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58B35" w14:textId="77777777" w:rsidR="00162E5D" w:rsidRPr="00A34818" w:rsidRDefault="00162E5D" w:rsidP="00162E5D">
      <w:pPr>
        <w:ind w:left="4119" w:firstLine="1296"/>
        <w:rPr>
          <w:bCs/>
        </w:rPr>
      </w:pPr>
      <w:bookmarkStart w:id="0" w:name="_GoBack"/>
      <w:bookmarkEnd w:id="0"/>
      <w:r w:rsidRPr="00A34818">
        <w:rPr>
          <w:bCs/>
        </w:rPr>
        <w:t>PATVIRTINTA</w:t>
      </w:r>
    </w:p>
    <w:p w14:paraId="7874802E" w14:textId="020682D0" w:rsidR="00E75615" w:rsidRDefault="00162E5D" w:rsidP="00E75615">
      <w:pPr>
        <w:spacing w:after="0" w:line="240" w:lineRule="auto"/>
        <w:ind w:left="5245"/>
        <w:jc w:val="both"/>
      </w:pPr>
      <w:r>
        <w:rPr>
          <w:bCs/>
        </w:rPr>
        <w:t xml:space="preserve">Lietuvių kalbos instituto </w:t>
      </w:r>
      <w:r w:rsidRPr="00A34818">
        <w:t xml:space="preserve">Viešųjų pirkimo komisijos posėdžio </w:t>
      </w:r>
      <w:r w:rsidR="009D781C">
        <w:t>2025</w:t>
      </w:r>
      <w:r>
        <w:t xml:space="preserve"> </w:t>
      </w:r>
      <w:r w:rsidRPr="00A34818">
        <w:t>m.</w:t>
      </w:r>
      <w:r w:rsidR="00E75615">
        <w:t xml:space="preserve"> sausio mėn. 17 </w:t>
      </w:r>
      <w:r w:rsidRPr="00A34818">
        <w:t xml:space="preserve">d. protokolu Nr. </w:t>
      </w:r>
      <w:r w:rsidR="00E75615">
        <w:t>2</w:t>
      </w:r>
    </w:p>
    <w:p w14:paraId="243878AC" w14:textId="77777777" w:rsidR="00E75615" w:rsidRPr="00A34818" w:rsidRDefault="00E75615" w:rsidP="00E75615">
      <w:pPr>
        <w:spacing w:after="0" w:line="240" w:lineRule="auto"/>
        <w:ind w:left="5245"/>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75615" w:rsidRPr="00A34818" w14:paraId="4C173568" w14:textId="77777777" w:rsidTr="00162E5D">
        <w:tc>
          <w:tcPr>
            <w:tcW w:w="4814" w:type="dxa"/>
          </w:tcPr>
          <w:p w14:paraId="2D755590" w14:textId="77777777" w:rsidR="00E75615" w:rsidRPr="00E75615" w:rsidRDefault="00E75615" w:rsidP="00E75615">
            <w:pPr>
              <w:suppressAutoHyphens w:val="0"/>
              <w:autoSpaceDN/>
              <w:spacing w:before="100" w:beforeAutospacing="1" w:after="100" w:afterAutospacing="1" w:line="240" w:lineRule="auto"/>
              <w:textAlignment w:val="auto"/>
              <w:rPr>
                <w:rFonts w:eastAsia="Times New Roman"/>
                <w:szCs w:val="24"/>
                <w:lang w:eastAsia="lt-LT"/>
              </w:rPr>
            </w:pPr>
            <w:r w:rsidRPr="00E75615">
              <w:rPr>
                <w:rFonts w:eastAsia="Times New Roman"/>
                <w:noProof/>
                <w:szCs w:val="24"/>
                <w:lang w:eastAsia="lt-LT"/>
              </w:rPr>
              <w:drawing>
                <wp:inline distT="0" distB="0" distL="0" distR="0" wp14:anchorId="096048DC" wp14:editId="05707C10">
                  <wp:extent cx="2897447" cy="839337"/>
                  <wp:effectExtent l="0" t="0" r="0" b="0"/>
                  <wp:docPr id="2" name="Picture 2" descr="C:\Users\Naudotojas\Pictures\Saved Pictures\E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udotojas\Pictures\Saved Pictures\EU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9905" cy="857430"/>
                          </a:xfrm>
                          <a:prstGeom prst="rect">
                            <a:avLst/>
                          </a:prstGeom>
                          <a:noFill/>
                          <a:ln>
                            <a:noFill/>
                          </a:ln>
                        </pic:spPr>
                      </pic:pic>
                    </a:graphicData>
                  </a:graphic>
                </wp:inline>
              </w:drawing>
            </w:r>
          </w:p>
          <w:p w14:paraId="67AE3AFB" w14:textId="64BB91D4" w:rsidR="00162E5D" w:rsidRPr="00A34818" w:rsidRDefault="00162E5D" w:rsidP="00162E5D">
            <w:pPr>
              <w:spacing w:before="240" w:after="240"/>
              <w:jc w:val="center"/>
              <w:rPr>
                <w:b/>
                <w:caps/>
                <w:w w:val="102"/>
              </w:rPr>
            </w:pPr>
          </w:p>
        </w:tc>
        <w:tc>
          <w:tcPr>
            <w:tcW w:w="4814" w:type="dxa"/>
          </w:tcPr>
          <w:p w14:paraId="22199FE1" w14:textId="6CAB812F" w:rsidR="00162E5D" w:rsidRPr="00A34818" w:rsidRDefault="00E75615" w:rsidP="00162E5D">
            <w:pPr>
              <w:spacing w:before="240" w:after="240"/>
              <w:jc w:val="center"/>
              <w:rPr>
                <w:b/>
                <w:caps/>
                <w:w w:val="102"/>
              </w:rPr>
            </w:pPr>
            <w:r>
              <w:rPr>
                <w:b/>
                <w:caps/>
                <w:noProof/>
                <w:w w:val="102"/>
                <w:lang w:eastAsia="lt-LT"/>
              </w:rPr>
              <w:drawing>
                <wp:inline distT="0" distB="0" distL="0" distR="0" wp14:anchorId="0A87C9B6" wp14:editId="1651F24F">
                  <wp:extent cx="1257143" cy="1142857"/>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KI_logo.png"/>
                          <pic:cNvPicPr/>
                        </pic:nvPicPr>
                        <pic:blipFill>
                          <a:blip r:embed="rId8">
                            <a:extLst>
                              <a:ext uri="{28A0092B-C50C-407E-A947-70E740481C1C}">
                                <a14:useLocalDpi xmlns:a14="http://schemas.microsoft.com/office/drawing/2010/main" val="0"/>
                              </a:ext>
                            </a:extLst>
                          </a:blip>
                          <a:stretch>
                            <a:fillRect/>
                          </a:stretch>
                        </pic:blipFill>
                        <pic:spPr>
                          <a:xfrm>
                            <a:off x="0" y="0"/>
                            <a:ext cx="1257143" cy="1142857"/>
                          </a:xfrm>
                          <a:prstGeom prst="rect">
                            <a:avLst/>
                          </a:prstGeom>
                        </pic:spPr>
                      </pic:pic>
                    </a:graphicData>
                  </a:graphic>
                </wp:inline>
              </w:drawing>
            </w:r>
          </w:p>
        </w:tc>
      </w:tr>
    </w:tbl>
    <w:p w14:paraId="3168B93D" w14:textId="77777777" w:rsidR="00162E5D" w:rsidRPr="00E90A3F" w:rsidRDefault="00162E5D" w:rsidP="00162E5D">
      <w:pPr>
        <w:spacing w:after="240" w:line="240" w:lineRule="auto"/>
        <w:jc w:val="center"/>
        <w:rPr>
          <w:b/>
          <w:szCs w:val="24"/>
        </w:rPr>
      </w:pPr>
      <w:r w:rsidRPr="00E90A3F">
        <w:rPr>
          <w:b/>
          <w:szCs w:val="24"/>
        </w:rPr>
        <w:t>ATVIRO KONKURSO SĄLYGOS</w:t>
      </w:r>
    </w:p>
    <w:p w14:paraId="19972690" w14:textId="77777777" w:rsidR="00162E5D" w:rsidRPr="00E15038" w:rsidRDefault="00162E5D" w:rsidP="00162E5D">
      <w:pPr>
        <w:spacing w:after="240" w:line="240" w:lineRule="auto"/>
        <w:jc w:val="center"/>
        <w:rPr>
          <w:b/>
          <w:color w:val="000000"/>
          <w:szCs w:val="24"/>
        </w:rPr>
      </w:pPr>
      <w:r w:rsidRPr="00E15038">
        <w:rPr>
          <w:b/>
          <w:smallCaps/>
          <w:szCs w:val="24"/>
        </w:rPr>
        <w:t>Kalbos paveldo transformacija ir lietuvių kalbos erdvinių duomenų išteklių sukūrimas</w:t>
      </w:r>
    </w:p>
    <w:p w14:paraId="62FAD52C" w14:textId="490C5CCF" w:rsidR="00316EF6" w:rsidRPr="00E75615" w:rsidRDefault="00316EF6" w:rsidP="00316EF6">
      <w:pPr>
        <w:jc w:val="center"/>
        <w:rPr>
          <w:iCs/>
          <w:sz w:val="22"/>
        </w:rPr>
      </w:pPr>
      <w:r w:rsidRPr="00E75615">
        <w:rPr>
          <w:szCs w:val="24"/>
        </w:rPr>
        <w:t xml:space="preserve">Finansuojama </w:t>
      </w:r>
      <w:r w:rsidRPr="00E75615">
        <w:rPr>
          <w:bCs/>
          <w:sz w:val="22"/>
        </w:rPr>
        <w:t xml:space="preserve">Ekonomikos gaivinimo ir atsparumo didinimo </w:t>
      </w:r>
      <w:r w:rsidRPr="00E75615">
        <w:rPr>
          <w:sz w:val="22"/>
        </w:rPr>
        <w:t>priemonės</w:t>
      </w:r>
      <w:r w:rsidRPr="00E75615">
        <w:rPr>
          <w:bCs/>
          <w:sz w:val="22"/>
        </w:rPr>
        <w:t xml:space="preserve"> </w:t>
      </w:r>
      <w:r w:rsidRPr="00E75615">
        <w:rPr>
          <w:iCs/>
          <w:sz w:val="22"/>
        </w:rPr>
        <w:t>ir valstybės biudžeto lėšomis</w:t>
      </w:r>
    </w:p>
    <w:p w14:paraId="1EAC8E4B" w14:textId="50A0A0DE" w:rsidR="00316EF6" w:rsidRPr="00E75615" w:rsidRDefault="00316EF6" w:rsidP="00316EF6">
      <w:pPr>
        <w:jc w:val="center"/>
        <w:rPr>
          <w:iCs/>
          <w:sz w:val="22"/>
        </w:rPr>
      </w:pPr>
      <w:r w:rsidRPr="00E75615">
        <w:rPr>
          <w:iCs/>
          <w:sz w:val="22"/>
        </w:rPr>
        <w:t xml:space="preserve">pagal </w:t>
      </w:r>
    </w:p>
    <w:p w14:paraId="11068C6A" w14:textId="440D5802" w:rsidR="00316EF6" w:rsidRPr="00E75615" w:rsidRDefault="00316EF6" w:rsidP="00316EF6">
      <w:pPr>
        <w:jc w:val="center"/>
        <w:rPr>
          <w:b/>
          <w:i/>
          <w:sz w:val="22"/>
        </w:rPr>
      </w:pPr>
      <w:r w:rsidRPr="00E75615">
        <w:rPr>
          <w:shd w:val="clear" w:color="auto" w:fill="FFFFFF"/>
        </w:rPr>
        <w:t>2021–2030 metų Lietuvos Respublikos ekonomikos ir inovacijų ministerijos valstybės skaitmeninimo p</w:t>
      </w:r>
      <w:r w:rsidRPr="00E75615">
        <w:t xml:space="preserve">lėtros programos pažangos priemonės </w:t>
      </w:r>
      <w:r w:rsidRPr="00E75615">
        <w:rPr>
          <w:lang w:eastAsia="lt-LT"/>
        </w:rPr>
        <w:t xml:space="preserve">05-002-01-07-08 </w:t>
      </w:r>
      <w:r w:rsidRPr="00E75615">
        <w:t>„Kurti technologinius sprendimus ir įrankius, leidžiančius saugiai ir patogiai naudotis paslaugomis“</w:t>
      </w:r>
      <w:r w:rsidRPr="00E75615">
        <w:rPr>
          <w:b/>
          <w:bCs/>
        </w:rPr>
        <w:t xml:space="preserve"> </w:t>
      </w:r>
      <w:r w:rsidRPr="00E75615">
        <w:t>veiklą</w:t>
      </w:r>
      <w:r w:rsidRPr="00E75615">
        <w:rPr>
          <w:b/>
        </w:rPr>
        <w:t xml:space="preserve"> </w:t>
      </w:r>
      <w:r w:rsidRPr="00E75615">
        <w:rPr>
          <w:bCs/>
          <w:szCs w:val="24"/>
        </w:rPr>
        <w:t>„</w:t>
      </w:r>
      <w:r w:rsidRPr="00E75615">
        <w:t>Kalbinių išteklių dirbtinio intelekto technologijų sprendimų poreikiams plėtra</w:t>
      </w:r>
      <w:r w:rsidRPr="00E75615">
        <w:rPr>
          <w:szCs w:val="24"/>
        </w:rPr>
        <w:t>“</w:t>
      </w:r>
    </w:p>
    <w:p w14:paraId="5B7D38F1" w14:textId="77777777" w:rsidR="00162E5D" w:rsidRPr="00E90A3F" w:rsidRDefault="00162E5D" w:rsidP="00162E5D">
      <w:pPr>
        <w:spacing w:after="240" w:line="240" w:lineRule="auto"/>
        <w:jc w:val="center"/>
        <w:rPr>
          <w:b/>
          <w:szCs w:val="24"/>
        </w:rPr>
      </w:pPr>
    </w:p>
    <w:p w14:paraId="6DFE4A71" w14:textId="77777777" w:rsidR="00162E5D" w:rsidRPr="00E90A3F" w:rsidRDefault="00162E5D" w:rsidP="00162E5D">
      <w:pPr>
        <w:spacing w:after="0" w:line="240" w:lineRule="auto"/>
        <w:jc w:val="center"/>
        <w:rPr>
          <w:b/>
          <w:w w:val="102"/>
          <w:szCs w:val="24"/>
        </w:rPr>
      </w:pPr>
    </w:p>
    <w:p w14:paraId="4F7AC989" w14:textId="77777777" w:rsidR="00162E5D" w:rsidRDefault="00162E5D" w:rsidP="00162E5D">
      <w:pPr>
        <w:spacing w:after="0" w:line="240" w:lineRule="auto"/>
        <w:jc w:val="center"/>
        <w:rPr>
          <w:szCs w:val="24"/>
        </w:rPr>
      </w:pPr>
      <w:r w:rsidRPr="00E90A3F">
        <w:rPr>
          <w:szCs w:val="24"/>
        </w:rPr>
        <w:t>TURINYS</w:t>
      </w:r>
    </w:p>
    <w:sdt>
      <w:sdtPr>
        <w:rPr>
          <w:noProof w:val="0"/>
        </w:rPr>
        <w:id w:val="-1801375240"/>
        <w:docPartObj>
          <w:docPartGallery w:val="Table of Contents"/>
          <w:docPartUnique/>
        </w:docPartObj>
      </w:sdtPr>
      <w:sdtEndPr>
        <w:rPr>
          <w:b/>
          <w:bCs/>
        </w:rPr>
      </w:sdtEndPr>
      <w:sdtContent>
        <w:p w14:paraId="3492699B" w14:textId="77777777" w:rsidR="006F7AAD" w:rsidRPr="00E75615" w:rsidRDefault="00162E5D">
          <w:pPr>
            <w:pStyle w:val="TOC1"/>
            <w:tabs>
              <w:tab w:val="left" w:pos="440"/>
            </w:tabs>
            <w:rPr>
              <w:rFonts w:asciiTheme="minorHAnsi" w:eastAsiaTheme="minorEastAsia" w:hAnsiTheme="minorHAnsi" w:cstheme="minorBidi"/>
              <w:sz w:val="22"/>
              <w:lang w:eastAsia="lt-LT"/>
            </w:rPr>
          </w:pPr>
          <w:r>
            <w:fldChar w:fldCharType="begin"/>
          </w:r>
          <w:r>
            <w:instrText xml:space="preserve"> TOC \o "1-3" \n \h \z \u </w:instrText>
          </w:r>
          <w:r>
            <w:fldChar w:fldCharType="separate"/>
          </w:r>
          <w:hyperlink w:anchor="_Toc187066922" w:history="1">
            <w:r w:rsidR="006F7AAD" w:rsidRPr="00E75615">
              <w:rPr>
                <w:rStyle w:val="Hyperlink"/>
                <w:color w:val="auto"/>
              </w:rPr>
              <w:t>1.</w:t>
            </w:r>
            <w:r w:rsidR="006F7AAD" w:rsidRPr="00E75615">
              <w:rPr>
                <w:rFonts w:asciiTheme="minorHAnsi" w:eastAsiaTheme="minorEastAsia" w:hAnsiTheme="minorHAnsi" w:cstheme="minorBidi"/>
                <w:sz w:val="22"/>
                <w:lang w:eastAsia="lt-LT"/>
              </w:rPr>
              <w:tab/>
            </w:r>
            <w:r w:rsidR="006F7AAD" w:rsidRPr="00E75615">
              <w:rPr>
                <w:rStyle w:val="Hyperlink"/>
                <w:color w:val="auto"/>
              </w:rPr>
              <w:t>BENDROSIOS NUOSTATOS</w:t>
            </w:r>
          </w:hyperlink>
        </w:p>
        <w:p w14:paraId="6FEA3B2B" w14:textId="77777777" w:rsidR="006F7AAD" w:rsidRPr="00E75615" w:rsidRDefault="00F54F19">
          <w:pPr>
            <w:pStyle w:val="TOC1"/>
            <w:tabs>
              <w:tab w:val="left" w:pos="440"/>
            </w:tabs>
            <w:rPr>
              <w:rFonts w:asciiTheme="minorHAnsi" w:eastAsiaTheme="minorEastAsia" w:hAnsiTheme="minorHAnsi" w:cstheme="minorBidi"/>
              <w:sz w:val="22"/>
              <w:lang w:eastAsia="lt-LT"/>
            </w:rPr>
          </w:pPr>
          <w:hyperlink w:anchor="_Toc187066923" w:history="1">
            <w:r w:rsidR="006F7AAD" w:rsidRPr="00E75615">
              <w:rPr>
                <w:rStyle w:val="Hyperlink"/>
                <w:color w:val="auto"/>
              </w:rPr>
              <w:t>2.</w:t>
            </w:r>
            <w:r w:rsidR="006F7AAD" w:rsidRPr="00E75615">
              <w:rPr>
                <w:rFonts w:asciiTheme="minorHAnsi" w:eastAsiaTheme="minorEastAsia" w:hAnsiTheme="minorHAnsi" w:cstheme="minorBidi"/>
                <w:sz w:val="22"/>
                <w:lang w:eastAsia="lt-LT"/>
              </w:rPr>
              <w:tab/>
            </w:r>
            <w:r w:rsidR="006F7AAD" w:rsidRPr="00E75615">
              <w:rPr>
                <w:rStyle w:val="Hyperlink"/>
                <w:color w:val="auto"/>
              </w:rPr>
              <w:t>PIRKIMO OBJEKTAS</w:t>
            </w:r>
          </w:hyperlink>
        </w:p>
        <w:p w14:paraId="07ECD4FD" w14:textId="77777777" w:rsidR="006F7AAD" w:rsidRPr="00E75615" w:rsidRDefault="00F54F19">
          <w:pPr>
            <w:pStyle w:val="TOC1"/>
            <w:tabs>
              <w:tab w:val="left" w:pos="440"/>
            </w:tabs>
            <w:rPr>
              <w:rFonts w:asciiTheme="minorHAnsi" w:eastAsiaTheme="minorEastAsia" w:hAnsiTheme="minorHAnsi" w:cstheme="minorBidi"/>
              <w:sz w:val="22"/>
              <w:lang w:eastAsia="lt-LT"/>
            </w:rPr>
          </w:pPr>
          <w:hyperlink w:anchor="_Toc187066924" w:history="1">
            <w:r w:rsidR="006F7AAD" w:rsidRPr="00E75615">
              <w:rPr>
                <w:rStyle w:val="Hyperlink"/>
                <w:color w:val="auto"/>
              </w:rPr>
              <w:t>3.</w:t>
            </w:r>
            <w:r w:rsidR="006F7AAD" w:rsidRPr="00E75615">
              <w:rPr>
                <w:rFonts w:asciiTheme="minorHAnsi" w:eastAsiaTheme="minorEastAsia" w:hAnsiTheme="minorHAnsi" w:cstheme="minorBidi"/>
                <w:sz w:val="22"/>
                <w:lang w:eastAsia="lt-LT"/>
              </w:rPr>
              <w:tab/>
            </w:r>
            <w:r w:rsidR="006F7AAD" w:rsidRPr="00E75615">
              <w:rPr>
                <w:rStyle w:val="Hyperlink"/>
                <w:color w:val="auto"/>
              </w:rPr>
              <w:t>TIEKĖJŲ PAŠALINIMO PAGRINDAI IR KVALIFIKACIJOS REIKALAVIMAI</w:t>
            </w:r>
          </w:hyperlink>
        </w:p>
        <w:p w14:paraId="23B3A4D6" w14:textId="77777777" w:rsidR="006F7AAD" w:rsidRPr="00E75615" w:rsidRDefault="00F54F19">
          <w:pPr>
            <w:pStyle w:val="TOC1"/>
            <w:tabs>
              <w:tab w:val="left" w:pos="440"/>
            </w:tabs>
            <w:rPr>
              <w:rFonts w:asciiTheme="minorHAnsi" w:eastAsiaTheme="minorEastAsia" w:hAnsiTheme="minorHAnsi" w:cstheme="minorBidi"/>
              <w:sz w:val="22"/>
              <w:lang w:eastAsia="lt-LT"/>
            </w:rPr>
          </w:pPr>
          <w:hyperlink w:anchor="_Toc187066925" w:history="1">
            <w:r w:rsidR="006F7AAD" w:rsidRPr="00E75615">
              <w:rPr>
                <w:rStyle w:val="Hyperlink"/>
                <w:color w:val="auto"/>
              </w:rPr>
              <w:t>4.</w:t>
            </w:r>
            <w:r w:rsidR="006F7AAD" w:rsidRPr="00E75615">
              <w:rPr>
                <w:rFonts w:asciiTheme="minorHAnsi" w:eastAsiaTheme="minorEastAsia" w:hAnsiTheme="minorHAnsi" w:cstheme="minorBidi"/>
                <w:sz w:val="22"/>
                <w:lang w:eastAsia="lt-LT"/>
              </w:rPr>
              <w:tab/>
            </w:r>
            <w:r w:rsidR="006F7AAD" w:rsidRPr="00E75615">
              <w:rPr>
                <w:rStyle w:val="Hyperlink"/>
                <w:color w:val="auto"/>
              </w:rPr>
              <w:t>DALYVAVIMAS PIRKIMO PROCEDŪROSE</w:t>
            </w:r>
          </w:hyperlink>
        </w:p>
        <w:p w14:paraId="3DC75EB0" w14:textId="77777777" w:rsidR="006F7AAD" w:rsidRPr="00E75615" w:rsidRDefault="00F54F19">
          <w:pPr>
            <w:pStyle w:val="TOC1"/>
            <w:tabs>
              <w:tab w:val="left" w:pos="440"/>
            </w:tabs>
            <w:rPr>
              <w:rFonts w:asciiTheme="minorHAnsi" w:eastAsiaTheme="minorEastAsia" w:hAnsiTheme="minorHAnsi" w:cstheme="minorBidi"/>
              <w:sz w:val="22"/>
              <w:lang w:eastAsia="lt-LT"/>
            </w:rPr>
          </w:pPr>
          <w:hyperlink w:anchor="_Toc187066926" w:history="1">
            <w:r w:rsidR="006F7AAD" w:rsidRPr="00E75615">
              <w:rPr>
                <w:rStyle w:val="Hyperlink"/>
                <w:color w:val="auto"/>
              </w:rPr>
              <w:t>5.</w:t>
            </w:r>
            <w:r w:rsidR="006F7AAD" w:rsidRPr="00E75615">
              <w:rPr>
                <w:rFonts w:asciiTheme="minorHAnsi" w:eastAsiaTheme="minorEastAsia" w:hAnsiTheme="minorHAnsi" w:cstheme="minorBidi"/>
                <w:sz w:val="22"/>
                <w:lang w:eastAsia="lt-LT"/>
              </w:rPr>
              <w:tab/>
            </w:r>
            <w:r w:rsidR="006F7AAD" w:rsidRPr="00E75615">
              <w:rPr>
                <w:rStyle w:val="Hyperlink"/>
                <w:color w:val="auto"/>
              </w:rPr>
              <w:t>PASIŪLYMŲ RENGIMAS, PATEIKIMAS, KEITIMAS</w:t>
            </w:r>
          </w:hyperlink>
        </w:p>
        <w:p w14:paraId="24886194" w14:textId="77777777" w:rsidR="006F7AAD" w:rsidRDefault="00F54F19">
          <w:pPr>
            <w:pStyle w:val="TOC1"/>
            <w:tabs>
              <w:tab w:val="left" w:pos="440"/>
            </w:tabs>
            <w:rPr>
              <w:rFonts w:asciiTheme="minorHAnsi" w:eastAsiaTheme="minorEastAsia" w:hAnsiTheme="minorHAnsi" w:cstheme="minorBidi"/>
              <w:sz w:val="22"/>
              <w:lang w:eastAsia="lt-LT"/>
            </w:rPr>
          </w:pPr>
          <w:hyperlink w:anchor="_Toc187066927" w:history="1">
            <w:r w:rsidR="006F7AAD" w:rsidRPr="00E75615">
              <w:rPr>
                <w:rStyle w:val="Hyperlink"/>
                <w:color w:val="auto"/>
              </w:rPr>
              <w:t>6.</w:t>
            </w:r>
            <w:r w:rsidR="006F7AAD" w:rsidRPr="00E75615">
              <w:rPr>
                <w:rFonts w:asciiTheme="minorHAnsi" w:eastAsiaTheme="minorEastAsia" w:hAnsiTheme="minorHAnsi" w:cstheme="minorBidi"/>
                <w:sz w:val="22"/>
                <w:lang w:eastAsia="lt-LT"/>
              </w:rPr>
              <w:tab/>
            </w:r>
            <w:r w:rsidR="006F7AAD" w:rsidRPr="00E75615">
              <w:rPr>
                <w:rStyle w:val="Hyperlink"/>
                <w:color w:val="auto"/>
              </w:rPr>
              <w:t>PASIŪLYMŲ GALIOJIMAS IR PASIŪLYMŲ GALIOJIMO UŽTIKRINIMAS</w:t>
            </w:r>
          </w:hyperlink>
        </w:p>
        <w:p w14:paraId="1F1423DD" w14:textId="77777777" w:rsidR="006F7AAD" w:rsidRDefault="00F54F19">
          <w:pPr>
            <w:pStyle w:val="TOC1"/>
            <w:tabs>
              <w:tab w:val="left" w:pos="440"/>
            </w:tabs>
            <w:rPr>
              <w:rFonts w:asciiTheme="minorHAnsi" w:eastAsiaTheme="minorEastAsia" w:hAnsiTheme="minorHAnsi" w:cstheme="minorBidi"/>
              <w:sz w:val="22"/>
              <w:lang w:eastAsia="lt-LT"/>
            </w:rPr>
          </w:pPr>
          <w:hyperlink w:anchor="_Toc187066928" w:history="1">
            <w:r w:rsidR="006F7AAD" w:rsidRPr="003525A9">
              <w:rPr>
                <w:rStyle w:val="Hyperlink"/>
              </w:rPr>
              <w:t>7.</w:t>
            </w:r>
            <w:r w:rsidR="006F7AAD">
              <w:rPr>
                <w:rFonts w:asciiTheme="minorHAnsi" w:eastAsiaTheme="minorEastAsia" w:hAnsiTheme="minorHAnsi" w:cstheme="minorBidi"/>
                <w:sz w:val="22"/>
                <w:lang w:eastAsia="lt-LT"/>
              </w:rPr>
              <w:tab/>
            </w:r>
            <w:r w:rsidR="006F7AAD" w:rsidRPr="003525A9">
              <w:rPr>
                <w:rStyle w:val="Hyperlink"/>
              </w:rPr>
              <w:t>PIRKIMO SĄLYGŲ PAAIŠKINIMAS IR PATIKSLINIMAS</w:t>
            </w:r>
          </w:hyperlink>
        </w:p>
        <w:p w14:paraId="62B0987E" w14:textId="77777777" w:rsidR="006F7AAD" w:rsidRDefault="00F54F19">
          <w:pPr>
            <w:pStyle w:val="TOC1"/>
            <w:tabs>
              <w:tab w:val="left" w:pos="440"/>
            </w:tabs>
            <w:rPr>
              <w:rFonts w:asciiTheme="minorHAnsi" w:eastAsiaTheme="minorEastAsia" w:hAnsiTheme="minorHAnsi" w:cstheme="minorBidi"/>
              <w:sz w:val="22"/>
              <w:lang w:eastAsia="lt-LT"/>
            </w:rPr>
          </w:pPr>
          <w:hyperlink w:anchor="_Toc187066929" w:history="1">
            <w:r w:rsidR="006F7AAD" w:rsidRPr="003525A9">
              <w:rPr>
                <w:rStyle w:val="Hyperlink"/>
              </w:rPr>
              <w:t>8.</w:t>
            </w:r>
            <w:r w:rsidR="006F7AAD">
              <w:rPr>
                <w:rFonts w:asciiTheme="minorHAnsi" w:eastAsiaTheme="minorEastAsia" w:hAnsiTheme="minorHAnsi" w:cstheme="minorBidi"/>
                <w:sz w:val="22"/>
                <w:lang w:eastAsia="lt-LT"/>
              </w:rPr>
              <w:tab/>
            </w:r>
            <w:r w:rsidR="006F7AAD" w:rsidRPr="003525A9">
              <w:rPr>
                <w:rStyle w:val="Hyperlink"/>
              </w:rPr>
              <w:t>PASIŪLYMO KAINOS ŠIFRAVIMAS</w:t>
            </w:r>
          </w:hyperlink>
        </w:p>
        <w:p w14:paraId="2BD7175B" w14:textId="77777777" w:rsidR="006F7AAD" w:rsidRDefault="00F54F19">
          <w:pPr>
            <w:pStyle w:val="TOC1"/>
            <w:tabs>
              <w:tab w:val="left" w:pos="440"/>
            </w:tabs>
            <w:rPr>
              <w:rFonts w:asciiTheme="minorHAnsi" w:eastAsiaTheme="minorEastAsia" w:hAnsiTheme="minorHAnsi" w:cstheme="minorBidi"/>
              <w:sz w:val="22"/>
              <w:lang w:eastAsia="lt-LT"/>
            </w:rPr>
          </w:pPr>
          <w:hyperlink w:anchor="_Toc187066930" w:history="1">
            <w:r w:rsidR="006F7AAD" w:rsidRPr="003525A9">
              <w:rPr>
                <w:rStyle w:val="Hyperlink"/>
              </w:rPr>
              <w:t>9.</w:t>
            </w:r>
            <w:r w:rsidR="006F7AAD">
              <w:rPr>
                <w:rFonts w:asciiTheme="minorHAnsi" w:eastAsiaTheme="minorEastAsia" w:hAnsiTheme="minorHAnsi" w:cstheme="minorBidi"/>
                <w:sz w:val="22"/>
                <w:lang w:eastAsia="lt-LT"/>
              </w:rPr>
              <w:tab/>
            </w:r>
            <w:r w:rsidR="006F7AAD" w:rsidRPr="003525A9">
              <w:rPr>
                <w:rStyle w:val="Hyperlink"/>
              </w:rPr>
              <w:t>PRADINIO SUSIPAŽINIMO SU ELEKTRONINĖMIS PRIEMONĖMIS GAUTAIS PASIŪLYMAIS (VOKŲ SU PASIŪLYMAIS ATPLĖŠIMO) PROCEDŪRA</w:t>
            </w:r>
          </w:hyperlink>
        </w:p>
        <w:p w14:paraId="75A7C204" w14:textId="77777777" w:rsidR="006F7AAD" w:rsidRDefault="00F54F19">
          <w:pPr>
            <w:pStyle w:val="TOC1"/>
            <w:tabs>
              <w:tab w:val="left" w:pos="660"/>
            </w:tabs>
            <w:rPr>
              <w:rFonts w:asciiTheme="minorHAnsi" w:eastAsiaTheme="minorEastAsia" w:hAnsiTheme="minorHAnsi" w:cstheme="minorBidi"/>
              <w:sz w:val="22"/>
              <w:lang w:eastAsia="lt-LT"/>
            </w:rPr>
          </w:pPr>
          <w:hyperlink w:anchor="_Toc187066931" w:history="1">
            <w:r w:rsidR="006F7AAD" w:rsidRPr="003525A9">
              <w:rPr>
                <w:rStyle w:val="Hyperlink"/>
              </w:rPr>
              <w:t>10.</w:t>
            </w:r>
            <w:r w:rsidR="006F7AAD">
              <w:rPr>
                <w:rFonts w:asciiTheme="minorHAnsi" w:eastAsiaTheme="minorEastAsia" w:hAnsiTheme="minorHAnsi" w:cstheme="minorBidi"/>
                <w:sz w:val="22"/>
                <w:lang w:eastAsia="lt-LT"/>
              </w:rPr>
              <w:tab/>
            </w:r>
            <w:r w:rsidR="006F7AAD" w:rsidRPr="003525A9">
              <w:rPr>
                <w:rStyle w:val="Hyperlink"/>
              </w:rPr>
              <w:t>PASIŪLYMŲ NAGRINĖJIMAS IR PASIŪLYMŲ ATMETIMO PRIEŽASTYS</w:t>
            </w:r>
          </w:hyperlink>
        </w:p>
        <w:p w14:paraId="3FCB09FD" w14:textId="77777777" w:rsidR="006F7AAD" w:rsidRDefault="00F54F19">
          <w:pPr>
            <w:pStyle w:val="TOC1"/>
            <w:tabs>
              <w:tab w:val="left" w:pos="660"/>
            </w:tabs>
            <w:rPr>
              <w:rFonts w:asciiTheme="minorHAnsi" w:eastAsiaTheme="minorEastAsia" w:hAnsiTheme="minorHAnsi" w:cstheme="minorBidi"/>
              <w:sz w:val="22"/>
              <w:lang w:eastAsia="lt-LT"/>
            </w:rPr>
          </w:pPr>
          <w:hyperlink w:anchor="_Toc187066932" w:history="1">
            <w:r w:rsidR="006F7AAD" w:rsidRPr="003525A9">
              <w:rPr>
                <w:rStyle w:val="Hyperlink"/>
              </w:rPr>
              <w:t>11.</w:t>
            </w:r>
            <w:r w:rsidR="006F7AAD">
              <w:rPr>
                <w:rFonts w:asciiTheme="minorHAnsi" w:eastAsiaTheme="minorEastAsia" w:hAnsiTheme="minorHAnsi" w:cstheme="minorBidi"/>
                <w:sz w:val="22"/>
                <w:lang w:eastAsia="lt-LT"/>
              </w:rPr>
              <w:tab/>
            </w:r>
            <w:r w:rsidR="006F7AAD" w:rsidRPr="003525A9">
              <w:rPr>
                <w:rStyle w:val="Hyperlink"/>
              </w:rPr>
              <w:t>PASIŪLYMŲ VERTINIMAS</w:t>
            </w:r>
          </w:hyperlink>
        </w:p>
        <w:p w14:paraId="6B4B1689" w14:textId="77777777" w:rsidR="006F7AAD" w:rsidRDefault="00F54F19">
          <w:pPr>
            <w:pStyle w:val="TOC1"/>
            <w:tabs>
              <w:tab w:val="left" w:pos="660"/>
            </w:tabs>
            <w:rPr>
              <w:rFonts w:asciiTheme="minorHAnsi" w:eastAsiaTheme="minorEastAsia" w:hAnsiTheme="minorHAnsi" w:cstheme="minorBidi"/>
              <w:sz w:val="22"/>
              <w:lang w:eastAsia="lt-LT"/>
            </w:rPr>
          </w:pPr>
          <w:hyperlink w:anchor="_Toc187066933" w:history="1">
            <w:r w:rsidR="006F7AAD" w:rsidRPr="003525A9">
              <w:rPr>
                <w:rStyle w:val="Hyperlink"/>
              </w:rPr>
              <w:t>12.</w:t>
            </w:r>
            <w:r w:rsidR="006F7AAD">
              <w:rPr>
                <w:rFonts w:asciiTheme="minorHAnsi" w:eastAsiaTheme="minorEastAsia" w:hAnsiTheme="minorHAnsi" w:cstheme="minorBidi"/>
                <w:sz w:val="22"/>
                <w:lang w:eastAsia="lt-LT"/>
              </w:rPr>
              <w:tab/>
            </w:r>
            <w:r w:rsidR="006F7AAD" w:rsidRPr="003525A9">
              <w:rPr>
                <w:rStyle w:val="Hyperlink"/>
              </w:rPr>
              <w:t>SPRENDIMAS DĖL PIRKIMO SUTARTIES SUDARYMO</w:t>
            </w:r>
          </w:hyperlink>
        </w:p>
        <w:p w14:paraId="3AAC67A0" w14:textId="77777777" w:rsidR="006F7AAD" w:rsidRDefault="00F54F19">
          <w:pPr>
            <w:pStyle w:val="TOC1"/>
            <w:tabs>
              <w:tab w:val="left" w:pos="660"/>
            </w:tabs>
            <w:rPr>
              <w:rFonts w:asciiTheme="minorHAnsi" w:eastAsiaTheme="minorEastAsia" w:hAnsiTheme="minorHAnsi" w:cstheme="minorBidi"/>
              <w:sz w:val="22"/>
              <w:lang w:eastAsia="lt-LT"/>
            </w:rPr>
          </w:pPr>
          <w:hyperlink w:anchor="_Toc187066934" w:history="1">
            <w:r w:rsidR="006F7AAD" w:rsidRPr="003525A9">
              <w:rPr>
                <w:rStyle w:val="Hyperlink"/>
                <w:lang w:eastAsia="lt-LT"/>
              </w:rPr>
              <w:t>13.</w:t>
            </w:r>
            <w:r w:rsidR="006F7AAD">
              <w:rPr>
                <w:rFonts w:asciiTheme="minorHAnsi" w:eastAsiaTheme="minorEastAsia" w:hAnsiTheme="minorHAnsi" w:cstheme="minorBidi"/>
                <w:sz w:val="22"/>
                <w:lang w:eastAsia="lt-LT"/>
              </w:rPr>
              <w:tab/>
            </w:r>
            <w:r w:rsidR="006F7AAD" w:rsidRPr="003525A9">
              <w:rPr>
                <w:rStyle w:val="Hyperlink"/>
              </w:rPr>
              <w:t>PRETENZIJŲ IR SKUNDŲ NAGRINĖJIMO TVARKA</w:t>
            </w:r>
          </w:hyperlink>
        </w:p>
        <w:p w14:paraId="031047A9" w14:textId="77777777" w:rsidR="006F7AAD" w:rsidRDefault="00F54F19">
          <w:pPr>
            <w:pStyle w:val="TOC1"/>
            <w:tabs>
              <w:tab w:val="left" w:pos="660"/>
            </w:tabs>
            <w:rPr>
              <w:rFonts w:asciiTheme="minorHAnsi" w:eastAsiaTheme="minorEastAsia" w:hAnsiTheme="minorHAnsi" w:cstheme="minorBidi"/>
              <w:sz w:val="22"/>
              <w:lang w:eastAsia="lt-LT"/>
            </w:rPr>
          </w:pPr>
          <w:hyperlink w:anchor="_Toc187066935" w:history="1">
            <w:r w:rsidR="006F7AAD" w:rsidRPr="003525A9">
              <w:rPr>
                <w:rStyle w:val="Hyperlink"/>
                <w:lang w:eastAsia="lt-LT"/>
              </w:rPr>
              <w:t>14.</w:t>
            </w:r>
            <w:r w:rsidR="006F7AAD">
              <w:rPr>
                <w:rFonts w:asciiTheme="minorHAnsi" w:eastAsiaTheme="minorEastAsia" w:hAnsiTheme="minorHAnsi" w:cstheme="minorBidi"/>
                <w:sz w:val="22"/>
                <w:lang w:eastAsia="lt-LT"/>
              </w:rPr>
              <w:tab/>
            </w:r>
            <w:r w:rsidR="006F7AAD" w:rsidRPr="003525A9">
              <w:rPr>
                <w:rStyle w:val="Hyperlink"/>
              </w:rPr>
              <w:t>INFORMAVIMAS APIE PIRKIMO PROCEDŪROS REZULTATUS</w:t>
            </w:r>
          </w:hyperlink>
        </w:p>
        <w:p w14:paraId="2299CC67" w14:textId="77777777" w:rsidR="006F7AAD" w:rsidRDefault="00F54F19">
          <w:pPr>
            <w:pStyle w:val="TOC1"/>
            <w:tabs>
              <w:tab w:val="left" w:pos="660"/>
            </w:tabs>
            <w:rPr>
              <w:rFonts w:asciiTheme="minorHAnsi" w:eastAsiaTheme="minorEastAsia" w:hAnsiTheme="minorHAnsi" w:cstheme="minorBidi"/>
              <w:sz w:val="22"/>
              <w:lang w:eastAsia="lt-LT"/>
            </w:rPr>
          </w:pPr>
          <w:hyperlink w:anchor="_Toc187066936" w:history="1">
            <w:r w:rsidR="006F7AAD" w:rsidRPr="003525A9">
              <w:rPr>
                <w:rStyle w:val="Hyperlink"/>
              </w:rPr>
              <w:t>15.</w:t>
            </w:r>
            <w:r w:rsidR="006F7AAD">
              <w:rPr>
                <w:rFonts w:asciiTheme="minorHAnsi" w:eastAsiaTheme="minorEastAsia" w:hAnsiTheme="minorHAnsi" w:cstheme="minorBidi"/>
                <w:sz w:val="22"/>
                <w:lang w:eastAsia="lt-LT"/>
              </w:rPr>
              <w:tab/>
            </w:r>
            <w:r w:rsidR="006F7AAD" w:rsidRPr="003525A9">
              <w:rPr>
                <w:rStyle w:val="Hyperlink"/>
              </w:rPr>
              <w:t>PIRKIMO SUTARTIES SĄLYGOS</w:t>
            </w:r>
          </w:hyperlink>
        </w:p>
        <w:p w14:paraId="01435321" w14:textId="77777777" w:rsidR="006F7AAD" w:rsidRDefault="00F54F19">
          <w:pPr>
            <w:pStyle w:val="TOC1"/>
            <w:tabs>
              <w:tab w:val="left" w:pos="660"/>
            </w:tabs>
            <w:rPr>
              <w:rFonts w:asciiTheme="minorHAnsi" w:eastAsiaTheme="minorEastAsia" w:hAnsiTheme="minorHAnsi" w:cstheme="minorBidi"/>
              <w:sz w:val="22"/>
              <w:lang w:eastAsia="lt-LT"/>
            </w:rPr>
          </w:pPr>
          <w:hyperlink w:anchor="_Toc187066937" w:history="1">
            <w:r w:rsidR="006F7AAD" w:rsidRPr="003525A9">
              <w:rPr>
                <w:rStyle w:val="Hyperlink"/>
              </w:rPr>
              <w:t>16.</w:t>
            </w:r>
            <w:r w:rsidR="006F7AAD">
              <w:rPr>
                <w:rFonts w:asciiTheme="minorHAnsi" w:eastAsiaTheme="minorEastAsia" w:hAnsiTheme="minorHAnsi" w:cstheme="minorBidi"/>
                <w:sz w:val="22"/>
                <w:lang w:eastAsia="lt-LT"/>
              </w:rPr>
              <w:tab/>
            </w:r>
            <w:r w:rsidR="006F7AAD" w:rsidRPr="003525A9">
              <w:rPr>
                <w:rStyle w:val="Hyperlink"/>
              </w:rPr>
              <w:t>PRIEDAI</w:t>
            </w:r>
          </w:hyperlink>
        </w:p>
        <w:p w14:paraId="0ED8DCF4" w14:textId="77777777" w:rsidR="006F7AAD" w:rsidRDefault="00162E5D" w:rsidP="006F7AAD">
          <w:pPr>
            <w:pStyle w:val="ListParagraph"/>
            <w:numPr>
              <w:ilvl w:val="0"/>
              <w:numId w:val="38"/>
            </w:numPr>
          </w:pPr>
          <w:r>
            <w:fldChar w:fldCharType="end"/>
          </w:r>
          <w:r w:rsidR="006F7AAD" w:rsidRPr="006F7AAD">
            <w:rPr>
              <w:smallCaps/>
            </w:rPr>
            <w:t>TECHNINĖ</w:t>
          </w:r>
          <w:r w:rsidR="006F7AAD" w:rsidRPr="006F7AAD">
            <w:t xml:space="preserve"> SPECIFIKACIJA</w:t>
          </w:r>
        </w:p>
        <w:p w14:paraId="30A12674" w14:textId="77777777" w:rsidR="006F7AAD" w:rsidRPr="00046F81" w:rsidRDefault="006F7AAD" w:rsidP="006F7AAD">
          <w:pPr>
            <w:pStyle w:val="ListParagraph"/>
            <w:numPr>
              <w:ilvl w:val="0"/>
              <w:numId w:val="38"/>
            </w:numPr>
            <w:spacing w:after="240" w:line="240" w:lineRule="auto"/>
          </w:pPr>
          <w:r w:rsidRPr="006F7AAD">
            <w:rPr>
              <w:smallCaps/>
            </w:rPr>
            <w:t>PASIŪLYMO</w:t>
          </w:r>
          <w:r w:rsidRPr="00046F81">
            <w:t xml:space="preserve"> FORMA</w:t>
          </w:r>
        </w:p>
        <w:p w14:paraId="314CFCC2" w14:textId="77777777" w:rsidR="006F7AAD" w:rsidRPr="006F7AAD" w:rsidRDefault="006F7AAD" w:rsidP="006F7AAD">
          <w:pPr>
            <w:pStyle w:val="ListParagraph"/>
            <w:numPr>
              <w:ilvl w:val="0"/>
              <w:numId w:val="38"/>
            </w:numPr>
            <w:spacing w:after="240" w:line="240" w:lineRule="auto"/>
          </w:pPr>
          <w:r w:rsidRPr="006F7AAD">
            <w:t xml:space="preserve">PAŽYMA </w:t>
          </w:r>
        </w:p>
        <w:p w14:paraId="71895AAE" w14:textId="77777777" w:rsidR="006F7AAD" w:rsidRPr="00EE0E3E" w:rsidRDefault="006F7AAD" w:rsidP="006F7AAD">
          <w:pPr>
            <w:pStyle w:val="ListParagraph"/>
            <w:numPr>
              <w:ilvl w:val="0"/>
              <w:numId w:val="38"/>
            </w:numPr>
            <w:rPr>
              <w:caps/>
            </w:rPr>
          </w:pPr>
          <w:r w:rsidRPr="00EE0E3E">
            <w:rPr>
              <w:caps/>
            </w:rPr>
            <w:t>Europos bendrasis viešųjų pirkimų dokumentas</w:t>
          </w:r>
        </w:p>
        <w:p w14:paraId="3D68B03F" w14:textId="77777777" w:rsidR="006F7AAD" w:rsidRDefault="006F7AAD" w:rsidP="006F7AAD">
          <w:pPr>
            <w:pStyle w:val="ListParagraph"/>
            <w:numPr>
              <w:ilvl w:val="0"/>
              <w:numId w:val="38"/>
            </w:numPr>
          </w:pPr>
          <w:r w:rsidRPr="006F7AAD">
            <w:t>PIRKIMO SUTARTIES PROJEKTAS</w:t>
          </w:r>
        </w:p>
        <w:p w14:paraId="743E39D3" w14:textId="626BEDB9" w:rsidR="006F7AAD" w:rsidRDefault="006F7AAD" w:rsidP="006F7AAD">
          <w:pPr>
            <w:pStyle w:val="ListParagraph"/>
            <w:numPr>
              <w:ilvl w:val="0"/>
              <w:numId w:val="38"/>
            </w:numPr>
          </w:pPr>
          <w:r w:rsidRPr="006F7AAD">
            <w:t>TIEKĖJO SIŪLOMI SPECIALISTAI</w:t>
          </w:r>
        </w:p>
        <w:p w14:paraId="618BAC92" w14:textId="515A283D" w:rsidR="00EE0E3E" w:rsidRPr="00EE0E3E" w:rsidRDefault="00EE0E3E" w:rsidP="006F7AAD">
          <w:pPr>
            <w:pStyle w:val="ListParagraph"/>
            <w:numPr>
              <w:ilvl w:val="0"/>
              <w:numId w:val="38"/>
            </w:numPr>
            <w:rPr>
              <w:caps/>
            </w:rPr>
          </w:pPr>
          <w:r w:rsidRPr="00EE0E3E">
            <w:rPr>
              <w:caps/>
            </w:rPr>
            <w:t>Tiekėjo siūlomų specialistų patirtis</w:t>
          </w:r>
        </w:p>
        <w:p w14:paraId="5522181F" w14:textId="48DDA921" w:rsidR="003A50BE" w:rsidRPr="00B57C67" w:rsidRDefault="003A50BE" w:rsidP="00B57C67">
          <w:pPr>
            <w:pStyle w:val="ListParagraph"/>
            <w:numPr>
              <w:ilvl w:val="0"/>
              <w:numId w:val="38"/>
            </w:numPr>
          </w:pPr>
          <w:r w:rsidRPr="00B57C67">
            <w:rPr>
              <w:bCs/>
            </w:rPr>
            <w:t>NACIONALINIO SAUGUMO REIKALAVIMŲ ATITIKTIES DEKLARACIJA</w:t>
          </w:r>
        </w:p>
        <w:p w14:paraId="5BF2362C" w14:textId="77777777" w:rsidR="003A50BE" w:rsidRPr="006F7AAD" w:rsidRDefault="003A50BE" w:rsidP="00B57C67">
          <w:pPr>
            <w:pStyle w:val="ListParagraph"/>
          </w:pPr>
        </w:p>
        <w:p w14:paraId="53850460" w14:textId="77777777" w:rsidR="00162E5D" w:rsidRDefault="00F54F19" w:rsidP="00162E5D"/>
      </w:sdtContent>
    </w:sdt>
    <w:p w14:paraId="3105AE8B" w14:textId="77777777" w:rsidR="00162E5D" w:rsidRDefault="00162E5D" w:rsidP="00162E5D">
      <w:pPr>
        <w:suppressAutoHyphens w:val="0"/>
        <w:spacing w:after="160" w:line="240" w:lineRule="auto"/>
        <w:rPr>
          <w:szCs w:val="24"/>
        </w:rPr>
      </w:pPr>
      <w:r>
        <w:rPr>
          <w:szCs w:val="24"/>
        </w:rPr>
        <w:br w:type="page"/>
      </w:r>
    </w:p>
    <w:p w14:paraId="4205D1E7" w14:textId="77777777" w:rsidR="00162E5D" w:rsidRPr="00162E5D" w:rsidRDefault="00162E5D" w:rsidP="00162E5D">
      <w:pPr>
        <w:pStyle w:val="Heading1"/>
      </w:pPr>
      <w:bookmarkStart w:id="1" w:name="_Toc187066922"/>
      <w:r w:rsidRPr="00162E5D">
        <w:lastRenderedPageBreak/>
        <w:t>BENDROSIOS NUOSTATOS</w:t>
      </w:r>
      <w:bookmarkEnd w:id="1"/>
    </w:p>
    <w:p w14:paraId="1888914C" w14:textId="626DC7EA" w:rsidR="00162E5D" w:rsidRPr="00E75615" w:rsidRDefault="00162E5D" w:rsidP="00BB1AB6">
      <w:pPr>
        <w:numPr>
          <w:ilvl w:val="0"/>
          <w:numId w:val="39"/>
        </w:numPr>
        <w:tabs>
          <w:tab w:val="left" w:pos="1134"/>
          <w:tab w:val="left" w:pos="1276"/>
        </w:tabs>
        <w:spacing w:after="0" w:line="240" w:lineRule="auto"/>
        <w:ind w:left="0" w:firstLine="851"/>
        <w:jc w:val="both"/>
        <w:rPr>
          <w:strike/>
          <w:szCs w:val="24"/>
        </w:rPr>
      </w:pPr>
      <w:r w:rsidRPr="00E75615">
        <w:rPr>
          <w:szCs w:val="24"/>
        </w:rPr>
        <w:t>Lietuvių kalbos institutas (toliau –</w:t>
      </w:r>
      <w:r w:rsidR="002B4E2B" w:rsidRPr="00E75615">
        <w:rPr>
          <w:szCs w:val="24"/>
        </w:rPr>
        <w:t xml:space="preserve"> </w:t>
      </w:r>
      <w:r w:rsidR="000C6EA9" w:rsidRPr="00E75615">
        <w:rPr>
          <w:szCs w:val="24"/>
        </w:rPr>
        <w:t>Perkančioji organizacija)</w:t>
      </w:r>
      <w:r w:rsidRPr="00E75615">
        <w:rPr>
          <w:szCs w:val="24"/>
        </w:rPr>
        <w:t xml:space="preserve"> kviečia atskirus ūkio subjektus ar bendrai veiklai susivienijusių ūkio subjektų grupes (toliau – tiekėjus), turinčius kompetenciją, </w:t>
      </w:r>
      <w:proofErr w:type="spellStart"/>
      <w:r w:rsidRPr="00E75615">
        <w:rPr>
          <w:szCs w:val="24"/>
        </w:rPr>
        <w:t>pajėgumus</w:t>
      </w:r>
      <w:proofErr w:type="spellEnd"/>
      <w:r w:rsidRPr="00E75615">
        <w:rPr>
          <w:szCs w:val="24"/>
        </w:rPr>
        <w:t xml:space="preserve"> ir patirtį, dalyvauti atvirame viešojo pirkimo konkurse </w:t>
      </w:r>
      <w:r w:rsidR="00316EF6" w:rsidRPr="00E75615">
        <w:rPr>
          <w:szCs w:val="24"/>
        </w:rPr>
        <w:t>„</w:t>
      </w:r>
      <w:r w:rsidRPr="00E75615">
        <w:rPr>
          <w:szCs w:val="24"/>
        </w:rPr>
        <w:t>Kalbos paveldo transformacija ir lietuvių kalbos erdvinių duomenų išteklių sukūrimas</w:t>
      </w:r>
      <w:r w:rsidRPr="00E75615">
        <w:rPr>
          <w:color w:val="000000"/>
          <w:szCs w:val="24"/>
        </w:rPr>
        <w:t xml:space="preserve">“, </w:t>
      </w:r>
      <w:r w:rsidRPr="00E75615">
        <w:rPr>
          <w:szCs w:val="24"/>
        </w:rPr>
        <w:t xml:space="preserve">finansuojamu </w:t>
      </w:r>
      <w:r w:rsidR="00316EF6" w:rsidRPr="00E75615">
        <w:rPr>
          <w:bCs/>
          <w:sz w:val="22"/>
        </w:rPr>
        <w:t xml:space="preserve">Ekonomikos gaivinimo ir atsparumo didinimo </w:t>
      </w:r>
      <w:r w:rsidR="00316EF6" w:rsidRPr="00E75615">
        <w:rPr>
          <w:sz w:val="22"/>
        </w:rPr>
        <w:t>priemonės</w:t>
      </w:r>
      <w:r w:rsidR="00316EF6" w:rsidRPr="00E75615">
        <w:rPr>
          <w:bCs/>
          <w:sz w:val="22"/>
        </w:rPr>
        <w:t xml:space="preserve"> </w:t>
      </w:r>
      <w:r w:rsidR="00316EF6" w:rsidRPr="00E75615">
        <w:rPr>
          <w:iCs/>
          <w:sz w:val="22"/>
        </w:rPr>
        <w:t xml:space="preserve">ir valstybės biudžeto lėšomis pagal </w:t>
      </w:r>
      <w:r w:rsidR="00316EF6" w:rsidRPr="00E75615">
        <w:rPr>
          <w:shd w:val="clear" w:color="auto" w:fill="FFFFFF"/>
        </w:rPr>
        <w:t>2021–2030 metų Lietuvos Respublikos ekonomikos ir inovacijų ministerijos valstybės skaitmeninimo p</w:t>
      </w:r>
      <w:r w:rsidR="00316EF6" w:rsidRPr="00E75615">
        <w:t xml:space="preserve">lėtros programos pažangos priemonės </w:t>
      </w:r>
      <w:r w:rsidR="00316EF6" w:rsidRPr="00E75615">
        <w:rPr>
          <w:lang w:eastAsia="lt-LT"/>
        </w:rPr>
        <w:t xml:space="preserve">05-002-01-07-08 </w:t>
      </w:r>
      <w:r w:rsidR="00316EF6" w:rsidRPr="00E75615">
        <w:t>„Kurti technologinius sprendimus ir įrankius, leidžiančius saugiai ir patogiai naudotis paslaugomis“</w:t>
      </w:r>
      <w:r w:rsidR="00316EF6" w:rsidRPr="00E75615">
        <w:rPr>
          <w:b/>
          <w:bCs/>
        </w:rPr>
        <w:t xml:space="preserve"> </w:t>
      </w:r>
      <w:r w:rsidR="00316EF6" w:rsidRPr="00E75615">
        <w:t>veiklą</w:t>
      </w:r>
      <w:r w:rsidR="00316EF6" w:rsidRPr="00E75615">
        <w:rPr>
          <w:b/>
        </w:rPr>
        <w:t xml:space="preserve"> </w:t>
      </w:r>
      <w:r w:rsidR="00316EF6" w:rsidRPr="00E75615">
        <w:rPr>
          <w:bCs/>
          <w:szCs w:val="24"/>
        </w:rPr>
        <w:t>„</w:t>
      </w:r>
      <w:r w:rsidR="00316EF6" w:rsidRPr="00E75615">
        <w:t>Kalbinių išteklių dirbtinio intelekto technologijų sprendimų poreikiams plėtra</w:t>
      </w:r>
      <w:r w:rsidR="000C6EA9" w:rsidRPr="00E75615">
        <w:t>.</w:t>
      </w:r>
    </w:p>
    <w:p w14:paraId="4A3ACF79" w14:textId="33DDA7CA" w:rsidR="00162E5D" w:rsidRPr="00E90A3F" w:rsidRDefault="00162E5D" w:rsidP="00316EF6">
      <w:pPr>
        <w:numPr>
          <w:ilvl w:val="0"/>
          <w:numId w:val="39"/>
        </w:numPr>
        <w:tabs>
          <w:tab w:val="left" w:pos="1134"/>
          <w:tab w:val="left" w:pos="1276"/>
        </w:tabs>
        <w:spacing w:after="0" w:line="240" w:lineRule="auto"/>
        <w:ind w:left="0" w:firstLine="851"/>
        <w:jc w:val="both"/>
        <w:rPr>
          <w:szCs w:val="24"/>
        </w:rPr>
      </w:pPr>
      <w:r w:rsidRPr="00E90A3F">
        <w:rPr>
          <w:szCs w:val="24"/>
        </w:rPr>
        <w:t xml:space="preserve">Pirkimas vykdomas vadovaujantis Lietuvos Respublikos viešųjų pirkimų įstatymu (toliau – Viešųjų pirkimų įstatymas), Lietuvos Respublikos civiliniu kodeksu (toliau – Civilinis kodeksas), kitais viešuosius pirkimus reglamentuojančiais teisės aktais bei </w:t>
      </w:r>
      <w:r w:rsidR="00B52F71">
        <w:rPr>
          <w:szCs w:val="24"/>
        </w:rPr>
        <w:t>Atviro konkurso sąlygomis (toliau – pirkimo sąlygos).</w:t>
      </w:r>
    </w:p>
    <w:p w14:paraId="4D363E02" w14:textId="77777777" w:rsidR="00162E5D" w:rsidRPr="00E90A3F" w:rsidRDefault="00162E5D" w:rsidP="00316EF6">
      <w:pPr>
        <w:numPr>
          <w:ilvl w:val="0"/>
          <w:numId w:val="39"/>
        </w:numPr>
        <w:tabs>
          <w:tab w:val="left" w:pos="1134"/>
          <w:tab w:val="left" w:pos="1276"/>
        </w:tabs>
        <w:spacing w:after="0" w:line="240" w:lineRule="auto"/>
        <w:ind w:left="0" w:firstLine="851"/>
        <w:jc w:val="both"/>
        <w:rPr>
          <w:szCs w:val="24"/>
        </w:rPr>
      </w:pPr>
      <w:r w:rsidRPr="00E90A3F">
        <w:rPr>
          <w:szCs w:val="24"/>
        </w:rPr>
        <w:t>Vartojamos pagrindinės sąvokos apibrėžtos Viešųjų pirkimų įstatyme.</w:t>
      </w:r>
    </w:p>
    <w:p w14:paraId="34F59F87" w14:textId="597AB936" w:rsidR="00162E5D" w:rsidRPr="00E90A3F" w:rsidRDefault="00162E5D" w:rsidP="00316EF6">
      <w:pPr>
        <w:numPr>
          <w:ilvl w:val="0"/>
          <w:numId w:val="39"/>
        </w:numPr>
        <w:tabs>
          <w:tab w:val="left" w:pos="1134"/>
          <w:tab w:val="left" w:pos="1276"/>
        </w:tabs>
        <w:spacing w:after="0" w:line="240" w:lineRule="auto"/>
        <w:ind w:left="0" w:firstLine="851"/>
        <w:jc w:val="both"/>
        <w:rPr>
          <w:szCs w:val="24"/>
        </w:rPr>
      </w:pPr>
      <w:r w:rsidRPr="00E90A3F">
        <w:rPr>
          <w:szCs w:val="24"/>
        </w:rPr>
        <w:t xml:space="preserve">Pirkimo sąlygos ir jų paaiškinimai bei papildymai skelbiami Centrinėje viešųjų pirkimų informacinėje sistemoje (toliau – CVP IS) adresu </w:t>
      </w:r>
      <w:hyperlink r:id="rId9" w:history="1">
        <w:r w:rsidRPr="00E90A3F">
          <w:rPr>
            <w:szCs w:val="24"/>
          </w:rPr>
          <w:t>https://pirkimai.eviesiejipirkimai.lt</w:t>
        </w:r>
      </w:hyperlink>
      <w:r w:rsidRPr="00E90A3F">
        <w:rPr>
          <w:szCs w:val="24"/>
        </w:rPr>
        <w:t xml:space="preserve">. Perkančioji organizacija neteikia tiekėjams Pirkimo dokumentų popierinio varianto. Pirkime gali dalyvauti tik CVP IS registruoti teikėjai. Bet kokia informacija, Pirkimo sąlygų paaiškinimai, pranešimai ar kitas Perkančiosios organizacijos ir teikėjo susirašinėjimas yra vykdomas tik CVP IS susirašinėjimo priemonėmis, todėl tiekėjai turi atidžiai stebėti CPV IS </w:t>
      </w:r>
      <w:r w:rsidR="002B4E2B">
        <w:rPr>
          <w:szCs w:val="24"/>
        </w:rPr>
        <w:t>skelbiamus</w:t>
      </w:r>
      <w:r w:rsidR="002B4E2B" w:rsidRPr="00E90A3F">
        <w:rPr>
          <w:szCs w:val="24"/>
        </w:rPr>
        <w:t xml:space="preserve"> </w:t>
      </w:r>
      <w:r w:rsidRPr="00E90A3F">
        <w:rPr>
          <w:szCs w:val="24"/>
        </w:rPr>
        <w:t xml:space="preserve">Pirkimo dokumentų paaiškinimus bei </w:t>
      </w:r>
      <w:proofErr w:type="spellStart"/>
      <w:r w:rsidRPr="00E90A3F">
        <w:rPr>
          <w:szCs w:val="24"/>
        </w:rPr>
        <w:t>papildymus</w:t>
      </w:r>
      <w:proofErr w:type="spellEnd"/>
      <w:r w:rsidRPr="00E90A3F">
        <w:rPr>
          <w:szCs w:val="24"/>
        </w:rPr>
        <w:t>. Perkančiosios organizacijos pranešimus gaus prie pirkimo prisijungę tiekėjai.</w:t>
      </w:r>
    </w:p>
    <w:p w14:paraId="4DF5DEDA" w14:textId="77777777" w:rsidR="00162E5D" w:rsidRPr="00E90A3F" w:rsidRDefault="00162E5D" w:rsidP="00316EF6">
      <w:pPr>
        <w:numPr>
          <w:ilvl w:val="0"/>
          <w:numId w:val="39"/>
        </w:numPr>
        <w:tabs>
          <w:tab w:val="left" w:pos="1134"/>
          <w:tab w:val="left" w:pos="1276"/>
        </w:tabs>
        <w:spacing w:after="0" w:line="240" w:lineRule="auto"/>
        <w:ind w:left="0" w:firstLine="851"/>
        <w:jc w:val="both"/>
        <w:rPr>
          <w:szCs w:val="24"/>
        </w:rPr>
      </w:pPr>
      <w:r w:rsidRPr="00E90A3F">
        <w:rPr>
          <w:szCs w:val="24"/>
        </w:rPr>
        <w:t>Pirkimas atliekamas laikantis lygiateisiškumo, nediskriminavimo, skaidrumo, abipusio pripažinimo, proporcingumo, sąžiningumo principų ir konfidencialumo bei nešališkumo reikalavimų. Priimant sprendimus dėl Pirkimo sąlygų, vadovaujamasi racionalumo principu.</w:t>
      </w:r>
    </w:p>
    <w:p w14:paraId="6C731EBE" w14:textId="77777777" w:rsidR="00162E5D" w:rsidRPr="00E90A3F" w:rsidRDefault="00162E5D" w:rsidP="00316EF6">
      <w:pPr>
        <w:numPr>
          <w:ilvl w:val="0"/>
          <w:numId w:val="39"/>
        </w:numPr>
        <w:tabs>
          <w:tab w:val="left" w:pos="1134"/>
          <w:tab w:val="left" w:pos="1276"/>
        </w:tabs>
        <w:spacing w:after="0" w:line="240" w:lineRule="auto"/>
        <w:ind w:left="0" w:firstLine="851"/>
        <w:jc w:val="both"/>
        <w:rPr>
          <w:szCs w:val="24"/>
        </w:rPr>
      </w:pPr>
      <w:r w:rsidRPr="00E90A3F">
        <w:rPr>
          <w:szCs w:val="24"/>
        </w:rPr>
        <w:t xml:space="preserve">Išankstinio informacinio skelbimo apie šį Pirkimą nebuvo, savanoriško </w:t>
      </w:r>
      <w:proofErr w:type="spellStart"/>
      <w:r w:rsidRPr="00E90A3F">
        <w:rPr>
          <w:i/>
          <w:szCs w:val="24"/>
        </w:rPr>
        <w:t>ex</w:t>
      </w:r>
      <w:proofErr w:type="spellEnd"/>
      <w:r w:rsidRPr="00E90A3F">
        <w:rPr>
          <w:i/>
          <w:szCs w:val="24"/>
        </w:rPr>
        <w:t xml:space="preserve"> ante</w:t>
      </w:r>
      <w:r w:rsidRPr="00E90A3F">
        <w:rPr>
          <w:szCs w:val="24"/>
        </w:rPr>
        <w:t xml:space="preserve"> skaidrumo skelbimo skelbti nenumatoma.</w:t>
      </w:r>
    </w:p>
    <w:p w14:paraId="176F5F27" w14:textId="77777777" w:rsidR="00162E5D" w:rsidRPr="00E90A3F" w:rsidRDefault="00162E5D" w:rsidP="00316EF6">
      <w:pPr>
        <w:numPr>
          <w:ilvl w:val="0"/>
          <w:numId w:val="39"/>
        </w:numPr>
        <w:tabs>
          <w:tab w:val="left" w:pos="1134"/>
          <w:tab w:val="left" w:pos="1276"/>
        </w:tabs>
        <w:spacing w:after="0" w:line="240" w:lineRule="auto"/>
        <w:ind w:left="0" w:firstLine="851"/>
        <w:jc w:val="both"/>
        <w:rPr>
          <w:szCs w:val="24"/>
        </w:rPr>
      </w:pPr>
      <w:r w:rsidRPr="00E90A3F">
        <w:rPr>
          <w:szCs w:val="24"/>
        </w:rPr>
        <w:t>Perkančioji organizacija nėra pridėtinės vertės mokesčio (toliau – PVM) mokėtoja.</w:t>
      </w:r>
    </w:p>
    <w:p w14:paraId="26A22606" w14:textId="77777777" w:rsidR="00162E5D" w:rsidRPr="00E90A3F" w:rsidRDefault="00162E5D" w:rsidP="00316EF6">
      <w:pPr>
        <w:numPr>
          <w:ilvl w:val="0"/>
          <w:numId w:val="39"/>
        </w:numPr>
        <w:tabs>
          <w:tab w:val="left" w:pos="1134"/>
          <w:tab w:val="left" w:pos="1276"/>
        </w:tabs>
        <w:spacing w:after="0" w:line="240" w:lineRule="auto"/>
        <w:ind w:left="0" w:firstLine="851"/>
        <w:jc w:val="both"/>
        <w:rPr>
          <w:szCs w:val="24"/>
        </w:rPr>
      </w:pPr>
      <w:r w:rsidRPr="00E90A3F">
        <w:rPr>
          <w:szCs w:val="24"/>
        </w:rPr>
        <w:t xml:space="preserve">Įgaliotas asmuo palaikyti tiesioginį ryšį su prekių teikėjais, gauti iš jų pranešimus, susijusius su pirkimo procedūromis, yra Rūta </w:t>
      </w:r>
      <w:proofErr w:type="spellStart"/>
      <w:r w:rsidRPr="00E90A3F">
        <w:rPr>
          <w:szCs w:val="24"/>
        </w:rPr>
        <w:t>Dailydaitė</w:t>
      </w:r>
      <w:proofErr w:type="spellEnd"/>
      <w:r w:rsidRPr="00E90A3F">
        <w:rPr>
          <w:szCs w:val="24"/>
        </w:rPr>
        <w:t xml:space="preserve">, el. paštas </w:t>
      </w:r>
      <w:proofErr w:type="spellStart"/>
      <w:r>
        <w:rPr>
          <w:szCs w:val="24"/>
        </w:rPr>
        <w:t>r</w:t>
      </w:r>
      <w:r w:rsidRPr="00E90A3F">
        <w:rPr>
          <w:szCs w:val="24"/>
        </w:rPr>
        <w:t>uta.</w:t>
      </w:r>
      <w:r>
        <w:rPr>
          <w:szCs w:val="24"/>
        </w:rPr>
        <w:t>d</w:t>
      </w:r>
      <w:r w:rsidRPr="00E90A3F">
        <w:rPr>
          <w:szCs w:val="24"/>
        </w:rPr>
        <w:t>ailydaite</w:t>
      </w:r>
      <w:proofErr w:type="spellEnd"/>
      <w:r w:rsidRPr="00E90A3F">
        <w:rPr>
          <w:szCs w:val="24"/>
          <w:lang w:val="en-US"/>
        </w:rPr>
        <w:t>@</w:t>
      </w:r>
      <w:proofErr w:type="spellStart"/>
      <w:r w:rsidRPr="00E90A3F">
        <w:rPr>
          <w:szCs w:val="24"/>
          <w:lang w:val="en-US"/>
        </w:rPr>
        <w:t>lki.lt</w:t>
      </w:r>
      <w:proofErr w:type="spellEnd"/>
      <w:r w:rsidRPr="00E90A3F">
        <w:rPr>
          <w:szCs w:val="24"/>
        </w:rPr>
        <w:t>.</w:t>
      </w:r>
    </w:p>
    <w:p w14:paraId="35997944" w14:textId="77777777" w:rsidR="00162E5D" w:rsidRPr="00E90A3F" w:rsidRDefault="00162E5D" w:rsidP="00162E5D">
      <w:pPr>
        <w:pStyle w:val="Heading1"/>
      </w:pPr>
      <w:bookmarkStart w:id="2" w:name="_Toc187066923"/>
      <w:r w:rsidRPr="00E90A3F">
        <w:t>PIRKIMO OBJEKTAS</w:t>
      </w:r>
      <w:bookmarkEnd w:id="2"/>
    </w:p>
    <w:p w14:paraId="5BCDEB4F" w14:textId="0ABA826F" w:rsidR="00162E5D" w:rsidRDefault="00162E5D" w:rsidP="00162E5D">
      <w:pPr>
        <w:tabs>
          <w:tab w:val="left" w:pos="1134"/>
          <w:tab w:val="left" w:pos="1276"/>
        </w:tabs>
        <w:spacing w:after="0" w:line="240" w:lineRule="auto"/>
        <w:ind w:firstLine="851"/>
        <w:jc w:val="both"/>
        <w:rPr>
          <w:b/>
          <w:szCs w:val="24"/>
        </w:rPr>
      </w:pPr>
      <w:r w:rsidRPr="00E90A3F">
        <w:rPr>
          <w:szCs w:val="24"/>
        </w:rPr>
        <w:t xml:space="preserve">2.1. Tiekėjas privalo pateikti pasiūlymą </w:t>
      </w:r>
      <w:r w:rsidRPr="00E90A3F">
        <w:rPr>
          <w:b/>
          <w:szCs w:val="24"/>
        </w:rPr>
        <w:t xml:space="preserve">visai nurodytai pirkimo </w:t>
      </w:r>
      <w:r w:rsidRPr="00E75615">
        <w:rPr>
          <w:b/>
          <w:szCs w:val="24"/>
        </w:rPr>
        <w:t>objekto apimčiai</w:t>
      </w:r>
      <w:r w:rsidRPr="00E75615">
        <w:rPr>
          <w:szCs w:val="24"/>
        </w:rPr>
        <w:t xml:space="preserve">, o siūlomos paslaugos </w:t>
      </w:r>
      <w:r w:rsidRPr="00E75615">
        <w:rPr>
          <w:b/>
          <w:szCs w:val="24"/>
        </w:rPr>
        <w:t>turi atitikti visus Pirkimo sąlygose nurodytus reikalavimus</w:t>
      </w:r>
      <w:r w:rsidRPr="00E75615">
        <w:rPr>
          <w:szCs w:val="24"/>
        </w:rPr>
        <w:t xml:space="preserve">. Pirkimo objektas yra </w:t>
      </w:r>
      <w:r w:rsidRPr="00E75615">
        <w:rPr>
          <w:b/>
          <w:szCs w:val="24"/>
        </w:rPr>
        <w:t xml:space="preserve">Kalbos paveldo transformacija ir Lietuvių kalbos erdvinių duomenų išteklių sukūrimo paslaugos </w:t>
      </w:r>
      <w:r w:rsidRPr="00E75615">
        <w:rPr>
          <w:w w:val="102"/>
          <w:szCs w:val="24"/>
        </w:rPr>
        <w:t xml:space="preserve">(toliau – </w:t>
      </w:r>
      <w:r w:rsidRPr="00E75615">
        <w:rPr>
          <w:b/>
          <w:w w:val="102"/>
          <w:szCs w:val="24"/>
        </w:rPr>
        <w:t>paslaugos</w:t>
      </w:r>
      <w:r w:rsidRPr="00E75615">
        <w:rPr>
          <w:w w:val="102"/>
          <w:szCs w:val="24"/>
        </w:rPr>
        <w:t>)</w:t>
      </w:r>
      <w:r w:rsidRPr="00E75615">
        <w:rPr>
          <w:b/>
          <w:szCs w:val="24"/>
        </w:rPr>
        <w:t>.</w:t>
      </w:r>
    </w:p>
    <w:p w14:paraId="05C92C17" w14:textId="77777777" w:rsidR="00162E5D" w:rsidRPr="0052261C" w:rsidRDefault="00162E5D" w:rsidP="00162E5D">
      <w:pPr>
        <w:tabs>
          <w:tab w:val="left" w:pos="1134"/>
          <w:tab w:val="left" w:pos="1276"/>
        </w:tabs>
        <w:spacing w:after="0" w:line="240" w:lineRule="auto"/>
        <w:ind w:firstLine="851"/>
        <w:jc w:val="both"/>
        <w:rPr>
          <w:b/>
          <w:szCs w:val="24"/>
        </w:rPr>
      </w:pPr>
      <w:r w:rsidRPr="00E90A3F">
        <w:rPr>
          <w:szCs w:val="24"/>
        </w:rPr>
        <w:t>2.2 Šis pirkimas į dalis neskirstomas, kadangi:</w:t>
      </w:r>
    </w:p>
    <w:p w14:paraId="11AD2189" w14:textId="5B437D75" w:rsidR="00162E5D" w:rsidRPr="00E90A3F" w:rsidRDefault="00DA175B" w:rsidP="00DA175B">
      <w:pPr>
        <w:tabs>
          <w:tab w:val="left" w:pos="1276"/>
        </w:tabs>
        <w:spacing w:after="0" w:line="240" w:lineRule="auto"/>
        <w:jc w:val="both"/>
        <w:rPr>
          <w:szCs w:val="24"/>
        </w:rPr>
      </w:pPr>
      <w:r>
        <w:rPr>
          <w:szCs w:val="24"/>
        </w:rPr>
        <w:tab/>
      </w:r>
      <w:r w:rsidR="00162E5D" w:rsidRPr="00E90A3F">
        <w:rPr>
          <w:szCs w:val="24"/>
        </w:rPr>
        <w:t xml:space="preserve">2.2.1. </w:t>
      </w:r>
      <w:r w:rsidR="0081547F">
        <w:t xml:space="preserve">skirtingų Pirkimo objekto dalių įgyvendinimas yra glaudžiai susijęs, nes visi sprendimai turi būti realizuoti vienoje </w:t>
      </w:r>
      <w:proofErr w:type="spellStart"/>
      <w:r w:rsidR="0081547F">
        <w:t>virtualizuotoje</w:t>
      </w:r>
      <w:proofErr w:type="spellEnd"/>
      <w:r w:rsidR="0081547F">
        <w:t xml:space="preserve"> infrastruktūroje. </w:t>
      </w:r>
      <w:r w:rsidR="00162E5D" w:rsidRPr="00E90A3F">
        <w:rPr>
          <w:szCs w:val="24"/>
        </w:rPr>
        <w:t xml:space="preserve"> </w:t>
      </w:r>
    </w:p>
    <w:p w14:paraId="39EC3A92" w14:textId="50C8F7D6" w:rsidR="00162E5D" w:rsidRPr="00E90A3F" w:rsidRDefault="00DA175B" w:rsidP="00DA175B">
      <w:pPr>
        <w:tabs>
          <w:tab w:val="left" w:pos="1276"/>
          <w:tab w:val="left" w:pos="1701"/>
        </w:tabs>
        <w:spacing w:after="0" w:line="240" w:lineRule="auto"/>
        <w:jc w:val="both"/>
        <w:rPr>
          <w:szCs w:val="24"/>
        </w:rPr>
      </w:pPr>
      <w:r>
        <w:rPr>
          <w:color w:val="000000"/>
          <w:szCs w:val="24"/>
        </w:rPr>
        <w:tab/>
      </w:r>
      <w:r w:rsidR="00162E5D" w:rsidRPr="00E90A3F">
        <w:rPr>
          <w:color w:val="000000"/>
          <w:szCs w:val="24"/>
        </w:rPr>
        <w:t xml:space="preserve">2.2.2. </w:t>
      </w:r>
      <w:r w:rsidR="0081547F">
        <w:t xml:space="preserve">pirkimo veiklų </w:t>
      </w:r>
      <w:proofErr w:type="spellStart"/>
      <w:r w:rsidR="0081547F">
        <w:t>lygiagretinimas</w:t>
      </w:r>
      <w:proofErr w:type="spellEnd"/>
      <w:r w:rsidR="0081547F">
        <w:t xml:space="preserve"> galimas tik dalinai, didžioji veiklų dalis turi būti atlikta nuosekliai, viena po kitos. Didelė dalis projekto metu sukurtų įrankių </w:t>
      </w:r>
      <w:proofErr w:type="spellStart"/>
      <w:r w:rsidR="0081547F">
        <w:t>perpanaudos</w:t>
      </w:r>
      <w:proofErr w:type="spellEnd"/>
      <w:r w:rsidR="0081547F">
        <w:t xml:space="preserve"> tuos pačius sprendimus ir programinį kodą. Dėl abiejų šių priežasčių skirtingų tiekėjų pasitelkimas apsunkintų atsakomybių ribų nustatymą, o tai keltų nepriimtino dydžio riziką, kad projektas nebus įgyvendintas laiku</w:t>
      </w:r>
      <w:r w:rsidR="00162E5D" w:rsidRPr="00E90A3F">
        <w:rPr>
          <w:color w:val="000000"/>
          <w:szCs w:val="24"/>
        </w:rPr>
        <w:t>.</w:t>
      </w:r>
    </w:p>
    <w:p w14:paraId="368FB68D" w14:textId="59ABD81B" w:rsidR="00162E5D" w:rsidRPr="00E90A3F" w:rsidRDefault="00DA175B" w:rsidP="00DA175B">
      <w:pPr>
        <w:tabs>
          <w:tab w:val="left" w:pos="1276"/>
          <w:tab w:val="left" w:pos="1418"/>
        </w:tabs>
        <w:spacing w:after="0" w:line="240" w:lineRule="auto"/>
        <w:jc w:val="both"/>
        <w:rPr>
          <w:szCs w:val="24"/>
        </w:rPr>
      </w:pPr>
      <w:r>
        <w:rPr>
          <w:szCs w:val="24"/>
        </w:rPr>
        <w:tab/>
      </w:r>
      <w:r w:rsidR="00162E5D" w:rsidRPr="00E90A3F">
        <w:rPr>
          <w:szCs w:val="24"/>
        </w:rPr>
        <w:t>2.2.3. sprendimas neskaidyti pirkimo objekto į dalis nepažeidžia viešųjų pirkimų skaidrumo, lygiateisiškumo ir proporcingumo principų,</w:t>
      </w:r>
      <w:r w:rsidR="00162E5D">
        <w:rPr>
          <w:szCs w:val="24"/>
        </w:rPr>
        <w:t xml:space="preserve"> </w:t>
      </w:r>
      <w:r w:rsidR="00162E5D" w:rsidRPr="00E90A3F">
        <w:rPr>
          <w:szCs w:val="24"/>
        </w:rPr>
        <w:t>užtikrinamas sąžiningos k</w:t>
      </w:r>
      <w:r w:rsidR="00162E5D">
        <w:rPr>
          <w:szCs w:val="24"/>
        </w:rPr>
        <w:t>onkurencijos tikslo laikymąsi</w:t>
      </w:r>
      <w:r w:rsidR="00162E5D" w:rsidRPr="00E90A3F">
        <w:rPr>
          <w:szCs w:val="24"/>
        </w:rPr>
        <w:t>.</w:t>
      </w:r>
    </w:p>
    <w:p w14:paraId="425B0BF3" w14:textId="69D912FB" w:rsidR="00162E5D" w:rsidRDefault="00162E5D" w:rsidP="00162E5D">
      <w:pPr>
        <w:tabs>
          <w:tab w:val="left" w:pos="1134"/>
          <w:tab w:val="left" w:pos="1276"/>
        </w:tabs>
        <w:spacing w:after="0" w:line="240" w:lineRule="auto"/>
        <w:ind w:firstLine="851"/>
        <w:jc w:val="both"/>
      </w:pPr>
      <w:r w:rsidRPr="00E75615">
        <w:rPr>
          <w:szCs w:val="24"/>
        </w:rPr>
        <w:lastRenderedPageBreak/>
        <w:t xml:space="preserve">2.3. Pirkimo objekto kodas pagal </w:t>
      </w:r>
      <w:r w:rsidRPr="00E75615">
        <w:t xml:space="preserve">Bendrąjį viešųjų pirkimų žodyną (toliau – </w:t>
      </w:r>
      <w:r w:rsidRPr="00E75615">
        <w:rPr>
          <w:szCs w:val="24"/>
        </w:rPr>
        <w:t>BVPŽ</w:t>
      </w:r>
      <w:r w:rsidRPr="00E75615">
        <w:t>): 72240000-9 (Sisteminės</w:t>
      </w:r>
      <w:r>
        <w:t xml:space="preserve"> analizės ir programavimo paslaugos)</w:t>
      </w:r>
      <w:r w:rsidR="00B52F71">
        <w:t>.</w:t>
      </w:r>
    </w:p>
    <w:p w14:paraId="39E6431E" w14:textId="54203BBC" w:rsidR="00162E5D" w:rsidRPr="00BC3BA7" w:rsidRDefault="00162E5D" w:rsidP="00162E5D">
      <w:pPr>
        <w:tabs>
          <w:tab w:val="left" w:pos="1134"/>
          <w:tab w:val="left" w:pos="1276"/>
        </w:tabs>
        <w:spacing w:after="0" w:line="240" w:lineRule="auto"/>
        <w:ind w:firstLine="851"/>
        <w:jc w:val="both"/>
        <w:rPr>
          <w:color w:val="000000"/>
        </w:rPr>
      </w:pPr>
      <w:r w:rsidRPr="00802376">
        <w:rPr>
          <w:szCs w:val="24"/>
        </w:rPr>
        <w:t>2.</w:t>
      </w:r>
      <w:r>
        <w:rPr>
          <w:szCs w:val="24"/>
        </w:rPr>
        <w:t>4</w:t>
      </w:r>
      <w:r w:rsidRPr="00802376">
        <w:rPr>
          <w:szCs w:val="24"/>
        </w:rPr>
        <w:t xml:space="preserve">. </w:t>
      </w:r>
      <w:r w:rsidRPr="008A215C">
        <w:rPr>
          <w:b/>
          <w:szCs w:val="24"/>
        </w:rPr>
        <w:t>Perkamų paslaugų savybės nustatytos pateiktoje techninėje specifikacijoje</w:t>
      </w:r>
      <w:r w:rsidRPr="00802376">
        <w:rPr>
          <w:szCs w:val="24"/>
        </w:rPr>
        <w:t xml:space="preserve"> (Pirkimo sąlygų 1 priedas).</w:t>
      </w:r>
      <w:r w:rsidR="002B4E2B">
        <w:rPr>
          <w:szCs w:val="24"/>
        </w:rPr>
        <w:t xml:space="preserve"> </w:t>
      </w:r>
      <w:r>
        <w:rPr>
          <w:b/>
          <w:color w:val="000000"/>
        </w:rPr>
        <w:t xml:space="preserve">Perkamų paslaugų tikslas </w:t>
      </w:r>
      <w:r w:rsidR="002B4E2B">
        <w:rPr>
          <w:b/>
          <w:color w:val="000000"/>
        </w:rPr>
        <w:t xml:space="preserve">– </w:t>
      </w:r>
      <w:r>
        <w:rPr>
          <w:rFonts w:eastAsia="Times New Roman"/>
          <w:color w:val="000000"/>
          <w:szCs w:val="24"/>
        </w:rPr>
        <w:t xml:space="preserve">didinti lietuvių kalbos išteklių prieinamumą elektroninėje erdvėje, taip prisidedant prie valstybės </w:t>
      </w:r>
      <w:r w:rsidRPr="00BC3BA7">
        <w:rPr>
          <w:rFonts w:eastAsia="Times New Roman"/>
          <w:color w:val="000000"/>
          <w:szCs w:val="24"/>
        </w:rPr>
        <w:t xml:space="preserve">skaitmeninimo procesų brandos lygio kėlimo. </w:t>
      </w:r>
      <w:r w:rsidRPr="00BC3BA7">
        <w:rPr>
          <w:color w:val="000000"/>
        </w:rPr>
        <w:t xml:space="preserve"> </w:t>
      </w:r>
    </w:p>
    <w:p w14:paraId="51A9A792" w14:textId="0FB05FF3" w:rsidR="00162E5D" w:rsidRPr="009B5F0C" w:rsidRDefault="00162E5D" w:rsidP="00162E5D">
      <w:pPr>
        <w:tabs>
          <w:tab w:val="left" w:pos="1134"/>
          <w:tab w:val="left" w:pos="1276"/>
        </w:tabs>
        <w:spacing w:after="0" w:line="240" w:lineRule="auto"/>
        <w:ind w:firstLine="851"/>
        <w:jc w:val="both"/>
        <w:rPr>
          <w:szCs w:val="24"/>
        </w:rPr>
      </w:pPr>
      <w:r w:rsidRPr="00BC3BA7">
        <w:rPr>
          <w:szCs w:val="24"/>
        </w:rPr>
        <w:t xml:space="preserve">2.5. </w:t>
      </w:r>
      <w:r w:rsidRPr="00BC3BA7">
        <w:rPr>
          <w:b/>
          <w:color w:val="000000"/>
          <w:szCs w:val="24"/>
        </w:rPr>
        <w:t xml:space="preserve">Pirkimo sutarties galiojimo trukmė – iki 2026 m. kovo 31 d. </w:t>
      </w:r>
      <w:r w:rsidRPr="00BC3BA7">
        <w:t xml:space="preserve"> Jei</w:t>
      </w:r>
      <w:r>
        <w:t xml:space="preserve"> dėl nuo tiekėjo ir Perkančiosios organizacijos nepriklausančių aplinkybių ir (ar) trečiųjų šalių kaltės, tiekėjas nespėja įvykdyti sutartinių įsipareigojimų, tiekėjas turi teisę kreiptis į kitą Šalį dėl Paslaugų suteikimo termino pratęsimo. Teikėjo ir Perkančiosios organizacijos susitarimu Paslaugų suteikimo terminas gali būti pratęstas vieną kartą ne daugiau kaip 1 (vienam) mėnesiui. Pratęsiant Paslaugų teikimo terminą, </w:t>
      </w:r>
      <w:r w:rsidRPr="00BC3BA7">
        <w:t xml:space="preserve">Techninės </w:t>
      </w:r>
      <w:r w:rsidR="00BC3BA7" w:rsidRPr="00BC3BA7">
        <w:t>specifikacijos 12</w:t>
      </w:r>
      <w:r w:rsidRPr="00BC3BA7">
        <w:t xml:space="preserve"> skyriuje apibrėžti</w:t>
      </w:r>
      <w:r>
        <w:t xml:space="preserve"> atitinkamų rezultatų pateikimo terminai gali būti pratęsiami nevienodai, bendru teikėjo ir Perkančiosios organizacijos sutarimu.</w:t>
      </w:r>
    </w:p>
    <w:p w14:paraId="748E656D" w14:textId="77777777" w:rsidR="00162E5D" w:rsidRPr="004F774E" w:rsidRDefault="00162E5D" w:rsidP="00162E5D">
      <w:pPr>
        <w:pStyle w:val="Heading1"/>
      </w:pPr>
      <w:bookmarkStart w:id="3" w:name="_Toc47844930"/>
      <w:bookmarkStart w:id="4" w:name="_Toc60525484"/>
      <w:bookmarkStart w:id="5" w:name="_Toc187066924"/>
      <w:r w:rsidRPr="004F774E">
        <w:t>TIEKĖJŲ PAŠALINIMO PAGRINDAI IR KVALIFIKACIJOS REIKALAVIMAI</w:t>
      </w:r>
      <w:bookmarkEnd w:id="3"/>
      <w:bookmarkEnd w:id="4"/>
      <w:bookmarkEnd w:id="5"/>
    </w:p>
    <w:p w14:paraId="15D5FB30" w14:textId="77777777" w:rsidR="00162E5D" w:rsidRPr="00D31E9B" w:rsidRDefault="00162E5D" w:rsidP="00162E5D">
      <w:pPr>
        <w:tabs>
          <w:tab w:val="left" w:pos="1276"/>
        </w:tabs>
        <w:spacing w:after="0" w:line="240" w:lineRule="auto"/>
        <w:ind w:firstLine="851"/>
        <w:jc w:val="both"/>
        <w:rPr>
          <w:szCs w:val="24"/>
        </w:rPr>
      </w:pPr>
      <w:r w:rsidRPr="00D31E9B">
        <w:rPr>
          <w:szCs w:val="24"/>
        </w:rPr>
        <w:t>3.1. Tiekėjas, deklaruodamas, kad nėra tiekėjo pašalinimo pagrindų, kad jis tenkina Pirkimo dokumentuose nustatytus kvalifikacijos reikalavimus ir, jeigu taikytina, laikosi reikalaujamų kokybės vadybos ir (arba) aplinkos apsaugos vadybos sistemos standartų, teikiant pasiūlymą turi pateikti užpildytą</w:t>
      </w:r>
      <w:r w:rsidRPr="00D31E9B">
        <w:rPr>
          <w:b/>
          <w:szCs w:val="24"/>
        </w:rPr>
        <w:t xml:space="preserve"> Europos bendrąjį viešųjų pirkimų dokumentą</w:t>
      </w:r>
      <w:r w:rsidRPr="00D31E9B">
        <w:rPr>
          <w:szCs w:val="24"/>
        </w:rPr>
        <w:t xml:space="preserve"> (toliau – EBVPD). </w:t>
      </w:r>
      <w:r w:rsidRPr="00D31E9B">
        <w:rPr>
          <w:b/>
          <w:szCs w:val="24"/>
        </w:rPr>
        <w:t>Atskirą EBVPD pildo</w:t>
      </w:r>
      <w:r w:rsidRPr="00D31E9B">
        <w:rPr>
          <w:szCs w:val="24"/>
        </w:rPr>
        <w:t>:</w:t>
      </w:r>
    </w:p>
    <w:p w14:paraId="4D122C31" w14:textId="77777777" w:rsidR="00162E5D" w:rsidRPr="00D31E9B" w:rsidRDefault="00162E5D" w:rsidP="00162E5D">
      <w:pPr>
        <w:pStyle w:val="NoSpacing"/>
        <w:tabs>
          <w:tab w:val="left" w:pos="1560"/>
        </w:tabs>
        <w:ind w:firstLine="1134"/>
        <w:jc w:val="both"/>
        <w:rPr>
          <w:szCs w:val="24"/>
        </w:rPr>
      </w:pPr>
      <w:r>
        <w:rPr>
          <w:szCs w:val="24"/>
        </w:rPr>
        <w:t xml:space="preserve">3.1.1. </w:t>
      </w:r>
      <w:r w:rsidRPr="00D31E9B">
        <w:rPr>
          <w:szCs w:val="24"/>
        </w:rPr>
        <w:t>Tiekėjas;</w:t>
      </w:r>
    </w:p>
    <w:p w14:paraId="4D361FC7" w14:textId="77777777" w:rsidR="00162E5D" w:rsidRPr="00D31E9B" w:rsidRDefault="00162E5D" w:rsidP="00162E5D">
      <w:pPr>
        <w:pStyle w:val="NoSpacing"/>
        <w:tabs>
          <w:tab w:val="left" w:pos="1560"/>
        </w:tabs>
        <w:ind w:firstLine="1134"/>
        <w:jc w:val="both"/>
        <w:rPr>
          <w:szCs w:val="24"/>
        </w:rPr>
      </w:pPr>
      <w:r>
        <w:rPr>
          <w:szCs w:val="24"/>
        </w:rPr>
        <w:t xml:space="preserve">3.1.2. </w:t>
      </w:r>
      <w:r w:rsidRPr="00D31E9B">
        <w:rPr>
          <w:szCs w:val="24"/>
        </w:rPr>
        <w:t>Kiekvienas tiekėjų grupės narys (jeigu pasiūlymą teikia tiekėjų grupė);</w:t>
      </w:r>
    </w:p>
    <w:p w14:paraId="306DF62D" w14:textId="77777777" w:rsidR="00162E5D" w:rsidRPr="00D31E9B" w:rsidRDefault="00162E5D" w:rsidP="00162E5D">
      <w:pPr>
        <w:pStyle w:val="NoSpacing"/>
        <w:tabs>
          <w:tab w:val="left" w:pos="1560"/>
        </w:tabs>
        <w:ind w:left="1134"/>
        <w:jc w:val="both"/>
        <w:rPr>
          <w:szCs w:val="24"/>
        </w:rPr>
      </w:pPr>
      <w:r>
        <w:rPr>
          <w:szCs w:val="24"/>
        </w:rPr>
        <w:t xml:space="preserve">3.1.3. </w:t>
      </w:r>
      <w:r w:rsidRPr="00D31E9B">
        <w:rPr>
          <w:szCs w:val="24"/>
        </w:rPr>
        <w:t xml:space="preserve">Kiekvienas ūkio subjektas, jeigu tiekėjas remiasi jo </w:t>
      </w:r>
      <w:proofErr w:type="spellStart"/>
      <w:r w:rsidRPr="00D31E9B">
        <w:rPr>
          <w:szCs w:val="24"/>
        </w:rPr>
        <w:t>pajėgumais</w:t>
      </w:r>
      <w:proofErr w:type="spellEnd"/>
      <w:r w:rsidRPr="00D31E9B">
        <w:rPr>
          <w:szCs w:val="24"/>
        </w:rPr>
        <w:t>, kad atitiktų reikalavimus tiekėjams.</w:t>
      </w:r>
    </w:p>
    <w:p w14:paraId="0589F0DF" w14:textId="73A08372" w:rsidR="00162E5D" w:rsidRDefault="00162E5D" w:rsidP="00162E5D">
      <w:pPr>
        <w:suppressAutoHyphens w:val="0"/>
        <w:autoSpaceDN/>
        <w:spacing w:after="0" w:line="20" w:lineRule="atLeast"/>
        <w:ind w:firstLine="851"/>
        <w:contextualSpacing/>
        <w:jc w:val="both"/>
        <w:textAlignment w:val="auto"/>
      </w:pPr>
      <w:r w:rsidRPr="009E0ABB">
        <w:rPr>
          <w:szCs w:val="24"/>
        </w:rPr>
        <w:t xml:space="preserve">Tiekėjas turi pateikti užpildytą Pirkimo sąlygų priedą </w:t>
      </w:r>
      <w:r w:rsidRPr="009E0ABB">
        <w:rPr>
          <w:b/>
          <w:szCs w:val="24"/>
        </w:rPr>
        <w:t xml:space="preserve">„Europos bendrasis viešųjų pirkimų dokumentas (EBVPD)“. </w:t>
      </w:r>
      <w:r w:rsidRPr="00E51A2A">
        <w:t xml:space="preserve">EBVPD pildomas jį įkėlus </w:t>
      </w:r>
      <w:r w:rsidR="002B4E2B">
        <w:t xml:space="preserve">į </w:t>
      </w:r>
      <w:r w:rsidRPr="00E51A2A">
        <w:t xml:space="preserve">interneto </w:t>
      </w:r>
      <w:r w:rsidR="002B4E2B" w:rsidRPr="00E51A2A">
        <w:t>svetain</w:t>
      </w:r>
      <w:r w:rsidR="002B4E2B">
        <w:t>ę</w:t>
      </w:r>
      <w:r w:rsidR="002B4E2B" w:rsidRPr="00E51A2A">
        <w:t xml:space="preserve"> </w:t>
      </w:r>
      <w:hyperlink r:id="rId10" w:history="1">
        <w:r w:rsidRPr="009E0ABB">
          <w:rPr>
            <w:rStyle w:val="Hyperlink"/>
            <w:color w:val="0070C0"/>
          </w:rPr>
          <w:t>http://ebvpd.eviesiejipirkimai.lt/espd-web/</w:t>
        </w:r>
      </w:hyperlink>
      <w:r w:rsidRPr="00E51A2A">
        <w:t xml:space="preserve">. </w:t>
      </w:r>
      <w:r w:rsidRPr="009E0ABB">
        <w:rPr>
          <w:shd w:val="clear" w:color="auto" w:fill="FFFFFF"/>
        </w:rPr>
        <w:t xml:space="preserve">Tiekėjas, pildydamas EBVPD, laukelyje </w:t>
      </w:r>
      <w:r w:rsidRPr="009E0ABB">
        <w:rPr>
          <w:i/>
          <w:iCs/>
          <w:shd w:val="clear" w:color="auto" w:fill="FFFFFF"/>
        </w:rPr>
        <w:t>„Procedūros tipas“</w:t>
      </w:r>
      <w:r w:rsidRPr="009E0ABB">
        <w:rPr>
          <w:shd w:val="clear" w:color="auto" w:fill="FFFFFF"/>
        </w:rPr>
        <w:t xml:space="preserve"> turi pasirinkti</w:t>
      </w:r>
      <w:r w:rsidRPr="009E0ABB">
        <w:rPr>
          <w:rStyle w:val="Emphasis"/>
          <w:shd w:val="clear" w:color="auto" w:fill="FFFFFF"/>
        </w:rPr>
        <w:t xml:space="preserve"> „Atvira“. </w:t>
      </w:r>
      <w:r w:rsidRPr="00E51A2A">
        <w:t>Teikdamas pasiūlymą CVP IS priemonėmis</w:t>
      </w:r>
      <w:r w:rsidR="002B4E2B">
        <w:t>,</w:t>
      </w:r>
      <w:r w:rsidRPr="00E51A2A">
        <w:t xml:space="preserve"> šį užpildytą ir pasirašytą (išskyrus jei visą </w:t>
      </w:r>
      <w:r>
        <w:t>p</w:t>
      </w:r>
      <w:r w:rsidRPr="00E51A2A">
        <w:t>asiūlymą elektroniniu parašu pasirašo EBVPD turintis pasirašyti asmuo) EBVPD tiekėjas turi pridėti kartu su kitais pasiūlymo dokumentais (pasiūlymo pateikimo skiltyje „Prisegti dokumentus“).</w:t>
      </w:r>
    </w:p>
    <w:p w14:paraId="17EA4A4B" w14:textId="77777777" w:rsidR="00162E5D" w:rsidRPr="00FF2186" w:rsidRDefault="00162E5D" w:rsidP="00162E5D">
      <w:pPr>
        <w:suppressAutoHyphens w:val="0"/>
        <w:autoSpaceDN/>
        <w:spacing w:after="0" w:line="20" w:lineRule="atLeast"/>
        <w:ind w:firstLine="851"/>
        <w:contextualSpacing/>
        <w:jc w:val="both"/>
        <w:textAlignment w:val="auto"/>
      </w:pPr>
      <w:r w:rsidRPr="00FF2186">
        <w:rPr>
          <w:rFonts w:eastAsia="Times New Roman" w:cstheme="minorHAnsi"/>
          <w:bCs/>
        </w:rPr>
        <w:t xml:space="preserve">3.2. EBVPD nurodytą informaciją pagrindžiantys dokumentai kartu su pasiūlymu neteikiami. </w:t>
      </w:r>
    </w:p>
    <w:p w14:paraId="1230EA54" w14:textId="77777777" w:rsidR="00162E5D" w:rsidRPr="00FF2186" w:rsidRDefault="00162E5D" w:rsidP="00162E5D">
      <w:pPr>
        <w:suppressAutoHyphens w:val="0"/>
        <w:autoSpaceDN/>
        <w:spacing w:after="0" w:line="20" w:lineRule="atLeast"/>
        <w:ind w:firstLine="851"/>
        <w:contextualSpacing/>
        <w:jc w:val="both"/>
        <w:textAlignment w:val="auto"/>
        <w:rPr>
          <w:rFonts w:cstheme="minorHAnsi"/>
        </w:rPr>
      </w:pPr>
      <w:r>
        <w:t xml:space="preserve">3.3. </w:t>
      </w: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799A4C23" w14:textId="7C9927B8" w:rsidR="00162E5D" w:rsidRPr="00FF2186" w:rsidRDefault="00162E5D" w:rsidP="00162E5D">
      <w:pPr>
        <w:suppressAutoHyphens w:val="0"/>
        <w:autoSpaceDN/>
        <w:spacing w:after="0" w:line="20" w:lineRule="atLeast"/>
        <w:ind w:firstLine="851"/>
        <w:contextualSpacing/>
        <w:jc w:val="both"/>
        <w:textAlignment w:val="auto"/>
        <w:rPr>
          <w:rFonts w:cstheme="minorHAnsi"/>
        </w:rPr>
      </w:pPr>
      <w:r w:rsidRPr="00FF2186">
        <w:rPr>
          <w:rFonts w:cstheme="minorHAnsi"/>
        </w:rPr>
        <w:t>3.4. 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F2186">
        <w:rPr>
          <w:rFonts w:cstheme="minorHAnsi"/>
          <w:b/>
          <w:bCs/>
        </w:rPr>
        <w:t xml:space="preserve"> </w:t>
      </w:r>
      <w:r w:rsidRPr="00FF2186">
        <w:rPr>
          <w:rFonts w:cstheme="minorHAnsi"/>
        </w:rPr>
        <w:t xml:space="preserve">ir kiekvienam iš jų </w:t>
      </w:r>
      <w:r w:rsidRPr="00B52F71">
        <w:rPr>
          <w:rFonts w:cstheme="minorHAnsi"/>
        </w:rPr>
        <w:t>per pirkimo sąlygose nustatytą</w:t>
      </w:r>
      <w:r w:rsidRPr="00FF2186">
        <w:rPr>
          <w:rFonts w:cstheme="minorHAnsi"/>
        </w:rPr>
        <w:t xml:space="preserve"> terminą raštu praneša apie šio patikrinimo rezultatus, pagrįsdama priimtus sprendimus. Teisę dalyvauti tolesnėse pirkimo procedūrose turi tik tie pirkimo dalyviai, kurie atitinka perkančiosios organizacijos keliamus reikalavimus.</w:t>
      </w:r>
    </w:p>
    <w:p w14:paraId="2F67E0B0" w14:textId="77777777" w:rsidR="00162E5D" w:rsidRPr="00FF2186" w:rsidRDefault="00162E5D" w:rsidP="00162E5D">
      <w:pPr>
        <w:suppressAutoHyphens w:val="0"/>
        <w:autoSpaceDN/>
        <w:spacing w:after="0" w:line="20" w:lineRule="atLeast"/>
        <w:ind w:firstLine="851"/>
        <w:contextualSpacing/>
        <w:jc w:val="both"/>
        <w:textAlignment w:val="auto"/>
        <w:rPr>
          <w:rFonts w:cstheme="minorHAnsi"/>
        </w:rPr>
      </w:pPr>
      <w:r w:rsidRPr="00FF2186">
        <w:rPr>
          <w:rFonts w:cstheme="minorHAnsi"/>
        </w:rPr>
        <w:t>3.5. Prieš nustatydama laimėjusį pasiūlymą, perkančioji organizacija reikalaus, kad ekonomiškai naudingiausią pasiūlymą pateikęs tiekėjas pateiktų aktualius dokumentus, patvirtinančius jo atitiktį reikalavimams</w:t>
      </w:r>
      <w:r w:rsidRPr="00E51A2A">
        <w:t xml:space="preserve">, t. y., kad tiekėjas (ūkio subjektai, kurių </w:t>
      </w:r>
      <w:proofErr w:type="spellStart"/>
      <w:r w:rsidRPr="00E51A2A">
        <w:t>pajėgumais</w:t>
      </w:r>
      <w:proofErr w:type="spellEnd"/>
      <w:r w:rsidRPr="00E51A2A">
        <w:t xml:space="preserve"> tiekėjas remiasi ir subtiekėjai – jei taikoma) neatitinka nustatytų pašalinimo pagrindų bei atitinka </w:t>
      </w:r>
      <w:r w:rsidRPr="00E51A2A">
        <w:lastRenderedPageBreak/>
        <w:t>kvalifikacijos reikalavimus ir, jeigu taikytina, reikalavimus dėl kokybės vadybos sistemos ir aplinkos apsaugos vadybos sistemos standartų.</w:t>
      </w:r>
    </w:p>
    <w:p w14:paraId="3F239116" w14:textId="77777777" w:rsidR="00162E5D" w:rsidRPr="00D31E9B" w:rsidRDefault="00162E5D" w:rsidP="00162E5D">
      <w:pPr>
        <w:tabs>
          <w:tab w:val="left" w:pos="1276"/>
        </w:tabs>
        <w:spacing w:after="0" w:line="240" w:lineRule="auto"/>
        <w:ind w:firstLine="851"/>
        <w:jc w:val="both"/>
        <w:rPr>
          <w:szCs w:val="24"/>
        </w:rPr>
      </w:pPr>
    </w:p>
    <w:p w14:paraId="5281C7F7" w14:textId="77777777" w:rsidR="00162E5D" w:rsidRPr="00E90A3F" w:rsidRDefault="00162E5D" w:rsidP="00162E5D">
      <w:pPr>
        <w:tabs>
          <w:tab w:val="left" w:pos="1276"/>
        </w:tabs>
        <w:spacing w:after="0" w:line="240" w:lineRule="auto"/>
        <w:ind w:firstLine="851"/>
        <w:jc w:val="both"/>
        <w:rPr>
          <w:b/>
          <w:szCs w:val="24"/>
        </w:rPr>
      </w:pPr>
      <w:r w:rsidRPr="00FF2186">
        <w:rPr>
          <w:szCs w:val="24"/>
        </w:rPr>
        <w:t>3.6.</w:t>
      </w:r>
      <w:r w:rsidRPr="00E90A3F">
        <w:rPr>
          <w:b/>
          <w:szCs w:val="24"/>
        </w:rPr>
        <w:t xml:space="preserve"> Tiekėjų pašalinimo pagrindai ir jų nebuvimą patvirtinantys dokumentai:</w:t>
      </w:r>
    </w:p>
    <w:p w14:paraId="57E139CD" w14:textId="77777777" w:rsidR="00162E5D" w:rsidRPr="00E90A3F" w:rsidRDefault="00162E5D" w:rsidP="00162E5D">
      <w:pPr>
        <w:tabs>
          <w:tab w:val="left" w:pos="1276"/>
        </w:tabs>
        <w:spacing w:after="0" w:line="240" w:lineRule="auto"/>
        <w:ind w:firstLine="1276"/>
        <w:jc w:val="both"/>
        <w:rPr>
          <w:szCs w:val="24"/>
        </w:rPr>
      </w:pPr>
    </w:p>
    <w:tbl>
      <w:tblPr>
        <w:tblW w:w="9634" w:type="dxa"/>
        <w:tblLayout w:type="fixed"/>
        <w:tblCellMar>
          <w:left w:w="10" w:type="dxa"/>
          <w:right w:w="10" w:type="dxa"/>
        </w:tblCellMar>
        <w:tblLook w:val="0000" w:firstRow="0" w:lastRow="0" w:firstColumn="0" w:lastColumn="0" w:noHBand="0" w:noVBand="0"/>
      </w:tblPr>
      <w:tblGrid>
        <w:gridCol w:w="1156"/>
        <w:gridCol w:w="4084"/>
        <w:gridCol w:w="4394"/>
      </w:tblGrid>
      <w:tr w:rsidR="00162E5D" w:rsidRPr="00E90A3F" w14:paraId="342B252A" w14:textId="77777777" w:rsidTr="00162E5D">
        <w:trPr>
          <w:trHeight w:val="236"/>
        </w:trPr>
        <w:tc>
          <w:tcPr>
            <w:tcW w:w="11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35CF7" w14:textId="77777777" w:rsidR="00162E5D" w:rsidRPr="00E90A3F" w:rsidRDefault="00162E5D" w:rsidP="00162E5D">
            <w:pPr>
              <w:spacing w:after="0" w:line="240" w:lineRule="auto"/>
              <w:jc w:val="center"/>
              <w:textAlignment w:val="auto"/>
              <w:rPr>
                <w:b/>
                <w:szCs w:val="24"/>
              </w:rPr>
            </w:pPr>
            <w:r w:rsidRPr="00E90A3F">
              <w:rPr>
                <w:b/>
                <w:szCs w:val="24"/>
              </w:rPr>
              <w:t xml:space="preserve">Eil. Nr. </w:t>
            </w:r>
          </w:p>
        </w:tc>
        <w:tc>
          <w:tcPr>
            <w:tcW w:w="84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2545C" w14:textId="77777777" w:rsidR="00162E5D" w:rsidRPr="00E90A3F" w:rsidRDefault="00162E5D" w:rsidP="00162E5D">
            <w:pPr>
              <w:spacing w:after="0" w:line="240" w:lineRule="auto"/>
              <w:jc w:val="center"/>
              <w:textAlignment w:val="auto"/>
              <w:rPr>
                <w:b/>
                <w:szCs w:val="24"/>
              </w:rPr>
            </w:pPr>
            <w:r w:rsidRPr="00E90A3F">
              <w:rPr>
                <w:b/>
                <w:szCs w:val="24"/>
              </w:rPr>
              <w:t>Tiekėjų pašalinimo pagrindai ir jų nebuvimą patvirtinantys dokumentai</w:t>
            </w:r>
          </w:p>
        </w:tc>
      </w:tr>
      <w:tr w:rsidR="00162E5D" w:rsidRPr="00E90A3F" w14:paraId="2CA6A2F0" w14:textId="77777777" w:rsidTr="00162E5D">
        <w:trPr>
          <w:trHeight w:val="300"/>
        </w:trPr>
        <w:tc>
          <w:tcPr>
            <w:tcW w:w="11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D8AA1" w14:textId="77777777" w:rsidR="00162E5D" w:rsidRPr="00E90A3F" w:rsidRDefault="00162E5D" w:rsidP="00162E5D">
            <w:pPr>
              <w:spacing w:after="0" w:line="240" w:lineRule="auto"/>
              <w:jc w:val="center"/>
              <w:textAlignment w:val="auto"/>
              <w:rPr>
                <w:b/>
                <w:szCs w:val="24"/>
              </w:rPr>
            </w:pPr>
          </w:p>
        </w:tc>
        <w:tc>
          <w:tcPr>
            <w:tcW w:w="4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C428B" w14:textId="77777777" w:rsidR="00162E5D" w:rsidRPr="00E90A3F" w:rsidRDefault="00162E5D" w:rsidP="00162E5D">
            <w:pPr>
              <w:tabs>
                <w:tab w:val="left" w:pos="1155"/>
              </w:tabs>
              <w:spacing w:after="0" w:line="240" w:lineRule="auto"/>
              <w:jc w:val="center"/>
              <w:textAlignment w:val="auto"/>
              <w:rPr>
                <w:b/>
                <w:szCs w:val="24"/>
              </w:rPr>
            </w:pPr>
            <w:r w:rsidRPr="00E90A3F">
              <w:rPr>
                <w:b/>
                <w:szCs w:val="24"/>
              </w:rPr>
              <w:t>Tiekėjo pašalinimo pagrindai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924F" w14:textId="77777777" w:rsidR="00162E5D" w:rsidRPr="00E90A3F" w:rsidRDefault="00162E5D" w:rsidP="00162E5D">
            <w:pPr>
              <w:spacing w:after="0" w:line="240" w:lineRule="auto"/>
              <w:jc w:val="center"/>
              <w:textAlignment w:val="auto"/>
              <w:rPr>
                <w:b/>
                <w:szCs w:val="24"/>
              </w:rPr>
            </w:pPr>
            <w:r w:rsidRPr="00E90A3F">
              <w:rPr>
                <w:b/>
                <w:szCs w:val="24"/>
              </w:rPr>
              <w:t>Pašalinimo pagrindų nebuvimą įrodantys dokumentai</w:t>
            </w:r>
          </w:p>
        </w:tc>
      </w:tr>
      <w:tr w:rsidR="00162E5D" w:rsidRPr="00E90A3F" w14:paraId="2AC699AB" w14:textId="77777777" w:rsidTr="00162E5D">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59A8C" w14:textId="6FF15D8B" w:rsidR="00162E5D" w:rsidRPr="00E90A3F" w:rsidRDefault="00162E5D">
            <w:pPr>
              <w:pStyle w:val="Body2"/>
              <w:jc w:val="center"/>
              <w:rPr>
                <w:rFonts w:cs="Times New Roman"/>
                <w:b/>
                <w:iCs/>
                <w:sz w:val="24"/>
                <w:szCs w:val="24"/>
                <w:lang w:val="lt-LT"/>
              </w:rPr>
            </w:pPr>
            <w:r w:rsidRPr="00E90A3F">
              <w:rPr>
                <w:rFonts w:cs="Times New Roman"/>
                <w:b/>
                <w:iCs/>
                <w:sz w:val="24"/>
                <w:szCs w:val="24"/>
                <w:lang w:val="lt-LT"/>
              </w:rPr>
              <w:t>Pagal Viešųjų pirkimų įstatymo 46 straipsnio 1–4 dalis</w:t>
            </w:r>
          </w:p>
        </w:tc>
      </w:tr>
      <w:tr w:rsidR="00162E5D" w:rsidRPr="00E90A3F" w14:paraId="5D62C1E8" w14:textId="77777777" w:rsidTr="00162E5D">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2006D" w14:textId="77777777" w:rsidR="00162E5D" w:rsidRPr="00E90A3F" w:rsidRDefault="00162E5D" w:rsidP="00162E5D">
            <w:pPr>
              <w:spacing w:after="0" w:line="240" w:lineRule="auto"/>
              <w:jc w:val="center"/>
              <w:textAlignment w:val="auto"/>
              <w:rPr>
                <w:szCs w:val="24"/>
              </w:rPr>
            </w:pPr>
            <w:r w:rsidRPr="00E90A3F">
              <w:rPr>
                <w:szCs w:val="24"/>
              </w:rPr>
              <w:t>3.6.1.</w:t>
            </w:r>
          </w:p>
        </w:tc>
        <w:tc>
          <w:tcPr>
            <w:tcW w:w="4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71E22" w14:textId="77777777" w:rsidR="00162E5D" w:rsidRPr="00E90A3F" w:rsidRDefault="00162E5D" w:rsidP="00162E5D">
            <w:pPr>
              <w:pStyle w:val="tajtip"/>
              <w:shd w:val="clear" w:color="auto" w:fill="FFFFFF"/>
              <w:spacing w:before="0" w:after="0"/>
              <w:jc w:val="both"/>
              <w:rPr>
                <w:b/>
                <w:color w:val="000000"/>
              </w:rPr>
            </w:pPr>
            <w:r w:rsidRPr="00E90A3F">
              <w:rPr>
                <w:b/>
                <w:color w:val="000000"/>
              </w:rPr>
              <w:t>Perkančioji organizacija pašalina tiekėją iš pirkimo procedūros, jeigu sužino, kad tiekėjas arba jo atsakingas asmuo, nurodytas Viešųjų pirkimų įstatymo 46 straipsnio 2 dalies 2 punkte, nuteistas už šią nusikalstamą veiką:</w:t>
            </w:r>
          </w:p>
          <w:p w14:paraId="62ABAB3B" w14:textId="77777777" w:rsidR="00162E5D" w:rsidRPr="00E90A3F" w:rsidRDefault="00162E5D" w:rsidP="00162E5D">
            <w:pPr>
              <w:pStyle w:val="tajtip"/>
              <w:shd w:val="clear" w:color="auto" w:fill="FFFFFF"/>
              <w:spacing w:before="0" w:after="0"/>
              <w:jc w:val="both"/>
              <w:rPr>
                <w:color w:val="000000"/>
              </w:rPr>
            </w:pPr>
            <w:r w:rsidRPr="00E90A3F">
              <w:rPr>
                <w:color w:val="000000"/>
              </w:rPr>
              <w:t>1) dalyvavimą nusikalstamame susivienijime, jo organizavimą ar vadovavimą jam;</w:t>
            </w:r>
          </w:p>
          <w:p w14:paraId="6ED4EF11" w14:textId="77777777" w:rsidR="00162E5D" w:rsidRPr="00E90A3F" w:rsidRDefault="00162E5D" w:rsidP="00162E5D">
            <w:pPr>
              <w:pStyle w:val="tajtip"/>
              <w:shd w:val="clear" w:color="auto" w:fill="FFFFFF"/>
              <w:spacing w:before="0" w:after="0"/>
              <w:jc w:val="both"/>
              <w:rPr>
                <w:color w:val="000000"/>
              </w:rPr>
            </w:pPr>
            <w:r w:rsidRPr="00E90A3F">
              <w:rPr>
                <w:color w:val="000000"/>
              </w:rPr>
              <w:t>2) kyšininkavimą, prekybą poveikiu, papirkimą;</w:t>
            </w:r>
          </w:p>
          <w:p w14:paraId="79E449F2" w14:textId="77777777" w:rsidR="00162E5D" w:rsidRPr="00E90A3F" w:rsidRDefault="00162E5D" w:rsidP="00162E5D">
            <w:pPr>
              <w:pStyle w:val="tajtip"/>
              <w:shd w:val="clear" w:color="auto" w:fill="FFFFFF"/>
              <w:spacing w:before="0" w:after="0"/>
              <w:jc w:val="both"/>
              <w:rPr>
                <w:color w:val="000000"/>
              </w:rPr>
            </w:pPr>
            <w:r w:rsidRPr="00E90A3F">
              <w:rPr>
                <w:color w:val="00000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F5C2F9" w14:textId="77777777" w:rsidR="00162E5D" w:rsidRPr="00E90A3F" w:rsidRDefault="00162E5D" w:rsidP="00162E5D">
            <w:pPr>
              <w:pStyle w:val="tajtip"/>
              <w:shd w:val="clear" w:color="auto" w:fill="FFFFFF"/>
              <w:spacing w:before="0" w:after="0"/>
              <w:jc w:val="both"/>
              <w:rPr>
                <w:color w:val="000000"/>
              </w:rPr>
            </w:pPr>
            <w:r w:rsidRPr="00E90A3F">
              <w:rPr>
                <w:color w:val="000000"/>
              </w:rPr>
              <w:t>4) nusikalstamą bankrotą;</w:t>
            </w:r>
          </w:p>
          <w:p w14:paraId="0045A041" w14:textId="77777777" w:rsidR="00162E5D" w:rsidRPr="00E90A3F" w:rsidRDefault="00162E5D" w:rsidP="00162E5D">
            <w:pPr>
              <w:pStyle w:val="tajtip"/>
              <w:shd w:val="clear" w:color="auto" w:fill="FFFFFF"/>
              <w:spacing w:before="0" w:after="0"/>
              <w:jc w:val="both"/>
              <w:rPr>
                <w:color w:val="000000"/>
              </w:rPr>
            </w:pPr>
            <w:r w:rsidRPr="00E90A3F">
              <w:rPr>
                <w:color w:val="000000"/>
              </w:rPr>
              <w:t>5) teroristinį ir su teroristine veikla susijusį nusikaltimą;</w:t>
            </w:r>
          </w:p>
          <w:p w14:paraId="0A219045" w14:textId="77777777" w:rsidR="00162E5D" w:rsidRPr="00E90A3F" w:rsidRDefault="00162E5D" w:rsidP="00162E5D">
            <w:pPr>
              <w:pStyle w:val="tajtip"/>
              <w:shd w:val="clear" w:color="auto" w:fill="FFFFFF"/>
              <w:spacing w:before="0" w:after="0"/>
              <w:jc w:val="both"/>
              <w:rPr>
                <w:color w:val="000000"/>
              </w:rPr>
            </w:pPr>
            <w:r w:rsidRPr="00E90A3F">
              <w:rPr>
                <w:color w:val="000000"/>
              </w:rPr>
              <w:t>6) nusikalstamu būdu gauto turto legalizavimą;</w:t>
            </w:r>
          </w:p>
          <w:p w14:paraId="44A85274" w14:textId="77777777" w:rsidR="00162E5D" w:rsidRPr="00E90A3F" w:rsidRDefault="00162E5D" w:rsidP="00162E5D">
            <w:pPr>
              <w:pStyle w:val="tajtip"/>
              <w:shd w:val="clear" w:color="auto" w:fill="FFFFFF"/>
              <w:spacing w:before="0" w:after="0"/>
              <w:jc w:val="both"/>
              <w:rPr>
                <w:color w:val="000000"/>
              </w:rPr>
            </w:pPr>
            <w:r w:rsidRPr="00E90A3F">
              <w:rPr>
                <w:color w:val="000000"/>
              </w:rPr>
              <w:t>7) prekybą žmonėmis, vaiko pirkimą arba pardavimą;</w:t>
            </w:r>
          </w:p>
          <w:p w14:paraId="086FF484" w14:textId="77777777" w:rsidR="00162E5D" w:rsidRPr="00E90A3F" w:rsidRDefault="00162E5D" w:rsidP="00162E5D">
            <w:pPr>
              <w:pStyle w:val="tajtip"/>
              <w:shd w:val="clear" w:color="auto" w:fill="FFFFFF"/>
              <w:spacing w:before="0" w:after="0"/>
              <w:jc w:val="both"/>
              <w:rPr>
                <w:color w:val="000000"/>
              </w:rPr>
            </w:pPr>
            <w:r w:rsidRPr="00E90A3F">
              <w:rPr>
                <w:color w:val="000000"/>
              </w:rPr>
              <w:t>8) kitos valstybės tiekėjo atliktą nusikaltimą, apibrėžtą Direktyvos 2014/24/ES 57 straipsnio 1 dalyje išvardytus Europos Sąjungos teisės aktus įgyvendinančiuose kitų valstybių teisės aktuose.</w:t>
            </w:r>
          </w:p>
          <w:p w14:paraId="4A0421FA" w14:textId="77777777" w:rsidR="00162E5D" w:rsidRPr="00E90A3F" w:rsidRDefault="00162E5D" w:rsidP="00162E5D">
            <w:pPr>
              <w:pStyle w:val="tajtip"/>
              <w:shd w:val="clear" w:color="auto" w:fill="FFFFFF"/>
              <w:spacing w:before="0" w:after="0"/>
              <w:ind w:firstLine="720"/>
              <w:jc w:val="both"/>
              <w:rPr>
                <w:color w:val="000000"/>
              </w:rPr>
            </w:pPr>
          </w:p>
          <w:p w14:paraId="1B984C3D" w14:textId="77777777" w:rsidR="00162E5D" w:rsidRPr="00E90A3F" w:rsidRDefault="00162E5D" w:rsidP="00162E5D">
            <w:pPr>
              <w:pStyle w:val="tajtip"/>
              <w:shd w:val="clear" w:color="auto" w:fill="FFFFFF"/>
              <w:spacing w:before="0" w:after="0"/>
              <w:jc w:val="both"/>
              <w:rPr>
                <w:b/>
                <w:color w:val="000000"/>
              </w:rPr>
            </w:pPr>
            <w:r w:rsidRPr="00E90A3F">
              <w:rPr>
                <w:b/>
                <w:color w:val="000000"/>
              </w:rPr>
              <w:lastRenderedPageBreak/>
              <w:t>Laikoma, kad tiekėjas arba jo atsakingas asmuo nuteistas už aukščiau nurodytą nusikalstamą veiką, kai dėl:</w:t>
            </w:r>
          </w:p>
          <w:p w14:paraId="3CB18086" w14:textId="77777777" w:rsidR="00162E5D" w:rsidRPr="00E90A3F" w:rsidRDefault="00162E5D" w:rsidP="00162E5D">
            <w:pPr>
              <w:pStyle w:val="tajtip"/>
              <w:shd w:val="clear" w:color="auto" w:fill="FFFFFF"/>
              <w:spacing w:before="0" w:after="0"/>
              <w:jc w:val="both"/>
              <w:rPr>
                <w:color w:val="000000"/>
              </w:rPr>
            </w:pPr>
            <w:r w:rsidRPr="00E90A3F">
              <w:rPr>
                <w:color w:val="000000"/>
              </w:rPr>
              <w:t>1) tiekėjo, kuris yra fizinis asmuo, per pastaruosius 5 metus buvo priimtas ir įsiteisėjęs apkaltinamasis teismo nuosprendis ir šis asmuo turi neišnykusį ar nepanaikintą teistumą;</w:t>
            </w:r>
          </w:p>
          <w:p w14:paraId="009C6FA6" w14:textId="77777777" w:rsidR="00162E5D" w:rsidRPr="00E90A3F" w:rsidRDefault="00162E5D" w:rsidP="00162E5D">
            <w:pPr>
              <w:pStyle w:val="tajtip"/>
              <w:shd w:val="clear" w:color="auto" w:fill="FFFFFF"/>
              <w:spacing w:before="0" w:after="0"/>
              <w:jc w:val="both"/>
              <w:rPr>
                <w:color w:val="000000"/>
              </w:rPr>
            </w:pPr>
            <w:r w:rsidRPr="00E90A3F">
              <w:rPr>
                <w:color w:val="000000"/>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0C73D40D" w14:textId="48295BF5" w:rsidR="00162E5D" w:rsidRPr="00E90A3F" w:rsidRDefault="00162E5D" w:rsidP="00162E5D">
            <w:pPr>
              <w:pStyle w:val="tajtip"/>
              <w:shd w:val="clear" w:color="auto" w:fill="FFFFFF"/>
              <w:spacing w:before="0" w:after="0"/>
              <w:jc w:val="both"/>
              <w:rPr>
                <w:color w:val="000000"/>
              </w:rPr>
            </w:pPr>
            <w:r w:rsidRPr="00E90A3F">
              <w:rPr>
                <w:color w:val="000000"/>
              </w:rPr>
              <w:t>3) tiekėjo, kuris yra juridinis asmuo, kita organizacija ar jos padalinys, per pastaruosius 5 metus buvo priimtas ir įsiteisėjęs apkaltinamasis teismo nuosprendis arba šio straipsnio 3 dalies atveju –</w:t>
            </w:r>
            <w:r w:rsidR="007029D8">
              <w:rPr>
                <w:color w:val="000000"/>
              </w:rPr>
              <w:t xml:space="preserve"> </w:t>
            </w:r>
            <w:r w:rsidRPr="00E90A3F">
              <w:rPr>
                <w:color w:val="000000"/>
              </w:rPr>
              <w:t>galutinis administracinis sprendimas, jeigu toks sprendimas priimamas pagal tiekėjo šalies teisės aktų reikalavimus.</w:t>
            </w:r>
          </w:p>
          <w:p w14:paraId="529AB8A9" w14:textId="77777777" w:rsidR="00162E5D" w:rsidRPr="00E90A3F" w:rsidRDefault="00162E5D" w:rsidP="00162E5D">
            <w:pPr>
              <w:spacing w:after="0" w:line="240" w:lineRule="auto"/>
              <w:jc w:val="both"/>
              <w:textAlignment w:val="auto"/>
              <w:rPr>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B0ABE" w14:textId="77777777" w:rsidR="00162E5D" w:rsidRPr="00E90A3F" w:rsidRDefault="00162E5D" w:rsidP="00162E5D">
            <w:pPr>
              <w:pStyle w:val="Body2"/>
              <w:rPr>
                <w:rFonts w:cs="Times New Roman"/>
                <w:iCs/>
                <w:sz w:val="24"/>
                <w:szCs w:val="24"/>
                <w:lang w:val="lt-LT"/>
              </w:rPr>
            </w:pPr>
            <w:r w:rsidRPr="00E90A3F">
              <w:rPr>
                <w:rFonts w:cs="Times New Roman"/>
                <w:iCs/>
                <w:sz w:val="24"/>
                <w:szCs w:val="24"/>
                <w:lang w:val="lt-LT"/>
              </w:rPr>
              <w:lastRenderedPageBreak/>
              <w:t>Pateikiama su pasiūlymu: EBVPD.</w:t>
            </w:r>
          </w:p>
          <w:p w14:paraId="00C7E701" w14:textId="77777777" w:rsidR="00162E5D" w:rsidRPr="00E90A3F" w:rsidRDefault="00162E5D" w:rsidP="00162E5D">
            <w:pPr>
              <w:pStyle w:val="Body2"/>
              <w:rPr>
                <w:rFonts w:cs="Times New Roman"/>
                <w:sz w:val="24"/>
                <w:szCs w:val="24"/>
                <w:lang w:val="lt-LT"/>
              </w:rPr>
            </w:pPr>
          </w:p>
          <w:p w14:paraId="0FF5CBE3" w14:textId="77777777" w:rsidR="00162E5D" w:rsidRPr="00E90A3F" w:rsidRDefault="00162E5D" w:rsidP="00162E5D">
            <w:pPr>
              <w:spacing w:line="240" w:lineRule="auto"/>
              <w:jc w:val="both"/>
              <w:rPr>
                <w:szCs w:val="24"/>
              </w:rPr>
            </w:pPr>
            <w:r w:rsidRPr="00E90A3F">
              <w:rPr>
                <w:iCs/>
                <w:szCs w:val="24"/>
              </w:rPr>
              <w:t>Perkančiajai organizacijai atlikus EBVPD patikrinimo procedūrą, patikrinus pasiūlymus ir išrinkus galimą laimėtoją, tik jo yra prašomi dokumentai, patvirtinantys pašalinimo pagrindų nebuvimą: i</w:t>
            </w:r>
            <w:r w:rsidRPr="00E90A3F">
              <w:rPr>
                <w:szCs w:val="24"/>
              </w:rPr>
              <w:t xml:space="preserve">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30 dienų iki pasiūlymų pateikimo termino pabaigos. </w:t>
            </w:r>
          </w:p>
          <w:p w14:paraId="639B719F" w14:textId="77777777" w:rsidR="00162E5D" w:rsidRPr="00E90A3F" w:rsidRDefault="00162E5D" w:rsidP="00162E5D">
            <w:pPr>
              <w:spacing w:line="240" w:lineRule="auto"/>
              <w:jc w:val="both"/>
              <w:rPr>
                <w:szCs w:val="24"/>
              </w:rPr>
            </w:pPr>
            <w:r w:rsidRPr="00E90A3F">
              <w:rPr>
                <w:szCs w:val="24"/>
              </w:rPr>
              <w:t>Jei dokumentas išduotas anksčiau, tačiau jame nurodytas galiojimo terminas ilgesnis nei pasiūlymų pateikimo terminas, toks dokumentas jo galiojimo laikotarpiu yra priimtinas.</w:t>
            </w:r>
          </w:p>
        </w:tc>
      </w:tr>
      <w:tr w:rsidR="00162E5D" w:rsidRPr="00E90A3F" w14:paraId="3873B304" w14:textId="77777777" w:rsidTr="00162E5D">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5BB0C" w14:textId="77777777" w:rsidR="00162E5D" w:rsidRPr="00E90A3F" w:rsidRDefault="00162E5D" w:rsidP="00162E5D">
            <w:pPr>
              <w:spacing w:after="0" w:line="240" w:lineRule="auto"/>
              <w:jc w:val="center"/>
              <w:textAlignment w:val="auto"/>
              <w:rPr>
                <w:szCs w:val="24"/>
              </w:rPr>
            </w:pPr>
            <w:r w:rsidRPr="00E90A3F">
              <w:rPr>
                <w:szCs w:val="24"/>
              </w:rPr>
              <w:t>3.6.2.</w:t>
            </w:r>
          </w:p>
        </w:tc>
        <w:tc>
          <w:tcPr>
            <w:tcW w:w="4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8610" w14:textId="739EFE95" w:rsidR="00162E5D" w:rsidRPr="00E90A3F" w:rsidRDefault="00162E5D" w:rsidP="00162E5D">
            <w:pPr>
              <w:pStyle w:val="tajtip"/>
              <w:shd w:val="clear" w:color="auto" w:fill="FFFFFF"/>
              <w:spacing w:before="0" w:after="0"/>
              <w:jc w:val="both"/>
              <w:rPr>
                <w:color w:val="000000"/>
              </w:rPr>
            </w:pPr>
            <w:r w:rsidRPr="00E90A3F">
              <w:rPr>
                <w:b/>
                <w:color w:val="000000"/>
              </w:rPr>
              <w:t>Už įsipareigojimų, susijusių su mokesčių, įskaitant socialinio draudimo įmokas, mokėjimu, nevykdymą</w:t>
            </w:r>
            <w:r w:rsidRPr="00E90A3F">
              <w:rPr>
                <w:color w:val="000000"/>
              </w:rPr>
              <w:t xml:space="preserve"> pagal šalies, kurioje registruotas tiekėjas, ar šalies, kurioje yra </w:t>
            </w:r>
            <w:r w:rsidR="007029D8">
              <w:rPr>
                <w:color w:val="000000"/>
              </w:rPr>
              <w:t>P</w:t>
            </w:r>
            <w:r w:rsidR="007029D8" w:rsidRPr="00E90A3F">
              <w:rPr>
                <w:color w:val="000000"/>
              </w:rPr>
              <w:t xml:space="preserve">erkančioji </w:t>
            </w:r>
            <w:r w:rsidRPr="00E90A3F">
              <w:rPr>
                <w:color w:val="000000"/>
              </w:rPr>
              <w:t xml:space="preserve">organizacija, reikalavimus tiekėjas iš pirkimo procedūros pašalinamas, jeigu perkančioji organizacija sužino, kad tiekėjas už tai nuteistas, arba turi kitų įrodymų apie šių įsipareigojimų nevykdymą. </w:t>
            </w:r>
          </w:p>
          <w:p w14:paraId="0884F154" w14:textId="77777777" w:rsidR="00162E5D" w:rsidRPr="00E90A3F" w:rsidRDefault="00162E5D" w:rsidP="00162E5D">
            <w:pPr>
              <w:pStyle w:val="tajtip"/>
              <w:shd w:val="clear" w:color="auto" w:fill="FFFFFF"/>
              <w:spacing w:before="0" w:after="0"/>
              <w:jc w:val="both"/>
              <w:rPr>
                <w:color w:val="000000"/>
              </w:rPr>
            </w:pPr>
          </w:p>
          <w:p w14:paraId="6F2ACB00" w14:textId="77777777" w:rsidR="00162E5D" w:rsidRPr="00E90A3F" w:rsidRDefault="00162E5D" w:rsidP="00162E5D">
            <w:pPr>
              <w:pStyle w:val="tajtip"/>
              <w:shd w:val="clear" w:color="auto" w:fill="FFFFFF"/>
              <w:spacing w:before="0" w:after="0"/>
              <w:jc w:val="both"/>
              <w:rPr>
                <w:b/>
                <w:color w:val="000000"/>
              </w:rPr>
            </w:pPr>
            <w:r w:rsidRPr="00E90A3F">
              <w:rPr>
                <w:b/>
                <w:color w:val="000000"/>
              </w:rPr>
              <w:t>Laikoma, kad tiekėjas arba jo atsakingas asmuo nuteistas už aukščiau nurodytą nusikalstamą veiką, kai dėl:</w:t>
            </w:r>
          </w:p>
          <w:p w14:paraId="57BAB4A3" w14:textId="77777777" w:rsidR="00162E5D" w:rsidRPr="00E90A3F" w:rsidRDefault="00162E5D" w:rsidP="00162E5D">
            <w:pPr>
              <w:pStyle w:val="tajtip"/>
              <w:shd w:val="clear" w:color="auto" w:fill="FFFFFF"/>
              <w:spacing w:before="0" w:after="0"/>
              <w:jc w:val="both"/>
              <w:rPr>
                <w:color w:val="000000"/>
              </w:rPr>
            </w:pPr>
            <w:r w:rsidRPr="00E90A3F">
              <w:rPr>
                <w:color w:val="000000"/>
              </w:rPr>
              <w:t xml:space="preserve">1) tiekėjo, kuris yra fizinis asmuo, per pastaruosius 5 metus buvo priimtas ir </w:t>
            </w:r>
            <w:r w:rsidRPr="00E90A3F">
              <w:rPr>
                <w:color w:val="000000"/>
              </w:rPr>
              <w:lastRenderedPageBreak/>
              <w:t>įsiteisėjęs apkaltinamasis teismo nuosprendis ir šis asmuo turi neišnykusį ar nepanaikintą teistumą;</w:t>
            </w:r>
          </w:p>
          <w:p w14:paraId="30B0B1F3" w14:textId="77777777" w:rsidR="00162E5D" w:rsidRPr="00E90A3F" w:rsidRDefault="00162E5D" w:rsidP="00162E5D">
            <w:pPr>
              <w:pStyle w:val="tajtip"/>
              <w:shd w:val="clear" w:color="auto" w:fill="FFFFFF"/>
              <w:spacing w:before="0" w:after="0"/>
              <w:jc w:val="both"/>
              <w:rPr>
                <w:color w:val="000000"/>
              </w:rPr>
            </w:pPr>
            <w:r w:rsidRPr="00E90A3F">
              <w:rPr>
                <w:color w:val="000000"/>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05A77DDD" w14:textId="77777777" w:rsidR="00162E5D" w:rsidRPr="00E90A3F" w:rsidRDefault="00162E5D" w:rsidP="00162E5D">
            <w:pPr>
              <w:pStyle w:val="tajtip"/>
              <w:shd w:val="clear" w:color="auto" w:fill="FFFFFF"/>
              <w:spacing w:before="0" w:after="0"/>
              <w:jc w:val="both"/>
              <w:rPr>
                <w:color w:val="000000"/>
              </w:rPr>
            </w:pPr>
            <w:r w:rsidRPr="00E90A3F">
              <w:rPr>
                <w:color w:val="000000"/>
              </w:rPr>
              <w:t>3) tiekėjo, kuris yra juridinis asmuo, kita organizacija ar jos padalinys, per pastaruosius 5 metus buvo priimtas ir įsiteisėjęs apkaltinamasis teismo nuosprendis arba šio straipsnio 3 dalies atveju – administracinis sprendimas, jeigu toks sprendimas priimamas pagal tiekėjo šalies teisės aktų reikalavimus.</w:t>
            </w:r>
          </w:p>
          <w:p w14:paraId="05943ED0" w14:textId="77777777" w:rsidR="00162E5D" w:rsidRPr="00E90A3F" w:rsidRDefault="00162E5D" w:rsidP="00162E5D">
            <w:pPr>
              <w:pStyle w:val="tajtip"/>
              <w:shd w:val="clear" w:color="auto" w:fill="FFFFFF"/>
              <w:spacing w:before="0" w:after="0"/>
              <w:jc w:val="both"/>
              <w:rPr>
                <w:color w:val="000000"/>
              </w:rPr>
            </w:pPr>
          </w:p>
          <w:p w14:paraId="233A5588" w14:textId="77777777" w:rsidR="00162E5D" w:rsidRPr="00E90A3F" w:rsidRDefault="00162E5D" w:rsidP="00162E5D">
            <w:pPr>
              <w:pStyle w:val="tajtip"/>
              <w:shd w:val="clear" w:color="auto" w:fill="FFFFFF"/>
              <w:spacing w:before="0" w:after="0"/>
              <w:jc w:val="both"/>
              <w:rPr>
                <w:color w:val="000000"/>
              </w:rPr>
            </w:pPr>
            <w:r w:rsidRPr="00E90A3F">
              <w:rPr>
                <w:b/>
                <w:color w:val="000000"/>
              </w:rPr>
              <w:t>Tačiau ši nuostata netaikoma, jeigu</w:t>
            </w:r>
            <w:r w:rsidRPr="00E90A3F">
              <w:rPr>
                <w:color w:val="000000"/>
              </w:rPr>
              <w:t>:</w:t>
            </w:r>
          </w:p>
          <w:p w14:paraId="0FEFFD14" w14:textId="77777777" w:rsidR="00162E5D" w:rsidRPr="00E90A3F" w:rsidRDefault="00162E5D" w:rsidP="00162E5D">
            <w:pPr>
              <w:pStyle w:val="tajtip"/>
              <w:shd w:val="clear" w:color="auto" w:fill="FFFFFF"/>
              <w:spacing w:before="0" w:after="0"/>
              <w:jc w:val="both"/>
              <w:rPr>
                <w:color w:val="000000"/>
              </w:rPr>
            </w:pPr>
            <w:r w:rsidRPr="00E90A3F">
              <w:rPr>
                <w:color w:val="000000"/>
              </w:rPr>
              <w:t>1) tiekėjas yra įsipareigojęs sumokėti mokesčius, įskaitant socialinio draudimo įmokas ir dėl to laikomas jau įvykdžiusiu šioje dalyje nurodytus įsipareigojimus;</w:t>
            </w:r>
          </w:p>
          <w:p w14:paraId="04CCA45D" w14:textId="77777777" w:rsidR="00162E5D" w:rsidRPr="00E90A3F" w:rsidRDefault="00162E5D" w:rsidP="00162E5D">
            <w:pPr>
              <w:pStyle w:val="tajtip"/>
              <w:shd w:val="clear" w:color="auto" w:fill="FFFFFF"/>
              <w:spacing w:before="0" w:after="0"/>
              <w:jc w:val="both"/>
              <w:rPr>
                <w:color w:val="000000"/>
              </w:rPr>
            </w:pPr>
            <w:r w:rsidRPr="00E90A3F">
              <w:rPr>
                <w:color w:val="000000"/>
              </w:rPr>
              <w:t xml:space="preserve">2) įsiskolinimo suma neviršija 50 </w:t>
            </w:r>
            <w:proofErr w:type="spellStart"/>
            <w:r w:rsidRPr="00E90A3F">
              <w:rPr>
                <w:color w:val="000000"/>
              </w:rPr>
              <w:t>Eur</w:t>
            </w:r>
            <w:proofErr w:type="spellEnd"/>
            <w:r w:rsidRPr="00E90A3F">
              <w:rPr>
                <w:color w:val="000000"/>
              </w:rPr>
              <w:t xml:space="preserve"> (penkiasdešimt eurų);</w:t>
            </w:r>
          </w:p>
          <w:p w14:paraId="39CA2AD3" w14:textId="77777777" w:rsidR="00162E5D" w:rsidRPr="00E90A3F" w:rsidRDefault="00162E5D" w:rsidP="00162E5D">
            <w:pPr>
              <w:pStyle w:val="tajtip"/>
              <w:shd w:val="clear" w:color="auto" w:fill="FFFFFF"/>
              <w:spacing w:before="0" w:after="0"/>
              <w:jc w:val="both"/>
              <w:rPr>
                <w:color w:val="000000"/>
              </w:rPr>
            </w:pPr>
            <w:r w:rsidRPr="00E90A3F">
              <w:rPr>
                <w:color w:val="000000"/>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w:t>
            </w:r>
            <w:r w:rsidRPr="00E90A3F">
              <w:rPr>
                <w:color w:val="000000"/>
              </w:rPr>
              <w:lastRenderedPageBreak/>
              <w:t>įskaitant socialinio draudimo įmokas, mokėjimu.</w:t>
            </w:r>
          </w:p>
          <w:p w14:paraId="1BD9AC7B" w14:textId="77777777" w:rsidR="00162E5D" w:rsidRPr="00E90A3F" w:rsidRDefault="00162E5D" w:rsidP="00162E5D">
            <w:pPr>
              <w:spacing w:after="0" w:line="240" w:lineRule="auto"/>
              <w:jc w:val="both"/>
              <w:textAlignment w:val="auto"/>
              <w:rPr>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ABDA2" w14:textId="77777777" w:rsidR="00162E5D" w:rsidRPr="00E90A3F" w:rsidRDefault="00162E5D" w:rsidP="00162E5D">
            <w:pPr>
              <w:pStyle w:val="Body2"/>
              <w:rPr>
                <w:rFonts w:cs="Times New Roman"/>
                <w:iCs/>
                <w:sz w:val="24"/>
                <w:szCs w:val="24"/>
                <w:lang w:val="lt-LT"/>
              </w:rPr>
            </w:pPr>
            <w:r w:rsidRPr="00E90A3F">
              <w:rPr>
                <w:rFonts w:cs="Times New Roman"/>
                <w:iCs/>
                <w:sz w:val="24"/>
                <w:szCs w:val="24"/>
                <w:lang w:val="lt-LT"/>
              </w:rPr>
              <w:lastRenderedPageBreak/>
              <w:t>Pateikiama su pasiūlymu: EBVPD.</w:t>
            </w:r>
          </w:p>
          <w:p w14:paraId="7F09A63F" w14:textId="77777777" w:rsidR="00162E5D" w:rsidRPr="00E90A3F" w:rsidRDefault="00162E5D" w:rsidP="00162E5D">
            <w:pPr>
              <w:pStyle w:val="Body2"/>
              <w:rPr>
                <w:rFonts w:cs="Times New Roman"/>
                <w:iCs/>
                <w:sz w:val="24"/>
                <w:szCs w:val="24"/>
                <w:lang w:val="lt-LT"/>
              </w:rPr>
            </w:pPr>
          </w:p>
          <w:p w14:paraId="303BBA25" w14:textId="77777777" w:rsidR="00162E5D" w:rsidRPr="00E90A3F" w:rsidRDefault="00162E5D" w:rsidP="00162E5D">
            <w:pPr>
              <w:pStyle w:val="ListParagraph"/>
              <w:tabs>
                <w:tab w:val="left" w:pos="328"/>
              </w:tabs>
              <w:suppressAutoHyphens w:val="0"/>
              <w:autoSpaceDN/>
              <w:spacing w:after="0" w:line="240" w:lineRule="auto"/>
              <w:ind w:left="45"/>
              <w:contextualSpacing/>
              <w:jc w:val="both"/>
              <w:textAlignment w:val="auto"/>
              <w:rPr>
                <w:szCs w:val="24"/>
              </w:rPr>
            </w:pPr>
            <w:r w:rsidRPr="00E90A3F">
              <w:rPr>
                <w:iCs/>
                <w:szCs w:val="24"/>
              </w:rPr>
              <w:t>Perkančiajai organizacijai atlikus EBVPD patikrinimo procedūrą, patikrinus pasiūlymus ir išrinkus galimą laimėtoją, tik jo yra prašomi dokumentai patvirtinantys pašalinimo pagrindų nebuvimą:</w:t>
            </w:r>
          </w:p>
          <w:p w14:paraId="7E60EFA2" w14:textId="35999F81" w:rsidR="00162E5D" w:rsidRPr="00E90A3F" w:rsidRDefault="00162E5D" w:rsidP="00162E5D">
            <w:pPr>
              <w:pStyle w:val="ListParagraph"/>
              <w:numPr>
                <w:ilvl w:val="0"/>
                <w:numId w:val="18"/>
              </w:numPr>
              <w:tabs>
                <w:tab w:val="left" w:pos="328"/>
              </w:tabs>
              <w:suppressAutoHyphens w:val="0"/>
              <w:autoSpaceDN/>
              <w:spacing w:after="0" w:line="240" w:lineRule="auto"/>
              <w:ind w:left="45" w:firstLine="0"/>
              <w:contextualSpacing/>
              <w:jc w:val="both"/>
              <w:textAlignment w:val="auto"/>
              <w:rPr>
                <w:szCs w:val="24"/>
              </w:rPr>
            </w:pPr>
            <w:r w:rsidRPr="00E90A3F">
              <w:rPr>
                <w:szCs w:val="24"/>
              </w:rPr>
              <w:t xml:space="preserve">Tiekėjas yra įvykdęs įsipareigojimus, susijusius su mokesčių mokėjimu, pateikiama: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tiekėjas yra registruotas užsienio šalyje </w:t>
            </w:r>
            <w:r w:rsidR="007029D8">
              <w:rPr>
                <w:szCs w:val="24"/>
              </w:rPr>
              <w:t>–</w:t>
            </w:r>
            <w:r w:rsidR="007029D8" w:rsidRPr="00E90A3F">
              <w:rPr>
                <w:szCs w:val="24"/>
              </w:rPr>
              <w:t xml:space="preserve"> </w:t>
            </w:r>
            <w:r w:rsidRPr="00E90A3F">
              <w:rPr>
                <w:szCs w:val="24"/>
              </w:rPr>
              <w:lastRenderedPageBreak/>
              <w:t xml:space="preserve">atitinkamos užsienio šalies institucijos dokumentas, išduotas ne anksčiau kaip 30 dienų iki pasiūlymų pateikimo termino pabaigos. </w:t>
            </w:r>
          </w:p>
          <w:p w14:paraId="67D62404" w14:textId="77777777" w:rsidR="00162E5D" w:rsidRPr="00E90A3F" w:rsidRDefault="00162E5D" w:rsidP="00162E5D">
            <w:pPr>
              <w:pStyle w:val="ListParagraph"/>
              <w:tabs>
                <w:tab w:val="left" w:pos="328"/>
              </w:tabs>
              <w:spacing w:after="0" w:line="240" w:lineRule="auto"/>
              <w:ind w:left="45"/>
              <w:jc w:val="both"/>
              <w:rPr>
                <w:szCs w:val="24"/>
              </w:rPr>
            </w:pPr>
            <w:r w:rsidRPr="00E90A3F">
              <w:rPr>
                <w:szCs w:val="24"/>
              </w:rPr>
              <w:t>Jei dokumentas išduotas anksčiau, tačiau jame nurodytas galiojimo terminas ilgesnis nei pasiūlymų pateikimo terminas, toks dokumentas jo galiojimo laikotarpiu yra priimtinas.</w:t>
            </w:r>
          </w:p>
          <w:p w14:paraId="1D30AB8F" w14:textId="77777777" w:rsidR="00162E5D" w:rsidRPr="00E90A3F" w:rsidRDefault="00162E5D" w:rsidP="00162E5D">
            <w:pPr>
              <w:pStyle w:val="ListParagraph"/>
              <w:tabs>
                <w:tab w:val="left" w:pos="328"/>
              </w:tabs>
              <w:spacing w:after="0" w:line="240" w:lineRule="auto"/>
              <w:ind w:left="45"/>
              <w:jc w:val="both"/>
              <w:rPr>
                <w:szCs w:val="24"/>
              </w:rPr>
            </w:pPr>
          </w:p>
          <w:p w14:paraId="6F325B52" w14:textId="77777777" w:rsidR="00162E5D" w:rsidRPr="00E90A3F" w:rsidRDefault="00162E5D" w:rsidP="00162E5D">
            <w:pPr>
              <w:spacing w:line="240" w:lineRule="auto"/>
              <w:ind w:left="45"/>
              <w:jc w:val="both"/>
              <w:rPr>
                <w:szCs w:val="24"/>
              </w:rPr>
            </w:pPr>
            <w:r w:rsidRPr="00E90A3F">
              <w:rPr>
                <w:szCs w:val="24"/>
              </w:rPr>
              <w:t>2) Tiekėjas yra įvykdęs įsipareigojimus, susijusius su socialinio draudimo įmokų mokėjimu, pateikiama:</w:t>
            </w:r>
          </w:p>
          <w:p w14:paraId="79E658D7" w14:textId="77777777" w:rsidR="00162E5D" w:rsidRPr="00E90A3F" w:rsidRDefault="00162E5D" w:rsidP="00162E5D">
            <w:pPr>
              <w:spacing w:line="240" w:lineRule="auto"/>
              <w:ind w:left="45"/>
              <w:jc w:val="both"/>
              <w:rPr>
                <w:szCs w:val="24"/>
              </w:rPr>
            </w:pPr>
            <w:r w:rsidRPr="00E90A3F">
              <w:rPr>
                <w:szCs w:val="24"/>
              </w:rPr>
              <w:t>2.1) Jeigu tiekėjas yra juridinis asmuo, registruotas Lietuvos Respublikoje, iš jo nereikalaujama pateikti jokių šį reikalavimą įrodančių dokumentų. Komisija tikrina duomenis pati nacionalinėje duomenų bazėje (</w:t>
            </w:r>
            <w:hyperlink r:id="rId11" w:history="1">
              <w:r w:rsidRPr="00E90A3F">
                <w:rPr>
                  <w:bCs/>
                  <w:szCs w:val="24"/>
                </w:rPr>
                <w:t>http://draudejai.sodra.lt/draudeju_viesi_duomenys/</w:t>
              </w:r>
            </w:hyperlink>
            <w:r w:rsidRPr="00E90A3F">
              <w:rPr>
                <w:szCs w:val="24"/>
              </w:rPr>
              <w:t>) paskutinę dokumentų pagal EBVPD pateikimo termino dieną(duomenys tikrinami pasiūlymų pateikimo (vokų su techniniais pasiūlymais plėšimo) termino dienai).</w:t>
            </w:r>
          </w:p>
          <w:p w14:paraId="14EB1A48" w14:textId="77777777" w:rsidR="00162E5D" w:rsidRPr="00E90A3F" w:rsidRDefault="00162E5D" w:rsidP="00162E5D">
            <w:pPr>
              <w:spacing w:line="240" w:lineRule="auto"/>
              <w:jc w:val="both"/>
              <w:rPr>
                <w:szCs w:val="24"/>
              </w:rPr>
            </w:pPr>
            <w:r w:rsidRPr="00E90A3F">
              <w:rPr>
                <w:szCs w:val="24"/>
              </w:rPr>
              <w:t>Jeigu dėl „Sodros“ informacinės sistemos techninių trikdžių Komisija neturės galimybės patikrinti neatlygintinai prieinamų duomenų apie tiekėją (juridinį asmenį), ji turės teisę prašyti tiekėjo (juridinio asmens), pateikti nustatyta tvarka išduotą dokumentą, patvirtinantį atitiktį šiam reikalavimui.</w:t>
            </w:r>
          </w:p>
          <w:p w14:paraId="1A5BFE78" w14:textId="77777777" w:rsidR="00162E5D" w:rsidRPr="00E90A3F" w:rsidRDefault="00162E5D" w:rsidP="00162E5D">
            <w:pPr>
              <w:spacing w:line="240" w:lineRule="auto"/>
              <w:ind w:left="45"/>
              <w:jc w:val="both"/>
              <w:rPr>
                <w:szCs w:val="24"/>
              </w:rPr>
            </w:pPr>
            <w:r w:rsidRPr="00E90A3F">
              <w:rPr>
                <w:szCs w:val="24"/>
              </w:rPr>
              <w:t>2.2) Jeigu tiekėjas yra fizinis asmuo, registruotas Lietuvos Respublikoje, pateikia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w:t>
            </w:r>
          </w:p>
          <w:p w14:paraId="563E11EA" w14:textId="77777777" w:rsidR="00162E5D" w:rsidRPr="00E90A3F" w:rsidRDefault="00162E5D" w:rsidP="00162E5D">
            <w:pPr>
              <w:spacing w:line="240" w:lineRule="auto"/>
              <w:ind w:left="45"/>
              <w:jc w:val="both"/>
              <w:rPr>
                <w:szCs w:val="24"/>
              </w:rPr>
            </w:pPr>
            <w:r w:rsidRPr="00E90A3F">
              <w:rPr>
                <w:szCs w:val="24"/>
              </w:rPr>
              <w:t xml:space="preserve">2.3) Kitos valstybės tiekėjas, kuris yra fizinis arba juridinis asmuo, pateikia šalies, </w:t>
            </w:r>
            <w:r w:rsidRPr="00E90A3F">
              <w:rPr>
                <w:szCs w:val="24"/>
              </w:rPr>
              <w:lastRenderedPageBreak/>
              <w:t xml:space="preserve">kurioje jis yra registruotas, kompetentingos valstybės institucijos išduotą pažymą. </w:t>
            </w:r>
          </w:p>
          <w:p w14:paraId="2642336C" w14:textId="6F0BD961" w:rsidR="00162E5D" w:rsidRPr="00E90A3F" w:rsidRDefault="00162E5D" w:rsidP="00162E5D">
            <w:pPr>
              <w:pStyle w:val="Body2"/>
              <w:rPr>
                <w:rFonts w:cs="Times New Roman"/>
                <w:iCs/>
                <w:sz w:val="24"/>
                <w:szCs w:val="24"/>
                <w:lang w:val="lt-LT"/>
              </w:rPr>
            </w:pPr>
            <w:r w:rsidRPr="00E90A3F">
              <w:rPr>
                <w:rFonts w:cs="Times New Roman"/>
                <w:color w:val="auto"/>
                <w:sz w:val="24"/>
                <w:szCs w:val="24"/>
                <w:lang w:val="lt-LT"/>
              </w:rPr>
              <w:t>2.2 ir 2.3 punktuose</w:t>
            </w:r>
            <w:r w:rsidR="007029D8">
              <w:rPr>
                <w:rFonts w:cs="Times New Roman"/>
                <w:color w:val="auto"/>
                <w:sz w:val="24"/>
                <w:szCs w:val="24"/>
                <w:lang w:val="lt-LT"/>
              </w:rPr>
              <w:t xml:space="preserve"> </w:t>
            </w:r>
            <w:r w:rsidRPr="00E90A3F">
              <w:rPr>
                <w:rFonts w:cs="Times New Roman"/>
                <w:sz w:val="24"/>
                <w:szCs w:val="24"/>
                <w:lang w:val="lt-LT"/>
              </w:rPr>
              <w:t>nurodyti dokumentai turi būti išduoti ne anksčiau kaip 30 dienų iki pasiūlymų pateikimo termino pabaigos. Jei dokumentas išduotas anksčiau, tačiau jame nurodytas galiojimo terminas ilgesnis nei pasiūlymų pateikimo terminas, toks dokumentas jo galiojimo laikotarpiu yra priimtinas.</w:t>
            </w:r>
          </w:p>
          <w:p w14:paraId="54BB81E9" w14:textId="77777777" w:rsidR="00162E5D" w:rsidRPr="00E90A3F" w:rsidRDefault="00162E5D" w:rsidP="00162E5D">
            <w:pPr>
              <w:spacing w:after="0" w:line="240" w:lineRule="auto"/>
              <w:jc w:val="both"/>
              <w:textAlignment w:val="auto"/>
              <w:rPr>
                <w:szCs w:val="24"/>
              </w:rPr>
            </w:pPr>
          </w:p>
        </w:tc>
      </w:tr>
      <w:tr w:rsidR="00162E5D" w:rsidRPr="00E90A3F" w14:paraId="76C0ACE8" w14:textId="77777777" w:rsidTr="00162E5D">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78575" w14:textId="77777777" w:rsidR="00162E5D" w:rsidRPr="00E90A3F" w:rsidRDefault="00162E5D" w:rsidP="00162E5D">
            <w:pPr>
              <w:spacing w:after="0" w:line="240" w:lineRule="auto"/>
              <w:jc w:val="center"/>
              <w:textAlignment w:val="auto"/>
              <w:rPr>
                <w:szCs w:val="24"/>
              </w:rPr>
            </w:pPr>
            <w:r w:rsidRPr="00E90A3F">
              <w:rPr>
                <w:szCs w:val="24"/>
              </w:rPr>
              <w:lastRenderedPageBreak/>
              <w:t>3.6.3.</w:t>
            </w:r>
          </w:p>
        </w:tc>
        <w:tc>
          <w:tcPr>
            <w:tcW w:w="4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7ADA6" w14:textId="77777777" w:rsidR="00162E5D" w:rsidRPr="00E90A3F" w:rsidRDefault="00162E5D" w:rsidP="00162E5D">
            <w:pPr>
              <w:spacing w:after="0" w:line="240" w:lineRule="auto"/>
              <w:jc w:val="both"/>
              <w:textAlignment w:val="auto"/>
              <w:rPr>
                <w:szCs w:val="24"/>
              </w:rPr>
            </w:pPr>
            <w:r w:rsidRPr="00E90A3F">
              <w:rPr>
                <w:color w:val="000000"/>
                <w:szCs w:val="24"/>
              </w:rPr>
              <w:t xml:space="preserve">Perkančioji organizacija pašalina tiekėją iš pirkimo procedūros, jeigu jis su kitais tiekėjais yra sudaręs susitarimų, kuriais siekiama </w:t>
            </w:r>
            <w:r w:rsidRPr="00E90A3F">
              <w:rPr>
                <w:b/>
                <w:color w:val="000000"/>
                <w:szCs w:val="24"/>
              </w:rPr>
              <w:t xml:space="preserve">iškreipti konkurenciją </w:t>
            </w:r>
            <w:r w:rsidRPr="00E90A3F">
              <w:rPr>
                <w:color w:val="000000"/>
                <w:szCs w:val="24"/>
              </w:rPr>
              <w:t>atliekamame pirkime, ir perkančioji organizacija dėl to turi įtikinamų duomenų.</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D9278" w14:textId="77777777" w:rsidR="00162E5D" w:rsidRPr="00E90A3F" w:rsidRDefault="00162E5D" w:rsidP="00162E5D">
            <w:pPr>
              <w:pStyle w:val="Body2"/>
              <w:rPr>
                <w:rFonts w:cs="Times New Roman"/>
                <w:iCs/>
                <w:sz w:val="24"/>
                <w:szCs w:val="24"/>
                <w:lang w:val="lt-LT"/>
              </w:rPr>
            </w:pPr>
            <w:r w:rsidRPr="00E90A3F">
              <w:rPr>
                <w:rFonts w:cs="Times New Roman"/>
                <w:iCs/>
                <w:sz w:val="24"/>
                <w:szCs w:val="24"/>
                <w:lang w:val="lt-LT"/>
              </w:rPr>
              <w:t>Pateikiama su pasiūlymu: EBVPD.</w:t>
            </w:r>
          </w:p>
          <w:p w14:paraId="5938E547" w14:textId="77777777" w:rsidR="00162E5D" w:rsidRPr="00E90A3F" w:rsidRDefault="00162E5D" w:rsidP="00162E5D">
            <w:pPr>
              <w:spacing w:after="0" w:line="240" w:lineRule="auto"/>
              <w:jc w:val="both"/>
              <w:textAlignment w:val="auto"/>
              <w:rPr>
                <w:szCs w:val="24"/>
              </w:rPr>
            </w:pPr>
          </w:p>
        </w:tc>
      </w:tr>
      <w:tr w:rsidR="00162E5D" w:rsidRPr="00E90A3F" w14:paraId="1C7829C1" w14:textId="77777777" w:rsidTr="00162E5D">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6317F" w14:textId="77777777" w:rsidR="00162E5D" w:rsidRPr="00E90A3F" w:rsidRDefault="00162E5D" w:rsidP="00162E5D">
            <w:pPr>
              <w:spacing w:after="0" w:line="240" w:lineRule="auto"/>
              <w:jc w:val="center"/>
              <w:textAlignment w:val="auto"/>
              <w:rPr>
                <w:szCs w:val="24"/>
              </w:rPr>
            </w:pPr>
            <w:r w:rsidRPr="00E90A3F">
              <w:rPr>
                <w:szCs w:val="24"/>
              </w:rPr>
              <w:t>3.6.4.</w:t>
            </w:r>
          </w:p>
        </w:tc>
        <w:tc>
          <w:tcPr>
            <w:tcW w:w="4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5C0A8" w14:textId="7E27C239" w:rsidR="00162E5D" w:rsidRPr="00E90A3F" w:rsidRDefault="00162E5D" w:rsidP="00162E5D">
            <w:pPr>
              <w:spacing w:after="0" w:line="240" w:lineRule="auto"/>
              <w:jc w:val="both"/>
              <w:textAlignment w:val="auto"/>
              <w:rPr>
                <w:color w:val="000000"/>
                <w:szCs w:val="24"/>
              </w:rPr>
            </w:pPr>
            <w:r w:rsidRPr="00E90A3F">
              <w:rPr>
                <w:color w:val="000000"/>
                <w:szCs w:val="24"/>
              </w:rPr>
              <w:t xml:space="preserve">Perkančioji organizacija pašalina tiekėją iš pirkimo procedūros, jeigu jis pirkimo metu pateko į </w:t>
            </w:r>
            <w:r w:rsidRPr="00E90A3F">
              <w:rPr>
                <w:b/>
                <w:color w:val="000000"/>
                <w:szCs w:val="24"/>
              </w:rPr>
              <w:t>interesų konflikto</w:t>
            </w:r>
            <w:r w:rsidRPr="00E90A3F">
              <w:rPr>
                <w:color w:val="000000"/>
                <w:szCs w:val="24"/>
              </w:rPr>
              <w:t xml:space="preserve"> situaciją, kaip apibrėžta Viešųjų pirkimų</w:t>
            </w:r>
            <w:r w:rsidR="007029D8">
              <w:rPr>
                <w:color w:val="000000"/>
                <w:szCs w:val="24"/>
              </w:rPr>
              <w:t xml:space="preserve"> </w:t>
            </w:r>
            <w:r w:rsidRPr="00E90A3F">
              <w:rPr>
                <w:color w:val="000000"/>
                <w:szCs w:val="24"/>
              </w:rPr>
              <w:t xml:space="preserve">įstatymo 21 straipsnyje, ir atitinkamos padėties negalima ištaisyti. </w:t>
            </w:r>
          </w:p>
          <w:p w14:paraId="6C0CDFF8" w14:textId="77777777" w:rsidR="00162E5D" w:rsidRPr="00E90A3F" w:rsidRDefault="00162E5D" w:rsidP="00162E5D">
            <w:pPr>
              <w:spacing w:after="0" w:line="240" w:lineRule="auto"/>
              <w:jc w:val="both"/>
              <w:textAlignment w:val="auto"/>
              <w:rPr>
                <w:szCs w:val="24"/>
              </w:rPr>
            </w:pPr>
            <w:r w:rsidRPr="00E90A3F">
              <w:rPr>
                <w:color w:val="000000"/>
                <w:szCs w:val="24"/>
              </w:rPr>
              <w:t>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91F5C" w14:textId="77777777" w:rsidR="00162E5D" w:rsidRPr="00E90A3F" w:rsidRDefault="00162E5D" w:rsidP="00162E5D">
            <w:pPr>
              <w:pStyle w:val="Body2"/>
              <w:rPr>
                <w:rFonts w:cs="Times New Roman"/>
                <w:iCs/>
                <w:sz w:val="24"/>
                <w:szCs w:val="24"/>
                <w:lang w:val="lt-LT"/>
              </w:rPr>
            </w:pPr>
            <w:r w:rsidRPr="00E90A3F">
              <w:rPr>
                <w:rFonts w:cs="Times New Roman"/>
                <w:iCs/>
                <w:sz w:val="24"/>
                <w:szCs w:val="24"/>
                <w:lang w:val="lt-LT"/>
              </w:rPr>
              <w:t>Pateikiama su pasiūlymu: EBVPD.</w:t>
            </w:r>
          </w:p>
          <w:p w14:paraId="2434E66A" w14:textId="77777777" w:rsidR="00162E5D" w:rsidRPr="00E90A3F" w:rsidRDefault="00162E5D" w:rsidP="00162E5D">
            <w:pPr>
              <w:spacing w:after="0" w:line="240" w:lineRule="auto"/>
              <w:jc w:val="both"/>
              <w:textAlignment w:val="auto"/>
              <w:rPr>
                <w:szCs w:val="24"/>
              </w:rPr>
            </w:pPr>
          </w:p>
        </w:tc>
      </w:tr>
      <w:tr w:rsidR="00162E5D" w:rsidRPr="00E90A3F" w14:paraId="2B0C7519" w14:textId="77777777" w:rsidTr="00162E5D">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6A243" w14:textId="77777777" w:rsidR="00162E5D" w:rsidRPr="00E90A3F" w:rsidRDefault="00162E5D" w:rsidP="00162E5D">
            <w:pPr>
              <w:spacing w:after="0" w:line="240" w:lineRule="auto"/>
              <w:jc w:val="center"/>
              <w:textAlignment w:val="auto"/>
              <w:rPr>
                <w:szCs w:val="24"/>
              </w:rPr>
            </w:pPr>
            <w:r w:rsidRPr="00E90A3F">
              <w:rPr>
                <w:szCs w:val="24"/>
              </w:rPr>
              <w:t>3.6.5.</w:t>
            </w:r>
          </w:p>
        </w:tc>
        <w:tc>
          <w:tcPr>
            <w:tcW w:w="4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BB350" w14:textId="1FE8B111" w:rsidR="00162E5D" w:rsidRPr="00E90A3F" w:rsidRDefault="00162E5D" w:rsidP="00162E5D">
            <w:pPr>
              <w:spacing w:after="0" w:line="240" w:lineRule="auto"/>
              <w:jc w:val="both"/>
              <w:textAlignment w:val="auto"/>
              <w:rPr>
                <w:szCs w:val="24"/>
              </w:rPr>
            </w:pPr>
            <w:r w:rsidRPr="00E90A3F">
              <w:rPr>
                <w:color w:val="000000"/>
                <w:szCs w:val="24"/>
              </w:rPr>
              <w:t>Perkančioji organizacija pašalina tiekėją iš pirkimo procedūros, jeigu</w:t>
            </w:r>
            <w:r w:rsidR="007029D8">
              <w:rPr>
                <w:color w:val="000000"/>
                <w:szCs w:val="24"/>
              </w:rPr>
              <w:t xml:space="preserve"> </w:t>
            </w:r>
            <w:r w:rsidRPr="00E90A3F">
              <w:rPr>
                <w:b/>
                <w:color w:val="000000"/>
                <w:szCs w:val="24"/>
              </w:rPr>
              <w:t>pažeista konkurencija</w:t>
            </w:r>
            <w:r w:rsidRPr="00E90A3F">
              <w:rPr>
                <w:color w:val="000000"/>
                <w:szCs w:val="24"/>
              </w:rPr>
              <w:t>, kaip nustatyta Viešųjų pirkimų įstatymo 27 straipsnio 3 ir 4 dalyse, ir atitinkamos padėties negalima ištaisyti.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AEF23" w14:textId="77777777" w:rsidR="00162E5D" w:rsidRPr="00E90A3F" w:rsidRDefault="00162E5D" w:rsidP="00162E5D">
            <w:pPr>
              <w:pStyle w:val="Body2"/>
              <w:rPr>
                <w:rFonts w:cs="Times New Roman"/>
                <w:iCs/>
                <w:sz w:val="24"/>
                <w:szCs w:val="24"/>
                <w:lang w:val="lt-LT"/>
              </w:rPr>
            </w:pPr>
            <w:r w:rsidRPr="00E90A3F">
              <w:rPr>
                <w:rFonts w:cs="Times New Roman"/>
                <w:iCs/>
                <w:sz w:val="24"/>
                <w:szCs w:val="24"/>
                <w:lang w:val="lt-LT"/>
              </w:rPr>
              <w:t>Pateikiama su pasiūlymu: EBVPD.</w:t>
            </w:r>
          </w:p>
          <w:p w14:paraId="50C4DAD8" w14:textId="77777777" w:rsidR="00162E5D" w:rsidRPr="00E90A3F" w:rsidRDefault="00162E5D" w:rsidP="00162E5D">
            <w:pPr>
              <w:spacing w:after="0" w:line="240" w:lineRule="auto"/>
              <w:jc w:val="both"/>
              <w:textAlignment w:val="auto"/>
              <w:rPr>
                <w:szCs w:val="24"/>
              </w:rPr>
            </w:pPr>
          </w:p>
        </w:tc>
      </w:tr>
      <w:tr w:rsidR="00162E5D" w:rsidRPr="00E90A3F" w14:paraId="3E148BD0" w14:textId="77777777" w:rsidTr="00162E5D">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517C0" w14:textId="77777777" w:rsidR="00162E5D" w:rsidRPr="00E90A3F" w:rsidRDefault="00162E5D" w:rsidP="00162E5D">
            <w:pPr>
              <w:spacing w:after="0" w:line="240" w:lineRule="auto"/>
              <w:jc w:val="center"/>
              <w:textAlignment w:val="auto"/>
              <w:rPr>
                <w:szCs w:val="24"/>
              </w:rPr>
            </w:pPr>
            <w:r w:rsidRPr="00E90A3F">
              <w:rPr>
                <w:szCs w:val="24"/>
              </w:rPr>
              <w:t>3.6.6.</w:t>
            </w:r>
          </w:p>
        </w:tc>
        <w:tc>
          <w:tcPr>
            <w:tcW w:w="4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E828" w14:textId="77777777" w:rsidR="00162E5D" w:rsidRPr="00E90A3F" w:rsidRDefault="00162E5D" w:rsidP="00162E5D">
            <w:pPr>
              <w:spacing w:after="0" w:line="240" w:lineRule="auto"/>
              <w:jc w:val="both"/>
              <w:textAlignment w:val="auto"/>
              <w:rPr>
                <w:color w:val="000000"/>
                <w:szCs w:val="24"/>
              </w:rPr>
            </w:pPr>
            <w:r w:rsidRPr="00E90A3F">
              <w:rPr>
                <w:color w:val="000000"/>
                <w:szCs w:val="24"/>
              </w:rPr>
              <w:t xml:space="preserve">Perkančioji organizacija pašalina tiekėją iš pirkimo procedūros, jeigu tiekėjas pirkimo procedūrų metu </w:t>
            </w:r>
            <w:r w:rsidRPr="00E90A3F">
              <w:rPr>
                <w:b/>
                <w:color w:val="000000"/>
                <w:szCs w:val="24"/>
              </w:rPr>
              <w:t>nuslėpė informaciją ar pateikė melagingą informaciją</w:t>
            </w:r>
            <w:r w:rsidRPr="00E90A3F">
              <w:rPr>
                <w:color w:val="000000"/>
                <w:szCs w:val="24"/>
              </w:rPr>
              <w:t xml:space="preserve"> apie atitiktį Viešųjų pirkimų įstatymo 46 straipsnyje ir šio įstatymo 47 straipsnyje nustatytiems reikalavimams, ir perkančioji organizacija gali tai įrodyti bet kokiomis teisėtomis priemonėmis, arba tiekėjas dėl pateiktos melagingos informacijos negali pateikti patvirtinančių dokumentų, reikalaujamų pagal šio įstatymo 50 straipsnį. </w:t>
            </w:r>
          </w:p>
          <w:p w14:paraId="0E832458" w14:textId="6E301836" w:rsidR="00162E5D" w:rsidRPr="00E90A3F" w:rsidRDefault="00162E5D" w:rsidP="00162E5D">
            <w:pPr>
              <w:spacing w:after="0" w:line="240" w:lineRule="auto"/>
              <w:jc w:val="both"/>
              <w:textAlignment w:val="auto"/>
              <w:rPr>
                <w:color w:val="000000"/>
                <w:szCs w:val="24"/>
              </w:rPr>
            </w:pPr>
            <w:r w:rsidRPr="00E90A3F">
              <w:rPr>
                <w:color w:val="000000"/>
                <w:szCs w:val="24"/>
              </w:rPr>
              <w:lastRenderedPageBreak/>
              <w:t xml:space="preserve">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w:t>
            </w:r>
            <w:proofErr w:type="spellStart"/>
            <w:r w:rsidRPr="00E90A3F">
              <w:rPr>
                <w:color w:val="000000"/>
                <w:szCs w:val="24"/>
              </w:rPr>
              <w:t>vien</w:t>
            </w:r>
            <w:r w:rsidR="007029D8">
              <w:rPr>
                <w:color w:val="000000"/>
                <w:szCs w:val="24"/>
              </w:rPr>
              <w:t>erius</w:t>
            </w:r>
            <w:r w:rsidRPr="00E90A3F">
              <w:rPr>
                <w:color w:val="000000"/>
                <w:szCs w:val="24"/>
              </w:rPr>
              <w:t>us</w:t>
            </w:r>
            <w:proofErr w:type="spellEnd"/>
            <w:r w:rsidRPr="00E90A3F">
              <w:rPr>
                <w:color w:val="000000"/>
                <w:szCs w:val="24"/>
              </w:rPr>
              <w:t xml:space="preserve"> metus buvo pašalintas iš pirkimo procedūrų arba per pastaruosius vien</w:t>
            </w:r>
            <w:r w:rsidR="007029D8">
              <w:rPr>
                <w:color w:val="000000"/>
                <w:szCs w:val="24"/>
              </w:rPr>
              <w:t>eri</w:t>
            </w:r>
            <w:r w:rsidRPr="00E90A3F">
              <w:rPr>
                <w:color w:val="000000"/>
                <w:szCs w:val="24"/>
              </w:rPr>
              <w:t xml:space="preserve">us metus buvo priimtas ir įsiteisėjęs teismo sprendimas. </w:t>
            </w:r>
          </w:p>
          <w:p w14:paraId="58160754" w14:textId="6B34CF63" w:rsidR="00162E5D" w:rsidRPr="00E90A3F" w:rsidRDefault="00162E5D" w:rsidP="00162E5D">
            <w:pPr>
              <w:spacing w:after="0" w:line="240" w:lineRule="auto"/>
              <w:jc w:val="both"/>
              <w:textAlignment w:val="auto"/>
              <w:rPr>
                <w:szCs w:val="24"/>
              </w:rPr>
            </w:pPr>
            <w:r w:rsidRPr="00E90A3F">
              <w:rPr>
                <w:color w:val="000000"/>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w:t>
            </w:r>
            <w:r w:rsidR="007029D8">
              <w:rPr>
                <w:color w:val="000000"/>
                <w:szCs w:val="24"/>
              </w:rPr>
              <w:t>eri</w:t>
            </w:r>
            <w:r w:rsidRPr="00E90A3F">
              <w:rPr>
                <w:color w:val="000000"/>
                <w:szCs w:val="24"/>
              </w:rPr>
              <w:t>us metus buvo pašalintas iš pirkimo procedūrų arba per pastaruosius vien</w:t>
            </w:r>
            <w:r w:rsidR="007029D8">
              <w:rPr>
                <w:color w:val="000000"/>
                <w:szCs w:val="24"/>
              </w:rPr>
              <w:t>eri</w:t>
            </w:r>
            <w:r w:rsidRPr="00E90A3F">
              <w:rPr>
                <w:color w:val="000000"/>
                <w:szCs w:val="24"/>
              </w:rPr>
              <w:t>us metus buvo priimtas ir įsiteisėjęs teismo sprendimas ar taikomos kitos panašios sankcijos.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406AB" w14:textId="77777777" w:rsidR="00162E5D" w:rsidRPr="00E90A3F" w:rsidRDefault="00162E5D" w:rsidP="00162E5D">
            <w:pPr>
              <w:pStyle w:val="Body2"/>
              <w:rPr>
                <w:rFonts w:cs="Times New Roman"/>
                <w:iCs/>
                <w:sz w:val="24"/>
                <w:szCs w:val="24"/>
                <w:lang w:val="lt-LT"/>
              </w:rPr>
            </w:pPr>
            <w:r w:rsidRPr="00E90A3F">
              <w:rPr>
                <w:rFonts w:cs="Times New Roman"/>
                <w:iCs/>
                <w:sz w:val="24"/>
                <w:szCs w:val="24"/>
                <w:lang w:val="lt-LT"/>
              </w:rPr>
              <w:lastRenderedPageBreak/>
              <w:t>Pateikiama su pasiūlymu: EBVPD.</w:t>
            </w:r>
          </w:p>
          <w:p w14:paraId="6120B033" w14:textId="77777777" w:rsidR="00162E5D" w:rsidRPr="00E90A3F" w:rsidRDefault="00162E5D" w:rsidP="00162E5D">
            <w:pPr>
              <w:spacing w:after="0" w:line="240" w:lineRule="auto"/>
              <w:jc w:val="both"/>
              <w:textAlignment w:val="auto"/>
              <w:rPr>
                <w:szCs w:val="24"/>
              </w:rPr>
            </w:pPr>
          </w:p>
        </w:tc>
      </w:tr>
      <w:tr w:rsidR="00162E5D" w:rsidRPr="00E90A3F" w14:paraId="7F14DB74" w14:textId="77777777" w:rsidTr="00162E5D">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AFF" w14:textId="77777777" w:rsidR="00162E5D" w:rsidRPr="00E90A3F" w:rsidRDefault="00162E5D" w:rsidP="00162E5D">
            <w:pPr>
              <w:spacing w:after="0" w:line="240" w:lineRule="auto"/>
              <w:jc w:val="center"/>
              <w:textAlignment w:val="auto"/>
              <w:rPr>
                <w:szCs w:val="24"/>
              </w:rPr>
            </w:pPr>
            <w:r w:rsidRPr="00E90A3F">
              <w:rPr>
                <w:szCs w:val="24"/>
              </w:rPr>
              <w:t>3.6.7.</w:t>
            </w:r>
          </w:p>
        </w:tc>
        <w:tc>
          <w:tcPr>
            <w:tcW w:w="4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529B6" w14:textId="76604540" w:rsidR="00162E5D" w:rsidRPr="00E90A3F" w:rsidRDefault="00162E5D">
            <w:pPr>
              <w:spacing w:after="0" w:line="240" w:lineRule="auto"/>
              <w:jc w:val="both"/>
              <w:textAlignment w:val="auto"/>
              <w:rPr>
                <w:szCs w:val="24"/>
              </w:rPr>
            </w:pPr>
            <w:r w:rsidRPr="00E90A3F">
              <w:rPr>
                <w:color w:val="000000"/>
                <w:szCs w:val="24"/>
              </w:rPr>
              <w:t>Perkančioji organizacija pašalina tiekėją iš pirkimo procedūros, jeigu tiekėjas pirkimo metu ėmėsi</w:t>
            </w:r>
            <w:r>
              <w:rPr>
                <w:color w:val="000000"/>
                <w:szCs w:val="24"/>
              </w:rPr>
              <w:t xml:space="preserve"> </w:t>
            </w:r>
            <w:r w:rsidRPr="00E90A3F">
              <w:rPr>
                <w:color w:val="000000"/>
                <w:szCs w:val="24"/>
              </w:rPr>
              <w:t xml:space="preserve">neteisėtų veiksmų, siekdamas </w:t>
            </w:r>
            <w:r w:rsidRPr="00E90A3F">
              <w:rPr>
                <w:b/>
                <w:color w:val="000000"/>
                <w:szCs w:val="24"/>
              </w:rPr>
              <w:t>daryti įtaką</w:t>
            </w:r>
            <w:r w:rsidRPr="00E90A3F">
              <w:rPr>
                <w:color w:val="000000"/>
                <w:szCs w:val="24"/>
              </w:rPr>
              <w:t xml:space="preserve"> </w:t>
            </w:r>
            <w:r w:rsidR="007029D8">
              <w:rPr>
                <w:color w:val="000000"/>
                <w:szCs w:val="24"/>
              </w:rPr>
              <w:t>P</w:t>
            </w:r>
            <w:r w:rsidR="007029D8" w:rsidRPr="00E90A3F">
              <w:rPr>
                <w:color w:val="000000"/>
                <w:szCs w:val="24"/>
              </w:rPr>
              <w:t xml:space="preserve">erkančiosios </w:t>
            </w:r>
            <w:r w:rsidRPr="00E90A3F">
              <w:rPr>
                <w:color w:val="000000"/>
                <w:szCs w:val="24"/>
              </w:rPr>
              <w:t xml:space="preserve">organizacijos sprendimams, gauti konfidencialios informacijos, kuri suteiktų jam neteisėtą pranašumą pirkimo procedūroje, ar teikė klaidinančią informaciją, kuri gali daryti esminę įtaką </w:t>
            </w:r>
            <w:r w:rsidR="007029D8">
              <w:rPr>
                <w:color w:val="000000"/>
                <w:szCs w:val="24"/>
              </w:rPr>
              <w:t>P</w:t>
            </w:r>
            <w:r w:rsidR="007029D8" w:rsidRPr="00E90A3F">
              <w:rPr>
                <w:color w:val="000000"/>
                <w:szCs w:val="24"/>
              </w:rPr>
              <w:t xml:space="preserve">erkančiosios </w:t>
            </w:r>
            <w:r w:rsidRPr="00E90A3F">
              <w:rPr>
                <w:color w:val="000000"/>
                <w:szCs w:val="24"/>
              </w:rPr>
              <w:t xml:space="preserve">organizacijos sprendimams dėl tiekėjų pašalinimo, jų kvalifikacijos vertinimo, laimėtojo nustatymo, ir </w:t>
            </w:r>
            <w:r w:rsidR="007029D8">
              <w:rPr>
                <w:color w:val="000000"/>
                <w:szCs w:val="24"/>
              </w:rPr>
              <w:t>P</w:t>
            </w:r>
            <w:r w:rsidR="007029D8" w:rsidRPr="00E90A3F">
              <w:rPr>
                <w:color w:val="000000"/>
                <w:szCs w:val="24"/>
              </w:rPr>
              <w:t xml:space="preserve">erkančioji </w:t>
            </w:r>
            <w:r w:rsidRPr="00E90A3F">
              <w:rPr>
                <w:color w:val="000000"/>
                <w:szCs w:val="24"/>
              </w:rPr>
              <w:t>organizacija gali tai įrodyti bet kokiomis teisėtomis priemonėmis.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DF31F" w14:textId="77777777" w:rsidR="00162E5D" w:rsidRPr="00E90A3F" w:rsidRDefault="00162E5D" w:rsidP="00162E5D">
            <w:pPr>
              <w:pStyle w:val="Body2"/>
              <w:rPr>
                <w:rFonts w:cs="Times New Roman"/>
                <w:iCs/>
                <w:sz w:val="24"/>
                <w:szCs w:val="24"/>
                <w:lang w:val="lt-LT"/>
              </w:rPr>
            </w:pPr>
            <w:r w:rsidRPr="00E90A3F">
              <w:rPr>
                <w:rFonts w:cs="Times New Roman"/>
                <w:iCs/>
                <w:sz w:val="24"/>
                <w:szCs w:val="24"/>
                <w:lang w:val="lt-LT"/>
              </w:rPr>
              <w:t>Pateikiama su pasiūlymu: EBVPD.</w:t>
            </w:r>
          </w:p>
        </w:tc>
      </w:tr>
      <w:tr w:rsidR="00162E5D" w:rsidRPr="00E90A3F" w14:paraId="260C442D" w14:textId="77777777" w:rsidTr="00162E5D">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3E042" w14:textId="77777777" w:rsidR="00162E5D" w:rsidRPr="00E90A3F" w:rsidRDefault="00162E5D" w:rsidP="00162E5D">
            <w:pPr>
              <w:spacing w:after="0" w:line="240" w:lineRule="auto"/>
              <w:jc w:val="center"/>
              <w:textAlignment w:val="auto"/>
              <w:rPr>
                <w:szCs w:val="24"/>
              </w:rPr>
            </w:pPr>
            <w:r w:rsidRPr="00E90A3F">
              <w:rPr>
                <w:szCs w:val="24"/>
              </w:rPr>
              <w:t>3.6.8.</w:t>
            </w:r>
          </w:p>
        </w:tc>
        <w:tc>
          <w:tcPr>
            <w:tcW w:w="4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F2C35" w14:textId="664D8D8D" w:rsidR="00162E5D" w:rsidRPr="00E90A3F" w:rsidRDefault="00162E5D" w:rsidP="00162E5D">
            <w:pPr>
              <w:spacing w:after="0" w:line="240" w:lineRule="auto"/>
              <w:jc w:val="both"/>
              <w:textAlignment w:val="auto"/>
              <w:rPr>
                <w:color w:val="000000"/>
                <w:szCs w:val="24"/>
              </w:rPr>
            </w:pPr>
            <w:r w:rsidRPr="00E90A3F">
              <w:rPr>
                <w:color w:val="000000"/>
                <w:szCs w:val="24"/>
              </w:rPr>
              <w:t xml:space="preserve">Perkančioji organizacija pašalina tiekėją iš pirkimo procedūros, jeigu tiekėjas yra neįvykdęs pirkimo sutarties, pirkimo sutarties su perkančiuoju subjektu ar koncesijos sutarties ar netinkamai ją įvykdęs ir tai buvo </w:t>
            </w:r>
            <w:r w:rsidRPr="00E90A3F">
              <w:rPr>
                <w:b/>
                <w:color w:val="000000"/>
                <w:szCs w:val="24"/>
              </w:rPr>
              <w:t>esminis pirkimo sutarties pažeidimas</w:t>
            </w:r>
            <w:r w:rsidRPr="00E90A3F">
              <w:rPr>
                <w:color w:val="000000"/>
                <w:szCs w:val="24"/>
              </w:rPr>
              <w:t>, kaip nustatyta</w:t>
            </w:r>
            <w:bookmarkStart w:id="6" w:name="n1_436"/>
            <w:r>
              <w:rPr>
                <w:color w:val="000000"/>
                <w:szCs w:val="24"/>
              </w:rPr>
              <w:t xml:space="preserve"> </w:t>
            </w:r>
            <w:hyperlink r:id="rId12" w:tgtFrame="_blank" w:tooltip="Lietuvos Respublikos civilinis kodeksas" w:history="1">
              <w:r w:rsidRPr="00E90A3F">
                <w:rPr>
                  <w:rStyle w:val="Hyperlink"/>
                  <w:i/>
                  <w:iCs/>
                  <w:color w:val="000000"/>
                  <w:szCs w:val="24"/>
                </w:rPr>
                <w:t>Civiliniame kodekse</w:t>
              </w:r>
            </w:hyperlink>
            <w:bookmarkStart w:id="7" w:name="pn1_436"/>
            <w:bookmarkEnd w:id="6"/>
            <w:bookmarkEnd w:id="7"/>
            <w:r w:rsidR="007029D8">
              <w:rPr>
                <w:rStyle w:val="Hyperlink"/>
                <w:i/>
                <w:iCs/>
                <w:color w:val="000000"/>
                <w:szCs w:val="24"/>
              </w:rPr>
              <w:t xml:space="preserve"> </w:t>
            </w:r>
            <w:r w:rsidRPr="00E90A3F">
              <w:rPr>
                <w:color w:val="000000"/>
                <w:szCs w:val="24"/>
              </w:rPr>
              <w:t xml:space="preserve">(toliau – esminis pirkimo sutarties pažeidimas), dėl kurio per pastaruosius 3 metus buvo nutraukta pirkimo sutartis arba per pastaruosius 3 </w:t>
            </w:r>
            <w:r w:rsidRPr="00E90A3F">
              <w:rPr>
                <w:color w:val="000000"/>
                <w:szCs w:val="24"/>
              </w:rPr>
              <w:lastRenderedPageBreak/>
              <w:t xml:space="preserve">metus buvo priimtas ir įsiteisėjęs teismo sprendimas, kuriuo tenkinamas </w:t>
            </w:r>
            <w:r w:rsidR="007029D8">
              <w:rPr>
                <w:color w:val="000000"/>
                <w:szCs w:val="24"/>
              </w:rPr>
              <w:t>P</w:t>
            </w:r>
            <w:r w:rsidR="007029D8" w:rsidRPr="00E90A3F">
              <w:rPr>
                <w:color w:val="000000"/>
                <w:szCs w:val="24"/>
              </w:rPr>
              <w:t xml:space="preserve">erkančiosios </w:t>
            </w:r>
            <w:r w:rsidRPr="00E90A3F">
              <w:rPr>
                <w:color w:val="000000"/>
                <w:szCs w:val="24"/>
              </w:rPr>
              <w:t xml:space="preserve">organizacijos, perkančiojo subjekto ar suteikiančiosios institucijos reikalavimas atlyginti nuostolius, patirtus dėl to, kad tiekėjas pirkimo sutartyje nustatytą esminę pirkimo sutarties sąlygą vykdė su dideliais arba nuolatiniais trūkumais. </w:t>
            </w:r>
          </w:p>
          <w:p w14:paraId="37BF93C5" w14:textId="77777777" w:rsidR="00162E5D" w:rsidRPr="00E90A3F" w:rsidRDefault="00162E5D" w:rsidP="00162E5D">
            <w:pPr>
              <w:spacing w:after="0" w:line="240" w:lineRule="auto"/>
              <w:jc w:val="both"/>
              <w:textAlignment w:val="auto"/>
              <w:rPr>
                <w:color w:val="000000"/>
                <w:szCs w:val="24"/>
              </w:rPr>
            </w:pPr>
            <w:r w:rsidRPr="00E90A3F">
              <w:rPr>
                <w:color w:val="000000"/>
                <w:szCs w:val="24"/>
              </w:rPr>
              <w:t xml:space="preserve">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4B94ADFA" w14:textId="77777777" w:rsidR="00162E5D" w:rsidRPr="00E90A3F" w:rsidRDefault="00162E5D" w:rsidP="00162E5D">
            <w:pPr>
              <w:spacing w:after="0" w:line="240" w:lineRule="auto"/>
              <w:jc w:val="both"/>
              <w:textAlignment w:val="auto"/>
              <w:rPr>
                <w:szCs w:val="24"/>
              </w:rPr>
            </w:pPr>
            <w:r w:rsidRPr="00E90A3F">
              <w:rPr>
                <w:color w:val="000000"/>
                <w:szCs w:val="24"/>
              </w:rPr>
              <w:t>Perkančioji organizacija iš pirkimo procedūros pašalina tiekėją ir tuo atveju, kai ji turi įtikinamų duomenų, kad tiekėjas yra įsteigtas, siekiant išvengti šio pašalinimo pagrindo taikymo.</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3F9E" w14:textId="77777777" w:rsidR="00162E5D" w:rsidRPr="00E90A3F" w:rsidRDefault="00162E5D" w:rsidP="00162E5D">
            <w:pPr>
              <w:pStyle w:val="Body2"/>
              <w:rPr>
                <w:rFonts w:cs="Times New Roman"/>
                <w:iCs/>
                <w:sz w:val="24"/>
                <w:szCs w:val="24"/>
                <w:lang w:val="lt-LT"/>
              </w:rPr>
            </w:pPr>
            <w:r w:rsidRPr="00E90A3F">
              <w:rPr>
                <w:rFonts w:cs="Times New Roman"/>
                <w:iCs/>
                <w:sz w:val="24"/>
                <w:szCs w:val="24"/>
                <w:lang w:val="lt-LT"/>
              </w:rPr>
              <w:lastRenderedPageBreak/>
              <w:t>Pateikiama su pasiūlymu: EBVPD.</w:t>
            </w:r>
          </w:p>
        </w:tc>
      </w:tr>
      <w:tr w:rsidR="00162E5D" w:rsidRPr="00E90A3F" w14:paraId="262A360D" w14:textId="77777777" w:rsidTr="00162E5D">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3988" w14:textId="77777777" w:rsidR="00162E5D" w:rsidRPr="00E90A3F" w:rsidRDefault="00162E5D" w:rsidP="00162E5D">
            <w:pPr>
              <w:spacing w:after="0" w:line="240" w:lineRule="auto"/>
              <w:jc w:val="center"/>
              <w:textAlignment w:val="auto"/>
              <w:rPr>
                <w:szCs w:val="24"/>
              </w:rPr>
            </w:pPr>
            <w:r w:rsidRPr="00E90A3F">
              <w:rPr>
                <w:szCs w:val="24"/>
              </w:rPr>
              <w:t>3.6.9.</w:t>
            </w:r>
          </w:p>
        </w:tc>
        <w:tc>
          <w:tcPr>
            <w:tcW w:w="4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DF51" w14:textId="483C4A3E" w:rsidR="00162E5D" w:rsidRPr="00E90A3F" w:rsidRDefault="00162E5D">
            <w:pPr>
              <w:spacing w:after="0" w:line="240" w:lineRule="auto"/>
              <w:jc w:val="both"/>
              <w:textAlignment w:val="auto"/>
              <w:rPr>
                <w:szCs w:val="24"/>
              </w:rPr>
            </w:pPr>
            <w:r w:rsidRPr="00E90A3F">
              <w:rPr>
                <w:color w:val="000000"/>
                <w:szCs w:val="24"/>
              </w:rPr>
              <w:t xml:space="preserve">Perkančioji organizacija pašalina tiekėją iš pirkimo procedūros, jeigu tiekėjas yra padaręs </w:t>
            </w:r>
            <w:r w:rsidRPr="00E90A3F">
              <w:rPr>
                <w:b/>
                <w:color w:val="000000"/>
                <w:szCs w:val="24"/>
              </w:rPr>
              <w:t>profesinį pažeidimą</w:t>
            </w:r>
            <w:r w:rsidRPr="00E90A3F">
              <w:rPr>
                <w:color w:val="000000"/>
                <w:szCs w:val="24"/>
              </w:rPr>
              <w:t xml:space="preserve">,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w:t>
            </w:r>
            <w:r w:rsidR="007029D8">
              <w:rPr>
                <w:color w:val="000000"/>
                <w:szCs w:val="24"/>
              </w:rPr>
              <w:t>nei</w:t>
            </w:r>
            <w:r w:rsidR="007029D8" w:rsidRPr="00E90A3F">
              <w:rPr>
                <w:color w:val="000000"/>
                <w:szCs w:val="24"/>
              </w:rPr>
              <w:t xml:space="preserve"> </w:t>
            </w:r>
            <w:r w:rsidRPr="00E90A3F">
              <w:rPr>
                <w:color w:val="000000"/>
                <w:szCs w:val="24"/>
              </w:rPr>
              <w:t>vien</w:t>
            </w:r>
            <w:r w:rsidR="007029D8">
              <w:rPr>
                <w:color w:val="000000"/>
                <w:szCs w:val="24"/>
              </w:rPr>
              <w:t>er</w:t>
            </w:r>
            <w:r w:rsidRPr="00E90A3F">
              <w:rPr>
                <w:color w:val="000000"/>
                <w:szCs w:val="24"/>
              </w:rPr>
              <w:t>i metai.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2CFCA" w14:textId="77777777" w:rsidR="00162E5D" w:rsidRPr="00E90A3F" w:rsidRDefault="00162E5D" w:rsidP="00162E5D">
            <w:pPr>
              <w:pStyle w:val="Body2"/>
              <w:rPr>
                <w:rFonts w:cs="Times New Roman"/>
                <w:iCs/>
                <w:sz w:val="24"/>
                <w:szCs w:val="24"/>
                <w:lang w:val="lt-LT"/>
              </w:rPr>
            </w:pPr>
            <w:r w:rsidRPr="00E90A3F">
              <w:rPr>
                <w:rFonts w:cs="Times New Roman"/>
                <w:iCs/>
                <w:sz w:val="24"/>
                <w:szCs w:val="24"/>
                <w:lang w:val="lt-LT"/>
              </w:rPr>
              <w:t>Pateikiama su pasiūlymu: EBVPD.</w:t>
            </w:r>
          </w:p>
        </w:tc>
      </w:tr>
      <w:tr w:rsidR="00162E5D" w:rsidRPr="00E90A3F" w14:paraId="0B97E5E4" w14:textId="77777777" w:rsidTr="00162E5D">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86282" w14:textId="77777777" w:rsidR="00162E5D" w:rsidRPr="00E90A3F" w:rsidRDefault="00162E5D" w:rsidP="00162E5D">
            <w:pPr>
              <w:pStyle w:val="Body2"/>
              <w:jc w:val="center"/>
              <w:rPr>
                <w:rFonts w:cs="Times New Roman"/>
                <w:i/>
                <w:iCs/>
                <w:sz w:val="24"/>
                <w:szCs w:val="24"/>
                <w:lang w:val="lt-LT"/>
              </w:rPr>
            </w:pPr>
            <w:r w:rsidRPr="00E90A3F">
              <w:rPr>
                <w:rFonts w:cs="Times New Roman"/>
                <w:b/>
                <w:iCs/>
                <w:sz w:val="24"/>
                <w:szCs w:val="24"/>
                <w:lang w:val="lt-LT"/>
              </w:rPr>
              <w:t>Pagal Viešųjų pirkimų įstatymo 46 straipsnio 6 dalį</w:t>
            </w:r>
          </w:p>
        </w:tc>
      </w:tr>
      <w:tr w:rsidR="00162E5D" w:rsidRPr="00E90A3F" w14:paraId="76D21107" w14:textId="77777777" w:rsidTr="00162E5D">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B10BA" w14:textId="77777777" w:rsidR="00162E5D" w:rsidRPr="00E90A3F" w:rsidRDefault="00162E5D" w:rsidP="00162E5D">
            <w:pPr>
              <w:spacing w:after="0" w:line="240" w:lineRule="auto"/>
              <w:jc w:val="center"/>
              <w:textAlignment w:val="auto"/>
              <w:rPr>
                <w:szCs w:val="24"/>
              </w:rPr>
            </w:pPr>
            <w:r w:rsidRPr="00E90A3F">
              <w:rPr>
                <w:szCs w:val="24"/>
              </w:rPr>
              <w:t>3.6.10.</w:t>
            </w:r>
          </w:p>
        </w:tc>
        <w:tc>
          <w:tcPr>
            <w:tcW w:w="4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D928E" w14:textId="77777777" w:rsidR="00162E5D" w:rsidRPr="00E90A3F" w:rsidRDefault="00162E5D" w:rsidP="00162E5D">
            <w:pPr>
              <w:spacing w:after="0" w:line="240" w:lineRule="auto"/>
              <w:jc w:val="both"/>
              <w:textAlignment w:val="auto"/>
              <w:rPr>
                <w:szCs w:val="24"/>
              </w:rPr>
            </w:pPr>
            <w:r w:rsidRPr="00E90A3F">
              <w:rPr>
                <w:szCs w:val="24"/>
              </w:rPr>
              <w:t xml:space="preserve">Perkančioji organizacija pašalina tiekėją iš pirkimo procedūros, jeigu jis yra </w:t>
            </w:r>
            <w:r w:rsidRPr="00E90A3F">
              <w:rPr>
                <w:b/>
                <w:szCs w:val="24"/>
              </w:rPr>
              <w:t xml:space="preserve">nemokus, jam iškelta restruktūrizavimo ar bankroto byla, inicijuotos ar pradėtos likvidavimo </w:t>
            </w:r>
            <w:r w:rsidRPr="00E90A3F">
              <w:rPr>
                <w:b/>
                <w:szCs w:val="24"/>
              </w:rPr>
              <w:lastRenderedPageBreak/>
              <w:t>procedūros</w:t>
            </w:r>
            <w:r w:rsidRPr="00E90A3F">
              <w:rPr>
                <w:szCs w:val="24"/>
              </w:rPr>
              <w:t xml:space="preserve">,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D0C0309" w14:textId="4BF8F534" w:rsidR="00162E5D" w:rsidRPr="00E90A3F" w:rsidRDefault="00162E5D">
            <w:pPr>
              <w:spacing w:after="0" w:line="240" w:lineRule="auto"/>
              <w:jc w:val="both"/>
              <w:textAlignment w:val="auto"/>
              <w:rPr>
                <w:color w:val="000000"/>
                <w:szCs w:val="24"/>
              </w:rPr>
            </w:pPr>
            <w:r w:rsidRPr="00E90A3F">
              <w:rPr>
                <w:szCs w:val="24"/>
              </w:rPr>
              <w:t xml:space="preserve">Tačiau kai yra šiame punkte apibrėžta situacija, </w:t>
            </w:r>
            <w:r w:rsidR="007029D8">
              <w:rPr>
                <w:szCs w:val="24"/>
              </w:rPr>
              <w:t>P</w:t>
            </w:r>
            <w:r w:rsidR="007029D8" w:rsidRPr="00E90A3F">
              <w:rPr>
                <w:szCs w:val="24"/>
              </w:rPr>
              <w:t xml:space="preserve">erkančioji </w:t>
            </w:r>
            <w:r w:rsidRPr="00E90A3F">
              <w:rPr>
                <w:szCs w:val="24"/>
              </w:rPr>
              <w:t>organizacija negali pašalinti tiekėjo iš pirkimo procedūros, jeigu jis pateikė pagrįstų įrodymų, kad sugebės tinkamai įvykdyti pirkimo sutartį.</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D6BFA" w14:textId="77777777" w:rsidR="00162E5D" w:rsidRPr="00E90A3F" w:rsidRDefault="00162E5D" w:rsidP="00162E5D">
            <w:pPr>
              <w:pStyle w:val="Body2"/>
              <w:rPr>
                <w:rFonts w:cs="Times New Roman"/>
                <w:iCs/>
                <w:sz w:val="24"/>
                <w:szCs w:val="24"/>
                <w:lang w:val="lt-LT"/>
              </w:rPr>
            </w:pPr>
            <w:r w:rsidRPr="00E90A3F">
              <w:rPr>
                <w:rFonts w:cs="Times New Roman"/>
                <w:iCs/>
                <w:sz w:val="24"/>
                <w:szCs w:val="24"/>
                <w:lang w:val="lt-LT"/>
              </w:rPr>
              <w:lastRenderedPageBreak/>
              <w:t>Pateikiama su pasiūlymu: EBVPD.</w:t>
            </w:r>
          </w:p>
          <w:p w14:paraId="59842B76" w14:textId="77777777" w:rsidR="00162E5D" w:rsidRPr="00E90A3F" w:rsidRDefault="00162E5D" w:rsidP="00162E5D">
            <w:pPr>
              <w:pStyle w:val="Body2"/>
              <w:rPr>
                <w:rFonts w:cs="Times New Roman"/>
                <w:iCs/>
                <w:sz w:val="24"/>
                <w:szCs w:val="24"/>
                <w:lang w:val="lt-LT"/>
              </w:rPr>
            </w:pPr>
          </w:p>
          <w:p w14:paraId="3E843F4F" w14:textId="77777777" w:rsidR="00162E5D" w:rsidRPr="00E90A3F" w:rsidRDefault="00162E5D" w:rsidP="00162E5D">
            <w:pPr>
              <w:pStyle w:val="Body2"/>
              <w:rPr>
                <w:rFonts w:cs="Times New Roman"/>
                <w:iCs/>
                <w:sz w:val="24"/>
                <w:szCs w:val="24"/>
                <w:lang w:val="lt-LT"/>
              </w:rPr>
            </w:pPr>
            <w:r w:rsidRPr="00E90A3F">
              <w:rPr>
                <w:rFonts w:cs="Times New Roman"/>
                <w:iCs/>
                <w:sz w:val="24"/>
                <w:szCs w:val="24"/>
                <w:lang w:val="lt-LT"/>
              </w:rPr>
              <w:t xml:space="preserve">Perkančiajai organizacijai atlikus EBVPD patikrinimo procedūrą, patikrinus pasiūlymus ir išrinkus galimą laimėtoją, tik </w:t>
            </w:r>
            <w:r w:rsidRPr="00E90A3F">
              <w:rPr>
                <w:rFonts w:cs="Times New Roman"/>
                <w:iCs/>
                <w:sz w:val="24"/>
                <w:szCs w:val="24"/>
                <w:lang w:val="lt-LT"/>
              </w:rPr>
              <w:lastRenderedPageBreak/>
              <w:t>jo yra prašomi dokumentai, patvirtinantys pašalinimo pagrindų nebuvimą:</w:t>
            </w:r>
          </w:p>
          <w:p w14:paraId="727D93AF" w14:textId="41737BEF" w:rsidR="00162E5D" w:rsidRPr="00E90A3F" w:rsidRDefault="00162E5D" w:rsidP="00162E5D">
            <w:pPr>
              <w:spacing w:after="0" w:line="240" w:lineRule="auto"/>
              <w:jc w:val="both"/>
              <w:textAlignment w:val="auto"/>
              <w:rPr>
                <w:szCs w:val="24"/>
              </w:rPr>
            </w:pPr>
            <w:r w:rsidRPr="00E90A3F">
              <w:rPr>
                <w:szCs w:val="24"/>
              </w:rPr>
              <w:t xml:space="preserve">1) </w:t>
            </w:r>
            <w:r w:rsidR="007029D8">
              <w:rPr>
                <w:szCs w:val="24"/>
              </w:rPr>
              <w:t>j</w:t>
            </w:r>
            <w:r w:rsidR="007029D8" w:rsidRPr="00E90A3F">
              <w:rPr>
                <w:szCs w:val="24"/>
              </w:rPr>
              <w:t xml:space="preserve">eigu </w:t>
            </w:r>
            <w:r w:rsidRPr="00E90A3F">
              <w:rPr>
                <w:szCs w:val="24"/>
              </w:rPr>
              <w:t>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w:t>
            </w:r>
            <w:r w:rsidR="001B4766">
              <w:rPr>
                <w:szCs w:val="24"/>
              </w:rPr>
              <w:t>;</w:t>
            </w:r>
            <w:r w:rsidR="001B4766" w:rsidRPr="00E90A3F">
              <w:rPr>
                <w:szCs w:val="24"/>
              </w:rPr>
              <w:t xml:space="preserve"> </w:t>
            </w:r>
          </w:p>
          <w:p w14:paraId="5697A68C" w14:textId="1C714420" w:rsidR="00162E5D" w:rsidRPr="00E90A3F" w:rsidRDefault="00162E5D" w:rsidP="00162E5D">
            <w:pPr>
              <w:spacing w:after="0" w:line="240" w:lineRule="auto"/>
              <w:jc w:val="both"/>
              <w:textAlignment w:val="auto"/>
              <w:rPr>
                <w:szCs w:val="24"/>
              </w:rPr>
            </w:pPr>
            <w:r w:rsidRPr="00E90A3F">
              <w:rPr>
                <w:szCs w:val="24"/>
              </w:rPr>
              <w:t xml:space="preserve">2) </w:t>
            </w:r>
            <w:r w:rsidR="001B4766">
              <w:rPr>
                <w:szCs w:val="24"/>
              </w:rPr>
              <w:t>j</w:t>
            </w:r>
            <w:r w:rsidR="001B4766" w:rsidRPr="00E90A3F">
              <w:rPr>
                <w:szCs w:val="24"/>
              </w:rPr>
              <w:t xml:space="preserve">eigu </w:t>
            </w:r>
            <w:r w:rsidRPr="00E90A3F">
              <w:rPr>
                <w:szCs w:val="24"/>
              </w:rPr>
              <w:t>tiekėjas yra juridinis asmuo, registruotas Lietuvos Respublikoje, iš jo nereikalaujama pateikti šio kvalifikacijos reikalavimo 1) papunktyje nurodytų dokumentų. Perkančioji organizacija duomenis tikrina paskutinę dokumentų pagal EBVPD pateikimo termino dieną</w:t>
            </w:r>
            <w:r w:rsidR="001B4766">
              <w:rPr>
                <w:szCs w:val="24"/>
              </w:rPr>
              <w:t>;</w:t>
            </w:r>
          </w:p>
          <w:p w14:paraId="12DD1A03" w14:textId="404F4B87" w:rsidR="00162E5D" w:rsidRPr="00E90A3F" w:rsidRDefault="00162E5D" w:rsidP="00162E5D">
            <w:pPr>
              <w:spacing w:after="0" w:line="240" w:lineRule="auto"/>
              <w:jc w:val="both"/>
              <w:textAlignment w:val="auto"/>
              <w:rPr>
                <w:szCs w:val="24"/>
              </w:rPr>
            </w:pPr>
            <w:r w:rsidRPr="00E90A3F">
              <w:rPr>
                <w:szCs w:val="24"/>
              </w:rPr>
              <w:t xml:space="preserve">3) </w:t>
            </w:r>
            <w:r w:rsidR="001B4766">
              <w:rPr>
                <w:szCs w:val="24"/>
              </w:rPr>
              <w:t>k</w:t>
            </w:r>
            <w:r w:rsidR="001B4766" w:rsidRPr="00E90A3F">
              <w:rPr>
                <w:szCs w:val="24"/>
              </w:rPr>
              <w:t xml:space="preserve">itos </w:t>
            </w:r>
            <w:r w:rsidRPr="00E90A3F">
              <w:rPr>
                <w:szCs w:val="24"/>
              </w:rPr>
              <w:t xml:space="preserve">valstybės tiekėjas, kuris yra fizinis arba juridinis asmuo, pateikia šalies, kurioje yra registruotas tiekėjas, ar šalies, iš kurios jis atvyko, kompetentingos teismo ar viešojo administravimo institucijos išduotą pažymą. </w:t>
            </w:r>
          </w:p>
          <w:p w14:paraId="473B8DB3" w14:textId="77777777" w:rsidR="00162E5D" w:rsidRPr="00E90A3F" w:rsidRDefault="00162E5D" w:rsidP="00162E5D">
            <w:pPr>
              <w:spacing w:after="0" w:line="240" w:lineRule="auto"/>
              <w:jc w:val="both"/>
              <w:textAlignment w:val="auto"/>
              <w:rPr>
                <w:szCs w:val="24"/>
              </w:rPr>
            </w:pPr>
          </w:p>
          <w:p w14:paraId="52B7F719" w14:textId="77777777" w:rsidR="00162E5D" w:rsidRPr="00E90A3F" w:rsidRDefault="00162E5D" w:rsidP="00162E5D">
            <w:pPr>
              <w:spacing w:after="0" w:line="240" w:lineRule="auto"/>
              <w:jc w:val="both"/>
              <w:textAlignment w:val="auto"/>
              <w:rPr>
                <w:szCs w:val="24"/>
              </w:rPr>
            </w:pPr>
            <w:r w:rsidRPr="00E90A3F">
              <w:rPr>
                <w:szCs w:val="24"/>
              </w:rPr>
              <w:t>Nurodytas dokumentas turi būti išduotas ne anksčiau kaip 30 dienų iki pasiūlymų pateikimo termino pabaigos. Jei dokumentas išduotas anksčiau, tačiau jame nurodytas galiojimo terminas ilgesnis nei pasiūlymų pateikimo terminas, toks dokumentas jo galiojimo laikotarpiu yra priimtinas.</w:t>
            </w:r>
          </w:p>
          <w:p w14:paraId="768F6993" w14:textId="77777777" w:rsidR="00162E5D" w:rsidRPr="00E90A3F" w:rsidRDefault="00162E5D" w:rsidP="00162E5D">
            <w:pPr>
              <w:pStyle w:val="Body2"/>
              <w:rPr>
                <w:rFonts w:cs="Times New Roman"/>
                <w:i/>
                <w:iCs/>
                <w:sz w:val="24"/>
                <w:szCs w:val="24"/>
                <w:lang w:val="lt-LT"/>
              </w:rPr>
            </w:pPr>
          </w:p>
        </w:tc>
      </w:tr>
    </w:tbl>
    <w:p w14:paraId="73E437A5" w14:textId="77777777" w:rsidR="00162E5D" w:rsidRPr="00A34818" w:rsidRDefault="00162E5D" w:rsidP="00162E5D">
      <w:pPr>
        <w:tabs>
          <w:tab w:val="left" w:pos="1276"/>
        </w:tabs>
        <w:spacing w:after="0" w:line="240" w:lineRule="auto"/>
        <w:ind w:firstLine="1276"/>
        <w:jc w:val="both"/>
        <w:rPr>
          <w:szCs w:val="24"/>
          <w:highlight w:val="yellow"/>
        </w:rPr>
      </w:pPr>
    </w:p>
    <w:p w14:paraId="1537A9C2" w14:textId="77777777" w:rsidR="00162E5D" w:rsidRPr="00C57DA3" w:rsidRDefault="00162E5D" w:rsidP="00162E5D">
      <w:pPr>
        <w:tabs>
          <w:tab w:val="left" w:pos="1276"/>
        </w:tabs>
        <w:spacing w:after="0" w:line="240" w:lineRule="auto"/>
        <w:ind w:firstLine="851"/>
        <w:jc w:val="both"/>
        <w:rPr>
          <w:color w:val="000000"/>
          <w:szCs w:val="24"/>
        </w:rPr>
      </w:pPr>
      <w:r>
        <w:rPr>
          <w:szCs w:val="24"/>
        </w:rPr>
        <w:t>3.7</w:t>
      </w:r>
      <w:r w:rsidRPr="00C57DA3">
        <w:rPr>
          <w:szCs w:val="24"/>
        </w:rPr>
        <w:t xml:space="preserve">. </w:t>
      </w:r>
      <w:r w:rsidRPr="00C57DA3">
        <w:rPr>
          <w:color w:val="000000"/>
          <w:szCs w:val="24"/>
        </w:rPr>
        <w:t>Perkančioji organizacija</w:t>
      </w:r>
      <w:r>
        <w:rPr>
          <w:color w:val="000000"/>
          <w:szCs w:val="24"/>
        </w:rPr>
        <w:t xml:space="preserve"> </w:t>
      </w:r>
      <w:r w:rsidRPr="00C57DA3">
        <w:rPr>
          <w:b/>
          <w:color w:val="000000"/>
          <w:szCs w:val="24"/>
        </w:rPr>
        <w:t>Viešųjų pirkimų įstatymo 46 straipsnio 1 dalyje, 3 dalies 1 ir 2 punktuose, 4 dalyje</w:t>
      </w:r>
      <w:r>
        <w:rPr>
          <w:b/>
          <w:color w:val="000000"/>
          <w:szCs w:val="24"/>
        </w:rPr>
        <w:t xml:space="preserve"> </w:t>
      </w:r>
      <w:r w:rsidRPr="00C57DA3">
        <w:rPr>
          <w:color w:val="000000"/>
          <w:szCs w:val="24"/>
        </w:rPr>
        <w:t xml:space="preserve">nustatytais pagrindais </w:t>
      </w:r>
      <w:r w:rsidRPr="00C57DA3">
        <w:rPr>
          <w:b/>
          <w:color w:val="000000"/>
          <w:szCs w:val="24"/>
        </w:rPr>
        <w:t>gali nepašalinti tiekėjo iš pirkimo procedūros tik išimtiniais atvejais</w:t>
      </w:r>
      <w:r w:rsidRPr="00C57DA3">
        <w:rPr>
          <w:color w:val="000000"/>
          <w:szCs w:val="24"/>
        </w:rPr>
        <w:t>, kai būtina užtikrinti viešojo intereso apsaugą, įskaitant visuomenės sveikatos ir aplinkos apsaugą.</w:t>
      </w:r>
    </w:p>
    <w:p w14:paraId="137831D9" w14:textId="77777777" w:rsidR="00162E5D" w:rsidRPr="00C57DA3" w:rsidRDefault="00162E5D" w:rsidP="00162E5D">
      <w:pPr>
        <w:tabs>
          <w:tab w:val="left" w:pos="1276"/>
        </w:tabs>
        <w:spacing w:after="0" w:line="240" w:lineRule="auto"/>
        <w:ind w:firstLine="851"/>
        <w:jc w:val="both"/>
        <w:rPr>
          <w:color w:val="000000"/>
          <w:szCs w:val="24"/>
        </w:rPr>
      </w:pPr>
      <w:r>
        <w:rPr>
          <w:color w:val="000000"/>
          <w:szCs w:val="24"/>
        </w:rPr>
        <w:t>3.8</w:t>
      </w:r>
      <w:r w:rsidRPr="00C57DA3">
        <w:rPr>
          <w:color w:val="000000"/>
          <w:szCs w:val="24"/>
        </w:rPr>
        <w:t xml:space="preserve">. Perkančioji organizacija tiekėją </w:t>
      </w:r>
      <w:r w:rsidRPr="00C57DA3">
        <w:rPr>
          <w:b/>
          <w:color w:val="000000"/>
          <w:szCs w:val="24"/>
        </w:rPr>
        <w:t>pašalina</w:t>
      </w:r>
      <w:r w:rsidRPr="00C57DA3">
        <w:rPr>
          <w:color w:val="000000"/>
          <w:szCs w:val="24"/>
        </w:rPr>
        <w:t xml:space="preserve"> iš pirkimo procedūros </w:t>
      </w:r>
      <w:r w:rsidRPr="00C57DA3">
        <w:rPr>
          <w:b/>
          <w:color w:val="000000"/>
          <w:szCs w:val="24"/>
        </w:rPr>
        <w:t>bet kuriame pirkimo procedūros etape</w:t>
      </w:r>
      <w:r w:rsidRPr="00C57DA3">
        <w:rPr>
          <w:color w:val="000000"/>
          <w:szCs w:val="24"/>
        </w:rPr>
        <w:t>, jeigu paaiškėja, kad dėl savo veiksmų ar neveikimo prieš pirkimo procedūrą ar jos metu jis atitinka bent vieną iš pirkimo dokumentuose nustatytų tiekėjo pašalinimo pagrindų.</w:t>
      </w:r>
    </w:p>
    <w:p w14:paraId="051D186B" w14:textId="3D1153F5" w:rsidR="00162E5D" w:rsidRPr="00C57DA3" w:rsidRDefault="00162E5D" w:rsidP="00162E5D">
      <w:pPr>
        <w:pStyle w:val="tajtip"/>
        <w:shd w:val="clear" w:color="auto" w:fill="FFFFFF"/>
        <w:spacing w:before="0" w:after="0"/>
        <w:ind w:firstLine="851"/>
        <w:jc w:val="both"/>
        <w:rPr>
          <w:b/>
          <w:color w:val="000000"/>
        </w:rPr>
      </w:pPr>
      <w:r>
        <w:rPr>
          <w:color w:val="000000"/>
        </w:rPr>
        <w:t>3.9</w:t>
      </w:r>
      <w:r w:rsidRPr="00C57DA3">
        <w:rPr>
          <w:color w:val="000000"/>
        </w:rPr>
        <w:t xml:space="preserve">. Jeigu tiekėjas neatitinka reikalavimų, nustatytų pagal Viešųjų pirkimų įstatymo 46 straipsnio 1, 4 ir 6 dalis, </w:t>
      </w:r>
      <w:r w:rsidR="001B4766">
        <w:rPr>
          <w:color w:val="000000"/>
        </w:rPr>
        <w:t>P</w:t>
      </w:r>
      <w:r w:rsidR="001B4766" w:rsidRPr="00C57DA3">
        <w:rPr>
          <w:color w:val="000000"/>
        </w:rPr>
        <w:t xml:space="preserve">erkančioji </w:t>
      </w:r>
      <w:r w:rsidRPr="00C57DA3">
        <w:rPr>
          <w:color w:val="000000"/>
        </w:rPr>
        <w:t xml:space="preserve">organizacija jo </w:t>
      </w:r>
      <w:r w:rsidRPr="00C57DA3">
        <w:rPr>
          <w:b/>
          <w:color w:val="000000"/>
        </w:rPr>
        <w:t>nepašalina iš pirkimo procedūros, kai yra abi šios sąlygos kartu:</w:t>
      </w:r>
    </w:p>
    <w:p w14:paraId="483E7865" w14:textId="77777777" w:rsidR="00162E5D" w:rsidRPr="00C57DA3" w:rsidRDefault="00162E5D" w:rsidP="00162E5D">
      <w:pPr>
        <w:pStyle w:val="tajtip"/>
        <w:shd w:val="clear" w:color="auto" w:fill="FFFFFF"/>
        <w:spacing w:before="0" w:after="0"/>
        <w:ind w:firstLine="851"/>
        <w:jc w:val="both"/>
        <w:rPr>
          <w:color w:val="000000"/>
        </w:rPr>
      </w:pPr>
      <w:r>
        <w:rPr>
          <w:color w:val="000000"/>
        </w:rPr>
        <w:t>1)</w:t>
      </w:r>
      <w:r w:rsidRPr="00C57DA3">
        <w:rPr>
          <w:color w:val="000000"/>
        </w:rPr>
        <w:t xml:space="preserve"> </w:t>
      </w:r>
      <w:r>
        <w:rPr>
          <w:color w:val="000000"/>
        </w:rPr>
        <w:t>T</w:t>
      </w:r>
      <w:r w:rsidRPr="00C57DA3">
        <w:rPr>
          <w:color w:val="000000"/>
        </w:rPr>
        <w:t>iekėjas pateikė perkančiajai organizacijai informaciją apie tai, kad ėmėsi šių priemonių:</w:t>
      </w:r>
    </w:p>
    <w:p w14:paraId="1F9D8506" w14:textId="77777777" w:rsidR="00162E5D" w:rsidRPr="00C57DA3" w:rsidRDefault="00162E5D" w:rsidP="00162E5D">
      <w:pPr>
        <w:pStyle w:val="tajtip"/>
        <w:shd w:val="clear" w:color="auto" w:fill="FFFFFF"/>
        <w:spacing w:before="0" w:after="0"/>
        <w:ind w:firstLine="851"/>
        <w:jc w:val="both"/>
        <w:rPr>
          <w:color w:val="000000"/>
        </w:rPr>
      </w:pPr>
      <w:r>
        <w:rPr>
          <w:color w:val="000000"/>
        </w:rPr>
        <w:t>a)</w:t>
      </w:r>
      <w:r w:rsidRPr="00C57DA3">
        <w:rPr>
          <w:color w:val="000000"/>
        </w:rPr>
        <w:t xml:space="preserve"> </w:t>
      </w:r>
      <w:r>
        <w:rPr>
          <w:color w:val="000000"/>
        </w:rPr>
        <w:t>s</w:t>
      </w:r>
      <w:r w:rsidRPr="00C57DA3">
        <w:rPr>
          <w:color w:val="000000"/>
        </w:rPr>
        <w:t>avanoriškai sumokėjo arba įsipareigojo sumokėti kompensaciją už žalą, padarytą dėl minėto straipsnio 1, 4 ar 6 dalyje nurodytos nusikalstamos veikos arba pažeidimo, jeigu taikytina;</w:t>
      </w:r>
    </w:p>
    <w:p w14:paraId="7904F1D8" w14:textId="77777777" w:rsidR="00162E5D" w:rsidRPr="00C57DA3" w:rsidRDefault="00162E5D" w:rsidP="00162E5D">
      <w:pPr>
        <w:pStyle w:val="tajtip"/>
        <w:shd w:val="clear" w:color="auto" w:fill="FFFFFF"/>
        <w:spacing w:before="0" w:after="0"/>
        <w:ind w:firstLine="851"/>
        <w:jc w:val="both"/>
        <w:rPr>
          <w:color w:val="000000"/>
        </w:rPr>
      </w:pPr>
      <w:r>
        <w:rPr>
          <w:color w:val="000000"/>
        </w:rPr>
        <w:t>b)</w:t>
      </w:r>
      <w:r w:rsidRPr="00C57DA3">
        <w:rPr>
          <w:color w:val="000000"/>
        </w:rPr>
        <w:t xml:space="preserve"> </w:t>
      </w:r>
      <w:r>
        <w:rPr>
          <w:color w:val="000000"/>
        </w:rPr>
        <w:t>b</w:t>
      </w:r>
      <w:r w:rsidRPr="00C57DA3">
        <w:rPr>
          <w:color w:val="000000"/>
        </w:rPr>
        <w:t>endradarbiavo, aktyviai teikė pagalbą ar ėmėsi kitų priemonių, padedančių ištirti, išaiškinti jo padarytą nusikalstamą veiką ar pažeidimą, jeigu taikytina;</w:t>
      </w:r>
    </w:p>
    <w:p w14:paraId="4DBEF44A" w14:textId="77777777" w:rsidR="00162E5D" w:rsidRPr="00C57DA3" w:rsidRDefault="00162E5D" w:rsidP="00162E5D">
      <w:pPr>
        <w:pStyle w:val="tajtip"/>
        <w:shd w:val="clear" w:color="auto" w:fill="FFFFFF"/>
        <w:spacing w:before="0" w:after="0"/>
        <w:ind w:firstLine="851"/>
        <w:jc w:val="both"/>
        <w:rPr>
          <w:color w:val="000000"/>
        </w:rPr>
      </w:pPr>
      <w:r>
        <w:rPr>
          <w:color w:val="000000"/>
        </w:rPr>
        <w:lastRenderedPageBreak/>
        <w:t>c)</w:t>
      </w:r>
      <w:r w:rsidRPr="00C57DA3">
        <w:rPr>
          <w:color w:val="000000"/>
        </w:rPr>
        <w:t xml:space="preserve"> </w:t>
      </w:r>
      <w:r>
        <w:rPr>
          <w:color w:val="000000"/>
        </w:rPr>
        <w:t>ė</w:t>
      </w:r>
      <w:r w:rsidRPr="00C57DA3">
        <w:rPr>
          <w:color w:val="000000"/>
        </w:rPr>
        <w:t>mėsi techninių, organizacinių, personalo valdymo priemonių, skirtų tolesnių nusikalstamų veikų ar pažeidimų prevencijai;</w:t>
      </w:r>
    </w:p>
    <w:p w14:paraId="31AE886F" w14:textId="77777777" w:rsidR="00162E5D" w:rsidRPr="00C57DA3" w:rsidRDefault="00162E5D" w:rsidP="00162E5D">
      <w:pPr>
        <w:pStyle w:val="tajtip"/>
        <w:shd w:val="clear" w:color="auto" w:fill="FFFFFF"/>
        <w:spacing w:before="0" w:after="0"/>
        <w:ind w:firstLine="851"/>
        <w:jc w:val="both"/>
        <w:rPr>
          <w:color w:val="000000"/>
        </w:rPr>
      </w:pPr>
      <w:r>
        <w:rPr>
          <w:color w:val="000000"/>
        </w:rPr>
        <w:t>2)</w:t>
      </w:r>
      <w:r w:rsidRPr="00C57DA3">
        <w:rPr>
          <w:color w:val="000000"/>
        </w:rPr>
        <w:t xml:space="preserve"> </w:t>
      </w:r>
      <w:r>
        <w:rPr>
          <w:color w:val="000000"/>
        </w:rPr>
        <w:t>P</w:t>
      </w:r>
      <w:r w:rsidRPr="00C57DA3">
        <w:rPr>
          <w:color w:val="000000"/>
        </w:rPr>
        <w:t xml:space="preserve">erkančioji organizacija įvertino tiekėjo informaciją, pateiktą pagal Viešųjų pirkimų įstatymo 8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C57DA3">
        <w:rPr>
          <w:b/>
          <w:color w:val="000000"/>
        </w:rPr>
        <w:t>per 10 dienų</w:t>
      </w:r>
      <w:r w:rsidRPr="00C57DA3">
        <w:rPr>
          <w:color w:val="000000"/>
        </w:rPr>
        <w:t xml:space="preserve"> nuo Viešųjų pirkimų įstatymo 8 dalies 1 punkte nurodytos tiekėjo informacijos gavimo.</w:t>
      </w:r>
    </w:p>
    <w:p w14:paraId="0FB4E417" w14:textId="77777777" w:rsidR="00162E5D" w:rsidRDefault="00162E5D" w:rsidP="00162E5D">
      <w:pPr>
        <w:tabs>
          <w:tab w:val="left" w:pos="1276"/>
        </w:tabs>
        <w:spacing w:after="0" w:line="240" w:lineRule="auto"/>
        <w:ind w:firstLine="851"/>
        <w:jc w:val="both"/>
        <w:rPr>
          <w:szCs w:val="24"/>
        </w:rPr>
      </w:pPr>
      <w:r>
        <w:rPr>
          <w:szCs w:val="24"/>
        </w:rPr>
        <w:t>3.10</w:t>
      </w:r>
      <w:r w:rsidRPr="00C57DA3">
        <w:rPr>
          <w:szCs w:val="24"/>
        </w:rPr>
        <w:t xml:space="preserve">. Tiekėjas, pageidaujantis dalyvauti Pirkime, turi atitikti šiuos </w:t>
      </w:r>
      <w:r w:rsidRPr="00C57DA3">
        <w:rPr>
          <w:b/>
          <w:szCs w:val="24"/>
        </w:rPr>
        <w:t>minimalius kvalifikacijos reikalavimus</w:t>
      </w:r>
      <w:r w:rsidRPr="00C57DA3">
        <w:rPr>
          <w:szCs w:val="24"/>
        </w:rPr>
        <w:t xml:space="preserve"> ir pateikti nurodytus minimalius kvalifikacijos reikalavimus patvirtinančius dokumentus (jei tiekėjas dėl pateisinamų priežasčių negali pateikti nurodytų minimalius kvalifikacijos reikalavimus patvirtinančių dokumentų, jis turi pateikti kitus dokumentus ar informaciją, kurie patvirtintų, kad tiekėjo kvalifikacija atitinka keliamus minimalius kvalifikacijos reikalavimus):</w:t>
      </w:r>
    </w:p>
    <w:p w14:paraId="299F1110" w14:textId="77777777" w:rsidR="00162E5D" w:rsidRDefault="00162E5D" w:rsidP="00162E5D">
      <w:pPr>
        <w:tabs>
          <w:tab w:val="left" w:pos="1276"/>
        </w:tabs>
        <w:spacing w:after="0" w:line="240" w:lineRule="auto"/>
        <w:ind w:firstLine="709"/>
        <w:jc w:val="both"/>
        <w:rPr>
          <w:szCs w:val="24"/>
        </w:rPr>
      </w:pPr>
    </w:p>
    <w:tbl>
      <w:tblPr>
        <w:tblW w:w="10134" w:type="dxa"/>
        <w:tblInd w:w="-292" w:type="dxa"/>
        <w:tblBorders>
          <w:insideH w:val="nil"/>
          <w:insideV w:val="nil"/>
        </w:tblBorders>
        <w:tblLayout w:type="fixed"/>
        <w:tblLook w:val="0600" w:firstRow="0" w:lastRow="0" w:firstColumn="0" w:lastColumn="0" w:noHBand="1" w:noVBand="1"/>
      </w:tblPr>
      <w:tblGrid>
        <w:gridCol w:w="1168"/>
        <w:gridCol w:w="3827"/>
        <w:gridCol w:w="4819"/>
        <w:gridCol w:w="286"/>
        <w:gridCol w:w="9"/>
        <w:gridCol w:w="25"/>
      </w:tblGrid>
      <w:tr w:rsidR="00162E5D" w14:paraId="3E6EA39E" w14:textId="77777777" w:rsidTr="00162E5D">
        <w:trPr>
          <w:gridAfter w:val="1"/>
          <w:wAfter w:w="25" w:type="dxa"/>
          <w:trHeight w:val="285"/>
        </w:trPr>
        <w:tc>
          <w:tcPr>
            <w:tcW w:w="1168"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5E49F5" w14:textId="77777777" w:rsidR="00162E5D" w:rsidRPr="008577D5" w:rsidRDefault="00162E5D" w:rsidP="00162E5D">
            <w:pPr>
              <w:spacing w:after="0" w:line="240" w:lineRule="auto"/>
              <w:jc w:val="center"/>
              <w:rPr>
                <w:szCs w:val="24"/>
              </w:rPr>
            </w:pPr>
            <w:r w:rsidRPr="008577D5">
              <w:rPr>
                <w:szCs w:val="24"/>
              </w:rPr>
              <w:t>Eil. Nr.</w:t>
            </w:r>
          </w:p>
        </w:tc>
        <w:tc>
          <w:tcPr>
            <w:tcW w:w="8941" w:type="dxa"/>
            <w:gridSpan w:val="4"/>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7A483037" w14:textId="77777777" w:rsidR="00162E5D" w:rsidRPr="008577D5" w:rsidRDefault="00162E5D" w:rsidP="00162E5D">
            <w:pPr>
              <w:spacing w:after="0" w:line="240" w:lineRule="auto"/>
              <w:jc w:val="center"/>
              <w:rPr>
                <w:szCs w:val="24"/>
              </w:rPr>
            </w:pPr>
            <w:r w:rsidRPr="008577D5">
              <w:rPr>
                <w:szCs w:val="24"/>
              </w:rPr>
              <w:t>Minimalūs tiekėjų kvalifikacijos reikalavimai ir juos įrodantys dokumentai</w:t>
            </w:r>
          </w:p>
        </w:tc>
      </w:tr>
      <w:tr w:rsidR="00162E5D" w14:paraId="46276D72" w14:textId="77777777" w:rsidTr="00162E5D">
        <w:trPr>
          <w:gridAfter w:val="2"/>
          <w:wAfter w:w="34" w:type="dxa"/>
          <w:trHeight w:val="555"/>
        </w:trPr>
        <w:tc>
          <w:tcPr>
            <w:tcW w:w="1168" w:type="dxa"/>
            <w:vMerge/>
            <w:tcBorders>
              <w:top w:val="single" w:sz="6" w:space="0" w:color="000000"/>
              <w:left w:val="single" w:sz="6" w:space="0" w:color="000000"/>
              <w:bottom w:val="single" w:sz="6" w:space="0" w:color="000000"/>
              <w:right w:val="single" w:sz="6" w:space="0" w:color="000000"/>
            </w:tcBorders>
            <w:vAlign w:val="center"/>
            <w:hideMark/>
          </w:tcPr>
          <w:p w14:paraId="3587C522" w14:textId="77777777" w:rsidR="00162E5D" w:rsidRPr="008577D5" w:rsidRDefault="00162E5D" w:rsidP="00162E5D">
            <w:pPr>
              <w:spacing w:after="0" w:line="240" w:lineRule="auto"/>
              <w:rPr>
                <w:szCs w:val="24"/>
                <w:lang w:val="en"/>
              </w:rPr>
            </w:pPr>
          </w:p>
        </w:tc>
        <w:tc>
          <w:tcPr>
            <w:tcW w:w="3827" w:type="dxa"/>
            <w:tcBorders>
              <w:top w:val="nil"/>
              <w:left w:val="nil"/>
              <w:bottom w:val="single" w:sz="6" w:space="0" w:color="000000"/>
              <w:right w:val="single" w:sz="6" w:space="0" w:color="000000"/>
            </w:tcBorders>
            <w:tcMar>
              <w:top w:w="0" w:type="dxa"/>
              <w:left w:w="100" w:type="dxa"/>
              <w:bottom w:w="0" w:type="dxa"/>
              <w:right w:w="100" w:type="dxa"/>
            </w:tcMar>
            <w:hideMark/>
          </w:tcPr>
          <w:p w14:paraId="34A26FEF" w14:textId="77777777" w:rsidR="00162E5D" w:rsidRPr="008577D5" w:rsidRDefault="00162E5D" w:rsidP="00162E5D">
            <w:pPr>
              <w:spacing w:after="0" w:line="240" w:lineRule="auto"/>
              <w:jc w:val="center"/>
              <w:rPr>
                <w:szCs w:val="24"/>
              </w:rPr>
            </w:pPr>
            <w:r w:rsidRPr="008577D5">
              <w:rPr>
                <w:szCs w:val="24"/>
              </w:rPr>
              <w:t>Kvalifikaciniai reikalavimai</w:t>
            </w:r>
          </w:p>
        </w:tc>
        <w:tc>
          <w:tcPr>
            <w:tcW w:w="5105" w:type="dxa"/>
            <w:gridSpan w:val="2"/>
            <w:tcBorders>
              <w:top w:val="nil"/>
              <w:left w:val="nil"/>
              <w:bottom w:val="single" w:sz="6" w:space="0" w:color="000000"/>
              <w:right w:val="single" w:sz="6" w:space="0" w:color="000000"/>
            </w:tcBorders>
            <w:tcMar>
              <w:top w:w="0" w:type="dxa"/>
              <w:left w:w="100" w:type="dxa"/>
              <w:bottom w:w="0" w:type="dxa"/>
              <w:right w:w="100" w:type="dxa"/>
            </w:tcMar>
            <w:hideMark/>
          </w:tcPr>
          <w:p w14:paraId="56AD01B5" w14:textId="77777777" w:rsidR="00162E5D" w:rsidRPr="008577D5" w:rsidRDefault="00162E5D" w:rsidP="00162E5D">
            <w:pPr>
              <w:spacing w:after="0" w:line="240" w:lineRule="auto"/>
              <w:jc w:val="center"/>
              <w:rPr>
                <w:szCs w:val="24"/>
              </w:rPr>
            </w:pPr>
            <w:r w:rsidRPr="008577D5">
              <w:rPr>
                <w:szCs w:val="24"/>
              </w:rPr>
              <w:t>Kvalifikacinius reikalavimus įrodantys dokumentai</w:t>
            </w:r>
          </w:p>
        </w:tc>
      </w:tr>
      <w:tr w:rsidR="00162E5D" w14:paraId="6AF1EADE" w14:textId="77777777" w:rsidTr="00162E5D">
        <w:trPr>
          <w:trHeight w:val="285"/>
        </w:trPr>
        <w:tc>
          <w:tcPr>
            <w:tcW w:w="10134" w:type="dxa"/>
            <w:gridSpan w:val="6"/>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19E8F72" w14:textId="77777777" w:rsidR="00162E5D" w:rsidRPr="008577D5" w:rsidRDefault="00162E5D" w:rsidP="00162E5D">
            <w:pPr>
              <w:spacing w:after="0" w:line="240" w:lineRule="auto"/>
              <w:jc w:val="center"/>
              <w:rPr>
                <w:b/>
                <w:szCs w:val="24"/>
              </w:rPr>
            </w:pPr>
            <w:r w:rsidRPr="008577D5">
              <w:rPr>
                <w:b/>
                <w:szCs w:val="24"/>
              </w:rPr>
              <w:t>Ekonominės ir finansinės būklės, techninio ir profesinio pajėgumo reikalavimai</w:t>
            </w:r>
          </w:p>
        </w:tc>
      </w:tr>
      <w:tr w:rsidR="00162E5D" w14:paraId="4B4CDD84" w14:textId="77777777" w:rsidTr="00162E5D">
        <w:trPr>
          <w:gridAfter w:val="2"/>
          <w:wAfter w:w="34" w:type="dxa"/>
          <w:trHeight w:val="6150"/>
        </w:trPr>
        <w:tc>
          <w:tcPr>
            <w:tcW w:w="11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DCC3A90" w14:textId="77777777" w:rsidR="00162E5D" w:rsidRPr="008577D5" w:rsidRDefault="00162E5D" w:rsidP="00162E5D">
            <w:pPr>
              <w:spacing w:after="0" w:line="240" w:lineRule="auto"/>
              <w:jc w:val="center"/>
              <w:rPr>
                <w:szCs w:val="24"/>
              </w:rPr>
            </w:pPr>
            <w:r>
              <w:rPr>
                <w:szCs w:val="24"/>
              </w:rPr>
              <w:t>3.10</w:t>
            </w:r>
            <w:r w:rsidRPr="008577D5">
              <w:rPr>
                <w:szCs w:val="24"/>
              </w:rPr>
              <w:t>.1.</w:t>
            </w:r>
          </w:p>
        </w:tc>
        <w:tc>
          <w:tcPr>
            <w:tcW w:w="3827" w:type="dxa"/>
            <w:tcBorders>
              <w:top w:val="nil"/>
              <w:left w:val="nil"/>
              <w:bottom w:val="single" w:sz="6" w:space="0" w:color="000000"/>
              <w:right w:val="single" w:sz="6" w:space="0" w:color="000000"/>
            </w:tcBorders>
            <w:tcMar>
              <w:top w:w="0" w:type="dxa"/>
              <w:left w:w="100" w:type="dxa"/>
              <w:bottom w:w="0" w:type="dxa"/>
              <w:right w:w="100" w:type="dxa"/>
            </w:tcMar>
            <w:hideMark/>
          </w:tcPr>
          <w:p w14:paraId="7EEF8026" w14:textId="5CCEB6A5" w:rsidR="00162E5D" w:rsidRPr="00BC3BA7" w:rsidRDefault="00162E5D" w:rsidP="00162E5D">
            <w:pPr>
              <w:spacing w:after="0" w:line="240" w:lineRule="auto"/>
              <w:jc w:val="both"/>
              <w:rPr>
                <w:szCs w:val="24"/>
              </w:rPr>
            </w:pPr>
            <w:r w:rsidRPr="00BC3BA7">
              <w:rPr>
                <w:szCs w:val="24"/>
              </w:rPr>
              <w:t xml:space="preserve">Tiekėjo vidutinės metinės visos veiklos pajamos per 3 paskutinius finansinius metus (jeigu tiekėjas įregistruotas ar veiklą pradėjo vykdyti vėliau, – nuo tiekėjo įregistravimo dienos) ne mažesnės nei 850 000 </w:t>
            </w:r>
            <w:proofErr w:type="spellStart"/>
            <w:r w:rsidRPr="00BC3BA7">
              <w:rPr>
                <w:szCs w:val="24"/>
              </w:rPr>
              <w:t>Eur</w:t>
            </w:r>
            <w:proofErr w:type="spellEnd"/>
            <w:r w:rsidRPr="00BC3BA7">
              <w:rPr>
                <w:szCs w:val="24"/>
              </w:rPr>
              <w:t>.</w:t>
            </w:r>
          </w:p>
        </w:tc>
        <w:tc>
          <w:tcPr>
            <w:tcW w:w="5105" w:type="dxa"/>
            <w:gridSpan w:val="2"/>
            <w:tcBorders>
              <w:top w:val="nil"/>
              <w:left w:val="nil"/>
              <w:bottom w:val="single" w:sz="6" w:space="0" w:color="000000"/>
              <w:right w:val="single" w:sz="6" w:space="0" w:color="000000"/>
            </w:tcBorders>
            <w:tcMar>
              <w:top w:w="0" w:type="dxa"/>
              <w:left w:w="100" w:type="dxa"/>
              <w:bottom w:w="0" w:type="dxa"/>
              <w:right w:w="100" w:type="dxa"/>
            </w:tcMar>
            <w:hideMark/>
          </w:tcPr>
          <w:p w14:paraId="451429D7" w14:textId="77777777" w:rsidR="00162E5D" w:rsidRPr="00BC3BA7" w:rsidRDefault="00162E5D" w:rsidP="00162E5D">
            <w:pPr>
              <w:spacing w:after="0" w:line="240" w:lineRule="auto"/>
              <w:jc w:val="both"/>
              <w:rPr>
                <w:szCs w:val="24"/>
              </w:rPr>
            </w:pPr>
            <w:r w:rsidRPr="00BC3BA7">
              <w:rPr>
                <w:szCs w:val="24"/>
              </w:rPr>
              <w:t xml:space="preserve">Pateikiama su pasiūlymu: EBVPD. </w:t>
            </w:r>
          </w:p>
          <w:p w14:paraId="3195F6A5" w14:textId="0BFDC9B5" w:rsidR="00162E5D" w:rsidRPr="00BC3BA7" w:rsidRDefault="00162E5D" w:rsidP="00162E5D">
            <w:pPr>
              <w:spacing w:after="0" w:line="240" w:lineRule="auto"/>
              <w:jc w:val="both"/>
              <w:rPr>
                <w:szCs w:val="24"/>
              </w:rPr>
            </w:pPr>
            <w:r w:rsidRPr="00BC3BA7">
              <w:rPr>
                <w:szCs w:val="24"/>
              </w:rPr>
              <w:t>Perkančiajai organizacijai atlikus EBVPD patikrinimo procedūrą, patikrinus pasiūlymus ir išrinkus galimą laimėtoją, tik jo yra prašomi dokumentai</w:t>
            </w:r>
            <w:r w:rsidR="00CA3C1F" w:rsidRPr="00BC3BA7">
              <w:rPr>
                <w:szCs w:val="24"/>
              </w:rPr>
              <w:t>,</w:t>
            </w:r>
            <w:r w:rsidRPr="00BC3BA7">
              <w:rPr>
                <w:szCs w:val="24"/>
              </w:rPr>
              <w:t xml:space="preserve"> patvirtinantys atitiktį kvalifikaciniams reikalavimams: </w:t>
            </w:r>
          </w:p>
          <w:p w14:paraId="6123F41A" w14:textId="77777777" w:rsidR="00162E5D" w:rsidRPr="00BC3BA7" w:rsidRDefault="00162E5D" w:rsidP="00162E5D">
            <w:pPr>
              <w:spacing w:after="0" w:line="240" w:lineRule="auto"/>
              <w:jc w:val="both"/>
              <w:rPr>
                <w:szCs w:val="24"/>
              </w:rPr>
            </w:pPr>
            <w:r w:rsidRPr="00BC3BA7">
              <w:rPr>
                <w:szCs w:val="24"/>
              </w:rPr>
              <w:t>Paskutinių 3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atsakingų už tiekėjo finansinę atskaitomybę.</w:t>
            </w:r>
          </w:p>
          <w:p w14:paraId="3B587352" w14:textId="77777777" w:rsidR="00162E5D" w:rsidRPr="00BC3BA7" w:rsidRDefault="00162E5D" w:rsidP="00162E5D">
            <w:pPr>
              <w:spacing w:after="0" w:line="240" w:lineRule="auto"/>
              <w:jc w:val="both"/>
              <w:rPr>
                <w:szCs w:val="24"/>
              </w:rPr>
            </w:pPr>
            <w:r w:rsidRPr="00BC3BA7">
              <w:rPr>
                <w:szCs w:val="24"/>
              </w:rPr>
              <w:t>Rekomendacinė tiekėjo užsakovo rašytinės pažymos forma – pirkimo sąlygų 3 priedas.</w:t>
            </w:r>
          </w:p>
        </w:tc>
      </w:tr>
      <w:tr w:rsidR="00162E5D" w14:paraId="746D5A7E" w14:textId="77777777" w:rsidTr="00162E5D">
        <w:trPr>
          <w:gridAfter w:val="2"/>
          <w:wAfter w:w="34" w:type="dxa"/>
          <w:trHeight w:val="9825"/>
        </w:trPr>
        <w:tc>
          <w:tcPr>
            <w:tcW w:w="11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EDAEACA" w14:textId="77777777" w:rsidR="00162E5D" w:rsidRPr="008577D5" w:rsidRDefault="00162E5D" w:rsidP="00162E5D">
            <w:pPr>
              <w:spacing w:after="0" w:line="240" w:lineRule="auto"/>
              <w:jc w:val="center"/>
              <w:rPr>
                <w:szCs w:val="24"/>
              </w:rPr>
            </w:pPr>
            <w:r>
              <w:rPr>
                <w:szCs w:val="24"/>
              </w:rPr>
              <w:lastRenderedPageBreak/>
              <w:t>3.10</w:t>
            </w:r>
            <w:r w:rsidRPr="008577D5">
              <w:rPr>
                <w:szCs w:val="24"/>
              </w:rPr>
              <w:t>.2.</w:t>
            </w:r>
          </w:p>
        </w:tc>
        <w:tc>
          <w:tcPr>
            <w:tcW w:w="3827" w:type="dxa"/>
            <w:tcBorders>
              <w:top w:val="nil"/>
              <w:left w:val="nil"/>
              <w:bottom w:val="single" w:sz="6" w:space="0" w:color="000000"/>
              <w:right w:val="single" w:sz="6" w:space="0" w:color="000000"/>
            </w:tcBorders>
            <w:tcMar>
              <w:top w:w="0" w:type="dxa"/>
              <w:left w:w="100" w:type="dxa"/>
              <w:bottom w:w="0" w:type="dxa"/>
              <w:right w:w="100" w:type="dxa"/>
            </w:tcMar>
            <w:hideMark/>
          </w:tcPr>
          <w:p w14:paraId="0F6E3F6C" w14:textId="77777777" w:rsidR="00162E5D" w:rsidRPr="00BC3BA7" w:rsidRDefault="00162E5D" w:rsidP="00162E5D">
            <w:pPr>
              <w:spacing w:after="0" w:line="240" w:lineRule="auto"/>
              <w:jc w:val="both"/>
              <w:rPr>
                <w:szCs w:val="24"/>
              </w:rPr>
            </w:pPr>
            <w:r w:rsidRPr="00BC3BA7">
              <w:rPr>
                <w:szCs w:val="24"/>
              </w:rPr>
              <w:t xml:space="preserve">Tiekėjas per paskutinius 5 metus arba per laiką nuo tiekėjo įregistravimo dienos (jeigu tiekėjas vykdė veiklą trumpiau nei 5 metus) yra tinkamai įvykdęs arba vykdo ne mažiau nei 1 (vieną) kalbos technologijų* srities  sutartį, kurios vertė ne mažesnė kaip 500 000,00 </w:t>
            </w:r>
            <w:proofErr w:type="spellStart"/>
            <w:r w:rsidRPr="00BC3BA7">
              <w:rPr>
                <w:szCs w:val="24"/>
              </w:rPr>
              <w:t>Eur</w:t>
            </w:r>
            <w:proofErr w:type="spellEnd"/>
            <w:r w:rsidRPr="00BC3BA7">
              <w:rPr>
                <w:szCs w:val="24"/>
              </w:rPr>
              <w:t xml:space="preserve"> neįskaitant PVM ir kurios metu:</w:t>
            </w:r>
          </w:p>
          <w:p w14:paraId="1383C543" w14:textId="77777777" w:rsidR="00162E5D" w:rsidRPr="00BC3BA7" w:rsidRDefault="00162E5D" w:rsidP="00162E5D">
            <w:pPr>
              <w:spacing w:after="0" w:line="240" w:lineRule="auto"/>
              <w:jc w:val="both"/>
              <w:rPr>
                <w:szCs w:val="24"/>
              </w:rPr>
            </w:pPr>
            <w:r w:rsidRPr="00BC3BA7">
              <w:rPr>
                <w:szCs w:val="24"/>
              </w:rPr>
              <w:t>1) į bendrą sistemą (platformą) buvo integruoti ne mažiau kaip 2 skirtingi kalbos ištekliai;</w:t>
            </w:r>
          </w:p>
          <w:p w14:paraId="41336991" w14:textId="77777777" w:rsidR="00162E5D" w:rsidRPr="00BC3BA7" w:rsidRDefault="00162E5D" w:rsidP="00162E5D">
            <w:pPr>
              <w:spacing w:after="0" w:line="240" w:lineRule="auto"/>
              <w:jc w:val="both"/>
              <w:rPr>
                <w:szCs w:val="24"/>
              </w:rPr>
            </w:pPr>
            <w:r w:rsidRPr="00BC3BA7">
              <w:rPr>
                <w:szCs w:val="24"/>
              </w:rPr>
              <w:t>2</w:t>
            </w:r>
            <w:r w:rsidR="006F7AAD" w:rsidRPr="00BC3BA7">
              <w:rPr>
                <w:szCs w:val="24"/>
              </w:rPr>
              <w:t>)</w:t>
            </w:r>
            <w:r w:rsidRPr="00BC3BA7">
              <w:rPr>
                <w:szCs w:val="24"/>
              </w:rPr>
              <w:t xml:space="preserve"> sukurtos ir (ar) modernizuotos viešosios elektroninės paslaugos, skirtos sukurtų ar modernizuotų kalbos technologijų ir kalbos išteklių viešai prieigai ir naudojimui.</w:t>
            </w:r>
          </w:p>
          <w:p w14:paraId="6C65AB6D" w14:textId="77777777" w:rsidR="00162E5D" w:rsidRPr="00BC3BA7" w:rsidRDefault="00162E5D" w:rsidP="00162E5D">
            <w:pPr>
              <w:spacing w:after="0" w:line="240" w:lineRule="auto"/>
              <w:jc w:val="both"/>
              <w:rPr>
                <w:szCs w:val="24"/>
              </w:rPr>
            </w:pPr>
            <w:r w:rsidRPr="00BC3BA7">
              <w:rPr>
                <w:szCs w:val="24"/>
              </w:rPr>
              <w:t xml:space="preserve"> </w:t>
            </w:r>
          </w:p>
          <w:p w14:paraId="136E66F1" w14:textId="77777777" w:rsidR="00162E5D" w:rsidRPr="00BC3BA7" w:rsidRDefault="00162E5D" w:rsidP="00162E5D">
            <w:pPr>
              <w:spacing w:after="0" w:line="240" w:lineRule="auto"/>
              <w:jc w:val="both"/>
              <w:rPr>
                <w:szCs w:val="24"/>
              </w:rPr>
            </w:pPr>
            <w:r w:rsidRPr="00BC3BA7">
              <w:rPr>
                <w:szCs w:val="24"/>
              </w:rPr>
              <w:t xml:space="preserve">*Kalbos technologijos suprantamos kaip informacinių technologijų sprendimai, skirti kalbos garsų, tekstų ir žodžių analizei, sisteminimui, generavimui, transformavimui ar modifikavimui. </w:t>
            </w:r>
          </w:p>
          <w:p w14:paraId="0D6FE639" w14:textId="77777777" w:rsidR="00162E5D" w:rsidRPr="00BC3BA7" w:rsidRDefault="00162E5D" w:rsidP="00162E5D">
            <w:pPr>
              <w:spacing w:after="0" w:line="240" w:lineRule="auto"/>
              <w:jc w:val="both"/>
              <w:rPr>
                <w:szCs w:val="24"/>
              </w:rPr>
            </w:pPr>
          </w:p>
          <w:p w14:paraId="18DFD4CD" w14:textId="22DF94EC" w:rsidR="00162E5D" w:rsidRPr="00BC3BA7" w:rsidRDefault="00162E5D" w:rsidP="00162E5D">
            <w:pPr>
              <w:spacing w:after="0" w:line="240" w:lineRule="auto"/>
              <w:jc w:val="both"/>
              <w:rPr>
                <w:szCs w:val="24"/>
              </w:rPr>
            </w:pPr>
            <w:r w:rsidRPr="00BC3BA7">
              <w:rPr>
                <w:szCs w:val="24"/>
              </w:rPr>
              <w:t xml:space="preserve">Laikoma, kad teikėjo patirtis atitinka keliamą reikalavimą, jei vykdomos sutarties įvykdyta dalis yra ne mažesnė kaip 500 000,00 </w:t>
            </w:r>
            <w:proofErr w:type="spellStart"/>
            <w:r w:rsidRPr="00BC3BA7">
              <w:rPr>
                <w:szCs w:val="24"/>
              </w:rPr>
              <w:t>Eur</w:t>
            </w:r>
            <w:proofErr w:type="spellEnd"/>
            <w:r w:rsidR="00CA3C1F" w:rsidRPr="00BC3BA7">
              <w:rPr>
                <w:szCs w:val="24"/>
              </w:rPr>
              <w:t>,</w:t>
            </w:r>
            <w:r w:rsidRPr="00BC3BA7">
              <w:rPr>
                <w:szCs w:val="24"/>
              </w:rPr>
              <w:t xml:space="preserve"> neįskaitant PVM.</w:t>
            </w:r>
          </w:p>
        </w:tc>
        <w:tc>
          <w:tcPr>
            <w:tcW w:w="5105" w:type="dxa"/>
            <w:gridSpan w:val="2"/>
            <w:tcBorders>
              <w:top w:val="nil"/>
              <w:left w:val="nil"/>
              <w:bottom w:val="single" w:sz="6" w:space="0" w:color="000000"/>
              <w:right w:val="single" w:sz="6" w:space="0" w:color="000000"/>
            </w:tcBorders>
            <w:tcMar>
              <w:top w:w="0" w:type="dxa"/>
              <w:left w:w="100" w:type="dxa"/>
              <w:bottom w:w="0" w:type="dxa"/>
              <w:right w:w="100" w:type="dxa"/>
            </w:tcMar>
            <w:hideMark/>
          </w:tcPr>
          <w:p w14:paraId="5DF389DF" w14:textId="77777777" w:rsidR="00162E5D" w:rsidRPr="00BC3BA7" w:rsidRDefault="00162E5D" w:rsidP="00162E5D">
            <w:pPr>
              <w:spacing w:after="0" w:line="240" w:lineRule="auto"/>
              <w:jc w:val="both"/>
              <w:rPr>
                <w:szCs w:val="24"/>
              </w:rPr>
            </w:pPr>
            <w:r w:rsidRPr="00BC3BA7">
              <w:rPr>
                <w:szCs w:val="24"/>
              </w:rPr>
              <w:t xml:space="preserve">Pateikiama su pasiūlymu: EBVPD. </w:t>
            </w:r>
          </w:p>
          <w:p w14:paraId="62FD2233" w14:textId="77777777" w:rsidR="00162E5D" w:rsidRPr="00BC3BA7" w:rsidRDefault="00162E5D" w:rsidP="00162E5D">
            <w:pPr>
              <w:spacing w:after="0" w:line="240" w:lineRule="auto"/>
              <w:jc w:val="both"/>
              <w:rPr>
                <w:szCs w:val="24"/>
              </w:rPr>
            </w:pPr>
            <w:r w:rsidRPr="00BC3BA7">
              <w:rPr>
                <w:szCs w:val="24"/>
              </w:rPr>
              <w:t xml:space="preserve">Perkančiajai organizacijai atlikus EBVPD patikrinimo procedūrą, patikrinus pasiūlymus ir išrinkus galimą laimėtoją, tik jo yra prašomi dokumentai patvirtinantys atitiktį kvalifikaciniams reikalavimams: </w:t>
            </w:r>
          </w:p>
          <w:p w14:paraId="2415F7D7" w14:textId="77777777" w:rsidR="00162E5D" w:rsidRPr="00BC3BA7" w:rsidRDefault="00162E5D" w:rsidP="00162E5D">
            <w:pPr>
              <w:spacing w:after="0" w:line="240" w:lineRule="auto"/>
              <w:jc w:val="both"/>
              <w:rPr>
                <w:szCs w:val="24"/>
              </w:rPr>
            </w:pPr>
            <w:r w:rsidRPr="00BC3BA7">
              <w:rPr>
                <w:szCs w:val="24"/>
              </w:rPr>
              <w:t xml:space="preserve">Tiekėjas turi pateikti pagrindinių per paskutinius 5 metus suteiktų paslaugų sąrašus, kuriuose nurodytos paslaugų bendros sumos, datos, teiktų paslaugų aprašymas ir paslaugų gavėjai – tiek viešieji, tiek privatieji ir kita informacija. </w:t>
            </w:r>
          </w:p>
          <w:p w14:paraId="79D1A980" w14:textId="4F9EBF37" w:rsidR="00162E5D" w:rsidRPr="00BC3BA7" w:rsidRDefault="00162E5D" w:rsidP="00162E5D">
            <w:pPr>
              <w:spacing w:after="0" w:line="240" w:lineRule="auto"/>
              <w:jc w:val="both"/>
              <w:rPr>
                <w:szCs w:val="24"/>
              </w:rPr>
            </w:pPr>
            <w:r w:rsidRPr="00BC3BA7">
              <w:rPr>
                <w:szCs w:val="24"/>
              </w:rPr>
              <w:t xml:space="preserve">Pažymėtina, jog pateikiama informacija turi būti išsami, kad </w:t>
            </w:r>
            <w:r w:rsidR="00CA3C1F" w:rsidRPr="00BC3BA7">
              <w:rPr>
                <w:szCs w:val="24"/>
              </w:rPr>
              <w:t xml:space="preserve">Perkančioji </w:t>
            </w:r>
            <w:r w:rsidRPr="00BC3BA7">
              <w:rPr>
                <w:szCs w:val="24"/>
              </w:rPr>
              <w:t xml:space="preserve">organizacija galėtų įsitikinti, jog tiekėjas atitinka visus keliamus reikalavimus. </w:t>
            </w:r>
          </w:p>
          <w:p w14:paraId="7B608EC1" w14:textId="5FE265AF" w:rsidR="00162E5D" w:rsidRPr="00BC3BA7" w:rsidRDefault="00162E5D" w:rsidP="00162E5D">
            <w:pPr>
              <w:spacing w:after="0" w:line="240" w:lineRule="auto"/>
              <w:jc w:val="both"/>
              <w:rPr>
                <w:szCs w:val="24"/>
              </w:rPr>
            </w:pPr>
            <w:r w:rsidRPr="00BC3BA7">
              <w:rPr>
                <w:szCs w:val="24"/>
              </w:rPr>
              <w:t xml:space="preserve">Tiekėjas turi pateikti tinkamą paslaugų įvykdymą patvirtinančius dokumentus: jei gavėjas buvo </w:t>
            </w:r>
            <w:r w:rsidR="00CA3C1F" w:rsidRPr="00BC3BA7">
              <w:rPr>
                <w:szCs w:val="24"/>
              </w:rPr>
              <w:t xml:space="preserve">Perkančioji </w:t>
            </w:r>
            <w:r w:rsidRPr="00BC3BA7">
              <w:rPr>
                <w:szCs w:val="24"/>
              </w:rPr>
              <w:t xml:space="preserve">organizacija – jos patvirtintą pažymą, jei gavėjas – ne </w:t>
            </w:r>
            <w:r w:rsidR="00CA3C1F" w:rsidRPr="00BC3BA7">
              <w:rPr>
                <w:szCs w:val="24"/>
              </w:rPr>
              <w:t xml:space="preserve">Perkančioji </w:t>
            </w:r>
            <w:r w:rsidRPr="00BC3BA7">
              <w:rPr>
                <w:szCs w:val="24"/>
              </w:rPr>
              <w:t xml:space="preserve">organizacija, jo pažymą, o jos nesant – kandidato ar dalyvio deklaraciją. </w:t>
            </w:r>
          </w:p>
          <w:p w14:paraId="42517AAC" w14:textId="77777777" w:rsidR="00162E5D" w:rsidRPr="00BC3BA7" w:rsidRDefault="00162E5D" w:rsidP="00162E5D">
            <w:pPr>
              <w:spacing w:after="0" w:line="240" w:lineRule="auto"/>
              <w:jc w:val="both"/>
              <w:rPr>
                <w:szCs w:val="24"/>
              </w:rPr>
            </w:pPr>
            <w:r w:rsidRPr="00BC3BA7">
              <w:rPr>
                <w:szCs w:val="24"/>
              </w:rPr>
              <w:t>Patirties įgijimo terminai skaičiuojami iki pasiūlymų pateikimo termino datos.</w:t>
            </w:r>
          </w:p>
          <w:p w14:paraId="4ADBFC5D" w14:textId="77777777" w:rsidR="00162E5D" w:rsidRPr="00BC3BA7" w:rsidRDefault="00162E5D" w:rsidP="00162E5D">
            <w:pPr>
              <w:spacing w:after="0" w:line="240" w:lineRule="auto"/>
              <w:jc w:val="both"/>
              <w:rPr>
                <w:szCs w:val="24"/>
              </w:rPr>
            </w:pPr>
            <w:r w:rsidRPr="00BC3BA7">
              <w:rPr>
                <w:szCs w:val="24"/>
              </w:rPr>
              <w:t>Rekomendacinė tiekėjo užsakovo rašytinės pažymos forma – pirkimo sąlygų 3 priedas.</w:t>
            </w:r>
          </w:p>
        </w:tc>
      </w:tr>
      <w:tr w:rsidR="00162E5D" w14:paraId="5347FD61" w14:textId="77777777" w:rsidTr="00162E5D">
        <w:trPr>
          <w:gridAfter w:val="2"/>
          <w:wAfter w:w="34" w:type="dxa"/>
          <w:trHeight w:val="13575"/>
        </w:trPr>
        <w:tc>
          <w:tcPr>
            <w:tcW w:w="11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2358465" w14:textId="77777777" w:rsidR="00162E5D" w:rsidRPr="008577D5" w:rsidRDefault="00162E5D" w:rsidP="00162E5D">
            <w:pPr>
              <w:spacing w:after="0"/>
              <w:jc w:val="center"/>
              <w:rPr>
                <w:szCs w:val="24"/>
              </w:rPr>
            </w:pPr>
            <w:r>
              <w:rPr>
                <w:szCs w:val="24"/>
              </w:rPr>
              <w:lastRenderedPageBreak/>
              <w:t>3.10</w:t>
            </w:r>
            <w:r w:rsidRPr="008577D5">
              <w:rPr>
                <w:szCs w:val="24"/>
              </w:rPr>
              <w:t>.3.</w:t>
            </w:r>
          </w:p>
        </w:tc>
        <w:tc>
          <w:tcPr>
            <w:tcW w:w="3827" w:type="dxa"/>
            <w:tcBorders>
              <w:top w:val="nil"/>
              <w:left w:val="nil"/>
              <w:bottom w:val="single" w:sz="6" w:space="0" w:color="000000"/>
              <w:right w:val="single" w:sz="6" w:space="0" w:color="000000"/>
            </w:tcBorders>
            <w:tcMar>
              <w:top w:w="0" w:type="dxa"/>
              <w:left w:w="100" w:type="dxa"/>
              <w:bottom w:w="0" w:type="dxa"/>
              <w:right w:w="100" w:type="dxa"/>
            </w:tcMar>
            <w:hideMark/>
          </w:tcPr>
          <w:p w14:paraId="7A24CA77" w14:textId="3994FDF6" w:rsidR="00162E5D" w:rsidRPr="008577D5" w:rsidRDefault="00162E5D" w:rsidP="00162E5D">
            <w:pPr>
              <w:spacing w:after="0" w:line="240" w:lineRule="auto"/>
              <w:jc w:val="both"/>
              <w:rPr>
                <w:szCs w:val="24"/>
              </w:rPr>
            </w:pPr>
            <w:r w:rsidRPr="008577D5">
              <w:rPr>
                <w:szCs w:val="24"/>
              </w:rPr>
              <w:t xml:space="preserve">Tiekėjas, </w:t>
            </w:r>
            <w:r w:rsidR="00CA3C1F">
              <w:rPr>
                <w:szCs w:val="24"/>
              </w:rPr>
              <w:t xml:space="preserve">siekiantis teikti </w:t>
            </w:r>
            <w:r w:rsidR="00CA3C1F" w:rsidRPr="008577D5">
              <w:rPr>
                <w:szCs w:val="24"/>
              </w:rPr>
              <w:t>paslaug</w:t>
            </w:r>
            <w:r w:rsidR="00CA3C1F">
              <w:rPr>
                <w:szCs w:val="24"/>
              </w:rPr>
              <w:t>as,</w:t>
            </w:r>
            <w:r w:rsidRPr="008577D5">
              <w:rPr>
                <w:szCs w:val="24"/>
              </w:rPr>
              <w:t xml:space="preserve"> privalo turėti kvalifikuotus specialistus***, kurie turi atitikti žemiau nurodytus minimalius reikalavimus (vienas specialistas gali būti siūlomas daugiau nei vienai pozicijai, jeigu jo kvalifikacija ir kompetencija atitinka visus atitinkamai pozicijai keliamus reikalavimus (tiekėjas negali siūlyti kelių asmenų, kurie kartu atitiktų ekspertui keliamus reikalavimus, tačiau kiekvienas atskirai šių reikalavimų netenkintų)):</w:t>
            </w:r>
          </w:p>
          <w:p w14:paraId="707824C6" w14:textId="77777777" w:rsidR="00162E5D" w:rsidRPr="008577D5" w:rsidRDefault="00162E5D" w:rsidP="00162E5D">
            <w:pPr>
              <w:spacing w:after="0" w:line="240" w:lineRule="auto"/>
              <w:jc w:val="both"/>
              <w:rPr>
                <w:szCs w:val="24"/>
              </w:rPr>
            </w:pPr>
            <w:r w:rsidRPr="008577D5">
              <w:rPr>
                <w:szCs w:val="24"/>
              </w:rPr>
              <w:t xml:space="preserve"> </w:t>
            </w:r>
          </w:p>
          <w:p w14:paraId="4C27AF59" w14:textId="23DF8E3A" w:rsidR="00162E5D" w:rsidRPr="008577D5" w:rsidRDefault="00162E5D">
            <w:pPr>
              <w:spacing w:after="0" w:line="240" w:lineRule="auto"/>
              <w:jc w:val="both"/>
              <w:rPr>
                <w:szCs w:val="24"/>
              </w:rPr>
            </w:pPr>
            <w:r w:rsidRPr="008577D5">
              <w:rPr>
                <w:szCs w:val="24"/>
              </w:rPr>
              <w:t xml:space="preserve">***Visi </w:t>
            </w:r>
            <w:r w:rsidR="00CA3C1F">
              <w:rPr>
                <w:szCs w:val="24"/>
              </w:rPr>
              <w:t>t</w:t>
            </w:r>
            <w:r w:rsidR="00CA3C1F" w:rsidRPr="008577D5">
              <w:rPr>
                <w:szCs w:val="24"/>
              </w:rPr>
              <w:t xml:space="preserve">iekėjo </w:t>
            </w:r>
            <w:r w:rsidRPr="008577D5">
              <w:rPr>
                <w:szCs w:val="24"/>
              </w:rPr>
              <w:t>siūlomi specialistai turi turėti aukštąjį universitetinį išsilavinimą ir mokėti lietuvių kalbą. Tuo atveju, jei specialistas nemoka lietuvių kalbos, reikalavimas gali būti tenkinamas numatant vertimo žodžiu ir raštu paslaugas, išlaidos vertimo paslaugoms turės būti įskaičiuotos į bendrą pasiūlymo kainą.</w:t>
            </w:r>
          </w:p>
        </w:tc>
        <w:tc>
          <w:tcPr>
            <w:tcW w:w="5105" w:type="dxa"/>
            <w:gridSpan w:val="2"/>
            <w:tcBorders>
              <w:top w:val="nil"/>
              <w:left w:val="nil"/>
              <w:bottom w:val="single" w:sz="6" w:space="0" w:color="000000"/>
              <w:right w:val="single" w:sz="6" w:space="0" w:color="000000"/>
            </w:tcBorders>
            <w:tcMar>
              <w:top w:w="0" w:type="dxa"/>
              <w:left w:w="100" w:type="dxa"/>
              <w:bottom w:w="0" w:type="dxa"/>
              <w:right w:w="100" w:type="dxa"/>
            </w:tcMar>
            <w:hideMark/>
          </w:tcPr>
          <w:p w14:paraId="297EC712" w14:textId="77777777" w:rsidR="00162E5D" w:rsidRPr="008577D5" w:rsidRDefault="00162E5D" w:rsidP="00162E5D">
            <w:pPr>
              <w:spacing w:after="0" w:line="240" w:lineRule="auto"/>
              <w:jc w:val="both"/>
              <w:rPr>
                <w:szCs w:val="24"/>
              </w:rPr>
            </w:pPr>
            <w:r w:rsidRPr="008577D5">
              <w:rPr>
                <w:szCs w:val="24"/>
              </w:rPr>
              <w:t xml:space="preserve">Pateikiama su pasiūlymu: EBVPD. </w:t>
            </w:r>
          </w:p>
          <w:p w14:paraId="7FA7B9ED" w14:textId="2ED893F9" w:rsidR="00162E5D" w:rsidRPr="008577D5" w:rsidRDefault="00162E5D" w:rsidP="00162E5D">
            <w:pPr>
              <w:spacing w:after="0" w:line="240" w:lineRule="auto"/>
              <w:jc w:val="both"/>
              <w:rPr>
                <w:szCs w:val="24"/>
              </w:rPr>
            </w:pPr>
            <w:r w:rsidRPr="008577D5">
              <w:rPr>
                <w:szCs w:val="24"/>
              </w:rPr>
              <w:t xml:space="preserve">Perkančiajai organizacijai atlikus EBVPD patikrinimo procedūrą, patikrinus pasiūlymus ir išrinkus galimą laimėtoją, tik jo yra </w:t>
            </w:r>
            <w:r w:rsidR="00CA3C1F" w:rsidRPr="008577D5">
              <w:rPr>
                <w:szCs w:val="24"/>
              </w:rPr>
              <w:t>prašom</w:t>
            </w:r>
            <w:r w:rsidR="00CA3C1F">
              <w:rPr>
                <w:szCs w:val="24"/>
              </w:rPr>
              <w:t>a</w:t>
            </w:r>
            <w:r w:rsidR="00CA3C1F" w:rsidRPr="008577D5">
              <w:rPr>
                <w:szCs w:val="24"/>
              </w:rPr>
              <w:t xml:space="preserve"> dokument</w:t>
            </w:r>
            <w:r w:rsidR="00CA3C1F">
              <w:rPr>
                <w:szCs w:val="24"/>
              </w:rPr>
              <w:t>ų,</w:t>
            </w:r>
            <w:r w:rsidR="00CA3C1F" w:rsidRPr="008577D5">
              <w:rPr>
                <w:szCs w:val="24"/>
              </w:rPr>
              <w:t xml:space="preserve"> patvirtinan</w:t>
            </w:r>
            <w:r w:rsidR="00CA3C1F">
              <w:rPr>
                <w:szCs w:val="24"/>
              </w:rPr>
              <w:t>čių</w:t>
            </w:r>
            <w:r w:rsidR="00CA3C1F" w:rsidRPr="008577D5">
              <w:rPr>
                <w:szCs w:val="24"/>
              </w:rPr>
              <w:t xml:space="preserve"> </w:t>
            </w:r>
            <w:r w:rsidRPr="008577D5">
              <w:rPr>
                <w:szCs w:val="24"/>
              </w:rPr>
              <w:t xml:space="preserve">atitiktį kvalifikaciniams reikalavimams: </w:t>
            </w:r>
          </w:p>
          <w:p w14:paraId="6094C8BC" w14:textId="77777777" w:rsidR="00162E5D" w:rsidRDefault="00162E5D" w:rsidP="00162E5D">
            <w:pPr>
              <w:spacing w:after="0" w:line="240" w:lineRule="auto"/>
              <w:jc w:val="both"/>
              <w:rPr>
                <w:szCs w:val="24"/>
              </w:rPr>
            </w:pPr>
            <w:r w:rsidRPr="008577D5">
              <w:rPr>
                <w:szCs w:val="24"/>
              </w:rPr>
              <w:t xml:space="preserve">Pateikiamas siūlomų specialistų išsilavinimo, profesinės kvalifikacijos apibūdinimas apie kiekvieną siūlomą specialistą: tiekėjo vadovo patvirtintas už tiekėjo pasiūlymo vykdymą atsakingų specialistų </w:t>
            </w:r>
            <w:r w:rsidRPr="00BC3BA7">
              <w:rPr>
                <w:szCs w:val="24"/>
              </w:rPr>
              <w:t>sąrašas (pirkimo sąlygų 6 priedas), kuriame turi būti nurodyta: a)</w:t>
            </w:r>
            <w:r w:rsidRPr="008577D5">
              <w:rPr>
                <w:szCs w:val="24"/>
              </w:rPr>
              <w:t xml:space="preserve"> specialisto vardas, pavardė; b) siūlomos pareigos vykdant Pirkimo sutartį; c) teisiniai santykiai su tiekėju (pasiūlymo pateikimo dienos datai), jų gyvenimo aprašymai (CV), išsilavinimą, kvalifikaciją ir darbo patirtį įrodantys dokumentai. </w:t>
            </w:r>
          </w:p>
          <w:p w14:paraId="46E5B614" w14:textId="77777777" w:rsidR="00162E5D" w:rsidRPr="008577D5" w:rsidRDefault="00162E5D" w:rsidP="00162E5D">
            <w:pPr>
              <w:spacing w:after="0" w:line="240" w:lineRule="auto"/>
              <w:jc w:val="both"/>
              <w:rPr>
                <w:szCs w:val="24"/>
              </w:rPr>
            </w:pPr>
          </w:p>
          <w:p w14:paraId="7586F8AD" w14:textId="45B18469" w:rsidR="00162E5D" w:rsidRPr="008577D5" w:rsidRDefault="00162E5D" w:rsidP="00162E5D">
            <w:pPr>
              <w:spacing w:after="0" w:line="240" w:lineRule="auto"/>
              <w:jc w:val="both"/>
              <w:rPr>
                <w:szCs w:val="24"/>
              </w:rPr>
            </w:pPr>
            <w:r w:rsidRPr="008577D5">
              <w:rPr>
                <w:szCs w:val="24"/>
              </w:rPr>
              <w:t xml:space="preserve">Jeigu tiekėjas siūlo </w:t>
            </w:r>
            <w:r w:rsidRPr="008577D5">
              <w:rPr>
                <w:b/>
                <w:szCs w:val="24"/>
              </w:rPr>
              <w:t>ne savo darbuotoją</w:t>
            </w:r>
            <w:r w:rsidRPr="008577D5">
              <w:rPr>
                <w:szCs w:val="24"/>
              </w:rPr>
              <w:t>, jis privalo pateikti tiekėjo ir siūlomo specialisto teisinio pobūdžio ryšius pagrindžiančio dokumento ‒ dvišalio tiekėjo ir būsimo darbuotojo (specialisto) pasirašyto dokumento ‒ ketinimo protokolo ar preliminaraus susitarimo dėl darbo santykių sukūrimo pagal darbo sutartį</w:t>
            </w:r>
            <w:r w:rsidR="00CA3C1F">
              <w:rPr>
                <w:szCs w:val="24"/>
              </w:rPr>
              <w:t>,</w:t>
            </w:r>
            <w:r w:rsidRPr="008577D5">
              <w:rPr>
                <w:szCs w:val="24"/>
              </w:rPr>
              <w:t xml:space="preserve"> arba autorinės sutarties, arba rangos sutarties sudarymo kopiją. </w:t>
            </w:r>
          </w:p>
          <w:p w14:paraId="55FEF5C3" w14:textId="34D81F31" w:rsidR="00162E5D" w:rsidRPr="008577D5" w:rsidRDefault="00162E5D" w:rsidP="00162E5D">
            <w:pPr>
              <w:spacing w:after="0" w:line="240" w:lineRule="auto"/>
              <w:jc w:val="both"/>
              <w:rPr>
                <w:szCs w:val="24"/>
              </w:rPr>
            </w:pPr>
            <w:r w:rsidRPr="008577D5">
              <w:rPr>
                <w:szCs w:val="24"/>
              </w:rPr>
              <w:t xml:space="preserve">Jeigu pasiūlyti specialistai yra </w:t>
            </w:r>
            <w:r w:rsidRPr="008577D5">
              <w:rPr>
                <w:b/>
                <w:szCs w:val="24"/>
              </w:rPr>
              <w:t>ūkio subjekto</w:t>
            </w:r>
            <w:r w:rsidRPr="008577D5">
              <w:rPr>
                <w:szCs w:val="24"/>
              </w:rPr>
              <w:t xml:space="preserve">, kurio </w:t>
            </w:r>
            <w:proofErr w:type="spellStart"/>
            <w:r w:rsidRPr="008577D5">
              <w:rPr>
                <w:szCs w:val="24"/>
              </w:rPr>
              <w:t>pajėgumais</w:t>
            </w:r>
            <w:proofErr w:type="spellEnd"/>
            <w:r w:rsidRPr="008577D5">
              <w:rPr>
                <w:szCs w:val="24"/>
              </w:rPr>
              <w:t xml:space="preserve"> remiamasi (kvalifikacijai pagrįsti), darbuotojai, turi būti pateikta dokumento, įrodančio, kad specialistą ir ūkio subjektą sieja teisinio pobūdžio ryšiai (t. y. darbo santykiai pagal darbo sutartį, autorinę sutartį, rangos sutartį, ketinimo protokolą ar pan.)</w:t>
            </w:r>
            <w:r w:rsidR="00CA3C1F">
              <w:rPr>
                <w:szCs w:val="24"/>
              </w:rPr>
              <w:t>,</w:t>
            </w:r>
            <w:r w:rsidRPr="008577D5">
              <w:rPr>
                <w:szCs w:val="24"/>
              </w:rPr>
              <w:t xml:space="preserve"> kopija.</w:t>
            </w:r>
          </w:p>
          <w:p w14:paraId="31272FDA" w14:textId="77777777" w:rsidR="00162E5D" w:rsidRPr="008577D5" w:rsidRDefault="00162E5D" w:rsidP="00162E5D">
            <w:pPr>
              <w:spacing w:after="0" w:line="240" w:lineRule="auto"/>
              <w:jc w:val="both"/>
              <w:rPr>
                <w:szCs w:val="24"/>
              </w:rPr>
            </w:pPr>
            <w:r w:rsidRPr="008577D5">
              <w:rPr>
                <w:szCs w:val="24"/>
              </w:rPr>
              <w:t xml:space="preserve"> </w:t>
            </w:r>
          </w:p>
          <w:p w14:paraId="47639B42" w14:textId="77777777" w:rsidR="00162E5D" w:rsidRPr="008577D5" w:rsidRDefault="00162E5D" w:rsidP="00162E5D">
            <w:pPr>
              <w:spacing w:after="0" w:line="240" w:lineRule="auto"/>
              <w:jc w:val="both"/>
              <w:rPr>
                <w:szCs w:val="24"/>
              </w:rPr>
            </w:pPr>
            <w:r w:rsidRPr="008577D5">
              <w:rPr>
                <w:szCs w:val="24"/>
              </w:rPr>
              <w:t>Patirties įgijimo terminai skaičiuojami iki pasiūlymų pateikimo termino datos.</w:t>
            </w:r>
          </w:p>
        </w:tc>
      </w:tr>
      <w:tr w:rsidR="00162E5D" w14:paraId="2CFA0B80" w14:textId="77777777" w:rsidTr="00162E5D">
        <w:trPr>
          <w:gridAfter w:val="2"/>
          <w:wAfter w:w="34" w:type="dxa"/>
          <w:trHeight w:val="5565"/>
        </w:trPr>
        <w:tc>
          <w:tcPr>
            <w:tcW w:w="11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BD05A3E" w14:textId="77777777" w:rsidR="00162E5D" w:rsidRPr="008577D5" w:rsidRDefault="00162E5D" w:rsidP="00162E5D">
            <w:pPr>
              <w:spacing w:after="0"/>
              <w:jc w:val="center"/>
              <w:rPr>
                <w:szCs w:val="24"/>
              </w:rPr>
            </w:pPr>
            <w:r>
              <w:rPr>
                <w:szCs w:val="24"/>
              </w:rPr>
              <w:lastRenderedPageBreak/>
              <w:t>3.10</w:t>
            </w:r>
            <w:r w:rsidRPr="008577D5">
              <w:rPr>
                <w:szCs w:val="24"/>
              </w:rPr>
              <w:t>.3.1</w:t>
            </w:r>
          </w:p>
        </w:tc>
        <w:tc>
          <w:tcPr>
            <w:tcW w:w="3827" w:type="dxa"/>
            <w:tcBorders>
              <w:top w:val="nil"/>
              <w:left w:val="nil"/>
              <w:bottom w:val="single" w:sz="6" w:space="0" w:color="000000"/>
              <w:right w:val="single" w:sz="6" w:space="0" w:color="000000"/>
            </w:tcBorders>
            <w:tcMar>
              <w:top w:w="0" w:type="dxa"/>
              <w:left w:w="100" w:type="dxa"/>
              <w:bottom w:w="0" w:type="dxa"/>
              <w:right w:w="100" w:type="dxa"/>
            </w:tcMar>
            <w:hideMark/>
          </w:tcPr>
          <w:p w14:paraId="5322B47E" w14:textId="77777777" w:rsidR="00162E5D" w:rsidRPr="008577D5" w:rsidRDefault="00162E5D" w:rsidP="00162E5D">
            <w:pPr>
              <w:spacing w:after="0" w:line="240" w:lineRule="auto"/>
              <w:jc w:val="both"/>
              <w:rPr>
                <w:b/>
                <w:szCs w:val="24"/>
              </w:rPr>
            </w:pPr>
            <w:r w:rsidRPr="008577D5">
              <w:rPr>
                <w:b/>
                <w:szCs w:val="24"/>
              </w:rPr>
              <w:t xml:space="preserve">Specialistas Nr. 1 – Projekto vadovas </w:t>
            </w:r>
            <w:r w:rsidRPr="008577D5">
              <w:rPr>
                <w:szCs w:val="24"/>
              </w:rPr>
              <w:t>turi turėti</w:t>
            </w:r>
            <w:r w:rsidRPr="008577D5">
              <w:rPr>
                <w:b/>
                <w:szCs w:val="24"/>
              </w:rPr>
              <w:t>:</w:t>
            </w:r>
          </w:p>
          <w:p w14:paraId="757339E9" w14:textId="77777777" w:rsidR="00162E5D" w:rsidRPr="008577D5" w:rsidRDefault="00162E5D" w:rsidP="00162E5D">
            <w:pPr>
              <w:spacing w:after="0" w:line="240" w:lineRule="auto"/>
              <w:jc w:val="both"/>
              <w:rPr>
                <w:szCs w:val="24"/>
              </w:rPr>
            </w:pPr>
            <w:r w:rsidRPr="008577D5">
              <w:rPr>
                <w:szCs w:val="24"/>
              </w:rPr>
              <w:t>1)</w:t>
            </w:r>
            <w:r>
              <w:rPr>
                <w:szCs w:val="24"/>
              </w:rPr>
              <w:t xml:space="preserve"> </w:t>
            </w:r>
            <w:r w:rsidRPr="008577D5">
              <w:rPr>
                <w:szCs w:val="24"/>
              </w:rPr>
              <w:t>ne trumpesnę kaip 3 metų vadovavimo informacinių technologijų srities projektams patirtį (bendra darbo patirtis minėtoje srityje, nesumuojant vienu metu vykdomų sutarčių (projektų) trukmių);</w:t>
            </w:r>
          </w:p>
          <w:p w14:paraId="60818E50" w14:textId="77777777" w:rsidR="00162E5D" w:rsidRPr="008577D5" w:rsidRDefault="00162E5D" w:rsidP="00162E5D">
            <w:pPr>
              <w:spacing w:after="0" w:line="240" w:lineRule="auto"/>
              <w:jc w:val="both"/>
              <w:rPr>
                <w:szCs w:val="24"/>
              </w:rPr>
            </w:pPr>
            <w:r w:rsidRPr="008577D5">
              <w:rPr>
                <w:szCs w:val="24"/>
              </w:rPr>
              <w:t>2)</w:t>
            </w:r>
            <w:r>
              <w:rPr>
                <w:szCs w:val="24"/>
              </w:rPr>
              <w:t xml:space="preserve"> </w:t>
            </w:r>
            <w:r w:rsidRPr="008577D5">
              <w:rPr>
                <w:szCs w:val="24"/>
              </w:rPr>
              <w:t>yra vadovavęs bent 1 sutarties (projekto), atitinkančios Pirkimo sąlygų 2 punkto 1) ir 2) papunkčių reikalavimus, įgyvendinimui;</w:t>
            </w:r>
          </w:p>
          <w:p w14:paraId="653D77D7" w14:textId="77777777" w:rsidR="00162E5D" w:rsidRPr="008577D5" w:rsidRDefault="00162E5D" w:rsidP="00162E5D">
            <w:pPr>
              <w:spacing w:after="0" w:line="240" w:lineRule="auto"/>
              <w:jc w:val="both"/>
              <w:rPr>
                <w:szCs w:val="24"/>
              </w:rPr>
            </w:pPr>
            <w:r w:rsidRPr="008577D5">
              <w:rPr>
                <w:szCs w:val="24"/>
              </w:rPr>
              <w:t>3) projekto vadovo kvalifikaciją.</w:t>
            </w:r>
          </w:p>
        </w:tc>
        <w:tc>
          <w:tcPr>
            <w:tcW w:w="5105" w:type="dxa"/>
            <w:gridSpan w:val="2"/>
            <w:tcBorders>
              <w:top w:val="nil"/>
              <w:left w:val="nil"/>
              <w:bottom w:val="single" w:sz="6" w:space="0" w:color="000000"/>
              <w:right w:val="single" w:sz="6" w:space="0" w:color="000000"/>
            </w:tcBorders>
            <w:tcMar>
              <w:top w:w="0" w:type="dxa"/>
              <w:left w:w="100" w:type="dxa"/>
              <w:bottom w:w="0" w:type="dxa"/>
              <w:right w:w="100" w:type="dxa"/>
            </w:tcMar>
            <w:hideMark/>
          </w:tcPr>
          <w:p w14:paraId="022B58B6" w14:textId="77777777" w:rsidR="00162E5D" w:rsidRPr="008577D5" w:rsidRDefault="00162E5D" w:rsidP="00162E5D">
            <w:pPr>
              <w:spacing w:after="0" w:line="240" w:lineRule="auto"/>
              <w:jc w:val="both"/>
              <w:rPr>
                <w:szCs w:val="24"/>
              </w:rPr>
            </w:pPr>
            <w:r w:rsidRPr="008577D5">
              <w:rPr>
                <w:szCs w:val="24"/>
              </w:rPr>
              <w:t>Pateikiama su pasiūlymu: EBVPD.</w:t>
            </w:r>
          </w:p>
          <w:p w14:paraId="53F6FD48" w14:textId="7330CE46" w:rsidR="00162E5D" w:rsidRPr="008577D5" w:rsidRDefault="00162E5D" w:rsidP="00162E5D">
            <w:pPr>
              <w:spacing w:after="0" w:line="240" w:lineRule="auto"/>
              <w:jc w:val="both"/>
              <w:rPr>
                <w:szCs w:val="24"/>
              </w:rPr>
            </w:pPr>
            <w:r w:rsidRPr="008577D5">
              <w:rPr>
                <w:szCs w:val="24"/>
              </w:rPr>
              <w:t xml:space="preserve">Perkančiajai organizacijai atlikus EBVPD patikrinimo procedūrą, patikrinus pasiūlymus ir išrinkus galimą laimėtoją, tik jo yra </w:t>
            </w:r>
            <w:r w:rsidR="00D050D0" w:rsidRPr="008577D5">
              <w:rPr>
                <w:szCs w:val="24"/>
              </w:rPr>
              <w:t>prašom</w:t>
            </w:r>
            <w:r w:rsidR="00D050D0">
              <w:rPr>
                <w:szCs w:val="24"/>
              </w:rPr>
              <w:t>a</w:t>
            </w:r>
            <w:r w:rsidR="00D050D0" w:rsidRPr="008577D5">
              <w:rPr>
                <w:szCs w:val="24"/>
              </w:rPr>
              <w:t xml:space="preserve"> dokument</w:t>
            </w:r>
            <w:r w:rsidR="00D050D0">
              <w:rPr>
                <w:szCs w:val="24"/>
              </w:rPr>
              <w:t>ų,</w:t>
            </w:r>
            <w:r w:rsidR="00D050D0" w:rsidRPr="008577D5">
              <w:rPr>
                <w:szCs w:val="24"/>
              </w:rPr>
              <w:t xml:space="preserve"> patvirtinan</w:t>
            </w:r>
            <w:r w:rsidR="00D050D0">
              <w:rPr>
                <w:szCs w:val="24"/>
              </w:rPr>
              <w:t>čių</w:t>
            </w:r>
            <w:r w:rsidR="00D050D0" w:rsidRPr="008577D5">
              <w:rPr>
                <w:szCs w:val="24"/>
              </w:rPr>
              <w:t xml:space="preserve"> </w:t>
            </w:r>
            <w:r w:rsidRPr="008577D5">
              <w:rPr>
                <w:szCs w:val="24"/>
              </w:rPr>
              <w:t xml:space="preserve">atitiktį kvalifikaciniams reikalavimams: specialisto gyvenimo aprašymas (CV), išsilavinimą, kvalifikaciją ir darbo patirtį įrodantys dokumentai. </w:t>
            </w:r>
          </w:p>
          <w:p w14:paraId="455F91B8" w14:textId="4F44E8B0" w:rsidR="00162E5D" w:rsidRPr="008577D5" w:rsidRDefault="00162E5D" w:rsidP="00162E5D">
            <w:pPr>
              <w:spacing w:after="0" w:line="240" w:lineRule="auto"/>
              <w:jc w:val="both"/>
              <w:rPr>
                <w:szCs w:val="24"/>
              </w:rPr>
            </w:pPr>
            <w:r w:rsidRPr="008577D5">
              <w:rPr>
                <w:szCs w:val="24"/>
              </w:rPr>
              <w:t xml:space="preserve">Papildomai </w:t>
            </w:r>
            <w:r w:rsidRPr="008577D5">
              <w:rPr>
                <w:i/>
                <w:szCs w:val="24"/>
              </w:rPr>
              <w:t xml:space="preserve">PMP, </w:t>
            </w:r>
            <w:proofErr w:type="spellStart"/>
            <w:r w:rsidRPr="008577D5">
              <w:rPr>
                <w:i/>
                <w:szCs w:val="24"/>
              </w:rPr>
              <w:t>arbaCompTIA</w:t>
            </w:r>
            <w:proofErr w:type="spellEnd"/>
            <w:r w:rsidRPr="008577D5">
              <w:rPr>
                <w:i/>
                <w:szCs w:val="24"/>
              </w:rPr>
              <w:t xml:space="preserve"> Project+</w:t>
            </w:r>
            <w:r w:rsidR="00D050D0">
              <w:rPr>
                <w:i/>
                <w:szCs w:val="24"/>
              </w:rPr>
              <w:t>,</w:t>
            </w:r>
            <w:r w:rsidRPr="008577D5">
              <w:rPr>
                <w:i/>
                <w:szCs w:val="24"/>
              </w:rPr>
              <w:t xml:space="preserve"> Prince2</w:t>
            </w:r>
            <w:r>
              <w:rPr>
                <w:i/>
                <w:szCs w:val="24"/>
              </w:rPr>
              <w:t xml:space="preserve"> </w:t>
            </w:r>
            <w:r w:rsidR="00D050D0" w:rsidRPr="008577D5">
              <w:rPr>
                <w:szCs w:val="24"/>
              </w:rPr>
              <w:t>sertifikat</w:t>
            </w:r>
            <w:r w:rsidR="00D050D0">
              <w:rPr>
                <w:szCs w:val="24"/>
              </w:rPr>
              <w:t>as</w:t>
            </w:r>
            <w:r w:rsidRPr="008577D5">
              <w:rPr>
                <w:szCs w:val="24"/>
              </w:rPr>
              <w:t xml:space="preserve"> arba kito lygiaverčio dokumento </w:t>
            </w:r>
            <w:r w:rsidR="00D050D0" w:rsidRPr="008577D5">
              <w:rPr>
                <w:szCs w:val="24"/>
              </w:rPr>
              <w:t>kopij</w:t>
            </w:r>
            <w:r w:rsidR="00D050D0">
              <w:rPr>
                <w:szCs w:val="24"/>
              </w:rPr>
              <w:t>a</w:t>
            </w:r>
            <w:r w:rsidRPr="008577D5">
              <w:rPr>
                <w:szCs w:val="24"/>
              </w:rPr>
              <w:t>.</w:t>
            </w:r>
          </w:p>
          <w:p w14:paraId="7E661329" w14:textId="77777777" w:rsidR="00162E5D" w:rsidRPr="008577D5" w:rsidRDefault="00162E5D" w:rsidP="00162E5D">
            <w:pPr>
              <w:spacing w:after="0" w:line="240" w:lineRule="auto"/>
              <w:jc w:val="both"/>
              <w:rPr>
                <w:szCs w:val="24"/>
              </w:rPr>
            </w:pPr>
            <w:r w:rsidRPr="008577D5">
              <w:rPr>
                <w:szCs w:val="24"/>
              </w:rPr>
              <w:t>Mokymų kursų išklausymo pažymėjimai nevertinami.</w:t>
            </w:r>
          </w:p>
        </w:tc>
      </w:tr>
      <w:tr w:rsidR="00162E5D" w14:paraId="1A436AA9" w14:textId="77777777" w:rsidTr="00162E5D">
        <w:trPr>
          <w:gridAfter w:val="2"/>
          <w:wAfter w:w="34" w:type="dxa"/>
          <w:trHeight w:val="3735"/>
        </w:trPr>
        <w:tc>
          <w:tcPr>
            <w:tcW w:w="11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F97EDDE" w14:textId="77777777" w:rsidR="00162E5D" w:rsidRPr="008577D5" w:rsidRDefault="00162E5D" w:rsidP="00162E5D">
            <w:pPr>
              <w:spacing w:after="0"/>
              <w:jc w:val="center"/>
              <w:rPr>
                <w:szCs w:val="24"/>
              </w:rPr>
            </w:pPr>
            <w:r>
              <w:rPr>
                <w:szCs w:val="24"/>
              </w:rPr>
              <w:t>3.10</w:t>
            </w:r>
            <w:r w:rsidRPr="008577D5">
              <w:rPr>
                <w:szCs w:val="24"/>
              </w:rPr>
              <w:t>.3.2.</w:t>
            </w:r>
          </w:p>
        </w:tc>
        <w:tc>
          <w:tcPr>
            <w:tcW w:w="3827" w:type="dxa"/>
            <w:tcBorders>
              <w:top w:val="nil"/>
              <w:left w:val="nil"/>
              <w:bottom w:val="single" w:sz="6" w:space="0" w:color="000000"/>
              <w:right w:val="single" w:sz="6" w:space="0" w:color="000000"/>
            </w:tcBorders>
            <w:tcMar>
              <w:top w:w="0" w:type="dxa"/>
              <w:left w:w="100" w:type="dxa"/>
              <w:bottom w:w="0" w:type="dxa"/>
              <w:right w:w="100" w:type="dxa"/>
            </w:tcMar>
            <w:hideMark/>
          </w:tcPr>
          <w:p w14:paraId="528D123F" w14:textId="77777777" w:rsidR="00162E5D" w:rsidRPr="00BC3BA7" w:rsidRDefault="00162E5D" w:rsidP="00162E5D">
            <w:pPr>
              <w:spacing w:after="0" w:line="240" w:lineRule="auto"/>
              <w:jc w:val="both"/>
              <w:rPr>
                <w:b/>
                <w:szCs w:val="24"/>
              </w:rPr>
            </w:pPr>
            <w:r w:rsidRPr="00BC3BA7">
              <w:rPr>
                <w:b/>
                <w:szCs w:val="24"/>
              </w:rPr>
              <w:t xml:space="preserve">Specialistas Nr. 2 – Kalbos technologijų ekspertas </w:t>
            </w:r>
            <w:r w:rsidRPr="00BC3BA7">
              <w:rPr>
                <w:szCs w:val="24"/>
              </w:rPr>
              <w:t>turi turėti</w:t>
            </w:r>
            <w:r w:rsidRPr="00BC3BA7">
              <w:rPr>
                <w:b/>
                <w:szCs w:val="24"/>
              </w:rPr>
              <w:t>:</w:t>
            </w:r>
          </w:p>
          <w:p w14:paraId="0901E85C" w14:textId="1CF0BAEB" w:rsidR="00162E5D" w:rsidRPr="00BC3BA7" w:rsidRDefault="00162E5D" w:rsidP="00162E5D">
            <w:pPr>
              <w:spacing w:after="0" w:line="240" w:lineRule="auto"/>
              <w:jc w:val="both"/>
              <w:rPr>
                <w:szCs w:val="24"/>
              </w:rPr>
            </w:pPr>
            <w:r w:rsidRPr="00BC3BA7">
              <w:rPr>
                <w:szCs w:val="24"/>
              </w:rPr>
              <w:t xml:space="preserve">1) </w:t>
            </w:r>
            <w:r w:rsidR="00925FC6" w:rsidRPr="00BC3BA7">
              <w:rPr>
                <w:szCs w:val="24"/>
              </w:rPr>
              <w:t>ne trumpesnę kaip 1</w:t>
            </w:r>
            <w:r w:rsidR="00B57C67" w:rsidRPr="00BC3BA7">
              <w:rPr>
                <w:szCs w:val="24"/>
              </w:rPr>
              <w:t xml:space="preserve"> metų </w:t>
            </w:r>
            <w:r w:rsidRPr="00BC3BA7">
              <w:rPr>
                <w:szCs w:val="24"/>
              </w:rPr>
              <w:t xml:space="preserve"> patirt</w:t>
            </w:r>
            <w:r w:rsidR="00B57C67" w:rsidRPr="00BC3BA7">
              <w:rPr>
                <w:szCs w:val="24"/>
              </w:rPr>
              <w:t>į</w:t>
            </w:r>
            <w:r w:rsidRPr="00BC3BA7">
              <w:rPr>
                <w:szCs w:val="24"/>
              </w:rPr>
              <w:t xml:space="preserve"> įgyvendinant bent 1 sutartį (projektą), kurioje buvo kuriami ar tobulinami lietuvių kalbos ištekliai;</w:t>
            </w:r>
          </w:p>
          <w:p w14:paraId="293BD35C" w14:textId="77777777" w:rsidR="00162E5D" w:rsidRPr="00BC3BA7" w:rsidRDefault="00162E5D" w:rsidP="00162E5D">
            <w:pPr>
              <w:spacing w:after="0" w:line="240" w:lineRule="auto"/>
              <w:jc w:val="both"/>
              <w:rPr>
                <w:szCs w:val="24"/>
              </w:rPr>
            </w:pPr>
            <w:r w:rsidRPr="00BC3BA7">
              <w:rPr>
                <w:szCs w:val="24"/>
              </w:rPr>
              <w:t>2) bent vienas ekspertas turi turėti patirties įgyvendinant bent 1 sutartį (projektą), kurioje buvo kuriami ar tobulinami lietuvių kalbos ištekliai.</w:t>
            </w:r>
          </w:p>
        </w:tc>
        <w:tc>
          <w:tcPr>
            <w:tcW w:w="5105" w:type="dxa"/>
            <w:gridSpan w:val="2"/>
            <w:tcBorders>
              <w:top w:val="nil"/>
              <w:left w:val="nil"/>
              <w:bottom w:val="single" w:sz="6" w:space="0" w:color="000000"/>
              <w:right w:val="single" w:sz="6" w:space="0" w:color="000000"/>
            </w:tcBorders>
            <w:tcMar>
              <w:top w:w="0" w:type="dxa"/>
              <w:left w:w="100" w:type="dxa"/>
              <w:bottom w:w="0" w:type="dxa"/>
              <w:right w:w="100" w:type="dxa"/>
            </w:tcMar>
            <w:hideMark/>
          </w:tcPr>
          <w:p w14:paraId="77284443" w14:textId="77777777" w:rsidR="00162E5D" w:rsidRPr="00BC3BA7" w:rsidRDefault="00162E5D" w:rsidP="00162E5D">
            <w:pPr>
              <w:spacing w:after="0" w:line="240" w:lineRule="auto"/>
              <w:jc w:val="both"/>
              <w:rPr>
                <w:szCs w:val="24"/>
              </w:rPr>
            </w:pPr>
            <w:r w:rsidRPr="00BC3BA7">
              <w:rPr>
                <w:szCs w:val="24"/>
              </w:rPr>
              <w:t>Pateikiama su pasiūlymu: EBVPD.</w:t>
            </w:r>
          </w:p>
          <w:p w14:paraId="5ECFC85B" w14:textId="77777777" w:rsidR="00162E5D" w:rsidRPr="00BC3BA7" w:rsidRDefault="00162E5D" w:rsidP="00162E5D">
            <w:pPr>
              <w:spacing w:after="0" w:line="240" w:lineRule="auto"/>
              <w:jc w:val="both"/>
              <w:rPr>
                <w:i/>
                <w:szCs w:val="24"/>
              </w:rPr>
            </w:pPr>
            <w:r w:rsidRPr="00BC3BA7">
              <w:rPr>
                <w:i/>
                <w:szCs w:val="24"/>
              </w:rPr>
              <w:t xml:space="preserve"> </w:t>
            </w:r>
          </w:p>
          <w:p w14:paraId="64463B60" w14:textId="7D42388F" w:rsidR="00162E5D" w:rsidRPr="00BC3BA7" w:rsidRDefault="00162E5D" w:rsidP="00162E5D">
            <w:pPr>
              <w:spacing w:after="0" w:line="240" w:lineRule="auto"/>
              <w:jc w:val="both"/>
              <w:rPr>
                <w:szCs w:val="24"/>
              </w:rPr>
            </w:pPr>
            <w:r w:rsidRPr="00BC3BA7">
              <w:rPr>
                <w:szCs w:val="24"/>
              </w:rPr>
              <w:t xml:space="preserve">Perkančiajai organizacijai atlikus EBVPD patikrinimo procedūrą, patikrinus pasiūlymus ir išrinkus galimą laimėtoją, tik jo yra </w:t>
            </w:r>
            <w:r w:rsidR="00D050D0" w:rsidRPr="00BC3BA7">
              <w:rPr>
                <w:szCs w:val="24"/>
              </w:rPr>
              <w:t xml:space="preserve">prašoma dokumentų, patvirtinančių </w:t>
            </w:r>
            <w:r w:rsidRPr="00BC3BA7">
              <w:rPr>
                <w:szCs w:val="24"/>
              </w:rPr>
              <w:t xml:space="preserve">atitiktį kvalifikaciniams reikalavimams: specialisto gyvenimo </w:t>
            </w:r>
            <w:r w:rsidR="00755C72" w:rsidRPr="00BC3BA7">
              <w:rPr>
                <w:szCs w:val="24"/>
              </w:rPr>
              <w:t xml:space="preserve">aprašymo </w:t>
            </w:r>
            <w:r w:rsidRPr="00BC3BA7">
              <w:rPr>
                <w:szCs w:val="24"/>
              </w:rPr>
              <w:t xml:space="preserve">(CV), išsilavinimą, kvalifikaciją ir darbo patirtį </w:t>
            </w:r>
            <w:r w:rsidR="00755C72" w:rsidRPr="00BC3BA7">
              <w:rPr>
                <w:szCs w:val="24"/>
              </w:rPr>
              <w:t>įrodančių dokumentų</w:t>
            </w:r>
            <w:r w:rsidRPr="00BC3BA7">
              <w:rPr>
                <w:szCs w:val="24"/>
              </w:rPr>
              <w:t>.</w:t>
            </w:r>
          </w:p>
          <w:p w14:paraId="7560B66D" w14:textId="77777777" w:rsidR="00162E5D" w:rsidRPr="00BC3BA7" w:rsidRDefault="00162E5D" w:rsidP="00162E5D">
            <w:pPr>
              <w:spacing w:after="0" w:line="240" w:lineRule="auto"/>
              <w:jc w:val="both"/>
              <w:rPr>
                <w:szCs w:val="24"/>
              </w:rPr>
            </w:pPr>
            <w:r w:rsidRPr="00BC3BA7">
              <w:rPr>
                <w:szCs w:val="24"/>
              </w:rPr>
              <w:t xml:space="preserve"> </w:t>
            </w:r>
          </w:p>
        </w:tc>
      </w:tr>
      <w:tr w:rsidR="00162E5D" w14:paraId="02B9E8DE" w14:textId="77777777" w:rsidTr="00162E5D">
        <w:trPr>
          <w:gridAfter w:val="2"/>
          <w:wAfter w:w="34" w:type="dxa"/>
          <w:trHeight w:val="5835"/>
        </w:trPr>
        <w:tc>
          <w:tcPr>
            <w:tcW w:w="11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75FA100" w14:textId="77777777" w:rsidR="00162E5D" w:rsidRPr="008577D5" w:rsidRDefault="00162E5D" w:rsidP="00162E5D">
            <w:pPr>
              <w:spacing w:after="0"/>
              <w:jc w:val="center"/>
              <w:rPr>
                <w:szCs w:val="24"/>
              </w:rPr>
            </w:pPr>
            <w:r>
              <w:rPr>
                <w:szCs w:val="24"/>
              </w:rPr>
              <w:lastRenderedPageBreak/>
              <w:t>3.10</w:t>
            </w:r>
            <w:r w:rsidRPr="008577D5">
              <w:rPr>
                <w:szCs w:val="24"/>
              </w:rPr>
              <w:t>.3.3.</w:t>
            </w:r>
          </w:p>
        </w:tc>
        <w:tc>
          <w:tcPr>
            <w:tcW w:w="3827" w:type="dxa"/>
            <w:tcBorders>
              <w:top w:val="nil"/>
              <w:left w:val="nil"/>
              <w:bottom w:val="single" w:sz="6" w:space="0" w:color="000000"/>
              <w:right w:val="single" w:sz="6" w:space="0" w:color="000000"/>
            </w:tcBorders>
            <w:tcMar>
              <w:top w:w="0" w:type="dxa"/>
              <w:left w:w="100" w:type="dxa"/>
              <w:bottom w:w="0" w:type="dxa"/>
              <w:right w:w="100" w:type="dxa"/>
            </w:tcMar>
            <w:hideMark/>
          </w:tcPr>
          <w:p w14:paraId="1AB03B0B" w14:textId="77777777" w:rsidR="00162E5D" w:rsidRPr="008577D5" w:rsidRDefault="00162E5D" w:rsidP="00162E5D">
            <w:pPr>
              <w:spacing w:after="0" w:line="240" w:lineRule="auto"/>
              <w:jc w:val="both"/>
              <w:rPr>
                <w:szCs w:val="24"/>
              </w:rPr>
            </w:pPr>
            <w:r w:rsidRPr="008577D5">
              <w:rPr>
                <w:b/>
                <w:szCs w:val="24"/>
              </w:rPr>
              <w:t xml:space="preserve">Specialistas Nr. 3 – Informacinių sistemų projektavimo ekspertas </w:t>
            </w:r>
            <w:r w:rsidRPr="008577D5">
              <w:rPr>
                <w:szCs w:val="24"/>
              </w:rPr>
              <w:t xml:space="preserve"> turi turėti:</w:t>
            </w:r>
          </w:p>
          <w:p w14:paraId="75D5D7C1" w14:textId="77777777" w:rsidR="00162E5D" w:rsidRPr="008577D5" w:rsidRDefault="00162E5D" w:rsidP="00162E5D">
            <w:pPr>
              <w:spacing w:after="0" w:line="240" w:lineRule="auto"/>
              <w:jc w:val="both"/>
              <w:rPr>
                <w:szCs w:val="24"/>
              </w:rPr>
            </w:pPr>
            <w:r>
              <w:rPr>
                <w:szCs w:val="24"/>
              </w:rPr>
              <w:t>1)</w:t>
            </w:r>
            <w:r w:rsidRPr="008577D5">
              <w:rPr>
                <w:szCs w:val="24"/>
              </w:rPr>
              <w:t xml:space="preserve"> ne trumpesnę kaip 3 metų informacinių sistemų projektavimo patirtį (bendra darbo patirtis minėtoje srityje, nesumuojant vienu metu vykdomų sutarčių (projektų) trukmių);</w:t>
            </w:r>
          </w:p>
          <w:p w14:paraId="27C30140" w14:textId="77777777" w:rsidR="00162E5D" w:rsidRPr="008577D5" w:rsidRDefault="00162E5D" w:rsidP="00162E5D">
            <w:pPr>
              <w:spacing w:after="0" w:line="240" w:lineRule="auto"/>
              <w:jc w:val="both"/>
              <w:rPr>
                <w:szCs w:val="24"/>
              </w:rPr>
            </w:pPr>
            <w:r w:rsidRPr="008577D5">
              <w:rPr>
                <w:szCs w:val="24"/>
              </w:rPr>
              <w:t>2) patirties įgyvendinant bent 1 sutartį (projektą), kurioje, projektuojant sprendimus, buvo taikomi tarptautiniai kalbos išteklių sisteminimo standartai;</w:t>
            </w:r>
          </w:p>
          <w:p w14:paraId="7F13AAB8" w14:textId="77777777" w:rsidR="00162E5D" w:rsidRPr="008577D5" w:rsidRDefault="00162E5D" w:rsidP="00162E5D">
            <w:pPr>
              <w:spacing w:after="0" w:line="240" w:lineRule="auto"/>
              <w:jc w:val="both"/>
              <w:rPr>
                <w:szCs w:val="24"/>
              </w:rPr>
            </w:pPr>
            <w:r w:rsidRPr="008577D5">
              <w:rPr>
                <w:szCs w:val="24"/>
              </w:rPr>
              <w:t>3) informacinių sistemų projektavimo kvalifikaciją.</w:t>
            </w:r>
          </w:p>
        </w:tc>
        <w:tc>
          <w:tcPr>
            <w:tcW w:w="5105" w:type="dxa"/>
            <w:gridSpan w:val="2"/>
            <w:tcBorders>
              <w:top w:val="nil"/>
              <w:left w:val="nil"/>
              <w:bottom w:val="single" w:sz="6" w:space="0" w:color="000000"/>
              <w:right w:val="single" w:sz="6" w:space="0" w:color="000000"/>
            </w:tcBorders>
            <w:tcMar>
              <w:top w:w="0" w:type="dxa"/>
              <w:left w:w="100" w:type="dxa"/>
              <w:bottom w:w="0" w:type="dxa"/>
              <w:right w:w="100" w:type="dxa"/>
            </w:tcMar>
            <w:hideMark/>
          </w:tcPr>
          <w:p w14:paraId="30895712" w14:textId="77777777" w:rsidR="00162E5D" w:rsidRPr="008577D5" w:rsidRDefault="00162E5D" w:rsidP="00162E5D">
            <w:pPr>
              <w:spacing w:after="0" w:line="240" w:lineRule="auto"/>
              <w:jc w:val="both"/>
              <w:rPr>
                <w:i/>
                <w:szCs w:val="24"/>
              </w:rPr>
            </w:pPr>
            <w:r w:rsidRPr="008577D5">
              <w:rPr>
                <w:szCs w:val="24"/>
              </w:rPr>
              <w:t>Pateikiama su pasiūlymu: EBVPD.</w:t>
            </w:r>
            <w:r w:rsidRPr="008577D5">
              <w:rPr>
                <w:i/>
                <w:szCs w:val="24"/>
              </w:rPr>
              <w:t xml:space="preserve"> </w:t>
            </w:r>
          </w:p>
          <w:p w14:paraId="1FDE1BB1" w14:textId="01ED495F" w:rsidR="00162E5D" w:rsidRPr="008577D5" w:rsidRDefault="00162E5D" w:rsidP="00162E5D">
            <w:pPr>
              <w:spacing w:after="0" w:line="240" w:lineRule="auto"/>
              <w:jc w:val="both"/>
              <w:rPr>
                <w:szCs w:val="24"/>
              </w:rPr>
            </w:pPr>
            <w:r w:rsidRPr="008577D5">
              <w:rPr>
                <w:szCs w:val="24"/>
              </w:rPr>
              <w:t xml:space="preserve">Perkančiajai organizacijai atlikus EBVPD patikrinimo procedūrą, patikrinus pasiūlymus ir išrinkus galimą laimėtoją, tik jo yra </w:t>
            </w:r>
            <w:r w:rsidR="00755C72" w:rsidRPr="008577D5">
              <w:rPr>
                <w:szCs w:val="24"/>
              </w:rPr>
              <w:t>prašom</w:t>
            </w:r>
            <w:r w:rsidR="00755C72">
              <w:rPr>
                <w:szCs w:val="24"/>
              </w:rPr>
              <w:t>a</w:t>
            </w:r>
            <w:r w:rsidR="00755C72" w:rsidRPr="008577D5">
              <w:rPr>
                <w:szCs w:val="24"/>
              </w:rPr>
              <w:t xml:space="preserve"> dokument</w:t>
            </w:r>
            <w:r w:rsidR="00755C72">
              <w:rPr>
                <w:szCs w:val="24"/>
              </w:rPr>
              <w:t>ų,</w:t>
            </w:r>
            <w:r w:rsidR="00755C72" w:rsidRPr="008577D5">
              <w:rPr>
                <w:szCs w:val="24"/>
              </w:rPr>
              <w:t xml:space="preserve"> patvirtinan</w:t>
            </w:r>
            <w:r w:rsidR="00755C72">
              <w:rPr>
                <w:szCs w:val="24"/>
              </w:rPr>
              <w:t>čių</w:t>
            </w:r>
            <w:r w:rsidR="00755C72" w:rsidRPr="008577D5">
              <w:rPr>
                <w:szCs w:val="24"/>
              </w:rPr>
              <w:t xml:space="preserve"> </w:t>
            </w:r>
            <w:r w:rsidRPr="008577D5">
              <w:rPr>
                <w:szCs w:val="24"/>
              </w:rPr>
              <w:t xml:space="preserve">atitiktį kvalifikaciniams reikalavimams: specialisto gyvenimo </w:t>
            </w:r>
            <w:r w:rsidR="00755C72" w:rsidRPr="008577D5">
              <w:rPr>
                <w:szCs w:val="24"/>
              </w:rPr>
              <w:t>aprašym</w:t>
            </w:r>
            <w:r w:rsidR="00755C72">
              <w:rPr>
                <w:szCs w:val="24"/>
              </w:rPr>
              <w:t>o</w:t>
            </w:r>
            <w:r w:rsidR="00755C72" w:rsidRPr="008577D5">
              <w:rPr>
                <w:szCs w:val="24"/>
              </w:rPr>
              <w:t xml:space="preserve"> </w:t>
            </w:r>
            <w:r w:rsidRPr="008577D5">
              <w:rPr>
                <w:szCs w:val="24"/>
              </w:rPr>
              <w:t xml:space="preserve">(CV), išsilavinimą, kvalifikaciją ir darbo patirtį </w:t>
            </w:r>
            <w:r w:rsidR="00755C72" w:rsidRPr="008577D5">
              <w:rPr>
                <w:szCs w:val="24"/>
              </w:rPr>
              <w:t>įrodan</w:t>
            </w:r>
            <w:r w:rsidR="00755C72">
              <w:rPr>
                <w:szCs w:val="24"/>
              </w:rPr>
              <w:t>čių</w:t>
            </w:r>
            <w:r w:rsidR="00755C72" w:rsidRPr="008577D5">
              <w:rPr>
                <w:szCs w:val="24"/>
              </w:rPr>
              <w:t xml:space="preserve"> dokument</w:t>
            </w:r>
            <w:r w:rsidR="00755C72">
              <w:rPr>
                <w:szCs w:val="24"/>
              </w:rPr>
              <w:t>ų</w:t>
            </w:r>
            <w:r w:rsidRPr="008577D5">
              <w:rPr>
                <w:szCs w:val="24"/>
              </w:rPr>
              <w:t xml:space="preserve">. </w:t>
            </w:r>
          </w:p>
          <w:p w14:paraId="26D91A16" w14:textId="77777777" w:rsidR="00162E5D" w:rsidRPr="008577D5" w:rsidRDefault="00162E5D" w:rsidP="00162E5D">
            <w:pPr>
              <w:spacing w:after="0" w:line="240" w:lineRule="auto"/>
              <w:jc w:val="both"/>
              <w:rPr>
                <w:szCs w:val="24"/>
              </w:rPr>
            </w:pPr>
            <w:r w:rsidRPr="008577D5">
              <w:rPr>
                <w:szCs w:val="24"/>
              </w:rPr>
              <w:t xml:space="preserve">Papildomai pateikti </w:t>
            </w:r>
            <w:r w:rsidRPr="008577D5">
              <w:rPr>
                <w:i/>
                <w:szCs w:val="24"/>
              </w:rPr>
              <w:t>OMG-</w:t>
            </w:r>
            <w:proofErr w:type="spellStart"/>
            <w:r w:rsidRPr="008577D5">
              <w:rPr>
                <w:i/>
                <w:szCs w:val="24"/>
              </w:rPr>
              <w:t>Certified</w:t>
            </w:r>
            <w:proofErr w:type="spellEnd"/>
            <w:r w:rsidRPr="008577D5">
              <w:rPr>
                <w:i/>
                <w:szCs w:val="24"/>
              </w:rPr>
              <w:t xml:space="preserve"> UML Professional (OCUP) arba CITA-</w:t>
            </w:r>
            <w:proofErr w:type="spellStart"/>
            <w:r w:rsidRPr="008577D5">
              <w:rPr>
                <w:i/>
                <w:szCs w:val="24"/>
              </w:rPr>
              <w:t>Specialist</w:t>
            </w:r>
            <w:proofErr w:type="spellEnd"/>
            <w:r w:rsidRPr="008577D5">
              <w:rPr>
                <w:i/>
                <w:szCs w:val="24"/>
              </w:rPr>
              <w:t xml:space="preserve"> </w:t>
            </w:r>
            <w:r w:rsidRPr="008577D5">
              <w:rPr>
                <w:szCs w:val="24"/>
              </w:rPr>
              <w:t>sertifikato arba kito lygiaverčio dokumento kopiją.</w:t>
            </w:r>
          </w:p>
          <w:p w14:paraId="71CA8E16" w14:textId="77777777" w:rsidR="00162E5D" w:rsidRPr="008577D5" w:rsidRDefault="00162E5D" w:rsidP="00162E5D">
            <w:pPr>
              <w:spacing w:after="0" w:line="240" w:lineRule="auto"/>
              <w:jc w:val="both"/>
              <w:rPr>
                <w:szCs w:val="24"/>
              </w:rPr>
            </w:pPr>
            <w:r w:rsidRPr="008577D5">
              <w:rPr>
                <w:szCs w:val="24"/>
              </w:rPr>
              <w:t>Mokymų kursų išklausymo pažymėjimai nevertinami.</w:t>
            </w:r>
          </w:p>
        </w:tc>
      </w:tr>
      <w:tr w:rsidR="00162E5D" w14:paraId="1CECD870" w14:textId="77777777" w:rsidTr="00162E5D">
        <w:trPr>
          <w:gridAfter w:val="2"/>
          <w:wAfter w:w="34" w:type="dxa"/>
          <w:trHeight w:val="5565"/>
        </w:trPr>
        <w:tc>
          <w:tcPr>
            <w:tcW w:w="11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1273E54" w14:textId="77777777" w:rsidR="00162E5D" w:rsidRPr="008577D5" w:rsidRDefault="00162E5D" w:rsidP="00162E5D">
            <w:pPr>
              <w:spacing w:after="0"/>
              <w:jc w:val="center"/>
              <w:rPr>
                <w:szCs w:val="24"/>
              </w:rPr>
            </w:pPr>
            <w:r>
              <w:rPr>
                <w:szCs w:val="24"/>
              </w:rPr>
              <w:t>3.10</w:t>
            </w:r>
            <w:r w:rsidRPr="008577D5">
              <w:rPr>
                <w:szCs w:val="24"/>
              </w:rPr>
              <w:t>.3.4.</w:t>
            </w:r>
          </w:p>
        </w:tc>
        <w:tc>
          <w:tcPr>
            <w:tcW w:w="3827" w:type="dxa"/>
            <w:tcBorders>
              <w:top w:val="nil"/>
              <w:left w:val="nil"/>
              <w:bottom w:val="single" w:sz="6" w:space="0" w:color="000000"/>
              <w:right w:val="single" w:sz="6" w:space="0" w:color="000000"/>
            </w:tcBorders>
            <w:tcMar>
              <w:top w:w="0" w:type="dxa"/>
              <w:left w:w="100" w:type="dxa"/>
              <w:bottom w:w="0" w:type="dxa"/>
              <w:right w:w="100" w:type="dxa"/>
            </w:tcMar>
            <w:hideMark/>
          </w:tcPr>
          <w:p w14:paraId="498EE067" w14:textId="77777777" w:rsidR="00162E5D" w:rsidRPr="008577D5" w:rsidRDefault="00162E5D" w:rsidP="00162E5D">
            <w:pPr>
              <w:spacing w:after="0" w:line="240" w:lineRule="auto"/>
              <w:jc w:val="both"/>
              <w:rPr>
                <w:szCs w:val="24"/>
              </w:rPr>
            </w:pPr>
            <w:r w:rsidRPr="008577D5">
              <w:rPr>
                <w:b/>
                <w:szCs w:val="24"/>
              </w:rPr>
              <w:t xml:space="preserve">Specialistas Nr. 4 – Programuotojas </w:t>
            </w:r>
            <w:r w:rsidRPr="008577D5">
              <w:rPr>
                <w:szCs w:val="24"/>
              </w:rPr>
              <w:t>turi turėti:</w:t>
            </w:r>
          </w:p>
          <w:p w14:paraId="0943AFA1" w14:textId="77777777" w:rsidR="00162E5D" w:rsidRPr="008577D5" w:rsidRDefault="00162E5D" w:rsidP="00162E5D">
            <w:pPr>
              <w:spacing w:after="0" w:line="240" w:lineRule="auto"/>
              <w:jc w:val="both"/>
              <w:rPr>
                <w:szCs w:val="24"/>
              </w:rPr>
            </w:pPr>
            <w:r w:rsidRPr="008577D5">
              <w:rPr>
                <w:szCs w:val="24"/>
              </w:rPr>
              <w:t>1) ne trumpesnę kaip 3 metų programuotojo darbo patirtį (bendra darbo patirtis minėtoje srityje, nesumuojant vienu metu vykdomų sutarčių (projektų) trukmių);</w:t>
            </w:r>
          </w:p>
          <w:p w14:paraId="04B56FA9" w14:textId="77777777" w:rsidR="00162E5D" w:rsidRPr="008577D5" w:rsidRDefault="00162E5D" w:rsidP="00162E5D">
            <w:pPr>
              <w:spacing w:after="0" w:line="240" w:lineRule="auto"/>
              <w:jc w:val="both"/>
              <w:rPr>
                <w:szCs w:val="24"/>
              </w:rPr>
            </w:pPr>
            <w:r w:rsidRPr="008577D5">
              <w:rPr>
                <w:szCs w:val="24"/>
              </w:rPr>
              <w:t>2) bent vienas ekspertas turi turėti patirties programuojant tarptautiniais kalbos technologijų standartais paremtus informacinių technologijų sprendimus;</w:t>
            </w:r>
          </w:p>
          <w:p w14:paraId="3F895467" w14:textId="77777777" w:rsidR="00162E5D" w:rsidRPr="008577D5" w:rsidRDefault="00162E5D" w:rsidP="00162E5D">
            <w:pPr>
              <w:spacing w:after="0" w:line="240" w:lineRule="auto"/>
              <w:jc w:val="both"/>
              <w:rPr>
                <w:szCs w:val="24"/>
              </w:rPr>
            </w:pPr>
            <w:r w:rsidRPr="008577D5">
              <w:rPr>
                <w:szCs w:val="24"/>
              </w:rPr>
              <w:t>3) programuotojo kvalifikaciją.</w:t>
            </w:r>
          </w:p>
        </w:tc>
        <w:tc>
          <w:tcPr>
            <w:tcW w:w="5105" w:type="dxa"/>
            <w:gridSpan w:val="2"/>
            <w:tcBorders>
              <w:top w:val="nil"/>
              <w:left w:val="nil"/>
              <w:bottom w:val="single" w:sz="6" w:space="0" w:color="000000"/>
              <w:right w:val="single" w:sz="6" w:space="0" w:color="000000"/>
            </w:tcBorders>
            <w:tcMar>
              <w:top w:w="0" w:type="dxa"/>
              <w:left w:w="100" w:type="dxa"/>
              <w:bottom w:w="0" w:type="dxa"/>
              <w:right w:w="100" w:type="dxa"/>
            </w:tcMar>
            <w:hideMark/>
          </w:tcPr>
          <w:p w14:paraId="1277BB21" w14:textId="77777777" w:rsidR="00162E5D" w:rsidRPr="008577D5" w:rsidRDefault="00162E5D" w:rsidP="00162E5D">
            <w:pPr>
              <w:spacing w:after="0" w:line="240" w:lineRule="auto"/>
              <w:jc w:val="both"/>
              <w:rPr>
                <w:i/>
                <w:szCs w:val="24"/>
              </w:rPr>
            </w:pPr>
            <w:r w:rsidRPr="008577D5">
              <w:rPr>
                <w:szCs w:val="24"/>
              </w:rPr>
              <w:t>Pateikiama su pasiūlymu: EBVPD.</w:t>
            </w:r>
            <w:r w:rsidRPr="008577D5">
              <w:rPr>
                <w:i/>
                <w:szCs w:val="24"/>
              </w:rPr>
              <w:t xml:space="preserve"> </w:t>
            </w:r>
          </w:p>
          <w:p w14:paraId="16528DF3" w14:textId="5C0CBDA0" w:rsidR="00162E5D" w:rsidRPr="008577D5" w:rsidRDefault="00162E5D" w:rsidP="00162E5D">
            <w:pPr>
              <w:spacing w:after="0" w:line="240" w:lineRule="auto"/>
              <w:jc w:val="both"/>
              <w:rPr>
                <w:szCs w:val="24"/>
              </w:rPr>
            </w:pPr>
            <w:r w:rsidRPr="008577D5">
              <w:rPr>
                <w:szCs w:val="24"/>
              </w:rPr>
              <w:t xml:space="preserve">Perkančiajai organizacijai atlikus EBVPD patikrinimo procedūrą, patikrinus pasiūlymus ir išrinkus galimą laimėtoją, tik jo yra </w:t>
            </w:r>
            <w:r w:rsidR="00755C72" w:rsidRPr="008577D5">
              <w:rPr>
                <w:szCs w:val="24"/>
              </w:rPr>
              <w:t>prašom</w:t>
            </w:r>
            <w:r w:rsidR="00755C72">
              <w:rPr>
                <w:szCs w:val="24"/>
              </w:rPr>
              <w:t>a</w:t>
            </w:r>
            <w:r w:rsidR="00755C72" w:rsidRPr="008577D5">
              <w:rPr>
                <w:szCs w:val="24"/>
              </w:rPr>
              <w:t xml:space="preserve"> dokument</w:t>
            </w:r>
            <w:r w:rsidR="00755C72">
              <w:rPr>
                <w:szCs w:val="24"/>
              </w:rPr>
              <w:t>ų,</w:t>
            </w:r>
            <w:r w:rsidR="00755C72" w:rsidRPr="008577D5">
              <w:rPr>
                <w:szCs w:val="24"/>
              </w:rPr>
              <w:t xml:space="preserve"> patvirtinan</w:t>
            </w:r>
            <w:r w:rsidR="00755C72">
              <w:rPr>
                <w:szCs w:val="24"/>
              </w:rPr>
              <w:t>čių</w:t>
            </w:r>
            <w:r w:rsidR="00755C72" w:rsidRPr="008577D5">
              <w:rPr>
                <w:szCs w:val="24"/>
              </w:rPr>
              <w:t xml:space="preserve"> </w:t>
            </w:r>
            <w:r w:rsidRPr="008577D5">
              <w:rPr>
                <w:szCs w:val="24"/>
              </w:rPr>
              <w:t xml:space="preserve">atitiktį kvalifikaciniams reikalavimams: specialisto gyvenimo </w:t>
            </w:r>
            <w:r w:rsidR="00755C72" w:rsidRPr="008577D5">
              <w:rPr>
                <w:szCs w:val="24"/>
              </w:rPr>
              <w:t>aprašym</w:t>
            </w:r>
            <w:r w:rsidR="00755C72">
              <w:rPr>
                <w:szCs w:val="24"/>
              </w:rPr>
              <w:t>o</w:t>
            </w:r>
            <w:r w:rsidR="00755C72" w:rsidRPr="008577D5">
              <w:rPr>
                <w:szCs w:val="24"/>
              </w:rPr>
              <w:t xml:space="preserve"> </w:t>
            </w:r>
            <w:r w:rsidRPr="008577D5">
              <w:rPr>
                <w:szCs w:val="24"/>
              </w:rPr>
              <w:t xml:space="preserve">(CV), išsilavinimą, kvalifikaciją ir darbo patirtį </w:t>
            </w:r>
            <w:r w:rsidR="00755C72" w:rsidRPr="008577D5">
              <w:rPr>
                <w:szCs w:val="24"/>
              </w:rPr>
              <w:t>įrodan</w:t>
            </w:r>
            <w:r w:rsidR="00755C72">
              <w:rPr>
                <w:szCs w:val="24"/>
              </w:rPr>
              <w:t>čių</w:t>
            </w:r>
            <w:r w:rsidR="00755C72" w:rsidRPr="008577D5">
              <w:rPr>
                <w:szCs w:val="24"/>
              </w:rPr>
              <w:t xml:space="preserve"> dokument</w:t>
            </w:r>
            <w:r w:rsidR="00755C72">
              <w:rPr>
                <w:szCs w:val="24"/>
              </w:rPr>
              <w:t>ų</w:t>
            </w:r>
            <w:r w:rsidRPr="008577D5">
              <w:rPr>
                <w:szCs w:val="24"/>
              </w:rPr>
              <w:t xml:space="preserve">. </w:t>
            </w:r>
          </w:p>
          <w:p w14:paraId="781C5627" w14:textId="77777777" w:rsidR="00162E5D" w:rsidRPr="008577D5" w:rsidRDefault="00162E5D" w:rsidP="00162E5D">
            <w:pPr>
              <w:spacing w:after="0" w:line="240" w:lineRule="auto"/>
              <w:jc w:val="both"/>
              <w:rPr>
                <w:szCs w:val="24"/>
              </w:rPr>
            </w:pPr>
            <w:r w:rsidRPr="008577D5">
              <w:rPr>
                <w:szCs w:val="24"/>
              </w:rPr>
              <w:t xml:space="preserve">Papildomai pateikti </w:t>
            </w:r>
            <w:r w:rsidRPr="008577D5">
              <w:rPr>
                <w:i/>
                <w:szCs w:val="24"/>
              </w:rPr>
              <w:t xml:space="preserve">OCP Java </w:t>
            </w:r>
            <w:proofErr w:type="spellStart"/>
            <w:r w:rsidRPr="008577D5">
              <w:rPr>
                <w:i/>
                <w:szCs w:val="24"/>
              </w:rPr>
              <w:t>Programmer</w:t>
            </w:r>
            <w:proofErr w:type="spellEnd"/>
            <w:r w:rsidRPr="008577D5">
              <w:rPr>
                <w:i/>
                <w:szCs w:val="24"/>
              </w:rPr>
              <w:t xml:space="preserve"> arba MCSA </w:t>
            </w:r>
            <w:proofErr w:type="spellStart"/>
            <w:r w:rsidRPr="008577D5">
              <w:rPr>
                <w:i/>
                <w:szCs w:val="24"/>
              </w:rPr>
              <w:t>Web</w:t>
            </w:r>
            <w:proofErr w:type="spellEnd"/>
            <w:r w:rsidRPr="008577D5">
              <w:rPr>
                <w:i/>
                <w:szCs w:val="24"/>
              </w:rPr>
              <w:t xml:space="preserve"> </w:t>
            </w:r>
            <w:proofErr w:type="spellStart"/>
            <w:r w:rsidRPr="008577D5">
              <w:rPr>
                <w:i/>
                <w:szCs w:val="24"/>
              </w:rPr>
              <w:t>Appliacations</w:t>
            </w:r>
            <w:proofErr w:type="spellEnd"/>
            <w:r w:rsidRPr="008577D5">
              <w:rPr>
                <w:szCs w:val="24"/>
              </w:rPr>
              <w:t xml:space="preserve"> arba kito lygiaverčio dokumento kopiją.</w:t>
            </w:r>
          </w:p>
          <w:p w14:paraId="7221FCD1" w14:textId="77777777" w:rsidR="00162E5D" w:rsidRPr="008577D5" w:rsidRDefault="00162E5D" w:rsidP="00162E5D">
            <w:pPr>
              <w:spacing w:after="0" w:line="240" w:lineRule="auto"/>
              <w:jc w:val="both"/>
              <w:rPr>
                <w:szCs w:val="24"/>
              </w:rPr>
            </w:pPr>
            <w:r w:rsidRPr="008577D5">
              <w:rPr>
                <w:szCs w:val="24"/>
              </w:rPr>
              <w:t>Mokymų kursų išklausymo pažymėjimai nevertinami.</w:t>
            </w:r>
          </w:p>
        </w:tc>
      </w:tr>
      <w:tr w:rsidR="00162E5D" w14:paraId="03A997D6" w14:textId="77777777" w:rsidTr="00162E5D">
        <w:trPr>
          <w:gridAfter w:val="2"/>
          <w:wAfter w:w="34" w:type="dxa"/>
          <w:trHeight w:val="5835"/>
        </w:trPr>
        <w:tc>
          <w:tcPr>
            <w:tcW w:w="11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537F390" w14:textId="77777777" w:rsidR="00162E5D" w:rsidRPr="008577D5" w:rsidRDefault="00162E5D" w:rsidP="00162E5D">
            <w:pPr>
              <w:spacing w:after="0"/>
              <w:jc w:val="center"/>
              <w:rPr>
                <w:szCs w:val="24"/>
              </w:rPr>
            </w:pPr>
            <w:r>
              <w:rPr>
                <w:szCs w:val="24"/>
              </w:rPr>
              <w:lastRenderedPageBreak/>
              <w:t>3.10</w:t>
            </w:r>
            <w:r w:rsidRPr="008577D5">
              <w:rPr>
                <w:szCs w:val="24"/>
              </w:rPr>
              <w:t>.3.5.</w:t>
            </w:r>
          </w:p>
        </w:tc>
        <w:tc>
          <w:tcPr>
            <w:tcW w:w="3827" w:type="dxa"/>
            <w:tcBorders>
              <w:top w:val="nil"/>
              <w:left w:val="nil"/>
              <w:bottom w:val="single" w:sz="6" w:space="0" w:color="000000"/>
              <w:right w:val="single" w:sz="6" w:space="0" w:color="000000"/>
            </w:tcBorders>
            <w:tcMar>
              <w:top w:w="0" w:type="dxa"/>
              <w:left w:w="100" w:type="dxa"/>
              <w:bottom w:w="0" w:type="dxa"/>
              <w:right w:w="100" w:type="dxa"/>
            </w:tcMar>
            <w:hideMark/>
          </w:tcPr>
          <w:p w14:paraId="0E87C1F8" w14:textId="77777777" w:rsidR="00162E5D" w:rsidRPr="008577D5" w:rsidRDefault="00162E5D" w:rsidP="00162E5D">
            <w:pPr>
              <w:spacing w:after="0" w:line="240" w:lineRule="auto"/>
              <w:jc w:val="both"/>
              <w:rPr>
                <w:szCs w:val="24"/>
              </w:rPr>
            </w:pPr>
            <w:r w:rsidRPr="008577D5">
              <w:rPr>
                <w:b/>
                <w:szCs w:val="24"/>
              </w:rPr>
              <w:t xml:space="preserve">Specialistas Nr. 5 – Duomenų bazių kūrimo ekspertas </w:t>
            </w:r>
            <w:r w:rsidRPr="008577D5">
              <w:rPr>
                <w:szCs w:val="24"/>
              </w:rPr>
              <w:t>turi turėti:</w:t>
            </w:r>
          </w:p>
          <w:p w14:paraId="0928F4BB" w14:textId="77777777" w:rsidR="00162E5D" w:rsidRPr="008577D5" w:rsidRDefault="00162E5D" w:rsidP="00162E5D">
            <w:pPr>
              <w:spacing w:after="0" w:line="240" w:lineRule="auto"/>
              <w:jc w:val="both"/>
              <w:rPr>
                <w:szCs w:val="24"/>
              </w:rPr>
            </w:pPr>
            <w:r w:rsidRPr="008577D5">
              <w:rPr>
                <w:szCs w:val="24"/>
              </w:rPr>
              <w:t>1) ne trumpesnę kaip 3 metų darbo duomenų bazių kūrimo patirtį (bendra darbo patirtis minėtoje srityje, nesumuojant vienu metu vykdomų sutarčių (projektų) trukmių);</w:t>
            </w:r>
          </w:p>
          <w:p w14:paraId="03414ECD" w14:textId="77777777" w:rsidR="00162E5D" w:rsidRPr="008577D5" w:rsidRDefault="00162E5D" w:rsidP="00162E5D">
            <w:pPr>
              <w:spacing w:after="0" w:line="240" w:lineRule="auto"/>
              <w:jc w:val="both"/>
              <w:rPr>
                <w:szCs w:val="24"/>
              </w:rPr>
            </w:pPr>
            <w:r w:rsidRPr="008577D5">
              <w:rPr>
                <w:szCs w:val="24"/>
              </w:rPr>
              <w:t>2) duomenų bazių kūrimo ar administravimo kvalifikaciją.</w:t>
            </w:r>
          </w:p>
          <w:p w14:paraId="7B78D008" w14:textId="77777777" w:rsidR="00162E5D" w:rsidRPr="008577D5" w:rsidRDefault="00162E5D" w:rsidP="00162E5D">
            <w:pPr>
              <w:spacing w:after="0" w:line="240" w:lineRule="auto"/>
              <w:jc w:val="both"/>
              <w:rPr>
                <w:b/>
                <w:szCs w:val="24"/>
              </w:rPr>
            </w:pPr>
            <w:r w:rsidRPr="008577D5">
              <w:rPr>
                <w:b/>
                <w:szCs w:val="24"/>
              </w:rPr>
              <w:t xml:space="preserve"> </w:t>
            </w:r>
          </w:p>
        </w:tc>
        <w:tc>
          <w:tcPr>
            <w:tcW w:w="5105" w:type="dxa"/>
            <w:gridSpan w:val="2"/>
            <w:tcBorders>
              <w:top w:val="nil"/>
              <w:left w:val="nil"/>
              <w:bottom w:val="single" w:sz="6" w:space="0" w:color="000000"/>
              <w:right w:val="single" w:sz="6" w:space="0" w:color="000000"/>
            </w:tcBorders>
            <w:tcMar>
              <w:top w:w="0" w:type="dxa"/>
              <w:left w:w="100" w:type="dxa"/>
              <w:bottom w:w="0" w:type="dxa"/>
              <w:right w:w="100" w:type="dxa"/>
            </w:tcMar>
            <w:hideMark/>
          </w:tcPr>
          <w:p w14:paraId="64D1C0A3" w14:textId="77777777" w:rsidR="00162E5D" w:rsidRPr="008577D5" w:rsidRDefault="00162E5D" w:rsidP="00162E5D">
            <w:pPr>
              <w:spacing w:after="0" w:line="240" w:lineRule="auto"/>
              <w:jc w:val="both"/>
              <w:rPr>
                <w:i/>
                <w:szCs w:val="24"/>
              </w:rPr>
            </w:pPr>
            <w:r w:rsidRPr="008577D5">
              <w:rPr>
                <w:szCs w:val="24"/>
              </w:rPr>
              <w:t>Pateikiama su pasiūlymu: EBVPD.</w:t>
            </w:r>
            <w:r w:rsidRPr="008577D5">
              <w:rPr>
                <w:i/>
                <w:szCs w:val="24"/>
              </w:rPr>
              <w:t xml:space="preserve"> </w:t>
            </w:r>
          </w:p>
          <w:p w14:paraId="5DD81630" w14:textId="2C74B501" w:rsidR="00162E5D" w:rsidRPr="008577D5" w:rsidRDefault="00162E5D" w:rsidP="00162E5D">
            <w:pPr>
              <w:spacing w:after="0" w:line="240" w:lineRule="auto"/>
              <w:jc w:val="both"/>
              <w:rPr>
                <w:szCs w:val="24"/>
              </w:rPr>
            </w:pPr>
            <w:r w:rsidRPr="008577D5">
              <w:rPr>
                <w:szCs w:val="24"/>
              </w:rPr>
              <w:t xml:space="preserve">Perkančiajai organizacijai atlikus EBVPD patikrinimo procedūrą, patikrinus pasiūlymus ir išrinkus galimą laimėtoją, tik jo yra </w:t>
            </w:r>
            <w:r w:rsidR="00755C72" w:rsidRPr="008577D5">
              <w:rPr>
                <w:szCs w:val="24"/>
              </w:rPr>
              <w:t>prašom</w:t>
            </w:r>
            <w:r w:rsidR="00755C72">
              <w:rPr>
                <w:szCs w:val="24"/>
              </w:rPr>
              <w:t>a</w:t>
            </w:r>
            <w:r w:rsidR="00755C72" w:rsidRPr="008577D5">
              <w:rPr>
                <w:szCs w:val="24"/>
              </w:rPr>
              <w:t xml:space="preserve"> dokument</w:t>
            </w:r>
            <w:r w:rsidR="00755C72">
              <w:rPr>
                <w:szCs w:val="24"/>
              </w:rPr>
              <w:t>ų,</w:t>
            </w:r>
            <w:r w:rsidR="00755C72" w:rsidRPr="008577D5">
              <w:rPr>
                <w:szCs w:val="24"/>
              </w:rPr>
              <w:t xml:space="preserve"> patvirtinan</w:t>
            </w:r>
            <w:r w:rsidR="00755C72">
              <w:rPr>
                <w:szCs w:val="24"/>
              </w:rPr>
              <w:t>čių</w:t>
            </w:r>
            <w:r w:rsidR="00755C72" w:rsidRPr="008577D5">
              <w:rPr>
                <w:szCs w:val="24"/>
              </w:rPr>
              <w:t xml:space="preserve"> </w:t>
            </w:r>
            <w:r w:rsidRPr="008577D5">
              <w:rPr>
                <w:szCs w:val="24"/>
              </w:rPr>
              <w:t xml:space="preserve">atitiktį kvalifikaciniams reikalavimams: specialisto gyvenimo </w:t>
            </w:r>
            <w:proofErr w:type="spellStart"/>
            <w:r w:rsidR="00755C72" w:rsidRPr="008577D5">
              <w:rPr>
                <w:szCs w:val="24"/>
              </w:rPr>
              <w:t>aprašym</w:t>
            </w:r>
            <w:r w:rsidR="00755C72">
              <w:rPr>
                <w:szCs w:val="24"/>
              </w:rPr>
              <w:t>i</w:t>
            </w:r>
            <w:proofErr w:type="spellEnd"/>
            <w:r w:rsidR="00755C72" w:rsidRPr="008577D5">
              <w:rPr>
                <w:szCs w:val="24"/>
              </w:rPr>
              <w:t xml:space="preserve"> </w:t>
            </w:r>
            <w:r w:rsidRPr="008577D5">
              <w:rPr>
                <w:szCs w:val="24"/>
              </w:rPr>
              <w:t xml:space="preserve">(CV), išsilavinimą, kvalifikaciją ir darbo patirtį </w:t>
            </w:r>
            <w:r w:rsidR="00755C72" w:rsidRPr="008577D5">
              <w:rPr>
                <w:szCs w:val="24"/>
              </w:rPr>
              <w:t>įrodan</w:t>
            </w:r>
            <w:r w:rsidR="00755C72">
              <w:rPr>
                <w:szCs w:val="24"/>
              </w:rPr>
              <w:t>čių</w:t>
            </w:r>
            <w:r w:rsidR="00755C72" w:rsidRPr="008577D5">
              <w:rPr>
                <w:szCs w:val="24"/>
              </w:rPr>
              <w:t xml:space="preserve"> dokument</w:t>
            </w:r>
            <w:r w:rsidR="00755C72">
              <w:rPr>
                <w:szCs w:val="24"/>
              </w:rPr>
              <w:t>ų</w:t>
            </w:r>
            <w:r w:rsidRPr="008577D5">
              <w:rPr>
                <w:szCs w:val="24"/>
              </w:rPr>
              <w:t xml:space="preserve">. </w:t>
            </w:r>
          </w:p>
          <w:p w14:paraId="45D81BA2" w14:textId="798F33DE" w:rsidR="00162E5D" w:rsidRPr="008577D5" w:rsidRDefault="00162E5D" w:rsidP="00162E5D">
            <w:pPr>
              <w:spacing w:after="0" w:line="240" w:lineRule="auto"/>
              <w:jc w:val="both"/>
              <w:rPr>
                <w:szCs w:val="24"/>
              </w:rPr>
            </w:pPr>
            <w:r w:rsidRPr="008577D5">
              <w:rPr>
                <w:szCs w:val="24"/>
              </w:rPr>
              <w:t xml:space="preserve">Papildomai pateikti </w:t>
            </w:r>
            <w:proofErr w:type="spellStart"/>
            <w:r w:rsidRPr="008577D5">
              <w:rPr>
                <w:i/>
                <w:szCs w:val="24"/>
              </w:rPr>
              <w:t>Oracle</w:t>
            </w:r>
            <w:proofErr w:type="spellEnd"/>
            <w:r w:rsidRPr="008577D5">
              <w:rPr>
                <w:i/>
                <w:szCs w:val="24"/>
              </w:rPr>
              <w:t xml:space="preserve"> </w:t>
            </w:r>
            <w:proofErr w:type="spellStart"/>
            <w:r w:rsidRPr="008577D5">
              <w:rPr>
                <w:i/>
                <w:szCs w:val="24"/>
              </w:rPr>
              <w:t>database</w:t>
            </w:r>
            <w:proofErr w:type="spellEnd"/>
            <w:r w:rsidRPr="008577D5">
              <w:rPr>
                <w:i/>
                <w:szCs w:val="24"/>
              </w:rPr>
              <w:t xml:space="preserve"> PL/SQL </w:t>
            </w:r>
            <w:proofErr w:type="spellStart"/>
            <w:r w:rsidRPr="008577D5">
              <w:rPr>
                <w:i/>
                <w:szCs w:val="24"/>
              </w:rPr>
              <w:t>Developer</w:t>
            </w:r>
            <w:proofErr w:type="spellEnd"/>
            <w:r w:rsidRPr="008577D5">
              <w:rPr>
                <w:i/>
                <w:szCs w:val="24"/>
              </w:rPr>
              <w:t xml:space="preserve"> </w:t>
            </w:r>
            <w:proofErr w:type="spellStart"/>
            <w:r w:rsidRPr="008577D5">
              <w:rPr>
                <w:i/>
                <w:szCs w:val="24"/>
              </w:rPr>
              <w:t>Certified</w:t>
            </w:r>
            <w:proofErr w:type="spellEnd"/>
            <w:r w:rsidRPr="008577D5">
              <w:rPr>
                <w:i/>
                <w:szCs w:val="24"/>
              </w:rPr>
              <w:t xml:space="preserve"> Professional</w:t>
            </w:r>
            <w:r w:rsidR="00755C72">
              <w:rPr>
                <w:i/>
                <w:szCs w:val="24"/>
              </w:rPr>
              <w:t>,</w:t>
            </w:r>
            <w:r w:rsidRPr="008577D5">
              <w:rPr>
                <w:i/>
                <w:szCs w:val="24"/>
              </w:rPr>
              <w:t xml:space="preserve">   MCSA SQL </w:t>
            </w:r>
            <w:proofErr w:type="spellStart"/>
            <w:r w:rsidRPr="008577D5">
              <w:rPr>
                <w:i/>
                <w:szCs w:val="24"/>
              </w:rPr>
              <w:t>server</w:t>
            </w:r>
            <w:proofErr w:type="spellEnd"/>
            <w:r w:rsidRPr="008577D5">
              <w:rPr>
                <w:szCs w:val="24"/>
              </w:rPr>
              <w:t xml:space="preserve"> arba kito lygiaverčio dokumento kopiją.</w:t>
            </w:r>
          </w:p>
          <w:p w14:paraId="0EA8FAC9" w14:textId="77777777" w:rsidR="00162E5D" w:rsidRPr="008577D5" w:rsidRDefault="00162E5D" w:rsidP="00162E5D">
            <w:pPr>
              <w:spacing w:after="0" w:line="240" w:lineRule="auto"/>
              <w:jc w:val="both"/>
              <w:rPr>
                <w:szCs w:val="24"/>
              </w:rPr>
            </w:pPr>
            <w:r w:rsidRPr="008577D5">
              <w:rPr>
                <w:szCs w:val="24"/>
              </w:rPr>
              <w:t>Mokymų kursų išklausymo pažymėjimai nevertinami.</w:t>
            </w:r>
          </w:p>
        </w:tc>
      </w:tr>
      <w:tr w:rsidR="00162E5D" w14:paraId="77DE8DE3" w14:textId="77777777" w:rsidTr="00162E5D">
        <w:trPr>
          <w:gridAfter w:val="2"/>
          <w:wAfter w:w="34" w:type="dxa"/>
          <w:trHeight w:val="6105"/>
        </w:trPr>
        <w:tc>
          <w:tcPr>
            <w:tcW w:w="11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C32A3AB" w14:textId="77777777" w:rsidR="00162E5D" w:rsidRPr="008577D5" w:rsidRDefault="00162E5D" w:rsidP="00162E5D">
            <w:pPr>
              <w:spacing w:after="0"/>
              <w:jc w:val="center"/>
              <w:rPr>
                <w:szCs w:val="24"/>
              </w:rPr>
            </w:pPr>
            <w:r>
              <w:rPr>
                <w:szCs w:val="24"/>
              </w:rPr>
              <w:t>3.10</w:t>
            </w:r>
            <w:r w:rsidRPr="008577D5">
              <w:rPr>
                <w:szCs w:val="24"/>
              </w:rPr>
              <w:t>.3.6.</w:t>
            </w:r>
          </w:p>
        </w:tc>
        <w:tc>
          <w:tcPr>
            <w:tcW w:w="3827" w:type="dxa"/>
            <w:tcBorders>
              <w:top w:val="nil"/>
              <w:left w:val="nil"/>
              <w:bottom w:val="single" w:sz="6" w:space="0" w:color="000000"/>
              <w:right w:val="single" w:sz="6" w:space="0" w:color="000000"/>
            </w:tcBorders>
            <w:tcMar>
              <w:top w:w="0" w:type="dxa"/>
              <w:left w:w="100" w:type="dxa"/>
              <w:bottom w:w="0" w:type="dxa"/>
              <w:right w:w="100" w:type="dxa"/>
            </w:tcMar>
            <w:hideMark/>
          </w:tcPr>
          <w:p w14:paraId="5DBD9011" w14:textId="77777777" w:rsidR="00162E5D" w:rsidRPr="008577D5" w:rsidRDefault="00162E5D" w:rsidP="00162E5D">
            <w:pPr>
              <w:spacing w:after="0" w:line="240" w:lineRule="auto"/>
              <w:jc w:val="both"/>
              <w:rPr>
                <w:szCs w:val="24"/>
              </w:rPr>
            </w:pPr>
            <w:r w:rsidRPr="008577D5">
              <w:rPr>
                <w:b/>
                <w:szCs w:val="24"/>
              </w:rPr>
              <w:t xml:space="preserve">Specialistas Nr. 6 – Testuotojas </w:t>
            </w:r>
            <w:r w:rsidRPr="008577D5">
              <w:rPr>
                <w:szCs w:val="24"/>
              </w:rPr>
              <w:t>(ne mažiau kaip 1 (vienas) specialistas) turi turėti:</w:t>
            </w:r>
          </w:p>
          <w:p w14:paraId="4C4CB7D0" w14:textId="77777777" w:rsidR="00162E5D" w:rsidRPr="008577D5" w:rsidRDefault="00162E5D" w:rsidP="00162E5D">
            <w:pPr>
              <w:spacing w:after="0" w:line="240" w:lineRule="auto"/>
              <w:jc w:val="both"/>
              <w:rPr>
                <w:szCs w:val="24"/>
              </w:rPr>
            </w:pPr>
            <w:r w:rsidRPr="008577D5">
              <w:rPr>
                <w:szCs w:val="24"/>
              </w:rPr>
              <w:t>1) ne trumpesnę kaip 3 metų informacinių sistemų testavimo patirtį (bendra darbo patirtis minėtoje srityje, nesumuojant vienu metu vykdomų sutarčių (projektų) trukmių);</w:t>
            </w:r>
          </w:p>
          <w:p w14:paraId="36348606" w14:textId="77777777" w:rsidR="00162E5D" w:rsidRPr="008577D5" w:rsidRDefault="00162E5D" w:rsidP="00162E5D">
            <w:pPr>
              <w:spacing w:after="0" w:line="240" w:lineRule="auto"/>
              <w:jc w:val="both"/>
              <w:rPr>
                <w:szCs w:val="24"/>
              </w:rPr>
            </w:pPr>
            <w:r w:rsidRPr="008577D5">
              <w:rPr>
                <w:szCs w:val="24"/>
              </w:rPr>
              <w:t>2) patirties testuojant tarptautiniais standartais paremtas kalbos technologijas;</w:t>
            </w:r>
          </w:p>
          <w:p w14:paraId="18065765" w14:textId="77777777" w:rsidR="00162E5D" w:rsidRPr="008577D5" w:rsidRDefault="00162E5D" w:rsidP="00162E5D">
            <w:pPr>
              <w:spacing w:after="0" w:line="240" w:lineRule="auto"/>
              <w:jc w:val="both"/>
              <w:rPr>
                <w:szCs w:val="24"/>
              </w:rPr>
            </w:pPr>
            <w:r w:rsidRPr="008577D5">
              <w:rPr>
                <w:szCs w:val="24"/>
              </w:rPr>
              <w:t>3) testuotojo kvalifikaciją.</w:t>
            </w:r>
          </w:p>
        </w:tc>
        <w:tc>
          <w:tcPr>
            <w:tcW w:w="5105" w:type="dxa"/>
            <w:gridSpan w:val="2"/>
            <w:tcBorders>
              <w:top w:val="nil"/>
              <w:left w:val="nil"/>
              <w:bottom w:val="single" w:sz="6" w:space="0" w:color="000000"/>
              <w:right w:val="single" w:sz="6" w:space="0" w:color="000000"/>
            </w:tcBorders>
            <w:tcMar>
              <w:top w:w="0" w:type="dxa"/>
              <w:left w:w="100" w:type="dxa"/>
              <w:bottom w:w="0" w:type="dxa"/>
              <w:right w:w="100" w:type="dxa"/>
            </w:tcMar>
            <w:hideMark/>
          </w:tcPr>
          <w:p w14:paraId="46536E8B" w14:textId="77777777" w:rsidR="00162E5D" w:rsidRPr="008577D5" w:rsidRDefault="00162E5D" w:rsidP="00162E5D">
            <w:pPr>
              <w:spacing w:after="0" w:line="240" w:lineRule="auto"/>
              <w:jc w:val="both"/>
              <w:rPr>
                <w:i/>
                <w:szCs w:val="24"/>
              </w:rPr>
            </w:pPr>
            <w:r w:rsidRPr="008577D5">
              <w:rPr>
                <w:szCs w:val="24"/>
              </w:rPr>
              <w:t>Pateikiama su pasiūlymu: EBVPD.</w:t>
            </w:r>
            <w:r w:rsidRPr="008577D5">
              <w:rPr>
                <w:i/>
                <w:szCs w:val="24"/>
              </w:rPr>
              <w:t xml:space="preserve"> </w:t>
            </w:r>
          </w:p>
          <w:p w14:paraId="09C4B4D3" w14:textId="35905208" w:rsidR="00162E5D" w:rsidRPr="008577D5" w:rsidRDefault="00162E5D" w:rsidP="00162E5D">
            <w:pPr>
              <w:spacing w:after="0" w:line="240" w:lineRule="auto"/>
              <w:jc w:val="both"/>
              <w:rPr>
                <w:szCs w:val="24"/>
              </w:rPr>
            </w:pPr>
            <w:r w:rsidRPr="008577D5">
              <w:rPr>
                <w:szCs w:val="24"/>
              </w:rPr>
              <w:t xml:space="preserve">Perkančiajai organizacijai atlikus EBVPD patikrinimo procedūrą, patikrinus pasiūlymus ir išrinkus galimą laimėtoją, tik jo yra </w:t>
            </w:r>
            <w:r w:rsidR="00755C72" w:rsidRPr="008577D5">
              <w:rPr>
                <w:szCs w:val="24"/>
              </w:rPr>
              <w:t>prašom</w:t>
            </w:r>
            <w:r w:rsidR="00755C72">
              <w:rPr>
                <w:szCs w:val="24"/>
              </w:rPr>
              <w:t>a</w:t>
            </w:r>
            <w:r w:rsidR="00755C72" w:rsidRPr="008577D5">
              <w:rPr>
                <w:szCs w:val="24"/>
              </w:rPr>
              <w:t xml:space="preserve"> dokument</w:t>
            </w:r>
            <w:r w:rsidR="00755C72">
              <w:rPr>
                <w:szCs w:val="24"/>
              </w:rPr>
              <w:t>ų</w:t>
            </w:r>
            <w:r w:rsidR="00755C72" w:rsidRPr="008577D5">
              <w:rPr>
                <w:szCs w:val="24"/>
              </w:rPr>
              <w:t xml:space="preserve"> patvirtinan</w:t>
            </w:r>
            <w:r w:rsidR="00755C72">
              <w:rPr>
                <w:szCs w:val="24"/>
              </w:rPr>
              <w:t>čių</w:t>
            </w:r>
            <w:r w:rsidR="00755C72" w:rsidRPr="008577D5">
              <w:rPr>
                <w:szCs w:val="24"/>
              </w:rPr>
              <w:t xml:space="preserve"> </w:t>
            </w:r>
            <w:r w:rsidRPr="008577D5">
              <w:rPr>
                <w:szCs w:val="24"/>
              </w:rPr>
              <w:t xml:space="preserve">atitiktį kvalifikaciniams reikalavimams: specialisto gyvenimo </w:t>
            </w:r>
            <w:r w:rsidR="00755C72" w:rsidRPr="008577D5">
              <w:rPr>
                <w:szCs w:val="24"/>
              </w:rPr>
              <w:t>aprašym</w:t>
            </w:r>
            <w:r w:rsidR="00755C72">
              <w:rPr>
                <w:szCs w:val="24"/>
              </w:rPr>
              <w:t>o</w:t>
            </w:r>
            <w:r w:rsidR="00755C72" w:rsidRPr="008577D5">
              <w:rPr>
                <w:szCs w:val="24"/>
              </w:rPr>
              <w:t xml:space="preserve"> </w:t>
            </w:r>
            <w:r w:rsidRPr="008577D5">
              <w:rPr>
                <w:szCs w:val="24"/>
              </w:rPr>
              <w:t xml:space="preserve">(CV), išsilavinimą, kvalifikaciją ir darbo patirtį </w:t>
            </w:r>
            <w:r w:rsidR="00755C72" w:rsidRPr="008577D5">
              <w:rPr>
                <w:szCs w:val="24"/>
              </w:rPr>
              <w:t>įrodan</w:t>
            </w:r>
            <w:r w:rsidR="00755C72">
              <w:rPr>
                <w:szCs w:val="24"/>
              </w:rPr>
              <w:t>čių</w:t>
            </w:r>
            <w:r w:rsidR="00755C72" w:rsidRPr="008577D5">
              <w:rPr>
                <w:szCs w:val="24"/>
              </w:rPr>
              <w:t xml:space="preserve"> dokument</w:t>
            </w:r>
            <w:r w:rsidR="00755C72">
              <w:rPr>
                <w:szCs w:val="24"/>
              </w:rPr>
              <w:t>ų</w:t>
            </w:r>
            <w:r w:rsidRPr="008577D5">
              <w:rPr>
                <w:szCs w:val="24"/>
              </w:rPr>
              <w:t xml:space="preserve">. </w:t>
            </w:r>
          </w:p>
          <w:p w14:paraId="5A59AC76" w14:textId="4A8AB5BA" w:rsidR="00162E5D" w:rsidRPr="008577D5" w:rsidRDefault="00162E5D" w:rsidP="00162E5D">
            <w:pPr>
              <w:spacing w:after="0" w:line="240" w:lineRule="auto"/>
              <w:jc w:val="both"/>
              <w:rPr>
                <w:szCs w:val="24"/>
              </w:rPr>
            </w:pPr>
            <w:r w:rsidRPr="008577D5">
              <w:rPr>
                <w:szCs w:val="24"/>
              </w:rPr>
              <w:t xml:space="preserve">Papildomai pateikti </w:t>
            </w:r>
            <w:r w:rsidRPr="008577D5">
              <w:rPr>
                <w:i/>
                <w:szCs w:val="24"/>
              </w:rPr>
              <w:t xml:space="preserve">ISEB </w:t>
            </w:r>
            <w:proofErr w:type="spellStart"/>
            <w:r w:rsidRPr="008577D5">
              <w:rPr>
                <w:i/>
                <w:szCs w:val="24"/>
              </w:rPr>
              <w:t>Foundation</w:t>
            </w:r>
            <w:proofErr w:type="spellEnd"/>
            <w:r w:rsidRPr="008577D5">
              <w:rPr>
                <w:i/>
                <w:szCs w:val="24"/>
              </w:rPr>
              <w:t xml:space="preserve"> </w:t>
            </w:r>
            <w:proofErr w:type="spellStart"/>
            <w:r w:rsidRPr="008577D5">
              <w:rPr>
                <w:i/>
                <w:szCs w:val="24"/>
              </w:rPr>
              <w:t>Certificate</w:t>
            </w:r>
            <w:proofErr w:type="spellEnd"/>
            <w:r w:rsidRPr="008577D5">
              <w:rPr>
                <w:i/>
                <w:szCs w:val="24"/>
              </w:rPr>
              <w:t xml:space="preserve"> </w:t>
            </w:r>
            <w:proofErr w:type="spellStart"/>
            <w:r w:rsidRPr="008577D5">
              <w:rPr>
                <w:i/>
                <w:szCs w:val="24"/>
              </w:rPr>
              <w:t>in</w:t>
            </w:r>
            <w:proofErr w:type="spellEnd"/>
            <w:r w:rsidRPr="008577D5">
              <w:rPr>
                <w:i/>
                <w:szCs w:val="24"/>
              </w:rPr>
              <w:t xml:space="preserve"> </w:t>
            </w:r>
            <w:proofErr w:type="spellStart"/>
            <w:r w:rsidRPr="008577D5">
              <w:rPr>
                <w:i/>
                <w:szCs w:val="24"/>
              </w:rPr>
              <w:t>Software</w:t>
            </w:r>
            <w:proofErr w:type="spellEnd"/>
            <w:r w:rsidRPr="008577D5">
              <w:rPr>
                <w:i/>
                <w:szCs w:val="24"/>
              </w:rPr>
              <w:t xml:space="preserve"> </w:t>
            </w:r>
            <w:proofErr w:type="spellStart"/>
            <w:r w:rsidRPr="008577D5">
              <w:rPr>
                <w:i/>
                <w:szCs w:val="24"/>
              </w:rPr>
              <w:t>Testing</w:t>
            </w:r>
            <w:proofErr w:type="spellEnd"/>
            <w:r w:rsidRPr="008577D5">
              <w:rPr>
                <w:i/>
                <w:szCs w:val="24"/>
              </w:rPr>
              <w:t xml:space="preserve"> arba ISTQB </w:t>
            </w:r>
            <w:proofErr w:type="spellStart"/>
            <w:r w:rsidRPr="008577D5">
              <w:rPr>
                <w:i/>
                <w:szCs w:val="24"/>
              </w:rPr>
              <w:t>Certified</w:t>
            </w:r>
            <w:proofErr w:type="spellEnd"/>
            <w:r w:rsidRPr="008577D5">
              <w:rPr>
                <w:i/>
                <w:szCs w:val="24"/>
              </w:rPr>
              <w:t xml:space="preserve"> </w:t>
            </w:r>
            <w:proofErr w:type="spellStart"/>
            <w:r w:rsidRPr="008577D5">
              <w:rPr>
                <w:i/>
                <w:szCs w:val="24"/>
              </w:rPr>
              <w:t>Tester</w:t>
            </w:r>
            <w:proofErr w:type="spellEnd"/>
            <w:r w:rsidRPr="008577D5">
              <w:rPr>
                <w:i/>
                <w:szCs w:val="24"/>
              </w:rPr>
              <w:t xml:space="preserve">, </w:t>
            </w:r>
            <w:proofErr w:type="spellStart"/>
            <w:r w:rsidRPr="008577D5">
              <w:rPr>
                <w:i/>
                <w:szCs w:val="24"/>
              </w:rPr>
              <w:t>Foundation</w:t>
            </w:r>
            <w:proofErr w:type="spellEnd"/>
            <w:r w:rsidRPr="008577D5">
              <w:rPr>
                <w:i/>
                <w:szCs w:val="24"/>
              </w:rPr>
              <w:t xml:space="preserve"> </w:t>
            </w:r>
            <w:proofErr w:type="spellStart"/>
            <w:r w:rsidRPr="008577D5">
              <w:rPr>
                <w:i/>
                <w:szCs w:val="24"/>
              </w:rPr>
              <w:t>Level</w:t>
            </w:r>
            <w:proofErr w:type="spellEnd"/>
            <w:r w:rsidRPr="008577D5">
              <w:rPr>
                <w:szCs w:val="24"/>
              </w:rPr>
              <w:t xml:space="preserve"> sertifikato arba kito lygiaverčio dokumento kopiją.</w:t>
            </w:r>
          </w:p>
          <w:p w14:paraId="3D3A1258" w14:textId="77777777" w:rsidR="00162E5D" w:rsidRPr="008577D5" w:rsidRDefault="00162E5D" w:rsidP="00162E5D">
            <w:pPr>
              <w:spacing w:after="0" w:line="240" w:lineRule="auto"/>
              <w:jc w:val="both"/>
              <w:rPr>
                <w:szCs w:val="24"/>
              </w:rPr>
            </w:pPr>
            <w:r w:rsidRPr="008577D5">
              <w:rPr>
                <w:szCs w:val="24"/>
              </w:rPr>
              <w:t>Mokymų kursų išklausymo pažymėjimai nevertinami.</w:t>
            </w:r>
          </w:p>
        </w:tc>
      </w:tr>
      <w:tr w:rsidR="00162E5D" w14:paraId="0F664292" w14:textId="77777777" w:rsidTr="00162E5D">
        <w:trPr>
          <w:gridAfter w:val="2"/>
          <w:wAfter w:w="34" w:type="dxa"/>
          <w:trHeight w:val="5835"/>
        </w:trPr>
        <w:tc>
          <w:tcPr>
            <w:tcW w:w="11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FF62817" w14:textId="77777777" w:rsidR="00162E5D" w:rsidRPr="008577D5" w:rsidRDefault="00162E5D" w:rsidP="00162E5D">
            <w:pPr>
              <w:spacing w:after="0"/>
              <w:jc w:val="center"/>
              <w:rPr>
                <w:szCs w:val="24"/>
              </w:rPr>
            </w:pPr>
            <w:r>
              <w:rPr>
                <w:szCs w:val="24"/>
              </w:rPr>
              <w:lastRenderedPageBreak/>
              <w:t>3.10</w:t>
            </w:r>
            <w:r w:rsidRPr="008577D5">
              <w:rPr>
                <w:szCs w:val="24"/>
              </w:rPr>
              <w:t>.3.7.</w:t>
            </w:r>
          </w:p>
        </w:tc>
        <w:tc>
          <w:tcPr>
            <w:tcW w:w="3827" w:type="dxa"/>
            <w:tcBorders>
              <w:top w:val="nil"/>
              <w:left w:val="nil"/>
              <w:bottom w:val="single" w:sz="6" w:space="0" w:color="000000"/>
              <w:right w:val="single" w:sz="6" w:space="0" w:color="000000"/>
            </w:tcBorders>
            <w:tcMar>
              <w:top w:w="0" w:type="dxa"/>
              <w:left w:w="100" w:type="dxa"/>
              <w:bottom w:w="0" w:type="dxa"/>
              <w:right w:w="100" w:type="dxa"/>
            </w:tcMar>
            <w:hideMark/>
          </w:tcPr>
          <w:p w14:paraId="116CC01E" w14:textId="77777777" w:rsidR="00162E5D" w:rsidRPr="008577D5" w:rsidRDefault="00162E5D" w:rsidP="00162E5D">
            <w:pPr>
              <w:spacing w:after="0" w:line="240" w:lineRule="auto"/>
              <w:jc w:val="both"/>
              <w:rPr>
                <w:szCs w:val="24"/>
              </w:rPr>
            </w:pPr>
            <w:r w:rsidRPr="008577D5">
              <w:rPr>
                <w:b/>
                <w:szCs w:val="24"/>
              </w:rPr>
              <w:t xml:space="preserve">Specialistas Nr. 7 – Ergonomikos ekspertas </w:t>
            </w:r>
            <w:r w:rsidRPr="008577D5">
              <w:rPr>
                <w:szCs w:val="24"/>
              </w:rPr>
              <w:t>(ne mažiau kaip 1 (vienas) specialistas) turi turėti:</w:t>
            </w:r>
          </w:p>
          <w:p w14:paraId="1412F680" w14:textId="77777777" w:rsidR="00162E5D" w:rsidRPr="008577D5" w:rsidRDefault="00162E5D" w:rsidP="00162E5D">
            <w:pPr>
              <w:spacing w:after="0" w:line="240" w:lineRule="auto"/>
              <w:jc w:val="both"/>
              <w:rPr>
                <w:szCs w:val="24"/>
              </w:rPr>
            </w:pPr>
            <w:r w:rsidRPr="008577D5">
              <w:rPr>
                <w:szCs w:val="24"/>
              </w:rPr>
              <w:t>1) ne trumpesnę kaip 3 metų darbo patirtį naudotojo sąsajos projektavimo ar kūrimo srityje (bendra darbo patirtis minėtoje srityje, nesumuojant vienu metu vykdomų sutarčių (projektų) trukmių);</w:t>
            </w:r>
          </w:p>
          <w:p w14:paraId="3687376F" w14:textId="77777777" w:rsidR="00162E5D" w:rsidRPr="008577D5" w:rsidRDefault="00162E5D" w:rsidP="00162E5D">
            <w:pPr>
              <w:spacing w:after="0" w:line="240" w:lineRule="auto"/>
              <w:jc w:val="both"/>
              <w:rPr>
                <w:szCs w:val="24"/>
              </w:rPr>
            </w:pPr>
            <w:r w:rsidRPr="008577D5">
              <w:rPr>
                <w:szCs w:val="24"/>
              </w:rPr>
              <w:t>2) patirties įgyvendinant bent 1 sutartį (projektą), kurioje buvo projektuojami e. paslaugų patogumo naudoti užtikrinimo sprendimai;</w:t>
            </w:r>
          </w:p>
          <w:p w14:paraId="7C667A3B" w14:textId="77777777" w:rsidR="00162E5D" w:rsidRPr="008577D5" w:rsidRDefault="00162E5D" w:rsidP="00162E5D">
            <w:pPr>
              <w:spacing w:after="0" w:line="240" w:lineRule="auto"/>
              <w:jc w:val="both"/>
              <w:rPr>
                <w:szCs w:val="24"/>
              </w:rPr>
            </w:pPr>
            <w:r w:rsidRPr="008577D5">
              <w:rPr>
                <w:szCs w:val="24"/>
              </w:rPr>
              <w:t>3) patogumo naudoti specialisto kvalifikaciją.</w:t>
            </w:r>
          </w:p>
        </w:tc>
        <w:tc>
          <w:tcPr>
            <w:tcW w:w="5105" w:type="dxa"/>
            <w:gridSpan w:val="2"/>
            <w:tcBorders>
              <w:top w:val="nil"/>
              <w:left w:val="nil"/>
              <w:bottom w:val="single" w:sz="6" w:space="0" w:color="000000"/>
              <w:right w:val="single" w:sz="6" w:space="0" w:color="000000"/>
            </w:tcBorders>
            <w:tcMar>
              <w:top w:w="0" w:type="dxa"/>
              <w:left w:w="100" w:type="dxa"/>
              <w:bottom w:w="0" w:type="dxa"/>
              <w:right w:w="100" w:type="dxa"/>
            </w:tcMar>
            <w:hideMark/>
          </w:tcPr>
          <w:p w14:paraId="026C32A2" w14:textId="77777777" w:rsidR="00162E5D" w:rsidRPr="008577D5" w:rsidRDefault="00162E5D" w:rsidP="00162E5D">
            <w:pPr>
              <w:spacing w:after="0" w:line="240" w:lineRule="auto"/>
              <w:jc w:val="both"/>
              <w:rPr>
                <w:i/>
                <w:szCs w:val="24"/>
              </w:rPr>
            </w:pPr>
            <w:r w:rsidRPr="008577D5">
              <w:rPr>
                <w:szCs w:val="24"/>
              </w:rPr>
              <w:t>Pateikiama su pasiūlymu: EBVPD.</w:t>
            </w:r>
            <w:r w:rsidRPr="008577D5">
              <w:rPr>
                <w:i/>
                <w:szCs w:val="24"/>
              </w:rPr>
              <w:t xml:space="preserve"> </w:t>
            </w:r>
          </w:p>
          <w:p w14:paraId="0BDF1472" w14:textId="4411A55A" w:rsidR="00162E5D" w:rsidRPr="008577D5" w:rsidRDefault="00162E5D" w:rsidP="00162E5D">
            <w:pPr>
              <w:spacing w:after="0" w:line="240" w:lineRule="auto"/>
              <w:jc w:val="both"/>
              <w:rPr>
                <w:szCs w:val="24"/>
              </w:rPr>
            </w:pPr>
            <w:r w:rsidRPr="008577D5">
              <w:rPr>
                <w:szCs w:val="24"/>
              </w:rPr>
              <w:t xml:space="preserve">Perkančiajai organizacijai atlikus EBVPD patikrinimo procedūrą, patikrinus pasiūlymus ir išrinkus galimą laimėtoją, tik jo yra </w:t>
            </w:r>
            <w:r w:rsidR="001F42A4" w:rsidRPr="008577D5">
              <w:rPr>
                <w:szCs w:val="24"/>
              </w:rPr>
              <w:t>prašom</w:t>
            </w:r>
            <w:r w:rsidR="001F42A4">
              <w:rPr>
                <w:szCs w:val="24"/>
              </w:rPr>
              <w:t>a</w:t>
            </w:r>
            <w:r w:rsidR="001F42A4" w:rsidRPr="008577D5">
              <w:rPr>
                <w:szCs w:val="24"/>
              </w:rPr>
              <w:t xml:space="preserve"> dokument</w:t>
            </w:r>
            <w:r w:rsidR="001F42A4">
              <w:rPr>
                <w:szCs w:val="24"/>
              </w:rPr>
              <w:t>ų,</w:t>
            </w:r>
            <w:r w:rsidR="001F42A4" w:rsidRPr="008577D5">
              <w:rPr>
                <w:szCs w:val="24"/>
              </w:rPr>
              <w:t xml:space="preserve"> patvirtinan</w:t>
            </w:r>
            <w:r w:rsidR="001F42A4">
              <w:rPr>
                <w:szCs w:val="24"/>
              </w:rPr>
              <w:t>čių</w:t>
            </w:r>
            <w:r w:rsidR="001F42A4" w:rsidRPr="008577D5">
              <w:rPr>
                <w:szCs w:val="24"/>
              </w:rPr>
              <w:t xml:space="preserve"> </w:t>
            </w:r>
            <w:r w:rsidRPr="008577D5">
              <w:rPr>
                <w:szCs w:val="24"/>
              </w:rPr>
              <w:t xml:space="preserve">atitiktį kvalifikaciniams reikalavimams: specialisto gyvenimo </w:t>
            </w:r>
            <w:r w:rsidR="001F42A4" w:rsidRPr="008577D5">
              <w:rPr>
                <w:szCs w:val="24"/>
              </w:rPr>
              <w:t>aprašym</w:t>
            </w:r>
            <w:r w:rsidR="001F42A4">
              <w:rPr>
                <w:szCs w:val="24"/>
              </w:rPr>
              <w:t>o</w:t>
            </w:r>
            <w:r w:rsidR="001F42A4" w:rsidRPr="008577D5">
              <w:rPr>
                <w:szCs w:val="24"/>
              </w:rPr>
              <w:t xml:space="preserve"> </w:t>
            </w:r>
            <w:r w:rsidRPr="008577D5">
              <w:rPr>
                <w:szCs w:val="24"/>
              </w:rPr>
              <w:t xml:space="preserve">(CV), išsilavinimą, kvalifikaciją ir darbo patirtį </w:t>
            </w:r>
            <w:r w:rsidR="001F42A4" w:rsidRPr="008577D5">
              <w:rPr>
                <w:szCs w:val="24"/>
              </w:rPr>
              <w:t>įrodan</w:t>
            </w:r>
            <w:r w:rsidR="001F42A4">
              <w:rPr>
                <w:szCs w:val="24"/>
              </w:rPr>
              <w:t>čių</w:t>
            </w:r>
            <w:r w:rsidR="001F42A4" w:rsidRPr="008577D5">
              <w:rPr>
                <w:szCs w:val="24"/>
              </w:rPr>
              <w:t xml:space="preserve"> dokument</w:t>
            </w:r>
            <w:r w:rsidR="001F42A4">
              <w:rPr>
                <w:szCs w:val="24"/>
              </w:rPr>
              <w:t>ų</w:t>
            </w:r>
            <w:r w:rsidRPr="008577D5">
              <w:rPr>
                <w:szCs w:val="24"/>
              </w:rPr>
              <w:t xml:space="preserve">. </w:t>
            </w:r>
          </w:p>
          <w:p w14:paraId="0820179C" w14:textId="7083E00B" w:rsidR="00162E5D" w:rsidRPr="008577D5" w:rsidRDefault="00162E5D" w:rsidP="00162E5D">
            <w:pPr>
              <w:spacing w:after="0" w:line="240" w:lineRule="auto"/>
              <w:jc w:val="both"/>
              <w:rPr>
                <w:szCs w:val="24"/>
              </w:rPr>
            </w:pPr>
            <w:r w:rsidRPr="008577D5">
              <w:rPr>
                <w:szCs w:val="24"/>
              </w:rPr>
              <w:t xml:space="preserve">Papildomai pateikti </w:t>
            </w:r>
            <w:proofErr w:type="spellStart"/>
            <w:r w:rsidRPr="008577D5">
              <w:rPr>
                <w:i/>
                <w:szCs w:val="24"/>
              </w:rPr>
              <w:t>Certified</w:t>
            </w:r>
            <w:proofErr w:type="spellEnd"/>
            <w:r w:rsidRPr="008577D5">
              <w:rPr>
                <w:i/>
                <w:szCs w:val="24"/>
              </w:rPr>
              <w:t xml:space="preserve"> </w:t>
            </w:r>
            <w:proofErr w:type="spellStart"/>
            <w:r w:rsidRPr="008577D5">
              <w:rPr>
                <w:i/>
                <w:szCs w:val="24"/>
              </w:rPr>
              <w:t>User</w:t>
            </w:r>
            <w:proofErr w:type="spellEnd"/>
            <w:r w:rsidRPr="008577D5">
              <w:rPr>
                <w:i/>
                <w:szCs w:val="24"/>
              </w:rPr>
              <w:t xml:space="preserve"> </w:t>
            </w:r>
            <w:proofErr w:type="spellStart"/>
            <w:r w:rsidRPr="008577D5">
              <w:rPr>
                <w:i/>
                <w:szCs w:val="24"/>
              </w:rPr>
              <w:t>Experience</w:t>
            </w:r>
            <w:proofErr w:type="spellEnd"/>
            <w:r w:rsidRPr="008577D5">
              <w:rPr>
                <w:i/>
                <w:szCs w:val="24"/>
              </w:rPr>
              <w:t xml:space="preserve"> </w:t>
            </w:r>
            <w:proofErr w:type="spellStart"/>
            <w:r w:rsidRPr="008577D5">
              <w:rPr>
                <w:i/>
                <w:szCs w:val="24"/>
              </w:rPr>
              <w:t>Analyst</w:t>
            </w:r>
            <w:proofErr w:type="spellEnd"/>
            <w:r w:rsidRPr="008577D5">
              <w:rPr>
                <w:i/>
                <w:szCs w:val="24"/>
              </w:rPr>
              <w:t xml:space="preserve"> (CXA)</w:t>
            </w:r>
            <w:r w:rsidR="001F42A4">
              <w:rPr>
                <w:i/>
                <w:szCs w:val="24"/>
              </w:rPr>
              <w:t>,</w:t>
            </w:r>
            <w:r w:rsidRPr="008577D5">
              <w:rPr>
                <w:i/>
                <w:szCs w:val="24"/>
              </w:rPr>
              <w:t xml:space="preserve"> </w:t>
            </w:r>
            <w:proofErr w:type="spellStart"/>
            <w:r w:rsidRPr="008577D5">
              <w:rPr>
                <w:i/>
                <w:szCs w:val="24"/>
              </w:rPr>
              <w:t>Certified</w:t>
            </w:r>
            <w:proofErr w:type="spellEnd"/>
            <w:r w:rsidRPr="008577D5">
              <w:rPr>
                <w:i/>
                <w:szCs w:val="24"/>
              </w:rPr>
              <w:t xml:space="preserve"> </w:t>
            </w:r>
            <w:proofErr w:type="spellStart"/>
            <w:r w:rsidRPr="008577D5">
              <w:rPr>
                <w:i/>
                <w:szCs w:val="24"/>
              </w:rPr>
              <w:t>Usability</w:t>
            </w:r>
            <w:proofErr w:type="spellEnd"/>
            <w:r w:rsidRPr="008577D5">
              <w:rPr>
                <w:i/>
                <w:szCs w:val="24"/>
              </w:rPr>
              <w:t xml:space="preserve"> </w:t>
            </w:r>
            <w:proofErr w:type="spellStart"/>
            <w:r w:rsidRPr="008577D5">
              <w:rPr>
                <w:i/>
                <w:szCs w:val="24"/>
              </w:rPr>
              <w:t>Engineer</w:t>
            </w:r>
            <w:proofErr w:type="spellEnd"/>
            <w:r w:rsidRPr="008577D5">
              <w:rPr>
                <w:i/>
                <w:szCs w:val="24"/>
              </w:rPr>
              <w:t xml:space="preserve"> (CUE)</w:t>
            </w:r>
            <w:r w:rsidRPr="008577D5">
              <w:rPr>
                <w:szCs w:val="24"/>
              </w:rPr>
              <w:t xml:space="preserve"> sertifikato arba kito lygiaverčio dokumento kopiją.</w:t>
            </w:r>
          </w:p>
          <w:p w14:paraId="52367D00" w14:textId="77777777" w:rsidR="00162E5D" w:rsidRPr="008577D5" w:rsidRDefault="00162E5D" w:rsidP="00162E5D">
            <w:pPr>
              <w:spacing w:after="0" w:line="240" w:lineRule="auto"/>
              <w:jc w:val="both"/>
              <w:rPr>
                <w:szCs w:val="24"/>
              </w:rPr>
            </w:pPr>
            <w:r w:rsidRPr="008577D5">
              <w:rPr>
                <w:szCs w:val="24"/>
              </w:rPr>
              <w:t>Mokymų kursų išklausymo pažymėjimai nevertinami.</w:t>
            </w:r>
          </w:p>
        </w:tc>
      </w:tr>
      <w:tr w:rsidR="00162E5D" w14:paraId="7E33AC1E" w14:textId="77777777" w:rsidTr="00162E5D">
        <w:trPr>
          <w:gridAfter w:val="2"/>
          <w:wAfter w:w="34" w:type="dxa"/>
          <w:trHeight w:val="6345"/>
        </w:trPr>
        <w:tc>
          <w:tcPr>
            <w:tcW w:w="11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1149841" w14:textId="77777777" w:rsidR="00162E5D" w:rsidRPr="008577D5" w:rsidRDefault="00162E5D" w:rsidP="00162E5D">
            <w:pPr>
              <w:spacing w:after="0"/>
              <w:jc w:val="center"/>
              <w:rPr>
                <w:szCs w:val="24"/>
              </w:rPr>
            </w:pPr>
            <w:r>
              <w:rPr>
                <w:szCs w:val="24"/>
              </w:rPr>
              <w:t>3.10</w:t>
            </w:r>
            <w:r w:rsidRPr="008577D5">
              <w:rPr>
                <w:szCs w:val="24"/>
              </w:rPr>
              <w:t>.3.8.</w:t>
            </w:r>
          </w:p>
        </w:tc>
        <w:tc>
          <w:tcPr>
            <w:tcW w:w="3827" w:type="dxa"/>
            <w:tcBorders>
              <w:top w:val="nil"/>
              <w:left w:val="nil"/>
              <w:bottom w:val="single" w:sz="6" w:space="0" w:color="000000"/>
              <w:right w:val="single" w:sz="6" w:space="0" w:color="000000"/>
            </w:tcBorders>
            <w:tcMar>
              <w:top w:w="0" w:type="dxa"/>
              <w:left w:w="100" w:type="dxa"/>
              <w:bottom w:w="0" w:type="dxa"/>
              <w:right w:w="100" w:type="dxa"/>
            </w:tcMar>
            <w:hideMark/>
          </w:tcPr>
          <w:p w14:paraId="6E21DECF" w14:textId="77777777" w:rsidR="00162E5D" w:rsidRPr="008577D5" w:rsidRDefault="00162E5D" w:rsidP="00162E5D">
            <w:pPr>
              <w:spacing w:after="0" w:line="240" w:lineRule="auto"/>
              <w:jc w:val="both"/>
              <w:rPr>
                <w:szCs w:val="24"/>
              </w:rPr>
            </w:pPr>
            <w:r w:rsidRPr="008577D5">
              <w:rPr>
                <w:b/>
                <w:szCs w:val="24"/>
              </w:rPr>
              <w:t xml:space="preserve">Specialistas Nr. 8 – GIS analitikas </w:t>
            </w:r>
            <w:r w:rsidRPr="008577D5">
              <w:rPr>
                <w:szCs w:val="24"/>
              </w:rPr>
              <w:t>turi turėti:</w:t>
            </w:r>
          </w:p>
          <w:p w14:paraId="246DAC4D" w14:textId="4CF4EA3B" w:rsidR="00162E5D" w:rsidRPr="008577D5" w:rsidRDefault="000C6EA9" w:rsidP="00162E5D">
            <w:pPr>
              <w:spacing w:after="0" w:line="240" w:lineRule="auto"/>
              <w:jc w:val="both"/>
              <w:rPr>
                <w:szCs w:val="24"/>
              </w:rPr>
            </w:pPr>
            <w:r>
              <w:rPr>
                <w:szCs w:val="24"/>
              </w:rPr>
              <w:t>1) turi ne trumpesnę kaip 3 (tre</w:t>
            </w:r>
            <w:r w:rsidR="00162E5D" w:rsidRPr="008577D5">
              <w:rPr>
                <w:szCs w:val="24"/>
              </w:rPr>
              <w:t>jų) metų darbo patirtį įgyvendinant bent 1 (vieną) informacinių sistemų kūrimo ir diegimo projektą, kurio metu buvo tinkamai sukurta ir įdiegta informacinė sistema;</w:t>
            </w:r>
          </w:p>
          <w:p w14:paraId="1E77DE9D" w14:textId="77777777" w:rsidR="00162E5D" w:rsidRPr="008577D5" w:rsidRDefault="00162E5D" w:rsidP="00162E5D">
            <w:pPr>
              <w:spacing w:after="0" w:line="240" w:lineRule="auto"/>
              <w:jc w:val="both"/>
              <w:rPr>
                <w:szCs w:val="24"/>
              </w:rPr>
            </w:pPr>
            <w:r w:rsidRPr="008577D5">
              <w:rPr>
                <w:szCs w:val="24"/>
              </w:rPr>
              <w:t>2) GIS analitiko profesionalo kvalifikaciją.</w:t>
            </w:r>
          </w:p>
        </w:tc>
        <w:tc>
          <w:tcPr>
            <w:tcW w:w="5105" w:type="dxa"/>
            <w:gridSpan w:val="2"/>
            <w:tcBorders>
              <w:top w:val="nil"/>
              <w:left w:val="nil"/>
              <w:bottom w:val="single" w:sz="6" w:space="0" w:color="000000"/>
              <w:right w:val="single" w:sz="6" w:space="0" w:color="000000"/>
            </w:tcBorders>
            <w:tcMar>
              <w:top w:w="0" w:type="dxa"/>
              <w:left w:w="100" w:type="dxa"/>
              <w:bottom w:w="0" w:type="dxa"/>
              <w:right w:w="100" w:type="dxa"/>
            </w:tcMar>
            <w:hideMark/>
          </w:tcPr>
          <w:p w14:paraId="77A4024D" w14:textId="77777777" w:rsidR="00162E5D" w:rsidRPr="008577D5" w:rsidRDefault="00162E5D" w:rsidP="00162E5D">
            <w:pPr>
              <w:spacing w:after="0" w:line="240" w:lineRule="auto"/>
              <w:jc w:val="both"/>
              <w:rPr>
                <w:szCs w:val="24"/>
              </w:rPr>
            </w:pPr>
            <w:r w:rsidRPr="008577D5">
              <w:rPr>
                <w:szCs w:val="24"/>
              </w:rPr>
              <w:t>Pateikiama su pasiūlymu: EBVPD.</w:t>
            </w:r>
          </w:p>
          <w:p w14:paraId="69F938EF" w14:textId="77777777" w:rsidR="00162E5D" w:rsidRPr="008577D5" w:rsidRDefault="00162E5D" w:rsidP="00162E5D">
            <w:pPr>
              <w:spacing w:after="0" w:line="240" w:lineRule="auto"/>
              <w:jc w:val="both"/>
              <w:rPr>
                <w:i/>
                <w:szCs w:val="24"/>
              </w:rPr>
            </w:pPr>
            <w:r w:rsidRPr="008577D5">
              <w:rPr>
                <w:i/>
                <w:szCs w:val="24"/>
              </w:rPr>
              <w:t xml:space="preserve"> </w:t>
            </w:r>
          </w:p>
          <w:p w14:paraId="190A177F" w14:textId="53E0F52E" w:rsidR="00162E5D" w:rsidRPr="008577D5" w:rsidRDefault="00162E5D" w:rsidP="00162E5D">
            <w:pPr>
              <w:spacing w:after="0" w:line="240" w:lineRule="auto"/>
              <w:jc w:val="both"/>
              <w:rPr>
                <w:szCs w:val="24"/>
              </w:rPr>
            </w:pPr>
            <w:r w:rsidRPr="008577D5">
              <w:rPr>
                <w:szCs w:val="24"/>
              </w:rPr>
              <w:t xml:space="preserve">Perkančiajai organizacijai atlikus EBVPD patikrinimo procedūrą, patikrinus pasiūlymus ir išrinkus galimą laimėtoją, tik jo yra </w:t>
            </w:r>
            <w:r w:rsidR="001F42A4" w:rsidRPr="008577D5">
              <w:rPr>
                <w:szCs w:val="24"/>
              </w:rPr>
              <w:t>prašom</w:t>
            </w:r>
            <w:r w:rsidR="001F42A4">
              <w:rPr>
                <w:szCs w:val="24"/>
              </w:rPr>
              <w:t>a</w:t>
            </w:r>
            <w:r w:rsidR="001F42A4" w:rsidRPr="008577D5">
              <w:rPr>
                <w:szCs w:val="24"/>
              </w:rPr>
              <w:t xml:space="preserve"> dokument</w:t>
            </w:r>
            <w:r w:rsidR="001F42A4">
              <w:rPr>
                <w:szCs w:val="24"/>
              </w:rPr>
              <w:t>ų,</w:t>
            </w:r>
            <w:r w:rsidR="001F42A4" w:rsidRPr="008577D5">
              <w:rPr>
                <w:szCs w:val="24"/>
              </w:rPr>
              <w:t xml:space="preserve"> patvirtinan</w:t>
            </w:r>
            <w:r w:rsidR="001F42A4">
              <w:rPr>
                <w:szCs w:val="24"/>
              </w:rPr>
              <w:t>čių</w:t>
            </w:r>
            <w:r w:rsidR="001F42A4" w:rsidRPr="008577D5">
              <w:rPr>
                <w:szCs w:val="24"/>
              </w:rPr>
              <w:t xml:space="preserve"> </w:t>
            </w:r>
            <w:r w:rsidRPr="008577D5">
              <w:rPr>
                <w:szCs w:val="24"/>
              </w:rPr>
              <w:t xml:space="preserve">atitiktį kvalifikaciniams reikalavimams: specialisto gyvenimo </w:t>
            </w:r>
            <w:r w:rsidR="001F42A4" w:rsidRPr="008577D5">
              <w:rPr>
                <w:szCs w:val="24"/>
              </w:rPr>
              <w:t>aprašym</w:t>
            </w:r>
            <w:r w:rsidR="001F42A4">
              <w:rPr>
                <w:szCs w:val="24"/>
              </w:rPr>
              <w:t>o</w:t>
            </w:r>
            <w:r w:rsidR="001F42A4" w:rsidRPr="008577D5">
              <w:rPr>
                <w:szCs w:val="24"/>
              </w:rPr>
              <w:t xml:space="preserve"> </w:t>
            </w:r>
            <w:r w:rsidRPr="008577D5">
              <w:rPr>
                <w:szCs w:val="24"/>
              </w:rPr>
              <w:t xml:space="preserve">(CV), išsilavinimą, kvalifikaciją ir darbo patirtį </w:t>
            </w:r>
            <w:r w:rsidR="001F42A4" w:rsidRPr="008577D5">
              <w:rPr>
                <w:szCs w:val="24"/>
              </w:rPr>
              <w:t>įrodan</w:t>
            </w:r>
            <w:r w:rsidR="001F42A4">
              <w:rPr>
                <w:szCs w:val="24"/>
              </w:rPr>
              <w:t>čių</w:t>
            </w:r>
            <w:r w:rsidR="001F42A4" w:rsidRPr="008577D5">
              <w:rPr>
                <w:szCs w:val="24"/>
              </w:rPr>
              <w:t xml:space="preserve"> dokument</w:t>
            </w:r>
            <w:r w:rsidR="001F42A4">
              <w:rPr>
                <w:szCs w:val="24"/>
              </w:rPr>
              <w:t>ų</w:t>
            </w:r>
            <w:r w:rsidRPr="008577D5">
              <w:rPr>
                <w:szCs w:val="24"/>
              </w:rPr>
              <w:t>.</w:t>
            </w:r>
          </w:p>
          <w:p w14:paraId="3334217A" w14:textId="77777777" w:rsidR="00162E5D" w:rsidRPr="008577D5" w:rsidRDefault="00162E5D" w:rsidP="00162E5D">
            <w:pPr>
              <w:spacing w:after="0" w:line="240" w:lineRule="auto"/>
              <w:jc w:val="both"/>
              <w:rPr>
                <w:szCs w:val="24"/>
              </w:rPr>
            </w:pPr>
            <w:r w:rsidRPr="008577D5">
              <w:rPr>
                <w:szCs w:val="24"/>
              </w:rPr>
              <w:t xml:space="preserve"> </w:t>
            </w:r>
          </w:p>
          <w:p w14:paraId="71F523F4" w14:textId="1B6231A1" w:rsidR="00162E5D" w:rsidRPr="008577D5" w:rsidRDefault="00162E5D" w:rsidP="00162E5D">
            <w:pPr>
              <w:spacing w:after="0" w:line="240" w:lineRule="auto"/>
              <w:jc w:val="both"/>
              <w:rPr>
                <w:szCs w:val="24"/>
              </w:rPr>
            </w:pPr>
            <w:r w:rsidRPr="008577D5">
              <w:rPr>
                <w:szCs w:val="24"/>
              </w:rPr>
              <w:t xml:space="preserve">Papildomai pateikti </w:t>
            </w:r>
            <w:proofErr w:type="spellStart"/>
            <w:r w:rsidRPr="002C4E8B">
              <w:rPr>
                <w:i/>
                <w:szCs w:val="24"/>
              </w:rPr>
              <w:t>Esri</w:t>
            </w:r>
            <w:proofErr w:type="spellEnd"/>
            <w:r w:rsidRPr="002C4E8B">
              <w:rPr>
                <w:i/>
                <w:szCs w:val="24"/>
              </w:rPr>
              <w:t xml:space="preserve"> </w:t>
            </w:r>
            <w:proofErr w:type="spellStart"/>
            <w:r w:rsidRPr="002C4E8B">
              <w:rPr>
                <w:i/>
                <w:szCs w:val="24"/>
              </w:rPr>
              <w:t>Certified</w:t>
            </w:r>
            <w:proofErr w:type="spellEnd"/>
            <w:r w:rsidRPr="002C4E8B">
              <w:rPr>
                <w:i/>
                <w:szCs w:val="24"/>
              </w:rPr>
              <w:t xml:space="preserve"> </w:t>
            </w:r>
            <w:proofErr w:type="spellStart"/>
            <w:r w:rsidRPr="002C4E8B">
              <w:rPr>
                <w:i/>
                <w:szCs w:val="24"/>
              </w:rPr>
              <w:t>Enterprise</w:t>
            </w:r>
            <w:proofErr w:type="spellEnd"/>
            <w:r w:rsidRPr="002C4E8B">
              <w:rPr>
                <w:i/>
                <w:szCs w:val="24"/>
              </w:rPr>
              <w:t xml:space="preserve"> </w:t>
            </w:r>
            <w:proofErr w:type="spellStart"/>
            <w:r w:rsidRPr="002C4E8B">
              <w:rPr>
                <w:i/>
                <w:szCs w:val="24"/>
              </w:rPr>
              <w:t>Geodata</w:t>
            </w:r>
            <w:proofErr w:type="spellEnd"/>
            <w:r w:rsidRPr="002C4E8B">
              <w:rPr>
                <w:i/>
                <w:szCs w:val="24"/>
              </w:rPr>
              <w:t xml:space="preserve"> </w:t>
            </w:r>
            <w:proofErr w:type="spellStart"/>
            <w:r w:rsidRPr="002C4E8B">
              <w:rPr>
                <w:i/>
                <w:szCs w:val="24"/>
              </w:rPr>
              <w:t>Management</w:t>
            </w:r>
            <w:proofErr w:type="spellEnd"/>
            <w:r w:rsidRPr="002C4E8B">
              <w:rPr>
                <w:i/>
                <w:szCs w:val="24"/>
              </w:rPr>
              <w:t xml:space="preserve"> Professional</w:t>
            </w:r>
            <w:r w:rsidR="001F42A4">
              <w:rPr>
                <w:i/>
                <w:szCs w:val="24"/>
              </w:rPr>
              <w:t>,</w:t>
            </w:r>
            <w:r>
              <w:rPr>
                <w:szCs w:val="24"/>
              </w:rPr>
              <w:t xml:space="preserve"> </w:t>
            </w:r>
            <w:r w:rsidRPr="008577D5">
              <w:rPr>
                <w:szCs w:val="24"/>
              </w:rPr>
              <w:t xml:space="preserve"> </w:t>
            </w:r>
            <w:proofErr w:type="spellStart"/>
            <w:r w:rsidRPr="002C4E8B">
              <w:rPr>
                <w:i/>
                <w:szCs w:val="24"/>
              </w:rPr>
              <w:t>Certified</w:t>
            </w:r>
            <w:proofErr w:type="spellEnd"/>
            <w:r w:rsidRPr="002C4E8B">
              <w:rPr>
                <w:i/>
                <w:szCs w:val="24"/>
              </w:rPr>
              <w:t xml:space="preserve"> GIS Professional (GISP)</w:t>
            </w:r>
            <w:r w:rsidRPr="008577D5">
              <w:rPr>
                <w:szCs w:val="24"/>
              </w:rPr>
              <w:t xml:space="preserve"> sertifikato arba kito lygiaverčio dokumento kopiją.</w:t>
            </w:r>
          </w:p>
          <w:p w14:paraId="6471314A" w14:textId="77777777" w:rsidR="00162E5D" w:rsidRPr="008577D5" w:rsidRDefault="00162E5D" w:rsidP="00162E5D">
            <w:pPr>
              <w:spacing w:after="0" w:line="240" w:lineRule="auto"/>
              <w:jc w:val="both"/>
              <w:rPr>
                <w:szCs w:val="24"/>
              </w:rPr>
            </w:pPr>
            <w:r w:rsidRPr="008577D5">
              <w:rPr>
                <w:szCs w:val="24"/>
              </w:rPr>
              <w:t xml:space="preserve"> </w:t>
            </w:r>
          </w:p>
          <w:p w14:paraId="657CC237" w14:textId="77777777" w:rsidR="00162E5D" w:rsidRPr="008577D5" w:rsidRDefault="00162E5D" w:rsidP="00162E5D">
            <w:pPr>
              <w:spacing w:after="0" w:line="240" w:lineRule="auto"/>
              <w:jc w:val="both"/>
              <w:rPr>
                <w:szCs w:val="24"/>
              </w:rPr>
            </w:pPr>
            <w:r w:rsidRPr="008577D5">
              <w:rPr>
                <w:szCs w:val="24"/>
              </w:rPr>
              <w:t>Mokymų kursų išklausymo pažymėjimai nevertinami.</w:t>
            </w:r>
          </w:p>
        </w:tc>
      </w:tr>
      <w:tr w:rsidR="00162E5D" w14:paraId="7FB38FBF" w14:textId="77777777" w:rsidTr="00162E5D">
        <w:trPr>
          <w:gridAfter w:val="2"/>
          <w:wAfter w:w="34" w:type="dxa"/>
          <w:trHeight w:val="6075"/>
        </w:trPr>
        <w:tc>
          <w:tcPr>
            <w:tcW w:w="11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F5EE992" w14:textId="77777777" w:rsidR="00162E5D" w:rsidRPr="008577D5" w:rsidRDefault="00162E5D" w:rsidP="00162E5D">
            <w:pPr>
              <w:spacing w:after="0"/>
              <w:jc w:val="center"/>
              <w:rPr>
                <w:szCs w:val="24"/>
              </w:rPr>
            </w:pPr>
            <w:r>
              <w:rPr>
                <w:szCs w:val="24"/>
              </w:rPr>
              <w:lastRenderedPageBreak/>
              <w:t>3.10</w:t>
            </w:r>
            <w:r w:rsidRPr="008577D5">
              <w:rPr>
                <w:szCs w:val="24"/>
              </w:rPr>
              <w:t>.3.9.</w:t>
            </w:r>
          </w:p>
        </w:tc>
        <w:tc>
          <w:tcPr>
            <w:tcW w:w="3827" w:type="dxa"/>
            <w:tcBorders>
              <w:top w:val="nil"/>
              <w:left w:val="nil"/>
              <w:bottom w:val="single" w:sz="6" w:space="0" w:color="000000"/>
              <w:right w:val="single" w:sz="6" w:space="0" w:color="000000"/>
            </w:tcBorders>
            <w:tcMar>
              <w:top w:w="0" w:type="dxa"/>
              <w:left w:w="100" w:type="dxa"/>
              <w:bottom w:w="0" w:type="dxa"/>
              <w:right w:w="100" w:type="dxa"/>
            </w:tcMar>
            <w:hideMark/>
          </w:tcPr>
          <w:p w14:paraId="17334475" w14:textId="77777777" w:rsidR="00162E5D" w:rsidRPr="008577D5" w:rsidRDefault="00162E5D" w:rsidP="00162E5D">
            <w:pPr>
              <w:spacing w:after="0" w:line="240" w:lineRule="auto"/>
              <w:jc w:val="both"/>
              <w:rPr>
                <w:szCs w:val="24"/>
              </w:rPr>
            </w:pPr>
            <w:r w:rsidRPr="008577D5">
              <w:rPr>
                <w:b/>
                <w:szCs w:val="24"/>
              </w:rPr>
              <w:t xml:space="preserve">Specialistas Nr. 9 – Erdvinių duomenų valdymo ekspertas </w:t>
            </w:r>
            <w:r w:rsidRPr="008577D5">
              <w:rPr>
                <w:szCs w:val="24"/>
              </w:rPr>
              <w:t>turi turėti:</w:t>
            </w:r>
          </w:p>
          <w:p w14:paraId="24D5FBBF" w14:textId="5650D9E8" w:rsidR="00162E5D" w:rsidRPr="008577D5" w:rsidRDefault="000C6EA9" w:rsidP="00162E5D">
            <w:pPr>
              <w:spacing w:after="0" w:line="240" w:lineRule="auto"/>
              <w:jc w:val="both"/>
              <w:rPr>
                <w:szCs w:val="24"/>
              </w:rPr>
            </w:pPr>
            <w:r>
              <w:rPr>
                <w:szCs w:val="24"/>
              </w:rPr>
              <w:t>1) turi ne trumpesnę kaip 3 (tre</w:t>
            </w:r>
            <w:r w:rsidR="00162E5D" w:rsidRPr="008577D5">
              <w:rPr>
                <w:szCs w:val="24"/>
              </w:rPr>
              <w:t>jų) metų darbo patirtį informacinių sistemų projektavimo srityje įgyvendinant bent 1 (vieną) informacinių sistemų kūrimo ir diegimo projektą, kurio metu buvo sukurta skirtingų objektų erdvinių duomenų struktūra bei jų erdviniai ryšiai;</w:t>
            </w:r>
          </w:p>
          <w:p w14:paraId="40278D8D" w14:textId="77777777" w:rsidR="00162E5D" w:rsidRPr="008577D5" w:rsidRDefault="00162E5D" w:rsidP="00162E5D">
            <w:pPr>
              <w:spacing w:after="0" w:line="240" w:lineRule="auto"/>
              <w:jc w:val="both"/>
              <w:rPr>
                <w:szCs w:val="24"/>
              </w:rPr>
            </w:pPr>
            <w:r w:rsidRPr="008577D5">
              <w:rPr>
                <w:szCs w:val="24"/>
              </w:rPr>
              <w:t>2) erdvinių duomenų valdymo kvalifikaciją.</w:t>
            </w:r>
          </w:p>
          <w:p w14:paraId="486E38C8" w14:textId="77777777" w:rsidR="00162E5D" w:rsidRPr="008577D5" w:rsidRDefault="00162E5D" w:rsidP="00162E5D">
            <w:pPr>
              <w:spacing w:after="0" w:line="240" w:lineRule="auto"/>
              <w:jc w:val="both"/>
              <w:rPr>
                <w:b/>
                <w:szCs w:val="24"/>
              </w:rPr>
            </w:pPr>
            <w:r w:rsidRPr="008577D5">
              <w:rPr>
                <w:b/>
                <w:szCs w:val="24"/>
              </w:rPr>
              <w:t xml:space="preserve"> </w:t>
            </w:r>
          </w:p>
        </w:tc>
        <w:tc>
          <w:tcPr>
            <w:tcW w:w="5105" w:type="dxa"/>
            <w:gridSpan w:val="2"/>
            <w:tcBorders>
              <w:top w:val="nil"/>
              <w:left w:val="nil"/>
              <w:bottom w:val="single" w:sz="6" w:space="0" w:color="000000"/>
              <w:right w:val="single" w:sz="6" w:space="0" w:color="000000"/>
            </w:tcBorders>
            <w:tcMar>
              <w:top w:w="0" w:type="dxa"/>
              <w:left w:w="100" w:type="dxa"/>
              <w:bottom w:w="0" w:type="dxa"/>
              <w:right w:w="100" w:type="dxa"/>
            </w:tcMar>
            <w:hideMark/>
          </w:tcPr>
          <w:p w14:paraId="47853356" w14:textId="77777777" w:rsidR="00162E5D" w:rsidRPr="008577D5" w:rsidRDefault="00162E5D" w:rsidP="00162E5D">
            <w:pPr>
              <w:spacing w:after="0" w:line="240" w:lineRule="auto"/>
              <w:jc w:val="both"/>
              <w:rPr>
                <w:szCs w:val="24"/>
              </w:rPr>
            </w:pPr>
            <w:r w:rsidRPr="008577D5">
              <w:rPr>
                <w:szCs w:val="24"/>
              </w:rPr>
              <w:t>Pateikiama su pasiūlymu: EBVPD.</w:t>
            </w:r>
          </w:p>
          <w:p w14:paraId="5C0F4C8C" w14:textId="77777777" w:rsidR="00162E5D" w:rsidRPr="008577D5" w:rsidRDefault="00162E5D" w:rsidP="00162E5D">
            <w:pPr>
              <w:spacing w:after="0" w:line="240" w:lineRule="auto"/>
              <w:jc w:val="both"/>
              <w:rPr>
                <w:i/>
                <w:szCs w:val="24"/>
              </w:rPr>
            </w:pPr>
            <w:r w:rsidRPr="008577D5">
              <w:rPr>
                <w:i/>
                <w:szCs w:val="24"/>
              </w:rPr>
              <w:t xml:space="preserve"> </w:t>
            </w:r>
          </w:p>
          <w:p w14:paraId="51F87CB0" w14:textId="25C05E3C" w:rsidR="00162E5D" w:rsidRPr="008577D5" w:rsidRDefault="00162E5D" w:rsidP="00162E5D">
            <w:pPr>
              <w:spacing w:after="0" w:line="240" w:lineRule="auto"/>
              <w:jc w:val="both"/>
              <w:rPr>
                <w:szCs w:val="24"/>
              </w:rPr>
            </w:pPr>
            <w:r w:rsidRPr="008577D5">
              <w:rPr>
                <w:szCs w:val="24"/>
              </w:rPr>
              <w:t xml:space="preserve">Perkančiajai organizacijai atlikus EBVPD patikrinimo procedūrą, patikrinus pasiūlymus ir išrinkus galimą laimėtoją, tik jo yra </w:t>
            </w:r>
            <w:r w:rsidR="001F42A4" w:rsidRPr="008577D5">
              <w:rPr>
                <w:szCs w:val="24"/>
              </w:rPr>
              <w:t>prašom</w:t>
            </w:r>
            <w:r w:rsidR="001F42A4">
              <w:rPr>
                <w:szCs w:val="24"/>
              </w:rPr>
              <w:t>a</w:t>
            </w:r>
            <w:r w:rsidR="001F42A4" w:rsidRPr="008577D5">
              <w:rPr>
                <w:szCs w:val="24"/>
              </w:rPr>
              <w:t xml:space="preserve"> dokument</w:t>
            </w:r>
            <w:r w:rsidR="001F42A4">
              <w:rPr>
                <w:szCs w:val="24"/>
              </w:rPr>
              <w:t>ų,</w:t>
            </w:r>
            <w:r w:rsidR="001F42A4" w:rsidRPr="008577D5">
              <w:rPr>
                <w:szCs w:val="24"/>
              </w:rPr>
              <w:t xml:space="preserve"> patvirtinan</w:t>
            </w:r>
            <w:r w:rsidR="001F42A4">
              <w:rPr>
                <w:szCs w:val="24"/>
              </w:rPr>
              <w:t>čių</w:t>
            </w:r>
            <w:r w:rsidR="001F42A4" w:rsidRPr="008577D5">
              <w:rPr>
                <w:szCs w:val="24"/>
              </w:rPr>
              <w:t xml:space="preserve"> </w:t>
            </w:r>
            <w:r w:rsidRPr="008577D5">
              <w:rPr>
                <w:szCs w:val="24"/>
              </w:rPr>
              <w:t xml:space="preserve">atitiktį kvalifikaciniams reikalavimams: specialisto gyvenimo </w:t>
            </w:r>
            <w:r w:rsidR="001F42A4" w:rsidRPr="008577D5">
              <w:rPr>
                <w:szCs w:val="24"/>
              </w:rPr>
              <w:t>aprašym</w:t>
            </w:r>
            <w:r w:rsidR="001F42A4">
              <w:rPr>
                <w:szCs w:val="24"/>
              </w:rPr>
              <w:t>o</w:t>
            </w:r>
            <w:r w:rsidR="001F42A4" w:rsidRPr="008577D5">
              <w:rPr>
                <w:szCs w:val="24"/>
              </w:rPr>
              <w:t xml:space="preserve"> </w:t>
            </w:r>
            <w:r w:rsidRPr="008577D5">
              <w:rPr>
                <w:szCs w:val="24"/>
              </w:rPr>
              <w:t xml:space="preserve">(CV), išsilavinimą, kvalifikaciją ir darbo patirtį </w:t>
            </w:r>
            <w:r w:rsidR="001F42A4" w:rsidRPr="008577D5">
              <w:rPr>
                <w:szCs w:val="24"/>
              </w:rPr>
              <w:t>įrodan</w:t>
            </w:r>
            <w:r w:rsidR="001F42A4">
              <w:rPr>
                <w:szCs w:val="24"/>
              </w:rPr>
              <w:t>čių</w:t>
            </w:r>
            <w:r w:rsidR="001F42A4" w:rsidRPr="008577D5">
              <w:rPr>
                <w:szCs w:val="24"/>
              </w:rPr>
              <w:t xml:space="preserve"> dokument</w:t>
            </w:r>
            <w:r w:rsidR="001F42A4">
              <w:rPr>
                <w:szCs w:val="24"/>
              </w:rPr>
              <w:t>ų</w:t>
            </w:r>
            <w:r w:rsidRPr="008577D5">
              <w:rPr>
                <w:szCs w:val="24"/>
              </w:rPr>
              <w:t>.</w:t>
            </w:r>
          </w:p>
          <w:p w14:paraId="44D44002" w14:textId="77777777" w:rsidR="00162E5D" w:rsidRPr="008577D5" w:rsidRDefault="00162E5D" w:rsidP="00162E5D">
            <w:pPr>
              <w:spacing w:after="0" w:line="240" w:lineRule="auto"/>
              <w:jc w:val="both"/>
              <w:rPr>
                <w:szCs w:val="24"/>
              </w:rPr>
            </w:pPr>
            <w:r w:rsidRPr="008577D5">
              <w:rPr>
                <w:szCs w:val="24"/>
              </w:rPr>
              <w:t xml:space="preserve"> </w:t>
            </w:r>
          </w:p>
          <w:p w14:paraId="1DA85EED" w14:textId="5FEBE3C9" w:rsidR="00162E5D" w:rsidRPr="008577D5" w:rsidRDefault="00162E5D" w:rsidP="00162E5D">
            <w:pPr>
              <w:spacing w:after="0" w:line="240" w:lineRule="auto"/>
              <w:jc w:val="both"/>
              <w:rPr>
                <w:szCs w:val="24"/>
              </w:rPr>
            </w:pPr>
            <w:r w:rsidRPr="008577D5">
              <w:rPr>
                <w:szCs w:val="24"/>
              </w:rPr>
              <w:t xml:space="preserve">Papildomai pateikti </w:t>
            </w:r>
            <w:proofErr w:type="spellStart"/>
            <w:r w:rsidRPr="002C4E8B">
              <w:rPr>
                <w:i/>
                <w:szCs w:val="24"/>
              </w:rPr>
              <w:t>ArcGIS</w:t>
            </w:r>
            <w:proofErr w:type="spellEnd"/>
            <w:r w:rsidRPr="002C4E8B">
              <w:rPr>
                <w:i/>
                <w:szCs w:val="24"/>
              </w:rPr>
              <w:t xml:space="preserve"> Pro Professional 2201</w:t>
            </w:r>
            <w:r w:rsidRPr="008577D5">
              <w:rPr>
                <w:szCs w:val="24"/>
              </w:rPr>
              <w:t xml:space="preserve"> sertifikato arba kito lygiaverčio dokumento kopiją.</w:t>
            </w:r>
          </w:p>
          <w:p w14:paraId="5F4E678A" w14:textId="77777777" w:rsidR="00162E5D" w:rsidRPr="008577D5" w:rsidRDefault="00162E5D" w:rsidP="00162E5D">
            <w:pPr>
              <w:spacing w:after="0" w:line="240" w:lineRule="auto"/>
              <w:jc w:val="both"/>
              <w:rPr>
                <w:szCs w:val="24"/>
              </w:rPr>
            </w:pPr>
            <w:r w:rsidRPr="008577D5">
              <w:rPr>
                <w:szCs w:val="24"/>
              </w:rPr>
              <w:t xml:space="preserve"> </w:t>
            </w:r>
          </w:p>
          <w:p w14:paraId="5DE6F0DF" w14:textId="77777777" w:rsidR="00162E5D" w:rsidRPr="008577D5" w:rsidRDefault="00162E5D" w:rsidP="00162E5D">
            <w:pPr>
              <w:spacing w:after="0" w:line="240" w:lineRule="auto"/>
              <w:jc w:val="both"/>
              <w:rPr>
                <w:szCs w:val="24"/>
              </w:rPr>
            </w:pPr>
            <w:r w:rsidRPr="008577D5">
              <w:rPr>
                <w:szCs w:val="24"/>
              </w:rPr>
              <w:t>Mokymų kursų išklausymo pažymėjimai nevertinami.</w:t>
            </w:r>
          </w:p>
        </w:tc>
      </w:tr>
      <w:tr w:rsidR="00162E5D" w14:paraId="77B2E0B9" w14:textId="77777777" w:rsidTr="00162E5D">
        <w:trPr>
          <w:gridAfter w:val="2"/>
          <w:wAfter w:w="34" w:type="dxa"/>
          <w:trHeight w:val="6075"/>
        </w:trPr>
        <w:tc>
          <w:tcPr>
            <w:tcW w:w="11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69E9271" w14:textId="77777777" w:rsidR="00162E5D" w:rsidRPr="008577D5" w:rsidRDefault="00162E5D" w:rsidP="00162E5D">
            <w:pPr>
              <w:spacing w:after="0"/>
              <w:jc w:val="center"/>
              <w:rPr>
                <w:szCs w:val="24"/>
              </w:rPr>
            </w:pPr>
            <w:r>
              <w:rPr>
                <w:szCs w:val="24"/>
              </w:rPr>
              <w:t>3.10</w:t>
            </w:r>
            <w:r w:rsidRPr="008577D5">
              <w:rPr>
                <w:szCs w:val="24"/>
              </w:rPr>
              <w:t>.3.10.</w:t>
            </w:r>
          </w:p>
        </w:tc>
        <w:tc>
          <w:tcPr>
            <w:tcW w:w="3827" w:type="dxa"/>
            <w:tcBorders>
              <w:top w:val="nil"/>
              <w:left w:val="nil"/>
              <w:bottom w:val="single" w:sz="6" w:space="0" w:color="000000"/>
              <w:right w:val="single" w:sz="6" w:space="0" w:color="000000"/>
            </w:tcBorders>
            <w:tcMar>
              <w:top w:w="0" w:type="dxa"/>
              <w:left w:w="100" w:type="dxa"/>
              <w:bottom w:w="0" w:type="dxa"/>
              <w:right w:w="100" w:type="dxa"/>
            </w:tcMar>
            <w:hideMark/>
          </w:tcPr>
          <w:p w14:paraId="2C64BCDD" w14:textId="77777777" w:rsidR="00162E5D" w:rsidRPr="008577D5" w:rsidRDefault="00162E5D" w:rsidP="00162E5D">
            <w:pPr>
              <w:spacing w:after="0" w:line="240" w:lineRule="auto"/>
              <w:jc w:val="both"/>
              <w:rPr>
                <w:szCs w:val="24"/>
              </w:rPr>
            </w:pPr>
            <w:r w:rsidRPr="008577D5">
              <w:rPr>
                <w:b/>
                <w:szCs w:val="24"/>
              </w:rPr>
              <w:t xml:space="preserve">Specialistas Nr. 10 – GIS ekspertas </w:t>
            </w:r>
            <w:r w:rsidRPr="008577D5">
              <w:rPr>
                <w:szCs w:val="24"/>
              </w:rPr>
              <w:t xml:space="preserve"> turi turėti:</w:t>
            </w:r>
          </w:p>
          <w:p w14:paraId="2FAE2C86" w14:textId="251580D7" w:rsidR="00162E5D" w:rsidRPr="008577D5" w:rsidRDefault="000C6EA9" w:rsidP="00162E5D">
            <w:pPr>
              <w:spacing w:after="0" w:line="240" w:lineRule="auto"/>
              <w:jc w:val="both"/>
              <w:rPr>
                <w:szCs w:val="24"/>
              </w:rPr>
            </w:pPr>
            <w:r>
              <w:rPr>
                <w:szCs w:val="24"/>
              </w:rPr>
              <w:t>1) turi ne trumpesnę kaip 3 (tre</w:t>
            </w:r>
            <w:r w:rsidR="00162E5D" w:rsidRPr="008577D5">
              <w:rPr>
                <w:szCs w:val="24"/>
              </w:rPr>
              <w:t xml:space="preserve">jų) metų patirtį  įgyvendinant bent 1 (vieną) informacinių sistemų projektą, kurio  metu buvo įgyvendintas sprendimas, veikiantis </w:t>
            </w:r>
            <w:proofErr w:type="spellStart"/>
            <w:r w:rsidR="00162E5D" w:rsidRPr="008577D5">
              <w:rPr>
                <w:szCs w:val="24"/>
              </w:rPr>
              <w:t>SaaS</w:t>
            </w:r>
            <w:proofErr w:type="spellEnd"/>
            <w:r w:rsidR="00162E5D" w:rsidRPr="008577D5">
              <w:rPr>
                <w:szCs w:val="24"/>
              </w:rPr>
              <w:t xml:space="preserve"> pagrindu veikiančiose GIS platformose;</w:t>
            </w:r>
          </w:p>
          <w:p w14:paraId="47EEDA09" w14:textId="77777777" w:rsidR="00162E5D" w:rsidRPr="008577D5" w:rsidRDefault="00162E5D" w:rsidP="00162E5D">
            <w:pPr>
              <w:spacing w:after="0" w:line="240" w:lineRule="auto"/>
              <w:jc w:val="both"/>
              <w:rPr>
                <w:szCs w:val="24"/>
              </w:rPr>
            </w:pPr>
            <w:r w:rsidRPr="008577D5">
              <w:rPr>
                <w:szCs w:val="24"/>
              </w:rPr>
              <w:t xml:space="preserve">2) </w:t>
            </w:r>
            <w:proofErr w:type="spellStart"/>
            <w:r w:rsidRPr="008577D5">
              <w:rPr>
                <w:szCs w:val="24"/>
              </w:rPr>
              <w:t>SaaS</w:t>
            </w:r>
            <w:proofErr w:type="spellEnd"/>
            <w:r w:rsidRPr="008577D5">
              <w:rPr>
                <w:szCs w:val="24"/>
              </w:rPr>
              <w:t xml:space="preserve"> GIS platformų kvalifikaciją.</w:t>
            </w:r>
          </w:p>
        </w:tc>
        <w:tc>
          <w:tcPr>
            <w:tcW w:w="5105" w:type="dxa"/>
            <w:gridSpan w:val="2"/>
            <w:tcBorders>
              <w:top w:val="nil"/>
              <w:left w:val="nil"/>
              <w:bottom w:val="single" w:sz="6" w:space="0" w:color="000000"/>
              <w:right w:val="single" w:sz="6" w:space="0" w:color="000000"/>
            </w:tcBorders>
            <w:tcMar>
              <w:top w:w="0" w:type="dxa"/>
              <w:left w:w="100" w:type="dxa"/>
              <w:bottom w:w="0" w:type="dxa"/>
              <w:right w:w="100" w:type="dxa"/>
            </w:tcMar>
            <w:hideMark/>
          </w:tcPr>
          <w:p w14:paraId="312F5E71" w14:textId="77777777" w:rsidR="00162E5D" w:rsidRPr="008577D5" w:rsidRDefault="00162E5D" w:rsidP="00162E5D">
            <w:pPr>
              <w:spacing w:after="0" w:line="240" w:lineRule="auto"/>
              <w:jc w:val="both"/>
              <w:rPr>
                <w:szCs w:val="24"/>
              </w:rPr>
            </w:pPr>
            <w:r w:rsidRPr="008577D5">
              <w:rPr>
                <w:szCs w:val="24"/>
              </w:rPr>
              <w:t>Pateikiama su pasiūlymu: EBVPD.</w:t>
            </w:r>
          </w:p>
          <w:p w14:paraId="0146E05C" w14:textId="77777777" w:rsidR="00162E5D" w:rsidRPr="008577D5" w:rsidRDefault="00162E5D" w:rsidP="00162E5D">
            <w:pPr>
              <w:spacing w:after="0" w:line="240" w:lineRule="auto"/>
              <w:jc w:val="both"/>
              <w:rPr>
                <w:i/>
                <w:szCs w:val="24"/>
              </w:rPr>
            </w:pPr>
            <w:r w:rsidRPr="008577D5">
              <w:rPr>
                <w:i/>
                <w:szCs w:val="24"/>
              </w:rPr>
              <w:t xml:space="preserve"> </w:t>
            </w:r>
          </w:p>
          <w:p w14:paraId="1719CB98" w14:textId="12AB47E1" w:rsidR="00162E5D" w:rsidRPr="008577D5" w:rsidRDefault="00162E5D" w:rsidP="00162E5D">
            <w:pPr>
              <w:spacing w:after="0" w:line="240" w:lineRule="auto"/>
              <w:jc w:val="both"/>
              <w:rPr>
                <w:szCs w:val="24"/>
              </w:rPr>
            </w:pPr>
            <w:r w:rsidRPr="008577D5">
              <w:rPr>
                <w:szCs w:val="24"/>
              </w:rPr>
              <w:t xml:space="preserve">Perkančiajai organizacijai atlikus EBVPD patikrinimo procedūrą, patikrinus pasiūlymus ir išrinkus galimą laimėtoją, tik jo yra </w:t>
            </w:r>
            <w:r w:rsidR="001F42A4" w:rsidRPr="008577D5">
              <w:rPr>
                <w:szCs w:val="24"/>
              </w:rPr>
              <w:t>prašom</w:t>
            </w:r>
            <w:r w:rsidR="001F42A4">
              <w:rPr>
                <w:szCs w:val="24"/>
              </w:rPr>
              <w:t>a</w:t>
            </w:r>
            <w:r w:rsidR="001F42A4" w:rsidRPr="008577D5">
              <w:rPr>
                <w:szCs w:val="24"/>
              </w:rPr>
              <w:t xml:space="preserve"> </w:t>
            </w:r>
            <w:r w:rsidRPr="008577D5">
              <w:rPr>
                <w:szCs w:val="24"/>
              </w:rPr>
              <w:t>dokument</w:t>
            </w:r>
            <w:r w:rsidR="001F42A4">
              <w:rPr>
                <w:szCs w:val="24"/>
              </w:rPr>
              <w:t>ų,</w:t>
            </w:r>
            <w:r w:rsidRPr="008577D5">
              <w:rPr>
                <w:szCs w:val="24"/>
              </w:rPr>
              <w:t xml:space="preserve"> </w:t>
            </w:r>
            <w:r w:rsidR="001F42A4" w:rsidRPr="008577D5">
              <w:rPr>
                <w:szCs w:val="24"/>
              </w:rPr>
              <w:t>patvirtinan</w:t>
            </w:r>
            <w:r w:rsidR="001F42A4">
              <w:rPr>
                <w:szCs w:val="24"/>
              </w:rPr>
              <w:t>čių</w:t>
            </w:r>
            <w:r w:rsidR="001F42A4" w:rsidRPr="008577D5">
              <w:rPr>
                <w:szCs w:val="24"/>
              </w:rPr>
              <w:t xml:space="preserve"> </w:t>
            </w:r>
            <w:r w:rsidRPr="008577D5">
              <w:rPr>
                <w:szCs w:val="24"/>
              </w:rPr>
              <w:t xml:space="preserve">atitiktį kvalifikaciniams reikalavimams: specialisto gyvenimo </w:t>
            </w:r>
            <w:r w:rsidR="001F42A4" w:rsidRPr="008577D5">
              <w:rPr>
                <w:szCs w:val="24"/>
              </w:rPr>
              <w:t>aprašym</w:t>
            </w:r>
            <w:r w:rsidR="001F42A4">
              <w:rPr>
                <w:szCs w:val="24"/>
              </w:rPr>
              <w:t>o</w:t>
            </w:r>
            <w:r w:rsidR="001F42A4" w:rsidRPr="008577D5">
              <w:rPr>
                <w:szCs w:val="24"/>
              </w:rPr>
              <w:t xml:space="preserve"> </w:t>
            </w:r>
            <w:r w:rsidRPr="008577D5">
              <w:rPr>
                <w:szCs w:val="24"/>
              </w:rPr>
              <w:t xml:space="preserve">(CV), išsilavinimą, kvalifikaciją ir darbo patirtį </w:t>
            </w:r>
            <w:r w:rsidR="001F42A4" w:rsidRPr="008577D5">
              <w:rPr>
                <w:szCs w:val="24"/>
              </w:rPr>
              <w:t>įrodan</w:t>
            </w:r>
            <w:r w:rsidR="001F42A4">
              <w:rPr>
                <w:szCs w:val="24"/>
              </w:rPr>
              <w:t>čių</w:t>
            </w:r>
            <w:r w:rsidR="001F42A4" w:rsidRPr="008577D5">
              <w:rPr>
                <w:szCs w:val="24"/>
              </w:rPr>
              <w:t xml:space="preserve"> dokument</w:t>
            </w:r>
            <w:r w:rsidR="001F42A4">
              <w:rPr>
                <w:szCs w:val="24"/>
              </w:rPr>
              <w:t>ų</w:t>
            </w:r>
            <w:r w:rsidRPr="008577D5">
              <w:rPr>
                <w:szCs w:val="24"/>
              </w:rPr>
              <w:t>.</w:t>
            </w:r>
          </w:p>
          <w:p w14:paraId="53A4331A" w14:textId="77777777" w:rsidR="00162E5D" w:rsidRPr="008577D5" w:rsidRDefault="00162E5D" w:rsidP="00162E5D">
            <w:pPr>
              <w:spacing w:after="0" w:line="240" w:lineRule="auto"/>
              <w:jc w:val="both"/>
              <w:rPr>
                <w:szCs w:val="24"/>
              </w:rPr>
            </w:pPr>
            <w:r w:rsidRPr="008577D5">
              <w:rPr>
                <w:szCs w:val="24"/>
              </w:rPr>
              <w:t xml:space="preserve"> </w:t>
            </w:r>
          </w:p>
          <w:p w14:paraId="5D494A37" w14:textId="4FF13E4E" w:rsidR="00162E5D" w:rsidRPr="008577D5" w:rsidRDefault="00162E5D" w:rsidP="00162E5D">
            <w:pPr>
              <w:spacing w:after="0" w:line="240" w:lineRule="auto"/>
              <w:jc w:val="both"/>
              <w:rPr>
                <w:szCs w:val="24"/>
              </w:rPr>
            </w:pPr>
            <w:r w:rsidRPr="008577D5">
              <w:rPr>
                <w:szCs w:val="24"/>
              </w:rPr>
              <w:t xml:space="preserve">Papildomai pateikti </w:t>
            </w:r>
            <w:proofErr w:type="spellStart"/>
            <w:r w:rsidRPr="002C4E8B">
              <w:rPr>
                <w:i/>
                <w:szCs w:val="24"/>
              </w:rPr>
              <w:t>ArcGIS</w:t>
            </w:r>
            <w:proofErr w:type="spellEnd"/>
            <w:r w:rsidRPr="002C4E8B">
              <w:rPr>
                <w:i/>
                <w:szCs w:val="24"/>
              </w:rPr>
              <w:t xml:space="preserve"> Online </w:t>
            </w:r>
            <w:proofErr w:type="spellStart"/>
            <w:r w:rsidRPr="002C4E8B">
              <w:rPr>
                <w:i/>
                <w:szCs w:val="24"/>
              </w:rPr>
              <w:t>Administration</w:t>
            </w:r>
            <w:proofErr w:type="spellEnd"/>
            <w:r w:rsidRPr="002C4E8B">
              <w:rPr>
                <w:i/>
                <w:szCs w:val="24"/>
              </w:rPr>
              <w:t xml:space="preserve"> </w:t>
            </w:r>
            <w:proofErr w:type="spellStart"/>
            <w:r w:rsidRPr="002C4E8B">
              <w:rPr>
                <w:i/>
                <w:szCs w:val="24"/>
              </w:rPr>
              <w:t>Associate</w:t>
            </w:r>
            <w:proofErr w:type="spellEnd"/>
            <w:r w:rsidRPr="002C4E8B">
              <w:rPr>
                <w:i/>
                <w:szCs w:val="24"/>
              </w:rPr>
              <w:t xml:space="preserve"> 2024</w:t>
            </w:r>
            <w:r w:rsidRPr="008577D5">
              <w:rPr>
                <w:szCs w:val="24"/>
              </w:rPr>
              <w:t xml:space="preserve"> sertifikato arba kito lygiaverčio dokumento kopiją.</w:t>
            </w:r>
          </w:p>
          <w:p w14:paraId="5FB1195D" w14:textId="77777777" w:rsidR="00162E5D" w:rsidRPr="008577D5" w:rsidRDefault="00162E5D" w:rsidP="00162E5D">
            <w:pPr>
              <w:spacing w:after="0" w:line="240" w:lineRule="auto"/>
              <w:jc w:val="both"/>
              <w:rPr>
                <w:szCs w:val="24"/>
              </w:rPr>
            </w:pPr>
            <w:r w:rsidRPr="008577D5">
              <w:rPr>
                <w:szCs w:val="24"/>
              </w:rPr>
              <w:t xml:space="preserve"> </w:t>
            </w:r>
          </w:p>
          <w:p w14:paraId="2826E884" w14:textId="77777777" w:rsidR="00162E5D" w:rsidRPr="008577D5" w:rsidRDefault="00162E5D" w:rsidP="00162E5D">
            <w:pPr>
              <w:spacing w:after="0" w:line="240" w:lineRule="auto"/>
              <w:jc w:val="both"/>
              <w:rPr>
                <w:szCs w:val="24"/>
              </w:rPr>
            </w:pPr>
            <w:r w:rsidRPr="008577D5">
              <w:rPr>
                <w:szCs w:val="24"/>
              </w:rPr>
              <w:t>Mokymų kursų išklausymo pažymėjimai nevertinami.</w:t>
            </w:r>
          </w:p>
        </w:tc>
      </w:tr>
      <w:tr w:rsidR="00162E5D" w14:paraId="4E89D1C0" w14:textId="77777777" w:rsidTr="00162E5D">
        <w:trPr>
          <w:gridAfter w:val="3"/>
          <w:wAfter w:w="320" w:type="dxa"/>
          <w:trHeight w:val="2460"/>
        </w:trPr>
        <w:tc>
          <w:tcPr>
            <w:tcW w:w="11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4641212" w14:textId="77777777" w:rsidR="00162E5D" w:rsidRPr="008577D5" w:rsidRDefault="00162E5D" w:rsidP="00162E5D">
            <w:pPr>
              <w:spacing w:after="0"/>
              <w:jc w:val="center"/>
              <w:rPr>
                <w:szCs w:val="24"/>
              </w:rPr>
            </w:pPr>
            <w:r>
              <w:rPr>
                <w:szCs w:val="24"/>
              </w:rPr>
              <w:lastRenderedPageBreak/>
              <w:t>3.11</w:t>
            </w:r>
            <w:r w:rsidRPr="008577D5">
              <w:rPr>
                <w:szCs w:val="24"/>
              </w:rPr>
              <w:t>.</w:t>
            </w:r>
          </w:p>
        </w:tc>
        <w:tc>
          <w:tcPr>
            <w:tcW w:w="3827" w:type="dxa"/>
            <w:tcBorders>
              <w:top w:val="nil"/>
              <w:left w:val="nil"/>
              <w:bottom w:val="single" w:sz="6" w:space="0" w:color="000000"/>
              <w:right w:val="single" w:sz="6" w:space="0" w:color="000000"/>
            </w:tcBorders>
            <w:tcMar>
              <w:top w:w="0" w:type="dxa"/>
              <w:left w:w="100" w:type="dxa"/>
              <w:bottom w:w="0" w:type="dxa"/>
              <w:right w:w="100" w:type="dxa"/>
            </w:tcMar>
            <w:hideMark/>
          </w:tcPr>
          <w:p w14:paraId="2E15EF91" w14:textId="77777777" w:rsidR="00162E5D" w:rsidRPr="008577D5" w:rsidRDefault="00162E5D" w:rsidP="00162E5D">
            <w:pPr>
              <w:spacing w:after="0" w:line="240" w:lineRule="auto"/>
              <w:jc w:val="both"/>
              <w:rPr>
                <w:szCs w:val="24"/>
              </w:rPr>
            </w:pPr>
            <w:r w:rsidRPr="008577D5">
              <w:rPr>
                <w:szCs w:val="24"/>
              </w:rPr>
              <w:t>Tiekėjo informacinio saugumo reikalavimas.</w:t>
            </w:r>
          </w:p>
          <w:p w14:paraId="1A945BE7" w14:textId="77777777" w:rsidR="00162E5D" w:rsidRPr="008577D5" w:rsidRDefault="00162E5D" w:rsidP="00162E5D">
            <w:pPr>
              <w:spacing w:after="0" w:line="240" w:lineRule="auto"/>
              <w:jc w:val="both"/>
              <w:rPr>
                <w:szCs w:val="24"/>
              </w:rPr>
            </w:pPr>
            <w:r w:rsidRPr="008577D5">
              <w:rPr>
                <w:szCs w:val="24"/>
              </w:rPr>
              <w:t>Tiekėjo informacijos saugumo valdymo sistema turi atitikti ISO 27001:2013 (arba LST EN ISO 27001:2013) arba jam lygiaverčių standartų reikalavimus informacinių technologijų srityje.</w:t>
            </w:r>
          </w:p>
        </w:tc>
        <w:tc>
          <w:tcPr>
            <w:tcW w:w="4819" w:type="dxa"/>
            <w:tcBorders>
              <w:top w:val="nil"/>
              <w:left w:val="nil"/>
              <w:bottom w:val="single" w:sz="6" w:space="0" w:color="000000"/>
              <w:right w:val="single" w:sz="6" w:space="0" w:color="000000"/>
            </w:tcBorders>
            <w:tcMar>
              <w:top w:w="0" w:type="dxa"/>
              <w:left w:w="100" w:type="dxa"/>
              <w:bottom w:w="0" w:type="dxa"/>
              <w:right w:w="100" w:type="dxa"/>
            </w:tcMar>
            <w:hideMark/>
          </w:tcPr>
          <w:p w14:paraId="489678AC" w14:textId="77777777" w:rsidR="00162E5D" w:rsidRPr="008577D5" w:rsidRDefault="00162E5D" w:rsidP="00162E5D">
            <w:pPr>
              <w:spacing w:after="0" w:line="240" w:lineRule="auto"/>
              <w:jc w:val="both"/>
              <w:rPr>
                <w:szCs w:val="24"/>
              </w:rPr>
            </w:pPr>
            <w:r w:rsidRPr="008577D5">
              <w:rPr>
                <w:szCs w:val="24"/>
              </w:rPr>
              <w:t>Pateikiami dokumentai:</w:t>
            </w:r>
          </w:p>
          <w:p w14:paraId="4FA02A76" w14:textId="74F01FAF" w:rsidR="00162E5D" w:rsidRPr="008577D5" w:rsidRDefault="00162E5D">
            <w:pPr>
              <w:spacing w:after="0" w:line="240" w:lineRule="auto"/>
              <w:jc w:val="both"/>
              <w:rPr>
                <w:szCs w:val="24"/>
              </w:rPr>
            </w:pPr>
            <w:r w:rsidRPr="008577D5">
              <w:rPr>
                <w:szCs w:val="24"/>
              </w:rPr>
              <w:t>1)  Akredituotos institucijos išduoto galiojančio sertifikato arba lygiaverčio dokumento kopija, patvirtinanti informacijos saugumo valdymo sistemos atitikimo konkrečiam standartui įvertinimą. Taip pat priimami kiti lygiaverčių informacijos saugumo valdymo užtikrinimo priemonių įrodymai. (</w:t>
            </w:r>
            <w:r w:rsidR="0057243C">
              <w:rPr>
                <w:szCs w:val="24"/>
              </w:rPr>
              <w:t>P</w:t>
            </w:r>
            <w:r w:rsidR="0057243C" w:rsidRPr="008577D5">
              <w:rPr>
                <w:szCs w:val="24"/>
              </w:rPr>
              <w:t xml:space="preserve">ateikiama </w:t>
            </w:r>
            <w:r w:rsidRPr="008577D5">
              <w:rPr>
                <w:szCs w:val="24"/>
              </w:rPr>
              <w:t>skaitmeninė dokumento kopija).</w:t>
            </w:r>
          </w:p>
        </w:tc>
      </w:tr>
      <w:tr w:rsidR="00162E5D" w14:paraId="662F4638" w14:textId="77777777" w:rsidTr="00162E5D">
        <w:trPr>
          <w:gridAfter w:val="3"/>
          <w:wAfter w:w="320" w:type="dxa"/>
          <w:trHeight w:val="2430"/>
        </w:trPr>
        <w:tc>
          <w:tcPr>
            <w:tcW w:w="11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8408746" w14:textId="77777777" w:rsidR="00162E5D" w:rsidRPr="008577D5" w:rsidRDefault="00162E5D" w:rsidP="00162E5D">
            <w:pPr>
              <w:spacing w:after="0"/>
              <w:jc w:val="center"/>
              <w:rPr>
                <w:szCs w:val="24"/>
              </w:rPr>
            </w:pPr>
            <w:r>
              <w:rPr>
                <w:szCs w:val="24"/>
              </w:rPr>
              <w:t>3.12</w:t>
            </w:r>
            <w:r w:rsidRPr="008577D5">
              <w:rPr>
                <w:szCs w:val="24"/>
              </w:rPr>
              <w:t>.</w:t>
            </w:r>
          </w:p>
        </w:tc>
        <w:tc>
          <w:tcPr>
            <w:tcW w:w="3827" w:type="dxa"/>
            <w:tcBorders>
              <w:top w:val="nil"/>
              <w:left w:val="nil"/>
              <w:bottom w:val="single" w:sz="6" w:space="0" w:color="000000"/>
              <w:right w:val="single" w:sz="6" w:space="0" w:color="000000"/>
            </w:tcBorders>
            <w:tcMar>
              <w:top w:w="0" w:type="dxa"/>
              <w:left w:w="100" w:type="dxa"/>
              <w:bottom w:w="0" w:type="dxa"/>
              <w:right w:w="100" w:type="dxa"/>
            </w:tcMar>
            <w:hideMark/>
          </w:tcPr>
          <w:p w14:paraId="7E9237B5" w14:textId="77777777" w:rsidR="00162E5D" w:rsidRPr="008577D5" w:rsidRDefault="00162E5D" w:rsidP="00162E5D">
            <w:pPr>
              <w:spacing w:after="0" w:line="240" w:lineRule="auto"/>
              <w:jc w:val="both"/>
              <w:rPr>
                <w:szCs w:val="24"/>
              </w:rPr>
            </w:pPr>
            <w:r w:rsidRPr="008577D5">
              <w:rPr>
                <w:szCs w:val="24"/>
              </w:rPr>
              <w:t>Tiekėjo veiklos kokybės reikalavimas.</w:t>
            </w:r>
          </w:p>
          <w:p w14:paraId="4A700C32" w14:textId="77777777" w:rsidR="00162E5D" w:rsidRPr="008577D5" w:rsidRDefault="00162E5D" w:rsidP="00162E5D">
            <w:pPr>
              <w:spacing w:after="0" w:line="240" w:lineRule="auto"/>
              <w:jc w:val="both"/>
              <w:rPr>
                <w:szCs w:val="24"/>
              </w:rPr>
            </w:pPr>
            <w:r w:rsidRPr="008577D5">
              <w:rPr>
                <w:szCs w:val="24"/>
              </w:rPr>
              <w:t>Tiekėjo veiklos kokybės vadybos sistema turi atitikti ISO 9001:2015 (arba LST EN ISO 9001:2015) arba jam lygiaverčių standartų reikalavimus informacinių technologijų srityje.</w:t>
            </w:r>
          </w:p>
        </w:tc>
        <w:tc>
          <w:tcPr>
            <w:tcW w:w="4819" w:type="dxa"/>
            <w:tcBorders>
              <w:top w:val="nil"/>
              <w:left w:val="nil"/>
              <w:bottom w:val="single" w:sz="6" w:space="0" w:color="000000"/>
              <w:right w:val="single" w:sz="6" w:space="0" w:color="000000"/>
            </w:tcBorders>
            <w:tcMar>
              <w:top w:w="0" w:type="dxa"/>
              <w:left w:w="100" w:type="dxa"/>
              <w:bottom w:w="0" w:type="dxa"/>
              <w:right w:w="100" w:type="dxa"/>
            </w:tcMar>
            <w:hideMark/>
          </w:tcPr>
          <w:p w14:paraId="4790B44D" w14:textId="77777777" w:rsidR="00162E5D" w:rsidRPr="008577D5" w:rsidRDefault="00162E5D" w:rsidP="00162E5D">
            <w:pPr>
              <w:spacing w:after="0" w:line="240" w:lineRule="auto"/>
              <w:jc w:val="both"/>
              <w:rPr>
                <w:szCs w:val="24"/>
              </w:rPr>
            </w:pPr>
            <w:r w:rsidRPr="008577D5">
              <w:rPr>
                <w:szCs w:val="24"/>
              </w:rPr>
              <w:t>Pateikiami dokumentai:</w:t>
            </w:r>
          </w:p>
          <w:p w14:paraId="1561DB85" w14:textId="3AFC6540" w:rsidR="00162E5D" w:rsidRPr="008577D5" w:rsidRDefault="00162E5D">
            <w:pPr>
              <w:spacing w:after="0" w:line="240" w:lineRule="auto"/>
              <w:jc w:val="both"/>
              <w:rPr>
                <w:szCs w:val="24"/>
              </w:rPr>
            </w:pPr>
            <w:r w:rsidRPr="008577D5">
              <w:rPr>
                <w:szCs w:val="24"/>
              </w:rPr>
              <w:t>2)  Akredituotos institucijos išduoto galiojančio sertifikato arba lygiaverčio dokumento kopija, patvirtinanti kokybės vadybos sistemos atitikimo konkrečiam standartui įvertinimą. Taip pat priimami kiti lygiaverčių kokybės vadybos užtikrinimo priemonių įrodymai. (</w:t>
            </w:r>
            <w:r w:rsidR="0057243C">
              <w:rPr>
                <w:szCs w:val="24"/>
              </w:rPr>
              <w:t>P</w:t>
            </w:r>
            <w:r w:rsidR="0057243C" w:rsidRPr="008577D5">
              <w:rPr>
                <w:szCs w:val="24"/>
              </w:rPr>
              <w:t xml:space="preserve">ateikiama </w:t>
            </w:r>
            <w:r w:rsidRPr="008577D5">
              <w:rPr>
                <w:szCs w:val="24"/>
              </w:rPr>
              <w:t>skaitmeninė dokumento kopija).</w:t>
            </w:r>
          </w:p>
        </w:tc>
      </w:tr>
      <w:tr w:rsidR="00162E5D" w14:paraId="79463C2C" w14:textId="77777777" w:rsidTr="00162E5D">
        <w:trPr>
          <w:gridAfter w:val="3"/>
          <w:wAfter w:w="320" w:type="dxa"/>
          <w:trHeight w:val="2460"/>
        </w:trPr>
        <w:tc>
          <w:tcPr>
            <w:tcW w:w="11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EA5C86E" w14:textId="77777777" w:rsidR="00162E5D" w:rsidRPr="008577D5" w:rsidRDefault="00162E5D" w:rsidP="00162E5D">
            <w:pPr>
              <w:spacing w:after="0"/>
              <w:jc w:val="center"/>
              <w:rPr>
                <w:szCs w:val="24"/>
              </w:rPr>
            </w:pPr>
            <w:r>
              <w:rPr>
                <w:szCs w:val="24"/>
              </w:rPr>
              <w:t>3.13</w:t>
            </w:r>
            <w:r w:rsidRPr="008577D5">
              <w:rPr>
                <w:szCs w:val="24"/>
              </w:rPr>
              <w:t>.</w:t>
            </w:r>
          </w:p>
        </w:tc>
        <w:tc>
          <w:tcPr>
            <w:tcW w:w="3827" w:type="dxa"/>
            <w:tcBorders>
              <w:top w:val="nil"/>
              <w:left w:val="nil"/>
              <w:bottom w:val="single" w:sz="6" w:space="0" w:color="000000"/>
              <w:right w:val="single" w:sz="6" w:space="0" w:color="000000"/>
            </w:tcBorders>
            <w:tcMar>
              <w:top w:w="0" w:type="dxa"/>
              <w:left w:w="100" w:type="dxa"/>
              <w:bottom w:w="0" w:type="dxa"/>
              <w:right w:w="100" w:type="dxa"/>
            </w:tcMar>
            <w:hideMark/>
          </w:tcPr>
          <w:p w14:paraId="790707FD" w14:textId="77777777" w:rsidR="00162E5D" w:rsidRPr="008577D5" w:rsidRDefault="00162E5D" w:rsidP="00162E5D">
            <w:pPr>
              <w:spacing w:after="0" w:line="240" w:lineRule="auto"/>
              <w:jc w:val="both"/>
              <w:rPr>
                <w:szCs w:val="24"/>
              </w:rPr>
            </w:pPr>
            <w:r w:rsidRPr="008577D5">
              <w:rPr>
                <w:szCs w:val="24"/>
              </w:rPr>
              <w:t>Tiekėjo veiklos aplinkos apsaugos reikalavimas.</w:t>
            </w:r>
          </w:p>
          <w:p w14:paraId="1DCA618F" w14:textId="77777777" w:rsidR="00162E5D" w:rsidRPr="008577D5" w:rsidRDefault="00162E5D" w:rsidP="00162E5D">
            <w:pPr>
              <w:spacing w:after="0" w:line="240" w:lineRule="auto"/>
              <w:jc w:val="both"/>
              <w:rPr>
                <w:szCs w:val="24"/>
              </w:rPr>
            </w:pPr>
            <w:r w:rsidRPr="008577D5">
              <w:rPr>
                <w:szCs w:val="24"/>
              </w:rPr>
              <w:t>Tiekėjo veiklos aplinkos apsaugos vadybos sistema turi atitikti ISO 14001:2015 (arba LST EN ISO 9001:2015) arba jam lygiaverčių standartų reikalavimus informacinių technologijų srityje.</w:t>
            </w:r>
          </w:p>
        </w:tc>
        <w:tc>
          <w:tcPr>
            <w:tcW w:w="4819" w:type="dxa"/>
            <w:tcBorders>
              <w:top w:val="nil"/>
              <w:left w:val="nil"/>
              <w:bottom w:val="single" w:sz="6" w:space="0" w:color="000000"/>
              <w:right w:val="single" w:sz="6" w:space="0" w:color="000000"/>
            </w:tcBorders>
            <w:tcMar>
              <w:top w:w="0" w:type="dxa"/>
              <w:left w:w="100" w:type="dxa"/>
              <w:bottom w:w="0" w:type="dxa"/>
              <w:right w:w="100" w:type="dxa"/>
            </w:tcMar>
            <w:hideMark/>
          </w:tcPr>
          <w:p w14:paraId="780D6D1C" w14:textId="77777777" w:rsidR="00162E5D" w:rsidRPr="008577D5" w:rsidRDefault="00162E5D" w:rsidP="00162E5D">
            <w:pPr>
              <w:spacing w:after="0" w:line="240" w:lineRule="auto"/>
              <w:jc w:val="both"/>
              <w:rPr>
                <w:szCs w:val="24"/>
              </w:rPr>
            </w:pPr>
            <w:r w:rsidRPr="008577D5">
              <w:rPr>
                <w:szCs w:val="24"/>
              </w:rPr>
              <w:t>Pateikiami dokumentai:</w:t>
            </w:r>
          </w:p>
          <w:p w14:paraId="361FB3EC" w14:textId="7FC518A5" w:rsidR="00162E5D" w:rsidRPr="008577D5" w:rsidRDefault="00162E5D">
            <w:pPr>
              <w:spacing w:after="0" w:line="240" w:lineRule="auto"/>
              <w:jc w:val="both"/>
              <w:rPr>
                <w:szCs w:val="24"/>
              </w:rPr>
            </w:pPr>
            <w:r w:rsidRPr="008577D5">
              <w:rPr>
                <w:szCs w:val="24"/>
              </w:rPr>
              <w:t>3)  Akredituotos institucijos išduoto galiojančio sertifikato arba lygiaverčio dokumento kopija, patvirtinanti kokybės vadybos sistemos aplinkos apsaugos srityje atitikimo konkrečiam standartui įvertinimą. Taip pat priimami kiti lygiaverčių kokybės vadybos užtikrinimo priemonių įrodymai. (</w:t>
            </w:r>
            <w:r w:rsidR="0057243C">
              <w:rPr>
                <w:szCs w:val="24"/>
              </w:rPr>
              <w:t>P</w:t>
            </w:r>
            <w:r w:rsidR="0057243C" w:rsidRPr="008577D5">
              <w:rPr>
                <w:szCs w:val="24"/>
              </w:rPr>
              <w:t xml:space="preserve">ateikiama </w:t>
            </w:r>
            <w:r w:rsidRPr="008577D5">
              <w:rPr>
                <w:szCs w:val="24"/>
              </w:rPr>
              <w:t>skaitmeninė dokumento kopija).</w:t>
            </w:r>
          </w:p>
        </w:tc>
      </w:tr>
      <w:tr w:rsidR="00162E5D" w14:paraId="678F3E65" w14:textId="77777777" w:rsidTr="00162E5D">
        <w:trPr>
          <w:gridAfter w:val="3"/>
          <w:wAfter w:w="320" w:type="dxa"/>
          <w:trHeight w:val="2700"/>
        </w:trPr>
        <w:tc>
          <w:tcPr>
            <w:tcW w:w="11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67F6337" w14:textId="77777777" w:rsidR="00162E5D" w:rsidRPr="008577D5" w:rsidRDefault="00162E5D" w:rsidP="00162E5D">
            <w:pPr>
              <w:spacing w:after="0"/>
              <w:jc w:val="center"/>
              <w:rPr>
                <w:szCs w:val="24"/>
              </w:rPr>
            </w:pPr>
            <w:r>
              <w:rPr>
                <w:szCs w:val="24"/>
              </w:rPr>
              <w:t>3.14</w:t>
            </w:r>
            <w:r w:rsidRPr="008577D5">
              <w:rPr>
                <w:szCs w:val="24"/>
              </w:rPr>
              <w:t>.</w:t>
            </w:r>
          </w:p>
        </w:tc>
        <w:tc>
          <w:tcPr>
            <w:tcW w:w="3827" w:type="dxa"/>
            <w:tcBorders>
              <w:top w:val="nil"/>
              <w:left w:val="nil"/>
              <w:bottom w:val="single" w:sz="6" w:space="0" w:color="000000"/>
              <w:right w:val="single" w:sz="6" w:space="0" w:color="000000"/>
            </w:tcBorders>
            <w:tcMar>
              <w:top w:w="0" w:type="dxa"/>
              <w:left w:w="100" w:type="dxa"/>
              <w:bottom w:w="0" w:type="dxa"/>
              <w:right w:w="100" w:type="dxa"/>
            </w:tcMar>
            <w:hideMark/>
          </w:tcPr>
          <w:p w14:paraId="300DF8F1" w14:textId="77777777" w:rsidR="00162E5D" w:rsidRPr="008577D5" w:rsidRDefault="00162E5D" w:rsidP="00162E5D">
            <w:pPr>
              <w:spacing w:after="0" w:line="240" w:lineRule="auto"/>
              <w:jc w:val="both"/>
              <w:rPr>
                <w:szCs w:val="24"/>
              </w:rPr>
            </w:pPr>
            <w:r w:rsidRPr="008577D5">
              <w:rPr>
                <w:szCs w:val="24"/>
              </w:rPr>
              <w:t>Tiekėjo IT paslaugų valdymo reikalavimas.</w:t>
            </w:r>
          </w:p>
          <w:p w14:paraId="231405BA" w14:textId="77777777" w:rsidR="00162E5D" w:rsidRPr="008577D5" w:rsidRDefault="00162E5D" w:rsidP="00162E5D">
            <w:pPr>
              <w:spacing w:after="0" w:line="240" w:lineRule="auto"/>
              <w:jc w:val="both"/>
              <w:rPr>
                <w:szCs w:val="24"/>
              </w:rPr>
            </w:pPr>
            <w:r w:rsidRPr="008577D5">
              <w:rPr>
                <w:szCs w:val="24"/>
              </w:rPr>
              <w:t>Tiekėjo IT paslaugų valdymo vadybos sistema turi atitikti ISO 20000:2018 arba jam lygiaverčių standartų reikalavimus informacinių technologijų srityje.</w:t>
            </w:r>
          </w:p>
        </w:tc>
        <w:tc>
          <w:tcPr>
            <w:tcW w:w="4819" w:type="dxa"/>
            <w:tcBorders>
              <w:top w:val="nil"/>
              <w:left w:val="nil"/>
              <w:bottom w:val="single" w:sz="6" w:space="0" w:color="000000"/>
              <w:right w:val="single" w:sz="6" w:space="0" w:color="000000"/>
            </w:tcBorders>
            <w:tcMar>
              <w:top w:w="0" w:type="dxa"/>
              <w:left w:w="100" w:type="dxa"/>
              <w:bottom w:w="0" w:type="dxa"/>
              <w:right w:w="100" w:type="dxa"/>
            </w:tcMar>
            <w:hideMark/>
          </w:tcPr>
          <w:p w14:paraId="522C71AF" w14:textId="77777777" w:rsidR="00162E5D" w:rsidRPr="008577D5" w:rsidRDefault="00162E5D" w:rsidP="00162E5D">
            <w:pPr>
              <w:spacing w:after="0" w:line="240" w:lineRule="auto"/>
              <w:jc w:val="both"/>
              <w:rPr>
                <w:szCs w:val="24"/>
              </w:rPr>
            </w:pPr>
            <w:r w:rsidRPr="008577D5">
              <w:rPr>
                <w:szCs w:val="24"/>
              </w:rPr>
              <w:t>Pateikiami dokumentai:</w:t>
            </w:r>
          </w:p>
          <w:p w14:paraId="0E121A7F" w14:textId="474F6E52" w:rsidR="00162E5D" w:rsidRPr="008577D5" w:rsidRDefault="00162E5D">
            <w:pPr>
              <w:spacing w:after="0" w:line="240" w:lineRule="auto"/>
              <w:jc w:val="both"/>
              <w:rPr>
                <w:szCs w:val="24"/>
              </w:rPr>
            </w:pPr>
            <w:r w:rsidRPr="008577D5">
              <w:rPr>
                <w:szCs w:val="24"/>
              </w:rPr>
              <w:t>Akredituotos institucijos išduoto galiojančio sertifikato arba lygiaverčio dokumento kopija, patvirtinanti IT paslaugų valdymo sistemos IT srityje atitikimo konkrečiam standartui įvertinimą. Taip pat priimami kiti lygiaverčių kokybės vadybos užtikrinimo priemonių įrodymai. (</w:t>
            </w:r>
            <w:r w:rsidR="0057243C">
              <w:rPr>
                <w:szCs w:val="24"/>
              </w:rPr>
              <w:t>P</w:t>
            </w:r>
            <w:r w:rsidR="0057243C" w:rsidRPr="008577D5">
              <w:rPr>
                <w:szCs w:val="24"/>
              </w:rPr>
              <w:t xml:space="preserve">ateikiama </w:t>
            </w:r>
            <w:r w:rsidRPr="008577D5">
              <w:rPr>
                <w:szCs w:val="24"/>
              </w:rPr>
              <w:t>skaitmeninė dokumento kopija).</w:t>
            </w:r>
          </w:p>
        </w:tc>
      </w:tr>
    </w:tbl>
    <w:p w14:paraId="7D5994BC" w14:textId="77777777" w:rsidR="00162E5D" w:rsidRPr="00C57DA3" w:rsidRDefault="00162E5D" w:rsidP="00162E5D">
      <w:pPr>
        <w:tabs>
          <w:tab w:val="left" w:pos="1276"/>
        </w:tabs>
        <w:spacing w:after="0" w:line="240" w:lineRule="auto"/>
        <w:jc w:val="both"/>
        <w:rPr>
          <w:szCs w:val="24"/>
        </w:rPr>
      </w:pPr>
    </w:p>
    <w:p w14:paraId="70ABEDA6" w14:textId="743263FB" w:rsidR="00162E5D" w:rsidRPr="00C57DA3" w:rsidRDefault="00162E5D" w:rsidP="00162E5D">
      <w:pPr>
        <w:suppressAutoHyphens w:val="0"/>
        <w:spacing w:after="0" w:line="240" w:lineRule="auto"/>
        <w:ind w:firstLine="851"/>
        <w:jc w:val="both"/>
        <w:textAlignment w:val="auto"/>
        <w:rPr>
          <w:rFonts w:eastAsia="Times New Roman"/>
          <w:szCs w:val="24"/>
          <w:lang w:eastAsia="lt-LT"/>
        </w:rPr>
      </w:pPr>
      <w:bookmarkStart w:id="8" w:name="_Toc60525483"/>
      <w:bookmarkStart w:id="9" w:name="_Toc47844929"/>
      <w:r>
        <w:rPr>
          <w:rFonts w:eastAsia="Times New Roman"/>
          <w:szCs w:val="24"/>
          <w:lang w:eastAsia="lt-LT"/>
        </w:rPr>
        <w:t>3.15</w:t>
      </w:r>
      <w:r w:rsidRPr="00C57DA3">
        <w:rPr>
          <w:rFonts w:eastAsia="Times New Roman"/>
          <w:szCs w:val="24"/>
          <w:lang w:eastAsia="lt-LT"/>
        </w:rPr>
        <w:t xml:space="preserve">. Tiekėjas </w:t>
      </w:r>
      <w:r w:rsidRPr="00C57DA3">
        <w:rPr>
          <w:rFonts w:eastAsia="Times New Roman"/>
          <w:b/>
          <w:szCs w:val="24"/>
          <w:lang w:eastAsia="lt-LT"/>
        </w:rPr>
        <w:t xml:space="preserve">gali remtis kitų ūkio subjektų </w:t>
      </w:r>
      <w:proofErr w:type="spellStart"/>
      <w:r w:rsidRPr="00C57DA3">
        <w:rPr>
          <w:rFonts w:eastAsia="Times New Roman"/>
          <w:b/>
          <w:szCs w:val="24"/>
          <w:lang w:eastAsia="lt-LT"/>
        </w:rPr>
        <w:t>pajėgumais</w:t>
      </w:r>
      <w:proofErr w:type="spellEnd"/>
      <w:r w:rsidRPr="00C57DA3">
        <w:rPr>
          <w:rFonts w:eastAsia="Times New Roman"/>
          <w:b/>
          <w:szCs w:val="24"/>
          <w:lang w:eastAsia="lt-LT"/>
        </w:rPr>
        <w:t xml:space="preserve">, kurių kvalifikacija </w:t>
      </w:r>
      <w:r w:rsidR="0057243C">
        <w:rPr>
          <w:rFonts w:eastAsia="Times New Roman"/>
          <w:b/>
          <w:szCs w:val="24"/>
          <w:lang w:eastAsia="lt-LT"/>
        </w:rPr>
        <w:t>reikalinga</w:t>
      </w:r>
      <w:r w:rsidR="0057243C" w:rsidRPr="00C57DA3">
        <w:rPr>
          <w:rFonts w:eastAsia="Times New Roman"/>
          <w:szCs w:val="24"/>
          <w:lang w:eastAsia="lt-LT"/>
        </w:rPr>
        <w:t xml:space="preserve"> </w:t>
      </w:r>
      <w:r w:rsidR="0057243C">
        <w:rPr>
          <w:rFonts w:eastAsia="Times New Roman"/>
          <w:szCs w:val="24"/>
          <w:lang w:eastAsia="lt-LT"/>
        </w:rPr>
        <w:t xml:space="preserve">siekiant </w:t>
      </w:r>
      <w:r w:rsidRPr="00C57DA3">
        <w:rPr>
          <w:rFonts w:eastAsia="Times New Roman"/>
          <w:szCs w:val="24"/>
          <w:lang w:eastAsia="lt-LT"/>
        </w:rPr>
        <w:t xml:space="preserve">atitikti Pirkimo dokumentuose nustatytus finansinio ir ekonominio, techninio ir profesinio pajėgumo kvalifikacijos reikalavimus, neatsižvelgiant į ryšio su tais ūkio subjektais teisinį pobūdį. </w:t>
      </w:r>
    </w:p>
    <w:p w14:paraId="0EC8F52A" w14:textId="273BB57D" w:rsidR="00162E5D" w:rsidRPr="00C57DA3" w:rsidRDefault="00162E5D" w:rsidP="00162E5D">
      <w:pPr>
        <w:suppressAutoHyphens w:val="0"/>
        <w:spacing w:after="0" w:line="240" w:lineRule="auto"/>
        <w:ind w:firstLine="851"/>
        <w:jc w:val="both"/>
        <w:textAlignment w:val="auto"/>
        <w:rPr>
          <w:rFonts w:eastAsia="Times New Roman"/>
          <w:szCs w:val="24"/>
          <w:lang w:eastAsia="lt-LT"/>
        </w:rPr>
      </w:pPr>
      <w:r w:rsidRPr="00C57DA3">
        <w:rPr>
          <w:rFonts w:eastAsia="Times New Roman"/>
          <w:szCs w:val="24"/>
          <w:lang w:eastAsia="lt-LT"/>
        </w:rPr>
        <w:t>Pagrindžiant atitiktį keliamiems kvalifikaciniams reikalavima</w:t>
      </w:r>
      <w:r w:rsidR="0057243C">
        <w:rPr>
          <w:rFonts w:eastAsia="Times New Roman"/>
          <w:szCs w:val="24"/>
          <w:lang w:eastAsia="lt-LT"/>
        </w:rPr>
        <w:t>m</w:t>
      </w:r>
      <w:r w:rsidRPr="00C57DA3">
        <w:rPr>
          <w:rFonts w:eastAsia="Times New Roman"/>
          <w:szCs w:val="24"/>
          <w:lang w:eastAsia="lt-LT"/>
        </w:rPr>
        <w:t xml:space="preserve">s, tiekėjas kitų ūkio subjektų </w:t>
      </w:r>
      <w:proofErr w:type="spellStart"/>
      <w:r w:rsidRPr="00C57DA3">
        <w:rPr>
          <w:rFonts w:eastAsia="Times New Roman"/>
          <w:szCs w:val="24"/>
          <w:lang w:eastAsia="lt-LT"/>
        </w:rPr>
        <w:t>pajėgumais</w:t>
      </w:r>
      <w:proofErr w:type="spellEnd"/>
      <w:r w:rsidRPr="00C57DA3">
        <w:rPr>
          <w:rFonts w:eastAsia="Times New Roman"/>
          <w:szCs w:val="24"/>
          <w:lang w:eastAsia="lt-LT"/>
        </w:rPr>
        <w:t xml:space="preserve"> Viešųjų pirkimų įstatymo 49 straipsnio 2 dalyje numatytais atvejais remtis gali tik tuomet, kai tie subjektai, kurių </w:t>
      </w:r>
      <w:proofErr w:type="spellStart"/>
      <w:r w:rsidRPr="00C57DA3">
        <w:rPr>
          <w:rFonts w:eastAsia="Times New Roman"/>
          <w:szCs w:val="24"/>
          <w:lang w:eastAsia="lt-LT"/>
        </w:rPr>
        <w:t>pajėgumais</w:t>
      </w:r>
      <w:proofErr w:type="spellEnd"/>
      <w:r w:rsidRPr="00C57DA3">
        <w:rPr>
          <w:rFonts w:eastAsia="Times New Roman"/>
          <w:szCs w:val="24"/>
          <w:lang w:eastAsia="lt-LT"/>
        </w:rPr>
        <w:t xml:space="preserve"> buvo pasiremta, patys teiks tas paslaugas, kuriems reikia jų </w:t>
      </w:r>
      <w:proofErr w:type="spellStart"/>
      <w:r w:rsidRPr="00C57DA3">
        <w:rPr>
          <w:rFonts w:eastAsia="Times New Roman"/>
          <w:szCs w:val="24"/>
          <w:lang w:eastAsia="lt-LT"/>
        </w:rPr>
        <w:t>pajėgumų</w:t>
      </w:r>
      <w:proofErr w:type="spellEnd"/>
      <w:r w:rsidRPr="00C57DA3">
        <w:rPr>
          <w:rFonts w:eastAsia="Times New Roman"/>
          <w:szCs w:val="24"/>
          <w:lang w:eastAsia="lt-LT"/>
        </w:rPr>
        <w:t>.</w:t>
      </w:r>
    </w:p>
    <w:p w14:paraId="4E720979" w14:textId="4C327A16" w:rsidR="00162E5D" w:rsidRPr="00C57DA3" w:rsidRDefault="00162E5D" w:rsidP="00162E5D">
      <w:pPr>
        <w:suppressAutoHyphens w:val="0"/>
        <w:spacing w:after="0" w:line="240" w:lineRule="auto"/>
        <w:ind w:firstLine="851"/>
        <w:jc w:val="both"/>
        <w:textAlignment w:val="auto"/>
        <w:rPr>
          <w:color w:val="000000"/>
          <w:szCs w:val="24"/>
          <w:shd w:val="clear" w:color="auto" w:fill="FFFFFF"/>
        </w:rPr>
      </w:pPr>
      <w:r>
        <w:rPr>
          <w:rFonts w:eastAsia="Times New Roman"/>
          <w:szCs w:val="24"/>
          <w:lang w:eastAsia="lt-LT"/>
        </w:rPr>
        <w:t>3.16</w:t>
      </w:r>
      <w:r w:rsidRPr="00C57DA3">
        <w:rPr>
          <w:rFonts w:eastAsia="Times New Roman"/>
          <w:szCs w:val="24"/>
          <w:lang w:eastAsia="lt-LT"/>
        </w:rPr>
        <w:t>. Ti</w:t>
      </w:r>
      <w:r w:rsidRPr="00C57DA3">
        <w:rPr>
          <w:color w:val="000000"/>
          <w:szCs w:val="24"/>
          <w:shd w:val="clear" w:color="auto" w:fill="FFFFFF"/>
        </w:rPr>
        <w:t xml:space="preserve">ekėjas gali remtis tokiais ūkio subjekto </w:t>
      </w:r>
      <w:proofErr w:type="spellStart"/>
      <w:r w:rsidRPr="00C57DA3">
        <w:rPr>
          <w:color w:val="000000"/>
          <w:szCs w:val="24"/>
          <w:shd w:val="clear" w:color="auto" w:fill="FFFFFF"/>
        </w:rPr>
        <w:t>pajėgumais</w:t>
      </w:r>
      <w:proofErr w:type="spellEnd"/>
      <w:r w:rsidRPr="00C57DA3">
        <w:rPr>
          <w:color w:val="000000"/>
          <w:szCs w:val="24"/>
          <w:shd w:val="clear" w:color="auto" w:fill="FFFFFF"/>
        </w:rPr>
        <w:t xml:space="preserve">, kuriais jis realiai galės disponuoti pirkimo sutarties vykdymo metu. Tiekėjas privalo pasiūlyme įrodyti, kad per visą pirkimo sutarties vykdymo laikotarpį ūkio subjekto, kurio </w:t>
      </w:r>
      <w:proofErr w:type="spellStart"/>
      <w:r w:rsidRPr="00C57DA3">
        <w:rPr>
          <w:color w:val="000000"/>
          <w:szCs w:val="24"/>
          <w:shd w:val="clear" w:color="auto" w:fill="FFFFFF"/>
        </w:rPr>
        <w:t>pajėgumais</w:t>
      </w:r>
      <w:proofErr w:type="spellEnd"/>
      <w:r w:rsidRPr="00C57DA3">
        <w:rPr>
          <w:color w:val="000000"/>
          <w:szCs w:val="24"/>
          <w:shd w:val="clear" w:color="auto" w:fill="FFFFFF"/>
        </w:rPr>
        <w:t xml:space="preserve"> buvo pasiremta, ištekliai tiekėjui bus prieinami. Tuo atveju, jeigu siekiant atitikties kvalifikacijos reikalavimams buvo pasiremta trečiųjų asmenų, tiesiogiai nedalyvaujančių konkurse, </w:t>
      </w:r>
      <w:proofErr w:type="spellStart"/>
      <w:r w:rsidRPr="00C57DA3">
        <w:rPr>
          <w:color w:val="000000"/>
          <w:szCs w:val="24"/>
          <w:shd w:val="clear" w:color="auto" w:fill="FFFFFF"/>
        </w:rPr>
        <w:t>pajėgumais</w:t>
      </w:r>
      <w:proofErr w:type="spellEnd"/>
      <w:r w:rsidRPr="00C57DA3">
        <w:rPr>
          <w:color w:val="000000"/>
          <w:szCs w:val="24"/>
          <w:shd w:val="clear" w:color="auto" w:fill="FFFFFF"/>
        </w:rPr>
        <w:t xml:space="preserve">, tiekėjas taip pat turi pareigą įrodyti, kad atitinkamais </w:t>
      </w:r>
      <w:proofErr w:type="spellStart"/>
      <w:r w:rsidRPr="00C57DA3">
        <w:rPr>
          <w:color w:val="000000"/>
          <w:szCs w:val="24"/>
          <w:shd w:val="clear" w:color="auto" w:fill="FFFFFF"/>
        </w:rPr>
        <w:t>pajėgumais</w:t>
      </w:r>
      <w:proofErr w:type="spellEnd"/>
      <w:r w:rsidRPr="00C57DA3">
        <w:rPr>
          <w:color w:val="000000"/>
          <w:szCs w:val="24"/>
          <w:shd w:val="clear" w:color="auto" w:fill="FFFFFF"/>
        </w:rPr>
        <w:t xml:space="preserve"> jis galės naudotis sutarties vykdymo laikotarpiu, nors </w:t>
      </w:r>
      <w:r w:rsidR="00085C1C">
        <w:rPr>
          <w:color w:val="000000"/>
          <w:szCs w:val="24"/>
          <w:shd w:val="clear" w:color="auto" w:fill="FFFFFF"/>
        </w:rPr>
        <w:t xml:space="preserve"> </w:t>
      </w:r>
      <w:r w:rsidR="00085C1C" w:rsidRPr="00C57DA3">
        <w:rPr>
          <w:color w:val="000000"/>
          <w:szCs w:val="24"/>
          <w:shd w:val="clear" w:color="auto" w:fill="FFFFFF"/>
        </w:rPr>
        <w:t xml:space="preserve">viešinti </w:t>
      </w:r>
      <w:r w:rsidRPr="00C57DA3">
        <w:rPr>
          <w:color w:val="000000"/>
          <w:szCs w:val="24"/>
          <w:shd w:val="clear" w:color="auto" w:fill="FFFFFF"/>
        </w:rPr>
        <w:t xml:space="preserve">tokių asmenų </w:t>
      </w:r>
      <w:r w:rsidRPr="00C57DA3">
        <w:rPr>
          <w:color w:val="000000"/>
          <w:szCs w:val="24"/>
          <w:shd w:val="clear" w:color="auto" w:fill="FFFFFF"/>
        </w:rPr>
        <w:lastRenderedPageBreak/>
        <w:t xml:space="preserve">ir nebūtina. Tokiomis pačiomis sąlygomis ūkio subjektų grupė gali remtis ūkio subjektų grupės dalyvių arba kitų ūkio subjektų </w:t>
      </w:r>
      <w:proofErr w:type="spellStart"/>
      <w:r w:rsidRPr="00C57DA3">
        <w:rPr>
          <w:color w:val="000000"/>
          <w:szCs w:val="24"/>
          <w:shd w:val="clear" w:color="auto" w:fill="FFFFFF"/>
        </w:rPr>
        <w:t>pajėgumais</w:t>
      </w:r>
      <w:proofErr w:type="spellEnd"/>
      <w:r w:rsidRPr="00C57DA3">
        <w:rPr>
          <w:color w:val="000000"/>
          <w:szCs w:val="24"/>
          <w:shd w:val="clear" w:color="auto" w:fill="FFFFFF"/>
        </w:rPr>
        <w:t xml:space="preserve">.  </w:t>
      </w:r>
    </w:p>
    <w:p w14:paraId="07E25029" w14:textId="77777777" w:rsidR="00162E5D" w:rsidRPr="00C57DA3" w:rsidRDefault="00162E5D" w:rsidP="00162E5D">
      <w:pPr>
        <w:suppressAutoHyphens w:val="0"/>
        <w:spacing w:after="0" w:line="240" w:lineRule="auto"/>
        <w:ind w:firstLine="851"/>
        <w:jc w:val="both"/>
        <w:textAlignment w:val="auto"/>
        <w:rPr>
          <w:color w:val="000000"/>
          <w:szCs w:val="24"/>
          <w:shd w:val="clear" w:color="auto" w:fill="FFFFFF"/>
        </w:rPr>
      </w:pPr>
      <w:r w:rsidRPr="00C57DA3">
        <w:rPr>
          <w:color w:val="000000"/>
          <w:szCs w:val="24"/>
          <w:shd w:val="clear" w:color="auto" w:fill="FFFFFF"/>
        </w:rPr>
        <w:t xml:space="preserve">Įrodydamas, kad turės galimybę pasinaudoti kitų ūkio subjektų ištekliais, reikalingais pirkimo sutarties vykdymui, tiekėjas turi pateikti pirkimo sutarčių ar kitų dokumentų kopijas, kurios patvirtintų, kad tiekėjui kitų ūkio subjektų ištekliai bus prienami ir galimi naudotis per visą sutartinių įsipareigojimų vykdymo laikotarpį. </w:t>
      </w:r>
    </w:p>
    <w:p w14:paraId="1029E946" w14:textId="77777777" w:rsidR="00162E5D" w:rsidRPr="00C57DA3" w:rsidRDefault="00162E5D" w:rsidP="00162E5D">
      <w:pPr>
        <w:suppressAutoHyphens w:val="0"/>
        <w:spacing w:after="0" w:line="240" w:lineRule="auto"/>
        <w:ind w:firstLine="851"/>
        <w:jc w:val="both"/>
        <w:textAlignment w:val="auto"/>
        <w:rPr>
          <w:rFonts w:eastAsia="Times New Roman"/>
          <w:szCs w:val="24"/>
          <w:lang w:eastAsia="lt-LT"/>
        </w:rPr>
      </w:pPr>
      <w:r>
        <w:rPr>
          <w:szCs w:val="24"/>
        </w:rPr>
        <w:t>3.17</w:t>
      </w:r>
      <w:r w:rsidRPr="00C57DA3">
        <w:rPr>
          <w:szCs w:val="24"/>
        </w:rPr>
        <w:t xml:space="preserve">. Jei tiekėjas remiasi kitų ūkio subjektų </w:t>
      </w:r>
      <w:proofErr w:type="spellStart"/>
      <w:r w:rsidRPr="00C57DA3">
        <w:rPr>
          <w:szCs w:val="24"/>
        </w:rPr>
        <w:t>pajėgumais</w:t>
      </w:r>
      <w:proofErr w:type="spellEnd"/>
      <w:r w:rsidRPr="00C57DA3">
        <w:rPr>
          <w:szCs w:val="24"/>
        </w:rPr>
        <w:t xml:space="preserve">, atsižvelgdamas į Pirkimo dokumentuose nustatytus ekonominio ir finansinio pajėgumo reikalavimus, tiekėjas ir ūkio subjektai, kurių </w:t>
      </w:r>
      <w:proofErr w:type="spellStart"/>
      <w:r w:rsidRPr="00C57DA3">
        <w:rPr>
          <w:szCs w:val="24"/>
        </w:rPr>
        <w:t>pajėgumais</w:t>
      </w:r>
      <w:proofErr w:type="spellEnd"/>
      <w:r w:rsidRPr="00C57DA3">
        <w:rPr>
          <w:szCs w:val="24"/>
        </w:rPr>
        <w:t xml:space="preserve"> remiamasi, privalo prisiimti solidarią atsakomybę už pirkimo sutarties įvykdymą.</w:t>
      </w:r>
    </w:p>
    <w:p w14:paraId="32E6D4A2" w14:textId="47827908" w:rsidR="00162E5D" w:rsidRPr="00C57DA3" w:rsidRDefault="00162E5D" w:rsidP="00162E5D">
      <w:pPr>
        <w:suppressAutoHyphens w:val="0"/>
        <w:spacing w:after="0" w:line="240" w:lineRule="auto"/>
        <w:ind w:firstLine="851"/>
        <w:jc w:val="both"/>
        <w:textAlignment w:val="auto"/>
        <w:rPr>
          <w:szCs w:val="24"/>
        </w:rPr>
      </w:pPr>
      <w:r w:rsidRPr="00C57DA3">
        <w:rPr>
          <w:color w:val="000000"/>
          <w:szCs w:val="24"/>
          <w:shd w:val="clear" w:color="auto" w:fill="FFFFFF"/>
        </w:rPr>
        <w:t>3.</w:t>
      </w:r>
      <w:r>
        <w:rPr>
          <w:color w:val="000000"/>
          <w:szCs w:val="24"/>
          <w:shd w:val="clear" w:color="auto" w:fill="FFFFFF"/>
        </w:rPr>
        <w:t>18</w:t>
      </w:r>
      <w:r w:rsidRPr="00C57DA3">
        <w:rPr>
          <w:color w:val="000000"/>
          <w:szCs w:val="24"/>
          <w:shd w:val="clear" w:color="auto" w:fill="FFFFFF"/>
        </w:rPr>
        <w:t xml:space="preserve">. </w:t>
      </w:r>
      <w:r w:rsidRPr="00C57DA3">
        <w:rPr>
          <w:szCs w:val="24"/>
        </w:rPr>
        <w:t xml:space="preserve">Perkančioji organizacija pagal Viešųjų pirkimų įstatymo 50 ir 51 straipsnių nuostatas patikrina, ar ūkio subjektai, kurių </w:t>
      </w:r>
      <w:proofErr w:type="spellStart"/>
      <w:r w:rsidRPr="00C57DA3">
        <w:rPr>
          <w:szCs w:val="24"/>
        </w:rPr>
        <w:t>pajėgumais</w:t>
      </w:r>
      <w:proofErr w:type="spellEnd"/>
      <w:r w:rsidRPr="00C57DA3">
        <w:rPr>
          <w:szCs w:val="24"/>
        </w:rPr>
        <w:t xml:space="preserve">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(t.</w:t>
      </w:r>
      <w:r w:rsidR="00085C1C">
        <w:rPr>
          <w:szCs w:val="24"/>
        </w:rPr>
        <w:t xml:space="preserve"> </w:t>
      </w:r>
      <w:r>
        <w:rPr>
          <w:szCs w:val="24"/>
        </w:rPr>
        <w:t xml:space="preserve">y. bent vieną pirkimo </w:t>
      </w:r>
      <w:r w:rsidRPr="00BC3BA7">
        <w:rPr>
          <w:szCs w:val="24"/>
        </w:rPr>
        <w:t>sąlygų 3.6 punkte nurodytą</w:t>
      </w:r>
      <w:r w:rsidRPr="00C57DA3">
        <w:rPr>
          <w:szCs w:val="24"/>
        </w:rPr>
        <w:t xml:space="preserve"> pagrindą), </w:t>
      </w:r>
      <w:r w:rsidR="00085C1C">
        <w:rPr>
          <w:szCs w:val="24"/>
        </w:rPr>
        <w:t>P</w:t>
      </w:r>
      <w:r w:rsidR="00085C1C" w:rsidRPr="00C57DA3">
        <w:rPr>
          <w:szCs w:val="24"/>
        </w:rPr>
        <w:t xml:space="preserve">erkančioji </w:t>
      </w:r>
      <w:r w:rsidRPr="00C57DA3">
        <w:rPr>
          <w:szCs w:val="24"/>
        </w:rPr>
        <w:t>organizacija pareikalaus per jos nustatytą terminą pakeisti jį reikalavimus atitinkančiu ūkio subjektu.</w:t>
      </w:r>
    </w:p>
    <w:p w14:paraId="21F355B0" w14:textId="7369F5FB" w:rsidR="00162E5D" w:rsidRPr="00C57DA3" w:rsidRDefault="00BB1AB6" w:rsidP="00162E5D">
      <w:pPr>
        <w:shd w:val="clear" w:color="auto" w:fill="FFFFFF"/>
        <w:suppressAutoHyphens w:val="0"/>
        <w:autoSpaceDN/>
        <w:spacing w:after="0" w:line="240" w:lineRule="auto"/>
        <w:ind w:firstLine="851"/>
        <w:jc w:val="both"/>
        <w:textAlignment w:val="auto"/>
        <w:rPr>
          <w:rFonts w:eastAsia="Times New Roman"/>
          <w:color w:val="000000"/>
          <w:szCs w:val="24"/>
          <w:lang w:eastAsia="lt-LT"/>
        </w:rPr>
      </w:pPr>
      <w:r>
        <w:rPr>
          <w:rFonts w:eastAsia="Times New Roman"/>
          <w:color w:val="000000"/>
          <w:szCs w:val="24"/>
          <w:lang w:eastAsia="lt-LT"/>
        </w:rPr>
        <w:t>3.</w:t>
      </w:r>
      <w:r w:rsidR="00162E5D">
        <w:rPr>
          <w:rFonts w:eastAsia="Times New Roman"/>
          <w:color w:val="000000"/>
          <w:szCs w:val="24"/>
          <w:lang w:eastAsia="lt-LT"/>
        </w:rPr>
        <w:t>1</w:t>
      </w:r>
      <w:r>
        <w:rPr>
          <w:rFonts w:eastAsia="Times New Roman"/>
          <w:color w:val="000000"/>
          <w:szCs w:val="24"/>
          <w:lang w:eastAsia="lt-LT"/>
        </w:rPr>
        <w:t>9</w:t>
      </w:r>
      <w:r w:rsidR="00162E5D" w:rsidRPr="00C57DA3">
        <w:rPr>
          <w:rFonts w:eastAsia="Times New Roman"/>
          <w:color w:val="000000"/>
          <w:szCs w:val="24"/>
          <w:lang w:eastAsia="lt-LT"/>
        </w:rPr>
        <w:t xml:space="preserve">. Prieš nustatydama laimėjusį pasiūlymą, </w:t>
      </w:r>
      <w:r w:rsidR="00085C1C">
        <w:rPr>
          <w:rFonts w:eastAsia="Times New Roman"/>
          <w:color w:val="000000"/>
          <w:szCs w:val="24"/>
          <w:lang w:eastAsia="lt-LT"/>
        </w:rPr>
        <w:t>P</w:t>
      </w:r>
      <w:r w:rsidR="00085C1C" w:rsidRPr="00C57DA3">
        <w:rPr>
          <w:rFonts w:eastAsia="Times New Roman"/>
          <w:color w:val="000000"/>
          <w:szCs w:val="24"/>
          <w:lang w:eastAsia="lt-LT"/>
        </w:rPr>
        <w:t xml:space="preserve">erkančioji </w:t>
      </w:r>
      <w:r w:rsidR="00162E5D" w:rsidRPr="00C57DA3">
        <w:rPr>
          <w:rFonts w:eastAsia="Times New Roman"/>
          <w:color w:val="000000"/>
          <w:szCs w:val="24"/>
          <w:lang w:eastAsia="lt-LT"/>
        </w:rPr>
        <w:t>organizacija pareikalaus, kad ekonomiškai naudingiausią pasiūlymą pateikęs tiekėjas pateiktų aktualius dokumentus, patvirtinančius jo pašalinimo pagrindų nebuvimą ir atitiktį kvalifikacijos reikalavimams, pagal Viešųjų pirkimų įstatymo 51 straipsnį ir, jeigu taikytina, patvirtinančius jo atitiktį kokybės vadybos sistemos ir (arba) aplinkos apsaugos vadybos sistemos standartams, pagal šio įstatymo 48 straipsnį.</w:t>
      </w:r>
    </w:p>
    <w:p w14:paraId="0F2AFBD6" w14:textId="5ED6B187" w:rsidR="00162E5D" w:rsidRPr="00C57DA3" w:rsidRDefault="00BB1AB6" w:rsidP="00162E5D">
      <w:pPr>
        <w:shd w:val="clear" w:color="auto" w:fill="FFFFFF"/>
        <w:suppressAutoHyphens w:val="0"/>
        <w:autoSpaceDN/>
        <w:spacing w:after="0" w:line="240" w:lineRule="auto"/>
        <w:ind w:firstLine="851"/>
        <w:jc w:val="both"/>
        <w:textAlignment w:val="auto"/>
        <w:rPr>
          <w:rFonts w:eastAsia="Times New Roman"/>
          <w:color w:val="000000"/>
          <w:szCs w:val="24"/>
          <w:lang w:eastAsia="lt-LT"/>
        </w:rPr>
      </w:pPr>
      <w:r>
        <w:rPr>
          <w:rFonts w:eastAsia="Times New Roman"/>
          <w:color w:val="000000"/>
          <w:szCs w:val="24"/>
          <w:lang w:eastAsia="lt-LT"/>
        </w:rPr>
        <w:t>3.20</w:t>
      </w:r>
      <w:r w:rsidR="00162E5D" w:rsidRPr="00C57DA3">
        <w:rPr>
          <w:rFonts w:eastAsia="Times New Roman"/>
          <w:color w:val="000000"/>
          <w:szCs w:val="24"/>
          <w:lang w:eastAsia="lt-LT"/>
        </w:rPr>
        <w:t>.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w:t>
      </w:r>
      <w:r w:rsidR="00085C1C">
        <w:rPr>
          <w:rFonts w:eastAsia="Times New Roman"/>
          <w:color w:val="000000"/>
          <w:szCs w:val="24"/>
          <w:lang w:eastAsia="lt-LT"/>
        </w:rPr>
        <w:t xml:space="preserve"> </w:t>
      </w:r>
      <w:r w:rsidR="00162E5D" w:rsidRPr="00C57DA3">
        <w:rPr>
          <w:rFonts w:eastAsia="Times New Roman"/>
          <w:color w:val="000000"/>
          <w:szCs w:val="24"/>
          <w:lang w:eastAsia="lt-LT"/>
        </w:rPr>
        <w:t>50 straipsnio 4 ir 6 dalyse, jeigu ji:</w:t>
      </w:r>
    </w:p>
    <w:p w14:paraId="7F0BEB5F" w14:textId="1EABFE15" w:rsidR="00162E5D" w:rsidRPr="00C57DA3" w:rsidRDefault="00162E5D" w:rsidP="00162E5D">
      <w:pPr>
        <w:shd w:val="clear" w:color="auto" w:fill="FFFFFF"/>
        <w:suppressAutoHyphens w:val="0"/>
        <w:autoSpaceDN/>
        <w:spacing w:after="0" w:line="240" w:lineRule="auto"/>
        <w:ind w:firstLine="851"/>
        <w:jc w:val="both"/>
        <w:textAlignment w:val="auto"/>
        <w:rPr>
          <w:rFonts w:eastAsia="Times New Roman"/>
          <w:color w:val="000000"/>
          <w:szCs w:val="24"/>
          <w:lang w:eastAsia="lt-LT"/>
        </w:rPr>
      </w:pPr>
      <w:r w:rsidRPr="00C57DA3">
        <w:rPr>
          <w:rFonts w:eastAsia="Times New Roman"/>
          <w:color w:val="000000"/>
          <w:szCs w:val="24"/>
          <w:lang w:eastAsia="lt-LT"/>
        </w:rPr>
        <w:t xml:space="preserve">1) turi galimybę susipažinti su šiais dokumentais ar informacija tiesiogiai ir neatlygintinai prisijungusi prie nacionalinės duomenų bazės bet kurioje valstybėje narėje arba naudodamasi </w:t>
      </w:r>
      <w:r w:rsidR="00085C1C">
        <w:rPr>
          <w:rFonts w:eastAsia="Times New Roman"/>
          <w:color w:val="000000"/>
          <w:szCs w:val="24"/>
          <w:lang w:eastAsia="lt-LT"/>
        </w:rPr>
        <w:t xml:space="preserve">CVP IS </w:t>
      </w:r>
      <w:r w:rsidRPr="00C57DA3">
        <w:rPr>
          <w:rFonts w:eastAsia="Times New Roman"/>
          <w:color w:val="000000"/>
          <w:szCs w:val="24"/>
          <w:lang w:eastAsia="lt-LT"/>
        </w:rPr>
        <w:t>priemonėmis;</w:t>
      </w:r>
    </w:p>
    <w:p w14:paraId="0751A948" w14:textId="77777777" w:rsidR="00162E5D" w:rsidRPr="00C57DA3" w:rsidRDefault="00162E5D" w:rsidP="00162E5D">
      <w:pPr>
        <w:shd w:val="clear" w:color="auto" w:fill="FFFFFF"/>
        <w:suppressAutoHyphens w:val="0"/>
        <w:autoSpaceDN/>
        <w:spacing w:after="0" w:line="240" w:lineRule="auto"/>
        <w:ind w:firstLine="851"/>
        <w:jc w:val="both"/>
        <w:textAlignment w:val="auto"/>
        <w:rPr>
          <w:rFonts w:eastAsia="Times New Roman"/>
          <w:color w:val="000000"/>
          <w:szCs w:val="24"/>
          <w:lang w:eastAsia="lt-LT"/>
        </w:rPr>
      </w:pPr>
      <w:r w:rsidRPr="00C57DA3">
        <w:rPr>
          <w:rFonts w:eastAsia="Times New Roman"/>
          <w:color w:val="000000"/>
          <w:szCs w:val="24"/>
          <w:lang w:eastAsia="lt-LT"/>
        </w:rPr>
        <w:t>2) šiuos dokumentus jau turi iš ankstesnių pirkimo procedūrų.</w:t>
      </w:r>
    </w:p>
    <w:p w14:paraId="62D7D5BE" w14:textId="34A26F3E" w:rsidR="00162E5D" w:rsidRPr="00C57DA3" w:rsidRDefault="00BB1AB6" w:rsidP="00162E5D">
      <w:pPr>
        <w:pStyle w:val="tajtip"/>
        <w:shd w:val="clear" w:color="auto" w:fill="FFFFFF"/>
        <w:spacing w:before="0" w:after="0"/>
        <w:ind w:firstLine="851"/>
        <w:jc w:val="both"/>
        <w:rPr>
          <w:color w:val="000000"/>
        </w:rPr>
      </w:pPr>
      <w:r>
        <w:rPr>
          <w:color w:val="000000"/>
        </w:rPr>
        <w:t>3.21</w:t>
      </w:r>
      <w:r w:rsidR="00162E5D" w:rsidRPr="00C57DA3">
        <w:rPr>
          <w:color w:val="000000"/>
        </w:rPr>
        <w:t>.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0D2FC8C5" w14:textId="77777777" w:rsidR="00162E5D" w:rsidRPr="00C57DA3" w:rsidRDefault="00162E5D" w:rsidP="00162E5D">
      <w:pPr>
        <w:shd w:val="clear" w:color="auto" w:fill="FFFFFF"/>
        <w:suppressAutoHyphens w:val="0"/>
        <w:autoSpaceDN/>
        <w:spacing w:after="0" w:line="240" w:lineRule="auto"/>
        <w:ind w:firstLine="851"/>
        <w:jc w:val="both"/>
        <w:textAlignment w:val="auto"/>
        <w:rPr>
          <w:rFonts w:eastAsia="Times New Roman"/>
          <w:color w:val="000000"/>
          <w:szCs w:val="24"/>
          <w:lang w:eastAsia="lt-LT"/>
        </w:rPr>
      </w:pPr>
      <w:r w:rsidRPr="00C57DA3">
        <w:rPr>
          <w:rFonts w:eastAsia="Times New Roman"/>
          <w:color w:val="000000"/>
          <w:szCs w:val="24"/>
          <w:lang w:eastAsia="lt-LT"/>
        </w:rPr>
        <w:t>1) priesaikos deklaracija;</w:t>
      </w:r>
    </w:p>
    <w:p w14:paraId="7D35F2DF" w14:textId="77777777" w:rsidR="00162E5D" w:rsidRPr="00C57DA3" w:rsidRDefault="00162E5D" w:rsidP="00162E5D">
      <w:pPr>
        <w:shd w:val="clear" w:color="auto" w:fill="FFFFFF"/>
        <w:suppressAutoHyphens w:val="0"/>
        <w:autoSpaceDN/>
        <w:spacing w:after="0" w:line="240" w:lineRule="auto"/>
        <w:ind w:firstLine="851"/>
        <w:jc w:val="both"/>
        <w:textAlignment w:val="auto"/>
        <w:rPr>
          <w:rFonts w:eastAsia="Times New Roman"/>
          <w:color w:val="000000"/>
          <w:szCs w:val="24"/>
          <w:lang w:eastAsia="lt-LT"/>
        </w:rPr>
      </w:pPr>
      <w:r w:rsidRPr="00C57DA3">
        <w:rPr>
          <w:rFonts w:eastAsia="Times New Roman"/>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B355E4" w14:textId="2F6890B9" w:rsidR="00162E5D" w:rsidRPr="00C57DA3" w:rsidRDefault="00162E5D" w:rsidP="00162E5D">
      <w:pPr>
        <w:suppressAutoHyphens w:val="0"/>
        <w:spacing w:after="0" w:line="240" w:lineRule="auto"/>
        <w:ind w:firstLine="851"/>
        <w:jc w:val="both"/>
        <w:textAlignment w:val="auto"/>
        <w:rPr>
          <w:szCs w:val="24"/>
        </w:rPr>
      </w:pPr>
      <w:r w:rsidRPr="00C57DA3">
        <w:rPr>
          <w:rFonts w:eastAsia="Times New Roman"/>
          <w:szCs w:val="24"/>
          <w:lang w:eastAsia="lt-LT"/>
        </w:rPr>
        <w:t>3.</w:t>
      </w:r>
      <w:r w:rsidR="00BB1AB6">
        <w:rPr>
          <w:rFonts w:eastAsia="Times New Roman"/>
          <w:szCs w:val="24"/>
          <w:lang w:eastAsia="lt-LT"/>
        </w:rPr>
        <w:t>22</w:t>
      </w:r>
      <w:r w:rsidRPr="00C57DA3">
        <w:rPr>
          <w:rFonts w:eastAsia="Times New Roman"/>
          <w:szCs w:val="24"/>
          <w:lang w:eastAsia="lt-LT"/>
        </w:rPr>
        <w:t>.</w:t>
      </w:r>
      <w:r>
        <w:rPr>
          <w:rFonts w:eastAsia="Times New Roman"/>
          <w:szCs w:val="24"/>
          <w:lang w:eastAsia="lt-LT"/>
        </w:rPr>
        <w:t xml:space="preserve"> </w:t>
      </w:r>
      <w:r w:rsidRPr="00C57DA3">
        <w:rPr>
          <w:rFonts w:eastAsia="Times New Roman"/>
          <w:szCs w:val="24"/>
          <w:lang w:eastAsia="lt-LT"/>
        </w:rPr>
        <w:t>Perkančioji organizacija nereikalaus, kad ūkio subjektų grupės pateiktą pasiūlymą pripažinus geriausiu ir perkančiajai organizacijai pasiūlius sudaryti pirkimo sutartį, ši ūkio subjektų grupė įgautų tam tikrą teisinę formą.</w:t>
      </w:r>
    </w:p>
    <w:p w14:paraId="0FF2CF7E" w14:textId="350E6565" w:rsidR="00162E5D" w:rsidRPr="00C57DA3" w:rsidRDefault="00162E5D" w:rsidP="00162E5D">
      <w:pPr>
        <w:tabs>
          <w:tab w:val="left" w:pos="1260"/>
        </w:tabs>
        <w:suppressAutoHyphens w:val="0"/>
        <w:spacing w:after="0" w:line="240" w:lineRule="auto"/>
        <w:ind w:firstLine="851"/>
        <w:jc w:val="both"/>
        <w:textAlignment w:val="auto"/>
        <w:rPr>
          <w:szCs w:val="24"/>
        </w:rPr>
      </w:pPr>
      <w:r w:rsidRPr="00C57DA3">
        <w:rPr>
          <w:rFonts w:eastAsia="Times New Roman"/>
          <w:szCs w:val="24"/>
          <w:lang w:eastAsia="lt-LT"/>
        </w:rPr>
        <w:t>3.</w:t>
      </w:r>
      <w:r w:rsidR="00BB1AB6">
        <w:rPr>
          <w:rFonts w:eastAsia="Times New Roman"/>
          <w:szCs w:val="24"/>
          <w:lang w:eastAsia="lt-LT"/>
        </w:rPr>
        <w:t>23</w:t>
      </w:r>
      <w:r w:rsidRPr="00C57DA3">
        <w:rPr>
          <w:rFonts w:eastAsia="Times New Roman"/>
          <w:szCs w:val="24"/>
          <w:lang w:eastAsia="lt-LT"/>
        </w:rPr>
        <w:t>.</w:t>
      </w:r>
      <w:r>
        <w:rPr>
          <w:rFonts w:eastAsia="Times New Roman"/>
          <w:szCs w:val="24"/>
          <w:lang w:eastAsia="lt-LT"/>
        </w:rPr>
        <w:t xml:space="preserve"> </w:t>
      </w:r>
      <w:r w:rsidRPr="00C57DA3">
        <w:rPr>
          <w:rFonts w:eastAsia="Times New Roman"/>
          <w:b/>
          <w:szCs w:val="24"/>
          <w:lang w:eastAsia="lt-LT"/>
        </w:rPr>
        <w:t xml:space="preserve">Pateikiant atitinkamų dokumentų skaitmenines kopijas ir </w:t>
      </w:r>
      <w:r w:rsidRPr="00C57DA3">
        <w:rPr>
          <w:rFonts w:eastAsia="Times New Roman"/>
          <w:b/>
          <w:szCs w:val="24"/>
          <w:u w:val="single"/>
          <w:lang w:eastAsia="lt-LT"/>
        </w:rPr>
        <w:t xml:space="preserve">pasiūlymą pasirašant </w:t>
      </w:r>
      <w:r>
        <w:rPr>
          <w:rFonts w:eastAsia="Times New Roman"/>
          <w:b/>
          <w:szCs w:val="24"/>
          <w:u w:val="single"/>
          <w:lang w:eastAsia="lt-LT"/>
        </w:rPr>
        <w:t>kvalifikuotu</w:t>
      </w:r>
      <w:r w:rsidRPr="00C57DA3">
        <w:rPr>
          <w:rFonts w:eastAsia="Times New Roman"/>
          <w:b/>
          <w:szCs w:val="24"/>
          <w:u w:val="single"/>
          <w:lang w:eastAsia="lt-LT"/>
        </w:rPr>
        <w:t xml:space="preserve"> elektroniniu parašu</w:t>
      </w:r>
      <w:r w:rsidR="00085C1C">
        <w:rPr>
          <w:rFonts w:eastAsia="Times New Roman"/>
          <w:b/>
          <w:szCs w:val="24"/>
          <w:u w:val="single"/>
          <w:lang w:eastAsia="lt-LT"/>
        </w:rPr>
        <w:t>,</w:t>
      </w:r>
      <w:r w:rsidRPr="00C57DA3">
        <w:rPr>
          <w:rFonts w:eastAsia="Times New Roman"/>
          <w:b/>
          <w:szCs w:val="24"/>
          <w:u w:val="single"/>
          <w:lang w:eastAsia="lt-LT"/>
        </w:rPr>
        <w:t xml:space="preserve"> yra deklaruojama, kad kopijos yra tikros</w:t>
      </w:r>
      <w:r w:rsidRPr="00C57DA3">
        <w:rPr>
          <w:rFonts w:eastAsia="Times New Roman"/>
          <w:szCs w:val="24"/>
          <w:lang w:eastAsia="lt-LT"/>
        </w:rPr>
        <w:t xml:space="preserve">. Perkančioji organizacija pasilieka sau teisę prašyti dokumentų originalų. </w:t>
      </w:r>
    </w:p>
    <w:p w14:paraId="710EC912" w14:textId="5FAAF27B" w:rsidR="00162E5D" w:rsidRPr="00C57DA3" w:rsidRDefault="00162E5D" w:rsidP="00162E5D">
      <w:pPr>
        <w:tabs>
          <w:tab w:val="left" w:pos="1260"/>
        </w:tabs>
        <w:suppressAutoHyphens w:val="0"/>
        <w:spacing w:after="0" w:line="240" w:lineRule="auto"/>
        <w:ind w:firstLine="851"/>
        <w:jc w:val="both"/>
        <w:textAlignment w:val="auto"/>
        <w:rPr>
          <w:szCs w:val="24"/>
        </w:rPr>
      </w:pPr>
      <w:r w:rsidRPr="00C57DA3">
        <w:rPr>
          <w:rFonts w:eastAsia="Times New Roman"/>
          <w:szCs w:val="24"/>
          <w:lang w:eastAsia="lt-LT"/>
        </w:rPr>
        <w:t>3.</w:t>
      </w:r>
      <w:r w:rsidR="00BB1AB6">
        <w:rPr>
          <w:rFonts w:eastAsia="Times New Roman"/>
          <w:szCs w:val="24"/>
          <w:lang w:eastAsia="lt-LT"/>
        </w:rPr>
        <w:t>24</w:t>
      </w:r>
      <w:r w:rsidRPr="00C57DA3">
        <w:rPr>
          <w:rFonts w:eastAsia="Times New Roman"/>
          <w:szCs w:val="24"/>
          <w:lang w:eastAsia="lt-LT"/>
        </w:rPr>
        <w:t>.</w:t>
      </w:r>
      <w:r>
        <w:rPr>
          <w:rFonts w:eastAsia="Times New Roman"/>
          <w:szCs w:val="24"/>
          <w:lang w:eastAsia="lt-LT"/>
        </w:rPr>
        <w:t xml:space="preserve"> </w:t>
      </w:r>
      <w:r w:rsidRPr="00C57DA3">
        <w:rPr>
          <w:rFonts w:eastAsia="Times New Roman"/>
          <w:szCs w:val="24"/>
          <w:lang w:eastAsia="lt-LT"/>
        </w:rPr>
        <w:t xml:space="preserve">Ne Lietuvos Respublikoje registruoti tiekėjai Pirkimo </w:t>
      </w:r>
      <w:r w:rsidRPr="00BC3BA7">
        <w:rPr>
          <w:rFonts w:eastAsia="Times New Roman"/>
          <w:szCs w:val="24"/>
          <w:lang w:eastAsia="lt-LT"/>
        </w:rPr>
        <w:t>sąlygų 3.6 ir 3.10 punktuose</w:t>
      </w:r>
      <w:r w:rsidRPr="00C57DA3">
        <w:rPr>
          <w:rFonts w:eastAsia="Times New Roman"/>
          <w:szCs w:val="24"/>
          <w:lang w:eastAsia="lt-LT"/>
        </w:rPr>
        <w:t xml:space="preserve"> nurodytus pašalinimo pagrindų nebuvimą ir kvalifikaciją patvirtinančius dokumentus privalo legalizuoti Dokumentų legalizavimo ir tvirtinimo pažymos (</w:t>
      </w:r>
      <w:proofErr w:type="spellStart"/>
      <w:r w:rsidRPr="00C57DA3">
        <w:rPr>
          <w:rFonts w:eastAsia="Times New Roman"/>
          <w:szCs w:val="24"/>
          <w:lang w:eastAsia="lt-LT"/>
        </w:rPr>
        <w:t>Apostille</w:t>
      </w:r>
      <w:proofErr w:type="spellEnd"/>
      <w:r w:rsidRPr="00C57DA3">
        <w:rPr>
          <w:rFonts w:eastAsia="Times New Roman"/>
          <w:szCs w:val="24"/>
          <w:lang w:eastAsia="lt-LT"/>
        </w:rPr>
        <w:t>) tvarkos apraše, patvirtintame Lietuvos Respublikos Vyriausybės 2006 m. spalio 30 d. nutarimu Nr. 1079 (Žin., 2006, Nr. 118-4477), nustatyta tvarka.</w:t>
      </w:r>
    </w:p>
    <w:p w14:paraId="5F44AF7F" w14:textId="0A9513A5" w:rsidR="00162E5D" w:rsidRDefault="00162E5D" w:rsidP="00162E5D">
      <w:pPr>
        <w:tabs>
          <w:tab w:val="left" w:pos="1080"/>
        </w:tabs>
        <w:suppressAutoHyphens w:val="0"/>
        <w:spacing w:after="0" w:line="240" w:lineRule="auto"/>
        <w:ind w:firstLine="851"/>
        <w:jc w:val="both"/>
        <w:textAlignment w:val="auto"/>
        <w:rPr>
          <w:rFonts w:eastAsia="Times New Roman"/>
          <w:szCs w:val="24"/>
          <w:lang w:eastAsia="lt-LT"/>
        </w:rPr>
      </w:pPr>
      <w:r w:rsidRPr="00C57DA3">
        <w:rPr>
          <w:rFonts w:eastAsia="Times New Roman"/>
          <w:szCs w:val="24"/>
          <w:lang w:eastAsia="lt-LT"/>
        </w:rPr>
        <w:t xml:space="preserve">Tiekėjams iš valstybių, su kuriomis Lietuvos Respublika yra sudariusi teisinės pagalbos sutartis, šių dokumentų legalizuoti nereikia, juos pakanka patvirtinti notariškai. Tiekėjų iš valstybių, </w:t>
      </w:r>
      <w:r w:rsidRPr="00C57DA3">
        <w:rPr>
          <w:rFonts w:eastAsia="Times New Roman"/>
          <w:szCs w:val="24"/>
          <w:lang w:eastAsia="lt-LT"/>
        </w:rPr>
        <w:lastRenderedPageBreak/>
        <w:t>prisijungusių prie 1961 m. spalio 5 d. Hagos konvencijos „Dėl užsienio valstybėse išduotų dokumentų legalizavimo panaikinimo“, dokumentai turi būti patvirtinti konvencijoje nustatyta tvarka.</w:t>
      </w:r>
    </w:p>
    <w:p w14:paraId="545B2741" w14:textId="57255E59" w:rsidR="00B57C67" w:rsidRDefault="00B57C67" w:rsidP="00B57C67">
      <w:pPr>
        <w:spacing w:after="0" w:line="20" w:lineRule="atLeast"/>
        <w:ind w:firstLine="567"/>
        <w:jc w:val="both"/>
        <w:rPr>
          <w:rFonts w:eastAsiaTheme="minorEastAsia"/>
          <w:szCs w:val="24"/>
        </w:rPr>
      </w:pPr>
      <w:r>
        <w:rPr>
          <w:szCs w:val="24"/>
        </w:rPr>
        <w:t xml:space="preserve">3.25. Perkančioji organizacija laiko, kad </w:t>
      </w:r>
      <w:r>
        <w:rPr>
          <w:color w:val="000000"/>
          <w:szCs w:val="24"/>
          <w:shd w:val="clear" w:color="auto" w:fill="FFFFFF"/>
        </w:rPr>
        <w:t>pirkimo objektas kelia grėsmę nacionaliniam saugumui</w:t>
      </w:r>
      <w:r>
        <w:rPr>
          <w:szCs w:val="24"/>
        </w:rPr>
        <w:t xml:space="preserve">, jei jis atitinka VPĮ 37 straipsnio 9 dalies </w:t>
      </w:r>
      <w:bookmarkStart w:id="10" w:name="_Hlk173953042"/>
      <w:r>
        <w:rPr>
          <w:szCs w:val="24"/>
        </w:rPr>
        <w:t xml:space="preserve">2 </w:t>
      </w:r>
      <w:bookmarkEnd w:id="10"/>
      <w:r>
        <w:rPr>
          <w:szCs w:val="24"/>
        </w:rPr>
        <w:t>punkte numatytas sąlygas</w:t>
      </w:r>
      <w:r w:rsidRPr="00BC3BA7">
        <w:rPr>
          <w:szCs w:val="24"/>
        </w:rPr>
        <w:t xml:space="preserve">. </w:t>
      </w:r>
      <w:r w:rsidRPr="00BC3BA7">
        <w:rPr>
          <w:rFonts w:eastAsia="Times New Roman"/>
          <w:szCs w:val="24"/>
        </w:rPr>
        <w:t xml:space="preserve">Tiekėjai kartu su pasiūlymu turi pateikti užpildytą </w:t>
      </w:r>
      <w:r w:rsidRPr="00BC3BA7">
        <w:rPr>
          <w:szCs w:val="24"/>
        </w:rPr>
        <w:t xml:space="preserve">ir pasirašytą </w:t>
      </w:r>
      <w:r w:rsidRPr="00BC3BA7">
        <w:rPr>
          <w:rFonts w:eastAsia="Times New Roman"/>
          <w:szCs w:val="24"/>
        </w:rPr>
        <w:t xml:space="preserve">Viešųjų pirkimų tarnybos nustatytos formos Nacionalinio saugumo reikalavimų atitikties deklaraciją </w:t>
      </w:r>
      <w:r w:rsidRPr="00BC3BA7">
        <w:rPr>
          <w:rFonts w:eastAsia="Times New Roman"/>
          <w:bCs/>
          <w:iCs/>
          <w:szCs w:val="24"/>
        </w:rPr>
        <w:t>(f</w:t>
      </w:r>
      <w:r w:rsidR="00DE4913" w:rsidRPr="00BC3BA7">
        <w:rPr>
          <w:rFonts w:eastAsia="Times New Roman"/>
          <w:bCs/>
          <w:iCs/>
          <w:szCs w:val="24"/>
        </w:rPr>
        <w:t>orma pateikiama pirkimo sąlygų 8</w:t>
      </w:r>
      <w:r w:rsidRPr="00BC3BA7">
        <w:rPr>
          <w:rFonts w:eastAsia="Times New Roman"/>
          <w:bCs/>
          <w:iCs/>
          <w:szCs w:val="24"/>
        </w:rPr>
        <w:t xml:space="preserve"> priede)</w:t>
      </w:r>
      <w:r w:rsidRPr="00BC3BA7">
        <w:rPr>
          <w:rFonts w:eastAsia="Times New Roman"/>
          <w:szCs w:val="24"/>
        </w:rPr>
        <w:t xml:space="preserve">. Perkančioji organizacija iš ekonomiškai naudingiausią pasiūlymą pateikusio tiekėjo reikalaus </w:t>
      </w:r>
      <w:r>
        <w:rPr>
          <w:rFonts w:eastAsia="Times New Roman"/>
          <w:color w:val="000000" w:themeColor="text1"/>
          <w:szCs w:val="24"/>
        </w:rPr>
        <w:t xml:space="preserve">pateikti vieną (esant poreikiui – kelis) VPĮ 39 straipsnio 3 dalyje numatytą dokumentą, </w:t>
      </w:r>
      <w:r>
        <w:rPr>
          <w:rFonts w:eastAsia="Times New Roman"/>
          <w:bCs/>
          <w:color w:val="000000" w:themeColor="text1"/>
          <w:szCs w:val="24"/>
        </w:rPr>
        <w:t>išskyrus Viešųjų pirkimų įstatymo 39 str. 5 ir 6 d. nurodytus atvejus</w:t>
      </w:r>
      <w:r>
        <w:rPr>
          <w:rFonts w:eastAsia="Times New Roman"/>
          <w:color w:val="000000" w:themeColor="text1"/>
          <w:szCs w:val="24"/>
        </w:rPr>
        <w:t xml:space="preserve">. Perkančioji organizacija bet kuriuo pirkimo procedūros metu turi teisę pareikalauti dalyvių pateikti visus ar dalį dokumentų, nurodytų VPĮ 39 straipsnio 3 dalyje. </w:t>
      </w:r>
      <w:r>
        <w:rPr>
          <w:rFonts w:eastAsia="Times New Roman"/>
          <w:bCs/>
          <w:color w:val="000000" w:themeColor="text1"/>
          <w:szCs w:val="24"/>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47FDBD35" w14:textId="77777777" w:rsidR="00B57C67" w:rsidRDefault="00B57C67" w:rsidP="00B57C67">
      <w:pPr>
        <w:spacing w:after="0" w:line="20" w:lineRule="atLeast"/>
        <w:ind w:firstLine="567"/>
        <w:jc w:val="both"/>
        <w:rPr>
          <w:i/>
          <w:iCs/>
          <w:color w:val="7030A0"/>
          <w:szCs w:val="24"/>
        </w:rPr>
      </w:pPr>
      <w:r>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i/>
          <w:iCs/>
          <w:color w:val="7030A0"/>
          <w:szCs w:val="24"/>
        </w:rPr>
        <w:t>.</w:t>
      </w:r>
    </w:p>
    <w:p w14:paraId="6C5076DD" w14:textId="6A2FE215" w:rsidR="00B57C67" w:rsidRDefault="00B57C67" w:rsidP="00B57C67">
      <w:pPr>
        <w:spacing w:after="0" w:line="20" w:lineRule="atLeast"/>
        <w:ind w:firstLine="567"/>
        <w:jc w:val="both"/>
        <w:rPr>
          <w:szCs w:val="24"/>
        </w:rPr>
      </w:pPr>
      <w:r>
        <w:rPr>
          <w:szCs w:val="24"/>
        </w:rPr>
        <w:t xml:space="preserve">3.26. Perkančioji organizacija </w:t>
      </w:r>
      <w:r>
        <w:rPr>
          <w:color w:val="000000"/>
          <w:szCs w:val="24"/>
          <w:shd w:val="clear" w:color="auto" w:fill="FFFFFF"/>
        </w:rPr>
        <w:t>laiko, kad tiekėjas turi interesų, galinčių kelti grėsmę nacionaliniam saugumui</w:t>
      </w:r>
      <w:r>
        <w:rPr>
          <w:szCs w:val="24"/>
        </w:rPr>
        <w:t xml:space="preserve">, jei jis, </w:t>
      </w:r>
      <w:r>
        <w:rPr>
          <w:color w:val="000000"/>
          <w:szCs w:val="24"/>
          <w:shd w:val="clear" w:color="auto" w:fill="FFFFFF"/>
        </w:rPr>
        <w:t xml:space="preserve">jo subtiekėjas (-ai) ar ūkio subjektas (-ai), kurių </w:t>
      </w:r>
      <w:proofErr w:type="spellStart"/>
      <w:r>
        <w:rPr>
          <w:color w:val="000000"/>
          <w:szCs w:val="24"/>
          <w:shd w:val="clear" w:color="auto" w:fill="FFFFFF"/>
        </w:rPr>
        <w:t>pajėgumais</w:t>
      </w:r>
      <w:proofErr w:type="spellEnd"/>
      <w:r>
        <w:rPr>
          <w:color w:val="000000"/>
          <w:szCs w:val="24"/>
          <w:shd w:val="clear" w:color="auto" w:fill="FFFFFF"/>
        </w:rPr>
        <w:t xml:space="preserve"> remiamasi, kurie patys ar juos kontroliuojantys asmenys atitinka VPĮ 47 straipsnio 9 dalyje nustatytas sąlygas. Tiekėjas su pasiūlymu turi pateikti užpildytą ir pasirašytą </w:t>
      </w:r>
      <w:r>
        <w:rPr>
          <w:rFonts w:eastAsia="Times New Roman"/>
          <w:color w:val="000000" w:themeColor="text1"/>
          <w:szCs w:val="24"/>
        </w:rPr>
        <w:t xml:space="preserve">Viešųjų pirkimų tarnybos nustatytos formos Nacionalinio saugumo reikalavimų atitikties deklaraciją </w:t>
      </w:r>
      <w:r>
        <w:rPr>
          <w:rFonts w:eastAsia="Times New Roman"/>
          <w:bCs/>
          <w:iCs/>
          <w:color w:val="000000" w:themeColor="text1"/>
          <w:szCs w:val="24"/>
        </w:rPr>
        <w:t>(forma pateikiama specialiųjų pirkimo sąlygų 15 priede)</w:t>
      </w:r>
      <w:r>
        <w:rPr>
          <w:rFonts w:eastAsia="Times New Roman"/>
          <w:color w:val="000000" w:themeColor="text1"/>
          <w:szCs w:val="24"/>
        </w:rPr>
        <w:t xml:space="preserve">. Perkančioji organizacija iš ekonomiškai naudingiausią pasiūlymą pateikusio tiekėjo reikalaus pateikti vieną (esant poreikiui – kelis) VPĮ 51 straipsnio 12 dalyje numatytą dokumentą, </w:t>
      </w:r>
      <w:r>
        <w:rPr>
          <w:rFonts w:eastAsia="Times New Roman"/>
          <w:bCs/>
          <w:color w:val="000000" w:themeColor="text1"/>
          <w:szCs w:val="24"/>
        </w:rPr>
        <w:t>išskyrus Viešųjų pirkimų įstatymo 51 str. 13 d. nurodytus atvejus</w:t>
      </w:r>
      <w:r>
        <w:rPr>
          <w:rFonts w:eastAsia="Times New Roman"/>
          <w:color w:val="000000" w:themeColor="text1"/>
          <w:szCs w:val="24"/>
        </w:rPr>
        <w:t xml:space="preserve">. </w:t>
      </w:r>
      <w:r>
        <w:rPr>
          <w:rFonts w:eastAsia="Times New Roman"/>
          <w:bCs/>
          <w:color w:val="000000" w:themeColor="text1"/>
          <w:szCs w:val="24"/>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65ECE99B" w14:textId="77777777" w:rsidR="00B57C67" w:rsidRDefault="00B57C67" w:rsidP="00B57C67">
      <w:pPr>
        <w:spacing w:after="0" w:line="20" w:lineRule="atLeast"/>
        <w:ind w:firstLine="567"/>
        <w:jc w:val="both"/>
        <w:rPr>
          <w:i/>
          <w:iCs/>
          <w:szCs w:val="24"/>
          <w:shd w:val="clear" w:color="auto" w:fill="FFFFFF"/>
        </w:rPr>
      </w:pPr>
      <w:r>
        <w:rPr>
          <w:i/>
          <w:iCs/>
          <w:szCs w:val="24"/>
          <w:shd w:val="clear" w:color="auto" w:fill="FFFFFF"/>
        </w:rPr>
        <w:t xml:space="preserve">Jeigu tiekėjas, jo subtiekėjas, ūkio subjektai, kurių </w:t>
      </w:r>
      <w:proofErr w:type="spellStart"/>
      <w:r>
        <w:rPr>
          <w:i/>
          <w:iCs/>
          <w:szCs w:val="24"/>
          <w:shd w:val="clear" w:color="auto" w:fill="FFFFFF"/>
        </w:rPr>
        <w:t>pajėgumais</w:t>
      </w:r>
      <w:proofErr w:type="spellEnd"/>
      <w:r>
        <w:rPr>
          <w:i/>
          <w:iCs/>
          <w:szCs w:val="24"/>
          <w:shd w:val="clear" w:color="auto" w:fill="FFFFFF"/>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41F5A6A" w14:textId="77777777" w:rsidR="00B57C67" w:rsidRPr="00C57DA3" w:rsidRDefault="00B57C67" w:rsidP="00162E5D">
      <w:pPr>
        <w:tabs>
          <w:tab w:val="left" w:pos="1080"/>
        </w:tabs>
        <w:suppressAutoHyphens w:val="0"/>
        <w:spacing w:after="0" w:line="240" w:lineRule="auto"/>
        <w:ind w:firstLine="851"/>
        <w:jc w:val="both"/>
        <w:textAlignment w:val="auto"/>
        <w:rPr>
          <w:rFonts w:eastAsia="Times New Roman"/>
          <w:szCs w:val="24"/>
          <w:lang w:eastAsia="lt-LT"/>
        </w:rPr>
      </w:pPr>
    </w:p>
    <w:p w14:paraId="690D93FE" w14:textId="77777777" w:rsidR="00162E5D" w:rsidRPr="00C57DA3" w:rsidRDefault="00162E5D" w:rsidP="00162E5D">
      <w:pPr>
        <w:pStyle w:val="Heading1"/>
      </w:pPr>
      <w:bookmarkStart w:id="11" w:name="_Toc187066925"/>
      <w:r w:rsidRPr="00C57DA3">
        <w:t>DALYVAVIMAS PIRKIMO PROCEDŪROSE</w:t>
      </w:r>
      <w:bookmarkEnd w:id="11"/>
    </w:p>
    <w:p w14:paraId="48F376F3" w14:textId="77777777" w:rsidR="00162E5D" w:rsidRPr="00C57DA3" w:rsidRDefault="00162E5D" w:rsidP="00162E5D">
      <w:pPr>
        <w:suppressAutoHyphens w:val="0"/>
        <w:spacing w:after="0" w:line="240" w:lineRule="auto"/>
        <w:ind w:firstLine="720"/>
        <w:jc w:val="both"/>
        <w:textAlignment w:val="auto"/>
        <w:rPr>
          <w:szCs w:val="24"/>
        </w:rPr>
      </w:pPr>
      <w:bookmarkStart w:id="12" w:name="_Toc60525485"/>
      <w:bookmarkStart w:id="13" w:name="_Toc47844931"/>
      <w:r w:rsidRPr="00C57DA3">
        <w:rPr>
          <w:rFonts w:eastAsia="Times New Roman"/>
          <w:szCs w:val="24"/>
        </w:rPr>
        <w:t xml:space="preserve">4.1. Pasiūlymą gali pateikti </w:t>
      </w:r>
      <w:r w:rsidRPr="00C57DA3">
        <w:rPr>
          <w:rFonts w:eastAsia="Times New Roman"/>
          <w:b/>
          <w:szCs w:val="24"/>
        </w:rPr>
        <w:t>ūkio subjektų grupė</w:t>
      </w:r>
      <w:r w:rsidRPr="00C57DA3">
        <w:rPr>
          <w:rFonts w:eastAsia="Times New Roman"/>
          <w:szCs w:val="24"/>
        </w:rPr>
        <w:t>. Jei Pirkime jungtinės veiklos sutarties pagrindu dalyvauja ūkio subjektų grupė,</w:t>
      </w:r>
      <w:r w:rsidRPr="00C57DA3">
        <w:rPr>
          <w:rFonts w:eastAsia="Times New Roman"/>
          <w:spacing w:val="3"/>
          <w:szCs w:val="24"/>
        </w:rPr>
        <w:t xml:space="preserve"> pateikia jungtinės veiklos sutartį.</w:t>
      </w:r>
    </w:p>
    <w:p w14:paraId="3F2735E6" w14:textId="5B2F1EB8" w:rsidR="00162E5D" w:rsidRPr="00C57DA3" w:rsidRDefault="00162E5D" w:rsidP="00162E5D">
      <w:pPr>
        <w:suppressAutoHyphens w:val="0"/>
        <w:spacing w:after="0" w:line="240" w:lineRule="auto"/>
        <w:ind w:firstLine="720"/>
        <w:jc w:val="both"/>
        <w:textAlignment w:val="auto"/>
        <w:rPr>
          <w:szCs w:val="24"/>
        </w:rPr>
      </w:pPr>
      <w:r w:rsidRPr="00C57DA3">
        <w:rPr>
          <w:rFonts w:eastAsia="Times New Roman"/>
          <w:spacing w:val="2"/>
          <w:szCs w:val="24"/>
        </w:rPr>
        <w:t xml:space="preserve">4.2. Jungtinės veiklos sutartyje turi būti nurodyti kiekvienos šios sutarties šalies įsipareigojimai vykdant </w:t>
      </w:r>
      <w:r w:rsidRPr="00C57DA3">
        <w:rPr>
          <w:rFonts w:eastAsia="Times New Roman"/>
          <w:spacing w:val="3"/>
          <w:szCs w:val="24"/>
        </w:rPr>
        <w:t xml:space="preserve">numatomą su </w:t>
      </w:r>
      <w:r w:rsidR="00BD4AB7">
        <w:rPr>
          <w:rFonts w:eastAsia="Times New Roman"/>
          <w:spacing w:val="3"/>
          <w:szCs w:val="24"/>
        </w:rPr>
        <w:t>P</w:t>
      </w:r>
      <w:r w:rsidR="00BD4AB7" w:rsidRPr="00C57DA3">
        <w:rPr>
          <w:rFonts w:eastAsia="Times New Roman"/>
          <w:spacing w:val="3"/>
          <w:szCs w:val="24"/>
        </w:rPr>
        <w:t xml:space="preserve">erkančiąja </w:t>
      </w:r>
      <w:r w:rsidRPr="00C57DA3">
        <w:rPr>
          <w:rFonts w:eastAsia="Times New Roman"/>
          <w:spacing w:val="3"/>
          <w:szCs w:val="24"/>
        </w:rPr>
        <w:t>organizacija sudaryti Pirkimo sutartį, šių įsipareigojimų dalis, tenkanti kiekvienai sutarties šaliai, bei</w:t>
      </w:r>
      <w:r w:rsidRPr="00C57DA3">
        <w:rPr>
          <w:rFonts w:eastAsia="Times New Roman"/>
          <w:spacing w:val="4"/>
          <w:szCs w:val="24"/>
        </w:rPr>
        <w:t xml:space="preserve"> numatyta, kuris iš šios sutarties dalyvių įgaliojamas </w:t>
      </w:r>
      <w:r w:rsidRPr="00C57DA3">
        <w:rPr>
          <w:rFonts w:eastAsia="Times New Roman"/>
          <w:spacing w:val="2"/>
          <w:szCs w:val="24"/>
        </w:rPr>
        <w:t xml:space="preserve">jungtinės veiklos sutarties dalyvių vardu teikti pasiūlymą, o laimėjus Pirkimą, ir pasirašyti Pirkimo sutartį su </w:t>
      </w:r>
      <w:r w:rsidR="00BD4AB7">
        <w:rPr>
          <w:rFonts w:eastAsia="Times New Roman"/>
          <w:spacing w:val="2"/>
          <w:szCs w:val="24"/>
        </w:rPr>
        <w:t>P</w:t>
      </w:r>
      <w:r w:rsidR="00BD4AB7" w:rsidRPr="00C57DA3">
        <w:rPr>
          <w:rFonts w:eastAsia="Times New Roman"/>
          <w:spacing w:val="2"/>
          <w:szCs w:val="24"/>
        </w:rPr>
        <w:t xml:space="preserve">erkančiąja </w:t>
      </w:r>
      <w:r w:rsidRPr="00C57DA3">
        <w:rPr>
          <w:rFonts w:eastAsia="Times New Roman"/>
          <w:spacing w:val="2"/>
          <w:szCs w:val="24"/>
        </w:rPr>
        <w:t xml:space="preserve">organizacija, </w:t>
      </w:r>
      <w:r w:rsidRPr="00C57DA3">
        <w:rPr>
          <w:rFonts w:eastAsia="Times New Roman"/>
          <w:spacing w:val="4"/>
          <w:szCs w:val="24"/>
        </w:rPr>
        <w:t xml:space="preserve">teikti PVM sąskaitas-faktūras atsiskaitymams (mokėjimai bus atliekami tik vienam iš jungtinės </w:t>
      </w:r>
      <w:r w:rsidRPr="00C57DA3">
        <w:rPr>
          <w:rFonts w:eastAsia="Times New Roman"/>
          <w:spacing w:val="2"/>
          <w:szCs w:val="24"/>
        </w:rPr>
        <w:t xml:space="preserve">veiklos sutarties partnerių), pasirašyti su Pirkimo sutarties vykdymu susijusius dokumentus (įgaliotas dalyvis). Taip pat šia jungtinės veiklos sutartimi turi būti užtikrinta solidari visų jos šalių atsakomybė už prievolių </w:t>
      </w:r>
      <w:r w:rsidR="00BD4AB7">
        <w:rPr>
          <w:rFonts w:eastAsia="Times New Roman"/>
          <w:spacing w:val="2"/>
          <w:szCs w:val="24"/>
        </w:rPr>
        <w:t>P</w:t>
      </w:r>
      <w:r w:rsidR="00BD4AB7" w:rsidRPr="00C57DA3">
        <w:rPr>
          <w:rFonts w:eastAsia="Times New Roman"/>
          <w:spacing w:val="2"/>
          <w:szCs w:val="24"/>
        </w:rPr>
        <w:t xml:space="preserve">erkančiajai </w:t>
      </w:r>
      <w:r w:rsidRPr="00C57DA3">
        <w:rPr>
          <w:rFonts w:eastAsia="Times New Roman"/>
          <w:spacing w:val="2"/>
          <w:szCs w:val="24"/>
        </w:rPr>
        <w:t>organizacijai nevykdymą (nepriklausomai nuo jų įnašo pagal jungtinės veiklos sutartį)</w:t>
      </w:r>
      <w:r w:rsidRPr="00C57DA3">
        <w:rPr>
          <w:rFonts w:eastAsia="Times New Roman"/>
          <w:bCs/>
          <w:szCs w:val="24"/>
        </w:rPr>
        <w:t>.</w:t>
      </w:r>
    </w:p>
    <w:p w14:paraId="5E4B886D" w14:textId="77777777" w:rsidR="00162E5D" w:rsidRPr="00C57DA3" w:rsidRDefault="00162E5D" w:rsidP="00162E5D">
      <w:pPr>
        <w:suppressAutoHyphens w:val="0"/>
        <w:spacing w:after="0" w:line="240" w:lineRule="auto"/>
        <w:ind w:firstLine="720"/>
        <w:jc w:val="both"/>
        <w:textAlignment w:val="auto"/>
        <w:rPr>
          <w:szCs w:val="24"/>
        </w:rPr>
      </w:pPr>
      <w:r w:rsidRPr="00C57DA3">
        <w:rPr>
          <w:rFonts w:eastAsia="Times New Roman"/>
          <w:szCs w:val="24"/>
        </w:rPr>
        <w:t>4.3. Perkančioji organizacija nereikalauja, kad, ūkio subjektų grupės pateiktą pasiūlymą pripažinus geriausiu ir pasiūlius sudaryti pirkimo sutartį, ši ūkio subjektų grupė įgytų tam tikrą teisinę formą.</w:t>
      </w:r>
    </w:p>
    <w:p w14:paraId="12BDAF91" w14:textId="77777777" w:rsidR="00162E5D" w:rsidRPr="00C57DA3" w:rsidRDefault="00162E5D" w:rsidP="00162E5D">
      <w:pPr>
        <w:suppressAutoHyphens w:val="0"/>
        <w:spacing w:after="0" w:line="240" w:lineRule="auto"/>
        <w:ind w:firstLine="720"/>
        <w:jc w:val="both"/>
        <w:textAlignment w:val="auto"/>
        <w:rPr>
          <w:rFonts w:eastAsia="Times New Roman"/>
          <w:szCs w:val="24"/>
        </w:rPr>
      </w:pPr>
      <w:r w:rsidRPr="00C57DA3">
        <w:rPr>
          <w:rFonts w:eastAsia="Times New Roman"/>
          <w:szCs w:val="24"/>
        </w:rPr>
        <w:lastRenderedPageBreak/>
        <w:t xml:space="preserve">4.4. Tiekėjas gali pasitelkti </w:t>
      </w:r>
      <w:r w:rsidRPr="00C57DA3">
        <w:rPr>
          <w:rFonts w:eastAsia="Times New Roman"/>
          <w:b/>
          <w:szCs w:val="24"/>
        </w:rPr>
        <w:t>subtiekėjus</w:t>
      </w:r>
      <w:r w:rsidRPr="00C57DA3">
        <w:rPr>
          <w:rFonts w:eastAsia="Times New Roman"/>
          <w:szCs w:val="24"/>
        </w:rPr>
        <w:t xml:space="preserve">. Jeigu tiekėjas Pirkimo sutarčiai vykdyti numato pasitelkti subtiekėjus, jų dalyvavimas nepriklausomai nuo pirkimo objektą sudarančių paslaugų vertės turi būti patvirtintas </w:t>
      </w:r>
      <w:r w:rsidRPr="00C57DA3">
        <w:rPr>
          <w:rFonts w:eastAsia="Times New Roman"/>
          <w:szCs w:val="24"/>
          <w:u w:val="single"/>
        </w:rPr>
        <w:t>ketinimų protokolu arba preliminaria sutartimi ar kitu dokumentu</w:t>
      </w:r>
      <w:r w:rsidRPr="00C57DA3">
        <w:rPr>
          <w:rFonts w:eastAsia="Times New Roman"/>
          <w:szCs w:val="24"/>
        </w:rPr>
        <w:t>, kurie turi būti pateiktos kartu su pasiūlymu. Bet kuris fizinis ar juridinis asmuo, teikdamas pasiūlymą kaip atskiras tiekėjas ar ūkio subjektų grupės dalyvis (jungtinės veiklos sutarties šalis), kitame pasiūlyme nebegali būti subtiekėjas</w:t>
      </w:r>
      <w:r w:rsidRPr="00C57DA3">
        <w:rPr>
          <w:rFonts w:eastAsia="Times New Roman"/>
          <w:b/>
          <w:szCs w:val="24"/>
        </w:rPr>
        <w:t>. Tiekėjas turi nurodyti, kokiai Pirkimo sutarties daliai ir kokius subtiekėjus jis ketina pasitelkti</w:t>
      </w:r>
      <w:r w:rsidRPr="00C57DA3">
        <w:rPr>
          <w:rFonts w:eastAsia="Times New Roman"/>
          <w:szCs w:val="24"/>
        </w:rPr>
        <w:t>.</w:t>
      </w:r>
    </w:p>
    <w:p w14:paraId="12050BB8" w14:textId="77777777" w:rsidR="00162E5D" w:rsidRPr="00D76E89" w:rsidRDefault="00162E5D" w:rsidP="00162E5D">
      <w:pPr>
        <w:pStyle w:val="Heading1"/>
      </w:pPr>
      <w:bookmarkStart w:id="14" w:name="_Toc187066926"/>
      <w:r w:rsidRPr="00D76E89">
        <w:t>PASIŪLYMŲ RENGIMAS, PATEIKIMAS, KEITIMAS</w:t>
      </w:r>
      <w:bookmarkEnd w:id="12"/>
      <w:bookmarkEnd w:id="13"/>
      <w:bookmarkEnd w:id="14"/>
    </w:p>
    <w:p w14:paraId="669F549A" w14:textId="77777777" w:rsidR="00162E5D" w:rsidRPr="00D76E89" w:rsidRDefault="00162E5D" w:rsidP="00162E5D">
      <w:pPr>
        <w:suppressAutoHyphens w:val="0"/>
        <w:spacing w:after="0" w:line="240" w:lineRule="auto"/>
        <w:ind w:firstLine="720"/>
        <w:jc w:val="both"/>
        <w:textAlignment w:val="auto"/>
        <w:rPr>
          <w:rFonts w:eastAsia="Times New Roman"/>
          <w:szCs w:val="24"/>
          <w:lang w:eastAsia="lt-LT"/>
        </w:rPr>
      </w:pPr>
      <w:r w:rsidRPr="00D76E89">
        <w:rPr>
          <w:rFonts w:eastAsia="Times New Roman"/>
          <w:szCs w:val="24"/>
          <w:lang w:eastAsia="lt-LT"/>
        </w:rPr>
        <w:t xml:space="preserve">5.1. Pasiūlymas turi būti parengtas vadovaujantis techninės specifikacijos </w:t>
      </w:r>
      <w:r w:rsidRPr="00D76E89">
        <w:rPr>
          <w:szCs w:val="24"/>
        </w:rPr>
        <w:t xml:space="preserve">(Pirkimo sąlygų 1 priedas) </w:t>
      </w:r>
      <w:r w:rsidRPr="00D76E89">
        <w:rPr>
          <w:rFonts w:eastAsia="Times New Roman"/>
          <w:szCs w:val="24"/>
          <w:lang w:eastAsia="lt-LT"/>
        </w:rPr>
        <w:t>reikalavimais.</w:t>
      </w:r>
    </w:p>
    <w:p w14:paraId="097D9215" w14:textId="39BA6305" w:rsidR="00162E5D" w:rsidRPr="00C57DA3" w:rsidRDefault="00162E5D" w:rsidP="00162E5D">
      <w:pPr>
        <w:suppressAutoHyphens w:val="0"/>
        <w:spacing w:after="0" w:line="240" w:lineRule="auto"/>
        <w:ind w:firstLine="720"/>
        <w:jc w:val="both"/>
        <w:textAlignment w:val="auto"/>
        <w:rPr>
          <w:szCs w:val="24"/>
        </w:rPr>
      </w:pPr>
      <w:r w:rsidRPr="00D76E89">
        <w:rPr>
          <w:rFonts w:eastAsia="Times New Roman"/>
          <w:szCs w:val="24"/>
          <w:lang w:eastAsia="lt-LT"/>
        </w:rPr>
        <w:t>5.2. Tiekėjas, teikdamas pasiūlymą, turi siūlyti visą pirkimo dokumentuose nurodytą paslaugų apimtį. Pateikdamas pasiūlymą, tiekėjas susipažįsta ir sutinka su nurodytomis Pirkimo sąly</w:t>
      </w:r>
      <w:r w:rsidRPr="00C57DA3">
        <w:rPr>
          <w:rFonts w:eastAsia="Times New Roman"/>
          <w:szCs w:val="24"/>
          <w:lang w:eastAsia="lt-LT"/>
        </w:rPr>
        <w:t>gomis ir patvirtina, kad jo pasiūlyme pateikta informacija yra teisinga bei apima viską, ko reikia tinkamam Pirkimo sutarties įvykdymui. Perkančioji organizacija jokiomis aplinkybėmis neprivalo atlyginti galimų nuostolių dalyviams, kad ir kokie jie būtų (ypač negautų pajamų ir</w:t>
      </w:r>
      <w:r w:rsidR="00BD4AB7">
        <w:rPr>
          <w:rFonts w:eastAsia="Times New Roman"/>
          <w:szCs w:val="24"/>
          <w:lang w:eastAsia="lt-LT"/>
        </w:rPr>
        <w:t xml:space="preserve"> </w:t>
      </w:r>
      <w:r w:rsidRPr="00C57DA3">
        <w:rPr>
          <w:rFonts w:eastAsia="Times New Roman"/>
          <w:szCs w:val="24"/>
          <w:lang w:eastAsia="lt-LT"/>
        </w:rPr>
        <w:t>/</w:t>
      </w:r>
      <w:r w:rsidR="00BD4AB7">
        <w:rPr>
          <w:rFonts w:eastAsia="Times New Roman"/>
          <w:szCs w:val="24"/>
          <w:lang w:eastAsia="lt-LT"/>
        </w:rPr>
        <w:t xml:space="preserve"> </w:t>
      </w:r>
      <w:r w:rsidRPr="00C57DA3">
        <w:rPr>
          <w:rFonts w:eastAsia="Times New Roman"/>
          <w:szCs w:val="24"/>
          <w:lang w:eastAsia="lt-LT"/>
        </w:rPr>
        <w:t xml:space="preserve">ar negauto pelno) ar kad ir kaip būtų susiję su Pirkimo procedūros nutraukimu, netgi jei </w:t>
      </w:r>
      <w:r w:rsidR="00BD4AB7">
        <w:rPr>
          <w:rFonts w:eastAsia="Times New Roman"/>
          <w:szCs w:val="24"/>
          <w:lang w:eastAsia="lt-LT"/>
        </w:rPr>
        <w:t>P</w:t>
      </w:r>
      <w:r w:rsidR="00BD4AB7" w:rsidRPr="00C57DA3">
        <w:rPr>
          <w:rFonts w:eastAsia="Times New Roman"/>
          <w:szCs w:val="24"/>
          <w:lang w:eastAsia="lt-LT"/>
        </w:rPr>
        <w:t xml:space="preserve">erkančioji </w:t>
      </w:r>
      <w:r w:rsidRPr="00C57DA3">
        <w:rPr>
          <w:rFonts w:eastAsia="Times New Roman"/>
          <w:szCs w:val="24"/>
          <w:lang w:eastAsia="lt-LT"/>
        </w:rPr>
        <w:t>organizacija ir buvo informuota, kad tokie nuostoliai galimi.</w:t>
      </w:r>
    </w:p>
    <w:p w14:paraId="3159E5F4" w14:textId="77777777" w:rsidR="00162E5D" w:rsidRPr="00C57DA3" w:rsidRDefault="00162E5D" w:rsidP="00162E5D">
      <w:pPr>
        <w:suppressAutoHyphens w:val="0"/>
        <w:spacing w:after="0" w:line="240" w:lineRule="auto"/>
        <w:ind w:firstLine="720"/>
        <w:jc w:val="both"/>
        <w:textAlignment w:val="auto"/>
        <w:rPr>
          <w:szCs w:val="24"/>
        </w:rPr>
      </w:pPr>
      <w:r w:rsidRPr="00C57DA3">
        <w:rPr>
          <w:rFonts w:eastAsia="Times New Roman"/>
          <w:szCs w:val="24"/>
          <w:lang w:eastAsia="lt-LT"/>
        </w:rPr>
        <w:t xml:space="preserve">5.3. Pasiūlymas turi būti pateikiamas elektroninėmis priemonėmis naudojant CVP IS. Elektroninis pasiūlymas turi būti pateiktas pasirašytas tiekėjo arba jo įgalioto asmens </w:t>
      </w:r>
      <w:r w:rsidRPr="00C57DA3">
        <w:rPr>
          <w:rFonts w:eastAsia="Times New Roman"/>
          <w:b/>
          <w:szCs w:val="24"/>
          <w:lang w:eastAsia="lt-LT"/>
        </w:rPr>
        <w:t>kvalifikuotu elektroniniu parašu</w:t>
      </w:r>
      <w:r w:rsidRPr="00C57DA3">
        <w:rPr>
          <w:rFonts w:eastAsia="Times New Roman"/>
          <w:szCs w:val="24"/>
          <w:lang w:eastAsia="lt-LT"/>
        </w:rPr>
        <w:t xml:space="preserve">, atitinkančiu teisės aktų reikalavimus. Pasiūlymai, pateikti vokuose popierine forma, nebus priimami ir nebus vertinami. Elektroninėmis priemonėmis pasiūlymus gali teikti tik tiekėjai, kurie yra užsiregistravę CVP IS adresu: </w:t>
      </w:r>
      <w:hyperlink r:id="rId13" w:history="1">
        <w:r w:rsidRPr="00C57DA3">
          <w:rPr>
            <w:rFonts w:eastAsia="Times New Roman"/>
            <w:szCs w:val="24"/>
            <w:u w:val="single"/>
            <w:lang w:eastAsia="lt-LT"/>
          </w:rPr>
          <w:t>https://pirkimai.eviesiejipirkimai.lt</w:t>
        </w:r>
      </w:hyperlink>
      <w:r w:rsidRPr="00C57DA3">
        <w:rPr>
          <w:rFonts w:eastAsia="Times New Roman"/>
          <w:szCs w:val="24"/>
          <w:lang w:eastAsia="lt-LT"/>
        </w:rPr>
        <w:t>.</w:t>
      </w:r>
    </w:p>
    <w:p w14:paraId="60D78F90" w14:textId="3E75790E" w:rsidR="00162E5D" w:rsidRPr="00C57DA3" w:rsidRDefault="00162E5D" w:rsidP="00162E5D">
      <w:pPr>
        <w:widowControl w:val="0"/>
        <w:suppressAutoHyphens w:val="0"/>
        <w:autoSpaceDE w:val="0"/>
        <w:spacing w:after="0" w:line="240" w:lineRule="auto"/>
        <w:ind w:firstLine="851"/>
        <w:jc w:val="both"/>
        <w:textAlignment w:val="auto"/>
        <w:rPr>
          <w:szCs w:val="24"/>
        </w:rPr>
      </w:pPr>
      <w:r w:rsidRPr="00C57DA3">
        <w:rPr>
          <w:rFonts w:eastAsia="Times New Roman"/>
          <w:szCs w:val="24"/>
          <w:lang w:eastAsia="lt-LT"/>
        </w:rPr>
        <w:t>5.4. Tiekėjo pasiūlymas bei kita korespondencija pateikiama lietuvių kalba. Jei dokumentai yra išduoti kita, nei reikalaujama, kalba, vertimas į lietuvių kalbą turi būti patvirtintas vertėjo parašu ir vertimo biuro antspaudu.</w:t>
      </w:r>
    </w:p>
    <w:p w14:paraId="48AB83EB" w14:textId="77777777" w:rsidR="00162E5D" w:rsidRPr="00C57DA3" w:rsidRDefault="00162E5D" w:rsidP="00162E5D">
      <w:pPr>
        <w:widowControl w:val="0"/>
        <w:suppressAutoHyphens w:val="0"/>
        <w:autoSpaceDE w:val="0"/>
        <w:spacing w:after="0" w:line="240" w:lineRule="auto"/>
        <w:ind w:firstLine="851"/>
        <w:jc w:val="both"/>
        <w:textAlignment w:val="auto"/>
        <w:rPr>
          <w:rFonts w:eastAsia="Times New Roman"/>
          <w:szCs w:val="24"/>
          <w:lang w:eastAsia="lt-LT"/>
        </w:rPr>
      </w:pPr>
      <w:r w:rsidRPr="00C57DA3">
        <w:rPr>
          <w:rFonts w:eastAsia="Times New Roman"/>
          <w:szCs w:val="24"/>
          <w:lang w:eastAsia="lt-LT"/>
        </w:rPr>
        <w:t>5.5. Pasiūlymą sudaro tiekėjo elektroninėmis CVP IS priemonėmis pateiktų dokumentų visuma.</w:t>
      </w:r>
    </w:p>
    <w:p w14:paraId="76F0AAD4" w14:textId="77777777" w:rsidR="00162E5D" w:rsidRPr="001A4456" w:rsidRDefault="00162E5D" w:rsidP="00162E5D">
      <w:pPr>
        <w:suppressAutoHyphens w:val="0"/>
        <w:spacing w:after="0" w:line="240" w:lineRule="auto"/>
        <w:ind w:firstLine="851"/>
        <w:jc w:val="both"/>
        <w:textAlignment w:val="auto"/>
        <w:rPr>
          <w:bCs/>
          <w:szCs w:val="24"/>
        </w:rPr>
      </w:pPr>
      <w:r w:rsidRPr="00C57DA3">
        <w:rPr>
          <w:szCs w:val="24"/>
        </w:rPr>
        <w:t>5.6. </w:t>
      </w:r>
      <w:r w:rsidRPr="001A4456">
        <w:rPr>
          <w:szCs w:val="24"/>
        </w:rPr>
        <w:t>Tiekėjo pasiūlymą sudaro CVP IS pateikiamų ir žemiau nurodytų dokumentų visuma:</w:t>
      </w:r>
    </w:p>
    <w:p w14:paraId="09D68CC4" w14:textId="686DDC8B" w:rsidR="00162E5D" w:rsidRPr="00BC3BA7" w:rsidRDefault="00162E5D" w:rsidP="00555CE0">
      <w:pPr>
        <w:tabs>
          <w:tab w:val="left" w:pos="1418"/>
        </w:tabs>
        <w:suppressAutoHyphens w:val="0"/>
        <w:autoSpaceDN/>
        <w:spacing w:after="0" w:line="240" w:lineRule="auto"/>
        <w:ind w:firstLine="1276"/>
        <w:contextualSpacing/>
        <w:jc w:val="both"/>
        <w:textAlignment w:val="auto"/>
        <w:rPr>
          <w:szCs w:val="24"/>
        </w:rPr>
      </w:pPr>
      <w:r w:rsidRPr="001A4456">
        <w:rPr>
          <w:szCs w:val="24"/>
        </w:rPr>
        <w:tab/>
        <w:t xml:space="preserve">5.6.1. tiekėjo pasirašytas pasiūlymas, parengtas pagal </w:t>
      </w:r>
      <w:r w:rsidRPr="00B52F71">
        <w:rPr>
          <w:szCs w:val="24"/>
        </w:rPr>
        <w:t xml:space="preserve">pirkimo </w:t>
      </w:r>
      <w:r w:rsidRPr="00BC3BA7">
        <w:rPr>
          <w:szCs w:val="24"/>
        </w:rPr>
        <w:t xml:space="preserve">sąlygų </w:t>
      </w:r>
      <w:r w:rsidRPr="00BC3BA7">
        <w:rPr>
          <w:szCs w:val="24"/>
          <w:shd w:val="clear" w:color="auto" w:fill="FFFFFF"/>
        </w:rPr>
        <w:t xml:space="preserve">2 </w:t>
      </w:r>
      <w:r w:rsidRPr="00BC3BA7">
        <w:rPr>
          <w:szCs w:val="24"/>
        </w:rPr>
        <w:t>priede „Pasiūlymo forma“ pateiktą pasiūlymo formą;</w:t>
      </w:r>
    </w:p>
    <w:p w14:paraId="06E2F786" w14:textId="3BB1D771" w:rsidR="00162E5D" w:rsidRPr="00BC3BA7" w:rsidRDefault="00162E5D" w:rsidP="00162E5D">
      <w:pPr>
        <w:pStyle w:val="ListParagraph"/>
        <w:tabs>
          <w:tab w:val="left" w:pos="1276"/>
        </w:tabs>
        <w:suppressAutoHyphens w:val="0"/>
        <w:autoSpaceDN/>
        <w:spacing w:after="0" w:line="240" w:lineRule="auto"/>
        <w:ind w:left="1080"/>
        <w:contextualSpacing/>
        <w:jc w:val="both"/>
        <w:textAlignment w:val="auto"/>
        <w:rPr>
          <w:rFonts w:eastAsia="Arial Unicode MS"/>
          <w:bCs/>
          <w:szCs w:val="24"/>
          <w:bdr w:val="none" w:sz="0" w:space="0" w:color="auto" w:frame="1"/>
        </w:rPr>
      </w:pPr>
      <w:r w:rsidRPr="00BC3BA7">
        <w:rPr>
          <w:rFonts w:eastAsia="Arial Unicode MS"/>
          <w:bCs/>
          <w:szCs w:val="24"/>
          <w:bdr w:val="none" w:sz="0" w:space="0" w:color="auto" w:frame="1"/>
        </w:rPr>
        <w:t xml:space="preserve">   </w:t>
      </w:r>
      <w:r w:rsidR="00555CE0" w:rsidRPr="00BC3BA7">
        <w:rPr>
          <w:rFonts w:eastAsia="Arial Unicode MS"/>
          <w:bCs/>
          <w:szCs w:val="24"/>
          <w:bdr w:val="none" w:sz="0" w:space="0" w:color="auto" w:frame="1"/>
        </w:rPr>
        <w:tab/>
      </w:r>
      <w:r w:rsidRPr="00BC3BA7">
        <w:rPr>
          <w:rFonts w:eastAsia="Arial Unicode MS"/>
          <w:bCs/>
          <w:szCs w:val="24"/>
          <w:bdr w:val="none" w:sz="0" w:space="0" w:color="auto" w:frame="1"/>
        </w:rPr>
        <w:t xml:space="preserve">5.6.2. tiekėjo siūlomų specialistų sąrašas </w:t>
      </w:r>
      <w:r w:rsidRPr="00BC3BA7">
        <w:rPr>
          <w:rFonts w:eastAsia="Arial Unicode MS"/>
          <w:bCs/>
          <w:i/>
          <w:iCs/>
          <w:szCs w:val="24"/>
          <w:bdr w:val="none" w:sz="0" w:space="0" w:color="auto" w:frame="1"/>
        </w:rPr>
        <w:t>(pirkimo sąlygų 6 priedas)</w:t>
      </w:r>
    </w:p>
    <w:p w14:paraId="4C3E8B9F" w14:textId="30A2DD39" w:rsidR="00162E5D" w:rsidRPr="00BC3BA7" w:rsidRDefault="00162E5D" w:rsidP="00555CE0">
      <w:pPr>
        <w:pStyle w:val="ListParagraph"/>
        <w:tabs>
          <w:tab w:val="left" w:pos="1418"/>
        </w:tabs>
        <w:suppressAutoHyphens w:val="0"/>
        <w:autoSpaceDN/>
        <w:spacing w:after="0" w:line="240" w:lineRule="auto"/>
        <w:ind w:left="0" w:firstLine="1276"/>
        <w:contextualSpacing/>
        <w:jc w:val="both"/>
        <w:textAlignment w:val="auto"/>
        <w:rPr>
          <w:szCs w:val="24"/>
        </w:rPr>
      </w:pPr>
      <w:r w:rsidRPr="00BC3BA7">
        <w:rPr>
          <w:szCs w:val="24"/>
        </w:rPr>
        <w:tab/>
        <w:t>5.6.3. dokumentai</w:t>
      </w:r>
      <w:r w:rsidR="00BD4AB7" w:rsidRPr="00BC3BA7">
        <w:rPr>
          <w:szCs w:val="24"/>
        </w:rPr>
        <w:t>,</w:t>
      </w:r>
      <w:r w:rsidRPr="00BC3BA7">
        <w:rPr>
          <w:szCs w:val="24"/>
        </w:rPr>
        <w:t xml:space="preserve"> reikalingi ekonominio naudingumo kriterijų vertinimui (tiekėjo siūlomų specialistų patirtį įrodantys dokumentai </w:t>
      </w:r>
      <w:r w:rsidRPr="00BC3BA7">
        <w:rPr>
          <w:i/>
          <w:iCs/>
          <w:szCs w:val="24"/>
        </w:rPr>
        <w:t>(pirkimo sąlygų 7 priedas)</w:t>
      </w:r>
      <w:r w:rsidRPr="00BC3BA7">
        <w:rPr>
          <w:szCs w:val="24"/>
        </w:rPr>
        <w:t>;</w:t>
      </w:r>
    </w:p>
    <w:p w14:paraId="167F3898" w14:textId="77777777" w:rsidR="00162E5D" w:rsidRPr="00BC3BA7" w:rsidRDefault="00162E5D" w:rsidP="00162E5D">
      <w:pPr>
        <w:pStyle w:val="BodyText"/>
        <w:spacing w:after="0" w:line="240" w:lineRule="auto"/>
        <w:ind w:firstLine="360"/>
        <w:jc w:val="both"/>
        <w:rPr>
          <w:szCs w:val="24"/>
          <w:u w:val="single"/>
        </w:rPr>
      </w:pPr>
      <w:r w:rsidRPr="00BC3BA7">
        <w:rPr>
          <w:b/>
          <w:color w:val="FF0000"/>
          <w:szCs w:val="24"/>
          <w:u w:val="single"/>
        </w:rPr>
        <w:t xml:space="preserve">Pastaba. </w:t>
      </w:r>
      <w:r w:rsidRPr="00BC3BA7">
        <w:rPr>
          <w:b/>
          <w:bCs/>
          <w:i/>
          <w:iCs/>
          <w:color w:val="FF0000"/>
          <w:spacing w:val="-5"/>
          <w:szCs w:val="24"/>
          <w:u w:val="single"/>
        </w:rPr>
        <w:t>Kadangi tiekėjo siūlomų specialistų patirtis yra ekonominio naudingumo vertinimo kriterijai ir pirkimo Specialiųjų sąlygų 7 priede nurodytų</w:t>
      </w:r>
      <w:r w:rsidRPr="00BC3BA7">
        <w:rPr>
          <w:color w:val="FF0000"/>
          <w:szCs w:val="24"/>
        </w:rPr>
        <w:t xml:space="preserve"> </w:t>
      </w:r>
      <w:r w:rsidRPr="00BC3BA7">
        <w:rPr>
          <w:b/>
          <w:bCs/>
          <w:i/>
          <w:iCs/>
          <w:color w:val="FF0000"/>
          <w:spacing w:val="-5"/>
          <w:szCs w:val="24"/>
          <w:u w:val="single"/>
        </w:rPr>
        <w:t>tiekėjo pateiktų dokumentų tikslinimas (naujų duomenų pateikimas) nėra galimas, kriterijų vertinimas bus atliekamas pagal tiekėjų pasiūlymuose pateiktą informaciją ir ją patvirtinančius dokumentus.</w:t>
      </w:r>
    </w:p>
    <w:p w14:paraId="29AACCED" w14:textId="4F17EE7B" w:rsidR="00162E5D" w:rsidRPr="001A4456" w:rsidRDefault="00162E5D" w:rsidP="004B7780">
      <w:pPr>
        <w:pStyle w:val="ListParagraph"/>
        <w:tabs>
          <w:tab w:val="left" w:pos="1418"/>
        </w:tabs>
        <w:suppressAutoHyphens w:val="0"/>
        <w:autoSpaceDN/>
        <w:spacing w:after="0" w:line="240" w:lineRule="auto"/>
        <w:ind w:left="0" w:firstLine="1276"/>
        <w:contextualSpacing/>
        <w:jc w:val="both"/>
        <w:textAlignment w:val="auto"/>
        <w:rPr>
          <w:szCs w:val="24"/>
          <w:u w:val="single"/>
        </w:rPr>
      </w:pPr>
      <w:r w:rsidRPr="00BC3BA7">
        <w:rPr>
          <w:szCs w:val="24"/>
        </w:rPr>
        <w:tab/>
        <w:t>5.6.4. užpildytas EBVPD (</w:t>
      </w:r>
      <w:r w:rsidRPr="00BC3BA7">
        <w:rPr>
          <w:i/>
          <w:szCs w:val="24"/>
        </w:rPr>
        <w:t xml:space="preserve">pirkimo sąlygų </w:t>
      </w:r>
      <w:r w:rsidR="00BC3BA7" w:rsidRPr="00BC3BA7">
        <w:rPr>
          <w:i/>
          <w:szCs w:val="24"/>
        </w:rPr>
        <w:t>4</w:t>
      </w:r>
      <w:r w:rsidRPr="00BC3BA7">
        <w:rPr>
          <w:i/>
          <w:szCs w:val="24"/>
        </w:rPr>
        <w:t xml:space="preserve"> priedas</w:t>
      </w:r>
      <w:r w:rsidRPr="00BC3BA7">
        <w:rPr>
          <w:szCs w:val="24"/>
        </w:rPr>
        <w:t>). Pasirašydama</w:t>
      </w:r>
      <w:r w:rsidRPr="001A4456">
        <w:rPr>
          <w:szCs w:val="24"/>
        </w:rPr>
        <w:t>s pasiūlymą, tiekėjas patvirtina ir EBVPD tikrumą;</w:t>
      </w:r>
    </w:p>
    <w:p w14:paraId="1884724C" w14:textId="77777777" w:rsidR="00162E5D" w:rsidRPr="001A4456" w:rsidRDefault="00162E5D" w:rsidP="004B7780">
      <w:pPr>
        <w:pStyle w:val="ListParagraph"/>
        <w:tabs>
          <w:tab w:val="left" w:pos="1418"/>
        </w:tabs>
        <w:suppressAutoHyphens w:val="0"/>
        <w:autoSpaceDN/>
        <w:spacing w:after="0" w:line="240" w:lineRule="auto"/>
        <w:ind w:left="0" w:firstLine="1276"/>
        <w:contextualSpacing/>
        <w:jc w:val="both"/>
        <w:textAlignment w:val="auto"/>
        <w:rPr>
          <w:szCs w:val="24"/>
          <w:u w:val="single"/>
        </w:rPr>
      </w:pPr>
      <w:r w:rsidRPr="001A4456">
        <w:rPr>
          <w:szCs w:val="24"/>
        </w:rPr>
        <w:tab/>
        <w:t>5.6.5.</w:t>
      </w:r>
      <w:r>
        <w:rPr>
          <w:szCs w:val="24"/>
        </w:rPr>
        <w:t xml:space="preserve"> </w:t>
      </w:r>
      <w:r w:rsidRPr="001A4456">
        <w:rPr>
          <w:szCs w:val="24"/>
        </w:rPr>
        <w:t>jungtinės veiklos sutarties kopija (jeigu pirkime dalyvauja ūkio subjektų grupė jungtinės veiklos sutarties pagrindu);</w:t>
      </w:r>
    </w:p>
    <w:p w14:paraId="2C218B0D" w14:textId="77777777" w:rsidR="00162E5D" w:rsidRPr="001A4456" w:rsidRDefault="00162E5D" w:rsidP="004B7780">
      <w:pPr>
        <w:pStyle w:val="ListParagraph"/>
        <w:tabs>
          <w:tab w:val="left" w:pos="1418"/>
        </w:tabs>
        <w:suppressAutoHyphens w:val="0"/>
        <w:autoSpaceDN/>
        <w:spacing w:after="0" w:line="240" w:lineRule="auto"/>
        <w:ind w:left="0" w:firstLine="1276"/>
        <w:contextualSpacing/>
        <w:jc w:val="both"/>
        <w:textAlignment w:val="auto"/>
        <w:rPr>
          <w:szCs w:val="24"/>
          <w:u w:val="single"/>
        </w:rPr>
      </w:pPr>
      <w:r w:rsidRPr="001A4456">
        <w:rPr>
          <w:szCs w:val="24"/>
        </w:rPr>
        <w:tab/>
        <w:t>5.6.6.</w:t>
      </w:r>
      <w:r>
        <w:rPr>
          <w:szCs w:val="24"/>
        </w:rPr>
        <w:t xml:space="preserve"> </w:t>
      </w:r>
      <w:r w:rsidRPr="001A4456">
        <w:rPr>
          <w:szCs w:val="24"/>
        </w:rPr>
        <w:t>dokumentas, patvirtinantis, kad asmuo, kuris pasirašė pasiūlymą (jei jis ne tiekėjo vadovas), turėjo teisę jį pasirašyti;</w:t>
      </w:r>
    </w:p>
    <w:p w14:paraId="1DE04977" w14:textId="77777777" w:rsidR="00162E5D" w:rsidRPr="001A4456" w:rsidRDefault="00162E5D" w:rsidP="004B7780">
      <w:pPr>
        <w:tabs>
          <w:tab w:val="left" w:pos="1418"/>
        </w:tabs>
        <w:suppressAutoHyphens w:val="0"/>
        <w:autoSpaceDN/>
        <w:spacing w:after="0" w:line="240" w:lineRule="auto"/>
        <w:ind w:firstLine="1276"/>
        <w:contextualSpacing/>
        <w:jc w:val="both"/>
        <w:textAlignment w:val="auto"/>
        <w:rPr>
          <w:szCs w:val="24"/>
        </w:rPr>
      </w:pPr>
      <w:r w:rsidRPr="001A4456">
        <w:rPr>
          <w:szCs w:val="24"/>
        </w:rPr>
        <w:tab/>
        <w:t>5.6.7.</w:t>
      </w:r>
      <w:r>
        <w:rPr>
          <w:szCs w:val="24"/>
        </w:rPr>
        <w:t xml:space="preserve"> </w:t>
      </w:r>
      <w:r w:rsidRPr="001A4456">
        <w:rPr>
          <w:szCs w:val="24"/>
        </w:rPr>
        <w:t xml:space="preserve">jei tiekėjas pasitelkia ūkio subjektus, kurių </w:t>
      </w:r>
      <w:proofErr w:type="spellStart"/>
      <w:r w:rsidRPr="001A4456">
        <w:rPr>
          <w:szCs w:val="24"/>
        </w:rPr>
        <w:t>pajėgumais</w:t>
      </w:r>
      <w:proofErr w:type="spellEnd"/>
      <w:r w:rsidRPr="001A4456">
        <w:rPr>
          <w:szCs w:val="24"/>
        </w:rPr>
        <w:t xml:space="preserve"> remiasi, – įrodymai, kad šie ištekliai bus prieinami per visą sutartinių įsipareigojimų vykdymo laikotarpį;</w:t>
      </w:r>
    </w:p>
    <w:p w14:paraId="406F289B" w14:textId="77777777" w:rsidR="00162E5D" w:rsidRPr="001A4456" w:rsidRDefault="00162E5D" w:rsidP="00555CE0">
      <w:pPr>
        <w:tabs>
          <w:tab w:val="left" w:pos="1418"/>
        </w:tabs>
        <w:suppressAutoHyphens w:val="0"/>
        <w:autoSpaceDN/>
        <w:spacing w:after="0" w:line="240" w:lineRule="auto"/>
        <w:ind w:firstLine="1276"/>
        <w:contextualSpacing/>
        <w:jc w:val="both"/>
        <w:textAlignment w:val="auto"/>
        <w:rPr>
          <w:szCs w:val="24"/>
          <w:u w:val="single"/>
        </w:rPr>
      </w:pPr>
      <w:r w:rsidRPr="001A4456">
        <w:rPr>
          <w:szCs w:val="24"/>
        </w:rPr>
        <w:tab/>
        <w:t>5.6.8.</w:t>
      </w:r>
      <w:r>
        <w:rPr>
          <w:szCs w:val="24"/>
        </w:rPr>
        <w:t xml:space="preserve"> </w:t>
      </w:r>
      <w:r w:rsidRPr="001A4456">
        <w:rPr>
          <w:szCs w:val="24"/>
        </w:rPr>
        <w:t>jei tiekėjas pasitelkia subtiekėjus, subtiekėjo deklaracija ar kitas dokumentas, patvirtinantis jo sutikimą būti subtiekėju pirkime.</w:t>
      </w:r>
    </w:p>
    <w:p w14:paraId="5FAA64FB" w14:textId="730D9F02" w:rsidR="00162E5D" w:rsidRPr="001A4456" w:rsidRDefault="00555CE0" w:rsidP="00162E5D">
      <w:pPr>
        <w:tabs>
          <w:tab w:val="left" w:pos="851"/>
        </w:tabs>
        <w:suppressAutoHyphens w:val="0"/>
        <w:autoSpaceDN/>
        <w:spacing w:after="0" w:line="240" w:lineRule="auto"/>
        <w:ind w:firstLine="851"/>
        <w:contextualSpacing/>
        <w:jc w:val="both"/>
        <w:textAlignment w:val="auto"/>
        <w:rPr>
          <w:szCs w:val="24"/>
        </w:rPr>
      </w:pPr>
      <w:r>
        <w:rPr>
          <w:rFonts w:eastAsia="Arial"/>
          <w:szCs w:val="24"/>
        </w:rPr>
        <w:lastRenderedPageBreak/>
        <w:t>5.7</w:t>
      </w:r>
      <w:r w:rsidR="00162E5D" w:rsidRPr="001A4456">
        <w:rPr>
          <w:rFonts w:eastAsia="Arial"/>
          <w:szCs w:val="24"/>
        </w:rPr>
        <w:t>.</w:t>
      </w:r>
      <w:r w:rsidR="00BD4AB7">
        <w:rPr>
          <w:rFonts w:eastAsia="Arial"/>
          <w:szCs w:val="24"/>
        </w:rPr>
        <w:t xml:space="preserve"> </w:t>
      </w:r>
      <w:r w:rsidR="00162E5D" w:rsidRPr="001A4456">
        <w:rPr>
          <w:rFonts w:eastAsia="Arial"/>
          <w:szCs w:val="24"/>
        </w:rPr>
        <w:t>Bendra pasiūlymo kaina (sąnaudos) su PVM turi būti nurodoma dviejų skaičių po kablelio tikslumu. Šią kainą sudarančios kainos sudedamosios dalys ar įkainiai gali būti išreikštos neribojant skaičių po kablelio kiekio.</w:t>
      </w:r>
    </w:p>
    <w:p w14:paraId="26F0E660" w14:textId="082E16DF" w:rsidR="00162E5D" w:rsidRPr="00C57DA3" w:rsidRDefault="00555CE0" w:rsidP="00162E5D">
      <w:pPr>
        <w:tabs>
          <w:tab w:val="left" w:pos="709"/>
        </w:tabs>
        <w:suppressAutoHyphens w:val="0"/>
        <w:autoSpaceDN/>
        <w:spacing w:after="0" w:line="240" w:lineRule="auto"/>
        <w:ind w:firstLine="851"/>
        <w:contextualSpacing/>
        <w:jc w:val="both"/>
        <w:textAlignment w:val="auto"/>
        <w:rPr>
          <w:szCs w:val="24"/>
        </w:rPr>
      </w:pPr>
      <w:r>
        <w:rPr>
          <w:rFonts w:eastAsia="Arial"/>
          <w:szCs w:val="24"/>
        </w:rPr>
        <w:t>5.8</w:t>
      </w:r>
      <w:r w:rsidR="00162E5D">
        <w:rPr>
          <w:rFonts w:eastAsia="Arial"/>
          <w:szCs w:val="24"/>
        </w:rPr>
        <w:t xml:space="preserve">. </w:t>
      </w:r>
      <w:r w:rsidR="00162E5D" w:rsidRPr="001A4456">
        <w:rPr>
          <w:rFonts w:eastAsia="Arial"/>
          <w:szCs w:val="24"/>
        </w:rPr>
        <w:t xml:space="preserve">Tiekėjų pasiūlymuose nurodytos kainos bus vertinamos </w:t>
      </w:r>
      <w:r w:rsidR="00162E5D" w:rsidRPr="001A4456">
        <w:rPr>
          <w:szCs w:val="24"/>
        </w:rPr>
        <w:t>ir lyginamos su visais mokesčiais, įskaitant PVM.</w:t>
      </w:r>
    </w:p>
    <w:p w14:paraId="02C2A7A7" w14:textId="01D0FCD1" w:rsidR="00162E5D" w:rsidRPr="00992FEF" w:rsidRDefault="00162E5D" w:rsidP="00162E5D">
      <w:pPr>
        <w:suppressAutoHyphens w:val="0"/>
        <w:spacing w:after="0" w:line="240" w:lineRule="auto"/>
        <w:ind w:firstLine="851"/>
        <w:jc w:val="both"/>
        <w:textAlignment w:val="auto"/>
        <w:rPr>
          <w:szCs w:val="24"/>
        </w:rPr>
      </w:pPr>
      <w:r w:rsidRPr="00992FEF">
        <w:rPr>
          <w:rFonts w:eastAsia="Times New Roman"/>
          <w:szCs w:val="24"/>
          <w:lang w:eastAsia="lt-LT"/>
        </w:rPr>
        <w:t>5.</w:t>
      </w:r>
      <w:r w:rsidR="00555CE0">
        <w:rPr>
          <w:rFonts w:eastAsia="Times New Roman"/>
          <w:szCs w:val="24"/>
          <w:lang w:eastAsia="lt-LT"/>
        </w:rPr>
        <w:t>9</w:t>
      </w:r>
      <w:r w:rsidRPr="00992FEF">
        <w:rPr>
          <w:rFonts w:eastAsia="Times New Roman"/>
          <w:szCs w:val="24"/>
          <w:lang w:eastAsia="lt-LT"/>
        </w:rPr>
        <w:t xml:space="preserve">. Pasiūlymas turi būti pateiktas naudojant CVP IS </w:t>
      </w:r>
      <w:r w:rsidRPr="00BC3BA7">
        <w:rPr>
          <w:rFonts w:eastAsia="Times New Roman"/>
          <w:b/>
          <w:szCs w:val="24"/>
          <w:lang w:eastAsia="lt-LT"/>
        </w:rPr>
        <w:t>iki</w:t>
      </w:r>
      <w:r w:rsidR="009D781C">
        <w:rPr>
          <w:rFonts w:eastAsia="Times New Roman"/>
          <w:b/>
          <w:szCs w:val="24"/>
          <w:lang w:eastAsia="lt-LT"/>
        </w:rPr>
        <w:t xml:space="preserve"> 2025</w:t>
      </w:r>
      <w:r w:rsidR="000C6EA9" w:rsidRPr="00BC3BA7">
        <w:rPr>
          <w:rFonts w:eastAsia="Times New Roman"/>
          <w:b/>
          <w:szCs w:val="24"/>
          <w:lang w:eastAsia="lt-LT"/>
        </w:rPr>
        <w:t xml:space="preserve"> </w:t>
      </w:r>
      <w:r w:rsidRPr="00BC3BA7">
        <w:rPr>
          <w:rFonts w:eastAsia="Times New Roman"/>
          <w:b/>
          <w:szCs w:val="24"/>
          <w:lang w:eastAsia="lt-LT"/>
        </w:rPr>
        <w:t xml:space="preserve">m. </w:t>
      </w:r>
      <w:r w:rsidR="00BC3BA7" w:rsidRPr="00BC3BA7">
        <w:rPr>
          <w:rFonts w:eastAsia="Times New Roman"/>
          <w:b/>
          <w:szCs w:val="24"/>
          <w:lang w:eastAsia="lt-LT"/>
        </w:rPr>
        <w:t xml:space="preserve">vasario 25 d. </w:t>
      </w:r>
      <w:r w:rsidRPr="00BC3BA7">
        <w:rPr>
          <w:rFonts w:eastAsia="Times New Roman"/>
          <w:b/>
          <w:szCs w:val="24"/>
          <w:lang w:eastAsia="lt-LT"/>
        </w:rPr>
        <w:t>10.00 val.</w:t>
      </w:r>
      <w:r w:rsidRPr="00BC3BA7">
        <w:rPr>
          <w:rFonts w:eastAsia="Times New Roman"/>
          <w:szCs w:val="24"/>
          <w:lang w:eastAsia="lt-LT"/>
        </w:rPr>
        <w:t xml:space="preserve"> (Lietuvos Respublikos laiku).</w:t>
      </w:r>
    </w:p>
    <w:p w14:paraId="00A65CAE" w14:textId="199C1EF3" w:rsidR="00162E5D" w:rsidRPr="00C57DA3" w:rsidRDefault="00162E5D" w:rsidP="00162E5D">
      <w:pPr>
        <w:suppressAutoHyphens w:val="0"/>
        <w:spacing w:after="0" w:line="240" w:lineRule="auto"/>
        <w:ind w:firstLine="851"/>
        <w:jc w:val="both"/>
        <w:textAlignment w:val="auto"/>
        <w:rPr>
          <w:szCs w:val="24"/>
        </w:rPr>
      </w:pPr>
      <w:r w:rsidRPr="00C57DA3">
        <w:rPr>
          <w:rFonts w:eastAsia="Times New Roman"/>
          <w:szCs w:val="24"/>
          <w:lang w:eastAsia="lt-LT"/>
        </w:rPr>
        <w:t>5.</w:t>
      </w:r>
      <w:r w:rsidR="00555CE0">
        <w:rPr>
          <w:rFonts w:eastAsia="Times New Roman"/>
          <w:szCs w:val="24"/>
          <w:lang w:eastAsia="lt-LT"/>
        </w:rPr>
        <w:t>10</w:t>
      </w:r>
      <w:r>
        <w:rPr>
          <w:rFonts w:eastAsia="Times New Roman"/>
          <w:szCs w:val="24"/>
          <w:lang w:eastAsia="lt-LT"/>
        </w:rPr>
        <w:t xml:space="preserve">. </w:t>
      </w:r>
      <w:r w:rsidRPr="00C57DA3">
        <w:rPr>
          <w:rFonts w:eastAsia="Times New Roman"/>
          <w:szCs w:val="24"/>
          <w:lang w:eastAsia="lt-LT"/>
        </w:rPr>
        <w:t xml:space="preserve">Komisija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093E3CBC" w14:textId="48AFCE8D" w:rsidR="00162E5D" w:rsidRPr="00C57DA3" w:rsidRDefault="00162E5D" w:rsidP="00162E5D">
      <w:pPr>
        <w:suppressAutoHyphens w:val="0"/>
        <w:spacing w:after="0" w:line="240" w:lineRule="auto"/>
        <w:ind w:firstLine="851"/>
        <w:jc w:val="both"/>
        <w:textAlignment w:val="auto"/>
        <w:rPr>
          <w:szCs w:val="24"/>
        </w:rPr>
      </w:pPr>
      <w:r w:rsidRPr="00C57DA3">
        <w:rPr>
          <w:rFonts w:eastAsia="Times New Roman"/>
          <w:szCs w:val="24"/>
          <w:lang w:eastAsia="lt-LT"/>
        </w:rPr>
        <w:t>5.</w:t>
      </w:r>
      <w:r w:rsidR="00555CE0">
        <w:rPr>
          <w:rFonts w:eastAsia="Times New Roman"/>
          <w:szCs w:val="24"/>
          <w:lang w:eastAsia="lt-LT"/>
        </w:rPr>
        <w:t>11</w:t>
      </w:r>
      <w:r w:rsidRPr="00C57DA3">
        <w:rPr>
          <w:rFonts w:eastAsia="Times New Roman"/>
          <w:szCs w:val="24"/>
          <w:lang w:eastAsia="lt-LT"/>
        </w:rPr>
        <w:t>.</w:t>
      </w:r>
      <w:r>
        <w:rPr>
          <w:rFonts w:eastAsia="Times New Roman"/>
          <w:szCs w:val="24"/>
          <w:lang w:eastAsia="lt-LT"/>
        </w:rPr>
        <w:t xml:space="preserve"> </w:t>
      </w:r>
      <w:r w:rsidRPr="00C57DA3">
        <w:rPr>
          <w:rFonts w:eastAsia="Times New Roman"/>
          <w:szCs w:val="24"/>
          <w:lang w:eastAsia="lt-LT"/>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Po pasiūlymų pateikimo termino pabaigos toks pakeitimas arba pranešimas, kad pasiūlymas atšaukiamas, nebus pripažįstamas galiojančiu.</w:t>
      </w:r>
    </w:p>
    <w:p w14:paraId="33ACA147" w14:textId="0BD8FF8B" w:rsidR="00162E5D" w:rsidRPr="00C57DA3" w:rsidRDefault="00162E5D" w:rsidP="00162E5D">
      <w:pPr>
        <w:suppressAutoHyphens w:val="0"/>
        <w:spacing w:after="0" w:line="240" w:lineRule="auto"/>
        <w:ind w:firstLine="851"/>
        <w:jc w:val="both"/>
        <w:textAlignment w:val="auto"/>
        <w:rPr>
          <w:szCs w:val="24"/>
        </w:rPr>
      </w:pPr>
      <w:r w:rsidRPr="00C57DA3">
        <w:rPr>
          <w:rFonts w:eastAsia="Times New Roman"/>
          <w:szCs w:val="24"/>
          <w:lang w:eastAsia="lt-LT"/>
        </w:rPr>
        <w:t>5.</w:t>
      </w:r>
      <w:r w:rsidR="00555CE0">
        <w:rPr>
          <w:rFonts w:eastAsia="Times New Roman"/>
          <w:szCs w:val="24"/>
          <w:lang w:eastAsia="lt-LT"/>
        </w:rPr>
        <w:t>12</w:t>
      </w:r>
      <w:r w:rsidRPr="00C57DA3">
        <w:rPr>
          <w:rFonts w:eastAsia="Times New Roman"/>
          <w:szCs w:val="24"/>
          <w:lang w:eastAsia="lt-LT"/>
        </w:rPr>
        <w:t xml:space="preserve">. Tiekėjai pasiūlyme turi nurodyti, kokia pasiūlyme pateikta informacija yra </w:t>
      </w:r>
      <w:r w:rsidRPr="00C57DA3">
        <w:rPr>
          <w:rFonts w:eastAsia="Times New Roman"/>
          <w:b/>
          <w:szCs w:val="24"/>
          <w:lang w:eastAsia="lt-LT"/>
        </w:rPr>
        <w:t>konfidenciali</w:t>
      </w:r>
      <w:r w:rsidRPr="00C57DA3">
        <w:rPr>
          <w:rFonts w:eastAsia="Times New Roman"/>
          <w:szCs w:val="24"/>
          <w:lang w:eastAsia="lt-LT"/>
        </w:rPr>
        <w:t xml:space="preserve">. Informacija, kurią viešai skelbti įpareigoja Lietuvos Respublikos įstatymai, negali būti tiekėjo nurodoma kaip konfidenciali. Nurodant, kuri informacija yra konfidenciali, tiekėjas turi vadovautis Viešųjų pirkimų įstatymo 20 straipsnio nuostatomis. Jei tokia informacija pasiūlyme nebus nurodyta, tuomet bus laikoma, kad bet kuri pateiktame pasiūlyme nurodyta informacija nėra konfidenciali. </w:t>
      </w:r>
    </w:p>
    <w:p w14:paraId="00B3F539" w14:textId="21466DDF" w:rsidR="00162E5D" w:rsidRPr="00C57DA3" w:rsidRDefault="00162E5D" w:rsidP="00162E5D">
      <w:pPr>
        <w:suppressAutoHyphens w:val="0"/>
        <w:spacing w:after="0" w:line="240" w:lineRule="auto"/>
        <w:ind w:firstLine="851"/>
        <w:jc w:val="both"/>
        <w:textAlignment w:val="auto"/>
        <w:rPr>
          <w:szCs w:val="24"/>
        </w:rPr>
      </w:pPr>
      <w:r w:rsidRPr="00C57DA3">
        <w:rPr>
          <w:rFonts w:eastAsia="Times New Roman"/>
          <w:szCs w:val="24"/>
          <w:lang w:eastAsia="lt-LT"/>
        </w:rPr>
        <w:t>5.</w:t>
      </w:r>
      <w:r w:rsidR="00555CE0">
        <w:rPr>
          <w:rFonts w:eastAsia="Times New Roman"/>
          <w:szCs w:val="24"/>
          <w:lang w:eastAsia="lt-LT"/>
        </w:rPr>
        <w:t>13</w:t>
      </w:r>
      <w:r w:rsidRPr="00C57DA3">
        <w:rPr>
          <w:rFonts w:eastAsia="Times New Roman"/>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12D33BE4" w14:textId="20F1FC5B" w:rsidR="00162E5D" w:rsidRPr="00C57DA3" w:rsidRDefault="00162E5D" w:rsidP="00162E5D">
      <w:pPr>
        <w:suppressAutoHyphens w:val="0"/>
        <w:spacing w:after="0" w:line="240" w:lineRule="auto"/>
        <w:ind w:firstLine="851"/>
        <w:jc w:val="both"/>
        <w:textAlignment w:val="auto"/>
        <w:rPr>
          <w:szCs w:val="24"/>
        </w:rPr>
      </w:pPr>
      <w:r w:rsidRPr="00C57DA3">
        <w:rPr>
          <w:rFonts w:eastAsia="Times New Roman"/>
          <w:szCs w:val="24"/>
          <w:lang w:eastAsia="lt-LT"/>
        </w:rPr>
        <w:t>5.</w:t>
      </w:r>
      <w:r w:rsidR="00555CE0">
        <w:rPr>
          <w:rFonts w:eastAsia="Times New Roman"/>
          <w:szCs w:val="24"/>
          <w:lang w:eastAsia="lt-LT"/>
        </w:rPr>
        <w:t>14</w:t>
      </w:r>
      <w:r w:rsidRPr="00C57DA3">
        <w:rPr>
          <w:rFonts w:eastAsia="Times New Roman"/>
          <w:szCs w:val="24"/>
          <w:lang w:eastAsia="lt-LT"/>
        </w:rPr>
        <w:t>. Perkančioji organizacija laikys, kad visi tiekėjai, pateikę pasiūlymus, yra susipažinę su Lietuvos Respublikos teisės aktais, reglamentuojančiais viešuosius pirkimus, pirkimo</w:t>
      </w:r>
      <w:r w:rsidR="00BD4AB7">
        <w:rPr>
          <w:rFonts w:eastAsia="Times New Roman"/>
          <w:szCs w:val="24"/>
          <w:lang w:eastAsia="lt-LT"/>
        </w:rPr>
        <w:t>–</w:t>
      </w:r>
      <w:r w:rsidRPr="00C57DA3">
        <w:rPr>
          <w:rFonts w:eastAsia="Times New Roman"/>
          <w:szCs w:val="24"/>
          <w:lang w:eastAsia="lt-LT"/>
        </w:rPr>
        <w:t xml:space="preserve">pardavimo sutarčių sudarymą ir vykdymą ir kitais teisės aktais, kurių nuostatos gali liesti bet kokius tarp </w:t>
      </w:r>
      <w:r w:rsidR="00BD4AB7">
        <w:rPr>
          <w:rFonts w:eastAsia="Times New Roman"/>
          <w:szCs w:val="24"/>
          <w:lang w:eastAsia="lt-LT"/>
        </w:rPr>
        <w:t>P</w:t>
      </w:r>
      <w:r w:rsidR="00BD4AB7" w:rsidRPr="00C57DA3">
        <w:rPr>
          <w:rFonts w:eastAsia="Times New Roman"/>
          <w:szCs w:val="24"/>
          <w:lang w:eastAsia="lt-LT"/>
        </w:rPr>
        <w:t xml:space="preserve">erkančiosios </w:t>
      </w:r>
      <w:r w:rsidRPr="00C57DA3">
        <w:rPr>
          <w:rFonts w:eastAsia="Times New Roman"/>
          <w:szCs w:val="24"/>
          <w:lang w:eastAsia="lt-LT"/>
        </w:rPr>
        <w:t>organizacijos ir tiekėjų susiklostančius santykius, kylančius iš ar susijusius su šio pirkimo procedūromis.</w:t>
      </w:r>
    </w:p>
    <w:p w14:paraId="2E4DB417" w14:textId="1DE93515" w:rsidR="00162E5D" w:rsidRPr="00973988" w:rsidRDefault="00162E5D" w:rsidP="00162E5D">
      <w:pPr>
        <w:suppressAutoHyphens w:val="0"/>
        <w:autoSpaceDN/>
        <w:spacing w:after="0" w:line="240" w:lineRule="auto"/>
        <w:ind w:firstLine="851"/>
        <w:jc w:val="both"/>
        <w:textAlignment w:val="auto"/>
        <w:rPr>
          <w:rFonts w:eastAsia="Times New Roman"/>
          <w:szCs w:val="24"/>
          <w:lang w:eastAsia="lt-LT"/>
        </w:rPr>
      </w:pPr>
      <w:bookmarkStart w:id="15" w:name="_Ref60481947"/>
      <w:bookmarkStart w:id="16" w:name="_Ref58463908"/>
      <w:r w:rsidRPr="008C752D">
        <w:rPr>
          <w:rFonts w:eastAsia="Times New Roman"/>
          <w:szCs w:val="24"/>
          <w:lang w:eastAsia="lt-LT"/>
        </w:rPr>
        <w:t xml:space="preserve">6.1. Tiekėjo pateikiamo pasiūlymo galiojimas turi būti </w:t>
      </w:r>
      <w:r>
        <w:rPr>
          <w:rFonts w:eastAsia="Times New Roman"/>
          <w:szCs w:val="24"/>
          <w:lang w:eastAsia="lt-LT"/>
        </w:rPr>
        <w:t xml:space="preserve">užtikrintas </w:t>
      </w:r>
      <w:r w:rsidRPr="00973988">
        <w:rPr>
          <w:rFonts w:eastAsia="Times New Roman"/>
          <w:szCs w:val="24"/>
          <w:lang w:eastAsia="lt-LT"/>
        </w:rPr>
        <w:t xml:space="preserve">Lietuvos Respublikoje ar užsienyje registruoto banko ar kredito unijos </w:t>
      </w:r>
      <w:r w:rsidRPr="00BC3BA7">
        <w:rPr>
          <w:rFonts w:eastAsia="Times New Roman"/>
          <w:szCs w:val="24"/>
          <w:lang w:eastAsia="lt-LT"/>
        </w:rPr>
        <w:t>garantija ar Lietuvos Respublikoje ar užsienyje registruotos draudimo bendrovės laidavimo raštu. Užtikrinimo vertė</w:t>
      </w:r>
      <w:r w:rsidRPr="00BC3BA7">
        <w:rPr>
          <w:rFonts w:eastAsia="Times New Roman"/>
          <w:i/>
          <w:szCs w:val="24"/>
          <w:lang w:eastAsia="lt-LT"/>
        </w:rPr>
        <w:t xml:space="preserve"> –</w:t>
      </w:r>
      <w:bookmarkEnd w:id="15"/>
      <w:bookmarkEnd w:id="16"/>
      <w:r w:rsidR="0070043C" w:rsidRPr="00BC3BA7">
        <w:rPr>
          <w:rFonts w:eastAsia="Times New Roman"/>
          <w:i/>
          <w:szCs w:val="24"/>
          <w:lang w:eastAsia="lt-LT"/>
        </w:rPr>
        <w:t xml:space="preserve"> </w:t>
      </w:r>
      <w:r w:rsidRPr="00BC3BA7">
        <w:rPr>
          <w:rFonts w:eastAsia="Times New Roman"/>
          <w:b/>
          <w:szCs w:val="24"/>
          <w:lang w:eastAsia="lt-LT"/>
        </w:rPr>
        <w:t>ne mažesnė nei 20 000 eurų</w:t>
      </w:r>
      <w:r w:rsidRPr="00BC3BA7">
        <w:rPr>
          <w:rFonts w:eastAsia="Times New Roman"/>
          <w:szCs w:val="24"/>
          <w:lang w:eastAsia="lt-LT"/>
        </w:rPr>
        <w:t>.</w:t>
      </w:r>
    </w:p>
    <w:p w14:paraId="7602A2C8" w14:textId="6F1CE10E" w:rsidR="00162E5D" w:rsidRPr="00973988" w:rsidRDefault="00162E5D" w:rsidP="00162E5D">
      <w:pPr>
        <w:tabs>
          <w:tab w:val="left" w:pos="1260"/>
        </w:tabs>
        <w:suppressAutoHyphens w:val="0"/>
        <w:autoSpaceDN/>
        <w:spacing w:after="0" w:line="240" w:lineRule="auto"/>
        <w:ind w:firstLine="851"/>
        <w:jc w:val="both"/>
        <w:textAlignment w:val="auto"/>
        <w:rPr>
          <w:rFonts w:eastAsia="Times New Roman"/>
          <w:szCs w:val="24"/>
          <w:lang w:eastAsia="lt-LT"/>
        </w:rPr>
      </w:pPr>
      <w:r w:rsidRPr="00973988">
        <w:rPr>
          <w:rFonts w:eastAsia="Times New Roman"/>
          <w:szCs w:val="24"/>
          <w:lang w:eastAsia="lt-LT"/>
        </w:rPr>
        <w:t>6.2.</w:t>
      </w:r>
      <w:r w:rsidRPr="00973988">
        <w:rPr>
          <w:rFonts w:eastAsia="Times New Roman"/>
          <w:szCs w:val="24"/>
          <w:lang w:eastAsia="lt-LT"/>
        </w:rPr>
        <w:tab/>
        <w:t xml:space="preserve">Banko ar kredito unijos garantija ar draudimo bendrovės laidavimas, užtikrinantis pasiūlymo galiojimą, turi galioti ne trumpiau nei </w:t>
      </w:r>
      <w:r w:rsidRPr="00BC3BA7">
        <w:rPr>
          <w:rFonts w:eastAsia="Times New Roman"/>
          <w:szCs w:val="24"/>
          <w:lang w:eastAsia="lt-LT"/>
        </w:rPr>
        <w:t xml:space="preserve">iki </w:t>
      </w:r>
      <w:r w:rsidR="009D781C">
        <w:rPr>
          <w:rFonts w:eastAsia="Times New Roman"/>
          <w:b/>
          <w:szCs w:val="24"/>
          <w:lang w:eastAsia="lt-LT"/>
        </w:rPr>
        <w:t>2025</w:t>
      </w:r>
      <w:r w:rsidRPr="00BC3BA7">
        <w:rPr>
          <w:rFonts w:eastAsia="Times New Roman"/>
          <w:b/>
          <w:szCs w:val="24"/>
          <w:lang w:eastAsia="lt-LT"/>
        </w:rPr>
        <w:t xml:space="preserve"> m. </w:t>
      </w:r>
      <w:r w:rsidR="00BC3BA7" w:rsidRPr="00BC3BA7">
        <w:rPr>
          <w:rFonts w:eastAsia="Times New Roman"/>
          <w:b/>
          <w:szCs w:val="24"/>
          <w:lang w:eastAsia="lt-LT"/>
        </w:rPr>
        <w:t>gegužės 25</w:t>
      </w:r>
      <w:r w:rsidRPr="00BC3BA7">
        <w:rPr>
          <w:rFonts w:eastAsia="Times New Roman"/>
          <w:b/>
          <w:szCs w:val="24"/>
          <w:lang w:eastAsia="lt-LT"/>
        </w:rPr>
        <w:t>. d.</w:t>
      </w:r>
      <w:r w:rsidRPr="00BC3BA7">
        <w:rPr>
          <w:rFonts w:eastAsia="Times New Roman"/>
          <w:szCs w:val="24"/>
          <w:lang w:eastAsia="lt-LT"/>
        </w:rPr>
        <w:t xml:space="preserve"> imtinai</w:t>
      </w:r>
      <w:r w:rsidRPr="00973988">
        <w:rPr>
          <w:rFonts w:eastAsia="Times New Roman"/>
          <w:szCs w:val="24"/>
          <w:lang w:eastAsia="lt-LT"/>
        </w:rPr>
        <w:t>.</w:t>
      </w:r>
    </w:p>
    <w:p w14:paraId="5E2BB6FC" w14:textId="7E6B0586" w:rsidR="00162E5D" w:rsidRPr="00C26D26" w:rsidRDefault="00162E5D" w:rsidP="00162E5D">
      <w:pPr>
        <w:suppressAutoHyphens w:val="0"/>
        <w:autoSpaceDN/>
        <w:spacing w:after="0" w:line="240" w:lineRule="auto"/>
        <w:ind w:firstLine="851"/>
        <w:jc w:val="both"/>
        <w:textAlignment w:val="auto"/>
        <w:rPr>
          <w:rFonts w:eastAsia="Times New Roman"/>
          <w:szCs w:val="24"/>
          <w:lang w:eastAsia="lt-LT"/>
        </w:rPr>
      </w:pPr>
      <w:r w:rsidRPr="00973988">
        <w:rPr>
          <w:rFonts w:eastAsia="Times New Roman"/>
          <w:szCs w:val="24"/>
          <w:lang w:eastAsia="lt-LT"/>
        </w:rPr>
        <w:t>6.3. Pasiūlymo galiojimo užtikrinimą patvirtinantis dokumentas (originalas), atitinkantis Pirkimo sąlygų 6.1</w:t>
      </w:r>
      <w:r w:rsidR="0070043C">
        <w:rPr>
          <w:rFonts w:eastAsia="Times New Roman"/>
          <w:szCs w:val="24"/>
          <w:lang w:eastAsia="lt-LT"/>
        </w:rPr>
        <w:t>–</w:t>
      </w:r>
      <w:r w:rsidRPr="00973988">
        <w:rPr>
          <w:rFonts w:eastAsia="Times New Roman"/>
          <w:szCs w:val="24"/>
          <w:lang w:eastAsia="lt-LT"/>
        </w:rPr>
        <w:t>6.2 punktuose nustatytus reikalavimus, turi būti pateikiamas iki pasiūlymų pateikimo galutinio termino. Jei pasiūlymo galiojimo užtikrinimo dokumentas</w:t>
      </w:r>
      <w:r w:rsidRPr="008C752D">
        <w:rPr>
          <w:rFonts w:eastAsia="Times New Roman"/>
          <w:szCs w:val="24"/>
          <w:lang w:eastAsia="lt-LT"/>
        </w:rPr>
        <w:t xml:space="preserve"> yra pateikiamas su jį išdavusio ūkio subjekto įgalioto asmens saugiu elektroniniu parašu CVP IS priemonėmis, toks dokumentas bus laikomas pateiktu tinkamai (t. y. yra laikytinas dokumento originalu ir papildomai jo pateikti nereikės</w:t>
      </w:r>
      <w:r w:rsidR="0070043C">
        <w:rPr>
          <w:rFonts w:eastAsia="Times New Roman"/>
          <w:szCs w:val="24"/>
          <w:lang w:eastAsia="lt-LT"/>
        </w:rPr>
        <w:t>)</w:t>
      </w:r>
      <w:r w:rsidRPr="008C752D">
        <w:rPr>
          <w:rFonts w:eastAsia="Times New Roman"/>
          <w:szCs w:val="24"/>
          <w:lang w:eastAsia="lt-LT"/>
        </w:rPr>
        <w:t>.</w:t>
      </w:r>
    </w:p>
    <w:p w14:paraId="4E17C3C7" w14:textId="3CA2A76C" w:rsidR="00162E5D" w:rsidRPr="00C26D26" w:rsidRDefault="00162E5D" w:rsidP="00162E5D">
      <w:pPr>
        <w:suppressAutoHyphens w:val="0"/>
        <w:autoSpaceDN/>
        <w:spacing w:after="0" w:line="240" w:lineRule="auto"/>
        <w:ind w:firstLine="851"/>
        <w:jc w:val="both"/>
        <w:textAlignment w:val="auto"/>
        <w:rPr>
          <w:rFonts w:eastAsia="Times New Roman"/>
          <w:b/>
          <w:i/>
          <w:szCs w:val="24"/>
          <w:lang w:eastAsia="lt-LT"/>
        </w:rPr>
      </w:pPr>
      <w:r w:rsidRPr="00C26D26">
        <w:rPr>
          <w:rFonts w:eastAsia="Times New Roman"/>
          <w:szCs w:val="24"/>
          <w:lang w:eastAsia="lt-LT"/>
        </w:rPr>
        <w:t>6.4. Prieš teikdamas pasiūlymo galiojimo užtikrinimą</w:t>
      </w:r>
      <w:r w:rsidR="0070043C">
        <w:rPr>
          <w:rFonts w:eastAsia="Times New Roman"/>
          <w:szCs w:val="24"/>
          <w:lang w:eastAsia="lt-LT"/>
        </w:rPr>
        <w:t>,</w:t>
      </w:r>
      <w:r w:rsidRPr="00C26D26">
        <w:rPr>
          <w:rFonts w:eastAsia="Times New Roman"/>
          <w:szCs w:val="24"/>
          <w:lang w:eastAsia="lt-LT"/>
        </w:rPr>
        <w:t xml:space="preserve"> tiekėjas gali prašyti </w:t>
      </w:r>
      <w:r w:rsidR="0070043C">
        <w:rPr>
          <w:rFonts w:eastAsia="Times New Roman"/>
          <w:szCs w:val="24"/>
          <w:lang w:eastAsia="lt-LT"/>
        </w:rPr>
        <w:t>P</w:t>
      </w:r>
      <w:r w:rsidR="0070043C" w:rsidRPr="00C26D26">
        <w:rPr>
          <w:rFonts w:eastAsia="Times New Roman"/>
          <w:szCs w:val="24"/>
          <w:lang w:eastAsia="lt-LT"/>
        </w:rPr>
        <w:t xml:space="preserve">erkančiosios </w:t>
      </w:r>
      <w:r w:rsidRPr="00C26D26">
        <w:rPr>
          <w:rFonts w:eastAsia="Times New Roman"/>
          <w:szCs w:val="24"/>
          <w:lang w:eastAsia="lt-LT"/>
        </w:rPr>
        <w:t xml:space="preserve">organizacijos patvirtinti, kad ji sutinka priimti jo siūlomą pasiūlymo galiojimo užtikrinimą. Tokiu atveju </w:t>
      </w:r>
      <w:r w:rsidR="0070043C">
        <w:rPr>
          <w:rFonts w:eastAsia="Times New Roman"/>
          <w:szCs w:val="24"/>
          <w:lang w:eastAsia="lt-LT"/>
        </w:rPr>
        <w:t>P</w:t>
      </w:r>
      <w:r w:rsidR="0070043C" w:rsidRPr="00C26D26">
        <w:rPr>
          <w:rFonts w:eastAsia="Times New Roman"/>
          <w:szCs w:val="24"/>
          <w:lang w:eastAsia="lt-LT"/>
        </w:rPr>
        <w:t xml:space="preserve">erkančioji </w:t>
      </w:r>
      <w:r w:rsidRPr="00C26D26">
        <w:rPr>
          <w:rFonts w:eastAsia="Times New Roman"/>
          <w:szCs w:val="24"/>
          <w:lang w:eastAsia="lt-LT"/>
        </w:rPr>
        <w:t xml:space="preserve">organizacija privalo atsakyti tiekėjui ne vėliau kaip per 3 darbo dienas nuo prašymo gavimo dienos. Šis patvirtinimas neatima teisės iš </w:t>
      </w:r>
      <w:r w:rsidR="0070043C">
        <w:rPr>
          <w:rFonts w:eastAsia="Times New Roman"/>
          <w:szCs w:val="24"/>
          <w:lang w:eastAsia="lt-LT"/>
        </w:rPr>
        <w:t>P</w:t>
      </w:r>
      <w:r w:rsidR="0070043C" w:rsidRPr="00C26D26">
        <w:rPr>
          <w:rFonts w:eastAsia="Times New Roman"/>
          <w:szCs w:val="24"/>
          <w:lang w:eastAsia="lt-LT"/>
        </w:rPr>
        <w:t xml:space="preserve">erkančiosios </w:t>
      </w:r>
      <w:r w:rsidRPr="00C26D26">
        <w:rPr>
          <w:rFonts w:eastAsia="Times New Roman"/>
          <w:szCs w:val="24"/>
          <w:lang w:eastAsia="lt-LT"/>
        </w:rPr>
        <w:t xml:space="preserve">organizacijos atmesti pasiūlymo galiojimo užtikrinimą, gavus informaciją, kad pasiūlymo galiojimą užtikrinantis ūkio subjektas tapo nemokus ar neįvykdė įsipareigojimų </w:t>
      </w:r>
      <w:r w:rsidR="0070043C">
        <w:rPr>
          <w:rFonts w:eastAsia="Times New Roman"/>
          <w:szCs w:val="24"/>
          <w:lang w:eastAsia="lt-LT"/>
        </w:rPr>
        <w:t>P</w:t>
      </w:r>
      <w:r w:rsidR="0070043C" w:rsidRPr="00C26D26">
        <w:rPr>
          <w:rFonts w:eastAsia="Times New Roman"/>
          <w:szCs w:val="24"/>
          <w:lang w:eastAsia="lt-LT"/>
        </w:rPr>
        <w:t xml:space="preserve">erkančiajai </w:t>
      </w:r>
      <w:r w:rsidRPr="00C26D26">
        <w:rPr>
          <w:rFonts w:eastAsia="Times New Roman"/>
          <w:szCs w:val="24"/>
          <w:lang w:eastAsia="lt-LT"/>
        </w:rPr>
        <w:t>organizacijai arba kitiems ūkio subjektams ar netinkamai juos vykdė.</w:t>
      </w:r>
    </w:p>
    <w:p w14:paraId="00BE8828" w14:textId="77777777" w:rsidR="00162E5D" w:rsidRPr="00C26D26" w:rsidRDefault="00162E5D" w:rsidP="00162E5D">
      <w:pPr>
        <w:suppressAutoHyphens w:val="0"/>
        <w:autoSpaceDN/>
        <w:spacing w:after="0" w:line="240" w:lineRule="auto"/>
        <w:ind w:firstLine="851"/>
        <w:jc w:val="both"/>
        <w:textAlignment w:val="auto"/>
        <w:rPr>
          <w:rFonts w:eastAsia="Times New Roman"/>
          <w:szCs w:val="24"/>
          <w:lang w:eastAsia="lt-LT"/>
        </w:rPr>
      </w:pPr>
      <w:r w:rsidRPr="00C26D26">
        <w:rPr>
          <w:rFonts w:eastAsia="Times New Roman"/>
          <w:szCs w:val="24"/>
          <w:lang w:eastAsia="lt-LT"/>
        </w:rPr>
        <w:t>6.5. Perkančioji organizacija, tiekėjui pareikalavus, įsipareigoja nedelsdama ir ne vėliau kaip per 7 dienas grąžinti Pirkimo pasiūlymo galiojimą užtikrinantį dokumentą, kai:</w:t>
      </w:r>
    </w:p>
    <w:p w14:paraId="287A185C" w14:textId="77777777" w:rsidR="00162E5D" w:rsidRPr="00C26D26" w:rsidRDefault="00162E5D" w:rsidP="00162E5D">
      <w:pPr>
        <w:suppressAutoHyphens w:val="0"/>
        <w:autoSpaceDN/>
        <w:spacing w:after="0" w:line="240" w:lineRule="auto"/>
        <w:ind w:firstLine="1134"/>
        <w:jc w:val="both"/>
        <w:textAlignment w:val="auto"/>
        <w:rPr>
          <w:rFonts w:eastAsia="Times New Roman"/>
          <w:szCs w:val="24"/>
          <w:lang w:eastAsia="lt-LT"/>
        </w:rPr>
      </w:pPr>
      <w:r w:rsidRPr="00C26D26">
        <w:rPr>
          <w:rFonts w:eastAsia="Times New Roman"/>
          <w:szCs w:val="24"/>
          <w:lang w:eastAsia="lt-LT"/>
        </w:rPr>
        <w:t>6.5.1. pasibaigia Pirkimo pasiūlymų užtikrinimo galiojimo laikas;</w:t>
      </w:r>
    </w:p>
    <w:p w14:paraId="6F05533E" w14:textId="77777777" w:rsidR="00162E5D" w:rsidRPr="00C26D26" w:rsidRDefault="00162E5D" w:rsidP="00162E5D">
      <w:pPr>
        <w:suppressAutoHyphens w:val="0"/>
        <w:autoSpaceDN/>
        <w:spacing w:after="0" w:line="240" w:lineRule="auto"/>
        <w:ind w:firstLine="1134"/>
        <w:jc w:val="both"/>
        <w:textAlignment w:val="auto"/>
        <w:rPr>
          <w:rFonts w:eastAsia="Times New Roman"/>
          <w:szCs w:val="24"/>
          <w:lang w:eastAsia="lt-LT"/>
        </w:rPr>
      </w:pPr>
      <w:r w:rsidRPr="00C26D26">
        <w:rPr>
          <w:rFonts w:eastAsia="Times New Roman"/>
          <w:szCs w:val="24"/>
          <w:lang w:eastAsia="lt-LT"/>
        </w:rPr>
        <w:t>6.5.2. įsigalioja Pirkimo sutartis ir pirkimo sutarties įvykdymo užtikrinimas;</w:t>
      </w:r>
    </w:p>
    <w:p w14:paraId="3A57645A" w14:textId="77777777" w:rsidR="00162E5D" w:rsidRPr="00723374" w:rsidRDefault="00162E5D" w:rsidP="00162E5D">
      <w:pPr>
        <w:suppressAutoHyphens w:val="0"/>
        <w:autoSpaceDN/>
        <w:spacing w:after="0" w:line="240" w:lineRule="auto"/>
        <w:ind w:firstLine="1134"/>
        <w:jc w:val="both"/>
        <w:textAlignment w:val="auto"/>
        <w:rPr>
          <w:rFonts w:eastAsia="Times New Roman"/>
          <w:szCs w:val="24"/>
          <w:lang w:eastAsia="lt-LT"/>
        </w:rPr>
      </w:pPr>
      <w:r w:rsidRPr="00C26D26">
        <w:rPr>
          <w:rFonts w:eastAsia="Times New Roman"/>
          <w:szCs w:val="24"/>
          <w:lang w:eastAsia="lt-LT"/>
        </w:rPr>
        <w:lastRenderedPageBreak/>
        <w:t xml:space="preserve">6.5.3. buvo </w:t>
      </w:r>
      <w:r w:rsidRPr="00723374">
        <w:rPr>
          <w:rFonts w:eastAsia="Times New Roman"/>
          <w:szCs w:val="24"/>
          <w:lang w:eastAsia="lt-LT"/>
        </w:rPr>
        <w:t>nutrauktos Pirkimo procedūros.</w:t>
      </w:r>
    </w:p>
    <w:p w14:paraId="45B1A570" w14:textId="683EB3A8" w:rsidR="00162E5D" w:rsidRPr="00723374" w:rsidRDefault="00162E5D" w:rsidP="00162E5D">
      <w:pPr>
        <w:tabs>
          <w:tab w:val="left" w:pos="1260"/>
        </w:tabs>
        <w:suppressAutoHyphens w:val="0"/>
        <w:autoSpaceDN/>
        <w:spacing w:after="0" w:line="240" w:lineRule="auto"/>
        <w:ind w:firstLine="851"/>
        <w:jc w:val="both"/>
        <w:textAlignment w:val="auto"/>
        <w:rPr>
          <w:rFonts w:eastAsia="Times New Roman"/>
          <w:szCs w:val="24"/>
          <w:lang w:eastAsia="lt-LT"/>
        </w:rPr>
      </w:pPr>
      <w:r w:rsidRPr="00723374">
        <w:rPr>
          <w:rFonts w:eastAsia="Times New Roman"/>
          <w:szCs w:val="24"/>
          <w:lang w:eastAsia="lt-LT"/>
        </w:rPr>
        <w:t xml:space="preserve">6.6. Pasiūlymas galioja jame tiekėjo nurodytą laiką. Pasiūlymas turi galioti ne trumpiau nei </w:t>
      </w:r>
      <w:r w:rsidRPr="00BC3BA7">
        <w:rPr>
          <w:rFonts w:eastAsia="Times New Roman"/>
          <w:szCs w:val="24"/>
          <w:lang w:eastAsia="lt-LT"/>
        </w:rPr>
        <w:t xml:space="preserve">iki </w:t>
      </w:r>
      <w:r w:rsidR="009D781C">
        <w:rPr>
          <w:rFonts w:eastAsia="Times New Roman"/>
          <w:b/>
          <w:szCs w:val="24"/>
          <w:lang w:eastAsia="lt-LT"/>
        </w:rPr>
        <w:t>2025</w:t>
      </w:r>
      <w:r w:rsidRPr="00BC3BA7">
        <w:rPr>
          <w:rFonts w:eastAsia="Times New Roman"/>
          <w:b/>
          <w:szCs w:val="24"/>
          <w:lang w:eastAsia="lt-LT"/>
        </w:rPr>
        <w:t xml:space="preserve"> m. </w:t>
      </w:r>
      <w:r w:rsidR="00BC3BA7" w:rsidRPr="00BC3BA7">
        <w:rPr>
          <w:rFonts w:eastAsia="Times New Roman"/>
          <w:b/>
          <w:szCs w:val="24"/>
          <w:lang w:eastAsia="lt-LT"/>
        </w:rPr>
        <w:t>gegužės 25</w:t>
      </w:r>
      <w:r w:rsidRPr="00BC3BA7">
        <w:rPr>
          <w:rFonts w:eastAsia="Times New Roman"/>
          <w:b/>
          <w:szCs w:val="24"/>
          <w:lang w:eastAsia="lt-LT"/>
        </w:rPr>
        <w:t xml:space="preserve"> d. </w:t>
      </w:r>
      <w:r w:rsidRPr="00BC3BA7">
        <w:rPr>
          <w:rFonts w:eastAsia="Times New Roman"/>
          <w:szCs w:val="24"/>
          <w:lang w:eastAsia="lt-LT"/>
        </w:rPr>
        <w:t>imtinai</w:t>
      </w:r>
      <w:r w:rsidRPr="00723374">
        <w:rPr>
          <w:rFonts w:eastAsia="Times New Roman"/>
          <w:szCs w:val="24"/>
          <w:lang w:eastAsia="lt-LT"/>
        </w:rPr>
        <w:t>. Jeigu pasiūlyme nenurodytas jo galiojimo laikas, laikoma, kad pasiūlymas galioja tiek, kiek numatyta Pirkimo dokumentuose.</w:t>
      </w:r>
    </w:p>
    <w:p w14:paraId="4B24A43C" w14:textId="66E01887" w:rsidR="00162E5D" w:rsidRPr="0021310B" w:rsidRDefault="00162E5D" w:rsidP="00162E5D">
      <w:pPr>
        <w:suppressAutoHyphens w:val="0"/>
        <w:spacing w:after="0" w:line="240" w:lineRule="auto"/>
        <w:ind w:firstLine="851"/>
        <w:jc w:val="both"/>
        <w:textAlignment w:val="auto"/>
        <w:rPr>
          <w:rFonts w:eastAsia="Times New Roman"/>
          <w:szCs w:val="24"/>
          <w:lang w:eastAsia="lt-LT"/>
        </w:rPr>
      </w:pPr>
      <w:r>
        <w:rPr>
          <w:rFonts w:eastAsia="Times New Roman"/>
          <w:szCs w:val="24"/>
          <w:lang w:eastAsia="lt-LT"/>
        </w:rPr>
        <w:t>6.7</w:t>
      </w:r>
      <w:r w:rsidRPr="00723374">
        <w:rPr>
          <w:rFonts w:eastAsia="Times New Roman"/>
          <w:szCs w:val="24"/>
          <w:lang w:eastAsia="lt-LT"/>
        </w:rPr>
        <w:t xml:space="preserve">. Kol nesibaigė pasiūlymų galiojimo laikas, </w:t>
      </w:r>
      <w:r w:rsidR="0070043C">
        <w:rPr>
          <w:rFonts w:eastAsia="Times New Roman"/>
          <w:szCs w:val="24"/>
          <w:lang w:eastAsia="lt-LT"/>
        </w:rPr>
        <w:t>P</w:t>
      </w:r>
      <w:r w:rsidR="0070043C" w:rsidRPr="00723374">
        <w:rPr>
          <w:rFonts w:eastAsia="Times New Roman"/>
          <w:szCs w:val="24"/>
          <w:lang w:eastAsia="lt-LT"/>
        </w:rPr>
        <w:t xml:space="preserve">erkančioji </w:t>
      </w:r>
      <w:r w:rsidRPr="00723374">
        <w:rPr>
          <w:rFonts w:eastAsia="Times New Roman"/>
          <w:szCs w:val="24"/>
          <w:lang w:eastAsia="lt-LT"/>
        </w:rPr>
        <w:t>organizacija turi teisę prašyti, kad tiekėjai pratęstų jų galiojimą iki</w:t>
      </w:r>
      <w:r w:rsidRPr="00C26D26">
        <w:rPr>
          <w:rFonts w:eastAsia="Times New Roman"/>
          <w:szCs w:val="24"/>
          <w:lang w:eastAsia="lt-LT"/>
        </w:rPr>
        <w:t xml:space="preserve"> konkrečiai nurodyto laiko. Tiekėjas gali atmesti tokį prašymą. Tiekėjas, kuris sutinka pratęsti savo pasiūlymo galiojimo laiką ir apie tai raštu praneša </w:t>
      </w:r>
      <w:r w:rsidR="0070043C">
        <w:rPr>
          <w:rFonts w:eastAsia="Times New Roman"/>
          <w:szCs w:val="24"/>
          <w:lang w:eastAsia="lt-LT"/>
        </w:rPr>
        <w:t>P</w:t>
      </w:r>
      <w:r w:rsidR="0070043C" w:rsidRPr="00C26D26">
        <w:rPr>
          <w:rFonts w:eastAsia="Times New Roman"/>
          <w:szCs w:val="24"/>
          <w:lang w:eastAsia="lt-LT"/>
        </w:rPr>
        <w:t xml:space="preserve">erkančiajai </w:t>
      </w:r>
      <w:r w:rsidRPr="00C26D26">
        <w:rPr>
          <w:rFonts w:eastAsia="Times New Roman"/>
          <w:szCs w:val="24"/>
          <w:lang w:eastAsia="lt-LT"/>
        </w:rPr>
        <w:t xml:space="preserve">organizacijai jos nurodytu terminu. Jeigu tiekėjas neatsako į </w:t>
      </w:r>
      <w:r w:rsidR="0070043C">
        <w:rPr>
          <w:rFonts w:eastAsia="Times New Roman"/>
          <w:szCs w:val="24"/>
          <w:lang w:eastAsia="lt-LT"/>
        </w:rPr>
        <w:t>P</w:t>
      </w:r>
      <w:r w:rsidR="0070043C" w:rsidRPr="00C26D26">
        <w:rPr>
          <w:rFonts w:eastAsia="Times New Roman"/>
          <w:szCs w:val="24"/>
          <w:lang w:eastAsia="lt-LT"/>
        </w:rPr>
        <w:t xml:space="preserve">erkančiosios </w:t>
      </w:r>
      <w:r w:rsidRPr="00C26D26">
        <w:rPr>
          <w:rFonts w:eastAsia="Times New Roman"/>
          <w:szCs w:val="24"/>
          <w:lang w:eastAsia="lt-LT"/>
        </w:rPr>
        <w:t>organizacijos prašymą pratęsti pasiūlymo galiojimo terminą, jo nepratęsia, laikoma, kad jis atmetė prašymą pratęsti savo pasiūlymo galiojimo terminą. Jei pratęsiamas pasiūlymo galiojimo laikas, atitinkamai turi būti pratęstas ir pasiūlymo galiojimo užtikrinimas.</w:t>
      </w:r>
    </w:p>
    <w:p w14:paraId="57BD76E0" w14:textId="77777777" w:rsidR="00162E5D" w:rsidRPr="00C57DA3" w:rsidRDefault="00162E5D" w:rsidP="00162E5D">
      <w:pPr>
        <w:pStyle w:val="Heading1"/>
      </w:pPr>
      <w:bookmarkStart w:id="17" w:name="_Toc187066928"/>
      <w:r w:rsidRPr="0021310B">
        <w:t>PIRKIMO SĄLYGŲ PAAIŠKINIMAS IR PATIKSLINIMAS</w:t>
      </w:r>
      <w:bookmarkEnd w:id="17"/>
    </w:p>
    <w:p w14:paraId="1A864A7E" w14:textId="7F48C699" w:rsidR="00162E5D" w:rsidRPr="00C57DA3" w:rsidRDefault="00162E5D" w:rsidP="00162E5D">
      <w:pPr>
        <w:suppressAutoHyphens w:val="0"/>
        <w:spacing w:after="0" w:line="240" w:lineRule="auto"/>
        <w:ind w:firstLine="851"/>
        <w:jc w:val="both"/>
        <w:textAlignment w:val="auto"/>
        <w:rPr>
          <w:szCs w:val="24"/>
        </w:rPr>
      </w:pPr>
      <w:r w:rsidRPr="00C57DA3">
        <w:rPr>
          <w:rFonts w:eastAsia="Times New Roman"/>
          <w:szCs w:val="24"/>
          <w:lang w:eastAsia="lt-LT"/>
        </w:rPr>
        <w:t xml:space="preserve">7.1. Pirkimo sąlygos gali būti paaiškinamos, patikslinamos tiekėjų iniciatyva, jiems CVP IS priemonėmis kreipiantis į </w:t>
      </w:r>
      <w:r w:rsidR="0070043C">
        <w:rPr>
          <w:rFonts w:eastAsia="Times New Roman"/>
          <w:szCs w:val="24"/>
          <w:lang w:eastAsia="lt-LT"/>
        </w:rPr>
        <w:t>P</w:t>
      </w:r>
      <w:r w:rsidR="0070043C" w:rsidRPr="00C57DA3">
        <w:rPr>
          <w:rFonts w:eastAsia="Times New Roman"/>
          <w:szCs w:val="24"/>
          <w:lang w:eastAsia="lt-LT"/>
        </w:rPr>
        <w:t xml:space="preserve">erkančiąją </w:t>
      </w:r>
      <w:r w:rsidRPr="00C57DA3">
        <w:rPr>
          <w:rFonts w:eastAsia="Times New Roman"/>
          <w:szCs w:val="24"/>
          <w:lang w:eastAsia="lt-LT"/>
        </w:rPr>
        <w:t xml:space="preserve">organizaciją. Prašymai paaiškinti Pirkimo sąlygas gali būti pateikiami </w:t>
      </w:r>
      <w:r w:rsidR="0070043C">
        <w:rPr>
          <w:rFonts w:eastAsia="Times New Roman"/>
          <w:szCs w:val="24"/>
          <w:lang w:eastAsia="lt-LT"/>
        </w:rPr>
        <w:t>P</w:t>
      </w:r>
      <w:r w:rsidR="0070043C" w:rsidRPr="00C57DA3">
        <w:rPr>
          <w:rFonts w:eastAsia="Times New Roman"/>
          <w:szCs w:val="24"/>
          <w:lang w:eastAsia="lt-LT"/>
        </w:rPr>
        <w:t xml:space="preserve">erkančiajai </w:t>
      </w:r>
      <w:r w:rsidRPr="00C57DA3">
        <w:rPr>
          <w:rFonts w:eastAsia="Times New Roman"/>
          <w:szCs w:val="24"/>
          <w:lang w:eastAsia="lt-LT"/>
        </w:rPr>
        <w:t>organizacijai ne vėliau kaip likus 9 dienoms iki pasiūlymų pateikimo termino pabaigos.</w:t>
      </w:r>
      <w:r>
        <w:rPr>
          <w:rFonts w:eastAsia="Times New Roman"/>
          <w:szCs w:val="24"/>
          <w:lang w:eastAsia="lt-LT"/>
        </w:rPr>
        <w:t xml:space="preserve"> </w:t>
      </w:r>
      <w:r w:rsidRPr="00C57DA3">
        <w:rPr>
          <w:rFonts w:eastAsia="Times New Roman"/>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2CE47275" w14:textId="25F7CFF3" w:rsidR="00162E5D" w:rsidRPr="00C57DA3" w:rsidRDefault="00162E5D" w:rsidP="00162E5D">
      <w:pPr>
        <w:suppressAutoHyphens w:val="0"/>
        <w:spacing w:after="0" w:line="240" w:lineRule="auto"/>
        <w:ind w:firstLine="851"/>
        <w:jc w:val="both"/>
        <w:textAlignment w:val="auto"/>
        <w:rPr>
          <w:rFonts w:eastAsia="Times New Roman"/>
          <w:szCs w:val="24"/>
          <w:lang w:eastAsia="lt-LT"/>
        </w:rPr>
      </w:pPr>
      <w:r w:rsidRPr="00C57DA3">
        <w:rPr>
          <w:rFonts w:eastAsia="Times New Roman"/>
          <w:szCs w:val="24"/>
          <w:lang w:eastAsia="lt-LT"/>
        </w:rPr>
        <w:t xml:space="preserve">7.2. Nesibaigus pasiūlymų pateikimo terminui, </w:t>
      </w:r>
      <w:r w:rsidR="0070043C">
        <w:rPr>
          <w:rFonts w:eastAsia="Times New Roman"/>
          <w:szCs w:val="24"/>
          <w:lang w:eastAsia="lt-LT"/>
        </w:rPr>
        <w:t>P</w:t>
      </w:r>
      <w:r w:rsidR="0070043C" w:rsidRPr="00C57DA3">
        <w:rPr>
          <w:rFonts w:eastAsia="Times New Roman"/>
          <w:szCs w:val="24"/>
          <w:lang w:eastAsia="lt-LT"/>
        </w:rPr>
        <w:t xml:space="preserve">erkančioji </w:t>
      </w:r>
      <w:r w:rsidRPr="00C57DA3">
        <w:rPr>
          <w:rFonts w:eastAsia="Times New Roman"/>
          <w:szCs w:val="24"/>
          <w:lang w:eastAsia="lt-LT"/>
        </w:rPr>
        <w:t>organizacija turi teisę savo iniciatyva paaiškinti, patikslinti Pirkimo sąlygas.</w:t>
      </w:r>
    </w:p>
    <w:p w14:paraId="5307AC33" w14:textId="2F917861" w:rsidR="00162E5D" w:rsidRPr="00C57DA3" w:rsidRDefault="00162E5D" w:rsidP="00162E5D">
      <w:pPr>
        <w:suppressAutoHyphens w:val="0"/>
        <w:spacing w:after="0" w:line="240" w:lineRule="auto"/>
        <w:ind w:firstLine="851"/>
        <w:jc w:val="both"/>
        <w:textAlignment w:val="auto"/>
        <w:rPr>
          <w:szCs w:val="24"/>
        </w:rPr>
      </w:pPr>
      <w:r w:rsidRPr="00C57DA3">
        <w:rPr>
          <w:rFonts w:eastAsia="Times New Roman"/>
          <w:szCs w:val="24"/>
          <w:lang w:eastAsia="lt-LT"/>
        </w:rPr>
        <w:t xml:space="preserve">7.3. Atsakydama į kiekvieną tiekėjo raštu pateiktą prašymą paaiškinti Pirkimo sąlygas, jeigu jis buvo pateiktas nepasibaigus šių konkurso sąlygų 7.1 punkte nurodytam terminui, arba aiškindama, tikslindama Pirkimo sąlygas savo iniciatyva, </w:t>
      </w:r>
      <w:r w:rsidR="0070043C">
        <w:rPr>
          <w:rFonts w:eastAsia="Times New Roman"/>
          <w:szCs w:val="24"/>
          <w:lang w:eastAsia="lt-LT"/>
        </w:rPr>
        <w:t>P</w:t>
      </w:r>
      <w:r w:rsidR="0070043C" w:rsidRPr="00C57DA3">
        <w:rPr>
          <w:rFonts w:eastAsia="Times New Roman"/>
          <w:szCs w:val="24"/>
          <w:lang w:eastAsia="lt-LT"/>
        </w:rPr>
        <w:t xml:space="preserve">erkančioji </w:t>
      </w:r>
      <w:r w:rsidRPr="00C57DA3">
        <w:rPr>
          <w:rFonts w:eastAsia="Times New Roman"/>
          <w:szCs w:val="24"/>
          <w:lang w:eastAsia="lt-LT"/>
        </w:rPr>
        <w:t xml:space="preserve">organizacija turi paaiškinimus, </w:t>
      </w:r>
      <w:proofErr w:type="spellStart"/>
      <w:r w:rsidRPr="00C57DA3">
        <w:rPr>
          <w:rFonts w:eastAsia="Times New Roman"/>
          <w:szCs w:val="24"/>
          <w:lang w:eastAsia="lt-LT"/>
        </w:rPr>
        <w:t>patikslinimus</w:t>
      </w:r>
      <w:proofErr w:type="spellEnd"/>
      <w:r w:rsidRPr="00C57DA3">
        <w:rPr>
          <w:rFonts w:eastAsia="Times New Roman"/>
          <w:szCs w:val="24"/>
          <w:lang w:eastAsia="lt-LT"/>
        </w:rPr>
        <w:t xml:space="preserve"> paskelbti CVP IS (nenurodydama</w:t>
      </w:r>
      <w:r w:rsidR="0070043C">
        <w:rPr>
          <w:rFonts w:eastAsia="Times New Roman"/>
          <w:szCs w:val="24"/>
          <w:lang w:eastAsia="lt-LT"/>
        </w:rPr>
        <w:t>,</w:t>
      </w:r>
      <w:r w:rsidRPr="00C57DA3">
        <w:rPr>
          <w:rFonts w:eastAsia="Times New Roman"/>
          <w:szCs w:val="24"/>
          <w:lang w:eastAsia="lt-LT"/>
        </w:rPr>
        <w:t xml:space="preserve"> iš ko gavo gautas prašymas </w:t>
      </w:r>
      <w:r w:rsidR="0070043C">
        <w:rPr>
          <w:rFonts w:eastAsia="Times New Roman"/>
          <w:szCs w:val="24"/>
          <w:lang w:eastAsia="lt-LT"/>
        </w:rPr>
        <w:t>pateikti</w:t>
      </w:r>
      <w:r w:rsidR="0070043C" w:rsidRPr="00C57DA3">
        <w:rPr>
          <w:rFonts w:eastAsia="Times New Roman"/>
          <w:szCs w:val="24"/>
          <w:lang w:eastAsia="lt-LT"/>
        </w:rPr>
        <w:t xml:space="preserve"> </w:t>
      </w:r>
      <w:r w:rsidRPr="00C57DA3">
        <w:rPr>
          <w:rFonts w:eastAsia="Times New Roman"/>
          <w:szCs w:val="24"/>
          <w:lang w:eastAsia="lt-LT"/>
        </w:rPr>
        <w:t xml:space="preserve">paaiškinimą) ne vėliau kaip likus 6 dienoms iki pasiūlymų pateikimo termino pabaigos. Į laiku gautą tiekėjo prašymą paaiškinti Pirkimo sąlygas </w:t>
      </w:r>
      <w:r w:rsidR="0070043C">
        <w:rPr>
          <w:rFonts w:eastAsia="Times New Roman"/>
          <w:szCs w:val="24"/>
          <w:lang w:eastAsia="lt-LT"/>
        </w:rPr>
        <w:t>P</w:t>
      </w:r>
      <w:r w:rsidR="0070043C" w:rsidRPr="00C57DA3">
        <w:rPr>
          <w:rFonts w:eastAsia="Times New Roman"/>
          <w:szCs w:val="24"/>
          <w:lang w:eastAsia="lt-LT"/>
        </w:rPr>
        <w:t xml:space="preserve">erkančioji </w:t>
      </w:r>
      <w:r w:rsidRPr="00C57DA3">
        <w:rPr>
          <w:rFonts w:eastAsia="Times New Roman"/>
          <w:szCs w:val="24"/>
          <w:lang w:eastAsia="lt-LT"/>
        </w:rPr>
        <w:t>organizacija atsako ne vėliau kaip per 6 dienas nuo jo gavimo dienos.</w:t>
      </w:r>
    </w:p>
    <w:p w14:paraId="6865F51F" w14:textId="77777777" w:rsidR="00162E5D" w:rsidRPr="00C57DA3" w:rsidRDefault="00162E5D" w:rsidP="00162E5D">
      <w:pPr>
        <w:suppressAutoHyphens w:val="0"/>
        <w:spacing w:after="0" w:line="240" w:lineRule="auto"/>
        <w:ind w:firstLine="851"/>
        <w:jc w:val="both"/>
        <w:textAlignment w:val="auto"/>
        <w:rPr>
          <w:szCs w:val="24"/>
        </w:rPr>
      </w:pPr>
      <w:r w:rsidRPr="00C57DA3">
        <w:rPr>
          <w:rFonts w:eastAsia="Times New Roman"/>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A7982E0" w14:textId="77777777" w:rsidR="00162E5D" w:rsidRPr="00C57DA3" w:rsidRDefault="00162E5D" w:rsidP="00162E5D">
      <w:pPr>
        <w:suppressAutoHyphens w:val="0"/>
        <w:spacing w:after="0" w:line="240" w:lineRule="auto"/>
        <w:ind w:firstLine="851"/>
        <w:jc w:val="both"/>
        <w:textAlignment w:val="auto"/>
        <w:rPr>
          <w:rFonts w:eastAsia="Times New Roman"/>
          <w:szCs w:val="24"/>
          <w:lang w:eastAsia="lt-LT"/>
        </w:rPr>
      </w:pPr>
      <w:r w:rsidRPr="00C57DA3">
        <w:rPr>
          <w:rFonts w:eastAsia="Times New Roman"/>
          <w:szCs w:val="24"/>
          <w:lang w:eastAsia="lt-LT"/>
        </w:rPr>
        <w:t>7.5. Perkančioji organizacija nerengs susitikimų su tiekėjais dėl Pirkimo dokumentų paaiškinimų.</w:t>
      </w:r>
    </w:p>
    <w:p w14:paraId="129E9256" w14:textId="4C5E761C" w:rsidR="00162E5D" w:rsidRPr="00C57DA3" w:rsidRDefault="00162E5D" w:rsidP="00162E5D">
      <w:pPr>
        <w:suppressAutoHyphens w:val="0"/>
        <w:spacing w:after="0" w:line="240" w:lineRule="auto"/>
        <w:ind w:firstLine="851"/>
        <w:jc w:val="both"/>
        <w:textAlignment w:val="auto"/>
        <w:rPr>
          <w:rFonts w:eastAsia="Times New Roman"/>
          <w:szCs w:val="24"/>
          <w:lang w:eastAsia="lt-LT"/>
        </w:rPr>
      </w:pPr>
      <w:r w:rsidRPr="00C57DA3">
        <w:rPr>
          <w:rFonts w:eastAsia="Times New Roman"/>
          <w:szCs w:val="24"/>
          <w:lang w:eastAsia="lt-LT"/>
        </w:rPr>
        <w:t xml:space="preserve">7.6. Tuo atveju, kai tikslinama paskelbta informacija, </w:t>
      </w:r>
      <w:r w:rsidR="0070043C">
        <w:rPr>
          <w:rFonts w:eastAsia="Times New Roman"/>
          <w:szCs w:val="24"/>
          <w:lang w:eastAsia="lt-LT"/>
        </w:rPr>
        <w:t>P</w:t>
      </w:r>
      <w:r w:rsidR="0070043C" w:rsidRPr="00C57DA3">
        <w:rPr>
          <w:rFonts w:eastAsia="Times New Roman"/>
          <w:szCs w:val="24"/>
          <w:lang w:eastAsia="lt-LT"/>
        </w:rPr>
        <w:t xml:space="preserve">erkančioji </w:t>
      </w:r>
      <w:r w:rsidRPr="00C57DA3">
        <w:rPr>
          <w:rFonts w:eastAsia="Times New Roman"/>
          <w:szCs w:val="24"/>
          <w:lang w:eastAsia="lt-LT"/>
        </w:rPr>
        <w:t xml:space="preserve">organizacija atitinkamai patikslina skelbimą apie Pirkimą ir prireikus pratęsia pasiūlymų pateikimo terminą protingumo kriterijų atitinkančiam terminui, per kurį tiekėjai, rengdami pasiūlymus, galėtų atsižvelgti į </w:t>
      </w:r>
      <w:proofErr w:type="spellStart"/>
      <w:r w:rsidRPr="00C57DA3">
        <w:rPr>
          <w:rFonts w:eastAsia="Times New Roman"/>
          <w:szCs w:val="24"/>
          <w:lang w:eastAsia="lt-LT"/>
        </w:rPr>
        <w:t>patikslinimus</w:t>
      </w:r>
      <w:proofErr w:type="spellEnd"/>
      <w:r w:rsidRPr="00C57DA3">
        <w:rPr>
          <w:rFonts w:eastAsia="Times New Roman"/>
          <w:szCs w:val="24"/>
          <w:lang w:eastAsia="lt-LT"/>
        </w:rPr>
        <w:t xml:space="preserve">. Jeigu </w:t>
      </w:r>
      <w:r w:rsidR="0070043C">
        <w:rPr>
          <w:rFonts w:eastAsia="Times New Roman"/>
          <w:szCs w:val="24"/>
          <w:lang w:eastAsia="lt-LT"/>
        </w:rPr>
        <w:t>P</w:t>
      </w:r>
      <w:r w:rsidR="0070043C" w:rsidRPr="00C57DA3">
        <w:rPr>
          <w:rFonts w:eastAsia="Times New Roman"/>
          <w:szCs w:val="24"/>
          <w:lang w:eastAsia="lt-LT"/>
        </w:rPr>
        <w:t xml:space="preserve">erkančioji </w:t>
      </w:r>
      <w:r w:rsidRPr="00C57DA3">
        <w:rPr>
          <w:rFonts w:eastAsia="Times New Roman"/>
          <w:szCs w:val="24"/>
          <w:lang w:eastAsia="lt-LT"/>
        </w:rPr>
        <w:t>organizacija Pirkimo sąlygas paaiškina (patikslina) ir negali Pirkimo sąlygų paaiškinimų (patikslinimų) pateikti taip, kad visi tiekėjai juos gautų ne vėliau kaip likus 6 dienoms iki pasiūlymų pateikimo termino pabaigos, perkelia pasiūlymų pateikimo terminą laikui, per kurį tiekėjai, rengdami pirkimo pasiūlymus, galėtų atsižvelgti į šiuos paaiškinimus (</w:t>
      </w:r>
      <w:proofErr w:type="spellStart"/>
      <w:r w:rsidRPr="00C57DA3">
        <w:rPr>
          <w:rFonts w:eastAsia="Times New Roman"/>
          <w:szCs w:val="24"/>
          <w:lang w:eastAsia="lt-LT"/>
        </w:rPr>
        <w:t>patikslinimus</w:t>
      </w:r>
      <w:proofErr w:type="spellEnd"/>
      <w:r w:rsidRPr="00C57DA3">
        <w:rPr>
          <w:rFonts w:eastAsia="Times New Roman"/>
          <w:szCs w:val="24"/>
          <w:lang w:eastAsia="lt-LT"/>
        </w:rPr>
        <w:t>).</w:t>
      </w:r>
    </w:p>
    <w:p w14:paraId="6860A13E" w14:textId="34525225" w:rsidR="00162E5D" w:rsidRPr="00C57DA3" w:rsidRDefault="00162E5D" w:rsidP="00162E5D">
      <w:pPr>
        <w:suppressAutoHyphens w:val="0"/>
        <w:spacing w:after="0" w:line="240" w:lineRule="auto"/>
        <w:ind w:firstLine="851"/>
        <w:jc w:val="both"/>
        <w:textAlignment w:val="auto"/>
        <w:rPr>
          <w:szCs w:val="24"/>
        </w:rPr>
      </w:pPr>
      <w:r w:rsidRPr="00C57DA3">
        <w:rPr>
          <w:rFonts w:eastAsia="Times New Roman"/>
          <w:szCs w:val="24"/>
          <w:lang w:eastAsia="lt-LT"/>
        </w:rPr>
        <w:t xml:space="preserve">Teikdama informaciją, jeigu papildomos informacijos nebuvo paprašyta laiku arba ji neturi esminės įtakos pasiūlymų parengimui, </w:t>
      </w:r>
      <w:r w:rsidR="0070043C">
        <w:rPr>
          <w:rFonts w:eastAsia="Times New Roman"/>
          <w:szCs w:val="24"/>
          <w:lang w:eastAsia="lt-LT"/>
        </w:rPr>
        <w:t>P</w:t>
      </w:r>
      <w:r w:rsidR="0070043C" w:rsidRPr="00C57DA3">
        <w:rPr>
          <w:rFonts w:eastAsia="Times New Roman"/>
          <w:szCs w:val="24"/>
          <w:lang w:eastAsia="lt-LT"/>
        </w:rPr>
        <w:t xml:space="preserve">erkančioji </w:t>
      </w:r>
      <w:r w:rsidRPr="00C57DA3">
        <w:rPr>
          <w:rFonts w:eastAsia="Times New Roman"/>
          <w:szCs w:val="24"/>
          <w:lang w:eastAsia="lt-LT"/>
        </w:rPr>
        <w:t xml:space="preserve">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w:t>
      </w:r>
      <w:r w:rsidR="0070043C">
        <w:rPr>
          <w:rFonts w:eastAsia="Times New Roman"/>
          <w:szCs w:val="24"/>
          <w:lang w:eastAsia="lt-LT"/>
        </w:rPr>
        <w:t>P</w:t>
      </w:r>
      <w:r w:rsidR="0070043C" w:rsidRPr="00C57DA3">
        <w:rPr>
          <w:rFonts w:eastAsia="Times New Roman"/>
          <w:szCs w:val="24"/>
          <w:lang w:eastAsia="lt-LT"/>
        </w:rPr>
        <w:t xml:space="preserve">erkančiajai </w:t>
      </w:r>
      <w:r w:rsidRPr="00C57DA3">
        <w:rPr>
          <w:rFonts w:eastAsia="Times New Roman"/>
          <w:szCs w:val="24"/>
          <w:lang w:eastAsia="lt-LT"/>
        </w:rPr>
        <w:t>organizacijai.</w:t>
      </w:r>
    </w:p>
    <w:p w14:paraId="5E16A39C" w14:textId="77777777" w:rsidR="00162E5D" w:rsidRPr="00C57DA3" w:rsidRDefault="00162E5D" w:rsidP="00162E5D">
      <w:pPr>
        <w:suppressAutoHyphens w:val="0"/>
        <w:spacing w:after="0" w:line="240" w:lineRule="auto"/>
        <w:ind w:firstLine="851"/>
        <w:jc w:val="both"/>
        <w:textAlignment w:val="auto"/>
        <w:rPr>
          <w:szCs w:val="24"/>
        </w:rPr>
      </w:pPr>
      <w:r w:rsidRPr="00C57DA3">
        <w:rPr>
          <w:rFonts w:eastAsia="Times New Roman"/>
          <w:szCs w:val="24"/>
          <w:lang w:eastAsia="lt-LT"/>
        </w:rPr>
        <w:t xml:space="preserve">7.7. Bet kokia informacija, prašymai paaiškinti Pirkimo sąlygas, Pirkimo sąlygų paaiškinimai, pranešimai ar kitas Komisijos ir tiekėjo susirašinėjimas vykdomas tik CVP IS susirašinėjimo priemonėmis.  </w:t>
      </w:r>
    </w:p>
    <w:p w14:paraId="258F7A94" w14:textId="77777777" w:rsidR="00162E5D" w:rsidRPr="00C57DA3" w:rsidRDefault="00162E5D" w:rsidP="00162E5D">
      <w:pPr>
        <w:pStyle w:val="Heading1"/>
      </w:pPr>
      <w:bookmarkStart w:id="18" w:name="_Toc187066929"/>
      <w:r w:rsidRPr="00C57DA3">
        <w:lastRenderedPageBreak/>
        <w:t>PASIŪLYMO KAINOS ŠIFRAVIMAS</w:t>
      </w:r>
      <w:bookmarkEnd w:id="18"/>
    </w:p>
    <w:p w14:paraId="0C5E509E" w14:textId="77777777" w:rsidR="00162E5D" w:rsidRPr="00925365" w:rsidRDefault="00162E5D" w:rsidP="00162E5D">
      <w:pPr>
        <w:suppressAutoHyphens w:val="0"/>
        <w:autoSpaceDN/>
        <w:spacing w:after="0" w:line="240" w:lineRule="auto"/>
        <w:ind w:firstLine="851"/>
        <w:contextualSpacing/>
        <w:jc w:val="both"/>
        <w:textAlignment w:val="auto"/>
        <w:rPr>
          <w:color w:val="000000" w:themeColor="text1"/>
          <w:szCs w:val="24"/>
        </w:rPr>
      </w:pPr>
      <w:r>
        <w:rPr>
          <w:color w:val="000000" w:themeColor="text1"/>
          <w:szCs w:val="24"/>
        </w:rPr>
        <w:t xml:space="preserve">8.1. </w:t>
      </w:r>
      <w:r w:rsidRPr="00925365">
        <w:rPr>
          <w:color w:val="000000" w:themeColor="text1"/>
          <w:szCs w:val="24"/>
        </w:rPr>
        <w:t xml:space="preserve">Tiekėjo </w:t>
      </w:r>
      <w:r w:rsidRPr="00925365">
        <w:rPr>
          <w:szCs w:val="24"/>
        </w:rPr>
        <w:t>pasiūlymo dokumentas, kuriame nurodyta pasiūlymo kaina</w:t>
      </w:r>
      <w:r w:rsidRPr="00B57C67">
        <w:rPr>
          <w:color w:val="000000" w:themeColor="text1"/>
          <w:szCs w:val="24"/>
        </w:rPr>
        <w:t>,</w:t>
      </w:r>
      <w:r w:rsidRPr="00925365">
        <w:rPr>
          <w:b/>
          <w:color w:val="000000" w:themeColor="text1"/>
          <w:szCs w:val="24"/>
        </w:rPr>
        <w:t xml:space="preserve"> </w:t>
      </w:r>
      <w:r w:rsidRPr="00925365">
        <w:rPr>
          <w:color w:val="000000" w:themeColor="text1"/>
          <w:szCs w:val="24"/>
        </w:rPr>
        <w:t>gali būti užšifruojamas. Tiekėjas, nusprendęs pateikti užšifruotą dokumentą, turi:</w:t>
      </w:r>
    </w:p>
    <w:p w14:paraId="19477081" w14:textId="66D644F2" w:rsidR="00162E5D" w:rsidRPr="00C57DA3" w:rsidRDefault="0070043C" w:rsidP="00162E5D">
      <w:pPr>
        <w:pStyle w:val="ListParagraph"/>
        <w:numPr>
          <w:ilvl w:val="0"/>
          <w:numId w:val="17"/>
        </w:numPr>
        <w:suppressAutoHyphens w:val="0"/>
        <w:autoSpaceDN/>
        <w:spacing w:after="0" w:line="240" w:lineRule="auto"/>
        <w:ind w:left="0" w:firstLine="851"/>
        <w:contextualSpacing/>
        <w:jc w:val="both"/>
        <w:textAlignment w:val="auto"/>
        <w:rPr>
          <w:color w:val="000000" w:themeColor="text1"/>
          <w:szCs w:val="24"/>
        </w:rPr>
      </w:pPr>
      <w:r>
        <w:rPr>
          <w:b/>
          <w:color w:val="000000" w:themeColor="text1"/>
          <w:szCs w:val="24"/>
          <w:u w:val="single"/>
        </w:rPr>
        <w:t>I</w:t>
      </w:r>
      <w:r w:rsidRPr="00C57DA3">
        <w:rPr>
          <w:b/>
          <w:color w:val="000000" w:themeColor="text1"/>
          <w:szCs w:val="24"/>
          <w:u w:val="single"/>
        </w:rPr>
        <w:t>ki</w:t>
      </w:r>
      <w:r>
        <w:rPr>
          <w:b/>
          <w:color w:val="000000" w:themeColor="text1"/>
          <w:szCs w:val="24"/>
          <w:u w:val="single"/>
        </w:rPr>
        <w:t xml:space="preserve"> </w:t>
      </w:r>
      <w:r w:rsidR="00162E5D" w:rsidRPr="00C57DA3">
        <w:rPr>
          <w:b/>
          <w:color w:val="000000" w:themeColor="text1"/>
          <w:szCs w:val="24"/>
          <w:u w:val="single"/>
        </w:rPr>
        <w:t xml:space="preserve">pasiūlymų pateikimo termino </w:t>
      </w:r>
      <w:r w:rsidRPr="00C57DA3">
        <w:rPr>
          <w:b/>
          <w:color w:val="000000" w:themeColor="text1"/>
          <w:szCs w:val="24"/>
          <w:u w:val="single"/>
        </w:rPr>
        <w:t>pabaigos</w:t>
      </w:r>
      <w:r>
        <w:rPr>
          <w:color w:val="000000" w:themeColor="text1"/>
          <w:szCs w:val="24"/>
        </w:rPr>
        <w:t xml:space="preserve">, </w:t>
      </w:r>
      <w:r w:rsidR="00162E5D" w:rsidRPr="00C57DA3">
        <w:rPr>
          <w:color w:val="000000" w:themeColor="text1"/>
          <w:szCs w:val="24"/>
        </w:rPr>
        <w:t>naudodamasis CVP IS priemonėmis</w:t>
      </w:r>
      <w:r>
        <w:rPr>
          <w:color w:val="000000" w:themeColor="text1"/>
          <w:szCs w:val="24"/>
        </w:rPr>
        <w:t>,</w:t>
      </w:r>
      <w:r w:rsidR="00162E5D" w:rsidRPr="00C57DA3">
        <w:rPr>
          <w:color w:val="000000" w:themeColor="text1"/>
          <w:szCs w:val="24"/>
        </w:rPr>
        <w:t xml:space="preserve"> </w:t>
      </w:r>
      <w:r w:rsidR="00162E5D" w:rsidRPr="00C57DA3">
        <w:rPr>
          <w:iCs/>
          <w:color w:val="000000" w:themeColor="text1"/>
          <w:szCs w:val="24"/>
        </w:rPr>
        <w:t xml:space="preserve">pateikti pasiūlymą su užšifruotu dokumentu, kuriame nurodyta pasiūlymo kaina (iki nurodyto termino atskiruose vokuose pateikiamos abi pasiūlymo dalys (viena dėl pasiūlymo </w:t>
      </w:r>
      <w:r w:rsidR="00162E5D" w:rsidRPr="00C57DA3">
        <w:rPr>
          <w:color w:val="000000" w:themeColor="text1"/>
          <w:szCs w:val="24"/>
        </w:rPr>
        <w:t>techninių duomenų ir kitos informacijos bei dokumentų, antra dėl kainos)</w:t>
      </w:r>
      <w:r w:rsidR="00162E5D" w:rsidRPr="00C57DA3">
        <w:rPr>
          <w:iCs/>
          <w:color w:val="000000" w:themeColor="text1"/>
          <w:szCs w:val="24"/>
        </w:rPr>
        <w:t xml:space="preserve">, </w:t>
      </w:r>
      <w:r w:rsidR="00162E5D" w:rsidRPr="00C57DA3">
        <w:rPr>
          <w:color w:val="000000" w:themeColor="text1"/>
          <w:szCs w:val="24"/>
        </w:rPr>
        <w:t>tačiau užšifruojamas tik dokumentas, kuriame nurodyta pasiūlymo kaina. Instrukcija, kaip tiekėjui užšifruoti dokumentą</w:t>
      </w:r>
      <w:r>
        <w:rPr>
          <w:color w:val="000000" w:themeColor="text1"/>
          <w:szCs w:val="24"/>
        </w:rPr>
        <w:t>,</w:t>
      </w:r>
      <w:r w:rsidR="00162E5D" w:rsidRPr="00C57DA3">
        <w:rPr>
          <w:color w:val="000000" w:themeColor="text1"/>
          <w:szCs w:val="24"/>
        </w:rPr>
        <w:t xml:space="preserve"> galima rasti adresu https://</w:t>
      </w:r>
      <w:hyperlink r:id="rId14" w:history="1">
        <w:r w:rsidR="00162E5D" w:rsidRPr="00C57DA3">
          <w:rPr>
            <w:rStyle w:val="Hyperlink"/>
            <w:szCs w:val="24"/>
          </w:rPr>
          <w:t>interneto svetainėje</w:t>
        </w:r>
      </w:hyperlink>
      <w:r w:rsidR="00162E5D" w:rsidRPr="00C57DA3">
        <w:rPr>
          <w:szCs w:val="24"/>
        </w:rPr>
        <w:t xml:space="preserve">. </w:t>
      </w:r>
    </w:p>
    <w:p w14:paraId="64B3B3B1" w14:textId="5D6C8032" w:rsidR="00162E5D" w:rsidRPr="00C57DA3" w:rsidRDefault="00162E5D" w:rsidP="00162E5D">
      <w:pPr>
        <w:pStyle w:val="ListParagraph"/>
        <w:numPr>
          <w:ilvl w:val="0"/>
          <w:numId w:val="17"/>
        </w:numPr>
        <w:suppressAutoHyphens w:val="0"/>
        <w:autoSpaceDN/>
        <w:spacing w:after="0" w:line="240" w:lineRule="auto"/>
        <w:ind w:left="0" w:firstLine="851"/>
        <w:contextualSpacing/>
        <w:jc w:val="both"/>
        <w:textAlignment w:val="auto"/>
        <w:rPr>
          <w:color w:val="000000" w:themeColor="text1"/>
          <w:szCs w:val="24"/>
        </w:rPr>
      </w:pPr>
      <w:r w:rsidRPr="00C57DA3">
        <w:rPr>
          <w:b/>
          <w:szCs w:val="24"/>
          <w:u w:val="single"/>
        </w:rPr>
        <w:t xml:space="preserve">iki vokų su pasiūlymais, kuriuose nurodytos kainos, atplėšimo procedūros (posėdžio) pradžios </w:t>
      </w:r>
      <w:r w:rsidRPr="00C57DA3">
        <w:rPr>
          <w:b/>
          <w:color w:val="000000" w:themeColor="text1"/>
          <w:szCs w:val="24"/>
          <w:u w:val="single"/>
        </w:rPr>
        <w:t>CVP IS susirašinėjimo priemonėmis</w:t>
      </w:r>
      <w:r w:rsidRPr="00C57DA3">
        <w:rPr>
          <w:color w:val="000000" w:themeColor="text1"/>
          <w:szCs w:val="24"/>
        </w:rPr>
        <w:t xml:space="preserve"> pateikti slaptažodį,  su kuriuo </w:t>
      </w:r>
      <w:r w:rsidR="0070043C">
        <w:rPr>
          <w:color w:val="000000" w:themeColor="text1"/>
          <w:szCs w:val="24"/>
        </w:rPr>
        <w:t>P</w:t>
      </w:r>
      <w:r w:rsidR="0070043C" w:rsidRPr="00C57DA3">
        <w:rPr>
          <w:color w:val="000000" w:themeColor="text1"/>
          <w:szCs w:val="24"/>
        </w:rPr>
        <w:t xml:space="preserve">erkančioji </w:t>
      </w:r>
      <w:r w:rsidRPr="00C57DA3">
        <w:rPr>
          <w:color w:val="000000" w:themeColor="text1"/>
          <w:szCs w:val="24"/>
        </w:rPr>
        <w:t xml:space="preserve">organizacija galės iššifruoti pateiktą dokumentą, kuriame nurodyta pasiūlymo kaina. </w:t>
      </w:r>
      <w:r w:rsidRPr="00C57DA3">
        <w:rPr>
          <w:rFonts w:eastAsia="Times New Roman"/>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70043C">
        <w:rPr>
          <w:rFonts w:eastAsia="Times New Roman"/>
          <w:color w:val="000000"/>
          <w:szCs w:val="24"/>
          <w:lang w:eastAsia="lt-LT"/>
        </w:rPr>
        <w:t>P</w:t>
      </w:r>
      <w:r w:rsidR="0070043C" w:rsidRPr="00C57DA3">
        <w:rPr>
          <w:rFonts w:eastAsia="Times New Roman"/>
          <w:color w:val="000000"/>
          <w:szCs w:val="24"/>
          <w:lang w:eastAsia="lt-LT"/>
        </w:rPr>
        <w:t xml:space="preserve">erkančiosios </w:t>
      </w:r>
      <w:r w:rsidRPr="00C57DA3">
        <w:rPr>
          <w:rFonts w:eastAsia="Times New Roman"/>
          <w:color w:val="000000"/>
          <w:szCs w:val="24"/>
          <w:lang w:eastAsia="lt-LT"/>
        </w:rPr>
        <w:t xml:space="preserve">organizacijos oficialiu elektroniniu paštu, faksu arba raštu. Tokiu atveju tiekėjas turėtų būti aktyvus ir įsitikinti, kad pateiktas slaptažodis laiku pasiekė adresatą (pavyzdžiui, susisiekęs su </w:t>
      </w:r>
      <w:r w:rsidR="0070043C">
        <w:rPr>
          <w:rFonts w:eastAsia="Times New Roman"/>
          <w:color w:val="000000"/>
          <w:szCs w:val="24"/>
          <w:lang w:eastAsia="lt-LT"/>
        </w:rPr>
        <w:t>P</w:t>
      </w:r>
      <w:r w:rsidR="0070043C" w:rsidRPr="00C57DA3">
        <w:rPr>
          <w:rFonts w:eastAsia="Times New Roman"/>
          <w:color w:val="000000"/>
          <w:szCs w:val="24"/>
          <w:lang w:eastAsia="lt-LT"/>
        </w:rPr>
        <w:t xml:space="preserve">erkančiąja </w:t>
      </w:r>
      <w:r w:rsidRPr="00C57DA3">
        <w:rPr>
          <w:rFonts w:eastAsia="Times New Roman"/>
          <w:color w:val="000000"/>
          <w:szCs w:val="24"/>
          <w:lang w:eastAsia="lt-LT"/>
        </w:rPr>
        <w:t xml:space="preserve">organizacija oficialiu jos telefonu ir (arba) kitais būdais). </w:t>
      </w:r>
    </w:p>
    <w:p w14:paraId="5D017B4B" w14:textId="267ED6CE" w:rsidR="00162E5D" w:rsidRPr="00925365" w:rsidRDefault="00162E5D" w:rsidP="00162E5D">
      <w:pPr>
        <w:suppressAutoHyphens w:val="0"/>
        <w:autoSpaceDN/>
        <w:spacing w:after="0" w:line="240" w:lineRule="auto"/>
        <w:ind w:firstLine="851"/>
        <w:contextualSpacing/>
        <w:jc w:val="both"/>
        <w:textAlignment w:val="auto"/>
        <w:rPr>
          <w:color w:val="000000" w:themeColor="text1"/>
          <w:szCs w:val="24"/>
        </w:rPr>
      </w:pPr>
      <w:r>
        <w:rPr>
          <w:rFonts w:eastAsia="Times New Roman"/>
          <w:color w:val="000000"/>
          <w:szCs w:val="24"/>
          <w:lang w:eastAsia="lt-LT"/>
        </w:rPr>
        <w:t xml:space="preserve">8.2. </w:t>
      </w:r>
      <w:r w:rsidRPr="00925365">
        <w:rPr>
          <w:rFonts w:eastAsia="Times New Roman"/>
          <w:color w:val="000000"/>
          <w:szCs w:val="24"/>
          <w:lang w:eastAsia="lt-LT"/>
        </w:rPr>
        <w:t>I</w:t>
      </w:r>
      <w:r w:rsidRPr="00925365">
        <w:rPr>
          <w:szCs w:val="24"/>
        </w:rPr>
        <w:t>ki vokų su pasiūlymais, kuriuose nurodytos kainos, atplėšimo</w:t>
      </w:r>
      <w:r w:rsidRPr="00925365">
        <w:rPr>
          <w:rFonts w:eastAsia="Times New Roman"/>
          <w:color w:val="000000"/>
          <w:szCs w:val="24"/>
          <w:lang w:eastAsia="lt-LT"/>
        </w:rPr>
        <w:t xml:space="preserve"> procedūros (posėdžio) pradžios tiekėjui nepateikus (dėl jo paties kaltės) slaptažodžio arba pateikus neteisingą slaptažodį, kuriuo naudodamasi </w:t>
      </w:r>
      <w:r w:rsidR="0070043C">
        <w:rPr>
          <w:rFonts w:eastAsia="Times New Roman"/>
          <w:color w:val="000000"/>
          <w:szCs w:val="24"/>
          <w:lang w:eastAsia="lt-LT"/>
        </w:rPr>
        <w:t>P</w:t>
      </w:r>
      <w:r w:rsidR="0070043C" w:rsidRPr="00925365">
        <w:rPr>
          <w:rFonts w:eastAsia="Times New Roman"/>
          <w:color w:val="000000"/>
          <w:szCs w:val="24"/>
          <w:lang w:eastAsia="lt-LT"/>
        </w:rPr>
        <w:t xml:space="preserve">erkančioji </w:t>
      </w:r>
      <w:r w:rsidRPr="00925365">
        <w:rPr>
          <w:rFonts w:eastAsia="Times New Roman"/>
          <w:color w:val="000000"/>
          <w:szCs w:val="24"/>
          <w:lang w:eastAsia="lt-LT"/>
        </w:rPr>
        <w:t xml:space="preserve">organizacija negalėjo iššifruoti antrame voke pateiktos informacijos, tiekėjo pasiūlymas atmetamas kaip </w:t>
      </w:r>
      <w:r w:rsidRPr="00925365">
        <w:rPr>
          <w:szCs w:val="24"/>
        </w:rPr>
        <w:t>neatitinkantis pirkimo dokumentuose nustatytų reikalavimų (tiekėjas nepateikė pasiūlymo kainos)</w:t>
      </w:r>
      <w:r w:rsidRPr="00925365">
        <w:rPr>
          <w:rFonts w:eastAsia="Times New Roman"/>
          <w:color w:val="000000"/>
          <w:szCs w:val="24"/>
          <w:lang w:eastAsia="lt-LT"/>
        </w:rPr>
        <w:t>.</w:t>
      </w:r>
    </w:p>
    <w:p w14:paraId="1CE3DEF7" w14:textId="77777777" w:rsidR="00162E5D" w:rsidRPr="00252DB9" w:rsidRDefault="00162E5D" w:rsidP="00162E5D">
      <w:pPr>
        <w:pStyle w:val="Heading1"/>
      </w:pPr>
      <w:bookmarkStart w:id="19" w:name="_Toc187066930"/>
      <w:r w:rsidRPr="00252DB9">
        <w:t>PRADINIO SUSIPAŽINIMO SU ELEKTRONINĖMIS PRIEMONĖMIS GAUTAIS PASIŪLYMAIS (VOKŲ SU PASIŪLYMAIS ATPLĖŠIMO) PROCEDŪRA</w:t>
      </w:r>
      <w:bookmarkEnd w:id="19"/>
    </w:p>
    <w:p w14:paraId="6CED60BA" w14:textId="4EBA800D" w:rsidR="00162E5D" w:rsidRPr="00BC3BA7" w:rsidRDefault="00162E5D" w:rsidP="00162E5D">
      <w:pPr>
        <w:suppressAutoHyphens w:val="0"/>
        <w:spacing w:after="0" w:line="240" w:lineRule="auto"/>
        <w:ind w:firstLine="851"/>
        <w:jc w:val="both"/>
        <w:textAlignment w:val="auto"/>
        <w:rPr>
          <w:szCs w:val="24"/>
        </w:rPr>
      </w:pPr>
      <w:r w:rsidRPr="00252DB9">
        <w:rPr>
          <w:rFonts w:eastAsia="Times New Roman"/>
          <w:szCs w:val="24"/>
          <w:lang w:eastAsia="lt-LT"/>
        </w:rPr>
        <w:t xml:space="preserve">9.1. Pradinis susipažinimas su CVP IS priemonėmis gautais pasiūlymais vyksta Komisijos posėdyje. Pradinis susipažinimas su elektroninėmis priemonėmis gautais pasiūlymais prilyginamas vokų atplėšimui, o pasiūlymai, </w:t>
      </w:r>
      <w:r w:rsidRPr="00BF53D7">
        <w:rPr>
          <w:rFonts w:eastAsia="Times New Roman"/>
          <w:szCs w:val="24"/>
          <w:lang w:eastAsia="lt-LT"/>
        </w:rPr>
        <w:t xml:space="preserve">pateikti CVP IS priemonėmis, </w:t>
      </w:r>
      <w:r w:rsidRPr="00BC3BA7">
        <w:rPr>
          <w:rFonts w:eastAsia="Times New Roman"/>
          <w:szCs w:val="24"/>
          <w:lang w:eastAsia="lt-LT"/>
        </w:rPr>
        <w:t xml:space="preserve">prilyginami pasiūlymams, pateiktiems vokuose. Komisijos posėdis, kuriame atplėšiami vokai su pasiūlymais, vyks </w:t>
      </w:r>
      <w:r w:rsidR="009D781C">
        <w:rPr>
          <w:rFonts w:eastAsia="Times New Roman"/>
          <w:b/>
          <w:szCs w:val="24"/>
          <w:lang w:eastAsia="lt-LT"/>
        </w:rPr>
        <w:t>202</w:t>
      </w:r>
      <w:r w:rsidRPr="00BC3BA7">
        <w:rPr>
          <w:rFonts w:eastAsia="Times New Roman"/>
          <w:b/>
          <w:szCs w:val="24"/>
          <w:lang w:eastAsia="lt-LT"/>
        </w:rPr>
        <w:t xml:space="preserve"> </w:t>
      </w:r>
      <w:proofErr w:type="spellStart"/>
      <w:r w:rsidRPr="00BC3BA7">
        <w:rPr>
          <w:rFonts w:eastAsia="Times New Roman"/>
          <w:b/>
          <w:szCs w:val="24"/>
          <w:lang w:eastAsia="lt-LT"/>
        </w:rPr>
        <w:t>m.</w:t>
      </w:r>
      <w:r w:rsidR="00BC3BA7" w:rsidRPr="00BC3BA7">
        <w:rPr>
          <w:rFonts w:eastAsia="Times New Roman"/>
          <w:b/>
          <w:szCs w:val="24"/>
          <w:lang w:eastAsia="lt-LT"/>
        </w:rPr>
        <w:t>vasario</w:t>
      </w:r>
      <w:proofErr w:type="spellEnd"/>
      <w:r w:rsidR="00BC3BA7" w:rsidRPr="00BC3BA7">
        <w:rPr>
          <w:rFonts w:eastAsia="Times New Roman"/>
          <w:b/>
          <w:szCs w:val="24"/>
          <w:lang w:eastAsia="lt-LT"/>
        </w:rPr>
        <w:t xml:space="preserve"> 25, 10 val. 30</w:t>
      </w:r>
      <w:r w:rsidRPr="00BC3BA7">
        <w:rPr>
          <w:rFonts w:eastAsia="Times New Roman"/>
          <w:b/>
          <w:szCs w:val="24"/>
          <w:lang w:eastAsia="lt-LT"/>
        </w:rPr>
        <w:t xml:space="preserve"> min</w:t>
      </w:r>
      <w:r w:rsidRPr="00BC3BA7">
        <w:rPr>
          <w:rFonts w:eastAsia="Times New Roman"/>
          <w:szCs w:val="24"/>
          <w:lang w:eastAsia="lt-LT"/>
        </w:rPr>
        <w:t xml:space="preserve">. (Lietuvos Respublikos laiku) adresu: Lietuvių kalbos institutas, </w:t>
      </w:r>
      <w:r w:rsidRPr="00BC3BA7">
        <w:t>P. Vileišio g. 5, LT-10308 Vilnius, Lietuva</w:t>
      </w:r>
      <w:r w:rsidRPr="00BC3BA7">
        <w:rPr>
          <w:rFonts w:eastAsia="Times New Roman"/>
          <w:szCs w:val="24"/>
          <w:lang w:eastAsia="lt-LT"/>
        </w:rPr>
        <w:t xml:space="preserve">. </w:t>
      </w:r>
    </w:p>
    <w:p w14:paraId="69A4A5D8" w14:textId="77777777" w:rsidR="00162E5D" w:rsidRPr="0010507E" w:rsidRDefault="00162E5D" w:rsidP="00162E5D">
      <w:pPr>
        <w:pStyle w:val="ListParagraph"/>
        <w:suppressAutoHyphens w:val="0"/>
        <w:autoSpaceDE w:val="0"/>
        <w:adjustRightInd w:val="0"/>
        <w:spacing w:after="0" w:line="240" w:lineRule="auto"/>
        <w:ind w:left="0" w:firstLine="851"/>
        <w:contextualSpacing/>
        <w:jc w:val="both"/>
        <w:textAlignment w:val="auto"/>
        <w:rPr>
          <w:rFonts w:cstheme="minorHAnsi"/>
          <w:bCs/>
        </w:rPr>
      </w:pPr>
      <w:r w:rsidRPr="00BC3BA7">
        <w:rPr>
          <w:rFonts w:eastAsia="Times New Roman"/>
          <w:szCs w:val="24"/>
          <w:lang w:eastAsia="lt-LT"/>
        </w:rPr>
        <w:t xml:space="preserve">9.2. </w:t>
      </w:r>
      <w:r w:rsidRPr="00BC3BA7">
        <w:rPr>
          <w:rFonts w:cstheme="minorHAnsi"/>
          <w:color w:val="000000"/>
          <w:shd w:val="clear" w:color="auto" w:fill="FFFFFF"/>
        </w:rPr>
        <w:t>Tiekėjai ir (ar) jų įgaliotieji atstovai susipažįstant su elektroninėmis</w:t>
      </w:r>
      <w:r w:rsidRPr="0010507E">
        <w:rPr>
          <w:rFonts w:cstheme="minorHAnsi"/>
          <w:color w:val="000000"/>
          <w:shd w:val="clear" w:color="auto" w:fill="FFFFFF"/>
        </w:rPr>
        <w:t xml:space="preserve">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6C7B4D6C" w14:textId="77777777" w:rsidR="00162E5D" w:rsidRPr="00252DB9" w:rsidRDefault="00162E5D" w:rsidP="00162E5D">
      <w:pPr>
        <w:suppressAutoHyphens w:val="0"/>
        <w:spacing w:after="0" w:line="240" w:lineRule="auto"/>
        <w:ind w:firstLine="851"/>
        <w:jc w:val="both"/>
        <w:textAlignment w:val="auto"/>
        <w:rPr>
          <w:rFonts w:eastAsia="Times New Roman"/>
          <w:szCs w:val="24"/>
          <w:lang w:eastAsia="lt-LT"/>
        </w:rPr>
      </w:pPr>
      <w:r w:rsidRPr="00252DB9">
        <w:rPr>
          <w:rFonts w:eastAsia="Times New Roman"/>
          <w:szCs w:val="24"/>
          <w:lang w:eastAsia="lt-LT"/>
        </w:rPr>
        <w:t>9.</w:t>
      </w:r>
      <w:r>
        <w:rPr>
          <w:rFonts w:eastAsia="Times New Roman"/>
          <w:szCs w:val="24"/>
          <w:lang w:eastAsia="lt-LT"/>
        </w:rPr>
        <w:t>3</w:t>
      </w:r>
      <w:r w:rsidRPr="00252DB9">
        <w:rPr>
          <w:rFonts w:eastAsia="Times New Roman"/>
          <w:szCs w:val="24"/>
          <w:lang w:eastAsia="lt-LT"/>
        </w:rPr>
        <w:t>. Pasiūlymų nagrinėjimo, vertinimo ir palyginimo procedūras atlieka Komisija, tiekėjams ar jų įgaliotiems atstovams nedalyvaujant.</w:t>
      </w:r>
    </w:p>
    <w:p w14:paraId="51560F09" w14:textId="77777777" w:rsidR="00162E5D" w:rsidRPr="00252DB9" w:rsidRDefault="00162E5D" w:rsidP="00162E5D">
      <w:pPr>
        <w:pStyle w:val="Heading1"/>
      </w:pPr>
      <w:bookmarkStart w:id="20" w:name="_Toc187066931"/>
      <w:r w:rsidRPr="00252DB9">
        <w:t>PASIŪLYMŲ NAGRINĖJIMAS IR PASIŪLYMŲ ATMETIMO PRIEŽASTYS</w:t>
      </w:r>
      <w:bookmarkEnd w:id="20"/>
    </w:p>
    <w:p w14:paraId="6D8BAE33" w14:textId="77777777" w:rsidR="00162E5D" w:rsidRPr="00252DB9" w:rsidRDefault="00162E5D" w:rsidP="00162E5D">
      <w:pPr>
        <w:pStyle w:val="NoSpacing"/>
        <w:ind w:firstLine="851"/>
        <w:jc w:val="both"/>
        <w:rPr>
          <w:szCs w:val="24"/>
        </w:rPr>
      </w:pPr>
      <w:r w:rsidRPr="00252DB9">
        <w:rPr>
          <w:szCs w:val="24"/>
          <w:lang w:eastAsia="lt-LT"/>
        </w:rPr>
        <w:t xml:space="preserve">10.1. </w:t>
      </w:r>
      <w:r w:rsidRPr="00252DB9">
        <w:rPr>
          <w:szCs w:val="24"/>
        </w:rPr>
        <w:t>Atlikus pradinį susipažinimą su pasiūlymais, Komisija pasiūlymus nagrinėja tokiu eiliškumu:</w:t>
      </w:r>
    </w:p>
    <w:p w14:paraId="22A6C3E1" w14:textId="77777777" w:rsidR="00162E5D" w:rsidRPr="00925365" w:rsidRDefault="00162E5D" w:rsidP="00162E5D">
      <w:pPr>
        <w:tabs>
          <w:tab w:val="left" w:pos="567"/>
          <w:tab w:val="left" w:pos="851"/>
          <w:tab w:val="left" w:pos="1170"/>
          <w:tab w:val="left" w:pos="1701"/>
          <w:tab w:val="left" w:pos="2977"/>
        </w:tabs>
        <w:suppressAutoHyphens w:val="0"/>
        <w:autoSpaceDN/>
        <w:spacing w:after="0" w:line="240" w:lineRule="auto"/>
        <w:ind w:firstLine="1134"/>
        <w:jc w:val="both"/>
        <w:textAlignment w:val="auto"/>
        <w:rPr>
          <w:szCs w:val="24"/>
        </w:rPr>
      </w:pPr>
      <w:r w:rsidRPr="00925365">
        <w:rPr>
          <w:szCs w:val="24"/>
        </w:rPr>
        <w:t>10.1.1. įvertina EBVPD pateiktą informaciją;</w:t>
      </w:r>
    </w:p>
    <w:p w14:paraId="72B55132" w14:textId="77777777" w:rsidR="00162E5D" w:rsidRPr="00925365" w:rsidRDefault="00162E5D" w:rsidP="00555CE0">
      <w:pPr>
        <w:tabs>
          <w:tab w:val="left" w:pos="567"/>
          <w:tab w:val="left" w:pos="851"/>
          <w:tab w:val="left" w:pos="1701"/>
          <w:tab w:val="left" w:pos="2977"/>
        </w:tabs>
        <w:suppressAutoHyphens w:val="0"/>
        <w:autoSpaceDN/>
        <w:spacing w:after="0" w:line="240" w:lineRule="auto"/>
        <w:ind w:firstLine="1134"/>
        <w:jc w:val="both"/>
        <w:textAlignment w:val="auto"/>
        <w:rPr>
          <w:szCs w:val="24"/>
        </w:rPr>
      </w:pPr>
      <w:r w:rsidRPr="00925365">
        <w:rPr>
          <w:szCs w:val="24"/>
        </w:rPr>
        <w:t>10.1.2. nagrinėja, vertina ir palygina tiekėjų pateiktus pasiūlymus, vadovaudamasi pirkimo dokumentuose nustatytomis sąlygomis;</w:t>
      </w:r>
    </w:p>
    <w:p w14:paraId="30F8EFCA" w14:textId="77777777" w:rsidR="00162E5D" w:rsidRPr="00925365" w:rsidRDefault="00162E5D" w:rsidP="00555CE0">
      <w:pPr>
        <w:tabs>
          <w:tab w:val="left" w:pos="567"/>
          <w:tab w:val="left" w:pos="851"/>
          <w:tab w:val="left" w:pos="1276"/>
          <w:tab w:val="left" w:pos="2977"/>
        </w:tabs>
        <w:suppressAutoHyphens w:val="0"/>
        <w:autoSpaceDN/>
        <w:spacing w:after="0" w:line="240" w:lineRule="auto"/>
        <w:ind w:firstLine="1134"/>
        <w:jc w:val="both"/>
        <w:textAlignment w:val="auto"/>
        <w:rPr>
          <w:szCs w:val="24"/>
        </w:rPr>
      </w:pPr>
      <w:r w:rsidRPr="00925365">
        <w:rPr>
          <w:szCs w:val="24"/>
        </w:rPr>
        <w:lastRenderedPageBreak/>
        <w:t>10.1.3. įvertina galimai ekonomiškai naudingiausią pasiūlymą pateikusio tiekėjo aktualius dokumentus, patvirtinančius jo pašalinimo pagrindų nebuvimą, atitiktį kvalifikacijos reikalavimams ir, jeigu taikytina, kokybės vadybos sistemos ir (arba) aplinkos apsaugos vadybos sistemos standartams;</w:t>
      </w:r>
    </w:p>
    <w:p w14:paraId="5913DF57" w14:textId="7E3D4468" w:rsidR="00162E5D" w:rsidRPr="00252DB9" w:rsidRDefault="00162E5D" w:rsidP="00162E5D">
      <w:pPr>
        <w:suppressAutoHyphens w:val="0"/>
        <w:spacing w:after="0" w:line="240" w:lineRule="auto"/>
        <w:ind w:firstLine="851"/>
        <w:jc w:val="both"/>
        <w:textAlignment w:val="auto"/>
        <w:rPr>
          <w:rFonts w:eastAsia="Times New Roman"/>
          <w:szCs w:val="24"/>
          <w:u w:val="single"/>
          <w:lang w:eastAsia="lt-LT"/>
        </w:rPr>
      </w:pPr>
      <w:r w:rsidRPr="00252DB9">
        <w:rPr>
          <w:rFonts w:eastAsia="Times New Roman"/>
          <w:szCs w:val="24"/>
          <w:u w:val="single"/>
          <w:lang w:eastAsia="lt-LT"/>
        </w:rPr>
        <w:t xml:space="preserve">10.2. Perkančioji organizacija, vadovaudamasi Viešųjų pirkimų įstatymo 55, 56 ir 57 straipsnių nuostatomis, </w:t>
      </w:r>
      <w:r w:rsidRPr="00252DB9">
        <w:rPr>
          <w:rFonts w:eastAsia="Times New Roman"/>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252DB9">
        <w:rPr>
          <w:rFonts w:eastAsia="Times New Roman"/>
          <w:szCs w:val="24"/>
          <w:u w:val="single"/>
          <w:lang w:eastAsia="lt-LT"/>
        </w:rPr>
        <w:t>:</w:t>
      </w:r>
    </w:p>
    <w:p w14:paraId="6A6BE6F7" w14:textId="77777777" w:rsidR="00162E5D" w:rsidRPr="002C2EE0" w:rsidRDefault="00162E5D" w:rsidP="00555CE0">
      <w:pPr>
        <w:shd w:val="clear" w:color="auto" w:fill="FFFFFF"/>
        <w:suppressAutoHyphens w:val="0"/>
        <w:autoSpaceDN/>
        <w:spacing w:after="0" w:line="240" w:lineRule="auto"/>
        <w:ind w:firstLine="1134"/>
        <w:jc w:val="both"/>
        <w:textAlignment w:val="auto"/>
        <w:rPr>
          <w:rFonts w:eastAsia="Times New Roman"/>
          <w:color w:val="000000"/>
          <w:szCs w:val="24"/>
          <w:lang w:eastAsia="lt-LT"/>
        </w:rPr>
      </w:pPr>
      <w:r w:rsidRPr="00252DB9">
        <w:rPr>
          <w:rFonts w:eastAsia="Times New Roman"/>
          <w:color w:val="000000"/>
          <w:szCs w:val="24"/>
          <w:lang w:eastAsia="lt-LT"/>
        </w:rPr>
        <w:t>10.2.1. pasiūlymas atitinka skelbime apie pirkimą ir pirkimo dokumentuose nustatytus reika</w:t>
      </w:r>
      <w:r w:rsidRPr="002C2EE0">
        <w:rPr>
          <w:rFonts w:eastAsia="Times New Roman"/>
          <w:color w:val="000000"/>
          <w:szCs w:val="24"/>
          <w:lang w:eastAsia="lt-LT"/>
        </w:rPr>
        <w:t>lavimus, sąlygas ir kriterijus;</w:t>
      </w:r>
    </w:p>
    <w:p w14:paraId="4888942E" w14:textId="77777777" w:rsidR="00162E5D" w:rsidRPr="00BC3BA7" w:rsidRDefault="00162E5D" w:rsidP="00555CE0">
      <w:pPr>
        <w:shd w:val="clear" w:color="auto" w:fill="FFFFFF"/>
        <w:suppressAutoHyphens w:val="0"/>
        <w:autoSpaceDN/>
        <w:spacing w:after="0" w:line="240" w:lineRule="auto"/>
        <w:ind w:firstLine="1134"/>
        <w:jc w:val="both"/>
        <w:textAlignment w:val="auto"/>
        <w:rPr>
          <w:rFonts w:eastAsia="Times New Roman"/>
          <w:color w:val="000000"/>
          <w:szCs w:val="24"/>
          <w:lang w:eastAsia="lt-LT"/>
        </w:rPr>
      </w:pPr>
      <w:r>
        <w:rPr>
          <w:rFonts w:eastAsia="Times New Roman"/>
          <w:color w:val="000000"/>
          <w:szCs w:val="24"/>
          <w:lang w:eastAsia="lt-LT"/>
        </w:rPr>
        <w:t xml:space="preserve">10.2.2. </w:t>
      </w:r>
      <w:r w:rsidRPr="002C2EE0">
        <w:rPr>
          <w:rFonts w:eastAsia="Times New Roman"/>
          <w:color w:val="000000"/>
          <w:szCs w:val="24"/>
          <w:lang w:eastAsia="lt-LT"/>
        </w:rPr>
        <w:t xml:space="preserve">pasiūlymą pateikęs tiekėjas nėra pašalintas vadovaujantis Viešųjų pirkimų įstatymo 46 straipsniu (atitinkamai pirkimo </w:t>
      </w:r>
      <w:r w:rsidRPr="00BC3BA7">
        <w:rPr>
          <w:rFonts w:eastAsia="Times New Roman"/>
          <w:color w:val="000000"/>
          <w:szCs w:val="24"/>
          <w:lang w:eastAsia="lt-LT"/>
        </w:rPr>
        <w:t>sąlygų 3.6 punktas);</w:t>
      </w:r>
    </w:p>
    <w:p w14:paraId="3AA98B9E" w14:textId="77777777" w:rsidR="00162E5D" w:rsidRPr="00BC3BA7" w:rsidRDefault="00162E5D" w:rsidP="00555CE0">
      <w:pPr>
        <w:shd w:val="clear" w:color="auto" w:fill="FFFFFF"/>
        <w:suppressAutoHyphens w:val="0"/>
        <w:autoSpaceDN/>
        <w:spacing w:after="0" w:line="240" w:lineRule="auto"/>
        <w:ind w:firstLine="1134"/>
        <w:jc w:val="both"/>
        <w:textAlignment w:val="auto"/>
        <w:rPr>
          <w:rFonts w:eastAsia="Times New Roman"/>
          <w:color w:val="000000"/>
          <w:szCs w:val="24"/>
          <w:lang w:eastAsia="lt-LT"/>
        </w:rPr>
      </w:pPr>
      <w:r w:rsidRPr="00BC3BA7">
        <w:rPr>
          <w:rFonts w:eastAsia="Times New Roman"/>
          <w:color w:val="000000"/>
          <w:szCs w:val="24"/>
          <w:lang w:eastAsia="lt-LT"/>
        </w:rPr>
        <w:t>10.2.3. 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(atitinkamai pirkimo sąlygų 3.10. punktas);</w:t>
      </w:r>
    </w:p>
    <w:p w14:paraId="155DFD40" w14:textId="4560788E" w:rsidR="00162E5D" w:rsidRPr="002C2EE0" w:rsidRDefault="00162E5D" w:rsidP="00555CE0">
      <w:pPr>
        <w:shd w:val="clear" w:color="auto" w:fill="FFFFFF"/>
        <w:suppressAutoHyphens w:val="0"/>
        <w:autoSpaceDN/>
        <w:spacing w:after="0" w:line="240" w:lineRule="auto"/>
        <w:ind w:firstLine="1134"/>
        <w:jc w:val="both"/>
        <w:textAlignment w:val="auto"/>
        <w:rPr>
          <w:rFonts w:eastAsia="Times New Roman"/>
          <w:color w:val="000000"/>
          <w:szCs w:val="24"/>
          <w:lang w:eastAsia="lt-LT"/>
        </w:rPr>
      </w:pPr>
      <w:r w:rsidRPr="00BC3BA7">
        <w:rPr>
          <w:rFonts w:eastAsia="Times New Roman"/>
          <w:color w:val="000000"/>
          <w:szCs w:val="24"/>
          <w:lang w:eastAsia="lt-LT"/>
        </w:rPr>
        <w:t xml:space="preserve">10.2.4. pasiūlymą pateikęs tiekėjas per </w:t>
      </w:r>
      <w:r w:rsidR="005944B9" w:rsidRPr="00BC3BA7">
        <w:rPr>
          <w:rFonts w:eastAsia="Times New Roman"/>
          <w:color w:val="000000"/>
          <w:szCs w:val="24"/>
          <w:lang w:eastAsia="lt-LT"/>
        </w:rPr>
        <w:t>Perkančiosios</w:t>
      </w:r>
      <w:r w:rsidR="005944B9" w:rsidRPr="002C2EE0">
        <w:rPr>
          <w:rFonts w:eastAsia="Times New Roman"/>
          <w:color w:val="000000"/>
          <w:szCs w:val="24"/>
          <w:lang w:eastAsia="lt-LT"/>
        </w:rPr>
        <w:t xml:space="preserve"> </w:t>
      </w:r>
      <w:r w:rsidRPr="002C2EE0">
        <w:rPr>
          <w:rFonts w:eastAsia="Times New Roman"/>
          <w:color w:val="000000"/>
          <w:szCs w:val="24"/>
          <w:lang w:eastAsia="lt-LT"/>
        </w:rPr>
        <w:t>organizacijos nustatytą terminą patikslino, papildė, paaiškino informaciją, kaip nurodyta Viešųjų pirkimų įstatymo 45 straipsnio 3 dalyje (atitinkamai pirkimo sąlygų 10.4 punktas);</w:t>
      </w:r>
    </w:p>
    <w:p w14:paraId="51C9335A" w14:textId="2AA33291" w:rsidR="00162E5D" w:rsidRPr="00252DB9" w:rsidRDefault="00162E5D" w:rsidP="00555CE0">
      <w:pPr>
        <w:shd w:val="clear" w:color="auto" w:fill="FFFFFF"/>
        <w:suppressAutoHyphens w:val="0"/>
        <w:autoSpaceDN/>
        <w:spacing w:after="0" w:line="240" w:lineRule="auto"/>
        <w:ind w:firstLine="1134"/>
        <w:jc w:val="both"/>
        <w:textAlignment w:val="auto"/>
        <w:rPr>
          <w:rFonts w:eastAsia="Times New Roman"/>
          <w:color w:val="000000"/>
          <w:szCs w:val="24"/>
          <w:lang w:eastAsia="lt-LT"/>
        </w:rPr>
      </w:pPr>
      <w:r w:rsidRPr="00252DB9">
        <w:rPr>
          <w:rFonts w:eastAsia="Times New Roman"/>
          <w:color w:val="000000"/>
          <w:szCs w:val="24"/>
          <w:lang w:eastAsia="lt-LT"/>
        </w:rPr>
        <w:t xml:space="preserve">10.2.5. pasiūlyta kaina nėra per didelė ir </w:t>
      </w:r>
      <w:r w:rsidR="00881BF1">
        <w:rPr>
          <w:rFonts w:eastAsia="Times New Roman"/>
          <w:color w:val="000000"/>
          <w:szCs w:val="24"/>
          <w:lang w:eastAsia="lt-LT"/>
        </w:rPr>
        <w:t>P</w:t>
      </w:r>
      <w:r w:rsidR="00881BF1" w:rsidRPr="00252DB9">
        <w:rPr>
          <w:rFonts w:eastAsia="Times New Roman"/>
          <w:color w:val="000000"/>
          <w:szCs w:val="24"/>
          <w:lang w:eastAsia="lt-LT"/>
        </w:rPr>
        <w:t xml:space="preserve">erkančiajai </w:t>
      </w:r>
      <w:r w:rsidRPr="00252DB9">
        <w:rPr>
          <w:rFonts w:eastAsia="Times New Roman"/>
          <w:color w:val="000000"/>
          <w:szCs w:val="24"/>
          <w:lang w:eastAsia="lt-LT"/>
        </w:rPr>
        <w:t xml:space="preserve">organizacijai nepriimtina. Laikoma, kad pasiūlyta kaina yra per didelė ir nepriimtina, jeigu ji viršija </w:t>
      </w:r>
      <w:r w:rsidR="00881BF1">
        <w:rPr>
          <w:rFonts w:eastAsia="Times New Roman"/>
          <w:color w:val="000000"/>
          <w:szCs w:val="24"/>
          <w:lang w:eastAsia="lt-LT"/>
        </w:rPr>
        <w:t>P</w:t>
      </w:r>
      <w:r w:rsidR="00881BF1" w:rsidRPr="00252DB9">
        <w:rPr>
          <w:rFonts w:eastAsia="Times New Roman"/>
          <w:color w:val="000000"/>
          <w:szCs w:val="24"/>
          <w:lang w:eastAsia="lt-LT"/>
        </w:rPr>
        <w:t xml:space="preserve">erkančiosios </w:t>
      </w:r>
      <w:r w:rsidRPr="00252DB9">
        <w:rPr>
          <w:rFonts w:eastAsia="Times New Roman"/>
          <w:color w:val="000000"/>
          <w:szCs w:val="24"/>
          <w:lang w:eastAsia="lt-LT"/>
        </w:rPr>
        <w:t xml:space="preserve">organizacijos pirkimui skirtas lėšas, nustatytas ir užfiksuotas </w:t>
      </w:r>
      <w:r w:rsidR="00881BF1">
        <w:rPr>
          <w:rFonts w:eastAsia="Times New Roman"/>
          <w:color w:val="000000"/>
          <w:szCs w:val="24"/>
          <w:lang w:eastAsia="lt-LT"/>
        </w:rPr>
        <w:t>P</w:t>
      </w:r>
      <w:r w:rsidR="00881BF1" w:rsidRPr="00252DB9">
        <w:rPr>
          <w:rFonts w:eastAsia="Times New Roman"/>
          <w:color w:val="000000"/>
          <w:szCs w:val="24"/>
          <w:lang w:eastAsia="lt-LT"/>
        </w:rPr>
        <w:t xml:space="preserve">erkančiosios </w:t>
      </w:r>
      <w:r w:rsidRPr="00252DB9">
        <w:rPr>
          <w:rFonts w:eastAsia="Times New Roman"/>
          <w:color w:val="000000"/>
          <w:szCs w:val="24"/>
          <w:lang w:eastAsia="lt-LT"/>
        </w:rPr>
        <w:t xml:space="preserve">organizacijos rengiamuose dokumentuose prieš pradedant pirkimo procedūrą. Jeigu ekonomiškai naudingiausiame pasiūlyme nurodyta kaina yra per didelė ir nepriimtina ir </w:t>
      </w:r>
      <w:r w:rsidR="00881BF1">
        <w:rPr>
          <w:rFonts w:eastAsia="Times New Roman"/>
          <w:color w:val="000000"/>
          <w:szCs w:val="24"/>
          <w:lang w:eastAsia="lt-LT"/>
        </w:rPr>
        <w:t>P</w:t>
      </w:r>
      <w:r w:rsidR="00881BF1" w:rsidRPr="00252DB9">
        <w:rPr>
          <w:rFonts w:eastAsia="Times New Roman"/>
          <w:color w:val="000000"/>
          <w:szCs w:val="24"/>
          <w:lang w:eastAsia="lt-LT"/>
        </w:rPr>
        <w:t xml:space="preserve">erkančioji </w:t>
      </w:r>
      <w:r w:rsidRPr="00252DB9">
        <w:rPr>
          <w:rFonts w:eastAsia="Times New Roman"/>
          <w:color w:val="000000"/>
          <w:szCs w:val="24"/>
          <w:lang w:eastAsia="lt-LT"/>
        </w:rPr>
        <w:t>organizacija pirkimo dokumentuose nėra nurodžiusi pirkimui skirtų lėšų sumos, kiti pasiūlymų eilėje esantys pasiūlymai laimėjusiais negali būti nustatyti;</w:t>
      </w:r>
    </w:p>
    <w:p w14:paraId="2EC3D8E4" w14:textId="77777777" w:rsidR="00162E5D" w:rsidRPr="00252DB9" w:rsidRDefault="00162E5D" w:rsidP="00162E5D">
      <w:pPr>
        <w:shd w:val="clear" w:color="auto" w:fill="FFFFFF"/>
        <w:suppressAutoHyphens w:val="0"/>
        <w:autoSpaceDN/>
        <w:spacing w:after="0" w:line="240" w:lineRule="auto"/>
        <w:ind w:firstLine="1134"/>
        <w:jc w:val="both"/>
        <w:textAlignment w:val="auto"/>
        <w:rPr>
          <w:rFonts w:eastAsia="Times New Roman"/>
          <w:color w:val="000000"/>
          <w:szCs w:val="24"/>
          <w:lang w:eastAsia="lt-LT"/>
        </w:rPr>
      </w:pPr>
      <w:r w:rsidRPr="00252DB9">
        <w:rPr>
          <w:rFonts w:eastAsia="Times New Roman"/>
          <w:color w:val="000000"/>
          <w:szCs w:val="24"/>
          <w:lang w:eastAsia="lt-LT"/>
        </w:rPr>
        <w:t>10.2.6. nėra Viešųjų pirkimų įstatymo 57 straipsnio 3 dalyje nustatytų aplinkybių.</w:t>
      </w:r>
    </w:p>
    <w:p w14:paraId="2A646A76" w14:textId="77777777" w:rsidR="00162E5D" w:rsidRPr="00252DB9" w:rsidRDefault="00162E5D" w:rsidP="00162E5D">
      <w:pPr>
        <w:pStyle w:val="tajtip"/>
        <w:shd w:val="clear" w:color="auto" w:fill="FFFFFF"/>
        <w:spacing w:before="0" w:after="0"/>
        <w:ind w:firstLine="851"/>
        <w:jc w:val="both"/>
        <w:rPr>
          <w:color w:val="000000"/>
        </w:rPr>
      </w:pPr>
      <w:r w:rsidRPr="00252DB9">
        <w:t xml:space="preserve">10.3. </w:t>
      </w:r>
      <w:r w:rsidRPr="00252DB9">
        <w:rPr>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6954FD38" w14:textId="5839B33A" w:rsidR="00162E5D" w:rsidRPr="00252DB9" w:rsidRDefault="00162E5D" w:rsidP="00162E5D">
      <w:pPr>
        <w:shd w:val="clear" w:color="auto" w:fill="FFFFFF"/>
        <w:suppressAutoHyphens w:val="0"/>
        <w:autoSpaceDN/>
        <w:spacing w:after="0" w:line="240" w:lineRule="auto"/>
        <w:ind w:firstLine="851"/>
        <w:jc w:val="both"/>
        <w:textAlignment w:val="auto"/>
        <w:rPr>
          <w:rFonts w:eastAsia="Times New Roman"/>
          <w:color w:val="000000"/>
          <w:szCs w:val="24"/>
          <w:lang w:eastAsia="lt-LT"/>
        </w:rPr>
      </w:pPr>
      <w:r w:rsidRPr="00252DB9">
        <w:rPr>
          <w:rFonts w:eastAsia="Times New Roman"/>
          <w:color w:val="000000"/>
          <w:szCs w:val="24"/>
          <w:lang w:eastAsia="lt-LT"/>
        </w:rPr>
        <w:t xml:space="preserve">10.4. Jeigu dalyvis pateikė netikslius, neišsamius ar klaidingus dokumentus ar duomenis apie atitiktį pirkimo dokumentų reikalavimams arba šių dokumentų ar duomenų trūksta, </w:t>
      </w:r>
      <w:r w:rsidR="00881BF1">
        <w:rPr>
          <w:rFonts w:eastAsia="Times New Roman"/>
          <w:color w:val="000000"/>
          <w:szCs w:val="24"/>
          <w:lang w:eastAsia="lt-LT"/>
        </w:rPr>
        <w:t>P</w:t>
      </w:r>
      <w:r w:rsidR="00881BF1" w:rsidRPr="00252DB9">
        <w:rPr>
          <w:rFonts w:eastAsia="Times New Roman"/>
          <w:color w:val="000000"/>
          <w:szCs w:val="24"/>
          <w:lang w:eastAsia="lt-LT"/>
        </w:rPr>
        <w:t xml:space="preserve">erkančioji </w:t>
      </w:r>
      <w:r w:rsidRPr="00252DB9">
        <w:rPr>
          <w:rFonts w:eastAsia="Times New Roman"/>
          <w:color w:val="000000"/>
          <w:szCs w:val="24"/>
          <w:lang w:eastAsia="lt-LT"/>
        </w:rPr>
        <w:t>organizacija privalo nepažeisdama</w:t>
      </w:r>
      <w:r>
        <w:rPr>
          <w:rFonts w:eastAsia="Times New Roman"/>
          <w:color w:val="000000"/>
          <w:szCs w:val="24"/>
          <w:lang w:eastAsia="lt-LT"/>
        </w:rPr>
        <w:t xml:space="preserve"> </w:t>
      </w:r>
      <w:r w:rsidRPr="00252DB9">
        <w:rPr>
          <w:rFonts w:eastAsia="Times New Roman"/>
          <w:color w:val="000000"/>
          <w:szCs w:val="24"/>
          <w:lang w:eastAsia="lt-LT"/>
        </w:rPr>
        <w:t xml:space="preserve">lygiateisiškumo ir skaidrumo principų prašyti </w:t>
      </w:r>
      <w:r w:rsidR="00881BF1" w:rsidRPr="00252DB9">
        <w:rPr>
          <w:rFonts w:eastAsia="Times New Roman"/>
          <w:color w:val="000000"/>
          <w:szCs w:val="24"/>
          <w:lang w:eastAsia="lt-LT"/>
        </w:rPr>
        <w:t>dalyv</w:t>
      </w:r>
      <w:r w:rsidR="00881BF1">
        <w:rPr>
          <w:rFonts w:eastAsia="Times New Roman"/>
          <w:color w:val="000000"/>
          <w:szCs w:val="24"/>
          <w:lang w:eastAsia="lt-LT"/>
        </w:rPr>
        <w:t>io</w:t>
      </w:r>
      <w:r w:rsidR="00881BF1" w:rsidRPr="00252DB9">
        <w:rPr>
          <w:rFonts w:eastAsia="Times New Roman"/>
          <w:color w:val="000000"/>
          <w:szCs w:val="24"/>
          <w:lang w:eastAsia="lt-LT"/>
        </w:rPr>
        <w:t xml:space="preserve"> </w:t>
      </w:r>
      <w:r w:rsidRPr="00252DB9">
        <w:rPr>
          <w:rFonts w:eastAsia="Times New Roman"/>
          <w:color w:val="000000"/>
          <w:szCs w:val="24"/>
          <w:lang w:eastAsia="lt-LT"/>
        </w:rPr>
        <w:t xml:space="preserve">šiuos dokumentus ar duomenis </w:t>
      </w:r>
      <w:r w:rsidRPr="00252DB9">
        <w:rPr>
          <w:rFonts w:eastAsia="Times New Roman"/>
          <w:b/>
          <w:color w:val="000000"/>
          <w:szCs w:val="24"/>
          <w:lang w:eastAsia="lt-LT"/>
        </w:rPr>
        <w:t>patikslinti, papildyti arba paaiškinti per jos nustatytą protingą terminą</w:t>
      </w:r>
      <w:r w:rsidRPr="00252DB9">
        <w:rPr>
          <w:rFonts w:eastAsia="Times New Roman"/>
          <w:color w:val="000000"/>
          <w:szCs w:val="24"/>
          <w:lang w:eastAsia="lt-LT"/>
        </w:rPr>
        <w:t>.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Viešųjų pirkimų įstatymo 55 straipsnio 9 dalimi.</w:t>
      </w:r>
    </w:p>
    <w:p w14:paraId="7C832AB3" w14:textId="389D8C24" w:rsidR="00162E5D" w:rsidRPr="00252DB9" w:rsidRDefault="00162E5D" w:rsidP="00162E5D">
      <w:pPr>
        <w:suppressAutoHyphens w:val="0"/>
        <w:spacing w:after="0" w:line="240" w:lineRule="auto"/>
        <w:ind w:firstLine="851"/>
        <w:jc w:val="both"/>
        <w:textAlignment w:val="auto"/>
        <w:rPr>
          <w:rFonts w:eastAsia="Times New Roman"/>
          <w:szCs w:val="24"/>
          <w:u w:val="single"/>
          <w:lang w:eastAsia="lt-LT"/>
        </w:rPr>
      </w:pPr>
      <w:r w:rsidRPr="00252DB9">
        <w:rPr>
          <w:rFonts w:eastAsia="Times New Roman"/>
          <w:szCs w:val="24"/>
          <w:lang w:eastAsia="lt-LT"/>
        </w:rPr>
        <w:t xml:space="preserve">10.5. </w:t>
      </w:r>
      <w:r w:rsidRPr="00252DB9">
        <w:rPr>
          <w:szCs w:val="24"/>
        </w:rPr>
        <w:t xml:space="preserve">Vadovaudamasi Viešųjų pirkimų įstatymo 45 straipsnio 3 dalimi, </w:t>
      </w:r>
      <w:r w:rsidR="00881BF1">
        <w:rPr>
          <w:szCs w:val="24"/>
        </w:rPr>
        <w:t>P</w:t>
      </w:r>
      <w:r w:rsidR="00881BF1" w:rsidRPr="00252DB9">
        <w:rPr>
          <w:szCs w:val="24"/>
        </w:rPr>
        <w:t xml:space="preserve">erkančioji </w:t>
      </w:r>
      <w:r w:rsidRPr="00252DB9">
        <w:rPr>
          <w:szCs w:val="24"/>
        </w:rPr>
        <w:t>organizacija gali prašyti dalyvių patikslinti, papildyti arba paaiškinti savo pasiūlymus, tačiau ji negali prašyti, siūlyti arba leisti pakeisti pasiūlymo, pateikto pirkimo metu, esmės – pakeisti kainą arba padaryti kitų pakeitimų, dėl kurių pirkimo dokumentų reikalavimų neatitinkantis pasiūlymas taptų atitinkantis pirkimo dokumentų reikalavimus.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F0A21AB" w14:textId="5CEE483C" w:rsidR="00162E5D" w:rsidRPr="00252DB9" w:rsidRDefault="00162E5D" w:rsidP="00162E5D">
      <w:pPr>
        <w:suppressAutoHyphens w:val="0"/>
        <w:spacing w:after="0" w:line="240" w:lineRule="auto"/>
        <w:ind w:firstLine="851"/>
        <w:jc w:val="both"/>
        <w:textAlignment w:val="auto"/>
        <w:rPr>
          <w:szCs w:val="24"/>
        </w:rPr>
      </w:pPr>
      <w:r w:rsidRPr="00252DB9">
        <w:rPr>
          <w:rFonts w:eastAsia="Times New Roman"/>
          <w:szCs w:val="24"/>
          <w:lang w:eastAsia="lt-LT"/>
        </w:rPr>
        <w:lastRenderedPageBreak/>
        <w:t xml:space="preserve">10.6. Tiekėjo pateiktų kvalifikacijos duomenų patikslinimai, pašalinimo pagrindų nebuvimą patvirtinantys dokumentai, pasiūlymo turinio paaiškinimai, pasiūlyme nurodytų aritmetinių klaidų pataisymai, neįprastai mažos kainos pagrindimo ir kiti dokumentai siunčiami </w:t>
      </w:r>
      <w:r w:rsidR="00881BF1">
        <w:rPr>
          <w:rFonts w:eastAsia="Times New Roman"/>
          <w:szCs w:val="24"/>
          <w:lang w:eastAsia="lt-LT"/>
        </w:rPr>
        <w:t>P</w:t>
      </w:r>
      <w:r w:rsidR="00881BF1" w:rsidRPr="00252DB9">
        <w:rPr>
          <w:rFonts w:eastAsia="Times New Roman"/>
          <w:szCs w:val="24"/>
          <w:lang w:eastAsia="lt-LT"/>
        </w:rPr>
        <w:t xml:space="preserve">erkančiajai </w:t>
      </w:r>
      <w:r w:rsidRPr="00252DB9">
        <w:rPr>
          <w:rFonts w:eastAsia="Times New Roman"/>
          <w:szCs w:val="24"/>
          <w:lang w:eastAsia="lt-LT"/>
        </w:rPr>
        <w:t xml:space="preserve">organizacijai CVP IS priemonėmis ir susirašinėjimas vykdomas su </w:t>
      </w:r>
      <w:r w:rsidR="00881BF1">
        <w:rPr>
          <w:rFonts w:eastAsia="Times New Roman"/>
          <w:szCs w:val="24"/>
          <w:lang w:eastAsia="lt-LT"/>
        </w:rPr>
        <w:t>P</w:t>
      </w:r>
      <w:r w:rsidR="00881BF1" w:rsidRPr="00252DB9">
        <w:rPr>
          <w:rFonts w:eastAsia="Times New Roman"/>
          <w:szCs w:val="24"/>
          <w:lang w:eastAsia="lt-LT"/>
        </w:rPr>
        <w:t xml:space="preserve">erkančiosios </w:t>
      </w:r>
      <w:r w:rsidRPr="00252DB9">
        <w:rPr>
          <w:rFonts w:eastAsia="Times New Roman"/>
          <w:szCs w:val="24"/>
          <w:lang w:eastAsia="lt-LT"/>
        </w:rPr>
        <w:t>organizacijos</w:t>
      </w:r>
      <w:r>
        <w:rPr>
          <w:rFonts w:eastAsia="Times New Roman"/>
          <w:szCs w:val="24"/>
          <w:lang w:eastAsia="lt-LT"/>
        </w:rPr>
        <w:t xml:space="preserve"> nurodytu kontaktiniu asmeniu.</w:t>
      </w:r>
    </w:p>
    <w:p w14:paraId="52BA74B6" w14:textId="77777777" w:rsidR="00162E5D" w:rsidRPr="008444E5" w:rsidRDefault="00162E5D" w:rsidP="00162E5D">
      <w:pPr>
        <w:pStyle w:val="Heading1"/>
      </w:pPr>
      <w:bookmarkStart w:id="21" w:name="_Toc187066932"/>
      <w:r w:rsidRPr="008444E5">
        <w:t>PASIŪLYMŲ VERTINIMAS</w:t>
      </w:r>
      <w:bookmarkEnd w:id="21"/>
    </w:p>
    <w:bookmarkEnd w:id="8"/>
    <w:bookmarkEnd w:id="9"/>
    <w:p w14:paraId="561C50EB" w14:textId="2E92CC1C" w:rsidR="00162E5D" w:rsidRPr="00BC3BA7" w:rsidRDefault="00162E5D" w:rsidP="00162E5D">
      <w:pPr>
        <w:suppressAutoHyphens w:val="0"/>
        <w:spacing w:after="0" w:line="240" w:lineRule="auto"/>
        <w:ind w:firstLine="851"/>
        <w:jc w:val="both"/>
        <w:textAlignment w:val="auto"/>
        <w:rPr>
          <w:szCs w:val="24"/>
        </w:rPr>
      </w:pPr>
      <w:r w:rsidRPr="008444E5">
        <w:rPr>
          <w:rFonts w:eastAsia="Times New Roman"/>
          <w:szCs w:val="24"/>
          <w:lang w:eastAsia="lt-LT"/>
        </w:rPr>
        <w:t xml:space="preserve">11.1. Pasiūlymuose nurodytos kainos bus vertinamos </w:t>
      </w:r>
      <w:r w:rsidRPr="00BC3BA7">
        <w:rPr>
          <w:rFonts w:eastAsia="Times New Roman"/>
          <w:szCs w:val="24"/>
          <w:lang w:eastAsia="lt-LT"/>
        </w:rPr>
        <w:t>eurais.</w:t>
      </w:r>
    </w:p>
    <w:p w14:paraId="1759294E" w14:textId="77777777" w:rsidR="00162E5D" w:rsidRPr="00BC3BA7" w:rsidRDefault="00162E5D" w:rsidP="00162E5D">
      <w:pPr>
        <w:suppressAutoHyphens w:val="0"/>
        <w:spacing w:after="0" w:line="240" w:lineRule="auto"/>
        <w:ind w:firstLine="851"/>
        <w:jc w:val="both"/>
        <w:textAlignment w:val="auto"/>
        <w:rPr>
          <w:szCs w:val="24"/>
        </w:rPr>
      </w:pPr>
      <w:r w:rsidRPr="00BC3BA7">
        <w:rPr>
          <w:rFonts w:eastAsia="Times New Roman"/>
          <w:szCs w:val="24"/>
          <w:lang w:eastAsia="lt-LT"/>
        </w:rPr>
        <w:t xml:space="preserve">11.2. Perkančiosios organizacijos neatmesti pasiūlymai vertinami pagal </w:t>
      </w:r>
      <w:r w:rsidRPr="00BC3BA7">
        <w:rPr>
          <w:rFonts w:eastAsia="Times New Roman"/>
          <w:b/>
          <w:szCs w:val="24"/>
          <w:lang w:eastAsia="lt-LT"/>
        </w:rPr>
        <w:t>kainos ir kokybės santykį</w:t>
      </w:r>
      <w:r w:rsidRPr="00BC3BA7">
        <w:rPr>
          <w:rFonts w:eastAsia="Times New Roman"/>
          <w:szCs w:val="24"/>
          <w:lang w:eastAsia="lt-LT"/>
        </w:rPr>
        <w:t>.</w:t>
      </w:r>
    </w:p>
    <w:p w14:paraId="52925852" w14:textId="77777777" w:rsidR="00162E5D" w:rsidRDefault="00162E5D" w:rsidP="00162E5D">
      <w:pPr>
        <w:tabs>
          <w:tab w:val="left" w:pos="1134"/>
        </w:tabs>
        <w:suppressAutoHyphens w:val="0"/>
        <w:spacing w:after="0" w:line="240" w:lineRule="auto"/>
        <w:ind w:firstLine="851"/>
        <w:jc w:val="both"/>
        <w:textAlignment w:val="auto"/>
        <w:rPr>
          <w:rFonts w:eastAsia="Times New Roman"/>
          <w:szCs w:val="24"/>
          <w:lang w:eastAsia="lt-LT"/>
        </w:rPr>
      </w:pPr>
      <w:r w:rsidRPr="00BC3BA7">
        <w:rPr>
          <w:rFonts w:eastAsia="Times New Roman"/>
          <w:szCs w:val="24"/>
          <w:lang w:eastAsia="lt-LT"/>
        </w:rPr>
        <w:t>11.3. Pasiūlymai vertinami remiantis šiais kriterijais:</w:t>
      </w:r>
    </w:p>
    <w:p w14:paraId="53532A77" w14:textId="77777777" w:rsidR="00162E5D" w:rsidRDefault="00162E5D" w:rsidP="00162E5D">
      <w:pPr>
        <w:tabs>
          <w:tab w:val="left" w:pos="1134"/>
        </w:tabs>
        <w:suppressAutoHyphens w:val="0"/>
        <w:spacing w:after="0" w:line="240" w:lineRule="auto"/>
        <w:ind w:firstLine="851"/>
        <w:jc w:val="both"/>
        <w:textAlignment w:val="auto"/>
        <w:rPr>
          <w:rFonts w:eastAsia="Times New Roman"/>
          <w:szCs w:val="24"/>
          <w:lang w:eastAsia="lt-LT"/>
        </w:rPr>
      </w:pPr>
    </w:p>
    <w:tbl>
      <w:tblPr>
        <w:tblW w:w="9781" w:type="dxa"/>
        <w:tblInd w:w="-148" w:type="dxa"/>
        <w:tblBorders>
          <w:top w:val="nil"/>
          <w:left w:val="nil"/>
          <w:bottom w:val="nil"/>
          <w:right w:val="nil"/>
          <w:insideH w:val="nil"/>
          <w:insideV w:val="nil"/>
        </w:tblBorders>
        <w:tblLayout w:type="fixed"/>
        <w:tblLook w:val="0600" w:firstRow="0" w:lastRow="0" w:firstColumn="0" w:lastColumn="0" w:noHBand="1" w:noVBand="1"/>
      </w:tblPr>
      <w:tblGrid>
        <w:gridCol w:w="1135"/>
        <w:gridCol w:w="1217"/>
        <w:gridCol w:w="900"/>
        <w:gridCol w:w="3553"/>
        <w:gridCol w:w="1559"/>
        <w:gridCol w:w="1417"/>
      </w:tblGrid>
      <w:tr w:rsidR="00162E5D" w14:paraId="2E15298D" w14:textId="77777777" w:rsidTr="00162E5D">
        <w:trPr>
          <w:trHeight w:val="315"/>
        </w:trPr>
        <w:tc>
          <w:tcPr>
            <w:tcW w:w="113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890E78E" w14:textId="77777777" w:rsidR="00162E5D" w:rsidRDefault="00162E5D" w:rsidP="00162E5D">
            <w:pPr>
              <w:spacing w:before="240"/>
              <w:jc w:val="center"/>
              <w:rPr>
                <w:rFonts w:eastAsia="Times New Roman"/>
                <w:b/>
              </w:rPr>
            </w:pPr>
            <w:r>
              <w:rPr>
                <w:rFonts w:eastAsia="Times New Roman"/>
                <w:b/>
              </w:rPr>
              <w:t>Vertinimo kriterijai</w:t>
            </w:r>
          </w:p>
        </w:tc>
        <w:tc>
          <w:tcPr>
            <w:tcW w:w="1217"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A1001A3" w14:textId="77777777" w:rsidR="00162E5D" w:rsidRDefault="00162E5D" w:rsidP="00162E5D">
            <w:pPr>
              <w:spacing w:before="240"/>
              <w:jc w:val="center"/>
              <w:rPr>
                <w:rFonts w:eastAsia="Times New Roman"/>
                <w:b/>
              </w:rPr>
            </w:pPr>
            <w:r>
              <w:rPr>
                <w:rFonts w:eastAsia="Times New Roman"/>
                <w:b/>
              </w:rPr>
              <w:t>Lyginamasis svoris ekonominio naudingumo įvertinime</w:t>
            </w:r>
          </w:p>
        </w:tc>
        <w:tc>
          <w:tcPr>
            <w:tcW w:w="4453"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31B95E4" w14:textId="77777777" w:rsidR="00162E5D" w:rsidRDefault="00162E5D" w:rsidP="00162E5D">
            <w:pPr>
              <w:spacing w:before="240"/>
              <w:jc w:val="center"/>
              <w:rPr>
                <w:rFonts w:eastAsia="Times New Roman"/>
                <w:b/>
              </w:rPr>
            </w:pPr>
            <w:r>
              <w:rPr>
                <w:rFonts w:eastAsia="Times New Roman"/>
                <w:b/>
              </w:rPr>
              <w:t>Vertinimo kriterijų parametrai</w:t>
            </w:r>
          </w:p>
        </w:tc>
        <w:tc>
          <w:tcPr>
            <w:tcW w:w="1559" w:type="dxa"/>
            <w:vMerge w:val="restart"/>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14523734" w14:textId="77777777" w:rsidR="00162E5D" w:rsidRDefault="00162E5D" w:rsidP="00162E5D">
            <w:pPr>
              <w:spacing w:before="240"/>
              <w:jc w:val="center"/>
              <w:rPr>
                <w:rFonts w:eastAsia="Times New Roman"/>
                <w:b/>
              </w:rPr>
            </w:pPr>
            <w:r>
              <w:rPr>
                <w:rFonts w:eastAsia="Times New Roman"/>
                <w:b/>
              </w:rPr>
              <w:t>Maksimalus suteikiamas balų skaičius</w:t>
            </w:r>
          </w:p>
        </w:tc>
        <w:tc>
          <w:tcPr>
            <w:tcW w:w="1417" w:type="dxa"/>
            <w:vMerge w:val="restart"/>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311C8488" w14:textId="77777777" w:rsidR="00162E5D" w:rsidRDefault="00162E5D" w:rsidP="00162E5D">
            <w:pPr>
              <w:spacing w:before="240"/>
              <w:jc w:val="center"/>
              <w:rPr>
                <w:rFonts w:eastAsia="Times New Roman"/>
                <w:b/>
              </w:rPr>
            </w:pPr>
            <w:r>
              <w:rPr>
                <w:rFonts w:eastAsia="Times New Roman"/>
                <w:b/>
              </w:rPr>
              <w:t>Kriterijaus funkcinio parametro lyginamasis svoris</w:t>
            </w:r>
          </w:p>
        </w:tc>
      </w:tr>
      <w:tr w:rsidR="00162E5D" w14:paraId="1FBAFFCA" w14:textId="77777777" w:rsidTr="00162E5D">
        <w:trPr>
          <w:trHeight w:val="1170"/>
        </w:trPr>
        <w:tc>
          <w:tcPr>
            <w:tcW w:w="113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CE7DF62" w14:textId="77777777" w:rsidR="00162E5D" w:rsidRDefault="00162E5D" w:rsidP="00162E5D"/>
        </w:tc>
        <w:tc>
          <w:tcPr>
            <w:tcW w:w="1217" w:type="dxa"/>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6671B8A5" w14:textId="77777777" w:rsidR="00162E5D" w:rsidRDefault="00162E5D" w:rsidP="00162E5D"/>
        </w:tc>
        <w:tc>
          <w:tcPr>
            <w:tcW w:w="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C5907F" w14:textId="77777777" w:rsidR="00162E5D" w:rsidRDefault="00162E5D" w:rsidP="00162E5D">
            <w:pPr>
              <w:spacing w:before="240"/>
              <w:jc w:val="center"/>
              <w:rPr>
                <w:rFonts w:eastAsia="Times New Roman"/>
                <w:b/>
              </w:rPr>
            </w:pPr>
            <w:r>
              <w:rPr>
                <w:rFonts w:eastAsia="Times New Roman"/>
                <w:b/>
              </w:rPr>
              <w:t>Eil. Nr.</w:t>
            </w:r>
          </w:p>
        </w:tc>
        <w:tc>
          <w:tcPr>
            <w:tcW w:w="355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4529F5" w14:textId="77777777" w:rsidR="00162E5D" w:rsidRDefault="00162E5D" w:rsidP="00162E5D">
            <w:pPr>
              <w:spacing w:before="240"/>
              <w:jc w:val="center"/>
              <w:rPr>
                <w:rFonts w:eastAsia="Times New Roman"/>
                <w:b/>
              </w:rPr>
            </w:pPr>
            <w:r>
              <w:rPr>
                <w:rFonts w:eastAsia="Times New Roman"/>
                <w:b/>
              </w:rPr>
              <w:t>Aprašymas</w:t>
            </w:r>
          </w:p>
        </w:tc>
        <w:tc>
          <w:tcPr>
            <w:tcW w:w="1559" w:type="dxa"/>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21678355" w14:textId="77777777" w:rsidR="00162E5D" w:rsidRDefault="00162E5D" w:rsidP="00162E5D"/>
        </w:tc>
        <w:tc>
          <w:tcPr>
            <w:tcW w:w="1417" w:type="dxa"/>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1B2619DD" w14:textId="77777777" w:rsidR="00162E5D" w:rsidRDefault="00162E5D" w:rsidP="00162E5D"/>
        </w:tc>
      </w:tr>
      <w:tr w:rsidR="00162E5D" w14:paraId="2C6EE4B8" w14:textId="77777777" w:rsidTr="00162E5D">
        <w:trPr>
          <w:trHeight w:val="285"/>
        </w:trPr>
        <w:tc>
          <w:tcPr>
            <w:tcW w:w="11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3F3AD51" w14:textId="77777777" w:rsidR="00162E5D" w:rsidRDefault="00162E5D" w:rsidP="00162E5D">
            <w:pPr>
              <w:spacing w:before="240" w:line="240" w:lineRule="auto"/>
              <w:rPr>
                <w:rFonts w:eastAsia="Times New Roman"/>
                <w:b/>
              </w:rPr>
            </w:pPr>
            <w:r>
              <w:rPr>
                <w:rFonts w:eastAsia="Times New Roman"/>
                <w:b/>
              </w:rPr>
              <w:t>Kaina (C)</w:t>
            </w:r>
          </w:p>
        </w:tc>
        <w:tc>
          <w:tcPr>
            <w:tcW w:w="12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4CDA77" w14:textId="2E4BD598" w:rsidR="00162E5D" w:rsidRDefault="00EE0E3E" w:rsidP="00162E5D">
            <w:pPr>
              <w:spacing w:before="240" w:line="240" w:lineRule="auto"/>
              <w:jc w:val="center"/>
              <w:rPr>
                <w:rFonts w:eastAsia="Times New Roman"/>
              </w:rPr>
            </w:pPr>
            <w:r>
              <w:rPr>
                <w:rFonts w:eastAsia="Times New Roman"/>
              </w:rPr>
              <w:t>X=5</w:t>
            </w:r>
            <w:r w:rsidR="00162E5D">
              <w:rPr>
                <w:rFonts w:eastAsia="Times New Roman"/>
              </w:rPr>
              <w:t>0</w:t>
            </w:r>
          </w:p>
        </w:tc>
        <w:tc>
          <w:tcPr>
            <w:tcW w:w="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D65B923" w14:textId="77777777" w:rsidR="00162E5D" w:rsidRDefault="00162E5D" w:rsidP="00162E5D">
            <w:pPr>
              <w:spacing w:before="240" w:line="240" w:lineRule="auto"/>
              <w:jc w:val="center"/>
            </w:pPr>
            <w:r>
              <w:t>-</w:t>
            </w:r>
          </w:p>
        </w:tc>
        <w:tc>
          <w:tcPr>
            <w:tcW w:w="355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7C2624" w14:textId="77777777" w:rsidR="00162E5D" w:rsidRDefault="00162E5D" w:rsidP="00162E5D">
            <w:pPr>
              <w:spacing w:before="240" w:line="240" w:lineRule="auto"/>
              <w:jc w:val="center"/>
            </w:pPr>
            <w:r>
              <w:t>-</w:t>
            </w:r>
          </w:p>
        </w:tc>
        <w:tc>
          <w:tcPr>
            <w:tcW w:w="155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D01648" w14:textId="77777777" w:rsidR="00162E5D" w:rsidRDefault="00162E5D" w:rsidP="00162E5D">
            <w:pPr>
              <w:spacing w:before="240" w:line="240" w:lineRule="auto"/>
              <w:jc w:val="center"/>
            </w:pPr>
            <w:r>
              <w:t>-</w:t>
            </w:r>
          </w:p>
        </w:tc>
        <w:tc>
          <w:tcPr>
            <w:tcW w:w="14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F3B4E0" w14:textId="77777777" w:rsidR="00162E5D" w:rsidRDefault="00162E5D" w:rsidP="00162E5D">
            <w:pPr>
              <w:spacing w:before="240"/>
              <w:jc w:val="center"/>
            </w:pPr>
            <w:r>
              <w:t>-</w:t>
            </w:r>
          </w:p>
        </w:tc>
      </w:tr>
      <w:tr w:rsidR="00162E5D" w14:paraId="38358328" w14:textId="77777777" w:rsidTr="00162E5D">
        <w:trPr>
          <w:trHeight w:val="2010"/>
        </w:trPr>
        <w:tc>
          <w:tcPr>
            <w:tcW w:w="113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5493DB0" w14:textId="73D53F4D" w:rsidR="00162E5D" w:rsidRDefault="004B7780" w:rsidP="004B7780">
            <w:pPr>
              <w:spacing w:before="240" w:line="240" w:lineRule="auto"/>
              <w:rPr>
                <w:rFonts w:eastAsia="Times New Roman"/>
                <w:b/>
              </w:rPr>
            </w:pPr>
            <w:r>
              <w:rPr>
                <w:rFonts w:eastAsia="Times New Roman"/>
                <w:b/>
              </w:rPr>
              <w:t>Kokybė</w:t>
            </w:r>
            <w:r w:rsidR="00162E5D">
              <w:rPr>
                <w:rFonts w:eastAsia="Times New Roman"/>
                <w:b/>
              </w:rPr>
              <w:t xml:space="preserve"> (T)</w:t>
            </w:r>
          </w:p>
        </w:tc>
        <w:tc>
          <w:tcPr>
            <w:tcW w:w="1217"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D0506B" w14:textId="7CC0EB45" w:rsidR="00162E5D" w:rsidRDefault="00EE0E3E" w:rsidP="00162E5D">
            <w:pPr>
              <w:spacing w:before="240" w:line="240" w:lineRule="auto"/>
              <w:jc w:val="center"/>
              <w:rPr>
                <w:rFonts w:eastAsia="Times New Roman"/>
              </w:rPr>
            </w:pPr>
            <w:r>
              <w:rPr>
                <w:rFonts w:eastAsia="Times New Roman"/>
              </w:rPr>
              <w:t>Y=5</w:t>
            </w:r>
            <w:r w:rsidR="00162E5D">
              <w:rPr>
                <w:rFonts w:eastAsia="Times New Roman"/>
              </w:rPr>
              <w:t>0</w:t>
            </w:r>
          </w:p>
        </w:tc>
        <w:tc>
          <w:tcPr>
            <w:tcW w:w="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A9FDA7" w14:textId="77777777" w:rsidR="00162E5D" w:rsidRDefault="00162E5D" w:rsidP="00162E5D">
            <w:pPr>
              <w:spacing w:before="240" w:line="240" w:lineRule="auto"/>
              <w:ind w:firstLine="440"/>
              <w:rPr>
                <w:rFonts w:eastAsia="Times New Roman"/>
              </w:rPr>
            </w:pPr>
            <w:r>
              <w:rPr>
                <w:rFonts w:eastAsia="Times New Roman"/>
              </w:rPr>
              <w:t>1.</w:t>
            </w:r>
          </w:p>
        </w:tc>
        <w:tc>
          <w:tcPr>
            <w:tcW w:w="355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74AEE9" w14:textId="77777777" w:rsidR="00162E5D" w:rsidRPr="00E15038" w:rsidRDefault="00162E5D" w:rsidP="00162E5D">
            <w:pPr>
              <w:spacing w:before="240" w:line="240" w:lineRule="auto"/>
              <w:rPr>
                <w:rFonts w:eastAsia="Times New Roman"/>
                <w:szCs w:val="24"/>
              </w:rPr>
            </w:pPr>
            <w:r w:rsidRPr="00E15038">
              <w:rPr>
                <w:rFonts w:eastAsia="Times New Roman"/>
                <w:szCs w:val="24"/>
              </w:rPr>
              <w:t xml:space="preserve">Tiekėjo siūlomo pagrindinio specialisto Nr. 1 – projekto vadovo _________________________ – darbo patirtis </w:t>
            </w:r>
            <w:proofErr w:type="spellStart"/>
            <w:r w:rsidRPr="00E15038">
              <w:rPr>
                <w:rFonts w:eastAsia="Times New Roman"/>
                <w:szCs w:val="24"/>
              </w:rPr>
              <w:t>patirtis</w:t>
            </w:r>
            <w:proofErr w:type="spellEnd"/>
            <w:r w:rsidRPr="00E15038">
              <w:rPr>
                <w:rFonts w:eastAsia="Times New Roman"/>
                <w:szCs w:val="24"/>
              </w:rPr>
              <w:t xml:space="preserve"> vykdant projekto vadovo pareigas įgyvendintuose sutartyse (projektuose) (skaičiuojant sutartimis / projektais) (P</w:t>
            </w:r>
            <w:r w:rsidRPr="00E15038">
              <w:rPr>
                <w:rFonts w:eastAsia="Times New Roman"/>
                <w:szCs w:val="24"/>
                <w:vertAlign w:val="subscript"/>
              </w:rPr>
              <w:t>1</w:t>
            </w:r>
            <w:r w:rsidRPr="00E15038">
              <w:rPr>
                <w:rFonts w:eastAsia="Times New Roman"/>
                <w:szCs w:val="24"/>
              </w:rPr>
              <w:t>).</w:t>
            </w:r>
          </w:p>
        </w:tc>
        <w:tc>
          <w:tcPr>
            <w:tcW w:w="155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66DFCF" w14:textId="573E5AE0" w:rsidR="00162E5D" w:rsidRDefault="00772143" w:rsidP="00162E5D">
            <w:pPr>
              <w:spacing w:before="240" w:line="240" w:lineRule="auto"/>
              <w:jc w:val="center"/>
              <w:rPr>
                <w:rFonts w:eastAsia="Times New Roman"/>
                <w:szCs w:val="24"/>
              </w:rPr>
            </w:pPr>
            <w:r>
              <w:rPr>
                <w:rFonts w:eastAsia="Times New Roman"/>
                <w:szCs w:val="24"/>
              </w:rPr>
              <w:t>2</w:t>
            </w:r>
            <w:r w:rsidR="00162E5D">
              <w:rPr>
                <w:rFonts w:eastAsia="Times New Roman"/>
                <w:szCs w:val="24"/>
              </w:rPr>
              <w:t xml:space="preserve"> balai</w:t>
            </w:r>
          </w:p>
        </w:tc>
        <w:tc>
          <w:tcPr>
            <w:tcW w:w="14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A4E6C3" w14:textId="77777777" w:rsidR="00162E5D" w:rsidRDefault="00162E5D" w:rsidP="00162E5D">
            <w:pPr>
              <w:spacing w:before="240"/>
              <w:jc w:val="center"/>
              <w:rPr>
                <w:rFonts w:eastAsia="Times New Roman"/>
                <w:szCs w:val="24"/>
              </w:rPr>
            </w:pPr>
            <w:r>
              <w:rPr>
                <w:rFonts w:eastAsia="Times New Roman"/>
                <w:szCs w:val="24"/>
              </w:rPr>
              <w:t>L</w:t>
            </w:r>
            <w:r>
              <w:rPr>
                <w:rFonts w:eastAsia="Times New Roman"/>
                <w:szCs w:val="24"/>
                <w:vertAlign w:val="subscript"/>
              </w:rPr>
              <w:t>1</w:t>
            </w:r>
            <w:r>
              <w:rPr>
                <w:rFonts w:eastAsia="Times New Roman"/>
                <w:szCs w:val="24"/>
              </w:rPr>
              <w:t>=0,2</w:t>
            </w:r>
          </w:p>
        </w:tc>
      </w:tr>
      <w:tr w:rsidR="00162E5D" w14:paraId="386CC159" w14:textId="77777777" w:rsidTr="00162E5D">
        <w:trPr>
          <w:trHeight w:val="1725"/>
        </w:trPr>
        <w:tc>
          <w:tcPr>
            <w:tcW w:w="113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7F577D6" w14:textId="77777777" w:rsidR="00162E5D" w:rsidRDefault="00162E5D" w:rsidP="00162E5D">
            <w:pPr>
              <w:spacing w:line="240" w:lineRule="auto"/>
            </w:pPr>
          </w:p>
        </w:tc>
        <w:tc>
          <w:tcPr>
            <w:tcW w:w="1217"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F033292" w14:textId="77777777" w:rsidR="00162E5D" w:rsidRDefault="00162E5D" w:rsidP="00162E5D">
            <w:pPr>
              <w:spacing w:line="240" w:lineRule="auto"/>
            </w:pPr>
          </w:p>
        </w:tc>
        <w:tc>
          <w:tcPr>
            <w:tcW w:w="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B7DF2F" w14:textId="77777777" w:rsidR="00162E5D" w:rsidRDefault="00162E5D" w:rsidP="00162E5D">
            <w:pPr>
              <w:spacing w:before="240" w:line="240" w:lineRule="auto"/>
              <w:ind w:firstLine="440"/>
              <w:rPr>
                <w:rFonts w:eastAsia="Times New Roman"/>
              </w:rPr>
            </w:pPr>
            <w:r>
              <w:rPr>
                <w:rFonts w:eastAsia="Times New Roman"/>
              </w:rPr>
              <w:t>2.</w:t>
            </w:r>
          </w:p>
        </w:tc>
        <w:tc>
          <w:tcPr>
            <w:tcW w:w="355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F9E73E" w14:textId="77777777" w:rsidR="00162E5D" w:rsidRPr="00E15038" w:rsidRDefault="00162E5D" w:rsidP="00162E5D">
            <w:pPr>
              <w:spacing w:before="240" w:line="240" w:lineRule="auto"/>
              <w:rPr>
                <w:rFonts w:eastAsia="Times New Roman"/>
                <w:szCs w:val="24"/>
              </w:rPr>
            </w:pPr>
            <w:r w:rsidRPr="00E15038">
              <w:rPr>
                <w:rFonts w:eastAsia="Times New Roman"/>
                <w:szCs w:val="24"/>
              </w:rPr>
              <w:t>Tiekėjo siūlomo pagrindinio specialisto Nr. 2 – kalbos technologijų eksperto _________________________ – darbo patirtis (skaičiuojant sutartimis / projektais) (P</w:t>
            </w:r>
            <w:r w:rsidRPr="00E15038">
              <w:rPr>
                <w:rFonts w:eastAsia="Times New Roman"/>
                <w:szCs w:val="24"/>
                <w:vertAlign w:val="subscript"/>
              </w:rPr>
              <w:t>2</w:t>
            </w:r>
            <w:r w:rsidRPr="00E15038">
              <w:rPr>
                <w:rFonts w:eastAsia="Times New Roman"/>
                <w:szCs w:val="24"/>
              </w:rPr>
              <w:t>).</w:t>
            </w:r>
          </w:p>
        </w:tc>
        <w:tc>
          <w:tcPr>
            <w:tcW w:w="155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28EED8" w14:textId="0CBCB9BA" w:rsidR="00162E5D" w:rsidRDefault="00772143" w:rsidP="00162E5D">
            <w:pPr>
              <w:spacing w:before="240" w:line="240" w:lineRule="auto"/>
              <w:jc w:val="center"/>
              <w:rPr>
                <w:rFonts w:eastAsia="Times New Roman"/>
                <w:szCs w:val="24"/>
              </w:rPr>
            </w:pPr>
            <w:r>
              <w:rPr>
                <w:rFonts w:eastAsia="Times New Roman"/>
                <w:szCs w:val="24"/>
              </w:rPr>
              <w:t>2</w:t>
            </w:r>
            <w:r w:rsidR="00162E5D">
              <w:rPr>
                <w:rFonts w:eastAsia="Times New Roman"/>
                <w:szCs w:val="24"/>
              </w:rPr>
              <w:t xml:space="preserve"> balai</w:t>
            </w:r>
          </w:p>
        </w:tc>
        <w:tc>
          <w:tcPr>
            <w:tcW w:w="14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5FAC95" w14:textId="77777777" w:rsidR="00162E5D" w:rsidRDefault="00162E5D" w:rsidP="00162E5D">
            <w:pPr>
              <w:spacing w:before="240"/>
              <w:jc w:val="center"/>
              <w:rPr>
                <w:rFonts w:eastAsia="Times New Roman"/>
                <w:szCs w:val="24"/>
              </w:rPr>
            </w:pPr>
            <w:r>
              <w:rPr>
                <w:rFonts w:eastAsia="Times New Roman"/>
                <w:szCs w:val="24"/>
              </w:rPr>
              <w:t>L</w:t>
            </w:r>
            <w:r>
              <w:rPr>
                <w:rFonts w:eastAsia="Times New Roman"/>
                <w:szCs w:val="24"/>
                <w:vertAlign w:val="subscript"/>
              </w:rPr>
              <w:t>2</w:t>
            </w:r>
            <w:r>
              <w:rPr>
                <w:rFonts w:eastAsia="Times New Roman"/>
                <w:szCs w:val="24"/>
              </w:rPr>
              <w:t>=0,2</w:t>
            </w:r>
          </w:p>
        </w:tc>
      </w:tr>
      <w:tr w:rsidR="00162E5D" w14:paraId="2D8006C9" w14:textId="77777777" w:rsidTr="00162E5D">
        <w:trPr>
          <w:trHeight w:val="2280"/>
        </w:trPr>
        <w:tc>
          <w:tcPr>
            <w:tcW w:w="113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F42387E" w14:textId="77777777" w:rsidR="00162E5D" w:rsidRDefault="00162E5D" w:rsidP="00162E5D">
            <w:pPr>
              <w:spacing w:line="240" w:lineRule="auto"/>
            </w:pPr>
          </w:p>
        </w:tc>
        <w:tc>
          <w:tcPr>
            <w:tcW w:w="1217"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A7E0659" w14:textId="77777777" w:rsidR="00162E5D" w:rsidRDefault="00162E5D" w:rsidP="00162E5D">
            <w:pPr>
              <w:spacing w:line="240" w:lineRule="auto"/>
            </w:pPr>
          </w:p>
        </w:tc>
        <w:tc>
          <w:tcPr>
            <w:tcW w:w="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C67698" w14:textId="77777777" w:rsidR="00162E5D" w:rsidRDefault="00162E5D" w:rsidP="00162E5D">
            <w:pPr>
              <w:spacing w:before="240" w:line="240" w:lineRule="auto"/>
              <w:ind w:firstLine="440"/>
              <w:rPr>
                <w:rFonts w:eastAsia="Times New Roman"/>
              </w:rPr>
            </w:pPr>
            <w:r>
              <w:rPr>
                <w:rFonts w:eastAsia="Times New Roman"/>
              </w:rPr>
              <w:t>3.</w:t>
            </w:r>
          </w:p>
        </w:tc>
        <w:tc>
          <w:tcPr>
            <w:tcW w:w="355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C0A57E" w14:textId="77777777" w:rsidR="00162E5D" w:rsidRPr="00E15038" w:rsidRDefault="00162E5D" w:rsidP="00162E5D">
            <w:pPr>
              <w:spacing w:before="240" w:line="240" w:lineRule="auto"/>
              <w:rPr>
                <w:rFonts w:eastAsia="Times New Roman"/>
                <w:szCs w:val="24"/>
              </w:rPr>
            </w:pPr>
            <w:r w:rsidRPr="00E15038">
              <w:rPr>
                <w:rFonts w:eastAsia="Times New Roman"/>
                <w:szCs w:val="24"/>
              </w:rPr>
              <w:t>Tiekėjo siūlomo pagrindinio specialisto Nr. 3 – informacinių sistemų projektavimo eksperto _________________________  – darbo patirtis (skaičiuojant sutartimis / projektais) (P</w:t>
            </w:r>
            <w:r w:rsidRPr="00E15038">
              <w:rPr>
                <w:rFonts w:eastAsia="Times New Roman"/>
                <w:szCs w:val="24"/>
                <w:vertAlign w:val="subscript"/>
              </w:rPr>
              <w:t>3</w:t>
            </w:r>
            <w:r w:rsidRPr="00E15038">
              <w:rPr>
                <w:rFonts w:eastAsia="Times New Roman"/>
                <w:szCs w:val="24"/>
              </w:rPr>
              <w:t>).</w:t>
            </w:r>
          </w:p>
        </w:tc>
        <w:tc>
          <w:tcPr>
            <w:tcW w:w="155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99D1C7" w14:textId="05353D8E" w:rsidR="00162E5D" w:rsidRDefault="00772143" w:rsidP="00162E5D">
            <w:pPr>
              <w:spacing w:before="240" w:line="240" w:lineRule="auto"/>
              <w:jc w:val="center"/>
              <w:rPr>
                <w:rFonts w:eastAsia="Times New Roman"/>
                <w:szCs w:val="24"/>
              </w:rPr>
            </w:pPr>
            <w:r>
              <w:rPr>
                <w:rFonts w:eastAsia="Times New Roman"/>
                <w:szCs w:val="24"/>
              </w:rPr>
              <w:t>2</w:t>
            </w:r>
            <w:r w:rsidR="00162E5D">
              <w:rPr>
                <w:rFonts w:eastAsia="Times New Roman"/>
                <w:szCs w:val="24"/>
              </w:rPr>
              <w:t xml:space="preserve"> balai</w:t>
            </w:r>
          </w:p>
        </w:tc>
        <w:tc>
          <w:tcPr>
            <w:tcW w:w="14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1194A3" w14:textId="77777777" w:rsidR="00162E5D" w:rsidRDefault="00162E5D" w:rsidP="00162E5D">
            <w:pPr>
              <w:spacing w:before="240"/>
              <w:jc w:val="center"/>
              <w:rPr>
                <w:rFonts w:eastAsia="Times New Roman"/>
                <w:szCs w:val="24"/>
              </w:rPr>
            </w:pPr>
            <w:r>
              <w:rPr>
                <w:rFonts w:eastAsia="Times New Roman"/>
                <w:szCs w:val="24"/>
              </w:rPr>
              <w:t>L</w:t>
            </w:r>
            <w:r>
              <w:rPr>
                <w:rFonts w:eastAsia="Times New Roman"/>
                <w:szCs w:val="24"/>
                <w:vertAlign w:val="subscript"/>
              </w:rPr>
              <w:t>3</w:t>
            </w:r>
            <w:r>
              <w:rPr>
                <w:rFonts w:eastAsia="Times New Roman"/>
                <w:szCs w:val="24"/>
              </w:rPr>
              <w:t>=0,2</w:t>
            </w:r>
          </w:p>
        </w:tc>
      </w:tr>
      <w:tr w:rsidR="00162E5D" w14:paraId="275CE6F0" w14:textId="77777777" w:rsidTr="00162E5D">
        <w:trPr>
          <w:trHeight w:val="1725"/>
        </w:trPr>
        <w:tc>
          <w:tcPr>
            <w:tcW w:w="113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3911122" w14:textId="77777777" w:rsidR="00162E5D" w:rsidRDefault="00162E5D" w:rsidP="00162E5D">
            <w:pPr>
              <w:spacing w:line="240" w:lineRule="auto"/>
            </w:pPr>
          </w:p>
        </w:tc>
        <w:tc>
          <w:tcPr>
            <w:tcW w:w="1217"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F4AFD1A" w14:textId="77777777" w:rsidR="00162E5D" w:rsidRDefault="00162E5D" w:rsidP="00162E5D">
            <w:pPr>
              <w:spacing w:line="240" w:lineRule="auto"/>
            </w:pPr>
          </w:p>
        </w:tc>
        <w:tc>
          <w:tcPr>
            <w:tcW w:w="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DC8751" w14:textId="77777777" w:rsidR="00162E5D" w:rsidRDefault="00162E5D" w:rsidP="00162E5D">
            <w:pPr>
              <w:spacing w:before="240" w:line="240" w:lineRule="auto"/>
              <w:ind w:firstLine="440"/>
              <w:rPr>
                <w:rFonts w:eastAsia="Times New Roman"/>
              </w:rPr>
            </w:pPr>
            <w:r>
              <w:rPr>
                <w:rFonts w:eastAsia="Times New Roman"/>
              </w:rPr>
              <w:t>4.</w:t>
            </w:r>
          </w:p>
        </w:tc>
        <w:tc>
          <w:tcPr>
            <w:tcW w:w="355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400319" w14:textId="77777777" w:rsidR="00162E5D" w:rsidRPr="00E15038" w:rsidRDefault="00162E5D" w:rsidP="00162E5D">
            <w:pPr>
              <w:spacing w:before="240" w:line="240" w:lineRule="auto"/>
              <w:rPr>
                <w:rFonts w:eastAsia="Times New Roman"/>
                <w:szCs w:val="24"/>
              </w:rPr>
            </w:pPr>
            <w:r w:rsidRPr="00E15038">
              <w:rPr>
                <w:rFonts w:eastAsia="Times New Roman"/>
                <w:szCs w:val="24"/>
              </w:rPr>
              <w:t xml:space="preserve">Tiekėjo siūlomo pagrindinio specialisto Nr. 4 – programuotojo _________________________ – darbo patirtis dirbant su tokiomis technologijomis kaip </w:t>
            </w:r>
            <w:proofErr w:type="spellStart"/>
            <w:r w:rsidRPr="00772143">
              <w:rPr>
                <w:rFonts w:eastAsia="Times New Roman"/>
                <w:szCs w:val="24"/>
                <w:u w:val="single"/>
              </w:rPr>
              <w:t>elasticsearch</w:t>
            </w:r>
            <w:proofErr w:type="spellEnd"/>
            <w:r w:rsidRPr="00772143">
              <w:rPr>
                <w:rFonts w:eastAsia="Times New Roman"/>
                <w:szCs w:val="24"/>
                <w:u w:val="single"/>
              </w:rPr>
              <w:t xml:space="preserve">, </w:t>
            </w:r>
            <w:proofErr w:type="spellStart"/>
            <w:r w:rsidRPr="00772143">
              <w:rPr>
                <w:rFonts w:eastAsia="Times New Roman"/>
                <w:szCs w:val="24"/>
                <w:u w:val="single"/>
              </w:rPr>
              <w:t>konteinerizacija</w:t>
            </w:r>
            <w:proofErr w:type="spellEnd"/>
            <w:r w:rsidRPr="00E15038">
              <w:rPr>
                <w:rFonts w:eastAsia="Times New Roman"/>
                <w:szCs w:val="24"/>
              </w:rPr>
              <w:t xml:space="preserve"> (skaičiuojant sutartimis / projektais) (P</w:t>
            </w:r>
            <w:r w:rsidRPr="00E15038">
              <w:rPr>
                <w:rFonts w:eastAsia="Times New Roman"/>
                <w:szCs w:val="24"/>
                <w:vertAlign w:val="subscript"/>
              </w:rPr>
              <w:t>4</w:t>
            </w:r>
            <w:r w:rsidRPr="00E15038">
              <w:rPr>
                <w:rFonts w:eastAsia="Times New Roman"/>
                <w:szCs w:val="24"/>
              </w:rPr>
              <w:t>).</w:t>
            </w:r>
          </w:p>
        </w:tc>
        <w:tc>
          <w:tcPr>
            <w:tcW w:w="155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C3934C" w14:textId="2D817699" w:rsidR="00162E5D" w:rsidRDefault="00772143" w:rsidP="00162E5D">
            <w:pPr>
              <w:spacing w:before="240" w:line="240" w:lineRule="auto"/>
              <w:jc w:val="center"/>
              <w:rPr>
                <w:rFonts w:eastAsia="Times New Roman"/>
                <w:szCs w:val="24"/>
              </w:rPr>
            </w:pPr>
            <w:r>
              <w:rPr>
                <w:rFonts w:eastAsia="Times New Roman"/>
                <w:szCs w:val="24"/>
              </w:rPr>
              <w:t>2</w:t>
            </w:r>
            <w:r w:rsidR="00162E5D">
              <w:rPr>
                <w:rFonts w:eastAsia="Times New Roman"/>
                <w:szCs w:val="24"/>
              </w:rPr>
              <w:t xml:space="preserve"> balai</w:t>
            </w:r>
          </w:p>
        </w:tc>
        <w:tc>
          <w:tcPr>
            <w:tcW w:w="14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F6B3D0" w14:textId="77777777" w:rsidR="00162E5D" w:rsidRDefault="00162E5D" w:rsidP="00162E5D">
            <w:pPr>
              <w:spacing w:before="240"/>
              <w:jc w:val="center"/>
              <w:rPr>
                <w:rFonts w:eastAsia="Times New Roman"/>
                <w:szCs w:val="24"/>
              </w:rPr>
            </w:pPr>
            <w:r>
              <w:rPr>
                <w:rFonts w:eastAsia="Times New Roman"/>
                <w:szCs w:val="24"/>
              </w:rPr>
              <w:t>L</w:t>
            </w:r>
            <w:r>
              <w:rPr>
                <w:rFonts w:eastAsia="Times New Roman"/>
                <w:szCs w:val="24"/>
                <w:vertAlign w:val="subscript"/>
              </w:rPr>
              <w:t>4</w:t>
            </w:r>
            <w:r>
              <w:rPr>
                <w:rFonts w:eastAsia="Times New Roman"/>
                <w:szCs w:val="24"/>
              </w:rPr>
              <w:t>=0,2</w:t>
            </w:r>
          </w:p>
        </w:tc>
      </w:tr>
      <w:tr w:rsidR="00162E5D" w14:paraId="63483D4D" w14:textId="77777777" w:rsidTr="00162E5D">
        <w:trPr>
          <w:trHeight w:val="1725"/>
        </w:trPr>
        <w:tc>
          <w:tcPr>
            <w:tcW w:w="113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2145DC1" w14:textId="77777777" w:rsidR="00162E5D" w:rsidRDefault="00162E5D" w:rsidP="00162E5D">
            <w:pPr>
              <w:spacing w:line="240" w:lineRule="auto"/>
            </w:pPr>
          </w:p>
        </w:tc>
        <w:tc>
          <w:tcPr>
            <w:tcW w:w="1217"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25D836A" w14:textId="77777777" w:rsidR="00162E5D" w:rsidRDefault="00162E5D" w:rsidP="00162E5D">
            <w:pPr>
              <w:spacing w:line="240" w:lineRule="auto"/>
            </w:pPr>
          </w:p>
        </w:tc>
        <w:tc>
          <w:tcPr>
            <w:tcW w:w="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874C3A" w14:textId="77777777" w:rsidR="00162E5D" w:rsidRDefault="00162E5D" w:rsidP="00162E5D">
            <w:pPr>
              <w:spacing w:before="240" w:line="240" w:lineRule="auto"/>
              <w:ind w:firstLine="440"/>
              <w:rPr>
                <w:rFonts w:eastAsia="Times New Roman"/>
              </w:rPr>
            </w:pPr>
            <w:r>
              <w:rPr>
                <w:rFonts w:eastAsia="Times New Roman"/>
              </w:rPr>
              <w:t>5.</w:t>
            </w:r>
          </w:p>
        </w:tc>
        <w:tc>
          <w:tcPr>
            <w:tcW w:w="355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843B4B" w14:textId="1F0CF668" w:rsidR="00162E5D" w:rsidRPr="00E15038" w:rsidRDefault="00162E5D" w:rsidP="00162E5D">
            <w:pPr>
              <w:spacing w:before="240" w:line="240" w:lineRule="auto"/>
              <w:rPr>
                <w:rFonts w:eastAsia="Times New Roman"/>
                <w:szCs w:val="24"/>
              </w:rPr>
            </w:pPr>
            <w:r w:rsidRPr="00E15038">
              <w:rPr>
                <w:rFonts w:eastAsia="Times New Roman"/>
                <w:szCs w:val="24"/>
              </w:rPr>
              <w:t>Tiekėjo siūlo</w:t>
            </w:r>
            <w:r w:rsidR="004B7780">
              <w:rPr>
                <w:rFonts w:eastAsia="Times New Roman"/>
                <w:szCs w:val="24"/>
              </w:rPr>
              <w:t>mo pagrindinio specialisto Nr. 8</w:t>
            </w:r>
            <w:r w:rsidRPr="00E15038">
              <w:rPr>
                <w:rFonts w:eastAsia="Times New Roman"/>
                <w:szCs w:val="24"/>
              </w:rPr>
              <w:t xml:space="preserve"> – GIS analitiko _________________________ – darbo patirtis (skaičiuojant sutartimis / projektais) (P</w:t>
            </w:r>
            <w:r w:rsidRPr="00E15038">
              <w:rPr>
                <w:rFonts w:eastAsia="Times New Roman"/>
                <w:szCs w:val="24"/>
                <w:vertAlign w:val="subscript"/>
              </w:rPr>
              <w:t>5</w:t>
            </w:r>
            <w:r w:rsidRPr="00E15038">
              <w:rPr>
                <w:rFonts w:eastAsia="Times New Roman"/>
                <w:szCs w:val="24"/>
              </w:rPr>
              <w:t>)</w:t>
            </w:r>
          </w:p>
        </w:tc>
        <w:tc>
          <w:tcPr>
            <w:tcW w:w="155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E36724" w14:textId="14EE2946" w:rsidR="00162E5D" w:rsidRDefault="00772143" w:rsidP="00162E5D">
            <w:pPr>
              <w:spacing w:before="240" w:line="240" w:lineRule="auto"/>
              <w:jc w:val="center"/>
              <w:rPr>
                <w:rFonts w:eastAsia="Times New Roman"/>
                <w:szCs w:val="24"/>
              </w:rPr>
            </w:pPr>
            <w:r>
              <w:rPr>
                <w:rFonts w:eastAsia="Times New Roman"/>
                <w:szCs w:val="24"/>
              </w:rPr>
              <w:t>2</w:t>
            </w:r>
            <w:r w:rsidR="00162E5D">
              <w:rPr>
                <w:rFonts w:eastAsia="Times New Roman"/>
                <w:szCs w:val="24"/>
              </w:rPr>
              <w:t xml:space="preserve"> balai</w:t>
            </w:r>
          </w:p>
        </w:tc>
        <w:tc>
          <w:tcPr>
            <w:tcW w:w="14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F8A113" w14:textId="77777777" w:rsidR="00162E5D" w:rsidRDefault="00162E5D" w:rsidP="00162E5D">
            <w:pPr>
              <w:spacing w:before="240"/>
              <w:jc w:val="center"/>
              <w:rPr>
                <w:rFonts w:eastAsia="Times New Roman"/>
                <w:szCs w:val="24"/>
              </w:rPr>
            </w:pPr>
            <w:r>
              <w:rPr>
                <w:rFonts w:eastAsia="Times New Roman"/>
                <w:szCs w:val="24"/>
              </w:rPr>
              <w:t>L</w:t>
            </w:r>
            <w:r>
              <w:rPr>
                <w:rFonts w:eastAsia="Times New Roman"/>
                <w:szCs w:val="24"/>
                <w:vertAlign w:val="subscript"/>
              </w:rPr>
              <w:t>5</w:t>
            </w:r>
            <w:r>
              <w:rPr>
                <w:rFonts w:eastAsia="Times New Roman"/>
                <w:szCs w:val="24"/>
              </w:rPr>
              <w:t>= 0,2</w:t>
            </w:r>
          </w:p>
        </w:tc>
      </w:tr>
    </w:tbl>
    <w:p w14:paraId="6564A649" w14:textId="77777777" w:rsidR="00162E5D" w:rsidRDefault="00162E5D" w:rsidP="00162E5D">
      <w:pPr>
        <w:pBdr>
          <w:top w:val="nil"/>
          <w:left w:val="nil"/>
          <w:bottom w:val="nil"/>
          <w:right w:val="nil"/>
          <w:between w:val="nil"/>
        </w:pBdr>
        <w:suppressAutoHyphens w:val="0"/>
        <w:autoSpaceDN/>
        <w:spacing w:after="0" w:line="240" w:lineRule="auto"/>
        <w:ind w:left="708"/>
        <w:jc w:val="both"/>
        <w:textAlignment w:val="auto"/>
        <w:rPr>
          <w:rFonts w:eastAsia="Times New Roman"/>
          <w:szCs w:val="24"/>
        </w:rPr>
      </w:pPr>
      <w:bookmarkStart w:id="22" w:name="_htzvzxvx38tu" w:colFirst="0" w:colLast="0"/>
      <w:bookmarkEnd w:id="22"/>
    </w:p>
    <w:p w14:paraId="614C2D43" w14:textId="0646DFE5" w:rsidR="00162E5D" w:rsidRPr="00BC3BA7" w:rsidRDefault="00162E5D" w:rsidP="00162E5D">
      <w:pPr>
        <w:numPr>
          <w:ilvl w:val="0"/>
          <w:numId w:val="23"/>
        </w:numPr>
        <w:pBdr>
          <w:top w:val="nil"/>
          <w:left w:val="nil"/>
          <w:bottom w:val="nil"/>
          <w:right w:val="nil"/>
          <w:between w:val="nil"/>
        </w:pBdr>
        <w:suppressAutoHyphens w:val="0"/>
        <w:autoSpaceDN/>
        <w:spacing w:after="0" w:line="240" w:lineRule="auto"/>
        <w:ind w:left="0" w:firstLine="708"/>
        <w:jc w:val="both"/>
        <w:textAlignment w:val="auto"/>
        <w:rPr>
          <w:rFonts w:eastAsia="Times New Roman"/>
          <w:szCs w:val="24"/>
        </w:rPr>
      </w:pPr>
      <w:r>
        <w:rPr>
          <w:rFonts w:eastAsia="Times New Roman"/>
          <w:szCs w:val="24"/>
        </w:rPr>
        <w:t xml:space="preserve">Pasiūlymo p ekonominis </w:t>
      </w:r>
      <w:r w:rsidRPr="00BC3BA7">
        <w:rPr>
          <w:rFonts w:eastAsia="Times New Roman"/>
          <w:szCs w:val="24"/>
        </w:rPr>
        <w:t>naudingumas (</w:t>
      </w:r>
      <w:proofErr w:type="spellStart"/>
      <w:r w:rsidRPr="00BC3BA7">
        <w:rPr>
          <w:rFonts w:eastAsia="Times New Roman"/>
          <w:szCs w:val="24"/>
        </w:rPr>
        <w:t>S</w:t>
      </w:r>
      <w:r w:rsidRPr="00BC3BA7">
        <w:rPr>
          <w:rFonts w:eastAsia="Times New Roman"/>
          <w:szCs w:val="24"/>
          <w:vertAlign w:val="subscript"/>
        </w:rPr>
        <w:t>p</w:t>
      </w:r>
      <w:proofErr w:type="spellEnd"/>
      <w:r w:rsidRPr="00BC3BA7">
        <w:rPr>
          <w:rFonts w:eastAsia="Times New Roman"/>
          <w:szCs w:val="24"/>
        </w:rPr>
        <w:t xml:space="preserve">) apskaičiuojamas sudedant Teikėjo pasiūlymo </w:t>
      </w:r>
      <w:r w:rsidRPr="00BC3BA7">
        <w:rPr>
          <w:rFonts w:eastAsia="Times New Roman"/>
          <w:szCs w:val="24"/>
          <w:u w:val="single"/>
        </w:rPr>
        <w:t>kainos kriterijaus vertinimo (</w:t>
      </w:r>
      <w:proofErr w:type="spellStart"/>
      <w:r w:rsidRPr="00BC3BA7">
        <w:rPr>
          <w:rFonts w:eastAsia="Times New Roman"/>
          <w:szCs w:val="24"/>
          <w:u w:val="single"/>
        </w:rPr>
        <w:t>C</w:t>
      </w:r>
      <w:r w:rsidRPr="00BC3BA7">
        <w:rPr>
          <w:rFonts w:eastAsia="Times New Roman"/>
          <w:szCs w:val="24"/>
          <w:u w:val="single"/>
          <w:vertAlign w:val="subscript"/>
        </w:rPr>
        <w:t>p</w:t>
      </w:r>
      <w:proofErr w:type="spellEnd"/>
      <w:r w:rsidRPr="00BC3BA7">
        <w:rPr>
          <w:rFonts w:eastAsia="Times New Roman"/>
          <w:szCs w:val="24"/>
          <w:u w:val="single"/>
        </w:rPr>
        <w:t>)</w:t>
      </w:r>
      <w:r w:rsidRPr="00BC3BA7">
        <w:rPr>
          <w:rFonts w:eastAsia="Times New Roman"/>
          <w:szCs w:val="24"/>
        </w:rPr>
        <w:t xml:space="preserve"> ir  </w:t>
      </w:r>
      <w:r w:rsidR="004B7780" w:rsidRPr="00BC3BA7">
        <w:rPr>
          <w:rFonts w:eastAsia="Times New Roman"/>
          <w:szCs w:val="24"/>
        </w:rPr>
        <w:t>ko</w:t>
      </w:r>
      <w:r w:rsidRPr="00BC3BA7">
        <w:rPr>
          <w:rFonts w:eastAsia="Times New Roman"/>
          <w:szCs w:val="24"/>
        </w:rPr>
        <w:t>kybės kriterijaus</w:t>
      </w:r>
      <w:r w:rsidRPr="00BC3BA7">
        <w:rPr>
          <w:rFonts w:eastAsia="Times New Roman"/>
          <w:szCs w:val="24"/>
          <w:u w:val="single"/>
        </w:rPr>
        <w:t xml:space="preserve"> vertinimo (</w:t>
      </w:r>
      <w:proofErr w:type="spellStart"/>
      <w:r w:rsidRPr="00BC3BA7">
        <w:rPr>
          <w:rFonts w:eastAsia="Times New Roman"/>
          <w:szCs w:val="24"/>
          <w:u w:val="single"/>
        </w:rPr>
        <w:t>T</w:t>
      </w:r>
      <w:r w:rsidRPr="00BC3BA7">
        <w:rPr>
          <w:rFonts w:eastAsia="Times New Roman"/>
          <w:szCs w:val="24"/>
          <w:u w:val="single"/>
          <w:vertAlign w:val="subscript"/>
        </w:rPr>
        <w:t>p</w:t>
      </w:r>
      <w:proofErr w:type="spellEnd"/>
      <w:r w:rsidRPr="00BC3BA7">
        <w:rPr>
          <w:rFonts w:eastAsia="Times New Roman"/>
          <w:szCs w:val="24"/>
          <w:u w:val="single"/>
        </w:rPr>
        <w:t>) balus</w:t>
      </w:r>
      <w:r w:rsidRPr="00BC3BA7">
        <w:rPr>
          <w:rFonts w:eastAsia="Times New Roman"/>
          <w:szCs w:val="24"/>
        </w:rPr>
        <w:t>:</w:t>
      </w:r>
    </w:p>
    <w:p w14:paraId="42714F03" w14:textId="77777777" w:rsidR="00162E5D" w:rsidRPr="00BC3BA7" w:rsidRDefault="00162E5D" w:rsidP="00162E5D">
      <w:pPr>
        <w:numPr>
          <w:ilvl w:val="0"/>
          <w:numId w:val="23"/>
        </w:numPr>
        <w:pBdr>
          <w:top w:val="nil"/>
          <w:left w:val="nil"/>
          <w:bottom w:val="nil"/>
          <w:right w:val="nil"/>
          <w:between w:val="nil"/>
        </w:pBdr>
        <w:suppressAutoHyphens w:val="0"/>
        <w:autoSpaceDN/>
        <w:spacing w:after="0" w:line="240" w:lineRule="auto"/>
        <w:ind w:left="0" w:firstLine="708"/>
        <w:jc w:val="both"/>
        <w:textAlignment w:val="auto"/>
        <w:rPr>
          <w:rFonts w:eastAsia="Times New Roman"/>
          <w:szCs w:val="24"/>
        </w:rPr>
      </w:pPr>
    </w:p>
    <w:p w14:paraId="0FF1009B" w14:textId="77777777" w:rsidR="00162E5D" w:rsidRPr="00BC3BA7" w:rsidRDefault="00F54F19" w:rsidP="00162E5D">
      <w:pPr>
        <w:spacing w:line="240" w:lineRule="auto"/>
        <w:ind w:firstLine="709"/>
        <w:rPr>
          <w:rFonts w:eastAsia="Times New Roman"/>
          <w:szCs w:val="24"/>
        </w:rPr>
      </w:pPr>
      <m:oMath>
        <m:sSub>
          <m:sSubPr>
            <m:ctrlPr>
              <w:rPr>
                <w:rFonts w:ascii="Cambria Math" w:eastAsia="Times New Roman" w:hAnsi="Cambria Math"/>
                <w:szCs w:val="24"/>
              </w:rPr>
            </m:ctrlPr>
          </m:sSubPr>
          <m:e>
            <m:r>
              <w:rPr>
                <w:rFonts w:ascii="Cambria Math" w:eastAsia="Times New Roman" w:hAnsi="Cambria Math"/>
                <w:szCs w:val="24"/>
              </w:rPr>
              <m:t>S</m:t>
            </m:r>
            <m:ctrlPr>
              <w:rPr>
                <w:rFonts w:ascii="Cambria Math" w:eastAsia="Times New Roman" w:hAnsi="Cambria Math"/>
                <w:i/>
                <w:szCs w:val="24"/>
              </w:rPr>
            </m:ctrlPr>
          </m:e>
          <m:sub>
            <m:r>
              <w:rPr>
                <w:rFonts w:ascii="Cambria Math" w:eastAsia="Times New Roman" w:hAnsi="Cambria Math"/>
                <w:szCs w:val="24"/>
              </w:rPr>
              <m:t>p</m:t>
            </m:r>
          </m:sub>
        </m:sSub>
        <m:r>
          <w:rPr>
            <w:rFonts w:ascii="Cambria Math" w:eastAsia="Times New Roman" w:hAnsi="Cambria Math"/>
            <w:szCs w:val="24"/>
          </w:rPr>
          <m:t>=</m:t>
        </m:r>
        <m:sSub>
          <m:sSubPr>
            <m:ctrlPr>
              <w:rPr>
                <w:rFonts w:ascii="Cambria Math" w:eastAsia="Times New Roman" w:hAnsi="Cambria Math"/>
                <w:szCs w:val="24"/>
              </w:rPr>
            </m:ctrlPr>
          </m:sSubPr>
          <m:e>
            <m:r>
              <w:rPr>
                <w:rFonts w:ascii="Cambria Math" w:eastAsia="Times New Roman" w:hAnsi="Cambria Math"/>
                <w:szCs w:val="24"/>
              </w:rPr>
              <m:t>C</m:t>
            </m:r>
            <m:ctrlPr>
              <w:rPr>
                <w:rFonts w:ascii="Cambria Math" w:eastAsia="Times New Roman" w:hAnsi="Cambria Math"/>
                <w:i/>
                <w:szCs w:val="24"/>
              </w:rPr>
            </m:ctrlPr>
          </m:e>
          <m:sub>
            <m:r>
              <w:rPr>
                <w:rFonts w:ascii="Cambria Math" w:eastAsia="Times New Roman" w:hAnsi="Cambria Math"/>
                <w:szCs w:val="24"/>
              </w:rPr>
              <m:t>p</m:t>
            </m:r>
          </m:sub>
        </m:sSub>
        <m:r>
          <w:rPr>
            <w:rFonts w:ascii="Cambria Math" w:eastAsia="Times New Roman" w:hAnsi="Cambria Math"/>
            <w:szCs w:val="24"/>
          </w:rPr>
          <m:t>+</m:t>
        </m:r>
        <m:sSub>
          <m:sSubPr>
            <m:ctrlPr>
              <w:rPr>
                <w:rFonts w:ascii="Cambria Math" w:eastAsia="Times New Roman" w:hAnsi="Cambria Math"/>
                <w:szCs w:val="24"/>
              </w:rPr>
            </m:ctrlPr>
          </m:sSubPr>
          <m:e>
            <m:r>
              <w:rPr>
                <w:rFonts w:ascii="Cambria Math" w:eastAsia="Times New Roman" w:hAnsi="Cambria Math"/>
                <w:szCs w:val="24"/>
              </w:rPr>
              <m:t>T</m:t>
            </m:r>
            <m:ctrlPr>
              <w:rPr>
                <w:rFonts w:ascii="Cambria Math" w:eastAsia="Times New Roman" w:hAnsi="Cambria Math"/>
                <w:i/>
                <w:szCs w:val="24"/>
              </w:rPr>
            </m:ctrlPr>
          </m:e>
          <m:sub>
            <m:r>
              <w:rPr>
                <w:rFonts w:ascii="Cambria Math" w:eastAsia="Times New Roman" w:hAnsi="Cambria Math"/>
                <w:szCs w:val="24"/>
              </w:rPr>
              <m:t>p</m:t>
            </m:r>
          </m:sub>
        </m:sSub>
      </m:oMath>
      <w:r w:rsidR="00162E5D" w:rsidRPr="00BC3BA7">
        <w:rPr>
          <w:rFonts w:eastAsia="Times New Roman"/>
          <w:szCs w:val="24"/>
        </w:rPr>
        <w:t xml:space="preserve"> , kur p – pasiūlymo numeris nuo 1 iki n.</w:t>
      </w:r>
    </w:p>
    <w:p w14:paraId="2BB0FDF8" w14:textId="77777777" w:rsidR="00162E5D" w:rsidRPr="00BC3BA7" w:rsidRDefault="00162E5D" w:rsidP="00162E5D">
      <w:pPr>
        <w:tabs>
          <w:tab w:val="left" w:pos="0"/>
          <w:tab w:val="left" w:pos="426"/>
        </w:tabs>
        <w:spacing w:line="240" w:lineRule="auto"/>
        <w:ind w:firstLine="709"/>
        <w:jc w:val="both"/>
        <w:rPr>
          <w:rFonts w:eastAsia="Times New Roman"/>
          <w:szCs w:val="24"/>
        </w:rPr>
      </w:pPr>
      <w:r w:rsidRPr="00BC3BA7">
        <w:rPr>
          <w:rFonts w:eastAsia="Times New Roman"/>
          <w:szCs w:val="24"/>
        </w:rPr>
        <w:t xml:space="preserve">Pasiūlymo </w:t>
      </w:r>
      <w:r w:rsidRPr="00BC3BA7">
        <w:rPr>
          <w:rFonts w:eastAsia="Times New Roman"/>
          <w:szCs w:val="24"/>
          <w:u w:val="single"/>
        </w:rPr>
        <w:t>kainos kriterijaus vertinimo (</w:t>
      </w:r>
      <w:proofErr w:type="spellStart"/>
      <w:r w:rsidRPr="00BC3BA7">
        <w:rPr>
          <w:rFonts w:eastAsia="Times New Roman"/>
          <w:szCs w:val="24"/>
          <w:u w:val="single"/>
        </w:rPr>
        <w:t>C</w:t>
      </w:r>
      <w:r w:rsidRPr="00BC3BA7">
        <w:rPr>
          <w:rFonts w:eastAsia="Times New Roman"/>
          <w:szCs w:val="24"/>
          <w:u w:val="single"/>
          <w:vertAlign w:val="subscript"/>
        </w:rPr>
        <w:t>p</w:t>
      </w:r>
      <w:proofErr w:type="spellEnd"/>
      <w:r w:rsidRPr="00BC3BA7">
        <w:rPr>
          <w:rFonts w:eastAsia="Times New Roman"/>
          <w:szCs w:val="24"/>
          <w:u w:val="single"/>
        </w:rPr>
        <w:t>) balai</w:t>
      </w:r>
      <w:r w:rsidRPr="00BC3BA7">
        <w:rPr>
          <w:rFonts w:eastAsia="Times New Roman"/>
          <w:szCs w:val="24"/>
        </w:rPr>
        <w:t xml:space="preserve"> apskaičiuojami mažiausios pasiūlytos kainos (</w:t>
      </w:r>
      <w:proofErr w:type="spellStart"/>
      <w:r w:rsidRPr="00BC3BA7">
        <w:rPr>
          <w:rFonts w:eastAsia="Times New Roman"/>
          <w:szCs w:val="24"/>
        </w:rPr>
        <w:t>c</w:t>
      </w:r>
      <w:r w:rsidRPr="00BC3BA7">
        <w:rPr>
          <w:rFonts w:eastAsia="Times New Roman"/>
          <w:szCs w:val="24"/>
          <w:vertAlign w:val="subscript"/>
        </w:rPr>
        <w:t>min</w:t>
      </w:r>
      <w:proofErr w:type="spellEnd"/>
      <w:r w:rsidRPr="00BC3BA7">
        <w:rPr>
          <w:rFonts w:eastAsia="Times New Roman"/>
          <w:szCs w:val="24"/>
        </w:rPr>
        <w:t>) ir vertinamo pasiūlymo kainos (</w:t>
      </w:r>
      <w:proofErr w:type="spellStart"/>
      <w:r w:rsidRPr="00BC3BA7">
        <w:rPr>
          <w:rFonts w:eastAsia="Times New Roman"/>
          <w:szCs w:val="24"/>
        </w:rPr>
        <w:t>c</w:t>
      </w:r>
      <w:r w:rsidRPr="00BC3BA7">
        <w:rPr>
          <w:rFonts w:eastAsia="Times New Roman"/>
          <w:szCs w:val="24"/>
          <w:vertAlign w:val="subscript"/>
        </w:rPr>
        <w:t>p</w:t>
      </w:r>
      <w:proofErr w:type="spellEnd"/>
      <w:r w:rsidRPr="00BC3BA7">
        <w:rPr>
          <w:rFonts w:eastAsia="Times New Roman"/>
          <w:szCs w:val="24"/>
        </w:rPr>
        <w:t>) santykį padauginant iš kainos kriterijaus lyginamojo svorio (X):</w:t>
      </w:r>
    </w:p>
    <w:p w14:paraId="400BEDC2" w14:textId="77777777" w:rsidR="00162E5D" w:rsidRPr="00BC3BA7" w:rsidRDefault="00F54F19" w:rsidP="00162E5D">
      <w:pPr>
        <w:spacing w:line="240" w:lineRule="auto"/>
        <w:ind w:firstLine="709"/>
        <w:rPr>
          <w:rFonts w:eastAsia="Times New Roman"/>
          <w:szCs w:val="24"/>
        </w:rPr>
      </w:pPr>
      <m:oMath>
        <m:sSub>
          <m:sSubPr>
            <m:ctrlPr>
              <w:rPr>
                <w:rFonts w:ascii="Cambria Math" w:eastAsia="Times New Roman" w:hAnsi="Cambria Math"/>
                <w:szCs w:val="24"/>
              </w:rPr>
            </m:ctrlPr>
          </m:sSubPr>
          <m:e>
            <m:r>
              <w:rPr>
                <w:rFonts w:ascii="Cambria Math" w:eastAsia="Times New Roman" w:hAnsi="Cambria Math"/>
                <w:szCs w:val="24"/>
              </w:rPr>
              <m:t>C</m:t>
            </m:r>
            <m:ctrlPr>
              <w:rPr>
                <w:rFonts w:ascii="Cambria Math" w:eastAsia="Times New Roman" w:hAnsi="Cambria Math"/>
                <w:i/>
                <w:szCs w:val="24"/>
              </w:rPr>
            </m:ctrlPr>
          </m:e>
          <m:sub>
            <m:r>
              <w:rPr>
                <w:rFonts w:ascii="Cambria Math" w:eastAsia="Times New Roman" w:hAnsi="Cambria Math"/>
                <w:szCs w:val="24"/>
              </w:rPr>
              <m:t>p</m:t>
            </m:r>
          </m:sub>
        </m:sSub>
        <m:r>
          <w:rPr>
            <w:rFonts w:ascii="Cambria Math" w:eastAsia="Times New Roman" w:hAnsi="Cambria Math"/>
            <w:szCs w:val="24"/>
          </w:rPr>
          <m:t>=</m:t>
        </m:r>
        <m:f>
          <m:fPr>
            <m:ctrlPr>
              <w:rPr>
                <w:rFonts w:ascii="Cambria Math" w:eastAsia="Times New Roman" w:hAnsi="Cambria Math"/>
                <w:szCs w:val="24"/>
              </w:rPr>
            </m:ctrlPr>
          </m:fPr>
          <m:num>
            <m:sSub>
              <m:sSubPr>
                <m:ctrlPr>
                  <w:rPr>
                    <w:rFonts w:ascii="Cambria Math" w:eastAsia="Times New Roman" w:hAnsi="Cambria Math"/>
                    <w:szCs w:val="24"/>
                  </w:rPr>
                </m:ctrlPr>
              </m:sSubPr>
              <m:e>
                <m:r>
                  <w:rPr>
                    <w:rFonts w:ascii="Cambria Math" w:eastAsia="Times New Roman" w:hAnsi="Cambria Math"/>
                    <w:szCs w:val="24"/>
                  </w:rPr>
                  <m:t>c</m:t>
                </m:r>
                <m:ctrlPr>
                  <w:rPr>
                    <w:rFonts w:ascii="Cambria Math" w:eastAsia="Times New Roman" w:hAnsi="Cambria Math"/>
                    <w:i/>
                    <w:szCs w:val="24"/>
                  </w:rPr>
                </m:ctrlPr>
              </m:e>
              <m:sub>
                <m:r>
                  <w:rPr>
                    <w:rFonts w:ascii="Cambria Math" w:eastAsia="Times New Roman" w:hAnsi="Cambria Math"/>
                    <w:szCs w:val="24"/>
                  </w:rPr>
                  <m:t>min</m:t>
                </m:r>
              </m:sub>
            </m:sSub>
            <m:ctrlPr>
              <w:rPr>
                <w:rFonts w:ascii="Cambria Math" w:eastAsia="Times New Roman" w:hAnsi="Cambria Math"/>
                <w:i/>
                <w:szCs w:val="24"/>
              </w:rPr>
            </m:ctrlPr>
          </m:num>
          <m:den>
            <m:sSub>
              <m:sSubPr>
                <m:ctrlPr>
                  <w:rPr>
                    <w:rFonts w:ascii="Cambria Math" w:eastAsia="Times New Roman" w:hAnsi="Cambria Math"/>
                    <w:szCs w:val="24"/>
                  </w:rPr>
                </m:ctrlPr>
              </m:sSubPr>
              <m:e>
                <m:r>
                  <w:rPr>
                    <w:rFonts w:ascii="Cambria Math" w:eastAsia="Times New Roman" w:hAnsi="Cambria Math"/>
                    <w:szCs w:val="24"/>
                  </w:rPr>
                  <m:t>c</m:t>
                </m:r>
              </m:e>
              <m:sub>
                <m:r>
                  <w:rPr>
                    <w:rFonts w:ascii="Cambria Math" w:eastAsia="Times New Roman" w:hAnsi="Cambria Math"/>
                    <w:szCs w:val="24"/>
                  </w:rPr>
                  <m:t>p</m:t>
                </m:r>
              </m:sub>
            </m:sSub>
          </m:den>
        </m:f>
        <m:r>
          <w:rPr>
            <w:rFonts w:ascii="Cambria Math" w:eastAsia="Times New Roman" w:hAnsi="Cambria Math"/>
            <w:szCs w:val="24"/>
          </w:rPr>
          <m:t xml:space="preserve">×X, </m:t>
        </m:r>
      </m:oMath>
      <w:r w:rsidR="00162E5D" w:rsidRPr="00BC3BA7">
        <w:rPr>
          <w:rFonts w:eastAsia="Times New Roman"/>
          <w:szCs w:val="24"/>
        </w:rPr>
        <w:t>kur p  – pasiūlymo numeris nuo 1 iki n.</w:t>
      </w:r>
    </w:p>
    <w:p w14:paraId="24ACFD13" w14:textId="6E8CF2CE" w:rsidR="00162E5D" w:rsidRPr="00BC3BA7" w:rsidRDefault="00162E5D" w:rsidP="00162E5D">
      <w:pPr>
        <w:tabs>
          <w:tab w:val="left" w:pos="426"/>
          <w:tab w:val="left" w:pos="709"/>
        </w:tabs>
        <w:spacing w:line="240" w:lineRule="auto"/>
        <w:ind w:firstLine="709"/>
        <w:jc w:val="both"/>
        <w:rPr>
          <w:rFonts w:eastAsia="Times New Roman"/>
          <w:szCs w:val="24"/>
        </w:rPr>
      </w:pPr>
      <w:bookmarkStart w:id="23" w:name="_gjdgxs" w:colFirst="0" w:colLast="0"/>
      <w:bookmarkEnd w:id="23"/>
      <w:r w:rsidRPr="00BC3BA7">
        <w:rPr>
          <w:rFonts w:eastAsia="Times New Roman"/>
          <w:szCs w:val="24"/>
        </w:rPr>
        <w:t xml:space="preserve">Pasiūlymo </w:t>
      </w:r>
      <w:r w:rsidR="004B7780" w:rsidRPr="00BC3BA7">
        <w:rPr>
          <w:rFonts w:eastAsia="Times New Roman"/>
          <w:szCs w:val="24"/>
          <w:u w:val="single"/>
        </w:rPr>
        <w:t>ko</w:t>
      </w:r>
      <w:r w:rsidRPr="00BC3BA7">
        <w:rPr>
          <w:rFonts w:eastAsia="Times New Roman"/>
          <w:szCs w:val="24"/>
          <w:u w:val="single"/>
        </w:rPr>
        <w:t>kybės kriterijaus vertinimo (</w:t>
      </w:r>
      <w:proofErr w:type="spellStart"/>
      <w:r w:rsidRPr="00BC3BA7">
        <w:rPr>
          <w:rFonts w:eastAsia="Times New Roman"/>
          <w:szCs w:val="24"/>
          <w:u w:val="single"/>
        </w:rPr>
        <w:t>T</w:t>
      </w:r>
      <w:r w:rsidRPr="00BC3BA7">
        <w:rPr>
          <w:rFonts w:eastAsia="Times New Roman"/>
          <w:szCs w:val="24"/>
          <w:u w:val="single"/>
          <w:vertAlign w:val="subscript"/>
        </w:rPr>
        <w:t>p</w:t>
      </w:r>
      <w:proofErr w:type="spellEnd"/>
      <w:r w:rsidRPr="00BC3BA7">
        <w:rPr>
          <w:rFonts w:eastAsia="Times New Roman"/>
          <w:szCs w:val="24"/>
          <w:u w:val="single"/>
        </w:rPr>
        <w:t>) balai</w:t>
      </w:r>
      <w:r w:rsidRPr="00BC3BA7">
        <w:rPr>
          <w:rFonts w:eastAsia="Times New Roman"/>
          <w:szCs w:val="24"/>
        </w:rPr>
        <w:t xml:space="preserve"> apskaičiuojami visų šio kriterijaus parametrų (</w:t>
      </w:r>
      <w:proofErr w:type="spellStart"/>
      <w:r w:rsidRPr="00BC3BA7">
        <w:rPr>
          <w:rFonts w:eastAsia="Times New Roman"/>
          <w:szCs w:val="24"/>
        </w:rPr>
        <w:t>P</w:t>
      </w:r>
      <w:r w:rsidRPr="00BC3BA7">
        <w:rPr>
          <w:rFonts w:eastAsia="Times New Roman"/>
          <w:szCs w:val="24"/>
          <w:vertAlign w:val="subscript"/>
        </w:rPr>
        <w:t>p</w:t>
      </w:r>
      <w:proofErr w:type="spellEnd"/>
      <w:r w:rsidRPr="00BC3BA7">
        <w:rPr>
          <w:rFonts w:eastAsia="Times New Roman"/>
          <w:szCs w:val="24"/>
        </w:rPr>
        <w:t>) sumą padauginus iš vertinimo kriterijaus lyginamojo svorio (Y):</w:t>
      </w:r>
    </w:p>
    <w:p w14:paraId="1B759453" w14:textId="3EB79EE7" w:rsidR="00162E5D" w:rsidRPr="00BC3BA7" w:rsidRDefault="00F54F19" w:rsidP="00162E5D">
      <w:pPr>
        <w:tabs>
          <w:tab w:val="left" w:pos="567"/>
        </w:tabs>
        <w:spacing w:line="240" w:lineRule="auto"/>
        <w:ind w:firstLine="709"/>
        <w:rPr>
          <w:rFonts w:eastAsia="Times New Roman"/>
          <w:szCs w:val="24"/>
        </w:rPr>
      </w:pPr>
      <m:oMathPara>
        <m:oMath>
          <m:sSub>
            <m:sSubPr>
              <m:ctrlPr>
                <w:rPr>
                  <w:rFonts w:ascii="Cambria Math" w:eastAsia="Times New Roman" w:hAnsi="Cambria Math"/>
                  <w:szCs w:val="24"/>
                </w:rPr>
              </m:ctrlPr>
            </m:sSubPr>
            <m:e>
              <m:r>
                <w:rPr>
                  <w:rFonts w:ascii="Cambria Math" w:eastAsia="Times New Roman" w:hAnsi="Cambria Math"/>
                  <w:szCs w:val="24"/>
                </w:rPr>
                <m:t>T</m:t>
              </m:r>
              <m:ctrlPr>
                <w:rPr>
                  <w:rFonts w:ascii="Cambria Math" w:eastAsia="Times New Roman" w:hAnsi="Cambria Math"/>
                  <w:i/>
                  <w:szCs w:val="24"/>
                </w:rPr>
              </m:ctrlPr>
            </m:e>
            <m:sub>
              <m:r>
                <w:rPr>
                  <w:rFonts w:ascii="Cambria Math" w:eastAsia="Times New Roman" w:hAnsi="Cambria Math"/>
                  <w:szCs w:val="24"/>
                </w:rPr>
                <m:t>p</m:t>
              </m:r>
            </m:sub>
          </m:sSub>
          <m:r>
            <w:rPr>
              <w:rFonts w:ascii="Cambria Math" w:eastAsia="Times New Roman" w:hAnsi="Cambria Math"/>
              <w:szCs w:val="24"/>
            </w:rPr>
            <m:t>=</m:t>
          </m:r>
          <m:d>
            <m:dPr>
              <m:ctrlPr>
                <w:rPr>
                  <w:rFonts w:ascii="Cambria Math" w:eastAsia="Times New Roman" w:hAnsi="Cambria Math"/>
                  <w:szCs w:val="24"/>
                </w:rPr>
              </m:ctrlPr>
            </m:dPr>
            <m:e>
              <m:nary>
                <m:naryPr>
                  <m:chr m:val="∑"/>
                  <m:ctrlPr>
                    <w:rPr>
                      <w:rFonts w:ascii="Cambria Math" w:eastAsia="Cambria Math" w:hAnsi="Cambria Math" w:cs="Cambria Math"/>
                      <w:szCs w:val="24"/>
                    </w:rPr>
                  </m:ctrlPr>
                </m:naryPr>
                <m:sub>
                  <m:r>
                    <w:rPr>
                      <w:rFonts w:ascii="Cambria Math" w:eastAsia="Times New Roman" w:hAnsi="Cambria Math"/>
                      <w:szCs w:val="24"/>
                    </w:rPr>
                    <m:t>s=1</m:t>
                  </m:r>
                </m:sub>
                <m:sup>
                  <m:r>
                    <w:rPr>
                      <w:rFonts w:ascii="Cambria Math" w:eastAsia="Cambria Math" w:hAnsi="Cambria Math" w:cs="Cambria Math"/>
                      <w:szCs w:val="24"/>
                    </w:rPr>
                    <m:t>5</m:t>
                  </m:r>
                </m:sup>
                <m:e>
                  <m:ctrlPr>
                    <w:rPr>
                      <w:rFonts w:ascii="Cambria Math" w:eastAsia="Times New Roman" w:hAnsi="Cambria Math"/>
                      <w:szCs w:val="24"/>
                    </w:rPr>
                  </m:ctrlPr>
                </m:e>
              </m:nary>
              <m:sSub>
                <m:sSubPr>
                  <m:ctrlPr>
                    <w:rPr>
                      <w:rFonts w:ascii="Cambria Math" w:eastAsia="Times New Roman" w:hAnsi="Cambria Math"/>
                      <w:szCs w:val="24"/>
                    </w:rPr>
                  </m:ctrlPr>
                </m:sSubPr>
                <m:e>
                  <m:r>
                    <w:rPr>
                      <w:rFonts w:ascii="Cambria Math" w:eastAsia="Times New Roman" w:hAnsi="Cambria Math"/>
                      <w:szCs w:val="24"/>
                    </w:rPr>
                    <m:t>P</m:t>
                  </m:r>
                  <m:ctrlPr>
                    <w:rPr>
                      <w:rFonts w:ascii="Cambria Math" w:eastAsia="Times New Roman" w:hAnsi="Cambria Math"/>
                      <w:i/>
                      <w:szCs w:val="24"/>
                    </w:rPr>
                  </m:ctrlPr>
                </m:e>
                <m:sub>
                  <m:r>
                    <w:rPr>
                      <w:rFonts w:ascii="Cambria Math" w:eastAsia="Times New Roman" w:hAnsi="Cambria Math"/>
                      <w:szCs w:val="24"/>
                    </w:rPr>
                    <m:t>s, p</m:t>
                  </m:r>
                </m:sub>
              </m:sSub>
            </m:e>
          </m:d>
          <m:r>
            <w:rPr>
              <w:rFonts w:ascii="Cambria Math" w:eastAsia="Times New Roman" w:hAnsi="Cambria Math"/>
              <w:szCs w:val="24"/>
            </w:rPr>
            <m:t>×Y</m:t>
          </m:r>
          <m:r>
            <m:rPr>
              <m:sty m:val="p"/>
            </m:rPr>
            <w:rPr>
              <w:rFonts w:ascii="Cambria Math" w:eastAsia="Times New Roman" w:hAnsi="Cambria Math"/>
              <w:szCs w:val="24"/>
            </w:rPr>
            <w:br/>
          </m:r>
        </m:oMath>
      </m:oMathPara>
      <w:r w:rsidR="00162E5D" w:rsidRPr="00BC3BA7">
        <w:rPr>
          <w:rFonts w:eastAsia="Times New Roman"/>
          <w:szCs w:val="24"/>
        </w:rPr>
        <w:t xml:space="preserve">, kur s vertinimo </w:t>
      </w:r>
      <w:r w:rsidR="004B7780" w:rsidRPr="00BC3BA7">
        <w:rPr>
          <w:rFonts w:eastAsia="Times New Roman"/>
          <w:szCs w:val="24"/>
        </w:rPr>
        <w:t>ko</w:t>
      </w:r>
      <w:r w:rsidR="00162E5D" w:rsidRPr="00BC3BA7">
        <w:rPr>
          <w:rFonts w:eastAsia="Times New Roman"/>
          <w:szCs w:val="24"/>
        </w:rPr>
        <w:t xml:space="preserve">kybės parametro P eilės numeris, p – pasiūlymo numeris nuo 1 iki n. </w:t>
      </w:r>
    </w:p>
    <w:p w14:paraId="08C80681" w14:textId="6DA33971" w:rsidR="00162E5D" w:rsidRDefault="004B7780" w:rsidP="00162E5D">
      <w:pPr>
        <w:tabs>
          <w:tab w:val="left" w:pos="567"/>
        </w:tabs>
        <w:spacing w:line="240" w:lineRule="auto"/>
        <w:ind w:firstLine="709"/>
        <w:jc w:val="both"/>
        <w:rPr>
          <w:rFonts w:eastAsia="Times New Roman"/>
          <w:szCs w:val="24"/>
        </w:rPr>
      </w:pPr>
      <w:r w:rsidRPr="00BC3BA7">
        <w:rPr>
          <w:rFonts w:eastAsia="Times New Roman"/>
          <w:szCs w:val="24"/>
        </w:rPr>
        <w:t>Ko</w:t>
      </w:r>
      <w:r w:rsidR="00162E5D" w:rsidRPr="00BC3BA7">
        <w:rPr>
          <w:rFonts w:eastAsia="Times New Roman"/>
          <w:szCs w:val="24"/>
        </w:rPr>
        <w:t>kybės kriterijaus parametro įvertinimas (</w:t>
      </w:r>
      <w:proofErr w:type="spellStart"/>
      <w:r w:rsidR="00162E5D" w:rsidRPr="00BC3BA7">
        <w:rPr>
          <w:rFonts w:eastAsia="Times New Roman"/>
          <w:szCs w:val="24"/>
        </w:rPr>
        <w:t>P</w:t>
      </w:r>
      <w:r w:rsidR="00162E5D" w:rsidRPr="00BC3BA7">
        <w:rPr>
          <w:rFonts w:eastAsia="Times New Roman"/>
          <w:szCs w:val="24"/>
          <w:vertAlign w:val="subscript"/>
        </w:rPr>
        <w:t>s</w:t>
      </w:r>
      <w:proofErr w:type="spellEnd"/>
      <w:r w:rsidR="00162E5D" w:rsidRPr="00BC3BA7">
        <w:rPr>
          <w:rFonts w:eastAsia="Times New Roman"/>
          <w:szCs w:val="24"/>
          <w:vertAlign w:val="subscript"/>
        </w:rPr>
        <w:t>, p</w:t>
      </w:r>
      <w:r w:rsidR="00162E5D" w:rsidRPr="00BC3BA7">
        <w:rPr>
          <w:rFonts w:eastAsia="Times New Roman"/>
          <w:szCs w:val="24"/>
        </w:rPr>
        <w:t>) apskaičiuojamas parametro reikšmę (</w:t>
      </w:r>
      <w:proofErr w:type="spellStart"/>
      <w:r w:rsidR="00162E5D" w:rsidRPr="00BC3BA7">
        <w:rPr>
          <w:rFonts w:eastAsia="Times New Roman"/>
          <w:szCs w:val="24"/>
        </w:rPr>
        <w:t>R</w:t>
      </w:r>
      <w:r w:rsidR="00162E5D" w:rsidRPr="00BC3BA7">
        <w:rPr>
          <w:rFonts w:eastAsia="Times New Roman"/>
          <w:szCs w:val="24"/>
          <w:vertAlign w:val="subscript"/>
        </w:rPr>
        <w:t>s</w:t>
      </w:r>
      <w:proofErr w:type="spellEnd"/>
      <w:r w:rsidR="00162E5D" w:rsidRPr="00BC3BA7">
        <w:rPr>
          <w:rFonts w:eastAsia="Times New Roman"/>
          <w:szCs w:val="24"/>
          <w:vertAlign w:val="subscript"/>
        </w:rPr>
        <w:t>, p</w:t>
      </w:r>
      <w:r w:rsidR="00162E5D" w:rsidRPr="00BC3BA7">
        <w:rPr>
          <w:rFonts w:eastAsia="Times New Roman"/>
          <w:szCs w:val="24"/>
        </w:rPr>
        <w:t xml:space="preserve"> – parametro p visų ekspertų įvertinimų vidurkis) padalinus iš maksimalaus suteikiamo parametro </w:t>
      </w:r>
      <w:proofErr w:type="spellStart"/>
      <w:r w:rsidR="00162E5D" w:rsidRPr="00BC3BA7">
        <w:rPr>
          <w:rFonts w:eastAsia="Times New Roman"/>
          <w:szCs w:val="24"/>
        </w:rPr>
        <w:t>P</w:t>
      </w:r>
      <w:r w:rsidR="00162E5D" w:rsidRPr="00BC3BA7">
        <w:rPr>
          <w:rFonts w:eastAsia="Times New Roman"/>
          <w:szCs w:val="24"/>
          <w:vertAlign w:val="subscript"/>
        </w:rPr>
        <w:t>s</w:t>
      </w:r>
      <w:proofErr w:type="spellEnd"/>
      <w:r w:rsidR="00162E5D" w:rsidRPr="00BC3BA7">
        <w:rPr>
          <w:rFonts w:eastAsia="Times New Roman"/>
          <w:szCs w:val="24"/>
        </w:rPr>
        <w:t xml:space="preserve"> balų skaičiaus – (</w:t>
      </w:r>
      <w:proofErr w:type="spellStart"/>
      <w:r w:rsidR="00162E5D" w:rsidRPr="00BC3BA7">
        <w:rPr>
          <w:rFonts w:eastAsia="Times New Roman"/>
          <w:szCs w:val="24"/>
        </w:rPr>
        <w:t>R</w:t>
      </w:r>
      <w:r w:rsidR="00162E5D" w:rsidRPr="00BC3BA7">
        <w:rPr>
          <w:rFonts w:eastAsia="Times New Roman"/>
          <w:szCs w:val="24"/>
          <w:vertAlign w:val="subscript"/>
        </w:rPr>
        <w:t>s</w:t>
      </w:r>
      <w:proofErr w:type="spellEnd"/>
      <w:r w:rsidR="00162E5D" w:rsidRPr="00BC3BA7">
        <w:rPr>
          <w:rFonts w:eastAsia="Times New Roman"/>
          <w:szCs w:val="24"/>
          <w:vertAlign w:val="subscript"/>
        </w:rPr>
        <w:t xml:space="preserve">, </w:t>
      </w:r>
      <w:proofErr w:type="spellStart"/>
      <w:r w:rsidR="00162E5D" w:rsidRPr="00BC3BA7">
        <w:rPr>
          <w:rFonts w:eastAsia="Times New Roman"/>
          <w:szCs w:val="24"/>
          <w:vertAlign w:val="subscript"/>
        </w:rPr>
        <w:t>max</w:t>
      </w:r>
      <w:proofErr w:type="spellEnd"/>
      <w:r w:rsidR="00162E5D" w:rsidRPr="00BC3BA7">
        <w:rPr>
          <w:rFonts w:eastAsia="Times New Roman"/>
          <w:szCs w:val="24"/>
        </w:rPr>
        <w:t xml:space="preserve">) ir padauginus iš vertinamo </w:t>
      </w:r>
      <w:r w:rsidRPr="00BC3BA7">
        <w:rPr>
          <w:rFonts w:eastAsia="Times New Roman"/>
          <w:szCs w:val="24"/>
        </w:rPr>
        <w:t>ko</w:t>
      </w:r>
      <w:r w:rsidR="00162E5D" w:rsidRPr="00BC3BA7">
        <w:rPr>
          <w:rFonts w:eastAsia="Times New Roman"/>
          <w:szCs w:val="24"/>
        </w:rPr>
        <w:t>kybės kriterijaus parametro lyginamojo svorio (</w:t>
      </w:r>
      <w:proofErr w:type="spellStart"/>
      <w:r w:rsidR="00162E5D" w:rsidRPr="00BC3BA7">
        <w:rPr>
          <w:rFonts w:eastAsia="Times New Roman"/>
          <w:szCs w:val="24"/>
        </w:rPr>
        <w:t>L</w:t>
      </w:r>
      <w:r w:rsidR="00162E5D" w:rsidRPr="00BC3BA7">
        <w:rPr>
          <w:rFonts w:eastAsia="Times New Roman"/>
          <w:szCs w:val="24"/>
          <w:vertAlign w:val="subscript"/>
        </w:rPr>
        <w:t>s</w:t>
      </w:r>
      <w:proofErr w:type="spellEnd"/>
      <w:r w:rsidR="00162E5D" w:rsidRPr="00BC3BA7">
        <w:rPr>
          <w:rFonts w:eastAsia="Times New Roman"/>
          <w:szCs w:val="24"/>
        </w:rPr>
        <w:t>):</w:t>
      </w:r>
      <w:r w:rsidR="00162E5D">
        <w:rPr>
          <w:rFonts w:eastAsia="Times New Roman"/>
          <w:szCs w:val="24"/>
        </w:rPr>
        <w:t xml:space="preserve"> </w:t>
      </w:r>
    </w:p>
    <w:p w14:paraId="7CAE27E0" w14:textId="77777777" w:rsidR="00162E5D" w:rsidRDefault="00F54F19" w:rsidP="00162E5D">
      <w:pPr>
        <w:tabs>
          <w:tab w:val="left" w:pos="567"/>
        </w:tabs>
        <w:spacing w:line="240" w:lineRule="auto"/>
        <w:ind w:firstLine="709"/>
        <w:rPr>
          <w:rFonts w:eastAsia="Times New Roman"/>
          <w:szCs w:val="24"/>
        </w:rPr>
      </w:pPr>
      <m:oMath>
        <m:sSub>
          <m:sSubPr>
            <m:ctrlPr>
              <w:rPr>
                <w:rFonts w:ascii="Cambria Math" w:eastAsia="Times New Roman" w:hAnsi="Cambria Math"/>
                <w:szCs w:val="24"/>
              </w:rPr>
            </m:ctrlPr>
          </m:sSubPr>
          <m:e>
            <m:r>
              <w:rPr>
                <w:rFonts w:ascii="Cambria Math" w:eastAsia="Times New Roman" w:hAnsi="Cambria Math"/>
                <w:szCs w:val="24"/>
              </w:rPr>
              <m:t>P</m:t>
            </m:r>
            <m:ctrlPr>
              <w:rPr>
                <w:rFonts w:ascii="Cambria Math" w:eastAsia="Times New Roman" w:hAnsi="Cambria Math"/>
                <w:i/>
                <w:szCs w:val="24"/>
              </w:rPr>
            </m:ctrlPr>
          </m:e>
          <m:sub>
            <m:r>
              <w:rPr>
                <w:rFonts w:ascii="Cambria Math" w:eastAsia="Times New Roman" w:hAnsi="Cambria Math"/>
                <w:szCs w:val="24"/>
              </w:rPr>
              <m:t>s, p</m:t>
            </m:r>
          </m:sub>
        </m:sSub>
        <m:r>
          <w:rPr>
            <w:rFonts w:ascii="Cambria Math" w:eastAsia="Times New Roman" w:hAnsi="Cambria Math"/>
            <w:szCs w:val="24"/>
          </w:rPr>
          <m:t>=</m:t>
        </m:r>
        <m:f>
          <m:fPr>
            <m:ctrlPr>
              <w:rPr>
                <w:rFonts w:ascii="Cambria Math" w:eastAsia="Cambria Math" w:hAnsi="Cambria Math" w:cs="Cambria Math"/>
                <w:szCs w:val="24"/>
              </w:rPr>
            </m:ctrlPr>
          </m:fPr>
          <m:num>
            <m:sSub>
              <m:sSubPr>
                <m:ctrlPr>
                  <w:rPr>
                    <w:rFonts w:ascii="Cambria Math" w:eastAsia="Times New Roman" w:hAnsi="Cambria Math"/>
                    <w:szCs w:val="24"/>
                  </w:rPr>
                </m:ctrlPr>
              </m:sSubPr>
              <m:e>
                <m:r>
                  <w:rPr>
                    <w:rFonts w:ascii="Cambria Math" w:eastAsia="Times New Roman" w:hAnsi="Cambria Math"/>
                    <w:szCs w:val="24"/>
                  </w:rPr>
                  <m:t>R</m:t>
                </m:r>
                <m:ctrlPr>
                  <w:rPr>
                    <w:rFonts w:ascii="Cambria Math" w:eastAsia="Cambria Math" w:hAnsi="Cambria Math" w:cs="Cambria Math"/>
                    <w:szCs w:val="24"/>
                  </w:rPr>
                </m:ctrlPr>
              </m:e>
              <m:sub>
                <m:r>
                  <w:rPr>
                    <w:rFonts w:ascii="Cambria Math" w:eastAsia="Times New Roman" w:hAnsi="Cambria Math"/>
                    <w:szCs w:val="24"/>
                  </w:rPr>
                  <m:t>s, p</m:t>
                </m:r>
              </m:sub>
            </m:sSub>
            <m:r>
              <w:rPr>
                <w:rFonts w:ascii="Cambria Math" w:eastAsia="Cambria Math" w:hAnsi="Cambria Math" w:cs="Cambria Math"/>
                <w:szCs w:val="24"/>
              </w:rPr>
              <m:t xml:space="preserve"> </m:t>
            </m:r>
            <m:ctrlPr>
              <w:rPr>
                <w:rFonts w:ascii="Cambria Math" w:eastAsia="Times New Roman" w:hAnsi="Cambria Math"/>
                <w:i/>
                <w:szCs w:val="24"/>
              </w:rPr>
            </m:ctrlPr>
          </m:num>
          <m:den>
            <m:sSub>
              <m:sSubPr>
                <m:ctrlPr>
                  <w:rPr>
                    <w:rFonts w:ascii="Cambria Math" w:eastAsia="Times New Roman" w:hAnsi="Cambria Math"/>
                    <w:szCs w:val="24"/>
                  </w:rPr>
                </m:ctrlPr>
              </m:sSubPr>
              <m:e>
                <m:r>
                  <w:rPr>
                    <w:rFonts w:ascii="Cambria Math" w:eastAsia="Times New Roman" w:hAnsi="Cambria Math"/>
                    <w:szCs w:val="24"/>
                  </w:rPr>
                  <m:t>R</m:t>
                </m:r>
                <m:ctrlPr>
                  <w:rPr>
                    <w:rFonts w:ascii="Cambria Math" w:eastAsia="Cambria Math" w:hAnsi="Cambria Math" w:cs="Cambria Math"/>
                    <w:szCs w:val="24"/>
                  </w:rPr>
                </m:ctrlPr>
              </m:e>
              <m:sub>
                <m:r>
                  <w:rPr>
                    <w:rFonts w:ascii="Cambria Math" w:eastAsia="Times New Roman" w:hAnsi="Cambria Math"/>
                    <w:szCs w:val="24"/>
                  </w:rPr>
                  <m:t>s, max</m:t>
                </m:r>
              </m:sub>
            </m:sSub>
          </m:den>
        </m:f>
        <m:r>
          <w:rPr>
            <w:rFonts w:ascii="Cambria Math" w:eastAsia="Times New Roman" w:hAnsi="Cambria Math"/>
            <w:szCs w:val="24"/>
          </w:rPr>
          <m:t>×</m:t>
        </m:r>
        <m:sSub>
          <m:sSubPr>
            <m:ctrlPr>
              <w:rPr>
                <w:rFonts w:ascii="Cambria Math" w:eastAsia="Times New Roman" w:hAnsi="Cambria Math"/>
                <w:szCs w:val="24"/>
              </w:rPr>
            </m:ctrlPr>
          </m:sSubPr>
          <m:e>
            <m:r>
              <w:rPr>
                <w:rFonts w:ascii="Cambria Math" w:eastAsia="Times New Roman" w:hAnsi="Cambria Math"/>
                <w:szCs w:val="24"/>
              </w:rPr>
              <m:t>L</m:t>
            </m:r>
            <m:ctrlPr>
              <w:rPr>
                <w:rFonts w:ascii="Cambria Math" w:eastAsia="Times New Roman" w:hAnsi="Cambria Math"/>
                <w:i/>
                <w:szCs w:val="24"/>
              </w:rPr>
            </m:ctrlPr>
          </m:e>
          <m:sub>
            <m:r>
              <w:rPr>
                <w:rFonts w:ascii="Cambria Math" w:eastAsia="Times New Roman" w:hAnsi="Cambria Math"/>
                <w:szCs w:val="24"/>
              </w:rPr>
              <m:t xml:space="preserve">s </m:t>
            </m:r>
          </m:sub>
        </m:sSub>
        <m:r>
          <w:rPr>
            <w:rFonts w:ascii="Cambria Math" w:eastAsia="Times New Roman" w:hAnsi="Cambria Math"/>
            <w:szCs w:val="24"/>
          </w:rPr>
          <m:t>k</m:t>
        </m:r>
      </m:oMath>
      <w:r w:rsidR="00162E5D">
        <w:rPr>
          <w:rFonts w:eastAsia="Times New Roman"/>
          <w:szCs w:val="24"/>
        </w:rPr>
        <w:t>ur s verti</w:t>
      </w:r>
      <w:proofErr w:type="spellStart"/>
      <w:r w:rsidR="00162E5D">
        <w:rPr>
          <w:rFonts w:eastAsia="Times New Roman"/>
          <w:szCs w:val="24"/>
        </w:rPr>
        <w:t>nimo</w:t>
      </w:r>
      <w:proofErr w:type="spellEnd"/>
      <w:r w:rsidR="00162E5D">
        <w:rPr>
          <w:rFonts w:eastAsia="Times New Roman"/>
          <w:szCs w:val="24"/>
        </w:rPr>
        <w:t xml:space="preserve"> kriterijaus P eilės numeris, p – pasiūlymo numeris nuo 1 iki n.</w:t>
      </w:r>
    </w:p>
    <w:p w14:paraId="403CB23D" w14:textId="77777777" w:rsidR="00162E5D" w:rsidRPr="00BC3BA7" w:rsidRDefault="00162E5D" w:rsidP="002C485A">
      <w:pPr>
        <w:pBdr>
          <w:top w:val="nil"/>
          <w:left w:val="nil"/>
          <w:bottom w:val="nil"/>
          <w:right w:val="nil"/>
          <w:between w:val="nil"/>
        </w:pBdr>
        <w:suppressAutoHyphens w:val="0"/>
        <w:autoSpaceDN/>
        <w:spacing w:line="240" w:lineRule="auto"/>
        <w:ind w:left="708"/>
        <w:jc w:val="both"/>
        <w:textAlignment w:val="auto"/>
        <w:rPr>
          <w:rFonts w:eastAsia="Times New Roman"/>
          <w:szCs w:val="24"/>
        </w:rPr>
      </w:pPr>
      <w:bookmarkStart w:id="24" w:name="_xcbem6x0bx84" w:colFirst="0" w:colLast="0"/>
      <w:bookmarkEnd w:id="24"/>
      <w:r>
        <w:rPr>
          <w:rFonts w:eastAsia="Times New Roman"/>
          <w:szCs w:val="24"/>
        </w:rPr>
        <w:t xml:space="preserve"> Kriterijų ir </w:t>
      </w:r>
      <w:r w:rsidRPr="00BC3BA7">
        <w:rPr>
          <w:rFonts w:eastAsia="Times New Roman"/>
          <w:szCs w:val="24"/>
        </w:rPr>
        <w:t>parametrų aprašymai:</w:t>
      </w:r>
    </w:p>
    <w:p w14:paraId="738E9D5B" w14:textId="2142E9C4" w:rsidR="00162E5D" w:rsidRPr="00BC3BA7" w:rsidRDefault="00162E5D" w:rsidP="00162E5D">
      <w:pPr>
        <w:spacing w:before="240" w:after="240"/>
        <w:rPr>
          <w:rFonts w:eastAsia="Times New Roman"/>
          <w:szCs w:val="24"/>
        </w:rPr>
      </w:pPr>
      <w:r w:rsidRPr="00BC3BA7">
        <w:rPr>
          <w:rFonts w:eastAsia="Times New Roman"/>
          <w:b/>
          <w:i/>
          <w:szCs w:val="24"/>
        </w:rPr>
        <w:t xml:space="preserve">Pasiūlymo vertinimo kriterijus T yra </w:t>
      </w:r>
      <w:r w:rsidR="004B7780" w:rsidRPr="00BC3BA7">
        <w:rPr>
          <w:rFonts w:eastAsia="Times New Roman"/>
          <w:b/>
          <w:i/>
          <w:szCs w:val="24"/>
        </w:rPr>
        <w:t>ko</w:t>
      </w:r>
      <w:r w:rsidRPr="00BC3BA7">
        <w:rPr>
          <w:rFonts w:eastAsia="Times New Roman"/>
          <w:b/>
          <w:i/>
          <w:szCs w:val="24"/>
        </w:rPr>
        <w:t>kybinis ir yra vertinamas balais.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656"/>
        <w:gridCol w:w="220"/>
        <w:gridCol w:w="6484"/>
      </w:tblGrid>
      <w:tr w:rsidR="00162E5D" w:rsidRPr="00BC3BA7" w14:paraId="0FCFB867" w14:textId="77777777" w:rsidTr="00162E5D">
        <w:trPr>
          <w:trHeight w:val="345"/>
        </w:trPr>
        <w:tc>
          <w:tcPr>
            <w:tcW w:w="9358" w:type="dxa"/>
            <w:gridSpan w:val="3"/>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137AC09" w14:textId="0169EA24" w:rsidR="00162E5D" w:rsidRPr="00BC3BA7" w:rsidRDefault="004B7780" w:rsidP="00162E5D">
            <w:pPr>
              <w:spacing w:before="240" w:line="254" w:lineRule="auto"/>
              <w:ind w:left="-20"/>
              <w:jc w:val="center"/>
              <w:rPr>
                <w:rFonts w:eastAsia="Times New Roman"/>
                <w:b/>
                <w:szCs w:val="24"/>
              </w:rPr>
            </w:pPr>
            <w:r w:rsidRPr="00BC3BA7">
              <w:rPr>
                <w:rFonts w:eastAsia="Times New Roman"/>
                <w:b/>
                <w:szCs w:val="24"/>
              </w:rPr>
              <w:t>Ko</w:t>
            </w:r>
            <w:r w:rsidR="00162E5D" w:rsidRPr="00BC3BA7">
              <w:rPr>
                <w:rFonts w:eastAsia="Times New Roman"/>
                <w:b/>
                <w:szCs w:val="24"/>
              </w:rPr>
              <w:t>kybės vertinimo kriterijaus (T) parametrų vertinimas</w:t>
            </w:r>
          </w:p>
        </w:tc>
      </w:tr>
      <w:tr w:rsidR="00162E5D" w14:paraId="2314604B" w14:textId="77777777" w:rsidTr="00162E5D">
        <w:trPr>
          <w:trHeight w:val="1335"/>
        </w:trPr>
        <w:tc>
          <w:tcPr>
            <w:tcW w:w="9358"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EE206CF" w14:textId="50AD0971" w:rsidR="00162E5D" w:rsidRPr="00E15038" w:rsidRDefault="00162E5D" w:rsidP="00162E5D">
            <w:pPr>
              <w:spacing w:before="240" w:line="240" w:lineRule="auto"/>
              <w:ind w:left="-20"/>
              <w:jc w:val="both"/>
              <w:rPr>
                <w:rFonts w:eastAsia="Times New Roman"/>
                <w:szCs w:val="24"/>
              </w:rPr>
            </w:pPr>
            <w:r w:rsidRPr="00BC3BA7">
              <w:rPr>
                <w:rFonts w:eastAsia="Times New Roman"/>
                <w:szCs w:val="24"/>
              </w:rPr>
              <w:t xml:space="preserve">Tiekėjo siūlomo </w:t>
            </w:r>
            <w:r w:rsidRPr="00BC3BA7">
              <w:rPr>
                <w:rFonts w:eastAsia="Times New Roman"/>
                <w:i/>
                <w:szCs w:val="24"/>
              </w:rPr>
              <w:t>pagrindinio specialisto Nr. 1 – projekto vadovo</w:t>
            </w:r>
            <w:r w:rsidRPr="00BC3BA7">
              <w:rPr>
                <w:rFonts w:eastAsia="Times New Roman"/>
                <w:szCs w:val="24"/>
              </w:rPr>
              <w:t xml:space="preserve"> – darbo patirtis vykdant projekto vadovo pareigas įgyvendintose sutartyse (projektuose) (skaičiuojant sutartimis</w:t>
            </w:r>
            <w:r w:rsidR="00881BF1" w:rsidRPr="00BC3BA7">
              <w:rPr>
                <w:rFonts w:eastAsia="Times New Roman"/>
                <w:szCs w:val="24"/>
              </w:rPr>
              <w:t xml:space="preserve"> </w:t>
            </w:r>
            <w:r w:rsidRPr="00BC3BA7">
              <w:rPr>
                <w:rFonts w:eastAsia="Times New Roman"/>
                <w:szCs w:val="24"/>
              </w:rPr>
              <w:t>/</w:t>
            </w:r>
            <w:r w:rsidR="00881BF1" w:rsidRPr="00BC3BA7">
              <w:rPr>
                <w:rFonts w:eastAsia="Times New Roman"/>
                <w:szCs w:val="24"/>
              </w:rPr>
              <w:t xml:space="preserve"> </w:t>
            </w:r>
            <w:r w:rsidRPr="00BC3BA7">
              <w:rPr>
                <w:rFonts w:eastAsia="Times New Roman"/>
                <w:szCs w:val="24"/>
              </w:rPr>
              <w:t>projektais) (P</w:t>
            </w:r>
            <w:r w:rsidRPr="00BC3BA7">
              <w:rPr>
                <w:rFonts w:eastAsia="Times New Roman"/>
                <w:szCs w:val="24"/>
                <w:vertAlign w:val="subscript"/>
              </w:rPr>
              <w:t>1</w:t>
            </w:r>
            <w:r w:rsidRPr="00BC3BA7">
              <w:rPr>
                <w:rFonts w:eastAsia="Times New Roman"/>
                <w:szCs w:val="24"/>
              </w:rPr>
              <w:t>).</w:t>
            </w:r>
          </w:p>
          <w:p w14:paraId="302C004D" w14:textId="77777777" w:rsidR="00162E5D" w:rsidRPr="00E15038" w:rsidRDefault="00162E5D" w:rsidP="00162E5D">
            <w:pPr>
              <w:spacing w:before="240" w:line="240" w:lineRule="auto"/>
              <w:ind w:left="-20"/>
              <w:jc w:val="both"/>
              <w:rPr>
                <w:rFonts w:eastAsia="Times New Roman"/>
                <w:szCs w:val="24"/>
              </w:rPr>
            </w:pPr>
            <w:r w:rsidRPr="00E15038">
              <w:rPr>
                <w:rFonts w:eastAsia="Times New Roman"/>
                <w:szCs w:val="24"/>
              </w:rPr>
              <w:t xml:space="preserve"> </w:t>
            </w:r>
          </w:p>
        </w:tc>
      </w:tr>
      <w:tr w:rsidR="00162E5D" w14:paraId="1C56D9BE" w14:textId="77777777" w:rsidTr="00162E5D">
        <w:trPr>
          <w:trHeight w:val="4755"/>
        </w:trPr>
        <w:tc>
          <w:tcPr>
            <w:tcW w:w="2656"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FBEDA50" w14:textId="77777777" w:rsidR="00162E5D" w:rsidRDefault="00162E5D" w:rsidP="00162E5D">
            <w:pPr>
              <w:spacing w:before="240" w:line="240" w:lineRule="auto"/>
              <w:ind w:left="-20"/>
              <w:jc w:val="both"/>
              <w:rPr>
                <w:rFonts w:eastAsia="Times New Roman"/>
                <w:szCs w:val="24"/>
              </w:rPr>
            </w:pPr>
            <w:r>
              <w:rPr>
                <w:rFonts w:eastAsia="Times New Roman"/>
                <w:szCs w:val="24"/>
              </w:rPr>
              <w:t>Už įvykdytų šį vertinimo kriterijų atitinkančių sutarčių skaičių skiriama:</w:t>
            </w:r>
          </w:p>
          <w:p w14:paraId="66C82C23" w14:textId="77777777" w:rsidR="00772143" w:rsidRDefault="00772143" w:rsidP="00772143">
            <w:pPr>
              <w:spacing w:before="240" w:line="240" w:lineRule="auto"/>
              <w:ind w:left="-20"/>
              <w:jc w:val="both"/>
              <w:rPr>
                <w:rFonts w:eastAsia="Times New Roman"/>
                <w:szCs w:val="24"/>
              </w:rPr>
            </w:pPr>
            <w:r>
              <w:rPr>
                <w:rFonts w:eastAsia="Times New Roman"/>
                <w:b/>
                <w:szCs w:val="24"/>
              </w:rPr>
              <w:t>1.</w:t>
            </w:r>
            <w:r>
              <w:rPr>
                <w:rFonts w:eastAsia="Times New Roman"/>
                <w:szCs w:val="24"/>
              </w:rPr>
              <w:t xml:space="preserve"> </w:t>
            </w:r>
            <w:r>
              <w:rPr>
                <w:rFonts w:eastAsia="Times New Roman"/>
                <w:b/>
                <w:szCs w:val="24"/>
              </w:rPr>
              <w:t>Nenurodyta</w:t>
            </w:r>
            <w:r>
              <w:rPr>
                <w:rFonts w:eastAsia="Times New Roman"/>
                <w:szCs w:val="24"/>
              </w:rPr>
              <w:t xml:space="preserve"> nei 1 sutartis, skiriama 0 balų;</w:t>
            </w:r>
          </w:p>
          <w:p w14:paraId="28522A82" w14:textId="77777777" w:rsidR="00772143" w:rsidRDefault="00772143" w:rsidP="00772143">
            <w:pPr>
              <w:spacing w:before="240" w:line="240" w:lineRule="auto"/>
              <w:ind w:left="-20"/>
              <w:jc w:val="both"/>
              <w:rPr>
                <w:rFonts w:eastAsia="Times New Roman"/>
                <w:b/>
                <w:szCs w:val="24"/>
              </w:rPr>
            </w:pPr>
            <w:r>
              <w:rPr>
                <w:rFonts w:eastAsia="Times New Roman"/>
                <w:b/>
                <w:szCs w:val="24"/>
              </w:rPr>
              <w:t>2.</w:t>
            </w:r>
            <w:r>
              <w:rPr>
                <w:rFonts w:eastAsia="Times New Roman"/>
                <w:szCs w:val="24"/>
              </w:rPr>
              <w:t xml:space="preserve"> </w:t>
            </w:r>
            <w:r>
              <w:rPr>
                <w:rFonts w:eastAsia="Times New Roman"/>
                <w:b/>
                <w:szCs w:val="24"/>
              </w:rPr>
              <w:t>Nurodyta:</w:t>
            </w:r>
          </w:p>
          <w:p w14:paraId="7335975D" w14:textId="77777777" w:rsidR="00772143" w:rsidRDefault="00772143" w:rsidP="00772143">
            <w:pPr>
              <w:spacing w:before="240" w:line="240" w:lineRule="auto"/>
              <w:ind w:left="-20"/>
              <w:jc w:val="both"/>
              <w:rPr>
                <w:rFonts w:eastAsia="Times New Roman"/>
                <w:szCs w:val="24"/>
              </w:rPr>
            </w:pPr>
            <w:r>
              <w:rPr>
                <w:rFonts w:eastAsia="Times New Roman"/>
                <w:szCs w:val="24"/>
              </w:rPr>
              <w:t>1 sutartis – 1 balas;</w:t>
            </w:r>
          </w:p>
          <w:p w14:paraId="69FCB854" w14:textId="77777777" w:rsidR="00772143" w:rsidRDefault="00772143" w:rsidP="00772143">
            <w:pPr>
              <w:spacing w:before="240" w:line="240" w:lineRule="auto"/>
              <w:ind w:left="-20"/>
              <w:jc w:val="both"/>
              <w:rPr>
                <w:rFonts w:eastAsia="Times New Roman"/>
                <w:szCs w:val="24"/>
              </w:rPr>
            </w:pPr>
            <w:r>
              <w:rPr>
                <w:rFonts w:eastAsia="Times New Roman"/>
                <w:szCs w:val="24"/>
              </w:rPr>
              <w:t>2 sutartys ir daugiau – 2 balai.</w:t>
            </w:r>
          </w:p>
          <w:p w14:paraId="2D22D3F7" w14:textId="1F385DF0" w:rsidR="00162E5D" w:rsidRDefault="00772143" w:rsidP="00772143">
            <w:pPr>
              <w:spacing w:before="240" w:line="240" w:lineRule="auto"/>
              <w:ind w:left="-20"/>
              <w:jc w:val="both"/>
              <w:rPr>
                <w:rFonts w:eastAsia="Times New Roman"/>
                <w:szCs w:val="24"/>
              </w:rPr>
            </w:pPr>
            <w:r>
              <w:rPr>
                <w:rFonts w:eastAsia="Times New Roman"/>
                <w:szCs w:val="24"/>
              </w:rPr>
              <w:t>Galima maksimali balų suma – 2 balai.</w:t>
            </w:r>
          </w:p>
        </w:tc>
        <w:tc>
          <w:tcPr>
            <w:tcW w:w="6702" w:type="dxa"/>
            <w:gridSpan w:val="2"/>
            <w:tcBorders>
              <w:top w:val="nil"/>
              <w:left w:val="nil"/>
              <w:bottom w:val="single" w:sz="5" w:space="0" w:color="000000"/>
              <w:right w:val="single" w:sz="5" w:space="0" w:color="000000"/>
            </w:tcBorders>
            <w:shd w:val="clear" w:color="auto" w:fill="auto"/>
            <w:tcMar>
              <w:top w:w="0" w:type="dxa"/>
              <w:left w:w="20" w:type="dxa"/>
              <w:bottom w:w="0" w:type="dxa"/>
              <w:right w:w="20" w:type="dxa"/>
            </w:tcMar>
          </w:tcPr>
          <w:p w14:paraId="2C2A804D" w14:textId="19500188" w:rsidR="00162E5D" w:rsidRDefault="00AD3D7A" w:rsidP="00162E5D">
            <w:pPr>
              <w:spacing w:line="240" w:lineRule="auto"/>
              <w:ind w:left="-20" w:right="200"/>
              <w:jc w:val="both"/>
              <w:rPr>
                <w:rFonts w:eastAsia="Times New Roman"/>
                <w:szCs w:val="24"/>
              </w:rPr>
            </w:pPr>
            <w:r>
              <w:rPr>
                <w:rFonts w:eastAsia="Times New Roman"/>
                <w:szCs w:val="24"/>
              </w:rPr>
              <w:t xml:space="preserve">Pateikiamas </w:t>
            </w:r>
            <w:r w:rsidR="00162E5D">
              <w:rPr>
                <w:rFonts w:eastAsia="Times New Roman"/>
                <w:szCs w:val="24"/>
              </w:rPr>
              <w:t>siūlomo pagrindinio specialisto Nr. 1 – projekto vadovo – per pastaruosius 5 metus vykdytų skirtingų sutarčių (projektų) sąrašas, kuriame nurodoma: užsakovas, užsakovo kontaktiniai duomenys, sutarties (projekto) pavadinimas, sutarties (projekto) trumpas aprašymas (turinys). Atliekant vertinimą bus skaičiuojamos tik užbaigtos informacinių technologijų (IT) sutartys (projektai), kuriose specialistas Nr. 1 sėkmingai vykdė projekto vadovo pareigas ir pateikė užsakovo teigiamą atsiliepimą apie savo atliktas veiklas.</w:t>
            </w:r>
          </w:p>
          <w:p w14:paraId="7D84F5CD" w14:textId="77777777" w:rsidR="00162E5D" w:rsidRDefault="00162E5D" w:rsidP="00162E5D">
            <w:pPr>
              <w:spacing w:line="240" w:lineRule="auto"/>
              <w:ind w:left="-20" w:right="200"/>
              <w:jc w:val="both"/>
              <w:rPr>
                <w:rFonts w:eastAsia="Times New Roman"/>
                <w:szCs w:val="24"/>
              </w:rPr>
            </w:pPr>
            <w:r>
              <w:rPr>
                <w:rFonts w:eastAsia="Times New Roman"/>
                <w:szCs w:val="24"/>
              </w:rPr>
              <w:t xml:space="preserve">Pastaba: vertinamas </w:t>
            </w:r>
            <w:r>
              <w:rPr>
                <w:rFonts w:eastAsia="Times New Roman"/>
                <w:b/>
                <w:szCs w:val="24"/>
              </w:rPr>
              <w:t>vieno</w:t>
            </w:r>
            <w:r>
              <w:rPr>
                <w:rFonts w:eastAsia="Times New Roman"/>
                <w:szCs w:val="24"/>
              </w:rPr>
              <w:t xml:space="preserve"> tiekėjo pasiūlyto pagrindinio specialisto Nr. 1 įvykdytų sutarčių (projektų) skaičius. Tiekėjui pasiūlius daugiau kaip vieną pagrindinį specialistą Nr. 1, vertinami tik to tiekėjo pasiūlyto pagrindinio specialisto Nr. 1 duomenys, kurio šis rodiklis yra geresnis</w:t>
            </w:r>
            <w:r w:rsidR="00881BF1">
              <w:rPr>
                <w:rFonts w:eastAsia="Times New Roman"/>
                <w:szCs w:val="24"/>
              </w:rPr>
              <w:t>.</w:t>
            </w:r>
          </w:p>
          <w:p w14:paraId="7588CE14" w14:textId="19417D83" w:rsidR="002C485A" w:rsidRDefault="002C485A" w:rsidP="00162E5D">
            <w:pPr>
              <w:spacing w:line="240" w:lineRule="auto"/>
              <w:ind w:left="-20" w:right="200"/>
              <w:jc w:val="both"/>
              <w:rPr>
                <w:rFonts w:eastAsia="Times New Roman"/>
                <w:szCs w:val="24"/>
              </w:rPr>
            </w:pPr>
            <w:r w:rsidRPr="002C485A">
              <w:rPr>
                <w:rFonts w:eastAsia="Times New Roman"/>
                <w:szCs w:val="24"/>
              </w:rPr>
              <w:t>Vertinama konkrečiai pozicijai siūlomo specialisto papildoma patirtis tinkamai įvykdytoje  sutar</w:t>
            </w:r>
            <w:r>
              <w:rPr>
                <w:rFonts w:eastAsia="Times New Roman"/>
                <w:szCs w:val="24"/>
              </w:rPr>
              <w:t xml:space="preserve">tyje (projekte), kuri atitinka </w:t>
            </w:r>
            <w:r w:rsidR="00153779">
              <w:rPr>
                <w:rFonts w:eastAsia="Times New Roman"/>
                <w:szCs w:val="24"/>
              </w:rPr>
              <w:t>3,10</w:t>
            </w:r>
            <w:r>
              <w:rPr>
                <w:rFonts w:eastAsia="Times New Roman"/>
                <w:szCs w:val="24"/>
              </w:rPr>
              <w:t>.</w:t>
            </w:r>
            <w:r w:rsidRPr="002C485A">
              <w:rPr>
                <w:rFonts w:eastAsia="Times New Roman"/>
                <w:szCs w:val="24"/>
              </w:rPr>
              <w:t xml:space="preserve"> lentelėje nustatytus reikalavimus. </w:t>
            </w:r>
            <w:r w:rsidRPr="002C485A">
              <w:rPr>
                <w:rFonts w:eastAsia="Times New Roman"/>
                <w:b/>
                <w:szCs w:val="24"/>
              </w:rPr>
              <w:t xml:space="preserve">Vertinamos </w:t>
            </w:r>
            <w:r w:rsidRPr="002C485A">
              <w:rPr>
                <w:rFonts w:eastAsia="Times New Roman"/>
                <w:b/>
                <w:szCs w:val="24"/>
                <w:u w:val="single"/>
              </w:rPr>
              <w:t>tik papildomai</w:t>
            </w:r>
            <w:r w:rsidRPr="002C485A">
              <w:rPr>
                <w:rFonts w:eastAsia="Times New Roman"/>
                <w:b/>
                <w:szCs w:val="24"/>
              </w:rPr>
              <w:t xml:space="preserve"> vykdytos sutartys (projektai), kuriomis tiekėjas nesiremia grįsdamas atitikimą tiekėjų kvalifikacijos reikalavimams.</w:t>
            </w:r>
          </w:p>
        </w:tc>
      </w:tr>
      <w:tr w:rsidR="00162E5D" w14:paraId="088B0281" w14:textId="77777777" w:rsidTr="00162E5D">
        <w:trPr>
          <w:trHeight w:val="1080"/>
        </w:trPr>
        <w:tc>
          <w:tcPr>
            <w:tcW w:w="9358"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AEC06E5" w14:textId="77777777" w:rsidR="00162E5D" w:rsidRPr="00E15038" w:rsidRDefault="00162E5D" w:rsidP="00162E5D">
            <w:pPr>
              <w:spacing w:before="240" w:line="254" w:lineRule="auto"/>
              <w:ind w:left="-20"/>
              <w:jc w:val="both"/>
              <w:rPr>
                <w:rFonts w:eastAsia="Times New Roman"/>
                <w:szCs w:val="24"/>
              </w:rPr>
            </w:pPr>
            <w:r w:rsidRPr="00E15038">
              <w:rPr>
                <w:rFonts w:eastAsia="Times New Roman"/>
                <w:szCs w:val="24"/>
              </w:rPr>
              <w:t xml:space="preserve">Tiekėjo siūlomo </w:t>
            </w:r>
            <w:r w:rsidRPr="00E15038">
              <w:rPr>
                <w:rFonts w:eastAsia="Times New Roman"/>
                <w:i/>
                <w:szCs w:val="24"/>
              </w:rPr>
              <w:t>pagrindinio specialisto Nr. 2 – kalbos technologijų eksperto</w:t>
            </w:r>
            <w:r w:rsidRPr="00E15038">
              <w:rPr>
                <w:rFonts w:eastAsia="Times New Roman"/>
                <w:szCs w:val="24"/>
              </w:rPr>
              <w:t xml:space="preserve"> _________________________ – darbo patirtis (skaičiuojant sutartimis / projektais) (P</w:t>
            </w:r>
            <w:r w:rsidRPr="00E15038">
              <w:rPr>
                <w:rFonts w:eastAsia="Times New Roman"/>
                <w:szCs w:val="24"/>
                <w:vertAlign w:val="subscript"/>
              </w:rPr>
              <w:t>2</w:t>
            </w:r>
            <w:r w:rsidRPr="00E15038">
              <w:rPr>
                <w:rFonts w:eastAsia="Times New Roman"/>
                <w:szCs w:val="24"/>
              </w:rPr>
              <w:t>).</w:t>
            </w:r>
          </w:p>
          <w:p w14:paraId="5BD153DC" w14:textId="77777777" w:rsidR="00162E5D" w:rsidRPr="00E15038" w:rsidRDefault="00162E5D" w:rsidP="00162E5D">
            <w:pPr>
              <w:spacing w:before="240" w:line="254" w:lineRule="auto"/>
              <w:ind w:left="-20"/>
              <w:jc w:val="both"/>
              <w:rPr>
                <w:rFonts w:eastAsia="Times New Roman"/>
                <w:szCs w:val="24"/>
              </w:rPr>
            </w:pPr>
            <w:r w:rsidRPr="00E15038">
              <w:rPr>
                <w:rFonts w:eastAsia="Times New Roman"/>
                <w:szCs w:val="24"/>
              </w:rPr>
              <w:t xml:space="preserve"> </w:t>
            </w:r>
          </w:p>
        </w:tc>
      </w:tr>
      <w:tr w:rsidR="00162E5D" w14:paraId="0A99C0FC" w14:textId="77777777" w:rsidTr="00162E5D">
        <w:trPr>
          <w:trHeight w:val="4755"/>
        </w:trPr>
        <w:tc>
          <w:tcPr>
            <w:tcW w:w="2873"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7EBD1B3" w14:textId="77777777" w:rsidR="00162E5D" w:rsidRDefault="00162E5D" w:rsidP="00162E5D">
            <w:pPr>
              <w:spacing w:before="240" w:line="240" w:lineRule="auto"/>
              <w:ind w:left="-20"/>
              <w:jc w:val="both"/>
              <w:rPr>
                <w:rFonts w:eastAsia="Times New Roman"/>
                <w:b/>
                <w:szCs w:val="24"/>
              </w:rPr>
            </w:pPr>
            <w:r>
              <w:rPr>
                <w:rFonts w:eastAsia="Times New Roman"/>
                <w:szCs w:val="24"/>
              </w:rPr>
              <w:lastRenderedPageBreak/>
              <w:t>Už įvykdytų šį vertinimo kriterijų atitinkančių sutarčių skaičių skiriama:</w:t>
            </w:r>
          </w:p>
          <w:p w14:paraId="39F4ADAB" w14:textId="77777777" w:rsidR="00772143" w:rsidRDefault="00772143" w:rsidP="00772143">
            <w:pPr>
              <w:spacing w:before="240" w:line="240" w:lineRule="auto"/>
              <w:ind w:left="-20"/>
              <w:jc w:val="both"/>
              <w:rPr>
                <w:rFonts w:eastAsia="Times New Roman"/>
                <w:szCs w:val="24"/>
              </w:rPr>
            </w:pPr>
            <w:r>
              <w:rPr>
                <w:rFonts w:eastAsia="Times New Roman"/>
                <w:b/>
                <w:szCs w:val="24"/>
              </w:rPr>
              <w:t>1.</w:t>
            </w:r>
            <w:r>
              <w:rPr>
                <w:rFonts w:eastAsia="Times New Roman"/>
                <w:szCs w:val="24"/>
              </w:rPr>
              <w:t xml:space="preserve"> </w:t>
            </w:r>
            <w:r>
              <w:rPr>
                <w:rFonts w:eastAsia="Times New Roman"/>
                <w:b/>
                <w:szCs w:val="24"/>
              </w:rPr>
              <w:t>Nenurodyta</w:t>
            </w:r>
            <w:r>
              <w:rPr>
                <w:rFonts w:eastAsia="Times New Roman"/>
                <w:szCs w:val="24"/>
              </w:rPr>
              <w:t xml:space="preserve"> nei 1 sutartis, skiriama 0 balų;</w:t>
            </w:r>
          </w:p>
          <w:p w14:paraId="7AB75115" w14:textId="77777777" w:rsidR="00772143" w:rsidRDefault="00772143" w:rsidP="00772143">
            <w:pPr>
              <w:spacing w:before="240" w:line="240" w:lineRule="auto"/>
              <w:ind w:left="-20"/>
              <w:jc w:val="both"/>
              <w:rPr>
                <w:rFonts w:eastAsia="Times New Roman"/>
                <w:b/>
                <w:szCs w:val="24"/>
              </w:rPr>
            </w:pPr>
            <w:r>
              <w:rPr>
                <w:rFonts w:eastAsia="Times New Roman"/>
                <w:b/>
                <w:szCs w:val="24"/>
              </w:rPr>
              <w:t>2.</w:t>
            </w:r>
            <w:r>
              <w:rPr>
                <w:rFonts w:eastAsia="Times New Roman"/>
                <w:szCs w:val="24"/>
              </w:rPr>
              <w:t xml:space="preserve"> </w:t>
            </w:r>
            <w:r>
              <w:rPr>
                <w:rFonts w:eastAsia="Times New Roman"/>
                <w:b/>
                <w:szCs w:val="24"/>
              </w:rPr>
              <w:t>Nurodyta:</w:t>
            </w:r>
          </w:p>
          <w:p w14:paraId="65AE9C45" w14:textId="77777777" w:rsidR="00772143" w:rsidRDefault="00772143" w:rsidP="00772143">
            <w:pPr>
              <w:spacing w:before="240" w:line="240" w:lineRule="auto"/>
              <w:ind w:left="-20"/>
              <w:jc w:val="both"/>
              <w:rPr>
                <w:rFonts w:eastAsia="Times New Roman"/>
                <w:szCs w:val="24"/>
              </w:rPr>
            </w:pPr>
            <w:r>
              <w:rPr>
                <w:rFonts w:eastAsia="Times New Roman"/>
                <w:szCs w:val="24"/>
              </w:rPr>
              <w:t>1 sutartis – 1 balas;</w:t>
            </w:r>
          </w:p>
          <w:p w14:paraId="76ADF6D4" w14:textId="77777777" w:rsidR="00772143" w:rsidRDefault="00772143" w:rsidP="00772143">
            <w:pPr>
              <w:spacing w:before="240" w:line="240" w:lineRule="auto"/>
              <w:ind w:left="-20"/>
              <w:jc w:val="both"/>
              <w:rPr>
                <w:rFonts w:eastAsia="Times New Roman"/>
                <w:szCs w:val="24"/>
              </w:rPr>
            </w:pPr>
            <w:r>
              <w:rPr>
                <w:rFonts w:eastAsia="Times New Roman"/>
                <w:szCs w:val="24"/>
              </w:rPr>
              <w:t>2 sutartys ir daugiau – 2 balai.</w:t>
            </w:r>
          </w:p>
          <w:p w14:paraId="302B6F72" w14:textId="0AE31536" w:rsidR="00162E5D" w:rsidRDefault="00772143" w:rsidP="00772143">
            <w:pPr>
              <w:spacing w:before="240" w:line="240" w:lineRule="auto"/>
              <w:ind w:left="-20"/>
              <w:jc w:val="both"/>
              <w:rPr>
                <w:rFonts w:eastAsia="Times New Roman"/>
                <w:szCs w:val="24"/>
              </w:rPr>
            </w:pPr>
            <w:r>
              <w:rPr>
                <w:rFonts w:eastAsia="Times New Roman"/>
                <w:szCs w:val="24"/>
              </w:rPr>
              <w:t>Galima maksimali balų suma – 2 balai.</w:t>
            </w:r>
          </w:p>
        </w:tc>
        <w:tc>
          <w:tcPr>
            <w:tcW w:w="64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5F373E" w14:textId="1E5FEAFC" w:rsidR="00162E5D" w:rsidRDefault="00881BF1" w:rsidP="00162E5D">
            <w:pPr>
              <w:spacing w:line="240" w:lineRule="auto"/>
              <w:ind w:left="-20" w:right="100"/>
              <w:jc w:val="both"/>
              <w:rPr>
                <w:rFonts w:eastAsia="Times New Roman"/>
                <w:szCs w:val="24"/>
              </w:rPr>
            </w:pPr>
            <w:r>
              <w:rPr>
                <w:rFonts w:eastAsia="Times New Roman"/>
                <w:szCs w:val="24"/>
              </w:rPr>
              <w:t xml:space="preserve">Pateikiamas </w:t>
            </w:r>
            <w:r w:rsidR="00162E5D">
              <w:rPr>
                <w:rFonts w:eastAsia="Times New Roman"/>
                <w:szCs w:val="24"/>
              </w:rPr>
              <w:t>siūlomo pagrindinio specialisto Nr. 2 – kalbos technologijų eksperto – per pastaruosius 5 metus vykdytų skirtingų sutarčių (projektų) sąrašas, kuriame nurodoma: užsakovas, užsakovo kontaktiniai duomenys, sutarties (projekto) pavadinimas, sutarties (projekto) trumpas aprašymas (turinys). Atliekant vertinimą</w:t>
            </w:r>
            <w:r>
              <w:rPr>
                <w:rFonts w:eastAsia="Times New Roman"/>
                <w:szCs w:val="24"/>
              </w:rPr>
              <w:t>,</w:t>
            </w:r>
            <w:r w:rsidR="00162E5D">
              <w:rPr>
                <w:rFonts w:eastAsia="Times New Roman"/>
                <w:szCs w:val="24"/>
              </w:rPr>
              <w:t xml:space="preserve"> bus skaičiuojamos tik tos sutartys (projektai), kurių vykdymo metu specialistas Nr. 2 </w:t>
            </w:r>
            <w:r w:rsidR="002C485A">
              <w:rPr>
                <w:rFonts w:eastAsia="Times New Roman"/>
                <w:szCs w:val="24"/>
              </w:rPr>
              <w:t xml:space="preserve">sėkmingai vykdė </w:t>
            </w:r>
            <w:proofErr w:type="spellStart"/>
            <w:r w:rsidR="002C485A">
              <w:rPr>
                <w:rFonts w:eastAsia="Times New Roman"/>
                <w:szCs w:val="24"/>
              </w:rPr>
              <w:t>kalbo</w:t>
            </w:r>
            <w:proofErr w:type="spellEnd"/>
            <w:r w:rsidR="002C485A">
              <w:rPr>
                <w:rFonts w:eastAsia="Times New Roman"/>
                <w:szCs w:val="24"/>
              </w:rPr>
              <w:t xml:space="preserve"> </w:t>
            </w:r>
            <w:proofErr w:type="spellStart"/>
            <w:r w:rsidR="002C485A">
              <w:rPr>
                <w:rFonts w:eastAsia="Times New Roman"/>
                <w:szCs w:val="24"/>
              </w:rPr>
              <w:t>stechnologo</w:t>
            </w:r>
            <w:proofErr w:type="spellEnd"/>
            <w:r w:rsidR="002C485A">
              <w:rPr>
                <w:rFonts w:eastAsia="Times New Roman"/>
                <w:szCs w:val="24"/>
              </w:rPr>
              <w:t xml:space="preserve"> eksperto pareigas</w:t>
            </w:r>
            <w:r w:rsidR="00162E5D">
              <w:rPr>
                <w:rFonts w:eastAsia="Times New Roman"/>
                <w:szCs w:val="24"/>
              </w:rPr>
              <w:t xml:space="preserve"> ir pateikė užsakovo teigiamą atsiliepimą apie savo atliktas veiklas.</w:t>
            </w:r>
          </w:p>
          <w:p w14:paraId="314FE0F4" w14:textId="77777777" w:rsidR="00162E5D" w:rsidRDefault="00162E5D" w:rsidP="00162E5D">
            <w:pPr>
              <w:spacing w:line="240" w:lineRule="auto"/>
              <w:ind w:left="-20" w:right="100"/>
              <w:jc w:val="both"/>
              <w:rPr>
                <w:rFonts w:eastAsia="Times New Roman"/>
                <w:szCs w:val="24"/>
              </w:rPr>
            </w:pPr>
            <w:r>
              <w:rPr>
                <w:rFonts w:eastAsia="Times New Roman"/>
                <w:szCs w:val="24"/>
              </w:rPr>
              <w:t xml:space="preserve">Pastaba: vertinamas </w:t>
            </w:r>
            <w:r>
              <w:rPr>
                <w:rFonts w:eastAsia="Times New Roman"/>
                <w:b/>
                <w:szCs w:val="24"/>
              </w:rPr>
              <w:t>vieno</w:t>
            </w:r>
            <w:r>
              <w:rPr>
                <w:rFonts w:eastAsia="Times New Roman"/>
                <w:szCs w:val="24"/>
              </w:rPr>
              <w:t xml:space="preserve"> tiekėjo pasiūlyto pagrindinio specialisto Nr. 2 įvykdytų sutarčių (projektų) skaičius. Tiekėjui pasiūlius daugiau kaip vieną pagrindinį specialistą Nr. 2, vertinami tik to tiekėjo pasiūlyto pagrindinio specialisto Nr. 2 duomenys, kurio šis rodiklis yra geresnis.</w:t>
            </w:r>
          </w:p>
          <w:p w14:paraId="18D6FC4C" w14:textId="6276A238" w:rsidR="002C485A" w:rsidRDefault="002C485A" w:rsidP="00162E5D">
            <w:pPr>
              <w:spacing w:line="240" w:lineRule="auto"/>
              <w:ind w:left="-20" w:right="100"/>
              <w:jc w:val="both"/>
              <w:rPr>
                <w:rFonts w:eastAsia="Times New Roman"/>
                <w:szCs w:val="24"/>
              </w:rPr>
            </w:pPr>
            <w:r w:rsidRPr="002C485A">
              <w:rPr>
                <w:rFonts w:eastAsia="Times New Roman"/>
                <w:szCs w:val="24"/>
              </w:rPr>
              <w:t>Vertinama konkrečiai pozicijai siūlomo specialisto papildoma patirtis tinkamai įvykdytoje  sutar</w:t>
            </w:r>
            <w:r>
              <w:rPr>
                <w:rFonts w:eastAsia="Times New Roman"/>
                <w:szCs w:val="24"/>
              </w:rPr>
              <w:t>tyje (projekte), kuri atitinka 3.10.</w:t>
            </w:r>
            <w:r w:rsidRPr="002C485A">
              <w:rPr>
                <w:rFonts w:eastAsia="Times New Roman"/>
                <w:szCs w:val="24"/>
              </w:rPr>
              <w:t xml:space="preserve"> lentelėje nustatytus reikalavimus. </w:t>
            </w:r>
            <w:r w:rsidRPr="002C485A">
              <w:rPr>
                <w:rFonts w:eastAsia="Times New Roman"/>
                <w:b/>
                <w:szCs w:val="24"/>
              </w:rPr>
              <w:t xml:space="preserve">Vertinamos </w:t>
            </w:r>
            <w:r w:rsidRPr="002C485A">
              <w:rPr>
                <w:rFonts w:eastAsia="Times New Roman"/>
                <w:b/>
                <w:szCs w:val="24"/>
                <w:u w:val="single"/>
              </w:rPr>
              <w:t>tik papildomai</w:t>
            </w:r>
            <w:r w:rsidRPr="002C485A">
              <w:rPr>
                <w:rFonts w:eastAsia="Times New Roman"/>
                <w:b/>
                <w:szCs w:val="24"/>
              </w:rPr>
              <w:t xml:space="preserve"> vykdytos sutartys (projektai), kuriomis tiekėjas nesiremia grįsdamas atitikimą tiekėjų kvalifikacijos reikalavimams</w:t>
            </w:r>
          </w:p>
        </w:tc>
      </w:tr>
      <w:tr w:rsidR="00162E5D" w14:paraId="1105E186" w14:textId="77777777" w:rsidTr="00162E5D">
        <w:trPr>
          <w:trHeight w:val="840"/>
        </w:trPr>
        <w:tc>
          <w:tcPr>
            <w:tcW w:w="9358"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78D4110" w14:textId="77777777" w:rsidR="00162E5D" w:rsidRPr="00E15038" w:rsidRDefault="00162E5D" w:rsidP="00162E5D">
            <w:pPr>
              <w:spacing w:before="240" w:line="254" w:lineRule="auto"/>
              <w:ind w:left="-20"/>
              <w:jc w:val="both"/>
              <w:rPr>
                <w:rFonts w:eastAsia="Times New Roman"/>
                <w:szCs w:val="24"/>
              </w:rPr>
            </w:pPr>
            <w:r w:rsidRPr="00E15038">
              <w:rPr>
                <w:rFonts w:eastAsia="Times New Roman"/>
                <w:szCs w:val="24"/>
              </w:rPr>
              <w:t xml:space="preserve">Tiekėjo siūlomo </w:t>
            </w:r>
            <w:r w:rsidRPr="00E15038">
              <w:rPr>
                <w:rFonts w:eastAsia="Times New Roman"/>
                <w:i/>
                <w:szCs w:val="24"/>
              </w:rPr>
              <w:t>pagrindinio specialisto Nr. 3 – informacinių sistemų projektavimo eksperto</w:t>
            </w:r>
            <w:r w:rsidRPr="00E15038">
              <w:rPr>
                <w:rFonts w:eastAsia="Times New Roman"/>
                <w:szCs w:val="24"/>
              </w:rPr>
              <w:t xml:space="preserve"> _________________________ – darbo patirtis vykdant projektuotojo / architekto pareigas įgyvendintuose sutartyse (projektuose) (skaičiuojant sutartimis / projektais) (P</w:t>
            </w:r>
            <w:r w:rsidRPr="00E15038">
              <w:rPr>
                <w:rFonts w:eastAsia="Times New Roman"/>
                <w:szCs w:val="24"/>
                <w:vertAlign w:val="subscript"/>
              </w:rPr>
              <w:t>3</w:t>
            </w:r>
            <w:r w:rsidRPr="00E15038">
              <w:rPr>
                <w:rFonts w:eastAsia="Times New Roman"/>
                <w:szCs w:val="24"/>
              </w:rPr>
              <w:t>).</w:t>
            </w:r>
          </w:p>
        </w:tc>
      </w:tr>
      <w:tr w:rsidR="00162E5D" w14:paraId="3A2DA1D4" w14:textId="77777777" w:rsidTr="00162E5D">
        <w:trPr>
          <w:trHeight w:val="4755"/>
        </w:trPr>
        <w:tc>
          <w:tcPr>
            <w:tcW w:w="2873"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9A99BEF" w14:textId="77777777" w:rsidR="00162E5D" w:rsidRDefault="00162E5D" w:rsidP="00162E5D">
            <w:pPr>
              <w:spacing w:before="240" w:line="240" w:lineRule="auto"/>
              <w:ind w:left="-20"/>
              <w:jc w:val="both"/>
              <w:rPr>
                <w:rFonts w:eastAsia="Times New Roman"/>
                <w:b/>
                <w:szCs w:val="24"/>
              </w:rPr>
            </w:pPr>
            <w:r>
              <w:rPr>
                <w:rFonts w:eastAsia="Times New Roman"/>
                <w:szCs w:val="24"/>
              </w:rPr>
              <w:t>Už įvykdytų šį vertinimo kriterijų atitinkančių sutarčių skaičių skiriama:</w:t>
            </w:r>
          </w:p>
          <w:p w14:paraId="3C52E791" w14:textId="77777777" w:rsidR="00772143" w:rsidRDefault="00772143" w:rsidP="00772143">
            <w:pPr>
              <w:spacing w:before="240" w:line="240" w:lineRule="auto"/>
              <w:ind w:left="-20"/>
              <w:jc w:val="both"/>
              <w:rPr>
                <w:rFonts w:eastAsia="Times New Roman"/>
                <w:szCs w:val="24"/>
              </w:rPr>
            </w:pPr>
            <w:r>
              <w:rPr>
                <w:rFonts w:eastAsia="Times New Roman"/>
                <w:b/>
                <w:szCs w:val="24"/>
              </w:rPr>
              <w:t>1.</w:t>
            </w:r>
            <w:r>
              <w:rPr>
                <w:rFonts w:eastAsia="Times New Roman"/>
                <w:szCs w:val="24"/>
              </w:rPr>
              <w:t xml:space="preserve"> </w:t>
            </w:r>
            <w:r>
              <w:rPr>
                <w:rFonts w:eastAsia="Times New Roman"/>
                <w:b/>
                <w:szCs w:val="24"/>
              </w:rPr>
              <w:t>Nenurodyta</w:t>
            </w:r>
            <w:r>
              <w:rPr>
                <w:rFonts w:eastAsia="Times New Roman"/>
                <w:szCs w:val="24"/>
              </w:rPr>
              <w:t xml:space="preserve"> nei 1 sutartis, skiriama 0 balų;</w:t>
            </w:r>
          </w:p>
          <w:p w14:paraId="538A6FEE" w14:textId="77777777" w:rsidR="00772143" w:rsidRDefault="00772143" w:rsidP="00772143">
            <w:pPr>
              <w:spacing w:before="240" w:line="240" w:lineRule="auto"/>
              <w:ind w:left="-20"/>
              <w:jc w:val="both"/>
              <w:rPr>
                <w:rFonts w:eastAsia="Times New Roman"/>
                <w:b/>
                <w:szCs w:val="24"/>
              </w:rPr>
            </w:pPr>
            <w:r>
              <w:rPr>
                <w:rFonts w:eastAsia="Times New Roman"/>
                <w:b/>
                <w:szCs w:val="24"/>
              </w:rPr>
              <w:t>2.</w:t>
            </w:r>
            <w:r>
              <w:rPr>
                <w:rFonts w:eastAsia="Times New Roman"/>
                <w:szCs w:val="24"/>
              </w:rPr>
              <w:t xml:space="preserve"> </w:t>
            </w:r>
            <w:r>
              <w:rPr>
                <w:rFonts w:eastAsia="Times New Roman"/>
                <w:b/>
                <w:szCs w:val="24"/>
              </w:rPr>
              <w:t>Nurodyta:</w:t>
            </w:r>
          </w:p>
          <w:p w14:paraId="00F4D787" w14:textId="77777777" w:rsidR="00772143" w:rsidRDefault="00772143" w:rsidP="00772143">
            <w:pPr>
              <w:spacing w:before="240" w:line="240" w:lineRule="auto"/>
              <w:ind w:left="-20"/>
              <w:jc w:val="both"/>
              <w:rPr>
                <w:rFonts w:eastAsia="Times New Roman"/>
                <w:szCs w:val="24"/>
              </w:rPr>
            </w:pPr>
            <w:r>
              <w:rPr>
                <w:rFonts w:eastAsia="Times New Roman"/>
                <w:szCs w:val="24"/>
              </w:rPr>
              <w:t>1 sutartis – 1 balas;</w:t>
            </w:r>
          </w:p>
          <w:p w14:paraId="4BFD1642" w14:textId="77777777" w:rsidR="00772143" w:rsidRDefault="00772143" w:rsidP="00772143">
            <w:pPr>
              <w:spacing w:before="240" w:line="240" w:lineRule="auto"/>
              <w:ind w:left="-20"/>
              <w:jc w:val="both"/>
              <w:rPr>
                <w:rFonts w:eastAsia="Times New Roman"/>
                <w:szCs w:val="24"/>
              </w:rPr>
            </w:pPr>
            <w:r>
              <w:rPr>
                <w:rFonts w:eastAsia="Times New Roman"/>
                <w:szCs w:val="24"/>
              </w:rPr>
              <w:t>2 sutartys ir daugiau – 2 balai.</w:t>
            </w:r>
          </w:p>
          <w:p w14:paraId="304FBC67" w14:textId="474BAF01" w:rsidR="00162E5D" w:rsidRDefault="00772143" w:rsidP="00772143">
            <w:pPr>
              <w:spacing w:before="240" w:line="240" w:lineRule="auto"/>
              <w:ind w:left="-20"/>
              <w:jc w:val="both"/>
              <w:rPr>
                <w:rFonts w:eastAsia="Times New Roman"/>
                <w:szCs w:val="24"/>
              </w:rPr>
            </w:pPr>
            <w:r>
              <w:rPr>
                <w:rFonts w:eastAsia="Times New Roman"/>
                <w:szCs w:val="24"/>
              </w:rPr>
              <w:t>Galima maksimali balų suma – 2 balai.</w:t>
            </w:r>
          </w:p>
        </w:tc>
        <w:tc>
          <w:tcPr>
            <w:tcW w:w="64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FB787B" w14:textId="0DAA88EF" w:rsidR="00162E5D" w:rsidRDefault="00AD3D7A" w:rsidP="00162E5D">
            <w:pPr>
              <w:spacing w:before="240" w:line="240" w:lineRule="auto"/>
              <w:ind w:left="-20"/>
              <w:jc w:val="both"/>
              <w:rPr>
                <w:rFonts w:eastAsia="Times New Roman"/>
                <w:szCs w:val="24"/>
              </w:rPr>
            </w:pPr>
            <w:r>
              <w:rPr>
                <w:rFonts w:eastAsia="Times New Roman"/>
                <w:szCs w:val="24"/>
              </w:rPr>
              <w:t xml:space="preserve">Pateikiamas </w:t>
            </w:r>
            <w:r w:rsidR="00162E5D">
              <w:rPr>
                <w:rFonts w:eastAsia="Times New Roman"/>
                <w:szCs w:val="24"/>
              </w:rPr>
              <w:t>siūlomo pagrindinio specialisto Nr. 3 – informacinių sistemų projektavimo eksperto – per pastaruosius 5 metus vykdytų skirtingų sutarčių (projektų) sąrašas, kuriame nurodoma: užsakovas, užsakovo kontaktiniai duomenys, sutarties (projekto) pavadinimas, sutarties (projekto) trumpas aprašymas (turinys). Atliekant vertinimą bus skaičiuojamos tik užbaigtos informacinių technologijų (IT) sutartys (projektai), kuriose specialistas Nr. 3 sėkmingai vykdė informacinių sistemų projektuotojo</w:t>
            </w:r>
            <w:r>
              <w:rPr>
                <w:rFonts w:eastAsia="Times New Roman"/>
                <w:szCs w:val="24"/>
              </w:rPr>
              <w:t xml:space="preserve"> </w:t>
            </w:r>
            <w:r w:rsidR="00162E5D">
              <w:rPr>
                <w:rFonts w:eastAsia="Times New Roman"/>
                <w:szCs w:val="24"/>
              </w:rPr>
              <w:t>/</w:t>
            </w:r>
            <w:r>
              <w:rPr>
                <w:rFonts w:eastAsia="Times New Roman"/>
                <w:szCs w:val="24"/>
              </w:rPr>
              <w:t xml:space="preserve"> </w:t>
            </w:r>
            <w:r w:rsidR="00162E5D">
              <w:rPr>
                <w:rFonts w:eastAsia="Times New Roman"/>
                <w:szCs w:val="24"/>
              </w:rPr>
              <w:t>architekto pareigas ir pateikė užsakovo teigiamą atsiliepimą apie savo atliktas veiklas.</w:t>
            </w:r>
          </w:p>
          <w:p w14:paraId="009947A4" w14:textId="77777777" w:rsidR="00162E5D" w:rsidRDefault="00162E5D" w:rsidP="00162E5D">
            <w:pPr>
              <w:spacing w:before="240" w:line="240" w:lineRule="auto"/>
              <w:ind w:left="-20"/>
              <w:jc w:val="both"/>
              <w:rPr>
                <w:rFonts w:eastAsia="Times New Roman"/>
                <w:szCs w:val="24"/>
              </w:rPr>
            </w:pPr>
            <w:r>
              <w:rPr>
                <w:rFonts w:eastAsia="Times New Roman"/>
                <w:szCs w:val="24"/>
              </w:rPr>
              <w:t xml:space="preserve">Pastaba: vertinamas </w:t>
            </w:r>
            <w:r>
              <w:rPr>
                <w:rFonts w:eastAsia="Times New Roman"/>
                <w:b/>
                <w:szCs w:val="24"/>
              </w:rPr>
              <w:t>vieno</w:t>
            </w:r>
            <w:r>
              <w:rPr>
                <w:rFonts w:eastAsia="Times New Roman"/>
                <w:szCs w:val="24"/>
              </w:rPr>
              <w:t xml:space="preserve"> tiekėjo pasiūlyto pagrindinio specialisto Nr. 3 įvykdytų sutarčių (projektų) skaičius. Tiekėjui pasiūlius daugiau kaip vieną pagrindinį specialistą Nr. 3, vertinami tik to tiekėjo pasiūlyto pagrindinio specialisto Nr. 3 duomenys, kurio šis rodiklis yra geresnis.</w:t>
            </w:r>
          </w:p>
          <w:p w14:paraId="334A0850" w14:textId="2161A13E" w:rsidR="002C485A" w:rsidRDefault="002C485A" w:rsidP="00162E5D">
            <w:pPr>
              <w:spacing w:before="240" w:line="240" w:lineRule="auto"/>
              <w:ind w:left="-20"/>
              <w:jc w:val="both"/>
              <w:rPr>
                <w:rFonts w:eastAsia="Times New Roman"/>
                <w:szCs w:val="24"/>
              </w:rPr>
            </w:pPr>
            <w:r w:rsidRPr="002C485A">
              <w:rPr>
                <w:rFonts w:eastAsia="Times New Roman"/>
                <w:szCs w:val="24"/>
              </w:rPr>
              <w:t>Vertinama konkrečiai pozicijai siūlomo specialisto papildoma patirtis tinkamai įvykdytoje  sutar</w:t>
            </w:r>
            <w:r>
              <w:rPr>
                <w:rFonts w:eastAsia="Times New Roman"/>
                <w:szCs w:val="24"/>
              </w:rPr>
              <w:t>tyje (projekte), kuri atitinka 3.10.</w:t>
            </w:r>
            <w:r w:rsidRPr="002C485A">
              <w:rPr>
                <w:rFonts w:eastAsia="Times New Roman"/>
                <w:szCs w:val="24"/>
              </w:rPr>
              <w:t xml:space="preserve"> lentelėje nustatytus reikalavimus. </w:t>
            </w:r>
            <w:r w:rsidRPr="002C485A">
              <w:rPr>
                <w:rFonts w:eastAsia="Times New Roman"/>
                <w:b/>
                <w:szCs w:val="24"/>
              </w:rPr>
              <w:t xml:space="preserve">Vertinamos </w:t>
            </w:r>
            <w:r w:rsidRPr="002C485A">
              <w:rPr>
                <w:rFonts w:eastAsia="Times New Roman"/>
                <w:b/>
                <w:szCs w:val="24"/>
                <w:u w:val="single"/>
              </w:rPr>
              <w:t>tik papildomai</w:t>
            </w:r>
            <w:r w:rsidRPr="002C485A">
              <w:rPr>
                <w:rFonts w:eastAsia="Times New Roman"/>
                <w:b/>
                <w:szCs w:val="24"/>
              </w:rPr>
              <w:t xml:space="preserve"> vykdytos sutartys (projektai), kuriomis tiekėjas nesiremia grįsdamas atitikimą tiekėjų kvalifikacijos reikalavimams</w:t>
            </w:r>
          </w:p>
        </w:tc>
      </w:tr>
      <w:tr w:rsidR="00162E5D" w14:paraId="18507DAC" w14:textId="77777777" w:rsidTr="00162E5D">
        <w:trPr>
          <w:trHeight w:val="1080"/>
        </w:trPr>
        <w:tc>
          <w:tcPr>
            <w:tcW w:w="9358"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3A627C6" w14:textId="77777777" w:rsidR="00162E5D" w:rsidRPr="00E15038" w:rsidRDefault="00162E5D" w:rsidP="00162E5D">
            <w:pPr>
              <w:spacing w:before="240" w:line="254" w:lineRule="auto"/>
              <w:ind w:left="-20"/>
              <w:jc w:val="both"/>
              <w:rPr>
                <w:rFonts w:eastAsia="Times New Roman"/>
                <w:szCs w:val="24"/>
              </w:rPr>
            </w:pPr>
            <w:r w:rsidRPr="00E15038">
              <w:rPr>
                <w:rFonts w:eastAsia="Times New Roman"/>
                <w:szCs w:val="24"/>
              </w:rPr>
              <w:lastRenderedPageBreak/>
              <w:t xml:space="preserve">Tiekėjo siūlomo </w:t>
            </w:r>
            <w:r w:rsidRPr="00E15038">
              <w:rPr>
                <w:rFonts w:eastAsia="Times New Roman"/>
                <w:i/>
                <w:szCs w:val="24"/>
              </w:rPr>
              <w:t>pagrindinio specialisto Nr. 4 – programuotojo</w:t>
            </w:r>
            <w:r w:rsidRPr="00E15038">
              <w:rPr>
                <w:rFonts w:eastAsia="Times New Roman"/>
                <w:szCs w:val="24"/>
              </w:rPr>
              <w:t xml:space="preserve"> _________________________ – darbo patirtis (skaičiuojant sutartimis / projektais) (P</w:t>
            </w:r>
            <w:r w:rsidRPr="00E15038">
              <w:rPr>
                <w:rFonts w:eastAsia="Times New Roman"/>
                <w:szCs w:val="24"/>
                <w:vertAlign w:val="subscript"/>
              </w:rPr>
              <w:t>4</w:t>
            </w:r>
            <w:r>
              <w:rPr>
                <w:rFonts w:eastAsia="Times New Roman"/>
                <w:szCs w:val="24"/>
              </w:rPr>
              <w:t>).</w:t>
            </w:r>
          </w:p>
        </w:tc>
      </w:tr>
      <w:tr w:rsidR="00162E5D" w14:paraId="0BDC1013" w14:textId="77777777" w:rsidTr="00162E5D">
        <w:trPr>
          <w:trHeight w:val="4755"/>
        </w:trPr>
        <w:tc>
          <w:tcPr>
            <w:tcW w:w="2873"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2F1DF70" w14:textId="77777777" w:rsidR="00162E5D" w:rsidRDefault="00162E5D" w:rsidP="00162E5D">
            <w:pPr>
              <w:spacing w:before="240" w:line="240" w:lineRule="auto"/>
              <w:ind w:left="-20"/>
              <w:jc w:val="both"/>
              <w:rPr>
                <w:rFonts w:eastAsia="Times New Roman"/>
                <w:szCs w:val="24"/>
              </w:rPr>
            </w:pPr>
            <w:r>
              <w:rPr>
                <w:rFonts w:eastAsia="Times New Roman"/>
                <w:szCs w:val="24"/>
              </w:rPr>
              <w:t>Už įvykdytų šį vertinimo kriterijų atitinkančių sutarčių skaičių skiriama:</w:t>
            </w:r>
          </w:p>
          <w:p w14:paraId="7415AF1D" w14:textId="77777777" w:rsidR="00162E5D" w:rsidRDefault="00162E5D" w:rsidP="00162E5D">
            <w:pPr>
              <w:spacing w:before="240" w:line="240" w:lineRule="auto"/>
              <w:ind w:left="-20"/>
              <w:jc w:val="both"/>
              <w:rPr>
                <w:rFonts w:eastAsia="Times New Roman"/>
                <w:szCs w:val="24"/>
              </w:rPr>
            </w:pPr>
            <w:r>
              <w:rPr>
                <w:rFonts w:eastAsia="Times New Roman"/>
                <w:b/>
                <w:szCs w:val="24"/>
              </w:rPr>
              <w:t>1.</w:t>
            </w:r>
            <w:r>
              <w:rPr>
                <w:rFonts w:eastAsia="Times New Roman"/>
                <w:szCs w:val="24"/>
              </w:rPr>
              <w:t xml:space="preserve"> </w:t>
            </w:r>
            <w:r>
              <w:rPr>
                <w:rFonts w:eastAsia="Times New Roman"/>
                <w:b/>
                <w:szCs w:val="24"/>
              </w:rPr>
              <w:t>Nenurodyta</w:t>
            </w:r>
            <w:r>
              <w:rPr>
                <w:rFonts w:eastAsia="Times New Roman"/>
                <w:szCs w:val="24"/>
              </w:rPr>
              <w:t xml:space="preserve"> nei 1 sutartis, skiriama 0 balų;</w:t>
            </w:r>
          </w:p>
          <w:p w14:paraId="7EEBED28" w14:textId="77777777" w:rsidR="00162E5D" w:rsidRDefault="00162E5D" w:rsidP="00162E5D">
            <w:pPr>
              <w:spacing w:before="240" w:line="240" w:lineRule="auto"/>
              <w:ind w:left="-20"/>
              <w:jc w:val="both"/>
              <w:rPr>
                <w:rFonts w:eastAsia="Times New Roman"/>
                <w:b/>
                <w:szCs w:val="24"/>
              </w:rPr>
            </w:pPr>
            <w:r>
              <w:rPr>
                <w:rFonts w:eastAsia="Times New Roman"/>
                <w:b/>
                <w:szCs w:val="24"/>
              </w:rPr>
              <w:t>2.</w:t>
            </w:r>
            <w:r>
              <w:rPr>
                <w:rFonts w:eastAsia="Times New Roman"/>
                <w:szCs w:val="24"/>
              </w:rPr>
              <w:t xml:space="preserve"> </w:t>
            </w:r>
            <w:r>
              <w:rPr>
                <w:rFonts w:eastAsia="Times New Roman"/>
                <w:b/>
                <w:szCs w:val="24"/>
              </w:rPr>
              <w:t>Nurodyta:</w:t>
            </w:r>
          </w:p>
          <w:p w14:paraId="7CCA1507" w14:textId="77777777" w:rsidR="00772143" w:rsidRDefault="00772143" w:rsidP="00772143">
            <w:pPr>
              <w:spacing w:before="240" w:line="240" w:lineRule="auto"/>
              <w:ind w:left="-20"/>
              <w:jc w:val="both"/>
              <w:rPr>
                <w:rFonts w:eastAsia="Times New Roman"/>
                <w:szCs w:val="24"/>
              </w:rPr>
            </w:pPr>
            <w:r>
              <w:rPr>
                <w:rFonts w:eastAsia="Times New Roman"/>
                <w:szCs w:val="24"/>
              </w:rPr>
              <w:t>1 sutartis – 1 balas;</w:t>
            </w:r>
          </w:p>
          <w:p w14:paraId="6F95A174" w14:textId="77777777" w:rsidR="00772143" w:rsidRDefault="00772143" w:rsidP="00772143">
            <w:pPr>
              <w:spacing w:before="240" w:line="240" w:lineRule="auto"/>
              <w:ind w:left="-20"/>
              <w:jc w:val="both"/>
              <w:rPr>
                <w:rFonts w:eastAsia="Times New Roman"/>
                <w:szCs w:val="24"/>
              </w:rPr>
            </w:pPr>
            <w:r>
              <w:rPr>
                <w:rFonts w:eastAsia="Times New Roman"/>
                <w:szCs w:val="24"/>
              </w:rPr>
              <w:t>2 sutartys ir daugiau – 2 balai.</w:t>
            </w:r>
          </w:p>
          <w:p w14:paraId="2BB7D575" w14:textId="5A5FDF57" w:rsidR="00162E5D" w:rsidRDefault="00772143" w:rsidP="00772143">
            <w:pPr>
              <w:spacing w:before="240" w:line="240" w:lineRule="auto"/>
              <w:ind w:left="-20"/>
              <w:jc w:val="both"/>
              <w:rPr>
                <w:rFonts w:eastAsia="Times New Roman"/>
                <w:szCs w:val="24"/>
              </w:rPr>
            </w:pPr>
            <w:r>
              <w:rPr>
                <w:rFonts w:eastAsia="Times New Roman"/>
                <w:szCs w:val="24"/>
              </w:rPr>
              <w:t>Galima maksimali balų suma – 2 balai.</w:t>
            </w:r>
          </w:p>
        </w:tc>
        <w:tc>
          <w:tcPr>
            <w:tcW w:w="64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84B4E2" w14:textId="6253EF98" w:rsidR="00162E5D" w:rsidRDefault="00AD3D7A" w:rsidP="00162E5D">
            <w:pPr>
              <w:spacing w:before="240" w:line="240" w:lineRule="auto"/>
              <w:ind w:left="-20"/>
              <w:jc w:val="both"/>
              <w:rPr>
                <w:rFonts w:eastAsia="Times New Roman"/>
                <w:szCs w:val="24"/>
              </w:rPr>
            </w:pPr>
            <w:r>
              <w:rPr>
                <w:rFonts w:eastAsia="Times New Roman"/>
                <w:szCs w:val="24"/>
              </w:rPr>
              <w:t xml:space="preserve">Pateikiamas </w:t>
            </w:r>
            <w:r w:rsidR="00162E5D">
              <w:rPr>
                <w:rFonts w:eastAsia="Times New Roman"/>
                <w:szCs w:val="24"/>
              </w:rPr>
              <w:t>siūlomo pagrindinio specialisto Nr. 4 – programuotojo – per pastaruosius 5 metus vykdytų skirtingų sutarčių (projektų) sąrašas, kuriame nurodoma: užsakovas, užsakovo kontaktiniai duomenys, sutarties (projekto) pavadinimas, sutarties (projekto) trumpas aprašymas (turinys). Atliekant vertinimą bus skaičiuojamos tik užbaigtos informacinių technologijų (IT) sutartys (projektai), kuriose specialistas Nr. 4 sėkmingai vykdė programuotojo pareigas ir pateikė užsakovo teigiamą atsiliepimą apie savo atliktas veiklas.</w:t>
            </w:r>
          </w:p>
          <w:p w14:paraId="19C931EF" w14:textId="77777777" w:rsidR="00162E5D" w:rsidRDefault="00162E5D" w:rsidP="00162E5D">
            <w:pPr>
              <w:spacing w:before="240" w:line="240" w:lineRule="auto"/>
              <w:ind w:left="-20"/>
              <w:jc w:val="both"/>
              <w:rPr>
                <w:rFonts w:eastAsia="Times New Roman"/>
                <w:szCs w:val="24"/>
              </w:rPr>
            </w:pPr>
            <w:r>
              <w:rPr>
                <w:rFonts w:eastAsia="Times New Roman"/>
                <w:szCs w:val="24"/>
              </w:rPr>
              <w:t xml:space="preserve">Pastaba: vertinamas </w:t>
            </w:r>
            <w:r>
              <w:rPr>
                <w:rFonts w:eastAsia="Times New Roman"/>
                <w:b/>
                <w:szCs w:val="24"/>
              </w:rPr>
              <w:t>vieno</w:t>
            </w:r>
            <w:r>
              <w:rPr>
                <w:rFonts w:eastAsia="Times New Roman"/>
                <w:szCs w:val="24"/>
              </w:rPr>
              <w:t xml:space="preserve"> tiekėjo pasiūlyto pagrindinio specialisto Nr. 4 įvykdytų sutarčių (projektų) skaičius. Tiekėjui pasiūlius daugiau kaip vieną pagrindinį specialistą Nr. 4, vertinami tik to tiekėjo pasiūlyto pagrindinio specialisto Nr. 4 duomenys, kurio šis rodiklis yra geresnis.</w:t>
            </w:r>
          </w:p>
          <w:p w14:paraId="6C1C1199" w14:textId="0B0B1137" w:rsidR="002C485A" w:rsidRDefault="002C485A" w:rsidP="00153779">
            <w:pPr>
              <w:spacing w:before="240" w:line="240" w:lineRule="auto"/>
              <w:ind w:left="-20"/>
              <w:jc w:val="both"/>
              <w:rPr>
                <w:rFonts w:eastAsia="Times New Roman"/>
                <w:szCs w:val="24"/>
              </w:rPr>
            </w:pPr>
            <w:r w:rsidRPr="002C485A">
              <w:rPr>
                <w:rFonts w:eastAsia="Times New Roman"/>
                <w:b/>
                <w:szCs w:val="24"/>
              </w:rPr>
              <w:t xml:space="preserve">Vertinamos </w:t>
            </w:r>
            <w:r w:rsidR="00153779" w:rsidRPr="00153779">
              <w:rPr>
                <w:rFonts w:eastAsia="Times New Roman"/>
                <w:b/>
                <w:szCs w:val="24"/>
                <w:u w:val="single"/>
              </w:rPr>
              <w:t xml:space="preserve">tik su </w:t>
            </w:r>
            <w:proofErr w:type="spellStart"/>
            <w:r w:rsidR="00153779" w:rsidRPr="00153779">
              <w:rPr>
                <w:rFonts w:eastAsia="Times New Roman"/>
                <w:b/>
                <w:szCs w:val="24"/>
                <w:u w:val="single"/>
              </w:rPr>
              <w:t>elasticsearch</w:t>
            </w:r>
            <w:proofErr w:type="spellEnd"/>
            <w:r w:rsidR="00153779" w:rsidRPr="00153779">
              <w:rPr>
                <w:rFonts w:eastAsia="Times New Roman"/>
                <w:b/>
                <w:szCs w:val="24"/>
                <w:u w:val="single"/>
              </w:rPr>
              <w:t xml:space="preserve"> ar </w:t>
            </w:r>
            <w:proofErr w:type="spellStart"/>
            <w:r w:rsidR="00153779" w:rsidRPr="00153779">
              <w:rPr>
                <w:rFonts w:eastAsia="Times New Roman"/>
                <w:b/>
                <w:szCs w:val="24"/>
                <w:u w:val="single"/>
              </w:rPr>
              <w:t>konteinerizacija</w:t>
            </w:r>
            <w:proofErr w:type="spellEnd"/>
            <w:r w:rsidR="00153779" w:rsidRPr="00E15038">
              <w:rPr>
                <w:rFonts w:eastAsia="Times New Roman"/>
                <w:szCs w:val="24"/>
              </w:rPr>
              <w:t xml:space="preserve"> </w:t>
            </w:r>
            <w:r w:rsidR="00153779" w:rsidRPr="00153779">
              <w:rPr>
                <w:rFonts w:eastAsia="Times New Roman"/>
                <w:b/>
                <w:szCs w:val="24"/>
              </w:rPr>
              <w:t>technologijomis</w:t>
            </w:r>
            <w:r w:rsidR="00153779" w:rsidRPr="002C485A">
              <w:rPr>
                <w:rFonts w:eastAsia="Times New Roman"/>
                <w:b/>
                <w:szCs w:val="24"/>
              </w:rPr>
              <w:t xml:space="preserve"> </w:t>
            </w:r>
            <w:r w:rsidRPr="002C485A">
              <w:rPr>
                <w:rFonts w:eastAsia="Times New Roman"/>
                <w:b/>
                <w:szCs w:val="24"/>
              </w:rPr>
              <w:t>vykdytos sutartys (projektai), kuriomis tiekėjas nesiremia grįsdamas atitikimą tiekėjų kvalifikacijos reikalavimams</w:t>
            </w:r>
          </w:p>
        </w:tc>
      </w:tr>
      <w:tr w:rsidR="00162E5D" w14:paraId="750DD353" w14:textId="77777777" w:rsidTr="00162E5D">
        <w:trPr>
          <w:trHeight w:val="1350"/>
        </w:trPr>
        <w:tc>
          <w:tcPr>
            <w:tcW w:w="9358"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4615530" w14:textId="77777777" w:rsidR="00162E5D" w:rsidRPr="00E15038" w:rsidRDefault="00162E5D" w:rsidP="00162E5D">
            <w:pPr>
              <w:spacing w:before="240" w:line="254" w:lineRule="auto"/>
              <w:ind w:left="-20"/>
              <w:jc w:val="both"/>
              <w:rPr>
                <w:rFonts w:eastAsia="Times New Roman"/>
                <w:szCs w:val="24"/>
              </w:rPr>
            </w:pPr>
            <w:r w:rsidRPr="00E15038">
              <w:rPr>
                <w:rFonts w:eastAsia="Times New Roman"/>
                <w:szCs w:val="24"/>
              </w:rPr>
              <w:t xml:space="preserve">Tiekėjo siūlomo </w:t>
            </w:r>
            <w:r w:rsidRPr="00E15038">
              <w:rPr>
                <w:rFonts w:eastAsia="Times New Roman"/>
                <w:i/>
                <w:szCs w:val="24"/>
              </w:rPr>
              <w:t>pagrindinio specialisto Nr. 8 – GIS analitiko</w:t>
            </w:r>
            <w:r w:rsidRPr="00E15038">
              <w:rPr>
                <w:rFonts w:eastAsia="Times New Roman"/>
                <w:szCs w:val="24"/>
              </w:rPr>
              <w:t xml:space="preserve"> _________________________ – darbo patirtis (skaičiuojant sutartimis / projektais) (P</w:t>
            </w:r>
            <w:r w:rsidRPr="00E15038">
              <w:rPr>
                <w:rFonts w:eastAsia="Times New Roman"/>
                <w:szCs w:val="24"/>
                <w:vertAlign w:val="subscript"/>
              </w:rPr>
              <w:t>5</w:t>
            </w:r>
            <w:r w:rsidRPr="00E15038">
              <w:rPr>
                <w:rFonts w:eastAsia="Times New Roman"/>
                <w:szCs w:val="24"/>
              </w:rPr>
              <w:t>).</w:t>
            </w:r>
          </w:p>
        </w:tc>
      </w:tr>
      <w:tr w:rsidR="00162E5D" w14:paraId="499C6673" w14:textId="77777777" w:rsidTr="00162E5D">
        <w:trPr>
          <w:trHeight w:val="4755"/>
        </w:trPr>
        <w:tc>
          <w:tcPr>
            <w:tcW w:w="2873"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E70FC88" w14:textId="77777777" w:rsidR="00162E5D" w:rsidRDefault="00162E5D" w:rsidP="00162E5D">
            <w:pPr>
              <w:spacing w:before="240" w:line="240" w:lineRule="auto"/>
              <w:ind w:left="-20"/>
              <w:jc w:val="both"/>
              <w:rPr>
                <w:rFonts w:eastAsia="Times New Roman"/>
                <w:szCs w:val="24"/>
              </w:rPr>
            </w:pPr>
            <w:r>
              <w:rPr>
                <w:rFonts w:eastAsia="Times New Roman"/>
                <w:szCs w:val="24"/>
              </w:rPr>
              <w:t>Už įvykdytų šį vertinimo kriterijų atitinkančių sutarčių skaičių skiriama:</w:t>
            </w:r>
          </w:p>
          <w:p w14:paraId="3F94BE1B" w14:textId="77777777" w:rsidR="00162E5D" w:rsidRDefault="00162E5D" w:rsidP="00162E5D">
            <w:pPr>
              <w:spacing w:before="240" w:line="240" w:lineRule="auto"/>
              <w:ind w:left="-20"/>
              <w:jc w:val="both"/>
              <w:rPr>
                <w:rFonts w:eastAsia="Times New Roman"/>
                <w:szCs w:val="24"/>
              </w:rPr>
            </w:pPr>
            <w:r>
              <w:rPr>
                <w:rFonts w:eastAsia="Times New Roman"/>
                <w:b/>
                <w:szCs w:val="24"/>
              </w:rPr>
              <w:t>1.</w:t>
            </w:r>
            <w:r>
              <w:rPr>
                <w:rFonts w:eastAsia="Times New Roman"/>
                <w:szCs w:val="24"/>
              </w:rPr>
              <w:t xml:space="preserve"> </w:t>
            </w:r>
            <w:r>
              <w:rPr>
                <w:rFonts w:eastAsia="Times New Roman"/>
                <w:b/>
                <w:szCs w:val="24"/>
              </w:rPr>
              <w:t>Nenurodyta</w:t>
            </w:r>
            <w:r>
              <w:rPr>
                <w:rFonts w:eastAsia="Times New Roman"/>
                <w:szCs w:val="24"/>
              </w:rPr>
              <w:t xml:space="preserve"> nei 1 sutartis, skiriama 0 balų;</w:t>
            </w:r>
          </w:p>
          <w:p w14:paraId="484DDD56" w14:textId="77777777" w:rsidR="00162E5D" w:rsidRDefault="00162E5D" w:rsidP="00162E5D">
            <w:pPr>
              <w:spacing w:before="240" w:line="240" w:lineRule="auto"/>
              <w:ind w:left="-20"/>
              <w:jc w:val="both"/>
              <w:rPr>
                <w:rFonts w:eastAsia="Times New Roman"/>
                <w:b/>
                <w:szCs w:val="24"/>
              </w:rPr>
            </w:pPr>
            <w:r>
              <w:rPr>
                <w:rFonts w:eastAsia="Times New Roman"/>
                <w:b/>
                <w:szCs w:val="24"/>
              </w:rPr>
              <w:t>2.</w:t>
            </w:r>
            <w:r>
              <w:rPr>
                <w:rFonts w:eastAsia="Times New Roman"/>
                <w:szCs w:val="24"/>
              </w:rPr>
              <w:t xml:space="preserve"> </w:t>
            </w:r>
            <w:r>
              <w:rPr>
                <w:rFonts w:eastAsia="Times New Roman"/>
                <w:b/>
                <w:szCs w:val="24"/>
              </w:rPr>
              <w:t>Nurodyta:</w:t>
            </w:r>
          </w:p>
          <w:p w14:paraId="4EDC23AA" w14:textId="77777777" w:rsidR="00772143" w:rsidRDefault="00772143" w:rsidP="00772143">
            <w:pPr>
              <w:spacing w:before="240" w:line="240" w:lineRule="auto"/>
              <w:ind w:left="-20"/>
              <w:jc w:val="both"/>
              <w:rPr>
                <w:rFonts w:eastAsia="Times New Roman"/>
                <w:szCs w:val="24"/>
              </w:rPr>
            </w:pPr>
            <w:r>
              <w:rPr>
                <w:rFonts w:eastAsia="Times New Roman"/>
                <w:szCs w:val="24"/>
              </w:rPr>
              <w:t>1 sutartis – 1 balas;</w:t>
            </w:r>
          </w:p>
          <w:p w14:paraId="6E5106A0" w14:textId="77777777" w:rsidR="00772143" w:rsidRDefault="00772143" w:rsidP="00772143">
            <w:pPr>
              <w:spacing w:before="240" w:line="240" w:lineRule="auto"/>
              <w:ind w:left="-20"/>
              <w:jc w:val="both"/>
              <w:rPr>
                <w:rFonts w:eastAsia="Times New Roman"/>
                <w:szCs w:val="24"/>
              </w:rPr>
            </w:pPr>
            <w:r>
              <w:rPr>
                <w:rFonts w:eastAsia="Times New Roman"/>
                <w:szCs w:val="24"/>
              </w:rPr>
              <w:t>2 sutartys ir daugiau – 2 balai.</w:t>
            </w:r>
          </w:p>
          <w:p w14:paraId="67868B7B" w14:textId="3578081C" w:rsidR="00162E5D" w:rsidRDefault="00772143" w:rsidP="00772143">
            <w:pPr>
              <w:spacing w:before="240" w:line="240" w:lineRule="auto"/>
              <w:ind w:left="-20"/>
              <w:jc w:val="both"/>
              <w:rPr>
                <w:rFonts w:eastAsia="Times New Roman"/>
                <w:szCs w:val="24"/>
              </w:rPr>
            </w:pPr>
            <w:r>
              <w:rPr>
                <w:rFonts w:eastAsia="Times New Roman"/>
                <w:szCs w:val="24"/>
              </w:rPr>
              <w:t>Galima maksimali balų suma – 2 balai.</w:t>
            </w:r>
          </w:p>
        </w:tc>
        <w:tc>
          <w:tcPr>
            <w:tcW w:w="64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FA1EE56" w14:textId="6DD9378C" w:rsidR="00162E5D" w:rsidRDefault="00AD3D7A" w:rsidP="00162E5D">
            <w:pPr>
              <w:spacing w:before="240" w:line="240" w:lineRule="auto"/>
              <w:ind w:left="-20"/>
              <w:jc w:val="both"/>
              <w:rPr>
                <w:rFonts w:eastAsia="Times New Roman"/>
                <w:szCs w:val="24"/>
              </w:rPr>
            </w:pPr>
            <w:r>
              <w:rPr>
                <w:rFonts w:eastAsia="Times New Roman"/>
                <w:szCs w:val="24"/>
              </w:rPr>
              <w:t xml:space="preserve">Pateikiamas </w:t>
            </w:r>
            <w:r w:rsidR="00162E5D">
              <w:rPr>
                <w:rFonts w:eastAsia="Times New Roman"/>
                <w:szCs w:val="24"/>
              </w:rPr>
              <w:t xml:space="preserve">siūlomo pagrindinio specialisto Nr. 8 – GIS analitiko – per pastaruosius 5 metus vykdytų skirtingų sutarčių (projektų) sąrašas, kuriame nurodoma: užsakovas, užsakovo kontaktiniai duomenys, sutarties (projekto) pavadinimas, sutarties (projekto) trumpas aprašymas (turinys). Atliekant vertinimą bus skaičiuojamos tik tos sutartys (projektai), kuriose specialistas Nr. 8 </w:t>
            </w:r>
            <w:r w:rsidR="00772143">
              <w:rPr>
                <w:rFonts w:eastAsia="Times New Roman"/>
                <w:szCs w:val="24"/>
              </w:rPr>
              <w:t>sėkmingai vykdė GIS analitiko pareigas</w:t>
            </w:r>
            <w:r w:rsidR="00162E5D">
              <w:rPr>
                <w:rFonts w:eastAsia="Times New Roman"/>
                <w:szCs w:val="24"/>
              </w:rPr>
              <w:t xml:space="preserve"> ir pateikė užsakovo teigiamą atsiliepimą apie savo atliktas veiklas.</w:t>
            </w:r>
          </w:p>
          <w:p w14:paraId="76293390" w14:textId="77777777" w:rsidR="00162E5D" w:rsidRDefault="00162E5D" w:rsidP="00162E5D">
            <w:pPr>
              <w:spacing w:before="240" w:line="240" w:lineRule="auto"/>
              <w:ind w:left="-20"/>
              <w:jc w:val="both"/>
              <w:rPr>
                <w:rFonts w:eastAsia="Times New Roman"/>
                <w:szCs w:val="24"/>
              </w:rPr>
            </w:pPr>
            <w:r>
              <w:rPr>
                <w:rFonts w:eastAsia="Times New Roman"/>
                <w:szCs w:val="24"/>
              </w:rPr>
              <w:t xml:space="preserve">Pastaba: vertinamas </w:t>
            </w:r>
            <w:r>
              <w:rPr>
                <w:rFonts w:eastAsia="Times New Roman"/>
                <w:b/>
                <w:szCs w:val="24"/>
              </w:rPr>
              <w:t>vieno</w:t>
            </w:r>
            <w:r>
              <w:rPr>
                <w:rFonts w:eastAsia="Times New Roman"/>
                <w:szCs w:val="24"/>
              </w:rPr>
              <w:t xml:space="preserve"> tiekėjo pasiūlyto pagrindinio specialisto Nr. 8 įvykdytų sutarčių (projektų) skaičius. Tiekėjui pasiūlius daugiau kaip vieną pagrindinį specialistą Nr. 8, vertinami tik to tiekėjo pasiūlyto pagrindinio specialisto Nr. 8 duomenys, kurio šis rodiklis yra geresnis.</w:t>
            </w:r>
          </w:p>
          <w:p w14:paraId="72412E5C" w14:textId="32411DD5" w:rsidR="002C485A" w:rsidRDefault="002C485A" w:rsidP="00162E5D">
            <w:pPr>
              <w:spacing w:before="240" w:line="240" w:lineRule="auto"/>
              <w:ind w:left="-20"/>
              <w:jc w:val="both"/>
              <w:rPr>
                <w:rFonts w:eastAsia="Times New Roman"/>
                <w:szCs w:val="24"/>
              </w:rPr>
            </w:pPr>
            <w:r w:rsidRPr="002C485A">
              <w:rPr>
                <w:rFonts w:eastAsia="Times New Roman"/>
                <w:szCs w:val="24"/>
              </w:rPr>
              <w:t>Vertinama konkrečiai pozicijai siūlomo specialisto papildoma patirtis tinkamai įvykdytoje  sutar</w:t>
            </w:r>
            <w:r>
              <w:rPr>
                <w:rFonts w:eastAsia="Times New Roman"/>
                <w:szCs w:val="24"/>
              </w:rPr>
              <w:t>tyje (projekte), kuri atitinka 3.10.</w:t>
            </w:r>
            <w:r w:rsidRPr="002C485A">
              <w:rPr>
                <w:rFonts w:eastAsia="Times New Roman"/>
                <w:szCs w:val="24"/>
              </w:rPr>
              <w:t xml:space="preserve"> lentelėje nustatytus reikalavimus. </w:t>
            </w:r>
            <w:r w:rsidRPr="002C485A">
              <w:rPr>
                <w:rFonts w:eastAsia="Times New Roman"/>
                <w:b/>
                <w:szCs w:val="24"/>
              </w:rPr>
              <w:t xml:space="preserve">Vertinamos </w:t>
            </w:r>
            <w:r w:rsidRPr="002C485A">
              <w:rPr>
                <w:rFonts w:eastAsia="Times New Roman"/>
                <w:b/>
                <w:szCs w:val="24"/>
                <w:u w:val="single"/>
              </w:rPr>
              <w:t>tik papildomai</w:t>
            </w:r>
            <w:r w:rsidRPr="002C485A">
              <w:rPr>
                <w:rFonts w:eastAsia="Times New Roman"/>
                <w:b/>
                <w:szCs w:val="24"/>
              </w:rPr>
              <w:t xml:space="preserve"> vykdytos sutartys (projektai), kuriomis tiekėjas </w:t>
            </w:r>
            <w:r w:rsidRPr="002C485A">
              <w:rPr>
                <w:rFonts w:eastAsia="Times New Roman"/>
                <w:b/>
                <w:szCs w:val="24"/>
              </w:rPr>
              <w:lastRenderedPageBreak/>
              <w:t>nesiremia grįsdamas atitikimą tiekėjų kvalifikacijos reikalavimams</w:t>
            </w:r>
          </w:p>
        </w:tc>
      </w:tr>
      <w:tr w:rsidR="00162E5D" w14:paraId="44A3848B" w14:textId="77777777" w:rsidTr="00162E5D">
        <w:trPr>
          <w:trHeight w:val="200"/>
        </w:trPr>
        <w:tc>
          <w:tcPr>
            <w:tcW w:w="2656" w:type="dxa"/>
            <w:tcBorders>
              <w:top w:val="nil"/>
              <w:left w:val="nil"/>
              <w:bottom w:val="nil"/>
              <w:right w:val="nil"/>
            </w:tcBorders>
            <w:shd w:val="clear" w:color="auto" w:fill="auto"/>
            <w:tcMar>
              <w:top w:w="100" w:type="dxa"/>
              <w:left w:w="100" w:type="dxa"/>
              <w:bottom w:w="100" w:type="dxa"/>
              <w:right w:w="100" w:type="dxa"/>
            </w:tcMar>
          </w:tcPr>
          <w:p w14:paraId="10131A54" w14:textId="77777777" w:rsidR="00162E5D" w:rsidRDefault="00162E5D" w:rsidP="00162E5D"/>
        </w:tc>
        <w:tc>
          <w:tcPr>
            <w:tcW w:w="217" w:type="dxa"/>
            <w:tcBorders>
              <w:top w:val="nil"/>
              <w:left w:val="nil"/>
              <w:bottom w:val="nil"/>
              <w:right w:val="nil"/>
            </w:tcBorders>
            <w:shd w:val="clear" w:color="auto" w:fill="auto"/>
            <w:tcMar>
              <w:top w:w="100" w:type="dxa"/>
              <w:left w:w="100" w:type="dxa"/>
              <w:bottom w:w="100" w:type="dxa"/>
              <w:right w:w="100" w:type="dxa"/>
            </w:tcMar>
          </w:tcPr>
          <w:p w14:paraId="47E5C61B" w14:textId="77777777" w:rsidR="00162E5D" w:rsidRDefault="00162E5D" w:rsidP="00162E5D">
            <w:pPr>
              <w:ind w:left="-20"/>
            </w:pPr>
          </w:p>
        </w:tc>
        <w:tc>
          <w:tcPr>
            <w:tcW w:w="6485" w:type="dxa"/>
            <w:tcBorders>
              <w:top w:val="nil"/>
              <w:left w:val="nil"/>
              <w:bottom w:val="nil"/>
              <w:right w:val="nil"/>
            </w:tcBorders>
            <w:shd w:val="clear" w:color="auto" w:fill="auto"/>
            <w:tcMar>
              <w:top w:w="100" w:type="dxa"/>
              <w:left w:w="100" w:type="dxa"/>
              <w:bottom w:w="100" w:type="dxa"/>
              <w:right w:w="100" w:type="dxa"/>
            </w:tcMar>
          </w:tcPr>
          <w:p w14:paraId="54EDDF7C" w14:textId="77777777" w:rsidR="00162E5D" w:rsidRDefault="00162E5D" w:rsidP="00162E5D"/>
        </w:tc>
      </w:tr>
    </w:tbl>
    <w:p w14:paraId="5020A2EF" w14:textId="77777777" w:rsidR="00162E5D" w:rsidRPr="004637BC" w:rsidRDefault="00162E5D" w:rsidP="00162E5D">
      <w:pPr>
        <w:pStyle w:val="Heading1"/>
      </w:pPr>
      <w:bookmarkStart w:id="25" w:name="_64ko1dkgfk29" w:colFirst="0" w:colLast="0"/>
      <w:bookmarkStart w:id="26" w:name="_Toc187066933"/>
      <w:bookmarkEnd w:id="25"/>
      <w:r w:rsidRPr="004637BC">
        <w:t>SPRENDIMAS DĖL PIRKIMO SUTARTIES SUDARYMO</w:t>
      </w:r>
      <w:bookmarkEnd w:id="26"/>
    </w:p>
    <w:p w14:paraId="0F178DE2" w14:textId="3F6050FB" w:rsidR="00162E5D" w:rsidRPr="004637BC" w:rsidRDefault="00162E5D" w:rsidP="00162E5D">
      <w:pPr>
        <w:widowControl w:val="0"/>
        <w:suppressAutoHyphens w:val="0"/>
        <w:autoSpaceDE w:val="0"/>
        <w:spacing w:after="0" w:line="240" w:lineRule="auto"/>
        <w:ind w:firstLine="851"/>
        <w:jc w:val="both"/>
        <w:textAlignment w:val="auto"/>
        <w:rPr>
          <w:szCs w:val="24"/>
        </w:rPr>
      </w:pPr>
      <w:r w:rsidRPr="004637BC">
        <w:rPr>
          <w:rFonts w:eastAsia="Times New Roman"/>
          <w:szCs w:val="24"/>
          <w:lang w:eastAsia="lt-LT"/>
        </w:rPr>
        <w:t>12.1. Išnagrinėjusi, įvertinusi ir palyginusi pateiktus pasiūlymus, Komisija nustato pasiūlymų eilę ir laimėjusį pasiūlymą bei priima sprendimą sudaryti pirkimo sutartį. Pasiūlymai šioje eilėje surašomi ekonominio naudingumo mažėjimo tvarka. Pasiūlymų eilė nenustatoma, jei buvo gautas tik vienas pasiūlymas. Jeigu kelių pateiktų pasiūlymų yra vienodas</w:t>
      </w:r>
      <w:r>
        <w:rPr>
          <w:rFonts w:eastAsia="Times New Roman"/>
          <w:szCs w:val="24"/>
          <w:lang w:eastAsia="lt-LT"/>
        </w:rPr>
        <w:t xml:space="preserve"> </w:t>
      </w:r>
      <w:r w:rsidRPr="004637BC">
        <w:rPr>
          <w:rFonts w:eastAsia="Times New Roman"/>
          <w:szCs w:val="24"/>
          <w:lang w:eastAsia="lt-LT"/>
        </w:rPr>
        <w:t>ekonominis naudingumas, nustatant pasiūlymų</w:t>
      </w:r>
      <w:r w:rsidR="00AD3D7A">
        <w:rPr>
          <w:rFonts w:eastAsia="Times New Roman"/>
          <w:szCs w:val="24"/>
          <w:lang w:eastAsia="lt-LT"/>
        </w:rPr>
        <w:t>,</w:t>
      </w:r>
      <w:r w:rsidRPr="004637BC">
        <w:rPr>
          <w:rFonts w:eastAsia="Times New Roman"/>
          <w:szCs w:val="24"/>
          <w:lang w:eastAsia="lt-LT"/>
        </w:rPr>
        <w:t xml:space="preserve"> eilę pirmesnis į šią eilę įrašomas tiekėjas, kurio vokas su pasiūlymu įregistruotas anksčiausiai. </w:t>
      </w:r>
    </w:p>
    <w:p w14:paraId="15AACF87" w14:textId="77777777" w:rsidR="00162E5D" w:rsidRPr="00BC3BA7" w:rsidRDefault="00162E5D" w:rsidP="00162E5D">
      <w:pPr>
        <w:suppressAutoHyphens w:val="0"/>
        <w:spacing w:after="0" w:line="240" w:lineRule="auto"/>
        <w:ind w:firstLine="851"/>
        <w:jc w:val="both"/>
        <w:textAlignment w:val="auto"/>
        <w:rPr>
          <w:szCs w:val="24"/>
        </w:rPr>
      </w:pPr>
      <w:r w:rsidRPr="00BC3BA7">
        <w:rPr>
          <w:rFonts w:eastAsia="Times New Roman"/>
          <w:szCs w:val="24"/>
          <w:lang w:eastAsia="lt-LT"/>
        </w:rPr>
        <w:t>12.2. Suinteresuotiems dalyviams ne vėliau kaip per 5 darbo dienas CVP IS priemonėmis pranešama apie priimtą sprendimą nustatyti laimėjusį pasiūlymą, dėl kurio bus sudaroma Pirkimo sutartis ir nurodoma nustatyta pasiūlymų eilė, laimėjęs pasiūlymas, tikslus pirkimo sutarties sudarymo atidėjimo terminas. Jei bus nuspręsta nesudaryti pirkimo sutarties, minėtame pranešime nurodomos tokio sprendimo priežastys.</w:t>
      </w:r>
    </w:p>
    <w:p w14:paraId="54E818E7" w14:textId="77777777" w:rsidR="00162E5D" w:rsidRPr="004637BC" w:rsidRDefault="00162E5D" w:rsidP="00162E5D">
      <w:pPr>
        <w:widowControl w:val="0"/>
        <w:suppressAutoHyphens w:val="0"/>
        <w:autoSpaceDE w:val="0"/>
        <w:spacing w:after="0" w:line="240" w:lineRule="auto"/>
        <w:ind w:firstLine="851"/>
        <w:jc w:val="both"/>
        <w:textAlignment w:val="auto"/>
        <w:rPr>
          <w:szCs w:val="24"/>
        </w:rPr>
      </w:pPr>
      <w:r w:rsidRPr="00BC3BA7">
        <w:rPr>
          <w:rFonts w:eastAsia="Times New Roman"/>
          <w:szCs w:val="24"/>
          <w:lang w:eastAsia="lt-LT"/>
        </w:rPr>
        <w:t>12.3. Pirkimo sutartis sudaroma nedelsiant, bet ne anksčiau negu pasibaigė pirkimo sutarties sudarymo atidėjimo terminas (10 dienų laikotarpis nuo pranešimo apie sprendimą nustatyti laimėjusį pasiūlymą išsiuntimo dienos). Pirkimo sutarties sudarymo atidėjimo terminas gali būti netaikomas, kai vienintelis suinteresuotas dalyvis yra tas, su kuriuo sudaroma pirkimo</w:t>
      </w:r>
      <w:r w:rsidRPr="004637BC">
        <w:rPr>
          <w:rFonts w:eastAsia="Times New Roman"/>
          <w:szCs w:val="24"/>
          <w:lang w:eastAsia="lt-LT"/>
        </w:rPr>
        <w:t xml:space="preserve"> sutartis. </w:t>
      </w:r>
    </w:p>
    <w:p w14:paraId="67102BDC" w14:textId="41BB2185" w:rsidR="00162E5D" w:rsidRPr="004637BC" w:rsidRDefault="00162E5D" w:rsidP="00162E5D">
      <w:pPr>
        <w:widowControl w:val="0"/>
        <w:tabs>
          <w:tab w:val="left" w:pos="720"/>
        </w:tabs>
        <w:suppressAutoHyphens w:val="0"/>
        <w:autoSpaceDE w:val="0"/>
        <w:spacing w:after="0" w:line="240" w:lineRule="auto"/>
        <w:ind w:firstLine="851"/>
        <w:jc w:val="both"/>
        <w:textAlignment w:val="auto"/>
        <w:rPr>
          <w:szCs w:val="24"/>
        </w:rPr>
      </w:pPr>
      <w:r w:rsidRPr="004637BC">
        <w:rPr>
          <w:rFonts w:eastAsia="Times New Roman"/>
          <w:szCs w:val="24"/>
          <w:lang w:eastAsia="lt-LT"/>
        </w:rPr>
        <w:t xml:space="preserve">12.4. Perkančioji organizacija sudaryti pirkimo sutartį siūlo tam dalyviui, kurio pasiūlymas pripažintas laimėjusiu. </w:t>
      </w:r>
      <w:r w:rsidRPr="004637BC">
        <w:rPr>
          <w:szCs w:val="24"/>
        </w:rPr>
        <w:t>Dalyvis, kurio pasiūlymas nustatytas laimėjęs, sudaryti pirkimo sutarties kviečiamas raštu ir jam nurodomas laikas, iki kada jis turi sudaryti pirkimo sutartį.</w:t>
      </w:r>
    </w:p>
    <w:p w14:paraId="726F7DDF" w14:textId="77777777" w:rsidR="00162E5D" w:rsidRPr="004637BC" w:rsidRDefault="00162E5D" w:rsidP="00162E5D">
      <w:pPr>
        <w:widowControl w:val="0"/>
        <w:suppressAutoHyphens w:val="0"/>
        <w:autoSpaceDE w:val="0"/>
        <w:spacing w:after="0" w:line="240" w:lineRule="auto"/>
        <w:ind w:firstLine="851"/>
        <w:jc w:val="both"/>
        <w:textAlignment w:val="auto"/>
        <w:rPr>
          <w:szCs w:val="24"/>
        </w:rPr>
      </w:pPr>
      <w:r w:rsidRPr="004637BC">
        <w:rPr>
          <w:rFonts w:eastAsia="Times New Roman"/>
          <w:szCs w:val="24"/>
          <w:lang w:eastAsia="lt-LT"/>
        </w:rPr>
        <w:t>12.5. S</w:t>
      </w:r>
      <w:r w:rsidRPr="004637BC">
        <w:rPr>
          <w:szCs w:val="24"/>
        </w:rPr>
        <w:t>udarant pirkimo sutartį, joje negali būti keičiama laimėjusio tiekėjo pasiūlymo kaina ar kitos sąlygos ir Pirkimo dokumentuose nustatytos Pirkimo sąlygos. </w:t>
      </w:r>
    </w:p>
    <w:p w14:paraId="3A3CC3E1" w14:textId="36B038CC" w:rsidR="00162E5D" w:rsidRPr="004637BC" w:rsidRDefault="00162E5D" w:rsidP="00162E5D">
      <w:pPr>
        <w:widowControl w:val="0"/>
        <w:suppressAutoHyphens w:val="0"/>
        <w:autoSpaceDE w:val="0"/>
        <w:spacing w:after="0" w:line="240" w:lineRule="auto"/>
        <w:ind w:firstLine="851"/>
        <w:jc w:val="both"/>
        <w:textAlignment w:val="auto"/>
        <w:rPr>
          <w:rFonts w:eastAsia="Times New Roman"/>
          <w:spacing w:val="-4"/>
          <w:szCs w:val="24"/>
          <w:lang w:eastAsia="lt-LT"/>
        </w:rPr>
      </w:pPr>
      <w:r w:rsidRPr="004637BC">
        <w:rPr>
          <w:rFonts w:eastAsia="Times New Roman"/>
          <w:szCs w:val="24"/>
          <w:lang w:eastAsia="lt-LT"/>
        </w:rPr>
        <w:t>12.6. J</w:t>
      </w:r>
      <w:r w:rsidRPr="004637BC">
        <w:rPr>
          <w:szCs w:val="24"/>
        </w:rPr>
        <w:t xml:space="preserve">eigu tiekėjas, kuriam buvo pasiūlyta sudaryti pirkimo sutartį, raštu atsisako ją sudaryti arba nepateikia pirkimo dokumentuose nustatyto pirkimo sutarties įvykdymo užtikrinimą patvirtinančio dokumento, arba iki </w:t>
      </w:r>
      <w:r w:rsidR="00AD3D7A">
        <w:rPr>
          <w:szCs w:val="24"/>
        </w:rPr>
        <w:t>P</w:t>
      </w:r>
      <w:r w:rsidR="00AD3D7A" w:rsidRPr="004637BC">
        <w:rPr>
          <w:szCs w:val="24"/>
        </w:rPr>
        <w:t xml:space="preserve">erkančiosios </w:t>
      </w:r>
      <w:r w:rsidRPr="004637BC">
        <w:rPr>
          <w:szCs w:val="24"/>
        </w:rPr>
        <w:t xml:space="preserve">organizacijos nurodyto laiko nepasirašo pirkimo sutarties, arba atsisako sudaryti pirkimo sutartį Viešųjų pirkimų įstatyme ir Pirkimo dokumentuose nustatytomis sąlygomis, laikoma, kad jis atsisakė sudaryti pirkimo sutartį. Tuo atveju </w:t>
      </w:r>
      <w:r w:rsidR="00AD3D7A">
        <w:rPr>
          <w:szCs w:val="24"/>
        </w:rPr>
        <w:t>P</w:t>
      </w:r>
      <w:r w:rsidR="00AD3D7A" w:rsidRPr="004637BC">
        <w:rPr>
          <w:szCs w:val="24"/>
        </w:rPr>
        <w:t xml:space="preserve">erkančioji </w:t>
      </w:r>
      <w:r w:rsidRPr="004637BC">
        <w:rPr>
          <w:szCs w:val="24"/>
        </w:rPr>
        <w:t>organizacija siūlo sudaryti pirkimo sutartį tiekėjui, kurio pasiūlymas pagal nustatytą pasiūlymų eilę yra pirmas po tiekėjo, atsisakiusio sudaryti pirkimo sutartį ar preliminariąją sutartį, jeigu tenkinamos šio įstatymo 45 straipsnio 1 dalyje išdėstytos sąlygos.</w:t>
      </w:r>
    </w:p>
    <w:p w14:paraId="48336FEC" w14:textId="77777777" w:rsidR="00162E5D" w:rsidRPr="004637BC" w:rsidRDefault="00162E5D" w:rsidP="00162E5D">
      <w:pPr>
        <w:widowControl w:val="0"/>
        <w:suppressAutoHyphens w:val="0"/>
        <w:autoSpaceDE w:val="0"/>
        <w:spacing w:after="0" w:line="240" w:lineRule="auto"/>
        <w:ind w:firstLine="851"/>
        <w:jc w:val="both"/>
        <w:textAlignment w:val="auto"/>
        <w:rPr>
          <w:szCs w:val="24"/>
        </w:rPr>
      </w:pPr>
      <w:r w:rsidRPr="004637BC">
        <w:rPr>
          <w:rFonts w:eastAsia="Times New Roman"/>
          <w:spacing w:val="-4"/>
          <w:szCs w:val="24"/>
          <w:lang w:eastAsia="lt-LT"/>
        </w:rPr>
        <w:lastRenderedPageBreak/>
        <w:t xml:space="preserve">12.7. </w:t>
      </w:r>
      <w:r w:rsidRPr="004637BC">
        <w:rPr>
          <w:rStyle w:val="t885"/>
          <w:color w:val="000000"/>
          <w:szCs w:val="24"/>
          <w:bdr w:val="none" w:sz="0" w:space="0" w:color="auto" w:frame="1"/>
          <w:shd w:val="clear" w:color="auto" w:fill="FFFFFF"/>
        </w:rPr>
        <w:t>Perkan</w:t>
      </w:r>
      <w:r w:rsidRPr="004637BC">
        <w:rPr>
          <w:color w:val="000000"/>
          <w:szCs w:val="24"/>
          <w:bdr w:val="none" w:sz="0" w:space="0" w:color="auto" w:frame="1"/>
          <w:shd w:val="clear" w:color="auto" w:fill="FFFFFF"/>
        </w:rPr>
        <w:t>čioji organizacija gali nuspręsti nesudaryti pirkimo sutarties su ekonomiškai naudingiausią</w:t>
      </w:r>
      <w:r w:rsidRPr="004637BC">
        <w:rPr>
          <w:color w:val="000000"/>
          <w:szCs w:val="24"/>
          <w:shd w:val="clear" w:color="auto" w:fill="FFFFFF"/>
        </w:rPr>
        <w:t> </w:t>
      </w:r>
      <w:r w:rsidRPr="004637BC">
        <w:rPr>
          <w:rStyle w:val="t886"/>
          <w:color w:val="000000"/>
          <w:szCs w:val="24"/>
          <w:bdr w:val="none" w:sz="0" w:space="0" w:color="auto" w:frame="1"/>
          <w:shd w:val="clear" w:color="auto" w:fill="FFFFFF"/>
        </w:rPr>
        <w:t>pasi</w:t>
      </w:r>
      <w:r w:rsidRPr="004637BC">
        <w:rPr>
          <w:color w:val="000000"/>
          <w:szCs w:val="24"/>
          <w:bdr w:val="none" w:sz="0" w:space="0" w:color="auto" w:frame="1"/>
          <w:shd w:val="clear" w:color="auto" w:fill="FFFFFF"/>
        </w:rPr>
        <w:t>ūlymą pateikusiu tiekėju, jeigu paaiškėja, kad pasiūlymas neatitinka Viešųjų pirkimų įstatymo 17 straipsnio 2 dalies 2 punkte nurodytų</w:t>
      </w:r>
      <w:r w:rsidRPr="004637BC">
        <w:rPr>
          <w:color w:val="000000"/>
          <w:szCs w:val="24"/>
          <w:shd w:val="clear" w:color="auto" w:fill="FFFFFF"/>
        </w:rPr>
        <w:t> </w:t>
      </w:r>
      <w:r w:rsidRPr="004637BC">
        <w:rPr>
          <w:rStyle w:val="t887"/>
          <w:color w:val="000000"/>
          <w:szCs w:val="24"/>
          <w:bdr w:val="none" w:sz="0" w:space="0" w:color="auto" w:frame="1"/>
          <w:shd w:val="clear" w:color="auto" w:fill="FFFFFF"/>
        </w:rPr>
        <w:t>aplinkos apsaugos, socialin</w:t>
      </w:r>
      <w:r w:rsidRPr="004637BC">
        <w:rPr>
          <w:color w:val="000000"/>
          <w:szCs w:val="24"/>
          <w:bdr w:val="none" w:sz="0" w:space="0" w:color="auto" w:frame="1"/>
          <w:shd w:val="clear" w:color="auto" w:fill="FFFFFF"/>
        </w:rPr>
        <w:t>ė</w:t>
      </w:r>
      <w:r w:rsidRPr="004637BC">
        <w:rPr>
          <w:rStyle w:val="t888"/>
          <w:color w:val="000000"/>
          <w:szCs w:val="24"/>
          <w:bdr w:val="none" w:sz="0" w:space="0" w:color="auto" w:frame="1"/>
          <w:shd w:val="clear" w:color="auto" w:fill="FFFFFF"/>
        </w:rPr>
        <w:t>s ir darbo teis</w:t>
      </w:r>
      <w:r w:rsidRPr="004637BC">
        <w:rPr>
          <w:color w:val="000000"/>
          <w:szCs w:val="24"/>
          <w:bdr w:val="none" w:sz="0" w:space="0" w:color="auto" w:frame="1"/>
          <w:shd w:val="clear" w:color="auto" w:fill="FFFFFF"/>
        </w:rPr>
        <w:t>ės įpareigojimų.</w:t>
      </w:r>
    </w:p>
    <w:p w14:paraId="78597AC3" w14:textId="77777777" w:rsidR="00162E5D" w:rsidRPr="004637BC" w:rsidRDefault="00162E5D" w:rsidP="00162E5D">
      <w:pPr>
        <w:pStyle w:val="Heading1"/>
        <w:rPr>
          <w:lang w:eastAsia="lt-LT"/>
        </w:rPr>
      </w:pPr>
      <w:bookmarkStart w:id="27" w:name="_Toc187066934"/>
      <w:r w:rsidRPr="004637BC">
        <w:t>PRETENZIJŲ IR SKUNDŲ NAGRINĖJIMO TVARKA</w:t>
      </w:r>
      <w:bookmarkEnd w:id="27"/>
    </w:p>
    <w:p w14:paraId="1BC7765D" w14:textId="3D95B290" w:rsidR="00162E5D" w:rsidRPr="004637BC" w:rsidRDefault="00162E5D" w:rsidP="00162E5D">
      <w:pPr>
        <w:widowControl w:val="0"/>
        <w:tabs>
          <w:tab w:val="left" w:pos="1260"/>
        </w:tabs>
        <w:suppressAutoHyphens w:val="0"/>
        <w:autoSpaceDE w:val="0"/>
        <w:spacing w:after="0" w:line="240" w:lineRule="auto"/>
        <w:ind w:firstLine="851"/>
        <w:jc w:val="both"/>
        <w:textAlignment w:val="auto"/>
        <w:rPr>
          <w:szCs w:val="24"/>
        </w:rPr>
      </w:pPr>
      <w:r w:rsidRPr="004637BC">
        <w:rPr>
          <w:rFonts w:eastAsia="Times New Roman"/>
          <w:szCs w:val="24"/>
          <w:lang w:eastAsia="lt-LT"/>
        </w:rPr>
        <w:t xml:space="preserve">13.1. Tiekėjas, kuris mano, kad perkančioji organizacija nesilaikė Viešųjų pirkimų įstatymo reikalavimų ir tuo pažeidė ar pažeis jo teisėtus interesus, turi teisę iki Pirkimo sutarties sudarymo pareikšti pretenziją </w:t>
      </w:r>
      <w:r w:rsidR="00AD3D7A">
        <w:rPr>
          <w:rFonts w:eastAsia="Times New Roman"/>
          <w:szCs w:val="24"/>
          <w:lang w:eastAsia="lt-LT"/>
        </w:rPr>
        <w:t>P</w:t>
      </w:r>
      <w:r w:rsidR="00AD3D7A" w:rsidRPr="004637BC">
        <w:rPr>
          <w:rFonts w:eastAsia="Times New Roman"/>
          <w:szCs w:val="24"/>
          <w:lang w:eastAsia="lt-LT"/>
        </w:rPr>
        <w:t xml:space="preserve">erkančiajai </w:t>
      </w:r>
      <w:r w:rsidRPr="004637BC">
        <w:rPr>
          <w:rFonts w:eastAsia="Times New Roman"/>
          <w:szCs w:val="24"/>
          <w:lang w:eastAsia="lt-LT"/>
        </w:rPr>
        <w:t xml:space="preserve">organizacijai dėl </w:t>
      </w:r>
      <w:r w:rsidR="00AD3D7A">
        <w:rPr>
          <w:rFonts w:eastAsia="Times New Roman"/>
          <w:szCs w:val="24"/>
          <w:lang w:eastAsia="lt-LT"/>
        </w:rPr>
        <w:t>P</w:t>
      </w:r>
      <w:r w:rsidR="00AD3D7A" w:rsidRPr="004637BC">
        <w:rPr>
          <w:rFonts w:eastAsia="Times New Roman"/>
          <w:szCs w:val="24"/>
          <w:lang w:eastAsia="lt-LT"/>
        </w:rPr>
        <w:t xml:space="preserve">erkančiosios </w:t>
      </w:r>
      <w:r w:rsidRPr="004637BC">
        <w:rPr>
          <w:rFonts w:eastAsia="Times New Roman"/>
          <w:szCs w:val="24"/>
          <w:lang w:eastAsia="lt-LT"/>
        </w:rPr>
        <w:t xml:space="preserve">organizacijos veiksmų ar priimtų sprendimų. Pretenzijos pateikimas yra privaloma ikiteisminė ginčo nagrinėjimo stadija. Ginčų nagrinėjimo tvarka numatyta Viešųjų pirkimų įstatymo VII skyriuje. </w:t>
      </w:r>
    </w:p>
    <w:p w14:paraId="4E149A70" w14:textId="77777777" w:rsidR="00162E5D" w:rsidRPr="004637BC" w:rsidRDefault="00162E5D" w:rsidP="00162E5D">
      <w:pPr>
        <w:pStyle w:val="Heading1"/>
        <w:rPr>
          <w:lang w:eastAsia="lt-LT"/>
        </w:rPr>
      </w:pPr>
      <w:bookmarkStart w:id="28" w:name="_Toc187066935"/>
      <w:r w:rsidRPr="004637BC">
        <w:t>INFORMAVIMAS APIE PIRKIMO PROCEDŪROS REZULTATUS</w:t>
      </w:r>
      <w:bookmarkEnd w:id="28"/>
    </w:p>
    <w:p w14:paraId="07758D90" w14:textId="6FE799B0" w:rsidR="00162E5D" w:rsidRPr="004637BC" w:rsidRDefault="00162E5D" w:rsidP="00162E5D">
      <w:pPr>
        <w:widowControl w:val="0"/>
        <w:tabs>
          <w:tab w:val="left" w:pos="1260"/>
        </w:tabs>
        <w:suppressAutoHyphens w:val="0"/>
        <w:autoSpaceDE w:val="0"/>
        <w:spacing w:after="0" w:line="240" w:lineRule="auto"/>
        <w:ind w:firstLine="851"/>
        <w:jc w:val="both"/>
        <w:textAlignment w:val="auto"/>
        <w:rPr>
          <w:rFonts w:eastAsia="Times New Roman"/>
          <w:szCs w:val="24"/>
          <w:lang w:eastAsia="lt-LT"/>
        </w:rPr>
      </w:pPr>
      <w:r w:rsidRPr="004637BC">
        <w:rPr>
          <w:rFonts w:eastAsia="Times New Roman"/>
          <w:szCs w:val="24"/>
          <w:lang w:eastAsia="lt-LT"/>
        </w:rPr>
        <w:t>14.1.</w:t>
      </w:r>
      <w:r w:rsidRPr="004637BC">
        <w:rPr>
          <w:rFonts w:eastAsia="Times New Roman"/>
          <w:szCs w:val="24"/>
          <w:lang w:eastAsia="lt-LT"/>
        </w:rPr>
        <w:tab/>
        <w:t>Komisija, vadovaudamasi Viešųjų pirkimų įstatymo 58 str</w:t>
      </w:r>
      <w:r w:rsidR="00AD3D7A">
        <w:rPr>
          <w:rFonts w:eastAsia="Times New Roman"/>
          <w:szCs w:val="24"/>
          <w:lang w:eastAsia="lt-LT"/>
        </w:rPr>
        <w:t>aipsnyje</w:t>
      </w:r>
      <w:r w:rsidR="00AD3D7A" w:rsidRPr="004637BC">
        <w:rPr>
          <w:rFonts w:eastAsia="Times New Roman"/>
          <w:szCs w:val="24"/>
          <w:lang w:eastAsia="lt-LT"/>
        </w:rPr>
        <w:t xml:space="preserve"> </w:t>
      </w:r>
      <w:r w:rsidRPr="004637BC">
        <w:rPr>
          <w:rFonts w:eastAsia="Times New Roman"/>
          <w:szCs w:val="24"/>
          <w:lang w:eastAsia="lt-LT"/>
        </w:rPr>
        <w:t xml:space="preserve">numatytais terminais, CVP IS priemonėmis teikia </w:t>
      </w:r>
      <w:r w:rsidR="00AD3D7A">
        <w:rPr>
          <w:rFonts w:eastAsia="Times New Roman"/>
          <w:szCs w:val="24"/>
          <w:lang w:eastAsia="lt-LT"/>
        </w:rPr>
        <w:t xml:space="preserve">šią </w:t>
      </w:r>
      <w:r w:rsidRPr="004637BC">
        <w:rPr>
          <w:rFonts w:eastAsia="Times New Roman"/>
          <w:szCs w:val="24"/>
          <w:lang w:eastAsia="lt-LT"/>
        </w:rPr>
        <w:t xml:space="preserve">informaciją: </w:t>
      </w:r>
    </w:p>
    <w:p w14:paraId="43C47CBE" w14:textId="4E1DAFC1" w:rsidR="00162E5D" w:rsidRPr="00BC3BA7" w:rsidRDefault="00162E5D" w:rsidP="00162E5D">
      <w:pPr>
        <w:shd w:val="clear" w:color="auto" w:fill="FFFFFF"/>
        <w:suppressAutoHyphens w:val="0"/>
        <w:autoSpaceDN/>
        <w:spacing w:after="0" w:line="240" w:lineRule="auto"/>
        <w:ind w:firstLine="851"/>
        <w:jc w:val="both"/>
        <w:textAlignment w:val="auto"/>
        <w:rPr>
          <w:rFonts w:eastAsia="Times New Roman"/>
          <w:szCs w:val="24"/>
          <w:lang w:eastAsia="lt-LT"/>
        </w:rPr>
      </w:pPr>
      <w:r w:rsidRPr="004637BC">
        <w:rPr>
          <w:rFonts w:eastAsia="Times New Roman"/>
          <w:szCs w:val="24"/>
          <w:lang w:eastAsia="lt-LT"/>
        </w:rPr>
        <w:t xml:space="preserve">14.1.1. suinteresuotiems dalyviams ne </w:t>
      </w:r>
      <w:r w:rsidRPr="00BC3BA7">
        <w:rPr>
          <w:rFonts w:eastAsia="Times New Roman"/>
          <w:szCs w:val="24"/>
          <w:lang w:eastAsia="lt-LT"/>
        </w:rPr>
        <w:t xml:space="preserve">vėliau kaip </w:t>
      </w:r>
      <w:r w:rsidRPr="00BC3BA7">
        <w:rPr>
          <w:rFonts w:eastAsia="Times New Roman"/>
          <w:b/>
          <w:szCs w:val="24"/>
          <w:lang w:eastAsia="lt-LT"/>
        </w:rPr>
        <w:t>per 5 darbo dienas</w:t>
      </w:r>
      <w:r w:rsidRPr="00BC3BA7">
        <w:rPr>
          <w:rFonts w:eastAsia="Times New Roman"/>
          <w:szCs w:val="24"/>
          <w:lang w:eastAsia="lt-LT"/>
        </w:rPr>
        <w:t xml:space="preserve"> raštu praneša apie priimtą sprendimą </w:t>
      </w:r>
      <w:r w:rsidR="00AD3D7A" w:rsidRPr="00BC3BA7">
        <w:rPr>
          <w:rFonts w:eastAsia="Times New Roman"/>
          <w:szCs w:val="24"/>
          <w:lang w:eastAsia="lt-LT"/>
        </w:rPr>
        <w:t>dėl nustatyto laimėjusio pasiūlymo</w:t>
      </w:r>
      <w:r w:rsidRPr="00BC3BA7">
        <w:rPr>
          <w:rFonts w:eastAsia="Times New Roman"/>
          <w:szCs w:val="24"/>
          <w:lang w:eastAsia="lt-LT"/>
        </w:rPr>
        <w:t xml:space="preserve">, </w:t>
      </w:r>
      <w:r w:rsidR="00AD3D7A" w:rsidRPr="00BC3BA7">
        <w:rPr>
          <w:rFonts w:eastAsia="Times New Roman"/>
          <w:szCs w:val="24"/>
          <w:lang w:eastAsia="lt-LT"/>
        </w:rPr>
        <w:t xml:space="preserve">su </w:t>
      </w:r>
      <w:r w:rsidRPr="00BC3BA7">
        <w:rPr>
          <w:rFonts w:eastAsia="Times New Roman"/>
          <w:szCs w:val="24"/>
          <w:lang w:eastAsia="lt-LT"/>
        </w:rPr>
        <w:t>kuri</w:t>
      </w:r>
      <w:r w:rsidR="00AD3D7A" w:rsidRPr="00BC3BA7">
        <w:rPr>
          <w:rFonts w:eastAsia="Times New Roman"/>
          <w:szCs w:val="24"/>
          <w:lang w:eastAsia="lt-LT"/>
        </w:rPr>
        <w:t>u</w:t>
      </w:r>
      <w:r w:rsidRPr="00BC3BA7">
        <w:rPr>
          <w:rFonts w:eastAsia="Times New Roman"/>
          <w:szCs w:val="24"/>
          <w:lang w:eastAsia="lt-LT"/>
        </w:rPr>
        <w:t xml:space="preserve">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63F25E09" w14:textId="77777777" w:rsidR="00162E5D" w:rsidRPr="004637BC" w:rsidRDefault="00162E5D" w:rsidP="00162E5D">
      <w:pPr>
        <w:shd w:val="clear" w:color="auto" w:fill="FFFFFF"/>
        <w:suppressAutoHyphens w:val="0"/>
        <w:autoSpaceDN/>
        <w:spacing w:after="0" w:line="240" w:lineRule="auto"/>
        <w:ind w:firstLine="851"/>
        <w:jc w:val="both"/>
        <w:textAlignment w:val="auto"/>
        <w:rPr>
          <w:rFonts w:eastAsia="Times New Roman"/>
          <w:szCs w:val="24"/>
          <w:lang w:eastAsia="lt-LT"/>
        </w:rPr>
      </w:pPr>
      <w:r w:rsidRPr="00BC3BA7">
        <w:rPr>
          <w:rFonts w:eastAsia="Times New Roman"/>
          <w:szCs w:val="24"/>
          <w:lang w:eastAsia="lt-LT"/>
        </w:rPr>
        <w:t xml:space="preserve">14.1.2. gavusi suinteresuoto kandidato ar suinteresuoto dalyvio raštu pateiktą prašymą, ne vėliau kaip per </w:t>
      </w:r>
      <w:r w:rsidRPr="00BC3BA7">
        <w:rPr>
          <w:rFonts w:eastAsia="Times New Roman"/>
          <w:b/>
          <w:szCs w:val="24"/>
          <w:lang w:eastAsia="lt-LT"/>
        </w:rPr>
        <w:t>15 dienų</w:t>
      </w:r>
      <w:r w:rsidRPr="00BC3BA7">
        <w:rPr>
          <w:rFonts w:eastAsia="Times New Roman"/>
          <w:szCs w:val="24"/>
          <w:lang w:eastAsia="lt-LT"/>
        </w:rPr>
        <w:t xml:space="preserve"> nuo jo gavimo dienos išsamiai pateikia</w:t>
      </w:r>
      <w:r w:rsidRPr="004637BC">
        <w:rPr>
          <w:rFonts w:eastAsia="Times New Roman"/>
          <w:szCs w:val="24"/>
          <w:lang w:eastAsia="lt-LT"/>
        </w:rPr>
        <w:t xml:space="preserve"> šią informaciją:</w:t>
      </w:r>
    </w:p>
    <w:p w14:paraId="640E7761" w14:textId="31C88870" w:rsidR="00162E5D" w:rsidRPr="004637BC" w:rsidRDefault="00162E5D" w:rsidP="00162E5D">
      <w:pPr>
        <w:shd w:val="clear" w:color="auto" w:fill="FFFFFF"/>
        <w:suppressAutoHyphens w:val="0"/>
        <w:autoSpaceDN/>
        <w:spacing w:after="0" w:line="240" w:lineRule="auto"/>
        <w:ind w:firstLine="851"/>
        <w:jc w:val="both"/>
        <w:textAlignment w:val="auto"/>
        <w:rPr>
          <w:rFonts w:eastAsia="Times New Roman"/>
          <w:szCs w:val="24"/>
          <w:lang w:eastAsia="lt-LT"/>
        </w:rPr>
      </w:pPr>
      <w:r w:rsidRPr="004637BC">
        <w:rPr>
          <w:rFonts w:eastAsia="Times New Roman"/>
          <w:szCs w:val="24"/>
          <w:lang w:eastAsia="lt-LT"/>
        </w:rPr>
        <w:t>1) dalyviui, kurio pasiūlymas nebuvo atmestas</w:t>
      </w:r>
      <w:r w:rsidR="00F656C6">
        <w:rPr>
          <w:rFonts w:eastAsia="Times New Roman"/>
          <w:szCs w:val="24"/>
          <w:lang w:eastAsia="lt-LT"/>
        </w:rPr>
        <w:t>,</w:t>
      </w:r>
      <w:r w:rsidRPr="004637BC">
        <w:rPr>
          <w:rFonts w:eastAsia="Times New Roman"/>
          <w:szCs w:val="24"/>
          <w:lang w:eastAsia="lt-LT"/>
        </w:rPr>
        <w:t xml:space="preserve"> laimėjusio pasiūlymo charakteristikas ir santykinius </w:t>
      </w:r>
      <w:proofErr w:type="spellStart"/>
      <w:r w:rsidRPr="004637BC">
        <w:rPr>
          <w:rFonts w:eastAsia="Times New Roman"/>
          <w:szCs w:val="24"/>
          <w:lang w:eastAsia="lt-LT"/>
        </w:rPr>
        <w:t>pranašumus</w:t>
      </w:r>
      <w:proofErr w:type="spellEnd"/>
      <w:r w:rsidRPr="004637BC">
        <w:rPr>
          <w:rFonts w:eastAsia="Times New Roman"/>
          <w:szCs w:val="24"/>
          <w:lang w:eastAsia="lt-LT"/>
        </w:rPr>
        <w:t>, dėl kurių šis pasiūlymas buvo pripažintas geriausiu, taip pat šį pasiūlymą pateikusio dalyvio pavadinimą;</w:t>
      </w:r>
    </w:p>
    <w:p w14:paraId="1A06A499" w14:textId="77777777" w:rsidR="00162E5D" w:rsidRPr="004637BC" w:rsidRDefault="00162E5D" w:rsidP="00162E5D">
      <w:pPr>
        <w:shd w:val="clear" w:color="auto" w:fill="FFFFFF"/>
        <w:suppressAutoHyphens w:val="0"/>
        <w:autoSpaceDN/>
        <w:spacing w:after="0" w:line="240" w:lineRule="auto"/>
        <w:ind w:firstLine="851"/>
        <w:jc w:val="both"/>
        <w:textAlignment w:val="auto"/>
        <w:rPr>
          <w:rFonts w:eastAsia="Times New Roman"/>
          <w:szCs w:val="24"/>
          <w:lang w:eastAsia="lt-LT"/>
        </w:rPr>
      </w:pPr>
      <w:r w:rsidRPr="004637BC">
        <w:rPr>
          <w:rFonts w:eastAsia="Times New Roman"/>
          <w:szCs w:val="24"/>
          <w:lang w:eastAsia="lt-LT"/>
        </w:rPr>
        <w:t>2) dalyviui, kurio pasiūlymas buvo atmestas, – pasiūlymo atmetimo priežastis, įskaitant, jeigu taikoma, informaciją apie tai, kad buvo remtasi šio įstatymo 55 straipsnio 10 dalies nuostatomis.</w:t>
      </w:r>
    </w:p>
    <w:p w14:paraId="0BE54BB1" w14:textId="77777777" w:rsidR="00162E5D" w:rsidRPr="004637BC" w:rsidRDefault="00162E5D" w:rsidP="00162E5D">
      <w:pPr>
        <w:shd w:val="clear" w:color="auto" w:fill="FFFFFF"/>
        <w:suppressAutoHyphens w:val="0"/>
        <w:autoSpaceDN/>
        <w:spacing w:after="0" w:line="240" w:lineRule="auto"/>
        <w:ind w:firstLine="851"/>
        <w:jc w:val="both"/>
        <w:textAlignment w:val="auto"/>
        <w:rPr>
          <w:rFonts w:eastAsia="Times New Roman"/>
          <w:szCs w:val="24"/>
          <w:lang w:eastAsia="lt-LT"/>
        </w:rPr>
      </w:pPr>
      <w:r>
        <w:rPr>
          <w:rFonts w:eastAsia="Times New Roman"/>
          <w:szCs w:val="24"/>
          <w:lang w:eastAsia="lt-LT"/>
        </w:rPr>
        <w:t>14.2.</w:t>
      </w:r>
      <w:r w:rsidRPr="004637BC">
        <w:rPr>
          <w:rFonts w:eastAsia="Times New Roman"/>
          <w:szCs w:val="24"/>
          <w:lang w:eastAsia="lt-LT"/>
        </w:rPr>
        <w:t xml:space="preserve"> Perkančioji organizacija Pirkimo sąlygų 14 punkte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76956B10" w14:textId="77777777" w:rsidR="00162E5D" w:rsidRPr="00BC3BA7" w:rsidRDefault="00162E5D" w:rsidP="00162E5D">
      <w:pPr>
        <w:pStyle w:val="Heading1"/>
      </w:pPr>
      <w:bookmarkStart w:id="29" w:name="_Toc187066936"/>
      <w:r w:rsidRPr="00A43587">
        <w:t xml:space="preserve">PIRKIMO </w:t>
      </w:r>
      <w:r w:rsidRPr="00BC3BA7">
        <w:t>SUTARTIES SĄLYGOS</w:t>
      </w:r>
      <w:bookmarkEnd w:id="29"/>
    </w:p>
    <w:p w14:paraId="5D3933A1" w14:textId="77777777" w:rsidR="00162E5D" w:rsidRDefault="00162E5D" w:rsidP="00162E5D">
      <w:pPr>
        <w:suppressAutoHyphens w:val="0"/>
        <w:spacing w:after="0" w:line="240" w:lineRule="auto"/>
        <w:ind w:firstLine="851"/>
        <w:jc w:val="both"/>
        <w:textAlignment w:val="auto"/>
        <w:rPr>
          <w:rFonts w:eastAsia="Times New Roman"/>
          <w:szCs w:val="24"/>
        </w:rPr>
      </w:pPr>
      <w:r w:rsidRPr="00BC3BA7">
        <w:rPr>
          <w:rFonts w:eastAsia="Times New Roman"/>
          <w:szCs w:val="24"/>
        </w:rPr>
        <w:t>15.1. Pirkimo sutarties projektas – Pirkimo sąlygų 5 priedas.</w:t>
      </w:r>
    </w:p>
    <w:p w14:paraId="767E9A33" w14:textId="77777777" w:rsidR="00162E5D" w:rsidRDefault="00162E5D" w:rsidP="00162E5D">
      <w:pPr>
        <w:suppressAutoHyphens w:val="0"/>
        <w:spacing w:after="0" w:line="240" w:lineRule="auto"/>
        <w:ind w:firstLine="851"/>
        <w:jc w:val="both"/>
        <w:textAlignment w:val="auto"/>
        <w:rPr>
          <w:rFonts w:eastAsia="Times New Roman"/>
          <w:szCs w:val="24"/>
        </w:rPr>
      </w:pPr>
    </w:p>
    <w:p w14:paraId="71EE9A40" w14:textId="77777777" w:rsidR="00162E5D" w:rsidRPr="00A43587" w:rsidRDefault="00162E5D" w:rsidP="00162E5D">
      <w:pPr>
        <w:pStyle w:val="Heading1"/>
      </w:pPr>
      <w:bookmarkStart w:id="30" w:name="_Toc187066937"/>
      <w:r w:rsidRPr="00A43587">
        <w:t>P</w:t>
      </w:r>
      <w:r>
        <w:t>RIEDAI</w:t>
      </w:r>
      <w:bookmarkEnd w:id="30"/>
    </w:p>
    <w:p w14:paraId="69A06FAD" w14:textId="77777777" w:rsidR="00162E5D" w:rsidRPr="00A43587" w:rsidRDefault="00162E5D" w:rsidP="00162E5D">
      <w:pPr>
        <w:suppressAutoHyphens w:val="0"/>
        <w:spacing w:after="0" w:line="240" w:lineRule="auto"/>
        <w:ind w:firstLine="851"/>
        <w:jc w:val="both"/>
        <w:textAlignment w:val="auto"/>
        <w:rPr>
          <w:rFonts w:eastAsia="Times New Roman"/>
          <w:szCs w:val="24"/>
        </w:rPr>
      </w:pPr>
    </w:p>
    <w:p w14:paraId="4AE92560" w14:textId="77777777" w:rsidR="00162E5D" w:rsidRPr="00E35DED" w:rsidRDefault="00162E5D" w:rsidP="00162E5D">
      <w:pPr>
        <w:widowControl w:val="0"/>
        <w:tabs>
          <w:tab w:val="left" w:pos="1260"/>
        </w:tabs>
        <w:suppressAutoHyphens w:val="0"/>
        <w:autoSpaceDE w:val="0"/>
        <w:spacing w:after="0" w:line="240" w:lineRule="auto"/>
        <w:ind w:left="720"/>
        <w:jc w:val="center"/>
        <w:textAlignment w:val="auto"/>
        <w:rPr>
          <w:rFonts w:eastAsia="Times New Roman"/>
          <w:szCs w:val="24"/>
          <w:lang w:eastAsia="lt-LT"/>
        </w:rPr>
      </w:pPr>
      <w:r w:rsidRPr="00A43587">
        <w:rPr>
          <w:rFonts w:eastAsia="Times New Roman"/>
          <w:szCs w:val="24"/>
          <w:lang w:eastAsia="lt-LT"/>
        </w:rPr>
        <w:t>_______________</w:t>
      </w:r>
      <w:bookmarkStart w:id="31" w:name="_Ref297809572"/>
    </w:p>
    <w:bookmarkEnd w:id="31"/>
    <w:p w14:paraId="6D4BB26F" w14:textId="77777777" w:rsidR="00162E5D" w:rsidRDefault="00162E5D" w:rsidP="00162E5D">
      <w:pPr>
        <w:suppressAutoHyphens w:val="0"/>
        <w:spacing w:after="160" w:line="240" w:lineRule="auto"/>
        <w:rPr>
          <w:szCs w:val="24"/>
        </w:rPr>
      </w:pPr>
      <w:r>
        <w:rPr>
          <w:szCs w:val="24"/>
        </w:rPr>
        <w:br w:type="page"/>
      </w:r>
    </w:p>
    <w:p w14:paraId="0C092F02" w14:textId="173FA930" w:rsidR="00162E5D" w:rsidRPr="007D4FEB" w:rsidRDefault="00DA175B" w:rsidP="00162E5D">
      <w:pPr>
        <w:widowControl w:val="0"/>
        <w:suppressAutoHyphens w:val="0"/>
        <w:spacing w:after="0" w:line="240" w:lineRule="auto"/>
        <w:jc w:val="right"/>
        <w:rPr>
          <w:szCs w:val="24"/>
        </w:rPr>
      </w:pPr>
      <w:r>
        <w:rPr>
          <w:szCs w:val="24"/>
        </w:rPr>
        <w:lastRenderedPageBreak/>
        <w:t>pirkimo</w:t>
      </w:r>
      <w:r w:rsidR="00162E5D" w:rsidRPr="007D4FEB">
        <w:rPr>
          <w:szCs w:val="24"/>
        </w:rPr>
        <w:t xml:space="preserve"> sąlygų </w:t>
      </w:r>
    </w:p>
    <w:p w14:paraId="575D1BBE" w14:textId="77777777" w:rsidR="00162E5D" w:rsidRPr="007D4FEB" w:rsidRDefault="00162E5D" w:rsidP="00162E5D">
      <w:pPr>
        <w:widowControl w:val="0"/>
        <w:suppressAutoHyphens w:val="0"/>
        <w:spacing w:after="0" w:line="240" w:lineRule="auto"/>
        <w:jc w:val="right"/>
        <w:rPr>
          <w:szCs w:val="24"/>
        </w:rPr>
      </w:pPr>
      <w:r w:rsidRPr="007D4FEB">
        <w:rPr>
          <w:szCs w:val="24"/>
        </w:rPr>
        <w:t>1 priedas</w:t>
      </w:r>
    </w:p>
    <w:p w14:paraId="29FE34D2" w14:textId="77777777" w:rsidR="00162E5D" w:rsidRDefault="00162E5D" w:rsidP="00162E5D">
      <w:pPr>
        <w:widowControl w:val="0"/>
        <w:suppressAutoHyphens w:val="0"/>
        <w:spacing w:after="0" w:line="240" w:lineRule="auto"/>
        <w:rPr>
          <w:szCs w:val="24"/>
          <w:highlight w:val="yellow"/>
        </w:rPr>
      </w:pPr>
    </w:p>
    <w:p w14:paraId="183D2C3E" w14:textId="77777777" w:rsidR="00162E5D" w:rsidRDefault="00162E5D" w:rsidP="00162E5D">
      <w:pPr>
        <w:jc w:val="center"/>
        <w:rPr>
          <w:rFonts w:eastAsia="Times New Roman"/>
          <w:b/>
          <w:szCs w:val="24"/>
        </w:rPr>
      </w:pPr>
    </w:p>
    <w:p w14:paraId="7DD6F2BA" w14:textId="77777777" w:rsidR="00162E5D" w:rsidRPr="00E15038" w:rsidRDefault="00162E5D" w:rsidP="00162E5D">
      <w:pPr>
        <w:spacing w:after="240" w:line="240" w:lineRule="auto"/>
        <w:jc w:val="center"/>
        <w:rPr>
          <w:b/>
          <w:color w:val="000000"/>
        </w:rPr>
      </w:pPr>
      <w:r w:rsidRPr="00E15038">
        <w:rPr>
          <w:b/>
          <w:smallCaps/>
        </w:rPr>
        <w:t>Kalbos paveldo transformacija ir lietuvių kalbos erdvinių duomenų išteklių sukūrimas</w:t>
      </w:r>
    </w:p>
    <w:p w14:paraId="3A2AD038" w14:textId="77777777" w:rsidR="00162E5D" w:rsidRPr="006F7AAD" w:rsidRDefault="00162E5D" w:rsidP="006F7AAD">
      <w:pPr>
        <w:spacing w:after="240" w:line="240" w:lineRule="auto"/>
        <w:jc w:val="center"/>
      </w:pPr>
      <w:r w:rsidRPr="006F7AAD">
        <w:rPr>
          <w:smallCaps/>
        </w:rPr>
        <w:t>TECHNINĖ</w:t>
      </w:r>
      <w:r w:rsidRPr="006F7AAD">
        <w:t xml:space="preserve"> SPECIFIKACIJA</w:t>
      </w:r>
    </w:p>
    <w:p w14:paraId="1782B78F" w14:textId="77777777" w:rsidR="00162E5D" w:rsidRPr="007D4FEB" w:rsidRDefault="00162E5D" w:rsidP="00162E5D">
      <w:pPr>
        <w:widowControl w:val="0"/>
        <w:suppressAutoHyphens w:val="0"/>
        <w:spacing w:after="0" w:line="240" w:lineRule="auto"/>
        <w:jc w:val="center"/>
        <w:rPr>
          <w:szCs w:val="24"/>
        </w:rPr>
      </w:pPr>
      <w:r w:rsidRPr="00E15038">
        <w:rPr>
          <w:sz w:val="20"/>
          <w:szCs w:val="20"/>
        </w:rPr>
        <w:t>(pateikiama atskirame dokumente)</w:t>
      </w:r>
    </w:p>
    <w:p w14:paraId="0CC899CE" w14:textId="77777777" w:rsidR="00162E5D" w:rsidRDefault="00162E5D" w:rsidP="00162E5D">
      <w:pPr>
        <w:suppressAutoHyphens w:val="0"/>
        <w:spacing w:after="160" w:line="240" w:lineRule="auto"/>
        <w:rPr>
          <w:szCs w:val="24"/>
        </w:rPr>
      </w:pPr>
      <w:r>
        <w:rPr>
          <w:szCs w:val="24"/>
        </w:rPr>
        <w:br w:type="page"/>
      </w:r>
    </w:p>
    <w:p w14:paraId="06C137CD" w14:textId="42993B0C" w:rsidR="00162E5D" w:rsidRPr="00046F81" w:rsidRDefault="00DA175B" w:rsidP="00162E5D">
      <w:pPr>
        <w:spacing w:after="0" w:line="240" w:lineRule="auto"/>
        <w:jc w:val="right"/>
        <w:rPr>
          <w:szCs w:val="24"/>
        </w:rPr>
      </w:pPr>
      <w:r>
        <w:rPr>
          <w:szCs w:val="24"/>
        </w:rPr>
        <w:lastRenderedPageBreak/>
        <w:t>pirkimo</w:t>
      </w:r>
      <w:r w:rsidR="00162E5D" w:rsidRPr="00046F81">
        <w:rPr>
          <w:szCs w:val="24"/>
        </w:rPr>
        <w:t xml:space="preserve"> sąlygų</w:t>
      </w:r>
    </w:p>
    <w:p w14:paraId="3D865D48" w14:textId="77777777" w:rsidR="00162E5D" w:rsidRPr="00046F81" w:rsidRDefault="00162E5D" w:rsidP="00162E5D">
      <w:pPr>
        <w:spacing w:after="0" w:line="240" w:lineRule="auto"/>
        <w:jc w:val="right"/>
        <w:rPr>
          <w:szCs w:val="24"/>
          <w:lang w:eastAsia="lt-LT"/>
        </w:rPr>
      </w:pPr>
      <w:r w:rsidRPr="00046F81">
        <w:rPr>
          <w:szCs w:val="24"/>
          <w:lang w:eastAsia="lt-LT"/>
        </w:rPr>
        <w:t>2 priedas</w:t>
      </w:r>
    </w:p>
    <w:p w14:paraId="66B57AA1" w14:textId="77777777" w:rsidR="00162E5D" w:rsidRPr="00046F81" w:rsidRDefault="00162E5D" w:rsidP="00162E5D">
      <w:pPr>
        <w:spacing w:line="240" w:lineRule="auto"/>
        <w:jc w:val="center"/>
        <w:rPr>
          <w:b/>
          <w:szCs w:val="24"/>
        </w:rPr>
      </w:pPr>
    </w:p>
    <w:p w14:paraId="5B2E6CC5" w14:textId="77777777" w:rsidR="00162E5D" w:rsidRPr="00046F81" w:rsidRDefault="00162E5D" w:rsidP="006F7AAD">
      <w:pPr>
        <w:spacing w:after="240" w:line="240" w:lineRule="auto"/>
        <w:jc w:val="center"/>
      </w:pPr>
      <w:r w:rsidRPr="006F7AAD">
        <w:rPr>
          <w:smallCaps/>
        </w:rPr>
        <w:t>PASIŪLYMO</w:t>
      </w:r>
      <w:r w:rsidRPr="00046F81">
        <w:t xml:space="preserve"> FORMA</w:t>
      </w:r>
    </w:p>
    <w:p w14:paraId="1F0FAC31" w14:textId="74D5BE26" w:rsidR="00162E5D" w:rsidRPr="00046F81" w:rsidRDefault="009D098C" w:rsidP="00162E5D">
      <w:pPr>
        <w:suppressAutoHyphens w:val="0"/>
        <w:spacing w:after="0" w:line="240" w:lineRule="auto"/>
        <w:jc w:val="center"/>
        <w:textAlignment w:val="auto"/>
        <w:rPr>
          <w:rFonts w:eastAsia="Times New Roman"/>
          <w:b/>
          <w:szCs w:val="24"/>
        </w:rPr>
      </w:pPr>
      <w:r>
        <w:rPr>
          <w:rFonts w:eastAsia="Times New Roman"/>
          <w:b/>
          <w:szCs w:val="24"/>
        </w:rPr>
        <w:t>PASIŪLYMAS</w:t>
      </w:r>
    </w:p>
    <w:p w14:paraId="374D997C" w14:textId="77777777" w:rsidR="00162E5D" w:rsidRPr="00046F81" w:rsidRDefault="00162E5D" w:rsidP="00162E5D">
      <w:pPr>
        <w:suppressAutoHyphens w:val="0"/>
        <w:spacing w:after="0" w:line="240" w:lineRule="auto"/>
        <w:jc w:val="center"/>
        <w:textAlignment w:val="auto"/>
        <w:rPr>
          <w:rFonts w:eastAsia="Times New Roman"/>
          <w:b/>
          <w:szCs w:val="24"/>
        </w:rPr>
      </w:pPr>
    </w:p>
    <w:p w14:paraId="3706010A" w14:textId="77777777" w:rsidR="00162E5D" w:rsidRPr="00046F81" w:rsidRDefault="00162E5D" w:rsidP="00162E5D">
      <w:pPr>
        <w:spacing w:after="0" w:line="240" w:lineRule="auto"/>
        <w:jc w:val="both"/>
        <w:rPr>
          <w:szCs w:val="24"/>
        </w:rPr>
      </w:pPr>
    </w:p>
    <w:p w14:paraId="7C62B20C" w14:textId="77777777" w:rsidR="00162E5D" w:rsidRPr="00E15038" w:rsidRDefault="00162E5D" w:rsidP="00162E5D">
      <w:pPr>
        <w:spacing w:after="240" w:line="240" w:lineRule="auto"/>
        <w:jc w:val="center"/>
        <w:rPr>
          <w:b/>
          <w:color w:val="000000"/>
        </w:rPr>
      </w:pPr>
      <w:r w:rsidRPr="00E15038">
        <w:rPr>
          <w:b/>
          <w:smallCaps/>
        </w:rPr>
        <w:t>Kalbos paveldo transformacija ir lietuvių kalbos erdvinių duomenų išteklių sukūrimas</w:t>
      </w:r>
    </w:p>
    <w:p w14:paraId="71557942" w14:textId="77777777" w:rsidR="00162E5D" w:rsidRPr="00046F81" w:rsidRDefault="00162E5D" w:rsidP="00162E5D">
      <w:pPr>
        <w:suppressAutoHyphens w:val="0"/>
        <w:spacing w:after="0" w:line="240" w:lineRule="auto"/>
        <w:jc w:val="center"/>
        <w:textAlignment w:val="auto"/>
        <w:rPr>
          <w:rFonts w:eastAsia="Times New Roman"/>
          <w:szCs w:val="24"/>
        </w:rPr>
      </w:pPr>
      <w:r w:rsidRPr="00046F81">
        <w:rPr>
          <w:rFonts w:eastAsia="Times New Roman"/>
          <w:szCs w:val="24"/>
        </w:rPr>
        <w:t>________________</w:t>
      </w:r>
    </w:p>
    <w:p w14:paraId="7719BF67" w14:textId="77777777" w:rsidR="00162E5D" w:rsidRPr="00046F81" w:rsidRDefault="00162E5D" w:rsidP="00162E5D">
      <w:pPr>
        <w:suppressAutoHyphens w:val="0"/>
        <w:spacing w:after="0" w:line="240" w:lineRule="auto"/>
        <w:jc w:val="center"/>
        <w:textAlignment w:val="auto"/>
        <w:rPr>
          <w:rFonts w:eastAsia="Times New Roman"/>
          <w:szCs w:val="24"/>
        </w:rPr>
      </w:pPr>
      <w:r w:rsidRPr="00046F81">
        <w:rPr>
          <w:rFonts w:eastAsia="Times New Roman"/>
          <w:szCs w:val="24"/>
        </w:rPr>
        <w:t>(Data)</w:t>
      </w:r>
    </w:p>
    <w:p w14:paraId="31D0B7F2" w14:textId="77777777" w:rsidR="00162E5D" w:rsidRPr="00046F81" w:rsidRDefault="00162E5D" w:rsidP="00162E5D">
      <w:pPr>
        <w:suppressAutoHyphens w:val="0"/>
        <w:spacing w:after="0" w:line="240" w:lineRule="auto"/>
        <w:jc w:val="center"/>
        <w:textAlignment w:val="auto"/>
        <w:rPr>
          <w:rFonts w:eastAsia="Times New Roman"/>
          <w:szCs w:val="24"/>
        </w:rPr>
      </w:pPr>
    </w:p>
    <w:p w14:paraId="2F2D9D8D" w14:textId="77777777" w:rsidR="00162E5D" w:rsidRPr="00046F81" w:rsidRDefault="00162E5D" w:rsidP="00162E5D">
      <w:pPr>
        <w:suppressAutoHyphens w:val="0"/>
        <w:spacing w:after="0" w:line="240" w:lineRule="auto"/>
        <w:jc w:val="center"/>
        <w:textAlignment w:val="auto"/>
        <w:rPr>
          <w:rFonts w:eastAsia="Times New Roman"/>
          <w:szCs w:val="24"/>
        </w:rPr>
      </w:pPr>
      <w:r>
        <w:rPr>
          <w:rFonts w:eastAsia="Times New Roman"/>
          <w:szCs w:val="24"/>
        </w:rPr>
        <w:t>________________</w:t>
      </w:r>
    </w:p>
    <w:p w14:paraId="0401ED83" w14:textId="77777777" w:rsidR="00162E5D" w:rsidRPr="00046F81" w:rsidRDefault="00162E5D" w:rsidP="00162E5D">
      <w:pPr>
        <w:suppressAutoHyphens w:val="0"/>
        <w:spacing w:after="0" w:line="240" w:lineRule="auto"/>
        <w:jc w:val="center"/>
        <w:textAlignment w:val="auto"/>
        <w:rPr>
          <w:rFonts w:eastAsia="Times New Roman"/>
          <w:szCs w:val="24"/>
        </w:rPr>
      </w:pPr>
      <w:r w:rsidRPr="00046F81">
        <w:rPr>
          <w:rFonts w:eastAsia="Times New Roman"/>
          <w:szCs w:val="24"/>
        </w:rPr>
        <w:t>Vieta)</w:t>
      </w:r>
    </w:p>
    <w:p w14:paraId="59017269" w14:textId="77777777" w:rsidR="00162E5D" w:rsidRPr="00046F81" w:rsidRDefault="00162E5D" w:rsidP="00162E5D">
      <w:pPr>
        <w:suppressAutoHyphens w:val="0"/>
        <w:spacing w:after="0" w:line="240" w:lineRule="auto"/>
        <w:textAlignment w:val="auto"/>
        <w:rPr>
          <w:rFonts w:eastAsia="Times New Roman"/>
          <w:szCs w:val="24"/>
        </w:rPr>
      </w:pPr>
      <w:r>
        <w:rPr>
          <w:rFonts w:eastAsia="Times New Roman"/>
          <w:szCs w:val="24"/>
        </w:rPr>
        <w:t xml:space="preserve">1 lentelė. </w:t>
      </w:r>
      <w:r w:rsidRPr="007931A0">
        <w:rPr>
          <w:rFonts w:eastAsia="Times New Roman"/>
          <w:b/>
          <w:szCs w:val="24"/>
        </w:rPr>
        <w:t>Tiekėjo rekvizitai</w:t>
      </w:r>
    </w:p>
    <w:tbl>
      <w:tblPr>
        <w:tblW w:w="9634" w:type="dxa"/>
        <w:tblLayout w:type="fixed"/>
        <w:tblCellMar>
          <w:left w:w="10" w:type="dxa"/>
          <w:right w:w="10" w:type="dxa"/>
        </w:tblCellMar>
        <w:tblLook w:val="0000" w:firstRow="0" w:lastRow="0" w:firstColumn="0" w:lastColumn="0" w:noHBand="0" w:noVBand="0"/>
      </w:tblPr>
      <w:tblGrid>
        <w:gridCol w:w="4928"/>
        <w:gridCol w:w="4706"/>
      </w:tblGrid>
      <w:tr w:rsidR="00162E5D" w:rsidRPr="00046F81" w14:paraId="40D8CCFB" w14:textId="77777777" w:rsidTr="00162E5D">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F0C59" w14:textId="77777777" w:rsidR="00162E5D" w:rsidRPr="002C4306" w:rsidRDefault="00162E5D" w:rsidP="00162E5D">
            <w:pPr>
              <w:suppressAutoHyphens w:val="0"/>
              <w:spacing w:after="0" w:line="240" w:lineRule="auto"/>
              <w:jc w:val="both"/>
              <w:textAlignment w:val="auto"/>
              <w:rPr>
                <w:rFonts w:eastAsia="Times New Roman"/>
                <w:b/>
                <w:szCs w:val="24"/>
              </w:rPr>
            </w:pPr>
            <w:r w:rsidRPr="002C4306">
              <w:rPr>
                <w:rFonts w:eastAsia="Times New Roman"/>
                <w:b/>
                <w:szCs w:val="24"/>
              </w:rPr>
              <w:t>Paslaugų teikėjo pavadinimas</w:t>
            </w:r>
          </w:p>
          <w:p w14:paraId="35D982E2" w14:textId="5B7A4BAE" w:rsidR="00162E5D" w:rsidRPr="002C4306" w:rsidRDefault="00162E5D" w:rsidP="00162E5D">
            <w:pPr>
              <w:suppressAutoHyphens w:val="0"/>
              <w:spacing w:after="0" w:line="240" w:lineRule="auto"/>
              <w:jc w:val="both"/>
              <w:textAlignment w:val="auto"/>
              <w:rPr>
                <w:b/>
                <w:szCs w:val="24"/>
              </w:rPr>
            </w:pPr>
            <w:r w:rsidRPr="002C4306">
              <w:rPr>
                <w:rFonts w:eastAsia="Times New Roman"/>
                <w:b/>
                <w:i/>
                <w:szCs w:val="24"/>
              </w:rPr>
              <w:t>/</w:t>
            </w:r>
            <w:r w:rsidR="00F656C6">
              <w:rPr>
                <w:rFonts w:eastAsia="Times New Roman"/>
                <w:b/>
                <w:i/>
                <w:szCs w:val="24"/>
              </w:rPr>
              <w:t xml:space="preserve"> </w:t>
            </w:r>
            <w:r w:rsidRPr="002C4306">
              <w:rPr>
                <w:rFonts w:eastAsia="Times New Roman"/>
                <w:b/>
                <w:i/>
                <w:szCs w:val="24"/>
              </w:rPr>
              <w:t>Jeigu dalyvauja ūkio subjektų grupė, surašomi visi dalyvių pavadinimai/</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ED5B1" w14:textId="77777777" w:rsidR="00162E5D" w:rsidRPr="00046F81" w:rsidRDefault="00162E5D" w:rsidP="00162E5D">
            <w:pPr>
              <w:suppressAutoHyphens w:val="0"/>
              <w:spacing w:after="0" w:line="240" w:lineRule="auto"/>
              <w:jc w:val="both"/>
              <w:textAlignment w:val="auto"/>
              <w:rPr>
                <w:rFonts w:eastAsia="Times New Roman"/>
                <w:szCs w:val="24"/>
              </w:rPr>
            </w:pPr>
          </w:p>
        </w:tc>
      </w:tr>
      <w:tr w:rsidR="00162E5D" w:rsidRPr="00046F81" w14:paraId="7810B597" w14:textId="77777777" w:rsidTr="00162E5D">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C7F64" w14:textId="77777777" w:rsidR="00162E5D" w:rsidRDefault="00162E5D" w:rsidP="00162E5D">
            <w:pPr>
              <w:suppressAutoHyphens w:val="0"/>
              <w:spacing w:after="0" w:line="240" w:lineRule="auto"/>
              <w:jc w:val="both"/>
              <w:textAlignment w:val="auto"/>
              <w:rPr>
                <w:rFonts w:eastAsia="Times New Roman"/>
                <w:b/>
                <w:szCs w:val="24"/>
              </w:rPr>
            </w:pPr>
            <w:r w:rsidRPr="002C4306">
              <w:rPr>
                <w:rFonts w:eastAsia="Times New Roman"/>
                <w:b/>
                <w:szCs w:val="24"/>
              </w:rPr>
              <w:t>Paslaugų teikėjo adresas</w:t>
            </w:r>
          </w:p>
          <w:p w14:paraId="23F000BD" w14:textId="39247A38" w:rsidR="00162E5D" w:rsidRPr="002C4306" w:rsidRDefault="00162E5D" w:rsidP="00162E5D">
            <w:pPr>
              <w:suppressAutoHyphens w:val="0"/>
              <w:spacing w:after="0" w:line="240" w:lineRule="auto"/>
              <w:jc w:val="both"/>
              <w:textAlignment w:val="auto"/>
              <w:rPr>
                <w:rFonts w:eastAsia="Times New Roman"/>
                <w:b/>
                <w:szCs w:val="24"/>
              </w:rPr>
            </w:pPr>
            <w:r w:rsidRPr="002C4306">
              <w:rPr>
                <w:rFonts w:eastAsia="Times New Roman"/>
                <w:b/>
                <w:i/>
                <w:szCs w:val="24"/>
              </w:rPr>
              <w:t>/</w:t>
            </w:r>
            <w:r w:rsidR="00F656C6">
              <w:rPr>
                <w:rFonts w:eastAsia="Times New Roman"/>
                <w:b/>
                <w:i/>
                <w:szCs w:val="24"/>
              </w:rPr>
              <w:t xml:space="preserve"> </w:t>
            </w:r>
            <w:r w:rsidRPr="002C4306">
              <w:rPr>
                <w:rFonts w:eastAsia="Times New Roman"/>
                <w:b/>
                <w:i/>
                <w:szCs w:val="24"/>
              </w:rPr>
              <w:t xml:space="preserve">Jeigu dalyvauja ūkio subjektų grupė, surašomi visi dalyvių </w:t>
            </w:r>
            <w:r>
              <w:rPr>
                <w:rFonts w:eastAsia="Times New Roman"/>
                <w:b/>
                <w:i/>
                <w:szCs w:val="24"/>
              </w:rPr>
              <w:t>adresai</w:t>
            </w:r>
            <w:r w:rsidRPr="002C4306">
              <w:rPr>
                <w:rFonts w:eastAsia="Times New Roman"/>
                <w:b/>
                <w:i/>
                <w:szCs w:val="24"/>
              </w:rPr>
              <w:t>/</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0B3B" w14:textId="77777777" w:rsidR="00162E5D" w:rsidRPr="00046F81" w:rsidRDefault="00162E5D" w:rsidP="00162E5D">
            <w:pPr>
              <w:suppressAutoHyphens w:val="0"/>
              <w:spacing w:after="0" w:line="240" w:lineRule="auto"/>
              <w:jc w:val="both"/>
              <w:textAlignment w:val="auto"/>
              <w:rPr>
                <w:rFonts w:eastAsia="Times New Roman"/>
                <w:szCs w:val="24"/>
              </w:rPr>
            </w:pPr>
          </w:p>
        </w:tc>
      </w:tr>
      <w:tr w:rsidR="00162E5D" w:rsidRPr="00046F81" w14:paraId="5D8286EF" w14:textId="77777777" w:rsidTr="00162E5D">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55EC" w14:textId="77211F21" w:rsidR="00162E5D" w:rsidRDefault="00162E5D" w:rsidP="00162E5D">
            <w:pPr>
              <w:suppressAutoHyphens w:val="0"/>
              <w:spacing w:after="0" w:line="240" w:lineRule="auto"/>
              <w:jc w:val="both"/>
              <w:textAlignment w:val="auto"/>
              <w:rPr>
                <w:rFonts w:eastAsia="Times New Roman"/>
                <w:b/>
                <w:szCs w:val="24"/>
              </w:rPr>
            </w:pPr>
            <w:r>
              <w:rPr>
                <w:rFonts w:eastAsia="Times New Roman"/>
                <w:b/>
                <w:szCs w:val="24"/>
              </w:rPr>
              <w:t>Paslaugų teikėjo</w:t>
            </w:r>
            <w:r w:rsidR="00F656C6">
              <w:rPr>
                <w:rFonts w:eastAsia="Times New Roman"/>
                <w:b/>
                <w:szCs w:val="24"/>
              </w:rPr>
              <w:t xml:space="preserve"> </w:t>
            </w:r>
            <w:r>
              <w:rPr>
                <w:rFonts w:eastAsia="Times New Roman"/>
                <w:b/>
                <w:szCs w:val="24"/>
              </w:rPr>
              <w:t xml:space="preserve">įmonės </w:t>
            </w:r>
            <w:r w:rsidRPr="002C4306">
              <w:rPr>
                <w:rFonts w:eastAsia="Times New Roman"/>
                <w:b/>
                <w:szCs w:val="24"/>
              </w:rPr>
              <w:t>kodas</w:t>
            </w:r>
          </w:p>
          <w:p w14:paraId="64D40025" w14:textId="1D29EA70" w:rsidR="00162E5D" w:rsidRPr="002C4306" w:rsidRDefault="00162E5D" w:rsidP="00162E5D">
            <w:pPr>
              <w:suppressAutoHyphens w:val="0"/>
              <w:spacing w:after="0" w:line="240" w:lineRule="auto"/>
              <w:jc w:val="both"/>
              <w:textAlignment w:val="auto"/>
              <w:rPr>
                <w:rFonts w:eastAsia="Times New Roman"/>
                <w:b/>
                <w:szCs w:val="24"/>
              </w:rPr>
            </w:pPr>
            <w:r w:rsidRPr="002C4306">
              <w:rPr>
                <w:rFonts w:eastAsia="Times New Roman"/>
                <w:b/>
                <w:i/>
                <w:szCs w:val="24"/>
              </w:rPr>
              <w:t>/</w:t>
            </w:r>
            <w:r w:rsidR="00F656C6">
              <w:rPr>
                <w:rFonts w:eastAsia="Times New Roman"/>
                <w:b/>
                <w:i/>
                <w:szCs w:val="24"/>
              </w:rPr>
              <w:t xml:space="preserve"> </w:t>
            </w:r>
            <w:r w:rsidRPr="002C4306">
              <w:rPr>
                <w:rFonts w:eastAsia="Times New Roman"/>
                <w:b/>
                <w:i/>
                <w:szCs w:val="24"/>
              </w:rPr>
              <w:t xml:space="preserve">Jeigu dalyvauja ūkio subjektų grupė, surašomi visi dalyvių </w:t>
            </w:r>
            <w:r>
              <w:rPr>
                <w:rFonts w:eastAsia="Times New Roman"/>
                <w:b/>
                <w:i/>
                <w:szCs w:val="24"/>
              </w:rPr>
              <w:t>įmonių kodai</w:t>
            </w:r>
            <w:r w:rsidRPr="002C4306">
              <w:rPr>
                <w:rFonts w:eastAsia="Times New Roman"/>
                <w:b/>
                <w:i/>
                <w:szCs w:val="24"/>
              </w:rPr>
              <w:t>/</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67B3C" w14:textId="77777777" w:rsidR="00162E5D" w:rsidRPr="00046F81" w:rsidRDefault="00162E5D" w:rsidP="00162E5D">
            <w:pPr>
              <w:suppressAutoHyphens w:val="0"/>
              <w:spacing w:after="0" w:line="240" w:lineRule="auto"/>
              <w:jc w:val="both"/>
              <w:textAlignment w:val="auto"/>
              <w:rPr>
                <w:rFonts w:eastAsia="Times New Roman"/>
                <w:szCs w:val="24"/>
              </w:rPr>
            </w:pPr>
          </w:p>
        </w:tc>
      </w:tr>
      <w:tr w:rsidR="00162E5D" w:rsidRPr="00046F81" w14:paraId="4C7375AB" w14:textId="77777777" w:rsidTr="00162E5D">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F6C5E" w14:textId="77777777" w:rsidR="00162E5D" w:rsidRPr="002C4306" w:rsidRDefault="00162E5D" w:rsidP="00162E5D">
            <w:pPr>
              <w:suppressAutoHyphens w:val="0"/>
              <w:spacing w:after="0" w:line="240" w:lineRule="auto"/>
              <w:jc w:val="both"/>
              <w:textAlignment w:val="auto"/>
              <w:rPr>
                <w:rFonts w:eastAsia="Times New Roman"/>
                <w:b/>
                <w:szCs w:val="24"/>
              </w:rPr>
            </w:pPr>
            <w:r w:rsidRPr="002C4306">
              <w:rPr>
                <w:rFonts w:eastAsia="Times New Roman"/>
                <w:b/>
                <w:szCs w:val="24"/>
              </w:rPr>
              <w:t>Už pasiūlymą atsakingo asmens vardas, pavardė</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D416A" w14:textId="77777777" w:rsidR="00162E5D" w:rsidRPr="00046F81" w:rsidRDefault="00162E5D" w:rsidP="00162E5D">
            <w:pPr>
              <w:suppressAutoHyphens w:val="0"/>
              <w:spacing w:after="0" w:line="240" w:lineRule="auto"/>
              <w:jc w:val="both"/>
              <w:textAlignment w:val="auto"/>
              <w:rPr>
                <w:rFonts w:eastAsia="Times New Roman"/>
                <w:szCs w:val="24"/>
              </w:rPr>
            </w:pPr>
          </w:p>
        </w:tc>
      </w:tr>
      <w:tr w:rsidR="00162E5D" w:rsidRPr="00046F81" w14:paraId="0F8B58E1" w14:textId="77777777" w:rsidTr="00162E5D">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0C33" w14:textId="77777777" w:rsidR="00162E5D" w:rsidRPr="002C4306" w:rsidRDefault="00162E5D" w:rsidP="00162E5D">
            <w:pPr>
              <w:suppressAutoHyphens w:val="0"/>
              <w:spacing w:after="0" w:line="240" w:lineRule="auto"/>
              <w:jc w:val="both"/>
              <w:textAlignment w:val="auto"/>
              <w:rPr>
                <w:rFonts w:eastAsia="Times New Roman"/>
                <w:b/>
                <w:szCs w:val="24"/>
              </w:rPr>
            </w:pPr>
            <w:r w:rsidRPr="002C4306">
              <w:rPr>
                <w:rFonts w:eastAsia="Times New Roman"/>
                <w:b/>
                <w:szCs w:val="24"/>
              </w:rPr>
              <w:t>Telefono numeris</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EA34B" w14:textId="77777777" w:rsidR="00162E5D" w:rsidRPr="00046F81" w:rsidRDefault="00162E5D" w:rsidP="00162E5D">
            <w:pPr>
              <w:suppressAutoHyphens w:val="0"/>
              <w:spacing w:after="0" w:line="240" w:lineRule="auto"/>
              <w:jc w:val="both"/>
              <w:textAlignment w:val="auto"/>
              <w:rPr>
                <w:rFonts w:eastAsia="Times New Roman"/>
                <w:szCs w:val="24"/>
              </w:rPr>
            </w:pPr>
          </w:p>
        </w:tc>
      </w:tr>
      <w:tr w:rsidR="00162E5D" w:rsidRPr="00046F81" w14:paraId="37F60F4E" w14:textId="77777777" w:rsidTr="00162E5D">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0A" w14:textId="77777777" w:rsidR="00162E5D" w:rsidRPr="002C4306" w:rsidRDefault="00162E5D" w:rsidP="00162E5D">
            <w:pPr>
              <w:suppressAutoHyphens w:val="0"/>
              <w:spacing w:after="0" w:line="240" w:lineRule="auto"/>
              <w:jc w:val="both"/>
              <w:textAlignment w:val="auto"/>
              <w:rPr>
                <w:rFonts w:eastAsia="Times New Roman"/>
                <w:b/>
                <w:szCs w:val="24"/>
              </w:rPr>
            </w:pPr>
            <w:r w:rsidRPr="002C4306">
              <w:rPr>
                <w:rFonts w:eastAsia="Times New Roman"/>
                <w:b/>
                <w:szCs w:val="24"/>
              </w:rPr>
              <w:t>Fakso numeris</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0AA68" w14:textId="77777777" w:rsidR="00162E5D" w:rsidRPr="00046F81" w:rsidRDefault="00162E5D" w:rsidP="00162E5D">
            <w:pPr>
              <w:suppressAutoHyphens w:val="0"/>
              <w:spacing w:after="0" w:line="240" w:lineRule="auto"/>
              <w:jc w:val="both"/>
              <w:textAlignment w:val="auto"/>
              <w:rPr>
                <w:rFonts w:eastAsia="Times New Roman"/>
                <w:szCs w:val="24"/>
              </w:rPr>
            </w:pPr>
          </w:p>
        </w:tc>
      </w:tr>
      <w:tr w:rsidR="00162E5D" w:rsidRPr="00046F81" w14:paraId="3845EEEA" w14:textId="77777777" w:rsidTr="00162E5D">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5EDA9" w14:textId="77777777" w:rsidR="00162E5D" w:rsidRPr="002C4306" w:rsidRDefault="00162E5D" w:rsidP="00162E5D">
            <w:pPr>
              <w:suppressAutoHyphens w:val="0"/>
              <w:spacing w:after="0" w:line="240" w:lineRule="auto"/>
              <w:jc w:val="both"/>
              <w:textAlignment w:val="auto"/>
              <w:rPr>
                <w:rFonts w:eastAsia="Times New Roman"/>
                <w:b/>
                <w:szCs w:val="24"/>
              </w:rPr>
            </w:pPr>
            <w:r w:rsidRPr="002C4306">
              <w:rPr>
                <w:rFonts w:eastAsia="Times New Roman"/>
                <w:b/>
                <w:szCs w:val="24"/>
              </w:rPr>
              <w:t>El. pašto adresas</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B73CA" w14:textId="77777777" w:rsidR="00162E5D" w:rsidRPr="00046F81" w:rsidRDefault="00162E5D" w:rsidP="00162E5D">
            <w:pPr>
              <w:suppressAutoHyphens w:val="0"/>
              <w:spacing w:after="0" w:line="240" w:lineRule="auto"/>
              <w:jc w:val="both"/>
              <w:textAlignment w:val="auto"/>
              <w:rPr>
                <w:rFonts w:eastAsia="Times New Roman"/>
                <w:szCs w:val="24"/>
              </w:rPr>
            </w:pPr>
          </w:p>
        </w:tc>
      </w:tr>
    </w:tbl>
    <w:p w14:paraId="6DEB5B60" w14:textId="77777777" w:rsidR="00162E5D" w:rsidRDefault="00162E5D" w:rsidP="00162E5D">
      <w:pPr>
        <w:suppressAutoHyphens w:val="0"/>
        <w:spacing w:after="0" w:line="240" w:lineRule="auto"/>
        <w:ind w:firstLine="720"/>
        <w:jc w:val="both"/>
        <w:textAlignment w:val="auto"/>
        <w:rPr>
          <w:rFonts w:eastAsia="Times New Roman"/>
          <w:szCs w:val="24"/>
        </w:rPr>
      </w:pPr>
    </w:p>
    <w:p w14:paraId="791D5FF1" w14:textId="77777777" w:rsidR="00162E5D" w:rsidRPr="00E15038" w:rsidRDefault="00162E5D" w:rsidP="00162E5D">
      <w:pPr>
        <w:spacing w:after="0" w:line="240" w:lineRule="auto"/>
        <w:jc w:val="both"/>
        <w:rPr>
          <w:szCs w:val="24"/>
        </w:rPr>
      </w:pPr>
      <w:r w:rsidRPr="00E15038">
        <w:rPr>
          <w:color w:val="000000"/>
          <w:szCs w:val="24"/>
          <w:lang w:eastAsia="ar-SA"/>
        </w:rPr>
        <w:t xml:space="preserve">1. </w:t>
      </w:r>
      <w:r w:rsidRPr="00E15038">
        <w:rPr>
          <w:szCs w:val="24"/>
        </w:rPr>
        <w:t xml:space="preserve">Pateikdami šį pasiūlymą, mes sutinkame su visomis pirkimo dokumentuose ir jų prieduose pateiktais reikalavimais ir pažymime, kad siūlomos </w:t>
      </w:r>
      <w:r w:rsidRPr="00E15038">
        <w:rPr>
          <w:szCs w:val="24"/>
          <w:u w:val="single"/>
        </w:rPr>
        <w:t>paslaugos</w:t>
      </w:r>
      <w:r w:rsidRPr="00E15038">
        <w:rPr>
          <w:szCs w:val="24"/>
        </w:rPr>
        <w:t xml:space="preserve"> atitinka pirkimo dokumentų ir jų priedų reikalavimus.</w:t>
      </w:r>
    </w:p>
    <w:p w14:paraId="76F69A4E" w14:textId="77777777" w:rsidR="00162E5D" w:rsidRPr="00E15038" w:rsidRDefault="00162E5D" w:rsidP="00162E5D">
      <w:pPr>
        <w:tabs>
          <w:tab w:val="num" w:pos="1004"/>
        </w:tabs>
        <w:spacing w:after="0" w:line="240" w:lineRule="auto"/>
        <w:jc w:val="both"/>
        <w:rPr>
          <w:b/>
          <w:bCs/>
          <w:iCs/>
          <w:szCs w:val="24"/>
        </w:rPr>
      </w:pPr>
      <w:r w:rsidRPr="00E15038">
        <w:rPr>
          <w:b/>
          <w:bCs/>
          <w:szCs w:val="24"/>
        </w:rPr>
        <w:t>2. Pateikdami CVP IS priemonėmis pasiūlymą, patvirtiname, kad dokumentų skaitmeninės kopijos ir elektroninėmis priemonėmis pateikti duomenys yra tikri.</w:t>
      </w:r>
    </w:p>
    <w:p w14:paraId="6D8AA8FB" w14:textId="77777777" w:rsidR="00162E5D" w:rsidRPr="00E15038" w:rsidRDefault="00162E5D" w:rsidP="00162E5D">
      <w:pPr>
        <w:tabs>
          <w:tab w:val="num" w:pos="1004"/>
        </w:tabs>
        <w:spacing w:after="0" w:line="240" w:lineRule="auto"/>
        <w:jc w:val="both"/>
        <w:rPr>
          <w:b/>
          <w:bCs/>
          <w:szCs w:val="24"/>
        </w:rPr>
      </w:pPr>
    </w:p>
    <w:p w14:paraId="7B818EC1" w14:textId="77777777" w:rsidR="00162E5D" w:rsidRPr="00E15038" w:rsidRDefault="00162E5D" w:rsidP="00162E5D">
      <w:pPr>
        <w:tabs>
          <w:tab w:val="num" w:pos="1004"/>
        </w:tabs>
        <w:spacing w:after="0" w:line="240" w:lineRule="auto"/>
        <w:jc w:val="both"/>
        <w:rPr>
          <w:b/>
          <w:bCs/>
          <w:iCs/>
          <w:szCs w:val="24"/>
        </w:rPr>
      </w:pPr>
      <w:r w:rsidRPr="00E15038">
        <w:rPr>
          <w:b/>
          <w:bCs/>
          <w:szCs w:val="24"/>
        </w:rPr>
        <w:t>Bendrosios pastabos:</w:t>
      </w:r>
    </w:p>
    <w:p w14:paraId="344E7FC5" w14:textId="77777777" w:rsidR="00162E5D" w:rsidRPr="00E15038" w:rsidRDefault="00162E5D" w:rsidP="00162E5D">
      <w:pPr>
        <w:pStyle w:val="ListParagraph"/>
        <w:numPr>
          <w:ilvl w:val="0"/>
          <w:numId w:val="24"/>
        </w:numPr>
        <w:tabs>
          <w:tab w:val="left" w:pos="284"/>
          <w:tab w:val="num" w:pos="993"/>
        </w:tabs>
        <w:suppressAutoHyphens w:val="0"/>
        <w:autoSpaceDN/>
        <w:spacing w:after="0" w:line="240" w:lineRule="auto"/>
        <w:ind w:left="0" w:firstLine="0"/>
        <w:contextualSpacing/>
        <w:jc w:val="both"/>
        <w:textAlignment w:val="auto"/>
        <w:rPr>
          <w:bCs/>
          <w:szCs w:val="24"/>
        </w:rPr>
      </w:pPr>
      <w:r w:rsidRPr="00E15038">
        <w:rPr>
          <w:bCs/>
          <w:szCs w:val="24"/>
        </w:rPr>
        <w:t>užsienio šalyje registruotas tiekėjas į pasiūlymo kainą privalo įskaičiuoti Lietuvos Respublikos 21% PVM. Perkančioji organizacija 21% PVM sumoka į Lietuvos Respublikos valstybės biudžetą;</w:t>
      </w:r>
    </w:p>
    <w:p w14:paraId="42887392" w14:textId="77777777" w:rsidR="00162E5D" w:rsidRPr="00E15038" w:rsidRDefault="00162E5D" w:rsidP="00162E5D">
      <w:pPr>
        <w:pStyle w:val="ListParagraph"/>
        <w:numPr>
          <w:ilvl w:val="0"/>
          <w:numId w:val="24"/>
        </w:numPr>
        <w:tabs>
          <w:tab w:val="left" w:pos="284"/>
          <w:tab w:val="num" w:pos="993"/>
        </w:tabs>
        <w:suppressAutoHyphens w:val="0"/>
        <w:autoSpaceDN/>
        <w:spacing w:after="0" w:line="240" w:lineRule="auto"/>
        <w:ind w:left="0" w:firstLine="0"/>
        <w:contextualSpacing/>
        <w:jc w:val="both"/>
        <w:textAlignment w:val="auto"/>
        <w:rPr>
          <w:bCs/>
          <w:szCs w:val="24"/>
        </w:rPr>
      </w:pPr>
      <w:r w:rsidRPr="00E15038">
        <w:rPr>
          <w:bCs/>
          <w:szCs w:val="24"/>
        </w:rPr>
        <w:t>tiekėjas, kuris pagal galiojančius teisės aktus yra ne PVM mokėtojas, šios eilutės nepildo ir po lentele nurodo priežastis dėl kurių PVM nemoka.</w:t>
      </w:r>
    </w:p>
    <w:p w14:paraId="07C67B10" w14:textId="77777777" w:rsidR="00162E5D" w:rsidRPr="00E15038" w:rsidRDefault="00162E5D" w:rsidP="00162E5D">
      <w:pPr>
        <w:pStyle w:val="ListParagraph"/>
        <w:numPr>
          <w:ilvl w:val="0"/>
          <w:numId w:val="24"/>
        </w:numPr>
        <w:tabs>
          <w:tab w:val="left" w:pos="284"/>
          <w:tab w:val="num" w:pos="993"/>
        </w:tabs>
        <w:suppressAutoHyphens w:val="0"/>
        <w:autoSpaceDN/>
        <w:spacing w:after="0" w:line="240" w:lineRule="auto"/>
        <w:ind w:left="0" w:firstLine="0"/>
        <w:contextualSpacing/>
        <w:jc w:val="both"/>
        <w:textAlignment w:val="auto"/>
        <w:rPr>
          <w:bCs/>
        </w:rPr>
      </w:pPr>
      <w:r w:rsidRPr="00E15038">
        <w:rPr>
          <w:szCs w:val="24"/>
        </w:rPr>
        <w:t>pasiūlymai vertinami eurais. Jeigu pasiūlymuose</w:t>
      </w:r>
      <w:r w:rsidRPr="00E15038">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46BD22D" w14:textId="77777777" w:rsidR="00162E5D" w:rsidRPr="00E15038" w:rsidRDefault="00162E5D" w:rsidP="00162E5D">
      <w:pPr>
        <w:spacing w:after="0" w:line="240" w:lineRule="auto"/>
        <w:ind w:firstLine="567"/>
        <w:jc w:val="both"/>
        <w:rPr>
          <w:b/>
          <w:bCs/>
          <w:iCs/>
          <w:sz w:val="22"/>
        </w:rPr>
      </w:pPr>
    </w:p>
    <w:p w14:paraId="176AFF7D" w14:textId="0D7C2D52" w:rsidR="00162E5D" w:rsidRDefault="00162E5D" w:rsidP="00162E5D">
      <w:pPr>
        <w:spacing w:after="0" w:line="240" w:lineRule="auto"/>
        <w:jc w:val="both"/>
        <w:rPr>
          <w:b/>
          <w:bCs/>
          <w:szCs w:val="24"/>
        </w:rPr>
      </w:pPr>
      <w:r w:rsidRPr="00E15038">
        <w:rPr>
          <w:szCs w:val="24"/>
        </w:rPr>
        <w:t xml:space="preserve">2 lentelė. </w:t>
      </w:r>
      <w:r w:rsidRPr="00E15038">
        <w:rPr>
          <w:b/>
          <w:bCs/>
          <w:szCs w:val="24"/>
        </w:rPr>
        <w:t>Pasiūlymo kaina:</w:t>
      </w:r>
    </w:p>
    <w:p w14:paraId="6FE363F9" w14:textId="702E0A4D" w:rsidR="0081547F" w:rsidRDefault="0081547F" w:rsidP="00162E5D">
      <w:pPr>
        <w:spacing w:after="0" w:line="240" w:lineRule="auto"/>
        <w:jc w:val="both"/>
        <w:rPr>
          <w:b/>
          <w:bCs/>
          <w:szCs w:val="24"/>
        </w:rPr>
      </w:pPr>
    </w:p>
    <w:tbl>
      <w:tblPr>
        <w:tblW w:w="9616" w:type="dxa"/>
        <w:tblInd w:w="-10" w:type="dxa"/>
        <w:tblLayout w:type="fixed"/>
        <w:tblCellMar>
          <w:left w:w="10" w:type="dxa"/>
          <w:right w:w="10" w:type="dxa"/>
        </w:tblCellMar>
        <w:tblLook w:val="0000" w:firstRow="0" w:lastRow="0" w:firstColumn="0" w:lastColumn="0" w:noHBand="0" w:noVBand="0"/>
      </w:tblPr>
      <w:tblGrid>
        <w:gridCol w:w="684"/>
        <w:gridCol w:w="1844"/>
        <w:gridCol w:w="1276"/>
        <w:gridCol w:w="1251"/>
        <w:gridCol w:w="1559"/>
        <w:gridCol w:w="1559"/>
        <w:gridCol w:w="1443"/>
      </w:tblGrid>
      <w:tr w:rsidR="0081547F" w:rsidRPr="00635C5B" w14:paraId="67C03884" w14:textId="77777777" w:rsidTr="002B4E2B">
        <w:trPr>
          <w:trHeight w:val="586"/>
        </w:trPr>
        <w:tc>
          <w:tcPr>
            <w:tcW w:w="6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AB2B4CF" w14:textId="77777777" w:rsidR="0081547F" w:rsidRPr="00635C5B" w:rsidRDefault="0081547F" w:rsidP="002B4E2B">
            <w:pPr>
              <w:widowControl w:val="0"/>
              <w:snapToGrid w:val="0"/>
              <w:spacing w:after="0" w:line="240" w:lineRule="auto"/>
              <w:jc w:val="center"/>
              <w:rPr>
                <w:rFonts w:eastAsia="SimSun"/>
                <w:b/>
                <w:kern w:val="3"/>
                <w:szCs w:val="24"/>
                <w:lang w:eastAsia="hi-IN" w:bidi="hi-IN"/>
              </w:rPr>
            </w:pPr>
            <w:r w:rsidRPr="00635C5B">
              <w:rPr>
                <w:rFonts w:eastAsia="SimSun"/>
                <w:b/>
                <w:kern w:val="3"/>
                <w:szCs w:val="24"/>
                <w:lang w:eastAsia="hi-IN" w:bidi="hi-IN"/>
              </w:rPr>
              <w:lastRenderedPageBreak/>
              <w:t>Eil. Nr.</w:t>
            </w:r>
          </w:p>
        </w:tc>
        <w:tc>
          <w:tcPr>
            <w:tcW w:w="184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4CF2C09" w14:textId="77777777" w:rsidR="0081547F" w:rsidRPr="00466D86" w:rsidRDefault="0081547F" w:rsidP="002B4E2B">
            <w:pPr>
              <w:widowControl w:val="0"/>
              <w:snapToGrid w:val="0"/>
              <w:spacing w:after="0" w:line="240" w:lineRule="auto"/>
              <w:rPr>
                <w:rFonts w:eastAsia="SimSun"/>
                <w:b/>
                <w:spacing w:val="-4"/>
                <w:kern w:val="3"/>
                <w:szCs w:val="24"/>
                <w:lang w:eastAsia="hi-IN" w:bidi="hi-IN"/>
              </w:rPr>
            </w:pPr>
            <w:r w:rsidRPr="00635C5B">
              <w:rPr>
                <w:rFonts w:eastAsia="SimSun"/>
                <w:b/>
                <w:spacing w:val="-4"/>
                <w:kern w:val="3"/>
                <w:szCs w:val="24"/>
                <w:lang w:eastAsia="hi-IN" w:bidi="hi-IN"/>
              </w:rPr>
              <w:t>Paslaugų pavadinimas</w:t>
            </w:r>
          </w:p>
        </w:tc>
        <w:tc>
          <w:tcPr>
            <w:tcW w:w="127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AD93B83" w14:textId="77777777" w:rsidR="0081547F" w:rsidRPr="00635C5B" w:rsidRDefault="0081547F" w:rsidP="002B4E2B">
            <w:pPr>
              <w:widowControl w:val="0"/>
              <w:tabs>
                <w:tab w:val="left" w:pos="200"/>
              </w:tabs>
              <w:snapToGrid w:val="0"/>
              <w:spacing w:after="0" w:line="240" w:lineRule="auto"/>
              <w:jc w:val="center"/>
              <w:rPr>
                <w:rFonts w:eastAsia="SimSun"/>
                <w:b/>
                <w:kern w:val="3"/>
                <w:szCs w:val="24"/>
                <w:lang w:eastAsia="hi-IN" w:bidi="hi-IN"/>
              </w:rPr>
            </w:pPr>
            <w:r>
              <w:rPr>
                <w:rFonts w:eastAsia="SimSun"/>
                <w:b/>
                <w:kern w:val="3"/>
                <w:szCs w:val="24"/>
                <w:lang w:eastAsia="hi-IN" w:bidi="hi-IN"/>
              </w:rPr>
              <w:t>Mato vnt.</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CD17A" w14:textId="77777777" w:rsidR="0081547F" w:rsidRPr="00635C5B" w:rsidRDefault="0081547F" w:rsidP="002B4E2B">
            <w:pPr>
              <w:widowControl w:val="0"/>
              <w:tabs>
                <w:tab w:val="left" w:pos="200"/>
              </w:tabs>
              <w:snapToGrid w:val="0"/>
              <w:spacing w:after="0" w:line="240" w:lineRule="auto"/>
              <w:jc w:val="center"/>
              <w:rPr>
                <w:rFonts w:eastAsia="SimSun"/>
                <w:b/>
                <w:kern w:val="3"/>
                <w:szCs w:val="24"/>
                <w:lang w:eastAsia="hi-IN" w:bidi="hi-IN"/>
              </w:rPr>
            </w:pPr>
            <w:r>
              <w:rPr>
                <w:rFonts w:eastAsia="SimSun"/>
                <w:b/>
                <w:kern w:val="3"/>
                <w:szCs w:val="24"/>
                <w:lang w:eastAsia="hi-IN" w:bidi="hi-IN"/>
              </w:rPr>
              <w:t>Kiekis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D1AB3" w14:textId="77777777" w:rsidR="0081547F" w:rsidRPr="00635C5B" w:rsidRDefault="0081547F" w:rsidP="002B4E2B">
            <w:pPr>
              <w:widowControl w:val="0"/>
              <w:tabs>
                <w:tab w:val="left" w:pos="200"/>
              </w:tabs>
              <w:snapToGrid w:val="0"/>
              <w:spacing w:after="0" w:line="240" w:lineRule="auto"/>
              <w:jc w:val="center"/>
              <w:rPr>
                <w:rFonts w:eastAsia="SimSun"/>
                <w:b/>
                <w:kern w:val="3"/>
                <w:szCs w:val="24"/>
                <w:lang w:eastAsia="hi-IN" w:bidi="hi-IN"/>
              </w:rPr>
            </w:pPr>
            <w:r>
              <w:rPr>
                <w:rFonts w:eastAsia="SimSun"/>
                <w:b/>
                <w:kern w:val="3"/>
                <w:szCs w:val="24"/>
                <w:lang w:eastAsia="hi-IN" w:bidi="hi-IN"/>
              </w:rPr>
              <w:t>Vnt. kaina EUR be PVM</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64615BA" w14:textId="77777777" w:rsidR="0081547F" w:rsidRPr="00635C5B" w:rsidRDefault="0081547F" w:rsidP="002B4E2B">
            <w:pPr>
              <w:widowControl w:val="0"/>
              <w:tabs>
                <w:tab w:val="left" w:pos="200"/>
              </w:tabs>
              <w:snapToGrid w:val="0"/>
              <w:spacing w:after="0" w:line="240" w:lineRule="auto"/>
              <w:jc w:val="center"/>
              <w:rPr>
                <w:rFonts w:eastAsia="SimSun"/>
                <w:b/>
                <w:kern w:val="3"/>
                <w:szCs w:val="24"/>
                <w:lang w:eastAsia="hi-IN" w:bidi="hi-IN"/>
              </w:rPr>
            </w:pPr>
            <w:r w:rsidRPr="00635C5B">
              <w:rPr>
                <w:rFonts w:eastAsia="SimSun"/>
                <w:b/>
                <w:kern w:val="3"/>
                <w:szCs w:val="24"/>
                <w:lang w:eastAsia="hi-IN" w:bidi="hi-IN"/>
              </w:rPr>
              <w:t>Kaina</w:t>
            </w:r>
            <w:r>
              <w:rPr>
                <w:rFonts w:eastAsia="SimSun"/>
                <w:b/>
                <w:kern w:val="3"/>
                <w:szCs w:val="24"/>
                <w:lang w:eastAsia="hi-IN" w:bidi="hi-IN"/>
              </w:rPr>
              <w:t>, iš viso</w:t>
            </w:r>
            <w:r w:rsidRPr="00635C5B">
              <w:rPr>
                <w:rFonts w:eastAsia="SimSun"/>
                <w:b/>
                <w:kern w:val="3"/>
                <w:szCs w:val="24"/>
                <w:lang w:eastAsia="hi-IN" w:bidi="hi-IN"/>
              </w:rPr>
              <w:t xml:space="preserve"> </w:t>
            </w:r>
            <w:proofErr w:type="spellStart"/>
            <w:r w:rsidRPr="00635C5B">
              <w:rPr>
                <w:rFonts w:eastAsia="SimSun"/>
                <w:b/>
                <w:kern w:val="3"/>
                <w:szCs w:val="24"/>
                <w:lang w:eastAsia="hi-IN" w:bidi="hi-IN"/>
              </w:rPr>
              <w:t>Eur</w:t>
            </w:r>
            <w:proofErr w:type="spellEnd"/>
            <w:r w:rsidRPr="00635C5B">
              <w:rPr>
                <w:rFonts w:eastAsia="SimSun"/>
                <w:b/>
                <w:kern w:val="3"/>
                <w:szCs w:val="24"/>
                <w:lang w:eastAsia="hi-IN" w:bidi="hi-IN"/>
              </w:rPr>
              <w:t xml:space="preserve"> be PVM</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C4C1A" w14:textId="77777777" w:rsidR="0081547F" w:rsidRPr="00635C5B" w:rsidRDefault="0081547F" w:rsidP="002B4E2B">
            <w:pPr>
              <w:widowControl w:val="0"/>
              <w:snapToGrid w:val="0"/>
              <w:spacing w:after="0" w:line="240" w:lineRule="auto"/>
              <w:jc w:val="center"/>
              <w:rPr>
                <w:rFonts w:eastAsia="SimSun"/>
                <w:b/>
                <w:kern w:val="3"/>
                <w:szCs w:val="24"/>
                <w:lang w:eastAsia="hi-IN" w:bidi="hi-IN"/>
              </w:rPr>
            </w:pPr>
            <w:r w:rsidRPr="00635C5B">
              <w:rPr>
                <w:rFonts w:eastAsia="SimSun"/>
                <w:b/>
                <w:kern w:val="3"/>
                <w:szCs w:val="24"/>
                <w:lang w:eastAsia="hi-IN" w:bidi="hi-IN"/>
              </w:rPr>
              <w:t>Kaina</w:t>
            </w:r>
            <w:r>
              <w:rPr>
                <w:rFonts w:eastAsia="SimSun"/>
                <w:b/>
                <w:kern w:val="3"/>
                <w:szCs w:val="24"/>
                <w:lang w:eastAsia="hi-IN" w:bidi="hi-IN"/>
              </w:rPr>
              <w:t>, iš viso</w:t>
            </w:r>
            <w:r w:rsidRPr="00635C5B">
              <w:rPr>
                <w:rFonts w:eastAsia="SimSun"/>
                <w:b/>
                <w:kern w:val="3"/>
                <w:szCs w:val="24"/>
                <w:lang w:eastAsia="hi-IN" w:bidi="hi-IN"/>
              </w:rPr>
              <w:t xml:space="preserve"> </w:t>
            </w:r>
            <w:proofErr w:type="spellStart"/>
            <w:r w:rsidRPr="00635C5B">
              <w:rPr>
                <w:rFonts w:eastAsia="SimSun"/>
                <w:b/>
                <w:kern w:val="3"/>
                <w:szCs w:val="24"/>
                <w:lang w:eastAsia="hi-IN" w:bidi="hi-IN"/>
              </w:rPr>
              <w:t>Eur</w:t>
            </w:r>
            <w:proofErr w:type="spellEnd"/>
            <w:r w:rsidRPr="00635C5B">
              <w:rPr>
                <w:rFonts w:eastAsia="SimSun"/>
                <w:b/>
                <w:kern w:val="3"/>
                <w:szCs w:val="24"/>
                <w:lang w:eastAsia="hi-IN" w:bidi="hi-IN"/>
              </w:rPr>
              <w:t xml:space="preserve"> su PVM</w:t>
            </w:r>
          </w:p>
        </w:tc>
      </w:tr>
      <w:tr w:rsidR="0081547F" w:rsidRPr="00635C5B" w14:paraId="660A4324" w14:textId="77777777" w:rsidTr="002B4E2B">
        <w:trPr>
          <w:trHeight w:val="570"/>
        </w:trPr>
        <w:tc>
          <w:tcPr>
            <w:tcW w:w="6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4450D33" w14:textId="77777777" w:rsidR="0081547F" w:rsidRPr="00635C5B" w:rsidRDefault="0081547F" w:rsidP="002B4E2B">
            <w:pPr>
              <w:widowControl w:val="0"/>
              <w:snapToGrid w:val="0"/>
              <w:spacing w:after="0" w:line="240" w:lineRule="auto"/>
              <w:jc w:val="center"/>
              <w:rPr>
                <w:rFonts w:eastAsia="SimSun"/>
                <w:kern w:val="3"/>
                <w:szCs w:val="24"/>
                <w:lang w:eastAsia="hi-IN" w:bidi="hi-IN"/>
              </w:rPr>
            </w:pPr>
            <w:r w:rsidRPr="00635C5B">
              <w:rPr>
                <w:rFonts w:eastAsia="SimSun"/>
                <w:kern w:val="3"/>
                <w:szCs w:val="24"/>
                <w:lang w:eastAsia="hi-IN" w:bidi="hi-IN"/>
              </w:rPr>
              <w:t>1</w:t>
            </w:r>
            <w:r>
              <w:rPr>
                <w:rFonts w:eastAsia="SimSun"/>
                <w:kern w:val="3"/>
                <w:szCs w:val="24"/>
                <w:lang w:eastAsia="hi-IN" w:bidi="hi-IN"/>
              </w:rPr>
              <w:t>.</w:t>
            </w:r>
          </w:p>
        </w:tc>
        <w:tc>
          <w:tcPr>
            <w:tcW w:w="184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6BA1208" w14:textId="77777777" w:rsidR="0081547F" w:rsidRPr="0081547F" w:rsidRDefault="0081547F" w:rsidP="0081547F">
            <w:pPr>
              <w:spacing w:after="240" w:line="240" w:lineRule="auto"/>
              <w:rPr>
                <w:color w:val="000000"/>
              </w:rPr>
            </w:pPr>
            <w:r w:rsidRPr="0081547F">
              <w:rPr>
                <w:smallCaps/>
              </w:rPr>
              <w:t>Kalbos paveldo transformacija ir lietuvių kalbos erdvinių duomenų išteklių sukūrimo paslauga</w:t>
            </w:r>
          </w:p>
          <w:p w14:paraId="781830EB" w14:textId="7124AAD1" w:rsidR="0081547F" w:rsidRPr="00BE79C9" w:rsidRDefault="0081547F" w:rsidP="002B4E2B">
            <w:pPr>
              <w:widowControl w:val="0"/>
              <w:tabs>
                <w:tab w:val="left" w:pos="200"/>
              </w:tabs>
              <w:snapToGrid w:val="0"/>
              <w:spacing w:after="0" w:line="240" w:lineRule="auto"/>
              <w:rPr>
                <w:rFonts w:eastAsia="SimSun"/>
                <w:b/>
                <w:kern w:val="3"/>
                <w:szCs w:val="24"/>
                <w:lang w:eastAsia="hi-IN" w:bidi="hi-IN"/>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319ADF1" w14:textId="77777777" w:rsidR="0081547F" w:rsidRPr="00635C5B" w:rsidRDefault="0081547F" w:rsidP="002B4E2B">
            <w:pPr>
              <w:widowControl w:val="0"/>
              <w:tabs>
                <w:tab w:val="left" w:pos="200"/>
              </w:tabs>
              <w:snapToGrid w:val="0"/>
              <w:spacing w:after="0" w:line="240" w:lineRule="auto"/>
              <w:jc w:val="center"/>
              <w:rPr>
                <w:rFonts w:eastAsia="SimSun"/>
                <w:kern w:val="3"/>
                <w:szCs w:val="24"/>
                <w:lang w:eastAsia="hi-IN" w:bidi="hi-IN"/>
              </w:rPr>
            </w:pPr>
            <w:r w:rsidRPr="00635C5B">
              <w:rPr>
                <w:rFonts w:eastAsia="SimSun"/>
                <w:kern w:val="3"/>
                <w:szCs w:val="24"/>
                <w:lang w:eastAsia="hi-IN" w:bidi="hi-IN"/>
              </w:rPr>
              <w:t>Komplektas</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2D916" w14:textId="77777777" w:rsidR="0081547F" w:rsidRPr="00635C5B" w:rsidRDefault="0081547F" w:rsidP="002B4E2B">
            <w:pPr>
              <w:widowControl w:val="0"/>
              <w:tabs>
                <w:tab w:val="left" w:pos="200"/>
              </w:tabs>
              <w:snapToGrid w:val="0"/>
              <w:spacing w:after="0" w:line="240" w:lineRule="auto"/>
              <w:jc w:val="center"/>
              <w:rPr>
                <w:rFonts w:eastAsia="SimSun"/>
                <w:b/>
                <w:kern w:val="3"/>
                <w:szCs w:val="24"/>
                <w:lang w:eastAsia="hi-IN"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CF00" w14:textId="77777777" w:rsidR="0081547F" w:rsidRPr="00635C5B" w:rsidRDefault="0081547F" w:rsidP="002B4E2B">
            <w:pPr>
              <w:widowControl w:val="0"/>
              <w:tabs>
                <w:tab w:val="left" w:pos="200"/>
              </w:tabs>
              <w:snapToGrid w:val="0"/>
              <w:spacing w:after="0" w:line="240" w:lineRule="auto"/>
              <w:jc w:val="center"/>
              <w:rPr>
                <w:rFonts w:eastAsia="SimSun"/>
                <w:b/>
                <w:kern w:val="3"/>
                <w:szCs w:val="24"/>
                <w:lang w:eastAsia="hi-IN" w:bidi="hi-IN"/>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17FAB5" w14:textId="77777777" w:rsidR="0081547F" w:rsidRPr="00635C5B" w:rsidRDefault="0081547F" w:rsidP="002B4E2B">
            <w:pPr>
              <w:widowControl w:val="0"/>
              <w:tabs>
                <w:tab w:val="left" w:pos="200"/>
              </w:tabs>
              <w:snapToGrid w:val="0"/>
              <w:spacing w:after="0" w:line="240" w:lineRule="auto"/>
              <w:jc w:val="center"/>
              <w:rPr>
                <w:rFonts w:eastAsia="SimSun"/>
                <w:b/>
                <w:kern w:val="3"/>
                <w:szCs w:val="24"/>
                <w:lang w:eastAsia="hi-IN" w:bidi="hi-IN"/>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9C514" w14:textId="77777777" w:rsidR="0081547F" w:rsidRPr="00635C5B" w:rsidRDefault="0081547F" w:rsidP="002B4E2B">
            <w:pPr>
              <w:widowControl w:val="0"/>
              <w:snapToGrid w:val="0"/>
              <w:spacing w:after="0" w:line="240" w:lineRule="auto"/>
              <w:jc w:val="center"/>
              <w:rPr>
                <w:rFonts w:eastAsia="SimSun"/>
                <w:b/>
                <w:kern w:val="3"/>
                <w:szCs w:val="24"/>
                <w:lang w:eastAsia="hi-IN" w:bidi="hi-IN"/>
              </w:rPr>
            </w:pPr>
          </w:p>
        </w:tc>
      </w:tr>
      <w:tr w:rsidR="0081547F" w:rsidRPr="00635C5B" w14:paraId="3049905C" w14:textId="77777777" w:rsidTr="002B4E2B">
        <w:trPr>
          <w:trHeight w:val="570"/>
        </w:trPr>
        <w:tc>
          <w:tcPr>
            <w:tcW w:w="6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2BEA2BC" w14:textId="77777777" w:rsidR="0081547F" w:rsidRPr="00635C5B" w:rsidRDefault="0081547F" w:rsidP="002B4E2B">
            <w:pPr>
              <w:widowControl w:val="0"/>
              <w:snapToGrid w:val="0"/>
              <w:spacing w:after="0" w:line="240" w:lineRule="auto"/>
              <w:jc w:val="center"/>
              <w:rPr>
                <w:rFonts w:eastAsia="SimSun"/>
                <w:kern w:val="3"/>
                <w:szCs w:val="24"/>
                <w:lang w:eastAsia="hi-IN" w:bidi="hi-IN"/>
              </w:rPr>
            </w:pPr>
            <w:r>
              <w:rPr>
                <w:rFonts w:eastAsia="SimSun"/>
                <w:kern w:val="3"/>
                <w:szCs w:val="24"/>
                <w:lang w:eastAsia="hi-IN" w:bidi="hi-IN"/>
              </w:rPr>
              <w:t>2.</w:t>
            </w:r>
          </w:p>
        </w:tc>
        <w:tc>
          <w:tcPr>
            <w:tcW w:w="184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675CAEE" w14:textId="1E261545" w:rsidR="0081547F" w:rsidRDefault="0081547F" w:rsidP="002B4E2B">
            <w:pPr>
              <w:widowControl w:val="0"/>
              <w:tabs>
                <w:tab w:val="left" w:pos="200"/>
              </w:tabs>
              <w:snapToGrid w:val="0"/>
              <w:spacing w:after="0" w:line="240" w:lineRule="auto"/>
              <w:rPr>
                <w:szCs w:val="24"/>
              </w:rPr>
            </w:pPr>
            <w:r w:rsidRPr="00B166B5">
              <w:rPr>
                <w:szCs w:val="24"/>
              </w:rPr>
              <w:t xml:space="preserve">Papildomų </w:t>
            </w:r>
            <w:proofErr w:type="spellStart"/>
            <w:r w:rsidRPr="00B166B5">
              <w:rPr>
                <w:szCs w:val="24"/>
              </w:rPr>
              <w:t>funkcionalumų</w:t>
            </w:r>
            <w:proofErr w:type="spellEnd"/>
            <w:r w:rsidRPr="00B166B5">
              <w:rPr>
                <w:szCs w:val="24"/>
              </w:rPr>
              <w:t xml:space="preserve"> realizavimas pagal techninės specifikacijos 11 punktą*</w:t>
            </w:r>
          </w:p>
        </w:tc>
        <w:tc>
          <w:tcPr>
            <w:tcW w:w="127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FF6F4FB" w14:textId="77777777" w:rsidR="0081547F" w:rsidRPr="00635C5B" w:rsidRDefault="0081547F" w:rsidP="002B4E2B">
            <w:pPr>
              <w:widowControl w:val="0"/>
              <w:tabs>
                <w:tab w:val="left" w:pos="200"/>
              </w:tabs>
              <w:snapToGrid w:val="0"/>
              <w:spacing w:after="0" w:line="240" w:lineRule="auto"/>
              <w:jc w:val="center"/>
              <w:rPr>
                <w:rFonts w:eastAsia="SimSun"/>
                <w:kern w:val="3"/>
                <w:szCs w:val="24"/>
                <w:lang w:eastAsia="hi-IN" w:bidi="hi-IN"/>
              </w:rPr>
            </w:pPr>
            <w:r>
              <w:rPr>
                <w:rFonts w:eastAsia="SimSun"/>
                <w:kern w:val="3"/>
                <w:szCs w:val="24"/>
                <w:lang w:eastAsia="hi-IN" w:bidi="hi-IN"/>
              </w:rPr>
              <w:t>vnt.</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1504C" w14:textId="4F2A5D81" w:rsidR="0081547F" w:rsidRPr="00846A1B" w:rsidRDefault="0081547F" w:rsidP="002B4E2B">
            <w:pPr>
              <w:widowControl w:val="0"/>
              <w:tabs>
                <w:tab w:val="left" w:pos="200"/>
              </w:tabs>
              <w:snapToGrid w:val="0"/>
              <w:spacing w:after="0" w:line="240" w:lineRule="auto"/>
              <w:jc w:val="center"/>
              <w:rPr>
                <w:rFonts w:eastAsia="SimSun"/>
                <w:b/>
                <w:kern w:val="3"/>
                <w:szCs w:val="24"/>
                <w:lang w:val="en-US" w:eastAsia="hi-IN" w:bidi="hi-IN"/>
              </w:rPr>
            </w:pPr>
            <w:r w:rsidRPr="0081547F">
              <w:rPr>
                <w:rFonts w:eastAsia="SimSun"/>
                <w:kern w:val="3"/>
                <w:szCs w:val="24"/>
                <w:lang w:eastAsia="hi-IN" w:bidi="hi-IN"/>
              </w:rPr>
              <w:t>1400</w:t>
            </w:r>
            <w:r>
              <w:rPr>
                <w:rFonts w:eastAsia="SimSun"/>
                <w:b/>
                <w:kern w:val="3"/>
                <w:szCs w:val="24"/>
                <w:lang w:val="en-US" w:eastAsia="hi-IN" w:bidi="hi-IN"/>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24B0D" w14:textId="77777777" w:rsidR="0081547F" w:rsidRPr="00635C5B" w:rsidRDefault="0081547F" w:rsidP="002B4E2B">
            <w:pPr>
              <w:widowControl w:val="0"/>
              <w:tabs>
                <w:tab w:val="left" w:pos="200"/>
              </w:tabs>
              <w:snapToGrid w:val="0"/>
              <w:spacing w:after="0" w:line="240" w:lineRule="auto"/>
              <w:jc w:val="center"/>
              <w:rPr>
                <w:rFonts w:eastAsia="SimSun"/>
                <w:b/>
                <w:kern w:val="3"/>
                <w:szCs w:val="24"/>
                <w:lang w:eastAsia="hi-IN" w:bidi="hi-IN"/>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DD60A97" w14:textId="77777777" w:rsidR="0081547F" w:rsidRPr="00635C5B" w:rsidRDefault="0081547F" w:rsidP="002B4E2B">
            <w:pPr>
              <w:widowControl w:val="0"/>
              <w:tabs>
                <w:tab w:val="left" w:pos="200"/>
              </w:tabs>
              <w:snapToGrid w:val="0"/>
              <w:spacing w:after="0" w:line="240" w:lineRule="auto"/>
              <w:jc w:val="center"/>
              <w:rPr>
                <w:rFonts w:eastAsia="SimSun"/>
                <w:b/>
                <w:kern w:val="3"/>
                <w:szCs w:val="24"/>
                <w:lang w:eastAsia="hi-IN" w:bidi="hi-IN"/>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106AB" w14:textId="77777777" w:rsidR="0081547F" w:rsidRPr="00635C5B" w:rsidRDefault="0081547F" w:rsidP="002B4E2B">
            <w:pPr>
              <w:widowControl w:val="0"/>
              <w:snapToGrid w:val="0"/>
              <w:spacing w:after="0" w:line="240" w:lineRule="auto"/>
              <w:jc w:val="center"/>
              <w:rPr>
                <w:rFonts w:eastAsia="SimSun"/>
                <w:b/>
                <w:kern w:val="3"/>
                <w:szCs w:val="24"/>
                <w:lang w:eastAsia="hi-IN" w:bidi="hi-IN"/>
              </w:rPr>
            </w:pPr>
          </w:p>
        </w:tc>
      </w:tr>
      <w:tr w:rsidR="0081547F" w:rsidRPr="00635C5B" w14:paraId="3BB10389" w14:textId="77777777" w:rsidTr="002B4E2B">
        <w:trPr>
          <w:trHeight w:val="249"/>
        </w:trPr>
        <w:tc>
          <w:tcPr>
            <w:tcW w:w="8173"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33E2C8" w14:textId="63EC5D85" w:rsidR="0081547F" w:rsidRPr="00635C5B" w:rsidRDefault="0081547F">
            <w:pPr>
              <w:snapToGrid w:val="0"/>
              <w:spacing w:after="0" w:line="240" w:lineRule="auto"/>
              <w:jc w:val="right"/>
              <w:rPr>
                <w:b/>
                <w:szCs w:val="24"/>
              </w:rPr>
            </w:pPr>
            <w:r w:rsidRPr="00635C5B">
              <w:rPr>
                <w:b/>
                <w:szCs w:val="24"/>
              </w:rPr>
              <w:t>IŠ VISO (</w:t>
            </w:r>
            <w:r w:rsidR="00F656C6">
              <w:rPr>
                <w:b/>
                <w:szCs w:val="24"/>
              </w:rPr>
              <w:t>b</w:t>
            </w:r>
            <w:r w:rsidR="00F656C6" w:rsidRPr="00635C5B">
              <w:rPr>
                <w:b/>
                <w:szCs w:val="24"/>
              </w:rPr>
              <w:t xml:space="preserve">endra </w:t>
            </w:r>
            <w:r w:rsidRPr="00635C5B">
              <w:rPr>
                <w:b/>
                <w:szCs w:val="24"/>
              </w:rPr>
              <w:t>pasiūlymo kaina)</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FBF77" w14:textId="77777777" w:rsidR="0081547F" w:rsidRPr="00635C5B" w:rsidRDefault="0081547F" w:rsidP="002B4E2B">
            <w:pPr>
              <w:snapToGrid w:val="0"/>
              <w:spacing w:line="240" w:lineRule="auto"/>
              <w:jc w:val="center"/>
              <w:rPr>
                <w:b/>
                <w:szCs w:val="24"/>
              </w:rPr>
            </w:pPr>
          </w:p>
        </w:tc>
      </w:tr>
    </w:tbl>
    <w:p w14:paraId="10E1674E" w14:textId="77777777" w:rsidR="0081547F" w:rsidRPr="00BF3328" w:rsidRDefault="0081547F" w:rsidP="0081547F">
      <w:pPr>
        <w:suppressAutoHyphens w:val="0"/>
        <w:spacing w:after="0" w:line="240" w:lineRule="auto"/>
        <w:jc w:val="both"/>
        <w:textAlignment w:val="auto"/>
        <w:rPr>
          <w:i/>
        </w:rPr>
      </w:pPr>
      <w:r>
        <w:rPr>
          <w:szCs w:val="24"/>
        </w:rPr>
        <w:t>*</w:t>
      </w:r>
      <w:r w:rsidRPr="00846A1B">
        <w:rPr>
          <w:szCs w:val="24"/>
        </w:rPr>
        <w:t xml:space="preserve">2 </w:t>
      </w:r>
      <w:r w:rsidRPr="00BB1158">
        <w:rPr>
          <w:i/>
          <w:szCs w:val="24"/>
        </w:rPr>
        <w:t xml:space="preserve">punkte nurodytoms paslaugoms apmokėti taikomas </w:t>
      </w:r>
      <w:r w:rsidRPr="00BB1158">
        <w:rPr>
          <w:i/>
        </w:rPr>
        <w:t>fiksuoto įkainio kainodaros principas, tai yra, tiekėjas turi nurodyti 1 val. valandinį įkainį.</w:t>
      </w:r>
    </w:p>
    <w:p w14:paraId="3244C838" w14:textId="7DCCB26C" w:rsidR="0081547F" w:rsidRDefault="0081547F" w:rsidP="0081547F">
      <w:pPr>
        <w:suppressAutoHyphens w:val="0"/>
        <w:spacing w:after="0" w:line="240" w:lineRule="auto"/>
        <w:jc w:val="both"/>
        <w:textAlignment w:val="auto"/>
        <w:rPr>
          <w:i/>
        </w:rPr>
      </w:pPr>
      <w:r>
        <w:rPr>
          <w:i/>
          <w:szCs w:val="24"/>
        </w:rPr>
        <w:t>**</w:t>
      </w:r>
      <w:r w:rsidRPr="00BB1158">
        <w:rPr>
          <w:szCs w:val="24"/>
        </w:rPr>
        <w:t xml:space="preserve"> </w:t>
      </w:r>
      <w:r w:rsidRPr="00BB1158">
        <w:rPr>
          <w:i/>
        </w:rPr>
        <w:t>Nurodyta apimtis yra preliminari ir bus naudojama tik pasiūlymams palyginti bei laimėjusiam pasiūlymui nustatyti; Perkančioji organizacija neįsipareigoja nupirkti nurodytos paslaugų apimties, paslaugos bus užsakomos ir apmokamos pagal faktinį paslaugų poreikį ir Tiekėjo pasiūlytą valandinį įkainį.</w:t>
      </w:r>
    </w:p>
    <w:p w14:paraId="13C1DE9E" w14:textId="77777777" w:rsidR="0081547F" w:rsidRDefault="0081547F" w:rsidP="0081547F">
      <w:pPr>
        <w:suppressAutoHyphens w:val="0"/>
        <w:spacing w:after="0" w:line="240" w:lineRule="auto"/>
        <w:jc w:val="both"/>
        <w:textAlignment w:val="auto"/>
        <w:rPr>
          <w:szCs w:val="24"/>
          <w:highlight w:val="yellow"/>
        </w:rPr>
      </w:pPr>
    </w:p>
    <w:p w14:paraId="0F8617D0" w14:textId="4910F90A" w:rsidR="0081547F" w:rsidRPr="00C43D6F" w:rsidRDefault="0081547F" w:rsidP="0081547F">
      <w:pPr>
        <w:suppressAutoHyphens w:val="0"/>
        <w:spacing w:after="0" w:line="240" w:lineRule="auto"/>
        <w:jc w:val="both"/>
        <w:textAlignment w:val="auto"/>
        <w:rPr>
          <w:szCs w:val="24"/>
        </w:rPr>
      </w:pPr>
      <w:r w:rsidRPr="00C43D6F">
        <w:rPr>
          <w:rFonts w:eastAsia="Times New Roman"/>
          <w:szCs w:val="24"/>
        </w:rPr>
        <w:t xml:space="preserve">Bendra pasiūlymo kaina iš viso </w:t>
      </w:r>
      <w:proofErr w:type="spellStart"/>
      <w:r w:rsidRPr="00C43D6F">
        <w:rPr>
          <w:rFonts w:eastAsia="Times New Roman"/>
          <w:szCs w:val="24"/>
        </w:rPr>
        <w:t>Eur</w:t>
      </w:r>
      <w:proofErr w:type="spellEnd"/>
      <w:r>
        <w:rPr>
          <w:rFonts w:eastAsia="Times New Roman"/>
          <w:szCs w:val="24"/>
        </w:rPr>
        <w:t xml:space="preserve"> </w:t>
      </w:r>
      <w:r w:rsidRPr="00C43D6F">
        <w:rPr>
          <w:rFonts w:eastAsia="Times New Roman"/>
          <w:i/>
          <w:szCs w:val="24"/>
        </w:rPr>
        <w:t>su</w:t>
      </w:r>
      <w:r w:rsidR="00F656C6">
        <w:rPr>
          <w:rFonts w:eastAsia="Times New Roman"/>
          <w:i/>
          <w:szCs w:val="24"/>
        </w:rPr>
        <w:t xml:space="preserve"> </w:t>
      </w:r>
      <w:r w:rsidRPr="00C43D6F">
        <w:rPr>
          <w:rFonts w:eastAsia="Times New Roman"/>
          <w:i/>
          <w:szCs w:val="24"/>
        </w:rPr>
        <w:t>/</w:t>
      </w:r>
      <w:r w:rsidR="00F656C6">
        <w:rPr>
          <w:rFonts w:eastAsia="Times New Roman"/>
          <w:i/>
          <w:szCs w:val="24"/>
        </w:rPr>
        <w:t xml:space="preserve"> </w:t>
      </w:r>
      <w:r w:rsidRPr="00C43D6F">
        <w:rPr>
          <w:rFonts w:eastAsia="Times New Roman"/>
          <w:i/>
          <w:szCs w:val="24"/>
        </w:rPr>
        <w:t>be</w:t>
      </w:r>
      <w:r w:rsidR="00F656C6">
        <w:rPr>
          <w:rFonts w:eastAsia="Times New Roman"/>
          <w:i/>
          <w:szCs w:val="24"/>
        </w:rPr>
        <w:t xml:space="preserve"> </w:t>
      </w:r>
      <w:r w:rsidRPr="00C43D6F">
        <w:rPr>
          <w:rFonts w:eastAsia="Times New Roman"/>
          <w:i/>
          <w:szCs w:val="24"/>
        </w:rPr>
        <w:t>(išbraukti nereikalingą)</w:t>
      </w:r>
      <w:r w:rsidR="00F656C6">
        <w:rPr>
          <w:rFonts w:eastAsia="Times New Roman"/>
          <w:i/>
          <w:szCs w:val="24"/>
        </w:rPr>
        <w:t xml:space="preserve"> </w:t>
      </w:r>
      <w:r w:rsidRPr="00C43D6F">
        <w:rPr>
          <w:rFonts w:eastAsia="Times New Roman"/>
          <w:szCs w:val="24"/>
        </w:rPr>
        <w:t>PVM (</w:t>
      </w:r>
      <w:r w:rsidRPr="00C43D6F">
        <w:rPr>
          <w:rFonts w:eastAsia="Times New Roman"/>
          <w:i/>
          <w:szCs w:val="24"/>
        </w:rPr>
        <w:t>žodžiais</w:t>
      </w:r>
      <w:r w:rsidRPr="00C43D6F">
        <w:rPr>
          <w:rFonts w:eastAsia="Times New Roman"/>
          <w:szCs w:val="24"/>
        </w:rPr>
        <w:t>).</w:t>
      </w:r>
    </w:p>
    <w:p w14:paraId="314E0F67" w14:textId="04822A2E" w:rsidR="0081547F" w:rsidRDefault="0081547F" w:rsidP="00162E5D">
      <w:pPr>
        <w:spacing w:after="0" w:line="240" w:lineRule="auto"/>
        <w:jc w:val="both"/>
        <w:rPr>
          <w:b/>
          <w:bCs/>
          <w:szCs w:val="24"/>
        </w:rPr>
      </w:pPr>
    </w:p>
    <w:p w14:paraId="52E7C70A" w14:textId="77777777" w:rsidR="00162E5D" w:rsidRDefault="00162E5D" w:rsidP="00162E5D">
      <w:pPr>
        <w:pStyle w:val="ListParagraph"/>
        <w:tabs>
          <w:tab w:val="left" w:pos="993"/>
        </w:tabs>
        <w:spacing w:after="0" w:line="240" w:lineRule="auto"/>
        <w:ind w:left="0"/>
        <w:rPr>
          <w:i/>
          <w:iCs/>
          <w:sz w:val="22"/>
        </w:rPr>
      </w:pPr>
      <w:r>
        <w:rPr>
          <w:i/>
          <w:iCs/>
          <w:sz w:val="22"/>
        </w:rPr>
        <w:t>----------------------------------------------------------------------------------------------------------------------------------------------------------------------------------------------------------------------------------------------------------------------</w:t>
      </w:r>
    </w:p>
    <w:p w14:paraId="20CBB0B0" w14:textId="77777777" w:rsidR="00162E5D" w:rsidRDefault="00162E5D" w:rsidP="00162E5D">
      <w:pPr>
        <w:pStyle w:val="ListParagraph"/>
        <w:tabs>
          <w:tab w:val="left" w:pos="993"/>
        </w:tabs>
        <w:spacing w:after="0" w:line="240" w:lineRule="auto"/>
        <w:ind w:left="0"/>
        <w:rPr>
          <w:bCs/>
          <w:iCs/>
          <w:lang w:eastAsia="ar-SA"/>
        </w:rPr>
      </w:pPr>
    </w:p>
    <w:p w14:paraId="4146128D" w14:textId="77777777" w:rsidR="00162E5D" w:rsidRPr="00E7068F" w:rsidRDefault="00162E5D" w:rsidP="00162E5D">
      <w:pPr>
        <w:pStyle w:val="ListParagraph"/>
        <w:tabs>
          <w:tab w:val="left" w:pos="993"/>
        </w:tabs>
        <w:spacing w:after="0" w:line="240" w:lineRule="auto"/>
        <w:ind w:left="0"/>
        <w:rPr>
          <w:bCs/>
          <w:iCs/>
          <w:lang w:eastAsia="ar-SA"/>
        </w:rPr>
      </w:pPr>
      <w:r w:rsidRPr="00E7068F">
        <w:rPr>
          <w:bCs/>
          <w:iCs/>
          <w:lang w:eastAsia="ar-SA"/>
        </w:rPr>
        <w:t>*</w:t>
      </w:r>
      <w:r w:rsidRPr="00E7068F">
        <w:t xml:space="preserve"> Jei „PVM“ laukas nepildomas, nurodykite priežastis, dėl kurių PVM nemokamas: _________________________________________________</w:t>
      </w:r>
      <w:r>
        <w:t>_______________________________</w:t>
      </w:r>
    </w:p>
    <w:p w14:paraId="3842710E" w14:textId="77777777" w:rsidR="00162E5D" w:rsidRDefault="00162E5D" w:rsidP="00162E5D">
      <w:pPr>
        <w:spacing w:after="0" w:line="240" w:lineRule="auto"/>
        <w:ind w:firstLine="567"/>
        <w:jc w:val="both"/>
        <w:rPr>
          <w:bCs/>
          <w:sz w:val="22"/>
        </w:rPr>
      </w:pPr>
    </w:p>
    <w:p w14:paraId="67F80B03" w14:textId="77777777" w:rsidR="00162E5D" w:rsidRPr="00E7068F" w:rsidRDefault="00162E5D" w:rsidP="00162E5D">
      <w:pPr>
        <w:spacing w:after="0" w:line="240" w:lineRule="auto"/>
        <w:ind w:firstLine="567"/>
        <w:jc w:val="both"/>
        <w:rPr>
          <w:sz w:val="22"/>
        </w:rPr>
      </w:pPr>
      <w:r w:rsidRPr="00E7068F">
        <w:rPr>
          <w:bCs/>
          <w:sz w:val="22"/>
        </w:rPr>
        <w:t xml:space="preserve">Į pasiūlymo kainą </w:t>
      </w:r>
      <w:r w:rsidRPr="00E7068F">
        <w:rPr>
          <w:sz w:val="22"/>
        </w:rPr>
        <w:t>įskaityti visi tiekėjo mokami mokesčiai ir visos tiekėjo patiriamos su pasiūlymo rengimu ir su pirkimo sutarties vykdymu susijusios, įskaitant elektroninių sąskaitų faktūrų pateikimo, išlaidos.</w:t>
      </w:r>
    </w:p>
    <w:p w14:paraId="31CB65A1" w14:textId="77777777" w:rsidR="00162E5D" w:rsidRPr="00E7068F" w:rsidRDefault="00162E5D" w:rsidP="00162E5D">
      <w:pPr>
        <w:spacing w:after="0" w:line="240" w:lineRule="auto"/>
        <w:ind w:firstLine="567"/>
        <w:jc w:val="both"/>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gridCol w:w="5563"/>
      </w:tblGrid>
      <w:tr w:rsidR="00162E5D" w:rsidRPr="00E7068F" w14:paraId="4AE11CCC" w14:textId="77777777" w:rsidTr="00162E5D">
        <w:tc>
          <w:tcPr>
            <w:tcW w:w="2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06AEC6" w14:textId="77777777" w:rsidR="00162E5D" w:rsidRPr="00E7068F" w:rsidRDefault="00162E5D" w:rsidP="00162E5D">
            <w:pPr>
              <w:spacing w:after="0" w:line="240" w:lineRule="auto"/>
              <w:ind w:firstLine="567"/>
              <w:jc w:val="both"/>
              <w:rPr>
                <w:b/>
                <w:bCs/>
                <w:sz w:val="22"/>
              </w:rPr>
            </w:pPr>
            <w:r w:rsidRPr="00E7068F">
              <w:rPr>
                <w:b/>
                <w:bCs/>
                <w:sz w:val="22"/>
              </w:rPr>
              <w:t>Pasiūlymo galiojimo laikas</w:t>
            </w:r>
          </w:p>
        </w:tc>
        <w:tc>
          <w:tcPr>
            <w:tcW w:w="2889" w:type="pct"/>
            <w:tcBorders>
              <w:top w:val="single" w:sz="4" w:space="0" w:color="auto"/>
              <w:left w:val="single" w:sz="4" w:space="0" w:color="auto"/>
              <w:bottom w:val="single" w:sz="4" w:space="0" w:color="auto"/>
              <w:right w:val="single" w:sz="4" w:space="0" w:color="auto"/>
            </w:tcBorders>
            <w:hideMark/>
          </w:tcPr>
          <w:p w14:paraId="126BC13E" w14:textId="77777777" w:rsidR="00162E5D" w:rsidRPr="00E7068F" w:rsidRDefault="00162E5D" w:rsidP="00162E5D">
            <w:pPr>
              <w:spacing w:after="0" w:line="240" w:lineRule="auto"/>
              <w:ind w:firstLine="567"/>
              <w:jc w:val="both"/>
              <w:rPr>
                <w:b/>
                <w:bCs/>
                <w:i/>
                <w:sz w:val="22"/>
              </w:rPr>
            </w:pPr>
            <w:r w:rsidRPr="00E7068F">
              <w:rPr>
                <w:b/>
                <w:i/>
                <w:sz w:val="22"/>
              </w:rPr>
              <w:t>iki pirkimo sąlygose nurodyto termino pabaigos</w:t>
            </w:r>
          </w:p>
        </w:tc>
      </w:tr>
    </w:tbl>
    <w:p w14:paraId="391A9D92" w14:textId="77777777" w:rsidR="00162E5D" w:rsidRDefault="00162E5D" w:rsidP="00162E5D">
      <w:pPr>
        <w:suppressAutoHyphens w:val="0"/>
        <w:spacing w:after="0" w:line="240" w:lineRule="auto"/>
        <w:jc w:val="both"/>
        <w:textAlignment w:val="auto"/>
        <w:rPr>
          <w:rFonts w:eastAsia="Times New Roman"/>
          <w:szCs w:val="24"/>
        </w:rPr>
      </w:pPr>
    </w:p>
    <w:p w14:paraId="4D1BAD40" w14:textId="77777777" w:rsidR="00162E5D" w:rsidRDefault="00162E5D" w:rsidP="00162E5D">
      <w:pPr>
        <w:suppressAutoHyphens w:val="0"/>
        <w:spacing w:after="0" w:line="240" w:lineRule="auto"/>
        <w:jc w:val="both"/>
        <w:textAlignment w:val="auto"/>
        <w:rPr>
          <w:rFonts w:eastAsia="Times New Roman"/>
          <w:szCs w:val="24"/>
        </w:rPr>
      </w:pPr>
    </w:p>
    <w:p w14:paraId="39D24778" w14:textId="579F5D33" w:rsidR="00162E5D" w:rsidRPr="00B166B5" w:rsidRDefault="00162E5D" w:rsidP="00162E5D">
      <w:pPr>
        <w:spacing w:after="0" w:line="240" w:lineRule="auto"/>
        <w:ind w:firstLine="567"/>
        <w:jc w:val="both"/>
        <w:rPr>
          <w:szCs w:val="24"/>
        </w:rPr>
      </w:pPr>
      <w:r w:rsidRPr="00B166B5">
        <w:rPr>
          <w:szCs w:val="24"/>
        </w:rPr>
        <w:t>3 lentelė. Pateikiame kokybės (</w:t>
      </w:r>
      <w:r w:rsidR="004B7780" w:rsidRPr="00B166B5">
        <w:rPr>
          <w:szCs w:val="24"/>
        </w:rPr>
        <w:t>ko</w:t>
      </w:r>
      <w:r w:rsidRPr="00B166B5">
        <w:rPr>
          <w:szCs w:val="24"/>
        </w:rPr>
        <w:t>kybės) kriterijų aprašymą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216"/>
        <w:gridCol w:w="5884"/>
      </w:tblGrid>
      <w:tr w:rsidR="00162E5D" w:rsidRPr="00B166B5" w14:paraId="7F349A8F" w14:textId="77777777" w:rsidTr="00162E5D">
        <w:trPr>
          <w:trHeight w:val="523"/>
        </w:trPr>
        <w:tc>
          <w:tcPr>
            <w:tcW w:w="283" w:type="pct"/>
            <w:tcBorders>
              <w:top w:val="single" w:sz="4" w:space="0" w:color="auto"/>
              <w:left w:val="single" w:sz="4" w:space="0" w:color="auto"/>
              <w:bottom w:val="single" w:sz="4" w:space="0" w:color="auto"/>
              <w:right w:val="single" w:sz="4" w:space="0" w:color="auto"/>
            </w:tcBorders>
            <w:vAlign w:val="center"/>
            <w:hideMark/>
          </w:tcPr>
          <w:p w14:paraId="530C8A8E" w14:textId="77777777" w:rsidR="00162E5D" w:rsidRPr="00B166B5" w:rsidRDefault="00162E5D" w:rsidP="00162E5D">
            <w:pPr>
              <w:spacing w:after="0" w:line="240" w:lineRule="auto"/>
              <w:ind w:hanging="107"/>
              <w:jc w:val="center"/>
              <w:rPr>
                <w:b/>
                <w:i/>
                <w:sz w:val="22"/>
              </w:rPr>
            </w:pPr>
            <w:r w:rsidRPr="00B166B5">
              <w:rPr>
                <w:b/>
                <w:sz w:val="22"/>
              </w:rPr>
              <w:t>Eil. Nr.</w:t>
            </w:r>
          </w:p>
        </w:tc>
        <w:tc>
          <w:tcPr>
            <w:tcW w:w="1071" w:type="pct"/>
            <w:tcBorders>
              <w:top w:val="single" w:sz="4" w:space="0" w:color="auto"/>
              <w:left w:val="single" w:sz="4" w:space="0" w:color="auto"/>
              <w:bottom w:val="single" w:sz="4" w:space="0" w:color="auto"/>
              <w:right w:val="single" w:sz="4" w:space="0" w:color="auto"/>
            </w:tcBorders>
            <w:vAlign w:val="center"/>
            <w:hideMark/>
          </w:tcPr>
          <w:p w14:paraId="232C39C3" w14:textId="1A34B15A" w:rsidR="00162E5D" w:rsidRPr="00B166B5" w:rsidRDefault="00162E5D" w:rsidP="00162E5D">
            <w:pPr>
              <w:spacing w:after="0" w:line="240" w:lineRule="auto"/>
              <w:jc w:val="both"/>
              <w:rPr>
                <w:b/>
                <w:i/>
                <w:sz w:val="22"/>
              </w:rPr>
            </w:pPr>
            <w:r w:rsidRPr="00B166B5">
              <w:rPr>
                <w:b/>
                <w:sz w:val="22"/>
              </w:rPr>
              <w:t>Kokybės (</w:t>
            </w:r>
            <w:r w:rsidR="004B7780" w:rsidRPr="00B166B5">
              <w:rPr>
                <w:b/>
                <w:sz w:val="22"/>
              </w:rPr>
              <w:t>ko</w:t>
            </w:r>
            <w:r w:rsidRPr="00B166B5">
              <w:rPr>
                <w:b/>
                <w:sz w:val="22"/>
              </w:rPr>
              <w:t>kybės) kriterijai</w:t>
            </w:r>
          </w:p>
        </w:tc>
        <w:tc>
          <w:tcPr>
            <w:tcW w:w="3646" w:type="pct"/>
            <w:tcBorders>
              <w:top w:val="single" w:sz="4" w:space="0" w:color="auto"/>
              <w:left w:val="single" w:sz="4" w:space="0" w:color="auto"/>
              <w:bottom w:val="single" w:sz="4" w:space="0" w:color="auto"/>
              <w:right w:val="single" w:sz="4" w:space="0" w:color="auto"/>
            </w:tcBorders>
            <w:vAlign w:val="center"/>
            <w:hideMark/>
          </w:tcPr>
          <w:p w14:paraId="72B0AEF3" w14:textId="77777777" w:rsidR="00162E5D" w:rsidRPr="00B166B5" w:rsidRDefault="00162E5D" w:rsidP="00162E5D">
            <w:pPr>
              <w:spacing w:after="0" w:line="240" w:lineRule="auto"/>
              <w:ind w:firstLine="567"/>
              <w:jc w:val="center"/>
              <w:rPr>
                <w:b/>
                <w:i/>
                <w:sz w:val="22"/>
              </w:rPr>
            </w:pPr>
            <w:r w:rsidRPr="00B166B5">
              <w:rPr>
                <w:b/>
                <w:sz w:val="22"/>
              </w:rPr>
              <w:t>Siūlomų kriterijų aprašymas (rodiklių reikšmės)</w:t>
            </w:r>
          </w:p>
        </w:tc>
      </w:tr>
      <w:tr w:rsidR="00162E5D" w:rsidRPr="001F5336" w14:paraId="4146858B" w14:textId="77777777" w:rsidTr="00162E5D">
        <w:trPr>
          <w:trHeight w:val="20"/>
        </w:trPr>
        <w:tc>
          <w:tcPr>
            <w:tcW w:w="283" w:type="pct"/>
            <w:tcBorders>
              <w:top w:val="single" w:sz="4" w:space="0" w:color="auto"/>
              <w:left w:val="single" w:sz="4" w:space="0" w:color="auto"/>
              <w:bottom w:val="single" w:sz="4" w:space="0" w:color="auto"/>
              <w:right w:val="single" w:sz="4" w:space="0" w:color="auto"/>
            </w:tcBorders>
            <w:vAlign w:val="center"/>
            <w:hideMark/>
          </w:tcPr>
          <w:p w14:paraId="201A4A93" w14:textId="77777777" w:rsidR="00162E5D" w:rsidRPr="00B166B5" w:rsidRDefault="00162E5D" w:rsidP="00162E5D">
            <w:pPr>
              <w:spacing w:after="0" w:line="240" w:lineRule="auto"/>
              <w:ind w:hanging="107"/>
              <w:jc w:val="center"/>
              <w:rPr>
                <w:sz w:val="22"/>
              </w:rPr>
            </w:pPr>
            <w:r w:rsidRPr="00B166B5">
              <w:rPr>
                <w:sz w:val="22"/>
              </w:rPr>
              <w:t>1.</w:t>
            </w:r>
          </w:p>
        </w:tc>
        <w:tc>
          <w:tcPr>
            <w:tcW w:w="1071" w:type="pct"/>
            <w:tcBorders>
              <w:top w:val="single" w:sz="4" w:space="0" w:color="auto"/>
              <w:left w:val="single" w:sz="4" w:space="0" w:color="auto"/>
              <w:bottom w:val="single" w:sz="4" w:space="0" w:color="auto"/>
              <w:right w:val="single" w:sz="4" w:space="0" w:color="auto"/>
            </w:tcBorders>
            <w:vAlign w:val="center"/>
            <w:hideMark/>
          </w:tcPr>
          <w:p w14:paraId="2BABAF2A" w14:textId="77777777" w:rsidR="00162E5D" w:rsidRPr="00B166B5" w:rsidRDefault="00162E5D" w:rsidP="00162E5D">
            <w:pPr>
              <w:spacing w:after="0" w:line="240" w:lineRule="auto"/>
              <w:jc w:val="both"/>
              <w:rPr>
                <w:bCs/>
                <w:sz w:val="22"/>
              </w:rPr>
            </w:pPr>
            <w:r w:rsidRPr="00B166B5">
              <w:rPr>
                <w:rFonts w:eastAsia="Times New Roman"/>
                <w:szCs w:val="24"/>
              </w:rPr>
              <w:t>pagrindinio specialisto Nr. 1 – projekto vadovo _________________________ – darbo patirtis</w:t>
            </w:r>
            <w:r w:rsidRPr="00B166B5">
              <w:rPr>
                <w:sz w:val="22"/>
              </w:rPr>
              <w:t>.</w:t>
            </w:r>
          </w:p>
        </w:tc>
        <w:tc>
          <w:tcPr>
            <w:tcW w:w="3646" w:type="pct"/>
            <w:tcBorders>
              <w:top w:val="single" w:sz="4" w:space="0" w:color="auto"/>
              <w:left w:val="single" w:sz="4" w:space="0" w:color="auto"/>
              <w:bottom w:val="single" w:sz="4" w:space="0" w:color="auto"/>
              <w:right w:val="single" w:sz="4" w:space="0" w:color="auto"/>
            </w:tcBorders>
            <w:hideMark/>
          </w:tcPr>
          <w:p w14:paraId="746B95DA" w14:textId="7D8DC570" w:rsidR="00162E5D" w:rsidRPr="00B166B5" w:rsidRDefault="00162E5D" w:rsidP="00162E5D">
            <w:pPr>
              <w:spacing w:after="0" w:line="240" w:lineRule="auto"/>
              <w:jc w:val="both"/>
              <w:rPr>
                <w:i/>
                <w:sz w:val="22"/>
              </w:rPr>
            </w:pPr>
            <w:r w:rsidRPr="00B166B5">
              <w:rPr>
                <w:sz w:val="22"/>
              </w:rPr>
              <w:t>Projektų</w:t>
            </w:r>
            <w:r w:rsidR="00F656C6" w:rsidRPr="00B166B5">
              <w:rPr>
                <w:sz w:val="22"/>
              </w:rPr>
              <w:t xml:space="preserve">  </w:t>
            </w:r>
            <w:r w:rsidRPr="00B166B5">
              <w:rPr>
                <w:sz w:val="22"/>
              </w:rPr>
              <w:t>/sutarčių skaičius</w:t>
            </w:r>
            <w:r w:rsidRPr="00B166B5">
              <w:rPr>
                <w:i/>
                <w:sz w:val="22"/>
              </w:rPr>
              <w:t xml:space="preserve"> ___ </w:t>
            </w:r>
            <w:r w:rsidRPr="00B166B5">
              <w:rPr>
                <w:i/>
                <w:color w:val="FF0000"/>
                <w:sz w:val="22"/>
              </w:rPr>
              <w:t>[nurodyti]</w:t>
            </w:r>
          </w:p>
          <w:p w14:paraId="5E60C3DB" w14:textId="20A2DFAF" w:rsidR="00162E5D" w:rsidRPr="001F5336" w:rsidRDefault="00162E5D" w:rsidP="00162E5D">
            <w:pPr>
              <w:spacing w:after="0" w:line="240" w:lineRule="auto"/>
              <w:jc w:val="both"/>
              <w:rPr>
                <w:b/>
                <w:i/>
                <w:sz w:val="22"/>
              </w:rPr>
            </w:pPr>
            <w:r w:rsidRPr="00B166B5">
              <w:rPr>
                <w:sz w:val="22"/>
              </w:rPr>
              <w:t>Tiekėjas kartu su pasiūlymu pateikia siūlomo specialisto</w:t>
            </w:r>
            <w:r w:rsidRPr="00B166B5">
              <w:rPr>
                <w:i/>
                <w:sz w:val="22"/>
              </w:rPr>
              <w:t xml:space="preserve"> _____________ </w:t>
            </w:r>
            <w:r w:rsidRPr="00B166B5">
              <w:rPr>
                <w:i/>
                <w:color w:val="FF0000"/>
                <w:sz w:val="22"/>
              </w:rPr>
              <w:t>[įrašyti vardą ir pavardę]</w:t>
            </w:r>
            <w:r w:rsidRPr="00B166B5">
              <w:rPr>
                <w:i/>
                <w:sz w:val="22"/>
              </w:rPr>
              <w:t xml:space="preserve"> </w:t>
            </w:r>
            <w:r w:rsidRPr="00B166B5">
              <w:rPr>
                <w:sz w:val="22"/>
              </w:rPr>
              <w:t>įgyvendintų projektų</w:t>
            </w:r>
            <w:r w:rsidR="00F656C6" w:rsidRPr="00B166B5">
              <w:rPr>
                <w:sz w:val="22"/>
              </w:rPr>
              <w:t xml:space="preserve"> </w:t>
            </w:r>
            <w:r w:rsidRPr="00B166B5">
              <w:rPr>
                <w:sz w:val="22"/>
              </w:rPr>
              <w:t>/</w:t>
            </w:r>
            <w:r w:rsidR="00F656C6" w:rsidRPr="00B166B5">
              <w:rPr>
                <w:sz w:val="22"/>
              </w:rPr>
              <w:t xml:space="preserve"> </w:t>
            </w:r>
            <w:r w:rsidRPr="00B166B5">
              <w:rPr>
                <w:sz w:val="22"/>
              </w:rPr>
              <w:t xml:space="preserve">sutarčių aprašymus (pirkimo sąlygų 7 priedas </w:t>
            </w:r>
            <w:r w:rsidRPr="00B166B5">
              <w:rPr>
                <w:i/>
                <w:sz w:val="22"/>
              </w:rPr>
              <w:t>Tiekėjo siūlomų specialistų patirtis (Pažymos apie siūlomo specialisto patirtį formos)</w:t>
            </w:r>
            <w:r w:rsidRPr="00B166B5">
              <w:rPr>
                <w:sz w:val="22"/>
              </w:rPr>
              <w:t>).</w:t>
            </w:r>
          </w:p>
        </w:tc>
      </w:tr>
      <w:tr w:rsidR="00162E5D" w:rsidRPr="001F5336" w14:paraId="7B808F94" w14:textId="77777777" w:rsidTr="00162E5D">
        <w:trPr>
          <w:trHeight w:val="20"/>
        </w:trPr>
        <w:tc>
          <w:tcPr>
            <w:tcW w:w="283" w:type="pct"/>
            <w:tcBorders>
              <w:top w:val="single" w:sz="4" w:space="0" w:color="auto"/>
              <w:left w:val="single" w:sz="4" w:space="0" w:color="auto"/>
              <w:bottom w:val="single" w:sz="4" w:space="0" w:color="auto"/>
              <w:right w:val="single" w:sz="4" w:space="0" w:color="auto"/>
            </w:tcBorders>
            <w:vAlign w:val="center"/>
            <w:hideMark/>
          </w:tcPr>
          <w:p w14:paraId="497E0F4B" w14:textId="77777777" w:rsidR="00162E5D" w:rsidRPr="00664275" w:rsidRDefault="00162E5D" w:rsidP="00162E5D">
            <w:pPr>
              <w:spacing w:after="0" w:line="240" w:lineRule="auto"/>
              <w:ind w:hanging="107"/>
              <w:jc w:val="center"/>
              <w:rPr>
                <w:sz w:val="22"/>
              </w:rPr>
            </w:pPr>
            <w:r w:rsidRPr="00664275">
              <w:rPr>
                <w:sz w:val="22"/>
              </w:rPr>
              <w:lastRenderedPageBreak/>
              <w:t>2.</w:t>
            </w:r>
          </w:p>
        </w:tc>
        <w:tc>
          <w:tcPr>
            <w:tcW w:w="1071" w:type="pct"/>
            <w:tcBorders>
              <w:top w:val="single" w:sz="4" w:space="0" w:color="auto"/>
              <w:left w:val="single" w:sz="4" w:space="0" w:color="auto"/>
              <w:bottom w:val="single" w:sz="4" w:space="0" w:color="auto"/>
              <w:right w:val="single" w:sz="4" w:space="0" w:color="auto"/>
            </w:tcBorders>
            <w:vAlign w:val="center"/>
            <w:hideMark/>
          </w:tcPr>
          <w:p w14:paraId="041D9C5F" w14:textId="77777777" w:rsidR="00162E5D" w:rsidRPr="00E15038" w:rsidRDefault="00162E5D" w:rsidP="00162E5D">
            <w:pPr>
              <w:spacing w:after="0" w:line="240" w:lineRule="auto"/>
              <w:jc w:val="both"/>
              <w:rPr>
                <w:b/>
                <w:sz w:val="22"/>
              </w:rPr>
            </w:pPr>
            <w:r w:rsidRPr="00E15038">
              <w:rPr>
                <w:rFonts w:eastAsia="Times New Roman"/>
                <w:szCs w:val="24"/>
              </w:rPr>
              <w:t xml:space="preserve"> pagrindinio specialisto Nr. 2 – kalbos technologijų eksperto _________________________ – darbo patirtis</w:t>
            </w:r>
          </w:p>
        </w:tc>
        <w:tc>
          <w:tcPr>
            <w:tcW w:w="3646" w:type="pct"/>
            <w:tcBorders>
              <w:top w:val="single" w:sz="4" w:space="0" w:color="auto"/>
              <w:left w:val="single" w:sz="4" w:space="0" w:color="auto"/>
              <w:bottom w:val="single" w:sz="4" w:space="0" w:color="auto"/>
              <w:right w:val="single" w:sz="4" w:space="0" w:color="auto"/>
            </w:tcBorders>
            <w:hideMark/>
          </w:tcPr>
          <w:p w14:paraId="7F04A01B" w14:textId="3A0C7F6E" w:rsidR="00162E5D" w:rsidRPr="001F5336" w:rsidRDefault="00162E5D" w:rsidP="00162E5D">
            <w:pPr>
              <w:spacing w:after="0" w:line="240" w:lineRule="auto"/>
              <w:jc w:val="both"/>
              <w:rPr>
                <w:i/>
                <w:sz w:val="22"/>
              </w:rPr>
            </w:pPr>
            <w:r w:rsidRPr="001F5336">
              <w:rPr>
                <w:sz w:val="22"/>
              </w:rPr>
              <w:t>Projektų</w:t>
            </w:r>
            <w:r w:rsidR="00F656C6">
              <w:rPr>
                <w:sz w:val="22"/>
              </w:rPr>
              <w:t xml:space="preserve"> </w:t>
            </w:r>
            <w:r w:rsidRPr="001F5336">
              <w:rPr>
                <w:sz w:val="22"/>
              </w:rPr>
              <w:t>/</w:t>
            </w:r>
            <w:r w:rsidR="00F656C6">
              <w:rPr>
                <w:sz w:val="22"/>
              </w:rPr>
              <w:t xml:space="preserve"> </w:t>
            </w:r>
            <w:r w:rsidRPr="001F5336">
              <w:rPr>
                <w:sz w:val="22"/>
              </w:rPr>
              <w:t>sutarčių skaičius</w:t>
            </w:r>
            <w:r w:rsidRPr="001F5336">
              <w:rPr>
                <w:i/>
                <w:sz w:val="22"/>
              </w:rPr>
              <w:t xml:space="preserve"> ___ </w:t>
            </w:r>
            <w:r w:rsidRPr="001F5336">
              <w:rPr>
                <w:i/>
                <w:color w:val="FF0000"/>
                <w:sz w:val="22"/>
              </w:rPr>
              <w:t>[nurodyti]</w:t>
            </w:r>
          </w:p>
          <w:p w14:paraId="6F7F2377" w14:textId="00D5F1A1" w:rsidR="00162E5D" w:rsidRPr="001F5336" w:rsidRDefault="00162E5D" w:rsidP="00162E5D">
            <w:pPr>
              <w:spacing w:after="0" w:line="240" w:lineRule="auto"/>
              <w:jc w:val="both"/>
              <w:rPr>
                <w:sz w:val="22"/>
              </w:rPr>
            </w:pPr>
            <w:r w:rsidRPr="001F5336">
              <w:rPr>
                <w:sz w:val="22"/>
              </w:rPr>
              <w:t xml:space="preserve">Tiekėjas kartu su pasiūlymu pateikia siūlomo </w:t>
            </w:r>
            <w:r>
              <w:rPr>
                <w:sz w:val="22"/>
              </w:rPr>
              <w:t>specialisto</w:t>
            </w:r>
            <w:r w:rsidRPr="001F5336">
              <w:rPr>
                <w:i/>
                <w:sz w:val="22"/>
              </w:rPr>
              <w:t xml:space="preserve"> _____________ </w:t>
            </w:r>
            <w:r w:rsidRPr="001F5336">
              <w:rPr>
                <w:i/>
                <w:color w:val="FF0000"/>
                <w:sz w:val="22"/>
              </w:rPr>
              <w:t>[įrašyti vardą ir pavardę]</w:t>
            </w:r>
            <w:r w:rsidRPr="001F5336">
              <w:rPr>
                <w:i/>
                <w:sz w:val="22"/>
              </w:rPr>
              <w:t xml:space="preserve"> </w:t>
            </w:r>
            <w:r w:rsidRPr="001F5336">
              <w:rPr>
                <w:sz w:val="22"/>
              </w:rPr>
              <w:t>įgyvendintų projektų</w:t>
            </w:r>
            <w:r w:rsidR="00F656C6">
              <w:rPr>
                <w:sz w:val="22"/>
              </w:rPr>
              <w:t xml:space="preserve"> </w:t>
            </w:r>
            <w:r w:rsidRPr="001F5336">
              <w:rPr>
                <w:sz w:val="22"/>
              </w:rPr>
              <w:t>/</w:t>
            </w:r>
            <w:r w:rsidR="00F656C6">
              <w:rPr>
                <w:sz w:val="22"/>
              </w:rPr>
              <w:t xml:space="preserve"> </w:t>
            </w:r>
            <w:r w:rsidRPr="001F5336">
              <w:rPr>
                <w:sz w:val="22"/>
              </w:rPr>
              <w:t>sutarčių aprašymus (</w:t>
            </w:r>
            <w:r>
              <w:rPr>
                <w:sz w:val="22"/>
              </w:rPr>
              <w:t xml:space="preserve">pirkimo sąlygų 7 priedas </w:t>
            </w:r>
            <w:r w:rsidRPr="001D52FE">
              <w:rPr>
                <w:i/>
                <w:sz w:val="22"/>
              </w:rPr>
              <w:t>Tiekėjo siūlomų specialistų patirtis (Pažymos apie siūlomo specialisto patirtį formos)</w:t>
            </w:r>
            <w:r w:rsidRPr="001F5336">
              <w:rPr>
                <w:sz w:val="22"/>
              </w:rPr>
              <w:t>).</w:t>
            </w:r>
          </w:p>
        </w:tc>
      </w:tr>
      <w:tr w:rsidR="00162E5D" w:rsidRPr="001F5336" w14:paraId="27A59D69" w14:textId="77777777" w:rsidTr="00162E5D">
        <w:trPr>
          <w:trHeight w:val="20"/>
        </w:trPr>
        <w:tc>
          <w:tcPr>
            <w:tcW w:w="283" w:type="pct"/>
            <w:tcBorders>
              <w:top w:val="single" w:sz="4" w:space="0" w:color="auto"/>
              <w:left w:val="single" w:sz="4" w:space="0" w:color="auto"/>
              <w:bottom w:val="single" w:sz="4" w:space="0" w:color="auto"/>
              <w:right w:val="single" w:sz="4" w:space="0" w:color="auto"/>
            </w:tcBorders>
            <w:vAlign w:val="center"/>
          </w:tcPr>
          <w:p w14:paraId="0E110AA5" w14:textId="77777777" w:rsidR="00162E5D" w:rsidRPr="001F5336" w:rsidRDefault="00162E5D" w:rsidP="00162E5D">
            <w:pPr>
              <w:spacing w:after="0" w:line="240" w:lineRule="auto"/>
              <w:ind w:hanging="107"/>
              <w:jc w:val="center"/>
              <w:rPr>
                <w:sz w:val="22"/>
              </w:rPr>
            </w:pPr>
            <w:r w:rsidRPr="001F5336">
              <w:rPr>
                <w:sz w:val="22"/>
              </w:rPr>
              <w:t>3.</w:t>
            </w:r>
          </w:p>
        </w:tc>
        <w:tc>
          <w:tcPr>
            <w:tcW w:w="1071" w:type="pct"/>
            <w:tcBorders>
              <w:top w:val="single" w:sz="4" w:space="0" w:color="auto"/>
              <w:left w:val="single" w:sz="4" w:space="0" w:color="auto"/>
              <w:bottom w:val="single" w:sz="4" w:space="0" w:color="auto"/>
              <w:right w:val="single" w:sz="4" w:space="0" w:color="auto"/>
            </w:tcBorders>
            <w:vAlign w:val="center"/>
          </w:tcPr>
          <w:p w14:paraId="3ED20261" w14:textId="77777777" w:rsidR="00162E5D" w:rsidRPr="00E15038" w:rsidRDefault="00162E5D" w:rsidP="00162E5D">
            <w:pPr>
              <w:spacing w:after="0" w:line="240" w:lineRule="auto"/>
              <w:jc w:val="both"/>
              <w:rPr>
                <w:b/>
                <w:sz w:val="22"/>
                <w:highlight w:val="yellow"/>
              </w:rPr>
            </w:pPr>
            <w:r w:rsidRPr="00E15038">
              <w:rPr>
                <w:rFonts w:eastAsia="Times New Roman"/>
                <w:szCs w:val="24"/>
              </w:rPr>
              <w:t>pagrindinio specialisto Nr. 3 – informacinių sistemų projektavimo eksperto _________________________  – darbo patirtis</w:t>
            </w:r>
          </w:p>
        </w:tc>
        <w:tc>
          <w:tcPr>
            <w:tcW w:w="3646" w:type="pct"/>
            <w:tcBorders>
              <w:top w:val="single" w:sz="4" w:space="0" w:color="auto"/>
              <w:left w:val="single" w:sz="4" w:space="0" w:color="auto"/>
              <w:bottom w:val="single" w:sz="4" w:space="0" w:color="auto"/>
              <w:right w:val="single" w:sz="4" w:space="0" w:color="auto"/>
            </w:tcBorders>
          </w:tcPr>
          <w:p w14:paraId="19B2240C" w14:textId="41A949AD" w:rsidR="00162E5D" w:rsidRPr="001F5336" w:rsidRDefault="00162E5D" w:rsidP="00162E5D">
            <w:pPr>
              <w:spacing w:after="0" w:line="240" w:lineRule="auto"/>
              <w:jc w:val="both"/>
              <w:rPr>
                <w:i/>
                <w:sz w:val="22"/>
              </w:rPr>
            </w:pPr>
            <w:r w:rsidRPr="001F5336">
              <w:rPr>
                <w:sz w:val="22"/>
              </w:rPr>
              <w:t>Projektų</w:t>
            </w:r>
            <w:r w:rsidR="00F656C6">
              <w:rPr>
                <w:sz w:val="22"/>
              </w:rPr>
              <w:t xml:space="preserve"> </w:t>
            </w:r>
            <w:r w:rsidRPr="001F5336">
              <w:rPr>
                <w:sz w:val="22"/>
              </w:rPr>
              <w:t>/</w:t>
            </w:r>
            <w:r w:rsidR="00F656C6">
              <w:rPr>
                <w:sz w:val="22"/>
              </w:rPr>
              <w:t xml:space="preserve"> </w:t>
            </w:r>
            <w:r w:rsidRPr="001F5336">
              <w:rPr>
                <w:sz w:val="22"/>
              </w:rPr>
              <w:t>sutarčių skaičius</w:t>
            </w:r>
            <w:r w:rsidRPr="001F5336">
              <w:rPr>
                <w:i/>
                <w:sz w:val="22"/>
              </w:rPr>
              <w:t xml:space="preserve"> ___ </w:t>
            </w:r>
            <w:r w:rsidRPr="001F5336">
              <w:rPr>
                <w:i/>
                <w:color w:val="FF0000"/>
                <w:sz w:val="22"/>
              </w:rPr>
              <w:t>[nurodyti]</w:t>
            </w:r>
          </w:p>
          <w:p w14:paraId="621DADE9" w14:textId="037CB3AB" w:rsidR="00162E5D" w:rsidRPr="001F5336" w:rsidRDefault="00162E5D" w:rsidP="00162E5D">
            <w:pPr>
              <w:spacing w:after="0" w:line="240" w:lineRule="auto"/>
              <w:jc w:val="both"/>
              <w:rPr>
                <w:sz w:val="22"/>
              </w:rPr>
            </w:pPr>
            <w:r w:rsidRPr="001F5336">
              <w:rPr>
                <w:sz w:val="22"/>
              </w:rPr>
              <w:t xml:space="preserve">Tiekėjas kartu su pasiūlymu pateikia siūlomo </w:t>
            </w:r>
            <w:r>
              <w:rPr>
                <w:sz w:val="22"/>
              </w:rPr>
              <w:t>specialisto</w:t>
            </w:r>
            <w:r w:rsidRPr="001F5336">
              <w:rPr>
                <w:i/>
                <w:sz w:val="22"/>
              </w:rPr>
              <w:t xml:space="preserve"> _____________ </w:t>
            </w:r>
            <w:r w:rsidRPr="001F5336">
              <w:rPr>
                <w:i/>
                <w:color w:val="FF0000"/>
                <w:sz w:val="22"/>
              </w:rPr>
              <w:t>[įrašyti vardą ir pavardę]</w:t>
            </w:r>
            <w:r w:rsidRPr="001F5336">
              <w:rPr>
                <w:i/>
                <w:sz w:val="22"/>
              </w:rPr>
              <w:t xml:space="preserve"> </w:t>
            </w:r>
            <w:r w:rsidRPr="001F5336">
              <w:rPr>
                <w:sz w:val="22"/>
              </w:rPr>
              <w:t>įgyvendintų projektų</w:t>
            </w:r>
            <w:r w:rsidR="00F656C6">
              <w:rPr>
                <w:sz w:val="22"/>
              </w:rPr>
              <w:t xml:space="preserve"> </w:t>
            </w:r>
            <w:r w:rsidRPr="001F5336">
              <w:rPr>
                <w:sz w:val="22"/>
              </w:rPr>
              <w:t>/</w:t>
            </w:r>
            <w:r w:rsidR="00F656C6">
              <w:rPr>
                <w:sz w:val="22"/>
              </w:rPr>
              <w:t xml:space="preserve"> </w:t>
            </w:r>
            <w:r w:rsidRPr="001F5336">
              <w:rPr>
                <w:sz w:val="22"/>
              </w:rPr>
              <w:t>sutarčių aprašymus (</w:t>
            </w:r>
            <w:r>
              <w:rPr>
                <w:sz w:val="22"/>
              </w:rPr>
              <w:t>pirkimo sąlygų 7</w:t>
            </w:r>
            <w:r w:rsidRPr="001F5336">
              <w:rPr>
                <w:sz w:val="22"/>
              </w:rPr>
              <w:t xml:space="preserve"> priedas </w:t>
            </w:r>
            <w:r w:rsidRPr="001D52FE">
              <w:rPr>
                <w:i/>
                <w:sz w:val="22"/>
              </w:rPr>
              <w:t>Tiekėjo siūlomų specialistų patirtis (Pažymos apie siūlomo specialisto patirtį formos)</w:t>
            </w:r>
            <w:r w:rsidRPr="001F5336">
              <w:rPr>
                <w:sz w:val="22"/>
              </w:rPr>
              <w:t>).</w:t>
            </w:r>
          </w:p>
        </w:tc>
      </w:tr>
      <w:tr w:rsidR="00162E5D" w:rsidRPr="001F5336" w14:paraId="6F378DE4" w14:textId="77777777" w:rsidTr="00162E5D">
        <w:trPr>
          <w:trHeight w:val="20"/>
        </w:trPr>
        <w:tc>
          <w:tcPr>
            <w:tcW w:w="283" w:type="pct"/>
            <w:tcBorders>
              <w:top w:val="single" w:sz="4" w:space="0" w:color="auto"/>
              <w:left w:val="single" w:sz="4" w:space="0" w:color="auto"/>
              <w:bottom w:val="single" w:sz="4" w:space="0" w:color="auto"/>
              <w:right w:val="single" w:sz="4" w:space="0" w:color="auto"/>
            </w:tcBorders>
            <w:vAlign w:val="center"/>
          </w:tcPr>
          <w:p w14:paraId="17948FDA" w14:textId="77777777" w:rsidR="00162E5D" w:rsidRPr="00664275" w:rsidRDefault="00162E5D" w:rsidP="00162E5D">
            <w:pPr>
              <w:spacing w:after="0" w:line="240" w:lineRule="auto"/>
              <w:jc w:val="center"/>
              <w:rPr>
                <w:sz w:val="22"/>
              </w:rPr>
            </w:pPr>
            <w:r w:rsidRPr="00664275">
              <w:rPr>
                <w:sz w:val="22"/>
              </w:rPr>
              <w:t>4.</w:t>
            </w:r>
          </w:p>
        </w:tc>
        <w:tc>
          <w:tcPr>
            <w:tcW w:w="1071" w:type="pct"/>
            <w:tcBorders>
              <w:top w:val="single" w:sz="4" w:space="0" w:color="auto"/>
              <w:left w:val="single" w:sz="4" w:space="0" w:color="auto"/>
              <w:bottom w:val="single" w:sz="4" w:space="0" w:color="auto"/>
              <w:right w:val="single" w:sz="4" w:space="0" w:color="auto"/>
            </w:tcBorders>
            <w:vAlign w:val="center"/>
          </w:tcPr>
          <w:p w14:paraId="395F5558" w14:textId="77777777" w:rsidR="00162E5D" w:rsidRPr="00E15038" w:rsidRDefault="00162E5D" w:rsidP="00162E5D">
            <w:pPr>
              <w:spacing w:after="0" w:line="240" w:lineRule="auto"/>
              <w:jc w:val="both"/>
              <w:rPr>
                <w:b/>
                <w:sz w:val="22"/>
              </w:rPr>
            </w:pPr>
            <w:r w:rsidRPr="00E15038">
              <w:rPr>
                <w:rFonts w:eastAsia="Times New Roman"/>
                <w:szCs w:val="24"/>
              </w:rPr>
              <w:t>pagrindinio specialisto Nr. 4 – programuotojo _________________________ – darbo patirtis</w:t>
            </w:r>
          </w:p>
        </w:tc>
        <w:tc>
          <w:tcPr>
            <w:tcW w:w="3646" w:type="pct"/>
            <w:tcBorders>
              <w:top w:val="single" w:sz="4" w:space="0" w:color="auto"/>
              <w:left w:val="single" w:sz="4" w:space="0" w:color="auto"/>
              <w:bottom w:val="single" w:sz="4" w:space="0" w:color="auto"/>
              <w:right w:val="single" w:sz="4" w:space="0" w:color="auto"/>
            </w:tcBorders>
          </w:tcPr>
          <w:p w14:paraId="1959DED2" w14:textId="0B2F33E2" w:rsidR="00162E5D" w:rsidRPr="001F5336" w:rsidRDefault="00162E5D" w:rsidP="00162E5D">
            <w:pPr>
              <w:spacing w:after="0" w:line="240" w:lineRule="auto"/>
              <w:jc w:val="both"/>
              <w:rPr>
                <w:i/>
                <w:sz w:val="22"/>
              </w:rPr>
            </w:pPr>
            <w:r w:rsidRPr="001F5336">
              <w:rPr>
                <w:sz w:val="22"/>
              </w:rPr>
              <w:t>Projektų</w:t>
            </w:r>
            <w:r w:rsidR="00F656C6">
              <w:rPr>
                <w:sz w:val="22"/>
              </w:rPr>
              <w:t xml:space="preserve"> </w:t>
            </w:r>
            <w:r w:rsidRPr="001F5336">
              <w:rPr>
                <w:sz w:val="22"/>
              </w:rPr>
              <w:t>/</w:t>
            </w:r>
            <w:r w:rsidR="00F656C6">
              <w:rPr>
                <w:sz w:val="22"/>
              </w:rPr>
              <w:t xml:space="preserve"> </w:t>
            </w:r>
            <w:r w:rsidRPr="001F5336">
              <w:rPr>
                <w:sz w:val="22"/>
              </w:rPr>
              <w:t>sutarčių skaičius</w:t>
            </w:r>
            <w:r w:rsidRPr="001F5336">
              <w:rPr>
                <w:i/>
                <w:sz w:val="22"/>
              </w:rPr>
              <w:t xml:space="preserve"> ___ </w:t>
            </w:r>
            <w:r w:rsidRPr="001F5336">
              <w:rPr>
                <w:i/>
                <w:color w:val="FF0000"/>
                <w:sz w:val="22"/>
              </w:rPr>
              <w:t>[nurodyti]</w:t>
            </w:r>
          </w:p>
          <w:p w14:paraId="27C5ED91" w14:textId="1AEF156A" w:rsidR="00162E5D" w:rsidRPr="001F5336" w:rsidRDefault="00162E5D" w:rsidP="00162E5D">
            <w:pPr>
              <w:spacing w:after="0" w:line="240" w:lineRule="auto"/>
              <w:jc w:val="both"/>
              <w:rPr>
                <w:sz w:val="22"/>
              </w:rPr>
            </w:pPr>
            <w:r w:rsidRPr="001F5336">
              <w:rPr>
                <w:sz w:val="22"/>
              </w:rPr>
              <w:t xml:space="preserve">Tiekėjas kartu su pasiūlymu pateikia siūlomo </w:t>
            </w:r>
            <w:r>
              <w:rPr>
                <w:sz w:val="22"/>
              </w:rPr>
              <w:t>specialisto</w:t>
            </w:r>
            <w:r w:rsidRPr="001F5336">
              <w:rPr>
                <w:i/>
                <w:sz w:val="22"/>
              </w:rPr>
              <w:t xml:space="preserve"> _____________ </w:t>
            </w:r>
            <w:r w:rsidRPr="001F5336">
              <w:rPr>
                <w:i/>
                <w:color w:val="FF0000"/>
                <w:sz w:val="22"/>
              </w:rPr>
              <w:t>[įrašyti vardą ir pavardę]</w:t>
            </w:r>
            <w:r w:rsidRPr="001F5336">
              <w:rPr>
                <w:i/>
                <w:sz w:val="22"/>
              </w:rPr>
              <w:t xml:space="preserve"> </w:t>
            </w:r>
            <w:r w:rsidRPr="001F5336">
              <w:rPr>
                <w:sz w:val="22"/>
              </w:rPr>
              <w:t>įgyvendintų projektų</w:t>
            </w:r>
            <w:r w:rsidR="00F656C6">
              <w:rPr>
                <w:sz w:val="22"/>
              </w:rPr>
              <w:t xml:space="preserve"> </w:t>
            </w:r>
            <w:r w:rsidRPr="001F5336">
              <w:rPr>
                <w:sz w:val="22"/>
              </w:rPr>
              <w:t>/</w:t>
            </w:r>
            <w:r w:rsidR="00F656C6">
              <w:rPr>
                <w:sz w:val="22"/>
              </w:rPr>
              <w:t xml:space="preserve"> </w:t>
            </w:r>
            <w:r w:rsidRPr="001F5336">
              <w:rPr>
                <w:sz w:val="22"/>
              </w:rPr>
              <w:t>sutarčių aprašymus (</w:t>
            </w:r>
            <w:r>
              <w:rPr>
                <w:sz w:val="22"/>
              </w:rPr>
              <w:t>pirkimo sąlygų 7</w:t>
            </w:r>
            <w:r w:rsidRPr="001F5336">
              <w:rPr>
                <w:sz w:val="22"/>
              </w:rPr>
              <w:t xml:space="preserve"> priedas </w:t>
            </w:r>
            <w:r w:rsidRPr="001D52FE">
              <w:rPr>
                <w:i/>
                <w:sz w:val="22"/>
              </w:rPr>
              <w:t>Tiekėjo siūlomų specialistų patirtis (Pažymos apie siūlomo specialisto patirtį formos)</w:t>
            </w:r>
            <w:r w:rsidRPr="001F5336">
              <w:rPr>
                <w:sz w:val="22"/>
              </w:rPr>
              <w:t>).</w:t>
            </w:r>
          </w:p>
        </w:tc>
      </w:tr>
      <w:tr w:rsidR="00162E5D" w:rsidRPr="001F5336" w14:paraId="527A3DB0" w14:textId="77777777" w:rsidTr="00162E5D">
        <w:trPr>
          <w:trHeight w:val="20"/>
        </w:trPr>
        <w:tc>
          <w:tcPr>
            <w:tcW w:w="283" w:type="pct"/>
            <w:tcBorders>
              <w:top w:val="single" w:sz="4" w:space="0" w:color="auto"/>
              <w:left w:val="single" w:sz="4" w:space="0" w:color="auto"/>
              <w:bottom w:val="single" w:sz="4" w:space="0" w:color="auto"/>
              <w:right w:val="single" w:sz="4" w:space="0" w:color="auto"/>
            </w:tcBorders>
            <w:vAlign w:val="center"/>
          </w:tcPr>
          <w:p w14:paraId="414B6933" w14:textId="77777777" w:rsidR="00162E5D" w:rsidRPr="001F5336" w:rsidRDefault="00162E5D" w:rsidP="00162E5D">
            <w:pPr>
              <w:spacing w:after="0" w:line="240" w:lineRule="auto"/>
              <w:jc w:val="center"/>
              <w:rPr>
                <w:sz w:val="22"/>
              </w:rPr>
            </w:pPr>
            <w:r w:rsidRPr="001F5336">
              <w:rPr>
                <w:sz w:val="22"/>
              </w:rPr>
              <w:t>5.</w:t>
            </w:r>
          </w:p>
        </w:tc>
        <w:tc>
          <w:tcPr>
            <w:tcW w:w="1071" w:type="pct"/>
            <w:tcBorders>
              <w:top w:val="single" w:sz="4" w:space="0" w:color="auto"/>
              <w:left w:val="single" w:sz="4" w:space="0" w:color="auto"/>
              <w:bottom w:val="single" w:sz="4" w:space="0" w:color="auto"/>
              <w:right w:val="single" w:sz="4" w:space="0" w:color="auto"/>
            </w:tcBorders>
            <w:vAlign w:val="center"/>
          </w:tcPr>
          <w:p w14:paraId="050FAFA9" w14:textId="77777777" w:rsidR="00162E5D" w:rsidRPr="00E15038" w:rsidRDefault="00162E5D" w:rsidP="00162E5D">
            <w:pPr>
              <w:spacing w:after="0" w:line="240" w:lineRule="auto"/>
              <w:jc w:val="both"/>
              <w:rPr>
                <w:b/>
                <w:sz w:val="22"/>
                <w:highlight w:val="yellow"/>
              </w:rPr>
            </w:pPr>
            <w:r w:rsidRPr="00E15038">
              <w:rPr>
                <w:rFonts w:eastAsia="Times New Roman"/>
                <w:szCs w:val="24"/>
              </w:rPr>
              <w:t>siūlomo pagrindinio specialisto Nr. 9 – GIS analitiko _________________________ – darbo patirtis</w:t>
            </w:r>
          </w:p>
        </w:tc>
        <w:tc>
          <w:tcPr>
            <w:tcW w:w="3646" w:type="pct"/>
            <w:tcBorders>
              <w:top w:val="single" w:sz="4" w:space="0" w:color="auto"/>
              <w:left w:val="single" w:sz="4" w:space="0" w:color="auto"/>
              <w:bottom w:val="single" w:sz="4" w:space="0" w:color="auto"/>
              <w:right w:val="single" w:sz="4" w:space="0" w:color="auto"/>
            </w:tcBorders>
          </w:tcPr>
          <w:p w14:paraId="45D2899C" w14:textId="77777777" w:rsidR="00162E5D" w:rsidRPr="001F5336" w:rsidRDefault="00162E5D" w:rsidP="00162E5D">
            <w:pPr>
              <w:spacing w:after="0" w:line="240" w:lineRule="auto"/>
              <w:jc w:val="both"/>
              <w:rPr>
                <w:i/>
                <w:sz w:val="22"/>
              </w:rPr>
            </w:pPr>
            <w:r w:rsidRPr="001F5336">
              <w:rPr>
                <w:sz w:val="22"/>
              </w:rPr>
              <w:t>Projektų/sutarčių skaičius</w:t>
            </w:r>
            <w:r w:rsidRPr="001F5336">
              <w:rPr>
                <w:i/>
                <w:sz w:val="22"/>
              </w:rPr>
              <w:t xml:space="preserve"> ___ </w:t>
            </w:r>
            <w:r w:rsidRPr="001F5336">
              <w:rPr>
                <w:i/>
                <w:color w:val="FF0000"/>
                <w:sz w:val="22"/>
              </w:rPr>
              <w:t>[nurodyti]</w:t>
            </w:r>
          </w:p>
          <w:p w14:paraId="38F60DBF" w14:textId="77777777" w:rsidR="00162E5D" w:rsidRPr="001F5336" w:rsidRDefault="00162E5D" w:rsidP="00162E5D">
            <w:pPr>
              <w:spacing w:after="0" w:line="240" w:lineRule="auto"/>
              <w:jc w:val="both"/>
              <w:rPr>
                <w:sz w:val="22"/>
              </w:rPr>
            </w:pPr>
            <w:r w:rsidRPr="001F5336">
              <w:rPr>
                <w:sz w:val="22"/>
              </w:rPr>
              <w:t xml:space="preserve">Tiekėjas kartu su pasiūlymu pateikia siūlomo </w:t>
            </w:r>
            <w:r>
              <w:rPr>
                <w:sz w:val="22"/>
              </w:rPr>
              <w:t>specialisto</w:t>
            </w:r>
            <w:r w:rsidRPr="001F5336">
              <w:rPr>
                <w:i/>
                <w:sz w:val="22"/>
              </w:rPr>
              <w:t xml:space="preserve"> _____________ </w:t>
            </w:r>
            <w:r w:rsidRPr="001F5336">
              <w:rPr>
                <w:i/>
                <w:color w:val="FF0000"/>
                <w:sz w:val="22"/>
              </w:rPr>
              <w:t>[įrašyti vardą ir pavardę]</w:t>
            </w:r>
            <w:r w:rsidRPr="001F5336">
              <w:rPr>
                <w:i/>
                <w:sz w:val="22"/>
              </w:rPr>
              <w:t xml:space="preserve"> </w:t>
            </w:r>
            <w:r w:rsidRPr="001F5336">
              <w:rPr>
                <w:sz w:val="22"/>
              </w:rPr>
              <w:t>įgyvendintų projektų/sutarčių aprašymus (</w:t>
            </w:r>
            <w:r>
              <w:rPr>
                <w:sz w:val="22"/>
              </w:rPr>
              <w:t>pirkimo sąlygų 7</w:t>
            </w:r>
            <w:r w:rsidRPr="001F5336">
              <w:rPr>
                <w:sz w:val="22"/>
              </w:rPr>
              <w:t xml:space="preserve"> priedas </w:t>
            </w:r>
            <w:r w:rsidRPr="001D52FE">
              <w:rPr>
                <w:i/>
                <w:sz w:val="22"/>
              </w:rPr>
              <w:t>Tiekėjo siūlomų specialistų patirtis (Pažymos apie siūlomo specialisto patirtį formos)</w:t>
            </w:r>
            <w:r w:rsidRPr="001F5336">
              <w:rPr>
                <w:sz w:val="22"/>
              </w:rPr>
              <w:t>).</w:t>
            </w:r>
          </w:p>
        </w:tc>
      </w:tr>
    </w:tbl>
    <w:p w14:paraId="369D78F5" w14:textId="77777777" w:rsidR="00162E5D" w:rsidRDefault="00162E5D" w:rsidP="00162E5D">
      <w:pPr>
        <w:suppressAutoHyphens w:val="0"/>
        <w:spacing w:after="0" w:line="240" w:lineRule="auto"/>
        <w:ind w:firstLine="720"/>
        <w:jc w:val="both"/>
        <w:textAlignment w:val="auto"/>
        <w:rPr>
          <w:rFonts w:eastAsia="Times New Roman"/>
          <w:szCs w:val="24"/>
        </w:rPr>
      </w:pPr>
    </w:p>
    <w:p w14:paraId="523617AF" w14:textId="30E5C3C9" w:rsidR="00162E5D" w:rsidRPr="0052261C" w:rsidRDefault="00162E5D" w:rsidP="00162E5D">
      <w:pPr>
        <w:spacing w:after="0" w:line="240" w:lineRule="auto"/>
        <w:ind w:firstLine="567"/>
        <w:jc w:val="both"/>
        <w:rPr>
          <w:szCs w:val="24"/>
        </w:rPr>
      </w:pPr>
      <w:r w:rsidRPr="0052261C">
        <w:rPr>
          <w:bCs/>
          <w:szCs w:val="24"/>
        </w:rPr>
        <w:t xml:space="preserve">4 lentelė. </w:t>
      </w:r>
      <w:r w:rsidRPr="0052261C">
        <w:rPr>
          <w:szCs w:val="24"/>
        </w:rPr>
        <w:t xml:space="preserve">Informacija apie kiekvieno </w:t>
      </w:r>
      <w:r w:rsidRPr="0052261C">
        <w:rPr>
          <w:bCs/>
          <w:szCs w:val="24"/>
        </w:rPr>
        <w:t>ūkio subjektų grupės</w:t>
      </w:r>
      <w:r w:rsidRPr="0052261C">
        <w:rPr>
          <w:szCs w:val="24"/>
        </w:rPr>
        <w:t xml:space="preserve"> nario įsipareigojimus vykdant numatomą su </w:t>
      </w:r>
      <w:r w:rsidR="00F656C6">
        <w:rPr>
          <w:szCs w:val="24"/>
        </w:rPr>
        <w:t>P</w:t>
      </w:r>
      <w:r w:rsidR="00F656C6" w:rsidRPr="0052261C">
        <w:rPr>
          <w:szCs w:val="24"/>
        </w:rPr>
        <w:t xml:space="preserve">erkančiąja </w:t>
      </w:r>
      <w:r w:rsidRPr="0052261C">
        <w:rPr>
          <w:szCs w:val="24"/>
        </w:rPr>
        <w:t>organi</w:t>
      </w:r>
      <w:r>
        <w:rPr>
          <w:szCs w:val="24"/>
        </w:rPr>
        <w:t>zacija sudaryti pirkimo sutartį</w:t>
      </w:r>
    </w:p>
    <w:tbl>
      <w:tblPr>
        <w:tblW w:w="5000" w:type="pct"/>
        <w:tblLook w:val="04A0" w:firstRow="1" w:lastRow="0" w:firstColumn="1" w:lastColumn="0" w:noHBand="0" w:noVBand="1"/>
      </w:tblPr>
      <w:tblGrid>
        <w:gridCol w:w="545"/>
        <w:gridCol w:w="1928"/>
        <w:gridCol w:w="3714"/>
        <w:gridCol w:w="3441"/>
      </w:tblGrid>
      <w:tr w:rsidR="00162E5D" w:rsidRPr="00E7068F" w14:paraId="18FC7292" w14:textId="77777777" w:rsidTr="00162E5D">
        <w:trPr>
          <w:trHeight w:val="934"/>
        </w:trPr>
        <w:tc>
          <w:tcPr>
            <w:tcW w:w="283" w:type="pct"/>
            <w:tcBorders>
              <w:top w:val="single" w:sz="4" w:space="0" w:color="auto"/>
              <w:left w:val="single" w:sz="4" w:space="0" w:color="auto"/>
              <w:bottom w:val="single" w:sz="4" w:space="0" w:color="auto"/>
              <w:right w:val="single" w:sz="4" w:space="0" w:color="auto"/>
            </w:tcBorders>
            <w:vAlign w:val="center"/>
            <w:hideMark/>
          </w:tcPr>
          <w:p w14:paraId="003775C3" w14:textId="77777777" w:rsidR="00162E5D" w:rsidRPr="00E7068F" w:rsidRDefault="00162E5D" w:rsidP="00162E5D">
            <w:pPr>
              <w:spacing w:after="0" w:line="240" w:lineRule="auto"/>
              <w:rPr>
                <w:i/>
                <w:sz w:val="22"/>
              </w:rPr>
            </w:pPr>
            <w:r w:rsidRPr="00E7068F">
              <w:rPr>
                <w:i/>
                <w:sz w:val="22"/>
              </w:rPr>
              <w:t>Eil. Nr.</w:t>
            </w:r>
          </w:p>
        </w:tc>
        <w:tc>
          <w:tcPr>
            <w:tcW w:w="1001" w:type="pct"/>
            <w:tcBorders>
              <w:top w:val="single" w:sz="4" w:space="0" w:color="auto"/>
              <w:left w:val="single" w:sz="4" w:space="0" w:color="auto"/>
              <w:bottom w:val="single" w:sz="4" w:space="0" w:color="auto"/>
              <w:right w:val="single" w:sz="4" w:space="0" w:color="auto"/>
            </w:tcBorders>
            <w:vAlign w:val="center"/>
            <w:hideMark/>
          </w:tcPr>
          <w:p w14:paraId="6AAD5D81" w14:textId="77777777" w:rsidR="00162E5D" w:rsidRPr="00E7068F" w:rsidRDefault="00162E5D" w:rsidP="00162E5D">
            <w:pPr>
              <w:spacing w:after="0" w:line="240" w:lineRule="auto"/>
              <w:jc w:val="center"/>
              <w:rPr>
                <w:i/>
                <w:sz w:val="22"/>
              </w:rPr>
            </w:pPr>
            <w:r w:rsidRPr="00E7068F">
              <w:rPr>
                <w:bCs/>
                <w:i/>
                <w:sz w:val="22"/>
              </w:rPr>
              <w:t>Ūkio subjektų grupės</w:t>
            </w:r>
            <w:r w:rsidRPr="00E7068F">
              <w:rPr>
                <w:i/>
                <w:sz w:val="22"/>
              </w:rPr>
              <w:t xml:space="preserve"> nario pavadinimas</w:t>
            </w:r>
          </w:p>
        </w:tc>
        <w:tc>
          <w:tcPr>
            <w:tcW w:w="1929" w:type="pct"/>
            <w:tcBorders>
              <w:top w:val="single" w:sz="4" w:space="0" w:color="auto"/>
              <w:left w:val="single" w:sz="4" w:space="0" w:color="auto"/>
              <w:bottom w:val="single" w:sz="4" w:space="0" w:color="auto"/>
              <w:right w:val="single" w:sz="4" w:space="0" w:color="auto"/>
            </w:tcBorders>
            <w:vAlign w:val="center"/>
            <w:hideMark/>
          </w:tcPr>
          <w:p w14:paraId="17E90964" w14:textId="77777777" w:rsidR="00162E5D" w:rsidRPr="00E7068F" w:rsidRDefault="00162E5D" w:rsidP="00162E5D">
            <w:pPr>
              <w:spacing w:after="0" w:line="240" w:lineRule="auto"/>
              <w:ind w:firstLine="29"/>
              <w:jc w:val="center"/>
              <w:rPr>
                <w:i/>
                <w:sz w:val="22"/>
              </w:rPr>
            </w:pPr>
            <w:r w:rsidRPr="00E7068F">
              <w:rPr>
                <w:bCs/>
                <w:i/>
                <w:sz w:val="22"/>
              </w:rPr>
              <w:t>Ūkio subjektų grupės</w:t>
            </w:r>
            <w:r w:rsidRPr="00E7068F">
              <w:rPr>
                <w:i/>
                <w:sz w:val="22"/>
              </w:rPr>
              <w:t xml:space="preserve"> nario įsipareigojimų dalis (nurodant konkrečius pagal Pirkimo sutartį prisiimamus įsipareigojimus)</w:t>
            </w:r>
          </w:p>
        </w:tc>
        <w:tc>
          <w:tcPr>
            <w:tcW w:w="1787" w:type="pct"/>
            <w:tcBorders>
              <w:top w:val="single" w:sz="4" w:space="0" w:color="auto"/>
              <w:left w:val="single" w:sz="4" w:space="0" w:color="auto"/>
              <w:bottom w:val="single" w:sz="4" w:space="0" w:color="auto"/>
              <w:right w:val="single" w:sz="4" w:space="0" w:color="auto"/>
            </w:tcBorders>
            <w:vAlign w:val="center"/>
            <w:hideMark/>
          </w:tcPr>
          <w:p w14:paraId="6219F5ED" w14:textId="77777777" w:rsidR="00162E5D" w:rsidRPr="00E7068F" w:rsidRDefault="00162E5D" w:rsidP="00162E5D">
            <w:pPr>
              <w:spacing w:after="0" w:line="240" w:lineRule="auto"/>
              <w:ind w:firstLine="18"/>
              <w:jc w:val="center"/>
              <w:rPr>
                <w:bCs/>
                <w:i/>
                <w:sz w:val="22"/>
              </w:rPr>
            </w:pPr>
            <w:r w:rsidRPr="00E7068F">
              <w:rPr>
                <w:bCs/>
                <w:i/>
                <w:sz w:val="22"/>
              </w:rPr>
              <w:t>Ūkio subjektų grupės</w:t>
            </w:r>
            <w:r w:rsidRPr="00E7068F">
              <w:rPr>
                <w:i/>
                <w:sz w:val="22"/>
              </w:rPr>
              <w:t xml:space="preserve"> nario įsipareigojimų vertės dalis (apimtis eurais arba procentais), įeinanti į bendrą pirkimo sutarties vertę</w:t>
            </w:r>
          </w:p>
        </w:tc>
      </w:tr>
      <w:tr w:rsidR="00162E5D" w:rsidRPr="00E7068F" w14:paraId="648092AD" w14:textId="77777777" w:rsidTr="00162E5D">
        <w:tc>
          <w:tcPr>
            <w:tcW w:w="283" w:type="pct"/>
            <w:tcBorders>
              <w:top w:val="single" w:sz="4" w:space="0" w:color="auto"/>
              <w:left w:val="single" w:sz="4" w:space="0" w:color="auto"/>
              <w:bottom w:val="single" w:sz="4" w:space="0" w:color="auto"/>
              <w:right w:val="single" w:sz="4" w:space="0" w:color="auto"/>
            </w:tcBorders>
          </w:tcPr>
          <w:p w14:paraId="27C40CFA" w14:textId="77777777" w:rsidR="00162E5D" w:rsidRPr="00E7068F" w:rsidRDefault="00162E5D" w:rsidP="00162E5D">
            <w:pPr>
              <w:spacing w:after="0" w:line="240" w:lineRule="auto"/>
              <w:ind w:firstLine="567"/>
              <w:jc w:val="both"/>
              <w:rPr>
                <w:sz w:val="22"/>
              </w:rPr>
            </w:pPr>
          </w:p>
        </w:tc>
        <w:tc>
          <w:tcPr>
            <w:tcW w:w="1001" w:type="pct"/>
            <w:tcBorders>
              <w:top w:val="single" w:sz="4" w:space="0" w:color="auto"/>
              <w:left w:val="single" w:sz="4" w:space="0" w:color="auto"/>
              <w:bottom w:val="single" w:sz="4" w:space="0" w:color="auto"/>
              <w:right w:val="single" w:sz="4" w:space="0" w:color="auto"/>
            </w:tcBorders>
          </w:tcPr>
          <w:p w14:paraId="2732A6AB" w14:textId="77777777" w:rsidR="00162E5D" w:rsidRPr="00E7068F" w:rsidRDefault="00162E5D" w:rsidP="00162E5D">
            <w:pPr>
              <w:spacing w:after="0" w:line="240" w:lineRule="auto"/>
              <w:ind w:firstLine="567"/>
              <w:jc w:val="both"/>
              <w:rPr>
                <w:sz w:val="22"/>
              </w:rPr>
            </w:pPr>
          </w:p>
        </w:tc>
        <w:tc>
          <w:tcPr>
            <w:tcW w:w="1929" w:type="pct"/>
            <w:tcBorders>
              <w:top w:val="single" w:sz="4" w:space="0" w:color="auto"/>
              <w:left w:val="single" w:sz="4" w:space="0" w:color="auto"/>
              <w:bottom w:val="single" w:sz="4" w:space="0" w:color="auto"/>
              <w:right w:val="single" w:sz="4" w:space="0" w:color="auto"/>
            </w:tcBorders>
          </w:tcPr>
          <w:p w14:paraId="5D30AB69" w14:textId="77777777" w:rsidR="00162E5D" w:rsidRPr="00E7068F" w:rsidRDefault="00162E5D" w:rsidP="00162E5D">
            <w:pPr>
              <w:spacing w:after="0" w:line="240" w:lineRule="auto"/>
              <w:ind w:firstLine="567"/>
              <w:jc w:val="both"/>
              <w:rPr>
                <w:sz w:val="22"/>
              </w:rPr>
            </w:pPr>
          </w:p>
        </w:tc>
        <w:tc>
          <w:tcPr>
            <w:tcW w:w="1787" w:type="pct"/>
            <w:tcBorders>
              <w:top w:val="single" w:sz="4" w:space="0" w:color="auto"/>
              <w:left w:val="single" w:sz="4" w:space="0" w:color="auto"/>
              <w:bottom w:val="single" w:sz="4" w:space="0" w:color="auto"/>
              <w:right w:val="single" w:sz="4" w:space="0" w:color="auto"/>
            </w:tcBorders>
          </w:tcPr>
          <w:p w14:paraId="2F2CCB50" w14:textId="77777777" w:rsidR="00162E5D" w:rsidRPr="00E7068F" w:rsidRDefault="00162E5D" w:rsidP="00162E5D">
            <w:pPr>
              <w:spacing w:after="0" w:line="240" w:lineRule="auto"/>
              <w:ind w:firstLine="567"/>
              <w:jc w:val="both"/>
              <w:rPr>
                <w:sz w:val="22"/>
              </w:rPr>
            </w:pPr>
          </w:p>
        </w:tc>
      </w:tr>
      <w:tr w:rsidR="00162E5D" w:rsidRPr="00E7068F" w14:paraId="375139E3" w14:textId="77777777" w:rsidTr="00162E5D">
        <w:tc>
          <w:tcPr>
            <w:tcW w:w="283" w:type="pct"/>
            <w:tcBorders>
              <w:top w:val="single" w:sz="4" w:space="0" w:color="auto"/>
              <w:left w:val="single" w:sz="4" w:space="0" w:color="auto"/>
              <w:bottom w:val="single" w:sz="4" w:space="0" w:color="auto"/>
              <w:right w:val="single" w:sz="4" w:space="0" w:color="auto"/>
            </w:tcBorders>
          </w:tcPr>
          <w:p w14:paraId="3387F627" w14:textId="77777777" w:rsidR="00162E5D" w:rsidRPr="00E7068F" w:rsidRDefault="00162E5D" w:rsidP="00162E5D">
            <w:pPr>
              <w:spacing w:after="0" w:line="240" w:lineRule="auto"/>
              <w:ind w:firstLine="567"/>
              <w:jc w:val="both"/>
              <w:rPr>
                <w:sz w:val="22"/>
              </w:rPr>
            </w:pPr>
          </w:p>
        </w:tc>
        <w:tc>
          <w:tcPr>
            <w:tcW w:w="1001" w:type="pct"/>
            <w:tcBorders>
              <w:top w:val="single" w:sz="4" w:space="0" w:color="auto"/>
              <w:left w:val="single" w:sz="4" w:space="0" w:color="auto"/>
              <w:bottom w:val="single" w:sz="4" w:space="0" w:color="auto"/>
              <w:right w:val="single" w:sz="4" w:space="0" w:color="auto"/>
            </w:tcBorders>
          </w:tcPr>
          <w:p w14:paraId="01FB00F3" w14:textId="77777777" w:rsidR="00162E5D" w:rsidRPr="00E7068F" w:rsidRDefault="00162E5D" w:rsidP="00162E5D">
            <w:pPr>
              <w:spacing w:after="0" w:line="240" w:lineRule="auto"/>
              <w:ind w:firstLine="567"/>
              <w:jc w:val="both"/>
              <w:rPr>
                <w:sz w:val="22"/>
              </w:rPr>
            </w:pPr>
          </w:p>
        </w:tc>
        <w:tc>
          <w:tcPr>
            <w:tcW w:w="1929" w:type="pct"/>
            <w:tcBorders>
              <w:top w:val="single" w:sz="4" w:space="0" w:color="auto"/>
              <w:left w:val="single" w:sz="4" w:space="0" w:color="auto"/>
              <w:bottom w:val="single" w:sz="4" w:space="0" w:color="auto"/>
              <w:right w:val="single" w:sz="4" w:space="0" w:color="auto"/>
            </w:tcBorders>
          </w:tcPr>
          <w:p w14:paraId="15602865" w14:textId="77777777" w:rsidR="00162E5D" w:rsidRPr="00E7068F" w:rsidRDefault="00162E5D" w:rsidP="00162E5D">
            <w:pPr>
              <w:spacing w:after="0" w:line="240" w:lineRule="auto"/>
              <w:ind w:firstLine="567"/>
              <w:jc w:val="both"/>
              <w:rPr>
                <w:sz w:val="22"/>
              </w:rPr>
            </w:pPr>
          </w:p>
        </w:tc>
        <w:tc>
          <w:tcPr>
            <w:tcW w:w="1787" w:type="pct"/>
            <w:tcBorders>
              <w:top w:val="single" w:sz="4" w:space="0" w:color="auto"/>
              <w:left w:val="single" w:sz="4" w:space="0" w:color="auto"/>
              <w:bottom w:val="single" w:sz="4" w:space="0" w:color="auto"/>
              <w:right w:val="single" w:sz="4" w:space="0" w:color="auto"/>
            </w:tcBorders>
          </w:tcPr>
          <w:p w14:paraId="24FA746D" w14:textId="77777777" w:rsidR="00162E5D" w:rsidRPr="00E7068F" w:rsidRDefault="00162E5D" w:rsidP="00162E5D">
            <w:pPr>
              <w:spacing w:after="0" w:line="240" w:lineRule="auto"/>
              <w:ind w:firstLine="567"/>
              <w:jc w:val="both"/>
              <w:rPr>
                <w:sz w:val="22"/>
              </w:rPr>
            </w:pPr>
          </w:p>
        </w:tc>
      </w:tr>
    </w:tbl>
    <w:p w14:paraId="42268D76" w14:textId="77065035" w:rsidR="00162E5D" w:rsidRPr="00E7068F" w:rsidRDefault="00162E5D" w:rsidP="00162E5D">
      <w:pPr>
        <w:spacing w:after="0" w:line="240" w:lineRule="auto"/>
        <w:ind w:firstLine="567"/>
        <w:jc w:val="both"/>
        <w:rPr>
          <w:bCs/>
          <w:i/>
          <w:sz w:val="22"/>
        </w:rPr>
      </w:pPr>
      <w:r w:rsidRPr="00E7068F">
        <w:rPr>
          <w:bCs/>
          <w:i/>
          <w:sz w:val="22"/>
        </w:rPr>
        <w:t>Pildyti tuomet</w:t>
      </w:r>
      <w:r w:rsidR="00F656C6">
        <w:rPr>
          <w:bCs/>
          <w:i/>
          <w:sz w:val="22"/>
        </w:rPr>
        <w:t>,</w:t>
      </w:r>
      <w:r w:rsidRPr="00E7068F">
        <w:rPr>
          <w:bCs/>
          <w:i/>
          <w:sz w:val="22"/>
        </w:rPr>
        <w:t xml:space="preserve"> kai pasiūlymą teikia ūkio subjektų grupė. Jei pirkimo procedūrose dalyvauja ūkio subjektų grupė, ji privalo pateikti jungtinės veiklos sutarties skaitmeninę kopiją (žiūrėti pirkimo dokumentų V skyrių).</w:t>
      </w:r>
    </w:p>
    <w:p w14:paraId="5C0DB318" w14:textId="77777777" w:rsidR="00162E5D" w:rsidRDefault="00162E5D" w:rsidP="00162E5D">
      <w:pPr>
        <w:spacing w:after="0" w:line="240" w:lineRule="auto"/>
        <w:ind w:firstLine="567"/>
        <w:jc w:val="both"/>
        <w:rPr>
          <w:bCs/>
          <w:sz w:val="22"/>
        </w:rPr>
      </w:pPr>
    </w:p>
    <w:p w14:paraId="149C87A6" w14:textId="77777777" w:rsidR="00162E5D" w:rsidRPr="00E7068F" w:rsidRDefault="00162E5D" w:rsidP="00162E5D">
      <w:pPr>
        <w:spacing w:after="0" w:line="240" w:lineRule="auto"/>
        <w:ind w:firstLine="567"/>
        <w:jc w:val="both"/>
        <w:rPr>
          <w:bCs/>
          <w:sz w:val="22"/>
        </w:rPr>
      </w:pPr>
    </w:p>
    <w:p w14:paraId="540C9C4F" w14:textId="7994B4E2" w:rsidR="00162E5D" w:rsidRPr="0052261C" w:rsidRDefault="00162E5D" w:rsidP="00162E5D">
      <w:pPr>
        <w:spacing w:after="0" w:line="240" w:lineRule="auto"/>
        <w:ind w:firstLine="567"/>
        <w:jc w:val="both"/>
        <w:rPr>
          <w:bCs/>
          <w:szCs w:val="24"/>
        </w:rPr>
      </w:pPr>
      <w:r w:rsidRPr="0052261C">
        <w:rPr>
          <w:bCs/>
          <w:szCs w:val="24"/>
        </w:rPr>
        <w:t>5 lentelė. Vykdant sutartį</w:t>
      </w:r>
      <w:r w:rsidR="00F656C6">
        <w:rPr>
          <w:bCs/>
          <w:szCs w:val="24"/>
        </w:rPr>
        <w:t>,</w:t>
      </w:r>
      <w:r w:rsidRPr="0052261C">
        <w:rPr>
          <w:bCs/>
          <w:szCs w:val="24"/>
        </w:rPr>
        <w:t xml:space="preserve"> pasitelksiu ūkio subjektus, kurių </w:t>
      </w:r>
      <w:proofErr w:type="spellStart"/>
      <w:r w:rsidRPr="0052261C">
        <w:rPr>
          <w:bCs/>
          <w:szCs w:val="24"/>
        </w:rPr>
        <w:t>pajėgumais</w:t>
      </w:r>
      <w:proofErr w:type="spellEnd"/>
      <w:r w:rsidRPr="0052261C">
        <w:rPr>
          <w:bCs/>
          <w:szCs w:val="24"/>
        </w:rPr>
        <w:t xml:space="preserve"> </w:t>
      </w:r>
      <w:r w:rsidRPr="0052261C">
        <w:rPr>
          <w:b/>
          <w:bCs/>
          <w:szCs w:val="24"/>
        </w:rPr>
        <w:t>remiuosi</w:t>
      </w:r>
      <w:r w:rsidRPr="0052261C">
        <w:rPr>
          <w:bCs/>
          <w:szCs w:val="24"/>
        </w:rPr>
        <w:t xml:space="preserve">, kad </w:t>
      </w:r>
      <w:r w:rsidR="00F656C6" w:rsidRPr="0052261C">
        <w:rPr>
          <w:bCs/>
          <w:szCs w:val="24"/>
        </w:rPr>
        <w:t>atitik</w:t>
      </w:r>
      <w:r w:rsidR="00F656C6">
        <w:rPr>
          <w:bCs/>
          <w:szCs w:val="24"/>
        </w:rPr>
        <w:t>čiau</w:t>
      </w:r>
      <w:r w:rsidR="00F656C6" w:rsidRPr="0052261C">
        <w:rPr>
          <w:bCs/>
          <w:szCs w:val="24"/>
        </w:rPr>
        <w:t xml:space="preserve"> </w:t>
      </w:r>
      <w:r w:rsidRPr="0052261C">
        <w:rPr>
          <w:bCs/>
          <w:szCs w:val="24"/>
        </w:rPr>
        <w:t>pirkimo dokumentuose nustatytus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4072"/>
        <w:gridCol w:w="4741"/>
      </w:tblGrid>
      <w:tr w:rsidR="00162E5D" w:rsidRPr="00E7068F" w14:paraId="74C8BBCD" w14:textId="77777777" w:rsidTr="00162E5D">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D5549A" w14:textId="77777777" w:rsidR="00162E5D" w:rsidRPr="00E15038" w:rsidRDefault="00162E5D" w:rsidP="00162E5D">
            <w:pPr>
              <w:spacing w:after="0" w:line="240" w:lineRule="auto"/>
              <w:jc w:val="center"/>
              <w:rPr>
                <w:bCs/>
                <w:sz w:val="22"/>
              </w:rPr>
            </w:pPr>
            <w:proofErr w:type="spellStart"/>
            <w:r w:rsidRPr="00E15038">
              <w:rPr>
                <w:bCs/>
                <w:sz w:val="22"/>
              </w:rPr>
              <w:t>Eil.Nr</w:t>
            </w:r>
            <w:proofErr w:type="spellEnd"/>
            <w:r w:rsidRPr="00E15038">
              <w:rPr>
                <w:bCs/>
                <w:sz w:val="22"/>
              </w:rPr>
              <w:t>.</w:t>
            </w:r>
          </w:p>
        </w:tc>
        <w:tc>
          <w:tcPr>
            <w:tcW w:w="21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1B3983" w14:textId="7740441E" w:rsidR="00162E5D" w:rsidRPr="00E15038" w:rsidRDefault="00162E5D">
            <w:pPr>
              <w:spacing w:after="0" w:line="240" w:lineRule="auto"/>
              <w:ind w:firstLine="567"/>
              <w:jc w:val="center"/>
              <w:rPr>
                <w:bCs/>
                <w:sz w:val="22"/>
              </w:rPr>
            </w:pPr>
            <w:r w:rsidRPr="00E15038">
              <w:rPr>
                <w:bCs/>
                <w:sz w:val="22"/>
              </w:rPr>
              <w:t>Ūkio subjekto (-ų), kurio (-</w:t>
            </w:r>
            <w:proofErr w:type="spellStart"/>
            <w:r w:rsidRPr="00E15038">
              <w:rPr>
                <w:bCs/>
                <w:sz w:val="22"/>
              </w:rPr>
              <w:t>ių</w:t>
            </w:r>
            <w:proofErr w:type="spellEnd"/>
            <w:r w:rsidRPr="00E15038">
              <w:rPr>
                <w:bCs/>
                <w:sz w:val="22"/>
              </w:rPr>
              <w:t xml:space="preserve">) </w:t>
            </w:r>
            <w:proofErr w:type="spellStart"/>
            <w:r w:rsidRPr="00E15038">
              <w:rPr>
                <w:bCs/>
                <w:sz w:val="22"/>
              </w:rPr>
              <w:t>pajėgumais</w:t>
            </w:r>
            <w:proofErr w:type="spellEnd"/>
            <w:r w:rsidRPr="00E15038">
              <w:rPr>
                <w:bCs/>
                <w:sz w:val="22"/>
              </w:rPr>
              <w:t xml:space="preserve"> remiamasi, kad</w:t>
            </w:r>
            <w:r w:rsidR="00F656C6">
              <w:rPr>
                <w:bCs/>
                <w:sz w:val="22"/>
              </w:rPr>
              <w:t xml:space="preserve"> būtų</w:t>
            </w:r>
            <w:r w:rsidRPr="00E15038">
              <w:rPr>
                <w:bCs/>
                <w:sz w:val="22"/>
              </w:rPr>
              <w:t xml:space="preserve"> atitikti pirkimo dokumentuose </w:t>
            </w:r>
            <w:r w:rsidR="00F656C6" w:rsidRPr="00E15038">
              <w:rPr>
                <w:bCs/>
                <w:sz w:val="22"/>
              </w:rPr>
              <w:t>nustatyt</w:t>
            </w:r>
            <w:r w:rsidR="00F656C6">
              <w:rPr>
                <w:bCs/>
                <w:sz w:val="22"/>
              </w:rPr>
              <w:t>i</w:t>
            </w:r>
            <w:r w:rsidR="00F656C6" w:rsidRPr="00E15038">
              <w:rPr>
                <w:bCs/>
                <w:sz w:val="22"/>
              </w:rPr>
              <w:t xml:space="preserve"> </w:t>
            </w:r>
            <w:r w:rsidRPr="00E15038">
              <w:rPr>
                <w:bCs/>
                <w:sz w:val="22"/>
              </w:rPr>
              <w:t xml:space="preserve">kvalifikacijos </w:t>
            </w:r>
            <w:r w:rsidR="00F656C6" w:rsidRPr="00E15038">
              <w:rPr>
                <w:bCs/>
                <w:sz w:val="22"/>
              </w:rPr>
              <w:t>reikalavim</w:t>
            </w:r>
            <w:r w:rsidR="00F656C6">
              <w:rPr>
                <w:bCs/>
                <w:sz w:val="22"/>
              </w:rPr>
              <w:t>ai</w:t>
            </w:r>
            <w:r w:rsidRPr="00E15038">
              <w:rPr>
                <w:bCs/>
                <w:sz w:val="22"/>
              </w:rPr>
              <w:t>, pavadinimas</w:t>
            </w:r>
          </w:p>
        </w:tc>
        <w:tc>
          <w:tcPr>
            <w:tcW w:w="25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7A3ED2" w14:textId="56517C66" w:rsidR="00162E5D" w:rsidRPr="00E15038" w:rsidRDefault="00162E5D">
            <w:pPr>
              <w:spacing w:after="0" w:line="240" w:lineRule="auto"/>
              <w:ind w:firstLine="567"/>
              <w:jc w:val="center"/>
              <w:rPr>
                <w:bCs/>
                <w:sz w:val="22"/>
              </w:rPr>
            </w:pPr>
            <w:r w:rsidRPr="00E15038">
              <w:rPr>
                <w:bCs/>
                <w:sz w:val="22"/>
              </w:rPr>
              <w:t>Įsipareigojimų dalis (nurodant konkrečius pagal pirkimo sutartį prisiimamus įsipareigojimus), kuriai ketinama pasitelkti Ūkio subjektą (-</w:t>
            </w:r>
            <w:proofErr w:type="spellStart"/>
            <w:r w:rsidRPr="00E15038">
              <w:rPr>
                <w:bCs/>
                <w:sz w:val="22"/>
              </w:rPr>
              <w:t>us</w:t>
            </w:r>
            <w:proofErr w:type="spellEnd"/>
            <w:r w:rsidRPr="00E15038">
              <w:rPr>
                <w:bCs/>
                <w:sz w:val="22"/>
              </w:rPr>
              <w:t>) kurio (-</w:t>
            </w:r>
            <w:proofErr w:type="spellStart"/>
            <w:r w:rsidRPr="00E15038">
              <w:rPr>
                <w:bCs/>
                <w:sz w:val="22"/>
              </w:rPr>
              <w:t>ių</w:t>
            </w:r>
            <w:proofErr w:type="spellEnd"/>
            <w:r w:rsidRPr="00E15038">
              <w:rPr>
                <w:bCs/>
                <w:sz w:val="22"/>
              </w:rPr>
              <w:t xml:space="preserve">) </w:t>
            </w:r>
            <w:proofErr w:type="spellStart"/>
            <w:r w:rsidRPr="00E15038">
              <w:rPr>
                <w:bCs/>
                <w:sz w:val="22"/>
              </w:rPr>
              <w:t>pajėgumais</w:t>
            </w:r>
            <w:proofErr w:type="spellEnd"/>
            <w:r w:rsidRPr="00E15038">
              <w:rPr>
                <w:bCs/>
                <w:sz w:val="22"/>
              </w:rPr>
              <w:t xml:space="preserve"> remiamasi, kad </w:t>
            </w:r>
            <w:r w:rsidR="00F656C6">
              <w:rPr>
                <w:bCs/>
                <w:sz w:val="22"/>
              </w:rPr>
              <w:t xml:space="preserve">būtų </w:t>
            </w:r>
            <w:r w:rsidRPr="00E15038">
              <w:rPr>
                <w:bCs/>
                <w:sz w:val="22"/>
              </w:rPr>
              <w:t xml:space="preserve">atitikti pirkimo dokumentuose </w:t>
            </w:r>
            <w:r w:rsidR="00F656C6" w:rsidRPr="00E15038">
              <w:rPr>
                <w:bCs/>
                <w:sz w:val="22"/>
              </w:rPr>
              <w:t>nustatyt</w:t>
            </w:r>
            <w:r w:rsidR="00F656C6">
              <w:rPr>
                <w:bCs/>
                <w:sz w:val="22"/>
              </w:rPr>
              <w:t>i</w:t>
            </w:r>
            <w:r w:rsidR="00F656C6" w:rsidRPr="00E15038">
              <w:rPr>
                <w:bCs/>
                <w:sz w:val="22"/>
              </w:rPr>
              <w:t xml:space="preserve"> </w:t>
            </w:r>
            <w:r w:rsidRPr="00E15038">
              <w:rPr>
                <w:bCs/>
                <w:sz w:val="22"/>
              </w:rPr>
              <w:t xml:space="preserve">kvalifikacijos </w:t>
            </w:r>
            <w:r w:rsidR="00F656C6" w:rsidRPr="00E15038">
              <w:rPr>
                <w:bCs/>
                <w:sz w:val="22"/>
              </w:rPr>
              <w:t>reikalavim</w:t>
            </w:r>
            <w:r w:rsidR="00F656C6">
              <w:rPr>
                <w:bCs/>
                <w:sz w:val="22"/>
              </w:rPr>
              <w:t>ai</w:t>
            </w:r>
          </w:p>
        </w:tc>
      </w:tr>
      <w:tr w:rsidR="00162E5D" w:rsidRPr="00E7068F" w14:paraId="2A640729" w14:textId="77777777" w:rsidTr="00162E5D">
        <w:tc>
          <w:tcPr>
            <w:tcW w:w="287" w:type="pct"/>
            <w:tcBorders>
              <w:top w:val="single" w:sz="4" w:space="0" w:color="auto"/>
              <w:left w:val="single" w:sz="4" w:space="0" w:color="auto"/>
              <w:bottom w:val="single" w:sz="4" w:space="0" w:color="auto"/>
              <w:right w:val="single" w:sz="4" w:space="0" w:color="auto"/>
            </w:tcBorders>
          </w:tcPr>
          <w:p w14:paraId="53D9AC8B" w14:textId="77777777" w:rsidR="00162E5D" w:rsidRPr="00E7068F" w:rsidRDefault="00162E5D" w:rsidP="00162E5D">
            <w:pPr>
              <w:spacing w:after="0" w:line="240" w:lineRule="auto"/>
              <w:ind w:firstLine="567"/>
              <w:jc w:val="both"/>
              <w:rPr>
                <w:bCs/>
                <w:sz w:val="22"/>
              </w:rPr>
            </w:pPr>
          </w:p>
        </w:tc>
        <w:tc>
          <w:tcPr>
            <w:tcW w:w="2183" w:type="pct"/>
            <w:tcBorders>
              <w:top w:val="single" w:sz="4" w:space="0" w:color="auto"/>
              <w:left w:val="single" w:sz="4" w:space="0" w:color="auto"/>
              <w:bottom w:val="single" w:sz="4" w:space="0" w:color="auto"/>
              <w:right w:val="single" w:sz="4" w:space="0" w:color="auto"/>
            </w:tcBorders>
          </w:tcPr>
          <w:p w14:paraId="60BD411D" w14:textId="77777777" w:rsidR="00162E5D" w:rsidRPr="00E7068F" w:rsidRDefault="00162E5D" w:rsidP="00162E5D">
            <w:pPr>
              <w:spacing w:after="0" w:line="240" w:lineRule="auto"/>
              <w:ind w:firstLine="567"/>
              <w:jc w:val="both"/>
              <w:rPr>
                <w:bCs/>
                <w:sz w:val="22"/>
              </w:rPr>
            </w:pPr>
          </w:p>
        </w:tc>
        <w:tc>
          <w:tcPr>
            <w:tcW w:w="2531" w:type="pct"/>
            <w:tcBorders>
              <w:top w:val="single" w:sz="4" w:space="0" w:color="auto"/>
              <w:left w:val="single" w:sz="4" w:space="0" w:color="auto"/>
              <w:bottom w:val="single" w:sz="4" w:space="0" w:color="auto"/>
              <w:right w:val="single" w:sz="4" w:space="0" w:color="auto"/>
            </w:tcBorders>
          </w:tcPr>
          <w:p w14:paraId="5777CF99" w14:textId="77777777" w:rsidR="00162E5D" w:rsidRPr="00E7068F" w:rsidRDefault="00162E5D" w:rsidP="00162E5D">
            <w:pPr>
              <w:spacing w:after="0" w:line="240" w:lineRule="auto"/>
              <w:ind w:firstLine="567"/>
              <w:jc w:val="both"/>
              <w:rPr>
                <w:bCs/>
                <w:sz w:val="22"/>
              </w:rPr>
            </w:pPr>
          </w:p>
        </w:tc>
      </w:tr>
      <w:tr w:rsidR="00162E5D" w:rsidRPr="00E7068F" w14:paraId="0004399A" w14:textId="77777777" w:rsidTr="00162E5D">
        <w:tc>
          <w:tcPr>
            <w:tcW w:w="287" w:type="pct"/>
            <w:tcBorders>
              <w:top w:val="single" w:sz="4" w:space="0" w:color="auto"/>
              <w:left w:val="single" w:sz="4" w:space="0" w:color="auto"/>
              <w:bottom w:val="single" w:sz="4" w:space="0" w:color="auto"/>
              <w:right w:val="single" w:sz="4" w:space="0" w:color="auto"/>
            </w:tcBorders>
          </w:tcPr>
          <w:p w14:paraId="5A737CEB" w14:textId="77777777" w:rsidR="00162E5D" w:rsidRPr="00E7068F" w:rsidRDefault="00162E5D" w:rsidP="00162E5D">
            <w:pPr>
              <w:spacing w:after="0" w:line="240" w:lineRule="auto"/>
              <w:ind w:firstLine="567"/>
              <w:jc w:val="both"/>
              <w:rPr>
                <w:bCs/>
                <w:sz w:val="22"/>
              </w:rPr>
            </w:pPr>
          </w:p>
        </w:tc>
        <w:tc>
          <w:tcPr>
            <w:tcW w:w="2183" w:type="pct"/>
            <w:tcBorders>
              <w:top w:val="single" w:sz="4" w:space="0" w:color="auto"/>
              <w:left w:val="single" w:sz="4" w:space="0" w:color="auto"/>
              <w:bottom w:val="single" w:sz="4" w:space="0" w:color="auto"/>
              <w:right w:val="single" w:sz="4" w:space="0" w:color="auto"/>
            </w:tcBorders>
          </w:tcPr>
          <w:p w14:paraId="1B8C3916" w14:textId="77777777" w:rsidR="00162E5D" w:rsidRPr="00E7068F" w:rsidRDefault="00162E5D" w:rsidP="00162E5D">
            <w:pPr>
              <w:spacing w:after="0" w:line="240" w:lineRule="auto"/>
              <w:ind w:firstLine="567"/>
              <w:jc w:val="both"/>
              <w:rPr>
                <w:bCs/>
                <w:sz w:val="22"/>
              </w:rPr>
            </w:pPr>
          </w:p>
        </w:tc>
        <w:tc>
          <w:tcPr>
            <w:tcW w:w="2531" w:type="pct"/>
            <w:tcBorders>
              <w:top w:val="single" w:sz="4" w:space="0" w:color="auto"/>
              <w:left w:val="single" w:sz="4" w:space="0" w:color="auto"/>
              <w:bottom w:val="single" w:sz="4" w:space="0" w:color="auto"/>
              <w:right w:val="single" w:sz="4" w:space="0" w:color="auto"/>
            </w:tcBorders>
          </w:tcPr>
          <w:p w14:paraId="6D76C22D" w14:textId="77777777" w:rsidR="00162E5D" w:rsidRPr="00E7068F" w:rsidRDefault="00162E5D" w:rsidP="00162E5D">
            <w:pPr>
              <w:spacing w:after="0" w:line="240" w:lineRule="auto"/>
              <w:ind w:firstLine="567"/>
              <w:jc w:val="both"/>
              <w:rPr>
                <w:bCs/>
                <w:sz w:val="22"/>
              </w:rPr>
            </w:pPr>
          </w:p>
        </w:tc>
      </w:tr>
    </w:tbl>
    <w:p w14:paraId="3D228929" w14:textId="77777777" w:rsidR="00162E5D" w:rsidRPr="00E7068F" w:rsidRDefault="00162E5D" w:rsidP="00162E5D">
      <w:pPr>
        <w:spacing w:after="0" w:line="240" w:lineRule="auto"/>
        <w:ind w:firstLine="567"/>
        <w:jc w:val="both"/>
        <w:rPr>
          <w:bCs/>
          <w:i/>
          <w:sz w:val="22"/>
        </w:rPr>
      </w:pPr>
      <w:r w:rsidRPr="00E7068F">
        <w:rPr>
          <w:bCs/>
          <w:i/>
          <w:sz w:val="22"/>
        </w:rPr>
        <w:t xml:space="preserve">Pildyti tuomet, jei pirkimo sutarties vykdymui bus pasitelkti </w:t>
      </w:r>
      <w:r w:rsidRPr="00E7068F">
        <w:rPr>
          <w:b/>
          <w:bCs/>
          <w:i/>
          <w:sz w:val="22"/>
        </w:rPr>
        <w:t xml:space="preserve">ūkio subjektai, kurių </w:t>
      </w:r>
      <w:proofErr w:type="spellStart"/>
      <w:r w:rsidRPr="00E7068F">
        <w:rPr>
          <w:b/>
          <w:bCs/>
          <w:i/>
          <w:sz w:val="22"/>
        </w:rPr>
        <w:t>pajėgumais</w:t>
      </w:r>
      <w:proofErr w:type="spellEnd"/>
      <w:r w:rsidRPr="00E7068F">
        <w:rPr>
          <w:b/>
          <w:bCs/>
          <w:i/>
          <w:sz w:val="22"/>
        </w:rPr>
        <w:t xml:space="preserve"> tiekėjas remiasi</w:t>
      </w:r>
      <w:r w:rsidRPr="00E7068F">
        <w:rPr>
          <w:bCs/>
          <w:i/>
          <w:sz w:val="22"/>
        </w:rPr>
        <w:t xml:space="preserve">, kad atitiktų pirkimo dokumentuose nustatytus kvalifikacijos reikalavimus. Jeigu tiekėjas nurodo ūkio subjektus, kurių </w:t>
      </w:r>
      <w:proofErr w:type="spellStart"/>
      <w:r w:rsidRPr="00E7068F">
        <w:rPr>
          <w:bCs/>
          <w:i/>
          <w:sz w:val="22"/>
        </w:rPr>
        <w:t>pajėgumais</w:t>
      </w:r>
      <w:proofErr w:type="spellEnd"/>
      <w:r w:rsidRPr="00E7068F">
        <w:rPr>
          <w:bCs/>
          <w:i/>
          <w:sz w:val="22"/>
        </w:rPr>
        <w:t xml:space="preserve"> tiekėjas remiasi, kad atitiktų pirkimo dokumentuose nustatytus kvalifikacijos reikalavimus, tuomet privalo pateikti galimybę pasinaudoti kitų ūkio subjektų </w:t>
      </w:r>
      <w:proofErr w:type="spellStart"/>
      <w:r w:rsidRPr="00E7068F">
        <w:rPr>
          <w:bCs/>
          <w:i/>
          <w:sz w:val="22"/>
        </w:rPr>
        <w:t>pajėgumais</w:t>
      </w:r>
      <w:proofErr w:type="spellEnd"/>
      <w:r w:rsidRPr="00E7068F">
        <w:rPr>
          <w:bCs/>
          <w:i/>
          <w:sz w:val="22"/>
        </w:rPr>
        <w:t xml:space="preserve"> patvirtinančių dokumentų, kurie patvirtintų, kad tiekėjui ištekliai bus prieinami per visą sutartinių įsipareigojimų vykdymo laikotarpį skaitmenines kopijas.</w:t>
      </w:r>
    </w:p>
    <w:p w14:paraId="70F4B6EB" w14:textId="77777777" w:rsidR="00162E5D" w:rsidRDefault="00162E5D" w:rsidP="00162E5D">
      <w:pPr>
        <w:spacing w:after="0" w:line="240" w:lineRule="auto"/>
        <w:ind w:firstLine="567"/>
        <w:jc w:val="both"/>
        <w:rPr>
          <w:bCs/>
          <w:sz w:val="22"/>
        </w:rPr>
      </w:pPr>
    </w:p>
    <w:p w14:paraId="771A58F1" w14:textId="77777777" w:rsidR="00162E5D" w:rsidRDefault="00162E5D" w:rsidP="00162E5D">
      <w:pPr>
        <w:spacing w:after="0" w:line="240" w:lineRule="auto"/>
        <w:ind w:firstLine="567"/>
        <w:jc w:val="both"/>
        <w:rPr>
          <w:bCs/>
          <w:sz w:val="22"/>
        </w:rPr>
      </w:pPr>
    </w:p>
    <w:p w14:paraId="48D31441" w14:textId="162D3F85" w:rsidR="00162E5D" w:rsidRPr="0052261C" w:rsidRDefault="00162E5D" w:rsidP="00162E5D">
      <w:pPr>
        <w:spacing w:after="0" w:line="240" w:lineRule="auto"/>
        <w:ind w:firstLine="567"/>
        <w:jc w:val="both"/>
        <w:rPr>
          <w:bCs/>
          <w:szCs w:val="24"/>
        </w:rPr>
      </w:pPr>
      <w:r w:rsidRPr="0052261C">
        <w:rPr>
          <w:bCs/>
          <w:szCs w:val="24"/>
        </w:rPr>
        <w:lastRenderedPageBreak/>
        <w:t>6 lentelė. Vykd</w:t>
      </w:r>
      <w:r w:rsidR="00F656C6">
        <w:rPr>
          <w:bCs/>
          <w:szCs w:val="24"/>
        </w:rPr>
        <w:t>ydamas</w:t>
      </w:r>
      <w:r w:rsidRPr="0052261C">
        <w:rPr>
          <w:bCs/>
          <w:szCs w:val="24"/>
        </w:rPr>
        <w:t xml:space="preserve"> pirkimo sutartį</w:t>
      </w:r>
      <w:r w:rsidR="00F656C6">
        <w:rPr>
          <w:bCs/>
          <w:szCs w:val="24"/>
        </w:rPr>
        <w:t>,</w:t>
      </w:r>
      <w:r w:rsidRPr="0052261C">
        <w:rPr>
          <w:bCs/>
          <w:szCs w:val="24"/>
        </w:rPr>
        <w:t xml:space="preserve"> pasitelksiu ūkio subjektus, kurių </w:t>
      </w:r>
      <w:proofErr w:type="spellStart"/>
      <w:r w:rsidRPr="0052261C">
        <w:rPr>
          <w:bCs/>
          <w:szCs w:val="24"/>
        </w:rPr>
        <w:t>pajėgumais</w:t>
      </w:r>
      <w:proofErr w:type="spellEnd"/>
      <w:r w:rsidRPr="0052261C">
        <w:rPr>
          <w:bCs/>
          <w:szCs w:val="24"/>
        </w:rPr>
        <w:t xml:space="preserve"> </w:t>
      </w:r>
      <w:r w:rsidRPr="0052261C">
        <w:rPr>
          <w:b/>
          <w:bCs/>
          <w:szCs w:val="24"/>
        </w:rPr>
        <w:t>nesiremiu</w:t>
      </w:r>
      <w:r w:rsidRPr="0052261C">
        <w:rPr>
          <w:bCs/>
          <w:szCs w:val="24"/>
        </w:rPr>
        <w:t xml:space="preserve">, kad </w:t>
      </w:r>
      <w:r w:rsidR="00F656C6" w:rsidRPr="0052261C">
        <w:rPr>
          <w:bCs/>
          <w:szCs w:val="24"/>
        </w:rPr>
        <w:t>atitik</w:t>
      </w:r>
      <w:r w:rsidR="00F656C6">
        <w:rPr>
          <w:bCs/>
          <w:szCs w:val="24"/>
        </w:rPr>
        <w:t>čiau</w:t>
      </w:r>
      <w:r w:rsidR="00F656C6" w:rsidRPr="0052261C">
        <w:rPr>
          <w:bCs/>
          <w:szCs w:val="24"/>
        </w:rPr>
        <w:t xml:space="preserve"> </w:t>
      </w:r>
      <w:r w:rsidRPr="0052261C">
        <w:rPr>
          <w:bCs/>
          <w:szCs w:val="24"/>
        </w:rPr>
        <w:t>pirkimo dokumentuose nustatytus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4203"/>
        <w:gridCol w:w="4610"/>
      </w:tblGrid>
      <w:tr w:rsidR="00162E5D" w:rsidRPr="00E7068F" w14:paraId="31C53517" w14:textId="77777777" w:rsidTr="00162E5D">
        <w:tc>
          <w:tcPr>
            <w:tcW w:w="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BCE172" w14:textId="77777777" w:rsidR="00162E5D" w:rsidRPr="00E15038" w:rsidRDefault="00162E5D" w:rsidP="00162E5D">
            <w:pPr>
              <w:spacing w:after="0" w:line="240" w:lineRule="auto"/>
              <w:jc w:val="center"/>
              <w:rPr>
                <w:bCs/>
                <w:sz w:val="22"/>
              </w:rPr>
            </w:pPr>
            <w:proofErr w:type="spellStart"/>
            <w:r w:rsidRPr="00E15038">
              <w:rPr>
                <w:bCs/>
                <w:sz w:val="22"/>
              </w:rPr>
              <w:t>Eil.Nr</w:t>
            </w:r>
            <w:proofErr w:type="spellEnd"/>
            <w:r w:rsidRPr="00E15038">
              <w:rPr>
                <w:bCs/>
                <w:sz w:val="22"/>
              </w:rPr>
              <w:t>.</w:t>
            </w:r>
          </w:p>
        </w:tc>
        <w:tc>
          <w:tcPr>
            <w:tcW w:w="22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21B878" w14:textId="1F9375D1" w:rsidR="00162E5D" w:rsidRPr="00E15038" w:rsidRDefault="00162E5D">
            <w:pPr>
              <w:spacing w:after="0" w:line="240" w:lineRule="auto"/>
              <w:ind w:firstLine="567"/>
              <w:jc w:val="center"/>
              <w:rPr>
                <w:bCs/>
                <w:sz w:val="22"/>
              </w:rPr>
            </w:pPr>
            <w:r w:rsidRPr="00E15038">
              <w:rPr>
                <w:bCs/>
                <w:sz w:val="22"/>
              </w:rPr>
              <w:t>Ūkio subjekto (-ų), kurio (-</w:t>
            </w:r>
            <w:proofErr w:type="spellStart"/>
            <w:r w:rsidRPr="00E15038">
              <w:rPr>
                <w:bCs/>
                <w:sz w:val="22"/>
              </w:rPr>
              <w:t>ių</w:t>
            </w:r>
            <w:proofErr w:type="spellEnd"/>
            <w:r w:rsidRPr="00E15038">
              <w:rPr>
                <w:bCs/>
                <w:sz w:val="22"/>
              </w:rPr>
              <w:t xml:space="preserve">) </w:t>
            </w:r>
            <w:proofErr w:type="spellStart"/>
            <w:r w:rsidRPr="00E15038">
              <w:rPr>
                <w:bCs/>
                <w:sz w:val="22"/>
              </w:rPr>
              <w:t>pajėgumais</w:t>
            </w:r>
            <w:proofErr w:type="spellEnd"/>
            <w:r w:rsidRPr="00E15038">
              <w:rPr>
                <w:bCs/>
                <w:sz w:val="22"/>
              </w:rPr>
              <w:t xml:space="preserve"> nesiremiama, kad </w:t>
            </w:r>
            <w:r w:rsidR="00F656C6">
              <w:rPr>
                <w:bCs/>
                <w:sz w:val="22"/>
              </w:rPr>
              <w:t xml:space="preserve">būtų </w:t>
            </w:r>
            <w:r w:rsidRPr="00E15038">
              <w:rPr>
                <w:bCs/>
                <w:sz w:val="22"/>
              </w:rPr>
              <w:t xml:space="preserve">atitikti pirkimo dokumentuose </w:t>
            </w:r>
            <w:r w:rsidR="00F656C6" w:rsidRPr="00E15038">
              <w:rPr>
                <w:bCs/>
                <w:sz w:val="22"/>
              </w:rPr>
              <w:t>nustatyt</w:t>
            </w:r>
            <w:r w:rsidR="00F656C6">
              <w:rPr>
                <w:bCs/>
                <w:sz w:val="22"/>
              </w:rPr>
              <w:t>i</w:t>
            </w:r>
            <w:r w:rsidR="00F656C6" w:rsidRPr="00E15038">
              <w:rPr>
                <w:bCs/>
                <w:sz w:val="22"/>
              </w:rPr>
              <w:t xml:space="preserve"> </w:t>
            </w:r>
            <w:r w:rsidRPr="00E15038">
              <w:rPr>
                <w:bCs/>
                <w:sz w:val="22"/>
              </w:rPr>
              <w:t xml:space="preserve">kvalifikacijos </w:t>
            </w:r>
            <w:r w:rsidR="00F656C6" w:rsidRPr="00E15038">
              <w:rPr>
                <w:bCs/>
                <w:sz w:val="22"/>
              </w:rPr>
              <w:t>reikalavim</w:t>
            </w:r>
            <w:r w:rsidR="00F656C6">
              <w:rPr>
                <w:bCs/>
                <w:sz w:val="22"/>
              </w:rPr>
              <w:t>ai</w:t>
            </w:r>
            <w:r w:rsidRPr="00E15038">
              <w:rPr>
                <w:bCs/>
                <w:sz w:val="22"/>
              </w:rPr>
              <w:t>, pavadinimas</w:t>
            </w:r>
          </w:p>
        </w:tc>
        <w:tc>
          <w:tcPr>
            <w:tcW w:w="24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AE9634" w14:textId="79AEC4AB" w:rsidR="00162E5D" w:rsidRPr="00E15038" w:rsidRDefault="00162E5D">
            <w:pPr>
              <w:spacing w:after="0" w:line="240" w:lineRule="auto"/>
              <w:ind w:firstLine="567"/>
              <w:jc w:val="center"/>
              <w:rPr>
                <w:bCs/>
                <w:sz w:val="22"/>
              </w:rPr>
            </w:pPr>
            <w:r w:rsidRPr="00E15038">
              <w:rPr>
                <w:bCs/>
                <w:sz w:val="22"/>
              </w:rPr>
              <w:t>Įsipareigojimų dalis (nurodant konkrečius pagal pirkimo sutartį prisiimamus įsipareigojimus), kuriai ketinama pasitelkti Ūkio subjektą (-</w:t>
            </w:r>
            <w:proofErr w:type="spellStart"/>
            <w:r w:rsidRPr="00E15038">
              <w:rPr>
                <w:bCs/>
                <w:sz w:val="22"/>
              </w:rPr>
              <w:t>us</w:t>
            </w:r>
            <w:proofErr w:type="spellEnd"/>
            <w:r w:rsidRPr="00E15038">
              <w:rPr>
                <w:bCs/>
                <w:sz w:val="22"/>
              </w:rPr>
              <w:t>)</w:t>
            </w:r>
            <w:r w:rsidR="00F656C6">
              <w:rPr>
                <w:bCs/>
                <w:sz w:val="22"/>
              </w:rPr>
              <w:t>,</w:t>
            </w:r>
            <w:r w:rsidRPr="00E15038">
              <w:rPr>
                <w:bCs/>
                <w:sz w:val="22"/>
              </w:rPr>
              <w:t xml:space="preserve"> kurio (-</w:t>
            </w:r>
            <w:proofErr w:type="spellStart"/>
            <w:r w:rsidRPr="00E15038">
              <w:rPr>
                <w:bCs/>
                <w:sz w:val="22"/>
              </w:rPr>
              <w:t>ių</w:t>
            </w:r>
            <w:proofErr w:type="spellEnd"/>
            <w:r w:rsidRPr="00E15038">
              <w:rPr>
                <w:bCs/>
                <w:sz w:val="22"/>
              </w:rPr>
              <w:t xml:space="preserve">) </w:t>
            </w:r>
            <w:proofErr w:type="spellStart"/>
            <w:r w:rsidRPr="00E15038">
              <w:rPr>
                <w:bCs/>
                <w:sz w:val="22"/>
              </w:rPr>
              <w:t>pajėgumais</w:t>
            </w:r>
            <w:proofErr w:type="spellEnd"/>
            <w:r w:rsidRPr="00E15038">
              <w:rPr>
                <w:bCs/>
                <w:sz w:val="22"/>
              </w:rPr>
              <w:t xml:space="preserve"> nesiremiama, kad </w:t>
            </w:r>
            <w:r w:rsidR="00F656C6">
              <w:rPr>
                <w:bCs/>
                <w:sz w:val="22"/>
              </w:rPr>
              <w:t xml:space="preserve">būtų </w:t>
            </w:r>
            <w:r w:rsidRPr="00E15038">
              <w:rPr>
                <w:bCs/>
                <w:sz w:val="22"/>
              </w:rPr>
              <w:t xml:space="preserve">atitikti pirkimo dokumentuose </w:t>
            </w:r>
            <w:r w:rsidR="00F656C6" w:rsidRPr="00E15038">
              <w:rPr>
                <w:bCs/>
                <w:sz w:val="22"/>
              </w:rPr>
              <w:t>nustatyt</w:t>
            </w:r>
            <w:r w:rsidR="00F656C6">
              <w:rPr>
                <w:bCs/>
                <w:sz w:val="22"/>
              </w:rPr>
              <w:t>i</w:t>
            </w:r>
            <w:r w:rsidR="00F656C6" w:rsidRPr="00E15038">
              <w:rPr>
                <w:bCs/>
                <w:sz w:val="22"/>
              </w:rPr>
              <w:t xml:space="preserve"> </w:t>
            </w:r>
            <w:r w:rsidRPr="00E15038">
              <w:rPr>
                <w:bCs/>
                <w:sz w:val="22"/>
              </w:rPr>
              <w:t xml:space="preserve">kvalifikacijos </w:t>
            </w:r>
            <w:r w:rsidR="00F656C6" w:rsidRPr="00E15038">
              <w:rPr>
                <w:bCs/>
                <w:sz w:val="22"/>
              </w:rPr>
              <w:t>reikalavim</w:t>
            </w:r>
            <w:r w:rsidR="00F656C6">
              <w:rPr>
                <w:bCs/>
                <w:sz w:val="22"/>
              </w:rPr>
              <w:t>ai</w:t>
            </w:r>
          </w:p>
        </w:tc>
      </w:tr>
      <w:tr w:rsidR="00162E5D" w:rsidRPr="00E7068F" w14:paraId="2812C383" w14:textId="77777777" w:rsidTr="00162E5D">
        <w:trPr>
          <w:trHeight w:val="340"/>
        </w:trPr>
        <w:tc>
          <w:tcPr>
            <w:tcW w:w="279" w:type="pct"/>
            <w:tcBorders>
              <w:top w:val="single" w:sz="4" w:space="0" w:color="auto"/>
              <w:left w:val="single" w:sz="4" w:space="0" w:color="auto"/>
              <w:bottom w:val="single" w:sz="4" w:space="0" w:color="auto"/>
              <w:right w:val="single" w:sz="4" w:space="0" w:color="auto"/>
            </w:tcBorders>
            <w:hideMark/>
          </w:tcPr>
          <w:p w14:paraId="759271EB" w14:textId="77777777" w:rsidR="00162E5D" w:rsidRPr="00E7068F" w:rsidRDefault="00162E5D" w:rsidP="00162E5D">
            <w:pPr>
              <w:spacing w:after="0" w:line="240" w:lineRule="auto"/>
              <w:ind w:firstLine="35"/>
              <w:jc w:val="both"/>
              <w:rPr>
                <w:bCs/>
                <w:sz w:val="22"/>
              </w:rPr>
            </w:pPr>
            <w:r w:rsidRPr="00E7068F">
              <w:rPr>
                <w:bCs/>
                <w:sz w:val="22"/>
              </w:rPr>
              <w:t>1.</w:t>
            </w:r>
          </w:p>
        </w:tc>
        <w:tc>
          <w:tcPr>
            <w:tcW w:w="2255" w:type="pct"/>
            <w:tcBorders>
              <w:top w:val="single" w:sz="4" w:space="0" w:color="auto"/>
              <w:left w:val="single" w:sz="4" w:space="0" w:color="auto"/>
              <w:bottom w:val="single" w:sz="4" w:space="0" w:color="auto"/>
              <w:right w:val="single" w:sz="4" w:space="0" w:color="auto"/>
            </w:tcBorders>
          </w:tcPr>
          <w:p w14:paraId="0E2937EA" w14:textId="77777777" w:rsidR="00162E5D" w:rsidRPr="00E7068F" w:rsidRDefault="00162E5D" w:rsidP="00162E5D">
            <w:pPr>
              <w:spacing w:after="0" w:line="240" w:lineRule="auto"/>
              <w:ind w:firstLine="567"/>
              <w:jc w:val="both"/>
              <w:rPr>
                <w:bCs/>
                <w:sz w:val="22"/>
              </w:rPr>
            </w:pPr>
          </w:p>
        </w:tc>
        <w:tc>
          <w:tcPr>
            <w:tcW w:w="2466" w:type="pct"/>
            <w:tcBorders>
              <w:top w:val="single" w:sz="4" w:space="0" w:color="auto"/>
              <w:left w:val="single" w:sz="4" w:space="0" w:color="auto"/>
              <w:bottom w:val="single" w:sz="4" w:space="0" w:color="auto"/>
              <w:right w:val="single" w:sz="4" w:space="0" w:color="auto"/>
            </w:tcBorders>
          </w:tcPr>
          <w:p w14:paraId="5E52C314" w14:textId="77777777" w:rsidR="00162E5D" w:rsidRPr="00E7068F" w:rsidRDefault="00162E5D" w:rsidP="00162E5D">
            <w:pPr>
              <w:spacing w:after="0" w:line="240" w:lineRule="auto"/>
              <w:ind w:firstLine="567"/>
              <w:jc w:val="both"/>
              <w:rPr>
                <w:bCs/>
                <w:sz w:val="22"/>
              </w:rPr>
            </w:pPr>
          </w:p>
        </w:tc>
      </w:tr>
      <w:tr w:rsidR="00162E5D" w:rsidRPr="00E7068F" w14:paraId="2A0AD650" w14:textId="77777777" w:rsidTr="00162E5D">
        <w:tc>
          <w:tcPr>
            <w:tcW w:w="279" w:type="pct"/>
            <w:tcBorders>
              <w:top w:val="single" w:sz="4" w:space="0" w:color="auto"/>
              <w:left w:val="single" w:sz="4" w:space="0" w:color="auto"/>
              <w:bottom w:val="single" w:sz="4" w:space="0" w:color="auto"/>
              <w:right w:val="single" w:sz="4" w:space="0" w:color="auto"/>
            </w:tcBorders>
            <w:hideMark/>
          </w:tcPr>
          <w:p w14:paraId="72E34BFB" w14:textId="77777777" w:rsidR="00162E5D" w:rsidRPr="00E7068F" w:rsidRDefault="00162E5D" w:rsidP="00162E5D">
            <w:pPr>
              <w:tabs>
                <w:tab w:val="left" w:pos="1169"/>
              </w:tabs>
              <w:spacing w:after="0" w:line="240" w:lineRule="auto"/>
              <w:ind w:right="452"/>
              <w:jc w:val="both"/>
              <w:rPr>
                <w:bCs/>
                <w:sz w:val="22"/>
              </w:rPr>
            </w:pPr>
          </w:p>
        </w:tc>
        <w:tc>
          <w:tcPr>
            <w:tcW w:w="2255" w:type="pct"/>
            <w:tcBorders>
              <w:top w:val="single" w:sz="4" w:space="0" w:color="auto"/>
              <w:left w:val="single" w:sz="4" w:space="0" w:color="auto"/>
              <w:bottom w:val="single" w:sz="4" w:space="0" w:color="auto"/>
              <w:right w:val="single" w:sz="4" w:space="0" w:color="auto"/>
            </w:tcBorders>
          </w:tcPr>
          <w:p w14:paraId="14E6E2C2" w14:textId="77777777" w:rsidR="00162E5D" w:rsidRPr="00E7068F" w:rsidRDefault="00162E5D" w:rsidP="00162E5D">
            <w:pPr>
              <w:spacing w:after="0" w:line="240" w:lineRule="auto"/>
              <w:ind w:firstLine="567"/>
              <w:jc w:val="both"/>
              <w:rPr>
                <w:bCs/>
                <w:sz w:val="22"/>
              </w:rPr>
            </w:pPr>
          </w:p>
        </w:tc>
        <w:tc>
          <w:tcPr>
            <w:tcW w:w="2466" w:type="pct"/>
            <w:tcBorders>
              <w:top w:val="single" w:sz="4" w:space="0" w:color="auto"/>
              <w:left w:val="single" w:sz="4" w:space="0" w:color="auto"/>
              <w:bottom w:val="single" w:sz="4" w:space="0" w:color="auto"/>
              <w:right w:val="single" w:sz="4" w:space="0" w:color="auto"/>
            </w:tcBorders>
          </w:tcPr>
          <w:p w14:paraId="7895E8A4" w14:textId="77777777" w:rsidR="00162E5D" w:rsidRPr="00E7068F" w:rsidRDefault="00162E5D" w:rsidP="00162E5D">
            <w:pPr>
              <w:spacing w:after="0" w:line="240" w:lineRule="auto"/>
              <w:ind w:firstLine="567"/>
              <w:jc w:val="both"/>
              <w:rPr>
                <w:bCs/>
                <w:sz w:val="22"/>
              </w:rPr>
            </w:pPr>
          </w:p>
        </w:tc>
      </w:tr>
    </w:tbl>
    <w:p w14:paraId="7CCC82EA" w14:textId="77777777" w:rsidR="00162E5D" w:rsidRPr="00E7068F" w:rsidRDefault="00162E5D" w:rsidP="00162E5D">
      <w:pPr>
        <w:spacing w:after="0" w:line="240" w:lineRule="auto"/>
        <w:ind w:firstLine="567"/>
        <w:jc w:val="both"/>
        <w:rPr>
          <w:bCs/>
          <w:i/>
          <w:sz w:val="22"/>
        </w:rPr>
      </w:pPr>
      <w:r w:rsidRPr="00E7068F">
        <w:rPr>
          <w:bCs/>
          <w:i/>
          <w:sz w:val="22"/>
        </w:rPr>
        <w:t xml:space="preserve">Pildyti tuomet, </w:t>
      </w:r>
      <w:r w:rsidRPr="00E7068F">
        <w:rPr>
          <w:b/>
          <w:bCs/>
          <w:i/>
          <w:sz w:val="22"/>
        </w:rPr>
        <w:t>jei tiekėjui yra žinomi</w:t>
      </w:r>
      <w:r w:rsidRPr="00E7068F">
        <w:rPr>
          <w:bCs/>
          <w:i/>
          <w:sz w:val="22"/>
        </w:rPr>
        <w:t xml:space="preserve"> ūkio subjektai, kurių </w:t>
      </w:r>
      <w:proofErr w:type="spellStart"/>
      <w:r w:rsidRPr="00E7068F">
        <w:rPr>
          <w:bCs/>
          <w:i/>
          <w:sz w:val="22"/>
        </w:rPr>
        <w:t>pajėgumais</w:t>
      </w:r>
      <w:proofErr w:type="spellEnd"/>
      <w:r w:rsidRPr="00E7068F">
        <w:rPr>
          <w:bCs/>
          <w:i/>
          <w:sz w:val="22"/>
        </w:rPr>
        <w:t xml:space="preserve"> tiekėjas nesiremia, kad atitiktų pirkimo dokumentuose nustatytus kvalifikacijos reikalavimus. Jeigu tiekėjas nurodo ūkio subjektus, kurių </w:t>
      </w:r>
      <w:proofErr w:type="spellStart"/>
      <w:r w:rsidRPr="00E7068F">
        <w:rPr>
          <w:bCs/>
          <w:i/>
          <w:sz w:val="22"/>
        </w:rPr>
        <w:t>pajėgumais</w:t>
      </w:r>
      <w:proofErr w:type="spellEnd"/>
      <w:r w:rsidRPr="00E7068F">
        <w:rPr>
          <w:bCs/>
          <w:i/>
          <w:sz w:val="22"/>
        </w:rPr>
        <w:t xml:space="preserve">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4CC752A1" w14:textId="77777777" w:rsidR="00162E5D" w:rsidRPr="00E7068F" w:rsidRDefault="00162E5D" w:rsidP="00162E5D">
      <w:pPr>
        <w:spacing w:after="0" w:line="240" w:lineRule="auto"/>
        <w:ind w:firstLine="567"/>
        <w:jc w:val="both"/>
        <w:rPr>
          <w:bCs/>
          <w:sz w:val="22"/>
        </w:rPr>
      </w:pPr>
    </w:p>
    <w:p w14:paraId="15B9BBA3" w14:textId="73E41E78" w:rsidR="00162E5D" w:rsidRPr="0052261C" w:rsidRDefault="00162E5D" w:rsidP="00162E5D">
      <w:pPr>
        <w:spacing w:after="0" w:line="240" w:lineRule="auto"/>
        <w:ind w:firstLine="567"/>
        <w:jc w:val="both"/>
        <w:rPr>
          <w:b/>
          <w:szCs w:val="24"/>
        </w:rPr>
      </w:pPr>
      <w:r w:rsidRPr="0052261C">
        <w:rPr>
          <w:bCs/>
          <w:szCs w:val="24"/>
        </w:rPr>
        <w:t xml:space="preserve">7 lentelė. </w:t>
      </w:r>
      <w:r w:rsidR="003A476E" w:rsidRPr="0052261C">
        <w:rPr>
          <w:bCs/>
          <w:szCs w:val="24"/>
        </w:rPr>
        <w:t>Vykd</w:t>
      </w:r>
      <w:r w:rsidR="003A476E">
        <w:rPr>
          <w:bCs/>
          <w:szCs w:val="24"/>
        </w:rPr>
        <w:t>ydamas</w:t>
      </w:r>
      <w:r w:rsidR="003A476E" w:rsidRPr="0052261C">
        <w:rPr>
          <w:bCs/>
          <w:szCs w:val="24"/>
        </w:rPr>
        <w:t xml:space="preserve"> </w:t>
      </w:r>
      <w:r w:rsidRPr="0052261C">
        <w:rPr>
          <w:bCs/>
          <w:szCs w:val="24"/>
        </w:rPr>
        <w:t>pirkimo sutartį</w:t>
      </w:r>
      <w:r w:rsidR="003A476E">
        <w:rPr>
          <w:bCs/>
          <w:szCs w:val="24"/>
        </w:rPr>
        <w:t>,</w:t>
      </w:r>
      <w:r w:rsidRPr="0052261C">
        <w:rPr>
          <w:bCs/>
          <w:szCs w:val="24"/>
        </w:rPr>
        <w:t xml:space="preserve"> pasitelksiu šiuos fizinius asmenis (specialistus), kuriuos </w:t>
      </w:r>
      <w:r w:rsidRPr="0052261C">
        <w:rPr>
          <w:bCs/>
          <w:szCs w:val="24"/>
          <w:u w:val="single"/>
        </w:rPr>
        <w:t>ketinu įdarbinti</w:t>
      </w:r>
      <w:r w:rsidRPr="0052261C">
        <w:rPr>
          <w:bCs/>
          <w:szCs w:val="24"/>
        </w:rPr>
        <w:t xml:space="preserve"> pirkimo laimėjimo atveju ir kurių </w:t>
      </w:r>
      <w:proofErr w:type="spellStart"/>
      <w:r w:rsidRPr="0052261C">
        <w:rPr>
          <w:bCs/>
          <w:szCs w:val="24"/>
        </w:rPr>
        <w:t>pajėgumais</w:t>
      </w:r>
      <w:proofErr w:type="spellEnd"/>
      <w:r w:rsidRPr="0052261C">
        <w:rPr>
          <w:bCs/>
          <w:szCs w:val="24"/>
        </w:rPr>
        <w:t xml:space="preserve"> </w:t>
      </w:r>
      <w:r w:rsidRPr="0052261C">
        <w:rPr>
          <w:b/>
          <w:bCs/>
          <w:szCs w:val="24"/>
        </w:rPr>
        <w:t>remsiuosi</w:t>
      </w:r>
      <w:r w:rsidRPr="0052261C">
        <w:rPr>
          <w:bCs/>
          <w:szCs w:val="24"/>
        </w:rPr>
        <w:t xml:space="preserve">, kad </w:t>
      </w:r>
      <w:r w:rsidR="003A476E">
        <w:rPr>
          <w:bCs/>
          <w:szCs w:val="24"/>
        </w:rPr>
        <w:t xml:space="preserve">būtų </w:t>
      </w:r>
      <w:r w:rsidRPr="0052261C">
        <w:rPr>
          <w:bCs/>
          <w:szCs w:val="24"/>
        </w:rPr>
        <w:t xml:space="preserve">atitikti pirkimo sąlygose </w:t>
      </w:r>
      <w:r w:rsidR="003A476E" w:rsidRPr="0052261C">
        <w:rPr>
          <w:bCs/>
          <w:szCs w:val="24"/>
        </w:rPr>
        <w:t>nustatyt</w:t>
      </w:r>
      <w:r w:rsidR="003A476E">
        <w:rPr>
          <w:bCs/>
          <w:szCs w:val="24"/>
        </w:rPr>
        <w:t>i</w:t>
      </w:r>
      <w:r w:rsidR="003A476E" w:rsidRPr="0052261C">
        <w:rPr>
          <w:bCs/>
          <w:szCs w:val="24"/>
        </w:rPr>
        <w:t xml:space="preserve"> </w:t>
      </w:r>
      <w:r w:rsidRPr="0052261C">
        <w:rPr>
          <w:bCs/>
          <w:szCs w:val="24"/>
        </w:rPr>
        <w:t xml:space="preserve">kvalifikacijos </w:t>
      </w:r>
      <w:r w:rsidR="003A476E" w:rsidRPr="0052261C">
        <w:rPr>
          <w:bCs/>
          <w:szCs w:val="24"/>
        </w:rPr>
        <w:t>reikalavim</w:t>
      </w:r>
      <w:r w:rsidR="003A476E">
        <w:rPr>
          <w:bCs/>
          <w:szCs w:val="24"/>
        </w:rPr>
        <w:t>ai</w:t>
      </w:r>
      <w:r w:rsidRPr="0052261C">
        <w:rPr>
          <w:szCs w:val="24"/>
        </w:rPr>
        <w:t>:</w:t>
      </w:r>
    </w:p>
    <w:tbl>
      <w:tblPr>
        <w:tblW w:w="5000" w:type="pct"/>
        <w:tblLook w:val="04A0" w:firstRow="1" w:lastRow="0" w:firstColumn="1" w:lastColumn="0" w:noHBand="0" w:noVBand="1"/>
      </w:tblPr>
      <w:tblGrid>
        <w:gridCol w:w="563"/>
        <w:gridCol w:w="4180"/>
        <w:gridCol w:w="4885"/>
      </w:tblGrid>
      <w:tr w:rsidR="00162E5D" w:rsidRPr="00E7068F" w14:paraId="2E99CC79" w14:textId="77777777" w:rsidTr="00162E5D">
        <w:tc>
          <w:tcPr>
            <w:tcW w:w="2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602B31" w14:textId="77777777" w:rsidR="00162E5D" w:rsidRPr="00E15038" w:rsidRDefault="00162E5D" w:rsidP="00162E5D">
            <w:pPr>
              <w:spacing w:after="0" w:line="240" w:lineRule="auto"/>
              <w:ind w:firstLine="35"/>
              <w:jc w:val="both"/>
              <w:rPr>
                <w:sz w:val="22"/>
              </w:rPr>
            </w:pPr>
            <w:r w:rsidRPr="00E15038">
              <w:rPr>
                <w:sz w:val="22"/>
              </w:rPr>
              <w:t>Eil. Nr.</w:t>
            </w:r>
          </w:p>
        </w:tc>
        <w:tc>
          <w:tcPr>
            <w:tcW w:w="21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65BB83" w14:textId="77777777" w:rsidR="00162E5D" w:rsidRPr="00E15038" w:rsidRDefault="00162E5D" w:rsidP="00162E5D">
            <w:pPr>
              <w:spacing w:after="0" w:line="240" w:lineRule="auto"/>
              <w:ind w:firstLine="567"/>
              <w:jc w:val="both"/>
              <w:rPr>
                <w:sz w:val="22"/>
              </w:rPr>
            </w:pPr>
            <w:r w:rsidRPr="00E15038">
              <w:rPr>
                <w:sz w:val="22"/>
              </w:rPr>
              <w:t>Vardas ir pavardė</w:t>
            </w:r>
          </w:p>
        </w:tc>
        <w:tc>
          <w:tcPr>
            <w:tcW w:w="2536"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D759B9" w14:textId="77777777" w:rsidR="00162E5D" w:rsidRPr="00E15038" w:rsidRDefault="00162E5D" w:rsidP="00162E5D">
            <w:pPr>
              <w:spacing w:after="0" w:line="240" w:lineRule="auto"/>
              <w:jc w:val="both"/>
              <w:rPr>
                <w:sz w:val="22"/>
              </w:rPr>
            </w:pPr>
            <w:r w:rsidRPr="00E15038">
              <w:rPr>
                <w:bCs/>
                <w:sz w:val="22"/>
              </w:rPr>
              <w:t>Fizinio asmens (</w:t>
            </w:r>
            <w:r w:rsidRPr="00E15038">
              <w:rPr>
                <w:sz w:val="22"/>
              </w:rPr>
              <w:t>specialisto) dabartinė darbovietė</w:t>
            </w:r>
          </w:p>
        </w:tc>
      </w:tr>
      <w:tr w:rsidR="00162E5D" w:rsidRPr="00E7068F" w14:paraId="38A1FCB4" w14:textId="77777777" w:rsidTr="00162E5D">
        <w:tc>
          <w:tcPr>
            <w:tcW w:w="292" w:type="pct"/>
            <w:tcBorders>
              <w:top w:val="single" w:sz="4" w:space="0" w:color="auto"/>
              <w:left w:val="single" w:sz="4" w:space="0" w:color="auto"/>
              <w:bottom w:val="single" w:sz="4" w:space="0" w:color="auto"/>
              <w:right w:val="single" w:sz="4" w:space="0" w:color="auto"/>
            </w:tcBorders>
            <w:hideMark/>
          </w:tcPr>
          <w:p w14:paraId="5D46159F" w14:textId="77777777" w:rsidR="00162E5D" w:rsidRPr="00E7068F" w:rsidRDefault="00162E5D" w:rsidP="00162E5D">
            <w:pPr>
              <w:spacing w:after="0" w:line="240" w:lineRule="auto"/>
              <w:jc w:val="both"/>
              <w:rPr>
                <w:sz w:val="22"/>
              </w:rPr>
            </w:pPr>
            <w:r w:rsidRPr="00E7068F">
              <w:rPr>
                <w:sz w:val="22"/>
              </w:rPr>
              <w:t>1.</w:t>
            </w:r>
          </w:p>
        </w:tc>
        <w:tc>
          <w:tcPr>
            <w:tcW w:w="2171" w:type="pct"/>
            <w:tcBorders>
              <w:top w:val="single" w:sz="4" w:space="0" w:color="auto"/>
              <w:left w:val="single" w:sz="4" w:space="0" w:color="auto"/>
              <w:bottom w:val="single" w:sz="4" w:space="0" w:color="auto"/>
              <w:right w:val="single" w:sz="4" w:space="0" w:color="auto"/>
            </w:tcBorders>
          </w:tcPr>
          <w:p w14:paraId="64B86288" w14:textId="77777777" w:rsidR="00162E5D" w:rsidRPr="00E7068F" w:rsidRDefault="00162E5D" w:rsidP="00162E5D">
            <w:pPr>
              <w:spacing w:after="0" w:line="240" w:lineRule="auto"/>
              <w:ind w:firstLine="567"/>
              <w:jc w:val="both"/>
              <w:rPr>
                <w:sz w:val="22"/>
              </w:rPr>
            </w:pPr>
          </w:p>
        </w:tc>
        <w:tc>
          <w:tcPr>
            <w:tcW w:w="2536" w:type="pct"/>
            <w:tcBorders>
              <w:top w:val="single" w:sz="4" w:space="0" w:color="auto"/>
              <w:left w:val="single" w:sz="4" w:space="0" w:color="auto"/>
              <w:bottom w:val="single" w:sz="4" w:space="0" w:color="auto"/>
              <w:right w:val="single" w:sz="4" w:space="0" w:color="auto"/>
            </w:tcBorders>
          </w:tcPr>
          <w:p w14:paraId="10A8D938" w14:textId="77777777" w:rsidR="00162E5D" w:rsidRPr="00E7068F" w:rsidRDefault="00162E5D" w:rsidP="00162E5D">
            <w:pPr>
              <w:spacing w:after="0" w:line="240" w:lineRule="auto"/>
              <w:ind w:firstLine="567"/>
              <w:jc w:val="both"/>
              <w:rPr>
                <w:sz w:val="22"/>
              </w:rPr>
            </w:pPr>
          </w:p>
        </w:tc>
      </w:tr>
      <w:tr w:rsidR="00162E5D" w:rsidRPr="00E7068F" w14:paraId="33417E5F" w14:textId="77777777" w:rsidTr="00162E5D">
        <w:tc>
          <w:tcPr>
            <w:tcW w:w="292" w:type="pct"/>
            <w:tcBorders>
              <w:top w:val="single" w:sz="4" w:space="0" w:color="auto"/>
              <w:left w:val="single" w:sz="4" w:space="0" w:color="auto"/>
              <w:bottom w:val="single" w:sz="4" w:space="0" w:color="auto"/>
              <w:right w:val="single" w:sz="4" w:space="0" w:color="auto"/>
            </w:tcBorders>
            <w:hideMark/>
          </w:tcPr>
          <w:p w14:paraId="39686A8B" w14:textId="77777777" w:rsidR="00162E5D" w:rsidRPr="00E7068F" w:rsidRDefault="00162E5D" w:rsidP="00162E5D">
            <w:pPr>
              <w:spacing w:after="0" w:line="240" w:lineRule="auto"/>
              <w:jc w:val="both"/>
              <w:rPr>
                <w:sz w:val="22"/>
              </w:rPr>
            </w:pPr>
            <w:r w:rsidRPr="00E7068F">
              <w:rPr>
                <w:sz w:val="22"/>
              </w:rPr>
              <w:t>...</w:t>
            </w:r>
          </w:p>
        </w:tc>
        <w:tc>
          <w:tcPr>
            <w:tcW w:w="2171" w:type="pct"/>
            <w:tcBorders>
              <w:top w:val="single" w:sz="4" w:space="0" w:color="auto"/>
              <w:left w:val="single" w:sz="4" w:space="0" w:color="auto"/>
              <w:bottom w:val="single" w:sz="4" w:space="0" w:color="auto"/>
              <w:right w:val="single" w:sz="4" w:space="0" w:color="auto"/>
            </w:tcBorders>
          </w:tcPr>
          <w:p w14:paraId="75CC3893" w14:textId="77777777" w:rsidR="00162E5D" w:rsidRPr="00E7068F" w:rsidRDefault="00162E5D" w:rsidP="00162E5D">
            <w:pPr>
              <w:spacing w:after="0" w:line="240" w:lineRule="auto"/>
              <w:ind w:firstLine="567"/>
              <w:jc w:val="both"/>
              <w:rPr>
                <w:sz w:val="22"/>
              </w:rPr>
            </w:pPr>
          </w:p>
        </w:tc>
        <w:tc>
          <w:tcPr>
            <w:tcW w:w="2536" w:type="pct"/>
            <w:tcBorders>
              <w:top w:val="single" w:sz="4" w:space="0" w:color="auto"/>
              <w:left w:val="single" w:sz="4" w:space="0" w:color="auto"/>
              <w:bottom w:val="single" w:sz="4" w:space="0" w:color="auto"/>
              <w:right w:val="single" w:sz="4" w:space="0" w:color="auto"/>
            </w:tcBorders>
          </w:tcPr>
          <w:p w14:paraId="36A356B0" w14:textId="77777777" w:rsidR="00162E5D" w:rsidRPr="00E7068F" w:rsidRDefault="00162E5D" w:rsidP="00162E5D">
            <w:pPr>
              <w:spacing w:after="0" w:line="240" w:lineRule="auto"/>
              <w:ind w:firstLine="567"/>
              <w:jc w:val="both"/>
              <w:rPr>
                <w:sz w:val="22"/>
              </w:rPr>
            </w:pPr>
          </w:p>
        </w:tc>
      </w:tr>
    </w:tbl>
    <w:p w14:paraId="7299D395" w14:textId="446931EB" w:rsidR="00162E5D" w:rsidRPr="00E7068F" w:rsidRDefault="00162E5D" w:rsidP="00162E5D">
      <w:pPr>
        <w:spacing w:after="0" w:line="240" w:lineRule="auto"/>
        <w:ind w:firstLine="567"/>
        <w:jc w:val="both"/>
        <w:rPr>
          <w:bCs/>
          <w:sz w:val="22"/>
        </w:rPr>
      </w:pPr>
      <w:r w:rsidRPr="00E7068F">
        <w:rPr>
          <w:bCs/>
          <w:i/>
          <w:sz w:val="22"/>
        </w:rPr>
        <w:t xml:space="preserve">Pildyti tuomet, jei sutarties vykdymui bus pasitelkti </w:t>
      </w:r>
      <w:r w:rsidRPr="00E7068F">
        <w:rPr>
          <w:b/>
          <w:bCs/>
          <w:i/>
          <w:sz w:val="22"/>
        </w:rPr>
        <w:t xml:space="preserve">fiziniai asmenys (specialistai), kuriuos tiekėjas ketina įdarbinti pirkimo laimėjimo atveju ir kurių </w:t>
      </w:r>
      <w:proofErr w:type="spellStart"/>
      <w:r w:rsidRPr="00E7068F">
        <w:rPr>
          <w:b/>
          <w:bCs/>
          <w:i/>
          <w:sz w:val="22"/>
        </w:rPr>
        <w:t>pajėgumais</w:t>
      </w:r>
      <w:proofErr w:type="spellEnd"/>
      <w:r w:rsidRPr="00E7068F">
        <w:rPr>
          <w:b/>
          <w:bCs/>
          <w:i/>
          <w:sz w:val="22"/>
        </w:rPr>
        <w:t xml:space="preserve"> remsis, kad </w:t>
      </w:r>
      <w:r w:rsidR="003A476E">
        <w:rPr>
          <w:b/>
          <w:bCs/>
          <w:i/>
          <w:sz w:val="22"/>
        </w:rPr>
        <w:t xml:space="preserve">būtų </w:t>
      </w:r>
      <w:r w:rsidRPr="00E7068F">
        <w:rPr>
          <w:b/>
          <w:bCs/>
          <w:i/>
          <w:sz w:val="22"/>
        </w:rPr>
        <w:t xml:space="preserve">atitikti kvalifikacijos </w:t>
      </w:r>
      <w:r w:rsidR="003A476E" w:rsidRPr="00E7068F">
        <w:rPr>
          <w:b/>
          <w:bCs/>
          <w:i/>
          <w:sz w:val="22"/>
        </w:rPr>
        <w:t>reikalavim</w:t>
      </w:r>
      <w:r w:rsidR="003A476E">
        <w:rPr>
          <w:b/>
          <w:bCs/>
          <w:i/>
          <w:sz w:val="22"/>
        </w:rPr>
        <w:t>ai</w:t>
      </w:r>
      <w:r w:rsidRPr="00E7068F">
        <w:rPr>
          <w:bCs/>
          <w:i/>
          <w:sz w:val="22"/>
        </w:rPr>
        <w:t xml:space="preserve">, </w:t>
      </w:r>
      <w:r w:rsidR="003A476E" w:rsidRPr="00E7068F">
        <w:rPr>
          <w:bCs/>
          <w:i/>
          <w:sz w:val="22"/>
        </w:rPr>
        <w:t>nurodyt</w:t>
      </w:r>
      <w:r w:rsidR="003A476E">
        <w:rPr>
          <w:bCs/>
          <w:i/>
          <w:sz w:val="22"/>
        </w:rPr>
        <w:t>i</w:t>
      </w:r>
      <w:r w:rsidR="003A476E" w:rsidRPr="00E7068F">
        <w:rPr>
          <w:bCs/>
          <w:i/>
          <w:sz w:val="22"/>
        </w:rPr>
        <w:t xml:space="preserve"> </w:t>
      </w:r>
      <w:r w:rsidRPr="00E7068F">
        <w:rPr>
          <w:bCs/>
          <w:i/>
          <w:sz w:val="22"/>
        </w:rPr>
        <w:t xml:space="preserve">šių pirkimo dokumentų 1 priede. Jeigu tiekėjas nurodo, kad sutarties vykdymui bus pasitelkti fiziniai asmenys (specialistai), kuriuos tiekėjas ketina įdarbinti pirkimo laimėjimo atveju ir kurių </w:t>
      </w:r>
      <w:proofErr w:type="spellStart"/>
      <w:r w:rsidRPr="00E7068F">
        <w:rPr>
          <w:bCs/>
          <w:i/>
          <w:sz w:val="22"/>
        </w:rPr>
        <w:t>pajėgumais</w:t>
      </w:r>
      <w:proofErr w:type="spellEnd"/>
      <w:r w:rsidRPr="00E7068F">
        <w:rPr>
          <w:bCs/>
          <w:i/>
          <w:sz w:val="22"/>
        </w:rPr>
        <w:t xml:space="preserve"> remsis, kad </w:t>
      </w:r>
      <w:r w:rsidR="003A476E">
        <w:rPr>
          <w:bCs/>
          <w:i/>
          <w:sz w:val="22"/>
        </w:rPr>
        <w:t xml:space="preserve">būtų </w:t>
      </w:r>
      <w:r w:rsidR="003A476E" w:rsidRPr="00E7068F">
        <w:rPr>
          <w:bCs/>
          <w:i/>
          <w:sz w:val="22"/>
        </w:rPr>
        <w:t>atitikt</w:t>
      </w:r>
      <w:r w:rsidR="003A476E">
        <w:rPr>
          <w:bCs/>
          <w:i/>
          <w:sz w:val="22"/>
        </w:rPr>
        <w:t>i</w:t>
      </w:r>
      <w:r w:rsidR="003A476E" w:rsidRPr="00E7068F">
        <w:rPr>
          <w:bCs/>
          <w:i/>
          <w:sz w:val="22"/>
        </w:rPr>
        <w:t xml:space="preserve"> </w:t>
      </w:r>
      <w:r w:rsidRPr="00E7068F">
        <w:rPr>
          <w:bCs/>
          <w:i/>
          <w:sz w:val="22"/>
        </w:rPr>
        <w:t xml:space="preserve">pirkimo sąlygose </w:t>
      </w:r>
      <w:r w:rsidR="003A476E" w:rsidRPr="00E7068F">
        <w:rPr>
          <w:bCs/>
          <w:i/>
          <w:sz w:val="22"/>
        </w:rPr>
        <w:t>nustatyt</w:t>
      </w:r>
      <w:r w:rsidR="003A476E">
        <w:rPr>
          <w:bCs/>
          <w:i/>
          <w:sz w:val="22"/>
        </w:rPr>
        <w:t>i</w:t>
      </w:r>
      <w:r w:rsidR="003A476E" w:rsidRPr="00E7068F">
        <w:rPr>
          <w:bCs/>
          <w:i/>
          <w:sz w:val="22"/>
        </w:rPr>
        <w:t xml:space="preserve"> </w:t>
      </w:r>
      <w:r w:rsidRPr="00E7068F">
        <w:rPr>
          <w:bCs/>
          <w:i/>
          <w:sz w:val="22"/>
        </w:rPr>
        <w:t xml:space="preserve">kvalifikacijos </w:t>
      </w:r>
      <w:r w:rsidR="003A476E" w:rsidRPr="00E7068F">
        <w:rPr>
          <w:bCs/>
          <w:i/>
          <w:sz w:val="22"/>
        </w:rPr>
        <w:t>reikalavim</w:t>
      </w:r>
      <w:r w:rsidR="003A476E">
        <w:rPr>
          <w:bCs/>
          <w:i/>
          <w:sz w:val="22"/>
        </w:rPr>
        <w:t>ai</w:t>
      </w:r>
      <w:r w:rsidRPr="00E7068F">
        <w:rPr>
          <w:bCs/>
          <w:i/>
          <w:sz w:val="22"/>
        </w:rPr>
        <w:t>,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p>
    <w:p w14:paraId="1256E980" w14:textId="77777777" w:rsidR="00162E5D" w:rsidRPr="00E7068F" w:rsidRDefault="00162E5D" w:rsidP="00162E5D">
      <w:pPr>
        <w:spacing w:after="0" w:line="240" w:lineRule="auto"/>
        <w:ind w:firstLine="567"/>
        <w:jc w:val="both"/>
        <w:rPr>
          <w:sz w:val="22"/>
        </w:rPr>
      </w:pPr>
    </w:p>
    <w:p w14:paraId="2B489C68" w14:textId="77777777" w:rsidR="00162E5D" w:rsidRPr="0052261C" w:rsidRDefault="00162E5D" w:rsidP="00162E5D">
      <w:pPr>
        <w:spacing w:after="0" w:line="240" w:lineRule="auto"/>
        <w:ind w:firstLine="567"/>
        <w:jc w:val="both"/>
        <w:rPr>
          <w:szCs w:val="24"/>
        </w:rPr>
      </w:pPr>
      <w:r w:rsidRPr="0052261C">
        <w:rPr>
          <w:szCs w:val="24"/>
        </w:rPr>
        <w:t>8 lentelė. Kartu su pasiūlymu pateikiami šie dokumentai: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7398"/>
        <w:gridCol w:w="1643"/>
      </w:tblGrid>
      <w:tr w:rsidR="00162E5D" w:rsidRPr="00E7068F" w14:paraId="4CCB41C4" w14:textId="77777777" w:rsidTr="00162E5D">
        <w:tc>
          <w:tcPr>
            <w:tcW w:w="28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BA51182" w14:textId="77777777" w:rsidR="00162E5D" w:rsidRPr="00E15038" w:rsidRDefault="00162E5D" w:rsidP="00162E5D">
            <w:pPr>
              <w:spacing w:after="0" w:line="240" w:lineRule="auto"/>
              <w:jc w:val="center"/>
              <w:rPr>
                <w:sz w:val="22"/>
              </w:rPr>
            </w:pPr>
            <w:r w:rsidRPr="00E15038">
              <w:rPr>
                <w:sz w:val="22"/>
              </w:rPr>
              <w:t>Eil. Nr.</w:t>
            </w:r>
          </w:p>
        </w:tc>
        <w:tc>
          <w:tcPr>
            <w:tcW w:w="385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69D65E5" w14:textId="77777777" w:rsidR="00162E5D" w:rsidRPr="00E15038" w:rsidRDefault="00162E5D" w:rsidP="00162E5D">
            <w:pPr>
              <w:spacing w:after="0" w:line="240" w:lineRule="auto"/>
              <w:jc w:val="center"/>
              <w:rPr>
                <w:sz w:val="22"/>
              </w:rPr>
            </w:pPr>
            <w:r w:rsidRPr="00E15038">
              <w:rPr>
                <w:sz w:val="22"/>
              </w:rPr>
              <w:t>Pateikto dokumento pavadinimas</w:t>
            </w:r>
          </w:p>
        </w:tc>
        <w:tc>
          <w:tcPr>
            <w:tcW w:w="857" w:type="pct"/>
            <w:tcBorders>
              <w:top w:val="single" w:sz="4" w:space="0" w:color="auto"/>
              <w:left w:val="single" w:sz="4" w:space="0" w:color="auto"/>
              <w:bottom w:val="single" w:sz="4" w:space="0" w:color="auto"/>
              <w:right w:val="single" w:sz="4" w:space="0" w:color="auto"/>
            </w:tcBorders>
            <w:shd w:val="clear" w:color="auto" w:fill="E6E6E6"/>
            <w:vAlign w:val="center"/>
          </w:tcPr>
          <w:p w14:paraId="7F5AC878" w14:textId="77777777" w:rsidR="00162E5D" w:rsidRPr="00E15038" w:rsidRDefault="00162E5D" w:rsidP="00162E5D">
            <w:pPr>
              <w:spacing w:after="0" w:line="240" w:lineRule="auto"/>
              <w:jc w:val="center"/>
              <w:rPr>
                <w:bCs/>
                <w:sz w:val="22"/>
              </w:rPr>
            </w:pPr>
            <w:r w:rsidRPr="00E15038">
              <w:rPr>
                <w:bCs/>
                <w:sz w:val="22"/>
              </w:rPr>
              <w:t>Pateikta</w:t>
            </w:r>
          </w:p>
          <w:p w14:paraId="58C9B255" w14:textId="31B782B6" w:rsidR="00162E5D" w:rsidRPr="00E15038" w:rsidRDefault="00162E5D" w:rsidP="00162E5D">
            <w:pPr>
              <w:spacing w:after="0" w:line="240" w:lineRule="auto"/>
              <w:jc w:val="center"/>
              <w:rPr>
                <w:sz w:val="22"/>
              </w:rPr>
            </w:pPr>
            <w:r w:rsidRPr="00E15038">
              <w:rPr>
                <w:b/>
                <w:sz w:val="22"/>
              </w:rPr>
              <w:t>(Taip</w:t>
            </w:r>
            <w:r w:rsidR="003A476E">
              <w:rPr>
                <w:b/>
                <w:sz w:val="22"/>
              </w:rPr>
              <w:t xml:space="preserve"> </w:t>
            </w:r>
            <w:r w:rsidRPr="00E15038">
              <w:rPr>
                <w:b/>
                <w:sz w:val="22"/>
              </w:rPr>
              <w:t>/</w:t>
            </w:r>
            <w:r w:rsidR="003A476E">
              <w:rPr>
                <w:b/>
                <w:sz w:val="22"/>
              </w:rPr>
              <w:t xml:space="preserve"> </w:t>
            </w:r>
            <w:r w:rsidRPr="00E15038">
              <w:rPr>
                <w:b/>
                <w:sz w:val="22"/>
              </w:rPr>
              <w:t>Ne)</w:t>
            </w:r>
          </w:p>
        </w:tc>
      </w:tr>
      <w:tr w:rsidR="00162E5D" w:rsidRPr="00E7068F" w14:paraId="2919F416" w14:textId="77777777" w:rsidTr="00162E5D">
        <w:tc>
          <w:tcPr>
            <w:tcW w:w="284" w:type="pct"/>
            <w:tcBorders>
              <w:top w:val="single" w:sz="4" w:space="0" w:color="auto"/>
              <w:left w:val="single" w:sz="4" w:space="0" w:color="auto"/>
              <w:bottom w:val="single" w:sz="4" w:space="0" w:color="auto"/>
              <w:right w:val="single" w:sz="4" w:space="0" w:color="auto"/>
            </w:tcBorders>
            <w:hideMark/>
          </w:tcPr>
          <w:p w14:paraId="2CA6E2B5" w14:textId="77777777" w:rsidR="00162E5D" w:rsidRPr="00E7068F" w:rsidRDefault="00162E5D" w:rsidP="00162E5D">
            <w:pPr>
              <w:spacing w:after="0" w:line="240" w:lineRule="auto"/>
              <w:jc w:val="both"/>
              <w:rPr>
                <w:sz w:val="22"/>
              </w:rPr>
            </w:pPr>
            <w:r w:rsidRPr="00E7068F">
              <w:rPr>
                <w:sz w:val="22"/>
              </w:rPr>
              <w:t>1.</w:t>
            </w:r>
          </w:p>
        </w:tc>
        <w:tc>
          <w:tcPr>
            <w:tcW w:w="3859" w:type="pct"/>
            <w:tcBorders>
              <w:top w:val="single" w:sz="4" w:space="0" w:color="auto"/>
              <w:left w:val="single" w:sz="4" w:space="0" w:color="auto"/>
              <w:bottom w:val="single" w:sz="4" w:space="0" w:color="auto"/>
              <w:right w:val="single" w:sz="4" w:space="0" w:color="auto"/>
            </w:tcBorders>
          </w:tcPr>
          <w:p w14:paraId="1953FFD1" w14:textId="77777777" w:rsidR="00162E5D" w:rsidRPr="00E7068F" w:rsidRDefault="00162E5D" w:rsidP="00162E5D">
            <w:pPr>
              <w:spacing w:after="0" w:line="240" w:lineRule="auto"/>
              <w:jc w:val="both"/>
              <w:rPr>
                <w:sz w:val="22"/>
              </w:rPr>
            </w:pPr>
            <w:r w:rsidRPr="00E7068F">
              <w:rPr>
                <w:sz w:val="22"/>
              </w:rPr>
              <w:t>EBVPD</w:t>
            </w:r>
          </w:p>
        </w:tc>
        <w:tc>
          <w:tcPr>
            <w:tcW w:w="857" w:type="pct"/>
            <w:tcBorders>
              <w:top w:val="single" w:sz="4" w:space="0" w:color="auto"/>
              <w:left w:val="single" w:sz="4" w:space="0" w:color="auto"/>
              <w:bottom w:val="single" w:sz="4" w:space="0" w:color="auto"/>
              <w:right w:val="single" w:sz="4" w:space="0" w:color="auto"/>
            </w:tcBorders>
          </w:tcPr>
          <w:p w14:paraId="4689A208" w14:textId="77777777" w:rsidR="00162E5D" w:rsidRPr="00E7068F" w:rsidRDefault="00162E5D" w:rsidP="00162E5D">
            <w:pPr>
              <w:spacing w:after="0" w:line="240" w:lineRule="auto"/>
              <w:jc w:val="both"/>
              <w:rPr>
                <w:sz w:val="22"/>
                <w:highlight w:val="cyan"/>
              </w:rPr>
            </w:pPr>
          </w:p>
        </w:tc>
      </w:tr>
      <w:tr w:rsidR="00162E5D" w:rsidRPr="00E7068F" w14:paraId="55864950" w14:textId="77777777" w:rsidTr="00162E5D">
        <w:tc>
          <w:tcPr>
            <w:tcW w:w="284" w:type="pct"/>
            <w:tcBorders>
              <w:top w:val="single" w:sz="4" w:space="0" w:color="auto"/>
              <w:left w:val="single" w:sz="4" w:space="0" w:color="auto"/>
              <w:bottom w:val="single" w:sz="4" w:space="0" w:color="auto"/>
              <w:right w:val="single" w:sz="4" w:space="0" w:color="auto"/>
            </w:tcBorders>
          </w:tcPr>
          <w:p w14:paraId="63B5A809" w14:textId="77777777" w:rsidR="00162E5D" w:rsidRPr="00E7068F" w:rsidRDefault="00162E5D" w:rsidP="00162E5D">
            <w:pPr>
              <w:spacing w:after="0" w:line="240" w:lineRule="auto"/>
              <w:jc w:val="both"/>
              <w:rPr>
                <w:sz w:val="22"/>
              </w:rPr>
            </w:pPr>
            <w:r w:rsidRPr="00E7068F">
              <w:rPr>
                <w:sz w:val="22"/>
              </w:rPr>
              <w:t>2.</w:t>
            </w:r>
          </w:p>
        </w:tc>
        <w:tc>
          <w:tcPr>
            <w:tcW w:w="3859" w:type="pct"/>
            <w:tcBorders>
              <w:top w:val="single" w:sz="4" w:space="0" w:color="auto"/>
              <w:left w:val="single" w:sz="4" w:space="0" w:color="auto"/>
              <w:bottom w:val="single" w:sz="4" w:space="0" w:color="auto"/>
              <w:right w:val="single" w:sz="4" w:space="0" w:color="auto"/>
            </w:tcBorders>
          </w:tcPr>
          <w:p w14:paraId="4AFC5C60" w14:textId="12ACEFAC" w:rsidR="00162E5D" w:rsidRPr="00E7068F" w:rsidRDefault="003A476E" w:rsidP="00162E5D">
            <w:pPr>
              <w:spacing w:after="0" w:line="240" w:lineRule="auto"/>
              <w:jc w:val="both"/>
              <w:rPr>
                <w:sz w:val="22"/>
              </w:rPr>
            </w:pPr>
            <w:r>
              <w:rPr>
                <w:rFonts w:eastAsia="Arial Unicode MS"/>
                <w:bCs/>
                <w:sz w:val="22"/>
                <w:bdr w:val="none" w:sz="0" w:space="0" w:color="auto" w:frame="1"/>
              </w:rPr>
              <w:t xml:space="preserve">Pirkimo </w:t>
            </w:r>
            <w:r w:rsidR="00162E5D">
              <w:rPr>
                <w:rFonts w:eastAsia="Arial Unicode MS"/>
                <w:bCs/>
                <w:sz w:val="22"/>
                <w:bdr w:val="none" w:sz="0" w:space="0" w:color="auto" w:frame="1"/>
              </w:rPr>
              <w:t xml:space="preserve">sąlygų 6 priedas </w:t>
            </w:r>
            <w:r w:rsidR="00162E5D" w:rsidRPr="002D31C7">
              <w:rPr>
                <w:rFonts w:eastAsia="Arial Unicode MS"/>
                <w:bCs/>
                <w:i/>
                <w:sz w:val="22"/>
                <w:bdr w:val="none" w:sz="0" w:space="0" w:color="auto" w:frame="1"/>
              </w:rPr>
              <w:t>Tiekėjo siūlomi specialistai</w:t>
            </w:r>
          </w:p>
        </w:tc>
        <w:tc>
          <w:tcPr>
            <w:tcW w:w="857" w:type="pct"/>
            <w:tcBorders>
              <w:top w:val="single" w:sz="4" w:space="0" w:color="auto"/>
              <w:left w:val="single" w:sz="4" w:space="0" w:color="auto"/>
              <w:bottom w:val="single" w:sz="4" w:space="0" w:color="auto"/>
              <w:right w:val="single" w:sz="4" w:space="0" w:color="auto"/>
            </w:tcBorders>
          </w:tcPr>
          <w:p w14:paraId="4E70B96C" w14:textId="77777777" w:rsidR="00162E5D" w:rsidRPr="00E7068F" w:rsidRDefault="00162E5D" w:rsidP="00162E5D">
            <w:pPr>
              <w:spacing w:after="0" w:line="240" w:lineRule="auto"/>
              <w:jc w:val="both"/>
              <w:rPr>
                <w:sz w:val="22"/>
                <w:highlight w:val="cyan"/>
              </w:rPr>
            </w:pPr>
          </w:p>
        </w:tc>
      </w:tr>
      <w:tr w:rsidR="00162E5D" w:rsidRPr="00E7068F" w14:paraId="6C04D28E" w14:textId="77777777" w:rsidTr="00162E5D">
        <w:tc>
          <w:tcPr>
            <w:tcW w:w="284" w:type="pct"/>
            <w:tcBorders>
              <w:top w:val="single" w:sz="4" w:space="0" w:color="auto"/>
              <w:left w:val="single" w:sz="4" w:space="0" w:color="auto"/>
              <w:bottom w:val="single" w:sz="4" w:space="0" w:color="auto"/>
              <w:right w:val="single" w:sz="4" w:space="0" w:color="auto"/>
            </w:tcBorders>
          </w:tcPr>
          <w:p w14:paraId="1BB75D2E" w14:textId="77777777" w:rsidR="00162E5D" w:rsidRPr="00E7068F" w:rsidRDefault="00162E5D" w:rsidP="00162E5D">
            <w:pPr>
              <w:spacing w:after="0" w:line="240" w:lineRule="auto"/>
              <w:jc w:val="both"/>
              <w:rPr>
                <w:sz w:val="22"/>
              </w:rPr>
            </w:pPr>
            <w:r w:rsidRPr="00E7068F">
              <w:rPr>
                <w:sz w:val="22"/>
              </w:rPr>
              <w:t>3.</w:t>
            </w:r>
          </w:p>
        </w:tc>
        <w:tc>
          <w:tcPr>
            <w:tcW w:w="3859" w:type="pct"/>
            <w:tcBorders>
              <w:top w:val="single" w:sz="4" w:space="0" w:color="auto"/>
              <w:left w:val="single" w:sz="4" w:space="0" w:color="auto"/>
              <w:bottom w:val="single" w:sz="4" w:space="0" w:color="auto"/>
              <w:right w:val="single" w:sz="4" w:space="0" w:color="auto"/>
            </w:tcBorders>
          </w:tcPr>
          <w:p w14:paraId="647E5C64" w14:textId="0F735129" w:rsidR="00162E5D" w:rsidRPr="00E7068F" w:rsidRDefault="003A476E" w:rsidP="00162E5D">
            <w:pPr>
              <w:spacing w:after="0" w:line="240" w:lineRule="auto"/>
              <w:jc w:val="both"/>
              <w:rPr>
                <w:sz w:val="22"/>
              </w:rPr>
            </w:pPr>
            <w:r>
              <w:rPr>
                <w:sz w:val="22"/>
              </w:rPr>
              <w:t xml:space="preserve">Pirkimo </w:t>
            </w:r>
            <w:r w:rsidR="00162E5D">
              <w:rPr>
                <w:sz w:val="22"/>
              </w:rPr>
              <w:t xml:space="preserve">sąlygų 7 priedas </w:t>
            </w:r>
            <w:r w:rsidR="00162E5D" w:rsidRPr="002D31C7">
              <w:rPr>
                <w:i/>
                <w:sz w:val="22"/>
              </w:rPr>
              <w:t>Tiekėjo siūlomų specialistų patirtis (Pažymos apie siūlomo specialisto patirtį formos</w:t>
            </w:r>
            <w:r w:rsidR="00162E5D" w:rsidRPr="007B4F9D">
              <w:rPr>
                <w:sz w:val="22"/>
              </w:rPr>
              <w:t>)</w:t>
            </w:r>
            <w:r w:rsidR="00162E5D" w:rsidRPr="00E7068F">
              <w:t>.</w:t>
            </w:r>
          </w:p>
        </w:tc>
        <w:tc>
          <w:tcPr>
            <w:tcW w:w="857" w:type="pct"/>
            <w:tcBorders>
              <w:top w:val="single" w:sz="4" w:space="0" w:color="auto"/>
              <w:left w:val="single" w:sz="4" w:space="0" w:color="auto"/>
              <w:bottom w:val="single" w:sz="4" w:space="0" w:color="auto"/>
              <w:right w:val="single" w:sz="4" w:space="0" w:color="auto"/>
            </w:tcBorders>
          </w:tcPr>
          <w:p w14:paraId="5EAB4862" w14:textId="77777777" w:rsidR="00162E5D" w:rsidRPr="00E7068F" w:rsidRDefault="00162E5D" w:rsidP="00162E5D">
            <w:pPr>
              <w:spacing w:after="0" w:line="240" w:lineRule="auto"/>
              <w:jc w:val="both"/>
              <w:rPr>
                <w:sz w:val="22"/>
              </w:rPr>
            </w:pPr>
          </w:p>
        </w:tc>
      </w:tr>
      <w:tr w:rsidR="00162E5D" w:rsidRPr="00E7068F" w14:paraId="23E17C0D" w14:textId="77777777" w:rsidTr="00162E5D">
        <w:tc>
          <w:tcPr>
            <w:tcW w:w="284" w:type="pct"/>
            <w:tcBorders>
              <w:top w:val="single" w:sz="4" w:space="0" w:color="auto"/>
              <w:left w:val="single" w:sz="4" w:space="0" w:color="auto"/>
              <w:bottom w:val="single" w:sz="4" w:space="0" w:color="auto"/>
              <w:right w:val="single" w:sz="4" w:space="0" w:color="auto"/>
            </w:tcBorders>
            <w:hideMark/>
          </w:tcPr>
          <w:p w14:paraId="100E9490" w14:textId="77777777" w:rsidR="00162E5D" w:rsidRPr="00E7068F" w:rsidRDefault="00162E5D" w:rsidP="00162E5D">
            <w:pPr>
              <w:spacing w:after="0" w:line="240" w:lineRule="auto"/>
              <w:jc w:val="both"/>
              <w:rPr>
                <w:sz w:val="22"/>
              </w:rPr>
            </w:pPr>
            <w:r w:rsidRPr="00E7068F">
              <w:rPr>
                <w:sz w:val="22"/>
              </w:rPr>
              <w:t>...</w:t>
            </w:r>
          </w:p>
        </w:tc>
        <w:tc>
          <w:tcPr>
            <w:tcW w:w="3859" w:type="pct"/>
            <w:tcBorders>
              <w:top w:val="single" w:sz="4" w:space="0" w:color="auto"/>
              <w:left w:val="single" w:sz="4" w:space="0" w:color="auto"/>
              <w:bottom w:val="single" w:sz="4" w:space="0" w:color="auto"/>
              <w:right w:val="single" w:sz="4" w:space="0" w:color="auto"/>
            </w:tcBorders>
          </w:tcPr>
          <w:p w14:paraId="1A661F46" w14:textId="77777777" w:rsidR="00162E5D" w:rsidRPr="00E7068F" w:rsidRDefault="00162E5D" w:rsidP="00162E5D">
            <w:pPr>
              <w:spacing w:after="0" w:line="240" w:lineRule="auto"/>
              <w:jc w:val="both"/>
              <w:rPr>
                <w:sz w:val="22"/>
              </w:rPr>
            </w:pPr>
          </w:p>
        </w:tc>
        <w:tc>
          <w:tcPr>
            <w:tcW w:w="857" w:type="pct"/>
            <w:tcBorders>
              <w:top w:val="single" w:sz="4" w:space="0" w:color="auto"/>
              <w:left w:val="single" w:sz="4" w:space="0" w:color="auto"/>
              <w:bottom w:val="single" w:sz="4" w:space="0" w:color="auto"/>
              <w:right w:val="single" w:sz="4" w:space="0" w:color="auto"/>
            </w:tcBorders>
          </w:tcPr>
          <w:p w14:paraId="5ACA746E" w14:textId="77777777" w:rsidR="00162E5D" w:rsidRPr="00E7068F" w:rsidRDefault="00162E5D" w:rsidP="00162E5D">
            <w:pPr>
              <w:spacing w:after="0" w:line="240" w:lineRule="auto"/>
              <w:jc w:val="both"/>
              <w:rPr>
                <w:sz w:val="22"/>
              </w:rPr>
            </w:pPr>
          </w:p>
        </w:tc>
      </w:tr>
    </w:tbl>
    <w:p w14:paraId="1C60BB44" w14:textId="77777777" w:rsidR="00162E5D" w:rsidRPr="00E7068F" w:rsidRDefault="00162E5D" w:rsidP="00162E5D">
      <w:pPr>
        <w:spacing w:after="0" w:line="240" w:lineRule="auto"/>
        <w:ind w:firstLine="567"/>
        <w:jc w:val="both"/>
        <w:rPr>
          <w:iCs/>
          <w:sz w:val="22"/>
        </w:rPr>
      </w:pPr>
    </w:p>
    <w:p w14:paraId="45FCF08D" w14:textId="77777777" w:rsidR="00162E5D" w:rsidRPr="0052261C" w:rsidRDefault="00162E5D" w:rsidP="00162E5D">
      <w:pPr>
        <w:spacing w:after="0" w:line="240" w:lineRule="auto"/>
        <w:ind w:firstLine="567"/>
        <w:jc w:val="both"/>
        <w:rPr>
          <w:szCs w:val="24"/>
        </w:rPr>
      </w:pPr>
      <w:r w:rsidRPr="0052261C">
        <w:rPr>
          <w:szCs w:val="24"/>
        </w:rPr>
        <w:t xml:space="preserve">9 lentelė. Šiame </w:t>
      </w:r>
      <w:r w:rsidRPr="0052261C">
        <w:rPr>
          <w:bCs/>
          <w:szCs w:val="24"/>
        </w:rPr>
        <w:t xml:space="preserve">pateiktame </w:t>
      </w:r>
      <w:r w:rsidRPr="0052261C">
        <w:rPr>
          <w:szCs w:val="24"/>
        </w:rPr>
        <w:t>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847"/>
        <w:gridCol w:w="5238"/>
      </w:tblGrid>
      <w:tr w:rsidR="00162E5D" w:rsidRPr="00E7068F" w14:paraId="6FBE01E5" w14:textId="77777777" w:rsidTr="00162E5D">
        <w:tc>
          <w:tcPr>
            <w:tcW w:w="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A52AB1" w14:textId="77777777" w:rsidR="00162E5D" w:rsidRPr="002D31C7" w:rsidRDefault="00162E5D" w:rsidP="00162E5D">
            <w:pPr>
              <w:spacing w:after="0" w:line="240" w:lineRule="auto"/>
              <w:jc w:val="center"/>
              <w:rPr>
                <w:sz w:val="22"/>
              </w:rPr>
            </w:pPr>
            <w:r w:rsidRPr="002D31C7">
              <w:rPr>
                <w:sz w:val="22"/>
              </w:rPr>
              <w:t>Eil. Nr.</w:t>
            </w:r>
          </w:p>
        </w:tc>
        <w:tc>
          <w:tcPr>
            <w:tcW w:w="1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637722" w14:textId="77777777" w:rsidR="00162E5D" w:rsidRPr="002D31C7" w:rsidRDefault="00162E5D" w:rsidP="00162E5D">
            <w:pPr>
              <w:spacing w:after="0" w:line="240" w:lineRule="auto"/>
              <w:ind w:firstLine="30"/>
              <w:jc w:val="center"/>
              <w:rPr>
                <w:sz w:val="22"/>
              </w:rPr>
            </w:pPr>
            <w:r w:rsidRPr="002D31C7">
              <w:rPr>
                <w:sz w:val="22"/>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DE1AFB" w14:textId="77777777" w:rsidR="00162E5D" w:rsidRPr="002D31C7" w:rsidRDefault="00162E5D" w:rsidP="00162E5D">
            <w:pPr>
              <w:spacing w:after="0" w:line="240" w:lineRule="auto"/>
              <w:ind w:firstLine="26"/>
              <w:jc w:val="center"/>
              <w:rPr>
                <w:sz w:val="22"/>
              </w:rPr>
            </w:pPr>
            <w:r w:rsidRPr="002D31C7">
              <w:rPr>
                <w:sz w:val="22"/>
              </w:rPr>
              <w:t>Paaiškinimai, įrodantys, kad nurodyta informacija yra konfidenciali</w:t>
            </w:r>
          </w:p>
        </w:tc>
      </w:tr>
      <w:tr w:rsidR="00162E5D" w:rsidRPr="00E7068F" w14:paraId="010AFF33" w14:textId="77777777" w:rsidTr="00162E5D">
        <w:tc>
          <w:tcPr>
            <w:tcW w:w="282" w:type="pct"/>
            <w:tcBorders>
              <w:top w:val="single" w:sz="4" w:space="0" w:color="auto"/>
              <w:left w:val="single" w:sz="4" w:space="0" w:color="auto"/>
              <w:bottom w:val="single" w:sz="4" w:space="0" w:color="auto"/>
              <w:right w:val="single" w:sz="4" w:space="0" w:color="auto"/>
            </w:tcBorders>
          </w:tcPr>
          <w:p w14:paraId="675BB1FD" w14:textId="77777777" w:rsidR="00162E5D" w:rsidRPr="00E7068F" w:rsidRDefault="00162E5D" w:rsidP="00162E5D">
            <w:pPr>
              <w:spacing w:after="0" w:line="240" w:lineRule="auto"/>
              <w:ind w:firstLine="567"/>
              <w:jc w:val="both"/>
              <w:rPr>
                <w:sz w:val="22"/>
              </w:rPr>
            </w:pPr>
          </w:p>
        </w:tc>
        <w:tc>
          <w:tcPr>
            <w:tcW w:w="1998" w:type="pct"/>
            <w:tcBorders>
              <w:top w:val="single" w:sz="4" w:space="0" w:color="auto"/>
              <w:left w:val="single" w:sz="4" w:space="0" w:color="auto"/>
              <w:bottom w:val="single" w:sz="4" w:space="0" w:color="auto"/>
              <w:right w:val="single" w:sz="4" w:space="0" w:color="auto"/>
            </w:tcBorders>
          </w:tcPr>
          <w:p w14:paraId="43C8243B" w14:textId="77777777" w:rsidR="00162E5D" w:rsidRPr="00E7068F" w:rsidRDefault="00162E5D" w:rsidP="00162E5D">
            <w:pPr>
              <w:spacing w:after="0" w:line="240" w:lineRule="auto"/>
              <w:ind w:firstLine="567"/>
              <w:jc w:val="both"/>
              <w:rPr>
                <w:sz w:val="22"/>
              </w:rPr>
            </w:pPr>
          </w:p>
        </w:tc>
        <w:tc>
          <w:tcPr>
            <w:tcW w:w="2720" w:type="pct"/>
            <w:tcBorders>
              <w:top w:val="single" w:sz="4" w:space="0" w:color="auto"/>
              <w:left w:val="single" w:sz="4" w:space="0" w:color="auto"/>
              <w:bottom w:val="single" w:sz="4" w:space="0" w:color="auto"/>
              <w:right w:val="single" w:sz="4" w:space="0" w:color="auto"/>
            </w:tcBorders>
          </w:tcPr>
          <w:p w14:paraId="7022C5CB" w14:textId="77777777" w:rsidR="00162E5D" w:rsidRPr="00E7068F" w:rsidRDefault="00162E5D" w:rsidP="00162E5D">
            <w:pPr>
              <w:spacing w:after="0" w:line="240" w:lineRule="auto"/>
              <w:ind w:firstLine="567"/>
              <w:jc w:val="both"/>
              <w:rPr>
                <w:sz w:val="22"/>
              </w:rPr>
            </w:pPr>
          </w:p>
        </w:tc>
      </w:tr>
      <w:tr w:rsidR="00162E5D" w:rsidRPr="00E7068F" w14:paraId="11D15F82" w14:textId="77777777" w:rsidTr="00162E5D">
        <w:tc>
          <w:tcPr>
            <w:tcW w:w="282" w:type="pct"/>
            <w:tcBorders>
              <w:top w:val="single" w:sz="4" w:space="0" w:color="auto"/>
              <w:left w:val="single" w:sz="4" w:space="0" w:color="auto"/>
              <w:bottom w:val="single" w:sz="4" w:space="0" w:color="auto"/>
              <w:right w:val="single" w:sz="4" w:space="0" w:color="auto"/>
            </w:tcBorders>
          </w:tcPr>
          <w:p w14:paraId="1DED0426" w14:textId="77777777" w:rsidR="00162E5D" w:rsidRPr="00E7068F" w:rsidRDefault="00162E5D" w:rsidP="00162E5D">
            <w:pPr>
              <w:spacing w:after="0" w:line="240" w:lineRule="auto"/>
              <w:ind w:firstLine="567"/>
              <w:jc w:val="both"/>
              <w:rPr>
                <w:sz w:val="22"/>
              </w:rPr>
            </w:pPr>
          </w:p>
        </w:tc>
        <w:tc>
          <w:tcPr>
            <w:tcW w:w="1998" w:type="pct"/>
            <w:tcBorders>
              <w:top w:val="single" w:sz="4" w:space="0" w:color="auto"/>
              <w:left w:val="single" w:sz="4" w:space="0" w:color="auto"/>
              <w:bottom w:val="single" w:sz="4" w:space="0" w:color="auto"/>
              <w:right w:val="single" w:sz="4" w:space="0" w:color="auto"/>
            </w:tcBorders>
          </w:tcPr>
          <w:p w14:paraId="28C4D743" w14:textId="77777777" w:rsidR="00162E5D" w:rsidRPr="00E7068F" w:rsidRDefault="00162E5D" w:rsidP="00162E5D">
            <w:pPr>
              <w:spacing w:after="0" w:line="240" w:lineRule="auto"/>
              <w:ind w:firstLine="567"/>
              <w:jc w:val="both"/>
              <w:rPr>
                <w:sz w:val="22"/>
              </w:rPr>
            </w:pPr>
          </w:p>
        </w:tc>
        <w:tc>
          <w:tcPr>
            <w:tcW w:w="2720" w:type="pct"/>
            <w:tcBorders>
              <w:top w:val="single" w:sz="4" w:space="0" w:color="auto"/>
              <w:left w:val="single" w:sz="4" w:space="0" w:color="auto"/>
              <w:bottom w:val="single" w:sz="4" w:space="0" w:color="auto"/>
              <w:right w:val="single" w:sz="4" w:space="0" w:color="auto"/>
            </w:tcBorders>
          </w:tcPr>
          <w:p w14:paraId="2282DFD3" w14:textId="77777777" w:rsidR="00162E5D" w:rsidRPr="00E7068F" w:rsidRDefault="00162E5D" w:rsidP="00162E5D">
            <w:pPr>
              <w:spacing w:after="0" w:line="240" w:lineRule="auto"/>
              <w:ind w:firstLine="567"/>
              <w:jc w:val="both"/>
              <w:rPr>
                <w:sz w:val="22"/>
              </w:rPr>
            </w:pPr>
          </w:p>
        </w:tc>
      </w:tr>
    </w:tbl>
    <w:p w14:paraId="2849C2C0" w14:textId="77777777" w:rsidR="00162E5D" w:rsidRPr="00E7068F" w:rsidRDefault="00162E5D" w:rsidP="00162E5D">
      <w:pPr>
        <w:spacing w:after="0" w:line="240" w:lineRule="auto"/>
        <w:ind w:firstLine="567"/>
        <w:jc w:val="both"/>
        <w:rPr>
          <w:i/>
          <w:sz w:val="22"/>
        </w:rPr>
      </w:pPr>
      <w:r w:rsidRPr="00E7068F">
        <w:rPr>
          <w:i/>
          <w:sz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30C10AA4" w14:textId="73EDAD89" w:rsidR="00162E5D" w:rsidRPr="00E7068F" w:rsidRDefault="00162E5D" w:rsidP="00162E5D">
      <w:pPr>
        <w:spacing w:after="0" w:line="240" w:lineRule="auto"/>
        <w:ind w:firstLine="567"/>
        <w:jc w:val="both"/>
        <w:rPr>
          <w:bCs/>
          <w:i/>
          <w:sz w:val="22"/>
        </w:rPr>
      </w:pPr>
      <w:r w:rsidRPr="00E7068F">
        <w:rPr>
          <w:bCs/>
          <w:i/>
          <w:sz w:val="22"/>
        </w:rPr>
        <w:t>Vadovaujantis Viešųjų pirkimo įstatymo 86 straipsnio 9 dalimi, Perkančioji organizacija laimėjusio tiekėjo pasiūlymą, išskyrus informaciją</w:t>
      </w:r>
      <w:r w:rsidR="00887D41">
        <w:rPr>
          <w:bCs/>
          <w:i/>
          <w:sz w:val="22"/>
        </w:rPr>
        <w:t>,</w:t>
      </w:r>
      <w:r w:rsidRPr="00E7068F">
        <w:rPr>
          <w:sz w:val="22"/>
        </w:rPr>
        <w:t xml:space="preserve"> </w:t>
      </w:r>
      <w:r w:rsidRPr="00E7068F">
        <w:rPr>
          <w:bCs/>
          <w:i/>
          <w:sz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8C21153" w14:textId="77777777" w:rsidR="00162E5D" w:rsidRPr="00E7068F" w:rsidRDefault="00162E5D" w:rsidP="00162E5D">
      <w:pPr>
        <w:spacing w:after="0" w:line="240" w:lineRule="auto"/>
        <w:ind w:firstLine="567"/>
        <w:jc w:val="both"/>
        <w:rPr>
          <w:bCs/>
          <w:i/>
          <w:sz w:val="22"/>
        </w:rPr>
      </w:pPr>
    </w:p>
    <w:p w14:paraId="481F9A3F" w14:textId="55FD43CC" w:rsidR="00162E5D" w:rsidRPr="00E7068F" w:rsidRDefault="00162E5D" w:rsidP="00162E5D">
      <w:pPr>
        <w:spacing w:after="0" w:line="240" w:lineRule="auto"/>
        <w:ind w:firstLine="567"/>
        <w:jc w:val="both"/>
        <w:rPr>
          <w:b/>
          <w:bCs/>
          <w:i/>
          <w:sz w:val="22"/>
        </w:rPr>
      </w:pPr>
      <w:r w:rsidRPr="00E7068F">
        <w:rPr>
          <w:b/>
          <w:i/>
          <w:sz w:val="22"/>
        </w:rPr>
        <w:t xml:space="preserve">Jeigu tiekėjo kvalifikacija dėl teisės verstis atitinkama veikla nebuvo tikrinama arba tikrinama ne visa apimtimi, </w:t>
      </w:r>
      <w:r w:rsidR="00887D41">
        <w:rPr>
          <w:b/>
          <w:i/>
          <w:sz w:val="22"/>
        </w:rPr>
        <w:t>P</w:t>
      </w:r>
      <w:r w:rsidR="00887D41" w:rsidRPr="00E7068F">
        <w:rPr>
          <w:b/>
          <w:i/>
          <w:sz w:val="22"/>
        </w:rPr>
        <w:t xml:space="preserve">erkančiajai </w:t>
      </w:r>
      <w:r w:rsidRPr="00E7068F">
        <w:rPr>
          <w:b/>
          <w:i/>
          <w:sz w:val="22"/>
        </w:rPr>
        <w:t>organizacijai įsipareigojame, kad pirkimo sutartį vykdys tik tokią teisę turintys asmenys.</w:t>
      </w:r>
    </w:p>
    <w:p w14:paraId="7F6D3322" w14:textId="77777777" w:rsidR="00162E5D" w:rsidRPr="00E7068F" w:rsidRDefault="00162E5D" w:rsidP="00162E5D">
      <w:pPr>
        <w:spacing w:after="0" w:line="240" w:lineRule="auto"/>
        <w:ind w:firstLine="567"/>
        <w:jc w:val="both"/>
        <w:rPr>
          <w:sz w:val="22"/>
        </w:rPr>
      </w:pPr>
    </w:p>
    <w:p w14:paraId="1B4F8DCC" w14:textId="77777777" w:rsidR="00162E5D" w:rsidRPr="00E7068F" w:rsidRDefault="00162E5D" w:rsidP="00162E5D">
      <w:pPr>
        <w:ind w:right="-2"/>
        <w:rPr>
          <w:sz w:val="22"/>
        </w:rPr>
      </w:pPr>
    </w:p>
    <w:p w14:paraId="55FF9B0F" w14:textId="77777777" w:rsidR="00162E5D" w:rsidRPr="00E7068F" w:rsidRDefault="00162E5D" w:rsidP="00162E5D">
      <w:pPr>
        <w:spacing w:after="0" w:line="240" w:lineRule="auto"/>
        <w:rPr>
          <w:sz w:val="22"/>
        </w:rPr>
      </w:pPr>
      <w:bookmarkStart w:id="32" w:name="_Hlk63157251"/>
      <w:r w:rsidRPr="00E7068F">
        <w:rPr>
          <w:sz w:val="22"/>
        </w:rPr>
        <w:t>__________________________</w:t>
      </w:r>
      <w:r w:rsidRPr="00E7068F">
        <w:rPr>
          <w:sz w:val="22"/>
        </w:rPr>
        <w:tab/>
      </w:r>
      <w:r w:rsidRPr="00E7068F">
        <w:rPr>
          <w:sz w:val="22"/>
        </w:rPr>
        <w:tab/>
        <w:t>__________</w:t>
      </w:r>
      <w:r w:rsidRPr="00E7068F">
        <w:rPr>
          <w:sz w:val="22"/>
        </w:rPr>
        <w:tab/>
        <w:t>__________________________</w:t>
      </w:r>
    </w:p>
    <w:p w14:paraId="49EC6105" w14:textId="77777777" w:rsidR="00162E5D" w:rsidRPr="00E7068F" w:rsidRDefault="00162E5D" w:rsidP="00162E5D">
      <w:pPr>
        <w:spacing w:after="0" w:line="240" w:lineRule="auto"/>
        <w:rPr>
          <w:i/>
          <w:sz w:val="20"/>
          <w:szCs w:val="20"/>
        </w:rPr>
      </w:pPr>
      <w:r w:rsidRPr="00E7068F">
        <w:rPr>
          <w:i/>
          <w:sz w:val="20"/>
          <w:szCs w:val="20"/>
        </w:rPr>
        <w:t>(Dalyvio  arba jo įgalioto asmens pareigos)</w:t>
      </w:r>
      <w:r w:rsidRPr="00E7068F">
        <w:rPr>
          <w:i/>
          <w:sz w:val="20"/>
          <w:szCs w:val="20"/>
        </w:rPr>
        <w:tab/>
      </w:r>
      <w:r w:rsidRPr="00E7068F">
        <w:rPr>
          <w:i/>
          <w:sz w:val="20"/>
          <w:szCs w:val="20"/>
        </w:rPr>
        <w:tab/>
        <w:t>(parašas)</w:t>
      </w:r>
      <w:r w:rsidRPr="00E7068F">
        <w:rPr>
          <w:i/>
          <w:sz w:val="20"/>
          <w:szCs w:val="20"/>
        </w:rPr>
        <w:tab/>
        <w:t xml:space="preserve">            (vardas ir pavardė</w:t>
      </w:r>
      <w:bookmarkEnd w:id="32"/>
      <w:r w:rsidRPr="00E7068F">
        <w:rPr>
          <w:i/>
          <w:sz w:val="20"/>
          <w:szCs w:val="20"/>
        </w:rPr>
        <w:t>)</w:t>
      </w:r>
    </w:p>
    <w:p w14:paraId="0C52DD1A" w14:textId="77777777" w:rsidR="00162E5D" w:rsidRDefault="00162E5D" w:rsidP="00162E5D">
      <w:pPr>
        <w:suppressAutoHyphens w:val="0"/>
        <w:spacing w:after="0" w:line="240" w:lineRule="auto"/>
        <w:ind w:firstLine="720"/>
        <w:jc w:val="both"/>
        <w:textAlignment w:val="auto"/>
        <w:rPr>
          <w:rFonts w:eastAsia="Times New Roman"/>
          <w:szCs w:val="24"/>
        </w:rPr>
      </w:pPr>
    </w:p>
    <w:p w14:paraId="61F8F194" w14:textId="77777777" w:rsidR="00162E5D" w:rsidRDefault="00162E5D" w:rsidP="00162E5D">
      <w:pPr>
        <w:suppressAutoHyphens w:val="0"/>
        <w:spacing w:after="0" w:line="240" w:lineRule="auto"/>
        <w:ind w:firstLine="720"/>
        <w:jc w:val="both"/>
        <w:textAlignment w:val="auto"/>
        <w:rPr>
          <w:rFonts w:eastAsia="Times New Roman"/>
          <w:szCs w:val="24"/>
        </w:rPr>
      </w:pPr>
    </w:p>
    <w:p w14:paraId="2658B161" w14:textId="77777777" w:rsidR="00162E5D" w:rsidRPr="00A34818" w:rsidRDefault="00162E5D" w:rsidP="00162E5D">
      <w:pPr>
        <w:suppressAutoHyphens w:val="0"/>
        <w:spacing w:after="0" w:line="240" w:lineRule="auto"/>
        <w:jc w:val="both"/>
        <w:textAlignment w:val="auto"/>
        <w:rPr>
          <w:rFonts w:eastAsia="Times New Roman"/>
          <w:szCs w:val="24"/>
          <w:highlight w:val="yellow"/>
        </w:rPr>
      </w:pPr>
    </w:p>
    <w:p w14:paraId="33999E52" w14:textId="701EC1E6" w:rsidR="00162E5D" w:rsidRPr="00046F81" w:rsidRDefault="00162E5D" w:rsidP="00162E5D">
      <w:pPr>
        <w:suppressAutoHyphens w:val="0"/>
        <w:spacing w:after="0" w:line="240" w:lineRule="auto"/>
        <w:ind w:left="57" w:firstLine="684"/>
        <w:jc w:val="both"/>
        <w:textAlignment w:val="auto"/>
        <w:rPr>
          <w:szCs w:val="24"/>
        </w:rPr>
      </w:pPr>
      <w:r w:rsidRPr="00046F81">
        <w:rPr>
          <w:rFonts w:eastAsia="Times New Roman"/>
          <w:szCs w:val="24"/>
        </w:rPr>
        <w:t xml:space="preserve">3. Ryšiams su </w:t>
      </w:r>
      <w:r w:rsidR="00887D41">
        <w:rPr>
          <w:rFonts w:eastAsia="Times New Roman"/>
          <w:szCs w:val="24"/>
        </w:rPr>
        <w:t>P</w:t>
      </w:r>
      <w:r w:rsidR="00887D41" w:rsidRPr="00046F81">
        <w:rPr>
          <w:rFonts w:eastAsia="Times New Roman"/>
          <w:szCs w:val="24"/>
        </w:rPr>
        <w:t xml:space="preserve">erkančiąją </w:t>
      </w:r>
      <w:r w:rsidRPr="00046F81">
        <w:rPr>
          <w:rFonts w:eastAsia="Times New Roman"/>
          <w:szCs w:val="24"/>
        </w:rPr>
        <w:t xml:space="preserve">organizacijai palaikyti skiriame ___________________ (nurodyti asmens vardą, pavardę, pareigas, kontaktinius telefonus). </w:t>
      </w:r>
    </w:p>
    <w:p w14:paraId="275B7F97" w14:textId="77777777" w:rsidR="00162E5D" w:rsidRPr="00046F81" w:rsidRDefault="00162E5D" w:rsidP="00162E5D">
      <w:pPr>
        <w:suppressAutoHyphens w:val="0"/>
        <w:spacing w:after="0" w:line="240" w:lineRule="auto"/>
        <w:ind w:firstLine="720"/>
        <w:jc w:val="both"/>
        <w:textAlignment w:val="auto"/>
        <w:rPr>
          <w:rFonts w:eastAsia="Times New Roman"/>
          <w:szCs w:val="24"/>
        </w:rPr>
      </w:pPr>
      <w:r>
        <w:rPr>
          <w:rFonts w:eastAsia="Times New Roman"/>
          <w:szCs w:val="24"/>
        </w:rPr>
        <w:br w:type="page"/>
      </w:r>
    </w:p>
    <w:p w14:paraId="7C3A887D" w14:textId="77777777" w:rsidR="00162E5D" w:rsidRPr="00A34818" w:rsidRDefault="00162E5D" w:rsidP="00162E5D">
      <w:pPr>
        <w:spacing w:after="0" w:line="240" w:lineRule="auto"/>
        <w:jc w:val="both"/>
        <w:textAlignment w:val="auto"/>
        <w:rPr>
          <w:strike/>
          <w:szCs w:val="24"/>
          <w:highlight w:val="yellow"/>
        </w:rPr>
      </w:pPr>
    </w:p>
    <w:p w14:paraId="6C930BEF" w14:textId="636F0F4C" w:rsidR="00162E5D" w:rsidRPr="00046F81" w:rsidRDefault="00DA175B" w:rsidP="00162E5D">
      <w:pPr>
        <w:spacing w:after="0" w:line="240" w:lineRule="auto"/>
        <w:jc w:val="right"/>
        <w:rPr>
          <w:szCs w:val="24"/>
        </w:rPr>
      </w:pPr>
      <w:r>
        <w:rPr>
          <w:szCs w:val="24"/>
        </w:rPr>
        <w:t xml:space="preserve">pirkimo </w:t>
      </w:r>
      <w:r w:rsidR="00162E5D" w:rsidRPr="00046F81">
        <w:rPr>
          <w:szCs w:val="24"/>
        </w:rPr>
        <w:t xml:space="preserve"> sąlygų</w:t>
      </w:r>
    </w:p>
    <w:p w14:paraId="603DB8A6" w14:textId="77777777" w:rsidR="00162E5D" w:rsidRPr="00E92036" w:rsidRDefault="00162E5D" w:rsidP="00162E5D">
      <w:pPr>
        <w:spacing w:after="0" w:line="240" w:lineRule="auto"/>
        <w:jc w:val="right"/>
        <w:rPr>
          <w:szCs w:val="24"/>
          <w:lang w:eastAsia="lt-LT"/>
        </w:rPr>
      </w:pPr>
      <w:r w:rsidRPr="00E92036">
        <w:rPr>
          <w:szCs w:val="24"/>
          <w:lang w:eastAsia="lt-LT"/>
        </w:rPr>
        <w:t>3 priedas</w:t>
      </w:r>
    </w:p>
    <w:p w14:paraId="3AE196A4" w14:textId="77777777" w:rsidR="00162E5D" w:rsidRPr="00E92036" w:rsidRDefault="00162E5D" w:rsidP="00162E5D">
      <w:pPr>
        <w:spacing w:after="0" w:line="240" w:lineRule="auto"/>
        <w:jc w:val="right"/>
        <w:textAlignment w:val="auto"/>
        <w:rPr>
          <w:szCs w:val="24"/>
        </w:rPr>
      </w:pPr>
    </w:p>
    <w:p w14:paraId="7B5CDF5A" w14:textId="77777777" w:rsidR="00162E5D" w:rsidRPr="00E92036" w:rsidRDefault="00162E5D" w:rsidP="006F7AAD">
      <w:pPr>
        <w:spacing w:after="240" w:line="240" w:lineRule="auto"/>
        <w:jc w:val="center"/>
      </w:pPr>
      <w:r w:rsidRPr="00E92036">
        <w:t>(Tiekėjo užsakovo rašytinė pažymos forma)</w:t>
      </w:r>
    </w:p>
    <w:p w14:paraId="34F16E5E" w14:textId="77777777" w:rsidR="00162E5D" w:rsidRPr="00E92036" w:rsidRDefault="00162E5D" w:rsidP="00162E5D">
      <w:pPr>
        <w:spacing w:after="0" w:line="240" w:lineRule="auto"/>
        <w:jc w:val="center"/>
        <w:rPr>
          <w:szCs w:val="24"/>
        </w:rPr>
      </w:pPr>
      <w:r w:rsidRPr="00E92036">
        <w:rPr>
          <w:szCs w:val="24"/>
        </w:rPr>
        <w:t>Herbas arba prekių ženklas</w:t>
      </w:r>
    </w:p>
    <w:p w14:paraId="2D23CA91" w14:textId="77777777" w:rsidR="00162E5D" w:rsidRPr="00E92036" w:rsidRDefault="00162E5D" w:rsidP="00162E5D">
      <w:pPr>
        <w:spacing w:after="0" w:line="240" w:lineRule="auto"/>
        <w:jc w:val="center"/>
        <w:rPr>
          <w:szCs w:val="24"/>
        </w:rPr>
      </w:pPr>
      <w:r w:rsidRPr="00E92036">
        <w:rPr>
          <w:szCs w:val="24"/>
        </w:rPr>
        <w:t>(Tiekėjo užsakovo pavadinimas)</w:t>
      </w:r>
    </w:p>
    <w:p w14:paraId="511EDBEA" w14:textId="77777777" w:rsidR="00162E5D" w:rsidRPr="00E92036" w:rsidRDefault="00162E5D" w:rsidP="00162E5D">
      <w:pPr>
        <w:spacing w:after="0" w:line="240" w:lineRule="auto"/>
        <w:jc w:val="center"/>
        <w:rPr>
          <w:szCs w:val="24"/>
        </w:rPr>
      </w:pPr>
      <w:r w:rsidRPr="00E92036">
        <w:rPr>
          <w:szCs w:val="24"/>
        </w:rPr>
        <w:t>(Juridinio asmens teisinė forma, buveinė, kontaktinė informacija, registro, kuriame kaupiami ir saugomi duomenys apie tiekėjo užsakovą, pavadinimas, juridinio asmens kodas, pridėtinės vertės mokesčio mokėtojo kodas, jei juridinis asmuo yra pridėtinės vertės mokesčio mokėtojas)</w:t>
      </w:r>
    </w:p>
    <w:p w14:paraId="27E7858A" w14:textId="77777777" w:rsidR="00162E5D" w:rsidRDefault="00162E5D" w:rsidP="00162E5D">
      <w:pPr>
        <w:spacing w:after="0" w:line="240" w:lineRule="auto"/>
        <w:jc w:val="both"/>
        <w:rPr>
          <w:szCs w:val="24"/>
        </w:rPr>
      </w:pPr>
    </w:p>
    <w:p w14:paraId="77FAB753" w14:textId="77777777" w:rsidR="00162E5D" w:rsidRPr="00E92036" w:rsidRDefault="00162E5D" w:rsidP="00162E5D">
      <w:pPr>
        <w:spacing w:after="0" w:line="240" w:lineRule="auto"/>
        <w:jc w:val="both"/>
        <w:rPr>
          <w:szCs w:val="24"/>
        </w:rPr>
      </w:pPr>
      <w:r w:rsidRPr="00E92036">
        <w:rPr>
          <w:szCs w:val="24"/>
        </w:rPr>
        <w:t>_________________</w:t>
      </w:r>
    </w:p>
    <w:p w14:paraId="6857F432" w14:textId="77777777" w:rsidR="00162E5D" w:rsidRPr="00E92036" w:rsidRDefault="00162E5D" w:rsidP="00162E5D">
      <w:pPr>
        <w:tabs>
          <w:tab w:val="center" w:pos="2520"/>
        </w:tabs>
        <w:spacing w:after="0" w:line="240" w:lineRule="auto"/>
        <w:jc w:val="both"/>
        <w:rPr>
          <w:szCs w:val="24"/>
        </w:rPr>
      </w:pPr>
      <w:r w:rsidRPr="00E92036">
        <w:rPr>
          <w:szCs w:val="24"/>
        </w:rPr>
        <w:t>(Adresatas (Tiekėjas))</w:t>
      </w:r>
    </w:p>
    <w:p w14:paraId="1140048C" w14:textId="77777777" w:rsidR="00162E5D" w:rsidRPr="00E92036" w:rsidRDefault="00162E5D" w:rsidP="00162E5D">
      <w:pPr>
        <w:spacing w:after="0" w:line="240" w:lineRule="auto"/>
        <w:jc w:val="center"/>
        <w:textAlignment w:val="auto"/>
        <w:rPr>
          <w:szCs w:val="24"/>
        </w:rPr>
      </w:pPr>
    </w:p>
    <w:p w14:paraId="5FFB354A" w14:textId="77777777" w:rsidR="00162E5D" w:rsidRPr="00E92036" w:rsidRDefault="00162E5D" w:rsidP="00162E5D">
      <w:pPr>
        <w:spacing w:after="0" w:line="240" w:lineRule="auto"/>
        <w:jc w:val="center"/>
        <w:rPr>
          <w:b/>
          <w:bCs/>
          <w:szCs w:val="24"/>
        </w:rPr>
      </w:pPr>
      <w:r w:rsidRPr="00E92036">
        <w:rPr>
          <w:b/>
          <w:bCs/>
          <w:szCs w:val="24"/>
        </w:rPr>
        <w:t xml:space="preserve">PAŽYMA </w:t>
      </w:r>
    </w:p>
    <w:p w14:paraId="43384E32" w14:textId="77777777" w:rsidR="00162E5D" w:rsidRPr="00E92036" w:rsidRDefault="00162E5D" w:rsidP="00162E5D">
      <w:pPr>
        <w:spacing w:after="0" w:line="240" w:lineRule="auto"/>
        <w:jc w:val="center"/>
        <w:textAlignment w:val="auto"/>
        <w:rPr>
          <w:szCs w:val="24"/>
        </w:rPr>
      </w:pPr>
    </w:p>
    <w:p w14:paraId="621CA6BC" w14:textId="77777777" w:rsidR="00162E5D" w:rsidRPr="00E92036" w:rsidRDefault="00162E5D" w:rsidP="00162E5D">
      <w:pPr>
        <w:spacing w:after="0" w:line="240" w:lineRule="auto"/>
        <w:ind w:firstLine="567"/>
        <w:jc w:val="both"/>
        <w:textAlignment w:val="auto"/>
        <w:rPr>
          <w:szCs w:val="24"/>
        </w:rPr>
      </w:pPr>
      <w:r w:rsidRPr="00E92036">
        <w:rPr>
          <w:szCs w:val="24"/>
        </w:rPr>
        <w:t>_______________________________, atstovaujama(-s) _______</w:t>
      </w:r>
      <w:r>
        <w:rPr>
          <w:szCs w:val="24"/>
        </w:rPr>
        <w:t>___</w:t>
      </w:r>
      <w:r w:rsidRPr="00E92036">
        <w:rPr>
          <w:szCs w:val="24"/>
        </w:rPr>
        <w:t>______________,</w:t>
      </w:r>
    </w:p>
    <w:p w14:paraId="00355A95" w14:textId="77777777" w:rsidR="00162E5D" w:rsidRPr="00E92036" w:rsidRDefault="00162E5D" w:rsidP="00162E5D">
      <w:pPr>
        <w:spacing w:after="0" w:line="240" w:lineRule="auto"/>
        <w:ind w:firstLine="1296"/>
        <w:textAlignment w:val="auto"/>
        <w:rPr>
          <w:szCs w:val="24"/>
        </w:rPr>
      </w:pPr>
      <w:r w:rsidRPr="00E92036">
        <w:rPr>
          <w:szCs w:val="24"/>
        </w:rPr>
        <w:t xml:space="preserve">(tiekėjo užsakovo pavadinimas), </w:t>
      </w:r>
      <w:r w:rsidRPr="00E92036">
        <w:rPr>
          <w:szCs w:val="24"/>
        </w:rPr>
        <w:tab/>
      </w:r>
      <w:r w:rsidRPr="00E92036">
        <w:rPr>
          <w:szCs w:val="24"/>
        </w:rPr>
        <w:tab/>
        <w:t xml:space="preserve">    (atstovo vardas pavardė)</w:t>
      </w:r>
    </w:p>
    <w:p w14:paraId="19E0C944" w14:textId="77777777" w:rsidR="00162E5D" w:rsidRPr="00E92036" w:rsidRDefault="00162E5D" w:rsidP="00162E5D">
      <w:pPr>
        <w:spacing w:after="0" w:line="240" w:lineRule="auto"/>
        <w:jc w:val="both"/>
        <w:textAlignment w:val="auto"/>
        <w:rPr>
          <w:szCs w:val="24"/>
        </w:rPr>
      </w:pPr>
      <w:r w:rsidRPr="00E92036">
        <w:rPr>
          <w:szCs w:val="24"/>
        </w:rPr>
        <w:t>patvirtina, kad su ___________________ buvo sudaryta sutartis. Pateikiame</w:t>
      </w:r>
    </w:p>
    <w:p w14:paraId="5F9605F4" w14:textId="77777777" w:rsidR="00162E5D" w:rsidRPr="00E92036" w:rsidRDefault="00162E5D" w:rsidP="00162E5D">
      <w:pPr>
        <w:spacing w:after="0" w:line="240" w:lineRule="auto"/>
        <w:textAlignment w:val="auto"/>
        <w:rPr>
          <w:szCs w:val="24"/>
        </w:rPr>
      </w:pPr>
      <w:r w:rsidRPr="00E92036">
        <w:rPr>
          <w:szCs w:val="24"/>
        </w:rPr>
        <w:tab/>
        <w:t xml:space="preserve">         (tiekėjo pavadinimas)</w:t>
      </w:r>
    </w:p>
    <w:p w14:paraId="196F3818" w14:textId="77777777" w:rsidR="00162E5D" w:rsidRPr="00E92036" w:rsidRDefault="00162E5D" w:rsidP="00162E5D">
      <w:pPr>
        <w:spacing w:after="0" w:line="240" w:lineRule="auto"/>
        <w:textAlignment w:val="auto"/>
        <w:rPr>
          <w:szCs w:val="24"/>
        </w:rPr>
      </w:pPr>
      <w:r w:rsidRPr="00E92036">
        <w:rPr>
          <w:szCs w:val="24"/>
        </w:rPr>
        <w:t>sutarties duomenis:</w:t>
      </w:r>
    </w:p>
    <w:p w14:paraId="5AC79D3A" w14:textId="77777777" w:rsidR="00162E5D" w:rsidRPr="00E92036" w:rsidRDefault="00162E5D" w:rsidP="00162E5D">
      <w:pPr>
        <w:spacing w:after="0" w:line="240" w:lineRule="auto"/>
        <w:textAlignment w:val="auto"/>
        <w:rPr>
          <w:szCs w:val="24"/>
        </w:rPr>
      </w:pPr>
    </w:p>
    <w:tbl>
      <w:tblPr>
        <w:tblW w:w="5000" w:type="pct"/>
        <w:tblCellMar>
          <w:left w:w="10" w:type="dxa"/>
          <w:right w:w="10" w:type="dxa"/>
        </w:tblCellMar>
        <w:tblLook w:val="0000" w:firstRow="0" w:lastRow="0" w:firstColumn="0" w:lastColumn="0" w:noHBand="0" w:noVBand="0"/>
      </w:tblPr>
      <w:tblGrid>
        <w:gridCol w:w="3758"/>
        <w:gridCol w:w="5870"/>
      </w:tblGrid>
      <w:tr w:rsidR="00162E5D" w:rsidRPr="00E92036" w14:paraId="0ED75DB9" w14:textId="77777777" w:rsidTr="00162E5D">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78FDD" w14:textId="77777777" w:rsidR="00162E5D" w:rsidRPr="00E92036" w:rsidRDefault="00162E5D" w:rsidP="00162E5D">
            <w:pPr>
              <w:spacing w:after="0" w:line="240" w:lineRule="auto"/>
              <w:textAlignment w:val="auto"/>
              <w:rPr>
                <w:szCs w:val="24"/>
              </w:rPr>
            </w:pPr>
            <w:r w:rsidRPr="00E92036">
              <w:rPr>
                <w:szCs w:val="24"/>
              </w:rPr>
              <w:t>Sutarties vertė (eurais su PVM)</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EA4C" w14:textId="77777777" w:rsidR="00162E5D" w:rsidRPr="00E92036" w:rsidRDefault="00162E5D" w:rsidP="00162E5D">
            <w:pPr>
              <w:spacing w:after="0" w:line="240" w:lineRule="auto"/>
              <w:textAlignment w:val="auto"/>
              <w:rPr>
                <w:szCs w:val="24"/>
              </w:rPr>
            </w:pPr>
          </w:p>
        </w:tc>
      </w:tr>
      <w:tr w:rsidR="00162E5D" w:rsidRPr="00E92036" w14:paraId="1C714CCF" w14:textId="77777777" w:rsidTr="00162E5D">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3C46" w14:textId="77777777" w:rsidR="00162E5D" w:rsidRPr="00E92036" w:rsidRDefault="00162E5D" w:rsidP="00162E5D">
            <w:pPr>
              <w:spacing w:after="0" w:line="240" w:lineRule="auto"/>
              <w:textAlignment w:val="auto"/>
              <w:rPr>
                <w:szCs w:val="24"/>
              </w:rPr>
            </w:pPr>
            <w:r w:rsidRPr="00E92036">
              <w:rPr>
                <w:szCs w:val="24"/>
              </w:rPr>
              <w:t>Sutarties pavadinimas</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C40DF" w14:textId="77777777" w:rsidR="00162E5D" w:rsidRPr="00E92036" w:rsidRDefault="00162E5D" w:rsidP="00162E5D">
            <w:pPr>
              <w:spacing w:after="0" w:line="240" w:lineRule="auto"/>
              <w:textAlignment w:val="auto"/>
              <w:rPr>
                <w:szCs w:val="24"/>
              </w:rPr>
            </w:pPr>
          </w:p>
        </w:tc>
      </w:tr>
      <w:tr w:rsidR="00162E5D" w:rsidRPr="00E92036" w14:paraId="28E2CC31" w14:textId="77777777" w:rsidTr="00162E5D">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C519A" w14:textId="77777777" w:rsidR="00162E5D" w:rsidRPr="00E92036" w:rsidRDefault="00162E5D" w:rsidP="00162E5D">
            <w:pPr>
              <w:spacing w:after="0" w:line="240" w:lineRule="auto"/>
              <w:textAlignment w:val="auto"/>
              <w:rPr>
                <w:szCs w:val="24"/>
              </w:rPr>
            </w:pPr>
            <w:r w:rsidRPr="00E92036">
              <w:rPr>
                <w:szCs w:val="24"/>
              </w:rPr>
              <w:t>Sutarties vykdymo laikotarpis</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367D3" w14:textId="77777777" w:rsidR="00162E5D" w:rsidRPr="00E92036" w:rsidRDefault="00162E5D" w:rsidP="00162E5D">
            <w:pPr>
              <w:spacing w:after="0" w:line="240" w:lineRule="auto"/>
              <w:textAlignment w:val="auto"/>
              <w:rPr>
                <w:szCs w:val="24"/>
              </w:rPr>
            </w:pPr>
          </w:p>
        </w:tc>
      </w:tr>
      <w:tr w:rsidR="00162E5D" w:rsidRPr="00E92036" w14:paraId="4B7AAE00" w14:textId="77777777" w:rsidTr="00162E5D">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032AB" w14:textId="77777777" w:rsidR="00162E5D" w:rsidRPr="00E92036" w:rsidRDefault="00162E5D" w:rsidP="00162E5D">
            <w:pPr>
              <w:spacing w:after="0" w:line="240" w:lineRule="auto"/>
              <w:textAlignment w:val="auto"/>
              <w:rPr>
                <w:szCs w:val="24"/>
              </w:rPr>
            </w:pPr>
            <w:r w:rsidRPr="00E92036">
              <w:rPr>
                <w:szCs w:val="24"/>
              </w:rPr>
              <w:t>Trumpas suteiktų paslaugų ir taikytų metodų aprašymas, tiekėjo naudotų technologijų apibūdinimas</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8CCF" w14:textId="77777777" w:rsidR="00162E5D" w:rsidRPr="00E92036" w:rsidRDefault="00162E5D" w:rsidP="00162E5D">
            <w:pPr>
              <w:spacing w:after="0" w:line="240" w:lineRule="auto"/>
              <w:textAlignment w:val="auto"/>
              <w:rPr>
                <w:szCs w:val="24"/>
              </w:rPr>
            </w:pPr>
          </w:p>
        </w:tc>
      </w:tr>
      <w:tr w:rsidR="00162E5D" w:rsidRPr="00E92036" w14:paraId="15122F84" w14:textId="77777777" w:rsidTr="00162E5D">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216CF" w14:textId="4133931E" w:rsidR="00162E5D" w:rsidRPr="00E92036" w:rsidRDefault="00162E5D" w:rsidP="00162E5D">
            <w:pPr>
              <w:spacing w:after="0" w:line="240" w:lineRule="auto"/>
              <w:textAlignment w:val="auto"/>
              <w:rPr>
                <w:szCs w:val="24"/>
              </w:rPr>
            </w:pPr>
            <w:r w:rsidRPr="00E92036">
              <w:rPr>
                <w:szCs w:val="24"/>
              </w:rPr>
              <w:t>Pastabos</w:t>
            </w:r>
            <w:r w:rsidR="00887D41">
              <w:rPr>
                <w:szCs w:val="24"/>
              </w:rPr>
              <w:t xml:space="preserve"> </w:t>
            </w:r>
            <w:r w:rsidRPr="00E92036">
              <w:rPr>
                <w:szCs w:val="24"/>
              </w:rPr>
              <w:t>/ rekomendacijos</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1D0BF" w14:textId="77777777" w:rsidR="00162E5D" w:rsidRPr="00E92036" w:rsidRDefault="00162E5D" w:rsidP="00162E5D">
            <w:pPr>
              <w:spacing w:after="0" w:line="240" w:lineRule="auto"/>
              <w:textAlignment w:val="auto"/>
              <w:rPr>
                <w:szCs w:val="24"/>
              </w:rPr>
            </w:pPr>
          </w:p>
        </w:tc>
      </w:tr>
    </w:tbl>
    <w:p w14:paraId="75B5A5CE" w14:textId="77777777" w:rsidR="00162E5D" w:rsidRPr="00E92036" w:rsidRDefault="00162E5D" w:rsidP="00162E5D">
      <w:pPr>
        <w:suppressAutoHyphens w:val="0"/>
        <w:spacing w:after="0" w:line="240" w:lineRule="auto"/>
        <w:rPr>
          <w:szCs w:val="24"/>
        </w:rPr>
      </w:pPr>
    </w:p>
    <w:p w14:paraId="54A6BB48" w14:textId="16F7557C" w:rsidR="00162E5D" w:rsidRPr="00E92036" w:rsidRDefault="00162E5D" w:rsidP="00162E5D">
      <w:pPr>
        <w:suppressAutoHyphens w:val="0"/>
        <w:spacing w:after="0" w:line="240" w:lineRule="auto"/>
        <w:ind w:firstLine="567"/>
        <w:rPr>
          <w:szCs w:val="24"/>
        </w:rPr>
      </w:pPr>
      <w:r w:rsidRPr="00E92036">
        <w:rPr>
          <w:szCs w:val="24"/>
        </w:rPr>
        <w:t>Informuojame, kad šios sutarties</w:t>
      </w:r>
      <w:r w:rsidR="00887D41">
        <w:rPr>
          <w:szCs w:val="24"/>
        </w:rPr>
        <w:t xml:space="preserve"> </w:t>
      </w:r>
      <w:r w:rsidRPr="00E92036">
        <w:rPr>
          <w:szCs w:val="24"/>
        </w:rPr>
        <w:t>(-</w:t>
      </w:r>
      <w:proofErr w:type="spellStart"/>
      <w:r w:rsidRPr="00E92036">
        <w:rPr>
          <w:szCs w:val="24"/>
        </w:rPr>
        <w:t>čių</w:t>
      </w:r>
      <w:proofErr w:type="spellEnd"/>
      <w:r w:rsidRPr="00E92036">
        <w:rPr>
          <w:szCs w:val="24"/>
        </w:rPr>
        <w:t>) paslaugos (prekės) buvo tinkamai ir kokybiškai suteiktos ir tiekėjui pretenzijų neturime.</w:t>
      </w:r>
    </w:p>
    <w:p w14:paraId="1B6BA548" w14:textId="77777777" w:rsidR="00162E5D" w:rsidRPr="00E92036" w:rsidRDefault="00162E5D" w:rsidP="00162E5D">
      <w:pPr>
        <w:suppressAutoHyphens w:val="0"/>
        <w:spacing w:after="0" w:line="240" w:lineRule="auto"/>
        <w:rPr>
          <w:szCs w:val="24"/>
        </w:rPr>
      </w:pPr>
    </w:p>
    <w:p w14:paraId="0BB072C2" w14:textId="77777777" w:rsidR="00162E5D" w:rsidRPr="00E92036" w:rsidRDefault="00162E5D" w:rsidP="00162E5D">
      <w:pPr>
        <w:suppressAutoHyphens w:val="0"/>
        <w:spacing w:after="0" w:line="240" w:lineRule="auto"/>
        <w:rPr>
          <w:szCs w:val="24"/>
        </w:rPr>
      </w:pPr>
    </w:p>
    <w:p w14:paraId="0B2F276A" w14:textId="77777777" w:rsidR="00162E5D" w:rsidRPr="00E92036" w:rsidRDefault="00162E5D" w:rsidP="00162E5D">
      <w:pPr>
        <w:suppressAutoHyphens w:val="0"/>
        <w:spacing w:after="0" w:line="240" w:lineRule="auto"/>
        <w:rPr>
          <w:szCs w:val="24"/>
        </w:rPr>
      </w:pPr>
    </w:p>
    <w:tbl>
      <w:tblPr>
        <w:tblW w:w="9637" w:type="dxa"/>
        <w:tblLayout w:type="fixed"/>
        <w:tblCellMar>
          <w:left w:w="10" w:type="dxa"/>
          <w:right w:w="10" w:type="dxa"/>
        </w:tblCellMar>
        <w:tblLook w:val="0000" w:firstRow="0" w:lastRow="0" w:firstColumn="0" w:lastColumn="0" w:noHBand="0" w:noVBand="0"/>
      </w:tblPr>
      <w:tblGrid>
        <w:gridCol w:w="4082"/>
        <w:gridCol w:w="2814"/>
        <w:gridCol w:w="2741"/>
      </w:tblGrid>
      <w:tr w:rsidR="00162E5D" w:rsidRPr="00C26D26" w14:paraId="24EB6578" w14:textId="77777777" w:rsidTr="00162E5D">
        <w:trPr>
          <w:trHeight w:val="186"/>
        </w:trPr>
        <w:tc>
          <w:tcPr>
            <w:tcW w:w="4082" w:type="dxa"/>
            <w:shd w:val="clear" w:color="auto" w:fill="auto"/>
            <w:tcMar>
              <w:top w:w="0" w:type="dxa"/>
              <w:left w:w="108" w:type="dxa"/>
              <w:bottom w:w="0" w:type="dxa"/>
              <w:right w:w="108" w:type="dxa"/>
            </w:tcMar>
          </w:tcPr>
          <w:p w14:paraId="2B07C40F" w14:textId="77777777" w:rsidR="00162E5D" w:rsidRPr="00E92036" w:rsidRDefault="00162E5D" w:rsidP="00162E5D">
            <w:pPr>
              <w:spacing w:after="0" w:line="240" w:lineRule="auto"/>
              <w:ind w:right="-1"/>
              <w:rPr>
                <w:szCs w:val="24"/>
              </w:rPr>
            </w:pPr>
            <w:r w:rsidRPr="00E92036">
              <w:rPr>
                <w:position w:val="15"/>
                <w:szCs w:val="24"/>
              </w:rPr>
              <w:t>_____________________________</w:t>
            </w:r>
          </w:p>
          <w:p w14:paraId="63F92FEA" w14:textId="77777777" w:rsidR="00162E5D" w:rsidRPr="00E92036" w:rsidRDefault="00162E5D" w:rsidP="00162E5D">
            <w:pPr>
              <w:spacing w:after="0" w:line="240" w:lineRule="auto"/>
              <w:ind w:right="-1"/>
              <w:rPr>
                <w:szCs w:val="24"/>
              </w:rPr>
            </w:pPr>
            <w:r w:rsidRPr="00E92036">
              <w:rPr>
                <w:position w:val="15"/>
                <w:szCs w:val="24"/>
              </w:rPr>
              <w:t>(Pažymą sudariusio asmens pareigų pavadinimas)</w:t>
            </w:r>
          </w:p>
        </w:tc>
        <w:tc>
          <w:tcPr>
            <w:tcW w:w="2814" w:type="dxa"/>
            <w:shd w:val="clear" w:color="auto" w:fill="auto"/>
            <w:tcMar>
              <w:top w:w="0" w:type="dxa"/>
              <w:left w:w="108" w:type="dxa"/>
              <w:bottom w:w="0" w:type="dxa"/>
              <w:right w:w="108" w:type="dxa"/>
            </w:tcMar>
          </w:tcPr>
          <w:p w14:paraId="69B01440" w14:textId="77777777" w:rsidR="00162E5D" w:rsidRPr="00E92036" w:rsidRDefault="00162E5D" w:rsidP="00162E5D">
            <w:pPr>
              <w:spacing w:after="0" w:line="240" w:lineRule="auto"/>
              <w:jc w:val="center"/>
              <w:rPr>
                <w:szCs w:val="24"/>
              </w:rPr>
            </w:pPr>
          </w:p>
        </w:tc>
        <w:tc>
          <w:tcPr>
            <w:tcW w:w="2741" w:type="dxa"/>
            <w:shd w:val="clear" w:color="auto" w:fill="auto"/>
            <w:tcMar>
              <w:top w:w="0" w:type="dxa"/>
              <w:left w:w="108" w:type="dxa"/>
              <w:bottom w:w="0" w:type="dxa"/>
              <w:right w:w="108" w:type="dxa"/>
            </w:tcMar>
          </w:tcPr>
          <w:p w14:paraId="2305B8D6" w14:textId="77777777" w:rsidR="00162E5D" w:rsidRPr="00E92036" w:rsidRDefault="00162E5D" w:rsidP="00162E5D">
            <w:pPr>
              <w:spacing w:after="0" w:line="240" w:lineRule="auto"/>
              <w:jc w:val="center"/>
              <w:rPr>
                <w:szCs w:val="24"/>
              </w:rPr>
            </w:pPr>
            <w:r w:rsidRPr="00E92036">
              <w:rPr>
                <w:position w:val="15"/>
                <w:szCs w:val="24"/>
              </w:rPr>
              <w:t>____________</w:t>
            </w:r>
          </w:p>
          <w:p w14:paraId="2D90BE90" w14:textId="77777777" w:rsidR="00162E5D" w:rsidRPr="00880D0E" w:rsidRDefault="00162E5D" w:rsidP="00162E5D">
            <w:pPr>
              <w:spacing w:after="0" w:line="240" w:lineRule="auto"/>
              <w:jc w:val="center"/>
              <w:rPr>
                <w:szCs w:val="24"/>
              </w:rPr>
            </w:pPr>
            <w:r w:rsidRPr="00E92036">
              <w:rPr>
                <w:position w:val="15"/>
                <w:szCs w:val="24"/>
              </w:rPr>
              <w:t>(Vardas ir pavardė)</w:t>
            </w:r>
          </w:p>
        </w:tc>
      </w:tr>
    </w:tbl>
    <w:p w14:paraId="75A0672F" w14:textId="77777777" w:rsidR="00162E5D" w:rsidRDefault="00162E5D" w:rsidP="00162E5D">
      <w:pPr>
        <w:suppressAutoHyphens w:val="0"/>
        <w:spacing w:after="160" w:line="240" w:lineRule="auto"/>
        <w:rPr>
          <w:szCs w:val="24"/>
        </w:rPr>
      </w:pPr>
    </w:p>
    <w:p w14:paraId="25A377ED" w14:textId="77777777" w:rsidR="00162E5D" w:rsidRDefault="00162E5D" w:rsidP="00162E5D">
      <w:pPr>
        <w:suppressAutoHyphens w:val="0"/>
        <w:spacing w:after="160" w:line="240" w:lineRule="auto"/>
        <w:rPr>
          <w:szCs w:val="24"/>
        </w:rPr>
      </w:pPr>
      <w:r>
        <w:rPr>
          <w:szCs w:val="24"/>
        </w:rPr>
        <w:br w:type="page"/>
      </w:r>
    </w:p>
    <w:p w14:paraId="0B3C90B3" w14:textId="59B4477C" w:rsidR="00162E5D" w:rsidRDefault="00DA175B" w:rsidP="00162E5D">
      <w:pPr>
        <w:spacing w:after="0" w:line="240" w:lineRule="auto"/>
        <w:ind w:left="720"/>
        <w:jc w:val="right"/>
        <w:rPr>
          <w:noProof/>
          <w:color w:val="000000"/>
          <w:szCs w:val="24"/>
        </w:rPr>
      </w:pPr>
      <w:r>
        <w:rPr>
          <w:noProof/>
          <w:color w:val="000000"/>
          <w:szCs w:val="24"/>
        </w:rPr>
        <w:lastRenderedPageBreak/>
        <w:t>pirkimo</w:t>
      </w:r>
      <w:r w:rsidR="00162E5D">
        <w:rPr>
          <w:noProof/>
          <w:color w:val="000000"/>
          <w:szCs w:val="24"/>
        </w:rPr>
        <w:t xml:space="preserve"> sąlygų </w:t>
      </w:r>
    </w:p>
    <w:p w14:paraId="2D87CF16" w14:textId="77777777" w:rsidR="00162E5D" w:rsidRDefault="00162E5D" w:rsidP="00162E5D">
      <w:pPr>
        <w:ind w:left="720"/>
        <w:jc w:val="right"/>
        <w:rPr>
          <w:noProof/>
          <w:color w:val="000000"/>
          <w:szCs w:val="24"/>
        </w:rPr>
      </w:pPr>
      <w:r>
        <w:rPr>
          <w:noProof/>
          <w:color w:val="000000"/>
          <w:szCs w:val="24"/>
        </w:rPr>
        <w:t xml:space="preserve">4 priedas </w:t>
      </w:r>
    </w:p>
    <w:p w14:paraId="4E205156" w14:textId="77777777" w:rsidR="00162E5D" w:rsidRDefault="00162E5D" w:rsidP="00162E5D">
      <w:pPr>
        <w:jc w:val="center"/>
        <w:rPr>
          <w:noProof/>
          <w:color w:val="000000"/>
          <w:szCs w:val="24"/>
        </w:rPr>
      </w:pPr>
    </w:p>
    <w:p w14:paraId="48DD41FC" w14:textId="77777777" w:rsidR="00162E5D" w:rsidRPr="00B35E7D" w:rsidRDefault="006F7AAD" w:rsidP="006F7AAD">
      <w:pPr>
        <w:spacing w:after="240" w:line="240" w:lineRule="auto"/>
        <w:jc w:val="center"/>
        <w:rPr>
          <w:b/>
          <w:caps/>
        </w:rPr>
      </w:pPr>
      <w:r w:rsidRPr="00B35E7D">
        <w:rPr>
          <w:b/>
          <w:caps/>
        </w:rPr>
        <w:t xml:space="preserve">Europos </w:t>
      </w:r>
      <w:r w:rsidR="00162E5D" w:rsidRPr="00B35E7D">
        <w:rPr>
          <w:b/>
          <w:caps/>
        </w:rPr>
        <w:t>bendrasis viešųjų pirkimų dokumentas</w:t>
      </w:r>
    </w:p>
    <w:p w14:paraId="6B39300B" w14:textId="77777777" w:rsidR="00162E5D" w:rsidRPr="002D31C7" w:rsidRDefault="00162E5D" w:rsidP="00162E5D">
      <w:pPr>
        <w:jc w:val="center"/>
        <w:rPr>
          <w:b/>
          <w:color w:val="000000"/>
          <w:sz w:val="20"/>
          <w:szCs w:val="20"/>
        </w:rPr>
      </w:pPr>
      <w:r w:rsidRPr="002D31C7">
        <w:rPr>
          <w:noProof/>
          <w:sz w:val="20"/>
          <w:szCs w:val="20"/>
        </w:rPr>
        <w:t>(pateiktas atskirame dokumente)</w:t>
      </w:r>
    </w:p>
    <w:p w14:paraId="0BF50B7D" w14:textId="77777777" w:rsidR="00162E5D" w:rsidRDefault="00162E5D" w:rsidP="00162E5D">
      <w:pPr>
        <w:jc w:val="center"/>
        <w:rPr>
          <w:b/>
          <w:color w:val="000000"/>
          <w:szCs w:val="24"/>
        </w:rPr>
      </w:pPr>
    </w:p>
    <w:p w14:paraId="52C666B1" w14:textId="77777777" w:rsidR="00162E5D" w:rsidRDefault="00162E5D" w:rsidP="00162E5D">
      <w:pPr>
        <w:suppressAutoHyphens w:val="0"/>
        <w:spacing w:after="160" w:line="240" w:lineRule="auto"/>
        <w:rPr>
          <w:szCs w:val="24"/>
        </w:rPr>
      </w:pPr>
      <w:r>
        <w:rPr>
          <w:szCs w:val="24"/>
        </w:rPr>
        <w:br w:type="page"/>
      </w:r>
    </w:p>
    <w:p w14:paraId="205E7B8E" w14:textId="5F49BAD4" w:rsidR="00162E5D" w:rsidRDefault="00DA175B" w:rsidP="00162E5D">
      <w:pPr>
        <w:spacing w:after="0" w:line="240" w:lineRule="auto"/>
        <w:ind w:left="720"/>
        <w:jc w:val="right"/>
        <w:rPr>
          <w:noProof/>
          <w:color w:val="000000"/>
          <w:szCs w:val="24"/>
        </w:rPr>
      </w:pPr>
      <w:r>
        <w:rPr>
          <w:noProof/>
          <w:color w:val="000000"/>
          <w:szCs w:val="24"/>
        </w:rPr>
        <w:lastRenderedPageBreak/>
        <w:t>pirkimo</w:t>
      </w:r>
      <w:r w:rsidR="00162E5D">
        <w:rPr>
          <w:noProof/>
          <w:color w:val="000000"/>
          <w:szCs w:val="24"/>
        </w:rPr>
        <w:t xml:space="preserve"> sąlygų </w:t>
      </w:r>
    </w:p>
    <w:p w14:paraId="63B6B599" w14:textId="77777777" w:rsidR="00162E5D" w:rsidRDefault="00162E5D" w:rsidP="00162E5D">
      <w:pPr>
        <w:ind w:left="720"/>
        <w:jc w:val="right"/>
        <w:rPr>
          <w:noProof/>
          <w:color w:val="000000"/>
          <w:szCs w:val="24"/>
        </w:rPr>
      </w:pPr>
      <w:r>
        <w:rPr>
          <w:noProof/>
          <w:color w:val="000000"/>
          <w:szCs w:val="24"/>
        </w:rPr>
        <w:t xml:space="preserve">5 priedas </w:t>
      </w:r>
    </w:p>
    <w:p w14:paraId="7361A591" w14:textId="77777777" w:rsidR="00162E5D" w:rsidRDefault="00162E5D" w:rsidP="00162E5D">
      <w:pPr>
        <w:jc w:val="center"/>
        <w:rPr>
          <w:noProof/>
          <w:color w:val="000000"/>
          <w:szCs w:val="24"/>
        </w:rPr>
      </w:pPr>
    </w:p>
    <w:p w14:paraId="0419969A" w14:textId="77777777" w:rsidR="00162E5D" w:rsidRPr="00B35E7D" w:rsidRDefault="00162E5D" w:rsidP="006F7AAD">
      <w:pPr>
        <w:spacing w:after="240" w:line="240" w:lineRule="auto"/>
        <w:jc w:val="center"/>
        <w:rPr>
          <w:b/>
        </w:rPr>
      </w:pPr>
      <w:r w:rsidRPr="00B35E7D">
        <w:rPr>
          <w:b/>
        </w:rPr>
        <w:t>PIRKIMO SUTARTIES PROJEKTAS</w:t>
      </w:r>
    </w:p>
    <w:p w14:paraId="64B34D36" w14:textId="77777777" w:rsidR="00162E5D" w:rsidRDefault="00162E5D" w:rsidP="00162E5D">
      <w:pPr>
        <w:jc w:val="center"/>
        <w:rPr>
          <w:noProof/>
          <w:szCs w:val="24"/>
        </w:rPr>
      </w:pPr>
      <w:r>
        <w:rPr>
          <w:noProof/>
          <w:szCs w:val="24"/>
        </w:rPr>
        <w:t>(pateiktas atskirame dokument</w:t>
      </w:r>
      <w:r w:rsidRPr="002D31C7">
        <w:rPr>
          <w:noProof/>
          <w:sz w:val="20"/>
          <w:szCs w:val="20"/>
        </w:rPr>
        <w:t>e)</w:t>
      </w:r>
    </w:p>
    <w:p w14:paraId="4DA60475" w14:textId="77777777" w:rsidR="00162E5D" w:rsidRDefault="00162E5D" w:rsidP="00162E5D">
      <w:pPr>
        <w:suppressAutoHyphens w:val="0"/>
        <w:spacing w:after="160" w:line="240" w:lineRule="auto"/>
        <w:rPr>
          <w:b/>
          <w:color w:val="000000"/>
          <w:szCs w:val="24"/>
        </w:rPr>
      </w:pPr>
      <w:r>
        <w:rPr>
          <w:b/>
          <w:color w:val="000000"/>
          <w:szCs w:val="24"/>
        </w:rPr>
        <w:br w:type="page"/>
      </w:r>
    </w:p>
    <w:p w14:paraId="7505CF4C" w14:textId="3D455776" w:rsidR="00162E5D" w:rsidRDefault="00DA175B" w:rsidP="00162E5D">
      <w:pPr>
        <w:spacing w:after="0" w:line="240" w:lineRule="auto"/>
        <w:ind w:left="720"/>
        <w:jc w:val="right"/>
        <w:rPr>
          <w:noProof/>
          <w:color w:val="000000"/>
          <w:szCs w:val="24"/>
        </w:rPr>
      </w:pPr>
      <w:r>
        <w:rPr>
          <w:noProof/>
          <w:color w:val="000000"/>
          <w:szCs w:val="24"/>
        </w:rPr>
        <w:lastRenderedPageBreak/>
        <w:t>Pirkimo</w:t>
      </w:r>
      <w:r w:rsidR="00162E5D">
        <w:rPr>
          <w:noProof/>
          <w:color w:val="000000"/>
          <w:szCs w:val="24"/>
        </w:rPr>
        <w:t xml:space="preserve"> sąlygų </w:t>
      </w:r>
    </w:p>
    <w:p w14:paraId="7AEE8BCB" w14:textId="77777777" w:rsidR="00162E5D" w:rsidRPr="002D31C7" w:rsidRDefault="00162E5D" w:rsidP="00162E5D">
      <w:pPr>
        <w:ind w:left="720"/>
        <w:jc w:val="right"/>
        <w:rPr>
          <w:noProof/>
          <w:color w:val="000000"/>
          <w:szCs w:val="24"/>
        </w:rPr>
      </w:pPr>
      <w:r>
        <w:rPr>
          <w:noProof/>
          <w:color w:val="000000"/>
          <w:szCs w:val="24"/>
        </w:rPr>
        <w:t xml:space="preserve">6 priedas </w:t>
      </w:r>
    </w:p>
    <w:p w14:paraId="2C75EE3F" w14:textId="77777777" w:rsidR="00162E5D" w:rsidRPr="00B35E7D" w:rsidRDefault="00162E5D" w:rsidP="006F7AAD">
      <w:pPr>
        <w:spacing w:after="240" w:line="240" w:lineRule="auto"/>
        <w:jc w:val="center"/>
        <w:rPr>
          <w:b/>
        </w:rPr>
      </w:pPr>
      <w:r w:rsidRPr="00B35E7D">
        <w:rPr>
          <w:b/>
        </w:rPr>
        <w:t>TIEKĖJO SIŪLOMI SPECIALISTAI</w:t>
      </w:r>
    </w:p>
    <w:p w14:paraId="4341B855" w14:textId="77777777" w:rsidR="00162E5D" w:rsidRPr="00A8575F" w:rsidRDefault="00162E5D" w:rsidP="00162E5D">
      <w:pPr>
        <w:tabs>
          <w:tab w:val="num" w:pos="3065"/>
        </w:tabs>
        <w:spacing w:after="0" w:line="240" w:lineRule="auto"/>
        <w:ind w:right="278"/>
        <w:jc w:val="center"/>
        <w:rPr>
          <w:b/>
          <w:sz w:val="22"/>
        </w:rPr>
      </w:pPr>
    </w:p>
    <w:tbl>
      <w:tblPr>
        <w:tblStyle w:val="TableGrid"/>
        <w:tblW w:w="10202" w:type="dxa"/>
        <w:tblInd w:w="-856" w:type="dxa"/>
        <w:tblLayout w:type="fixed"/>
        <w:tblCellMar>
          <w:left w:w="57" w:type="dxa"/>
          <w:right w:w="57" w:type="dxa"/>
        </w:tblCellMar>
        <w:tblLook w:val="04A0" w:firstRow="1" w:lastRow="0" w:firstColumn="1" w:lastColumn="0" w:noHBand="0" w:noVBand="1"/>
      </w:tblPr>
      <w:tblGrid>
        <w:gridCol w:w="709"/>
        <w:gridCol w:w="2263"/>
        <w:gridCol w:w="2274"/>
        <w:gridCol w:w="2121"/>
        <w:gridCol w:w="2835"/>
      </w:tblGrid>
      <w:tr w:rsidR="00162E5D" w:rsidRPr="00C90666" w14:paraId="2963E943" w14:textId="77777777" w:rsidTr="00162E5D">
        <w:tc>
          <w:tcPr>
            <w:tcW w:w="709" w:type="dxa"/>
            <w:tcBorders>
              <w:top w:val="single" w:sz="4" w:space="0" w:color="auto"/>
              <w:left w:val="single" w:sz="4" w:space="0" w:color="auto"/>
              <w:bottom w:val="single" w:sz="4" w:space="0" w:color="auto"/>
              <w:right w:val="single" w:sz="4" w:space="0" w:color="auto"/>
            </w:tcBorders>
            <w:vAlign w:val="center"/>
            <w:hideMark/>
          </w:tcPr>
          <w:p w14:paraId="4B497FBA" w14:textId="77777777" w:rsidR="00162E5D" w:rsidRPr="00C90666" w:rsidRDefault="00162E5D" w:rsidP="00162E5D">
            <w:pPr>
              <w:pStyle w:val="NoSpacing"/>
              <w:jc w:val="center"/>
              <w:rPr>
                <w:sz w:val="22"/>
                <w:szCs w:val="22"/>
              </w:rPr>
            </w:pPr>
            <w:r w:rsidRPr="00C90666">
              <w:rPr>
                <w:sz w:val="22"/>
                <w:szCs w:val="22"/>
              </w:rPr>
              <w:t>Eil. Nr.</w:t>
            </w:r>
          </w:p>
        </w:tc>
        <w:tc>
          <w:tcPr>
            <w:tcW w:w="2263" w:type="dxa"/>
            <w:tcBorders>
              <w:top w:val="single" w:sz="4" w:space="0" w:color="auto"/>
              <w:left w:val="single" w:sz="4" w:space="0" w:color="auto"/>
              <w:bottom w:val="single" w:sz="4" w:space="0" w:color="auto"/>
              <w:right w:val="single" w:sz="4" w:space="0" w:color="auto"/>
            </w:tcBorders>
            <w:vAlign w:val="center"/>
            <w:hideMark/>
          </w:tcPr>
          <w:p w14:paraId="5DB5DD28" w14:textId="77777777" w:rsidR="00162E5D" w:rsidRPr="00C90666" w:rsidRDefault="00162E5D" w:rsidP="00162E5D">
            <w:pPr>
              <w:pStyle w:val="NoSpacing"/>
              <w:jc w:val="center"/>
              <w:rPr>
                <w:sz w:val="22"/>
                <w:szCs w:val="22"/>
              </w:rPr>
            </w:pPr>
            <w:r w:rsidRPr="00C90666">
              <w:rPr>
                <w:sz w:val="22"/>
                <w:szCs w:val="22"/>
              </w:rPr>
              <w:t>Specialistai pagal nustatytus kvalifikacijos reikalavimus</w:t>
            </w:r>
          </w:p>
        </w:tc>
        <w:tc>
          <w:tcPr>
            <w:tcW w:w="2274" w:type="dxa"/>
            <w:tcBorders>
              <w:top w:val="single" w:sz="4" w:space="0" w:color="auto"/>
              <w:left w:val="single" w:sz="4" w:space="0" w:color="auto"/>
              <w:bottom w:val="single" w:sz="4" w:space="0" w:color="auto"/>
              <w:right w:val="single" w:sz="4" w:space="0" w:color="auto"/>
            </w:tcBorders>
            <w:vAlign w:val="center"/>
            <w:hideMark/>
          </w:tcPr>
          <w:p w14:paraId="24F23886" w14:textId="77777777" w:rsidR="00162E5D" w:rsidRPr="00C90666" w:rsidRDefault="00162E5D" w:rsidP="00162E5D">
            <w:pPr>
              <w:pStyle w:val="NoSpacing"/>
              <w:jc w:val="center"/>
              <w:rPr>
                <w:sz w:val="22"/>
                <w:szCs w:val="22"/>
              </w:rPr>
            </w:pPr>
            <w:r w:rsidRPr="00C90666">
              <w:rPr>
                <w:sz w:val="22"/>
                <w:szCs w:val="22"/>
              </w:rPr>
              <w:t>Siūlomo specialisto vardas ir pavardė</w:t>
            </w:r>
          </w:p>
        </w:tc>
        <w:tc>
          <w:tcPr>
            <w:tcW w:w="2121" w:type="dxa"/>
            <w:tcBorders>
              <w:top w:val="single" w:sz="4" w:space="0" w:color="auto"/>
              <w:left w:val="single" w:sz="4" w:space="0" w:color="auto"/>
              <w:bottom w:val="single" w:sz="4" w:space="0" w:color="auto"/>
              <w:right w:val="single" w:sz="4" w:space="0" w:color="auto"/>
            </w:tcBorders>
            <w:vAlign w:val="center"/>
            <w:hideMark/>
          </w:tcPr>
          <w:p w14:paraId="7B6F4338" w14:textId="77777777" w:rsidR="00162E5D" w:rsidRPr="00C90666" w:rsidRDefault="00162E5D" w:rsidP="00162E5D">
            <w:pPr>
              <w:pStyle w:val="NoSpacing"/>
              <w:jc w:val="center"/>
              <w:rPr>
                <w:sz w:val="22"/>
                <w:szCs w:val="22"/>
              </w:rPr>
            </w:pPr>
            <w:r w:rsidRPr="00C90666">
              <w:rPr>
                <w:sz w:val="22"/>
                <w:szCs w:val="22"/>
              </w:rPr>
              <w:t>Specialisto darbų teikimo tiekėjui teisinė forma bei esama (-</w:t>
            </w:r>
            <w:proofErr w:type="spellStart"/>
            <w:r w:rsidRPr="00C90666">
              <w:rPr>
                <w:sz w:val="22"/>
                <w:szCs w:val="22"/>
              </w:rPr>
              <w:t>os</w:t>
            </w:r>
            <w:proofErr w:type="spellEnd"/>
            <w:r w:rsidRPr="00C90666">
              <w:rPr>
                <w:sz w:val="22"/>
                <w:szCs w:val="22"/>
              </w:rPr>
              <w:t>) darbovietė (-ės)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672B3AD" w14:textId="05E4110F" w:rsidR="00162E5D" w:rsidRPr="00C90666" w:rsidRDefault="00162E5D" w:rsidP="00162E5D">
            <w:pPr>
              <w:pStyle w:val="NoSpacing"/>
              <w:jc w:val="center"/>
              <w:rPr>
                <w:sz w:val="22"/>
                <w:szCs w:val="22"/>
              </w:rPr>
            </w:pPr>
            <w:r w:rsidRPr="00C90666">
              <w:rPr>
                <w:sz w:val="22"/>
                <w:szCs w:val="22"/>
              </w:rPr>
              <w:t>Sutikimas, ketinimų protokolas, sutartis ar kitas dokumentas</w:t>
            </w:r>
            <w:r w:rsidR="00887D41">
              <w:rPr>
                <w:sz w:val="22"/>
                <w:szCs w:val="22"/>
              </w:rPr>
              <w:t>,</w:t>
            </w:r>
            <w:r w:rsidRPr="00C90666">
              <w:rPr>
                <w:sz w:val="22"/>
                <w:szCs w:val="22"/>
              </w:rPr>
              <w:t xml:space="preserve"> įrodantis galimybę, paslaugų teikėjui laimėjus konkursą ir pasirašius viešojo pirkimo sutartį, vykdyti jam priskirtas pareigas </w:t>
            </w:r>
            <w:r w:rsidRPr="00C90666">
              <w:rPr>
                <w:i/>
                <w:iCs/>
                <w:sz w:val="22"/>
                <w:szCs w:val="22"/>
              </w:rPr>
              <w:t>(pildoma, jei specialistas nėra tiekėjo darbuotojas)</w:t>
            </w:r>
          </w:p>
        </w:tc>
      </w:tr>
      <w:tr w:rsidR="00162E5D" w:rsidRPr="00C90666" w14:paraId="153AA47B" w14:textId="77777777" w:rsidTr="00162E5D">
        <w:tc>
          <w:tcPr>
            <w:tcW w:w="709" w:type="dxa"/>
            <w:tcBorders>
              <w:top w:val="single" w:sz="4" w:space="0" w:color="auto"/>
              <w:left w:val="single" w:sz="4" w:space="0" w:color="auto"/>
              <w:bottom w:val="single" w:sz="4" w:space="0" w:color="auto"/>
              <w:right w:val="single" w:sz="4" w:space="0" w:color="auto"/>
            </w:tcBorders>
          </w:tcPr>
          <w:p w14:paraId="78F87B17" w14:textId="77777777" w:rsidR="00162E5D" w:rsidRPr="008D112A" w:rsidRDefault="00162E5D" w:rsidP="00162E5D">
            <w:pPr>
              <w:pStyle w:val="NoSpacing"/>
              <w:numPr>
                <w:ilvl w:val="0"/>
                <w:numId w:val="25"/>
              </w:numPr>
              <w:autoSpaceDN/>
              <w:textAlignment w:val="auto"/>
              <w:rPr>
                <w:sz w:val="22"/>
                <w:szCs w:val="22"/>
              </w:rPr>
            </w:pPr>
          </w:p>
        </w:tc>
        <w:tc>
          <w:tcPr>
            <w:tcW w:w="2263" w:type="dxa"/>
            <w:tcBorders>
              <w:top w:val="single" w:sz="4" w:space="0" w:color="auto"/>
              <w:left w:val="single" w:sz="4" w:space="0" w:color="auto"/>
              <w:bottom w:val="single" w:sz="4" w:space="0" w:color="auto"/>
              <w:right w:val="single" w:sz="4" w:space="0" w:color="auto"/>
            </w:tcBorders>
            <w:hideMark/>
          </w:tcPr>
          <w:p w14:paraId="6F9713B2" w14:textId="77777777" w:rsidR="00162E5D" w:rsidRPr="008D112A" w:rsidRDefault="00162E5D" w:rsidP="00162E5D">
            <w:pPr>
              <w:pStyle w:val="NoSpacing"/>
              <w:jc w:val="both"/>
              <w:rPr>
                <w:color w:val="FF0000"/>
                <w:sz w:val="22"/>
                <w:szCs w:val="22"/>
              </w:rPr>
            </w:pPr>
            <w:r w:rsidRPr="008D112A">
              <w:t>Specialistas Nr. 1 – Projekto vadovas</w:t>
            </w:r>
          </w:p>
        </w:tc>
        <w:tc>
          <w:tcPr>
            <w:tcW w:w="2274" w:type="dxa"/>
            <w:tcBorders>
              <w:top w:val="single" w:sz="4" w:space="0" w:color="auto"/>
              <w:left w:val="single" w:sz="4" w:space="0" w:color="auto"/>
              <w:bottom w:val="single" w:sz="4" w:space="0" w:color="auto"/>
              <w:right w:val="single" w:sz="4" w:space="0" w:color="auto"/>
            </w:tcBorders>
          </w:tcPr>
          <w:p w14:paraId="11DB74B3" w14:textId="77777777" w:rsidR="00162E5D" w:rsidRPr="00C90666" w:rsidRDefault="00162E5D" w:rsidP="00162E5D">
            <w:pPr>
              <w:pStyle w:val="NoSpacing"/>
              <w:jc w:val="center"/>
              <w:rPr>
                <w:sz w:val="22"/>
                <w:szCs w:val="22"/>
              </w:rPr>
            </w:pPr>
          </w:p>
        </w:tc>
        <w:tc>
          <w:tcPr>
            <w:tcW w:w="2121" w:type="dxa"/>
            <w:tcBorders>
              <w:top w:val="single" w:sz="4" w:space="0" w:color="auto"/>
              <w:left w:val="single" w:sz="4" w:space="0" w:color="auto"/>
              <w:bottom w:val="single" w:sz="4" w:space="0" w:color="auto"/>
              <w:right w:val="single" w:sz="4" w:space="0" w:color="auto"/>
            </w:tcBorders>
          </w:tcPr>
          <w:p w14:paraId="2B18B332" w14:textId="77777777" w:rsidR="00162E5D" w:rsidRPr="00C90666" w:rsidRDefault="00162E5D" w:rsidP="00162E5D">
            <w:pPr>
              <w:pStyle w:val="NoSpacing"/>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D9F5988" w14:textId="45749862" w:rsidR="00162E5D" w:rsidRPr="00C90666" w:rsidRDefault="00162E5D" w:rsidP="00162E5D">
            <w:pPr>
              <w:pStyle w:val="NoSpacing"/>
              <w:jc w:val="center"/>
              <w:rPr>
                <w:sz w:val="22"/>
                <w:szCs w:val="22"/>
              </w:rPr>
            </w:pPr>
            <w:r w:rsidRPr="00C90666">
              <w:t>Pateikiama</w:t>
            </w:r>
            <w:r w:rsidR="00887D41">
              <w:t xml:space="preserve"> </w:t>
            </w:r>
            <w:r w:rsidRPr="00C90666">
              <w:t>/</w:t>
            </w:r>
            <w:r w:rsidR="00887D41">
              <w:t xml:space="preserve"> </w:t>
            </w:r>
            <w:r w:rsidRPr="00C90666">
              <w:t xml:space="preserve">Nepateikiama </w:t>
            </w:r>
            <w:r w:rsidRPr="00C90666">
              <w:rPr>
                <w:i/>
                <w:iCs/>
              </w:rPr>
              <w:t>(nereikalingą išbraukti)</w:t>
            </w:r>
          </w:p>
        </w:tc>
      </w:tr>
      <w:tr w:rsidR="00162E5D" w:rsidRPr="00C90666" w14:paraId="10C23B03" w14:textId="77777777" w:rsidTr="00162E5D">
        <w:tc>
          <w:tcPr>
            <w:tcW w:w="709" w:type="dxa"/>
            <w:tcBorders>
              <w:top w:val="single" w:sz="4" w:space="0" w:color="auto"/>
              <w:left w:val="single" w:sz="4" w:space="0" w:color="auto"/>
              <w:bottom w:val="single" w:sz="4" w:space="0" w:color="auto"/>
              <w:right w:val="single" w:sz="4" w:space="0" w:color="auto"/>
            </w:tcBorders>
          </w:tcPr>
          <w:p w14:paraId="05C4AFB8" w14:textId="77777777" w:rsidR="00162E5D" w:rsidRPr="008D112A" w:rsidRDefault="00162E5D" w:rsidP="00162E5D">
            <w:pPr>
              <w:pStyle w:val="NoSpacing"/>
              <w:numPr>
                <w:ilvl w:val="0"/>
                <w:numId w:val="25"/>
              </w:numPr>
              <w:autoSpaceDN/>
              <w:textAlignment w:val="auto"/>
              <w:rPr>
                <w:sz w:val="22"/>
                <w:szCs w:val="22"/>
              </w:rPr>
            </w:pPr>
          </w:p>
        </w:tc>
        <w:tc>
          <w:tcPr>
            <w:tcW w:w="2263" w:type="dxa"/>
            <w:tcBorders>
              <w:top w:val="single" w:sz="4" w:space="0" w:color="auto"/>
              <w:left w:val="single" w:sz="4" w:space="0" w:color="auto"/>
              <w:bottom w:val="single" w:sz="4" w:space="0" w:color="auto"/>
              <w:right w:val="single" w:sz="4" w:space="0" w:color="auto"/>
            </w:tcBorders>
            <w:hideMark/>
          </w:tcPr>
          <w:p w14:paraId="6595DFB0" w14:textId="77777777" w:rsidR="00162E5D" w:rsidRPr="008D112A" w:rsidRDefault="00162E5D" w:rsidP="00162E5D">
            <w:pPr>
              <w:pStyle w:val="NoSpacing"/>
              <w:jc w:val="both"/>
              <w:rPr>
                <w:sz w:val="22"/>
                <w:szCs w:val="22"/>
              </w:rPr>
            </w:pPr>
            <w:r w:rsidRPr="008D112A">
              <w:t>Specialistas Nr. 2 – Kalbos technologijų ekspertas</w:t>
            </w:r>
          </w:p>
        </w:tc>
        <w:tc>
          <w:tcPr>
            <w:tcW w:w="2274" w:type="dxa"/>
            <w:tcBorders>
              <w:top w:val="single" w:sz="4" w:space="0" w:color="auto"/>
              <w:left w:val="single" w:sz="4" w:space="0" w:color="auto"/>
              <w:bottom w:val="single" w:sz="4" w:space="0" w:color="auto"/>
              <w:right w:val="single" w:sz="4" w:space="0" w:color="auto"/>
            </w:tcBorders>
          </w:tcPr>
          <w:p w14:paraId="41B34578" w14:textId="77777777" w:rsidR="00162E5D" w:rsidRPr="00C90666" w:rsidRDefault="00162E5D" w:rsidP="00162E5D">
            <w:pPr>
              <w:pStyle w:val="NoSpacing"/>
              <w:jc w:val="center"/>
              <w:rPr>
                <w:sz w:val="22"/>
                <w:szCs w:val="22"/>
              </w:rPr>
            </w:pPr>
          </w:p>
        </w:tc>
        <w:tc>
          <w:tcPr>
            <w:tcW w:w="2121" w:type="dxa"/>
            <w:tcBorders>
              <w:top w:val="single" w:sz="4" w:space="0" w:color="auto"/>
              <w:left w:val="single" w:sz="4" w:space="0" w:color="auto"/>
              <w:bottom w:val="single" w:sz="4" w:space="0" w:color="auto"/>
              <w:right w:val="single" w:sz="4" w:space="0" w:color="auto"/>
            </w:tcBorders>
          </w:tcPr>
          <w:p w14:paraId="157CE0F7" w14:textId="77777777" w:rsidR="00162E5D" w:rsidRPr="00C90666" w:rsidRDefault="00162E5D" w:rsidP="00162E5D">
            <w:pPr>
              <w:pStyle w:val="NoSpacing"/>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2CF2B6F" w14:textId="40F63DDB" w:rsidR="00162E5D" w:rsidRPr="00C90666" w:rsidRDefault="00162E5D" w:rsidP="00162E5D">
            <w:pPr>
              <w:pStyle w:val="NoSpacing"/>
              <w:jc w:val="center"/>
              <w:rPr>
                <w:sz w:val="22"/>
                <w:szCs w:val="22"/>
              </w:rPr>
            </w:pPr>
            <w:r w:rsidRPr="00C90666">
              <w:t>Pateikiama</w:t>
            </w:r>
            <w:r w:rsidR="00887D41">
              <w:t xml:space="preserve"> </w:t>
            </w:r>
            <w:r w:rsidRPr="00C90666">
              <w:t>/</w:t>
            </w:r>
            <w:r w:rsidR="00887D41">
              <w:t xml:space="preserve"> </w:t>
            </w:r>
            <w:r w:rsidRPr="00C90666">
              <w:t xml:space="preserve">Nepateikiama </w:t>
            </w:r>
            <w:r w:rsidRPr="00C90666">
              <w:rPr>
                <w:i/>
                <w:iCs/>
              </w:rPr>
              <w:t>(nereikalingą išbraukti)</w:t>
            </w:r>
          </w:p>
        </w:tc>
      </w:tr>
      <w:tr w:rsidR="00162E5D" w:rsidRPr="00C90666" w14:paraId="5D653AE1" w14:textId="77777777" w:rsidTr="00162E5D">
        <w:tc>
          <w:tcPr>
            <w:tcW w:w="709" w:type="dxa"/>
            <w:tcBorders>
              <w:top w:val="single" w:sz="4" w:space="0" w:color="auto"/>
              <w:left w:val="single" w:sz="4" w:space="0" w:color="auto"/>
              <w:bottom w:val="single" w:sz="4" w:space="0" w:color="auto"/>
              <w:right w:val="single" w:sz="4" w:space="0" w:color="auto"/>
            </w:tcBorders>
          </w:tcPr>
          <w:p w14:paraId="065E94F8" w14:textId="77777777" w:rsidR="00162E5D" w:rsidRPr="008D112A" w:rsidRDefault="00162E5D" w:rsidP="00162E5D">
            <w:pPr>
              <w:pStyle w:val="NoSpacing"/>
              <w:numPr>
                <w:ilvl w:val="0"/>
                <w:numId w:val="25"/>
              </w:numPr>
              <w:autoSpaceDN/>
              <w:textAlignment w:val="auto"/>
              <w:rPr>
                <w:sz w:val="22"/>
                <w:szCs w:val="22"/>
              </w:rPr>
            </w:pPr>
          </w:p>
        </w:tc>
        <w:tc>
          <w:tcPr>
            <w:tcW w:w="2263" w:type="dxa"/>
            <w:tcBorders>
              <w:top w:val="single" w:sz="4" w:space="0" w:color="auto"/>
              <w:left w:val="single" w:sz="4" w:space="0" w:color="auto"/>
              <w:bottom w:val="single" w:sz="4" w:space="0" w:color="auto"/>
              <w:right w:val="single" w:sz="4" w:space="0" w:color="auto"/>
            </w:tcBorders>
          </w:tcPr>
          <w:p w14:paraId="7585AE61" w14:textId="77777777" w:rsidR="00162E5D" w:rsidRPr="008D112A" w:rsidRDefault="00162E5D" w:rsidP="00162E5D">
            <w:pPr>
              <w:pStyle w:val="NoSpacing"/>
              <w:jc w:val="both"/>
              <w:rPr>
                <w:sz w:val="22"/>
                <w:szCs w:val="22"/>
              </w:rPr>
            </w:pPr>
            <w:r w:rsidRPr="008D112A">
              <w:t>Specialistas Nr. 3 – Informacinių sistemų projektavimo ekspertas</w:t>
            </w:r>
          </w:p>
        </w:tc>
        <w:tc>
          <w:tcPr>
            <w:tcW w:w="2274" w:type="dxa"/>
            <w:tcBorders>
              <w:top w:val="single" w:sz="4" w:space="0" w:color="auto"/>
              <w:left w:val="single" w:sz="4" w:space="0" w:color="auto"/>
              <w:bottom w:val="single" w:sz="4" w:space="0" w:color="auto"/>
              <w:right w:val="single" w:sz="4" w:space="0" w:color="auto"/>
            </w:tcBorders>
          </w:tcPr>
          <w:p w14:paraId="247FB999" w14:textId="77777777" w:rsidR="00162E5D" w:rsidRPr="00C90666" w:rsidRDefault="00162E5D" w:rsidP="00162E5D">
            <w:pPr>
              <w:pStyle w:val="NoSpacing"/>
              <w:jc w:val="center"/>
              <w:rPr>
                <w:sz w:val="22"/>
                <w:szCs w:val="22"/>
              </w:rPr>
            </w:pPr>
          </w:p>
        </w:tc>
        <w:tc>
          <w:tcPr>
            <w:tcW w:w="2121" w:type="dxa"/>
            <w:tcBorders>
              <w:top w:val="single" w:sz="4" w:space="0" w:color="auto"/>
              <w:left w:val="single" w:sz="4" w:space="0" w:color="auto"/>
              <w:bottom w:val="single" w:sz="4" w:space="0" w:color="auto"/>
              <w:right w:val="single" w:sz="4" w:space="0" w:color="auto"/>
            </w:tcBorders>
          </w:tcPr>
          <w:p w14:paraId="52FFEDE2" w14:textId="77777777" w:rsidR="00162E5D" w:rsidRPr="00C90666" w:rsidRDefault="00162E5D" w:rsidP="00162E5D">
            <w:pPr>
              <w:pStyle w:val="NoSpacing"/>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F55E5FF" w14:textId="524D7350" w:rsidR="00162E5D" w:rsidRPr="00C90666" w:rsidRDefault="00162E5D" w:rsidP="00162E5D">
            <w:pPr>
              <w:pStyle w:val="NoSpacing"/>
              <w:jc w:val="center"/>
              <w:rPr>
                <w:sz w:val="22"/>
                <w:szCs w:val="22"/>
              </w:rPr>
            </w:pPr>
            <w:r w:rsidRPr="00C90666">
              <w:t>Pateikiama</w:t>
            </w:r>
            <w:r w:rsidR="00887D41">
              <w:t xml:space="preserve"> </w:t>
            </w:r>
            <w:r w:rsidRPr="00C90666">
              <w:t>/</w:t>
            </w:r>
            <w:r w:rsidR="00887D41">
              <w:t xml:space="preserve"> </w:t>
            </w:r>
            <w:r w:rsidRPr="00C90666">
              <w:t xml:space="preserve">Nepateikiama </w:t>
            </w:r>
            <w:r w:rsidRPr="00C90666">
              <w:rPr>
                <w:i/>
                <w:iCs/>
              </w:rPr>
              <w:t>(nereikalingą išbraukti)</w:t>
            </w:r>
          </w:p>
        </w:tc>
      </w:tr>
      <w:tr w:rsidR="00162E5D" w:rsidRPr="00C90666" w14:paraId="7D297F90" w14:textId="77777777" w:rsidTr="00162E5D">
        <w:tc>
          <w:tcPr>
            <w:tcW w:w="709" w:type="dxa"/>
            <w:tcBorders>
              <w:top w:val="single" w:sz="4" w:space="0" w:color="auto"/>
              <w:left w:val="single" w:sz="4" w:space="0" w:color="auto"/>
              <w:bottom w:val="single" w:sz="4" w:space="0" w:color="auto"/>
              <w:right w:val="single" w:sz="4" w:space="0" w:color="auto"/>
            </w:tcBorders>
          </w:tcPr>
          <w:p w14:paraId="0F90C260" w14:textId="77777777" w:rsidR="00162E5D" w:rsidRPr="008D112A" w:rsidRDefault="00162E5D" w:rsidP="00162E5D">
            <w:pPr>
              <w:pStyle w:val="NoSpacing"/>
              <w:numPr>
                <w:ilvl w:val="0"/>
                <w:numId w:val="25"/>
              </w:numPr>
              <w:autoSpaceDN/>
              <w:textAlignment w:val="auto"/>
              <w:rPr>
                <w:sz w:val="22"/>
                <w:szCs w:val="22"/>
              </w:rPr>
            </w:pPr>
          </w:p>
        </w:tc>
        <w:tc>
          <w:tcPr>
            <w:tcW w:w="2263" w:type="dxa"/>
            <w:tcBorders>
              <w:top w:val="single" w:sz="4" w:space="0" w:color="auto"/>
              <w:left w:val="single" w:sz="4" w:space="0" w:color="auto"/>
              <w:bottom w:val="single" w:sz="4" w:space="0" w:color="auto"/>
              <w:right w:val="single" w:sz="4" w:space="0" w:color="auto"/>
            </w:tcBorders>
          </w:tcPr>
          <w:p w14:paraId="3F7DA149" w14:textId="77777777" w:rsidR="00162E5D" w:rsidRPr="008D112A" w:rsidRDefault="00162E5D" w:rsidP="00162E5D">
            <w:pPr>
              <w:pStyle w:val="NoSpacing"/>
              <w:jc w:val="both"/>
              <w:rPr>
                <w:sz w:val="22"/>
                <w:szCs w:val="22"/>
              </w:rPr>
            </w:pPr>
            <w:r w:rsidRPr="008D112A">
              <w:t>Specialistas Nr. 4 – Programuotojas</w:t>
            </w:r>
          </w:p>
        </w:tc>
        <w:tc>
          <w:tcPr>
            <w:tcW w:w="2274" w:type="dxa"/>
            <w:tcBorders>
              <w:top w:val="single" w:sz="4" w:space="0" w:color="auto"/>
              <w:left w:val="single" w:sz="4" w:space="0" w:color="auto"/>
              <w:bottom w:val="single" w:sz="4" w:space="0" w:color="auto"/>
              <w:right w:val="single" w:sz="4" w:space="0" w:color="auto"/>
            </w:tcBorders>
          </w:tcPr>
          <w:p w14:paraId="51A14124" w14:textId="77777777" w:rsidR="00162E5D" w:rsidRPr="00C90666" w:rsidRDefault="00162E5D" w:rsidP="00162E5D">
            <w:pPr>
              <w:pStyle w:val="NoSpacing"/>
              <w:jc w:val="center"/>
              <w:rPr>
                <w:sz w:val="22"/>
                <w:szCs w:val="22"/>
              </w:rPr>
            </w:pPr>
          </w:p>
        </w:tc>
        <w:tc>
          <w:tcPr>
            <w:tcW w:w="2121" w:type="dxa"/>
            <w:tcBorders>
              <w:top w:val="single" w:sz="4" w:space="0" w:color="auto"/>
              <w:left w:val="single" w:sz="4" w:space="0" w:color="auto"/>
              <w:bottom w:val="single" w:sz="4" w:space="0" w:color="auto"/>
              <w:right w:val="single" w:sz="4" w:space="0" w:color="auto"/>
            </w:tcBorders>
          </w:tcPr>
          <w:p w14:paraId="324CD0D4" w14:textId="77777777" w:rsidR="00162E5D" w:rsidRPr="00C90666" w:rsidRDefault="00162E5D" w:rsidP="00162E5D">
            <w:pPr>
              <w:pStyle w:val="NoSpacing"/>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7F42B2F" w14:textId="03F6917D" w:rsidR="00162E5D" w:rsidRPr="00C90666" w:rsidRDefault="00162E5D" w:rsidP="00162E5D">
            <w:pPr>
              <w:pStyle w:val="NoSpacing"/>
              <w:jc w:val="center"/>
              <w:rPr>
                <w:sz w:val="22"/>
                <w:szCs w:val="22"/>
              </w:rPr>
            </w:pPr>
            <w:r w:rsidRPr="00C90666">
              <w:t>Pateikiama</w:t>
            </w:r>
            <w:r w:rsidR="00887D41">
              <w:t xml:space="preserve"> </w:t>
            </w:r>
            <w:r w:rsidRPr="00C90666">
              <w:t>/</w:t>
            </w:r>
            <w:r w:rsidR="00887D41">
              <w:t xml:space="preserve"> </w:t>
            </w:r>
            <w:r w:rsidRPr="00C90666">
              <w:t xml:space="preserve">Nepateikiama </w:t>
            </w:r>
            <w:r w:rsidRPr="00C90666">
              <w:rPr>
                <w:i/>
                <w:iCs/>
              </w:rPr>
              <w:t>(nereikalingą išbraukti)</w:t>
            </w:r>
          </w:p>
        </w:tc>
      </w:tr>
      <w:tr w:rsidR="00162E5D" w:rsidRPr="00C90666" w14:paraId="3DED8124" w14:textId="77777777" w:rsidTr="00162E5D">
        <w:tc>
          <w:tcPr>
            <w:tcW w:w="709" w:type="dxa"/>
            <w:tcBorders>
              <w:top w:val="single" w:sz="4" w:space="0" w:color="auto"/>
              <w:left w:val="single" w:sz="4" w:space="0" w:color="auto"/>
              <w:bottom w:val="single" w:sz="4" w:space="0" w:color="auto"/>
              <w:right w:val="single" w:sz="4" w:space="0" w:color="auto"/>
            </w:tcBorders>
          </w:tcPr>
          <w:p w14:paraId="3C0FC12E" w14:textId="77777777" w:rsidR="00162E5D" w:rsidRPr="008D112A" w:rsidRDefault="00162E5D" w:rsidP="00162E5D">
            <w:pPr>
              <w:pStyle w:val="NoSpacing"/>
              <w:numPr>
                <w:ilvl w:val="0"/>
                <w:numId w:val="25"/>
              </w:numPr>
              <w:autoSpaceDN/>
              <w:textAlignment w:val="auto"/>
              <w:rPr>
                <w:sz w:val="22"/>
                <w:szCs w:val="22"/>
              </w:rPr>
            </w:pPr>
          </w:p>
        </w:tc>
        <w:tc>
          <w:tcPr>
            <w:tcW w:w="2263" w:type="dxa"/>
            <w:tcBorders>
              <w:top w:val="single" w:sz="4" w:space="0" w:color="auto"/>
              <w:left w:val="single" w:sz="4" w:space="0" w:color="auto"/>
              <w:bottom w:val="single" w:sz="4" w:space="0" w:color="auto"/>
              <w:right w:val="single" w:sz="4" w:space="0" w:color="auto"/>
            </w:tcBorders>
          </w:tcPr>
          <w:p w14:paraId="4372E3F1" w14:textId="77777777" w:rsidR="00162E5D" w:rsidRPr="008D112A" w:rsidRDefault="00162E5D" w:rsidP="00162E5D">
            <w:pPr>
              <w:pStyle w:val="NoSpacing"/>
              <w:jc w:val="both"/>
              <w:rPr>
                <w:sz w:val="22"/>
                <w:szCs w:val="22"/>
              </w:rPr>
            </w:pPr>
            <w:r w:rsidRPr="008D112A">
              <w:t>Specialistas Nr. 5 – Duomenų bazių kūrimo ekspertas</w:t>
            </w:r>
          </w:p>
        </w:tc>
        <w:tc>
          <w:tcPr>
            <w:tcW w:w="2274" w:type="dxa"/>
            <w:tcBorders>
              <w:top w:val="single" w:sz="4" w:space="0" w:color="auto"/>
              <w:left w:val="single" w:sz="4" w:space="0" w:color="auto"/>
              <w:bottom w:val="single" w:sz="4" w:space="0" w:color="auto"/>
              <w:right w:val="single" w:sz="4" w:space="0" w:color="auto"/>
            </w:tcBorders>
          </w:tcPr>
          <w:p w14:paraId="299F7369" w14:textId="77777777" w:rsidR="00162E5D" w:rsidRPr="00C90666" w:rsidRDefault="00162E5D" w:rsidP="00162E5D">
            <w:pPr>
              <w:pStyle w:val="NoSpacing"/>
              <w:jc w:val="center"/>
              <w:rPr>
                <w:sz w:val="22"/>
                <w:szCs w:val="22"/>
              </w:rPr>
            </w:pPr>
          </w:p>
        </w:tc>
        <w:tc>
          <w:tcPr>
            <w:tcW w:w="2121" w:type="dxa"/>
            <w:tcBorders>
              <w:top w:val="single" w:sz="4" w:space="0" w:color="auto"/>
              <w:left w:val="single" w:sz="4" w:space="0" w:color="auto"/>
              <w:bottom w:val="single" w:sz="4" w:space="0" w:color="auto"/>
              <w:right w:val="single" w:sz="4" w:space="0" w:color="auto"/>
            </w:tcBorders>
          </w:tcPr>
          <w:p w14:paraId="651B5B55" w14:textId="77777777" w:rsidR="00162E5D" w:rsidRPr="00C90666" w:rsidRDefault="00162E5D" w:rsidP="00162E5D">
            <w:pPr>
              <w:pStyle w:val="NoSpacing"/>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58BC410" w14:textId="050E5AF4" w:rsidR="00162E5D" w:rsidRPr="00C90666" w:rsidRDefault="00162E5D" w:rsidP="00162E5D">
            <w:pPr>
              <w:pStyle w:val="NoSpacing"/>
              <w:jc w:val="center"/>
              <w:rPr>
                <w:sz w:val="22"/>
                <w:szCs w:val="22"/>
              </w:rPr>
            </w:pPr>
            <w:r w:rsidRPr="00C90666">
              <w:t>Pateikiama</w:t>
            </w:r>
            <w:r w:rsidR="00887D41">
              <w:t xml:space="preserve"> </w:t>
            </w:r>
            <w:r w:rsidRPr="00C90666">
              <w:t>/</w:t>
            </w:r>
            <w:r w:rsidR="00887D41">
              <w:t xml:space="preserve"> </w:t>
            </w:r>
            <w:r w:rsidRPr="00C90666">
              <w:t xml:space="preserve">Nepateikiama </w:t>
            </w:r>
            <w:r w:rsidRPr="00C90666">
              <w:rPr>
                <w:i/>
                <w:iCs/>
              </w:rPr>
              <w:t>(nereikalingą išbraukti)</w:t>
            </w:r>
          </w:p>
        </w:tc>
      </w:tr>
      <w:tr w:rsidR="00162E5D" w:rsidRPr="00C90666" w14:paraId="5A551F5B" w14:textId="77777777" w:rsidTr="00162E5D">
        <w:tc>
          <w:tcPr>
            <w:tcW w:w="709" w:type="dxa"/>
            <w:tcBorders>
              <w:top w:val="single" w:sz="4" w:space="0" w:color="auto"/>
              <w:left w:val="single" w:sz="4" w:space="0" w:color="auto"/>
              <w:bottom w:val="single" w:sz="4" w:space="0" w:color="auto"/>
              <w:right w:val="single" w:sz="4" w:space="0" w:color="auto"/>
            </w:tcBorders>
          </w:tcPr>
          <w:p w14:paraId="5B80080F" w14:textId="77777777" w:rsidR="00162E5D" w:rsidRPr="008D112A" w:rsidRDefault="00162E5D" w:rsidP="00162E5D">
            <w:pPr>
              <w:pStyle w:val="NoSpacing"/>
              <w:numPr>
                <w:ilvl w:val="0"/>
                <w:numId w:val="25"/>
              </w:numPr>
              <w:autoSpaceDN/>
              <w:textAlignment w:val="auto"/>
              <w:rPr>
                <w:sz w:val="22"/>
                <w:szCs w:val="22"/>
              </w:rPr>
            </w:pPr>
          </w:p>
        </w:tc>
        <w:tc>
          <w:tcPr>
            <w:tcW w:w="2263" w:type="dxa"/>
            <w:tcBorders>
              <w:top w:val="single" w:sz="4" w:space="0" w:color="auto"/>
              <w:left w:val="single" w:sz="4" w:space="0" w:color="auto"/>
              <w:bottom w:val="single" w:sz="4" w:space="0" w:color="auto"/>
              <w:right w:val="single" w:sz="4" w:space="0" w:color="auto"/>
            </w:tcBorders>
          </w:tcPr>
          <w:p w14:paraId="59C21A50" w14:textId="77777777" w:rsidR="00162E5D" w:rsidRPr="008D112A" w:rsidRDefault="00162E5D" w:rsidP="00162E5D">
            <w:pPr>
              <w:pStyle w:val="NoSpacing"/>
              <w:jc w:val="both"/>
              <w:rPr>
                <w:sz w:val="22"/>
                <w:szCs w:val="22"/>
              </w:rPr>
            </w:pPr>
            <w:r w:rsidRPr="008D112A">
              <w:t>Specialistas Nr. 6 – Testuotojas</w:t>
            </w:r>
          </w:p>
        </w:tc>
        <w:tc>
          <w:tcPr>
            <w:tcW w:w="2274" w:type="dxa"/>
            <w:tcBorders>
              <w:top w:val="single" w:sz="4" w:space="0" w:color="auto"/>
              <w:left w:val="single" w:sz="4" w:space="0" w:color="auto"/>
              <w:bottom w:val="single" w:sz="4" w:space="0" w:color="auto"/>
              <w:right w:val="single" w:sz="4" w:space="0" w:color="auto"/>
            </w:tcBorders>
          </w:tcPr>
          <w:p w14:paraId="06785A5D" w14:textId="77777777" w:rsidR="00162E5D" w:rsidRPr="00C90666" w:rsidRDefault="00162E5D" w:rsidP="00162E5D">
            <w:pPr>
              <w:pStyle w:val="NoSpacing"/>
              <w:jc w:val="center"/>
              <w:rPr>
                <w:sz w:val="22"/>
                <w:szCs w:val="22"/>
              </w:rPr>
            </w:pPr>
          </w:p>
        </w:tc>
        <w:tc>
          <w:tcPr>
            <w:tcW w:w="2121" w:type="dxa"/>
            <w:tcBorders>
              <w:top w:val="single" w:sz="4" w:space="0" w:color="auto"/>
              <w:left w:val="single" w:sz="4" w:space="0" w:color="auto"/>
              <w:bottom w:val="single" w:sz="4" w:space="0" w:color="auto"/>
              <w:right w:val="single" w:sz="4" w:space="0" w:color="auto"/>
            </w:tcBorders>
          </w:tcPr>
          <w:p w14:paraId="522F5975" w14:textId="77777777" w:rsidR="00162E5D" w:rsidRPr="00C90666" w:rsidRDefault="00162E5D" w:rsidP="00162E5D">
            <w:pPr>
              <w:pStyle w:val="NoSpacing"/>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D87B5C4" w14:textId="79DF9697" w:rsidR="00162E5D" w:rsidRPr="00C90666" w:rsidRDefault="00162E5D" w:rsidP="00162E5D">
            <w:pPr>
              <w:pStyle w:val="NoSpacing"/>
              <w:jc w:val="center"/>
            </w:pPr>
            <w:r w:rsidRPr="00C90666">
              <w:t>Pateikiama</w:t>
            </w:r>
            <w:r w:rsidR="00887D41">
              <w:t xml:space="preserve"> </w:t>
            </w:r>
            <w:r w:rsidRPr="00C90666">
              <w:t>/</w:t>
            </w:r>
            <w:r w:rsidR="00887D41">
              <w:t xml:space="preserve"> </w:t>
            </w:r>
            <w:r w:rsidRPr="00C90666">
              <w:t xml:space="preserve">Nepateikiama </w:t>
            </w:r>
            <w:r w:rsidRPr="00C90666">
              <w:rPr>
                <w:i/>
                <w:iCs/>
              </w:rPr>
              <w:t>(nereikalingą išbraukti)</w:t>
            </w:r>
          </w:p>
        </w:tc>
      </w:tr>
      <w:tr w:rsidR="00162E5D" w:rsidRPr="00C90666" w14:paraId="6BC932E3" w14:textId="77777777" w:rsidTr="00162E5D">
        <w:tc>
          <w:tcPr>
            <w:tcW w:w="709" w:type="dxa"/>
            <w:tcBorders>
              <w:top w:val="single" w:sz="4" w:space="0" w:color="auto"/>
              <w:left w:val="single" w:sz="4" w:space="0" w:color="auto"/>
              <w:bottom w:val="single" w:sz="4" w:space="0" w:color="auto"/>
              <w:right w:val="single" w:sz="4" w:space="0" w:color="auto"/>
            </w:tcBorders>
          </w:tcPr>
          <w:p w14:paraId="0EA0C958" w14:textId="77777777" w:rsidR="00162E5D" w:rsidRPr="008D112A" w:rsidRDefault="00162E5D" w:rsidP="00162E5D">
            <w:pPr>
              <w:pStyle w:val="NoSpacing"/>
              <w:numPr>
                <w:ilvl w:val="0"/>
                <w:numId w:val="25"/>
              </w:numPr>
              <w:autoSpaceDN/>
              <w:textAlignment w:val="auto"/>
              <w:rPr>
                <w:sz w:val="22"/>
                <w:szCs w:val="22"/>
              </w:rPr>
            </w:pPr>
          </w:p>
        </w:tc>
        <w:tc>
          <w:tcPr>
            <w:tcW w:w="2263" w:type="dxa"/>
            <w:tcBorders>
              <w:top w:val="single" w:sz="4" w:space="0" w:color="auto"/>
              <w:left w:val="single" w:sz="4" w:space="0" w:color="auto"/>
              <w:bottom w:val="single" w:sz="4" w:space="0" w:color="auto"/>
              <w:right w:val="single" w:sz="4" w:space="0" w:color="auto"/>
            </w:tcBorders>
          </w:tcPr>
          <w:p w14:paraId="4958DBEE" w14:textId="77777777" w:rsidR="00162E5D" w:rsidRPr="008D112A" w:rsidRDefault="00162E5D" w:rsidP="00162E5D">
            <w:pPr>
              <w:pStyle w:val="NoSpacing"/>
              <w:jc w:val="both"/>
              <w:rPr>
                <w:sz w:val="22"/>
                <w:szCs w:val="22"/>
              </w:rPr>
            </w:pPr>
            <w:r w:rsidRPr="008D112A">
              <w:t>Specialistas Nr. 7 – Ergonomikos ekspertas</w:t>
            </w:r>
          </w:p>
        </w:tc>
        <w:tc>
          <w:tcPr>
            <w:tcW w:w="2274" w:type="dxa"/>
            <w:tcBorders>
              <w:top w:val="single" w:sz="4" w:space="0" w:color="auto"/>
              <w:left w:val="single" w:sz="4" w:space="0" w:color="auto"/>
              <w:bottom w:val="single" w:sz="4" w:space="0" w:color="auto"/>
              <w:right w:val="single" w:sz="4" w:space="0" w:color="auto"/>
            </w:tcBorders>
          </w:tcPr>
          <w:p w14:paraId="70FA24AE" w14:textId="77777777" w:rsidR="00162E5D" w:rsidRPr="00C90666" w:rsidRDefault="00162E5D" w:rsidP="00162E5D">
            <w:pPr>
              <w:pStyle w:val="NoSpacing"/>
              <w:jc w:val="center"/>
              <w:rPr>
                <w:sz w:val="22"/>
                <w:szCs w:val="22"/>
              </w:rPr>
            </w:pPr>
          </w:p>
        </w:tc>
        <w:tc>
          <w:tcPr>
            <w:tcW w:w="2121" w:type="dxa"/>
            <w:tcBorders>
              <w:top w:val="single" w:sz="4" w:space="0" w:color="auto"/>
              <w:left w:val="single" w:sz="4" w:space="0" w:color="auto"/>
              <w:bottom w:val="single" w:sz="4" w:space="0" w:color="auto"/>
              <w:right w:val="single" w:sz="4" w:space="0" w:color="auto"/>
            </w:tcBorders>
          </w:tcPr>
          <w:p w14:paraId="475E24A4" w14:textId="77777777" w:rsidR="00162E5D" w:rsidRPr="00C90666" w:rsidRDefault="00162E5D" w:rsidP="00162E5D">
            <w:pPr>
              <w:pStyle w:val="NoSpacing"/>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1B0841E" w14:textId="72F690FA" w:rsidR="00162E5D" w:rsidRPr="00C90666" w:rsidRDefault="00162E5D" w:rsidP="00162E5D">
            <w:pPr>
              <w:pStyle w:val="NoSpacing"/>
              <w:jc w:val="center"/>
            </w:pPr>
            <w:r w:rsidRPr="00C90666">
              <w:t>Pateikiama</w:t>
            </w:r>
            <w:r w:rsidR="00887D41">
              <w:t xml:space="preserve"> </w:t>
            </w:r>
            <w:r w:rsidRPr="00C90666">
              <w:t>/</w:t>
            </w:r>
            <w:r w:rsidR="00887D41">
              <w:t xml:space="preserve"> </w:t>
            </w:r>
            <w:r w:rsidRPr="00C90666">
              <w:t xml:space="preserve">Nepateikiama </w:t>
            </w:r>
            <w:r w:rsidRPr="00C90666">
              <w:rPr>
                <w:i/>
                <w:iCs/>
              </w:rPr>
              <w:t>(nereikalingą išbraukti)</w:t>
            </w:r>
          </w:p>
        </w:tc>
      </w:tr>
      <w:tr w:rsidR="00162E5D" w:rsidRPr="00C90666" w14:paraId="4EF167B2" w14:textId="77777777" w:rsidTr="00162E5D">
        <w:tc>
          <w:tcPr>
            <w:tcW w:w="709" w:type="dxa"/>
            <w:tcBorders>
              <w:top w:val="single" w:sz="4" w:space="0" w:color="auto"/>
              <w:left w:val="single" w:sz="4" w:space="0" w:color="auto"/>
              <w:bottom w:val="single" w:sz="4" w:space="0" w:color="auto"/>
              <w:right w:val="single" w:sz="4" w:space="0" w:color="auto"/>
            </w:tcBorders>
          </w:tcPr>
          <w:p w14:paraId="20B20CF4" w14:textId="77777777" w:rsidR="00162E5D" w:rsidRPr="008D112A" w:rsidRDefault="00162E5D" w:rsidP="00162E5D">
            <w:pPr>
              <w:pStyle w:val="NoSpacing"/>
              <w:numPr>
                <w:ilvl w:val="0"/>
                <w:numId w:val="25"/>
              </w:numPr>
              <w:autoSpaceDN/>
              <w:textAlignment w:val="auto"/>
              <w:rPr>
                <w:sz w:val="22"/>
                <w:szCs w:val="22"/>
              </w:rPr>
            </w:pPr>
          </w:p>
        </w:tc>
        <w:tc>
          <w:tcPr>
            <w:tcW w:w="2263" w:type="dxa"/>
            <w:tcBorders>
              <w:top w:val="single" w:sz="4" w:space="0" w:color="auto"/>
              <w:left w:val="single" w:sz="4" w:space="0" w:color="auto"/>
              <w:bottom w:val="single" w:sz="4" w:space="0" w:color="auto"/>
              <w:right w:val="single" w:sz="4" w:space="0" w:color="auto"/>
            </w:tcBorders>
          </w:tcPr>
          <w:p w14:paraId="69A7B8FE" w14:textId="77777777" w:rsidR="00162E5D" w:rsidRPr="008D112A" w:rsidRDefault="00162E5D" w:rsidP="00162E5D">
            <w:pPr>
              <w:pStyle w:val="NoSpacing"/>
              <w:jc w:val="both"/>
              <w:rPr>
                <w:sz w:val="22"/>
                <w:szCs w:val="22"/>
              </w:rPr>
            </w:pPr>
            <w:r w:rsidRPr="008D112A">
              <w:t>Specialistas Nr. 8 – GIS analitikas</w:t>
            </w:r>
          </w:p>
        </w:tc>
        <w:tc>
          <w:tcPr>
            <w:tcW w:w="2274" w:type="dxa"/>
            <w:tcBorders>
              <w:top w:val="single" w:sz="4" w:space="0" w:color="auto"/>
              <w:left w:val="single" w:sz="4" w:space="0" w:color="auto"/>
              <w:bottom w:val="single" w:sz="4" w:space="0" w:color="auto"/>
              <w:right w:val="single" w:sz="4" w:space="0" w:color="auto"/>
            </w:tcBorders>
          </w:tcPr>
          <w:p w14:paraId="6270C5A2" w14:textId="77777777" w:rsidR="00162E5D" w:rsidRPr="00C90666" w:rsidRDefault="00162E5D" w:rsidP="00162E5D">
            <w:pPr>
              <w:pStyle w:val="NoSpacing"/>
              <w:jc w:val="center"/>
              <w:rPr>
                <w:sz w:val="22"/>
                <w:szCs w:val="22"/>
              </w:rPr>
            </w:pPr>
          </w:p>
        </w:tc>
        <w:tc>
          <w:tcPr>
            <w:tcW w:w="2121" w:type="dxa"/>
            <w:tcBorders>
              <w:top w:val="single" w:sz="4" w:space="0" w:color="auto"/>
              <w:left w:val="single" w:sz="4" w:space="0" w:color="auto"/>
              <w:bottom w:val="single" w:sz="4" w:space="0" w:color="auto"/>
              <w:right w:val="single" w:sz="4" w:space="0" w:color="auto"/>
            </w:tcBorders>
          </w:tcPr>
          <w:p w14:paraId="1B5ABE22" w14:textId="77777777" w:rsidR="00162E5D" w:rsidRPr="00C90666" w:rsidRDefault="00162E5D" w:rsidP="00162E5D">
            <w:pPr>
              <w:pStyle w:val="NoSpacing"/>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33CCF82" w14:textId="2044E16F" w:rsidR="00162E5D" w:rsidRPr="00C90666" w:rsidRDefault="00162E5D" w:rsidP="00162E5D">
            <w:pPr>
              <w:pStyle w:val="NoSpacing"/>
              <w:jc w:val="center"/>
            </w:pPr>
            <w:r w:rsidRPr="00C90666">
              <w:t>Pateikiama</w:t>
            </w:r>
            <w:r w:rsidR="00887D41">
              <w:t xml:space="preserve"> </w:t>
            </w:r>
            <w:r w:rsidRPr="00C90666">
              <w:t>/</w:t>
            </w:r>
            <w:r w:rsidR="00887D41">
              <w:t xml:space="preserve"> </w:t>
            </w:r>
            <w:r w:rsidRPr="00C90666">
              <w:t xml:space="preserve">Nepateikiama </w:t>
            </w:r>
            <w:r w:rsidRPr="00C90666">
              <w:rPr>
                <w:i/>
                <w:iCs/>
              </w:rPr>
              <w:t>(nereikalingą išbraukti)</w:t>
            </w:r>
          </w:p>
        </w:tc>
      </w:tr>
      <w:tr w:rsidR="00162E5D" w:rsidRPr="00C90666" w14:paraId="1CAFE548" w14:textId="77777777" w:rsidTr="00162E5D">
        <w:tc>
          <w:tcPr>
            <w:tcW w:w="709" w:type="dxa"/>
            <w:tcBorders>
              <w:top w:val="single" w:sz="4" w:space="0" w:color="auto"/>
              <w:left w:val="single" w:sz="4" w:space="0" w:color="auto"/>
              <w:bottom w:val="single" w:sz="4" w:space="0" w:color="auto"/>
              <w:right w:val="single" w:sz="4" w:space="0" w:color="auto"/>
            </w:tcBorders>
          </w:tcPr>
          <w:p w14:paraId="1E23FDB9" w14:textId="77777777" w:rsidR="00162E5D" w:rsidRPr="008D112A" w:rsidRDefault="00162E5D" w:rsidP="00162E5D">
            <w:pPr>
              <w:pStyle w:val="NoSpacing"/>
              <w:numPr>
                <w:ilvl w:val="0"/>
                <w:numId w:val="25"/>
              </w:numPr>
              <w:autoSpaceDN/>
              <w:textAlignment w:val="auto"/>
              <w:rPr>
                <w:sz w:val="22"/>
                <w:szCs w:val="22"/>
              </w:rPr>
            </w:pPr>
          </w:p>
        </w:tc>
        <w:tc>
          <w:tcPr>
            <w:tcW w:w="2263" w:type="dxa"/>
            <w:tcBorders>
              <w:top w:val="single" w:sz="4" w:space="0" w:color="auto"/>
              <w:left w:val="single" w:sz="4" w:space="0" w:color="auto"/>
              <w:bottom w:val="single" w:sz="4" w:space="0" w:color="auto"/>
              <w:right w:val="single" w:sz="4" w:space="0" w:color="auto"/>
            </w:tcBorders>
          </w:tcPr>
          <w:p w14:paraId="65C95575" w14:textId="77777777" w:rsidR="00162E5D" w:rsidRPr="008D112A" w:rsidRDefault="00162E5D" w:rsidP="00162E5D">
            <w:pPr>
              <w:pStyle w:val="NoSpacing"/>
              <w:jc w:val="both"/>
              <w:rPr>
                <w:sz w:val="22"/>
                <w:szCs w:val="22"/>
              </w:rPr>
            </w:pPr>
            <w:r w:rsidRPr="008D112A">
              <w:t>Specialistas Nr. 9 – Erdvinių duomenų valdymo ekspertas</w:t>
            </w:r>
          </w:p>
        </w:tc>
        <w:tc>
          <w:tcPr>
            <w:tcW w:w="2274" w:type="dxa"/>
            <w:tcBorders>
              <w:top w:val="single" w:sz="4" w:space="0" w:color="auto"/>
              <w:left w:val="single" w:sz="4" w:space="0" w:color="auto"/>
              <w:bottom w:val="single" w:sz="4" w:space="0" w:color="auto"/>
              <w:right w:val="single" w:sz="4" w:space="0" w:color="auto"/>
            </w:tcBorders>
          </w:tcPr>
          <w:p w14:paraId="77E04CA2" w14:textId="77777777" w:rsidR="00162E5D" w:rsidRPr="00C90666" w:rsidRDefault="00162E5D" w:rsidP="00162E5D">
            <w:pPr>
              <w:pStyle w:val="NoSpacing"/>
              <w:jc w:val="center"/>
              <w:rPr>
                <w:sz w:val="22"/>
                <w:szCs w:val="22"/>
              </w:rPr>
            </w:pPr>
          </w:p>
        </w:tc>
        <w:tc>
          <w:tcPr>
            <w:tcW w:w="2121" w:type="dxa"/>
            <w:tcBorders>
              <w:top w:val="single" w:sz="4" w:space="0" w:color="auto"/>
              <w:left w:val="single" w:sz="4" w:space="0" w:color="auto"/>
              <w:bottom w:val="single" w:sz="4" w:space="0" w:color="auto"/>
              <w:right w:val="single" w:sz="4" w:space="0" w:color="auto"/>
            </w:tcBorders>
          </w:tcPr>
          <w:p w14:paraId="72E8C89A" w14:textId="77777777" w:rsidR="00162E5D" w:rsidRPr="00C90666" w:rsidRDefault="00162E5D" w:rsidP="00162E5D">
            <w:pPr>
              <w:pStyle w:val="NoSpacing"/>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764AF8F" w14:textId="48851E00" w:rsidR="00162E5D" w:rsidRPr="00C90666" w:rsidRDefault="00162E5D" w:rsidP="00162E5D">
            <w:pPr>
              <w:pStyle w:val="NoSpacing"/>
              <w:jc w:val="center"/>
            </w:pPr>
            <w:r w:rsidRPr="00C90666">
              <w:t>Pateikiama</w:t>
            </w:r>
            <w:r w:rsidR="00887D41">
              <w:t xml:space="preserve"> </w:t>
            </w:r>
            <w:r w:rsidRPr="00C90666">
              <w:t>/</w:t>
            </w:r>
            <w:r w:rsidR="00887D41">
              <w:t xml:space="preserve"> </w:t>
            </w:r>
            <w:r w:rsidRPr="00C90666">
              <w:t xml:space="preserve">Nepateikiama </w:t>
            </w:r>
            <w:r w:rsidRPr="00C90666">
              <w:rPr>
                <w:i/>
                <w:iCs/>
              </w:rPr>
              <w:t>(nereikalingą išbraukti)</w:t>
            </w:r>
          </w:p>
        </w:tc>
      </w:tr>
      <w:tr w:rsidR="00162E5D" w:rsidRPr="00C90666" w14:paraId="4D0E9B98" w14:textId="77777777" w:rsidTr="00162E5D">
        <w:tc>
          <w:tcPr>
            <w:tcW w:w="709" w:type="dxa"/>
            <w:tcBorders>
              <w:top w:val="single" w:sz="4" w:space="0" w:color="auto"/>
              <w:left w:val="single" w:sz="4" w:space="0" w:color="auto"/>
              <w:bottom w:val="single" w:sz="4" w:space="0" w:color="auto"/>
              <w:right w:val="single" w:sz="4" w:space="0" w:color="auto"/>
            </w:tcBorders>
          </w:tcPr>
          <w:p w14:paraId="22FBB6F3" w14:textId="77777777" w:rsidR="00162E5D" w:rsidRPr="008D112A" w:rsidRDefault="00162E5D" w:rsidP="00162E5D">
            <w:pPr>
              <w:pStyle w:val="NoSpacing"/>
              <w:numPr>
                <w:ilvl w:val="0"/>
                <w:numId w:val="25"/>
              </w:numPr>
              <w:autoSpaceDN/>
              <w:textAlignment w:val="auto"/>
              <w:rPr>
                <w:sz w:val="22"/>
                <w:szCs w:val="22"/>
              </w:rPr>
            </w:pPr>
          </w:p>
        </w:tc>
        <w:tc>
          <w:tcPr>
            <w:tcW w:w="2263" w:type="dxa"/>
            <w:tcBorders>
              <w:top w:val="single" w:sz="4" w:space="0" w:color="auto"/>
              <w:left w:val="single" w:sz="4" w:space="0" w:color="auto"/>
              <w:bottom w:val="single" w:sz="4" w:space="0" w:color="auto"/>
              <w:right w:val="single" w:sz="4" w:space="0" w:color="auto"/>
            </w:tcBorders>
          </w:tcPr>
          <w:p w14:paraId="2DA6602B" w14:textId="77777777" w:rsidR="00162E5D" w:rsidRPr="008D112A" w:rsidRDefault="00162E5D" w:rsidP="00162E5D">
            <w:pPr>
              <w:pStyle w:val="NoSpacing"/>
              <w:jc w:val="both"/>
              <w:rPr>
                <w:sz w:val="22"/>
                <w:szCs w:val="22"/>
              </w:rPr>
            </w:pPr>
            <w:r w:rsidRPr="008D112A">
              <w:t xml:space="preserve">Specialistas Nr. 10 – GIS ekspertas  </w:t>
            </w:r>
          </w:p>
        </w:tc>
        <w:tc>
          <w:tcPr>
            <w:tcW w:w="2274" w:type="dxa"/>
            <w:tcBorders>
              <w:top w:val="single" w:sz="4" w:space="0" w:color="auto"/>
              <w:left w:val="single" w:sz="4" w:space="0" w:color="auto"/>
              <w:bottom w:val="single" w:sz="4" w:space="0" w:color="auto"/>
              <w:right w:val="single" w:sz="4" w:space="0" w:color="auto"/>
            </w:tcBorders>
          </w:tcPr>
          <w:p w14:paraId="62C42DEE" w14:textId="77777777" w:rsidR="00162E5D" w:rsidRPr="00C90666" w:rsidRDefault="00162E5D" w:rsidP="00162E5D">
            <w:pPr>
              <w:pStyle w:val="NoSpacing"/>
              <w:jc w:val="center"/>
              <w:rPr>
                <w:sz w:val="22"/>
                <w:szCs w:val="22"/>
              </w:rPr>
            </w:pPr>
          </w:p>
        </w:tc>
        <w:tc>
          <w:tcPr>
            <w:tcW w:w="2121" w:type="dxa"/>
            <w:tcBorders>
              <w:top w:val="single" w:sz="4" w:space="0" w:color="auto"/>
              <w:left w:val="single" w:sz="4" w:space="0" w:color="auto"/>
              <w:bottom w:val="single" w:sz="4" w:space="0" w:color="auto"/>
              <w:right w:val="single" w:sz="4" w:space="0" w:color="auto"/>
            </w:tcBorders>
          </w:tcPr>
          <w:p w14:paraId="1B22FB46" w14:textId="77777777" w:rsidR="00162E5D" w:rsidRPr="00C90666" w:rsidRDefault="00162E5D" w:rsidP="00162E5D">
            <w:pPr>
              <w:pStyle w:val="NoSpacing"/>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80E70EA" w14:textId="669212E9" w:rsidR="00162E5D" w:rsidRPr="00C90666" w:rsidRDefault="00162E5D" w:rsidP="00162E5D">
            <w:pPr>
              <w:pStyle w:val="NoSpacing"/>
              <w:jc w:val="center"/>
            </w:pPr>
            <w:r w:rsidRPr="00C90666">
              <w:t>Pateikiama</w:t>
            </w:r>
            <w:r w:rsidR="00887D41">
              <w:t xml:space="preserve"> </w:t>
            </w:r>
            <w:r w:rsidRPr="00C90666">
              <w:t>/</w:t>
            </w:r>
            <w:r w:rsidR="00887D41">
              <w:t xml:space="preserve"> </w:t>
            </w:r>
            <w:r w:rsidRPr="00C90666">
              <w:t xml:space="preserve">Nepateikiama </w:t>
            </w:r>
            <w:r w:rsidRPr="00C90666">
              <w:rPr>
                <w:i/>
                <w:iCs/>
              </w:rPr>
              <w:t>(nereikalingą išbraukti)</w:t>
            </w:r>
          </w:p>
        </w:tc>
      </w:tr>
    </w:tbl>
    <w:p w14:paraId="44740736" w14:textId="77777777" w:rsidR="00162E5D" w:rsidRDefault="00162E5D" w:rsidP="00162E5D">
      <w:pPr>
        <w:pStyle w:val="NoSpacing"/>
        <w:jc w:val="both"/>
        <w:rPr>
          <w:sz w:val="22"/>
          <w:szCs w:val="22"/>
        </w:rPr>
      </w:pPr>
    </w:p>
    <w:p w14:paraId="32457929" w14:textId="77777777" w:rsidR="00162E5D" w:rsidRPr="00C90666" w:rsidRDefault="00162E5D" w:rsidP="00162E5D">
      <w:pPr>
        <w:pStyle w:val="NoSpacing"/>
        <w:jc w:val="both"/>
        <w:rPr>
          <w:sz w:val="22"/>
          <w:szCs w:val="22"/>
        </w:rPr>
      </w:pPr>
      <w:r w:rsidRPr="00C90666">
        <w:rPr>
          <w:sz w:val="22"/>
          <w:szCs w:val="22"/>
        </w:rPr>
        <w:t>Pastabos:</w:t>
      </w:r>
    </w:p>
    <w:p w14:paraId="2E45EBDE" w14:textId="77777777" w:rsidR="00162E5D" w:rsidRPr="00C90666" w:rsidRDefault="00162E5D" w:rsidP="00162E5D">
      <w:pPr>
        <w:pStyle w:val="NoSpacing"/>
        <w:jc w:val="both"/>
        <w:rPr>
          <w:sz w:val="22"/>
          <w:szCs w:val="22"/>
        </w:rPr>
      </w:pPr>
      <w:r w:rsidRPr="00C90666">
        <w:rPr>
          <w:sz w:val="22"/>
          <w:szCs w:val="22"/>
        </w:rPr>
        <w:t xml:space="preserve">1) </w:t>
      </w:r>
      <w:r w:rsidRPr="00C90666">
        <w:rPr>
          <w:bCs/>
          <w:iCs/>
          <w:spacing w:val="-5"/>
          <w:sz w:val="22"/>
          <w:szCs w:val="22"/>
        </w:rPr>
        <w:t>Dalyvis, sudarydamas pirkimo sutartį ar pirkimo sutarties vykdymo metu, neturi teisės pakeisti pasiūlytų specialistų, išskyrus pirkimo sutarties vykdymo metu atsiradusias, pirkimo sutartyje nurodytas, aplinkybes.</w:t>
      </w:r>
    </w:p>
    <w:p w14:paraId="4B76728C" w14:textId="77777777" w:rsidR="00162E5D" w:rsidRPr="009C2447" w:rsidRDefault="00162E5D" w:rsidP="00162E5D">
      <w:pPr>
        <w:pStyle w:val="NoSpacing"/>
        <w:jc w:val="both"/>
        <w:rPr>
          <w:sz w:val="22"/>
          <w:szCs w:val="22"/>
        </w:rPr>
      </w:pPr>
      <w:r w:rsidRPr="00C90666">
        <w:rPr>
          <w:sz w:val="22"/>
          <w:szCs w:val="22"/>
        </w:rPr>
        <w:t xml:space="preserve">2) Dalyvis turės užtikrinti reikiamų specialistų dalyvavimą teikiant paslaugas, laikantis </w:t>
      </w:r>
      <w:r>
        <w:rPr>
          <w:sz w:val="22"/>
          <w:szCs w:val="22"/>
        </w:rPr>
        <w:t>sutartyje ir jos prieduose nustatytų reikalavimų</w:t>
      </w:r>
      <w:r w:rsidRPr="009C2447">
        <w:rPr>
          <w:sz w:val="22"/>
          <w:szCs w:val="22"/>
        </w:rPr>
        <w:t>.</w:t>
      </w:r>
    </w:p>
    <w:p w14:paraId="1A1548F7" w14:textId="77777777" w:rsidR="00162E5D" w:rsidRPr="00C90666" w:rsidRDefault="00162E5D" w:rsidP="00162E5D">
      <w:pPr>
        <w:pStyle w:val="NoSpacing"/>
        <w:jc w:val="both"/>
        <w:rPr>
          <w:sz w:val="22"/>
          <w:szCs w:val="22"/>
        </w:rPr>
      </w:pPr>
      <w:r w:rsidRPr="00C90666">
        <w:rPr>
          <w:sz w:val="22"/>
          <w:szCs w:val="22"/>
        </w:rPr>
        <w:t>3) Dalyvis gali nurodyti kelis specialistus, kurių kiekvienas atskirai privalo atitikti visus pirkimo sąlygose nurodytus reikalavimus.</w:t>
      </w:r>
    </w:p>
    <w:p w14:paraId="3D9CF8FB" w14:textId="77777777" w:rsidR="00162E5D" w:rsidRDefault="00162E5D" w:rsidP="00162E5D">
      <w:pPr>
        <w:suppressAutoHyphens w:val="0"/>
        <w:spacing w:after="160" w:line="240" w:lineRule="auto"/>
        <w:rPr>
          <w:smallCaps/>
        </w:rPr>
      </w:pPr>
      <w:r w:rsidRPr="009A64E0">
        <w:rPr>
          <w:smallCaps/>
        </w:rPr>
        <w:br w:type="page"/>
      </w:r>
    </w:p>
    <w:p w14:paraId="4A089970" w14:textId="78D78855" w:rsidR="00162E5D" w:rsidRDefault="00DA175B" w:rsidP="00162E5D">
      <w:pPr>
        <w:spacing w:after="0" w:line="240" w:lineRule="auto"/>
        <w:jc w:val="right"/>
        <w:rPr>
          <w:noProof/>
        </w:rPr>
      </w:pPr>
      <w:bookmarkStart w:id="33" w:name="_Toc181709908"/>
      <w:r>
        <w:rPr>
          <w:noProof/>
        </w:rPr>
        <w:lastRenderedPageBreak/>
        <w:t>Pirkimo</w:t>
      </w:r>
      <w:r w:rsidR="00162E5D" w:rsidRPr="002D31C7">
        <w:rPr>
          <w:noProof/>
        </w:rPr>
        <w:t xml:space="preserve"> sąlygų </w:t>
      </w:r>
    </w:p>
    <w:p w14:paraId="46F338E0" w14:textId="72E62427" w:rsidR="00162E5D" w:rsidRDefault="00162E5D" w:rsidP="00EE0E3E">
      <w:pPr>
        <w:pStyle w:val="ListParagraph"/>
        <w:numPr>
          <w:ilvl w:val="0"/>
          <w:numId w:val="41"/>
        </w:numPr>
        <w:spacing w:after="0" w:line="240" w:lineRule="auto"/>
        <w:jc w:val="right"/>
        <w:rPr>
          <w:noProof/>
        </w:rPr>
      </w:pPr>
      <w:r w:rsidRPr="002D31C7">
        <w:rPr>
          <w:noProof/>
        </w:rPr>
        <w:t>priedas</w:t>
      </w:r>
    </w:p>
    <w:p w14:paraId="7BD9C562" w14:textId="77777777" w:rsidR="00162E5D" w:rsidRPr="002D31C7" w:rsidRDefault="00162E5D" w:rsidP="00162E5D">
      <w:pPr>
        <w:spacing w:after="0" w:line="240" w:lineRule="auto"/>
        <w:jc w:val="right"/>
        <w:rPr>
          <w:b/>
          <w:noProof/>
        </w:rPr>
      </w:pPr>
    </w:p>
    <w:p w14:paraId="10531ED2" w14:textId="77777777" w:rsidR="00EE0E3E" w:rsidRPr="00B35E7D" w:rsidRDefault="00EE0E3E" w:rsidP="00EE0E3E">
      <w:pPr>
        <w:pStyle w:val="ListParagraph"/>
        <w:ind w:left="2082" w:firstLine="510"/>
        <w:rPr>
          <w:b/>
          <w:caps/>
        </w:rPr>
      </w:pPr>
      <w:r w:rsidRPr="00B35E7D">
        <w:rPr>
          <w:b/>
          <w:caps/>
        </w:rPr>
        <w:t>Tiekėjo siūlomų specialistų patirtis</w:t>
      </w:r>
    </w:p>
    <w:p w14:paraId="6C7642E6" w14:textId="5FD20566" w:rsidR="00162E5D" w:rsidRPr="00203CB4" w:rsidRDefault="00EE0E3E" w:rsidP="00EE0E3E">
      <w:pPr>
        <w:spacing w:after="240" w:line="240" w:lineRule="auto"/>
        <w:jc w:val="center"/>
        <w:rPr>
          <w:rFonts w:asciiTheme="minorHAnsi" w:hAnsiTheme="minorHAnsi" w:cstheme="minorHAnsi"/>
          <w:sz w:val="21"/>
          <w:szCs w:val="21"/>
        </w:rPr>
      </w:pPr>
      <w:r w:rsidRPr="00E90A3F">
        <w:t xml:space="preserve"> </w:t>
      </w:r>
      <w:r w:rsidR="00162E5D" w:rsidRPr="00E90A3F">
        <w:t>(Pažymos apie siūlomo specialisto patirtį formos</w:t>
      </w:r>
      <w:r w:rsidR="00162E5D" w:rsidRPr="00203CB4">
        <w:t>)</w:t>
      </w:r>
      <w:bookmarkEnd w:id="33"/>
    </w:p>
    <w:p w14:paraId="0FF16CF7" w14:textId="77777777" w:rsidR="00162E5D" w:rsidRDefault="00162E5D" w:rsidP="00162E5D">
      <w:pPr>
        <w:tabs>
          <w:tab w:val="left" w:pos="1134"/>
        </w:tabs>
        <w:spacing w:after="0" w:line="240" w:lineRule="auto"/>
        <w:jc w:val="center"/>
        <w:rPr>
          <w:rFonts w:eastAsia="Times New Roman"/>
          <w:b/>
          <w:sz w:val="22"/>
        </w:rPr>
      </w:pPr>
    </w:p>
    <w:p w14:paraId="3BEDF980" w14:textId="77777777" w:rsidR="00162E5D" w:rsidRPr="0052261C" w:rsidRDefault="00162E5D" w:rsidP="00162E5D">
      <w:pPr>
        <w:tabs>
          <w:tab w:val="left" w:pos="1134"/>
        </w:tabs>
        <w:spacing w:after="0" w:line="240" w:lineRule="auto"/>
        <w:jc w:val="center"/>
        <w:rPr>
          <w:rFonts w:eastAsia="Times New Roman"/>
          <w:bCs/>
          <w:szCs w:val="24"/>
          <w:lang w:eastAsia="x-none"/>
        </w:rPr>
      </w:pPr>
      <w:r w:rsidRPr="0052261C">
        <w:rPr>
          <w:rFonts w:eastAsia="Times New Roman"/>
          <w:b/>
          <w:szCs w:val="24"/>
        </w:rPr>
        <w:t xml:space="preserve">PAŽYMA </w:t>
      </w:r>
      <w:r w:rsidRPr="0052261C">
        <w:rPr>
          <w:rFonts w:eastAsia="Times New Roman"/>
          <w:szCs w:val="24"/>
        </w:rPr>
        <w:t>apie siūlomo</w:t>
      </w:r>
      <w:r w:rsidRPr="0052261C">
        <w:rPr>
          <w:rFonts w:eastAsia="Times New Roman"/>
          <w:b/>
          <w:szCs w:val="24"/>
        </w:rPr>
        <w:t xml:space="preserve"> </w:t>
      </w:r>
      <w:r w:rsidRPr="0052261C">
        <w:rPr>
          <w:rFonts w:eastAsia="Times New Roman"/>
          <w:i/>
          <w:szCs w:val="24"/>
        </w:rPr>
        <w:t xml:space="preserve">Tiekėjo siūlomo pagrindinio specialisto Nr. 1 – projekto vadovo </w:t>
      </w:r>
      <w:r w:rsidRPr="0052261C">
        <w:rPr>
          <w:rFonts w:eastAsia="Times New Roman"/>
          <w:szCs w:val="24"/>
        </w:rPr>
        <w:t>patirtį</w:t>
      </w:r>
    </w:p>
    <w:p w14:paraId="33897F10" w14:textId="77777777" w:rsidR="00162E5D" w:rsidRPr="0001199A" w:rsidRDefault="00162E5D" w:rsidP="00162E5D">
      <w:pPr>
        <w:tabs>
          <w:tab w:val="left" w:pos="1134"/>
        </w:tabs>
        <w:spacing w:after="0" w:line="240" w:lineRule="auto"/>
        <w:rPr>
          <w:rFonts w:eastAsia="Times New Roman"/>
          <w:b/>
          <w:bCs/>
          <w:sz w:val="22"/>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6647"/>
      </w:tblGrid>
      <w:tr w:rsidR="00162E5D" w:rsidRPr="004A36D1" w14:paraId="7058DAF6" w14:textId="77777777" w:rsidTr="00162E5D">
        <w:trPr>
          <w:trHeight w:val="158"/>
        </w:trPr>
        <w:tc>
          <w:tcPr>
            <w:tcW w:w="1548" w:type="pct"/>
            <w:shd w:val="clear" w:color="auto" w:fill="E7E6E6" w:themeFill="background2"/>
          </w:tcPr>
          <w:p w14:paraId="3CDC614E" w14:textId="77777777" w:rsidR="00162E5D" w:rsidRPr="004A36D1" w:rsidRDefault="00162E5D" w:rsidP="00162E5D">
            <w:pPr>
              <w:spacing w:after="0" w:line="240" w:lineRule="auto"/>
              <w:rPr>
                <w:b/>
                <w:sz w:val="22"/>
              </w:rPr>
            </w:pPr>
            <w:r w:rsidRPr="004A36D1">
              <w:rPr>
                <w:b/>
                <w:sz w:val="22"/>
              </w:rPr>
              <w:t>Siūloma pozicija:</w:t>
            </w:r>
          </w:p>
        </w:tc>
        <w:tc>
          <w:tcPr>
            <w:tcW w:w="3452" w:type="pct"/>
            <w:shd w:val="clear" w:color="auto" w:fill="E7E6E6" w:themeFill="background2"/>
          </w:tcPr>
          <w:p w14:paraId="6D8DB4AA" w14:textId="77777777" w:rsidR="00162E5D" w:rsidRPr="004A36D1" w:rsidRDefault="00162E5D" w:rsidP="00162E5D">
            <w:pPr>
              <w:spacing w:after="0" w:line="240" w:lineRule="auto"/>
              <w:rPr>
                <w:rFonts w:eastAsia="Times New Roman"/>
                <w:b/>
                <w:caps/>
                <w:sz w:val="22"/>
              </w:rPr>
            </w:pPr>
            <w:r>
              <w:rPr>
                <w:b/>
                <w:bCs/>
                <w:sz w:val="22"/>
              </w:rPr>
              <w:t>Projektų vadovas</w:t>
            </w:r>
          </w:p>
        </w:tc>
      </w:tr>
      <w:tr w:rsidR="00162E5D" w:rsidRPr="004A36D1" w14:paraId="5970830E" w14:textId="77777777" w:rsidTr="00162E5D">
        <w:trPr>
          <w:trHeight w:val="158"/>
        </w:trPr>
        <w:tc>
          <w:tcPr>
            <w:tcW w:w="1548" w:type="pct"/>
          </w:tcPr>
          <w:p w14:paraId="1BD4FD4A" w14:textId="77777777" w:rsidR="00162E5D" w:rsidRPr="004A36D1" w:rsidRDefault="00162E5D" w:rsidP="00162E5D">
            <w:pPr>
              <w:spacing w:after="0" w:line="240" w:lineRule="auto"/>
              <w:rPr>
                <w:sz w:val="22"/>
              </w:rPr>
            </w:pPr>
            <w:r w:rsidRPr="004A36D1">
              <w:rPr>
                <w:sz w:val="22"/>
              </w:rPr>
              <w:t>Vardas, pavardė</w:t>
            </w:r>
          </w:p>
        </w:tc>
        <w:tc>
          <w:tcPr>
            <w:tcW w:w="3452" w:type="pct"/>
          </w:tcPr>
          <w:p w14:paraId="5505C557" w14:textId="77777777" w:rsidR="00162E5D" w:rsidRPr="004A36D1" w:rsidRDefault="00162E5D" w:rsidP="00162E5D">
            <w:pPr>
              <w:spacing w:after="0" w:line="240" w:lineRule="auto"/>
              <w:rPr>
                <w:sz w:val="22"/>
              </w:rPr>
            </w:pPr>
            <w:r w:rsidRPr="004A36D1">
              <w:rPr>
                <w:i/>
                <w:color w:val="FF0000"/>
                <w:sz w:val="22"/>
              </w:rPr>
              <w:t>(Nurodyti</w:t>
            </w:r>
            <w:r>
              <w:rPr>
                <w:i/>
                <w:color w:val="FF0000"/>
                <w:sz w:val="22"/>
              </w:rPr>
              <w:t xml:space="preserve"> siūlomo specialisto vardą ir pavardę</w:t>
            </w:r>
            <w:r w:rsidRPr="004A36D1">
              <w:rPr>
                <w:i/>
                <w:color w:val="FF0000"/>
                <w:sz w:val="22"/>
              </w:rPr>
              <w:t>)</w:t>
            </w:r>
          </w:p>
        </w:tc>
      </w:tr>
      <w:tr w:rsidR="00162E5D" w:rsidRPr="004A36D1" w14:paraId="2FC8CD10" w14:textId="77777777" w:rsidTr="00162E5D">
        <w:trPr>
          <w:trHeight w:val="107"/>
        </w:trPr>
        <w:tc>
          <w:tcPr>
            <w:tcW w:w="5000" w:type="pct"/>
            <w:gridSpan w:val="2"/>
          </w:tcPr>
          <w:p w14:paraId="4C6091DE" w14:textId="77777777" w:rsidR="00162E5D" w:rsidRPr="004A36D1" w:rsidRDefault="00162E5D" w:rsidP="00162E5D">
            <w:pPr>
              <w:spacing w:after="0" w:line="240" w:lineRule="auto"/>
              <w:jc w:val="both"/>
              <w:rPr>
                <w:b/>
                <w:sz w:val="22"/>
              </w:rPr>
            </w:pPr>
            <w:r w:rsidRPr="004A36D1">
              <w:rPr>
                <w:b/>
                <w:sz w:val="22"/>
              </w:rPr>
              <w:t xml:space="preserve">Siūlomas specialistas atitinka Pirkimo </w:t>
            </w:r>
            <w:r>
              <w:rPr>
                <w:b/>
                <w:sz w:val="22"/>
              </w:rPr>
              <w:t>sąlygų 3.10.3.1 punkte nustatytus reikalavimus</w:t>
            </w:r>
          </w:p>
        </w:tc>
      </w:tr>
      <w:tr w:rsidR="00162E5D" w:rsidRPr="004A36D1" w14:paraId="7D5C714C" w14:textId="77777777" w:rsidTr="00162E5D">
        <w:trPr>
          <w:trHeight w:val="107"/>
        </w:trPr>
        <w:tc>
          <w:tcPr>
            <w:tcW w:w="1548" w:type="pct"/>
          </w:tcPr>
          <w:p w14:paraId="456FA95E" w14:textId="73317F81" w:rsidR="00162E5D" w:rsidRPr="004A36D1" w:rsidRDefault="00162E5D">
            <w:pPr>
              <w:tabs>
                <w:tab w:val="left" w:pos="391"/>
              </w:tabs>
              <w:spacing w:after="120" w:line="240" w:lineRule="auto"/>
              <w:jc w:val="both"/>
              <w:rPr>
                <w:rFonts w:eastAsia="Times New Roman"/>
                <w:sz w:val="22"/>
              </w:rPr>
            </w:pPr>
            <w:r w:rsidRPr="004A36D1">
              <w:rPr>
                <w:rFonts w:eastAsia="Times New Roman"/>
                <w:sz w:val="22"/>
              </w:rPr>
              <w:t xml:space="preserve">1. </w:t>
            </w:r>
            <w:r w:rsidR="00887D41">
              <w:t>Turi</w:t>
            </w:r>
            <w:r w:rsidR="00887D41">
              <w:rPr>
                <w:sz w:val="14"/>
                <w:szCs w:val="14"/>
              </w:rPr>
              <w:t xml:space="preserve"> </w:t>
            </w:r>
            <w:r>
              <w:t>ne trumpesnę kaip 3 metų vadovavimo informacinių technologijų srities projektams patirtį (bendra darbo patirtis minėtoje srityje, nesumuojant vienu metu vykdomų sutarčių (projektų) trukmių);</w:t>
            </w:r>
          </w:p>
        </w:tc>
        <w:tc>
          <w:tcPr>
            <w:tcW w:w="3452" w:type="pct"/>
          </w:tcPr>
          <w:p w14:paraId="67C14AB8" w14:textId="4CF574EB" w:rsidR="00162E5D" w:rsidRPr="004A36D1" w:rsidRDefault="00162E5D" w:rsidP="00162E5D">
            <w:pPr>
              <w:spacing w:after="0" w:line="240" w:lineRule="auto"/>
              <w:jc w:val="both"/>
              <w:rPr>
                <w:b/>
                <w:sz w:val="22"/>
              </w:rPr>
            </w:pPr>
            <w:r w:rsidRPr="004A36D1">
              <w:rPr>
                <w:i/>
                <w:color w:val="FF0000"/>
                <w:sz w:val="22"/>
              </w:rPr>
              <w:t>(Nurodyti specialisto kvalifikacij</w:t>
            </w:r>
            <w:r>
              <w:rPr>
                <w:i/>
                <w:color w:val="FF0000"/>
                <w:sz w:val="22"/>
              </w:rPr>
              <w:t>ą</w:t>
            </w:r>
            <w:r w:rsidRPr="004A36D1">
              <w:rPr>
                <w:i/>
                <w:color w:val="FF0000"/>
                <w:sz w:val="22"/>
              </w:rPr>
              <w:t xml:space="preserve"> pagrindžianči</w:t>
            </w:r>
            <w:r>
              <w:rPr>
                <w:i/>
                <w:color w:val="FF0000"/>
                <w:sz w:val="22"/>
              </w:rPr>
              <w:t>ų</w:t>
            </w:r>
            <w:r w:rsidRPr="004A36D1">
              <w:rPr>
                <w:i/>
                <w:color w:val="FF0000"/>
                <w:sz w:val="22"/>
              </w:rPr>
              <w:t xml:space="preserve"> dokument</w:t>
            </w:r>
            <w:r>
              <w:rPr>
                <w:i/>
                <w:color w:val="FF0000"/>
                <w:sz w:val="22"/>
              </w:rPr>
              <w:t>ų duomenis (išdavimo data, įstaiga ir kt.)</w:t>
            </w:r>
            <w:r w:rsidRPr="004A36D1">
              <w:rPr>
                <w:i/>
                <w:color w:val="FF0000"/>
                <w:sz w:val="22"/>
              </w:rPr>
              <w:t>)</w:t>
            </w:r>
          </w:p>
        </w:tc>
      </w:tr>
      <w:tr w:rsidR="00162E5D" w:rsidRPr="004A36D1" w14:paraId="5E22AEB1" w14:textId="77777777" w:rsidTr="00162E5D">
        <w:trPr>
          <w:trHeight w:val="107"/>
        </w:trPr>
        <w:tc>
          <w:tcPr>
            <w:tcW w:w="1548" w:type="pct"/>
          </w:tcPr>
          <w:p w14:paraId="5E73657F" w14:textId="7F933B5A" w:rsidR="00162E5D" w:rsidRPr="002D31C7" w:rsidRDefault="00162E5D">
            <w:pPr>
              <w:spacing w:line="240" w:lineRule="auto"/>
              <w:jc w:val="both"/>
            </w:pPr>
            <w:r w:rsidRPr="004A36D1">
              <w:rPr>
                <w:rFonts w:eastAsia="Times New Roman"/>
                <w:sz w:val="22"/>
              </w:rPr>
              <w:t>2</w:t>
            </w:r>
            <w:r w:rsidRPr="00B166B5">
              <w:rPr>
                <w:rFonts w:eastAsia="Times New Roman"/>
                <w:sz w:val="22"/>
              </w:rPr>
              <w:t xml:space="preserve">. </w:t>
            </w:r>
            <w:r w:rsidR="00887D41" w:rsidRPr="00B166B5">
              <w:t xml:space="preserve">Yra </w:t>
            </w:r>
            <w:r w:rsidRPr="00B166B5">
              <w:t xml:space="preserve">vadovavęs bent 1 sutarties (projekto), atitinkančios </w:t>
            </w:r>
            <w:r w:rsidR="006F7AAD" w:rsidRPr="00B166B5">
              <w:t xml:space="preserve">Atviro konkurso </w:t>
            </w:r>
            <w:r w:rsidRPr="00B166B5">
              <w:t xml:space="preserve">sąlygų </w:t>
            </w:r>
            <w:r w:rsidR="006F7AAD" w:rsidRPr="00B166B5">
              <w:t>3.10.</w:t>
            </w:r>
            <w:r w:rsidR="00DA175B" w:rsidRPr="00B166B5">
              <w:t xml:space="preserve"> </w:t>
            </w:r>
            <w:r w:rsidRPr="00B166B5">
              <w:t>2 punkto 1) ir 2) papunkčių reikalavimus,</w:t>
            </w:r>
            <w:r>
              <w:t xml:space="preserve"> įgyvendinimui;</w:t>
            </w:r>
          </w:p>
        </w:tc>
        <w:tc>
          <w:tcPr>
            <w:tcW w:w="3452" w:type="pct"/>
          </w:tcPr>
          <w:p w14:paraId="0C09A0C4" w14:textId="2038F3CB" w:rsidR="00162E5D" w:rsidRPr="004A36D1" w:rsidRDefault="00162E5D" w:rsidP="00162E5D">
            <w:pPr>
              <w:spacing w:after="0" w:line="240" w:lineRule="auto"/>
              <w:jc w:val="both"/>
              <w:rPr>
                <w:i/>
                <w:sz w:val="22"/>
              </w:rPr>
            </w:pPr>
            <w:r w:rsidRPr="004A36D1">
              <w:rPr>
                <w:sz w:val="22"/>
              </w:rPr>
              <w:t>Tai įrodo specialisto įgyta patirtis, vykdant žemiau nurodytą (-</w:t>
            </w:r>
            <w:proofErr w:type="spellStart"/>
            <w:r w:rsidRPr="004A36D1">
              <w:rPr>
                <w:sz w:val="22"/>
              </w:rPr>
              <w:t>as</w:t>
            </w:r>
            <w:proofErr w:type="spellEnd"/>
            <w:r w:rsidRPr="004A36D1">
              <w:rPr>
                <w:sz w:val="22"/>
              </w:rPr>
              <w:t>) sutartį (-</w:t>
            </w:r>
            <w:proofErr w:type="spellStart"/>
            <w:r w:rsidRPr="004A36D1">
              <w:rPr>
                <w:sz w:val="22"/>
              </w:rPr>
              <w:t>is</w:t>
            </w:r>
            <w:proofErr w:type="spellEnd"/>
            <w:r w:rsidRPr="004A36D1">
              <w:rPr>
                <w:sz w:val="22"/>
              </w:rPr>
              <w:t>)</w:t>
            </w:r>
            <w:r w:rsidR="00887D41">
              <w:rPr>
                <w:sz w:val="22"/>
              </w:rPr>
              <w:t xml:space="preserve"> </w:t>
            </w:r>
            <w:r w:rsidRPr="004A36D1">
              <w:rPr>
                <w:sz w:val="22"/>
              </w:rPr>
              <w:t>/ projektą (-</w:t>
            </w:r>
            <w:proofErr w:type="spellStart"/>
            <w:r w:rsidRPr="004A36D1">
              <w:rPr>
                <w:sz w:val="22"/>
              </w:rPr>
              <w:t>us</w:t>
            </w:r>
            <w:proofErr w:type="spellEnd"/>
            <w:r w:rsidRPr="004A36D1">
              <w:rPr>
                <w:sz w:val="22"/>
              </w:rPr>
              <w:t>).</w:t>
            </w:r>
          </w:p>
          <w:p w14:paraId="68693AB2" w14:textId="77777777" w:rsidR="00162E5D" w:rsidRPr="004A36D1" w:rsidRDefault="00162E5D" w:rsidP="00162E5D">
            <w:pPr>
              <w:spacing w:after="0" w:line="240" w:lineRule="auto"/>
              <w:jc w:val="both"/>
              <w:rPr>
                <w:i/>
                <w:sz w:val="22"/>
              </w:rPr>
            </w:pPr>
          </w:p>
          <w:p w14:paraId="27FDA10C" w14:textId="77777777" w:rsidR="00162E5D" w:rsidRPr="004A36D1" w:rsidRDefault="00162E5D" w:rsidP="00162E5D">
            <w:pPr>
              <w:spacing w:after="0" w:line="240" w:lineRule="auto"/>
              <w:jc w:val="both"/>
              <w:rPr>
                <w:i/>
                <w:sz w:val="22"/>
              </w:rPr>
            </w:pPr>
          </w:p>
          <w:p w14:paraId="48180FCB" w14:textId="77777777" w:rsidR="00162E5D" w:rsidRPr="004A36D1" w:rsidRDefault="00162E5D" w:rsidP="00162E5D">
            <w:pPr>
              <w:spacing w:after="0" w:line="240" w:lineRule="auto"/>
              <w:jc w:val="both"/>
              <w:rPr>
                <w:b/>
                <w:sz w:val="22"/>
              </w:rPr>
            </w:pPr>
            <w:r w:rsidRPr="00203CB4">
              <w:rPr>
                <w:i/>
                <w:color w:val="FF0000"/>
                <w:sz w:val="22"/>
              </w:rPr>
              <w:t>(Nurodomi specialisto įgytos patirties duomenis, užpildant žemiau pateiktą lentelę)</w:t>
            </w:r>
          </w:p>
        </w:tc>
      </w:tr>
      <w:tr w:rsidR="00162E5D" w:rsidRPr="004A36D1" w14:paraId="75C52E52" w14:textId="77777777" w:rsidTr="00162E5D">
        <w:trPr>
          <w:trHeight w:val="107"/>
        </w:trPr>
        <w:tc>
          <w:tcPr>
            <w:tcW w:w="1548" w:type="pct"/>
          </w:tcPr>
          <w:p w14:paraId="7394B53B" w14:textId="4E58DFAF" w:rsidR="00162E5D" w:rsidRPr="00203CB4" w:rsidRDefault="00887D41" w:rsidP="00162E5D">
            <w:pPr>
              <w:pStyle w:val="ListParagraph"/>
              <w:numPr>
                <w:ilvl w:val="0"/>
                <w:numId w:val="23"/>
              </w:numPr>
              <w:spacing w:line="240" w:lineRule="auto"/>
              <w:ind w:left="312" w:hanging="136"/>
              <w:jc w:val="both"/>
              <w:rPr>
                <w:rFonts w:eastAsia="Times New Roman"/>
                <w:sz w:val="22"/>
              </w:rPr>
            </w:pPr>
            <w:r>
              <w:t xml:space="preserve">Turi </w:t>
            </w:r>
            <w:r w:rsidR="00162E5D">
              <w:t>projekto vadovo kvalifikaciją.</w:t>
            </w:r>
          </w:p>
        </w:tc>
        <w:tc>
          <w:tcPr>
            <w:tcW w:w="3452" w:type="pct"/>
          </w:tcPr>
          <w:p w14:paraId="2AF99F15" w14:textId="77777777" w:rsidR="00162E5D" w:rsidRPr="009E75BF" w:rsidRDefault="00162E5D" w:rsidP="00162E5D">
            <w:pPr>
              <w:spacing w:after="0" w:line="240" w:lineRule="auto"/>
              <w:jc w:val="both"/>
              <w:rPr>
                <w:i/>
                <w:color w:val="FF0000"/>
              </w:rPr>
            </w:pPr>
            <w:r w:rsidRPr="009E75BF">
              <w:rPr>
                <w:i/>
                <w:color w:val="FF0000"/>
              </w:rPr>
              <w:t>Pateikiam</w:t>
            </w:r>
            <w:r>
              <w:rPr>
                <w:i/>
                <w:color w:val="FF0000"/>
              </w:rPr>
              <w:t>i</w:t>
            </w:r>
            <w:r w:rsidRPr="009E75BF">
              <w:rPr>
                <w:i/>
                <w:color w:val="FF0000"/>
              </w:rPr>
              <w:t xml:space="preserve"> reikalaujami dokumentai </w:t>
            </w:r>
          </w:p>
          <w:p w14:paraId="4558ABD7" w14:textId="7330760A" w:rsidR="00162E5D" w:rsidRPr="004A36D1" w:rsidRDefault="00162E5D">
            <w:pPr>
              <w:spacing w:after="0" w:line="240" w:lineRule="auto"/>
              <w:jc w:val="both"/>
              <w:rPr>
                <w:sz w:val="22"/>
              </w:rPr>
            </w:pPr>
            <w:r w:rsidRPr="009E75BF">
              <w:rPr>
                <w:i/>
                <w:color w:val="FF0000"/>
              </w:rPr>
              <w:t xml:space="preserve">PMP </w:t>
            </w:r>
            <w:r w:rsidRPr="009E75BF">
              <w:rPr>
                <w:color w:val="FF0000"/>
              </w:rPr>
              <w:t xml:space="preserve">arba </w:t>
            </w:r>
            <w:proofErr w:type="spellStart"/>
            <w:r w:rsidRPr="009E75BF">
              <w:rPr>
                <w:i/>
                <w:color w:val="FF0000"/>
              </w:rPr>
              <w:t>CompTIA</w:t>
            </w:r>
            <w:proofErr w:type="spellEnd"/>
            <w:r w:rsidRPr="009E75BF">
              <w:rPr>
                <w:i/>
                <w:color w:val="FF0000"/>
              </w:rPr>
              <w:t xml:space="preserve"> Project+</w:t>
            </w:r>
            <w:r w:rsidR="00887D41">
              <w:rPr>
                <w:i/>
                <w:color w:val="FF0000"/>
              </w:rPr>
              <w:t>,</w:t>
            </w:r>
            <w:r w:rsidRPr="009E75BF">
              <w:rPr>
                <w:i/>
                <w:color w:val="FF0000"/>
              </w:rPr>
              <w:t xml:space="preserve"> Prince2 </w:t>
            </w:r>
            <w:r w:rsidRPr="009E75BF">
              <w:rPr>
                <w:color w:val="FF0000"/>
              </w:rPr>
              <w:t>sertifikato arba k</w:t>
            </w:r>
            <w:r>
              <w:rPr>
                <w:color w:val="FF0000"/>
              </w:rPr>
              <w:t>ito lygiaverčio dokumento kopija</w:t>
            </w:r>
            <w:r w:rsidRPr="009E75BF">
              <w:rPr>
                <w:color w:val="FF0000"/>
              </w:rPr>
              <w:t>.</w:t>
            </w:r>
          </w:p>
        </w:tc>
      </w:tr>
      <w:tr w:rsidR="00162E5D" w:rsidRPr="004A36D1" w14:paraId="0DB82AC9" w14:textId="77777777" w:rsidTr="00162E5D">
        <w:trPr>
          <w:trHeight w:val="107"/>
        </w:trPr>
        <w:tc>
          <w:tcPr>
            <w:tcW w:w="5000" w:type="pct"/>
            <w:gridSpan w:val="2"/>
          </w:tcPr>
          <w:p w14:paraId="288EEA1D" w14:textId="77777777" w:rsidR="00162E5D" w:rsidRPr="004A36D1" w:rsidRDefault="00162E5D" w:rsidP="00162E5D">
            <w:pPr>
              <w:spacing w:after="0" w:line="240" w:lineRule="auto"/>
              <w:jc w:val="both"/>
              <w:rPr>
                <w:sz w:val="22"/>
                <w:u w:val="single"/>
              </w:rPr>
            </w:pPr>
            <w:r w:rsidRPr="004A36D1">
              <w:rPr>
                <w:b/>
                <w:i/>
                <w:sz w:val="22"/>
              </w:rPr>
              <w:t>Projektas (sutartis) Nr. 1 (pildoma dėl kiekvieno projekto atskirai):</w:t>
            </w:r>
          </w:p>
        </w:tc>
      </w:tr>
      <w:tr w:rsidR="00162E5D" w:rsidRPr="004A36D1" w14:paraId="08A9279A" w14:textId="77777777" w:rsidTr="00162E5D">
        <w:trPr>
          <w:trHeight w:val="107"/>
        </w:trPr>
        <w:tc>
          <w:tcPr>
            <w:tcW w:w="1548" w:type="pct"/>
            <w:tcBorders>
              <w:top w:val="single" w:sz="4" w:space="0" w:color="auto"/>
              <w:left w:val="single" w:sz="4" w:space="0" w:color="auto"/>
              <w:bottom w:val="single" w:sz="4" w:space="0" w:color="auto"/>
              <w:right w:val="single" w:sz="4" w:space="0" w:color="auto"/>
            </w:tcBorders>
          </w:tcPr>
          <w:p w14:paraId="6D4E2919" w14:textId="77777777" w:rsidR="00162E5D" w:rsidRPr="004A36D1" w:rsidRDefault="00162E5D" w:rsidP="00162E5D">
            <w:pPr>
              <w:spacing w:after="0" w:line="240" w:lineRule="auto"/>
              <w:rPr>
                <w:sz w:val="22"/>
              </w:rPr>
            </w:pPr>
            <w:r w:rsidRPr="004A36D1">
              <w:rPr>
                <w:sz w:val="22"/>
              </w:rPr>
              <w:t>Projekto (sutarties) pavadinimas</w:t>
            </w:r>
          </w:p>
        </w:tc>
        <w:tc>
          <w:tcPr>
            <w:tcW w:w="3452" w:type="pct"/>
            <w:tcBorders>
              <w:top w:val="single" w:sz="4" w:space="0" w:color="auto"/>
              <w:left w:val="single" w:sz="4" w:space="0" w:color="auto"/>
              <w:bottom w:val="single" w:sz="4" w:space="0" w:color="auto"/>
              <w:right w:val="single" w:sz="4" w:space="0" w:color="auto"/>
            </w:tcBorders>
          </w:tcPr>
          <w:p w14:paraId="6A8B9A3E" w14:textId="77777777" w:rsidR="00162E5D" w:rsidRPr="004A36D1" w:rsidRDefault="00162E5D" w:rsidP="00162E5D">
            <w:pPr>
              <w:spacing w:after="0" w:line="240" w:lineRule="auto"/>
              <w:jc w:val="both"/>
              <w:rPr>
                <w:sz w:val="22"/>
                <w:u w:val="single"/>
              </w:rPr>
            </w:pPr>
            <w:r w:rsidRPr="004A36D1">
              <w:rPr>
                <w:i/>
                <w:color w:val="FF0000"/>
                <w:sz w:val="22"/>
              </w:rPr>
              <w:t>(Nurodyti)</w:t>
            </w:r>
          </w:p>
        </w:tc>
      </w:tr>
      <w:tr w:rsidR="00162E5D" w:rsidRPr="004A36D1" w14:paraId="61007A7E" w14:textId="77777777" w:rsidTr="00162E5D">
        <w:trPr>
          <w:trHeight w:val="107"/>
        </w:trPr>
        <w:tc>
          <w:tcPr>
            <w:tcW w:w="1548" w:type="pct"/>
            <w:tcBorders>
              <w:top w:val="single" w:sz="4" w:space="0" w:color="auto"/>
              <w:left w:val="single" w:sz="4" w:space="0" w:color="auto"/>
              <w:bottom w:val="single" w:sz="4" w:space="0" w:color="auto"/>
              <w:right w:val="single" w:sz="4" w:space="0" w:color="auto"/>
            </w:tcBorders>
          </w:tcPr>
          <w:p w14:paraId="5C60E1B6" w14:textId="77777777" w:rsidR="00162E5D" w:rsidRPr="004A36D1" w:rsidRDefault="00162E5D" w:rsidP="00162E5D">
            <w:pPr>
              <w:spacing w:after="0" w:line="240" w:lineRule="auto"/>
              <w:rPr>
                <w:sz w:val="22"/>
              </w:rPr>
            </w:pPr>
            <w:r w:rsidRPr="004A36D1">
              <w:rPr>
                <w:sz w:val="22"/>
              </w:rPr>
              <w:t>Projekto (sutarties) vykdymo pradžios ir pabaigos data</w:t>
            </w:r>
          </w:p>
        </w:tc>
        <w:tc>
          <w:tcPr>
            <w:tcW w:w="3452" w:type="pct"/>
            <w:tcBorders>
              <w:top w:val="single" w:sz="4" w:space="0" w:color="auto"/>
              <w:left w:val="single" w:sz="4" w:space="0" w:color="auto"/>
              <w:bottom w:val="single" w:sz="4" w:space="0" w:color="auto"/>
              <w:right w:val="single" w:sz="4" w:space="0" w:color="auto"/>
            </w:tcBorders>
          </w:tcPr>
          <w:p w14:paraId="0BBFE7C0" w14:textId="77777777" w:rsidR="00162E5D" w:rsidRPr="004A36D1" w:rsidRDefault="00162E5D" w:rsidP="00162E5D">
            <w:pPr>
              <w:spacing w:after="0" w:line="240" w:lineRule="auto"/>
              <w:jc w:val="both"/>
              <w:rPr>
                <w:color w:val="FF0000"/>
                <w:sz w:val="22"/>
                <w:u w:val="single"/>
              </w:rPr>
            </w:pPr>
            <w:r w:rsidRPr="004A36D1">
              <w:rPr>
                <w:color w:val="FF0000"/>
                <w:sz w:val="22"/>
                <w:u w:val="single"/>
              </w:rPr>
              <w:t xml:space="preserve">Nuo: </w:t>
            </w:r>
            <w:r w:rsidRPr="007340F2">
              <w:rPr>
                <w:i/>
                <w:iCs/>
                <w:color w:val="FF0000"/>
                <w:sz w:val="22"/>
                <w:u w:val="single"/>
              </w:rPr>
              <w:t>(nurodyti datą mėnesio tikslumu)</w:t>
            </w:r>
          </w:p>
          <w:p w14:paraId="5C2A620D" w14:textId="77777777" w:rsidR="00162E5D" w:rsidRPr="004A36D1" w:rsidRDefault="00162E5D" w:rsidP="00162E5D">
            <w:pPr>
              <w:spacing w:after="0" w:line="240" w:lineRule="auto"/>
              <w:jc w:val="both"/>
              <w:rPr>
                <w:color w:val="FF0000"/>
                <w:sz w:val="22"/>
                <w:u w:val="single"/>
              </w:rPr>
            </w:pPr>
            <w:r w:rsidRPr="004A36D1">
              <w:rPr>
                <w:color w:val="FF0000"/>
                <w:sz w:val="22"/>
                <w:u w:val="single"/>
              </w:rPr>
              <w:t xml:space="preserve">Iki: </w:t>
            </w:r>
            <w:r w:rsidRPr="007340F2">
              <w:rPr>
                <w:i/>
                <w:iCs/>
                <w:color w:val="FF0000"/>
                <w:sz w:val="22"/>
                <w:u w:val="single"/>
              </w:rPr>
              <w:t>(nurodyti datą mėnesio tikslumu)</w:t>
            </w:r>
          </w:p>
        </w:tc>
      </w:tr>
      <w:tr w:rsidR="00162E5D" w:rsidRPr="004A36D1" w14:paraId="414B1259" w14:textId="77777777" w:rsidTr="00162E5D">
        <w:trPr>
          <w:trHeight w:val="107"/>
        </w:trPr>
        <w:tc>
          <w:tcPr>
            <w:tcW w:w="1548" w:type="pct"/>
            <w:tcBorders>
              <w:top w:val="single" w:sz="4" w:space="0" w:color="auto"/>
              <w:left w:val="single" w:sz="4" w:space="0" w:color="auto"/>
              <w:bottom w:val="single" w:sz="4" w:space="0" w:color="auto"/>
              <w:right w:val="single" w:sz="4" w:space="0" w:color="auto"/>
            </w:tcBorders>
          </w:tcPr>
          <w:p w14:paraId="6A681195" w14:textId="77777777" w:rsidR="00162E5D" w:rsidRPr="004A36D1" w:rsidRDefault="00162E5D" w:rsidP="00162E5D">
            <w:pPr>
              <w:spacing w:after="0" w:line="240" w:lineRule="auto"/>
              <w:rPr>
                <w:sz w:val="22"/>
              </w:rPr>
            </w:pPr>
            <w:r w:rsidRPr="004A36D1">
              <w:rPr>
                <w:sz w:val="22"/>
              </w:rPr>
              <w:t>Projekto (sutarties vertė)</w:t>
            </w:r>
          </w:p>
        </w:tc>
        <w:tc>
          <w:tcPr>
            <w:tcW w:w="3452" w:type="pct"/>
            <w:tcBorders>
              <w:top w:val="single" w:sz="4" w:space="0" w:color="auto"/>
              <w:left w:val="single" w:sz="4" w:space="0" w:color="auto"/>
              <w:bottom w:val="single" w:sz="4" w:space="0" w:color="auto"/>
              <w:right w:val="single" w:sz="4" w:space="0" w:color="auto"/>
            </w:tcBorders>
          </w:tcPr>
          <w:p w14:paraId="35776ADB" w14:textId="77777777" w:rsidR="00162E5D" w:rsidRPr="004A36D1" w:rsidRDefault="00162E5D" w:rsidP="00162E5D">
            <w:pPr>
              <w:spacing w:after="0" w:line="240" w:lineRule="auto"/>
              <w:jc w:val="both"/>
              <w:rPr>
                <w:i/>
                <w:color w:val="FF0000"/>
                <w:sz w:val="22"/>
              </w:rPr>
            </w:pPr>
            <w:r w:rsidRPr="004A36D1">
              <w:rPr>
                <w:i/>
                <w:color w:val="FF0000"/>
                <w:sz w:val="22"/>
              </w:rPr>
              <w:t xml:space="preserve">(Nurodyti </w:t>
            </w:r>
            <w:proofErr w:type="spellStart"/>
            <w:r w:rsidRPr="004A36D1">
              <w:rPr>
                <w:i/>
                <w:color w:val="FF0000"/>
                <w:sz w:val="22"/>
              </w:rPr>
              <w:t>Eur</w:t>
            </w:r>
            <w:proofErr w:type="spellEnd"/>
            <w:r w:rsidRPr="004A36D1">
              <w:rPr>
                <w:i/>
                <w:color w:val="FF0000"/>
                <w:sz w:val="22"/>
              </w:rPr>
              <w:t xml:space="preserve"> be PVM)</w:t>
            </w:r>
          </w:p>
        </w:tc>
      </w:tr>
      <w:tr w:rsidR="00162E5D" w:rsidRPr="004A36D1" w14:paraId="6491B564" w14:textId="77777777" w:rsidTr="00162E5D">
        <w:trPr>
          <w:trHeight w:val="107"/>
        </w:trPr>
        <w:tc>
          <w:tcPr>
            <w:tcW w:w="1548" w:type="pct"/>
            <w:tcBorders>
              <w:top w:val="single" w:sz="4" w:space="0" w:color="auto"/>
              <w:left w:val="single" w:sz="4" w:space="0" w:color="auto"/>
              <w:bottom w:val="single" w:sz="4" w:space="0" w:color="auto"/>
              <w:right w:val="single" w:sz="4" w:space="0" w:color="auto"/>
            </w:tcBorders>
          </w:tcPr>
          <w:p w14:paraId="780BC269" w14:textId="77777777" w:rsidR="00162E5D" w:rsidRPr="004A36D1" w:rsidRDefault="00162E5D" w:rsidP="00162E5D">
            <w:pPr>
              <w:spacing w:after="0" w:line="240" w:lineRule="auto"/>
              <w:rPr>
                <w:sz w:val="22"/>
              </w:rPr>
            </w:pPr>
            <w:r w:rsidRPr="004A36D1">
              <w:rPr>
                <w:sz w:val="22"/>
              </w:rPr>
              <w:t>Užsakovas</w:t>
            </w:r>
          </w:p>
        </w:tc>
        <w:tc>
          <w:tcPr>
            <w:tcW w:w="3452" w:type="pct"/>
            <w:tcBorders>
              <w:top w:val="single" w:sz="4" w:space="0" w:color="auto"/>
              <w:left w:val="single" w:sz="4" w:space="0" w:color="auto"/>
              <w:bottom w:val="single" w:sz="4" w:space="0" w:color="auto"/>
              <w:right w:val="single" w:sz="4" w:space="0" w:color="auto"/>
            </w:tcBorders>
          </w:tcPr>
          <w:p w14:paraId="762E2D6D" w14:textId="77777777" w:rsidR="00162E5D" w:rsidRPr="007340F2" w:rsidRDefault="00162E5D" w:rsidP="00162E5D">
            <w:pPr>
              <w:spacing w:after="0" w:line="240" w:lineRule="auto"/>
              <w:jc w:val="both"/>
              <w:rPr>
                <w:i/>
                <w:iCs/>
                <w:color w:val="FF0000"/>
                <w:sz w:val="22"/>
                <w:u w:val="single"/>
              </w:rPr>
            </w:pPr>
            <w:r w:rsidRPr="007340F2">
              <w:rPr>
                <w:i/>
                <w:iCs/>
                <w:color w:val="FF0000"/>
                <w:sz w:val="22"/>
                <w:u w:val="single"/>
              </w:rPr>
              <w:t>(Nurodyti)</w:t>
            </w:r>
          </w:p>
        </w:tc>
      </w:tr>
      <w:tr w:rsidR="00162E5D" w:rsidRPr="004A36D1" w14:paraId="5D0EC956" w14:textId="77777777" w:rsidTr="00162E5D">
        <w:trPr>
          <w:trHeight w:val="107"/>
        </w:trPr>
        <w:tc>
          <w:tcPr>
            <w:tcW w:w="1548" w:type="pct"/>
            <w:tcBorders>
              <w:top w:val="single" w:sz="4" w:space="0" w:color="auto"/>
              <w:left w:val="single" w:sz="4" w:space="0" w:color="auto"/>
              <w:bottom w:val="single" w:sz="4" w:space="0" w:color="auto"/>
              <w:right w:val="single" w:sz="4" w:space="0" w:color="auto"/>
            </w:tcBorders>
          </w:tcPr>
          <w:p w14:paraId="44E8B4D7" w14:textId="77777777" w:rsidR="00162E5D" w:rsidRPr="004A36D1" w:rsidRDefault="00162E5D" w:rsidP="00162E5D">
            <w:pPr>
              <w:spacing w:after="0" w:line="240" w:lineRule="auto"/>
              <w:rPr>
                <w:sz w:val="22"/>
              </w:rPr>
            </w:pPr>
            <w:r w:rsidRPr="004A36D1">
              <w:rPr>
                <w:sz w:val="22"/>
              </w:rPr>
              <w:t>Užsakovo kontaktiniai duomenys</w:t>
            </w:r>
          </w:p>
        </w:tc>
        <w:tc>
          <w:tcPr>
            <w:tcW w:w="3452" w:type="pct"/>
            <w:tcBorders>
              <w:top w:val="single" w:sz="4" w:space="0" w:color="auto"/>
              <w:left w:val="single" w:sz="4" w:space="0" w:color="auto"/>
              <w:bottom w:val="single" w:sz="4" w:space="0" w:color="auto"/>
              <w:right w:val="single" w:sz="4" w:space="0" w:color="auto"/>
            </w:tcBorders>
          </w:tcPr>
          <w:p w14:paraId="2E6E6B15" w14:textId="77777777" w:rsidR="00162E5D" w:rsidRPr="007340F2" w:rsidRDefault="00162E5D" w:rsidP="00162E5D">
            <w:pPr>
              <w:spacing w:after="0" w:line="240" w:lineRule="auto"/>
              <w:jc w:val="both"/>
              <w:rPr>
                <w:i/>
                <w:iCs/>
                <w:color w:val="FF0000"/>
                <w:sz w:val="22"/>
                <w:u w:val="single"/>
              </w:rPr>
            </w:pPr>
            <w:r w:rsidRPr="007340F2">
              <w:rPr>
                <w:i/>
                <w:iCs/>
                <w:color w:val="FF0000"/>
                <w:sz w:val="22"/>
                <w:u w:val="single"/>
              </w:rPr>
              <w:t>(Nurodyti atsakingo asmens vardą, pavardę, tel., el. pašto adresą)</w:t>
            </w:r>
          </w:p>
        </w:tc>
      </w:tr>
      <w:tr w:rsidR="00162E5D" w:rsidRPr="004A36D1" w14:paraId="201CFAC4" w14:textId="77777777" w:rsidTr="00162E5D">
        <w:trPr>
          <w:trHeight w:val="107"/>
        </w:trPr>
        <w:tc>
          <w:tcPr>
            <w:tcW w:w="1548" w:type="pct"/>
            <w:tcBorders>
              <w:top w:val="single" w:sz="4" w:space="0" w:color="auto"/>
              <w:left w:val="single" w:sz="4" w:space="0" w:color="auto"/>
              <w:bottom w:val="single" w:sz="4" w:space="0" w:color="auto"/>
              <w:right w:val="single" w:sz="4" w:space="0" w:color="auto"/>
            </w:tcBorders>
          </w:tcPr>
          <w:p w14:paraId="1B4ED7BD" w14:textId="77777777" w:rsidR="00162E5D" w:rsidRPr="004A36D1" w:rsidRDefault="00162E5D" w:rsidP="00162E5D">
            <w:pPr>
              <w:spacing w:after="0" w:line="240" w:lineRule="auto"/>
              <w:rPr>
                <w:sz w:val="22"/>
              </w:rPr>
            </w:pPr>
            <w:r w:rsidRPr="004A36D1">
              <w:rPr>
                <w:sz w:val="22"/>
              </w:rPr>
              <w:t>Specialisto pareigos projekte</w:t>
            </w:r>
          </w:p>
        </w:tc>
        <w:tc>
          <w:tcPr>
            <w:tcW w:w="3452" w:type="pct"/>
            <w:tcBorders>
              <w:top w:val="single" w:sz="4" w:space="0" w:color="auto"/>
              <w:left w:val="single" w:sz="4" w:space="0" w:color="auto"/>
              <w:bottom w:val="single" w:sz="4" w:space="0" w:color="auto"/>
              <w:right w:val="single" w:sz="4" w:space="0" w:color="auto"/>
            </w:tcBorders>
          </w:tcPr>
          <w:p w14:paraId="3AB72BED" w14:textId="77777777" w:rsidR="00162E5D" w:rsidRPr="0070692A" w:rsidRDefault="00162E5D" w:rsidP="00162E5D">
            <w:pPr>
              <w:spacing w:after="0" w:line="240" w:lineRule="auto"/>
              <w:jc w:val="both"/>
              <w:rPr>
                <w:i/>
                <w:iCs/>
                <w:color w:val="FF0000"/>
                <w:sz w:val="22"/>
                <w:u w:val="single"/>
              </w:rPr>
            </w:pPr>
            <w:r w:rsidRPr="0070692A">
              <w:rPr>
                <w:i/>
                <w:iCs/>
                <w:color w:val="FF0000"/>
                <w:sz w:val="22"/>
                <w:u w:val="single"/>
              </w:rPr>
              <w:t>(Pateikiamas trumpas, konkretus aprašymas pagal, kurį būtų galima identifikuoti kokias konkrečiai pareigas atliko siūlomas specialistas)</w:t>
            </w:r>
          </w:p>
        </w:tc>
      </w:tr>
      <w:tr w:rsidR="00162E5D" w:rsidRPr="004A36D1" w14:paraId="76849668" w14:textId="77777777" w:rsidTr="00162E5D">
        <w:trPr>
          <w:trHeight w:val="107"/>
        </w:trPr>
        <w:tc>
          <w:tcPr>
            <w:tcW w:w="1548" w:type="pct"/>
            <w:tcBorders>
              <w:top w:val="single" w:sz="4" w:space="0" w:color="auto"/>
              <w:left w:val="single" w:sz="4" w:space="0" w:color="auto"/>
              <w:bottom w:val="single" w:sz="4" w:space="0" w:color="auto"/>
              <w:right w:val="single" w:sz="4" w:space="0" w:color="auto"/>
            </w:tcBorders>
          </w:tcPr>
          <w:p w14:paraId="12CCF89D" w14:textId="77777777" w:rsidR="00162E5D" w:rsidRPr="004A36D1" w:rsidRDefault="00162E5D" w:rsidP="00162E5D">
            <w:pPr>
              <w:spacing w:after="0" w:line="240" w:lineRule="auto"/>
              <w:rPr>
                <w:sz w:val="22"/>
              </w:rPr>
            </w:pPr>
            <w:r w:rsidRPr="004A36D1">
              <w:rPr>
                <w:sz w:val="22"/>
              </w:rPr>
              <w:t>Projekto (sutarties) aprašymas</w:t>
            </w:r>
          </w:p>
        </w:tc>
        <w:tc>
          <w:tcPr>
            <w:tcW w:w="3452" w:type="pct"/>
            <w:tcBorders>
              <w:top w:val="single" w:sz="4" w:space="0" w:color="auto"/>
              <w:left w:val="single" w:sz="4" w:space="0" w:color="auto"/>
              <w:bottom w:val="single" w:sz="4" w:space="0" w:color="auto"/>
              <w:right w:val="single" w:sz="4" w:space="0" w:color="auto"/>
            </w:tcBorders>
          </w:tcPr>
          <w:p w14:paraId="5C6A567B" w14:textId="77777777" w:rsidR="00162E5D" w:rsidRPr="0070692A" w:rsidRDefault="00162E5D" w:rsidP="00162E5D">
            <w:pPr>
              <w:spacing w:after="0" w:line="240" w:lineRule="auto"/>
              <w:jc w:val="both"/>
              <w:rPr>
                <w:i/>
                <w:iCs/>
                <w:color w:val="FF0000"/>
                <w:sz w:val="22"/>
                <w:u w:val="single"/>
              </w:rPr>
            </w:pPr>
            <w:r w:rsidRPr="0070692A">
              <w:rPr>
                <w:i/>
                <w:iCs/>
                <w:color w:val="FF0000"/>
                <w:sz w:val="22"/>
                <w:u w:val="single"/>
              </w:rPr>
              <w:t>(Pateikiamas trumpas projekto (sutarties) aprašymas)</w:t>
            </w:r>
          </w:p>
        </w:tc>
      </w:tr>
      <w:tr w:rsidR="00162E5D" w:rsidRPr="004A36D1" w14:paraId="097CCB0F" w14:textId="77777777" w:rsidTr="00162E5D">
        <w:trPr>
          <w:trHeight w:val="107"/>
        </w:trPr>
        <w:tc>
          <w:tcPr>
            <w:tcW w:w="5000" w:type="pct"/>
            <w:gridSpan w:val="2"/>
            <w:tcBorders>
              <w:top w:val="single" w:sz="4" w:space="0" w:color="auto"/>
              <w:left w:val="single" w:sz="4" w:space="0" w:color="auto"/>
              <w:bottom w:val="single" w:sz="4" w:space="0" w:color="auto"/>
              <w:right w:val="single" w:sz="4" w:space="0" w:color="auto"/>
            </w:tcBorders>
          </w:tcPr>
          <w:p w14:paraId="578AF8EF" w14:textId="77777777" w:rsidR="00162E5D" w:rsidRPr="004A36D1" w:rsidRDefault="00162E5D" w:rsidP="00162E5D">
            <w:pPr>
              <w:spacing w:after="0" w:line="240" w:lineRule="auto"/>
              <w:rPr>
                <w:color w:val="FF0000"/>
                <w:sz w:val="22"/>
                <w:u w:val="single"/>
              </w:rPr>
            </w:pPr>
            <w:r w:rsidRPr="004A36D1">
              <w:rPr>
                <w:b/>
                <w:i/>
                <w:sz w:val="22"/>
              </w:rPr>
              <w:t>Projektas (sutartis) Nr. 2:</w:t>
            </w:r>
          </w:p>
        </w:tc>
      </w:tr>
      <w:tr w:rsidR="00162E5D" w:rsidRPr="004A36D1" w14:paraId="5932EFA1" w14:textId="77777777" w:rsidTr="00162E5D">
        <w:trPr>
          <w:trHeight w:val="107"/>
        </w:trPr>
        <w:tc>
          <w:tcPr>
            <w:tcW w:w="1548" w:type="pct"/>
            <w:tcBorders>
              <w:top w:val="single" w:sz="4" w:space="0" w:color="auto"/>
              <w:left w:val="single" w:sz="4" w:space="0" w:color="auto"/>
              <w:bottom w:val="single" w:sz="4" w:space="0" w:color="auto"/>
              <w:right w:val="single" w:sz="4" w:space="0" w:color="auto"/>
            </w:tcBorders>
          </w:tcPr>
          <w:p w14:paraId="1386B6F3" w14:textId="77777777" w:rsidR="00162E5D" w:rsidRPr="004A36D1" w:rsidRDefault="00162E5D" w:rsidP="00162E5D">
            <w:pPr>
              <w:spacing w:after="0" w:line="240" w:lineRule="auto"/>
              <w:rPr>
                <w:b/>
                <w:i/>
                <w:sz w:val="22"/>
              </w:rPr>
            </w:pPr>
            <w:r w:rsidRPr="004A36D1">
              <w:rPr>
                <w:b/>
                <w:i/>
                <w:sz w:val="22"/>
              </w:rPr>
              <w:t>...</w:t>
            </w:r>
          </w:p>
        </w:tc>
        <w:tc>
          <w:tcPr>
            <w:tcW w:w="3452" w:type="pct"/>
            <w:tcBorders>
              <w:top w:val="single" w:sz="4" w:space="0" w:color="auto"/>
              <w:left w:val="single" w:sz="4" w:space="0" w:color="auto"/>
              <w:bottom w:val="single" w:sz="4" w:space="0" w:color="auto"/>
              <w:right w:val="single" w:sz="4" w:space="0" w:color="auto"/>
            </w:tcBorders>
          </w:tcPr>
          <w:p w14:paraId="32253A1B" w14:textId="77777777" w:rsidR="00162E5D" w:rsidRPr="004A36D1" w:rsidRDefault="00162E5D" w:rsidP="00162E5D">
            <w:pPr>
              <w:spacing w:after="0" w:line="240" w:lineRule="auto"/>
              <w:rPr>
                <w:color w:val="FF0000"/>
                <w:sz w:val="22"/>
                <w:u w:val="single"/>
              </w:rPr>
            </w:pPr>
            <w:r w:rsidRPr="004A36D1">
              <w:rPr>
                <w:color w:val="FF0000"/>
                <w:sz w:val="22"/>
                <w:u w:val="single"/>
              </w:rPr>
              <w:t>...</w:t>
            </w:r>
          </w:p>
        </w:tc>
      </w:tr>
      <w:tr w:rsidR="00162E5D" w:rsidRPr="004A36D1" w14:paraId="15820A92" w14:textId="77777777" w:rsidTr="00162E5D">
        <w:trPr>
          <w:trHeight w:val="698"/>
        </w:trPr>
        <w:tc>
          <w:tcPr>
            <w:tcW w:w="5000" w:type="pct"/>
            <w:gridSpan w:val="2"/>
          </w:tcPr>
          <w:p w14:paraId="121FDAD1" w14:textId="77777777" w:rsidR="00162E5D" w:rsidRDefault="00162E5D" w:rsidP="00162E5D">
            <w:pPr>
              <w:spacing w:line="240" w:lineRule="auto"/>
              <w:ind w:right="36"/>
              <w:jc w:val="both"/>
              <w:rPr>
                <w:b/>
                <w:i/>
                <w:color w:val="000000"/>
                <w:sz w:val="22"/>
                <w:lang w:eastAsia="ar-SA"/>
              </w:rPr>
            </w:pPr>
            <w:r>
              <w:rPr>
                <w:b/>
                <w:i/>
                <w:color w:val="000000"/>
                <w:sz w:val="22"/>
                <w:lang w:eastAsia="ar-SA"/>
              </w:rPr>
              <w:t>PASTABOS:</w:t>
            </w:r>
          </w:p>
          <w:p w14:paraId="6B1A49E8" w14:textId="2E3E6242" w:rsidR="00162E5D" w:rsidRPr="002D31C7" w:rsidRDefault="00162E5D" w:rsidP="00162E5D">
            <w:pPr>
              <w:pStyle w:val="ListParagraph"/>
              <w:numPr>
                <w:ilvl w:val="0"/>
                <w:numId w:val="26"/>
              </w:numPr>
              <w:tabs>
                <w:tab w:val="left" w:pos="310"/>
              </w:tabs>
              <w:suppressAutoHyphens w:val="0"/>
              <w:autoSpaceDN/>
              <w:spacing w:after="160" w:line="240" w:lineRule="auto"/>
              <w:ind w:left="0" w:right="36" w:firstLine="26"/>
              <w:contextualSpacing/>
              <w:jc w:val="both"/>
              <w:textAlignment w:val="auto"/>
              <w:rPr>
                <w:i/>
                <w:color w:val="000000"/>
                <w:sz w:val="22"/>
                <w:lang w:eastAsia="ar-SA"/>
              </w:rPr>
            </w:pPr>
            <w:r w:rsidRPr="002D31C7">
              <w:rPr>
                <w:i/>
                <w:color w:val="000000"/>
                <w:sz w:val="22"/>
                <w:lang w:eastAsia="ar-SA"/>
              </w:rPr>
              <w:t>Patirtis vertinama pagal įgyvendintus</w:t>
            </w:r>
            <w:r w:rsidR="00887D41">
              <w:rPr>
                <w:i/>
                <w:color w:val="000000"/>
                <w:sz w:val="22"/>
                <w:lang w:eastAsia="ar-SA"/>
              </w:rPr>
              <w:t xml:space="preserve"> </w:t>
            </w:r>
            <w:r w:rsidRPr="002D31C7">
              <w:rPr>
                <w:i/>
                <w:color w:val="000000"/>
                <w:sz w:val="22"/>
                <w:lang w:eastAsia="ar-SA"/>
              </w:rPr>
              <w:t>/</w:t>
            </w:r>
            <w:r w:rsidR="00887D41">
              <w:rPr>
                <w:i/>
                <w:color w:val="000000"/>
                <w:sz w:val="22"/>
                <w:lang w:eastAsia="ar-SA"/>
              </w:rPr>
              <w:t xml:space="preserve"> </w:t>
            </w:r>
            <w:r w:rsidRPr="002D31C7">
              <w:rPr>
                <w:i/>
                <w:color w:val="000000"/>
                <w:sz w:val="22"/>
                <w:lang w:eastAsia="ar-SA"/>
              </w:rPr>
              <w:t>įgyvendinamus projektus, sutartis ar darbo sutartis.</w:t>
            </w:r>
          </w:p>
          <w:p w14:paraId="6A923C25" w14:textId="5560DE50" w:rsidR="00162E5D" w:rsidRPr="002D31C7" w:rsidRDefault="00162E5D" w:rsidP="00162E5D">
            <w:pPr>
              <w:pStyle w:val="ListParagraph"/>
              <w:numPr>
                <w:ilvl w:val="0"/>
                <w:numId w:val="26"/>
              </w:numPr>
              <w:tabs>
                <w:tab w:val="left" w:pos="310"/>
              </w:tabs>
              <w:suppressAutoHyphens w:val="0"/>
              <w:autoSpaceDN/>
              <w:spacing w:after="160" w:line="240" w:lineRule="auto"/>
              <w:ind w:left="0" w:right="36" w:firstLine="26"/>
              <w:contextualSpacing/>
              <w:jc w:val="both"/>
              <w:textAlignment w:val="auto"/>
              <w:rPr>
                <w:i/>
                <w:color w:val="000000"/>
                <w:sz w:val="22"/>
                <w:lang w:eastAsia="ar-SA"/>
              </w:rPr>
            </w:pPr>
            <w:r w:rsidRPr="002D31C7">
              <w:rPr>
                <w:rFonts w:eastAsia="Times New Roman"/>
                <w:bCs/>
                <w:i/>
                <w:iCs/>
                <w:sz w:val="22"/>
              </w:rPr>
              <w:t>Perkančioji organizacija, kilus abejonėms, pasilieka teisę iš tiekėjo pareikalauti pateiktos informacijos pagrindžiančių dokumentų /</w:t>
            </w:r>
            <w:r w:rsidRPr="002D31C7">
              <w:rPr>
                <w:i/>
                <w:sz w:val="22"/>
              </w:rPr>
              <w:t xml:space="preserve"> nuorodų (pvz.</w:t>
            </w:r>
            <w:r w:rsidR="00887D41">
              <w:rPr>
                <w:i/>
                <w:sz w:val="22"/>
              </w:rPr>
              <w:t>,</w:t>
            </w:r>
            <w:r w:rsidRPr="002D31C7">
              <w:rPr>
                <w:i/>
                <w:sz w:val="22"/>
              </w:rPr>
              <w:t xml:space="preserve"> kvalifikaciją pagrindžiančių dokumentų, sutarčių kopijų, nuorodų į Centrinį viešųjų pirkimų portalą https://cvpp.eviesiejipirkimai.lt/ (jeigu sutartis paviešinta)).</w:t>
            </w:r>
          </w:p>
          <w:p w14:paraId="071A42D1" w14:textId="77777777" w:rsidR="00162E5D" w:rsidRPr="00F62276" w:rsidRDefault="00162E5D" w:rsidP="00162E5D">
            <w:pPr>
              <w:pStyle w:val="ListParagraph"/>
              <w:numPr>
                <w:ilvl w:val="0"/>
                <w:numId w:val="26"/>
              </w:numPr>
              <w:tabs>
                <w:tab w:val="left" w:pos="310"/>
              </w:tabs>
              <w:suppressAutoHyphens w:val="0"/>
              <w:autoSpaceDN/>
              <w:spacing w:after="160" w:line="240" w:lineRule="auto"/>
              <w:ind w:left="0" w:right="36" w:firstLine="26"/>
              <w:contextualSpacing/>
              <w:jc w:val="both"/>
              <w:textAlignment w:val="auto"/>
              <w:rPr>
                <w:i/>
                <w:color w:val="000000"/>
                <w:lang w:eastAsia="ar-SA"/>
              </w:rPr>
            </w:pPr>
            <w:r w:rsidRPr="002D31C7">
              <w:rPr>
                <w:i/>
                <w:color w:val="000000"/>
                <w:sz w:val="22"/>
                <w:lang w:eastAsia="ar-SA"/>
              </w:rPr>
              <w:lastRenderedPageBreak/>
              <w:t>Kadangi tiekėjo siūlomų specialistų patirtis yra ekonominio naudingumo vertinimo kriterijai ir pirkimo dokumentuose tiekėjo pateiktų dokumentų tikslinimas nėra galimas, kriterijų vertinimas bus atliekamas pagal tiekėjų pažymoje pateiktą informaciją, perkančioji organizacija dėl tiekėjų pateiktų duomenų tikslinimo į tiekėjus nesikreips. Nepateikus kartu su pasiūlymu pažymos su pilnai užpildytą projektų (sutarčių) aprašymų lentelę už nurodytą projektą (sutartį) bus skirta 0 (nulis) balų.</w:t>
            </w:r>
          </w:p>
        </w:tc>
      </w:tr>
    </w:tbl>
    <w:p w14:paraId="38DC30D2" w14:textId="77777777" w:rsidR="00162E5D" w:rsidRPr="004A36D1" w:rsidRDefault="00162E5D" w:rsidP="00162E5D">
      <w:pPr>
        <w:snapToGrid w:val="0"/>
        <w:spacing w:after="0" w:line="240" w:lineRule="auto"/>
        <w:jc w:val="both"/>
        <w:rPr>
          <w:position w:val="6"/>
          <w:sz w:val="22"/>
        </w:rPr>
      </w:pPr>
    </w:p>
    <w:p w14:paraId="7249C173" w14:textId="77777777" w:rsidR="00162E5D" w:rsidRPr="0052261C" w:rsidRDefault="00162E5D" w:rsidP="00162E5D">
      <w:pPr>
        <w:tabs>
          <w:tab w:val="left" w:pos="1134"/>
        </w:tabs>
        <w:spacing w:after="0" w:line="240" w:lineRule="auto"/>
        <w:jc w:val="center"/>
        <w:rPr>
          <w:rFonts w:eastAsia="Times New Roman"/>
          <w:b/>
          <w:bCs/>
          <w:szCs w:val="24"/>
          <w:lang w:eastAsia="x-none"/>
        </w:rPr>
      </w:pPr>
      <w:r w:rsidRPr="0052261C">
        <w:rPr>
          <w:rFonts w:eastAsia="Times New Roman"/>
          <w:b/>
          <w:szCs w:val="24"/>
        </w:rPr>
        <w:t xml:space="preserve">PAŽYMA </w:t>
      </w:r>
      <w:r w:rsidRPr="0052261C">
        <w:rPr>
          <w:rFonts w:eastAsia="Times New Roman"/>
          <w:szCs w:val="24"/>
        </w:rPr>
        <w:t xml:space="preserve">apie siūlomo </w:t>
      </w:r>
      <w:r w:rsidRPr="0052261C">
        <w:rPr>
          <w:rFonts w:eastAsia="Times New Roman"/>
          <w:i/>
          <w:szCs w:val="24"/>
        </w:rPr>
        <w:t xml:space="preserve">Tiekėjo siūlomo pagrindinio specialisto Nr. 2 – kalbos technologijų eksperto </w:t>
      </w:r>
      <w:r w:rsidRPr="0052261C">
        <w:rPr>
          <w:rFonts w:eastAsia="Times New Roman"/>
          <w:szCs w:val="24"/>
        </w:rPr>
        <w:t>patirtį</w:t>
      </w:r>
    </w:p>
    <w:p w14:paraId="128F5ED4" w14:textId="77777777" w:rsidR="00162E5D" w:rsidRPr="0001199A" w:rsidRDefault="00162E5D" w:rsidP="00162E5D">
      <w:pPr>
        <w:tabs>
          <w:tab w:val="left" w:pos="1134"/>
        </w:tabs>
        <w:spacing w:after="0" w:line="240" w:lineRule="auto"/>
        <w:jc w:val="right"/>
        <w:rPr>
          <w:rFonts w:eastAsia="Times New Roman"/>
          <w:b/>
          <w:bCs/>
          <w:sz w:val="22"/>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6647"/>
      </w:tblGrid>
      <w:tr w:rsidR="00162E5D" w:rsidRPr="004A36D1" w14:paraId="3AE5EA36" w14:textId="77777777" w:rsidTr="00162E5D">
        <w:trPr>
          <w:trHeight w:val="158"/>
        </w:trPr>
        <w:tc>
          <w:tcPr>
            <w:tcW w:w="1548" w:type="pct"/>
            <w:shd w:val="clear" w:color="auto" w:fill="E7E6E6" w:themeFill="background2"/>
          </w:tcPr>
          <w:p w14:paraId="21359CD8" w14:textId="77777777" w:rsidR="00162E5D" w:rsidRPr="004A36D1" w:rsidRDefault="00162E5D" w:rsidP="00162E5D">
            <w:pPr>
              <w:spacing w:after="0" w:line="240" w:lineRule="auto"/>
              <w:rPr>
                <w:b/>
                <w:sz w:val="22"/>
              </w:rPr>
            </w:pPr>
            <w:r w:rsidRPr="004A36D1">
              <w:rPr>
                <w:b/>
                <w:sz w:val="22"/>
              </w:rPr>
              <w:t>Siūloma pozicija:</w:t>
            </w:r>
          </w:p>
        </w:tc>
        <w:tc>
          <w:tcPr>
            <w:tcW w:w="3452" w:type="pct"/>
            <w:shd w:val="clear" w:color="auto" w:fill="E7E6E6" w:themeFill="background2"/>
          </w:tcPr>
          <w:p w14:paraId="20CEDC4B" w14:textId="77777777" w:rsidR="00162E5D" w:rsidRPr="004A36D1" w:rsidRDefault="00162E5D" w:rsidP="00162E5D">
            <w:pPr>
              <w:spacing w:after="0" w:line="240" w:lineRule="auto"/>
              <w:rPr>
                <w:rFonts w:eastAsia="Times New Roman"/>
                <w:b/>
                <w:caps/>
                <w:sz w:val="22"/>
              </w:rPr>
            </w:pPr>
            <w:r>
              <w:rPr>
                <w:rFonts w:eastAsia="Times New Roman"/>
                <w:b/>
                <w:bCs/>
                <w:sz w:val="22"/>
              </w:rPr>
              <w:t>Kalbos technologijų ekspertas</w:t>
            </w:r>
          </w:p>
        </w:tc>
      </w:tr>
      <w:tr w:rsidR="00162E5D" w:rsidRPr="004A36D1" w14:paraId="7B3E77B5" w14:textId="77777777" w:rsidTr="00162E5D">
        <w:trPr>
          <w:trHeight w:val="158"/>
        </w:trPr>
        <w:tc>
          <w:tcPr>
            <w:tcW w:w="1548" w:type="pct"/>
          </w:tcPr>
          <w:p w14:paraId="2156DF9A" w14:textId="77777777" w:rsidR="00162E5D" w:rsidRPr="004A36D1" w:rsidRDefault="00162E5D" w:rsidP="00162E5D">
            <w:pPr>
              <w:spacing w:after="0" w:line="240" w:lineRule="auto"/>
              <w:rPr>
                <w:sz w:val="22"/>
              </w:rPr>
            </w:pPr>
            <w:r w:rsidRPr="004A36D1">
              <w:rPr>
                <w:sz w:val="22"/>
              </w:rPr>
              <w:t>Vardas, pavardė</w:t>
            </w:r>
          </w:p>
        </w:tc>
        <w:tc>
          <w:tcPr>
            <w:tcW w:w="3452" w:type="pct"/>
          </w:tcPr>
          <w:p w14:paraId="1CCCE373" w14:textId="77777777" w:rsidR="00162E5D" w:rsidRPr="004A36D1" w:rsidRDefault="00162E5D" w:rsidP="00162E5D">
            <w:pPr>
              <w:spacing w:after="0" w:line="240" w:lineRule="auto"/>
              <w:rPr>
                <w:sz w:val="22"/>
              </w:rPr>
            </w:pPr>
            <w:r w:rsidRPr="004A36D1">
              <w:rPr>
                <w:i/>
                <w:color w:val="FF0000"/>
                <w:sz w:val="22"/>
              </w:rPr>
              <w:t>(Nurodyti</w:t>
            </w:r>
            <w:r>
              <w:rPr>
                <w:i/>
                <w:color w:val="FF0000"/>
                <w:sz w:val="22"/>
              </w:rPr>
              <w:t xml:space="preserve"> siūlomo specialisto vardą ir pavardę</w:t>
            </w:r>
            <w:r w:rsidRPr="004A36D1">
              <w:rPr>
                <w:i/>
                <w:color w:val="FF0000"/>
                <w:sz w:val="22"/>
              </w:rPr>
              <w:t>)</w:t>
            </w:r>
          </w:p>
        </w:tc>
      </w:tr>
      <w:tr w:rsidR="00162E5D" w:rsidRPr="004A36D1" w14:paraId="18E63383" w14:textId="77777777" w:rsidTr="00162E5D">
        <w:trPr>
          <w:trHeight w:val="107"/>
        </w:trPr>
        <w:tc>
          <w:tcPr>
            <w:tcW w:w="5000" w:type="pct"/>
            <w:gridSpan w:val="2"/>
          </w:tcPr>
          <w:p w14:paraId="26835F27" w14:textId="77777777" w:rsidR="00162E5D" w:rsidRPr="004A36D1" w:rsidRDefault="00162E5D" w:rsidP="00162E5D">
            <w:pPr>
              <w:spacing w:after="0" w:line="240" w:lineRule="auto"/>
              <w:jc w:val="both"/>
              <w:rPr>
                <w:b/>
                <w:sz w:val="22"/>
              </w:rPr>
            </w:pPr>
            <w:r w:rsidRPr="004A36D1">
              <w:rPr>
                <w:b/>
                <w:sz w:val="22"/>
              </w:rPr>
              <w:t xml:space="preserve">Siūlomas specialistas atitinka Pirkimo </w:t>
            </w:r>
            <w:r>
              <w:rPr>
                <w:b/>
                <w:sz w:val="22"/>
              </w:rPr>
              <w:t>sąlygų 3.10.3.2 punkte nustatytus reikalavimus</w:t>
            </w:r>
          </w:p>
        </w:tc>
      </w:tr>
      <w:tr w:rsidR="00162E5D" w:rsidRPr="004A36D1" w14:paraId="29CAD25A" w14:textId="77777777" w:rsidTr="00162E5D">
        <w:trPr>
          <w:trHeight w:val="107"/>
        </w:trPr>
        <w:tc>
          <w:tcPr>
            <w:tcW w:w="1548" w:type="pct"/>
          </w:tcPr>
          <w:p w14:paraId="5252E1FC" w14:textId="0A749889" w:rsidR="00162E5D" w:rsidRPr="004A36D1" w:rsidRDefault="00887D41">
            <w:pPr>
              <w:tabs>
                <w:tab w:val="left" w:pos="391"/>
              </w:tabs>
              <w:spacing w:after="120" w:line="240" w:lineRule="auto"/>
              <w:jc w:val="both"/>
              <w:rPr>
                <w:b/>
                <w:sz w:val="22"/>
              </w:rPr>
            </w:pPr>
            <w:r>
              <w:t xml:space="preserve">Turi </w:t>
            </w:r>
            <w:r w:rsidR="00162E5D">
              <w:t>patirties įgyvendinant bent 1 sutartį (projektą), kurioje buvo kuriami ar tobulinami lietuvių kalbos ištekliai</w:t>
            </w:r>
            <w:r>
              <w:t>.</w:t>
            </w:r>
          </w:p>
        </w:tc>
        <w:tc>
          <w:tcPr>
            <w:tcW w:w="3452" w:type="pct"/>
          </w:tcPr>
          <w:p w14:paraId="50B45FA1" w14:textId="77777777" w:rsidR="00162E5D" w:rsidRPr="004A36D1" w:rsidRDefault="00162E5D" w:rsidP="00162E5D">
            <w:pPr>
              <w:spacing w:after="0" w:line="240" w:lineRule="auto"/>
              <w:jc w:val="both"/>
              <w:rPr>
                <w:i/>
                <w:sz w:val="22"/>
              </w:rPr>
            </w:pPr>
            <w:r w:rsidRPr="004A36D1">
              <w:rPr>
                <w:sz w:val="22"/>
              </w:rPr>
              <w:t>Tai įrodo specialisto įgyta patirtis, vykdant žemiau nurodytą (-</w:t>
            </w:r>
            <w:proofErr w:type="spellStart"/>
            <w:r w:rsidRPr="004A36D1">
              <w:rPr>
                <w:sz w:val="22"/>
              </w:rPr>
              <w:t>as</w:t>
            </w:r>
            <w:proofErr w:type="spellEnd"/>
            <w:r w:rsidRPr="004A36D1">
              <w:rPr>
                <w:sz w:val="22"/>
              </w:rPr>
              <w:t>) sutartį (-</w:t>
            </w:r>
            <w:proofErr w:type="spellStart"/>
            <w:r w:rsidRPr="004A36D1">
              <w:rPr>
                <w:sz w:val="22"/>
              </w:rPr>
              <w:t>is</w:t>
            </w:r>
            <w:proofErr w:type="spellEnd"/>
            <w:r w:rsidRPr="004A36D1">
              <w:rPr>
                <w:sz w:val="22"/>
              </w:rPr>
              <w:t>)/ projektą (-</w:t>
            </w:r>
            <w:proofErr w:type="spellStart"/>
            <w:r w:rsidRPr="004A36D1">
              <w:rPr>
                <w:sz w:val="22"/>
              </w:rPr>
              <w:t>us</w:t>
            </w:r>
            <w:proofErr w:type="spellEnd"/>
            <w:r w:rsidRPr="004A36D1">
              <w:rPr>
                <w:sz w:val="22"/>
              </w:rPr>
              <w:t>).</w:t>
            </w:r>
          </w:p>
          <w:p w14:paraId="32C59096" w14:textId="77777777" w:rsidR="00162E5D" w:rsidRPr="004A36D1" w:rsidRDefault="00162E5D" w:rsidP="00162E5D">
            <w:pPr>
              <w:spacing w:after="0" w:line="240" w:lineRule="auto"/>
              <w:jc w:val="both"/>
              <w:rPr>
                <w:i/>
                <w:sz w:val="22"/>
              </w:rPr>
            </w:pPr>
          </w:p>
          <w:p w14:paraId="60488FF3" w14:textId="77777777" w:rsidR="00162E5D" w:rsidRPr="004A36D1" w:rsidRDefault="00162E5D" w:rsidP="00162E5D">
            <w:pPr>
              <w:spacing w:after="0" w:line="240" w:lineRule="auto"/>
              <w:jc w:val="both"/>
              <w:rPr>
                <w:i/>
                <w:sz w:val="22"/>
              </w:rPr>
            </w:pPr>
          </w:p>
          <w:p w14:paraId="5AC745BA" w14:textId="77777777" w:rsidR="00162E5D" w:rsidRPr="004A36D1" w:rsidRDefault="00162E5D" w:rsidP="00162E5D">
            <w:pPr>
              <w:spacing w:after="0" w:line="240" w:lineRule="auto"/>
              <w:jc w:val="both"/>
              <w:rPr>
                <w:b/>
                <w:sz w:val="22"/>
              </w:rPr>
            </w:pPr>
            <w:r w:rsidRPr="004A36D1">
              <w:rPr>
                <w:i/>
                <w:sz w:val="22"/>
              </w:rPr>
              <w:t>(</w:t>
            </w:r>
            <w:r w:rsidRPr="002D31C7">
              <w:rPr>
                <w:i/>
                <w:color w:val="FF0000"/>
                <w:sz w:val="22"/>
              </w:rPr>
              <w:t>Nurodomi specialisto įgytos patirties duomenis, užpildant žemiau pateiktą lentelę)</w:t>
            </w:r>
          </w:p>
        </w:tc>
      </w:tr>
      <w:tr w:rsidR="00162E5D" w:rsidRPr="004A36D1" w14:paraId="17FBD6BA" w14:textId="77777777" w:rsidTr="00162E5D">
        <w:trPr>
          <w:trHeight w:val="107"/>
        </w:trPr>
        <w:tc>
          <w:tcPr>
            <w:tcW w:w="5000" w:type="pct"/>
            <w:gridSpan w:val="2"/>
          </w:tcPr>
          <w:p w14:paraId="64F4A21B" w14:textId="77777777" w:rsidR="00162E5D" w:rsidRPr="004A36D1" w:rsidRDefault="00162E5D" w:rsidP="00162E5D">
            <w:pPr>
              <w:spacing w:after="0" w:line="240" w:lineRule="auto"/>
              <w:jc w:val="both"/>
              <w:rPr>
                <w:sz w:val="22"/>
                <w:u w:val="single"/>
              </w:rPr>
            </w:pPr>
            <w:r w:rsidRPr="004A36D1">
              <w:rPr>
                <w:b/>
                <w:i/>
                <w:sz w:val="22"/>
              </w:rPr>
              <w:t>Projektas (sutartis) Nr. 1 (pildoma dėl kiekvieno projekto atskirai):</w:t>
            </w:r>
          </w:p>
        </w:tc>
      </w:tr>
      <w:tr w:rsidR="00162E5D" w:rsidRPr="004A36D1" w14:paraId="3174284C" w14:textId="77777777" w:rsidTr="00162E5D">
        <w:trPr>
          <w:trHeight w:val="107"/>
        </w:trPr>
        <w:tc>
          <w:tcPr>
            <w:tcW w:w="1548" w:type="pct"/>
            <w:tcBorders>
              <w:top w:val="single" w:sz="4" w:space="0" w:color="auto"/>
              <w:left w:val="single" w:sz="4" w:space="0" w:color="auto"/>
              <w:bottom w:val="single" w:sz="4" w:space="0" w:color="auto"/>
              <w:right w:val="single" w:sz="4" w:space="0" w:color="auto"/>
            </w:tcBorders>
          </w:tcPr>
          <w:p w14:paraId="33696D25" w14:textId="77777777" w:rsidR="00162E5D" w:rsidRPr="004A36D1" w:rsidRDefault="00162E5D" w:rsidP="00162E5D">
            <w:pPr>
              <w:spacing w:after="0" w:line="240" w:lineRule="auto"/>
              <w:rPr>
                <w:sz w:val="22"/>
              </w:rPr>
            </w:pPr>
            <w:r w:rsidRPr="004A36D1">
              <w:rPr>
                <w:sz w:val="22"/>
              </w:rPr>
              <w:t>Projekto (sutarties) pavadinimas</w:t>
            </w:r>
          </w:p>
        </w:tc>
        <w:tc>
          <w:tcPr>
            <w:tcW w:w="3452" w:type="pct"/>
            <w:tcBorders>
              <w:top w:val="single" w:sz="4" w:space="0" w:color="auto"/>
              <w:left w:val="single" w:sz="4" w:space="0" w:color="auto"/>
              <w:bottom w:val="single" w:sz="4" w:space="0" w:color="auto"/>
              <w:right w:val="single" w:sz="4" w:space="0" w:color="auto"/>
            </w:tcBorders>
          </w:tcPr>
          <w:p w14:paraId="6E8CFA88" w14:textId="77777777" w:rsidR="00162E5D" w:rsidRPr="004A36D1" w:rsidRDefault="00162E5D" w:rsidP="00162E5D">
            <w:pPr>
              <w:spacing w:after="0" w:line="240" w:lineRule="auto"/>
              <w:jc w:val="both"/>
              <w:rPr>
                <w:sz w:val="22"/>
                <w:u w:val="single"/>
              </w:rPr>
            </w:pPr>
            <w:r w:rsidRPr="004A36D1">
              <w:rPr>
                <w:i/>
                <w:color w:val="FF0000"/>
                <w:sz w:val="22"/>
              </w:rPr>
              <w:t>(Nurodyti)</w:t>
            </w:r>
          </w:p>
        </w:tc>
      </w:tr>
      <w:tr w:rsidR="00162E5D" w:rsidRPr="004A36D1" w14:paraId="39972C6A" w14:textId="77777777" w:rsidTr="00162E5D">
        <w:trPr>
          <w:trHeight w:val="107"/>
        </w:trPr>
        <w:tc>
          <w:tcPr>
            <w:tcW w:w="1548" w:type="pct"/>
            <w:tcBorders>
              <w:top w:val="single" w:sz="4" w:space="0" w:color="auto"/>
              <w:left w:val="single" w:sz="4" w:space="0" w:color="auto"/>
              <w:bottom w:val="single" w:sz="4" w:space="0" w:color="auto"/>
              <w:right w:val="single" w:sz="4" w:space="0" w:color="auto"/>
            </w:tcBorders>
          </w:tcPr>
          <w:p w14:paraId="503AACDF" w14:textId="77777777" w:rsidR="00162E5D" w:rsidRPr="004A36D1" w:rsidRDefault="00162E5D" w:rsidP="00162E5D">
            <w:pPr>
              <w:spacing w:after="0" w:line="240" w:lineRule="auto"/>
              <w:rPr>
                <w:sz w:val="22"/>
              </w:rPr>
            </w:pPr>
            <w:r w:rsidRPr="004A36D1">
              <w:rPr>
                <w:sz w:val="22"/>
              </w:rPr>
              <w:t>Projekto (sutarties) vykdymo pradžios ir pabaigos data</w:t>
            </w:r>
          </w:p>
        </w:tc>
        <w:tc>
          <w:tcPr>
            <w:tcW w:w="3452" w:type="pct"/>
            <w:tcBorders>
              <w:top w:val="single" w:sz="4" w:space="0" w:color="auto"/>
              <w:left w:val="single" w:sz="4" w:space="0" w:color="auto"/>
              <w:bottom w:val="single" w:sz="4" w:space="0" w:color="auto"/>
              <w:right w:val="single" w:sz="4" w:space="0" w:color="auto"/>
            </w:tcBorders>
          </w:tcPr>
          <w:p w14:paraId="7606C8DD" w14:textId="77777777" w:rsidR="00162E5D" w:rsidRPr="004A36D1" w:rsidRDefault="00162E5D" w:rsidP="00162E5D">
            <w:pPr>
              <w:spacing w:after="0" w:line="240" w:lineRule="auto"/>
              <w:jc w:val="both"/>
              <w:rPr>
                <w:color w:val="FF0000"/>
                <w:sz w:val="22"/>
                <w:u w:val="single"/>
              </w:rPr>
            </w:pPr>
            <w:r w:rsidRPr="004A36D1">
              <w:rPr>
                <w:color w:val="FF0000"/>
                <w:sz w:val="22"/>
                <w:u w:val="single"/>
              </w:rPr>
              <w:t xml:space="preserve">Nuo: </w:t>
            </w:r>
            <w:r w:rsidRPr="007340F2">
              <w:rPr>
                <w:i/>
                <w:iCs/>
                <w:color w:val="FF0000"/>
                <w:sz w:val="22"/>
                <w:u w:val="single"/>
              </w:rPr>
              <w:t>(nurodyti datą mėnesio tikslumu)</w:t>
            </w:r>
          </w:p>
          <w:p w14:paraId="7D54CF07" w14:textId="77777777" w:rsidR="00162E5D" w:rsidRPr="004A36D1" w:rsidRDefault="00162E5D" w:rsidP="00162E5D">
            <w:pPr>
              <w:spacing w:after="0" w:line="240" w:lineRule="auto"/>
              <w:jc w:val="both"/>
              <w:rPr>
                <w:color w:val="FF0000"/>
                <w:sz w:val="22"/>
                <w:u w:val="single"/>
              </w:rPr>
            </w:pPr>
            <w:r w:rsidRPr="004A36D1">
              <w:rPr>
                <w:color w:val="FF0000"/>
                <w:sz w:val="22"/>
                <w:u w:val="single"/>
              </w:rPr>
              <w:t xml:space="preserve">Iki: </w:t>
            </w:r>
            <w:r w:rsidRPr="007340F2">
              <w:rPr>
                <w:i/>
                <w:iCs/>
                <w:color w:val="FF0000"/>
                <w:sz w:val="22"/>
                <w:u w:val="single"/>
              </w:rPr>
              <w:t>(nurodyti datą mėnesio tikslumu)</w:t>
            </w:r>
          </w:p>
        </w:tc>
      </w:tr>
      <w:tr w:rsidR="00162E5D" w:rsidRPr="004A36D1" w14:paraId="39B947E9" w14:textId="77777777" w:rsidTr="00162E5D">
        <w:trPr>
          <w:trHeight w:val="107"/>
        </w:trPr>
        <w:tc>
          <w:tcPr>
            <w:tcW w:w="1548" w:type="pct"/>
            <w:tcBorders>
              <w:top w:val="single" w:sz="4" w:space="0" w:color="auto"/>
              <w:left w:val="single" w:sz="4" w:space="0" w:color="auto"/>
              <w:bottom w:val="single" w:sz="4" w:space="0" w:color="auto"/>
              <w:right w:val="single" w:sz="4" w:space="0" w:color="auto"/>
            </w:tcBorders>
          </w:tcPr>
          <w:p w14:paraId="778FB57F" w14:textId="77777777" w:rsidR="00162E5D" w:rsidRPr="004A36D1" w:rsidRDefault="00162E5D" w:rsidP="00162E5D">
            <w:pPr>
              <w:spacing w:after="0" w:line="240" w:lineRule="auto"/>
              <w:rPr>
                <w:sz w:val="22"/>
              </w:rPr>
            </w:pPr>
            <w:r w:rsidRPr="004A36D1">
              <w:rPr>
                <w:sz w:val="22"/>
              </w:rPr>
              <w:t>Projekto (sutarties vertė)</w:t>
            </w:r>
          </w:p>
        </w:tc>
        <w:tc>
          <w:tcPr>
            <w:tcW w:w="3452" w:type="pct"/>
            <w:tcBorders>
              <w:top w:val="single" w:sz="4" w:space="0" w:color="auto"/>
              <w:left w:val="single" w:sz="4" w:space="0" w:color="auto"/>
              <w:bottom w:val="single" w:sz="4" w:space="0" w:color="auto"/>
              <w:right w:val="single" w:sz="4" w:space="0" w:color="auto"/>
            </w:tcBorders>
          </w:tcPr>
          <w:p w14:paraId="5F32C4EB" w14:textId="77777777" w:rsidR="00162E5D" w:rsidRPr="004A36D1" w:rsidRDefault="00162E5D" w:rsidP="00162E5D">
            <w:pPr>
              <w:spacing w:after="0" w:line="240" w:lineRule="auto"/>
              <w:jc w:val="both"/>
              <w:rPr>
                <w:i/>
                <w:color w:val="FF0000"/>
                <w:sz w:val="22"/>
              </w:rPr>
            </w:pPr>
            <w:r w:rsidRPr="004A36D1">
              <w:rPr>
                <w:i/>
                <w:color w:val="FF0000"/>
                <w:sz w:val="22"/>
              </w:rPr>
              <w:t xml:space="preserve">(Nurodyti </w:t>
            </w:r>
            <w:proofErr w:type="spellStart"/>
            <w:r w:rsidRPr="004A36D1">
              <w:rPr>
                <w:i/>
                <w:color w:val="FF0000"/>
                <w:sz w:val="22"/>
              </w:rPr>
              <w:t>Eur</w:t>
            </w:r>
            <w:proofErr w:type="spellEnd"/>
            <w:r w:rsidRPr="004A36D1">
              <w:rPr>
                <w:i/>
                <w:color w:val="FF0000"/>
                <w:sz w:val="22"/>
              </w:rPr>
              <w:t xml:space="preserve"> be PVM)</w:t>
            </w:r>
          </w:p>
        </w:tc>
      </w:tr>
      <w:tr w:rsidR="00162E5D" w:rsidRPr="007340F2" w14:paraId="3F1B0CF4" w14:textId="77777777" w:rsidTr="00162E5D">
        <w:trPr>
          <w:trHeight w:val="107"/>
        </w:trPr>
        <w:tc>
          <w:tcPr>
            <w:tcW w:w="1548" w:type="pct"/>
            <w:tcBorders>
              <w:top w:val="single" w:sz="4" w:space="0" w:color="auto"/>
              <w:left w:val="single" w:sz="4" w:space="0" w:color="auto"/>
              <w:bottom w:val="single" w:sz="4" w:space="0" w:color="auto"/>
              <w:right w:val="single" w:sz="4" w:space="0" w:color="auto"/>
            </w:tcBorders>
          </w:tcPr>
          <w:p w14:paraId="140875A3" w14:textId="77777777" w:rsidR="00162E5D" w:rsidRPr="004A36D1" w:rsidRDefault="00162E5D" w:rsidP="00162E5D">
            <w:pPr>
              <w:spacing w:after="0" w:line="240" w:lineRule="auto"/>
              <w:rPr>
                <w:sz w:val="22"/>
              </w:rPr>
            </w:pPr>
            <w:r w:rsidRPr="004A36D1">
              <w:rPr>
                <w:sz w:val="22"/>
              </w:rPr>
              <w:t>Užsakovas</w:t>
            </w:r>
          </w:p>
        </w:tc>
        <w:tc>
          <w:tcPr>
            <w:tcW w:w="3452" w:type="pct"/>
            <w:tcBorders>
              <w:top w:val="single" w:sz="4" w:space="0" w:color="auto"/>
              <w:left w:val="single" w:sz="4" w:space="0" w:color="auto"/>
              <w:bottom w:val="single" w:sz="4" w:space="0" w:color="auto"/>
              <w:right w:val="single" w:sz="4" w:space="0" w:color="auto"/>
            </w:tcBorders>
          </w:tcPr>
          <w:p w14:paraId="2395A657" w14:textId="77777777" w:rsidR="00162E5D" w:rsidRPr="007340F2" w:rsidRDefault="00162E5D" w:rsidP="00162E5D">
            <w:pPr>
              <w:spacing w:after="0" w:line="240" w:lineRule="auto"/>
              <w:jc w:val="both"/>
              <w:rPr>
                <w:i/>
                <w:iCs/>
                <w:color w:val="FF0000"/>
                <w:sz w:val="22"/>
                <w:u w:val="single"/>
              </w:rPr>
            </w:pPr>
            <w:r w:rsidRPr="007340F2">
              <w:rPr>
                <w:i/>
                <w:iCs/>
                <w:color w:val="FF0000"/>
                <w:sz w:val="22"/>
                <w:u w:val="single"/>
              </w:rPr>
              <w:t>(Nurodyti)</w:t>
            </w:r>
          </w:p>
        </w:tc>
      </w:tr>
      <w:tr w:rsidR="00162E5D" w:rsidRPr="007340F2" w14:paraId="231FB015" w14:textId="77777777" w:rsidTr="00162E5D">
        <w:trPr>
          <w:trHeight w:val="107"/>
        </w:trPr>
        <w:tc>
          <w:tcPr>
            <w:tcW w:w="1548" w:type="pct"/>
            <w:tcBorders>
              <w:top w:val="single" w:sz="4" w:space="0" w:color="auto"/>
              <w:left w:val="single" w:sz="4" w:space="0" w:color="auto"/>
              <w:bottom w:val="single" w:sz="4" w:space="0" w:color="auto"/>
              <w:right w:val="single" w:sz="4" w:space="0" w:color="auto"/>
            </w:tcBorders>
          </w:tcPr>
          <w:p w14:paraId="0BCCD312" w14:textId="77777777" w:rsidR="00162E5D" w:rsidRPr="004A36D1" w:rsidRDefault="00162E5D" w:rsidP="00162E5D">
            <w:pPr>
              <w:spacing w:after="0" w:line="240" w:lineRule="auto"/>
              <w:rPr>
                <w:sz w:val="22"/>
              </w:rPr>
            </w:pPr>
            <w:r w:rsidRPr="004A36D1">
              <w:rPr>
                <w:sz w:val="22"/>
              </w:rPr>
              <w:t>Užsakovo kontaktiniai duomenys</w:t>
            </w:r>
          </w:p>
        </w:tc>
        <w:tc>
          <w:tcPr>
            <w:tcW w:w="3452" w:type="pct"/>
            <w:tcBorders>
              <w:top w:val="single" w:sz="4" w:space="0" w:color="auto"/>
              <w:left w:val="single" w:sz="4" w:space="0" w:color="auto"/>
              <w:bottom w:val="single" w:sz="4" w:space="0" w:color="auto"/>
              <w:right w:val="single" w:sz="4" w:space="0" w:color="auto"/>
            </w:tcBorders>
          </w:tcPr>
          <w:p w14:paraId="4BCA18A1" w14:textId="77777777" w:rsidR="00162E5D" w:rsidRPr="007340F2" w:rsidRDefault="00162E5D" w:rsidP="00162E5D">
            <w:pPr>
              <w:spacing w:after="0" w:line="240" w:lineRule="auto"/>
              <w:jc w:val="both"/>
              <w:rPr>
                <w:i/>
                <w:iCs/>
                <w:color w:val="FF0000"/>
                <w:sz w:val="22"/>
                <w:u w:val="single"/>
              </w:rPr>
            </w:pPr>
            <w:r w:rsidRPr="007340F2">
              <w:rPr>
                <w:i/>
                <w:iCs/>
                <w:color w:val="FF0000"/>
                <w:sz w:val="22"/>
                <w:u w:val="single"/>
              </w:rPr>
              <w:t>(Nurodyti atsakingo asmens vardą, pavardę, tel., el. pašto adresą)</w:t>
            </w:r>
          </w:p>
        </w:tc>
      </w:tr>
      <w:tr w:rsidR="00162E5D" w:rsidRPr="0070692A" w14:paraId="5167F128" w14:textId="77777777" w:rsidTr="00162E5D">
        <w:trPr>
          <w:trHeight w:val="107"/>
        </w:trPr>
        <w:tc>
          <w:tcPr>
            <w:tcW w:w="1548" w:type="pct"/>
            <w:tcBorders>
              <w:top w:val="single" w:sz="4" w:space="0" w:color="auto"/>
              <w:left w:val="single" w:sz="4" w:space="0" w:color="auto"/>
              <w:bottom w:val="single" w:sz="4" w:space="0" w:color="auto"/>
              <w:right w:val="single" w:sz="4" w:space="0" w:color="auto"/>
            </w:tcBorders>
          </w:tcPr>
          <w:p w14:paraId="11B2D612" w14:textId="77777777" w:rsidR="00162E5D" w:rsidRPr="004A36D1" w:rsidRDefault="00162E5D" w:rsidP="00162E5D">
            <w:pPr>
              <w:spacing w:after="0" w:line="240" w:lineRule="auto"/>
              <w:rPr>
                <w:sz w:val="22"/>
              </w:rPr>
            </w:pPr>
            <w:r w:rsidRPr="004A36D1">
              <w:rPr>
                <w:sz w:val="22"/>
              </w:rPr>
              <w:t>Specialisto pareigos projekte</w:t>
            </w:r>
          </w:p>
        </w:tc>
        <w:tc>
          <w:tcPr>
            <w:tcW w:w="3452" w:type="pct"/>
            <w:tcBorders>
              <w:top w:val="single" w:sz="4" w:space="0" w:color="auto"/>
              <w:left w:val="single" w:sz="4" w:space="0" w:color="auto"/>
              <w:bottom w:val="single" w:sz="4" w:space="0" w:color="auto"/>
              <w:right w:val="single" w:sz="4" w:space="0" w:color="auto"/>
            </w:tcBorders>
          </w:tcPr>
          <w:p w14:paraId="14CB2C1C" w14:textId="77777777" w:rsidR="00162E5D" w:rsidRPr="0070692A" w:rsidRDefault="00162E5D" w:rsidP="00162E5D">
            <w:pPr>
              <w:spacing w:after="0" w:line="240" w:lineRule="auto"/>
              <w:jc w:val="both"/>
              <w:rPr>
                <w:i/>
                <w:iCs/>
                <w:color w:val="FF0000"/>
                <w:sz w:val="22"/>
                <w:u w:val="single"/>
              </w:rPr>
            </w:pPr>
            <w:r w:rsidRPr="0070692A">
              <w:rPr>
                <w:i/>
                <w:iCs/>
                <w:color w:val="FF0000"/>
                <w:sz w:val="22"/>
                <w:u w:val="single"/>
              </w:rPr>
              <w:t>(Pateikiamas trumpas, konkretus aprašymas pagal, kurį būtų galima identifikuoti kokias konkrečiai pareigas atliko siūlomas specialistas)</w:t>
            </w:r>
          </w:p>
        </w:tc>
      </w:tr>
      <w:tr w:rsidR="00162E5D" w:rsidRPr="0070692A" w14:paraId="04052DD2" w14:textId="77777777" w:rsidTr="00162E5D">
        <w:trPr>
          <w:trHeight w:val="107"/>
        </w:trPr>
        <w:tc>
          <w:tcPr>
            <w:tcW w:w="1548" w:type="pct"/>
            <w:tcBorders>
              <w:top w:val="single" w:sz="4" w:space="0" w:color="auto"/>
              <w:left w:val="single" w:sz="4" w:space="0" w:color="auto"/>
              <w:bottom w:val="single" w:sz="4" w:space="0" w:color="auto"/>
              <w:right w:val="single" w:sz="4" w:space="0" w:color="auto"/>
            </w:tcBorders>
          </w:tcPr>
          <w:p w14:paraId="1B9B7435" w14:textId="77777777" w:rsidR="00162E5D" w:rsidRPr="004A36D1" w:rsidRDefault="00162E5D" w:rsidP="00162E5D">
            <w:pPr>
              <w:spacing w:after="0" w:line="240" w:lineRule="auto"/>
              <w:rPr>
                <w:sz w:val="22"/>
              </w:rPr>
            </w:pPr>
            <w:r w:rsidRPr="004A36D1">
              <w:rPr>
                <w:sz w:val="22"/>
              </w:rPr>
              <w:t>Projekto (sutarties) aprašymas</w:t>
            </w:r>
          </w:p>
        </w:tc>
        <w:tc>
          <w:tcPr>
            <w:tcW w:w="3452" w:type="pct"/>
            <w:tcBorders>
              <w:top w:val="single" w:sz="4" w:space="0" w:color="auto"/>
              <w:left w:val="single" w:sz="4" w:space="0" w:color="auto"/>
              <w:bottom w:val="single" w:sz="4" w:space="0" w:color="auto"/>
              <w:right w:val="single" w:sz="4" w:space="0" w:color="auto"/>
            </w:tcBorders>
          </w:tcPr>
          <w:p w14:paraId="35C5E594" w14:textId="77777777" w:rsidR="00162E5D" w:rsidRPr="0070692A" w:rsidRDefault="00162E5D" w:rsidP="00162E5D">
            <w:pPr>
              <w:spacing w:after="0" w:line="240" w:lineRule="auto"/>
              <w:jc w:val="both"/>
              <w:rPr>
                <w:i/>
                <w:iCs/>
                <w:color w:val="FF0000"/>
                <w:sz w:val="22"/>
                <w:u w:val="single"/>
              </w:rPr>
            </w:pPr>
            <w:r w:rsidRPr="0070692A">
              <w:rPr>
                <w:i/>
                <w:iCs/>
                <w:color w:val="FF0000"/>
                <w:sz w:val="22"/>
                <w:u w:val="single"/>
              </w:rPr>
              <w:t>(Pateikiamas trumpas projekto (sutarties) aprašymas)</w:t>
            </w:r>
          </w:p>
        </w:tc>
      </w:tr>
      <w:tr w:rsidR="00162E5D" w:rsidRPr="004A36D1" w14:paraId="13C1DD52" w14:textId="77777777" w:rsidTr="00162E5D">
        <w:trPr>
          <w:trHeight w:val="107"/>
        </w:trPr>
        <w:tc>
          <w:tcPr>
            <w:tcW w:w="5000" w:type="pct"/>
            <w:gridSpan w:val="2"/>
            <w:tcBorders>
              <w:top w:val="single" w:sz="4" w:space="0" w:color="auto"/>
              <w:left w:val="single" w:sz="4" w:space="0" w:color="auto"/>
              <w:bottom w:val="single" w:sz="4" w:space="0" w:color="auto"/>
              <w:right w:val="single" w:sz="4" w:space="0" w:color="auto"/>
            </w:tcBorders>
          </w:tcPr>
          <w:p w14:paraId="55BB769A" w14:textId="77777777" w:rsidR="00162E5D" w:rsidRPr="004A36D1" w:rsidRDefault="00162E5D" w:rsidP="00162E5D">
            <w:pPr>
              <w:spacing w:after="0" w:line="240" w:lineRule="auto"/>
              <w:rPr>
                <w:color w:val="FF0000"/>
                <w:sz w:val="22"/>
                <w:u w:val="single"/>
              </w:rPr>
            </w:pPr>
            <w:r w:rsidRPr="004A36D1">
              <w:rPr>
                <w:b/>
                <w:i/>
                <w:sz w:val="22"/>
              </w:rPr>
              <w:t>Projektas (sutartis) Nr. 2:</w:t>
            </w:r>
          </w:p>
        </w:tc>
      </w:tr>
      <w:tr w:rsidR="00162E5D" w:rsidRPr="004A36D1" w14:paraId="06978DFA" w14:textId="77777777" w:rsidTr="00162E5D">
        <w:trPr>
          <w:trHeight w:val="107"/>
        </w:trPr>
        <w:tc>
          <w:tcPr>
            <w:tcW w:w="1548" w:type="pct"/>
            <w:tcBorders>
              <w:top w:val="single" w:sz="4" w:space="0" w:color="auto"/>
              <w:left w:val="single" w:sz="4" w:space="0" w:color="auto"/>
              <w:bottom w:val="single" w:sz="4" w:space="0" w:color="auto"/>
              <w:right w:val="single" w:sz="4" w:space="0" w:color="auto"/>
            </w:tcBorders>
          </w:tcPr>
          <w:p w14:paraId="0F54516F" w14:textId="77777777" w:rsidR="00162E5D" w:rsidRPr="004A36D1" w:rsidRDefault="00162E5D" w:rsidP="00162E5D">
            <w:pPr>
              <w:spacing w:after="0" w:line="240" w:lineRule="auto"/>
              <w:rPr>
                <w:b/>
                <w:i/>
                <w:sz w:val="22"/>
              </w:rPr>
            </w:pPr>
            <w:r w:rsidRPr="004A36D1">
              <w:rPr>
                <w:b/>
                <w:i/>
                <w:sz w:val="22"/>
              </w:rPr>
              <w:t>...</w:t>
            </w:r>
          </w:p>
        </w:tc>
        <w:tc>
          <w:tcPr>
            <w:tcW w:w="3452" w:type="pct"/>
            <w:tcBorders>
              <w:top w:val="single" w:sz="4" w:space="0" w:color="auto"/>
              <w:left w:val="single" w:sz="4" w:space="0" w:color="auto"/>
              <w:bottom w:val="single" w:sz="4" w:space="0" w:color="auto"/>
              <w:right w:val="single" w:sz="4" w:space="0" w:color="auto"/>
            </w:tcBorders>
          </w:tcPr>
          <w:p w14:paraId="30C4BD1B" w14:textId="77777777" w:rsidR="00162E5D" w:rsidRPr="004A36D1" w:rsidRDefault="00162E5D" w:rsidP="00162E5D">
            <w:pPr>
              <w:spacing w:after="0" w:line="240" w:lineRule="auto"/>
              <w:rPr>
                <w:color w:val="FF0000"/>
                <w:sz w:val="22"/>
                <w:u w:val="single"/>
              </w:rPr>
            </w:pPr>
            <w:r w:rsidRPr="004A36D1">
              <w:rPr>
                <w:color w:val="FF0000"/>
                <w:sz w:val="22"/>
                <w:u w:val="single"/>
              </w:rPr>
              <w:t>...</w:t>
            </w:r>
          </w:p>
        </w:tc>
      </w:tr>
      <w:tr w:rsidR="00162E5D" w:rsidRPr="00F62276" w14:paraId="53A89287" w14:textId="77777777" w:rsidTr="00162E5D">
        <w:trPr>
          <w:trHeight w:val="698"/>
        </w:trPr>
        <w:tc>
          <w:tcPr>
            <w:tcW w:w="5000" w:type="pct"/>
            <w:gridSpan w:val="2"/>
          </w:tcPr>
          <w:p w14:paraId="7F2E6923" w14:textId="77777777" w:rsidR="00162E5D" w:rsidRDefault="00162E5D" w:rsidP="00162E5D">
            <w:pPr>
              <w:spacing w:line="240" w:lineRule="auto"/>
              <w:ind w:right="36"/>
              <w:jc w:val="both"/>
              <w:rPr>
                <w:b/>
                <w:i/>
                <w:color w:val="000000"/>
                <w:sz w:val="22"/>
                <w:lang w:eastAsia="ar-SA"/>
              </w:rPr>
            </w:pPr>
            <w:r>
              <w:rPr>
                <w:b/>
                <w:i/>
                <w:color w:val="000000"/>
                <w:sz w:val="22"/>
                <w:lang w:eastAsia="ar-SA"/>
              </w:rPr>
              <w:t>PASTABOS:</w:t>
            </w:r>
          </w:p>
          <w:p w14:paraId="32846232" w14:textId="77777777" w:rsidR="00162E5D" w:rsidRPr="002D31C7" w:rsidRDefault="00162E5D" w:rsidP="00162E5D">
            <w:pPr>
              <w:pStyle w:val="ListParagraph"/>
              <w:numPr>
                <w:ilvl w:val="0"/>
                <w:numId w:val="27"/>
              </w:numPr>
              <w:tabs>
                <w:tab w:val="left" w:pos="310"/>
              </w:tabs>
              <w:suppressAutoHyphens w:val="0"/>
              <w:autoSpaceDN/>
              <w:spacing w:after="160" w:line="240" w:lineRule="auto"/>
              <w:ind w:right="36"/>
              <w:contextualSpacing/>
              <w:jc w:val="both"/>
              <w:textAlignment w:val="auto"/>
              <w:rPr>
                <w:i/>
                <w:color w:val="000000"/>
                <w:sz w:val="22"/>
                <w:lang w:eastAsia="ar-SA"/>
              </w:rPr>
            </w:pPr>
            <w:r w:rsidRPr="002D31C7">
              <w:rPr>
                <w:i/>
                <w:color w:val="000000"/>
                <w:sz w:val="22"/>
                <w:lang w:eastAsia="ar-SA"/>
              </w:rPr>
              <w:t>Patirtis vertinama pagal įgyvendintus/įgyvendinamus projektus, sutartis ar darbo sutartis.</w:t>
            </w:r>
          </w:p>
          <w:p w14:paraId="1BB7E305" w14:textId="050FB213" w:rsidR="00162E5D" w:rsidRPr="002D31C7" w:rsidRDefault="00162E5D" w:rsidP="00162E5D">
            <w:pPr>
              <w:pStyle w:val="ListParagraph"/>
              <w:numPr>
                <w:ilvl w:val="0"/>
                <w:numId w:val="27"/>
              </w:numPr>
              <w:tabs>
                <w:tab w:val="left" w:pos="310"/>
              </w:tabs>
              <w:suppressAutoHyphens w:val="0"/>
              <w:autoSpaceDN/>
              <w:spacing w:after="160" w:line="240" w:lineRule="auto"/>
              <w:ind w:left="0" w:right="36" w:firstLine="26"/>
              <w:contextualSpacing/>
              <w:jc w:val="both"/>
              <w:textAlignment w:val="auto"/>
              <w:rPr>
                <w:i/>
                <w:color w:val="000000"/>
                <w:sz w:val="22"/>
                <w:lang w:eastAsia="ar-SA"/>
              </w:rPr>
            </w:pPr>
            <w:r w:rsidRPr="002D31C7">
              <w:rPr>
                <w:rFonts w:eastAsia="Times New Roman"/>
                <w:bCs/>
                <w:i/>
                <w:iCs/>
                <w:sz w:val="22"/>
              </w:rPr>
              <w:t>Perkančioji organizacija, kilus abejonėms, pasilieka teisę iš tiekėjo pareikalauti pateiktos informacijos pagrindžiančių dokumentų /</w:t>
            </w:r>
            <w:r w:rsidRPr="002D31C7">
              <w:rPr>
                <w:i/>
                <w:sz w:val="22"/>
              </w:rPr>
              <w:t xml:space="preserve"> nuorodų (pvz.</w:t>
            </w:r>
            <w:r w:rsidR="00887D41">
              <w:rPr>
                <w:i/>
                <w:sz w:val="22"/>
              </w:rPr>
              <w:t>,</w:t>
            </w:r>
            <w:r w:rsidRPr="002D31C7">
              <w:rPr>
                <w:i/>
                <w:sz w:val="22"/>
              </w:rPr>
              <w:t xml:space="preserve"> kvalifikaciją pagrindžiančių dokumentų, sutarčių kopijų, nuorodų į Centrinį viešųjų pirkimų portalą https://cvpp.eviesiejipirkimai.lt/ (jeigu sutartis paviešinta)).</w:t>
            </w:r>
          </w:p>
          <w:p w14:paraId="788CFBE6" w14:textId="360C66CF" w:rsidR="00162E5D" w:rsidRPr="00F62276" w:rsidRDefault="00162E5D">
            <w:pPr>
              <w:pStyle w:val="ListParagraph"/>
              <w:numPr>
                <w:ilvl w:val="0"/>
                <w:numId w:val="27"/>
              </w:numPr>
              <w:tabs>
                <w:tab w:val="left" w:pos="310"/>
              </w:tabs>
              <w:suppressAutoHyphens w:val="0"/>
              <w:autoSpaceDN/>
              <w:spacing w:after="160" w:line="240" w:lineRule="auto"/>
              <w:ind w:left="0" w:right="36" w:firstLine="26"/>
              <w:contextualSpacing/>
              <w:jc w:val="both"/>
              <w:textAlignment w:val="auto"/>
              <w:rPr>
                <w:i/>
                <w:color w:val="000000"/>
                <w:lang w:eastAsia="ar-SA"/>
              </w:rPr>
            </w:pPr>
            <w:r w:rsidRPr="002D31C7">
              <w:rPr>
                <w:i/>
                <w:color w:val="000000"/>
                <w:sz w:val="22"/>
                <w:lang w:eastAsia="ar-SA"/>
              </w:rPr>
              <w:t xml:space="preserve">Kadangi tiekėjo siūlomų specialistų patirtis yra ekonominio naudingumo vertinimo kriterijai ir pirkimo dokumentuose tiekėjo pateiktų dokumentų tikslinimas nėra galimas, kriterijų vertinimas bus atliekamas pagal tiekėjų pažymoje pateiktą informaciją, </w:t>
            </w:r>
            <w:r w:rsidR="006E0D11">
              <w:rPr>
                <w:i/>
                <w:color w:val="000000"/>
                <w:sz w:val="22"/>
                <w:lang w:eastAsia="ar-SA"/>
              </w:rPr>
              <w:t>P</w:t>
            </w:r>
            <w:r w:rsidR="006E0D11" w:rsidRPr="002D31C7">
              <w:rPr>
                <w:i/>
                <w:color w:val="000000"/>
                <w:sz w:val="22"/>
                <w:lang w:eastAsia="ar-SA"/>
              </w:rPr>
              <w:t xml:space="preserve">erkančioji </w:t>
            </w:r>
            <w:r w:rsidRPr="002D31C7">
              <w:rPr>
                <w:i/>
                <w:color w:val="000000"/>
                <w:sz w:val="22"/>
                <w:lang w:eastAsia="ar-SA"/>
              </w:rPr>
              <w:t>organizacija dėl tiekėjų pateiktų duomenų tikslinimo į tiekėjus nesikreips. Nepateikus kartu su pasiūlymu pažymos su pilnai užpildytą projektų (sutarčių) aprašymų lentelę už nurodytą projektą (sutartį) bus skirta 0 (nulis) balų.</w:t>
            </w:r>
          </w:p>
        </w:tc>
      </w:tr>
    </w:tbl>
    <w:p w14:paraId="050A1525" w14:textId="77777777" w:rsidR="00162E5D" w:rsidRDefault="00162E5D" w:rsidP="00162E5D">
      <w:pPr>
        <w:tabs>
          <w:tab w:val="left" w:pos="1134"/>
        </w:tabs>
        <w:spacing w:after="0" w:line="240" w:lineRule="auto"/>
        <w:rPr>
          <w:b/>
          <w:sz w:val="22"/>
        </w:rPr>
      </w:pPr>
      <w:r>
        <w:rPr>
          <w:b/>
          <w:sz w:val="22"/>
        </w:rPr>
        <w:br w:type="page"/>
      </w:r>
    </w:p>
    <w:p w14:paraId="6ED9E695" w14:textId="77777777" w:rsidR="00162E5D" w:rsidRPr="0052261C" w:rsidRDefault="00162E5D" w:rsidP="00162E5D">
      <w:pPr>
        <w:tabs>
          <w:tab w:val="left" w:pos="1134"/>
        </w:tabs>
        <w:spacing w:after="0" w:line="240" w:lineRule="auto"/>
        <w:jc w:val="center"/>
        <w:rPr>
          <w:rFonts w:eastAsia="Times New Roman"/>
          <w:b/>
          <w:bCs/>
          <w:szCs w:val="24"/>
          <w:lang w:eastAsia="x-none"/>
        </w:rPr>
      </w:pPr>
      <w:r w:rsidRPr="0052261C">
        <w:rPr>
          <w:rFonts w:eastAsia="Times New Roman"/>
          <w:b/>
          <w:szCs w:val="24"/>
        </w:rPr>
        <w:lastRenderedPageBreak/>
        <w:t xml:space="preserve">PAŽYMA </w:t>
      </w:r>
      <w:r w:rsidRPr="0052261C">
        <w:rPr>
          <w:rFonts w:eastAsia="Times New Roman"/>
          <w:szCs w:val="24"/>
        </w:rPr>
        <w:t xml:space="preserve">apie siūlomo </w:t>
      </w:r>
      <w:r w:rsidRPr="0052261C">
        <w:rPr>
          <w:rFonts w:eastAsia="Times New Roman"/>
          <w:i/>
          <w:szCs w:val="24"/>
        </w:rPr>
        <w:t>Tiekėjo siūlomo pagrindinio specialisto Nr. 3 –</w:t>
      </w:r>
      <w:r w:rsidRPr="0052261C">
        <w:rPr>
          <w:b/>
          <w:i/>
          <w:szCs w:val="24"/>
        </w:rPr>
        <w:t xml:space="preserve">  </w:t>
      </w:r>
      <w:r w:rsidRPr="0052261C">
        <w:rPr>
          <w:i/>
          <w:szCs w:val="24"/>
        </w:rPr>
        <w:t>Informacinių sistemų projektavimo ekspertas</w:t>
      </w:r>
      <w:r w:rsidRPr="0052261C">
        <w:rPr>
          <w:szCs w:val="24"/>
        </w:rPr>
        <w:t xml:space="preserve"> </w:t>
      </w:r>
      <w:r w:rsidRPr="0052261C">
        <w:rPr>
          <w:rFonts w:eastAsia="Times New Roman"/>
          <w:szCs w:val="24"/>
        </w:rPr>
        <w:t>patirtį</w:t>
      </w:r>
    </w:p>
    <w:p w14:paraId="386FE089" w14:textId="77777777" w:rsidR="00162E5D" w:rsidRPr="0001199A" w:rsidRDefault="00162E5D" w:rsidP="00162E5D">
      <w:pPr>
        <w:tabs>
          <w:tab w:val="left" w:pos="1134"/>
        </w:tabs>
        <w:spacing w:after="0" w:line="240" w:lineRule="auto"/>
        <w:jc w:val="right"/>
        <w:rPr>
          <w:rFonts w:eastAsia="Times New Roman"/>
          <w:b/>
          <w:bCs/>
          <w:sz w:val="22"/>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5969"/>
      </w:tblGrid>
      <w:tr w:rsidR="00162E5D" w:rsidRPr="004A36D1" w14:paraId="005CF44A" w14:textId="77777777" w:rsidTr="00162E5D">
        <w:trPr>
          <w:trHeight w:val="158"/>
        </w:trPr>
        <w:tc>
          <w:tcPr>
            <w:tcW w:w="1900" w:type="pct"/>
            <w:shd w:val="clear" w:color="auto" w:fill="E7E6E6" w:themeFill="background2"/>
          </w:tcPr>
          <w:p w14:paraId="3705ABBB" w14:textId="77777777" w:rsidR="00162E5D" w:rsidRPr="004A36D1" w:rsidRDefault="00162E5D" w:rsidP="00162E5D">
            <w:pPr>
              <w:spacing w:after="0" w:line="240" w:lineRule="auto"/>
              <w:rPr>
                <w:b/>
                <w:sz w:val="22"/>
              </w:rPr>
            </w:pPr>
            <w:r w:rsidRPr="004A36D1">
              <w:rPr>
                <w:b/>
                <w:sz w:val="22"/>
              </w:rPr>
              <w:t>Siūloma pozicija:</w:t>
            </w:r>
          </w:p>
        </w:tc>
        <w:tc>
          <w:tcPr>
            <w:tcW w:w="3100" w:type="pct"/>
            <w:shd w:val="clear" w:color="auto" w:fill="E7E6E6" w:themeFill="background2"/>
          </w:tcPr>
          <w:p w14:paraId="6F99F51B" w14:textId="77777777" w:rsidR="00162E5D" w:rsidRPr="00BE45B5" w:rsidRDefault="00162E5D" w:rsidP="00162E5D">
            <w:pPr>
              <w:spacing w:after="0" w:line="240" w:lineRule="auto"/>
              <w:rPr>
                <w:rFonts w:eastAsia="Times New Roman"/>
                <w:b/>
                <w:caps/>
                <w:sz w:val="22"/>
              </w:rPr>
            </w:pPr>
            <w:r w:rsidRPr="00BE45B5">
              <w:rPr>
                <w:b/>
              </w:rPr>
              <w:t>Informacinių sistemų projektavimo ekspertas</w:t>
            </w:r>
          </w:p>
        </w:tc>
      </w:tr>
      <w:tr w:rsidR="00162E5D" w:rsidRPr="004A36D1" w14:paraId="1588EA04" w14:textId="77777777" w:rsidTr="00162E5D">
        <w:trPr>
          <w:trHeight w:val="158"/>
        </w:trPr>
        <w:tc>
          <w:tcPr>
            <w:tcW w:w="1900" w:type="pct"/>
          </w:tcPr>
          <w:p w14:paraId="09146885" w14:textId="77777777" w:rsidR="00162E5D" w:rsidRPr="004A36D1" w:rsidRDefault="00162E5D" w:rsidP="00162E5D">
            <w:pPr>
              <w:spacing w:after="0" w:line="240" w:lineRule="auto"/>
              <w:rPr>
                <w:sz w:val="22"/>
              </w:rPr>
            </w:pPr>
            <w:r w:rsidRPr="004A36D1">
              <w:rPr>
                <w:sz w:val="22"/>
              </w:rPr>
              <w:t>Vardas, pavardė</w:t>
            </w:r>
          </w:p>
        </w:tc>
        <w:tc>
          <w:tcPr>
            <w:tcW w:w="3100" w:type="pct"/>
          </w:tcPr>
          <w:p w14:paraId="6EFA5B2E" w14:textId="77777777" w:rsidR="00162E5D" w:rsidRPr="004A36D1" w:rsidRDefault="00162E5D" w:rsidP="00162E5D">
            <w:pPr>
              <w:spacing w:after="0" w:line="240" w:lineRule="auto"/>
              <w:rPr>
                <w:sz w:val="22"/>
              </w:rPr>
            </w:pPr>
            <w:r w:rsidRPr="004A36D1">
              <w:rPr>
                <w:i/>
                <w:color w:val="FF0000"/>
                <w:sz w:val="22"/>
              </w:rPr>
              <w:t>(Nurodyti</w:t>
            </w:r>
            <w:r>
              <w:rPr>
                <w:i/>
                <w:color w:val="FF0000"/>
                <w:sz w:val="22"/>
              </w:rPr>
              <w:t xml:space="preserve"> siūlomo specialisto vardą ir pavardę</w:t>
            </w:r>
            <w:r w:rsidRPr="004A36D1">
              <w:rPr>
                <w:i/>
                <w:color w:val="FF0000"/>
                <w:sz w:val="22"/>
              </w:rPr>
              <w:t>)</w:t>
            </w:r>
          </w:p>
        </w:tc>
      </w:tr>
      <w:tr w:rsidR="00162E5D" w:rsidRPr="004A36D1" w14:paraId="7DF036B6" w14:textId="77777777" w:rsidTr="00162E5D">
        <w:trPr>
          <w:trHeight w:val="107"/>
        </w:trPr>
        <w:tc>
          <w:tcPr>
            <w:tcW w:w="5000" w:type="pct"/>
            <w:gridSpan w:val="2"/>
          </w:tcPr>
          <w:p w14:paraId="40865ED0" w14:textId="77777777" w:rsidR="00162E5D" w:rsidRPr="004A36D1" w:rsidRDefault="00162E5D" w:rsidP="00162E5D">
            <w:pPr>
              <w:spacing w:after="0" w:line="240" w:lineRule="auto"/>
              <w:jc w:val="both"/>
              <w:rPr>
                <w:b/>
                <w:sz w:val="22"/>
              </w:rPr>
            </w:pPr>
            <w:r w:rsidRPr="004A36D1">
              <w:rPr>
                <w:b/>
                <w:sz w:val="22"/>
              </w:rPr>
              <w:t xml:space="preserve">Siūlomas specialistas atitinka Pirkimo </w:t>
            </w:r>
            <w:r>
              <w:rPr>
                <w:b/>
                <w:sz w:val="22"/>
              </w:rPr>
              <w:t>sąlygų 3.10.3.3 punkte nustatytus reikalavimus</w:t>
            </w:r>
            <w:r w:rsidRPr="0001199A">
              <w:rPr>
                <w:b/>
                <w:sz w:val="22"/>
              </w:rPr>
              <w:t>:</w:t>
            </w:r>
          </w:p>
        </w:tc>
      </w:tr>
      <w:tr w:rsidR="00162E5D" w:rsidRPr="004A36D1" w14:paraId="79B1BB19" w14:textId="77777777" w:rsidTr="00162E5D">
        <w:trPr>
          <w:trHeight w:val="107"/>
        </w:trPr>
        <w:tc>
          <w:tcPr>
            <w:tcW w:w="1900" w:type="pct"/>
          </w:tcPr>
          <w:p w14:paraId="036FEC91" w14:textId="2C08E27D" w:rsidR="00162E5D" w:rsidRPr="00B57C67" w:rsidRDefault="00887D41">
            <w:pPr>
              <w:pStyle w:val="ListParagraph"/>
              <w:numPr>
                <w:ilvl w:val="0"/>
                <w:numId w:val="37"/>
              </w:numPr>
              <w:jc w:val="both"/>
              <w:rPr>
                <w:szCs w:val="24"/>
              </w:rPr>
            </w:pPr>
            <w:r>
              <w:rPr>
                <w:szCs w:val="24"/>
              </w:rPr>
              <w:t>T</w:t>
            </w:r>
            <w:r w:rsidRPr="00B57C67">
              <w:rPr>
                <w:szCs w:val="24"/>
              </w:rPr>
              <w:t xml:space="preserve">uri </w:t>
            </w:r>
            <w:r w:rsidR="00162E5D" w:rsidRPr="00B57C67">
              <w:rPr>
                <w:szCs w:val="24"/>
              </w:rPr>
              <w:t>ne trumpesnę kaip 3 metų informacinių sistemų projektavimo patirtį (bendra darbo patirtis minėtoje srityje, nesumuojant vienu metu vykdomų sutarčių (projektų) trukmių);</w:t>
            </w:r>
          </w:p>
        </w:tc>
        <w:tc>
          <w:tcPr>
            <w:tcW w:w="3100" w:type="pct"/>
          </w:tcPr>
          <w:p w14:paraId="77D3214F" w14:textId="48CB4710" w:rsidR="00162E5D" w:rsidRPr="00020A54" w:rsidRDefault="00162E5D" w:rsidP="00162E5D">
            <w:pPr>
              <w:spacing w:after="0" w:line="240" w:lineRule="auto"/>
              <w:jc w:val="both"/>
              <w:rPr>
                <w:i/>
                <w:sz w:val="22"/>
              </w:rPr>
            </w:pPr>
            <w:r w:rsidRPr="00020A54">
              <w:rPr>
                <w:i/>
                <w:color w:val="FF0000"/>
                <w:sz w:val="22"/>
              </w:rPr>
              <w:t>Nurodyti bendrą darbo patirtį minėtoje srityje</w:t>
            </w:r>
            <w:r w:rsidR="00887D41">
              <w:rPr>
                <w:i/>
                <w:color w:val="FF0000"/>
                <w:sz w:val="22"/>
              </w:rPr>
              <w:t>.</w:t>
            </w:r>
          </w:p>
        </w:tc>
      </w:tr>
      <w:tr w:rsidR="00162E5D" w:rsidRPr="004A36D1" w14:paraId="182BCE0D" w14:textId="77777777" w:rsidTr="00162E5D">
        <w:trPr>
          <w:trHeight w:val="107"/>
        </w:trPr>
        <w:tc>
          <w:tcPr>
            <w:tcW w:w="1900" w:type="pct"/>
          </w:tcPr>
          <w:p w14:paraId="3263A166" w14:textId="65F116E0" w:rsidR="00162E5D" w:rsidRPr="00B57C67" w:rsidRDefault="00162E5D">
            <w:pPr>
              <w:tabs>
                <w:tab w:val="left" w:pos="391"/>
              </w:tabs>
              <w:spacing w:after="120" w:line="240" w:lineRule="auto"/>
              <w:jc w:val="both"/>
              <w:rPr>
                <w:rFonts w:eastAsia="Times New Roman"/>
                <w:szCs w:val="24"/>
              </w:rPr>
            </w:pPr>
            <w:r w:rsidRPr="00B57C67">
              <w:rPr>
                <w:rFonts w:eastAsia="Times New Roman"/>
                <w:szCs w:val="24"/>
              </w:rPr>
              <w:t xml:space="preserve">2. </w:t>
            </w:r>
            <w:r w:rsidR="00887D41" w:rsidRPr="00B57C67">
              <w:rPr>
                <w:rFonts w:eastAsia="Times New Roman"/>
                <w:szCs w:val="24"/>
              </w:rPr>
              <w:t xml:space="preserve">Turi </w:t>
            </w:r>
            <w:r w:rsidRPr="007A1804">
              <w:rPr>
                <w:szCs w:val="24"/>
              </w:rPr>
              <w:t>patirties įgyvendinant bent 1 sutartį (projektą), kurioje projektuojant sprendimus buvo taikomi tarptautiniai kalbos išteklių sisteminimo standartai;</w:t>
            </w:r>
          </w:p>
        </w:tc>
        <w:tc>
          <w:tcPr>
            <w:tcW w:w="3100" w:type="pct"/>
          </w:tcPr>
          <w:p w14:paraId="33338E83" w14:textId="61AC2C72" w:rsidR="00162E5D" w:rsidRPr="004A36D1" w:rsidRDefault="00162E5D" w:rsidP="00162E5D">
            <w:pPr>
              <w:spacing w:after="0" w:line="240" w:lineRule="auto"/>
              <w:jc w:val="both"/>
              <w:rPr>
                <w:i/>
                <w:sz w:val="22"/>
              </w:rPr>
            </w:pPr>
            <w:r w:rsidRPr="004A36D1">
              <w:rPr>
                <w:sz w:val="22"/>
              </w:rPr>
              <w:t>Tai įrodo specialisto įgyta patirtis, vykdant žemiau nurodytą (-</w:t>
            </w:r>
            <w:proofErr w:type="spellStart"/>
            <w:r w:rsidRPr="004A36D1">
              <w:rPr>
                <w:sz w:val="22"/>
              </w:rPr>
              <w:t>as</w:t>
            </w:r>
            <w:proofErr w:type="spellEnd"/>
            <w:r w:rsidRPr="004A36D1">
              <w:rPr>
                <w:sz w:val="22"/>
              </w:rPr>
              <w:t>) sutartį (-</w:t>
            </w:r>
            <w:proofErr w:type="spellStart"/>
            <w:r w:rsidRPr="004A36D1">
              <w:rPr>
                <w:sz w:val="22"/>
              </w:rPr>
              <w:t>is</w:t>
            </w:r>
            <w:proofErr w:type="spellEnd"/>
            <w:r w:rsidRPr="004A36D1">
              <w:rPr>
                <w:sz w:val="22"/>
              </w:rPr>
              <w:t>)</w:t>
            </w:r>
            <w:r w:rsidR="00887D41">
              <w:rPr>
                <w:sz w:val="22"/>
              </w:rPr>
              <w:t xml:space="preserve"> </w:t>
            </w:r>
            <w:r w:rsidRPr="004A36D1">
              <w:rPr>
                <w:sz w:val="22"/>
              </w:rPr>
              <w:t>/ projektą (-</w:t>
            </w:r>
            <w:proofErr w:type="spellStart"/>
            <w:r w:rsidRPr="004A36D1">
              <w:rPr>
                <w:sz w:val="22"/>
              </w:rPr>
              <w:t>us</w:t>
            </w:r>
            <w:proofErr w:type="spellEnd"/>
            <w:r w:rsidRPr="004A36D1">
              <w:rPr>
                <w:sz w:val="22"/>
              </w:rPr>
              <w:t>).</w:t>
            </w:r>
          </w:p>
          <w:p w14:paraId="5BEF03DE" w14:textId="77777777" w:rsidR="00162E5D" w:rsidRPr="004A36D1" w:rsidRDefault="00162E5D" w:rsidP="00162E5D">
            <w:pPr>
              <w:spacing w:after="0" w:line="240" w:lineRule="auto"/>
              <w:jc w:val="both"/>
              <w:rPr>
                <w:i/>
                <w:sz w:val="22"/>
              </w:rPr>
            </w:pPr>
          </w:p>
          <w:p w14:paraId="7B74320A" w14:textId="77777777" w:rsidR="00162E5D" w:rsidRPr="004A36D1" w:rsidRDefault="00162E5D" w:rsidP="00162E5D">
            <w:pPr>
              <w:spacing w:after="0" w:line="240" w:lineRule="auto"/>
              <w:jc w:val="both"/>
              <w:rPr>
                <w:i/>
                <w:sz w:val="22"/>
              </w:rPr>
            </w:pPr>
          </w:p>
          <w:p w14:paraId="33B09408" w14:textId="77777777" w:rsidR="00162E5D" w:rsidRPr="004A36D1" w:rsidRDefault="00162E5D" w:rsidP="00162E5D">
            <w:pPr>
              <w:spacing w:after="0" w:line="240" w:lineRule="auto"/>
              <w:jc w:val="both"/>
              <w:rPr>
                <w:sz w:val="22"/>
              </w:rPr>
            </w:pPr>
            <w:r w:rsidRPr="004A36D1">
              <w:rPr>
                <w:i/>
                <w:sz w:val="22"/>
              </w:rPr>
              <w:t>(</w:t>
            </w:r>
            <w:r w:rsidRPr="00020A54">
              <w:rPr>
                <w:i/>
                <w:color w:val="FF0000"/>
                <w:sz w:val="22"/>
              </w:rPr>
              <w:t>Nurodomi specialisto įgytos patirties duomenis, užpildant žemiau pateiktą lentelę)</w:t>
            </w:r>
          </w:p>
        </w:tc>
      </w:tr>
      <w:tr w:rsidR="00162E5D" w:rsidRPr="004A36D1" w14:paraId="6DD84A58" w14:textId="77777777" w:rsidTr="00162E5D">
        <w:trPr>
          <w:trHeight w:val="107"/>
        </w:trPr>
        <w:tc>
          <w:tcPr>
            <w:tcW w:w="1900" w:type="pct"/>
          </w:tcPr>
          <w:p w14:paraId="638C85B6" w14:textId="54F6BFA1" w:rsidR="00162E5D" w:rsidRPr="002D31C7" w:rsidRDefault="00162E5D">
            <w:pPr>
              <w:tabs>
                <w:tab w:val="left" w:pos="391"/>
              </w:tabs>
              <w:spacing w:after="120" w:line="240" w:lineRule="auto"/>
              <w:jc w:val="both"/>
            </w:pPr>
            <w:r>
              <w:t>3.</w:t>
            </w:r>
            <w:r w:rsidR="00887D41">
              <w:t xml:space="preserve"> Turi </w:t>
            </w:r>
            <w:r>
              <w:t>informacinių sistemų projektavimo kvalifikaciją.</w:t>
            </w:r>
          </w:p>
        </w:tc>
        <w:tc>
          <w:tcPr>
            <w:tcW w:w="3100" w:type="pct"/>
          </w:tcPr>
          <w:p w14:paraId="20F291C7" w14:textId="77777777" w:rsidR="00162E5D" w:rsidRPr="00B57C67" w:rsidRDefault="00162E5D" w:rsidP="00162E5D">
            <w:pPr>
              <w:spacing w:after="0" w:line="240" w:lineRule="auto"/>
              <w:jc w:val="both"/>
              <w:rPr>
                <w:i/>
                <w:color w:val="FF0000"/>
                <w:sz w:val="22"/>
              </w:rPr>
            </w:pPr>
            <w:r w:rsidRPr="00B57C67">
              <w:rPr>
                <w:i/>
                <w:color w:val="FF0000"/>
                <w:sz w:val="22"/>
              </w:rPr>
              <w:t>Pateikiami reikalaujami dokumentai, įrodantys reikalaujamą kvalifikaciją</w:t>
            </w:r>
          </w:p>
          <w:p w14:paraId="14CF4009" w14:textId="77777777" w:rsidR="00162E5D" w:rsidRPr="004A36D1" w:rsidRDefault="00162E5D" w:rsidP="00162E5D">
            <w:pPr>
              <w:spacing w:after="0" w:line="240" w:lineRule="auto"/>
              <w:jc w:val="both"/>
              <w:rPr>
                <w:sz w:val="22"/>
              </w:rPr>
            </w:pPr>
          </w:p>
        </w:tc>
      </w:tr>
      <w:tr w:rsidR="00162E5D" w:rsidRPr="004A36D1" w14:paraId="7A05957C" w14:textId="77777777" w:rsidTr="00162E5D">
        <w:trPr>
          <w:trHeight w:val="107"/>
        </w:trPr>
        <w:tc>
          <w:tcPr>
            <w:tcW w:w="5000" w:type="pct"/>
            <w:gridSpan w:val="2"/>
          </w:tcPr>
          <w:p w14:paraId="1DA91133" w14:textId="77777777" w:rsidR="00162E5D" w:rsidRPr="004A36D1" w:rsidRDefault="00162E5D" w:rsidP="00162E5D">
            <w:pPr>
              <w:spacing w:after="0" w:line="240" w:lineRule="auto"/>
              <w:jc w:val="both"/>
              <w:rPr>
                <w:sz w:val="22"/>
                <w:u w:val="single"/>
              </w:rPr>
            </w:pPr>
            <w:r w:rsidRPr="004A36D1">
              <w:rPr>
                <w:b/>
                <w:i/>
                <w:sz w:val="22"/>
              </w:rPr>
              <w:t>Projektas (sutartis) Nr. 1 (pildoma dėl kiekvieno projekto atskirai):</w:t>
            </w:r>
          </w:p>
        </w:tc>
      </w:tr>
      <w:tr w:rsidR="00162E5D" w:rsidRPr="004A36D1" w14:paraId="099F48F9"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4344AC95" w14:textId="77777777" w:rsidR="00162E5D" w:rsidRPr="004A36D1" w:rsidRDefault="00162E5D" w:rsidP="00162E5D">
            <w:pPr>
              <w:spacing w:after="0" w:line="240" w:lineRule="auto"/>
              <w:rPr>
                <w:sz w:val="22"/>
              </w:rPr>
            </w:pPr>
            <w:r w:rsidRPr="004A36D1">
              <w:rPr>
                <w:sz w:val="22"/>
              </w:rPr>
              <w:t>Projekto (sutarties) pavadinimas</w:t>
            </w:r>
          </w:p>
        </w:tc>
        <w:tc>
          <w:tcPr>
            <w:tcW w:w="3100" w:type="pct"/>
            <w:tcBorders>
              <w:top w:val="single" w:sz="4" w:space="0" w:color="auto"/>
              <w:left w:val="single" w:sz="4" w:space="0" w:color="auto"/>
              <w:bottom w:val="single" w:sz="4" w:space="0" w:color="auto"/>
              <w:right w:val="single" w:sz="4" w:space="0" w:color="auto"/>
            </w:tcBorders>
          </w:tcPr>
          <w:p w14:paraId="3C9DB7C1" w14:textId="77777777" w:rsidR="00162E5D" w:rsidRPr="004A36D1" w:rsidRDefault="00162E5D" w:rsidP="00162E5D">
            <w:pPr>
              <w:spacing w:after="0" w:line="240" w:lineRule="auto"/>
              <w:jc w:val="both"/>
              <w:rPr>
                <w:sz w:val="22"/>
                <w:u w:val="single"/>
              </w:rPr>
            </w:pPr>
            <w:r w:rsidRPr="004A36D1">
              <w:rPr>
                <w:i/>
                <w:color w:val="FF0000"/>
                <w:sz w:val="22"/>
              </w:rPr>
              <w:t>(Nurodyti)</w:t>
            </w:r>
          </w:p>
        </w:tc>
      </w:tr>
      <w:tr w:rsidR="00162E5D" w:rsidRPr="004A36D1" w14:paraId="4C348662"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3EBF347A" w14:textId="77777777" w:rsidR="00162E5D" w:rsidRPr="004A36D1" w:rsidRDefault="00162E5D" w:rsidP="00162E5D">
            <w:pPr>
              <w:spacing w:after="0" w:line="240" w:lineRule="auto"/>
              <w:rPr>
                <w:sz w:val="22"/>
              </w:rPr>
            </w:pPr>
            <w:r w:rsidRPr="004A36D1">
              <w:rPr>
                <w:sz w:val="22"/>
              </w:rPr>
              <w:t>Projekto (sutarties) vykdymo pradžios ir pabaigos data</w:t>
            </w:r>
          </w:p>
        </w:tc>
        <w:tc>
          <w:tcPr>
            <w:tcW w:w="3100" w:type="pct"/>
            <w:tcBorders>
              <w:top w:val="single" w:sz="4" w:space="0" w:color="auto"/>
              <w:left w:val="single" w:sz="4" w:space="0" w:color="auto"/>
              <w:bottom w:val="single" w:sz="4" w:space="0" w:color="auto"/>
              <w:right w:val="single" w:sz="4" w:space="0" w:color="auto"/>
            </w:tcBorders>
          </w:tcPr>
          <w:p w14:paraId="484CF2C1" w14:textId="77777777" w:rsidR="00162E5D" w:rsidRPr="004A36D1" w:rsidRDefault="00162E5D" w:rsidP="00162E5D">
            <w:pPr>
              <w:spacing w:after="0" w:line="240" w:lineRule="auto"/>
              <w:jc w:val="both"/>
              <w:rPr>
                <w:color w:val="FF0000"/>
                <w:sz w:val="22"/>
                <w:u w:val="single"/>
              </w:rPr>
            </w:pPr>
            <w:r w:rsidRPr="004A36D1">
              <w:rPr>
                <w:color w:val="FF0000"/>
                <w:sz w:val="22"/>
                <w:u w:val="single"/>
              </w:rPr>
              <w:t xml:space="preserve">Nuo: </w:t>
            </w:r>
            <w:r w:rsidRPr="007340F2">
              <w:rPr>
                <w:i/>
                <w:iCs/>
                <w:color w:val="FF0000"/>
                <w:sz w:val="22"/>
                <w:u w:val="single"/>
              </w:rPr>
              <w:t>(nurodyti datą mėnesio tikslumu)</w:t>
            </w:r>
          </w:p>
          <w:p w14:paraId="4B09A610" w14:textId="77777777" w:rsidR="00162E5D" w:rsidRPr="004A36D1" w:rsidRDefault="00162E5D" w:rsidP="00162E5D">
            <w:pPr>
              <w:spacing w:after="0" w:line="240" w:lineRule="auto"/>
              <w:jc w:val="both"/>
              <w:rPr>
                <w:color w:val="FF0000"/>
                <w:sz w:val="22"/>
                <w:u w:val="single"/>
              </w:rPr>
            </w:pPr>
            <w:r w:rsidRPr="004A36D1">
              <w:rPr>
                <w:color w:val="FF0000"/>
                <w:sz w:val="22"/>
                <w:u w:val="single"/>
              </w:rPr>
              <w:t xml:space="preserve">Iki: </w:t>
            </w:r>
            <w:r w:rsidRPr="007340F2">
              <w:rPr>
                <w:i/>
                <w:iCs/>
                <w:color w:val="FF0000"/>
                <w:sz w:val="22"/>
                <w:u w:val="single"/>
              </w:rPr>
              <w:t>(nurodyti datą mėnesio tikslumu)</w:t>
            </w:r>
          </w:p>
        </w:tc>
      </w:tr>
      <w:tr w:rsidR="00162E5D" w:rsidRPr="004A36D1" w14:paraId="36991432"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16143DE3" w14:textId="77777777" w:rsidR="00162E5D" w:rsidRPr="004A36D1" w:rsidRDefault="00162E5D" w:rsidP="00162E5D">
            <w:pPr>
              <w:spacing w:after="0" w:line="240" w:lineRule="auto"/>
              <w:rPr>
                <w:sz w:val="22"/>
              </w:rPr>
            </w:pPr>
            <w:r w:rsidRPr="004A36D1">
              <w:rPr>
                <w:sz w:val="22"/>
              </w:rPr>
              <w:t>Projekto (sutarties vertė)</w:t>
            </w:r>
          </w:p>
        </w:tc>
        <w:tc>
          <w:tcPr>
            <w:tcW w:w="3100" w:type="pct"/>
            <w:tcBorders>
              <w:top w:val="single" w:sz="4" w:space="0" w:color="auto"/>
              <w:left w:val="single" w:sz="4" w:space="0" w:color="auto"/>
              <w:bottom w:val="single" w:sz="4" w:space="0" w:color="auto"/>
              <w:right w:val="single" w:sz="4" w:space="0" w:color="auto"/>
            </w:tcBorders>
          </w:tcPr>
          <w:p w14:paraId="2196F09A" w14:textId="77777777" w:rsidR="00162E5D" w:rsidRPr="004A36D1" w:rsidRDefault="00162E5D" w:rsidP="00162E5D">
            <w:pPr>
              <w:spacing w:after="0" w:line="240" w:lineRule="auto"/>
              <w:jc w:val="both"/>
              <w:rPr>
                <w:i/>
                <w:color w:val="FF0000"/>
                <w:sz w:val="22"/>
              </w:rPr>
            </w:pPr>
            <w:r w:rsidRPr="004A36D1">
              <w:rPr>
                <w:i/>
                <w:color w:val="FF0000"/>
                <w:sz w:val="22"/>
              </w:rPr>
              <w:t xml:space="preserve">(Nurodyti </w:t>
            </w:r>
            <w:proofErr w:type="spellStart"/>
            <w:r w:rsidRPr="004A36D1">
              <w:rPr>
                <w:i/>
                <w:color w:val="FF0000"/>
                <w:sz w:val="22"/>
              </w:rPr>
              <w:t>Eur</w:t>
            </w:r>
            <w:proofErr w:type="spellEnd"/>
            <w:r w:rsidRPr="004A36D1">
              <w:rPr>
                <w:i/>
                <w:color w:val="FF0000"/>
                <w:sz w:val="22"/>
              </w:rPr>
              <w:t xml:space="preserve"> be PVM)</w:t>
            </w:r>
          </w:p>
        </w:tc>
      </w:tr>
      <w:tr w:rsidR="00162E5D" w:rsidRPr="007340F2" w14:paraId="58F2BE92"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29A88A3F" w14:textId="77777777" w:rsidR="00162E5D" w:rsidRPr="004A36D1" w:rsidRDefault="00162E5D" w:rsidP="00162E5D">
            <w:pPr>
              <w:spacing w:after="0" w:line="240" w:lineRule="auto"/>
              <w:rPr>
                <w:sz w:val="22"/>
              </w:rPr>
            </w:pPr>
            <w:r w:rsidRPr="004A36D1">
              <w:rPr>
                <w:sz w:val="22"/>
              </w:rPr>
              <w:t>Užsakovas</w:t>
            </w:r>
          </w:p>
        </w:tc>
        <w:tc>
          <w:tcPr>
            <w:tcW w:w="3100" w:type="pct"/>
            <w:tcBorders>
              <w:top w:val="single" w:sz="4" w:space="0" w:color="auto"/>
              <w:left w:val="single" w:sz="4" w:space="0" w:color="auto"/>
              <w:bottom w:val="single" w:sz="4" w:space="0" w:color="auto"/>
              <w:right w:val="single" w:sz="4" w:space="0" w:color="auto"/>
            </w:tcBorders>
          </w:tcPr>
          <w:p w14:paraId="41CC62B0" w14:textId="77777777" w:rsidR="00162E5D" w:rsidRPr="007340F2" w:rsidRDefault="00162E5D" w:rsidP="00162E5D">
            <w:pPr>
              <w:spacing w:after="0" w:line="240" w:lineRule="auto"/>
              <w:jc w:val="both"/>
              <w:rPr>
                <w:i/>
                <w:iCs/>
                <w:color w:val="FF0000"/>
                <w:sz w:val="22"/>
                <w:u w:val="single"/>
              </w:rPr>
            </w:pPr>
            <w:r w:rsidRPr="007340F2">
              <w:rPr>
                <w:i/>
                <w:iCs/>
                <w:color w:val="FF0000"/>
                <w:sz w:val="22"/>
                <w:u w:val="single"/>
              </w:rPr>
              <w:t>(Nurodyti)</w:t>
            </w:r>
          </w:p>
        </w:tc>
      </w:tr>
      <w:tr w:rsidR="00162E5D" w:rsidRPr="007340F2" w14:paraId="04072D42"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7385CF90" w14:textId="77777777" w:rsidR="00162E5D" w:rsidRPr="004A36D1" w:rsidRDefault="00162E5D" w:rsidP="00162E5D">
            <w:pPr>
              <w:spacing w:after="0" w:line="240" w:lineRule="auto"/>
              <w:rPr>
                <w:sz w:val="22"/>
              </w:rPr>
            </w:pPr>
            <w:r w:rsidRPr="004A36D1">
              <w:rPr>
                <w:sz w:val="22"/>
              </w:rPr>
              <w:t>Užsakovo kontaktiniai duomenys</w:t>
            </w:r>
          </w:p>
        </w:tc>
        <w:tc>
          <w:tcPr>
            <w:tcW w:w="3100" w:type="pct"/>
            <w:tcBorders>
              <w:top w:val="single" w:sz="4" w:space="0" w:color="auto"/>
              <w:left w:val="single" w:sz="4" w:space="0" w:color="auto"/>
              <w:bottom w:val="single" w:sz="4" w:space="0" w:color="auto"/>
              <w:right w:val="single" w:sz="4" w:space="0" w:color="auto"/>
            </w:tcBorders>
          </w:tcPr>
          <w:p w14:paraId="6F78B00F" w14:textId="77777777" w:rsidR="00162E5D" w:rsidRPr="007340F2" w:rsidRDefault="00162E5D" w:rsidP="00162E5D">
            <w:pPr>
              <w:spacing w:after="0" w:line="240" w:lineRule="auto"/>
              <w:jc w:val="both"/>
              <w:rPr>
                <w:i/>
                <w:iCs/>
                <w:color w:val="FF0000"/>
                <w:sz w:val="22"/>
                <w:u w:val="single"/>
              </w:rPr>
            </w:pPr>
            <w:r w:rsidRPr="007340F2">
              <w:rPr>
                <w:i/>
                <w:iCs/>
                <w:color w:val="FF0000"/>
                <w:sz w:val="22"/>
                <w:u w:val="single"/>
              </w:rPr>
              <w:t>(Nurodyti atsakingo asmens vardą, pavardę, tel., el. pašto adresą)</w:t>
            </w:r>
          </w:p>
        </w:tc>
      </w:tr>
      <w:tr w:rsidR="00162E5D" w:rsidRPr="0070692A" w14:paraId="26ED0544"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225FEF8E" w14:textId="77777777" w:rsidR="00162E5D" w:rsidRPr="004A36D1" w:rsidRDefault="00162E5D" w:rsidP="00162E5D">
            <w:pPr>
              <w:spacing w:after="0" w:line="240" w:lineRule="auto"/>
              <w:rPr>
                <w:sz w:val="22"/>
              </w:rPr>
            </w:pPr>
            <w:r w:rsidRPr="004A36D1">
              <w:rPr>
                <w:sz w:val="22"/>
              </w:rPr>
              <w:t>Specialisto pareigos projekte</w:t>
            </w:r>
          </w:p>
        </w:tc>
        <w:tc>
          <w:tcPr>
            <w:tcW w:w="3100" w:type="pct"/>
            <w:tcBorders>
              <w:top w:val="single" w:sz="4" w:space="0" w:color="auto"/>
              <w:left w:val="single" w:sz="4" w:space="0" w:color="auto"/>
              <w:bottom w:val="single" w:sz="4" w:space="0" w:color="auto"/>
              <w:right w:val="single" w:sz="4" w:space="0" w:color="auto"/>
            </w:tcBorders>
          </w:tcPr>
          <w:p w14:paraId="5575E55D" w14:textId="77777777" w:rsidR="00162E5D" w:rsidRPr="0070692A" w:rsidRDefault="00162E5D" w:rsidP="00162E5D">
            <w:pPr>
              <w:spacing w:after="0" w:line="240" w:lineRule="auto"/>
              <w:jc w:val="both"/>
              <w:rPr>
                <w:i/>
                <w:iCs/>
                <w:color w:val="FF0000"/>
                <w:sz w:val="22"/>
                <w:u w:val="single"/>
              </w:rPr>
            </w:pPr>
            <w:r w:rsidRPr="0070692A">
              <w:rPr>
                <w:i/>
                <w:iCs/>
                <w:color w:val="FF0000"/>
                <w:sz w:val="22"/>
                <w:u w:val="single"/>
              </w:rPr>
              <w:t>(Pateikiamas trumpas, konkretus aprašymas pagal, kurį būtų galima identifikuoti kokias konkrečiai pareigas atliko siūlomas specialistas)</w:t>
            </w:r>
          </w:p>
        </w:tc>
      </w:tr>
      <w:tr w:rsidR="00162E5D" w:rsidRPr="0070692A" w14:paraId="22CF9D98"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6DEFCB6E" w14:textId="77777777" w:rsidR="00162E5D" w:rsidRPr="004A36D1" w:rsidRDefault="00162E5D" w:rsidP="00162E5D">
            <w:pPr>
              <w:spacing w:after="0" w:line="240" w:lineRule="auto"/>
              <w:rPr>
                <w:sz w:val="22"/>
              </w:rPr>
            </w:pPr>
            <w:r w:rsidRPr="004A36D1">
              <w:rPr>
                <w:sz w:val="22"/>
              </w:rPr>
              <w:t>Projekto (sutarties) aprašymas</w:t>
            </w:r>
          </w:p>
        </w:tc>
        <w:tc>
          <w:tcPr>
            <w:tcW w:w="3100" w:type="pct"/>
            <w:tcBorders>
              <w:top w:val="single" w:sz="4" w:space="0" w:color="auto"/>
              <w:left w:val="single" w:sz="4" w:space="0" w:color="auto"/>
              <w:bottom w:val="single" w:sz="4" w:space="0" w:color="auto"/>
              <w:right w:val="single" w:sz="4" w:space="0" w:color="auto"/>
            </w:tcBorders>
          </w:tcPr>
          <w:p w14:paraId="235C30FA" w14:textId="77777777" w:rsidR="00162E5D" w:rsidRPr="0070692A" w:rsidRDefault="00162E5D" w:rsidP="00162E5D">
            <w:pPr>
              <w:spacing w:after="0" w:line="240" w:lineRule="auto"/>
              <w:jc w:val="both"/>
              <w:rPr>
                <w:i/>
                <w:iCs/>
                <w:color w:val="FF0000"/>
                <w:sz w:val="22"/>
                <w:u w:val="single"/>
              </w:rPr>
            </w:pPr>
            <w:r w:rsidRPr="0070692A">
              <w:rPr>
                <w:i/>
                <w:iCs/>
                <w:color w:val="FF0000"/>
                <w:sz w:val="22"/>
                <w:u w:val="single"/>
              </w:rPr>
              <w:t>(Pateikiamas trumpas projekto (sutarties) aprašymas)</w:t>
            </w:r>
          </w:p>
        </w:tc>
      </w:tr>
      <w:tr w:rsidR="00162E5D" w:rsidRPr="004A36D1" w14:paraId="7E8D01BB" w14:textId="77777777" w:rsidTr="00162E5D">
        <w:trPr>
          <w:trHeight w:val="107"/>
        </w:trPr>
        <w:tc>
          <w:tcPr>
            <w:tcW w:w="5000" w:type="pct"/>
            <w:gridSpan w:val="2"/>
            <w:tcBorders>
              <w:top w:val="single" w:sz="4" w:space="0" w:color="auto"/>
              <w:left w:val="single" w:sz="4" w:space="0" w:color="auto"/>
              <w:bottom w:val="single" w:sz="4" w:space="0" w:color="auto"/>
              <w:right w:val="single" w:sz="4" w:space="0" w:color="auto"/>
            </w:tcBorders>
          </w:tcPr>
          <w:p w14:paraId="11DDA198" w14:textId="77777777" w:rsidR="00162E5D" w:rsidRPr="004A36D1" w:rsidRDefault="00162E5D" w:rsidP="00162E5D">
            <w:pPr>
              <w:spacing w:after="0" w:line="240" w:lineRule="auto"/>
              <w:rPr>
                <w:color w:val="FF0000"/>
                <w:sz w:val="22"/>
                <w:u w:val="single"/>
              </w:rPr>
            </w:pPr>
            <w:r w:rsidRPr="004A36D1">
              <w:rPr>
                <w:b/>
                <w:i/>
                <w:sz w:val="22"/>
              </w:rPr>
              <w:t>Projektas (sutartis) Nr. 2:</w:t>
            </w:r>
          </w:p>
        </w:tc>
      </w:tr>
      <w:tr w:rsidR="00162E5D" w:rsidRPr="004A36D1" w14:paraId="2A191D40"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02886803" w14:textId="77777777" w:rsidR="00162E5D" w:rsidRPr="004A36D1" w:rsidRDefault="00162E5D" w:rsidP="00162E5D">
            <w:pPr>
              <w:spacing w:after="0" w:line="240" w:lineRule="auto"/>
              <w:rPr>
                <w:b/>
                <w:i/>
                <w:sz w:val="22"/>
              </w:rPr>
            </w:pPr>
            <w:r w:rsidRPr="004A36D1">
              <w:rPr>
                <w:b/>
                <w:i/>
                <w:sz w:val="22"/>
              </w:rPr>
              <w:t>...</w:t>
            </w:r>
          </w:p>
        </w:tc>
        <w:tc>
          <w:tcPr>
            <w:tcW w:w="3100" w:type="pct"/>
            <w:tcBorders>
              <w:top w:val="single" w:sz="4" w:space="0" w:color="auto"/>
              <w:left w:val="single" w:sz="4" w:space="0" w:color="auto"/>
              <w:bottom w:val="single" w:sz="4" w:space="0" w:color="auto"/>
              <w:right w:val="single" w:sz="4" w:space="0" w:color="auto"/>
            </w:tcBorders>
          </w:tcPr>
          <w:p w14:paraId="460ADEFB" w14:textId="77777777" w:rsidR="00162E5D" w:rsidRPr="004A36D1" w:rsidRDefault="00162E5D" w:rsidP="00162E5D">
            <w:pPr>
              <w:spacing w:after="0" w:line="240" w:lineRule="auto"/>
              <w:rPr>
                <w:color w:val="FF0000"/>
                <w:sz w:val="22"/>
                <w:u w:val="single"/>
              </w:rPr>
            </w:pPr>
            <w:r w:rsidRPr="004A36D1">
              <w:rPr>
                <w:color w:val="FF0000"/>
                <w:sz w:val="22"/>
                <w:u w:val="single"/>
              </w:rPr>
              <w:t>...</w:t>
            </w:r>
          </w:p>
        </w:tc>
      </w:tr>
      <w:tr w:rsidR="00162E5D" w:rsidRPr="002D31C7" w14:paraId="54156190" w14:textId="77777777" w:rsidTr="00162E5D">
        <w:trPr>
          <w:trHeight w:val="698"/>
        </w:trPr>
        <w:tc>
          <w:tcPr>
            <w:tcW w:w="5000" w:type="pct"/>
            <w:gridSpan w:val="2"/>
          </w:tcPr>
          <w:p w14:paraId="2083F778" w14:textId="77777777" w:rsidR="00162E5D" w:rsidRPr="002D31C7" w:rsidRDefault="00162E5D" w:rsidP="00162E5D">
            <w:pPr>
              <w:spacing w:line="240" w:lineRule="auto"/>
              <w:ind w:right="36"/>
              <w:jc w:val="both"/>
              <w:rPr>
                <w:b/>
                <w:i/>
                <w:color w:val="000000"/>
                <w:sz w:val="22"/>
                <w:lang w:eastAsia="ar-SA"/>
              </w:rPr>
            </w:pPr>
            <w:r w:rsidRPr="002D31C7">
              <w:rPr>
                <w:b/>
                <w:i/>
                <w:color w:val="000000"/>
                <w:sz w:val="22"/>
                <w:lang w:eastAsia="ar-SA"/>
              </w:rPr>
              <w:t>PASTABOS:</w:t>
            </w:r>
          </w:p>
          <w:p w14:paraId="01B97A8F" w14:textId="77777777" w:rsidR="00162E5D" w:rsidRPr="002D31C7" w:rsidRDefault="00162E5D" w:rsidP="00162E5D">
            <w:pPr>
              <w:pStyle w:val="ListParagraph"/>
              <w:numPr>
                <w:ilvl w:val="0"/>
                <w:numId w:val="28"/>
              </w:numPr>
              <w:tabs>
                <w:tab w:val="left" w:pos="310"/>
              </w:tabs>
              <w:suppressAutoHyphens w:val="0"/>
              <w:autoSpaceDN/>
              <w:spacing w:after="160" w:line="240" w:lineRule="auto"/>
              <w:ind w:right="36"/>
              <w:contextualSpacing/>
              <w:jc w:val="both"/>
              <w:textAlignment w:val="auto"/>
              <w:rPr>
                <w:i/>
                <w:color w:val="000000"/>
                <w:sz w:val="22"/>
                <w:lang w:eastAsia="ar-SA"/>
              </w:rPr>
            </w:pPr>
            <w:r w:rsidRPr="002D31C7">
              <w:rPr>
                <w:i/>
                <w:color w:val="000000"/>
                <w:sz w:val="22"/>
                <w:lang w:eastAsia="ar-SA"/>
              </w:rPr>
              <w:t>Patirtis vertinama pagal įgyvendintus/įgyvendinamus projektus, sutartis ar darbo sutartis.</w:t>
            </w:r>
          </w:p>
          <w:p w14:paraId="439F69C2" w14:textId="7A98BE34" w:rsidR="00162E5D" w:rsidRPr="002D31C7" w:rsidRDefault="00162E5D" w:rsidP="00162E5D">
            <w:pPr>
              <w:pStyle w:val="ListParagraph"/>
              <w:numPr>
                <w:ilvl w:val="0"/>
                <w:numId w:val="28"/>
              </w:numPr>
              <w:tabs>
                <w:tab w:val="left" w:pos="310"/>
              </w:tabs>
              <w:suppressAutoHyphens w:val="0"/>
              <w:autoSpaceDN/>
              <w:spacing w:after="160" w:line="240" w:lineRule="auto"/>
              <w:ind w:left="0" w:right="36" w:firstLine="26"/>
              <w:contextualSpacing/>
              <w:jc w:val="both"/>
              <w:textAlignment w:val="auto"/>
              <w:rPr>
                <w:i/>
                <w:color w:val="000000"/>
                <w:sz w:val="22"/>
                <w:lang w:eastAsia="ar-SA"/>
              </w:rPr>
            </w:pPr>
            <w:r w:rsidRPr="002D31C7">
              <w:rPr>
                <w:rFonts w:eastAsia="Times New Roman"/>
                <w:bCs/>
                <w:i/>
                <w:iCs/>
                <w:sz w:val="22"/>
              </w:rPr>
              <w:t>Perkančioji organizacija, kilus abejonėms, pasilieka teisę iš tiekėjo pareikalauti pateiktos informacijos pagrindžiančių dokumentų /</w:t>
            </w:r>
            <w:r w:rsidRPr="002D31C7">
              <w:rPr>
                <w:i/>
                <w:sz w:val="22"/>
              </w:rPr>
              <w:t xml:space="preserve"> nuorodų (pvz.</w:t>
            </w:r>
            <w:r w:rsidR="00887D41">
              <w:rPr>
                <w:i/>
                <w:sz w:val="22"/>
              </w:rPr>
              <w:t>,</w:t>
            </w:r>
            <w:r w:rsidRPr="002D31C7">
              <w:rPr>
                <w:i/>
                <w:sz w:val="22"/>
              </w:rPr>
              <w:t xml:space="preserve"> kvalifikaciją pagrindžiančių dokumentų, sutarčių kopijų, nuorodų į Centrinį viešųjų pirkimų portalą https://cvpp.eviesiejipirkimai.lt/ (jeigu sutartis paviešinta)).</w:t>
            </w:r>
          </w:p>
          <w:p w14:paraId="55A91EF4" w14:textId="19225B3B" w:rsidR="00162E5D" w:rsidRPr="002D31C7" w:rsidRDefault="00162E5D">
            <w:pPr>
              <w:pStyle w:val="ListParagraph"/>
              <w:numPr>
                <w:ilvl w:val="0"/>
                <w:numId w:val="28"/>
              </w:numPr>
              <w:tabs>
                <w:tab w:val="left" w:pos="310"/>
              </w:tabs>
              <w:suppressAutoHyphens w:val="0"/>
              <w:autoSpaceDN/>
              <w:spacing w:after="160" w:line="240" w:lineRule="auto"/>
              <w:ind w:left="0" w:right="36" w:firstLine="26"/>
              <w:contextualSpacing/>
              <w:jc w:val="both"/>
              <w:textAlignment w:val="auto"/>
              <w:rPr>
                <w:i/>
                <w:color w:val="000000"/>
                <w:sz w:val="22"/>
                <w:lang w:eastAsia="ar-SA"/>
              </w:rPr>
            </w:pPr>
            <w:r w:rsidRPr="002D31C7">
              <w:rPr>
                <w:i/>
                <w:color w:val="000000"/>
                <w:sz w:val="22"/>
                <w:lang w:eastAsia="ar-SA"/>
              </w:rPr>
              <w:t xml:space="preserve">Kadangi tiekėjo siūlomų specialistų patirtis yra ekonominio naudingumo vertinimo kriterijai ir pirkimo dokumentuose tiekėjo pateiktų dokumentų tikslinimas nėra galimas, kriterijų vertinimas bus atliekamas pagal tiekėjų pažymoje pateiktą informaciją, </w:t>
            </w:r>
            <w:r w:rsidR="006E0D11">
              <w:rPr>
                <w:i/>
                <w:color w:val="000000"/>
                <w:sz w:val="22"/>
                <w:lang w:eastAsia="ar-SA"/>
              </w:rPr>
              <w:t>P</w:t>
            </w:r>
            <w:r w:rsidR="006E0D11" w:rsidRPr="002D31C7">
              <w:rPr>
                <w:i/>
                <w:color w:val="000000"/>
                <w:sz w:val="22"/>
                <w:lang w:eastAsia="ar-SA"/>
              </w:rPr>
              <w:t xml:space="preserve">erkančioji </w:t>
            </w:r>
            <w:r w:rsidRPr="002D31C7">
              <w:rPr>
                <w:i/>
                <w:color w:val="000000"/>
                <w:sz w:val="22"/>
                <w:lang w:eastAsia="ar-SA"/>
              </w:rPr>
              <w:t>organizacija dėl tiekėjų pateiktų duomenų tikslinimo į tiekėjus nesikreips. Nepateikus kartu su pasiūlymu pažymos su pilnai užpildytą projektų (sutarčių) aprašymų lentelę už nurodytą projektą (sutartį) bus skirta 0 (nulis) balų.</w:t>
            </w:r>
          </w:p>
        </w:tc>
      </w:tr>
    </w:tbl>
    <w:p w14:paraId="534CB2DE" w14:textId="77777777" w:rsidR="00162E5D" w:rsidRPr="002D31C7" w:rsidRDefault="00162E5D" w:rsidP="00162E5D">
      <w:pPr>
        <w:tabs>
          <w:tab w:val="left" w:pos="1134"/>
        </w:tabs>
        <w:spacing w:after="0" w:line="240" w:lineRule="auto"/>
        <w:rPr>
          <w:b/>
          <w:sz w:val="22"/>
        </w:rPr>
      </w:pPr>
      <w:r w:rsidRPr="002D31C7">
        <w:rPr>
          <w:b/>
          <w:sz w:val="22"/>
        </w:rPr>
        <w:br w:type="page"/>
      </w:r>
    </w:p>
    <w:p w14:paraId="4076DB85" w14:textId="77777777" w:rsidR="00162E5D" w:rsidRPr="0052261C" w:rsidRDefault="00162E5D" w:rsidP="00162E5D">
      <w:pPr>
        <w:tabs>
          <w:tab w:val="left" w:pos="1134"/>
        </w:tabs>
        <w:spacing w:after="0" w:line="240" w:lineRule="auto"/>
        <w:jc w:val="center"/>
        <w:rPr>
          <w:rFonts w:eastAsia="Times New Roman"/>
          <w:b/>
          <w:bCs/>
          <w:szCs w:val="24"/>
          <w:lang w:eastAsia="x-none"/>
        </w:rPr>
      </w:pPr>
      <w:r w:rsidRPr="0052261C">
        <w:rPr>
          <w:rFonts w:eastAsia="Times New Roman"/>
          <w:b/>
          <w:szCs w:val="24"/>
        </w:rPr>
        <w:lastRenderedPageBreak/>
        <w:t xml:space="preserve">PAŽYMA </w:t>
      </w:r>
      <w:r w:rsidRPr="0052261C">
        <w:rPr>
          <w:rFonts w:eastAsia="Times New Roman"/>
          <w:szCs w:val="24"/>
        </w:rPr>
        <w:t xml:space="preserve">apie siūlomo </w:t>
      </w:r>
      <w:r w:rsidRPr="0052261C">
        <w:rPr>
          <w:rFonts w:eastAsia="Times New Roman"/>
          <w:i/>
          <w:szCs w:val="24"/>
        </w:rPr>
        <w:t>Tiekėjo siūlomo pagrindinio specialisto Nr. 4 –</w:t>
      </w:r>
      <w:r w:rsidRPr="0052261C">
        <w:rPr>
          <w:b/>
          <w:i/>
          <w:szCs w:val="24"/>
        </w:rPr>
        <w:t xml:space="preserve">  programuotojas</w:t>
      </w:r>
      <w:r w:rsidRPr="0052261C">
        <w:rPr>
          <w:szCs w:val="24"/>
        </w:rPr>
        <w:t xml:space="preserve"> </w:t>
      </w:r>
      <w:r w:rsidRPr="0052261C">
        <w:rPr>
          <w:rFonts w:eastAsia="Times New Roman"/>
          <w:szCs w:val="24"/>
        </w:rPr>
        <w:t>patirtį</w:t>
      </w:r>
    </w:p>
    <w:p w14:paraId="2AD0543C" w14:textId="77777777" w:rsidR="00162E5D" w:rsidRDefault="00162E5D" w:rsidP="00162E5D">
      <w:pPr>
        <w:tabs>
          <w:tab w:val="left" w:pos="1134"/>
        </w:tabs>
        <w:spacing w:after="0" w:line="240" w:lineRule="auto"/>
        <w:jc w:val="center"/>
        <w:rPr>
          <w:rFonts w:eastAsia="Times New Roman"/>
          <w:b/>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1627"/>
        <w:gridCol w:w="4342"/>
      </w:tblGrid>
      <w:tr w:rsidR="00162E5D" w:rsidRPr="004A36D1" w14:paraId="25ADF77A" w14:textId="77777777" w:rsidTr="00162E5D">
        <w:trPr>
          <w:trHeight w:val="158"/>
        </w:trPr>
        <w:tc>
          <w:tcPr>
            <w:tcW w:w="1900" w:type="pct"/>
            <w:shd w:val="clear" w:color="auto" w:fill="E7E6E6" w:themeFill="background2"/>
          </w:tcPr>
          <w:p w14:paraId="153C5040" w14:textId="77777777" w:rsidR="00162E5D" w:rsidRPr="004A36D1" w:rsidRDefault="00162E5D" w:rsidP="00162E5D">
            <w:pPr>
              <w:spacing w:after="0" w:line="240" w:lineRule="auto"/>
              <w:rPr>
                <w:b/>
                <w:sz w:val="22"/>
              </w:rPr>
            </w:pPr>
            <w:r w:rsidRPr="004A36D1">
              <w:rPr>
                <w:b/>
                <w:sz w:val="22"/>
              </w:rPr>
              <w:t>Siūloma pozicija:</w:t>
            </w:r>
          </w:p>
        </w:tc>
        <w:tc>
          <w:tcPr>
            <w:tcW w:w="3100" w:type="pct"/>
            <w:gridSpan w:val="2"/>
            <w:shd w:val="clear" w:color="auto" w:fill="E7E6E6" w:themeFill="background2"/>
          </w:tcPr>
          <w:p w14:paraId="45DF618B" w14:textId="77777777" w:rsidR="00162E5D" w:rsidRPr="004A36D1" w:rsidRDefault="00162E5D" w:rsidP="00162E5D">
            <w:pPr>
              <w:spacing w:after="0" w:line="240" w:lineRule="auto"/>
              <w:rPr>
                <w:rFonts w:eastAsia="Times New Roman"/>
                <w:b/>
                <w:caps/>
                <w:sz w:val="22"/>
              </w:rPr>
            </w:pPr>
            <w:r>
              <w:rPr>
                <w:rFonts w:eastAsia="Times New Roman"/>
                <w:b/>
                <w:bCs/>
                <w:sz w:val="22"/>
              </w:rPr>
              <w:t>programuotojas</w:t>
            </w:r>
          </w:p>
        </w:tc>
      </w:tr>
      <w:tr w:rsidR="00162E5D" w:rsidRPr="004A36D1" w14:paraId="089AC522" w14:textId="77777777" w:rsidTr="00162E5D">
        <w:trPr>
          <w:trHeight w:val="158"/>
        </w:trPr>
        <w:tc>
          <w:tcPr>
            <w:tcW w:w="1900" w:type="pct"/>
          </w:tcPr>
          <w:p w14:paraId="1DFBBEF7" w14:textId="77777777" w:rsidR="00162E5D" w:rsidRPr="004A36D1" w:rsidRDefault="00162E5D" w:rsidP="00162E5D">
            <w:pPr>
              <w:spacing w:after="0" w:line="240" w:lineRule="auto"/>
              <w:rPr>
                <w:sz w:val="22"/>
              </w:rPr>
            </w:pPr>
            <w:r w:rsidRPr="004A36D1">
              <w:rPr>
                <w:sz w:val="22"/>
              </w:rPr>
              <w:t>Vardas, pavardė</w:t>
            </w:r>
          </w:p>
        </w:tc>
        <w:tc>
          <w:tcPr>
            <w:tcW w:w="3100" w:type="pct"/>
            <w:gridSpan w:val="2"/>
          </w:tcPr>
          <w:p w14:paraId="5DD9D3AF" w14:textId="77777777" w:rsidR="00162E5D" w:rsidRPr="004A36D1" w:rsidRDefault="00162E5D" w:rsidP="00162E5D">
            <w:pPr>
              <w:spacing w:after="0" w:line="240" w:lineRule="auto"/>
              <w:rPr>
                <w:sz w:val="22"/>
              </w:rPr>
            </w:pPr>
            <w:r w:rsidRPr="004A36D1">
              <w:rPr>
                <w:i/>
                <w:color w:val="FF0000"/>
                <w:sz w:val="22"/>
              </w:rPr>
              <w:t>(Nurodyti</w:t>
            </w:r>
            <w:r>
              <w:rPr>
                <w:i/>
                <w:color w:val="FF0000"/>
                <w:sz w:val="22"/>
              </w:rPr>
              <w:t xml:space="preserve"> siūlomo specialisto vardą ir pavardę</w:t>
            </w:r>
            <w:r w:rsidRPr="004A36D1">
              <w:rPr>
                <w:i/>
                <w:color w:val="FF0000"/>
                <w:sz w:val="22"/>
              </w:rPr>
              <w:t>)</w:t>
            </w:r>
          </w:p>
        </w:tc>
      </w:tr>
      <w:tr w:rsidR="00162E5D" w:rsidRPr="004A36D1" w14:paraId="135C5278" w14:textId="77777777" w:rsidTr="00162E5D">
        <w:trPr>
          <w:trHeight w:val="107"/>
        </w:trPr>
        <w:tc>
          <w:tcPr>
            <w:tcW w:w="5000" w:type="pct"/>
            <w:gridSpan w:val="3"/>
          </w:tcPr>
          <w:p w14:paraId="348953B0" w14:textId="77777777" w:rsidR="00162E5D" w:rsidRPr="004A36D1" w:rsidRDefault="00162E5D" w:rsidP="00162E5D">
            <w:pPr>
              <w:spacing w:after="0" w:line="240" w:lineRule="auto"/>
              <w:jc w:val="both"/>
              <w:rPr>
                <w:b/>
                <w:sz w:val="22"/>
              </w:rPr>
            </w:pPr>
            <w:r w:rsidRPr="004A36D1">
              <w:rPr>
                <w:b/>
                <w:sz w:val="22"/>
              </w:rPr>
              <w:t xml:space="preserve">Siūlomas specialistas atitinka Pirkimo </w:t>
            </w:r>
            <w:r>
              <w:rPr>
                <w:b/>
                <w:sz w:val="22"/>
              </w:rPr>
              <w:t>sąlygų 3.10.3.4 punkte nustatytus reikalavimus</w:t>
            </w:r>
            <w:r w:rsidRPr="0001199A">
              <w:rPr>
                <w:b/>
                <w:sz w:val="22"/>
              </w:rPr>
              <w:t>:</w:t>
            </w:r>
          </w:p>
        </w:tc>
      </w:tr>
      <w:tr w:rsidR="00162E5D" w:rsidRPr="004A36D1" w14:paraId="04ABC0C3" w14:textId="77777777" w:rsidTr="00162E5D">
        <w:trPr>
          <w:trHeight w:val="397"/>
        </w:trPr>
        <w:tc>
          <w:tcPr>
            <w:tcW w:w="1900" w:type="pct"/>
            <w:vMerge w:val="restart"/>
          </w:tcPr>
          <w:p w14:paraId="57D47CAA" w14:textId="26AF42E4" w:rsidR="00162E5D" w:rsidRPr="002D31C7" w:rsidRDefault="00162E5D">
            <w:pPr>
              <w:jc w:val="both"/>
            </w:pPr>
            <w:r>
              <w:rPr>
                <w:rFonts w:eastAsia="Times New Roman"/>
                <w:sz w:val="22"/>
              </w:rPr>
              <w:t>1</w:t>
            </w:r>
            <w:r w:rsidR="003E4F82">
              <w:rPr>
                <w:rFonts w:eastAsia="Times New Roman"/>
                <w:sz w:val="22"/>
              </w:rPr>
              <w:t>.</w:t>
            </w:r>
            <w:r w:rsidR="003E4F82">
              <w:t xml:space="preserve"> </w:t>
            </w:r>
            <w:r w:rsidR="006E0D11">
              <w:t xml:space="preserve">Turi </w:t>
            </w:r>
            <w:r w:rsidR="003E4F82">
              <w:t>patirties programuojant tarptautiniais kalbos technologijų standartais paremtus informacinių technologijų sprendimus;</w:t>
            </w:r>
          </w:p>
        </w:tc>
        <w:tc>
          <w:tcPr>
            <w:tcW w:w="3100" w:type="pct"/>
            <w:gridSpan w:val="2"/>
            <w:shd w:val="clear" w:color="auto" w:fill="E7E6E6" w:themeFill="background2"/>
          </w:tcPr>
          <w:p w14:paraId="0DBF7302" w14:textId="77777777" w:rsidR="00162E5D" w:rsidRPr="004A36D1" w:rsidRDefault="00162E5D" w:rsidP="00162E5D">
            <w:pPr>
              <w:spacing w:after="0" w:line="240" w:lineRule="auto"/>
              <w:jc w:val="both"/>
              <w:rPr>
                <w:b/>
                <w:sz w:val="22"/>
              </w:rPr>
            </w:pPr>
            <w:r w:rsidRPr="00A441EE">
              <w:rPr>
                <w:b/>
                <w:bCs/>
                <w:sz w:val="22"/>
                <w:u w:val="single"/>
              </w:rPr>
              <w:t>Specialisto programavimo patirtis:</w:t>
            </w:r>
          </w:p>
        </w:tc>
      </w:tr>
      <w:tr w:rsidR="00162E5D" w:rsidRPr="004A36D1" w14:paraId="342F8291" w14:textId="77777777" w:rsidTr="00162E5D">
        <w:trPr>
          <w:trHeight w:val="1080"/>
        </w:trPr>
        <w:tc>
          <w:tcPr>
            <w:tcW w:w="1900" w:type="pct"/>
            <w:vMerge/>
          </w:tcPr>
          <w:p w14:paraId="4C0EB2AF" w14:textId="77777777" w:rsidR="00162E5D" w:rsidRDefault="00162E5D" w:rsidP="00162E5D">
            <w:pPr>
              <w:tabs>
                <w:tab w:val="left" w:pos="391"/>
              </w:tabs>
              <w:spacing w:after="120" w:line="240" w:lineRule="auto"/>
              <w:jc w:val="both"/>
              <w:rPr>
                <w:rFonts w:eastAsia="Times New Roman"/>
                <w:sz w:val="22"/>
              </w:rPr>
            </w:pPr>
          </w:p>
        </w:tc>
        <w:tc>
          <w:tcPr>
            <w:tcW w:w="845" w:type="pct"/>
          </w:tcPr>
          <w:p w14:paraId="6AE9C61A" w14:textId="77777777" w:rsidR="00162E5D" w:rsidRPr="004E2C7F" w:rsidRDefault="00162E5D" w:rsidP="00162E5D">
            <w:pPr>
              <w:spacing w:after="0" w:line="240" w:lineRule="auto"/>
              <w:jc w:val="both"/>
              <w:rPr>
                <w:b/>
                <w:sz w:val="22"/>
              </w:rPr>
            </w:pPr>
            <w:r w:rsidRPr="004E2C7F">
              <w:rPr>
                <w:sz w:val="22"/>
              </w:rPr>
              <w:t>Specialisto darbovietė (-ės)</w:t>
            </w:r>
          </w:p>
        </w:tc>
        <w:tc>
          <w:tcPr>
            <w:tcW w:w="2254" w:type="pct"/>
          </w:tcPr>
          <w:p w14:paraId="2561CE2E" w14:textId="77777777" w:rsidR="00162E5D" w:rsidRPr="004E2C7F" w:rsidRDefault="00162E5D" w:rsidP="00162E5D">
            <w:pPr>
              <w:spacing w:after="0" w:line="240" w:lineRule="auto"/>
              <w:jc w:val="both"/>
              <w:rPr>
                <w:b/>
                <w:i/>
                <w:iCs/>
                <w:color w:val="FF0000"/>
                <w:sz w:val="22"/>
              </w:rPr>
            </w:pPr>
            <w:r w:rsidRPr="004E2C7F">
              <w:rPr>
                <w:i/>
                <w:iCs/>
                <w:color w:val="FF0000"/>
                <w:sz w:val="22"/>
              </w:rPr>
              <w:t>(Nurodyti)</w:t>
            </w:r>
          </w:p>
        </w:tc>
      </w:tr>
      <w:tr w:rsidR="00162E5D" w:rsidRPr="004A36D1" w14:paraId="12FAD4D2" w14:textId="77777777" w:rsidTr="00162E5D">
        <w:trPr>
          <w:trHeight w:val="1080"/>
        </w:trPr>
        <w:tc>
          <w:tcPr>
            <w:tcW w:w="1900" w:type="pct"/>
            <w:vMerge/>
          </w:tcPr>
          <w:p w14:paraId="1DB0D5EF" w14:textId="77777777" w:rsidR="00162E5D" w:rsidRDefault="00162E5D" w:rsidP="00162E5D">
            <w:pPr>
              <w:tabs>
                <w:tab w:val="left" w:pos="391"/>
              </w:tabs>
              <w:spacing w:after="120" w:line="240" w:lineRule="auto"/>
              <w:jc w:val="both"/>
              <w:rPr>
                <w:rFonts w:eastAsia="Times New Roman"/>
                <w:sz w:val="22"/>
              </w:rPr>
            </w:pPr>
          </w:p>
        </w:tc>
        <w:tc>
          <w:tcPr>
            <w:tcW w:w="845" w:type="pct"/>
          </w:tcPr>
          <w:p w14:paraId="240C02D3" w14:textId="77777777" w:rsidR="00162E5D" w:rsidRPr="004E2C7F" w:rsidRDefault="00162E5D" w:rsidP="00162E5D">
            <w:pPr>
              <w:spacing w:after="0" w:line="240" w:lineRule="auto"/>
              <w:jc w:val="both"/>
              <w:rPr>
                <w:b/>
                <w:sz w:val="22"/>
              </w:rPr>
            </w:pPr>
            <w:r w:rsidRPr="004E2C7F">
              <w:rPr>
                <w:sz w:val="22"/>
              </w:rPr>
              <w:t>Specialisto darbo pradžios ir pabaigos data (-</w:t>
            </w:r>
            <w:proofErr w:type="spellStart"/>
            <w:r w:rsidRPr="004E2C7F">
              <w:rPr>
                <w:sz w:val="22"/>
              </w:rPr>
              <w:t>as</w:t>
            </w:r>
            <w:proofErr w:type="spellEnd"/>
            <w:r w:rsidRPr="004E2C7F">
              <w:rPr>
                <w:sz w:val="22"/>
              </w:rPr>
              <w:t>)</w:t>
            </w:r>
          </w:p>
        </w:tc>
        <w:tc>
          <w:tcPr>
            <w:tcW w:w="2254" w:type="pct"/>
          </w:tcPr>
          <w:p w14:paraId="7BD519B0" w14:textId="77777777" w:rsidR="00162E5D" w:rsidRDefault="00162E5D" w:rsidP="00162E5D">
            <w:pPr>
              <w:spacing w:after="0" w:line="240" w:lineRule="auto"/>
              <w:jc w:val="both"/>
              <w:rPr>
                <w:sz w:val="22"/>
              </w:rPr>
            </w:pPr>
            <w:r w:rsidRPr="004E2C7F">
              <w:rPr>
                <w:i/>
                <w:iCs/>
                <w:color w:val="FF0000"/>
                <w:sz w:val="22"/>
              </w:rPr>
              <w:t>Nuo: (nurodyti datą mėnesio tikslumu)</w:t>
            </w:r>
            <w:r w:rsidRPr="004E2C7F">
              <w:rPr>
                <w:sz w:val="22"/>
              </w:rPr>
              <w:t xml:space="preserve"> </w:t>
            </w:r>
          </w:p>
          <w:p w14:paraId="39476841" w14:textId="77777777" w:rsidR="00162E5D" w:rsidRDefault="00162E5D" w:rsidP="00162E5D">
            <w:pPr>
              <w:spacing w:after="0" w:line="240" w:lineRule="auto"/>
              <w:jc w:val="both"/>
              <w:rPr>
                <w:i/>
                <w:iCs/>
                <w:color w:val="FF0000"/>
                <w:sz w:val="22"/>
              </w:rPr>
            </w:pPr>
            <w:r w:rsidRPr="004E2C7F">
              <w:rPr>
                <w:i/>
                <w:iCs/>
                <w:color w:val="FF0000"/>
                <w:sz w:val="22"/>
              </w:rPr>
              <w:t>Iki: (nurodyti datą mėnesio tikslumu)</w:t>
            </w:r>
          </w:p>
          <w:p w14:paraId="03774E13" w14:textId="77777777" w:rsidR="00162E5D" w:rsidRPr="004E2C7F" w:rsidRDefault="00162E5D" w:rsidP="00162E5D">
            <w:pPr>
              <w:spacing w:after="0" w:line="240" w:lineRule="auto"/>
              <w:jc w:val="both"/>
              <w:rPr>
                <w:b/>
                <w:i/>
                <w:iCs/>
                <w:color w:val="FF0000"/>
                <w:sz w:val="22"/>
              </w:rPr>
            </w:pPr>
            <w:r w:rsidRPr="00F87BC1">
              <w:rPr>
                <w:i/>
                <w:iCs/>
                <w:color w:val="FF0000"/>
                <w:sz w:val="22"/>
                <w:u w:val="single"/>
              </w:rPr>
              <w:t>Nurodomos atskiros datos pagal darbo patirtį atitinkamose darbovietėse</w:t>
            </w:r>
          </w:p>
        </w:tc>
      </w:tr>
      <w:tr w:rsidR="00162E5D" w:rsidRPr="004A36D1" w14:paraId="7523E119" w14:textId="77777777" w:rsidTr="00162E5D">
        <w:trPr>
          <w:trHeight w:val="1080"/>
        </w:trPr>
        <w:tc>
          <w:tcPr>
            <w:tcW w:w="1900" w:type="pct"/>
            <w:vMerge/>
          </w:tcPr>
          <w:p w14:paraId="3BC32C52" w14:textId="77777777" w:rsidR="00162E5D" w:rsidRDefault="00162E5D" w:rsidP="00162E5D">
            <w:pPr>
              <w:tabs>
                <w:tab w:val="left" w:pos="391"/>
              </w:tabs>
              <w:spacing w:after="120" w:line="240" w:lineRule="auto"/>
              <w:jc w:val="both"/>
              <w:rPr>
                <w:rFonts w:eastAsia="Times New Roman"/>
                <w:sz w:val="22"/>
              </w:rPr>
            </w:pPr>
          </w:p>
        </w:tc>
        <w:tc>
          <w:tcPr>
            <w:tcW w:w="845" w:type="pct"/>
          </w:tcPr>
          <w:p w14:paraId="498809D3" w14:textId="77777777" w:rsidR="00162E5D" w:rsidRPr="004E2C7F" w:rsidRDefault="00162E5D" w:rsidP="00162E5D">
            <w:pPr>
              <w:spacing w:after="0" w:line="240" w:lineRule="auto"/>
              <w:jc w:val="both"/>
              <w:rPr>
                <w:b/>
                <w:sz w:val="22"/>
              </w:rPr>
            </w:pPr>
            <w:r>
              <w:rPr>
                <w:sz w:val="22"/>
              </w:rPr>
              <w:t>Teikiamų programavimo paslaugų</w:t>
            </w:r>
            <w:r w:rsidRPr="00331153">
              <w:rPr>
                <w:sz w:val="22"/>
              </w:rPr>
              <w:t xml:space="preserve"> </w:t>
            </w:r>
            <w:r>
              <w:rPr>
                <w:sz w:val="22"/>
              </w:rPr>
              <w:t>aprašymas</w:t>
            </w:r>
          </w:p>
        </w:tc>
        <w:tc>
          <w:tcPr>
            <w:tcW w:w="2254" w:type="pct"/>
          </w:tcPr>
          <w:p w14:paraId="02EDBACC" w14:textId="77777777" w:rsidR="00162E5D" w:rsidRPr="004E2C7F" w:rsidRDefault="00162E5D" w:rsidP="00162E5D">
            <w:pPr>
              <w:spacing w:after="0" w:line="240" w:lineRule="auto"/>
              <w:jc w:val="both"/>
              <w:rPr>
                <w:b/>
                <w:sz w:val="22"/>
              </w:rPr>
            </w:pPr>
            <w:r w:rsidRPr="004E2C7F">
              <w:rPr>
                <w:i/>
                <w:iCs/>
                <w:color w:val="FF0000"/>
                <w:sz w:val="22"/>
              </w:rPr>
              <w:t>(Nurodyti)</w:t>
            </w:r>
          </w:p>
        </w:tc>
      </w:tr>
      <w:tr w:rsidR="00162E5D" w:rsidRPr="004A36D1" w14:paraId="49EA9FBC" w14:textId="77777777" w:rsidTr="00162E5D">
        <w:trPr>
          <w:trHeight w:val="107"/>
        </w:trPr>
        <w:tc>
          <w:tcPr>
            <w:tcW w:w="1900" w:type="pct"/>
          </w:tcPr>
          <w:p w14:paraId="7C7F76BD" w14:textId="73D7BDF1" w:rsidR="00162E5D" w:rsidRPr="00B166B5" w:rsidRDefault="00162E5D">
            <w:pPr>
              <w:jc w:val="both"/>
            </w:pPr>
            <w:r w:rsidRPr="00B166B5">
              <w:rPr>
                <w:rFonts w:eastAsia="Times New Roman"/>
                <w:sz w:val="22"/>
              </w:rPr>
              <w:t>2</w:t>
            </w:r>
            <w:r w:rsidR="003E4F82" w:rsidRPr="00B166B5">
              <w:rPr>
                <w:rFonts w:eastAsia="Times New Roman"/>
                <w:sz w:val="22"/>
              </w:rPr>
              <w:t xml:space="preserve">. </w:t>
            </w:r>
            <w:r w:rsidR="006E0D11" w:rsidRPr="00B166B5">
              <w:rPr>
                <w:rFonts w:eastAsia="Times New Roman"/>
                <w:sz w:val="22"/>
              </w:rPr>
              <w:t xml:space="preserve">Turi </w:t>
            </w:r>
            <w:r w:rsidR="003E4F82" w:rsidRPr="00B166B5">
              <w:t>ne trumpesnę kaip 3 metų programuotojo darbo patirtį</w:t>
            </w:r>
            <w:r w:rsidR="003E4F82" w:rsidRPr="00B166B5">
              <w:rPr>
                <w:rFonts w:eastAsia="Times New Roman"/>
                <w:i/>
                <w:szCs w:val="24"/>
              </w:rPr>
              <w:t xml:space="preserve">  </w:t>
            </w:r>
            <w:r w:rsidR="003E4F82" w:rsidRPr="00B166B5">
              <w:rPr>
                <w:rFonts w:eastAsia="Times New Roman"/>
                <w:szCs w:val="24"/>
              </w:rPr>
              <w:t xml:space="preserve">dirbant su tokiomis technologijomis kaip </w:t>
            </w:r>
            <w:proofErr w:type="spellStart"/>
            <w:r w:rsidR="003E4F82" w:rsidRPr="00B166B5">
              <w:rPr>
                <w:rFonts w:eastAsia="Times New Roman"/>
                <w:szCs w:val="24"/>
              </w:rPr>
              <w:t>elasticsearch</w:t>
            </w:r>
            <w:proofErr w:type="spellEnd"/>
            <w:r w:rsidR="003E4F82" w:rsidRPr="00B166B5">
              <w:rPr>
                <w:rFonts w:eastAsia="Times New Roman"/>
                <w:szCs w:val="24"/>
              </w:rPr>
              <w:t xml:space="preserve">, </w:t>
            </w:r>
            <w:proofErr w:type="spellStart"/>
            <w:r w:rsidR="003E4F82" w:rsidRPr="00B166B5">
              <w:rPr>
                <w:rFonts w:eastAsia="Times New Roman"/>
                <w:szCs w:val="24"/>
              </w:rPr>
              <w:t>konteinerizacija</w:t>
            </w:r>
            <w:proofErr w:type="spellEnd"/>
            <w:r w:rsidR="003E4F82" w:rsidRPr="00B166B5">
              <w:t xml:space="preserve"> (bendra darbo patirtis minėtoje srityje, nesumuojant vienu metu vykdomų sutarčių (projektų) trukmių);</w:t>
            </w:r>
          </w:p>
        </w:tc>
        <w:tc>
          <w:tcPr>
            <w:tcW w:w="3100" w:type="pct"/>
            <w:gridSpan w:val="2"/>
          </w:tcPr>
          <w:p w14:paraId="40FB2EC4" w14:textId="2000E9C9" w:rsidR="00162E5D" w:rsidRPr="00B166B5" w:rsidRDefault="00162E5D" w:rsidP="00162E5D">
            <w:pPr>
              <w:spacing w:after="0" w:line="240" w:lineRule="auto"/>
              <w:jc w:val="both"/>
              <w:rPr>
                <w:i/>
                <w:sz w:val="22"/>
              </w:rPr>
            </w:pPr>
            <w:r w:rsidRPr="00B166B5">
              <w:rPr>
                <w:sz w:val="22"/>
              </w:rPr>
              <w:t>Tai įrodo specialisto įgyta patirtis, vykdant žemiau nurodytą (-</w:t>
            </w:r>
            <w:proofErr w:type="spellStart"/>
            <w:r w:rsidRPr="00B166B5">
              <w:rPr>
                <w:sz w:val="22"/>
              </w:rPr>
              <w:t>as</w:t>
            </w:r>
            <w:proofErr w:type="spellEnd"/>
            <w:r w:rsidRPr="00B166B5">
              <w:rPr>
                <w:sz w:val="22"/>
              </w:rPr>
              <w:t>) sutartį (-</w:t>
            </w:r>
            <w:proofErr w:type="spellStart"/>
            <w:r w:rsidRPr="00B166B5">
              <w:rPr>
                <w:sz w:val="22"/>
              </w:rPr>
              <w:t>is</w:t>
            </w:r>
            <w:proofErr w:type="spellEnd"/>
            <w:r w:rsidRPr="00B166B5">
              <w:rPr>
                <w:sz w:val="22"/>
              </w:rPr>
              <w:t>)</w:t>
            </w:r>
            <w:r w:rsidR="006E0D11" w:rsidRPr="00B166B5">
              <w:rPr>
                <w:sz w:val="22"/>
              </w:rPr>
              <w:t xml:space="preserve"> </w:t>
            </w:r>
            <w:r w:rsidRPr="00B166B5">
              <w:rPr>
                <w:sz w:val="22"/>
              </w:rPr>
              <w:t>/ projektą (-</w:t>
            </w:r>
            <w:proofErr w:type="spellStart"/>
            <w:r w:rsidRPr="00B166B5">
              <w:rPr>
                <w:sz w:val="22"/>
              </w:rPr>
              <w:t>us</w:t>
            </w:r>
            <w:proofErr w:type="spellEnd"/>
            <w:r w:rsidRPr="00B166B5">
              <w:rPr>
                <w:sz w:val="22"/>
              </w:rPr>
              <w:t>).</w:t>
            </w:r>
          </w:p>
          <w:p w14:paraId="7F3DE3A6" w14:textId="77777777" w:rsidR="00162E5D" w:rsidRPr="00B166B5" w:rsidRDefault="00162E5D" w:rsidP="00162E5D">
            <w:pPr>
              <w:spacing w:after="0" w:line="240" w:lineRule="auto"/>
              <w:jc w:val="both"/>
              <w:rPr>
                <w:i/>
                <w:sz w:val="22"/>
              </w:rPr>
            </w:pPr>
          </w:p>
          <w:p w14:paraId="04535E54" w14:textId="77777777" w:rsidR="00162E5D" w:rsidRPr="00B166B5" w:rsidRDefault="00162E5D" w:rsidP="00162E5D">
            <w:pPr>
              <w:spacing w:after="0" w:line="240" w:lineRule="auto"/>
              <w:jc w:val="both"/>
              <w:rPr>
                <w:i/>
                <w:sz w:val="22"/>
              </w:rPr>
            </w:pPr>
          </w:p>
          <w:p w14:paraId="0D567C48" w14:textId="77777777" w:rsidR="00162E5D" w:rsidRPr="00B166B5" w:rsidRDefault="00162E5D" w:rsidP="00162E5D">
            <w:pPr>
              <w:spacing w:after="0" w:line="240" w:lineRule="auto"/>
              <w:jc w:val="both"/>
              <w:rPr>
                <w:sz w:val="22"/>
              </w:rPr>
            </w:pPr>
            <w:r w:rsidRPr="00B166B5">
              <w:rPr>
                <w:i/>
                <w:sz w:val="22"/>
              </w:rPr>
              <w:t>(</w:t>
            </w:r>
            <w:r w:rsidRPr="00B166B5">
              <w:rPr>
                <w:i/>
                <w:color w:val="FF0000"/>
                <w:sz w:val="22"/>
              </w:rPr>
              <w:t>Nurodomi specialisto įgytos patirties duomenis, užpildant žemiau pateiktą lentelę</w:t>
            </w:r>
            <w:r w:rsidRPr="00B166B5">
              <w:rPr>
                <w:i/>
                <w:sz w:val="22"/>
              </w:rPr>
              <w:t>)</w:t>
            </w:r>
          </w:p>
        </w:tc>
      </w:tr>
      <w:tr w:rsidR="00162E5D" w:rsidRPr="004A36D1" w14:paraId="2EC707E3" w14:textId="77777777" w:rsidTr="00162E5D">
        <w:trPr>
          <w:trHeight w:val="107"/>
        </w:trPr>
        <w:tc>
          <w:tcPr>
            <w:tcW w:w="1900" w:type="pct"/>
          </w:tcPr>
          <w:p w14:paraId="48FED75F" w14:textId="02616147" w:rsidR="00162E5D" w:rsidRPr="00020A54" w:rsidRDefault="00162E5D" w:rsidP="00B57C67">
            <w:pPr>
              <w:jc w:val="both"/>
              <w:rPr>
                <w:rFonts w:eastAsia="Times New Roman"/>
                <w:sz w:val="22"/>
              </w:rPr>
            </w:pPr>
            <w:r w:rsidRPr="00020A54">
              <w:rPr>
                <w:rFonts w:eastAsia="Times New Roman"/>
                <w:sz w:val="22"/>
              </w:rPr>
              <w:t>3.</w:t>
            </w:r>
            <w:r>
              <w:rPr>
                <w:sz w:val="14"/>
                <w:szCs w:val="14"/>
              </w:rPr>
              <w:t xml:space="preserve"> </w:t>
            </w:r>
            <w:r w:rsidR="006E0D11">
              <w:t>Programuotojo kvalifikacija.</w:t>
            </w:r>
          </w:p>
        </w:tc>
        <w:tc>
          <w:tcPr>
            <w:tcW w:w="3100" w:type="pct"/>
            <w:gridSpan w:val="2"/>
          </w:tcPr>
          <w:p w14:paraId="73993CD0" w14:textId="77777777" w:rsidR="00162E5D" w:rsidRPr="009E75BF" w:rsidRDefault="00162E5D" w:rsidP="00162E5D">
            <w:pPr>
              <w:spacing w:after="0" w:line="240" w:lineRule="auto"/>
              <w:jc w:val="both"/>
              <w:rPr>
                <w:i/>
                <w:color w:val="FF0000"/>
              </w:rPr>
            </w:pPr>
            <w:r w:rsidRPr="009E75BF">
              <w:rPr>
                <w:i/>
                <w:color w:val="FF0000"/>
              </w:rPr>
              <w:t>Pateikiam</w:t>
            </w:r>
            <w:r>
              <w:rPr>
                <w:i/>
                <w:color w:val="FF0000"/>
              </w:rPr>
              <w:t>i</w:t>
            </w:r>
            <w:r w:rsidRPr="009E75BF">
              <w:rPr>
                <w:i/>
                <w:color w:val="FF0000"/>
              </w:rPr>
              <w:t xml:space="preserve"> reikalaujami dokumentai</w:t>
            </w:r>
            <w:r>
              <w:rPr>
                <w:i/>
                <w:color w:val="FF0000"/>
              </w:rPr>
              <w:t>, įrodantys reikalaujamą kvalifikaciją</w:t>
            </w:r>
          </w:p>
          <w:p w14:paraId="58BEE794" w14:textId="77777777" w:rsidR="00162E5D" w:rsidRPr="004A36D1" w:rsidRDefault="00162E5D" w:rsidP="00162E5D">
            <w:pPr>
              <w:spacing w:after="0" w:line="240" w:lineRule="auto"/>
              <w:jc w:val="both"/>
              <w:rPr>
                <w:sz w:val="22"/>
              </w:rPr>
            </w:pPr>
          </w:p>
        </w:tc>
      </w:tr>
      <w:tr w:rsidR="00162E5D" w:rsidRPr="004A36D1" w14:paraId="4FE7F085" w14:textId="77777777" w:rsidTr="00162E5D">
        <w:trPr>
          <w:trHeight w:val="107"/>
        </w:trPr>
        <w:tc>
          <w:tcPr>
            <w:tcW w:w="5000" w:type="pct"/>
            <w:gridSpan w:val="3"/>
          </w:tcPr>
          <w:p w14:paraId="24865141" w14:textId="77777777" w:rsidR="00162E5D" w:rsidRPr="004A36D1" w:rsidRDefault="00162E5D" w:rsidP="00162E5D">
            <w:pPr>
              <w:spacing w:after="0" w:line="240" w:lineRule="auto"/>
              <w:jc w:val="both"/>
              <w:rPr>
                <w:sz w:val="22"/>
                <w:u w:val="single"/>
              </w:rPr>
            </w:pPr>
            <w:r w:rsidRPr="004A36D1">
              <w:rPr>
                <w:b/>
                <w:i/>
                <w:sz w:val="22"/>
              </w:rPr>
              <w:t>Projektas (sutartis) Nr. 1 (pildoma dėl kiekvieno projekto atskirai):</w:t>
            </w:r>
          </w:p>
        </w:tc>
      </w:tr>
      <w:tr w:rsidR="00162E5D" w:rsidRPr="004A36D1" w14:paraId="57809BEE"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10030A37" w14:textId="77777777" w:rsidR="00162E5D" w:rsidRPr="004A36D1" w:rsidRDefault="00162E5D" w:rsidP="00162E5D">
            <w:pPr>
              <w:spacing w:after="0" w:line="240" w:lineRule="auto"/>
              <w:rPr>
                <w:sz w:val="22"/>
              </w:rPr>
            </w:pPr>
            <w:r w:rsidRPr="004A36D1">
              <w:rPr>
                <w:sz w:val="22"/>
              </w:rPr>
              <w:t>Projekto (sutarties) pavadinimas</w:t>
            </w:r>
          </w:p>
        </w:tc>
        <w:tc>
          <w:tcPr>
            <w:tcW w:w="3100" w:type="pct"/>
            <w:gridSpan w:val="2"/>
            <w:tcBorders>
              <w:top w:val="single" w:sz="4" w:space="0" w:color="auto"/>
              <w:left w:val="single" w:sz="4" w:space="0" w:color="auto"/>
              <w:bottom w:val="single" w:sz="4" w:space="0" w:color="auto"/>
              <w:right w:val="single" w:sz="4" w:space="0" w:color="auto"/>
            </w:tcBorders>
          </w:tcPr>
          <w:p w14:paraId="5FABA909" w14:textId="77777777" w:rsidR="00162E5D" w:rsidRPr="004A36D1" w:rsidRDefault="00162E5D" w:rsidP="00162E5D">
            <w:pPr>
              <w:spacing w:after="0" w:line="240" w:lineRule="auto"/>
              <w:jc w:val="both"/>
              <w:rPr>
                <w:sz w:val="22"/>
                <w:u w:val="single"/>
              </w:rPr>
            </w:pPr>
            <w:r w:rsidRPr="004A36D1">
              <w:rPr>
                <w:i/>
                <w:color w:val="FF0000"/>
                <w:sz w:val="22"/>
              </w:rPr>
              <w:t>(Nurodyti)</w:t>
            </w:r>
          </w:p>
        </w:tc>
      </w:tr>
      <w:tr w:rsidR="00162E5D" w:rsidRPr="004A36D1" w14:paraId="510EA973"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7BEAD53F" w14:textId="77777777" w:rsidR="00162E5D" w:rsidRPr="004A36D1" w:rsidRDefault="00162E5D" w:rsidP="00162E5D">
            <w:pPr>
              <w:spacing w:after="0" w:line="240" w:lineRule="auto"/>
              <w:rPr>
                <w:sz w:val="22"/>
              </w:rPr>
            </w:pPr>
            <w:r w:rsidRPr="004A36D1">
              <w:rPr>
                <w:sz w:val="22"/>
              </w:rPr>
              <w:t>Projekto (sutarties) vykdymo pradžios ir pabaigos data</w:t>
            </w:r>
          </w:p>
        </w:tc>
        <w:tc>
          <w:tcPr>
            <w:tcW w:w="3100" w:type="pct"/>
            <w:gridSpan w:val="2"/>
            <w:tcBorders>
              <w:top w:val="single" w:sz="4" w:space="0" w:color="auto"/>
              <w:left w:val="single" w:sz="4" w:space="0" w:color="auto"/>
              <w:bottom w:val="single" w:sz="4" w:space="0" w:color="auto"/>
              <w:right w:val="single" w:sz="4" w:space="0" w:color="auto"/>
            </w:tcBorders>
          </w:tcPr>
          <w:p w14:paraId="7B03BF47" w14:textId="77777777" w:rsidR="00162E5D" w:rsidRPr="004A36D1" w:rsidRDefault="00162E5D" w:rsidP="00162E5D">
            <w:pPr>
              <w:spacing w:after="0" w:line="240" w:lineRule="auto"/>
              <w:jc w:val="both"/>
              <w:rPr>
                <w:color w:val="FF0000"/>
                <w:sz w:val="22"/>
                <w:u w:val="single"/>
              </w:rPr>
            </w:pPr>
            <w:r w:rsidRPr="004A36D1">
              <w:rPr>
                <w:color w:val="FF0000"/>
                <w:sz w:val="22"/>
                <w:u w:val="single"/>
              </w:rPr>
              <w:t xml:space="preserve">Nuo: </w:t>
            </w:r>
            <w:r w:rsidRPr="007340F2">
              <w:rPr>
                <w:i/>
                <w:iCs/>
                <w:color w:val="FF0000"/>
                <w:sz w:val="22"/>
                <w:u w:val="single"/>
              </w:rPr>
              <w:t>(nurodyti datą mėnesio tikslumu)</w:t>
            </w:r>
          </w:p>
          <w:p w14:paraId="59CE0E7D" w14:textId="77777777" w:rsidR="00162E5D" w:rsidRPr="004A36D1" w:rsidRDefault="00162E5D" w:rsidP="00162E5D">
            <w:pPr>
              <w:spacing w:after="0" w:line="240" w:lineRule="auto"/>
              <w:jc w:val="both"/>
              <w:rPr>
                <w:color w:val="FF0000"/>
                <w:sz w:val="22"/>
                <w:u w:val="single"/>
              </w:rPr>
            </w:pPr>
            <w:r w:rsidRPr="004A36D1">
              <w:rPr>
                <w:color w:val="FF0000"/>
                <w:sz w:val="22"/>
                <w:u w:val="single"/>
              </w:rPr>
              <w:t xml:space="preserve">Iki: </w:t>
            </w:r>
            <w:r w:rsidRPr="007340F2">
              <w:rPr>
                <w:i/>
                <w:iCs/>
                <w:color w:val="FF0000"/>
                <w:sz w:val="22"/>
                <w:u w:val="single"/>
              </w:rPr>
              <w:t>(nurodyti datą mėnesio tikslumu)</w:t>
            </w:r>
          </w:p>
        </w:tc>
      </w:tr>
      <w:tr w:rsidR="00162E5D" w:rsidRPr="004A36D1" w14:paraId="37D90EFC"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3A878B07" w14:textId="77777777" w:rsidR="00162E5D" w:rsidRPr="004A36D1" w:rsidRDefault="00162E5D" w:rsidP="00162E5D">
            <w:pPr>
              <w:spacing w:after="0" w:line="240" w:lineRule="auto"/>
              <w:rPr>
                <w:sz w:val="22"/>
              </w:rPr>
            </w:pPr>
            <w:r w:rsidRPr="004A36D1">
              <w:rPr>
                <w:sz w:val="22"/>
              </w:rPr>
              <w:t>Projekto (sutarties vertė)</w:t>
            </w:r>
          </w:p>
        </w:tc>
        <w:tc>
          <w:tcPr>
            <w:tcW w:w="3100" w:type="pct"/>
            <w:gridSpan w:val="2"/>
            <w:tcBorders>
              <w:top w:val="single" w:sz="4" w:space="0" w:color="auto"/>
              <w:left w:val="single" w:sz="4" w:space="0" w:color="auto"/>
              <w:bottom w:val="single" w:sz="4" w:space="0" w:color="auto"/>
              <w:right w:val="single" w:sz="4" w:space="0" w:color="auto"/>
            </w:tcBorders>
          </w:tcPr>
          <w:p w14:paraId="7CED54BF" w14:textId="77777777" w:rsidR="00162E5D" w:rsidRPr="004A36D1" w:rsidRDefault="00162E5D" w:rsidP="00162E5D">
            <w:pPr>
              <w:spacing w:after="0" w:line="240" w:lineRule="auto"/>
              <w:jc w:val="both"/>
              <w:rPr>
                <w:i/>
                <w:color w:val="FF0000"/>
                <w:sz w:val="22"/>
              </w:rPr>
            </w:pPr>
            <w:r w:rsidRPr="004A36D1">
              <w:rPr>
                <w:i/>
                <w:color w:val="FF0000"/>
                <w:sz w:val="22"/>
              </w:rPr>
              <w:t xml:space="preserve">(Nurodyti </w:t>
            </w:r>
            <w:proofErr w:type="spellStart"/>
            <w:r w:rsidRPr="004A36D1">
              <w:rPr>
                <w:i/>
                <w:color w:val="FF0000"/>
                <w:sz w:val="22"/>
              </w:rPr>
              <w:t>Eur</w:t>
            </w:r>
            <w:proofErr w:type="spellEnd"/>
            <w:r w:rsidRPr="004A36D1">
              <w:rPr>
                <w:i/>
                <w:color w:val="FF0000"/>
                <w:sz w:val="22"/>
              </w:rPr>
              <w:t xml:space="preserve"> be PVM)</w:t>
            </w:r>
          </w:p>
        </w:tc>
      </w:tr>
      <w:tr w:rsidR="00162E5D" w:rsidRPr="007340F2" w14:paraId="6FB3BDC9"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1D20AD18" w14:textId="77777777" w:rsidR="00162E5D" w:rsidRPr="004A36D1" w:rsidRDefault="00162E5D" w:rsidP="00162E5D">
            <w:pPr>
              <w:spacing w:after="0" w:line="240" w:lineRule="auto"/>
              <w:rPr>
                <w:sz w:val="22"/>
              </w:rPr>
            </w:pPr>
            <w:r w:rsidRPr="004A36D1">
              <w:rPr>
                <w:sz w:val="22"/>
              </w:rPr>
              <w:t>Užsakovas</w:t>
            </w:r>
          </w:p>
        </w:tc>
        <w:tc>
          <w:tcPr>
            <w:tcW w:w="3100" w:type="pct"/>
            <w:gridSpan w:val="2"/>
            <w:tcBorders>
              <w:top w:val="single" w:sz="4" w:space="0" w:color="auto"/>
              <w:left w:val="single" w:sz="4" w:space="0" w:color="auto"/>
              <w:bottom w:val="single" w:sz="4" w:space="0" w:color="auto"/>
              <w:right w:val="single" w:sz="4" w:space="0" w:color="auto"/>
            </w:tcBorders>
          </w:tcPr>
          <w:p w14:paraId="099D3981" w14:textId="77777777" w:rsidR="00162E5D" w:rsidRPr="007340F2" w:rsidRDefault="00162E5D" w:rsidP="00162E5D">
            <w:pPr>
              <w:spacing w:after="0" w:line="240" w:lineRule="auto"/>
              <w:jc w:val="both"/>
              <w:rPr>
                <w:i/>
                <w:iCs/>
                <w:color w:val="FF0000"/>
                <w:sz w:val="22"/>
                <w:u w:val="single"/>
              </w:rPr>
            </w:pPr>
            <w:r w:rsidRPr="007340F2">
              <w:rPr>
                <w:i/>
                <w:iCs/>
                <w:color w:val="FF0000"/>
                <w:sz w:val="22"/>
                <w:u w:val="single"/>
              </w:rPr>
              <w:t>(Nurodyti)</w:t>
            </w:r>
          </w:p>
        </w:tc>
      </w:tr>
      <w:tr w:rsidR="00162E5D" w:rsidRPr="007340F2" w14:paraId="271AC785"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5D84C380" w14:textId="77777777" w:rsidR="00162E5D" w:rsidRPr="004A36D1" w:rsidRDefault="00162E5D" w:rsidP="00162E5D">
            <w:pPr>
              <w:spacing w:after="0" w:line="240" w:lineRule="auto"/>
              <w:rPr>
                <w:sz w:val="22"/>
              </w:rPr>
            </w:pPr>
            <w:r w:rsidRPr="004A36D1">
              <w:rPr>
                <w:sz w:val="22"/>
              </w:rPr>
              <w:t>Užsakovo kontaktiniai duomenys</w:t>
            </w:r>
          </w:p>
        </w:tc>
        <w:tc>
          <w:tcPr>
            <w:tcW w:w="3100" w:type="pct"/>
            <w:gridSpan w:val="2"/>
            <w:tcBorders>
              <w:top w:val="single" w:sz="4" w:space="0" w:color="auto"/>
              <w:left w:val="single" w:sz="4" w:space="0" w:color="auto"/>
              <w:bottom w:val="single" w:sz="4" w:space="0" w:color="auto"/>
              <w:right w:val="single" w:sz="4" w:space="0" w:color="auto"/>
            </w:tcBorders>
          </w:tcPr>
          <w:p w14:paraId="494CEC87" w14:textId="77777777" w:rsidR="00162E5D" w:rsidRPr="007340F2" w:rsidRDefault="00162E5D" w:rsidP="00162E5D">
            <w:pPr>
              <w:spacing w:after="0" w:line="240" w:lineRule="auto"/>
              <w:jc w:val="both"/>
              <w:rPr>
                <w:i/>
                <w:iCs/>
                <w:color w:val="FF0000"/>
                <w:sz w:val="22"/>
                <w:u w:val="single"/>
              </w:rPr>
            </w:pPr>
            <w:r w:rsidRPr="007340F2">
              <w:rPr>
                <w:i/>
                <w:iCs/>
                <w:color w:val="FF0000"/>
                <w:sz w:val="22"/>
                <w:u w:val="single"/>
              </w:rPr>
              <w:t>(Nurodyti atsakingo asmens vardą, pavardę, tel., el. pašto adresą)</w:t>
            </w:r>
          </w:p>
        </w:tc>
      </w:tr>
      <w:tr w:rsidR="00162E5D" w:rsidRPr="0070692A" w14:paraId="32E6B6AB"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4964EFF0" w14:textId="77777777" w:rsidR="00162E5D" w:rsidRPr="004A36D1" w:rsidRDefault="00162E5D" w:rsidP="00162E5D">
            <w:pPr>
              <w:spacing w:after="0" w:line="240" w:lineRule="auto"/>
              <w:rPr>
                <w:sz w:val="22"/>
              </w:rPr>
            </w:pPr>
            <w:r w:rsidRPr="004A36D1">
              <w:rPr>
                <w:sz w:val="22"/>
              </w:rPr>
              <w:t>Specialisto pareigos projekte</w:t>
            </w:r>
          </w:p>
        </w:tc>
        <w:tc>
          <w:tcPr>
            <w:tcW w:w="3100" w:type="pct"/>
            <w:gridSpan w:val="2"/>
            <w:tcBorders>
              <w:top w:val="single" w:sz="4" w:space="0" w:color="auto"/>
              <w:left w:val="single" w:sz="4" w:space="0" w:color="auto"/>
              <w:bottom w:val="single" w:sz="4" w:space="0" w:color="auto"/>
              <w:right w:val="single" w:sz="4" w:space="0" w:color="auto"/>
            </w:tcBorders>
          </w:tcPr>
          <w:p w14:paraId="4055B3FD" w14:textId="6CDD9730" w:rsidR="00162E5D" w:rsidRPr="0070692A" w:rsidRDefault="00162E5D" w:rsidP="00162E5D">
            <w:pPr>
              <w:spacing w:after="0" w:line="240" w:lineRule="auto"/>
              <w:jc w:val="both"/>
              <w:rPr>
                <w:i/>
                <w:iCs/>
                <w:color w:val="FF0000"/>
                <w:sz w:val="22"/>
                <w:u w:val="single"/>
              </w:rPr>
            </w:pPr>
            <w:r w:rsidRPr="0070692A">
              <w:rPr>
                <w:i/>
                <w:iCs/>
                <w:color w:val="FF0000"/>
                <w:sz w:val="22"/>
                <w:u w:val="single"/>
              </w:rPr>
              <w:t>(Pateikiamas trumpas, konkretus aprašymas</w:t>
            </w:r>
            <w:r w:rsidR="006E0D11">
              <w:rPr>
                <w:i/>
                <w:iCs/>
                <w:color w:val="FF0000"/>
                <w:sz w:val="22"/>
                <w:u w:val="single"/>
              </w:rPr>
              <w:t>,</w:t>
            </w:r>
            <w:r w:rsidRPr="0070692A">
              <w:rPr>
                <w:i/>
                <w:iCs/>
                <w:color w:val="FF0000"/>
                <w:sz w:val="22"/>
                <w:u w:val="single"/>
              </w:rPr>
              <w:t xml:space="preserve"> pagal kurį būtų galima identifikuoti kokias konkrečiai pareigas atliko siūlomas specialistas)</w:t>
            </w:r>
          </w:p>
        </w:tc>
      </w:tr>
      <w:tr w:rsidR="00162E5D" w:rsidRPr="0070692A" w14:paraId="4B713B02"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57FA9C14" w14:textId="77777777" w:rsidR="00162E5D" w:rsidRPr="004A36D1" w:rsidRDefault="00162E5D" w:rsidP="00162E5D">
            <w:pPr>
              <w:spacing w:after="0" w:line="240" w:lineRule="auto"/>
              <w:rPr>
                <w:sz w:val="22"/>
              </w:rPr>
            </w:pPr>
            <w:r w:rsidRPr="004A36D1">
              <w:rPr>
                <w:sz w:val="22"/>
              </w:rPr>
              <w:t>Projekto (sutarties) aprašymas</w:t>
            </w:r>
          </w:p>
        </w:tc>
        <w:tc>
          <w:tcPr>
            <w:tcW w:w="3100" w:type="pct"/>
            <w:gridSpan w:val="2"/>
            <w:tcBorders>
              <w:top w:val="single" w:sz="4" w:space="0" w:color="auto"/>
              <w:left w:val="single" w:sz="4" w:space="0" w:color="auto"/>
              <w:bottom w:val="single" w:sz="4" w:space="0" w:color="auto"/>
              <w:right w:val="single" w:sz="4" w:space="0" w:color="auto"/>
            </w:tcBorders>
          </w:tcPr>
          <w:p w14:paraId="4442A2ED" w14:textId="77777777" w:rsidR="00162E5D" w:rsidRPr="0070692A" w:rsidRDefault="00162E5D" w:rsidP="00162E5D">
            <w:pPr>
              <w:spacing w:after="0" w:line="240" w:lineRule="auto"/>
              <w:jc w:val="both"/>
              <w:rPr>
                <w:i/>
                <w:iCs/>
                <w:color w:val="FF0000"/>
                <w:sz w:val="22"/>
                <w:u w:val="single"/>
              </w:rPr>
            </w:pPr>
            <w:r w:rsidRPr="0070692A">
              <w:rPr>
                <w:i/>
                <w:iCs/>
                <w:color w:val="FF0000"/>
                <w:sz w:val="22"/>
                <w:u w:val="single"/>
              </w:rPr>
              <w:t>(Pateikiamas trumpas projekto (sutarties) aprašymas)</w:t>
            </w:r>
          </w:p>
        </w:tc>
      </w:tr>
      <w:tr w:rsidR="00162E5D" w:rsidRPr="004A36D1" w14:paraId="3D5C9DD4" w14:textId="77777777" w:rsidTr="00162E5D">
        <w:trPr>
          <w:trHeight w:val="107"/>
        </w:trPr>
        <w:tc>
          <w:tcPr>
            <w:tcW w:w="5000" w:type="pct"/>
            <w:gridSpan w:val="3"/>
            <w:tcBorders>
              <w:top w:val="single" w:sz="4" w:space="0" w:color="auto"/>
              <w:left w:val="single" w:sz="4" w:space="0" w:color="auto"/>
              <w:bottom w:val="single" w:sz="4" w:space="0" w:color="auto"/>
              <w:right w:val="single" w:sz="4" w:space="0" w:color="auto"/>
            </w:tcBorders>
          </w:tcPr>
          <w:p w14:paraId="51F19E8E" w14:textId="77777777" w:rsidR="00162E5D" w:rsidRPr="004A36D1" w:rsidRDefault="00162E5D" w:rsidP="00162E5D">
            <w:pPr>
              <w:spacing w:after="0" w:line="240" w:lineRule="auto"/>
              <w:rPr>
                <w:color w:val="FF0000"/>
                <w:sz w:val="22"/>
                <w:u w:val="single"/>
              </w:rPr>
            </w:pPr>
            <w:r w:rsidRPr="004A36D1">
              <w:rPr>
                <w:b/>
                <w:i/>
                <w:sz w:val="22"/>
              </w:rPr>
              <w:t>Projektas (sutartis) Nr. 2:</w:t>
            </w:r>
          </w:p>
        </w:tc>
      </w:tr>
      <w:tr w:rsidR="00162E5D" w:rsidRPr="004A36D1" w14:paraId="67C1B55B"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251FAB9A" w14:textId="77777777" w:rsidR="00162E5D" w:rsidRPr="004A36D1" w:rsidRDefault="00162E5D" w:rsidP="00162E5D">
            <w:pPr>
              <w:spacing w:after="0" w:line="240" w:lineRule="auto"/>
              <w:rPr>
                <w:b/>
                <w:i/>
                <w:sz w:val="22"/>
              </w:rPr>
            </w:pPr>
            <w:r w:rsidRPr="004A36D1">
              <w:rPr>
                <w:b/>
                <w:i/>
                <w:sz w:val="22"/>
              </w:rPr>
              <w:t>...</w:t>
            </w:r>
          </w:p>
        </w:tc>
        <w:tc>
          <w:tcPr>
            <w:tcW w:w="3100" w:type="pct"/>
            <w:gridSpan w:val="2"/>
            <w:tcBorders>
              <w:top w:val="single" w:sz="4" w:space="0" w:color="auto"/>
              <w:left w:val="single" w:sz="4" w:space="0" w:color="auto"/>
              <w:bottom w:val="single" w:sz="4" w:space="0" w:color="auto"/>
              <w:right w:val="single" w:sz="4" w:space="0" w:color="auto"/>
            </w:tcBorders>
          </w:tcPr>
          <w:p w14:paraId="4B0707C4" w14:textId="77777777" w:rsidR="00162E5D" w:rsidRPr="004A36D1" w:rsidRDefault="00162E5D" w:rsidP="00162E5D">
            <w:pPr>
              <w:spacing w:after="0" w:line="240" w:lineRule="auto"/>
              <w:rPr>
                <w:color w:val="FF0000"/>
                <w:sz w:val="22"/>
                <w:u w:val="single"/>
              </w:rPr>
            </w:pPr>
            <w:r w:rsidRPr="004A36D1">
              <w:rPr>
                <w:color w:val="FF0000"/>
                <w:sz w:val="22"/>
                <w:u w:val="single"/>
              </w:rPr>
              <w:t>...</w:t>
            </w:r>
          </w:p>
        </w:tc>
      </w:tr>
      <w:tr w:rsidR="00162E5D" w:rsidRPr="00F62276" w14:paraId="53E54D86" w14:textId="77777777" w:rsidTr="00162E5D">
        <w:trPr>
          <w:trHeight w:val="698"/>
        </w:trPr>
        <w:tc>
          <w:tcPr>
            <w:tcW w:w="5000" w:type="pct"/>
            <w:gridSpan w:val="3"/>
          </w:tcPr>
          <w:p w14:paraId="0D574505" w14:textId="77777777" w:rsidR="00162E5D" w:rsidRDefault="00162E5D" w:rsidP="00162E5D">
            <w:pPr>
              <w:spacing w:line="240" w:lineRule="auto"/>
              <w:ind w:right="36"/>
              <w:jc w:val="both"/>
              <w:rPr>
                <w:b/>
                <w:i/>
                <w:color w:val="000000"/>
                <w:sz w:val="22"/>
                <w:lang w:eastAsia="ar-SA"/>
              </w:rPr>
            </w:pPr>
            <w:r>
              <w:rPr>
                <w:b/>
                <w:i/>
                <w:color w:val="000000"/>
                <w:sz w:val="22"/>
                <w:lang w:eastAsia="ar-SA"/>
              </w:rPr>
              <w:t>PASTABOS:</w:t>
            </w:r>
          </w:p>
          <w:p w14:paraId="67FF85F0" w14:textId="77777777" w:rsidR="00162E5D" w:rsidRPr="002D31C7" w:rsidRDefault="00162E5D" w:rsidP="00162E5D">
            <w:pPr>
              <w:pStyle w:val="ListParagraph"/>
              <w:numPr>
                <w:ilvl w:val="0"/>
                <w:numId w:val="29"/>
              </w:numPr>
              <w:tabs>
                <w:tab w:val="left" w:pos="310"/>
              </w:tabs>
              <w:suppressAutoHyphens w:val="0"/>
              <w:autoSpaceDN/>
              <w:spacing w:after="160" w:line="240" w:lineRule="auto"/>
              <w:ind w:right="36"/>
              <w:contextualSpacing/>
              <w:jc w:val="both"/>
              <w:textAlignment w:val="auto"/>
              <w:rPr>
                <w:i/>
                <w:color w:val="000000"/>
                <w:sz w:val="22"/>
                <w:lang w:eastAsia="ar-SA"/>
              </w:rPr>
            </w:pPr>
            <w:r w:rsidRPr="002D31C7">
              <w:rPr>
                <w:i/>
                <w:color w:val="000000"/>
                <w:sz w:val="22"/>
                <w:lang w:eastAsia="ar-SA"/>
              </w:rPr>
              <w:t>Patirtis vertinama pagal įgyvendintus/įgyvendinamus projektus, sutartis ar darbo sutartis.</w:t>
            </w:r>
          </w:p>
          <w:p w14:paraId="50C24012" w14:textId="064AE5DC" w:rsidR="00162E5D" w:rsidRPr="002D31C7" w:rsidRDefault="00162E5D" w:rsidP="00162E5D">
            <w:pPr>
              <w:pStyle w:val="ListParagraph"/>
              <w:numPr>
                <w:ilvl w:val="0"/>
                <w:numId w:val="29"/>
              </w:numPr>
              <w:tabs>
                <w:tab w:val="left" w:pos="310"/>
              </w:tabs>
              <w:suppressAutoHyphens w:val="0"/>
              <w:autoSpaceDN/>
              <w:spacing w:after="160" w:line="240" w:lineRule="auto"/>
              <w:ind w:left="0" w:right="36" w:firstLine="26"/>
              <w:contextualSpacing/>
              <w:jc w:val="both"/>
              <w:textAlignment w:val="auto"/>
              <w:rPr>
                <w:i/>
                <w:color w:val="000000"/>
                <w:sz w:val="22"/>
                <w:lang w:eastAsia="ar-SA"/>
              </w:rPr>
            </w:pPr>
            <w:r w:rsidRPr="002D31C7">
              <w:rPr>
                <w:rFonts w:eastAsia="Times New Roman"/>
                <w:bCs/>
                <w:i/>
                <w:iCs/>
                <w:sz w:val="22"/>
              </w:rPr>
              <w:t>Perkančioji organizacija, kilus abejonėms, pasilieka teisę iš tiekėjo pareikalauti pateiktos informacijos pagrindžiančių dokumentų /</w:t>
            </w:r>
            <w:r w:rsidRPr="002D31C7">
              <w:rPr>
                <w:i/>
                <w:sz w:val="22"/>
              </w:rPr>
              <w:t xml:space="preserve"> nuorodų (pvz.</w:t>
            </w:r>
            <w:r w:rsidR="006E0D11">
              <w:rPr>
                <w:i/>
                <w:sz w:val="22"/>
              </w:rPr>
              <w:t>,</w:t>
            </w:r>
            <w:r w:rsidRPr="002D31C7">
              <w:rPr>
                <w:i/>
                <w:sz w:val="22"/>
              </w:rPr>
              <w:t xml:space="preserve"> kvalifikaciją pagrindžiančių dokumentų, sutarčių kopijų, nuorodų į Centrinį viešųjų pirkimų portalą https://cvpp.eviesiejipirkimai.lt/ (jeigu sutartis paviešinta)).</w:t>
            </w:r>
          </w:p>
          <w:p w14:paraId="4720E45B" w14:textId="2B7A20CA" w:rsidR="00162E5D" w:rsidRPr="00F62276" w:rsidRDefault="00162E5D">
            <w:pPr>
              <w:pStyle w:val="ListParagraph"/>
              <w:numPr>
                <w:ilvl w:val="0"/>
                <w:numId w:val="29"/>
              </w:numPr>
              <w:tabs>
                <w:tab w:val="left" w:pos="310"/>
              </w:tabs>
              <w:suppressAutoHyphens w:val="0"/>
              <w:autoSpaceDN/>
              <w:spacing w:after="160" w:line="240" w:lineRule="auto"/>
              <w:ind w:left="0" w:right="36" w:firstLine="26"/>
              <w:contextualSpacing/>
              <w:jc w:val="both"/>
              <w:textAlignment w:val="auto"/>
              <w:rPr>
                <w:i/>
                <w:color w:val="000000"/>
                <w:lang w:eastAsia="ar-SA"/>
              </w:rPr>
            </w:pPr>
            <w:r w:rsidRPr="002D31C7">
              <w:rPr>
                <w:i/>
                <w:color w:val="000000"/>
                <w:sz w:val="22"/>
                <w:lang w:eastAsia="ar-SA"/>
              </w:rPr>
              <w:t xml:space="preserve">Kadangi tiekėjo siūlomų specialistų patirtis yra ekonominio naudingumo vertinimo kriterijai ir pirkimo dokumentuose tiekėjo pateiktų dokumentų tikslinimas nėra galimas, kriterijų vertinimas bus atliekamas pagal tiekėjų pažymoje pateiktą informaciją, </w:t>
            </w:r>
            <w:r w:rsidR="006E0D11">
              <w:rPr>
                <w:i/>
                <w:color w:val="000000"/>
                <w:sz w:val="22"/>
                <w:lang w:eastAsia="ar-SA"/>
              </w:rPr>
              <w:t>P</w:t>
            </w:r>
            <w:r w:rsidR="006E0D11" w:rsidRPr="002D31C7">
              <w:rPr>
                <w:i/>
                <w:color w:val="000000"/>
                <w:sz w:val="22"/>
                <w:lang w:eastAsia="ar-SA"/>
              </w:rPr>
              <w:t xml:space="preserve">erkančioji </w:t>
            </w:r>
            <w:r w:rsidRPr="002D31C7">
              <w:rPr>
                <w:i/>
                <w:color w:val="000000"/>
                <w:sz w:val="22"/>
                <w:lang w:eastAsia="ar-SA"/>
              </w:rPr>
              <w:t xml:space="preserve">organizacija dėl tiekėjų pateiktų duomenų </w:t>
            </w:r>
            <w:r w:rsidRPr="002D31C7">
              <w:rPr>
                <w:i/>
                <w:color w:val="000000"/>
                <w:sz w:val="22"/>
                <w:lang w:eastAsia="ar-SA"/>
              </w:rPr>
              <w:lastRenderedPageBreak/>
              <w:t>tikslinimo į tiekėjus nesikreips. Nepateikus kartu su pasiūlymu pažymos su pilnai užpildytą projektų (sutarčių) aprašymų lentelę už nurodytą projektą (sutartį) bus skirta 0 (nulis) balų.</w:t>
            </w:r>
          </w:p>
        </w:tc>
      </w:tr>
    </w:tbl>
    <w:p w14:paraId="1EDBFF0C" w14:textId="77777777" w:rsidR="00162E5D" w:rsidRDefault="00162E5D" w:rsidP="00162E5D">
      <w:r>
        <w:lastRenderedPageBreak/>
        <w:br w:type="page"/>
      </w:r>
    </w:p>
    <w:p w14:paraId="78D44260" w14:textId="77777777" w:rsidR="00162E5D" w:rsidRPr="0001199A" w:rsidRDefault="00162E5D" w:rsidP="00162E5D">
      <w:pPr>
        <w:tabs>
          <w:tab w:val="left" w:pos="1134"/>
        </w:tabs>
        <w:spacing w:after="0" w:line="240" w:lineRule="auto"/>
        <w:jc w:val="right"/>
        <w:rPr>
          <w:rFonts w:eastAsia="Times New Roman"/>
          <w:b/>
          <w:bCs/>
          <w:sz w:val="22"/>
          <w:lang w:eastAsia="x-none"/>
        </w:rPr>
      </w:pPr>
    </w:p>
    <w:p w14:paraId="020366F9" w14:textId="096AC32A" w:rsidR="00162E5D" w:rsidRPr="0052261C" w:rsidRDefault="00162E5D" w:rsidP="00162E5D">
      <w:pPr>
        <w:spacing w:before="240"/>
        <w:jc w:val="center"/>
        <w:rPr>
          <w:szCs w:val="24"/>
        </w:rPr>
      </w:pPr>
      <w:r w:rsidRPr="0052261C">
        <w:rPr>
          <w:rFonts w:eastAsia="Times New Roman"/>
          <w:b/>
          <w:szCs w:val="24"/>
        </w:rPr>
        <w:t xml:space="preserve">PAŽYMA </w:t>
      </w:r>
      <w:r w:rsidRPr="0052261C">
        <w:rPr>
          <w:rFonts w:eastAsia="Times New Roman"/>
          <w:szCs w:val="24"/>
        </w:rPr>
        <w:t xml:space="preserve">apie siūlomo </w:t>
      </w:r>
      <w:r w:rsidRPr="0052261C">
        <w:rPr>
          <w:rFonts w:eastAsia="Times New Roman"/>
          <w:i/>
          <w:szCs w:val="24"/>
        </w:rPr>
        <w:t>Tiekėjo siūlo</w:t>
      </w:r>
      <w:r w:rsidR="004B7780">
        <w:rPr>
          <w:rFonts w:eastAsia="Times New Roman"/>
          <w:i/>
          <w:szCs w:val="24"/>
        </w:rPr>
        <w:t>mo pagrindinio specialisto Nr. 8</w:t>
      </w:r>
      <w:r w:rsidRPr="0052261C">
        <w:rPr>
          <w:rFonts w:eastAsia="Times New Roman"/>
          <w:i/>
          <w:szCs w:val="24"/>
        </w:rPr>
        <w:t xml:space="preserve"> –</w:t>
      </w:r>
      <w:r w:rsidRPr="0052261C">
        <w:rPr>
          <w:b/>
          <w:i/>
          <w:szCs w:val="24"/>
        </w:rPr>
        <w:t xml:space="preserve"> </w:t>
      </w:r>
      <w:r w:rsidR="004B7780">
        <w:rPr>
          <w:b/>
          <w:i/>
          <w:szCs w:val="24"/>
        </w:rPr>
        <w:t>GIS analitiko</w:t>
      </w:r>
      <w:r w:rsidRPr="0052261C">
        <w:rPr>
          <w:b/>
          <w:szCs w:val="24"/>
        </w:rPr>
        <w:t xml:space="preserve"> </w:t>
      </w:r>
      <w:r w:rsidRPr="0052261C">
        <w:rPr>
          <w:szCs w:val="24"/>
        </w:rPr>
        <w:t>patirtį</w:t>
      </w:r>
    </w:p>
    <w:p w14:paraId="579208F1" w14:textId="77777777" w:rsidR="00162E5D" w:rsidRPr="0001199A" w:rsidRDefault="00162E5D" w:rsidP="00162E5D">
      <w:pPr>
        <w:tabs>
          <w:tab w:val="left" w:pos="1134"/>
        </w:tabs>
        <w:spacing w:after="0" w:line="240" w:lineRule="auto"/>
        <w:jc w:val="center"/>
        <w:rPr>
          <w:rFonts w:eastAsia="Times New Roman"/>
          <w:b/>
          <w:bCs/>
          <w:sz w:val="22"/>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5969"/>
      </w:tblGrid>
      <w:tr w:rsidR="00162E5D" w:rsidRPr="004A36D1" w14:paraId="1DB42D3C" w14:textId="77777777" w:rsidTr="00162E5D">
        <w:trPr>
          <w:trHeight w:val="158"/>
        </w:trPr>
        <w:tc>
          <w:tcPr>
            <w:tcW w:w="1900" w:type="pct"/>
            <w:shd w:val="clear" w:color="auto" w:fill="E7E6E6" w:themeFill="background2"/>
          </w:tcPr>
          <w:p w14:paraId="186DDF05" w14:textId="77777777" w:rsidR="00162E5D" w:rsidRPr="004A36D1" w:rsidRDefault="00162E5D" w:rsidP="00162E5D">
            <w:pPr>
              <w:spacing w:after="0" w:line="240" w:lineRule="auto"/>
              <w:rPr>
                <w:b/>
                <w:sz w:val="22"/>
              </w:rPr>
            </w:pPr>
            <w:r w:rsidRPr="004A36D1">
              <w:rPr>
                <w:b/>
                <w:sz w:val="22"/>
              </w:rPr>
              <w:t>Siūloma pozicija:</w:t>
            </w:r>
          </w:p>
        </w:tc>
        <w:tc>
          <w:tcPr>
            <w:tcW w:w="3100" w:type="pct"/>
            <w:shd w:val="clear" w:color="auto" w:fill="E7E6E6" w:themeFill="background2"/>
          </w:tcPr>
          <w:p w14:paraId="4A1188A6" w14:textId="22565B5E" w:rsidR="00162E5D" w:rsidRPr="004A36D1" w:rsidRDefault="004B7780" w:rsidP="00162E5D">
            <w:pPr>
              <w:spacing w:after="0" w:line="240" w:lineRule="auto"/>
              <w:rPr>
                <w:rFonts w:eastAsia="Times New Roman"/>
                <w:b/>
                <w:caps/>
                <w:sz w:val="22"/>
              </w:rPr>
            </w:pPr>
            <w:r>
              <w:rPr>
                <w:b/>
              </w:rPr>
              <w:t>GIS analitikas</w:t>
            </w:r>
            <w:r w:rsidR="00162E5D">
              <w:rPr>
                <w:b/>
              </w:rPr>
              <w:t xml:space="preserve"> </w:t>
            </w:r>
          </w:p>
        </w:tc>
      </w:tr>
      <w:tr w:rsidR="00162E5D" w:rsidRPr="004A36D1" w14:paraId="6DFC2C54" w14:textId="77777777" w:rsidTr="00162E5D">
        <w:trPr>
          <w:trHeight w:val="158"/>
        </w:trPr>
        <w:tc>
          <w:tcPr>
            <w:tcW w:w="1900" w:type="pct"/>
          </w:tcPr>
          <w:p w14:paraId="243823FA" w14:textId="77777777" w:rsidR="00162E5D" w:rsidRPr="004A36D1" w:rsidRDefault="00162E5D" w:rsidP="00162E5D">
            <w:pPr>
              <w:spacing w:after="0" w:line="240" w:lineRule="auto"/>
              <w:rPr>
                <w:sz w:val="22"/>
              </w:rPr>
            </w:pPr>
            <w:r w:rsidRPr="004A36D1">
              <w:rPr>
                <w:sz w:val="22"/>
              </w:rPr>
              <w:t>Vardas, pavardė</w:t>
            </w:r>
          </w:p>
        </w:tc>
        <w:tc>
          <w:tcPr>
            <w:tcW w:w="3100" w:type="pct"/>
          </w:tcPr>
          <w:p w14:paraId="18C8E4BF" w14:textId="77777777" w:rsidR="00162E5D" w:rsidRPr="004A36D1" w:rsidRDefault="00162E5D" w:rsidP="00162E5D">
            <w:pPr>
              <w:spacing w:after="0" w:line="240" w:lineRule="auto"/>
              <w:rPr>
                <w:sz w:val="22"/>
              </w:rPr>
            </w:pPr>
            <w:r w:rsidRPr="004A36D1">
              <w:rPr>
                <w:i/>
                <w:color w:val="FF0000"/>
                <w:sz w:val="22"/>
              </w:rPr>
              <w:t>(Nurodyti</w:t>
            </w:r>
            <w:r>
              <w:rPr>
                <w:i/>
                <w:color w:val="FF0000"/>
                <w:sz w:val="22"/>
              </w:rPr>
              <w:t xml:space="preserve"> siūlomo specialisto vardą ir pavardę</w:t>
            </w:r>
            <w:r w:rsidRPr="004A36D1">
              <w:rPr>
                <w:i/>
                <w:color w:val="FF0000"/>
                <w:sz w:val="22"/>
              </w:rPr>
              <w:t>)</w:t>
            </w:r>
          </w:p>
        </w:tc>
      </w:tr>
      <w:tr w:rsidR="00162E5D" w:rsidRPr="004A36D1" w14:paraId="1B776B7D" w14:textId="77777777" w:rsidTr="00162E5D">
        <w:trPr>
          <w:trHeight w:val="107"/>
        </w:trPr>
        <w:tc>
          <w:tcPr>
            <w:tcW w:w="5000" w:type="pct"/>
            <w:gridSpan w:val="2"/>
          </w:tcPr>
          <w:p w14:paraId="7E3D9483" w14:textId="77777777" w:rsidR="00162E5D" w:rsidRPr="004A36D1" w:rsidRDefault="00162E5D" w:rsidP="00162E5D">
            <w:pPr>
              <w:spacing w:after="0" w:line="240" w:lineRule="auto"/>
              <w:jc w:val="both"/>
              <w:rPr>
                <w:b/>
                <w:sz w:val="22"/>
              </w:rPr>
            </w:pPr>
            <w:r w:rsidRPr="004A36D1">
              <w:rPr>
                <w:b/>
                <w:sz w:val="22"/>
              </w:rPr>
              <w:t xml:space="preserve">Siūlomas specialistas atitinka Pirkimo </w:t>
            </w:r>
            <w:r>
              <w:rPr>
                <w:b/>
                <w:sz w:val="22"/>
              </w:rPr>
              <w:t>sąlygų 3.10.3.9 punkte nustatytus reikalavimus</w:t>
            </w:r>
            <w:r w:rsidRPr="0001199A">
              <w:rPr>
                <w:b/>
                <w:sz w:val="22"/>
              </w:rPr>
              <w:t>:</w:t>
            </w:r>
          </w:p>
        </w:tc>
      </w:tr>
      <w:tr w:rsidR="00162E5D" w:rsidRPr="004A36D1" w14:paraId="1F61425F" w14:textId="77777777" w:rsidTr="00162E5D">
        <w:trPr>
          <w:trHeight w:val="107"/>
        </w:trPr>
        <w:tc>
          <w:tcPr>
            <w:tcW w:w="1900" w:type="pct"/>
          </w:tcPr>
          <w:p w14:paraId="3319A7D3" w14:textId="275F447C" w:rsidR="00162E5D" w:rsidRDefault="00162E5D">
            <w:pPr>
              <w:tabs>
                <w:tab w:val="left" w:pos="391"/>
              </w:tabs>
              <w:spacing w:after="120" w:line="240" w:lineRule="auto"/>
              <w:jc w:val="both"/>
              <w:rPr>
                <w:rFonts w:eastAsia="Times New Roman"/>
                <w:sz w:val="22"/>
              </w:rPr>
            </w:pPr>
            <w:r>
              <w:rPr>
                <w:rFonts w:eastAsia="Times New Roman"/>
                <w:sz w:val="22"/>
              </w:rPr>
              <w:t xml:space="preserve">1. </w:t>
            </w:r>
            <w:r w:rsidR="00D913BB">
              <w:rPr>
                <w:rFonts w:eastAsia="Times New Roman"/>
                <w:sz w:val="22"/>
              </w:rPr>
              <w:t>Turi n</w:t>
            </w:r>
            <w:r w:rsidR="006E0D11">
              <w:t>e trumpesn</w:t>
            </w:r>
            <w:r w:rsidR="00D913BB">
              <w:t>ę</w:t>
            </w:r>
            <w:r w:rsidR="006E0D11">
              <w:t xml:space="preserve"> </w:t>
            </w:r>
            <w:r w:rsidR="004B7780">
              <w:t xml:space="preserve">kaip 3 metų darbo patirtį </w:t>
            </w:r>
            <w:proofErr w:type="spellStart"/>
            <w:r w:rsidR="004B7780">
              <w:t>geoerdvinių</w:t>
            </w:r>
            <w:proofErr w:type="spellEnd"/>
            <w:r w:rsidR="004B7780">
              <w:t xml:space="preserve"> duomenų rinkinių, </w:t>
            </w:r>
            <w:proofErr w:type="spellStart"/>
            <w:r w:rsidR="004B7780">
              <w:t>geoduomenų</w:t>
            </w:r>
            <w:proofErr w:type="spellEnd"/>
            <w:r w:rsidR="004B7780">
              <w:t xml:space="preserve"> bazių ar GIS informacijos sistemų projektavimo ar kūrimo srityje (bendra darbo patirtis minėtoje srityje, nesumuojant vienu metu vykdomų sutarčių (projektų) trukmių);</w:t>
            </w:r>
          </w:p>
        </w:tc>
        <w:tc>
          <w:tcPr>
            <w:tcW w:w="3100" w:type="pct"/>
          </w:tcPr>
          <w:p w14:paraId="7A4809DD" w14:textId="77777777" w:rsidR="00162E5D" w:rsidRPr="004A36D1" w:rsidRDefault="00162E5D" w:rsidP="00162E5D">
            <w:pPr>
              <w:spacing w:after="0" w:line="240" w:lineRule="auto"/>
              <w:jc w:val="both"/>
              <w:rPr>
                <w:i/>
                <w:sz w:val="22"/>
              </w:rPr>
            </w:pPr>
            <w:r w:rsidRPr="004A36D1">
              <w:rPr>
                <w:sz w:val="22"/>
              </w:rPr>
              <w:t>Tai įrodo specialisto įgyta patirtis, vykdant žemiau nurodytą (-</w:t>
            </w:r>
            <w:proofErr w:type="spellStart"/>
            <w:r w:rsidRPr="004A36D1">
              <w:rPr>
                <w:sz w:val="22"/>
              </w:rPr>
              <w:t>as</w:t>
            </w:r>
            <w:proofErr w:type="spellEnd"/>
            <w:r w:rsidRPr="004A36D1">
              <w:rPr>
                <w:sz w:val="22"/>
              </w:rPr>
              <w:t>) sutartį (-</w:t>
            </w:r>
            <w:proofErr w:type="spellStart"/>
            <w:r w:rsidRPr="004A36D1">
              <w:rPr>
                <w:sz w:val="22"/>
              </w:rPr>
              <w:t>is</w:t>
            </w:r>
            <w:proofErr w:type="spellEnd"/>
            <w:r w:rsidRPr="004A36D1">
              <w:rPr>
                <w:sz w:val="22"/>
              </w:rPr>
              <w:t>)/ projektą (-</w:t>
            </w:r>
            <w:proofErr w:type="spellStart"/>
            <w:r w:rsidRPr="004A36D1">
              <w:rPr>
                <w:sz w:val="22"/>
              </w:rPr>
              <w:t>us</w:t>
            </w:r>
            <w:proofErr w:type="spellEnd"/>
            <w:r w:rsidRPr="004A36D1">
              <w:rPr>
                <w:sz w:val="22"/>
              </w:rPr>
              <w:t>).</w:t>
            </w:r>
          </w:p>
          <w:p w14:paraId="38AF56AD" w14:textId="77777777" w:rsidR="00162E5D" w:rsidRPr="004A36D1" w:rsidRDefault="00162E5D" w:rsidP="00162E5D">
            <w:pPr>
              <w:spacing w:after="0" w:line="240" w:lineRule="auto"/>
              <w:jc w:val="both"/>
              <w:rPr>
                <w:i/>
                <w:sz w:val="22"/>
              </w:rPr>
            </w:pPr>
          </w:p>
          <w:p w14:paraId="399CFA33" w14:textId="77777777" w:rsidR="00162E5D" w:rsidRPr="004A36D1" w:rsidRDefault="00162E5D" w:rsidP="00162E5D">
            <w:pPr>
              <w:spacing w:after="0" w:line="240" w:lineRule="auto"/>
              <w:jc w:val="both"/>
              <w:rPr>
                <w:i/>
                <w:sz w:val="22"/>
              </w:rPr>
            </w:pPr>
          </w:p>
          <w:p w14:paraId="563737B7" w14:textId="77777777" w:rsidR="00162E5D" w:rsidRPr="004A36D1" w:rsidRDefault="00162E5D" w:rsidP="00162E5D">
            <w:pPr>
              <w:spacing w:after="0" w:line="240" w:lineRule="auto"/>
              <w:jc w:val="both"/>
              <w:rPr>
                <w:sz w:val="22"/>
              </w:rPr>
            </w:pPr>
            <w:r w:rsidRPr="004A36D1">
              <w:rPr>
                <w:i/>
                <w:sz w:val="22"/>
              </w:rPr>
              <w:t>(</w:t>
            </w:r>
            <w:r w:rsidRPr="009C7147">
              <w:rPr>
                <w:i/>
                <w:color w:val="FF0000"/>
                <w:sz w:val="22"/>
              </w:rPr>
              <w:t>Nurodomi specialisto įgytos patirties duomenis, užpildant žemiau pateiktą lentelę</w:t>
            </w:r>
            <w:r w:rsidRPr="004A36D1">
              <w:rPr>
                <w:i/>
                <w:sz w:val="22"/>
              </w:rPr>
              <w:t>)</w:t>
            </w:r>
          </w:p>
        </w:tc>
      </w:tr>
      <w:tr w:rsidR="00162E5D" w:rsidRPr="004A36D1" w14:paraId="401147AE" w14:textId="77777777" w:rsidTr="00162E5D">
        <w:trPr>
          <w:trHeight w:val="107"/>
        </w:trPr>
        <w:tc>
          <w:tcPr>
            <w:tcW w:w="1900" w:type="pct"/>
          </w:tcPr>
          <w:p w14:paraId="24722ABA" w14:textId="1185AD5B" w:rsidR="00162E5D" w:rsidRDefault="00162E5D">
            <w:pPr>
              <w:spacing w:before="240"/>
              <w:jc w:val="both"/>
              <w:rPr>
                <w:rFonts w:eastAsia="Times New Roman"/>
                <w:sz w:val="22"/>
              </w:rPr>
            </w:pPr>
            <w:r>
              <w:t xml:space="preserve">2.  </w:t>
            </w:r>
            <w:r w:rsidR="00D913BB">
              <w:t xml:space="preserve">Turi </w:t>
            </w:r>
            <w:r w:rsidR="004B7780">
              <w:t xml:space="preserve">GIS analitiko profesionalo </w:t>
            </w:r>
            <w:r w:rsidR="00D913BB">
              <w:t>kvalifikaciją.</w:t>
            </w:r>
            <w:r w:rsidR="00D913BB">
              <w:rPr>
                <w:rFonts w:eastAsia="Times New Roman"/>
                <w:sz w:val="22"/>
              </w:rPr>
              <w:t xml:space="preserve"> </w:t>
            </w:r>
          </w:p>
        </w:tc>
        <w:tc>
          <w:tcPr>
            <w:tcW w:w="3100" w:type="pct"/>
          </w:tcPr>
          <w:p w14:paraId="23A24695" w14:textId="77777777" w:rsidR="005F00EF" w:rsidRPr="009E75BF" w:rsidRDefault="005F00EF" w:rsidP="005F00EF">
            <w:pPr>
              <w:spacing w:after="0" w:line="240" w:lineRule="auto"/>
              <w:jc w:val="both"/>
              <w:rPr>
                <w:i/>
                <w:color w:val="FF0000"/>
              </w:rPr>
            </w:pPr>
            <w:r w:rsidRPr="009E75BF">
              <w:rPr>
                <w:i/>
                <w:color w:val="FF0000"/>
              </w:rPr>
              <w:t>Pateikiam</w:t>
            </w:r>
            <w:r>
              <w:rPr>
                <w:i/>
                <w:color w:val="FF0000"/>
              </w:rPr>
              <w:t>i</w:t>
            </w:r>
            <w:r w:rsidRPr="009E75BF">
              <w:rPr>
                <w:i/>
                <w:color w:val="FF0000"/>
              </w:rPr>
              <w:t xml:space="preserve"> reikalaujami dokumentai</w:t>
            </w:r>
            <w:r>
              <w:rPr>
                <w:i/>
                <w:color w:val="FF0000"/>
              </w:rPr>
              <w:t>, įrodantys reikalaujamą kvalifikaciją</w:t>
            </w:r>
          </w:p>
          <w:p w14:paraId="4ADDF51D" w14:textId="77777777" w:rsidR="00162E5D" w:rsidRPr="004A36D1" w:rsidRDefault="00162E5D" w:rsidP="00162E5D">
            <w:pPr>
              <w:spacing w:after="0" w:line="240" w:lineRule="auto"/>
              <w:jc w:val="both"/>
              <w:rPr>
                <w:sz w:val="22"/>
              </w:rPr>
            </w:pPr>
          </w:p>
        </w:tc>
      </w:tr>
      <w:tr w:rsidR="00162E5D" w:rsidRPr="004A36D1" w14:paraId="476DDB9E" w14:textId="77777777" w:rsidTr="00162E5D">
        <w:trPr>
          <w:trHeight w:val="107"/>
        </w:trPr>
        <w:tc>
          <w:tcPr>
            <w:tcW w:w="5000" w:type="pct"/>
            <w:gridSpan w:val="2"/>
          </w:tcPr>
          <w:p w14:paraId="71F7B87F" w14:textId="77777777" w:rsidR="00162E5D" w:rsidRPr="004A36D1" w:rsidRDefault="00162E5D" w:rsidP="00162E5D">
            <w:pPr>
              <w:spacing w:after="0" w:line="240" w:lineRule="auto"/>
              <w:jc w:val="both"/>
              <w:rPr>
                <w:sz w:val="22"/>
                <w:u w:val="single"/>
              </w:rPr>
            </w:pPr>
            <w:r w:rsidRPr="004A36D1">
              <w:rPr>
                <w:b/>
                <w:i/>
                <w:sz w:val="22"/>
              </w:rPr>
              <w:t>Projektas (sutartis) Nr. 1 (pildoma dėl kiekvieno projekto atskirai):</w:t>
            </w:r>
          </w:p>
        </w:tc>
      </w:tr>
      <w:tr w:rsidR="00162E5D" w:rsidRPr="004A36D1" w14:paraId="3E83D887"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5C8F236C" w14:textId="77777777" w:rsidR="00162E5D" w:rsidRPr="004A36D1" w:rsidRDefault="00162E5D" w:rsidP="00162E5D">
            <w:pPr>
              <w:spacing w:after="0" w:line="240" w:lineRule="auto"/>
              <w:rPr>
                <w:sz w:val="22"/>
              </w:rPr>
            </w:pPr>
            <w:r w:rsidRPr="004A36D1">
              <w:rPr>
                <w:sz w:val="22"/>
              </w:rPr>
              <w:t>Projekto (sutarties) pavadinimas</w:t>
            </w:r>
          </w:p>
        </w:tc>
        <w:tc>
          <w:tcPr>
            <w:tcW w:w="3100" w:type="pct"/>
            <w:tcBorders>
              <w:top w:val="single" w:sz="4" w:space="0" w:color="auto"/>
              <w:left w:val="single" w:sz="4" w:space="0" w:color="auto"/>
              <w:bottom w:val="single" w:sz="4" w:space="0" w:color="auto"/>
              <w:right w:val="single" w:sz="4" w:space="0" w:color="auto"/>
            </w:tcBorders>
          </w:tcPr>
          <w:p w14:paraId="7A4EDD11" w14:textId="77777777" w:rsidR="00162E5D" w:rsidRPr="004A36D1" w:rsidRDefault="00162E5D" w:rsidP="00162E5D">
            <w:pPr>
              <w:spacing w:after="0" w:line="240" w:lineRule="auto"/>
              <w:jc w:val="both"/>
              <w:rPr>
                <w:sz w:val="22"/>
                <w:u w:val="single"/>
              </w:rPr>
            </w:pPr>
            <w:r w:rsidRPr="004A36D1">
              <w:rPr>
                <w:i/>
                <w:color w:val="FF0000"/>
                <w:sz w:val="22"/>
              </w:rPr>
              <w:t>(Nurodyti)</w:t>
            </w:r>
          </w:p>
        </w:tc>
      </w:tr>
      <w:tr w:rsidR="00162E5D" w:rsidRPr="004A36D1" w14:paraId="431F2FAA"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6316768D" w14:textId="77777777" w:rsidR="00162E5D" w:rsidRPr="004A36D1" w:rsidRDefault="00162E5D" w:rsidP="00162E5D">
            <w:pPr>
              <w:spacing w:after="0" w:line="240" w:lineRule="auto"/>
              <w:rPr>
                <w:sz w:val="22"/>
              </w:rPr>
            </w:pPr>
            <w:r w:rsidRPr="004A36D1">
              <w:rPr>
                <w:sz w:val="22"/>
              </w:rPr>
              <w:t>Projekto (sutarties) vykdymo pradžios ir pabaigos data</w:t>
            </w:r>
          </w:p>
        </w:tc>
        <w:tc>
          <w:tcPr>
            <w:tcW w:w="3100" w:type="pct"/>
            <w:tcBorders>
              <w:top w:val="single" w:sz="4" w:space="0" w:color="auto"/>
              <w:left w:val="single" w:sz="4" w:space="0" w:color="auto"/>
              <w:bottom w:val="single" w:sz="4" w:space="0" w:color="auto"/>
              <w:right w:val="single" w:sz="4" w:space="0" w:color="auto"/>
            </w:tcBorders>
          </w:tcPr>
          <w:p w14:paraId="6FCEF24F" w14:textId="77777777" w:rsidR="00162E5D" w:rsidRPr="004A36D1" w:rsidRDefault="00162E5D" w:rsidP="00162E5D">
            <w:pPr>
              <w:spacing w:after="0" w:line="240" w:lineRule="auto"/>
              <w:jc w:val="both"/>
              <w:rPr>
                <w:color w:val="FF0000"/>
                <w:sz w:val="22"/>
                <w:u w:val="single"/>
              </w:rPr>
            </w:pPr>
            <w:r w:rsidRPr="004A36D1">
              <w:rPr>
                <w:color w:val="FF0000"/>
                <w:sz w:val="22"/>
                <w:u w:val="single"/>
              </w:rPr>
              <w:t xml:space="preserve">Nuo: </w:t>
            </w:r>
            <w:r w:rsidRPr="007340F2">
              <w:rPr>
                <w:i/>
                <w:iCs/>
                <w:color w:val="FF0000"/>
                <w:sz w:val="22"/>
                <w:u w:val="single"/>
              </w:rPr>
              <w:t>(nurodyti datą mėnesio tikslumu)</w:t>
            </w:r>
          </w:p>
          <w:p w14:paraId="7132C0E6" w14:textId="77777777" w:rsidR="00162E5D" w:rsidRPr="004A36D1" w:rsidRDefault="00162E5D" w:rsidP="00162E5D">
            <w:pPr>
              <w:spacing w:after="0" w:line="240" w:lineRule="auto"/>
              <w:jc w:val="both"/>
              <w:rPr>
                <w:color w:val="FF0000"/>
                <w:sz w:val="22"/>
                <w:u w:val="single"/>
              </w:rPr>
            </w:pPr>
            <w:r w:rsidRPr="004A36D1">
              <w:rPr>
                <w:color w:val="FF0000"/>
                <w:sz w:val="22"/>
                <w:u w:val="single"/>
              </w:rPr>
              <w:t xml:space="preserve">Iki: </w:t>
            </w:r>
            <w:r w:rsidRPr="007340F2">
              <w:rPr>
                <w:i/>
                <w:iCs/>
                <w:color w:val="FF0000"/>
                <w:sz w:val="22"/>
                <w:u w:val="single"/>
              </w:rPr>
              <w:t>(nurodyti datą mėnesio tikslumu)</w:t>
            </w:r>
          </w:p>
        </w:tc>
      </w:tr>
      <w:tr w:rsidR="00162E5D" w:rsidRPr="004A36D1" w14:paraId="20537662"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1E746D31" w14:textId="77777777" w:rsidR="00162E5D" w:rsidRPr="004A36D1" w:rsidRDefault="00162E5D" w:rsidP="00162E5D">
            <w:pPr>
              <w:spacing w:after="0" w:line="240" w:lineRule="auto"/>
              <w:rPr>
                <w:sz w:val="22"/>
              </w:rPr>
            </w:pPr>
            <w:r w:rsidRPr="004A36D1">
              <w:rPr>
                <w:sz w:val="22"/>
              </w:rPr>
              <w:t>Projekto (sutarties vertė)</w:t>
            </w:r>
          </w:p>
        </w:tc>
        <w:tc>
          <w:tcPr>
            <w:tcW w:w="3100" w:type="pct"/>
            <w:tcBorders>
              <w:top w:val="single" w:sz="4" w:space="0" w:color="auto"/>
              <w:left w:val="single" w:sz="4" w:space="0" w:color="auto"/>
              <w:bottom w:val="single" w:sz="4" w:space="0" w:color="auto"/>
              <w:right w:val="single" w:sz="4" w:space="0" w:color="auto"/>
            </w:tcBorders>
          </w:tcPr>
          <w:p w14:paraId="738DC1DF" w14:textId="77777777" w:rsidR="00162E5D" w:rsidRPr="004A36D1" w:rsidRDefault="00162E5D" w:rsidP="00162E5D">
            <w:pPr>
              <w:spacing w:after="0" w:line="240" w:lineRule="auto"/>
              <w:jc w:val="both"/>
              <w:rPr>
                <w:i/>
                <w:color w:val="FF0000"/>
                <w:sz w:val="22"/>
              </w:rPr>
            </w:pPr>
            <w:r w:rsidRPr="004A36D1">
              <w:rPr>
                <w:i/>
                <w:color w:val="FF0000"/>
                <w:sz w:val="22"/>
              </w:rPr>
              <w:t xml:space="preserve">(Nurodyti </w:t>
            </w:r>
            <w:proofErr w:type="spellStart"/>
            <w:r w:rsidRPr="004A36D1">
              <w:rPr>
                <w:i/>
                <w:color w:val="FF0000"/>
                <w:sz w:val="22"/>
              </w:rPr>
              <w:t>Eur</w:t>
            </w:r>
            <w:proofErr w:type="spellEnd"/>
            <w:r w:rsidRPr="004A36D1">
              <w:rPr>
                <w:i/>
                <w:color w:val="FF0000"/>
                <w:sz w:val="22"/>
              </w:rPr>
              <w:t xml:space="preserve"> be PVM)</w:t>
            </w:r>
          </w:p>
        </w:tc>
      </w:tr>
      <w:tr w:rsidR="00162E5D" w:rsidRPr="007340F2" w14:paraId="70E2B64E"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3CF15682" w14:textId="77777777" w:rsidR="00162E5D" w:rsidRPr="004A36D1" w:rsidRDefault="00162E5D" w:rsidP="00162E5D">
            <w:pPr>
              <w:spacing w:after="0" w:line="240" w:lineRule="auto"/>
              <w:rPr>
                <w:sz w:val="22"/>
              </w:rPr>
            </w:pPr>
            <w:r w:rsidRPr="004A36D1">
              <w:rPr>
                <w:sz w:val="22"/>
              </w:rPr>
              <w:t>Užsakovas</w:t>
            </w:r>
          </w:p>
        </w:tc>
        <w:tc>
          <w:tcPr>
            <w:tcW w:w="3100" w:type="pct"/>
            <w:tcBorders>
              <w:top w:val="single" w:sz="4" w:space="0" w:color="auto"/>
              <w:left w:val="single" w:sz="4" w:space="0" w:color="auto"/>
              <w:bottom w:val="single" w:sz="4" w:space="0" w:color="auto"/>
              <w:right w:val="single" w:sz="4" w:space="0" w:color="auto"/>
            </w:tcBorders>
          </w:tcPr>
          <w:p w14:paraId="119088F4" w14:textId="77777777" w:rsidR="00162E5D" w:rsidRPr="007340F2" w:rsidRDefault="00162E5D" w:rsidP="00162E5D">
            <w:pPr>
              <w:spacing w:after="0" w:line="240" w:lineRule="auto"/>
              <w:jc w:val="both"/>
              <w:rPr>
                <w:i/>
                <w:iCs/>
                <w:color w:val="FF0000"/>
                <w:sz w:val="22"/>
                <w:u w:val="single"/>
              </w:rPr>
            </w:pPr>
            <w:r w:rsidRPr="007340F2">
              <w:rPr>
                <w:i/>
                <w:iCs/>
                <w:color w:val="FF0000"/>
                <w:sz w:val="22"/>
                <w:u w:val="single"/>
              </w:rPr>
              <w:t>(Nurodyti)</w:t>
            </w:r>
          </w:p>
        </w:tc>
      </w:tr>
      <w:tr w:rsidR="00162E5D" w:rsidRPr="007340F2" w14:paraId="265C6381"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4478BAFB" w14:textId="77777777" w:rsidR="00162E5D" w:rsidRPr="004A36D1" w:rsidRDefault="00162E5D" w:rsidP="00162E5D">
            <w:pPr>
              <w:spacing w:after="0" w:line="240" w:lineRule="auto"/>
              <w:rPr>
                <w:sz w:val="22"/>
              </w:rPr>
            </w:pPr>
            <w:r w:rsidRPr="004A36D1">
              <w:rPr>
                <w:sz w:val="22"/>
              </w:rPr>
              <w:t>Užsakovo kontaktiniai duomenys</w:t>
            </w:r>
          </w:p>
        </w:tc>
        <w:tc>
          <w:tcPr>
            <w:tcW w:w="3100" w:type="pct"/>
            <w:tcBorders>
              <w:top w:val="single" w:sz="4" w:space="0" w:color="auto"/>
              <w:left w:val="single" w:sz="4" w:space="0" w:color="auto"/>
              <w:bottom w:val="single" w:sz="4" w:space="0" w:color="auto"/>
              <w:right w:val="single" w:sz="4" w:space="0" w:color="auto"/>
            </w:tcBorders>
          </w:tcPr>
          <w:p w14:paraId="66AA17B5" w14:textId="77777777" w:rsidR="00162E5D" w:rsidRPr="007340F2" w:rsidRDefault="00162E5D" w:rsidP="00162E5D">
            <w:pPr>
              <w:spacing w:after="0" w:line="240" w:lineRule="auto"/>
              <w:jc w:val="both"/>
              <w:rPr>
                <w:i/>
                <w:iCs/>
                <w:color w:val="FF0000"/>
                <w:sz w:val="22"/>
                <w:u w:val="single"/>
              </w:rPr>
            </w:pPr>
            <w:r w:rsidRPr="007340F2">
              <w:rPr>
                <w:i/>
                <w:iCs/>
                <w:color w:val="FF0000"/>
                <w:sz w:val="22"/>
                <w:u w:val="single"/>
              </w:rPr>
              <w:t>(Nurodyti atsakingo asmens vardą, pavardę, tel., el. pašto adresą)</w:t>
            </w:r>
          </w:p>
        </w:tc>
      </w:tr>
      <w:tr w:rsidR="00162E5D" w:rsidRPr="0070692A" w14:paraId="21ABFAEC"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41622328" w14:textId="77777777" w:rsidR="00162E5D" w:rsidRPr="004A36D1" w:rsidRDefault="00162E5D" w:rsidP="00162E5D">
            <w:pPr>
              <w:spacing w:after="0" w:line="240" w:lineRule="auto"/>
              <w:rPr>
                <w:sz w:val="22"/>
              </w:rPr>
            </w:pPr>
            <w:r w:rsidRPr="004A36D1">
              <w:rPr>
                <w:sz w:val="22"/>
              </w:rPr>
              <w:t>Specialisto pareigos projekte</w:t>
            </w:r>
          </w:p>
        </w:tc>
        <w:tc>
          <w:tcPr>
            <w:tcW w:w="3100" w:type="pct"/>
            <w:tcBorders>
              <w:top w:val="single" w:sz="4" w:space="0" w:color="auto"/>
              <w:left w:val="single" w:sz="4" w:space="0" w:color="auto"/>
              <w:bottom w:val="single" w:sz="4" w:space="0" w:color="auto"/>
              <w:right w:val="single" w:sz="4" w:space="0" w:color="auto"/>
            </w:tcBorders>
          </w:tcPr>
          <w:p w14:paraId="6CEB8075" w14:textId="77777777" w:rsidR="00162E5D" w:rsidRPr="0070692A" w:rsidRDefault="00162E5D" w:rsidP="00162E5D">
            <w:pPr>
              <w:spacing w:after="0" w:line="240" w:lineRule="auto"/>
              <w:jc w:val="both"/>
              <w:rPr>
                <w:i/>
                <w:iCs/>
                <w:color w:val="FF0000"/>
                <w:sz w:val="22"/>
                <w:u w:val="single"/>
              </w:rPr>
            </w:pPr>
            <w:r w:rsidRPr="0070692A">
              <w:rPr>
                <w:i/>
                <w:iCs/>
                <w:color w:val="FF0000"/>
                <w:sz w:val="22"/>
                <w:u w:val="single"/>
              </w:rPr>
              <w:t>(Pateikiamas trumpas, konkretus aprašymas pagal, kurį būtų galima identifikuoti kokias konkrečiai pareigas atliko siūlomas specialistas)</w:t>
            </w:r>
          </w:p>
        </w:tc>
      </w:tr>
      <w:tr w:rsidR="00162E5D" w:rsidRPr="0070692A" w14:paraId="1DF293B8"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5DC5F14C" w14:textId="77777777" w:rsidR="00162E5D" w:rsidRPr="004A36D1" w:rsidRDefault="00162E5D" w:rsidP="00162E5D">
            <w:pPr>
              <w:spacing w:after="0" w:line="240" w:lineRule="auto"/>
              <w:rPr>
                <w:sz w:val="22"/>
              </w:rPr>
            </w:pPr>
            <w:r w:rsidRPr="004A36D1">
              <w:rPr>
                <w:sz w:val="22"/>
              </w:rPr>
              <w:t>Projekto (sutarties) aprašymas</w:t>
            </w:r>
          </w:p>
        </w:tc>
        <w:tc>
          <w:tcPr>
            <w:tcW w:w="3100" w:type="pct"/>
            <w:tcBorders>
              <w:top w:val="single" w:sz="4" w:space="0" w:color="auto"/>
              <w:left w:val="single" w:sz="4" w:space="0" w:color="auto"/>
              <w:bottom w:val="single" w:sz="4" w:space="0" w:color="auto"/>
              <w:right w:val="single" w:sz="4" w:space="0" w:color="auto"/>
            </w:tcBorders>
          </w:tcPr>
          <w:p w14:paraId="0DC6C7FB" w14:textId="77777777" w:rsidR="00162E5D" w:rsidRPr="0070692A" w:rsidRDefault="00162E5D" w:rsidP="00162E5D">
            <w:pPr>
              <w:spacing w:after="0" w:line="240" w:lineRule="auto"/>
              <w:jc w:val="both"/>
              <w:rPr>
                <w:i/>
                <w:iCs/>
                <w:color w:val="FF0000"/>
                <w:sz w:val="22"/>
                <w:u w:val="single"/>
              </w:rPr>
            </w:pPr>
            <w:r w:rsidRPr="0070692A">
              <w:rPr>
                <w:i/>
                <w:iCs/>
                <w:color w:val="FF0000"/>
                <w:sz w:val="22"/>
                <w:u w:val="single"/>
              </w:rPr>
              <w:t>(Pateikiamas trumpas projekto (sutarties) aprašymas)</w:t>
            </w:r>
          </w:p>
        </w:tc>
      </w:tr>
      <w:tr w:rsidR="00162E5D" w:rsidRPr="004A36D1" w14:paraId="3D2BB128" w14:textId="77777777" w:rsidTr="00162E5D">
        <w:trPr>
          <w:trHeight w:val="107"/>
        </w:trPr>
        <w:tc>
          <w:tcPr>
            <w:tcW w:w="5000" w:type="pct"/>
            <w:gridSpan w:val="2"/>
            <w:tcBorders>
              <w:top w:val="single" w:sz="4" w:space="0" w:color="auto"/>
              <w:left w:val="single" w:sz="4" w:space="0" w:color="auto"/>
              <w:bottom w:val="single" w:sz="4" w:space="0" w:color="auto"/>
              <w:right w:val="single" w:sz="4" w:space="0" w:color="auto"/>
            </w:tcBorders>
          </w:tcPr>
          <w:p w14:paraId="7E19C1C5" w14:textId="77777777" w:rsidR="00162E5D" w:rsidRPr="004A36D1" w:rsidRDefault="00162E5D" w:rsidP="00162E5D">
            <w:pPr>
              <w:spacing w:after="0" w:line="240" w:lineRule="auto"/>
              <w:rPr>
                <w:color w:val="FF0000"/>
                <w:sz w:val="22"/>
                <w:u w:val="single"/>
              </w:rPr>
            </w:pPr>
            <w:r w:rsidRPr="004A36D1">
              <w:rPr>
                <w:b/>
                <w:i/>
                <w:sz w:val="22"/>
              </w:rPr>
              <w:t>Projektas (sutartis) Nr. 2:</w:t>
            </w:r>
          </w:p>
        </w:tc>
      </w:tr>
      <w:tr w:rsidR="00162E5D" w:rsidRPr="004A36D1" w14:paraId="6B12E244" w14:textId="77777777" w:rsidTr="00162E5D">
        <w:trPr>
          <w:trHeight w:val="107"/>
        </w:trPr>
        <w:tc>
          <w:tcPr>
            <w:tcW w:w="1900" w:type="pct"/>
            <w:tcBorders>
              <w:top w:val="single" w:sz="4" w:space="0" w:color="auto"/>
              <w:left w:val="single" w:sz="4" w:space="0" w:color="auto"/>
              <w:bottom w:val="single" w:sz="4" w:space="0" w:color="auto"/>
              <w:right w:val="single" w:sz="4" w:space="0" w:color="auto"/>
            </w:tcBorders>
          </w:tcPr>
          <w:p w14:paraId="5038187B" w14:textId="77777777" w:rsidR="00162E5D" w:rsidRPr="004A36D1" w:rsidRDefault="00162E5D" w:rsidP="00162E5D">
            <w:pPr>
              <w:spacing w:after="0" w:line="240" w:lineRule="auto"/>
              <w:rPr>
                <w:b/>
                <w:i/>
                <w:sz w:val="22"/>
              </w:rPr>
            </w:pPr>
            <w:r w:rsidRPr="004A36D1">
              <w:rPr>
                <w:b/>
                <w:i/>
                <w:sz w:val="22"/>
              </w:rPr>
              <w:t>...</w:t>
            </w:r>
          </w:p>
        </w:tc>
        <w:tc>
          <w:tcPr>
            <w:tcW w:w="3100" w:type="pct"/>
            <w:tcBorders>
              <w:top w:val="single" w:sz="4" w:space="0" w:color="auto"/>
              <w:left w:val="single" w:sz="4" w:space="0" w:color="auto"/>
              <w:bottom w:val="single" w:sz="4" w:space="0" w:color="auto"/>
              <w:right w:val="single" w:sz="4" w:space="0" w:color="auto"/>
            </w:tcBorders>
          </w:tcPr>
          <w:p w14:paraId="1310156E" w14:textId="77777777" w:rsidR="00162E5D" w:rsidRPr="004A36D1" w:rsidRDefault="00162E5D" w:rsidP="00162E5D">
            <w:pPr>
              <w:spacing w:after="0" w:line="240" w:lineRule="auto"/>
              <w:rPr>
                <w:color w:val="FF0000"/>
                <w:sz w:val="22"/>
                <w:u w:val="single"/>
              </w:rPr>
            </w:pPr>
            <w:r w:rsidRPr="004A36D1">
              <w:rPr>
                <w:color w:val="FF0000"/>
                <w:sz w:val="22"/>
                <w:u w:val="single"/>
              </w:rPr>
              <w:t>...</w:t>
            </w:r>
          </w:p>
        </w:tc>
      </w:tr>
      <w:tr w:rsidR="00162E5D" w:rsidRPr="009C7147" w14:paraId="3A0B606D" w14:textId="77777777" w:rsidTr="00162E5D">
        <w:trPr>
          <w:trHeight w:val="698"/>
        </w:trPr>
        <w:tc>
          <w:tcPr>
            <w:tcW w:w="5000" w:type="pct"/>
            <w:gridSpan w:val="2"/>
          </w:tcPr>
          <w:p w14:paraId="4E7F4B94" w14:textId="77777777" w:rsidR="00162E5D" w:rsidRPr="009C7147" w:rsidRDefault="00162E5D" w:rsidP="00162E5D">
            <w:pPr>
              <w:spacing w:line="240" w:lineRule="auto"/>
              <w:ind w:right="36"/>
              <w:jc w:val="both"/>
              <w:rPr>
                <w:b/>
                <w:i/>
                <w:color w:val="000000"/>
                <w:sz w:val="22"/>
                <w:lang w:eastAsia="ar-SA"/>
              </w:rPr>
            </w:pPr>
            <w:r w:rsidRPr="009C7147">
              <w:rPr>
                <w:b/>
                <w:i/>
                <w:color w:val="000000"/>
                <w:sz w:val="22"/>
                <w:lang w:eastAsia="ar-SA"/>
              </w:rPr>
              <w:t>PASTABOS:</w:t>
            </w:r>
          </w:p>
          <w:p w14:paraId="048356CB" w14:textId="77777777" w:rsidR="00162E5D" w:rsidRPr="009C7147" w:rsidRDefault="00162E5D" w:rsidP="00162E5D">
            <w:pPr>
              <w:pStyle w:val="ListParagraph"/>
              <w:numPr>
                <w:ilvl w:val="0"/>
                <w:numId w:val="30"/>
              </w:numPr>
              <w:tabs>
                <w:tab w:val="left" w:pos="310"/>
              </w:tabs>
              <w:suppressAutoHyphens w:val="0"/>
              <w:autoSpaceDN/>
              <w:spacing w:after="160" w:line="240" w:lineRule="auto"/>
              <w:ind w:left="0" w:right="36" w:firstLine="29"/>
              <w:contextualSpacing/>
              <w:jc w:val="both"/>
              <w:textAlignment w:val="auto"/>
              <w:rPr>
                <w:i/>
                <w:color w:val="000000"/>
                <w:sz w:val="22"/>
                <w:lang w:eastAsia="ar-SA"/>
              </w:rPr>
            </w:pPr>
            <w:r w:rsidRPr="009C7147">
              <w:rPr>
                <w:i/>
                <w:color w:val="000000"/>
                <w:sz w:val="22"/>
                <w:lang w:eastAsia="ar-SA"/>
              </w:rPr>
              <w:t>Patirtis vertinama pagal įgyvendintus/įgyvendinamus projektus, sutartis ar darbo sutartis.</w:t>
            </w:r>
          </w:p>
          <w:p w14:paraId="3DA55E0C" w14:textId="235BAFDE" w:rsidR="00162E5D" w:rsidRPr="009C7147" w:rsidRDefault="00162E5D" w:rsidP="00162E5D">
            <w:pPr>
              <w:pStyle w:val="ListParagraph"/>
              <w:numPr>
                <w:ilvl w:val="0"/>
                <w:numId w:val="30"/>
              </w:numPr>
              <w:tabs>
                <w:tab w:val="left" w:pos="310"/>
              </w:tabs>
              <w:suppressAutoHyphens w:val="0"/>
              <w:autoSpaceDN/>
              <w:spacing w:after="160" w:line="240" w:lineRule="auto"/>
              <w:ind w:left="0" w:right="36" w:firstLine="26"/>
              <w:contextualSpacing/>
              <w:jc w:val="both"/>
              <w:textAlignment w:val="auto"/>
              <w:rPr>
                <w:i/>
                <w:color w:val="000000"/>
                <w:sz w:val="22"/>
                <w:lang w:eastAsia="ar-SA"/>
              </w:rPr>
            </w:pPr>
            <w:r w:rsidRPr="009C7147">
              <w:rPr>
                <w:rFonts w:eastAsia="Times New Roman"/>
                <w:bCs/>
                <w:i/>
                <w:iCs/>
                <w:sz w:val="22"/>
              </w:rPr>
              <w:t>Perkančioji organizacija, kilus abejonėms, pasilieka teisę iš tiekėjo pareikalauti pateiktos informacijos pagrindžiančių dokumentų /</w:t>
            </w:r>
            <w:r w:rsidRPr="009C7147">
              <w:rPr>
                <w:i/>
                <w:sz w:val="22"/>
              </w:rPr>
              <w:t xml:space="preserve"> nuorodų (pvz.</w:t>
            </w:r>
            <w:r w:rsidR="00D913BB">
              <w:rPr>
                <w:i/>
                <w:sz w:val="22"/>
              </w:rPr>
              <w:t>,</w:t>
            </w:r>
            <w:r w:rsidRPr="009C7147">
              <w:rPr>
                <w:i/>
                <w:sz w:val="22"/>
              </w:rPr>
              <w:t xml:space="preserve"> kvalifikaciją pagrindžiančių dokumentų, sutarčių kopijų, nuorodų į Centrinį viešųjų pirkimų portalą https://cvpp.eviesiejipirkimai.lt/ (jeigu sutartis paviešinta)).</w:t>
            </w:r>
          </w:p>
          <w:p w14:paraId="0C15C3F6" w14:textId="5058384D" w:rsidR="00162E5D" w:rsidRPr="009C7147" w:rsidRDefault="00162E5D">
            <w:pPr>
              <w:pStyle w:val="ListParagraph"/>
              <w:numPr>
                <w:ilvl w:val="0"/>
                <w:numId w:val="30"/>
              </w:numPr>
              <w:tabs>
                <w:tab w:val="left" w:pos="310"/>
              </w:tabs>
              <w:suppressAutoHyphens w:val="0"/>
              <w:autoSpaceDN/>
              <w:spacing w:after="160" w:line="240" w:lineRule="auto"/>
              <w:ind w:left="0" w:right="36" w:firstLine="26"/>
              <w:contextualSpacing/>
              <w:jc w:val="both"/>
              <w:textAlignment w:val="auto"/>
              <w:rPr>
                <w:i/>
                <w:color w:val="000000"/>
                <w:sz w:val="22"/>
                <w:lang w:eastAsia="ar-SA"/>
              </w:rPr>
            </w:pPr>
            <w:r w:rsidRPr="009C7147">
              <w:rPr>
                <w:i/>
                <w:color w:val="000000"/>
                <w:sz w:val="22"/>
                <w:lang w:eastAsia="ar-SA"/>
              </w:rPr>
              <w:t xml:space="preserve">Kadangi tiekėjo siūlomų specialistų patirtis yra ekonominio naudingumo vertinimo kriterijai ir pirkimo dokumentuose tiekėjo pateiktų dokumentų tikslinimas nėra galimas, kriterijų vertinimas bus atliekamas pagal tiekėjų pažymoje pateiktą informaciją, </w:t>
            </w:r>
            <w:r w:rsidR="00D913BB">
              <w:rPr>
                <w:i/>
                <w:color w:val="000000"/>
                <w:sz w:val="22"/>
                <w:lang w:eastAsia="ar-SA"/>
              </w:rPr>
              <w:t>P</w:t>
            </w:r>
            <w:r w:rsidR="00D913BB" w:rsidRPr="009C7147">
              <w:rPr>
                <w:i/>
                <w:color w:val="000000"/>
                <w:sz w:val="22"/>
                <w:lang w:eastAsia="ar-SA"/>
              </w:rPr>
              <w:t xml:space="preserve">erkančioji </w:t>
            </w:r>
            <w:r w:rsidRPr="009C7147">
              <w:rPr>
                <w:i/>
                <w:color w:val="000000"/>
                <w:sz w:val="22"/>
                <w:lang w:eastAsia="ar-SA"/>
              </w:rPr>
              <w:t>organizacija dėl tiekėjų pateiktų duomenų tikslinimo į tiekėjus nesikreips. Nepateikus kartu su pasiūlymu pažymos su pilnai užpildytą projektų (sutarčių) aprašymų lentelę už nurodytą projektą (sutartį) bus skirta 0 (nulis) balų.</w:t>
            </w:r>
          </w:p>
        </w:tc>
      </w:tr>
    </w:tbl>
    <w:p w14:paraId="617F07F1" w14:textId="77777777" w:rsidR="00162E5D" w:rsidRPr="009C7147" w:rsidRDefault="00162E5D" w:rsidP="00162E5D">
      <w:pPr>
        <w:snapToGrid w:val="0"/>
        <w:spacing w:after="0" w:line="240" w:lineRule="auto"/>
        <w:jc w:val="both"/>
        <w:rPr>
          <w:i/>
          <w:position w:val="6"/>
          <w:sz w:val="22"/>
          <w:highlight w:val="yellow"/>
        </w:rPr>
      </w:pPr>
    </w:p>
    <w:p w14:paraId="61609A4A" w14:textId="3F866A0F" w:rsidR="003A50BE" w:rsidRDefault="003A50BE">
      <w:pPr>
        <w:suppressAutoHyphens w:val="0"/>
        <w:autoSpaceDN/>
        <w:spacing w:after="160" w:line="259" w:lineRule="auto"/>
        <w:textAlignment w:val="auto"/>
      </w:pPr>
      <w:r>
        <w:br w:type="page"/>
      </w:r>
    </w:p>
    <w:p w14:paraId="256A984C" w14:textId="77777777" w:rsidR="003A50BE" w:rsidRDefault="003A50BE" w:rsidP="003A50BE">
      <w:pPr>
        <w:spacing w:after="0" w:line="240" w:lineRule="auto"/>
        <w:jc w:val="right"/>
        <w:rPr>
          <w:noProof/>
        </w:rPr>
      </w:pPr>
      <w:r>
        <w:rPr>
          <w:noProof/>
        </w:rPr>
        <w:lastRenderedPageBreak/>
        <w:t>Pirkimo</w:t>
      </w:r>
      <w:r w:rsidRPr="002D31C7">
        <w:rPr>
          <w:noProof/>
        </w:rPr>
        <w:t xml:space="preserve"> sąlygų </w:t>
      </w:r>
    </w:p>
    <w:p w14:paraId="0561560F" w14:textId="027F1270" w:rsidR="003A50BE" w:rsidRDefault="00EE0E3E" w:rsidP="003A50BE">
      <w:pPr>
        <w:spacing w:after="0" w:line="240" w:lineRule="auto"/>
        <w:jc w:val="right"/>
        <w:rPr>
          <w:noProof/>
        </w:rPr>
      </w:pPr>
      <w:r>
        <w:rPr>
          <w:noProof/>
        </w:rPr>
        <w:t>8</w:t>
      </w:r>
      <w:r w:rsidR="003A50BE" w:rsidRPr="002D31C7">
        <w:rPr>
          <w:noProof/>
        </w:rPr>
        <w:t xml:space="preserve"> priedas</w:t>
      </w:r>
    </w:p>
    <w:p w14:paraId="6DE6869D" w14:textId="77777777" w:rsidR="003A50BE" w:rsidRDefault="003A50BE" w:rsidP="003A50BE">
      <w:pPr>
        <w:shd w:val="clear" w:color="auto" w:fill="FFFFFF"/>
        <w:jc w:val="center"/>
        <w:rPr>
          <w:b/>
          <w:sz w:val="20"/>
        </w:rPr>
      </w:pPr>
    </w:p>
    <w:p w14:paraId="625556A2" w14:textId="77777777" w:rsidR="003A50BE" w:rsidRDefault="003A50BE" w:rsidP="003A50BE">
      <w:pPr>
        <w:shd w:val="clear" w:color="auto" w:fill="FFFFFF"/>
        <w:jc w:val="center"/>
        <w:rPr>
          <w:b/>
          <w:sz w:val="20"/>
        </w:rPr>
      </w:pPr>
    </w:p>
    <w:p w14:paraId="47589518" w14:textId="0FDB122F" w:rsidR="003A50BE" w:rsidRDefault="003A50BE" w:rsidP="003A50BE">
      <w:pPr>
        <w:shd w:val="clear" w:color="auto" w:fill="FFFFFF"/>
        <w:jc w:val="center"/>
        <w:rPr>
          <w:b/>
          <w:sz w:val="20"/>
        </w:rPr>
      </w:pPr>
      <w:r>
        <w:rPr>
          <w:b/>
          <w:sz w:val="20"/>
        </w:rPr>
        <w:t>(Nacionalinio saugumo reikalavimų atitikties deklaracijos tipinė forma)</w:t>
      </w:r>
    </w:p>
    <w:p w14:paraId="2C5CA744" w14:textId="77777777" w:rsidR="003A50BE" w:rsidRDefault="003A50BE" w:rsidP="003A50BE">
      <w:pPr>
        <w:widowControl w:val="0"/>
        <w:tabs>
          <w:tab w:val="right" w:leader="underscore" w:pos="9071"/>
        </w:tabs>
      </w:pPr>
      <w:r>
        <w:tab/>
      </w:r>
    </w:p>
    <w:p w14:paraId="7989A49B" w14:textId="77777777" w:rsidR="003A50BE" w:rsidRDefault="003A50BE" w:rsidP="003A50BE">
      <w:pPr>
        <w:shd w:val="clear" w:color="auto" w:fill="FFFFFF"/>
        <w:ind w:right="-178"/>
        <w:jc w:val="center"/>
        <w:rPr>
          <w:sz w:val="20"/>
        </w:rPr>
      </w:pPr>
      <w:r>
        <w:rPr>
          <w:sz w:val="20"/>
        </w:rPr>
        <w:t>(</w:t>
      </w:r>
      <w:r>
        <w:rPr>
          <w:i/>
          <w:iCs/>
          <w:sz w:val="20"/>
        </w:rPr>
        <w:t>tiekėjo pavadinimas</w:t>
      </w:r>
      <w:r>
        <w:rPr>
          <w:sz w:val="20"/>
        </w:rPr>
        <w:t>)</w:t>
      </w:r>
    </w:p>
    <w:p w14:paraId="307CC466" w14:textId="77777777" w:rsidR="003A50BE" w:rsidRDefault="003A50BE" w:rsidP="003A50BE">
      <w:pPr>
        <w:widowControl w:val="0"/>
        <w:tabs>
          <w:tab w:val="right" w:leader="underscore" w:pos="9071"/>
        </w:tabs>
      </w:pPr>
      <w:r>
        <w:tab/>
      </w:r>
    </w:p>
    <w:p w14:paraId="3D873AB9" w14:textId="77777777" w:rsidR="003A50BE" w:rsidRDefault="003A50BE" w:rsidP="003A50BE">
      <w:pPr>
        <w:jc w:val="center"/>
      </w:pPr>
      <w:r>
        <w:rPr>
          <w:iCs/>
          <w:sz w:val="20"/>
        </w:rPr>
        <w:t>(</w:t>
      </w:r>
      <w:r>
        <w:rPr>
          <w:i/>
          <w:sz w:val="20"/>
        </w:rPr>
        <w:t>adresatas (perkančiosios organizacijos pavadinimas</w:t>
      </w:r>
      <w:r>
        <w:rPr>
          <w:iCs/>
          <w:sz w:val="20"/>
        </w:rPr>
        <w:t>)</w:t>
      </w:r>
    </w:p>
    <w:p w14:paraId="07E4917E" w14:textId="77777777" w:rsidR="003A50BE" w:rsidRDefault="003A50BE" w:rsidP="003A50BE">
      <w:pPr>
        <w:widowControl w:val="0"/>
        <w:tabs>
          <w:tab w:val="right" w:leader="underscore" w:pos="9071"/>
        </w:tabs>
        <w:jc w:val="center"/>
        <w:rPr>
          <w:b/>
          <w:bCs/>
          <w:sz w:val="20"/>
        </w:rPr>
      </w:pPr>
    </w:p>
    <w:p w14:paraId="66AE50C9" w14:textId="77777777" w:rsidR="003A50BE" w:rsidRDefault="003A50BE" w:rsidP="003A50BE">
      <w:pPr>
        <w:widowControl w:val="0"/>
        <w:tabs>
          <w:tab w:val="right" w:leader="underscore" w:pos="9071"/>
        </w:tabs>
        <w:jc w:val="center"/>
      </w:pPr>
      <w:r>
        <w:rPr>
          <w:b/>
          <w:bCs/>
        </w:rPr>
        <w:t>NACIONALINIO SAUGUMO REIKALAVIMŲ ATITIKTIES DEKLARACIJA</w:t>
      </w:r>
    </w:p>
    <w:p w14:paraId="485E09D5" w14:textId="77777777" w:rsidR="003A50BE" w:rsidRDefault="003A50BE" w:rsidP="003A50BE">
      <w:pPr>
        <w:widowControl w:val="0"/>
        <w:tabs>
          <w:tab w:val="right" w:leader="underscore" w:pos="9071"/>
        </w:tabs>
        <w:jc w:val="center"/>
        <w:rPr>
          <w:b/>
          <w:bCs/>
        </w:rPr>
      </w:pPr>
    </w:p>
    <w:p w14:paraId="5AAC0FE9" w14:textId="77777777" w:rsidR="003A50BE" w:rsidRDefault="003A50BE" w:rsidP="003A50BE">
      <w:pPr>
        <w:widowControl w:val="0"/>
        <w:tabs>
          <w:tab w:val="right" w:leader="underscore" w:pos="9071"/>
        </w:tabs>
        <w:spacing w:after="100" w:afterAutospacing="1"/>
        <w:jc w:val="center"/>
      </w:pPr>
      <w:r>
        <w:t>20__ m._____________ d. Nr. ______</w:t>
      </w:r>
    </w:p>
    <w:p w14:paraId="15EB4E31" w14:textId="77777777" w:rsidR="003A50BE" w:rsidRDefault="003A50BE" w:rsidP="003A50BE">
      <w:pPr>
        <w:widowControl w:val="0"/>
        <w:tabs>
          <w:tab w:val="right" w:leader="underscore" w:pos="9071"/>
        </w:tabs>
        <w:jc w:val="center"/>
      </w:pPr>
      <w:r>
        <w:t>__________________________</w:t>
      </w:r>
    </w:p>
    <w:p w14:paraId="7F235A88" w14:textId="77777777" w:rsidR="003A50BE" w:rsidRDefault="003A50BE" w:rsidP="003A50BE">
      <w:pPr>
        <w:widowControl w:val="0"/>
        <w:tabs>
          <w:tab w:val="right" w:leader="underscore" w:pos="9071"/>
        </w:tabs>
        <w:jc w:val="center"/>
      </w:pPr>
      <w:r>
        <w:rPr>
          <w:i/>
          <w:iCs/>
          <w:sz w:val="20"/>
        </w:rPr>
        <w:t>(Sudarymo vieta)</w:t>
      </w:r>
    </w:p>
    <w:p w14:paraId="0A54FE1C" w14:textId="77777777" w:rsidR="003A50BE" w:rsidRDefault="003A50BE" w:rsidP="003A50BE">
      <w:pPr>
        <w:ind w:right="474"/>
        <w:jc w:val="both"/>
        <w:rPr>
          <w:color w:val="000000"/>
          <w:szCs w:val="24"/>
        </w:rPr>
      </w:pPr>
    </w:p>
    <w:p w14:paraId="79A51E75" w14:textId="77777777" w:rsidR="003A50BE" w:rsidRDefault="003A50BE" w:rsidP="003A50BE">
      <w:pPr>
        <w:ind w:firstLine="567"/>
        <w:jc w:val="both"/>
        <w:rPr>
          <w:color w:val="000000"/>
          <w:szCs w:val="24"/>
        </w:rPr>
      </w:pPr>
      <w:r>
        <w:rPr>
          <w:color w:val="000000"/>
          <w:szCs w:val="24"/>
        </w:rPr>
        <w:t>Aš, ___________________________________________________________________ ,</w:t>
      </w:r>
    </w:p>
    <w:p w14:paraId="4E8E67BD" w14:textId="77777777" w:rsidR="003A50BE" w:rsidRDefault="003A50BE" w:rsidP="003A50BE">
      <w:pPr>
        <w:ind w:left="960" w:firstLine="318"/>
        <w:jc w:val="both"/>
        <w:rPr>
          <w:color w:val="000000"/>
          <w:sz w:val="20"/>
        </w:rPr>
      </w:pPr>
      <w:r>
        <w:rPr>
          <w:i/>
          <w:iCs/>
          <w:color w:val="000000"/>
          <w:sz w:val="20"/>
        </w:rPr>
        <w:t>(tiekėjo vadovo ar jo įgalioto asmens pareigų pavadinimas, vardas ir pavardė)</w:t>
      </w:r>
    </w:p>
    <w:p w14:paraId="482E939A" w14:textId="77777777" w:rsidR="003A50BE" w:rsidRDefault="003A50BE" w:rsidP="003A50BE">
      <w:pPr>
        <w:jc w:val="both"/>
        <w:rPr>
          <w:color w:val="000000"/>
          <w:szCs w:val="24"/>
        </w:rPr>
      </w:pPr>
      <w:r>
        <w:rPr>
          <w:color w:val="000000"/>
          <w:szCs w:val="24"/>
        </w:rPr>
        <w:t>patvirtinu, kad mano vadovaujamas (-a) (atstovaujamas (-a))____________________________ ,</w:t>
      </w:r>
    </w:p>
    <w:p w14:paraId="3DE161E6" w14:textId="77777777" w:rsidR="003A50BE" w:rsidRDefault="003A50BE" w:rsidP="003A50BE">
      <w:pPr>
        <w:ind w:left="5640" w:firstLine="742"/>
        <w:jc w:val="both"/>
        <w:rPr>
          <w:color w:val="000000"/>
          <w:sz w:val="20"/>
        </w:rPr>
      </w:pPr>
      <w:r>
        <w:rPr>
          <w:i/>
          <w:iCs/>
          <w:color w:val="000000"/>
          <w:sz w:val="20"/>
        </w:rPr>
        <w:t xml:space="preserve">(tiekėjo pavadinimas) </w:t>
      </w:r>
    </w:p>
    <w:p w14:paraId="0A757E10" w14:textId="77777777" w:rsidR="003A50BE" w:rsidRDefault="003A50BE" w:rsidP="003A50BE">
      <w:pPr>
        <w:jc w:val="both"/>
        <w:rPr>
          <w:color w:val="000000"/>
          <w:szCs w:val="24"/>
          <w:u w:val="single"/>
        </w:rPr>
      </w:pPr>
      <w:r>
        <w:rPr>
          <w:color w:val="000000"/>
          <w:szCs w:val="24"/>
        </w:rPr>
        <w:t>dalyvaujantis (-i) ______________________________________________________________</w:t>
      </w:r>
    </w:p>
    <w:p w14:paraId="5871E68E" w14:textId="77777777" w:rsidR="003A50BE" w:rsidRDefault="003A50BE" w:rsidP="003A50BE">
      <w:pPr>
        <w:ind w:left="2040" w:firstLine="371"/>
        <w:jc w:val="both"/>
        <w:rPr>
          <w:color w:val="000000"/>
          <w:sz w:val="20"/>
        </w:rPr>
      </w:pPr>
      <w:r>
        <w:rPr>
          <w:i/>
          <w:iCs/>
          <w:color w:val="000000"/>
          <w:sz w:val="20"/>
        </w:rPr>
        <w:t>(perkančiosios organizacijos pavadinimas)</w:t>
      </w:r>
    </w:p>
    <w:p w14:paraId="24A6BF03" w14:textId="77777777" w:rsidR="003A50BE" w:rsidRDefault="003A50BE" w:rsidP="003A50BE">
      <w:pPr>
        <w:jc w:val="both"/>
        <w:rPr>
          <w:color w:val="000000"/>
          <w:szCs w:val="24"/>
        </w:rPr>
      </w:pPr>
      <w:r>
        <w:rPr>
          <w:color w:val="000000"/>
          <w:szCs w:val="24"/>
        </w:rPr>
        <w:t>vykdomame  _____________________________________, atitinka toliau nurodomus reikalavimus:</w:t>
      </w:r>
    </w:p>
    <w:p w14:paraId="2BFA9F5F" w14:textId="77777777" w:rsidR="003A50BE" w:rsidRDefault="003A50BE" w:rsidP="003A50BE">
      <w:pPr>
        <w:ind w:firstLine="636"/>
        <w:jc w:val="both"/>
        <w:rPr>
          <w:color w:val="000000"/>
          <w:sz w:val="20"/>
        </w:rPr>
      </w:pPr>
      <w:r>
        <w:rPr>
          <w:i/>
          <w:iCs/>
          <w:color w:val="000000"/>
          <w:sz w:val="20"/>
        </w:rPr>
        <w:t>(pirkimo objekto pavadinimas, pirkimo numeris, pirkimo paskelbimo CVP IS data</w:t>
      </w:r>
      <w:r>
        <w:rPr>
          <w:color w:val="000000"/>
          <w:sz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1"/>
        <w:gridCol w:w="222"/>
      </w:tblGrid>
      <w:tr w:rsidR="003A50BE" w:rsidRPr="009E70EA" w14:paraId="06A08B2A" w14:textId="77777777" w:rsidTr="003A50BE">
        <w:tc>
          <w:tcPr>
            <w:tcW w:w="10170" w:type="dxa"/>
            <w:tcBorders>
              <w:top w:val="nil"/>
              <w:left w:val="nil"/>
              <w:bottom w:val="nil"/>
              <w:right w:val="nil"/>
            </w:tcBorders>
          </w:tcPr>
          <w:p w14:paraId="48C0CBB7" w14:textId="77777777" w:rsidR="003A50BE" w:rsidRPr="00FA6659" w:rsidRDefault="003A50BE" w:rsidP="003A50BE">
            <w:pPr>
              <w:shd w:val="clear" w:color="auto" w:fill="FFFFFF"/>
              <w:ind w:firstLine="567"/>
              <w:rPr>
                <w:i/>
                <w:sz w:val="20"/>
              </w:rPr>
            </w:pPr>
          </w:p>
          <w:tbl>
            <w:tblPr>
              <w:tblW w:w="99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00"/>
            </w:tblGrid>
            <w:tr w:rsidR="003A50BE" w14:paraId="70ACC574" w14:textId="77777777" w:rsidTr="003A50BE">
              <w:tc>
                <w:tcPr>
                  <w:tcW w:w="352" w:type="dxa"/>
                  <w:tcBorders>
                    <w:top w:val="nil"/>
                    <w:left w:val="nil"/>
                    <w:bottom w:val="nil"/>
                    <w:right w:val="nil"/>
                  </w:tcBorders>
                </w:tcPr>
                <w:p w14:paraId="2753FAE8" w14:textId="77777777" w:rsidR="003A50BE" w:rsidRDefault="003A50BE" w:rsidP="003A50BE">
                  <w:pPr>
                    <w:rPr>
                      <w:szCs w:val="24"/>
                      <w:lang w:eastAsia="lt-LT"/>
                    </w:rPr>
                  </w:pPr>
                </w:p>
              </w:tc>
              <w:tc>
                <w:tcPr>
                  <w:tcW w:w="9600" w:type="dxa"/>
                  <w:tcBorders>
                    <w:top w:val="nil"/>
                    <w:left w:val="nil"/>
                    <w:bottom w:val="nil"/>
                    <w:right w:val="nil"/>
                  </w:tcBorders>
                  <w:vAlign w:val="center"/>
                  <w:hideMark/>
                </w:tcPr>
                <w:p w14:paraId="5BCD5E70" w14:textId="77777777" w:rsidR="003A50BE" w:rsidRDefault="003A50BE" w:rsidP="003A50BE">
                  <w:pPr>
                    <w:rPr>
                      <w:szCs w:val="24"/>
                      <w:lang w:eastAsia="lt-LT"/>
                    </w:rPr>
                  </w:pPr>
                </w:p>
              </w:tc>
            </w:tr>
            <w:tr w:rsidR="003A50BE" w14:paraId="7CF641AC" w14:textId="77777777" w:rsidTr="003A50BE">
              <w:tc>
                <w:tcPr>
                  <w:tcW w:w="352" w:type="dxa"/>
                  <w:tcBorders>
                    <w:bottom w:val="single" w:sz="4" w:space="0" w:color="auto"/>
                    <w:right w:val="nil"/>
                  </w:tcBorders>
                  <w:hideMark/>
                </w:tcPr>
                <w:p w14:paraId="2F1FDA05" w14:textId="77777777" w:rsidR="003A50BE" w:rsidRDefault="003A50BE" w:rsidP="003A50BE">
                  <w:pPr>
                    <w:rPr>
                      <w:szCs w:val="24"/>
                      <w:lang w:eastAsia="lt-LT"/>
                    </w:rPr>
                  </w:pPr>
                  <w:r>
                    <w:rPr>
                      <w:szCs w:val="24"/>
                      <w:lang w:eastAsia="lt-LT"/>
                    </w:rPr>
                    <w:t>×</w:t>
                  </w:r>
                </w:p>
              </w:tc>
              <w:tc>
                <w:tcPr>
                  <w:tcW w:w="9600" w:type="dxa"/>
                  <w:vMerge w:val="restart"/>
                  <w:tcBorders>
                    <w:top w:val="nil"/>
                    <w:left w:val="nil"/>
                    <w:bottom w:val="nil"/>
                    <w:right w:val="nil"/>
                  </w:tcBorders>
                  <w:hideMark/>
                </w:tcPr>
                <w:p w14:paraId="73FBB46D" w14:textId="77777777" w:rsidR="003A50BE" w:rsidRPr="00C265B4" w:rsidRDefault="003A50BE" w:rsidP="003A50BE">
                  <w:pPr>
                    <w:jc w:val="both"/>
                    <w:rPr>
                      <w:i/>
                      <w:iCs/>
                      <w:lang w:eastAsia="lt-LT"/>
                    </w:rPr>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LR Viešųjų pirkimų įstatymo (toliau –  VPĮ) 37 straipsnio 9 dalies 2 punktu, </w:t>
                  </w:r>
                  <w:r>
                    <w:t xml:space="preserve">paslaugų teikimas nebus vykdomas iš VPĮ 92 straipsnio 14 dalyje numatytame sąraše nurodytų valstybių ar teritorijų </w:t>
                  </w:r>
                  <w:r w:rsidRPr="00C265B4">
                    <w:rPr>
                      <w:i/>
                      <w:iCs/>
                      <w:lang w:eastAsia="lt-LT"/>
                    </w:rPr>
                    <w:t>(Specialiųjų pirkimo sąlygų 3.</w:t>
                  </w:r>
                  <w:r>
                    <w:rPr>
                      <w:i/>
                      <w:iCs/>
                      <w:lang w:eastAsia="lt-LT"/>
                    </w:rPr>
                    <w:t>7</w:t>
                  </w:r>
                  <w:r w:rsidRPr="00C265B4">
                    <w:rPr>
                      <w:i/>
                      <w:iCs/>
                      <w:lang w:eastAsia="lt-LT"/>
                    </w:rPr>
                    <w:t xml:space="preserve"> p., Specialiųjų </w:t>
                  </w:r>
                  <w:r>
                    <w:rPr>
                      <w:i/>
                      <w:iCs/>
                      <w:lang w:eastAsia="lt-LT"/>
                    </w:rPr>
                    <w:t xml:space="preserve">pirkimo </w:t>
                  </w:r>
                  <w:r w:rsidRPr="00C265B4">
                    <w:rPr>
                      <w:i/>
                      <w:iCs/>
                      <w:lang w:eastAsia="lt-LT"/>
                    </w:rPr>
                    <w:t xml:space="preserve">sąlygų </w:t>
                  </w:r>
                  <w:r>
                    <w:rPr>
                      <w:i/>
                      <w:iCs/>
                      <w:lang w:eastAsia="lt-LT"/>
                    </w:rPr>
                    <w:t xml:space="preserve">priede </w:t>
                  </w:r>
                  <w:r w:rsidRPr="00C265B4">
                    <w:rPr>
                      <w:i/>
                      <w:iCs/>
                      <w:lang w:eastAsia="lt-LT"/>
                    </w:rPr>
                    <w:t>„</w:t>
                  </w:r>
                  <w:r w:rsidRPr="00C265B4">
                    <w:rPr>
                      <w:rFonts w:eastAsia="Arial"/>
                      <w:i/>
                      <w:iCs/>
                      <w:szCs w:val="24"/>
                    </w:rPr>
                    <w:t>Papildomos sąlygos dėl nacionalinio saugumo reikalavimų</w:t>
                  </w:r>
                  <w:r w:rsidRPr="00C265B4">
                    <w:rPr>
                      <w:i/>
                      <w:iCs/>
                      <w:lang w:eastAsia="lt-LT"/>
                    </w:rPr>
                    <w:t>“).</w:t>
                  </w:r>
                </w:p>
                <w:p w14:paraId="1A45A5CC" w14:textId="77777777" w:rsidR="003A50BE" w:rsidRDefault="003A50BE" w:rsidP="003A50BE">
                  <w:pPr>
                    <w:shd w:val="clear" w:color="auto" w:fill="FFFFFF"/>
                    <w:ind w:firstLine="3657"/>
                    <w:rPr>
                      <w:szCs w:val="24"/>
                    </w:rPr>
                  </w:pPr>
                </w:p>
              </w:tc>
            </w:tr>
            <w:tr w:rsidR="003A50BE" w14:paraId="0F679A49" w14:textId="77777777" w:rsidTr="003A50BE">
              <w:tc>
                <w:tcPr>
                  <w:tcW w:w="352" w:type="dxa"/>
                  <w:tcBorders>
                    <w:left w:val="nil"/>
                    <w:bottom w:val="nil"/>
                    <w:right w:val="nil"/>
                  </w:tcBorders>
                </w:tcPr>
                <w:p w14:paraId="0E425707" w14:textId="77777777" w:rsidR="003A50BE" w:rsidRDefault="003A50BE" w:rsidP="003A50BE">
                  <w:pPr>
                    <w:rPr>
                      <w:szCs w:val="24"/>
                      <w:lang w:eastAsia="lt-LT"/>
                    </w:rPr>
                  </w:pPr>
                </w:p>
              </w:tc>
              <w:tc>
                <w:tcPr>
                  <w:tcW w:w="9600" w:type="dxa"/>
                  <w:vMerge/>
                  <w:tcBorders>
                    <w:top w:val="nil"/>
                    <w:left w:val="nil"/>
                    <w:bottom w:val="nil"/>
                    <w:right w:val="nil"/>
                  </w:tcBorders>
                  <w:vAlign w:val="center"/>
                  <w:hideMark/>
                </w:tcPr>
                <w:p w14:paraId="22115E9E" w14:textId="77777777" w:rsidR="003A50BE" w:rsidRDefault="003A50BE" w:rsidP="003A50BE">
                  <w:pPr>
                    <w:rPr>
                      <w:szCs w:val="24"/>
                      <w:lang w:eastAsia="lt-LT"/>
                    </w:rPr>
                  </w:pPr>
                </w:p>
              </w:tc>
            </w:tr>
            <w:tr w:rsidR="003A50BE" w14:paraId="0567027F" w14:textId="77777777" w:rsidTr="003A50BE">
              <w:trPr>
                <w:trHeight w:val="708"/>
              </w:trPr>
              <w:tc>
                <w:tcPr>
                  <w:tcW w:w="352" w:type="dxa"/>
                  <w:tcBorders>
                    <w:top w:val="nil"/>
                    <w:left w:val="nil"/>
                    <w:bottom w:val="nil"/>
                    <w:right w:val="nil"/>
                  </w:tcBorders>
                </w:tcPr>
                <w:p w14:paraId="14968F8E" w14:textId="77777777" w:rsidR="003A50BE" w:rsidRDefault="003A50BE" w:rsidP="003A50BE">
                  <w:pPr>
                    <w:rPr>
                      <w:szCs w:val="24"/>
                      <w:lang w:eastAsia="lt-LT"/>
                    </w:rPr>
                  </w:pPr>
                </w:p>
              </w:tc>
              <w:tc>
                <w:tcPr>
                  <w:tcW w:w="9600" w:type="dxa"/>
                  <w:vMerge/>
                  <w:tcBorders>
                    <w:top w:val="nil"/>
                    <w:left w:val="nil"/>
                    <w:bottom w:val="nil"/>
                    <w:right w:val="nil"/>
                  </w:tcBorders>
                  <w:vAlign w:val="center"/>
                  <w:hideMark/>
                </w:tcPr>
                <w:p w14:paraId="6F0DF46E" w14:textId="77777777" w:rsidR="003A50BE" w:rsidRDefault="003A50BE" w:rsidP="003A50BE">
                  <w:pPr>
                    <w:rPr>
                      <w:szCs w:val="24"/>
                      <w:lang w:eastAsia="lt-LT"/>
                    </w:rPr>
                  </w:pPr>
                </w:p>
              </w:tc>
            </w:tr>
          </w:tbl>
          <w:p w14:paraId="5BD77037" w14:textId="77777777" w:rsidR="003A50BE" w:rsidRDefault="003A50BE" w:rsidP="003A50BE">
            <w:pPr>
              <w:shd w:val="clear" w:color="auto" w:fill="FFFFFF"/>
              <w:rPr>
                <w:i/>
                <w:sz w:val="20"/>
              </w:rPr>
            </w:pPr>
            <w:r>
              <w:rPr>
                <w:i/>
                <w:color w:val="FF0000"/>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838"/>
            </w:tblGrid>
            <w:tr w:rsidR="003A50BE" w14:paraId="5435A124" w14:textId="77777777" w:rsidTr="003A50BE">
              <w:tc>
                <w:tcPr>
                  <w:tcW w:w="352" w:type="dxa"/>
                  <w:tcBorders>
                    <w:top w:val="single" w:sz="4" w:space="0" w:color="auto"/>
                    <w:left w:val="single" w:sz="4" w:space="0" w:color="auto"/>
                    <w:bottom w:val="single" w:sz="4" w:space="0" w:color="auto"/>
                    <w:right w:val="nil"/>
                  </w:tcBorders>
                  <w:hideMark/>
                </w:tcPr>
                <w:p w14:paraId="72F8E304" w14:textId="77777777" w:rsidR="003A50BE" w:rsidRDefault="003A50BE" w:rsidP="003A50BE">
                  <w:pPr>
                    <w:rPr>
                      <w:szCs w:val="24"/>
                      <w:lang w:eastAsia="lt-LT"/>
                    </w:rPr>
                  </w:pPr>
                  <w:r>
                    <w:rPr>
                      <w:szCs w:val="24"/>
                      <w:lang w:eastAsia="lt-LT"/>
                    </w:rPr>
                    <w:t>×</w:t>
                  </w:r>
                </w:p>
              </w:tc>
              <w:tc>
                <w:tcPr>
                  <w:tcW w:w="9574" w:type="dxa"/>
                  <w:vMerge w:val="restart"/>
                  <w:tcBorders>
                    <w:top w:val="nil"/>
                    <w:left w:val="nil"/>
                    <w:bottom w:val="nil"/>
                    <w:right w:val="nil"/>
                  </w:tcBorders>
                  <w:hideMark/>
                </w:tcPr>
                <w:p w14:paraId="512A0604" w14:textId="77777777" w:rsidR="003A50BE" w:rsidRDefault="003A50BE" w:rsidP="003A50BE">
                  <w:pPr>
                    <w:jc w:val="both"/>
                    <w:rPr>
                      <w:szCs w:val="24"/>
                    </w:rPr>
                  </w:pPr>
                  <w:r>
                    <w:rPr>
                      <w:szCs w:val="24"/>
                      <w:lang w:eastAsia="lt-LT"/>
                    </w:rPr>
                    <w:t>tiekėjas neturi interesų, galinčių kelti grėsmę nacionaliniam saugumui – vadovaujantis VPĮ 47 straipsnio 9 dalimi, j</w:t>
                  </w:r>
                  <w:r>
                    <w:rPr>
                      <w:lang w:eastAsia="lt-LT"/>
                    </w:rPr>
                    <w:t>is pats,</w:t>
                  </w:r>
                  <w:r>
                    <w:rPr>
                      <w:color w:val="000000"/>
                      <w:szCs w:val="24"/>
                      <w:bdr w:val="none" w:sz="0" w:space="0" w:color="auto" w:frame="1"/>
                    </w:rPr>
                    <w:t xml:space="preserve"> jo subtiekėjai ar ūkio subjektai, kurių </w:t>
                  </w:r>
                  <w:proofErr w:type="spellStart"/>
                  <w:r>
                    <w:rPr>
                      <w:color w:val="000000"/>
                      <w:szCs w:val="24"/>
                      <w:bdr w:val="none" w:sz="0" w:space="0" w:color="auto" w:frame="1"/>
                    </w:rPr>
                    <w:t>pajėgumais</w:t>
                  </w:r>
                  <w:proofErr w:type="spellEnd"/>
                  <w:r>
                    <w:rPr>
                      <w:color w:val="000000"/>
                      <w:szCs w:val="24"/>
                      <w:bdr w:val="none" w:sz="0" w:space="0" w:color="auto" w:frame="1"/>
                    </w:rPr>
                    <w:t xml:space="preserve"> remiamasi ar juos kontroliuojantys asmenys nėra registruoti (jeigu tiekėjas, jo subtiekėjas, ūkio subjektas, kurio </w:t>
                  </w:r>
                  <w:proofErr w:type="spellStart"/>
                  <w:r>
                    <w:rPr>
                      <w:color w:val="000000"/>
                      <w:szCs w:val="24"/>
                      <w:bdr w:val="none" w:sz="0" w:space="0" w:color="auto" w:frame="1"/>
                    </w:rPr>
                    <w:t>pajėgumais</w:t>
                  </w:r>
                  <w:proofErr w:type="spellEnd"/>
                  <w:r>
                    <w:rPr>
                      <w:color w:val="000000"/>
                      <w:szCs w:val="24"/>
                      <w:bdr w:val="none" w:sz="0" w:space="0" w:color="auto" w:frame="1"/>
                    </w:rPr>
                    <w:t xml:space="preserve"> remiamasi, ar kontroliuojantis asmuo yra fizinis asmuo – nuolat gyvenantis ar turintis pilietybę) VPĮ 92 straipsnio 14 dalyje numatytame sąraše nurodytose valstybėse ar teritorijose </w:t>
                  </w:r>
                  <w:r w:rsidRPr="00C265B4">
                    <w:rPr>
                      <w:i/>
                      <w:iCs/>
                      <w:lang w:eastAsia="lt-LT"/>
                    </w:rPr>
                    <w:t xml:space="preserve">(Specialiųjų pirkimo sąlygų </w:t>
                  </w:r>
                  <w:r w:rsidRPr="00D77BD4">
                    <w:rPr>
                      <w:i/>
                      <w:iCs/>
                      <w:lang w:eastAsia="lt-LT"/>
                    </w:rPr>
                    <w:t>3.</w:t>
                  </w:r>
                  <w:r>
                    <w:rPr>
                      <w:i/>
                      <w:iCs/>
                      <w:lang w:eastAsia="lt-LT"/>
                    </w:rPr>
                    <w:t>8</w:t>
                  </w:r>
                  <w:r w:rsidRPr="00C265B4">
                    <w:rPr>
                      <w:i/>
                      <w:iCs/>
                      <w:lang w:eastAsia="lt-LT"/>
                    </w:rPr>
                    <w:t xml:space="preserve"> p., Specialiųjų </w:t>
                  </w:r>
                  <w:r>
                    <w:rPr>
                      <w:i/>
                      <w:iCs/>
                      <w:lang w:eastAsia="lt-LT"/>
                    </w:rPr>
                    <w:t xml:space="preserve">pirkimo </w:t>
                  </w:r>
                  <w:r w:rsidRPr="00C265B4">
                    <w:rPr>
                      <w:i/>
                      <w:iCs/>
                      <w:lang w:eastAsia="lt-LT"/>
                    </w:rPr>
                    <w:t>sąlygų priede „</w:t>
                  </w:r>
                  <w:r w:rsidRPr="00C265B4">
                    <w:rPr>
                      <w:rFonts w:eastAsia="Arial"/>
                      <w:i/>
                      <w:iCs/>
                      <w:szCs w:val="24"/>
                    </w:rPr>
                    <w:t>Papildomos sąlygos dėl nacionalinio saugumo reikalavimų</w:t>
                  </w:r>
                  <w:r w:rsidRPr="00C265B4">
                    <w:rPr>
                      <w:i/>
                      <w:iCs/>
                      <w:lang w:eastAsia="lt-LT"/>
                    </w:rPr>
                    <w:t>“).</w:t>
                  </w:r>
                </w:p>
              </w:tc>
            </w:tr>
            <w:tr w:rsidR="003A50BE" w14:paraId="4F7459A9" w14:textId="77777777" w:rsidTr="003A50BE">
              <w:tc>
                <w:tcPr>
                  <w:tcW w:w="352" w:type="dxa"/>
                  <w:tcBorders>
                    <w:top w:val="single" w:sz="4" w:space="0" w:color="auto"/>
                    <w:left w:val="nil"/>
                    <w:bottom w:val="nil"/>
                    <w:right w:val="nil"/>
                  </w:tcBorders>
                </w:tcPr>
                <w:p w14:paraId="2873CC2E" w14:textId="77777777" w:rsidR="003A50BE" w:rsidRDefault="003A50BE" w:rsidP="003A50BE">
                  <w:pPr>
                    <w:rPr>
                      <w:szCs w:val="24"/>
                      <w:lang w:eastAsia="lt-LT"/>
                    </w:rPr>
                  </w:pPr>
                </w:p>
              </w:tc>
              <w:tc>
                <w:tcPr>
                  <w:tcW w:w="0" w:type="auto"/>
                  <w:vMerge/>
                  <w:tcBorders>
                    <w:top w:val="nil"/>
                    <w:left w:val="nil"/>
                    <w:bottom w:val="nil"/>
                    <w:right w:val="nil"/>
                  </w:tcBorders>
                  <w:vAlign w:val="center"/>
                  <w:hideMark/>
                </w:tcPr>
                <w:p w14:paraId="7D6CBBFA" w14:textId="77777777" w:rsidR="003A50BE" w:rsidRDefault="003A50BE" w:rsidP="003A50BE">
                  <w:pPr>
                    <w:rPr>
                      <w:szCs w:val="24"/>
                      <w:lang w:eastAsia="lt-LT"/>
                    </w:rPr>
                  </w:pPr>
                </w:p>
              </w:tc>
            </w:tr>
            <w:tr w:rsidR="003A50BE" w14:paraId="6E770C0A" w14:textId="77777777" w:rsidTr="003A50BE">
              <w:tc>
                <w:tcPr>
                  <w:tcW w:w="352" w:type="dxa"/>
                  <w:tcBorders>
                    <w:top w:val="nil"/>
                    <w:left w:val="nil"/>
                    <w:bottom w:val="nil"/>
                    <w:right w:val="nil"/>
                  </w:tcBorders>
                </w:tcPr>
                <w:p w14:paraId="3DA07B57" w14:textId="77777777" w:rsidR="003A50BE" w:rsidRDefault="003A50BE" w:rsidP="003A50BE">
                  <w:pPr>
                    <w:rPr>
                      <w:szCs w:val="24"/>
                      <w:lang w:eastAsia="lt-LT"/>
                    </w:rPr>
                  </w:pPr>
                </w:p>
              </w:tc>
              <w:tc>
                <w:tcPr>
                  <w:tcW w:w="0" w:type="auto"/>
                  <w:vMerge/>
                  <w:tcBorders>
                    <w:top w:val="nil"/>
                    <w:left w:val="nil"/>
                    <w:bottom w:val="nil"/>
                    <w:right w:val="nil"/>
                  </w:tcBorders>
                  <w:vAlign w:val="center"/>
                  <w:hideMark/>
                </w:tcPr>
                <w:p w14:paraId="50A8955E" w14:textId="77777777" w:rsidR="003A50BE" w:rsidRDefault="003A50BE" w:rsidP="003A50BE">
                  <w:pPr>
                    <w:rPr>
                      <w:szCs w:val="24"/>
                      <w:lang w:eastAsia="lt-LT"/>
                    </w:rPr>
                  </w:pPr>
                </w:p>
              </w:tc>
            </w:tr>
          </w:tbl>
          <w:p w14:paraId="6815D41E" w14:textId="77777777" w:rsidR="003A50BE" w:rsidRPr="009E70EA" w:rsidRDefault="003A50BE" w:rsidP="003A50BE">
            <w:pPr>
              <w:shd w:val="clear" w:color="auto" w:fill="FFFFFF"/>
              <w:rPr>
                <w:szCs w:val="24"/>
                <w:lang w:eastAsia="lt-LT"/>
              </w:rPr>
            </w:pPr>
          </w:p>
        </w:tc>
        <w:tc>
          <w:tcPr>
            <w:tcW w:w="0" w:type="auto"/>
            <w:tcBorders>
              <w:top w:val="nil"/>
              <w:left w:val="nil"/>
              <w:bottom w:val="nil"/>
              <w:right w:val="nil"/>
            </w:tcBorders>
            <w:vAlign w:val="center"/>
            <w:hideMark/>
          </w:tcPr>
          <w:p w14:paraId="28775FBD" w14:textId="77777777" w:rsidR="003A50BE" w:rsidRPr="009E70EA" w:rsidRDefault="003A50BE" w:rsidP="003A50BE">
            <w:pPr>
              <w:ind w:right="191"/>
              <w:rPr>
                <w:szCs w:val="24"/>
                <w:lang w:eastAsia="lt-LT"/>
              </w:rPr>
            </w:pPr>
          </w:p>
        </w:tc>
      </w:tr>
    </w:tbl>
    <w:p w14:paraId="580771E5" w14:textId="77777777" w:rsidR="003A50BE" w:rsidRPr="009E70EA" w:rsidRDefault="003A50BE" w:rsidP="003A50BE">
      <w:pPr>
        <w:widowControl w:val="0"/>
        <w:shd w:val="clear" w:color="auto" w:fill="FFFFFF"/>
        <w:ind w:right="191"/>
        <w:jc w:val="both"/>
        <w:rPr>
          <w:szCs w:val="24"/>
          <w:shd w:val="clear" w:color="auto" w:fill="008000"/>
        </w:rPr>
      </w:pPr>
    </w:p>
    <w:p w14:paraId="30A93B67" w14:textId="77777777" w:rsidR="003A50BE" w:rsidRDefault="003A50BE" w:rsidP="003A50BE">
      <w:pPr>
        <w:shd w:val="clear" w:color="auto" w:fill="FFFFFF"/>
        <w:rPr>
          <w:szCs w:val="24"/>
        </w:rPr>
      </w:pPr>
      <w:r>
        <w:rPr>
          <w:szCs w:val="24"/>
        </w:rPr>
        <w:t>Patvirtinu, kad šie duomenys yra teisingi ir aktualūs pasiūlymo pateikimo dieną.</w:t>
      </w:r>
    </w:p>
    <w:p w14:paraId="6758B6C2" w14:textId="77777777" w:rsidR="003A50BE" w:rsidRDefault="003A50BE" w:rsidP="003A50BE">
      <w:pPr>
        <w:shd w:val="clear" w:color="auto" w:fill="FFFFFF"/>
        <w:rPr>
          <w:szCs w:val="24"/>
        </w:rPr>
      </w:pPr>
    </w:p>
    <w:p w14:paraId="5168103C" w14:textId="77777777" w:rsidR="003A50BE" w:rsidRDefault="003A50BE" w:rsidP="003A50BE">
      <w:pPr>
        <w:jc w:val="both"/>
        <w:rPr>
          <w:szCs w:val="24"/>
        </w:rPr>
      </w:pPr>
      <w:r>
        <w:rPr>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043ACE2" w14:textId="77777777" w:rsidR="003A50BE" w:rsidRDefault="003A50BE" w:rsidP="003A50BE">
      <w:pPr>
        <w:widowControl w:val="0"/>
        <w:shd w:val="clear" w:color="auto" w:fill="FFFFFF"/>
        <w:jc w:val="both"/>
        <w:rPr>
          <w:color w:val="000000"/>
          <w:shd w:val="clear" w:color="auto" w:fill="00FF00"/>
        </w:rPr>
      </w:pPr>
    </w:p>
    <w:p w14:paraId="5F4C20D5" w14:textId="77777777" w:rsidR="003A50BE" w:rsidRDefault="003A50BE" w:rsidP="003A50BE">
      <w:pPr>
        <w:jc w:val="both"/>
        <w:rPr>
          <w:szCs w:val="24"/>
        </w:rPr>
      </w:pPr>
      <w:r>
        <w:rPr>
          <w:szCs w:val="24"/>
        </w:rPr>
        <w:t>Suprantu, kad jeigu pagal vertinimo rezultatus pasiūlymas bus pripažintas laimėjusiu, turės būti pateikti perkančiosios organizacijos nurodyti atitiktį nacionalinio saugumo reikalavimams patvirtinantys dokumentai.</w:t>
      </w:r>
    </w:p>
    <w:p w14:paraId="06947734" w14:textId="77777777" w:rsidR="003A50BE" w:rsidRDefault="003A50BE" w:rsidP="003A50BE">
      <w:pPr>
        <w:jc w:val="both"/>
        <w:rPr>
          <w:szCs w:val="24"/>
        </w:rPr>
      </w:pPr>
    </w:p>
    <w:p w14:paraId="08ADC7FB" w14:textId="77777777" w:rsidR="003A50BE" w:rsidRPr="00410164" w:rsidRDefault="003A50BE" w:rsidP="003A50BE">
      <w:pPr>
        <w:widowControl w:val="0"/>
        <w:jc w:val="both"/>
        <w:rPr>
          <w:sz w:val="22"/>
        </w:rPr>
      </w:pPr>
    </w:p>
    <w:p w14:paraId="0DDDA39B" w14:textId="77777777" w:rsidR="003A50BE" w:rsidRPr="00123B41" w:rsidRDefault="003A50BE" w:rsidP="003A50BE">
      <w:pPr>
        <w:widowControl w:val="0"/>
        <w:rPr>
          <w:sz w:val="18"/>
          <w:szCs w:val="18"/>
        </w:rPr>
      </w:pPr>
      <w:r w:rsidRPr="00123B41">
        <w:rPr>
          <w:sz w:val="18"/>
          <w:szCs w:val="18"/>
        </w:rPr>
        <w:t>____________________</w:t>
      </w:r>
      <w:r w:rsidRPr="00123B41">
        <w:rPr>
          <w:i/>
          <w:iCs/>
          <w:sz w:val="18"/>
          <w:szCs w:val="18"/>
        </w:rPr>
        <w:t>                             </w:t>
      </w:r>
      <w:r w:rsidRPr="00123B41">
        <w:rPr>
          <w:sz w:val="18"/>
          <w:szCs w:val="18"/>
        </w:rPr>
        <w:t>____________________                    </w:t>
      </w:r>
      <w:r>
        <w:rPr>
          <w:sz w:val="18"/>
          <w:szCs w:val="18"/>
        </w:rPr>
        <w:tab/>
        <w:t xml:space="preserve">         </w:t>
      </w:r>
      <w:r w:rsidRPr="00123B41">
        <w:rPr>
          <w:sz w:val="18"/>
          <w:szCs w:val="18"/>
        </w:rPr>
        <w:t xml:space="preserve"> ___________________</w:t>
      </w:r>
    </w:p>
    <w:p w14:paraId="0ADA265D" w14:textId="77777777" w:rsidR="003A50BE" w:rsidRPr="00123B41" w:rsidRDefault="003A50BE" w:rsidP="003A50BE">
      <w:pPr>
        <w:widowControl w:val="0"/>
        <w:rPr>
          <w:sz w:val="20"/>
        </w:rPr>
      </w:pPr>
      <w:r w:rsidRPr="00123B41">
        <w:rPr>
          <w:i/>
          <w:iCs/>
          <w:sz w:val="20"/>
        </w:rPr>
        <w:t>(pareigos)                                                           (parašas)                                                 (vardas ir pavardė)</w:t>
      </w:r>
    </w:p>
    <w:p w14:paraId="6DFE61F9" w14:textId="77777777" w:rsidR="003A50BE" w:rsidRPr="00123B41" w:rsidRDefault="003A50BE" w:rsidP="003A50BE">
      <w:pPr>
        <w:widowControl w:val="0"/>
        <w:rPr>
          <w:sz w:val="20"/>
        </w:rPr>
      </w:pPr>
    </w:p>
    <w:p w14:paraId="229F9CF0" w14:textId="77777777" w:rsidR="00162E5D" w:rsidRPr="00162E5D" w:rsidRDefault="00162E5D" w:rsidP="00162E5D"/>
    <w:sectPr w:rsidR="00162E5D" w:rsidRPr="00162E5D" w:rsidSect="00162E5D">
      <w:headerReference w:type="default" r:id="rId15"/>
      <w:pgSz w:w="11906" w:h="16838"/>
      <w:pgMar w:top="567" w:right="567" w:bottom="1134" w:left="1701" w:header="567" w:footer="567"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200078" w16cex:dateUtc="2025-01-06T16:29:00Z"/>
  <w16cex:commentExtensible w16cex:durableId="6CA25CBF" w16cex:dateUtc="2025-01-06T16:32:00Z"/>
  <w16cex:commentExtensible w16cex:durableId="17E87244" w16cex:dateUtc="2025-01-06T16:38:00Z"/>
  <w16cex:commentExtensible w16cex:durableId="29CDE1FE" w16cex:dateUtc="2025-01-06T16:40:00Z"/>
  <w16cex:commentExtensible w16cex:durableId="4A168EB7" w16cex:dateUtc="2025-01-06T17:10:00Z"/>
  <w16cex:commentExtensible w16cex:durableId="2459B722" w16cex:dateUtc="2025-01-06T17:04:00Z"/>
  <w16cex:commentExtensible w16cex:durableId="1178B867" w16cex:dateUtc="2025-01-06T17:08:00Z"/>
  <w16cex:commentExtensible w16cex:durableId="24E569D0" w16cex:dateUtc="2025-01-06T18:16:00Z"/>
  <w16cex:commentExtensible w16cex:durableId="0F8FFF74" w16cex:dateUtc="2025-01-06T18:10:00Z"/>
  <w16cex:commentExtensible w16cex:durableId="1F6BEDE2" w16cex:dateUtc="2025-01-06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9352FDB" w16cid:durableId="34200078"/>
  <w16cid:commentId w16cid:paraId="0BC8F155" w16cid:durableId="6CA25CBF"/>
  <w16cid:commentId w16cid:paraId="3FDAF1CB" w16cid:durableId="17E87244"/>
  <w16cid:commentId w16cid:paraId="220D17BA" w16cid:durableId="29CDE1FE"/>
  <w16cid:commentId w16cid:paraId="637E8708" w16cid:durableId="4A168EB7"/>
  <w16cid:commentId w16cid:paraId="5DD726D7" w16cid:durableId="2459B722"/>
  <w16cid:commentId w16cid:paraId="75D42021" w16cid:durableId="1178B867"/>
  <w16cid:commentId w16cid:paraId="40AF5057" w16cid:durableId="24E569D0"/>
  <w16cid:commentId w16cid:paraId="02610608" w16cid:durableId="0F8FFF74"/>
  <w16cid:commentId w16cid:paraId="47313089" w16cid:durableId="1F6BED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A61C9" w14:textId="77777777" w:rsidR="00F54F19" w:rsidRDefault="00F54F19">
      <w:pPr>
        <w:spacing w:after="0" w:line="240" w:lineRule="auto"/>
      </w:pPr>
      <w:r>
        <w:separator/>
      </w:r>
    </w:p>
  </w:endnote>
  <w:endnote w:type="continuationSeparator" w:id="0">
    <w:p w14:paraId="66668201" w14:textId="77777777" w:rsidR="00F54F19" w:rsidRDefault="00F54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1"/>
    <w:family w:val="roman"/>
    <w:pitch w:val="variable"/>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16AFF" w14:textId="77777777" w:rsidR="00F54F19" w:rsidRDefault="00F54F19">
      <w:pPr>
        <w:spacing w:after="0" w:line="240" w:lineRule="auto"/>
      </w:pPr>
      <w:r>
        <w:separator/>
      </w:r>
    </w:p>
  </w:footnote>
  <w:footnote w:type="continuationSeparator" w:id="0">
    <w:p w14:paraId="4D5C369D" w14:textId="77777777" w:rsidR="00F54F19" w:rsidRDefault="00F54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92742"/>
      <w:docPartObj>
        <w:docPartGallery w:val="Page Numbers (Top of Page)"/>
        <w:docPartUnique/>
      </w:docPartObj>
    </w:sdtPr>
    <w:sdtEndPr>
      <w:rPr>
        <w:noProof/>
      </w:rPr>
    </w:sdtEndPr>
    <w:sdtContent>
      <w:p w14:paraId="23F9A989" w14:textId="07B84B11" w:rsidR="00E75615" w:rsidRDefault="00E75615">
        <w:pPr>
          <w:pStyle w:val="Header"/>
          <w:jc w:val="center"/>
        </w:pPr>
        <w:r>
          <w:fldChar w:fldCharType="begin"/>
        </w:r>
        <w:r>
          <w:instrText xml:space="preserve"> PAGE   \* MERGEFORMAT </w:instrText>
        </w:r>
        <w:r>
          <w:fldChar w:fldCharType="separate"/>
        </w:r>
        <w:r w:rsidR="007B6039">
          <w:rPr>
            <w:noProof/>
          </w:rPr>
          <w:t>21</w:t>
        </w:r>
        <w:r>
          <w:rPr>
            <w:noProof/>
          </w:rPr>
          <w:fldChar w:fldCharType="end"/>
        </w:r>
      </w:p>
    </w:sdtContent>
  </w:sdt>
  <w:p w14:paraId="3BE9AEA2" w14:textId="77777777" w:rsidR="00E75615" w:rsidRDefault="00E75615" w:rsidP="00162E5D">
    <w:pPr>
      <w:pStyle w:val="Header"/>
      <w:spacing w:after="240"/>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DD1"/>
    <w:multiLevelType w:val="multilevel"/>
    <w:tmpl w:val="829AD03E"/>
    <w:styleLink w:val="WWOutlineListStyle8"/>
    <w:lvl w:ilvl="0">
      <w:start w:val="1"/>
      <w:numFmt w:val="decimal"/>
      <w:lvlText w:val="%1."/>
      <w:lvlJc w:val="left"/>
      <w:pPr>
        <w:ind w:left="2624" w:hanging="432"/>
      </w:pPr>
    </w:lvl>
    <w:lvl w:ilvl="1">
      <w:start w:val="1"/>
      <w:numFmt w:val="decimal"/>
      <w:lvlText w:val="%1.%2."/>
      <w:lvlJc w:val="left"/>
      <w:pPr>
        <w:ind w:left="2372" w:firstLine="0"/>
      </w:pPr>
      <w:rPr>
        <w:b w:val="0"/>
        <w:i w:val="0"/>
        <w:strike/>
      </w:rPr>
    </w:lvl>
    <w:lvl w:ilvl="2">
      <w:start w:val="1"/>
      <w:numFmt w:val="decimal"/>
      <w:lvlText w:val="%1.%2.%3."/>
      <w:lvlJc w:val="left"/>
      <w:pPr>
        <w:ind w:left="1898" w:firstLine="0"/>
      </w:pPr>
    </w:lvl>
    <w:lvl w:ilvl="3">
      <w:start w:val="1"/>
      <w:numFmt w:val="decimal"/>
      <w:lvlText w:val="%1.%2.%3.%4"/>
      <w:lvlJc w:val="left"/>
      <w:pPr>
        <w:ind w:left="3056" w:hanging="864"/>
      </w:pPr>
    </w:lvl>
    <w:lvl w:ilvl="4">
      <w:start w:val="1"/>
      <w:numFmt w:val="decimal"/>
      <w:lvlText w:val="%1.%2.%3.%4.%5"/>
      <w:lvlJc w:val="left"/>
      <w:pPr>
        <w:ind w:left="3200" w:hanging="1008"/>
      </w:pPr>
    </w:lvl>
    <w:lvl w:ilvl="5">
      <w:start w:val="1"/>
      <w:numFmt w:val="decimal"/>
      <w:lvlText w:val="%1.%2.%3.%4.%5.%6"/>
      <w:lvlJc w:val="left"/>
      <w:pPr>
        <w:ind w:left="3344" w:hanging="1152"/>
      </w:pPr>
    </w:lvl>
    <w:lvl w:ilvl="6">
      <w:start w:val="1"/>
      <w:numFmt w:val="decimal"/>
      <w:lvlText w:val="%1.%2.%3.%4.%5.%6.%7"/>
      <w:lvlJc w:val="left"/>
      <w:pPr>
        <w:ind w:left="3488" w:hanging="1296"/>
      </w:pPr>
    </w:lvl>
    <w:lvl w:ilvl="7">
      <w:start w:val="1"/>
      <w:numFmt w:val="decimal"/>
      <w:lvlText w:val="%1.%2.%3.%4.%5.%6.%7.%8"/>
      <w:lvlJc w:val="left"/>
      <w:pPr>
        <w:ind w:left="3632" w:hanging="1440"/>
      </w:pPr>
    </w:lvl>
    <w:lvl w:ilvl="8">
      <w:start w:val="1"/>
      <w:numFmt w:val="decimal"/>
      <w:lvlText w:val="%1.%2.%3.%4.%5.%6.%7.%8.%9"/>
      <w:lvlJc w:val="left"/>
      <w:pPr>
        <w:ind w:left="3776" w:hanging="1584"/>
      </w:pPr>
    </w:lvl>
  </w:abstractNum>
  <w:abstractNum w:abstractNumId="1" w15:restartNumberingAfterBreak="0">
    <w:nsid w:val="020537A5"/>
    <w:multiLevelType w:val="hybridMultilevel"/>
    <w:tmpl w:val="9B00E2D6"/>
    <w:lvl w:ilvl="0" w:tplc="B9BC15DA">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876DB"/>
    <w:multiLevelType w:val="hybridMultilevel"/>
    <w:tmpl w:val="2A2C2D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4D8115A"/>
    <w:multiLevelType w:val="multilevel"/>
    <w:tmpl w:val="A5E2687A"/>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5"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 w15:restartNumberingAfterBreak="0">
    <w:nsid w:val="13D808BD"/>
    <w:multiLevelType w:val="multilevel"/>
    <w:tmpl w:val="1F3CAE72"/>
    <w:styleLink w:val="WWOutlineListStyle13"/>
    <w:lvl w:ilvl="0">
      <w:start w:val="1"/>
      <w:numFmt w:val="decimal"/>
      <w:pStyle w:val="Heading1"/>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7252ABB"/>
    <w:multiLevelType w:val="hybridMultilevel"/>
    <w:tmpl w:val="B0C85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1C505C1F"/>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C6C0889"/>
    <w:multiLevelType w:val="hybridMultilevel"/>
    <w:tmpl w:val="6CC2E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1FE1292A"/>
    <w:multiLevelType w:val="hybridMultilevel"/>
    <w:tmpl w:val="93C46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ED54F6"/>
    <w:multiLevelType w:val="hybridMultilevel"/>
    <w:tmpl w:val="24A4EF30"/>
    <w:lvl w:ilvl="0" w:tplc="8EC2321E">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4"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2A4A163B"/>
    <w:multiLevelType w:val="multilevel"/>
    <w:tmpl w:val="F648DC68"/>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7E2353"/>
    <w:multiLevelType w:val="multilevel"/>
    <w:tmpl w:val="CF92A9B4"/>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3BCE04E9"/>
    <w:multiLevelType w:val="hybridMultilevel"/>
    <w:tmpl w:val="93C46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52001A5A"/>
    <w:multiLevelType w:val="hybridMultilevel"/>
    <w:tmpl w:val="0152E4AE"/>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4CC5A9A"/>
    <w:multiLevelType w:val="hybridMultilevel"/>
    <w:tmpl w:val="B0C85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E3D4C"/>
    <w:multiLevelType w:val="hybridMultilevel"/>
    <w:tmpl w:val="C138F472"/>
    <w:lvl w:ilvl="0" w:tplc="D986717A">
      <w:start w:val="1"/>
      <w:numFmt w:val="decimal"/>
      <w:lvlText w:val="%1."/>
      <w:lvlJc w:val="left"/>
      <w:pPr>
        <w:ind w:left="720" w:hanging="360"/>
      </w:pPr>
      <w:rPr>
        <w:rFonts w:eastAsia="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5DB66621"/>
    <w:multiLevelType w:val="hybridMultilevel"/>
    <w:tmpl w:val="93C46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FE36E7"/>
    <w:multiLevelType w:val="hybridMultilevel"/>
    <w:tmpl w:val="2A4E3F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216A8C"/>
    <w:multiLevelType w:val="hybridMultilevel"/>
    <w:tmpl w:val="8A149B6C"/>
    <w:lvl w:ilvl="0" w:tplc="159C4904">
      <w:start w:val="1"/>
      <w:numFmt w:val="decimal"/>
      <w:lvlText w:val="%1."/>
      <w:lvlJc w:val="left"/>
      <w:pPr>
        <w:ind w:left="720" w:hanging="360"/>
      </w:pPr>
      <w:rPr>
        <w:rFonts w:eastAsia="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1" w15:restartNumberingAfterBreak="0">
    <w:nsid w:val="65BE6A1F"/>
    <w:multiLevelType w:val="hybridMultilevel"/>
    <w:tmpl w:val="93C46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790A5D"/>
    <w:multiLevelType w:val="hybridMultilevel"/>
    <w:tmpl w:val="0F08299E"/>
    <w:lvl w:ilvl="0" w:tplc="0427000F">
      <w:start w:val="1"/>
      <w:numFmt w:val="decimal"/>
      <w:lvlText w:val="%1."/>
      <w:lvlJc w:val="left"/>
      <w:pPr>
        <w:ind w:left="786"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3"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4" w15:restartNumberingAfterBreak="0">
    <w:nsid w:val="670332CA"/>
    <w:multiLevelType w:val="multilevel"/>
    <w:tmpl w:val="7BEEEA1E"/>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5"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6"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7" w15:restartNumberingAfterBreak="0">
    <w:nsid w:val="73E32CE4"/>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0D3751"/>
    <w:multiLevelType w:val="hybridMultilevel"/>
    <w:tmpl w:val="93C46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35079B"/>
    <w:multiLevelType w:val="hybridMultilevel"/>
    <w:tmpl w:val="FC5628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8"/>
  </w:num>
  <w:num w:numId="3">
    <w:abstractNumId w:val="11"/>
  </w:num>
  <w:num w:numId="4">
    <w:abstractNumId w:val="21"/>
  </w:num>
  <w:num w:numId="5">
    <w:abstractNumId w:val="35"/>
  </w:num>
  <w:num w:numId="6">
    <w:abstractNumId w:val="0"/>
  </w:num>
  <w:num w:numId="7">
    <w:abstractNumId w:val="15"/>
  </w:num>
  <w:num w:numId="8">
    <w:abstractNumId w:val="22"/>
  </w:num>
  <w:num w:numId="9">
    <w:abstractNumId w:val="36"/>
  </w:num>
  <w:num w:numId="10">
    <w:abstractNumId w:val="30"/>
  </w:num>
  <w:num w:numId="11">
    <w:abstractNumId w:val="26"/>
  </w:num>
  <w:num w:numId="12">
    <w:abstractNumId w:val="33"/>
  </w:num>
  <w:num w:numId="13">
    <w:abstractNumId w:val="5"/>
  </w:num>
  <w:num w:numId="14">
    <w:abstractNumId w:val="8"/>
  </w:num>
  <w:num w:numId="15">
    <w:abstractNumId w:val="39"/>
  </w:num>
  <w:num w:numId="16">
    <w:abstractNumId w:val="20"/>
  </w:num>
  <w:num w:numId="17">
    <w:abstractNumId w:val="9"/>
  </w:num>
  <w:num w:numId="18">
    <w:abstractNumId w:val="23"/>
  </w:num>
  <w:num w:numId="19">
    <w:abstractNumId w:val="34"/>
  </w:num>
  <w:num w:numId="20">
    <w:abstractNumId w:val="3"/>
  </w:num>
  <w:num w:numId="21">
    <w:abstractNumId w:val="17"/>
  </w:num>
  <w:num w:numId="22">
    <w:abstractNumId w:val="16"/>
  </w:num>
  <w:num w:numId="23">
    <w:abstractNumId w:val="4"/>
  </w:num>
  <w:num w:numId="24">
    <w:abstractNumId w:val="14"/>
  </w:num>
  <w:num w:numId="25">
    <w:abstractNumId w:val="32"/>
  </w:num>
  <w:num w:numId="26">
    <w:abstractNumId w:val="12"/>
  </w:num>
  <w:num w:numId="27">
    <w:abstractNumId w:val="19"/>
  </w:num>
  <w:num w:numId="28">
    <w:abstractNumId w:val="27"/>
  </w:num>
  <w:num w:numId="29">
    <w:abstractNumId w:val="31"/>
  </w:num>
  <w:num w:numId="30">
    <w:abstractNumId w:val="38"/>
  </w:num>
  <w:num w:numId="31">
    <w:abstractNumId w:val="2"/>
  </w:num>
  <w:num w:numId="32">
    <w:abstractNumId w:val="29"/>
  </w:num>
  <w:num w:numId="33">
    <w:abstractNumId w:val="40"/>
  </w:num>
  <w:num w:numId="34">
    <w:abstractNumId w:val="10"/>
  </w:num>
  <w:num w:numId="35">
    <w:abstractNumId w:val="25"/>
  </w:num>
  <w:num w:numId="36">
    <w:abstractNumId w:val="28"/>
  </w:num>
  <w:num w:numId="37">
    <w:abstractNumId w:val="13"/>
  </w:num>
  <w:num w:numId="38">
    <w:abstractNumId w:val="24"/>
  </w:num>
  <w:num w:numId="39">
    <w:abstractNumId w:val="37"/>
  </w:num>
  <w:num w:numId="40">
    <w:abstractNumId w:val="7"/>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5D"/>
    <w:rsid w:val="000232B5"/>
    <w:rsid w:val="00085C1C"/>
    <w:rsid w:val="000C6EA9"/>
    <w:rsid w:val="000D689C"/>
    <w:rsid w:val="000E2B14"/>
    <w:rsid w:val="00153779"/>
    <w:rsid w:val="00162E5D"/>
    <w:rsid w:val="0019228A"/>
    <w:rsid w:val="001B4766"/>
    <w:rsid w:val="001F42A4"/>
    <w:rsid w:val="002161AF"/>
    <w:rsid w:val="002B4E2B"/>
    <w:rsid w:val="002C485A"/>
    <w:rsid w:val="002C7097"/>
    <w:rsid w:val="00316EF6"/>
    <w:rsid w:val="003864BC"/>
    <w:rsid w:val="003A476E"/>
    <w:rsid w:val="003A50BE"/>
    <w:rsid w:val="003E4F82"/>
    <w:rsid w:val="004068C3"/>
    <w:rsid w:val="00471F85"/>
    <w:rsid w:val="004B7780"/>
    <w:rsid w:val="004E1674"/>
    <w:rsid w:val="00555CE0"/>
    <w:rsid w:val="0057243C"/>
    <w:rsid w:val="005944B9"/>
    <w:rsid w:val="005B4683"/>
    <w:rsid w:val="005E5B5D"/>
    <w:rsid w:val="005F00EF"/>
    <w:rsid w:val="00695F07"/>
    <w:rsid w:val="006C610B"/>
    <w:rsid w:val="006E0D11"/>
    <w:rsid w:val="006F7AAD"/>
    <w:rsid w:val="0070043C"/>
    <w:rsid w:val="007029D8"/>
    <w:rsid w:val="00755C72"/>
    <w:rsid w:val="00772143"/>
    <w:rsid w:val="007A1804"/>
    <w:rsid w:val="007B6039"/>
    <w:rsid w:val="007F328B"/>
    <w:rsid w:val="008032B8"/>
    <w:rsid w:val="0081547F"/>
    <w:rsid w:val="008160C3"/>
    <w:rsid w:val="00866FE9"/>
    <w:rsid w:val="00881BF1"/>
    <w:rsid w:val="00887D41"/>
    <w:rsid w:val="0092418D"/>
    <w:rsid w:val="00925FC6"/>
    <w:rsid w:val="009C1D2B"/>
    <w:rsid w:val="009D098C"/>
    <w:rsid w:val="009D781C"/>
    <w:rsid w:val="009F5908"/>
    <w:rsid w:val="00A60595"/>
    <w:rsid w:val="00A60B97"/>
    <w:rsid w:val="00AD3D7A"/>
    <w:rsid w:val="00B0049C"/>
    <w:rsid w:val="00B166B5"/>
    <w:rsid w:val="00B35E7D"/>
    <w:rsid w:val="00B52C1D"/>
    <w:rsid w:val="00B52F71"/>
    <w:rsid w:val="00B57C67"/>
    <w:rsid w:val="00BB1AB6"/>
    <w:rsid w:val="00BB5761"/>
    <w:rsid w:val="00BC3BA7"/>
    <w:rsid w:val="00BD4AB7"/>
    <w:rsid w:val="00C10F81"/>
    <w:rsid w:val="00C208E6"/>
    <w:rsid w:val="00CA3C1F"/>
    <w:rsid w:val="00CD79CB"/>
    <w:rsid w:val="00D050D0"/>
    <w:rsid w:val="00D913BB"/>
    <w:rsid w:val="00DA175B"/>
    <w:rsid w:val="00DE4913"/>
    <w:rsid w:val="00E75615"/>
    <w:rsid w:val="00EE0E3E"/>
    <w:rsid w:val="00EE7939"/>
    <w:rsid w:val="00F54F19"/>
    <w:rsid w:val="00F656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01FB"/>
  <w15:chartTrackingRefBased/>
  <w15:docId w15:val="{59F215CB-BFDA-4ECD-A45D-C3C7C06C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2E5D"/>
    <w:pPr>
      <w:suppressAutoHyphens/>
      <w:autoSpaceDN w:val="0"/>
      <w:spacing w:after="200" w:line="276" w:lineRule="auto"/>
      <w:textAlignment w:val="baseline"/>
    </w:pPr>
    <w:rPr>
      <w:rFonts w:ascii="Times New Roman" w:eastAsia="Calibri" w:hAnsi="Times New Roman" w:cs="Times New Roman"/>
      <w:sz w:val="24"/>
    </w:rPr>
  </w:style>
  <w:style w:type="paragraph" w:styleId="Heading1">
    <w:name w:val="heading 1"/>
    <w:basedOn w:val="Normal"/>
    <w:next w:val="Normal"/>
    <w:link w:val="Heading1Char"/>
    <w:qFormat/>
    <w:rsid w:val="00162E5D"/>
    <w:pPr>
      <w:keepNext/>
      <w:numPr>
        <w:numId w:val="1"/>
      </w:numPr>
      <w:spacing w:before="360" w:after="360" w:line="240" w:lineRule="auto"/>
      <w:ind w:left="431" w:hanging="431"/>
      <w:jc w:val="center"/>
      <w:outlineLvl w:val="0"/>
    </w:pPr>
    <w:rPr>
      <w:rFonts w:eastAsiaTheme="majorEastAsia" w:cstheme="majorBidi"/>
      <w:sz w:val="32"/>
      <w:szCs w:val="32"/>
    </w:rPr>
  </w:style>
  <w:style w:type="paragraph" w:styleId="Heading2">
    <w:name w:val="heading 2"/>
    <w:basedOn w:val="Normal"/>
    <w:next w:val="Normal"/>
    <w:link w:val="Heading2Char"/>
    <w:unhideWhenUsed/>
    <w:qFormat/>
    <w:rsid w:val="00162E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162E5D"/>
    <w:pPr>
      <w:keepNext/>
      <w:spacing w:after="0" w:line="240" w:lineRule="auto"/>
      <w:ind w:left="426"/>
      <w:jc w:val="both"/>
      <w:outlineLvl w:val="2"/>
    </w:pPr>
    <w:rPr>
      <w:rFonts w:eastAsia="Times New Roman"/>
      <w:szCs w:val="20"/>
    </w:rPr>
  </w:style>
  <w:style w:type="paragraph" w:styleId="Heading4">
    <w:name w:val="heading 4"/>
    <w:basedOn w:val="Normal"/>
    <w:next w:val="Normal"/>
    <w:link w:val="Heading4Char"/>
    <w:rsid w:val="00162E5D"/>
    <w:pPr>
      <w:keepNext/>
      <w:spacing w:after="0" w:line="240" w:lineRule="auto"/>
      <w:ind w:left="1584" w:hanging="864"/>
      <w:outlineLvl w:val="3"/>
    </w:pPr>
    <w:rPr>
      <w:rFonts w:eastAsia="Times New Roman"/>
      <w:b/>
      <w:sz w:val="44"/>
      <w:szCs w:val="20"/>
    </w:rPr>
  </w:style>
  <w:style w:type="paragraph" w:styleId="Heading5">
    <w:name w:val="heading 5"/>
    <w:basedOn w:val="Normal"/>
    <w:next w:val="Normal"/>
    <w:link w:val="Heading5Char"/>
    <w:rsid w:val="00162E5D"/>
    <w:pPr>
      <w:keepNext/>
      <w:spacing w:after="0" w:line="240" w:lineRule="auto"/>
      <w:ind w:left="1728" w:hanging="1008"/>
      <w:outlineLvl w:val="4"/>
    </w:pPr>
    <w:rPr>
      <w:rFonts w:eastAsia="Times New Roman"/>
      <w:b/>
      <w:sz w:val="40"/>
      <w:szCs w:val="20"/>
    </w:rPr>
  </w:style>
  <w:style w:type="paragraph" w:styleId="Heading6">
    <w:name w:val="heading 6"/>
    <w:basedOn w:val="Normal"/>
    <w:next w:val="Normal"/>
    <w:link w:val="Heading6Char"/>
    <w:rsid w:val="00162E5D"/>
    <w:pPr>
      <w:keepNext/>
      <w:spacing w:after="0" w:line="240" w:lineRule="auto"/>
      <w:ind w:left="1872" w:hanging="1152"/>
      <w:outlineLvl w:val="5"/>
    </w:pPr>
    <w:rPr>
      <w:rFonts w:eastAsia="Times New Roman"/>
      <w:b/>
      <w:sz w:val="36"/>
      <w:szCs w:val="20"/>
    </w:rPr>
  </w:style>
  <w:style w:type="paragraph" w:styleId="Heading7">
    <w:name w:val="heading 7"/>
    <w:basedOn w:val="Normal"/>
    <w:next w:val="Normal"/>
    <w:link w:val="Heading7Char"/>
    <w:rsid w:val="00162E5D"/>
    <w:pPr>
      <w:keepNext/>
      <w:spacing w:after="0" w:line="240" w:lineRule="auto"/>
      <w:ind w:left="2016" w:hanging="1296"/>
      <w:outlineLvl w:val="6"/>
    </w:pPr>
    <w:rPr>
      <w:rFonts w:eastAsia="Times New Roman"/>
      <w:sz w:val="48"/>
      <w:szCs w:val="20"/>
    </w:rPr>
  </w:style>
  <w:style w:type="paragraph" w:styleId="Heading8">
    <w:name w:val="heading 8"/>
    <w:basedOn w:val="Normal"/>
    <w:next w:val="Normal"/>
    <w:link w:val="Heading8Char"/>
    <w:rsid w:val="00162E5D"/>
    <w:pPr>
      <w:keepNext/>
      <w:spacing w:after="0" w:line="240" w:lineRule="auto"/>
      <w:ind w:left="2160" w:hanging="1440"/>
      <w:outlineLvl w:val="7"/>
    </w:pPr>
    <w:rPr>
      <w:rFonts w:eastAsia="Times New Roman"/>
      <w:b/>
      <w:sz w:val="18"/>
      <w:szCs w:val="20"/>
    </w:rPr>
  </w:style>
  <w:style w:type="paragraph" w:styleId="Heading9">
    <w:name w:val="heading 9"/>
    <w:basedOn w:val="Normal"/>
    <w:next w:val="Normal"/>
    <w:link w:val="Heading9Char"/>
    <w:rsid w:val="00162E5D"/>
    <w:pPr>
      <w:keepNext/>
      <w:spacing w:after="0" w:line="240" w:lineRule="auto"/>
      <w:ind w:left="2304" w:hanging="1584"/>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E5D"/>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rsid w:val="00162E5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162E5D"/>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162E5D"/>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162E5D"/>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162E5D"/>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162E5D"/>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162E5D"/>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162E5D"/>
    <w:rPr>
      <w:rFonts w:ascii="Times New Roman" w:eastAsia="Times New Roman" w:hAnsi="Times New Roman" w:cs="Times New Roman"/>
      <w:sz w:val="40"/>
      <w:szCs w:val="20"/>
    </w:rPr>
  </w:style>
  <w:style w:type="numbering" w:customStyle="1" w:styleId="WWOutlineListStyle13">
    <w:name w:val="WW_OutlineListStyle_13"/>
    <w:basedOn w:val="NoList"/>
    <w:rsid w:val="00162E5D"/>
    <w:pPr>
      <w:numPr>
        <w:numId w:val="1"/>
      </w:numPr>
    </w:pPr>
  </w:style>
  <w:style w:type="paragraph" w:customStyle="1" w:styleId="Patvirtinta">
    <w:name w:val="Patvirtinta"/>
    <w:rsid w:val="00162E5D"/>
    <w:pPr>
      <w:tabs>
        <w:tab w:val="left" w:pos="1304"/>
        <w:tab w:val="left" w:pos="1457"/>
        <w:tab w:val="left" w:pos="1604"/>
        <w:tab w:val="left" w:pos="1757"/>
      </w:tabs>
      <w:autoSpaceDE w:val="0"/>
      <w:autoSpaceDN w:val="0"/>
      <w:spacing w:after="0" w:line="240" w:lineRule="auto"/>
      <w:ind w:left="5953"/>
    </w:pPr>
    <w:rPr>
      <w:rFonts w:ascii="TimesLT" w:eastAsia="Times New Roman" w:hAnsi="TimesLT" w:cs="Times New Roman"/>
      <w:sz w:val="20"/>
      <w:szCs w:val="20"/>
      <w:lang w:val="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Lentele,Lente"/>
    <w:basedOn w:val="Normal"/>
    <w:link w:val="ListParagraphChar1"/>
    <w:uiPriority w:val="34"/>
    <w:qFormat/>
    <w:rsid w:val="00162E5D"/>
    <w:pPr>
      <w:ind w:left="720"/>
    </w:pPr>
  </w:style>
  <w:style w:type="character" w:customStyle="1" w:styleId="Antrat1Diagrama">
    <w:name w:val="Antraštė 1 Diagrama"/>
    <w:basedOn w:val="DefaultParagraphFont"/>
    <w:rsid w:val="00162E5D"/>
    <w:rPr>
      <w:rFonts w:ascii="Times New Roman" w:eastAsia="Times New Roman" w:hAnsi="Times New Roman" w:cs="Times New Roman"/>
      <w:sz w:val="28"/>
    </w:rPr>
  </w:style>
  <w:style w:type="character" w:customStyle="1" w:styleId="Antrat2Diagrama">
    <w:name w:val="Antraštė 2 Diagrama"/>
    <w:basedOn w:val="DefaultParagraphFont"/>
    <w:rsid w:val="00162E5D"/>
    <w:rPr>
      <w:rFonts w:ascii="Times New Roman" w:eastAsia="Times New Roman" w:hAnsi="Times New Roman" w:cs="Times New Roman"/>
      <w:sz w:val="24"/>
      <w:szCs w:val="20"/>
    </w:rPr>
  </w:style>
  <w:style w:type="character" w:customStyle="1" w:styleId="Antrat3Diagrama">
    <w:name w:val="Antraštė 3 Diagrama"/>
    <w:basedOn w:val="DefaultParagraphFont"/>
    <w:rsid w:val="00162E5D"/>
    <w:rPr>
      <w:rFonts w:ascii="Times New Roman" w:eastAsia="Times New Roman" w:hAnsi="Times New Roman" w:cs="Times New Roman"/>
      <w:sz w:val="24"/>
      <w:szCs w:val="20"/>
    </w:rPr>
  </w:style>
  <w:style w:type="character" w:customStyle="1" w:styleId="Antrat4Diagrama">
    <w:name w:val="Antraštė 4 Diagrama"/>
    <w:basedOn w:val="DefaultParagraphFont"/>
    <w:rsid w:val="00162E5D"/>
    <w:rPr>
      <w:rFonts w:ascii="Times New Roman" w:eastAsia="Times New Roman" w:hAnsi="Times New Roman" w:cs="Times New Roman"/>
      <w:b/>
      <w:sz w:val="44"/>
      <w:szCs w:val="20"/>
    </w:rPr>
  </w:style>
  <w:style w:type="character" w:customStyle="1" w:styleId="Antrat5Diagrama">
    <w:name w:val="Antraštė 5 Diagrama"/>
    <w:basedOn w:val="DefaultParagraphFont"/>
    <w:rsid w:val="00162E5D"/>
    <w:rPr>
      <w:rFonts w:ascii="Times New Roman" w:eastAsia="Times New Roman" w:hAnsi="Times New Roman" w:cs="Times New Roman"/>
      <w:b/>
      <w:sz w:val="40"/>
      <w:szCs w:val="20"/>
    </w:rPr>
  </w:style>
  <w:style w:type="character" w:customStyle="1" w:styleId="Antrat6Diagrama">
    <w:name w:val="Antraštė 6 Diagrama"/>
    <w:basedOn w:val="DefaultParagraphFont"/>
    <w:rsid w:val="00162E5D"/>
    <w:rPr>
      <w:rFonts w:ascii="Times New Roman" w:eastAsia="Times New Roman" w:hAnsi="Times New Roman" w:cs="Times New Roman"/>
      <w:b/>
      <w:sz w:val="36"/>
      <w:szCs w:val="20"/>
    </w:rPr>
  </w:style>
  <w:style w:type="character" w:customStyle="1" w:styleId="Antrat7Diagrama">
    <w:name w:val="Antraštė 7 Diagrama"/>
    <w:basedOn w:val="DefaultParagraphFont"/>
    <w:rsid w:val="00162E5D"/>
    <w:rPr>
      <w:rFonts w:ascii="Times New Roman" w:eastAsia="Times New Roman" w:hAnsi="Times New Roman" w:cs="Times New Roman"/>
      <w:sz w:val="48"/>
      <w:szCs w:val="20"/>
    </w:rPr>
  </w:style>
  <w:style w:type="character" w:customStyle="1" w:styleId="Antrat8Diagrama">
    <w:name w:val="Antraštė 8 Diagrama"/>
    <w:basedOn w:val="DefaultParagraphFont"/>
    <w:rsid w:val="00162E5D"/>
    <w:rPr>
      <w:rFonts w:ascii="Times New Roman" w:eastAsia="Times New Roman" w:hAnsi="Times New Roman" w:cs="Times New Roman"/>
      <w:b/>
      <w:sz w:val="18"/>
      <w:szCs w:val="20"/>
    </w:rPr>
  </w:style>
  <w:style w:type="character" w:customStyle="1" w:styleId="Antrat9Diagrama">
    <w:name w:val="Antraštė 9 Diagrama"/>
    <w:basedOn w:val="DefaultParagraphFont"/>
    <w:rsid w:val="00162E5D"/>
    <w:rPr>
      <w:rFonts w:ascii="Times New Roman" w:eastAsia="Times New Roman" w:hAnsi="Times New Roman" w:cs="Times New Roman"/>
      <w:sz w:val="40"/>
      <w:szCs w:val="20"/>
    </w:rPr>
  </w:style>
  <w:style w:type="character" w:styleId="Hyperlink">
    <w:name w:val="Hyperlink"/>
    <w:aliases w:val="Alna"/>
    <w:uiPriority w:val="99"/>
    <w:rsid w:val="00162E5D"/>
    <w:rPr>
      <w:color w:val="0000FF"/>
      <w:u w:val="single"/>
    </w:rPr>
  </w:style>
  <w:style w:type="character" w:customStyle="1" w:styleId="StyleBodyTextItalicChar">
    <w:name w:val="Style Body Text + Italic Char"/>
    <w:rsid w:val="00162E5D"/>
    <w:rPr>
      <w:b/>
      <w:bCs/>
      <w:iCs/>
    </w:rPr>
  </w:style>
  <w:style w:type="paragraph" w:customStyle="1" w:styleId="StyleBodyTextItalic">
    <w:name w:val="Style Body Text + Italic"/>
    <w:basedOn w:val="BodyText"/>
    <w:rsid w:val="00162E5D"/>
    <w:pPr>
      <w:numPr>
        <w:numId w:val="15"/>
      </w:numPr>
      <w:tabs>
        <w:tab w:val="left" w:pos="-8480"/>
      </w:tabs>
      <w:spacing w:after="0"/>
      <w:jc w:val="both"/>
    </w:pPr>
    <w:rPr>
      <w:rFonts w:ascii="Calibri" w:hAnsi="Calibri"/>
      <w:b/>
      <w:bCs/>
      <w:iCs/>
      <w:sz w:val="22"/>
    </w:rPr>
  </w:style>
  <w:style w:type="paragraph" w:styleId="BodyText">
    <w:name w:val="Body Text"/>
    <w:basedOn w:val="Normal"/>
    <w:link w:val="BodyTextChar"/>
    <w:rsid w:val="00162E5D"/>
    <w:pPr>
      <w:spacing w:after="120"/>
    </w:pPr>
  </w:style>
  <w:style w:type="character" w:customStyle="1" w:styleId="BodyTextChar">
    <w:name w:val="Body Text Char"/>
    <w:basedOn w:val="DefaultParagraphFont"/>
    <w:link w:val="BodyText"/>
    <w:rsid w:val="00162E5D"/>
    <w:rPr>
      <w:rFonts w:ascii="Times New Roman" w:eastAsia="Calibri" w:hAnsi="Times New Roman" w:cs="Times New Roman"/>
      <w:sz w:val="24"/>
    </w:rPr>
  </w:style>
  <w:style w:type="character" w:customStyle="1" w:styleId="PagrindinistekstasDiagrama">
    <w:name w:val="Pagrindinis tekstas Diagrama"/>
    <w:basedOn w:val="DefaultParagraphFont"/>
    <w:rsid w:val="00162E5D"/>
    <w:rPr>
      <w:rFonts w:ascii="Times New Roman" w:eastAsia="Calibri" w:hAnsi="Times New Roman" w:cs="Times New Roman"/>
      <w:sz w:val="24"/>
    </w:rPr>
  </w:style>
  <w:style w:type="character" w:styleId="CommentReference">
    <w:name w:val="annotation reference"/>
    <w:basedOn w:val="DefaultParagraphFont"/>
    <w:rsid w:val="00162E5D"/>
    <w:rPr>
      <w:sz w:val="16"/>
      <w:szCs w:val="16"/>
    </w:rPr>
  </w:style>
  <w:style w:type="paragraph" w:styleId="CommentText">
    <w:name w:val="annotation text"/>
    <w:basedOn w:val="Normal"/>
    <w:link w:val="CommentTextChar"/>
    <w:rsid w:val="00162E5D"/>
    <w:pPr>
      <w:suppressAutoHyphens w:val="0"/>
      <w:spacing w:after="0" w:line="240" w:lineRule="auto"/>
      <w:textAlignment w:val="auto"/>
    </w:pPr>
    <w:rPr>
      <w:rFonts w:eastAsia="Times New Roman"/>
      <w:sz w:val="20"/>
      <w:szCs w:val="20"/>
    </w:rPr>
  </w:style>
  <w:style w:type="character" w:customStyle="1" w:styleId="CommentTextChar">
    <w:name w:val="Comment Text Char"/>
    <w:basedOn w:val="DefaultParagraphFont"/>
    <w:link w:val="CommentText"/>
    <w:rsid w:val="00162E5D"/>
    <w:rPr>
      <w:rFonts w:ascii="Times New Roman" w:eastAsia="Times New Roman" w:hAnsi="Times New Roman" w:cs="Times New Roman"/>
      <w:sz w:val="20"/>
      <w:szCs w:val="20"/>
    </w:rPr>
  </w:style>
  <w:style w:type="character" w:customStyle="1" w:styleId="KomentarotekstasDiagrama">
    <w:name w:val="Komentaro tekstas Diagrama"/>
    <w:basedOn w:val="DefaultParagraphFont"/>
    <w:rsid w:val="00162E5D"/>
    <w:rPr>
      <w:rFonts w:ascii="Times New Roman" w:eastAsia="Times New Roman" w:hAnsi="Times New Roman"/>
      <w:sz w:val="20"/>
      <w:szCs w:val="20"/>
    </w:rPr>
  </w:style>
  <w:style w:type="paragraph" w:styleId="BalloonText">
    <w:name w:val="Balloon Text"/>
    <w:basedOn w:val="Normal"/>
    <w:link w:val="BalloonTextChar"/>
    <w:rsid w:val="00162E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62E5D"/>
    <w:rPr>
      <w:rFonts w:ascii="Segoe UI" w:eastAsia="Calibri" w:hAnsi="Segoe UI" w:cs="Segoe UI"/>
      <w:sz w:val="18"/>
      <w:szCs w:val="18"/>
    </w:rPr>
  </w:style>
  <w:style w:type="character" w:customStyle="1" w:styleId="DebesliotekstasDiagrama">
    <w:name w:val="Debesėlio tekstas Diagrama"/>
    <w:basedOn w:val="DefaultParagraphFont"/>
    <w:rsid w:val="00162E5D"/>
    <w:rPr>
      <w:rFonts w:ascii="Segoe UI" w:hAnsi="Segoe UI" w:cs="Segoe UI"/>
      <w:sz w:val="18"/>
      <w:szCs w:val="18"/>
    </w:rPr>
  </w:style>
  <w:style w:type="paragraph" w:customStyle="1" w:styleId="Point1">
    <w:name w:val="Point 1"/>
    <w:basedOn w:val="Normal"/>
    <w:rsid w:val="00162E5D"/>
    <w:pPr>
      <w:suppressAutoHyphens w:val="0"/>
      <w:spacing w:before="120" w:after="120" w:line="240" w:lineRule="auto"/>
      <w:ind w:left="1418" w:hanging="567"/>
      <w:jc w:val="both"/>
      <w:textAlignment w:val="auto"/>
    </w:pPr>
    <w:rPr>
      <w:szCs w:val="24"/>
      <w:lang w:eastAsia="lt-LT"/>
    </w:rPr>
  </w:style>
  <w:style w:type="paragraph" w:styleId="Header">
    <w:name w:val="header"/>
    <w:basedOn w:val="Normal"/>
    <w:link w:val="HeaderChar"/>
    <w:uiPriority w:val="99"/>
    <w:rsid w:val="00162E5D"/>
    <w:pPr>
      <w:widowControl w:val="0"/>
      <w:tabs>
        <w:tab w:val="center" w:pos="4153"/>
        <w:tab w:val="right" w:pos="8306"/>
      </w:tabs>
      <w:suppressAutoHyphens w:val="0"/>
      <w:spacing w:after="20" w:line="240" w:lineRule="auto"/>
      <w:jc w:val="both"/>
      <w:textAlignment w:val="auto"/>
    </w:pPr>
    <w:rPr>
      <w:rFonts w:eastAsia="Times New Roman"/>
      <w:sz w:val="20"/>
      <w:szCs w:val="20"/>
      <w:lang w:eastAsia="lt-LT"/>
    </w:rPr>
  </w:style>
  <w:style w:type="character" w:customStyle="1" w:styleId="HeaderChar">
    <w:name w:val="Header Char"/>
    <w:basedOn w:val="DefaultParagraphFont"/>
    <w:link w:val="Header"/>
    <w:uiPriority w:val="99"/>
    <w:rsid w:val="00162E5D"/>
    <w:rPr>
      <w:rFonts w:ascii="Times New Roman" w:eastAsia="Times New Roman" w:hAnsi="Times New Roman" w:cs="Times New Roman"/>
      <w:sz w:val="20"/>
      <w:szCs w:val="20"/>
      <w:lang w:eastAsia="lt-LT"/>
    </w:rPr>
  </w:style>
  <w:style w:type="character" w:customStyle="1" w:styleId="AntratsDiagrama">
    <w:name w:val="Antraštės Diagrama"/>
    <w:basedOn w:val="DefaultParagraphFont"/>
    <w:rsid w:val="00162E5D"/>
    <w:rPr>
      <w:rFonts w:ascii="Times New Roman" w:eastAsia="Times New Roman" w:hAnsi="Times New Roman"/>
      <w:sz w:val="20"/>
      <w:szCs w:val="20"/>
      <w:lang w:eastAsia="lt-LT"/>
    </w:rPr>
  </w:style>
  <w:style w:type="paragraph" w:styleId="BodyText3">
    <w:name w:val="Body Text 3"/>
    <w:basedOn w:val="Normal"/>
    <w:link w:val="BodyText3Char"/>
    <w:rsid w:val="00162E5D"/>
    <w:pPr>
      <w:spacing w:after="120"/>
    </w:pPr>
    <w:rPr>
      <w:sz w:val="16"/>
      <w:szCs w:val="16"/>
    </w:rPr>
  </w:style>
  <w:style w:type="character" w:customStyle="1" w:styleId="BodyText3Char">
    <w:name w:val="Body Text 3 Char"/>
    <w:basedOn w:val="DefaultParagraphFont"/>
    <w:link w:val="BodyText3"/>
    <w:rsid w:val="00162E5D"/>
    <w:rPr>
      <w:rFonts w:ascii="Times New Roman" w:eastAsia="Calibri" w:hAnsi="Times New Roman" w:cs="Times New Roman"/>
      <w:sz w:val="16"/>
      <w:szCs w:val="16"/>
    </w:rPr>
  </w:style>
  <w:style w:type="character" w:customStyle="1" w:styleId="Pagrindinistekstas3Diagrama">
    <w:name w:val="Pagrindinis tekstas 3 Diagrama"/>
    <w:basedOn w:val="DefaultParagraphFont"/>
    <w:rsid w:val="00162E5D"/>
    <w:rPr>
      <w:rFonts w:ascii="Times New Roman" w:hAnsi="Times New Roman"/>
      <w:sz w:val="16"/>
      <w:szCs w:val="16"/>
    </w:rPr>
  </w:style>
  <w:style w:type="paragraph" w:customStyle="1" w:styleId="ListParagraph1">
    <w:name w:val="List Paragraph1"/>
    <w:basedOn w:val="Normal"/>
    <w:rsid w:val="00162E5D"/>
    <w:pPr>
      <w:suppressAutoHyphens w:val="0"/>
      <w:ind w:left="720"/>
      <w:textAlignment w:val="auto"/>
    </w:pPr>
    <w:rPr>
      <w:rFonts w:ascii="Calibri" w:hAnsi="Calibri"/>
      <w:sz w:val="22"/>
    </w:rPr>
  </w:style>
  <w:style w:type="character" w:customStyle="1" w:styleId="ListParagraphChar">
    <w:name w:val="List Paragraph Char"/>
    <w:aliases w:val="List Paragraph1 Char"/>
    <w:uiPriority w:val="34"/>
    <w:qFormat/>
    <w:rsid w:val="00162E5D"/>
  </w:style>
  <w:style w:type="paragraph" w:customStyle="1" w:styleId="tajtip">
    <w:name w:val="tajtip"/>
    <w:basedOn w:val="Normal"/>
    <w:rsid w:val="00162E5D"/>
    <w:pPr>
      <w:suppressAutoHyphens w:val="0"/>
      <w:spacing w:before="100" w:after="100" w:line="240" w:lineRule="auto"/>
      <w:textAlignment w:val="auto"/>
    </w:pPr>
    <w:rPr>
      <w:rFonts w:eastAsia="Times New Roman"/>
      <w:szCs w:val="24"/>
      <w:lang w:eastAsia="lt-LT"/>
    </w:rPr>
  </w:style>
  <w:style w:type="paragraph" w:styleId="Footer">
    <w:name w:val="footer"/>
    <w:basedOn w:val="Normal"/>
    <w:link w:val="FooterChar"/>
    <w:rsid w:val="00162E5D"/>
    <w:pPr>
      <w:tabs>
        <w:tab w:val="center" w:pos="4819"/>
        <w:tab w:val="right" w:pos="9638"/>
      </w:tabs>
      <w:suppressAutoHyphens w:val="0"/>
      <w:spacing w:after="0" w:line="240" w:lineRule="auto"/>
      <w:textAlignment w:val="auto"/>
    </w:pPr>
    <w:rPr>
      <w:rFonts w:eastAsia="Times New Roman"/>
      <w:szCs w:val="24"/>
    </w:rPr>
  </w:style>
  <w:style w:type="character" w:customStyle="1" w:styleId="FooterChar">
    <w:name w:val="Footer Char"/>
    <w:basedOn w:val="DefaultParagraphFont"/>
    <w:link w:val="Footer"/>
    <w:rsid w:val="00162E5D"/>
    <w:rPr>
      <w:rFonts w:ascii="Times New Roman" w:eastAsia="Times New Roman" w:hAnsi="Times New Roman" w:cs="Times New Roman"/>
      <w:sz w:val="24"/>
      <w:szCs w:val="24"/>
    </w:rPr>
  </w:style>
  <w:style w:type="character" w:customStyle="1" w:styleId="PoratDiagrama">
    <w:name w:val="Poraštė Diagrama"/>
    <w:basedOn w:val="DefaultParagraphFont"/>
    <w:rsid w:val="00162E5D"/>
    <w:rPr>
      <w:rFonts w:ascii="Times New Roman" w:eastAsia="Times New Roman" w:hAnsi="Times New Roman"/>
      <w:sz w:val="24"/>
      <w:szCs w:val="24"/>
    </w:rPr>
  </w:style>
  <w:style w:type="character" w:styleId="PageNumber">
    <w:name w:val="page number"/>
    <w:basedOn w:val="DefaultParagraphFont"/>
    <w:rsid w:val="00162E5D"/>
  </w:style>
  <w:style w:type="paragraph" w:styleId="CommentSubject">
    <w:name w:val="annotation subject"/>
    <w:basedOn w:val="CommentText"/>
    <w:next w:val="CommentText"/>
    <w:link w:val="CommentSubjectChar"/>
    <w:rsid w:val="00162E5D"/>
    <w:rPr>
      <w:b/>
      <w:bCs/>
    </w:rPr>
  </w:style>
  <w:style w:type="character" w:customStyle="1" w:styleId="CommentSubjectChar">
    <w:name w:val="Comment Subject Char"/>
    <w:basedOn w:val="CommentTextChar"/>
    <w:link w:val="CommentSubject"/>
    <w:rsid w:val="00162E5D"/>
    <w:rPr>
      <w:rFonts w:ascii="Times New Roman" w:eastAsia="Times New Roman" w:hAnsi="Times New Roman" w:cs="Times New Roman"/>
      <w:b/>
      <w:bCs/>
      <w:sz w:val="20"/>
      <w:szCs w:val="20"/>
    </w:rPr>
  </w:style>
  <w:style w:type="character" w:customStyle="1" w:styleId="KomentarotemaDiagrama">
    <w:name w:val="Komentaro tema Diagrama"/>
    <w:basedOn w:val="KomentarotekstasDiagrama"/>
    <w:rsid w:val="00162E5D"/>
    <w:rPr>
      <w:rFonts w:ascii="Times New Roman" w:eastAsia="Times New Roman" w:hAnsi="Times New Roman"/>
      <w:b/>
      <w:bCs/>
      <w:sz w:val="20"/>
      <w:szCs w:val="20"/>
    </w:rPr>
  </w:style>
  <w:style w:type="paragraph" w:styleId="NormalWeb">
    <w:name w:val="Normal (Web)"/>
    <w:basedOn w:val="Normal"/>
    <w:rsid w:val="00162E5D"/>
    <w:pPr>
      <w:suppressAutoHyphens w:val="0"/>
      <w:spacing w:after="160" w:line="240" w:lineRule="auto"/>
      <w:textAlignment w:val="auto"/>
    </w:pPr>
    <w:rPr>
      <w:szCs w:val="24"/>
    </w:rPr>
  </w:style>
  <w:style w:type="paragraph" w:styleId="FootnoteText">
    <w:name w:val="footnote text"/>
    <w:basedOn w:val="Normal"/>
    <w:link w:val="FootnoteTextChar"/>
    <w:uiPriority w:val="99"/>
    <w:rsid w:val="00162E5D"/>
    <w:pPr>
      <w:suppressAutoHyphens w:val="0"/>
      <w:textAlignment w:val="auto"/>
    </w:pPr>
    <w:rPr>
      <w:sz w:val="20"/>
      <w:szCs w:val="20"/>
    </w:rPr>
  </w:style>
  <w:style w:type="character" w:customStyle="1" w:styleId="FootnoteTextChar">
    <w:name w:val="Footnote Text Char"/>
    <w:basedOn w:val="DefaultParagraphFont"/>
    <w:link w:val="FootnoteText"/>
    <w:uiPriority w:val="99"/>
    <w:rsid w:val="00162E5D"/>
    <w:rPr>
      <w:rFonts w:ascii="Times New Roman" w:eastAsia="Calibri" w:hAnsi="Times New Roman" w:cs="Times New Roman"/>
      <w:sz w:val="20"/>
      <w:szCs w:val="20"/>
    </w:rPr>
  </w:style>
  <w:style w:type="character" w:customStyle="1" w:styleId="PuslapioinaostekstasDiagrama">
    <w:name w:val="Puslapio išnašos tekstas Diagrama"/>
    <w:basedOn w:val="DefaultParagraphFont"/>
    <w:rsid w:val="00162E5D"/>
    <w:rPr>
      <w:rFonts w:ascii="Times New Roman" w:hAnsi="Times New Roman"/>
      <w:sz w:val="20"/>
      <w:szCs w:val="20"/>
    </w:rPr>
  </w:style>
  <w:style w:type="character" w:styleId="FootnoteReference">
    <w:name w:val="footnote reference"/>
    <w:uiPriority w:val="99"/>
    <w:rsid w:val="00162E5D"/>
    <w:rPr>
      <w:position w:val="0"/>
      <w:vertAlign w:val="superscript"/>
    </w:rPr>
  </w:style>
  <w:style w:type="character" w:styleId="FollowedHyperlink">
    <w:name w:val="FollowedHyperlink"/>
    <w:basedOn w:val="DefaultParagraphFont"/>
    <w:rsid w:val="00162E5D"/>
    <w:rPr>
      <w:color w:val="954F72"/>
      <w:u w:val="single"/>
    </w:rPr>
  </w:style>
  <w:style w:type="paragraph" w:styleId="BodyTextIndent">
    <w:name w:val="Body Text Indent"/>
    <w:basedOn w:val="Normal"/>
    <w:link w:val="BodyTextIndentChar"/>
    <w:rsid w:val="00162E5D"/>
    <w:pPr>
      <w:spacing w:after="120"/>
      <w:ind w:left="283"/>
    </w:pPr>
  </w:style>
  <w:style w:type="character" w:customStyle="1" w:styleId="BodyTextIndentChar">
    <w:name w:val="Body Text Indent Char"/>
    <w:basedOn w:val="DefaultParagraphFont"/>
    <w:link w:val="BodyTextIndent"/>
    <w:rsid w:val="00162E5D"/>
    <w:rPr>
      <w:rFonts w:ascii="Times New Roman" w:eastAsia="Calibri" w:hAnsi="Times New Roman" w:cs="Times New Roman"/>
      <w:sz w:val="24"/>
    </w:rPr>
  </w:style>
  <w:style w:type="character" w:customStyle="1" w:styleId="PagrindiniotekstotraukaDiagrama">
    <w:name w:val="Pagrindinio teksto įtrauka Diagrama"/>
    <w:basedOn w:val="DefaultParagraphFont"/>
    <w:rsid w:val="00162E5D"/>
    <w:rPr>
      <w:rFonts w:ascii="Times New Roman" w:hAnsi="Times New Roman"/>
      <w:sz w:val="24"/>
    </w:rPr>
  </w:style>
  <w:style w:type="paragraph" w:styleId="Title">
    <w:name w:val="Title"/>
    <w:basedOn w:val="Normal"/>
    <w:link w:val="TitleChar"/>
    <w:rsid w:val="00162E5D"/>
    <w:pPr>
      <w:suppressAutoHyphens w:val="0"/>
      <w:spacing w:after="0" w:line="240" w:lineRule="auto"/>
      <w:jc w:val="center"/>
      <w:textAlignment w:val="auto"/>
    </w:pPr>
    <w:rPr>
      <w:rFonts w:ascii="Cambria" w:eastAsia="Times New Roman" w:hAnsi="Cambria"/>
      <w:b/>
      <w:bCs/>
      <w:kern w:val="3"/>
      <w:sz w:val="32"/>
      <w:szCs w:val="32"/>
    </w:rPr>
  </w:style>
  <w:style w:type="character" w:customStyle="1" w:styleId="TitleChar">
    <w:name w:val="Title Char"/>
    <w:basedOn w:val="DefaultParagraphFont"/>
    <w:link w:val="Title"/>
    <w:rsid w:val="00162E5D"/>
    <w:rPr>
      <w:rFonts w:ascii="Cambria" w:eastAsia="Times New Roman" w:hAnsi="Cambria" w:cs="Times New Roman"/>
      <w:b/>
      <w:bCs/>
      <w:kern w:val="3"/>
      <w:sz w:val="32"/>
      <w:szCs w:val="32"/>
    </w:rPr>
  </w:style>
  <w:style w:type="character" w:customStyle="1" w:styleId="PavadinimasDiagrama">
    <w:name w:val="Pavadinimas Diagrama"/>
    <w:basedOn w:val="DefaultParagraphFont"/>
    <w:rsid w:val="00162E5D"/>
    <w:rPr>
      <w:rFonts w:ascii="Cambria" w:eastAsia="Times New Roman" w:hAnsi="Cambria"/>
      <w:b/>
      <w:bCs/>
      <w:kern w:val="3"/>
      <w:sz w:val="32"/>
      <w:szCs w:val="32"/>
    </w:rPr>
  </w:style>
  <w:style w:type="numbering" w:customStyle="1" w:styleId="WWOutlineListStyle12">
    <w:name w:val="WW_OutlineListStyle_12"/>
    <w:basedOn w:val="NoList"/>
    <w:rsid w:val="00162E5D"/>
    <w:pPr>
      <w:numPr>
        <w:numId w:val="2"/>
      </w:numPr>
    </w:pPr>
  </w:style>
  <w:style w:type="numbering" w:customStyle="1" w:styleId="WWOutlineListStyle11">
    <w:name w:val="WW_OutlineListStyle_11"/>
    <w:basedOn w:val="NoList"/>
    <w:rsid w:val="00162E5D"/>
    <w:pPr>
      <w:numPr>
        <w:numId w:val="3"/>
      </w:numPr>
    </w:pPr>
  </w:style>
  <w:style w:type="numbering" w:customStyle="1" w:styleId="WWOutlineListStyle10">
    <w:name w:val="WW_OutlineListStyle_10"/>
    <w:basedOn w:val="NoList"/>
    <w:rsid w:val="00162E5D"/>
    <w:pPr>
      <w:numPr>
        <w:numId w:val="4"/>
      </w:numPr>
    </w:pPr>
  </w:style>
  <w:style w:type="numbering" w:customStyle="1" w:styleId="WWOutlineListStyle9">
    <w:name w:val="WW_OutlineListStyle_9"/>
    <w:basedOn w:val="NoList"/>
    <w:rsid w:val="00162E5D"/>
    <w:pPr>
      <w:numPr>
        <w:numId w:val="5"/>
      </w:numPr>
    </w:pPr>
  </w:style>
  <w:style w:type="numbering" w:customStyle="1" w:styleId="WWOutlineListStyle8">
    <w:name w:val="WW_OutlineListStyle_8"/>
    <w:basedOn w:val="NoList"/>
    <w:rsid w:val="00162E5D"/>
    <w:pPr>
      <w:numPr>
        <w:numId w:val="6"/>
      </w:numPr>
    </w:pPr>
  </w:style>
  <w:style w:type="numbering" w:customStyle="1" w:styleId="WWOutlineListStyle7">
    <w:name w:val="WW_OutlineListStyle_7"/>
    <w:basedOn w:val="NoList"/>
    <w:rsid w:val="00162E5D"/>
    <w:pPr>
      <w:numPr>
        <w:numId w:val="7"/>
      </w:numPr>
    </w:pPr>
  </w:style>
  <w:style w:type="numbering" w:customStyle="1" w:styleId="WWOutlineListStyle6">
    <w:name w:val="WW_OutlineListStyle_6"/>
    <w:basedOn w:val="NoList"/>
    <w:rsid w:val="00162E5D"/>
    <w:pPr>
      <w:numPr>
        <w:numId w:val="8"/>
      </w:numPr>
    </w:pPr>
  </w:style>
  <w:style w:type="numbering" w:customStyle="1" w:styleId="WWOutlineListStyle5">
    <w:name w:val="WW_OutlineListStyle_5"/>
    <w:basedOn w:val="NoList"/>
    <w:rsid w:val="00162E5D"/>
    <w:pPr>
      <w:numPr>
        <w:numId w:val="9"/>
      </w:numPr>
    </w:pPr>
  </w:style>
  <w:style w:type="numbering" w:customStyle="1" w:styleId="WWOutlineListStyle4">
    <w:name w:val="WW_OutlineListStyle_4"/>
    <w:basedOn w:val="NoList"/>
    <w:rsid w:val="00162E5D"/>
    <w:pPr>
      <w:numPr>
        <w:numId w:val="10"/>
      </w:numPr>
    </w:pPr>
  </w:style>
  <w:style w:type="numbering" w:customStyle="1" w:styleId="WWOutlineListStyle3">
    <w:name w:val="WW_OutlineListStyle_3"/>
    <w:basedOn w:val="NoList"/>
    <w:rsid w:val="00162E5D"/>
    <w:pPr>
      <w:numPr>
        <w:numId w:val="11"/>
      </w:numPr>
    </w:pPr>
  </w:style>
  <w:style w:type="numbering" w:customStyle="1" w:styleId="WWOutlineListStyle2">
    <w:name w:val="WW_OutlineListStyle_2"/>
    <w:basedOn w:val="NoList"/>
    <w:rsid w:val="00162E5D"/>
    <w:pPr>
      <w:numPr>
        <w:numId w:val="12"/>
      </w:numPr>
    </w:pPr>
  </w:style>
  <w:style w:type="numbering" w:customStyle="1" w:styleId="WWOutlineListStyle1">
    <w:name w:val="WW_OutlineListStyle_1"/>
    <w:basedOn w:val="NoList"/>
    <w:rsid w:val="00162E5D"/>
    <w:pPr>
      <w:numPr>
        <w:numId w:val="13"/>
      </w:numPr>
    </w:pPr>
  </w:style>
  <w:style w:type="numbering" w:customStyle="1" w:styleId="WWOutlineListStyle">
    <w:name w:val="WW_OutlineListStyle"/>
    <w:basedOn w:val="NoList"/>
    <w:rsid w:val="00162E5D"/>
    <w:pPr>
      <w:numPr>
        <w:numId w:val="14"/>
      </w:numPr>
    </w:pPr>
  </w:style>
  <w:style w:type="numbering" w:customStyle="1" w:styleId="LFO5">
    <w:name w:val="LFO5"/>
    <w:basedOn w:val="NoList"/>
    <w:rsid w:val="00162E5D"/>
    <w:pPr>
      <w:numPr>
        <w:numId w:val="15"/>
      </w:numPr>
    </w:pPr>
  </w:style>
  <w:style w:type="table" w:styleId="TableGrid">
    <w:name w:val="Table Grid"/>
    <w:basedOn w:val="TableNormal"/>
    <w:uiPriority w:val="39"/>
    <w:rsid w:val="00162E5D"/>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2E5D"/>
    <w:pPr>
      <w:spacing w:after="0" w:line="240" w:lineRule="auto"/>
    </w:pPr>
    <w:rPr>
      <w:rFonts w:ascii="Times New Roman" w:eastAsia="Calibri" w:hAnsi="Times New Roman" w:cs="Times New Roman"/>
      <w:sz w:val="24"/>
    </w:rPr>
  </w:style>
  <w:style w:type="character" w:styleId="SubtleEmphasis">
    <w:name w:val="Subtle Emphasis"/>
    <w:basedOn w:val="DefaultParagraphFont"/>
    <w:uiPriority w:val="19"/>
    <w:qFormat/>
    <w:rsid w:val="00162E5D"/>
    <w:rPr>
      <w:i/>
      <w:iCs/>
      <w:color w:val="404040" w:themeColor="text1" w:themeTint="BF"/>
    </w:rPr>
  </w:style>
  <w:style w:type="character" w:customStyle="1" w:styleId="Hyperlink0">
    <w:name w:val="Hyperlink.0"/>
    <w:basedOn w:val="Hyperlink"/>
    <w:rsid w:val="00162E5D"/>
    <w:rPr>
      <w:color w:val="0000FF"/>
      <w:u w:val="single"/>
    </w:rPr>
  </w:style>
  <w:style w:type="paragraph" w:customStyle="1" w:styleId="Body2">
    <w:name w:val="Body 2"/>
    <w:rsid w:val="00162E5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t885">
    <w:name w:val="t885"/>
    <w:basedOn w:val="DefaultParagraphFont"/>
    <w:rsid w:val="00162E5D"/>
  </w:style>
  <w:style w:type="character" w:customStyle="1" w:styleId="t886">
    <w:name w:val="t886"/>
    <w:basedOn w:val="DefaultParagraphFont"/>
    <w:rsid w:val="00162E5D"/>
  </w:style>
  <w:style w:type="character" w:customStyle="1" w:styleId="t887">
    <w:name w:val="t887"/>
    <w:basedOn w:val="DefaultParagraphFont"/>
    <w:rsid w:val="00162E5D"/>
  </w:style>
  <w:style w:type="character" w:customStyle="1" w:styleId="t888">
    <w:name w:val="t888"/>
    <w:basedOn w:val="DefaultParagraphFont"/>
    <w:rsid w:val="00162E5D"/>
  </w:style>
  <w:style w:type="paragraph" w:styleId="NoSpacing">
    <w:name w:val="No Spacing"/>
    <w:link w:val="NoSpacingChar"/>
    <w:uiPriority w:val="1"/>
    <w:qFormat/>
    <w:rsid w:val="00162E5D"/>
    <w:pPr>
      <w:spacing w:after="0" w:line="240" w:lineRule="auto"/>
    </w:pPr>
    <w:rPr>
      <w:rFonts w:ascii="Times New Roman" w:eastAsia="Times New Roman" w:hAnsi="Times New Roman" w:cs="Times New Roman"/>
      <w:sz w:val="24"/>
      <w:szCs w:val="20"/>
    </w:rPr>
  </w:style>
  <w:style w:type="character" w:customStyle="1" w:styleId="ListParagraphChar1">
    <w:name w:val="List Paragraph Char1"/>
    <w:aliases w:val="Buletai Char,Bullet EY Char,List Paragraph21 Char,List Paragraph2 Char,lp1 Char,Bullet 1 Char,Use Case List Paragraph Char,Numbering Char,ERP-List Paragraph Char,List Paragraph11 Char,List Paragraph111 Char,Paragraph Char,Lente Char"/>
    <w:link w:val="ListParagraph"/>
    <w:uiPriority w:val="34"/>
    <w:locked/>
    <w:rsid w:val="00162E5D"/>
    <w:rPr>
      <w:rFonts w:ascii="Times New Roman" w:eastAsia="Calibri" w:hAnsi="Times New Roman" w:cs="Times New Roman"/>
      <w:sz w:val="24"/>
    </w:rPr>
  </w:style>
  <w:style w:type="paragraph" w:styleId="BodyTextIndent3">
    <w:name w:val="Body Text Indent 3"/>
    <w:basedOn w:val="Normal"/>
    <w:link w:val="BodyTextIndent3Char"/>
    <w:uiPriority w:val="99"/>
    <w:unhideWhenUsed/>
    <w:rsid w:val="00162E5D"/>
    <w:pPr>
      <w:spacing w:after="120"/>
      <w:ind w:left="283"/>
    </w:pPr>
    <w:rPr>
      <w:sz w:val="16"/>
      <w:szCs w:val="16"/>
    </w:rPr>
  </w:style>
  <w:style w:type="character" w:customStyle="1" w:styleId="BodyTextIndent3Char">
    <w:name w:val="Body Text Indent 3 Char"/>
    <w:basedOn w:val="DefaultParagraphFont"/>
    <w:link w:val="BodyTextIndent3"/>
    <w:uiPriority w:val="99"/>
    <w:rsid w:val="00162E5D"/>
    <w:rPr>
      <w:rFonts w:ascii="Times New Roman" w:eastAsia="Calibri" w:hAnsi="Times New Roman" w:cs="Times New Roman"/>
      <w:sz w:val="16"/>
      <w:szCs w:val="16"/>
    </w:rPr>
  </w:style>
  <w:style w:type="paragraph" w:customStyle="1" w:styleId="ListStyle">
    <w:name w:val="ListStyle"/>
    <w:rsid w:val="00162E5D"/>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Komentarotema1">
    <w:name w:val="Komentaro tema1"/>
    <w:basedOn w:val="Normal"/>
    <w:next w:val="Normal"/>
    <w:rsid w:val="00162E5D"/>
    <w:pPr>
      <w:autoSpaceDN/>
      <w:spacing w:after="0" w:line="240" w:lineRule="auto"/>
      <w:textAlignment w:val="auto"/>
    </w:pPr>
    <w:rPr>
      <w:rFonts w:eastAsia="Times New Roman" w:cs="Calibri"/>
      <w:b/>
      <w:bCs/>
      <w:sz w:val="20"/>
      <w:szCs w:val="20"/>
      <w:lang w:eastAsia="ar-SA"/>
    </w:rPr>
  </w:style>
  <w:style w:type="paragraph" w:styleId="EndnoteText">
    <w:name w:val="endnote text"/>
    <w:basedOn w:val="Normal"/>
    <w:link w:val="EndnoteTextChar"/>
    <w:uiPriority w:val="99"/>
    <w:semiHidden/>
    <w:unhideWhenUsed/>
    <w:rsid w:val="00162E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2E5D"/>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162E5D"/>
    <w:rPr>
      <w:vertAlign w:val="superscript"/>
    </w:rPr>
  </w:style>
  <w:style w:type="character" w:styleId="Emphasis">
    <w:name w:val="Emphasis"/>
    <w:basedOn w:val="DefaultParagraphFont"/>
    <w:uiPriority w:val="20"/>
    <w:qFormat/>
    <w:rsid w:val="00162E5D"/>
    <w:rPr>
      <w:i/>
      <w:iCs/>
      <w:color w:val="000000" w:themeColor="text1"/>
    </w:rPr>
  </w:style>
  <w:style w:type="table" w:customStyle="1" w:styleId="TableGrid4">
    <w:name w:val="Table Grid4"/>
    <w:basedOn w:val="TableNormal"/>
    <w:next w:val="TableGrid"/>
    <w:uiPriority w:val="39"/>
    <w:rsid w:val="00162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62E5D"/>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162E5D"/>
    <w:pPr>
      <w:outlineLvl w:val="9"/>
    </w:pPr>
    <w:rPr>
      <w:lang w:val="en-US"/>
    </w:rPr>
  </w:style>
  <w:style w:type="paragraph" w:styleId="TOC1">
    <w:name w:val="toc 1"/>
    <w:basedOn w:val="Normal"/>
    <w:next w:val="Normal"/>
    <w:autoRedefine/>
    <w:uiPriority w:val="39"/>
    <w:unhideWhenUsed/>
    <w:rsid w:val="00162E5D"/>
    <w:pPr>
      <w:tabs>
        <w:tab w:val="right" w:leader="dot" w:pos="9628"/>
      </w:tabs>
      <w:spacing w:after="100"/>
    </w:pPr>
    <w:rPr>
      <w:noProof/>
    </w:rPr>
  </w:style>
  <w:style w:type="paragraph" w:styleId="TOC2">
    <w:name w:val="toc 2"/>
    <w:basedOn w:val="Normal"/>
    <w:next w:val="Normal"/>
    <w:autoRedefine/>
    <w:uiPriority w:val="39"/>
    <w:unhideWhenUsed/>
    <w:rsid w:val="00162E5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09632">
      <w:bodyDiv w:val="1"/>
      <w:marLeft w:val="0"/>
      <w:marRight w:val="0"/>
      <w:marTop w:val="0"/>
      <w:marBottom w:val="0"/>
      <w:divBdr>
        <w:top w:val="none" w:sz="0" w:space="0" w:color="auto"/>
        <w:left w:val="none" w:sz="0" w:space="0" w:color="auto"/>
        <w:bottom w:val="none" w:sz="0" w:space="0" w:color="auto"/>
        <w:right w:val="none" w:sz="0" w:space="0" w:color="auto"/>
      </w:divBdr>
    </w:div>
    <w:div w:id="857349331">
      <w:bodyDiv w:val="1"/>
      <w:marLeft w:val="0"/>
      <w:marRight w:val="0"/>
      <w:marTop w:val="0"/>
      <w:marBottom w:val="0"/>
      <w:divBdr>
        <w:top w:val="none" w:sz="0" w:space="0" w:color="auto"/>
        <w:left w:val="none" w:sz="0" w:space="0" w:color="auto"/>
        <w:bottom w:val="none" w:sz="0" w:space="0" w:color="auto"/>
        <w:right w:val="none" w:sz="0" w:space="0" w:color="auto"/>
      </w:divBdr>
    </w:div>
    <w:div w:id="17134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irkimai.eviesiejipirkimai.lt" TargetMode="Externa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image" Target="media/image1.jpeg"/><Relationship Id="rId12" Type="http://schemas.openxmlformats.org/officeDocument/2006/relationships/hyperlink" Target="http://www.infolex.lt/ta/10022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audejai.sodra.lt/draudeju_viesi_duomeny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http://vpt.lrv.lt/uploads/vpt/documents/files/uzsifravimo_instrukcija.pdf" TargetMode="External"/><Relationship Id="rId22"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77245</Words>
  <Characters>44030</Characters>
  <Application>Microsoft Office Word</Application>
  <DocSecurity>0</DocSecurity>
  <Lines>366</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2</cp:revision>
  <dcterms:created xsi:type="dcterms:W3CDTF">2025-01-20T08:35:00Z</dcterms:created>
  <dcterms:modified xsi:type="dcterms:W3CDTF">2025-01-20T08:35:00Z</dcterms:modified>
</cp:coreProperties>
</file>