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400EA" w:rsidR="00A77FC2" w:rsidP="00AC3BD5" w:rsidRDefault="00AC3BD5" w14:paraId="68910005" w14:textId="7B5C3F97">
      <w:pPr>
        <w:pBdr>
          <w:bottom w:val="single" w:color="C0504D" w:themeColor="accent2" w:sz="4" w:space="1"/>
        </w:pBdr>
        <w:suppressAutoHyphens/>
        <w:spacing w:after="120"/>
        <w:jc w:val="right"/>
        <w:rPr>
          <w:rFonts w:ascii="Times New Roman" w:hAnsi="Times New Roman" w:eastAsia="Times New Roman" w:cs="Times New Roman"/>
          <w:b/>
          <w:color w:val="000000"/>
          <w:sz w:val="28"/>
          <w:lang w:val="lt-LT" w:eastAsia="zh-CN"/>
        </w:rPr>
      </w:pPr>
      <w:r w:rsidRPr="009400EA">
        <w:rPr>
          <w:rFonts w:ascii="Times New Roman" w:hAnsi="Times New Roman" w:cs="Times New Roman" w:eastAsiaTheme="majorEastAsia"/>
          <w:b/>
          <w:lang w:val="lt-LT" w:eastAsia="lt-LT"/>
        </w:rPr>
        <w:t>Specialiųjų pirkimo sąlygų 2 priedas „Techninė specifikacija“</w:t>
      </w:r>
    </w:p>
    <w:p w:rsidRPr="0036425D" w:rsidR="0036425D" w:rsidP="0005535C" w:rsidRDefault="0036425D" w14:paraId="3A1EB95A" w14:textId="48B9B2CF">
      <w:pPr>
        <w:jc w:val="center"/>
        <w:rPr>
          <w:rFonts w:ascii="Times New Roman" w:hAnsi="Times New Roman" w:cs="Times New Roman"/>
          <w:b/>
          <w:bCs/>
          <w:sz w:val="28"/>
          <w:szCs w:val="28"/>
          <w:lang w:val="pt-PT"/>
        </w:rPr>
      </w:pPr>
      <w:r w:rsidRPr="0036425D">
        <w:rPr>
          <w:rFonts w:ascii="Times New Roman" w:hAnsi="Times New Roman" w:eastAsia="Yu Gothic" w:cs="Times New Roman"/>
          <w:b/>
          <w:bCs/>
          <w:color w:val="000000"/>
          <w:sz w:val="28"/>
          <w:szCs w:val="28"/>
          <w:lang w:val="pt-PT" w:eastAsia="lt-LT"/>
        </w:rPr>
        <w:t>Universiteto erdvių laboratorinių  baldų pirkimas, Tunelio g.60, Kaunas</w:t>
      </w:r>
    </w:p>
    <w:p w:rsidRPr="0036425D" w:rsidR="0005535C" w:rsidP="0005535C" w:rsidRDefault="0036425D" w14:paraId="3B738956" w14:textId="725B55C8">
      <w:pPr>
        <w:jc w:val="center"/>
        <w:rPr>
          <w:rFonts w:ascii="Times New Roman" w:hAnsi="Times New Roman" w:cs="Times New Roman"/>
          <w:lang w:val="lt-LT"/>
        </w:rPr>
      </w:pPr>
      <w:r>
        <w:rPr>
          <w:rFonts w:ascii="Times New Roman" w:hAnsi="Times New Roman" w:cs="Times New Roman"/>
          <w:lang w:val="lt-LT"/>
        </w:rPr>
        <w:t>(</w:t>
      </w:r>
      <w:r w:rsidRPr="0036425D" w:rsidR="0005535C">
        <w:rPr>
          <w:rFonts w:ascii="Times New Roman" w:hAnsi="Times New Roman" w:cs="Times New Roman"/>
          <w:lang w:val="lt-LT"/>
        </w:rPr>
        <w:t>LABORATORINĖ BALDŲ SISTEMA</w:t>
      </w:r>
      <w:r>
        <w:rPr>
          <w:rFonts w:ascii="Times New Roman" w:hAnsi="Times New Roman" w:cs="Times New Roman"/>
          <w:lang w:val="lt-LT"/>
        </w:rPr>
        <w:t>)</w:t>
      </w:r>
    </w:p>
    <w:p w:rsidRPr="009400EA" w:rsidR="0005535C" w:rsidP="0005535C" w:rsidRDefault="0005535C" w14:paraId="7650516D" w14:textId="5FDB575D">
      <w:pPr>
        <w:jc w:val="center"/>
        <w:rPr>
          <w:rFonts w:ascii="Times New Roman" w:hAnsi="Times New Roman" w:cs="Times New Roman"/>
          <w:sz w:val="24"/>
          <w:szCs w:val="24"/>
          <w:lang w:val="lt-LT"/>
        </w:rPr>
      </w:pPr>
      <w:r w:rsidRPr="009400EA">
        <w:rPr>
          <w:rFonts w:ascii="Times New Roman" w:hAnsi="Times New Roman" w:cs="Times New Roman"/>
          <w:sz w:val="24"/>
          <w:szCs w:val="24"/>
          <w:lang w:val="lt-LT"/>
        </w:rPr>
        <w:t>BENDRIEJI REIKALAVIMAI</w:t>
      </w:r>
    </w:p>
    <w:p w:rsidRPr="009400EA" w:rsidR="0005535C" w:rsidP="00A458D6" w:rsidRDefault="0005535C" w14:paraId="0250C67A" w14:textId="152CE7CF">
      <w:pPr>
        <w:spacing w:after="0" w:line="240" w:lineRule="auto"/>
        <w:ind w:firstLine="720"/>
        <w:jc w:val="both"/>
        <w:rPr>
          <w:rFonts w:ascii="Times New Roman" w:hAnsi="Times New Roman" w:cs="Times New Roman"/>
          <w:sz w:val="24"/>
          <w:szCs w:val="24"/>
          <w:lang w:val="lt-LT"/>
        </w:rPr>
      </w:pPr>
      <w:r w:rsidRPr="7AB4907D" w:rsidR="0005535C">
        <w:rPr>
          <w:rFonts w:ascii="Times New Roman" w:hAnsi="Times New Roman" w:cs="Times New Roman"/>
          <w:sz w:val="24"/>
          <w:szCs w:val="24"/>
          <w:lang w:val="lt-LT"/>
        </w:rPr>
        <w:t>Kauno technologijos universitetas</w:t>
      </w:r>
      <w:r w:rsidRPr="7AB4907D" w:rsidR="00506F42">
        <w:rPr>
          <w:rFonts w:ascii="Times New Roman" w:hAnsi="Times New Roman" w:cs="Times New Roman"/>
          <w:sz w:val="24"/>
          <w:szCs w:val="24"/>
          <w:lang w:val="lt-LT"/>
        </w:rPr>
        <w:t xml:space="preserve"> (toliau – KTU/Perkančioji organizacija/pirkėjas)</w:t>
      </w:r>
      <w:r w:rsidRPr="7AB4907D" w:rsidR="6B81EA94">
        <w:rPr>
          <w:rFonts w:ascii="Times New Roman" w:hAnsi="Times New Roman" w:cs="Times New Roman"/>
          <w:sz w:val="24"/>
          <w:szCs w:val="24"/>
          <w:lang w:val="lt-LT"/>
        </w:rPr>
        <w:t>.</w:t>
      </w:r>
    </w:p>
    <w:p w:rsidRPr="009400EA" w:rsidR="0005535C" w:rsidP="00A458D6" w:rsidRDefault="0005535C" w14:paraId="6FDADDCE" w14:textId="5194E69B">
      <w:pPr>
        <w:spacing w:after="0" w:line="240" w:lineRule="auto"/>
        <w:ind w:firstLine="720"/>
        <w:jc w:val="both"/>
        <w:rPr>
          <w:rFonts w:ascii="Times New Roman" w:hAnsi="Times New Roman" w:cs="Times New Roman"/>
          <w:sz w:val="24"/>
          <w:szCs w:val="24"/>
          <w:lang w:val="lt-LT"/>
        </w:rPr>
      </w:pPr>
      <w:r w:rsidRPr="009400EA">
        <w:rPr>
          <w:rFonts w:ascii="Times New Roman" w:hAnsi="Times New Roman" w:cs="Times New Roman"/>
          <w:sz w:val="24"/>
          <w:szCs w:val="24"/>
          <w:lang w:val="lt-LT"/>
        </w:rPr>
        <w:t>Pirkimo objektas –</w:t>
      </w:r>
      <w:r w:rsidRPr="009400EA" w:rsidR="00A77FC2">
        <w:rPr>
          <w:rFonts w:ascii="Times New Roman" w:hAnsi="Times New Roman" w:cs="Times New Roman"/>
          <w:sz w:val="24"/>
          <w:szCs w:val="24"/>
          <w:lang w:val="lt-LT"/>
        </w:rPr>
        <w:t xml:space="preserve"> </w:t>
      </w:r>
      <w:r w:rsidRPr="009400EA">
        <w:rPr>
          <w:rFonts w:ascii="Times New Roman" w:hAnsi="Times New Roman" w:cs="Times New Roman"/>
          <w:sz w:val="24"/>
          <w:szCs w:val="24"/>
          <w:lang w:val="lt-LT"/>
        </w:rPr>
        <w:t xml:space="preserve">laboratorinė baldų sistema </w:t>
      </w:r>
      <w:r w:rsidRPr="009400EA" w:rsidR="002849FB">
        <w:rPr>
          <w:rFonts w:ascii="Times New Roman" w:hAnsi="Times New Roman" w:cs="Times New Roman"/>
          <w:sz w:val="24"/>
          <w:szCs w:val="24"/>
          <w:lang w:val="lt-LT"/>
        </w:rPr>
        <w:t>skirta Perkančiosios organizacijos</w:t>
      </w:r>
      <w:r w:rsidRPr="009400EA">
        <w:rPr>
          <w:rFonts w:ascii="Times New Roman" w:hAnsi="Times New Roman" w:cs="Times New Roman"/>
          <w:sz w:val="24"/>
          <w:szCs w:val="24"/>
          <w:lang w:val="lt-LT"/>
        </w:rPr>
        <w:t xml:space="preserve"> kuriamam </w:t>
      </w:r>
      <w:proofErr w:type="spellStart"/>
      <w:r w:rsidRPr="009400EA">
        <w:rPr>
          <w:rFonts w:ascii="Times New Roman" w:hAnsi="Times New Roman" w:cs="Times New Roman"/>
          <w:sz w:val="24"/>
          <w:szCs w:val="24"/>
          <w:lang w:val="lt-LT"/>
        </w:rPr>
        <w:t>SmartEcoTech</w:t>
      </w:r>
      <w:proofErr w:type="spellEnd"/>
      <w:r w:rsidRPr="009400EA">
        <w:rPr>
          <w:rFonts w:ascii="Times New Roman" w:hAnsi="Times New Roman" w:cs="Times New Roman"/>
          <w:sz w:val="24"/>
          <w:szCs w:val="24"/>
          <w:lang w:val="lt-LT"/>
        </w:rPr>
        <w:t xml:space="preserve"> kompetencijų centrui („Sumani ir klimatui neutrali Lietuva“) (toliau – Prekė).</w:t>
      </w:r>
    </w:p>
    <w:p w:rsidRPr="009400EA" w:rsidR="00384292" w:rsidP="00A458D6" w:rsidRDefault="00C04B0D" w14:paraId="28AB0F51" w14:textId="77777777">
      <w:pPr>
        <w:tabs>
          <w:tab w:val="left" w:pos="426"/>
        </w:tabs>
        <w:spacing w:after="0" w:line="240" w:lineRule="auto"/>
        <w:ind w:firstLine="709"/>
        <w:jc w:val="both"/>
        <w:rPr>
          <w:rFonts w:ascii="Times New Roman" w:hAnsi="Times New Roman" w:cs="Times New Roman"/>
          <w:sz w:val="24"/>
          <w:szCs w:val="24"/>
          <w:lang w:val="lt-LT"/>
        </w:rPr>
      </w:pPr>
      <w:r w:rsidRPr="009400EA">
        <w:rPr>
          <w:rFonts w:ascii="Times New Roman" w:hAnsi="Times New Roman" w:cs="Times New Roman"/>
          <w:color w:val="000000" w:themeColor="text1"/>
          <w:sz w:val="24"/>
          <w:szCs w:val="24"/>
          <w:lang w:val="lt-LT"/>
        </w:rPr>
        <w:t xml:space="preserve">Pirkimo objekto pagrindinis kodas pagal Bendrą viešųjų pirkimų žodyną: </w:t>
      </w:r>
      <w:bookmarkStart w:name="_Hlk147224062" w:id="0"/>
      <w:r w:rsidRPr="009400EA">
        <w:rPr>
          <w:rFonts w:ascii="Times New Roman" w:hAnsi="Times New Roman" w:cs="Times New Roman"/>
          <w:color w:val="000000" w:themeColor="text1"/>
          <w:sz w:val="24"/>
          <w:szCs w:val="24"/>
          <w:lang w:val="lt-LT"/>
        </w:rPr>
        <w:t>3</w:t>
      </w:r>
      <w:r w:rsidRPr="009400EA" w:rsidR="006D5186">
        <w:rPr>
          <w:rFonts w:ascii="Times New Roman" w:hAnsi="Times New Roman" w:cs="Times New Roman"/>
          <w:color w:val="000000" w:themeColor="text1"/>
          <w:sz w:val="24"/>
          <w:szCs w:val="24"/>
          <w:lang w:val="lt-LT"/>
        </w:rPr>
        <w:t>918</w:t>
      </w:r>
      <w:r w:rsidRPr="009400EA">
        <w:rPr>
          <w:rFonts w:ascii="Times New Roman" w:hAnsi="Times New Roman" w:cs="Times New Roman"/>
          <w:color w:val="000000" w:themeColor="text1"/>
          <w:sz w:val="24"/>
          <w:szCs w:val="24"/>
          <w:lang w:val="lt-LT"/>
        </w:rPr>
        <w:t>0000-</w:t>
      </w:r>
      <w:r w:rsidRPr="009400EA" w:rsidR="006D5186">
        <w:rPr>
          <w:rFonts w:ascii="Times New Roman" w:hAnsi="Times New Roman" w:cs="Times New Roman"/>
          <w:color w:val="000000" w:themeColor="text1"/>
          <w:sz w:val="24"/>
          <w:szCs w:val="24"/>
          <w:lang w:val="lt-LT"/>
        </w:rPr>
        <w:t>7</w:t>
      </w:r>
      <w:r w:rsidRPr="009400EA">
        <w:rPr>
          <w:rFonts w:ascii="Times New Roman" w:hAnsi="Times New Roman" w:cs="Times New Roman"/>
          <w:color w:val="000000" w:themeColor="text1"/>
          <w:sz w:val="24"/>
          <w:szCs w:val="24"/>
          <w:lang w:val="lt-LT"/>
        </w:rPr>
        <w:t xml:space="preserve"> </w:t>
      </w:r>
      <w:bookmarkEnd w:id="0"/>
      <w:r w:rsidRPr="009400EA" w:rsidR="006D5186">
        <w:rPr>
          <w:rFonts w:ascii="Times New Roman" w:hAnsi="Times New Roman" w:cs="Times New Roman"/>
          <w:color w:val="000000" w:themeColor="text1"/>
          <w:sz w:val="24"/>
          <w:szCs w:val="24"/>
          <w:lang w:val="lt-LT"/>
        </w:rPr>
        <w:t>Laboratorijos baldai</w:t>
      </w:r>
      <w:r w:rsidRPr="009400EA">
        <w:rPr>
          <w:rFonts w:ascii="Times New Roman" w:hAnsi="Times New Roman" w:cs="Times New Roman"/>
          <w:sz w:val="24"/>
          <w:szCs w:val="24"/>
          <w:lang w:val="lt-LT"/>
        </w:rPr>
        <w:t>.</w:t>
      </w:r>
    </w:p>
    <w:p w:rsidRPr="009400EA" w:rsidR="00C04B0D" w:rsidP="00A458D6" w:rsidRDefault="00384292" w14:paraId="67D5AEF4" w14:textId="263ED62C">
      <w:pPr>
        <w:tabs>
          <w:tab w:val="left" w:pos="426"/>
        </w:tabs>
        <w:spacing w:after="0" w:line="240" w:lineRule="auto"/>
        <w:ind w:firstLine="709"/>
        <w:jc w:val="both"/>
        <w:rPr>
          <w:rFonts w:ascii="Times New Roman" w:hAnsi="Times New Roman" w:cs="Times New Roman"/>
          <w:sz w:val="24"/>
          <w:szCs w:val="24"/>
          <w:lang w:val="lt-LT"/>
        </w:rPr>
      </w:pPr>
      <w:r w:rsidRPr="009400EA">
        <w:rPr>
          <w:rFonts w:ascii="Times New Roman" w:hAnsi="Times New Roman" w:cs="Times New Roman"/>
          <w:sz w:val="24"/>
          <w:szCs w:val="24"/>
          <w:lang w:val="lt-LT"/>
        </w:rPr>
        <w:t xml:space="preserve">Maksimali </w:t>
      </w:r>
      <w:r w:rsidRPr="009400EA" w:rsidR="008549E0">
        <w:rPr>
          <w:rFonts w:ascii="Times New Roman" w:hAnsi="Times New Roman" w:cs="Times New Roman"/>
          <w:sz w:val="24"/>
          <w:szCs w:val="24"/>
          <w:lang w:val="lt-LT"/>
        </w:rPr>
        <w:t>pirkimui skirta lėšų suma</w:t>
      </w:r>
      <w:r w:rsidRPr="009400EA" w:rsidR="00F66D70">
        <w:rPr>
          <w:rFonts w:ascii="Times New Roman" w:hAnsi="Times New Roman" w:cs="Times New Roman"/>
          <w:sz w:val="24"/>
          <w:szCs w:val="24"/>
          <w:lang w:val="lt-LT"/>
        </w:rPr>
        <w:t xml:space="preserve"> – </w:t>
      </w:r>
      <w:r w:rsidR="00C7436F">
        <w:rPr>
          <w:rFonts w:ascii="Times New Roman" w:hAnsi="Times New Roman" w:cs="Times New Roman"/>
          <w:sz w:val="24"/>
          <w:szCs w:val="24"/>
          <w:lang w:val="lt-LT"/>
        </w:rPr>
        <w:t>685</w:t>
      </w:r>
      <w:r w:rsidRPr="009400EA" w:rsidR="00F66D70">
        <w:rPr>
          <w:rFonts w:ascii="Times New Roman" w:hAnsi="Times New Roman" w:cs="Times New Roman"/>
          <w:sz w:val="24"/>
          <w:szCs w:val="24"/>
          <w:lang w:val="lt-LT"/>
        </w:rPr>
        <w:t> </w:t>
      </w:r>
      <w:r w:rsidRPr="009400EA" w:rsidR="009D629B">
        <w:rPr>
          <w:rFonts w:ascii="Times New Roman" w:hAnsi="Times New Roman" w:cs="Times New Roman"/>
          <w:sz w:val="24"/>
          <w:szCs w:val="24"/>
          <w:lang w:val="lt-LT"/>
        </w:rPr>
        <w:t>000</w:t>
      </w:r>
      <w:r w:rsidRPr="009400EA" w:rsidR="00F66D70">
        <w:rPr>
          <w:rFonts w:ascii="Times New Roman" w:hAnsi="Times New Roman" w:cs="Times New Roman"/>
          <w:sz w:val="24"/>
          <w:szCs w:val="24"/>
          <w:lang w:val="lt-LT"/>
        </w:rPr>
        <w:t>,00</w:t>
      </w:r>
      <w:r w:rsidRPr="009400EA" w:rsidR="009D629B">
        <w:rPr>
          <w:rFonts w:ascii="Times New Roman" w:hAnsi="Times New Roman" w:cs="Times New Roman"/>
          <w:sz w:val="24"/>
          <w:szCs w:val="24"/>
          <w:lang w:val="lt-LT"/>
        </w:rPr>
        <w:t xml:space="preserve"> EUR</w:t>
      </w:r>
      <w:r w:rsidRPr="009400EA" w:rsidR="00481A1B">
        <w:rPr>
          <w:rFonts w:ascii="Times New Roman" w:hAnsi="Times New Roman" w:cs="Times New Roman"/>
          <w:sz w:val="24"/>
          <w:szCs w:val="24"/>
          <w:lang w:val="lt-LT"/>
        </w:rPr>
        <w:t xml:space="preserve"> (</w:t>
      </w:r>
      <w:r w:rsidR="00C7436F">
        <w:rPr>
          <w:rFonts w:ascii="Times New Roman" w:hAnsi="Times New Roman" w:cs="Times New Roman"/>
          <w:sz w:val="24"/>
          <w:szCs w:val="24"/>
          <w:lang w:val="lt-LT"/>
        </w:rPr>
        <w:t xml:space="preserve">šeši šimtai </w:t>
      </w:r>
      <w:r w:rsidR="00B362B6">
        <w:rPr>
          <w:rFonts w:ascii="Times New Roman" w:hAnsi="Times New Roman" w:cs="Times New Roman"/>
          <w:sz w:val="24"/>
          <w:szCs w:val="24"/>
          <w:lang w:val="lt-LT"/>
        </w:rPr>
        <w:t>aštuoniasdešimt penki</w:t>
      </w:r>
      <w:r w:rsidRPr="009400EA" w:rsidR="00F66D70">
        <w:rPr>
          <w:rFonts w:ascii="Times New Roman" w:hAnsi="Times New Roman" w:cs="Times New Roman"/>
          <w:sz w:val="24"/>
          <w:szCs w:val="24"/>
          <w:lang w:val="lt-LT"/>
        </w:rPr>
        <w:t xml:space="preserve"> </w:t>
      </w:r>
      <w:r w:rsidRPr="009400EA">
        <w:rPr>
          <w:rFonts w:ascii="Times New Roman" w:hAnsi="Times New Roman" w:cs="Times New Roman"/>
          <w:sz w:val="24"/>
          <w:szCs w:val="24"/>
          <w:lang w:val="lt-LT"/>
        </w:rPr>
        <w:t xml:space="preserve">tūkstančiai </w:t>
      </w:r>
      <w:r w:rsidRPr="009400EA" w:rsidR="00015B77">
        <w:rPr>
          <w:rFonts w:ascii="Times New Roman" w:hAnsi="Times New Roman" w:cs="Times New Roman"/>
          <w:sz w:val="24"/>
          <w:szCs w:val="24"/>
          <w:lang w:val="lt-LT"/>
        </w:rPr>
        <w:t>eu</w:t>
      </w:r>
      <w:r w:rsidRPr="009400EA">
        <w:rPr>
          <w:rFonts w:ascii="Times New Roman" w:hAnsi="Times New Roman" w:cs="Times New Roman"/>
          <w:sz w:val="24"/>
          <w:szCs w:val="24"/>
          <w:lang w:val="lt-LT"/>
        </w:rPr>
        <w:t>rų</w:t>
      </w:r>
      <w:r w:rsidRPr="009400EA" w:rsidR="00015B77">
        <w:rPr>
          <w:rFonts w:ascii="Times New Roman" w:hAnsi="Times New Roman" w:cs="Times New Roman"/>
          <w:sz w:val="24"/>
          <w:szCs w:val="24"/>
          <w:lang w:val="lt-LT"/>
        </w:rPr>
        <w:t>, 00 ct</w:t>
      </w:r>
      <w:r w:rsidRPr="009400EA">
        <w:rPr>
          <w:rFonts w:ascii="Times New Roman" w:hAnsi="Times New Roman" w:cs="Times New Roman"/>
          <w:sz w:val="24"/>
          <w:szCs w:val="24"/>
          <w:lang w:val="lt-LT"/>
        </w:rPr>
        <w:t>)</w:t>
      </w:r>
      <w:r w:rsidRPr="009400EA" w:rsidR="00015B77">
        <w:rPr>
          <w:rFonts w:ascii="Times New Roman" w:hAnsi="Times New Roman" w:cs="Times New Roman"/>
          <w:sz w:val="24"/>
          <w:szCs w:val="24"/>
          <w:lang w:val="lt-LT"/>
        </w:rPr>
        <w:t xml:space="preserve"> be PVM</w:t>
      </w:r>
      <w:r w:rsidRPr="009400EA" w:rsidR="00E02B67">
        <w:rPr>
          <w:rFonts w:ascii="Times New Roman" w:hAnsi="Times New Roman" w:cs="Times New Roman"/>
          <w:sz w:val="24"/>
          <w:szCs w:val="24"/>
          <w:lang w:val="lt-LT"/>
        </w:rPr>
        <w:t>.</w:t>
      </w:r>
    </w:p>
    <w:p w:rsidRPr="009400EA" w:rsidR="00364A9E" w:rsidP="00A458D6" w:rsidRDefault="006D5186" w14:paraId="207E50AC" w14:textId="38D9CE52">
      <w:pPr>
        <w:spacing w:after="0" w:line="240" w:lineRule="auto"/>
        <w:ind w:firstLine="709"/>
        <w:jc w:val="both"/>
        <w:rPr>
          <w:rFonts w:ascii="Times New Roman" w:hAnsi="Times New Roman" w:cs="Times New Roman"/>
          <w:sz w:val="24"/>
          <w:szCs w:val="24"/>
          <w:lang w:val="lt-LT"/>
        </w:rPr>
      </w:pPr>
      <w:r w:rsidRPr="009400EA">
        <w:rPr>
          <w:rFonts w:ascii="Times New Roman" w:hAnsi="Times New Roman" w:cs="Times New Roman"/>
          <w:sz w:val="24"/>
          <w:szCs w:val="24"/>
          <w:lang w:val="lt-LT"/>
        </w:rPr>
        <w:t>Pirkimo objektas</w:t>
      </w:r>
      <w:r w:rsidRPr="009400EA" w:rsidR="00364A9E">
        <w:rPr>
          <w:rFonts w:ascii="Times New Roman" w:hAnsi="Times New Roman" w:cs="Times New Roman"/>
          <w:sz w:val="24"/>
          <w:szCs w:val="24"/>
          <w:lang w:val="lt-LT"/>
        </w:rPr>
        <w:t xml:space="preserve"> į dalis neskaidoma</w:t>
      </w:r>
      <w:r w:rsidRPr="009400EA">
        <w:rPr>
          <w:rFonts w:ascii="Times New Roman" w:hAnsi="Times New Roman" w:cs="Times New Roman"/>
          <w:sz w:val="24"/>
          <w:szCs w:val="24"/>
          <w:lang w:val="lt-LT"/>
        </w:rPr>
        <w:t xml:space="preserve">s, nes perkama </w:t>
      </w:r>
      <w:r w:rsidRPr="009400EA" w:rsidR="00364A9E">
        <w:rPr>
          <w:rFonts w:ascii="Times New Roman" w:hAnsi="Times New Roman" w:cs="Times New Roman"/>
          <w:sz w:val="24"/>
          <w:szCs w:val="24"/>
          <w:lang w:val="lt-LT"/>
        </w:rPr>
        <w:t xml:space="preserve">laboratorinė baldų sistema sudaryta iš tarpusavyje suderintų komponentų, kurie privalo būti kompleksiškai sumontuoti kartu. Atskirų dalių įsigijimas iš skirtingų tiekėjų galėtų kelti riziką dėl tarpusavio nesuderinamumo, trukdyti užtikrinti vieningą garantinę priežiūrą bei saugos standartus. </w:t>
      </w:r>
    </w:p>
    <w:p w:rsidRPr="009400EA" w:rsidR="0005535C" w:rsidP="00A458D6" w:rsidRDefault="0005535C" w14:paraId="1B46E44A" w14:textId="757EE75A">
      <w:pPr>
        <w:spacing w:after="0" w:line="240" w:lineRule="auto"/>
        <w:ind w:firstLine="709"/>
        <w:jc w:val="both"/>
        <w:rPr>
          <w:rFonts w:ascii="Times New Roman" w:hAnsi="Times New Roman" w:cs="Times New Roman"/>
          <w:sz w:val="24"/>
          <w:szCs w:val="24"/>
          <w:lang w:val="lt-LT"/>
        </w:rPr>
      </w:pPr>
      <w:r w:rsidRPr="009400EA">
        <w:rPr>
          <w:rFonts w:ascii="Times New Roman" w:hAnsi="Times New Roman" w:cs="Times New Roman"/>
          <w:sz w:val="24"/>
          <w:szCs w:val="24"/>
          <w:lang w:val="lt-LT"/>
        </w:rPr>
        <w:t>Šis pirkimas apima:</w:t>
      </w:r>
    </w:p>
    <w:p w:rsidRPr="009400EA" w:rsidR="0005535C" w:rsidP="00A458D6" w:rsidRDefault="0005535C" w14:paraId="09B0A21C" w14:textId="667D4D2C">
      <w:pPr>
        <w:spacing w:after="0" w:line="240" w:lineRule="auto"/>
        <w:ind w:left="709"/>
        <w:jc w:val="both"/>
        <w:rPr>
          <w:rFonts w:ascii="Times New Roman" w:hAnsi="Times New Roman" w:cs="Times New Roman"/>
          <w:sz w:val="24"/>
          <w:szCs w:val="24"/>
          <w:lang w:val="lt-LT"/>
        </w:rPr>
      </w:pPr>
      <w:r w:rsidRPr="009400EA">
        <w:rPr>
          <w:rFonts w:ascii="Times New Roman" w:hAnsi="Times New Roman" w:cs="Times New Roman"/>
          <w:sz w:val="24"/>
          <w:szCs w:val="24"/>
          <w:lang w:val="lt-LT"/>
        </w:rPr>
        <w:t>•</w:t>
      </w:r>
      <w:r w:rsidRPr="009400EA">
        <w:rPr>
          <w:rFonts w:ascii="Times New Roman" w:hAnsi="Times New Roman" w:cs="Times New Roman"/>
          <w:sz w:val="24"/>
          <w:szCs w:val="24"/>
          <w:lang w:val="lt-LT"/>
        </w:rPr>
        <w:tab/>
      </w:r>
      <w:r w:rsidRPr="009400EA">
        <w:rPr>
          <w:rFonts w:ascii="Times New Roman" w:hAnsi="Times New Roman" w:cs="Times New Roman"/>
          <w:sz w:val="24"/>
          <w:szCs w:val="24"/>
          <w:lang w:val="lt-LT"/>
        </w:rPr>
        <w:t xml:space="preserve">laboratorinės baldų sistemos įrangos </w:t>
      </w:r>
      <w:r w:rsidRPr="009400EA" w:rsidR="00257603">
        <w:rPr>
          <w:rFonts w:ascii="Times New Roman" w:hAnsi="Times New Roman" w:cs="Times New Roman"/>
          <w:color w:val="000000" w:themeColor="text1"/>
          <w:sz w:val="24"/>
          <w:szCs w:val="24"/>
          <w:lang w:val="lt-LT"/>
        </w:rPr>
        <w:t>pakrovimą, iškrovimą</w:t>
      </w:r>
      <w:r w:rsidRPr="009400EA" w:rsidR="00257603">
        <w:rPr>
          <w:rFonts w:ascii="Times New Roman" w:hAnsi="Times New Roman" w:cs="Times New Roman"/>
          <w:sz w:val="24"/>
          <w:szCs w:val="24"/>
          <w:lang w:val="lt-LT"/>
        </w:rPr>
        <w:t xml:space="preserve">, </w:t>
      </w:r>
      <w:r w:rsidRPr="009400EA">
        <w:rPr>
          <w:rFonts w:ascii="Times New Roman" w:hAnsi="Times New Roman" w:cs="Times New Roman"/>
          <w:sz w:val="24"/>
          <w:szCs w:val="24"/>
          <w:lang w:val="lt-LT"/>
        </w:rPr>
        <w:t>pristatymą, sumontavimą</w:t>
      </w:r>
      <w:r w:rsidRPr="009400EA" w:rsidR="00CC7CF6">
        <w:rPr>
          <w:rFonts w:ascii="Times New Roman" w:hAnsi="Times New Roman" w:cs="Times New Roman"/>
          <w:sz w:val="24"/>
          <w:szCs w:val="24"/>
          <w:lang w:val="lt-LT"/>
        </w:rPr>
        <w:t>, instaliavimą</w:t>
      </w:r>
      <w:r w:rsidRPr="009400EA">
        <w:rPr>
          <w:rFonts w:ascii="Times New Roman" w:hAnsi="Times New Roman" w:cs="Times New Roman"/>
          <w:sz w:val="24"/>
          <w:szCs w:val="24"/>
          <w:lang w:val="lt-LT"/>
        </w:rPr>
        <w:t>;</w:t>
      </w:r>
    </w:p>
    <w:p w:rsidRPr="009400EA" w:rsidR="0005535C" w:rsidP="00A458D6" w:rsidRDefault="0005535C" w14:paraId="5847BAA0" w14:textId="77777777">
      <w:pPr>
        <w:spacing w:after="0" w:line="240" w:lineRule="auto"/>
        <w:ind w:left="709"/>
        <w:jc w:val="both"/>
        <w:rPr>
          <w:rFonts w:ascii="Times New Roman" w:hAnsi="Times New Roman" w:cs="Times New Roman"/>
          <w:sz w:val="24"/>
          <w:szCs w:val="24"/>
          <w:lang w:val="lt-LT"/>
        </w:rPr>
      </w:pPr>
      <w:r w:rsidRPr="009400EA">
        <w:rPr>
          <w:rFonts w:ascii="Times New Roman" w:hAnsi="Times New Roman" w:cs="Times New Roman"/>
          <w:sz w:val="24"/>
          <w:szCs w:val="24"/>
          <w:lang w:val="lt-LT"/>
        </w:rPr>
        <w:t>•</w:t>
      </w:r>
      <w:r w:rsidRPr="009400EA">
        <w:rPr>
          <w:rFonts w:ascii="Times New Roman" w:hAnsi="Times New Roman" w:cs="Times New Roman"/>
          <w:sz w:val="24"/>
          <w:szCs w:val="24"/>
          <w:lang w:val="lt-LT"/>
        </w:rPr>
        <w:tab/>
      </w:r>
      <w:r w:rsidRPr="009400EA">
        <w:rPr>
          <w:rFonts w:ascii="Times New Roman" w:hAnsi="Times New Roman" w:cs="Times New Roman"/>
          <w:sz w:val="24"/>
          <w:szCs w:val="24"/>
          <w:lang w:val="lt-LT"/>
        </w:rPr>
        <w:t>įrangos išbandymą, jos veikimo ir valdymo funkcijų išsamų pademonstravimą.</w:t>
      </w:r>
    </w:p>
    <w:p w:rsidRPr="009400EA" w:rsidR="0005535C" w:rsidP="00A458D6" w:rsidRDefault="0005535C" w14:paraId="52CF7DA4" w14:textId="0175BF29">
      <w:pPr>
        <w:tabs>
          <w:tab w:val="left" w:pos="426"/>
        </w:tabs>
        <w:spacing w:after="0" w:line="240" w:lineRule="auto"/>
        <w:ind w:firstLine="709"/>
        <w:jc w:val="both"/>
        <w:rPr>
          <w:rFonts w:ascii="Times New Roman" w:hAnsi="Times New Roman" w:cs="Times New Roman"/>
          <w:color w:val="000000" w:themeColor="text1"/>
          <w:sz w:val="24"/>
          <w:szCs w:val="24"/>
          <w:lang w:val="lt-LT"/>
        </w:rPr>
      </w:pPr>
      <w:r w:rsidRPr="009400EA">
        <w:rPr>
          <w:rFonts w:ascii="Times New Roman" w:hAnsi="Times New Roman" w:cs="Times New Roman"/>
          <w:sz w:val="24"/>
          <w:szCs w:val="24"/>
          <w:lang w:val="lt-LT"/>
        </w:rPr>
        <w:t xml:space="preserve">Į prekių kainą privalo būti įskaičiuotos visos išlaidos: pakavimo, pakrovimo, iškrovimo, </w:t>
      </w:r>
      <w:r w:rsidRPr="009400EA" w:rsidR="00D73B51">
        <w:rPr>
          <w:rFonts w:ascii="Times New Roman" w:hAnsi="Times New Roman" w:cs="Times New Roman"/>
          <w:sz w:val="24"/>
          <w:szCs w:val="24"/>
          <w:lang w:val="lt-LT"/>
        </w:rPr>
        <w:t>pristatymo, su</w:t>
      </w:r>
      <w:r w:rsidRPr="009400EA">
        <w:rPr>
          <w:rFonts w:ascii="Times New Roman" w:hAnsi="Times New Roman" w:cs="Times New Roman"/>
          <w:sz w:val="24"/>
          <w:szCs w:val="24"/>
          <w:lang w:val="lt-LT"/>
        </w:rPr>
        <w:t xml:space="preserve">montavimo, </w:t>
      </w:r>
      <w:r w:rsidRPr="009400EA" w:rsidR="00CC7CF6">
        <w:rPr>
          <w:rFonts w:ascii="Times New Roman" w:hAnsi="Times New Roman" w:cs="Times New Roman"/>
          <w:sz w:val="24"/>
          <w:szCs w:val="24"/>
          <w:lang w:val="lt-LT"/>
        </w:rPr>
        <w:t xml:space="preserve">instaliavimo, </w:t>
      </w:r>
      <w:r w:rsidRPr="009400EA" w:rsidR="00071F52">
        <w:rPr>
          <w:rFonts w:ascii="Times New Roman" w:hAnsi="Times New Roman" w:cs="Times New Roman"/>
          <w:color w:val="000000" w:themeColor="text1"/>
          <w:sz w:val="24"/>
          <w:szCs w:val="24"/>
          <w:lang w:val="lt-LT"/>
        </w:rPr>
        <w:t xml:space="preserve">išbandymo, veikimo ir valdymo funkcijų pademonstravimo ir kitos </w:t>
      </w:r>
      <w:r w:rsidRPr="009400EA">
        <w:rPr>
          <w:rFonts w:ascii="Times New Roman" w:hAnsi="Times New Roman" w:cs="Times New Roman"/>
          <w:sz w:val="24"/>
          <w:szCs w:val="24"/>
          <w:lang w:val="lt-LT"/>
        </w:rPr>
        <w:t xml:space="preserve">su prekių tiekimu susijusios išlaidos, </w:t>
      </w:r>
      <w:r w:rsidRPr="009400EA" w:rsidR="008C201B">
        <w:rPr>
          <w:rFonts w:ascii="Times New Roman" w:hAnsi="Times New Roman" w:cs="Times New Roman"/>
          <w:color w:val="000000" w:themeColor="text1"/>
          <w:sz w:val="24"/>
          <w:szCs w:val="24"/>
          <w:lang w:val="lt-LT"/>
        </w:rPr>
        <w:t>taip pat visi reikalingi mokėti mokesčiai, jei tokių būtų.</w:t>
      </w:r>
    </w:p>
    <w:p w:rsidRPr="009400EA" w:rsidR="00862C47" w:rsidP="00A458D6" w:rsidRDefault="0005535C" w14:paraId="79F6C336" w14:textId="77777777">
      <w:pPr>
        <w:spacing w:after="0" w:line="240" w:lineRule="auto"/>
        <w:ind w:firstLine="709"/>
        <w:jc w:val="both"/>
        <w:rPr>
          <w:rFonts w:ascii="Times New Roman" w:hAnsi="Times New Roman" w:cs="Times New Roman"/>
          <w:sz w:val="24"/>
          <w:szCs w:val="24"/>
          <w:lang w:val="lt-LT"/>
        </w:rPr>
      </w:pPr>
      <w:r w:rsidRPr="009400EA">
        <w:rPr>
          <w:rFonts w:ascii="Times New Roman" w:hAnsi="Times New Roman" w:cs="Times New Roman"/>
          <w:sz w:val="24"/>
          <w:szCs w:val="24"/>
          <w:lang w:val="lt-LT"/>
        </w:rPr>
        <w:t>Prekės turi būti pristatytos tiekėjo transportu, sumontuotos bei instaliuotos Kauno technologijos universiteto (KTU) patalpose, Tunelio g. 60, Kaune arba kitame, atsakingų už sutarties vykdymą KTU darbuotojų, nurodytame KTU padalinyje Kaune.</w:t>
      </w:r>
    </w:p>
    <w:p w:rsidRPr="009400EA" w:rsidR="00364A9E" w:rsidP="00A458D6" w:rsidRDefault="00364A9E" w14:paraId="12F72D74" w14:textId="005A9C4E">
      <w:pPr>
        <w:spacing w:after="0" w:line="240" w:lineRule="auto"/>
        <w:ind w:firstLine="709"/>
        <w:jc w:val="both"/>
        <w:rPr>
          <w:rFonts w:ascii="Times New Roman" w:hAnsi="Times New Roman" w:cs="Times New Roman"/>
          <w:sz w:val="24"/>
          <w:szCs w:val="24"/>
          <w:lang w:val="lt-LT"/>
        </w:rPr>
      </w:pPr>
      <w:r w:rsidRPr="009400EA">
        <w:rPr>
          <w:rFonts w:ascii="Times New Roman" w:hAnsi="Times New Roman" w:cs="Times New Roman"/>
          <w:sz w:val="24"/>
          <w:szCs w:val="24"/>
          <w:lang w:val="lt-LT"/>
        </w:rPr>
        <w:t xml:space="preserve">Kartu su pristatyta įranga turi būti pateikiamas darbo ir/ar eksploatavimo ir/ar priežiūros naudojimosi vadovas (instrukcijos) lietuvių arba anglų kalba. </w:t>
      </w:r>
      <w:r w:rsidRPr="009400EA" w:rsidR="009D629B">
        <w:rPr>
          <w:rFonts w:ascii="Times New Roman" w:hAnsi="Times New Roman" w:cs="Times New Roman"/>
          <w:sz w:val="24"/>
          <w:szCs w:val="24"/>
          <w:lang w:val="lt-LT"/>
        </w:rPr>
        <w:t>G</w:t>
      </w:r>
      <w:r w:rsidRPr="009400EA" w:rsidR="00DF1894">
        <w:rPr>
          <w:rFonts w:ascii="Times New Roman" w:hAnsi="Times New Roman" w:cs="Times New Roman"/>
          <w:sz w:val="24"/>
          <w:szCs w:val="24"/>
          <w:lang w:val="lt-LT"/>
        </w:rPr>
        <w:t>a</w:t>
      </w:r>
      <w:r w:rsidRPr="009400EA">
        <w:rPr>
          <w:rFonts w:ascii="Times New Roman" w:hAnsi="Times New Roman" w:cs="Times New Roman"/>
          <w:sz w:val="24"/>
          <w:szCs w:val="24"/>
          <w:lang w:val="lt-LT"/>
        </w:rPr>
        <w:t xml:space="preserve">rantiniai raštai privalo būti pateikti lietuvių kalba. </w:t>
      </w:r>
    </w:p>
    <w:p w:rsidRPr="009400EA" w:rsidR="0005535C" w:rsidP="00A458D6" w:rsidRDefault="0005535C" w14:paraId="2CAB3193" w14:textId="4E5AF85F">
      <w:pPr>
        <w:spacing w:after="0" w:line="240" w:lineRule="auto"/>
        <w:ind w:firstLine="709"/>
        <w:jc w:val="both"/>
        <w:rPr>
          <w:rFonts w:ascii="Times New Roman" w:hAnsi="Times New Roman" w:cs="Times New Roman"/>
          <w:sz w:val="24"/>
          <w:szCs w:val="24"/>
          <w:lang w:val="lt-LT"/>
        </w:rPr>
      </w:pPr>
      <w:r w:rsidRPr="009400EA">
        <w:rPr>
          <w:rFonts w:ascii="Times New Roman" w:hAnsi="Times New Roman" w:cs="Times New Roman"/>
          <w:sz w:val="24"/>
          <w:szCs w:val="24"/>
          <w:lang w:val="lt-LT"/>
        </w:rPr>
        <w:t>Įsigyta įranga bus priimama iš tiekėjo tik tada, kai visa įsigyta įranga bus visiškai veikianti perkančiosios organizacijos patalpose, išbandyta, pademonstruotas įrangos veikimas ir valdymo funkcionavimas.</w:t>
      </w:r>
    </w:p>
    <w:p w:rsidRPr="009400EA" w:rsidR="00B65C3D" w:rsidP="00A458D6" w:rsidRDefault="00B65C3D" w14:paraId="4E307B9D" w14:textId="65CF437D">
      <w:pPr>
        <w:spacing w:after="0" w:line="240" w:lineRule="auto"/>
        <w:ind w:firstLine="709"/>
        <w:jc w:val="both"/>
        <w:rPr>
          <w:rFonts w:ascii="Times New Roman" w:hAnsi="Times New Roman" w:cs="Times New Roman"/>
          <w:w w:val="105"/>
          <w:sz w:val="24"/>
          <w:szCs w:val="24"/>
          <w:lang w:val="lt-LT"/>
        </w:rPr>
      </w:pPr>
      <w:r w:rsidRPr="009400EA">
        <w:rPr>
          <w:rFonts w:ascii="Times New Roman" w:hAnsi="Times New Roman" w:cs="Times New Roman"/>
          <w:w w:val="105"/>
          <w:sz w:val="24"/>
          <w:szCs w:val="24"/>
          <w:lang w:val="lt-LT"/>
        </w:rPr>
        <w:t xml:space="preserve">Sutartyje Tiekėjo numatytų įsipareigojimų atlikimo terminas – </w:t>
      </w:r>
      <w:r w:rsidR="007B7CDA">
        <w:rPr>
          <w:rFonts w:ascii="Times New Roman" w:hAnsi="Times New Roman" w:cs="Times New Roman"/>
          <w:w w:val="105"/>
          <w:sz w:val="24"/>
          <w:szCs w:val="24"/>
          <w:lang w:val="lt-LT"/>
        </w:rPr>
        <w:t>5 mėnesiai po sutarties pasirašymo dienos</w:t>
      </w:r>
      <w:r w:rsidRPr="009400EA" w:rsidR="007679F2">
        <w:rPr>
          <w:rFonts w:ascii="Times New Roman" w:hAnsi="Times New Roman" w:cs="Times New Roman"/>
          <w:w w:val="105"/>
          <w:sz w:val="24"/>
          <w:szCs w:val="24"/>
          <w:lang w:val="lt-LT"/>
        </w:rPr>
        <w:t xml:space="preserve"> </w:t>
      </w:r>
      <w:r w:rsidR="00E33A0B">
        <w:rPr>
          <w:rFonts w:ascii="Times New Roman" w:hAnsi="Times New Roman" w:cs="Times New Roman"/>
          <w:w w:val="105"/>
          <w:sz w:val="24"/>
          <w:szCs w:val="24"/>
          <w:lang w:val="lt-LT"/>
        </w:rPr>
        <w:t xml:space="preserve">su </w:t>
      </w:r>
      <w:r w:rsidR="000814CB">
        <w:rPr>
          <w:rFonts w:ascii="Times New Roman" w:hAnsi="Times New Roman" w:cs="Times New Roman"/>
          <w:w w:val="105"/>
          <w:sz w:val="24"/>
          <w:szCs w:val="24"/>
          <w:lang w:val="lt-LT"/>
        </w:rPr>
        <w:t>30</w:t>
      </w:r>
      <w:r w:rsidR="00E33A0B">
        <w:rPr>
          <w:rFonts w:ascii="Times New Roman" w:hAnsi="Times New Roman" w:cs="Times New Roman"/>
          <w:w w:val="105"/>
          <w:sz w:val="24"/>
          <w:szCs w:val="24"/>
          <w:lang w:val="lt-LT"/>
        </w:rPr>
        <w:t xml:space="preserve"> </w:t>
      </w:r>
      <w:r w:rsidR="003D499C">
        <w:rPr>
          <w:rFonts w:ascii="Times New Roman" w:hAnsi="Times New Roman" w:cs="Times New Roman"/>
          <w:w w:val="105"/>
          <w:sz w:val="24"/>
          <w:szCs w:val="24"/>
          <w:lang w:val="lt-LT"/>
        </w:rPr>
        <w:t>(</w:t>
      </w:r>
      <w:r w:rsidR="000814CB">
        <w:rPr>
          <w:rFonts w:ascii="Times New Roman" w:hAnsi="Times New Roman" w:cs="Times New Roman"/>
          <w:w w:val="105"/>
          <w:sz w:val="24"/>
          <w:szCs w:val="24"/>
          <w:lang w:val="lt-LT"/>
        </w:rPr>
        <w:t>trisdešimt</w:t>
      </w:r>
      <w:r w:rsidR="003D499C">
        <w:rPr>
          <w:rFonts w:ascii="Times New Roman" w:hAnsi="Times New Roman" w:cs="Times New Roman"/>
          <w:w w:val="105"/>
          <w:sz w:val="24"/>
          <w:szCs w:val="24"/>
          <w:lang w:val="lt-LT"/>
        </w:rPr>
        <w:t xml:space="preserve">) </w:t>
      </w:r>
      <w:r w:rsidR="000814CB">
        <w:rPr>
          <w:rFonts w:ascii="Times New Roman" w:hAnsi="Times New Roman" w:cs="Times New Roman"/>
          <w:w w:val="105"/>
          <w:sz w:val="24"/>
          <w:szCs w:val="24"/>
          <w:lang w:val="lt-LT"/>
        </w:rPr>
        <w:t>dienų</w:t>
      </w:r>
      <w:r w:rsidR="003D499C">
        <w:rPr>
          <w:rFonts w:ascii="Times New Roman" w:hAnsi="Times New Roman" w:cs="Times New Roman"/>
          <w:w w:val="105"/>
          <w:sz w:val="24"/>
          <w:szCs w:val="24"/>
          <w:lang w:val="lt-LT"/>
        </w:rPr>
        <w:t xml:space="preserve"> pratęsimo galimybe</w:t>
      </w:r>
      <w:r w:rsidRPr="009400EA">
        <w:rPr>
          <w:rFonts w:ascii="Times New Roman" w:hAnsi="Times New Roman" w:cs="Times New Roman"/>
          <w:w w:val="105"/>
          <w:sz w:val="24"/>
          <w:szCs w:val="24"/>
          <w:lang w:val="lt-LT"/>
        </w:rPr>
        <w:t>.</w:t>
      </w:r>
    </w:p>
    <w:p w:rsidRPr="009400EA" w:rsidR="00F670E3" w:rsidP="00A458D6" w:rsidRDefault="00F670E3" w14:paraId="1867687B" w14:textId="73E42605">
      <w:pPr>
        <w:spacing w:after="0" w:line="240" w:lineRule="auto"/>
        <w:ind w:firstLine="709"/>
        <w:jc w:val="both"/>
        <w:rPr>
          <w:rFonts w:ascii="Times New Roman" w:hAnsi="Times New Roman" w:cs="Times New Roman"/>
          <w:sz w:val="24"/>
          <w:szCs w:val="24"/>
          <w:lang w:val="lt-LT"/>
        </w:rPr>
      </w:pPr>
      <w:r w:rsidRPr="009400EA">
        <w:rPr>
          <w:rFonts w:ascii="Times New Roman" w:hAnsi="Times New Roman" w:cs="Times New Roman"/>
          <w:w w:val="106"/>
          <w:sz w:val="24"/>
          <w:szCs w:val="24"/>
          <w:lang w:val="lt-LT"/>
        </w:rPr>
        <w:t xml:space="preserve">Pastato </w:t>
      </w:r>
      <w:r w:rsidRPr="009400EA">
        <w:rPr>
          <w:rFonts w:ascii="Times New Roman" w:hAnsi="Times New Roman" w:cs="Times New Roman"/>
          <w:w w:val="107"/>
          <w:sz w:val="24"/>
          <w:szCs w:val="24"/>
          <w:lang w:val="lt-LT"/>
        </w:rPr>
        <w:t>komunikacijų privedimą iki įrangos prijungimo taškų, ir šių komunikacijų</w:t>
      </w:r>
      <w:r w:rsidRPr="009400EA">
        <w:rPr>
          <w:rFonts w:ascii="Times New Roman" w:hAnsi="Times New Roman" w:cs="Times New Roman"/>
          <w:sz w:val="24"/>
          <w:szCs w:val="24"/>
          <w:lang w:val="lt-LT"/>
        </w:rPr>
        <w:t xml:space="preserve"> </w:t>
      </w:r>
      <w:r w:rsidRPr="009400EA">
        <w:rPr>
          <w:rFonts w:ascii="Times New Roman" w:hAnsi="Times New Roman" w:cs="Times New Roman"/>
          <w:w w:val="105"/>
          <w:sz w:val="24"/>
          <w:szCs w:val="24"/>
          <w:lang w:val="lt-LT"/>
        </w:rPr>
        <w:t xml:space="preserve">(ventiliacijos, elektros kabelių, vandens ir nuotekų įvadų) prijungimą </w:t>
      </w:r>
      <w:r w:rsidRPr="009400EA">
        <w:rPr>
          <w:rFonts w:ascii="Times New Roman" w:hAnsi="Times New Roman" w:cs="Times New Roman"/>
          <w:bCs/>
          <w:w w:val="105"/>
          <w:sz w:val="24"/>
          <w:szCs w:val="24"/>
          <w:lang w:val="lt-LT"/>
        </w:rPr>
        <w:t>atlieka</w:t>
      </w:r>
      <w:r w:rsidRPr="009400EA">
        <w:rPr>
          <w:rFonts w:ascii="Times New Roman" w:hAnsi="Times New Roman" w:cs="Times New Roman"/>
          <w:b/>
          <w:w w:val="105"/>
          <w:sz w:val="24"/>
          <w:szCs w:val="24"/>
          <w:lang w:val="lt-LT"/>
        </w:rPr>
        <w:t xml:space="preserve"> </w:t>
      </w:r>
      <w:r w:rsidRPr="009400EA">
        <w:rPr>
          <w:rFonts w:ascii="Times New Roman" w:hAnsi="Times New Roman" w:cs="Times New Roman"/>
          <w:w w:val="105"/>
          <w:sz w:val="24"/>
          <w:szCs w:val="24"/>
          <w:lang w:val="lt-LT"/>
        </w:rPr>
        <w:t>Perkančioji organizacija.</w:t>
      </w:r>
      <w:r w:rsidRPr="009400EA">
        <w:rPr>
          <w:rFonts w:ascii="Times New Roman" w:hAnsi="Times New Roman" w:cs="Times New Roman"/>
          <w:sz w:val="24"/>
          <w:szCs w:val="24"/>
          <w:lang w:val="lt-LT"/>
        </w:rPr>
        <w:t xml:space="preserve"> </w:t>
      </w:r>
      <w:r w:rsidRPr="009400EA">
        <w:rPr>
          <w:rFonts w:ascii="Times New Roman" w:hAnsi="Times New Roman" w:cs="Times New Roman"/>
          <w:w w:val="105"/>
          <w:sz w:val="24"/>
          <w:szCs w:val="24"/>
          <w:lang w:val="lt-LT"/>
        </w:rPr>
        <w:t>.</w:t>
      </w:r>
    </w:p>
    <w:p w:rsidRPr="009400EA" w:rsidR="0005535C" w:rsidP="00A458D6" w:rsidRDefault="005F37C3" w14:paraId="27A49EDF" w14:textId="4BABBAD6">
      <w:pPr>
        <w:spacing w:after="0" w:line="240" w:lineRule="auto"/>
        <w:ind w:firstLine="709"/>
        <w:jc w:val="both"/>
        <w:rPr>
          <w:rFonts w:ascii="Times New Roman" w:hAnsi="Times New Roman" w:cs="Times New Roman"/>
          <w:sz w:val="24"/>
          <w:szCs w:val="24"/>
          <w:lang w:val="lt-LT"/>
        </w:rPr>
      </w:pPr>
      <w:r w:rsidRPr="009400EA">
        <w:rPr>
          <w:rFonts w:ascii="Times New Roman" w:hAnsi="Times New Roman" w:cs="Times New Roman"/>
          <w:sz w:val="24"/>
          <w:szCs w:val="24"/>
          <w:lang w:val="lt-LT"/>
        </w:rPr>
        <w:t xml:space="preserve">Visai įrangai turi būti suteikta ne trumpesnė nei 24 mėn. garantija. </w:t>
      </w:r>
      <w:r w:rsidRPr="009400EA" w:rsidR="0005535C">
        <w:rPr>
          <w:rFonts w:ascii="Times New Roman" w:hAnsi="Times New Roman" w:cs="Times New Roman"/>
          <w:sz w:val="24"/>
          <w:szCs w:val="24"/>
          <w:lang w:val="lt-LT"/>
        </w:rPr>
        <w:t>Tiekėjas privalo su parduodamomis prekėmis perduoti Pre</w:t>
      </w:r>
      <w:r w:rsidRPr="009400EA" w:rsidR="00F670E3">
        <w:rPr>
          <w:rFonts w:ascii="Times New Roman" w:hAnsi="Times New Roman" w:cs="Times New Roman"/>
          <w:sz w:val="24"/>
          <w:szCs w:val="24"/>
          <w:lang w:val="lt-LT"/>
        </w:rPr>
        <w:t>k</w:t>
      </w:r>
      <w:r w:rsidRPr="009400EA" w:rsidR="00E10CD4">
        <w:rPr>
          <w:rFonts w:ascii="Times New Roman" w:hAnsi="Times New Roman" w:cs="Times New Roman"/>
          <w:sz w:val="24"/>
          <w:szCs w:val="24"/>
          <w:lang w:val="lt-LT"/>
        </w:rPr>
        <w:t>ių</w:t>
      </w:r>
      <w:r w:rsidRPr="009400EA" w:rsidR="0005535C">
        <w:rPr>
          <w:rFonts w:ascii="Times New Roman" w:hAnsi="Times New Roman" w:cs="Times New Roman"/>
          <w:sz w:val="24"/>
          <w:szCs w:val="24"/>
          <w:lang w:val="lt-LT"/>
        </w:rPr>
        <w:t xml:space="preserve"> garantiją patvirtinančius dokumentus. Tiekėjas įrangos naudojimo vietoje turės užtikrinti parduotos įrangos garantinę priežiūrą ir garantinį remontą.</w:t>
      </w:r>
    </w:p>
    <w:p w:rsidRPr="009400EA" w:rsidR="0005535C" w:rsidP="00A458D6" w:rsidRDefault="0005535C" w14:paraId="716F9844" w14:textId="1580879E">
      <w:pPr>
        <w:spacing w:after="0" w:line="240" w:lineRule="auto"/>
        <w:ind w:firstLine="709"/>
        <w:jc w:val="both"/>
        <w:rPr>
          <w:rFonts w:ascii="Times New Roman" w:hAnsi="Times New Roman" w:cs="Times New Roman"/>
          <w:sz w:val="24"/>
          <w:szCs w:val="24"/>
          <w:lang w:val="lt-LT"/>
        </w:rPr>
      </w:pPr>
      <w:r w:rsidRPr="009400EA">
        <w:rPr>
          <w:rFonts w:ascii="Times New Roman" w:hAnsi="Times New Roman" w:cs="Times New Roman"/>
          <w:sz w:val="24"/>
          <w:szCs w:val="24"/>
          <w:lang w:val="lt-LT"/>
        </w:rPr>
        <w:t xml:space="preserve">Garantiniu laikotarpiu tiekėjas privalo per </w:t>
      </w:r>
      <w:r w:rsidRPr="009400EA" w:rsidR="00364A9E">
        <w:rPr>
          <w:rFonts w:ascii="Times New Roman" w:hAnsi="Times New Roman" w:cs="Times New Roman"/>
          <w:sz w:val="24"/>
          <w:szCs w:val="24"/>
          <w:lang w:val="lt-LT"/>
        </w:rPr>
        <w:t>1</w:t>
      </w:r>
      <w:r w:rsidRPr="009400EA">
        <w:rPr>
          <w:rFonts w:ascii="Times New Roman" w:hAnsi="Times New Roman" w:cs="Times New Roman"/>
          <w:sz w:val="24"/>
          <w:szCs w:val="24"/>
          <w:lang w:val="lt-LT"/>
        </w:rPr>
        <w:t>0 darbo dienų nuo pranešimo apie gedimą dienos pašalinti gedimą, o jei tai neįmanoma atlikti vietoje</w:t>
      </w:r>
      <w:r w:rsidRPr="009400EA" w:rsidR="006E3AB4">
        <w:rPr>
          <w:rFonts w:ascii="Times New Roman" w:hAnsi="Times New Roman" w:cs="Times New Roman"/>
          <w:sz w:val="24"/>
          <w:szCs w:val="24"/>
          <w:lang w:val="lt-LT"/>
        </w:rPr>
        <w:t xml:space="preserve"> –</w:t>
      </w:r>
      <w:r w:rsidRPr="009400EA">
        <w:rPr>
          <w:rFonts w:ascii="Times New Roman" w:hAnsi="Times New Roman" w:cs="Times New Roman"/>
          <w:sz w:val="24"/>
          <w:szCs w:val="24"/>
          <w:lang w:val="lt-LT"/>
        </w:rPr>
        <w:t xml:space="preserve"> išsiųsti remontuoti gamintojui ir pateikti atsakingam už Sutarties vykdymą KTU darbuotojui išsiuntimo dokumentų kopiją.</w:t>
      </w:r>
    </w:p>
    <w:p w:rsidRPr="009400EA" w:rsidR="005F1409" w:rsidP="00A458D6" w:rsidRDefault="0005535C" w14:paraId="1988807F" w14:textId="77777777">
      <w:pPr>
        <w:spacing w:after="0" w:line="240" w:lineRule="auto"/>
        <w:ind w:firstLine="709"/>
        <w:jc w:val="both"/>
        <w:rPr>
          <w:rFonts w:ascii="Times New Roman" w:hAnsi="Times New Roman" w:cs="Times New Roman"/>
          <w:sz w:val="24"/>
          <w:szCs w:val="24"/>
          <w:lang w:val="lt-LT"/>
        </w:rPr>
      </w:pPr>
      <w:r w:rsidRPr="009400EA">
        <w:rPr>
          <w:rFonts w:ascii="Times New Roman" w:hAnsi="Times New Roman" w:cs="Times New Roman"/>
          <w:sz w:val="24"/>
          <w:szCs w:val="24"/>
          <w:lang w:val="lt-LT"/>
        </w:rPr>
        <w:t>Garantiniu laikotarpiu tiekėjas turi užtikrinti pirkėjui konsultacijų teikimą telefonu arba nuotoliniu būdu (el. paštu ar kitokiomis nuotolinio vaizdo ir (ar) garso ryšių priemonėmis  ir (ar) kitomis elektroninių ryšių technologijų priemonėmis) pagal poreikį.</w:t>
      </w:r>
    </w:p>
    <w:p w:rsidR="00B67DA8" w:rsidP="00A458D6" w:rsidRDefault="00856EAA" w14:paraId="4BE7EF7A" w14:textId="555D58F3">
      <w:pPr>
        <w:spacing w:after="0" w:line="240" w:lineRule="auto"/>
        <w:ind w:firstLine="567"/>
        <w:jc w:val="both"/>
        <w:rPr>
          <w:rFonts w:ascii="Times New Roman" w:hAnsi="Times New Roman" w:cs="Times New Roman"/>
          <w:bCs/>
          <w:sz w:val="24"/>
          <w:szCs w:val="24"/>
          <w:lang w:val="lt-LT"/>
        </w:rPr>
      </w:pPr>
      <w:r w:rsidRPr="009400EA">
        <w:rPr>
          <w:rFonts w:ascii="Times New Roman" w:hAnsi="Times New Roman" w:cs="Times New Roman"/>
          <w:bCs/>
          <w:sz w:val="24"/>
          <w:szCs w:val="24"/>
          <w:lang w:val="lt-LT"/>
        </w:rPr>
        <w:t xml:space="preserve">Aplinkosauginiai kriterijai Prekei nustatomi vadovaujantis Aplinkos apsaugos kriterijų taikymo, vykdant žaliuosius pirkimus, tvarkos aprašo, patvirtinto 2011 m. </w:t>
      </w:r>
      <w:r w:rsidRPr="009400EA">
        <w:rPr>
          <w:rFonts w:ascii="Times New Roman" w:hAnsi="Times New Roman" w:cs="Times New Roman"/>
          <w:sz w:val="24"/>
          <w:szCs w:val="24"/>
          <w:lang w:val="lt-LT"/>
        </w:rPr>
        <w:t xml:space="preserve">birželio 28 d. </w:t>
      </w:r>
      <w:r w:rsidRPr="009400EA">
        <w:rPr>
          <w:rFonts w:ascii="Times New Roman" w:hAnsi="Times New Roman" w:cs="Times New Roman"/>
          <w:bCs/>
          <w:sz w:val="24"/>
          <w:szCs w:val="24"/>
          <w:lang w:val="lt-LT"/>
        </w:rPr>
        <w:t>įsakymu</w:t>
      </w:r>
      <w:r w:rsidRPr="009400EA">
        <w:rPr>
          <w:rFonts w:ascii="Times New Roman" w:hAnsi="Times New Roman" w:cs="Times New Roman"/>
          <w:sz w:val="24"/>
          <w:szCs w:val="24"/>
          <w:lang w:val="lt-LT"/>
        </w:rPr>
        <w:t xml:space="preserve"> D1-508 „Dėl Aplinkos apsaugos kriterijų </w:t>
      </w:r>
      <w:r w:rsidRPr="009400EA">
        <w:rPr>
          <w:rFonts w:ascii="Times New Roman" w:hAnsi="Times New Roman" w:cs="Times New Roman"/>
          <w:bCs/>
          <w:sz w:val="24"/>
          <w:szCs w:val="24"/>
          <w:lang w:val="lt-LT"/>
        </w:rPr>
        <w:t>taikymo, vykdant žaliuosius pirkimus</w:t>
      </w:r>
      <w:r w:rsidRPr="009400EA">
        <w:rPr>
          <w:rFonts w:ascii="Times New Roman" w:hAnsi="Times New Roman" w:cs="Times New Roman"/>
          <w:sz w:val="24"/>
          <w:szCs w:val="24"/>
          <w:lang w:val="lt-LT"/>
        </w:rPr>
        <w:t xml:space="preserve">, tvarkos aprašo patvirtinimo“ </w:t>
      </w:r>
      <w:r w:rsidRPr="009400EA">
        <w:rPr>
          <w:rFonts w:ascii="Times New Roman" w:hAnsi="Times New Roman" w:cs="Times New Roman"/>
          <w:bCs/>
          <w:sz w:val="24"/>
          <w:szCs w:val="24"/>
          <w:lang w:val="lt-LT"/>
        </w:rPr>
        <w:t>(toliau – Tvarkos aprašas)</w:t>
      </w:r>
      <w:r w:rsidRPr="009400EA">
        <w:rPr>
          <w:rFonts w:ascii="Times New Roman" w:hAnsi="Times New Roman" w:cs="Times New Roman"/>
          <w:sz w:val="24"/>
          <w:szCs w:val="24"/>
          <w:lang w:val="lt-LT"/>
        </w:rPr>
        <w:t xml:space="preserve"> </w:t>
      </w:r>
      <w:r w:rsidRPr="009400EA">
        <w:rPr>
          <w:rFonts w:ascii="Times New Roman" w:hAnsi="Times New Roman" w:cs="Times New Roman"/>
          <w:bCs/>
          <w:sz w:val="24"/>
          <w:szCs w:val="24"/>
          <w:lang w:val="lt-LT"/>
        </w:rPr>
        <w:t xml:space="preserve">aktualios </w:t>
      </w:r>
      <w:r w:rsidRPr="003B2B50">
        <w:rPr>
          <w:rFonts w:ascii="Times New Roman" w:hAnsi="Times New Roman" w:cs="Times New Roman"/>
          <w:bCs/>
          <w:sz w:val="24"/>
          <w:szCs w:val="24"/>
          <w:lang w:val="lt-LT"/>
        </w:rPr>
        <w:t>redakcijos 4.</w:t>
      </w:r>
      <w:r w:rsidRPr="003B2B50" w:rsidR="00465721">
        <w:rPr>
          <w:rFonts w:ascii="Times New Roman" w:hAnsi="Times New Roman" w:cs="Times New Roman"/>
          <w:bCs/>
          <w:sz w:val="24"/>
          <w:szCs w:val="24"/>
          <w:lang w:val="lt-LT"/>
        </w:rPr>
        <w:t>1</w:t>
      </w:r>
      <w:r w:rsidRPr="003B2B50">
        <w:rPr>
          <w:rFonts w:ascii="Times New Roman" w:hAnsi="Times New Roman" w:cs="Times New Roman"/>
          <w:bCs/>
          <w:sz w:val="24"/>
          <w:szCs w:val="24"/>
          <w:lang w:val="lt-LT"/>
        </w:rPr>
        <w:t xml:space="preserve"> punktu</w:t>
      </w:r>
      <w:r w:rsidRPr="003B2B50" w:rsidR="00AD434C">
        <w:rPr>
          <w:rFonts w:ascii="Times New Roman" w:hAnsi="Times New Roman" w:cs="Times New Roman"/>
          <w:bCs/>
          <w:sz w:val="24"/>
          <w:szCs w:val="24"/>
          <w:lang w:val="lt-LT"/>
        </w:rPr>
        <w:t xml:space="preserve">. </w:t>
      </w:r>
      <w:r w:rsidRPr="003B2B50" w:rsidR="00366B8C">
        <w:rPr>
          <w:rFonts w:ascii="Times New Roman" w:hAnsi="Times New Roman" w:cs="Times New Roman"/>
          <w:bCs/>
          <w:sz w:val="24"/>
          <w:szCs w:val="24"/>
          <w:lang w:val="lt-LT"/>
        </w:rPr>
        <w:t>Prekė turi atitikti</w:t>
      </w:r>
      <w:r w:rsidRPr="003B2B50" w:rsidR="00233847">
        <w:rPr>
          <w:rFonts w:ascii="Times New Roman" w:hAnsi="Times New Roman" w:cs="Times New Roman"/>
          <w:bCs/>
          <w:sz w:val="24"/>
          <w:szCs w:val="24"/>
          <w:lang w:val="lt-LT"/>
        </w:rPr>
        <w:t xml:space="preserve"> Tvarkos aprašo 2 priedo VII skyriuje</w:t>
      </w:r>
      <w:r w:rsidRPr="003B2B50" w:rsidR="00CA75DE">
        <w:rPr>
          <w:rFonts w:ascii="Times New Roman" w:hAnsi="Times New Roman" w:cs="Times New Roman"/>
          <w:bCs/>
          <w:sz w:val="24"/>
          <w:szCs w:val="24"/>
          <w:lang w:val="lt-LT"/>
        </w:rPr>
        <w:t xml:space="preserve"> </w:t>
      </w:r>
      <w:r w:rsidRPr="003B2B50" w:rsidR="006B7D69">
        <w:rPr>
          <w:rFonts w:ascii="Times New Roman" w:hAnsi="Times New Roman" w:cs="Times New Roman"/>
          <w:bCs/>
          <w:sz w:val="24"/>
          <w:szCs w:val="24"/>
          <w:lang w:val="lt-LT"/>
        </w:rPr>
        <w:t>nustatyt</w:t>
      </w:r>
      <w:r w:rsidRPr="003B2B50" w:rsidR="00366B8C">
        <w:rPr>
          <w:rFonts w:ascii="Times New Roman" w:hAnsi="Times New Roman" w:cs="Times New Roman"/>
          <w:bCs/>
          <w:sz w:val="24"/>
          <w:szCs w:val="24"/>
          <w:lang w:val="lt-LT"/>
        </w:rPr>
        <w:t>u</w:t>
      </w:r>
      <w:r w:rsidRPr="003B2B50" w:rsidR="00EC0E68">
        <w:rPr>
          <w:rFonts w:ascii="Times New Roman" w:hAnsi="Times New Roman" w:cs="Times New Roman"/>
          <w:bCs/>
          <w:sz w:val="24"/>
          <w:szCs w:val="24"/>
          <w:lang w:val="lt-LT"/>
        </w:rPr>
        <w:t>s</w:t>
      </w:r>
      <w:r w:rsidRPr="003B2B50" w:rsidR="006B7D69">
        <w:rPr>
          <w:rFonts w:ascii="Times New Roman" w:hAnsi="Times New Roman" w:cs="Times New Roman"/>
          <w:bCs/>
          <w:sz w:val="24"/>
          <w:szCs w:val="24"/>
          <w:lang w:val="lt-LT"/>
        </w:rPr>
        <w:t xml:space="preserve"> </w:t>
      </w:r>
      <w:r w:rsidRPr="003B2B50" w:rsidR="004340FF">
        <w:rPr>
          <w:rFonts w:ascii="Times New Roman" w:hAnsi="Times New Roman" w:cs="Times New Roman"/>
          <w:bCs/>
          <w:sz w:val="24"/>
          <w:szCs w:val="24"/>
          <w:lang w:val="lt-LT"/>
        </w:rPr>
        <w:t xml:space="preserve">ir </w:t>
      </w:r>
      <w:r w:rsidRPr="003B2B50" w:rsidR="001365D8">
        <w:rPr>
          <w:rFonts w:ascii="Times New Roman" w:hAnsi="Times New Roman" w:cs="Times New Roman"/>
          <w:bCs/>
          <w:sz w:val="24"/>
          <w:szCs w:val="24"/>
          <w:lang w:val="lt-LT"/>
        </w:rPr>
        <w:t>1 lentelė</w:t>
      </w:r>
      <w:r w:rsidRPr="003B2B50" w:rsidR="00B67DA8">
        <w:rPr>
          <w:rFonts w:ascii="Times New Roman" w:hAnsi="Times New Roman" w:cs="Times New Roman"/>
          <w:bCs/>
          <w:sz w:val="24"/>
          <w:szCs w:val="24"/>
          <w:lang w:val="lt-LT"/>
        </w:rPr>
        <w:t>je</w:t>
      </w:r>
      <w:r w:rsidRPr="003B2B50" w:rsidR="00870880">
        <w:rPr>
          <w:rFonts w:ascii="Times New Roman" w:hAnsi="Times New Roman" w:cs="Times New Roman"/>
          <w:bCs/>
          <w:sz w:val="24"/>
          <w:szCs w:val="24"/>
          <w:lang w:val="lt-LT"/>
        </w:rPr>
        <w:t xml:space="preserve"> </w:t>
      </w:r>
      <w:r w:rsidRPr="003B2B50" w:rsidR="006302DC">
        <w:rPr>
          <w:rFonts w:ascii="Times New Roman" w:hAnsi="Times New Roman" w:cs="Times New Roman"/>
          <w:bCs/>
          <w:sz w:val="24"/>
          <w:szCs w:val="24"/>
          <w:lang w:val="lt-LT"/>
        </w:rPr>
        <w:t xml:space="preserve">išvardintus </w:t>
      </w:r>
      <w:r w:rsidRPr="003B2B50" w:rsidR="00870880">
        <w:rPr>
          <w:rFonts w:ascii="Times New Roman" w:hAnsi="Times New Roman" w:cs="Times New Roman"/>
          <w:bCs/>
          <w:sz w:val="24"/>
          <w:szCs w:val="24"/>
          <w:lang w:val="lt-LT"/>
        </w:rPr>
        <w:t>minimalius aplinkos apsaugos kriterijus</w:t>
      </w:r>
      <w:r w:rsidRPr="003B2B50" w:rsidR="006302DC">
        <w:rPr>
          <w:rFonts w:ascii="Times New Roman" w:hAnsi="Times New Roman" w:cs="Times New Roman"/>
          <w:bCs/>
          <w:sz w:val="24"/>
          <w:szCs w:val="24"/>
          <w:lang w:val="lt-LT"/>
        </w:rPr>
        <w:t>.</w:t>
      </w:r>
    </w:p>
    <w:p w:rsidRPr="009400EA" w:rsidR="00856EAA" w:rsidP="00A458D6" w:rsidRDefault="00EC0E68" w14:paraId="77644058" w14:textId="6BE85A95">
      <w:pPr>
        <w:spacing w:after="0" w:line="240" w:lineRule="auto"/>
        <w:ind w:firstLine="567"/>
        <w:jc w:val="both"/>
        <w:rPr>
          <w:rFonts w:ascii="Times New Roman" w:hAnsi="Times New Roman" w:cs="Times New Roman"/>
          <w:bCs/>
          <w:sz w:val="24"/>
          <w:szCs w:val="24"/>
          <w:lang w:val="lt-LT"/>
        </w:rPr>
      </w:pPr>
      <w:r>
        <w:rPr>
          <w:rFonts w:ascii="Times New Roman" w:hAnsi="Times New Roman" w:cs="Times New Roman"/>
          <w:bCs/>
          <w:sz w:val="24"/>
          <w:szCs w:val="24"/>
          <w:lang w:val="lt-LT"/>
        </w:rPr>
        <w:t xml:space="preserve"> </w:t>
      </w:r>
    </w:p>
    <w:p w:rsidRPr="009400EA" w:rsidR="00EC7FBE" w:rsidP="00EC7FBE" w:rsidRDefault="00EC7FBE" w14:paraId="03EC29FC" w14:textId="77777777">
      <w:pPr>
        <w:jc w:val="right"/>
        <w:rPr>
          <w:rFonts w:ascii="Times New Roman" w:hAnsi="Times New Roman" w:cs="Times New Roman"/>
          <w:sz w:val="24"/>
          <w:lang w:val="lt-LT"/>
        </w:rPr>
      </w:pPr>
      <w:r w:rsidRPr="009400EA">
        <w:rPr>
          <w:rFonts w:ascii="Times New Roman" w:hAnsi="Times New Roman" w:cs="Times New Roman"/>
          <w:sz w:val="24"/>
          <w:lang w:val="lt-LT"/>
        </w:rPr>
        <w:t>1 lentelė „Minimalūs aplinkos apsaugos kriterijai“</w:t>
      </w:r>
    </w:p>
    <w:tbl>
      <w:tblPr>
        <w:tblStyle w:val="Lentelstinklelis"/>
        <w:tblW w:w="9918" w:type="dxa"/>
        <w:tblLook w:val="04A0" w:firstRow="1" w:lastRow="0" w:firstColumn="1" w:lastColumn="0" w:noHBand="0" w:noVBand="1"/>
      </w:tblPr>
      <w:tblGrid>
        <w:gridCol w:w="5240"/>
        <w:gridCol w:w="4678"/>
      </w:tblGrid>
      <w:tr w:rsidRPr="009400EA" w:rsidR="00EC7FBE" w:rsidTr="00B54415" w14:paraId="25231665" w14:textId="77777777">
        <w:trPr>
          <w:trHeight w:val="459"/>
        </w:trPr>
        <w:tc>
          <w:tcPr>
            <w:tcW w:w="5240" w:type="dxa"/>
            <w:vAlign w:val="center"/>
          </w:tcPr>
          <w:p w:rsidRPr="009400EA" w:rsidR="00EC7FBE" w:rsidP="00A8710A" w:rsidRDefault="00EC7FBE" w14:paraId="16134F23" w14:textId="77777777">
            <w:pPr>
              <w:jc w:val="center"/>
              <w:rPr>
                <w:rFonts w:ascii="Times New Roman" w:hAnsi="Times New Roman" w:cs="Times New Roman"/>
                <w:b/>
                <w:sz w:val="24"/>
                <w:lang w:val="lt-LT"/>
              </w:rPr>
            </w:pPr>
            <w:r w:rsidRPr="009400EA">
              <w:rPr>
                <w:rFonts w:ascii="Times New Roman" w:hAnsi="Times New Roman" w:cs="Times New Roman"/>
                <w:b/>
                <w:sz w:val="24"/>
                <w:lang w:val="lt-LT"/>
              </w:rPr>
              <w:t>Reikalavimas</w:t>
            </w:r>
          </w:p>
        </w:tc>
        <w:tc>
          <w:tcPr>
            <w:tcW w:w="4678" w:type="dxa"/>
            <w:vAlign w:val="center"/>
          </w:tcPr>
          <w:p w:rsidRPr="009400EA" w:rsidR="00EC7FBE" w:rsidP="00A8710A" w:rsidRDefault="00EC7FBE" w14:paraId="7DCFBA18" w14:textId="77777777">
            <w:pPr>
              <w:jc w:val="center"/>
              <w:rPr>
                <w:rFonts w:ascii="Times New Roman" w:hAnsi="Times New Roman" w:cs="Times New Roman"/>
                <w:b/>
                <w:sz w:val="24"/>
                <w:lang w:val="lt-LT"/>
              </w:rPr>
            </w:pPr>
            <w:r w:rsidRPr="009400EA">
              <w:rPr>
                <w:rFonts w:ascii="Times New Roman" w:hAnsi="Times New Roman" w:cs="Times New Roman"/>
                <w:b/>
                <w:sz w:val="24"/>
                <w:lang w:val="lt-LT"/>
              </w:rPr>
              <w:t>Atitiktį reikalavimui įrodantys dokumentai</w:t>
            </w:r>
          </w:p>
        </w:tc>
      </w:tr>
      <w:tr w:rsidRPr="009400EA" w:rsidR="00EC7FBE" w:rsidTr="00B54415" w14:paraId="0152C5A7" w14:textId="77777777">
        <w:trPr>
          <w:trHeight w:val="2323"/>
        </w:trPr>
        <w:tc>
          <w:tcPr>
            <w:tcW w:w="5240" w:type="dxa"/>
          </w:tcPr>
          <w:p w:rsidRPr="009400EA" w:rsidR="00EC7FBE" w:rsidP="00A8710A" w:rsidRDefault="00EC7FBE" w14:paraId="4E1ED4EA" w14:textId="3DB05986">
            <w:pPr>
              <w:jc w:val="both"/>
              <w:rPr>
                <w:rFonts w:ascii="Times New Roman" w:hAnsi="Times New Roman" w:cs="Times New Roman"/>
                <w:bCs/>
                <w:sz w:val="24"/>
                <w:lang w:val="lt-LT"/>
              </w:rPr>
            </w:pPr>
            <w:r w:rsidRPr="009400EA">
              <w:rPr>
                <w:rFonts w:ascii="Times New Roman" w:hAnsi="Times New Roman" w:cs="Times New Roman"/>
                <w:color w:val="000000" w:themeColor="text1"/>
                <w:sz w:val="24"/>
                <w:lang w:val="lt-LT"/>
              </w:rPr>
              <w:t>7.1. ne mažiau kaip 80 proc. balduose naudojamos medienos, medienos medžiagų ir gaminių turi būti iš miškų, sertifikuotų naudojant FSC ar PEFC miškų sertifikavimo sistemas arba lygiavertes sertifikavimo sistemas</w:t>
            </w:r>
            <w:r w:rsidR="00B90A93">
              <w:rPr>
                <w:rFonts w:ascii="Times New Roman" w:hAnsi="Times New Roman" w:cs="Times New Roman"/>
                <w:color w:val="000000" w:themeColor="text1"/>
                <w:sz w:val="24"/>
                <w:lang w:val="lt-LT"/>
              </w:rPr>
              <w:t>.</w:t>
            </w:r>
          </w:p>
        </w:tc>
        <w:tc>
          <w:tcPr>
            <w:tcW w:w="4678" w:type="dxa"/>
          </w:tcPr>
          <w:p w:rsidRPr="009400EA" w:rsidR="00EC7FBE" w:rsidP="00EC7FBE" w:rsidRDefault="00EC7FBE" w14:paraId="6082048A" w14:textId="77777777">
            <w:pPr>
              <w:pStyle w:val="Default"/>
              <w:numPr>
                <w:ilvl w:val="0"/>
                <w:numId w:val="13"/>
              </w:numPr>
              <w:jc w:val="both"/>
              <w:rPr>
                <w:rFonts w:ascii="Times New Roman" w:hAnsi="Times New Roman" w:cs="Times New Roman"/>
                <w:sz w:val="23"/>
                <w:szCs w:val="23"/>
              </w:rPr>
            </w:pPr>
            <w:r w:rsidRPr="009400EA">
              <w:rPr>
                <w:rFonts w:ascii="Times New Roman" w:hAnsi="Times New Roman" w:cs="Times New Roman"/>
                <w:i/>
                <w:iCs/>
                <w:sz w:val="23"/>
                <w:szCs w:val="23"/>
              </w:rPr>
              <w:t>a) FSC</w:t>
            </w:r>
            <w:r w:rsidRPr="009400EA">
              <w:rPr>
                <w:rFonts w:ascii="Times New Roman" w:hAnsi="Times New Roman" w:cs="Times New Roman"/>
                <w:sz w:val="23"/>
                <w:szCs w:val="23"/>
              </w:rPr>
              <w:t>®</w:t>
            </w:r>
            <w:r w:rsidRPr="009400EA">
              <w:rPr>
                <w:rFonts w:ascii="Times New Roman" w:hAnsi="Times New Roman" w:cs="Times New Roman"/>
                <w:i/>
                <w:iCs/>
                <w:sz w:val="23"/>
                <w:szCs w:val="23"/>
              </w:rPr>
              <w:t xml:space="preserve">100 </w:t>
            </w:r>
            <w:r w:rsidRPr="009400EA">
              <w:rPr>
                <w:rFonts w:ascii="Times New Roman" w:hAnsi="Times New Roman" w:cs="Times New Roman"/>
                <w:sz w:val="23"/>
                <w:szCs w:val="23"/>
              </w:rPr>
              <w:t xml:space="preserve">arba </w:t>
            </w:r>
            <w:r w:rsidRPr="009400EA">
              <w:rPr>
                <w:rFonts w:ascii="Times New Roman" w:hAnsi="Times New Roman" w:cs="Times New Roman"/>
                <w:i/>
                <w:iCs/>
                <w:sz w:val="23"/>
                <w:szCs w:val="23"/>
              </w:rPr>
              <w:t xml:space="preserve">PEFC, </w:t>
            </w:r>
            <w:r w:rsidRPr="009400EA">
              <w:rPr>
                <w:rFonts w:ascii="Times New Roman" w:hAnsi="Times New Roman" w:cs="Times New Roman"/>
                <w:sz w:val="23"/>
                <w:szCs w:val="23"/>
              </w:rPr>
              <w:t xml:space="preserve">arba kitas darnaus miškų ūkio standarto sertifikatas, arba </w:t>
            </w:r>
          </w:p>
          <w:p w:rsidRPr="009400EA" w:rsidR="00EC7FBE" w:rsidP="00EC7FBE" w:rsidRDefault="00EC7FBE" w14:paraId="76F51A77" w14:textId="77777777">
            <w:pPr>
              <w:pStyle w:val="Default"/>
              <w:numPr>
                <w:ilvl w:val="0"/>
                <w:numId w:val="13"/>
              </w:numPr>
              <w:jc w:val="both"/>
              <w:rPr>
                <w:rFonts w:ascii="Times New Roman" w:hAnsi="Times New Roman" w:cs="Times New Roman"/>
                <w:sz w:val="23"/>
                <w:szCs w:val="23"/>
              </w:rPr>
            </w:pPr>
            <w:r w:rsidRPr="009400EA">
              <w:rPr>
                <w:rFonts w:ascii="Times New Roman" w:hAnsi="Times New Roman" w:cs="Times New Roman"/>
                <w:sz w:val="23"/>
                <w:szCs w:val="23"/>
              </w:rPr>
              <w:t xml:space="preserve">b) Pripažintos įstaigos arba paskelbtosios (notifikuotos) institucijos atlikto bandymo protokolas, tyrimų ataskaita ar pažyma, arba </w:t>
            </w:r>
          </w:p>
          <w:p w:rsidRPr="009400EA" w:rsidR="00EC7FBE" w:rsidP="00EC7FBE" w:rsidRDefault="00EC7FBE" w14:paraId="34053C7F" w14:textId="77777777">
            <w:pPr>
              <w:pStyle w:val="Default"/>
              <w:numPr>
                <w:ilvl w:val="0"/>
                <w:numId w:val="13"/>
              </w:numPr>
              <w:jc w:val="both"/>
              <w:rPr>
                <w:rFonts w:ascii="Times New Roman" w:hAnsi="Times New Roman" w:cs="Times New Roman"/>
                <w:sz w:val="23"/>
                <w:szCs w:val="23"/>
              </w:rPr>
            </w:pPr>
            <w:r w:rsidRPr="009400EA">
              <w:rPr>
                <w:rFonts w:ascii="Times New Roman" w:hAnsi="Times New Roman" w:cs="Times New Roman"/>
                <w:sz w:val="23"/>
                <w:szCs w:val="23"/>
              </w:rPr>
              <w:t xml:space="preserve">c) kiti lygiaverčiai įrodymai. </w:t>
            </w:r>
          </w:p>
          <w:p w:rsidRPr="009400EA" w:rsidR="00EC7FBE" w:rsidP="00A8710A" w:rsidRDefault="00EC7FBE" w14:paraId="47EE91F4" w14:textId="77777777">
            <w:pPr>
              <w:pStyle w:val="Default"/>
              <w:jc w:val="both"/>
              <w:rPr>
                <w:rFonts w:ascii="Times New Roman" w:hAnsi="Times New Roman" w:cs="Times New Roman"/>
                <w:sz w:val="23"/>
                <w:szCs w:val="23"/>
              </w:rPr>
            </w:pPr>
          </w:p>
          <w:p w:rsidRPr="009400EA" w:rsidR="00EC7FBE" w:rsidP="00A8710A" w:rsidRDefault="00EC7FBE" w14:paraId="1B54050F" w14:textId="77777777">
            <w:pPr>
              <w:pStyle w:val="Komentarotekstas"/>
              <w:jc w:val="both"/>
              <w:rPr>
                <w:rFonts w:ascii="Times New Roman" w:hAnsi="Times New Roman" w:cs="Times New Roman"/>
                <w:b/>
                <w:sz w:val="24"/>
                <w:szCs w:val="24"/>
                <w:lang w:val="lt-LT"/>
              </w:rPr>
            </w:pPr>
            <w:r w:rsidRPr="009400EA">
              <w:rPr>
                <w:rFonts w:ascii="Times New Roman" w:hAnsi="Times New Roman" w:cs="Times New Roman"/>
                <w:b/>
                <w:sz w:val="24"/>
                <w:szCs w:val="24"/>
                <w:lang w:val="lt-LT"/>
              </w:rPr>
              <w:t>Pateikti dokumentų skaitmenines kopijas.</w:t>
            </w:r>
          </w:p>
        </w:tc>
      </w:tr>
      <w:tr w:rsidRPr="009400EA" w:rsidR="00EC7FBE" w:rsidTr="00B54415" w14:paraId="0FD31BBB" w14:textId="77777777">
        <w:trPr>
          <w:trHeight w:val="840"/>
        </w:trPr>
        <w:tc>
          <w:tcPr>
            <w:tcW w:w="5240" w:type="dxa"/>
          </w:tcPr>
          <w:p w:rsidRPr="009400EA" w:rsidR="00EC7FBE" w:rsidP="00A8710A" w:rsidRDefault="00EC7FBE" w14:paraId="5F7549CB" w14:textId="6014E851">
            <w:pPr>
              <w:jc w:val="both"/>
              <w:rPr>
                <w:rFonts w:ascii="Times New Roman" w:hAnsi="Times New Roman" w:cs="Times New Roman"/>
                <w:color w:val="000000" w:themeColor="text1"/>
                <w:sz w:val="24"/>
                <w:lang w:val="lt-LT"/>
              </w:rPr>
            </w:pPr>
            <w:r w:rsidRPr="009400EA">
              <w:rPr>
                <w:rFonts w:ascii="Times New Roman" w:hAnsi="Times New Roman" w:cs="Times New Roman"/>
                <w:color w:val="000000" w:themeColor="text1"/>
                <w:sz w:val="24"/>
                <w:lang w:val="lt-LT"/>
              </w:rPr>
              <w:t>7.2. visos plastikinės dalys, kurių masė ≥ 50 g, turi būti paženklintos kaip tinkamos perdirbti pagal LST EN ISO 11469 „Bendrasis plastikinių gaminių identifikavimas ir ženklinimas“ (toliau – LST EN ISO 11469) ar lygiavertį standartą</w:t>
            </w:r>
            <w:r w:rsidR="00B90A93">
              <w:rPr>
                <w:rFonts w:ascii="Times New Roman" w:hAnsi="Times New Roman" w:cs="Times New Roman"/>
                <w:color w:val="000000" w:themeColor="text1"/>
                <w:sz w:val="24"/>
                <w:lang w:val="lt-LT"/>
              </w:rPr>
              <w:t>.</w:t>
            </w:r>
          </w:p>
        </w:tc>
        <w:tc>
          <w:tcPr>
            <w:tcW w:w="4678" w:type="dxa"/>
          </w:tcPr>
          <w:p w:rsidRPr="009400EA" w:rsidR="00EC7FBE" w:rsidP="00EC7FBE" w:rsidRDefault="00EC7FBE" w14:paraId="6A0E775B" w14:textId="77777777">
            <w:pPr>
              <w:pStyle w:val="Default"/>
              <w:numPr>
                <w:ilvl w:val="0"/>
                <w:numId w:val="14"/>
              </w:numPr>
              <w:jc w:val="both"/>
              <w:rPr>
                <w:rFonts w:ascii="Times New Roman" w:hAnsi="Times New Roman" w:cs="Times New Roman"/>
                <w:sz w:val="23"/>
                <w:szCs w:val="23"/>
              </w:rPr>
            </w:pPr>
            <w:r w:rsidRPr="009400EA">
              <w:rPr>
                <w:rFonts w:ascii="Times New Roman" w:hAnsi="Times New Roman" w:cs="Times New Roman"/>
                <w:sz w:val="23"/>
                <w:szCs w:val="23"/>
              </w:rPr>
              <w:t xml:space="preserve">a)      Ekologinis ženklas </w:t>
            </w:r>
            <w:proofErr w:type="spellStart"/>
            <w:r w:rsidRPr="009400EA">
              <w:rPr>
                <w:rFonts w:ascii="Times New Roman" w:hAnsi="Times New Roman" w:cs="Times New Roman"/>
                <w:sz w:val="23"/>
                <w:szCs w:val="23"/>
              </w:rPr>
              <w:t>Nordic</w:t>
            </w:r>
            <w:proofErr w:type="spellEnd"/>
            <w:r w:rsidRPr="009400EA">
              <w:rPr>
                <w:rFonts w:ascii="Times New Roman" w:hAnsi="Times New Roman" w:cs="Times New Roman"/>
                <w:sz w:val="23"/>
                <w:szCs w:val="23"/>
              </w:rPr>
              <w:t xml:space="preserve"> </w:t>
            </w:r>
            <w:proofErr w:type="spellStart"/>
            <w:r w:rsidRPr="009400EA">
              <w:rPr>
                <w:rFonts w:ascii="Times New Roman" w:hAnsi="Times New Roman" w:cs="Times New Roman"/>
                <w:sz w:val="23"/>
                <w:szCs w:val="23"/>
              </w:rPr>
              <w:t>Swan</w:t>
            </w:r>
            <w:proofErr w:type="spellEnd"/>
            <w:r w:rsidRPr="009400EA">
              <w:rPr>
                <w:rFonts w:ascii="Times New Roman" w:hAnsi="Times New Roman" w:cs="Times New Roman"/>
                <w:sz w:val="23"/>
                <w:szCs w:val="23"/>
              </w:rPr>
              <w:t xml:space="preserve"> arba kitas I tipo ekologinis ženklas (sertifikatas), kuris įrodytų, kad visos plastikinės dalys, kurių masė ≥ 50 g, yra paženklintos kaip tinkamos perdirbti pagal nurodytą standartą, arba </w:t>
            </w:r>
          </w:p>
          <w:p w:rsidRPr="009400EA" w:rsidR="00EC7FBE" w:rsidP="00EC7FBE" w:rsidRDefault="00EC7FBE" w14:paraId="4805C3E3" w14:textId="77777777">
            <w:pPr>
              <w:pStyle w:val="Default"/>
              <w:numPr>
                <w:ilvl w:val="0"/>
                <w:numId w:val="14"/>
              </w:numPr>
              <w:jc w:val="both"/>
              <w:rPr>
                <w:rFonts w:ascii="Times New Roman" w:hAnsi="Times New Roman" w:cs="Times New Roman"/>
                <w:sz w:val="23"/>
                <w:szCs w:val="23"/>
              </w:rPr>
            </w:pPr>
            <w:r w:rsidRPr="009400EA">
              <w:rPr>
                <w:rFonts w:ascii="Times New Roman" w:hAnsi="Times New Roman" w:cs="Times New Roman"/>
                <w:sz w:val="23"/>
                <w:szCs w:val="23"/>
              </w:rPr>
              <w:t xml:space="preserve">b) pripažintos įstaigos arba paskelbtosios (notifikuotos) institucijos atlikto bandymo protokolas, tyrimų ataskaita ar pažyma, arba </w:t>
            </w:r>
          </w:p>
          <w:p w:rsidRPr="009400EA" w:rsidR="00EC7FBE" w:rsidP="00EC7FBE" w:rsidRDefault="00EC7FBE" w14:paraId="2038AF89" w14:textId="77777777">
            <w:pPr>
              <w:pStyle w:val="Default"/>
              <w:numPr>
                <w:ilvl w:val="0"/>
                <w:numId w:val="14"/>
              </w:numPr>
              <w:jc w:val="both"/>
              <w:rPr>
                <w:rFonts w:ascii="Times New Roman" w:hAnsi="Times New Roman" w:cs="Times New Roman"/>
                <w:sz w:val="23"/>
                <w:szCs w:val="23"/>
              </w:rPr>
            </w:pPr>
            <w:r w:rsidRPr="009400EA">
              <w:rPr>
                <w:rFonts w:ascii="Times New Roman" w:hAnsi="Times New Roman" w:cs="Times New Roman"/>
                <w:sz w:val="23"/>
                <w:szCs w:val="23"/>
              </w:rPr>
              <w:t xml:space="preserve">c)     gamintojo techniniai dokumentai, arba </w:t>
            </w:r>
          </w:p>
          <w:p w:rsidRPr="009400EA" w:rsidR="00EC7FBE" w:rsidP="00EC7FBE" w:rsidRDefault="00EC7FBE" w14:paraId="39B2ECF7" w14:textId="77777777">
            <w:pPr>
              <w:pStyle w:val="Default"/>
              <w:numPr>
                <w:ilvl w:val="0"/>
                <w:numId w:val="14"/>
              </w:numPr>
              <w:jc w:val="both"/>
              <w:rPr>
                <w:rFonts w:ascii="Times New Roman" w:hAnsi="Times New Roman" w:cs="Times New Roman"/>
                <w:sz w:val="23"/>
                <w:szCs w:val="23"/>
              </w:rPr>
            </w:pPr>
            <w:r w:rsidRPr="009400EA">
              <w:rPr>
                <w:rFonts w:ascii="Times New Roman" w:hAnsi="Times New Roman" w:cs="Times New Roman"/>
                <w:sz w:val="23"/>
                <w:szCs w:val="23"/>
              </w:rPr>
              <w:t xml:space="preserve">d)     saugos duomenų lapas, arba </w:t>
            </w:r>
          </w:p>
          <w:p w:rsidRPr="009400EA" w:rsidR="00EC7FBE" w:rsidP="00A8710A" w:rsidRDefault="00EC7FBE" w14:paraId="2039A38A" w14:textId="77777777">
            <w:pPr>
              <w:pStyle w:val="Default"/>
              <w:jc w:val="both"/>
              <w:rPr>
                <w:rFonts w:ascii="Times New Roman" w:hAnsi="Times New Roman" w:cs="Times New Roman"/>
              </w:rPr>
            </w:pPr>
            <w:r w:rsidRPr="009400EA">
              <w:rPr>
                <w:rFonts w:ascii="Times New Roman" w:hAnsi="Times New Roman" w:cs="Times New Roman"/>
                <w:color w:val="auto"/>
              </w:rPr>
              <w:t xml:space="preserve">e)     </w:t>
            </w:r>
            <w:r w:rsidRPr="009400EA">
              <w:rPr>
                <w:rFonts w:ascii="Times New Roman" w:hAnsi="Times New Roman" w:cs="Times New Roman"/>
              </w:rPr>
              <w:t xml:space="preserve">kiti lygiaverčiai įrodymai. </w:t>
            </w:r>
          </w:p>
          <w:p w:rsidRPr="009400EA" w:rsidR="00EC7FBE" w:rsidP="00A8710A" w:rsidRDefault="00EC7FBE" w14:paraId="5E439682" w14:textId="77777777">
            <w:pPr>
              <w:pStyle w:val="Default"/>
              <w:jc w:val="both"/>
              <w:rPr>
                <w:rFonts w:ascii="Times New Roman" w:hAnsi="Times New Roman" w:cs="Times New Roman"/>
                <w:sz w:val="23"/>
                <w:szCs w:val="23"/>
              </w:rPr>
            </w:pPr>
          </w:p>
          <w:p w:rsidR="00267008" w:rsidP="00A8710A" w:rsidRDefault="00EC7FBE" w14:paraId="0EF14984" w14:textId="77777777">
            <w:pPr>
              <w:jc w:val="both"/>
              <w:rPr>
                <w:rFonts w:ascii="Times New Roman" w:hAnsi="Times New Roman" w:cs="Times New Roman"/>
                <w:color w:val="000000" w:themeColor="text1"/>
                <w:sz w:val="24"/>
                <w:lang w:val="lt-LT"/>
              </w:rPr>
            </w:pPr>
            <w:r w:rsidRPr="009400EA">
              <w:rPr>
                <w:rFonts w:ascii="Times New Roman" w:hAnsi="Times New Roman" w:cs="Times New Roman"/>
                <w:b/>
                <w:color w:val="000000" w:themeColor="text1"/>
                <w:sz w:val="24"/>
                <w:lang w:val="lt-LT"/>
              </w:rPr>
              <w:t>Pateikti dokumentų skaitmenines kopijas</w:t>
            </w:r>
            <w:r w:rsidRPr="009400EA">
              <w:rPr>
                <w:rFonts w:ascii="Times New Roman" w:hAnsi="Times New Roman" w:cs="Times New Roman"/>
                <w:color w:val="000000" w:themeColor="text1"/>
                <w:sz w:val="24"/>
                <w:lang w:val="lt-LT"/>
              </w:rPr>
              <w:t>.</w:t>
            </w:r>
          </w:p>
          <w:p w:rsidRPr="009400EA" w:rsidR="002669F8" w:rsidP="00A8710A" w:rsidRDefault="002669F8" w14:paraId="38F450F8" w14:textId="13F671A1">
            <w:pPr>
              <w:jc w:val="both"/>
              <w:rPr>
                <w:rFonts w:ascii="Times New Roman" w:hAnsi="Times New Roman" w:cs="Times New Roman"/>
                <w:color w:val="000000" w:themeColor="text1"/>
                <w:sz w:val="24"/>
                <w:lang w:val="lt-LT"/>
              </w:rPr>
            </w:pPr>
          </w:p>
        </w:tc>
      </w:tr>
      <w:tr w:rsidRPr="009400EA" w:rsidR="00EC7FBE" w:rsidTr="00B54415" w14:paraId="51E67D80" w14:textId="77777777">
        <w:trPr>
          <w:trHeight w:val="987"/>
        </w:trPr>
        <w:tc>
          <w:tcPr>
            <w:tcW w:w="5240" w:type="dxa"/>
          </w:tcPr>
          <w:p w:rsidRPr="009400EA" w:rsidR="00EC7FBE" w:rsidP="00A8710A" w:rsidRDefault="00EC7FBE" w14:paraId="30DB7C0C" w14:textId="229E7A07">
            <w:pPr>
              <w:jc w:val="both"/>
              <w:rPr>
                <w:rFonts w:ascii="Times New Roman" w:hAnsi="Times New Roman" w:cs="Times New Roman"/>
                <w:color w:val="000000" w:themeColor="text1"/>
                <w:sz w:val="24"/>
                <w:lang w:val="lt-LT"/>
              </w:rPr>
            </w:pPr>
            <w:r w:rsidRPr="009400EA">
              <w:rPr>
                <w:rFonts w:ascii="Times New Roman" w:hAnsi="Times New Roman" w:cs="Times New Roman"/>
                <w:color w:val="000000" w:themeColor="text1"/>
                <w:sz w:val="24"/>
                <w:lang w:val="lt-LT"/>
              </w:rPr>
              <w:t>7.3. jei baldo kamšalo sudėtyje naudojamos sintetinės poliesterio medžiagos, jų sudėtyje turi būti dalis perdirbtų medžiagų</w:t>
            </w:r>
            <w:r w:rsidR="00B90A93">
              <w:rPr>
                <w:rFonts w:ascii="Times New Roman" w:hAnsi="Times New Roman" w:cs="Times New Roman"/>
                <w:color w:val="000000" w:themeColor="text1"/>
                <w:sz w:val="24"/>
                <w:lang w:val="lt-LT"/>
              </w:rPr>
              <w:t>.</w:t>
            </w:r>
          </w:p>
        </w:tc>
        <w:tc>
          <w:tcPr>
            <w:tcW w:w="4678" w:type="dxa"/>
          </w:tcPr>
          <w:p w:rsidRPr="009400EA" w:rsidR="00EC7FBE" w:rsidP="00EC7FBE" w:rsidRDefault="00EC7FBE" w14:paraId="05DCEC5C" w14:textId="77777777">
            <w:pPr>
              <w:pStyle w:val="Default"/>
              <w:numPr>
                <w:ilvl w:val="0"/>
                <w:numId w:val="15"/>
              </w:numPr>
              <w:jc w:val="both"/>
              <w:rPr>
                <w:rFonts w:ascii="Times New Roman" w:hAnsi="Times New Roman" w:cs="Times New Roman"/>
                <w:sz w:val="23"/>
                <w:szCs w:val="23"/>
              </w:rPr>
            </w:pPr>
            <w:r w:rsidRPr="009400EA">
              <w:rPr>
                <w:rFonts w:ascii="Times New Roman" w:hAnsi="Times New Roman" w:cs="Times New Roman"/>
                <w:sz w:val="23"/>
                <w:szCs w:val="23"/>
              </w:rPr>
              <w:t xml:space="preserve">a)  Gamintojo techniniai dokumentai, kuriuose būtų nurodyta perdirbtų medžiagų dalis, arba </w:t>
            </w:r>
          </w:p>
          <w:p w:rsidRPr="009400EA" w:rsidR="00EC7FBE" w:rsidP="00EC7FBE" w:rsidRDefault="00EC7FBE" w14:paraId="07643C33" w14:textId="77777777">
            <w:pPr>
              <w:pStyle w:val="Default"/>
              <w:numPr>
                <w:ilvl w:val="0"/>
                <w:numId w:val="15"/>
              </w:numPr>
              <w:jc w:val="both"/>
              <w:rPr>
                <w:rFonts w:ascii="Times New Roman" w:hAnsi="Times New Roman" w:cs="Times New Roman"/>
                <w:sz w:val="23"/>
                <w:szCs w:val="23"/>
              </w:rPr>
            </w:pPr>
            <w:r w:rsidRPr="009400EA">
              <w:rPr>
                <w:rFonts w:ascii="Times New Roman" w:hAnsi="Times New Roman" w:cs="Times New Roman"/>
                <w:sz w:val="23"/>
                <w:szCs w:val="23"/>
              </w:rPr>
              <w:t xml:space="preserve">b) pripažintos įstaigos arba paskelbtosios (notifikuotos) institucijos atlikto bandymo protokolas, tyrimų ataskaita ar pažyma, arba </w:t>
            </w:r>
          </w:p>
          <w:p w:rsidRPr="009400EA" w:rsidR="00EC7FBE" w:rsidP="00EC7FBE" w:rsidRDefault="00EC7FBE" w14:paraId="2B661B8A" w14:textId="77777777">
            <w:pPr>
              <w:pStyle w:val="Default"/>
              <w:numPr>
                <w:ilvl w:val="0"/>
                <w:numId w:val="15"/>
              </w:numPr>
              <w:jc w:val="both"/>
              <w:rPr>
                <w:rFonts w:ascii="Times New Roman" w:hAnsi="Times New Roman" w:cs="Times New Roman"/>
                <w:sz w:val="23"/>
                <w:szCs w:val="23"/>
              </w:rPr>
            </w:pPr>
            <w:r w:rsidRPr="009400EA">
              <w:rPr>
                <w:rFonts w:ascii="Times New Roman" w:hAnsi="Times New Roman" w:cs="Times New Roman"/>
                <w:sz w:val="23"/>
                <w:szCs w:val="23"/>
              </w:rPr>
              <w:t xml:space="preserve">c)  gamintojo ar tiekėjo deklaracija (pateikiant objektyvius įrodymus), arba </w:t>
            </w:r>
          </w:p>
          <w:p w:rsidRPr="009400EA" w:rsidR="00EC7FBE" w:rsidP="00EC7FBE" w:rsidRDefault="00EC7FBE" w14:paraId="073B3AA7" w14:textId="77777777">
            <w:pPr>
              <w:pStyle w:val="Default"/>
              <w:numPr>
                <w:ilvl w:val="0"/>
                <w:numId w:val="15"/>
              </w:numPr>
              <w:jc w:val="both"/>
              <w:rPr>
                <w:rFonts w:ascii="Times New Roman" w:hAnsi="Times New Roman" w:cs="Times New Roman"/>
                <w:sz w:val="23"/>
                <w:szCs w:val="23"/>
              </w:rPr>
            </w:pPr>
            <w:r w:rsidRPr="009400EA">
              <w:rPr>
                <w:rFonts w:ascii="Times New Roman" w:hAnsi="Times New Roman" w:cs="Times New Roman"/>
                <w:sz w:val="23"/>
                <w:szCs w:val="23"/>
              </w:rPr>
              <w:t xml:space="preserve">d)    kiti lygiaverčiai įrodymai. </w:t>
            </w:r>
          </w:p>
          <w:p w:rsidRPr="009400EA" w:rsidR="00EC7FBE" w:rsidP="00A8710A" w:rsidRDefault="00EC7FBE" w14:paraId="0645D105" w14:textId="77777777">
            <w:pPr>
              <w:pStyle w:val="Default"/>
              <w:jc w:val="both"/>
              <w:rPr>
                <w:rFonts w:ascii="Times New Roman" w:hAnsi="Times New Roman" w:cs="Times New Roman"/>
                <w:sz w:val="23"/>
                <w:szCs w:val="23"/>
              </w:rPr>
            </w:pPr>
          </w:p>
          <w:p w:rsidRPr="009400EA" w:rsidR="00267008" w:rsidP="00A8710A" w:rsidRDefault="00EC7FBE" w14:paraId="6F435F7E" w14:textId="77777777">
            <w:pPr>
              <w:jc w:val="both"/>
              <w:rPr>
                <w:rFonts w:ascii="Times New Roman" w:hAnsi="Times New Roman" w:cs="Times New Roman"/>
                <w:color w:val="000000" w:themeColor="text1"/>
                <w:sz w:val="24"/>
                <w:lang w:val="lt-LT"/>
              </w:rPr>
            </w:pPr>
            <w:r w:rsidRPr="009400EA">
              <w:rPr>
                <w:rFonts w:ascii="Times New Roman" w:hAnsi="Times New Roman" w:cs="Times New Roman"/>
                <w:b/>
                <w:color w:val="000000" w:themeColor="text1"/>
                <w:sz w:val="24"/>
                <w:lang w:val="lt-LT"/>
              </w:rPr>
              <w:t>Pateikti dokumentų skaitmenines kopijas</w:t>
            </w:r>
            <w:r w:rsidRPr="009400EA">
              <w:rPr>
                <w:rFonts w:ascii="Times New Roman" w:hAnsi="Times New Roman" w:cs="Times New Roman"/>
                <w:color w:val="000000" w:themeColor="text1"/>
                <w:sz w:val="24"/>
                <w:lang w:val="lt-LT"/>
              </w:rPr>
              <w:t>.</w:t>
            </w:r>
          </w:p>
          <w:p w:rsidRPr="009400EA" w:rsidR="001D4C33" w:rsidP="00A8710A" w:rsidRDefault="001D4C33" w14:paraId="52D509D1" w14:textId="4639E972">
            <w:pPr>
              <w:jc w:val="both"/>
              <w:rPr>
                <w:rFonts w:ascii="Times New Roman" w:hAnsi="Times New Roman" w:cs="Times New Roman"/>
                <w:color w:val="000000" w:themeColor="text1"/>
                <w:sz w:val="24"/>
                <w:lang w:val="lt-LT"/>
              </w:rPr>
            </w:pPr>
          </w:p>
        </w:tc>
      </w:tr>
      <w:tr w:rsidRPr="009400EA" w:rsidR="00EC7FBE" w:rsidTr="00B54415" w14:paraId="1EEE6D29" w14:textId="77777777">
        <w:trPr>
          <w:trHeight w:val="987"/>
        </w:trPr>
        <w:tc>
          <w:tcPr>
            <w:tcW w:w="5240" w:type="dxa"/>
          </w:tcPr>
          <w:p w:rsidRPr="009400EA" w:rsidR="00EC7FBE" w:rsidP="00A8710A" w:rsidRDefault="00EC7FBE" w14:paraId="12698AE5" w14:textId="7FF3F48C">
            <w:pPr>
              <w:jc w:val="both"/>
              <w:rPr>
                <w:rFonts w:ascii="Times New Roman" w:hAnsi="Times New Roman" w:cs="Times New Roman"/>
                <w:color w:val="000000" w:themeColor="text1"/>
                <w:sz w:val="24"/>
                <w:lang w:val="lt-LT"/>
              </w:rPr>
            </w:pPr>
            <w:r w:rsidRPr="009400EA">
              <w:rPr>
                <w:rFonts w:ascii="Times New Roman" w:hAnsi="Times New Roman" w:cs="Times New Roman"/>
                <w:color w:val="000000" w:themeColor="text1"/>
                <w:sz w:val="24"/>
                <w:lang w:val="lt-LT"/>
              </w:rPr>
              <w:t xml:space="preserve">7.4. paviršiams dengti naudojamuose </w:t>
            </w:r>
            <w:r w:rsidRPr="00B8279D" w:rsidR="004B36D2">
              <w:rPr>
                <w:color w:val="000000"/>
                <w:shd w:val="clear" w:color="auto" w:fill="FFFFFF"/>
                <w:lang w:val="pt-PT"/>
              </w:rPr>
              <w:t>cheminiuose mišiniuose</w:t>
            </w:r>
            <w:r w:rsidRPr="009400EA">
              <w:rPr>
                <w:rFonts w:ascii="Times New Roman" w:hAnsi="Times New Roman" w:cs="Times New Roman"/>
                <w:color w:val="000000" w:themeColor="text1"/>
                <w:sz w:val="24"/>
                <w:lang w:val="lt-LT"/>
              </w:rPr>
              <w:t>:</w:t>
            </w:r>
          </w:p>
          <w:p w:rsidRPr="009400EA" w:rsidR="00EC7FBE" w:rsidP="00A8710A" w:rsidRDefault="00EC7FBE" w14:paraId="76021C2D" w14:textId="54ED49C4">
            <w:pPr>
              <w:jc w:val="both"/>
              <w:rPr>
                <w:rFonts w:ascii="Times New Roman" w:hAnsi="Times New Roman" w:cs="Times New Roman"/>
                <w:color w:val="000000" w:themeColor="text1"/>
                <w:sz w:val="24"/>
                <w:lang w:val="lt-LT"/>
              </w:rPr>
            </w:pPr>
            <w:r w:rsidRPr="009400EA">
              <w:rPr>
                <w:rFonts w:ascii="Times New Roman" w:hAnsi="Times New Roman" w:cs="Times New Roman"/>
                <w:color w:val="000000" w:themeColor="text1"/>
                <w:sz w:val="24"/>
                <w:lang w:val="lt-LT"/>
              </w:rPr>
              <w:t xml:space="preserve">7.4.1. </w:t>
            </w:r>
            <w:r w:rsidRPr="00B8279D" w:rsidR="00B8279D">
              <w:rPr>
                <w:rFonts w:ascii="Times New Roman" w:hAnsi="Times New Roman" w:cs="Times New Roman"/>
                <w:color w:val="000000" w:themeColor="text1"/>
                <w:sz w:val="24"/>
                <w:lang w:val="lt-LT"/>
              </w:rPr>
              <w:t>neturi būti pavojingų cheminių medžiagų, dėl kurių cheminis mišinys klasifikuojamas priskiriant bet kurią iš nurodytų pavojingumo frazę pagal Reglamentą (EB) Nr. 1272/2008: kancerogeninis (H350, H350i, H351), sukeliantis paveldimus genetinius defektus (H340, H341), toksiškas reprodukcijai (H360D, H360F, 361f, 361d), pavojingas vandens aplinkai (H400, H410, H411), toksiškas ar labai toksiškas (H300, H301, H310, H311, H330, H331), kenkia organams (H370), veikdamas ilgą laiką pakenkia kai kuriems organams (H372);“</w:t>
            </w:r>
          </w:p>
          <w:p w:rsidRPr="009400EA" w:rsidR="00EC7FBE" w:rsidP="00A8710A" w:rsidRDefault="00EC7FBE" w14:paraId="49FFD1E6" w14:textId="77777777">
            <w:pPr>
              <w:jc w:val="both"/>
              <w:rPr>
                <w:rFonts w:ascii="Times New Roman" w:hAnsi="Times New Roman" w:cs="Times New Roman"/>
                <w:color w:val="000000" w:themeColor="text1"/>
                <w:sz w:val="24"/>
                <w:lang w:val="lt-LT"/>
              </w:rPr>
            </w:pPr>
            <w:r w:rsidRPr="009400EA">
              <w:rPr>
                <w:rFonts w:ascii="Times New Roman" w:hAnsi="Times New Roman" w:cs="Times New Roman"/>
                <w:color w:val="000000" w:themeColor="text1"/>
                <w:sz w:val="24"/>
                <w:lang w:val="lt-LT"/>
              </w:rPr>
              <w:t>7.4.2. neturi būti daugiau kaip 5 proc. masės lakiųjų organinių junginių (LOJ);</w:t>
            </w:r>
          </w:p>
          <w:p w:rsidRPr="009400EA" w:rsidR="00EC7FBE" w:rsidP="00A8710A" w:rsidRDefault="00EC7FBE" w14:paraId="76243F97" w14:textId="77777777">
            <w:pPr>
              <w:jc w:val="both"/>
              <w:rPr>
                <w:rFonts w:ascii="Times New Roman" w:hAnsi="Times New Roman" w:cs="Times New Roman"/>
                <w:color w:val="000000" w:themeColor="text1"/>
                <w:sz w:val="24"/>
                <w:lang w:val="lt-LT"/>
              </w:rPr>
            </w:pPr>
            <w:r w:rsidRPr="009400EA">
              <w:rPr>
                <w:rFonts w:ascii="Times New Roman" w:hAnsi="Times New Roman" w:cs="Times New Roman"/>
                <w:color w:val="000000" w:themeColor="text1"/>
                <w:sz w:val="24"/>
                <w:lang w:val="lt-LT"/>
              </w:rPr>
              <w:t>7.4.3. neturi būti chromo (VI) junginių;</w:t>
            </w:r>
          </w:p>
          <w:p w:rsidRPr="009400EA" w:rsidR="00EC7FBE" w:rsidP="00A8710A" w:rsidRDefault="00EC7FBE" w14:paraId="67A8784B" w14:textId="77777777">
            <w:pPr>
              <w:jc w:val="both"/>
              <w:rPr>
                <w:rFonts w:ascii="Times New Roman" w:hAnsi="Times New Roman" w:cs="Times New Roman"/>
                <w:color w:val="000000" w:themeColor="text1"/>
                <w:sz w:val="24"/>
                <w:lang w:val="lt-LT"/>
              </w:rPr>
            </w:pPr>
            <w:r w:rsidRPr="009400EA">
              <w:rPr>
                <w:rFonts w:ascii="Times New Roman" w:hAnsi="Times New Roman" w:cs="Times New Roman"/>
                <w:color w:val="000000" w:themeColor="text1"/>
                <w:sz w:val="24"/>
                <w:lang w:val="lt-LT"/>
              </w:rPr>
              <w:t xml:space="preserve">7.4.4. </w:t>
            </w:r>
            <w:proofErr w:type="spellStart"/>
            <w:r w:rsidRPr="009400EA">
              <w:rPr>
                <w:rFonts w:ascii="Times New Roman" w:hAnsi="Times New Roman" w:cs="Times New Roman"/>
                <w:color w:val="000000" w:themeColor="text1"/>
                <w:sz w:val="24"/>
                <w:lang w:val="lt-LT"/>
              </w:rPr>
              <w:t>formaldehido</w:t>
            </w:r>
            <w:proofErr w:type="spellEnd"/>
            <w:r w:rsidRPr="009400EA">
              <w:rPr>
                <w:rFonts w:ascii="Times New Roman" w:hAnsi="Times New Roman" w:cs="Times New Roman"/>
                <w:color w:val="000000" w:themeColor="text1"/>
                <w:sz w:val="24"/>
                <w:lang w:val="lt-LT"/>
              </w:rPr>
              <w:t xml:space="preserve"> išmetamieji teršalai neturi viršyti 0,05 </w:t>
            </w:r>
            <w:proofErr w:type="spellStart"/>
            <w:r w:rsidRPr="009400EA">
              <w:rPr>
                <w:rFonts w:ascii="Times New Roman" w:hAnsi="Times New Roman" w:cs="Times New Roman"/>
                <w:color w:val="000000" w:themeColor="text1"/>
                <w:sz w:val="24"/>
                <w:lang w:val="lt-LT"/>
              </w:rPr>
              <w:t>ppm</w:t>
            </w:r>
            <w:proofErr w:type="spellEnd"/>
            <w:r w:rsidRPr="009400EA">
              <w:rPr>
                <w:rFonts w:ascii="Times New Roman" w:hAnsi="Times New Roman" w:cs="Times New Roman"/>
                <w:color w:val="000000" w:themeColor="text1"/>
                <w:sz w:val="24"/>
                <w:lang w:val="lt-LT"/>
              </w:rPr>
              <w:t>.</w:t>
            </w:r>
          </w:p>
        </w:tc>
        <w:tc>
          <w:tcPr>
            <w:tcW w:w="4678" w:type="dxa"/>
          </w:tcPr>
          <w:p w:rsidRPr="009400EA" w:rsidR="00EC7FBE" w:rsidP="00EC7FBE" w:rsidRDefault="00EC7FBE" w14:paraId="53AB1E8F" w14:textId="77777777">
            <w:pPr>
              <w:pStyle w:val="Default"/>
              <w:numPr>
                <w:ilvl w:val="0"/>
                <w:numId w:val="16"/>
              </w:numPr>
              <w:jc w:val="both"/>
              <w:rPr>
                <w:rFonts w:ascii="Times New Roman" w:hAnsi="Times New Roman" w:cs="Times New Roman"/>
                <w:sz w:val="23"/>
                <w:szCs w:val="23"/>
              </w:rPr>
            </w:pPr>
            <w:r w:rsidRPr="009400EA">
              <w:rPr>
                <w:rFonts w:ascii="Times New Roman" w:hAnsi="Times New Roman" w:cs="Times New Roman"/>
                <w:sz w:val="23"/>
                <w:szCs w:val="23"/>
              </w:rPr>
              <w:t xml:space="preserve">a)  Ekologinis ženklas </w:t>
            </w:r>
            <w:proofErr w:type="spellStart"/>
            <w:r w:rsidRPr="009400EA">
              <w:rPr>
                <w:rFonts w:ascii="Times New Roman" w:hAnsi="Times New Roman" w:cs="Times New Roman"/>
                <w:sz w:val="23"/>
                <w:szCs w:val="23"/>
              </w:rPr>
              <w:t>European</w:t>
            </w:r>
            <w:proofErr w:type="spellEnd"/>
            <w:r w:rsidRPr="009400EA">
              <w:rPr>
                <w:rFonts w:ascii="Times New Roman" w:hAnsi="Times New Roman" w:cs="Times New Roman"/>
                <w:sz w:val="23"/>
                <w:szCs w:val="23"/>
              </w:rPr>
              <w:t xml:space="preserve"> </w:t>
            </w:r>
            <w:proofErr w:type="spellStart"/>
            <w:r w:rsidRPr="009400EA">
              <w:rPr>
                <w:rFonts w:ascii="Times New Roman" w:hAnsi="Times New Roman" w:cs="Times New Roman"/>
                <w:sz w:val="23"/>
                <w:szCs w:val="23"/>
              </w:rPr>
              <w:t>Ecolabel</w:t>
            </w:r>
            <w:proofErr w:type="spellEnd"/>
            <w:r w:rsidRPr="009400EA">
              <w:rPr>
                <w:rFonts w:ascii="Times New Roman" w:hAnsi="Times New Roman" w:cs="Times New Roman"/>
                <w:sz w:val="23"/>
                <w:szCs w:val="23"/>
              </w:rPr>
              <w:t xml:space="preserve"> arba </w:t>
            </w:r>
            <w:proofErr w:type="spellStart"/>
            <w:r w:rsidRPr="009400EA">
              <w:rPr>
                <w:rFonts w:ascii="Times New Roman" w:hAnsi="Times New Roman" w:cs="Times New Roman"/>
                <w:sz w:val="23"/>
                <w:szCs w:val="23"/>
              </w:rPr>
              <w:t>Nordic</w:t>
            </w:r>
            <w:proofErr w:type="spellEnd"/>
            <w:r w:rsidRPr="009400EA">
              <w:rPr>
                <w:rFonts w:ascii="Times New Roman" w:hAnsi="Times New Roman" w:cs="Times New Roman"/>
                <w:sz w:val="23"/>
                <w:szCs w:val="23"/>
              </w:rPr>
              <w:t xml:space="preserve"> </w:t>
            </w:r>
            <w:proofErr w:type="spellStart"/>
            <w:r w:rsidRPr="009400EA">
              <w:rPr>
                <w:rFonts w:ascii="Times New Roman" w:hAnsi="Times New Roman" w:cs="Times New Roman"/>
                <w:sz w:val="23"/>
                <w:szCs w:val="23"/>
              </w:rPr>
              <w:t>Swan</w:t>
            </w:r>
            <w:proofErr w:type="spellEnd"/>
            <w:r w:rsidRPr="009400EA">
              <w:rPr>
                <w:rFonts w:ascii="Times New Roman" w:hAnsi="Times New Roman" w:cs="Times New Roman"/>
                <w:sz w:val="23"/>
                <w:szCs w:val="23"/>
              </w:rPr>
              <w:t xml:space="preserve">, arba kitas I tipo ekologinis ženklas (sertifikatas), kuris įrodytų, kad paviršiams </w:t>
            </w:r>
            <w:r w:rsidRPr="009400EA">
              <w:rPr>
                <w:rFonts w:ascii="Times New Roman" w:hAnsi="Times New Roman" w:cs="Times New Roman"/>
                <w:sz w:val="23"/>
                <w:szCs w:val="23"/>
              </w:rPr>
              <w:t xml:space="preserve">naudojamuose produktuose nėra/neviršija reikalavime nurodytų medžiagų, arba </w:t>
            </w:r>
          </w:p>
          <w:p w:rsidRPr="009400EA" w:rsidR="00EC7FBE" w:rsidP="00EC7FBE" w:rsidRDefault="00EC7FBE" w14:paraId="66C02BD7" w14:textId="77777777">
            <w:pPr>
              <w:pStyle w:val="Default"/>
              <w:numPr>
                <w:ilvl w:val="0"/>
                <w:numId w:val="16"/>
              </w:numPr>
              <w:jc w:val="both"/>
              <w:rPr>
                <w:rFonts w:ascii="Times New Roman" w:hAnsi="Times New Roman" w:cs="Times New Roman"/>
                <w:sz w:val="23"/>
                <w:szCs w:val="23"/>
              </w:rPr>
            </w:pPr>
            <w:r w:rsidRPr="009400EA">
              <w:rPr>
                <w:rFonts w:ascii="Times New Roman" w:hAnsi="Times New Roman" w:cs="Times New Roman"/>
                <w:sz w:val="23"/>
                <w:szCs w:val="23"/>
              </w:rPr>
              <w:t xml:space="preserve">b) pripažintos įstaigos arba paskelbtosios (notifikuotos) institucijos bandymų protokolas, tyrimų ataskaita ar pažyma arba </w:t>
            </w:r>
          </w:p>
          <w:p w:rsidRPr="009400EA" w:rsidR="00EC7FBE" w:rsidP="00EC7FBE" w:rsidRDefault="00EC7FBE" w14:paraId="755EB36A" w14:textId="77777777">
            <w:pPr>
              <w:pStyle w:val="Default"/>
              <w:numPr>
                <w:ilvl w:val="0"/>
                <w:numId w:val="16"/>
              </w:numPr>
              <w:jc w:val="both"/>
              <w:rPr>
                <w:rFonts w:ascii="Times New Roman" w:hAnsi="Times New Roman" w:cs="Times New Roman"/>
                <w:sz w:val="23"/>
                <w:szCs w:val="23"/>
              </w:rPr>
            </w:pPr>
            <w:r w:rsidRPr="009400EA">
              <w:rPr>
                <w:rFonts w:ascii="Times New Roman" w:hAnsi="Times New Roman" w:cs="Times New Roman"/>
                <w:sz w:val="23"/>
                <w:szCs w:val="23"/>
              </w:rPr>
              <w:t xml:space="preserve">c)     gamintojo techniniai dokumentai, arba </w:t>
            </w:r>
          </w:p>
          <w:p w:rsidRPr="009400EA" w:rsidR="00EC7FBE" w:rsidP="00EC7FBE" w:rsidRDefault="00EC7FBE" w14:paraId="4D15E151" w14:textId="77777777">
            <w:pPr>
              <w:pStyle w:val="Default"/>
              <w:numPr>
                <w:ilvl w:val="0"/>
                <w:numId w:val="16"/>
              </w:numPr>
              <w:jc w:val="both"/>
              <w:rPr>
                <w:rFonts w:ascii="Times New Roman" w:hAnsi="Times New Roman" w:cs="Times New Roman"/>
                <w:sz w:val="23"/>
                <w:szCs w:val="23"/>
              </w:rPr>
            </w:pPr>
            <w:r w:rsidRPr="009400EA">
              <w:rPr>
                <w:rFonts w:ascii="Times New Roman" w:hAnsi="Times New Roman" w:cs="Times New Roman"/>
                <w:sz w:val="23"/>
                <w:szCs w:val="23"/>
              </w:rPr>
              <w:t xml:space="preserve">d)     saugos duomenų lapas, arba </w:t>
            </w:r>
          </w:p>
          <w:p w:rsidRPr="009400EA" w:rsidR="00EC7FBE" w:rsidP="00EC7FBE" w:rsidRDefault="00EC7FBE" w14:paraId="5B71CB59" w14:textId="77777777">
            <w:pPr>
              <w:pStyle w:val="Default"/>
              <w:numPr>
                <w:ilvl w:val="0"/>
                <w:numId w:val="16"/>
              </w:numPr>
              <w:jc w:val="both"/>
              <w:rPr>
                <w:rFonts w:ascii="Times New Roman" w:hAnsi="Times New Roman" w:cs="Times New Roman"/>
                <w:sz w:val="23"/>
                <w:szCs w:val="23"/>
              </w:rPr>
            </w:pPr>
            <w:r w:rsidRPr="009400EA">
              <w:rPr>
                <w:rFonts w:ascii="Times New Roman" w:hAnsi="Times New Roman" w:cs="Times New Roman"/>
                <w:sz w:val="23"/>
                <w:szCs w:val="23"/>
              </w:rPr>
              <w:t xml:space="preserve">e)  gamintojo ar tiekėjo deklaracija (pateikiant objektyvius įrodymus), arba </w:t>
            </w:r>
          </w:p>
          <w:p w:rsidRPr="009400EA" w:rsidR="00EC7FBE" w:rsidP="00EC7FBE" w:rsidRDefault="00EC7FBE" w14:paraId="3792F6E4" w14:textId="77777777">
            <w:pPr>
              <w:pStyle w:val="Default"/>
              <w:numPr>
                <w:ilvl w:val="0"/>
                <w:numId w:val="16"/>
              </w:numPr>
              <w:jc w:val="both"/>
              <w:rPr>
                <w:rFonts w:ascii="Times New Roman" w:hAnsi="Times New Roman" w:cs="Times New Roman"/>
                <w:sz w:val="23"/>
                <w:szCs w:val="23"/>
              </w:rPr>
            </w:pPr>
            <w:r w:rsidRPr="009400EA">
              <w:rPr>
                <w:rFonts w:ascii="Times New Roman" w:hAnsi="Times New Roman" w:cs="Times New Roman"/>
                <w:sz w:val="23"/>
                <w:szCs w:val="23"/>
              </w:rPr>
              <w:t xml:space="preserve">f)     kiti lygiaverčiai įrodymai. </w:t>
            </w:r>
          </w:p>
          <w:p w:rsidRPr="009400EA" w:rsidR="00EC7FBE" w:rsidP="00A8710A" w:rsidRDefault="00EC7FBE" w14:paraId="1C164F57" w14:textId="77777777">
            <w:pPr>
              <w:jc w:val="both"/>
              <w:rPr>
                <w:rFonts w:ascii="Times New Roman" w:hAnsi="Times New Roman" w:cs="Times New Roman"/>
                <w:color w:val="000000" w:themeColor="text1"/>
                <w:sz w:val="24"/>
                <w:lang w:val="lt-LT"/>
              </w:rPr>
            </w:pPr>
          </w:p>
        </w:tc>
      </w:tr>
    </w:tbl>
    <w:p w:rsidRPr="009400EA" w:rsidR="00EC7FBE" w:rsidP="00B53D62" w:rsidRDefault="00EC7FBE" w14:paraId="15613317" w14:textId="77777777">
      <w:pPr>
        <w:spacing w:after="160" w:line="259" w:lineRule="auto"/>
        <w:jc w:val="center"/>
        <w:rPr>
          <w:rFonts w:ascii="Times New Roman" w:hAnsi="Times New Roman" w:cs="Times New Roman"/>
          <w:b/>
          <w:bCs/>
          <w:color w:val="000000" w:themeColor="text1"/>
          <w:sz w:val="24"/>
          <w:szCs w:val="24"/>
          <w:lang w:val="lt-LT"/>
        </w:rPr>
      </w:pPr>
    </w:p>
    <w:p w:rsidRPr="009400EA" w:rsidR="00D839E3" w:rsidP="00567679" w:rsidRDefault="00F70B19" w14:paraId="67B9D3CB" w14:textId="00318CEA">
      <w:pPr>
        <w:jc w:val="both"/>
        <w:rPr>
          <w:rFonts w:ascii="Times New Roman" w:hAnsi="Times New Roman" w:cs="Times New Roman"/>
          <w:b/>
          <w:bCs/>
          <w:color w:val="000000" w:themeColor="text1"/>
          <w:sz w:val="24"/>
          <w:szCs w:val="24"/>
          <w:lang w:val="lt-LT" w:eastAsia="lt-LT"/>
        </w:rPr>
      </w:pPr>
      <w:r>
        <w:rPr>
          <w:rFonts w:ascii="Times New Roman" w:hAnsi="Times New Roman" w:cs="Times New Roman"/>
          <w:b/>
          <w:bCs/>
          <w:color w:val="000000" w:themeColor="text1"/>
          <w:sz w:val="24"/>
          <w:szCs w:val="24"/>
          <w:lang w:val="lt-LT" w:eastAsia="lt-LT"/>
        </w:rPr>
        <w:t>Priedas:</w:t>
      </w:r>
      <w:r w:rsidRPr="00F70B19">
        <w:rPr>
          <w:rFonts w:ascii="Times New Roman" w:hAnsi="Times New Roman" w:eastAsia="Times New Roman" w:cs="Times New Roman"/>
          <w:b/>
          <w:sz w:val="24"/>
          <w:szCs w:val="24"/>
          <w:lang w:val="lt-LT" w:eastAsia="lt-LT"/>
        </w:rPr>
        <w:t xml:space="preserve"> </w:t>
      </w:r>
      <w:r w:rsidRPr="000D68F0">
        <w:rPr>
          <w:rFonts w:ascii="Times New Roman" w:hAnsi="Times New Roman" w:eastAsia="Times New Roman" w:cs="Times New Roman"/>
          <w:b/>
          <w:sz w:val="24"/>
          <w:szCs w:val="24"/>
          <w:lang w:val="lt-LT" w:eastAsia="lt-LT"/>
        </w:rPr>
        <w:t>Techninės specifikacijos 1 priedas „Detali techninė specifikacija“</w:t>
      </w:r>
    </w:p>
    <w:sectPr w:rsidRPr="009400EA" w:rsidR="00D839E3" w:rsidSect="00A77FC2">
      <w:pgSz w:w="12240" w:h="15840" w:orient="portrait"/>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notTrueType/>
    <w:pitch w:val="fixed"/>
    <w:sig w:usb0="00000003" w:usb1="00000000" w:usb2="00000000" w:usb3="00000000" w:csb0="00000001" w:csb1="00000000"/>
  </w:font>
  <w:font w:name="Arial MT">
    <w:altName w:val="Arial"/>
    <w:charset w:val="01"/>
    <w:family w:val="swiss"/>
    <w:pitch w:val="variable"/>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5AB7FB"/>
    <w:multiLevelType w:val="hybridMultilevel"/>
    <w:tmpl w:val="AF32490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4170D67"/>
    <w:multiLevelType w:val="hybridMultilevel"/>
    <w:tmpl w:val="61953C4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3"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4" w15:restartNumberingAfterBreak="0">
    <w:nsid w:val="FFFFFF7E"/>
    <w:multiLevelType w:val="singleLevel"/>
    <w:tmpl w:val="FB12693A"/>
    <w:lvl w:ilvl="0">
      <w:start w:val="1"/>
      <w:numFmt w:val="decimal"/>
      <w:pStyle w:val="Sraassunumeriais3"/>
      <w:lvlText w:val="%1."/>
      <w:lvlJc w:val="left"/>
      <w:pPr>
        <w:tabs>
          <w:tab w:val="num" w:pos="1080"/>
        </w:tabs>
        <w:ind w:left="1080" w:hanging="360"/>
      </w:pPr>
    </w:lvl>
  </w:abstractNum>
  <w:abstractNum w:abstractNumId="5" w15:restartNumberingAfterBreak="0">
    <w:nsid w:val="FFFFFF7F"/>
    <w:multiLevelType w:val="singleLevel"/>
    <w:tmpl w:val="38441652"/>
    <w:lvl w:ilvl="0">
      <w:start w:val="1"/>
      <w:numFmt w:val="decimal"/>
      <w:pStyle w:val="Sraassunumeriais2"/>
      <w:lvlText w:val="%1."/>
      <w:lvlJc w:val="left"/>
      <w:pPr>
        <w:tabs>
          <w:tab w:val="num" w:pos="720"/>
        </w:tabs>
        <w:ind w:left="720" w:hanging="360"/>
      </w:pPr>
    </w:lvl>
  </w:abstractNum>
  <w:abstractNum w:abstractNumId="6"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7" w15:restartNumberingAfterBreak="0">
    <w:nsid w:val="FFFFFF82"/>
    <w:multiLevelType w:val="singleLevel"/>
    <w:tmpl w:val="F3EAFDEC"/>
    <w:lvl w:ilvl="0">
      <w:start w:val="1"/>
      <w:numFmt w:val="bullet"/>
      <w:pStyle w:val="Sraassuenkleliais3"/>
      <w:lvlText w:val=""/>
      <w:lvlJc w:val="left"/>
      <w:pPr>
        <w:tabs>
          <w:tab w:val="num" w:pos="1080"/>
        </w:tabs>
        <w:ind w:left="1080" w:hanging="360"/>
      </w:pPr>
      <w:rPr>
        <w:rFonts w:hint="default" w:ascii="Symbol" w:hAnsi="Symbol"/>
      </w:rPr>
    </w:lvl>
  </w:abstractNum>
  <w:abstractNum w:abstractNumId="8" w15:restartNumberingAfterBreak="0">
    <w:nsid w:val="FFFFFF83"/>
    <w:multiLevelType w:val="singleLevel"/>
    <w:tmpl w:val="3D1EFFD4"/>
    <w:lvl w:ilvl="0">
      <w:start w:val="1"/>
      <w:numFmt w:val="bullet"/>
      <w:pStyle w:val="Sraassuenkleliais2"/>
      <w:lvlText w:val=""/>
      <w:lvlJc w:val="left"/>
      <w:pPr>
        <w:tabs>
          <w:tab w:val="num" w:pos="720"/>
        </w:tabs>
        <w:ind w:left="720" w:hanging="360"/>
      </w:pPr>
      <w:rPr>
        <w:rFonts w:hint="default" w:ascii="Symbol" w:hAnsi="Symbol"/>
      </w:rPr>
    </w:lvl>
  </w:abstractNum>
  <w:abstractNum w:abstractNumId="9" w15:restartNumberingAfterBreak="0">
    <w:nsid w:val="FFFFFF88"/>
    <w:multiLevelType w:val="singleLevel"/>
    <w:tmpl w:val="D0A62B40"/>
    <w:lvl w:ilvl="0">
      <w:start w:val="1"/>
      <w:numFmt w:val="decimal"/>
      <w:pStyle w:val="Sraassunumeriais"/>
      <w:lvlText w:val="%1."/>
      <w:lvlJc w:val="left"/>
      <w:pPr>
        <w:tabs>
          <w:tab w:val="num" w:pos="360"/>
        </w:tabs>
        <w:ind w:left="360" w:hanging="360"/>
      </w:pPr>
    </w:lvl>
  </w:abstractNum>
  <w:abstractNum w:abstractNumId="10" w15:restartNumberingAfterBreak="0">
    <w:nsid w:val="FFFFFF89"/>
    <w:multiLevelType w:val="singleLevel"/>
    <w:tmpl w:val="29761A62"/>
    <w:lvl w:ilvl="0">
      <w:start w:val="1"/>
      <w:numFmt w:val="bullet"/>
      <w:pStyle w:val="Sraassuenkleliais"/>
      <w:lvlText w:val=""/>
      <w:lvlJc w:val="left"/>
      <w:pPr>
        <w:tabs>
          <w:tab w:val="num" w:pos="360"/>
        </w:tabs>
        <w:ind w:left="360" w:hanging="360"/>
      </w:pPr>
      <w:rPr>
        <w:rFonts w:hint="default" w:ascii="Symbol" w:hAnsi="Symbol"/>
      </w:rPr>
    </w:lvl>
  </w:abstractNum>
  <w:abstractNum w:abstractNumId="11" w15:restartNumberingAfterBreak="0">
    <w:nsid w:val="17DA44B2"/>
    <w:multiLevelType w:val="hybridMultilevel"/>
    <w:tmpl w:val="D4A69E5A"/>
    <w:lvl w:ilvl="0" w:tplc="D7EC0778">
      <w:start w:val="1"/>
      <w:numFmt w:val="decimal"/>
      <w:lvlText w:val="%1."/>
      <w:lvlJc w:val="left"/>
      <w:pPr>
        <w:ind w:left="927" w:hanging="360"/>
      </w:pPr>
      <w:rPr>
        <w:rFonts w:hint="default" w:asciiTheme="majorBidi" w:hAnsiTheme="majorBidi" w:cstheme="majorBidi"/>
        <w:color w:val="000000" w:themeColor="text1"/>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35A08249"/>
    <w:multiLevelType w:val="hybridMultilevel"/>
    <w:tmpl w:val="D350578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CDA2D57"/>
    <w:multiLevelType w:val="hybridMultilevel"/>
    <w:tmpl w:val="3F4243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1076FAD"/>
    <w:multiLevelType w:val="hybridMultilevel"/>
    <w:tmpl w:val="C35AD122"/>
    <w:lvl w:ilvl="0" w:tplc="97842DB8">
      <w:start w:val="1"/>
      <w:numFmt w:val="decimal"/>
      <w:lvlText w:val="%1."/>
      <w:lvlJc w:val="left"/>
      <w:pPr>
        <w:ind w:left="720" w:hanging="360"/>
      </w:pPr>
      <w:rPr>
        <w:rFonts w:hint="default"/>
        <w:b w:val="0"/>
        <w:bCs w:val="0"/>
        <w:i/>
        <w:i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56C557C"/>
    <w:multiLevelType w:val="hybridMultilevel"/>
    <w:tmpl w:val="B2C4866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27562573">
    <w:abstractNumId w:val="10"/>
  </w:num>
  <w:num w:numId="2" w16cid:durableId="1872258314">
    <w:abstractNumId w:val="8"/>
  </w:num>
  <w:num w:numId="3" w16cid:durableId="1645937647">
    <w:abstractNumId w:val="7"/>
  </w:num>
  <w:num w:numId="4" w16cid:durableId="1512530193">
    <w:abstractNumId w:val="6"/>
  </w:num>
  <w:num w:numId="5" w16cid:durableId="934702439">
    <w:abstractNumId w:val="9"/>
  </w:num>
  <w:num w:numId="6" w16cid:durableId="2031222977">
    <w:abstractNumId w:val="5"/>
  </w:num>
  <w:num w:numId="7" w16cid:durableId="470441185">
    <w:abstractNumId w:val="4"/>
  </w:num>
  <w:num w:numId="8" w16cid:durableId="1631982480">
    <w:abstractNumId w:val="3"/>
  </w:num>
  <w:num w:numId="9" w16cid:durableId="2007979453">
    <w:abstractNumId w:val="2"/>
  </w:num>
  <w:num w:numId="10" w16cid:durableId="1174957927">
    <w:abstractNumId w:val="14"/>
  </w:num>
  <w:num w:numId="11" w16cid:durableId="324674451">
    <w:abstractNumId w:val="11"/>
  </w:num>
  <w:num w:numId="12" w16cid:durableId="1167474756">
    <w:abstractNumId w:val="13"/>
  </w:num>
  <w:num w:numId="13" w16cid:durableId="1335456448">
    <w:abstractNumId w:val="1"/>
  </w:num>
  <w:num w:numId="14" w16cid:durableId="996230914">
    <w:abstractNumId w:val="0"/>
  </w:num>
  <w:num w:numId="15" w16cid:durableId="2041472273">
    <w:abstractNumId w:val="12"/>
  </w:num>
  <w:num w:numId="16" w16cid:durableId="1131441584">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c2MDc2MjQwMzcyMDNU0lEKTi0uzszPAykwrQUAS6DEXiwAAAA="/>
  </w:docVars>
  <w:rsids>
    <w:rsidRoot w:val="00B47730"/>
    <w:rsid w:val="00003B5B"/>
    <w:rsid w:val="000042EA"/>
    <w:rsid w:val="00005A48"/>
    <w:rsid w:val="00015B77"/>
    <w:rsid w:val="00020E2E"/>
    <w:rsid w:val="00034616"/>
    <w:rsid w:val="0004157B"/>
    <w:rsid w:val="0005535C"/>
    <w:rsid w:val="0006063C"/>
    <w:rsid w:val="0006756D"/>
    <w:rsid w:val="00071F52"/>
    <w:rsid w:val="00074A3D"/>
    <w:rsid w:val="00077803"/>
    <w:rsid w:val="000814CB"/>
    <w:rsid w:val="00083ABE"/>
    <w:rsid w:val="00090503"/>
    <w:rsid w:val="00094138"/>
    <w:rsid w:val="000A0974"/>
    <w:rsid w:val="000B0F3B"/>
    <w:rsid w:val="000B1DBE"/>
    <w:rsid w:val="000C41A9"/>
    <w:rsid w:val="000D79F2"/>
    <w:rsid w:val="000F1880"/>
    <w:rsid w:val="000F30FB"/>
    <w:rsid w:val="00101E1D"/>
    <w:rsid w:val="001257B0"/>
    <w:rsid w:val="001340FC"/>
    <w:rsid w:val="001365D8"/>
    <w:rsid w:val="0014084C"/>
    <w:rsid w:val="0015074B"/>
    <w:rsid w:val="00150A50"/>
    <w:rsid w:val="001547B2"/>
    <w:rsid w:val="001777C7"/>
    <w:rsid w:val="00190F6E"/>
    <w:rsid w:val="00192858"/>
    <w:rsid w:val="001C5E1E"/>
    <w:rsid w:val="001D29E5"/>
    <w:rsid w:val="001D2BFE"/>
    <w:rsid w:val="001D4C33"/>
    <w:rsid w:val="001E1324"/>
    <w:rsid w:val="001F1580"/>
    <w:rsid w:val="001F32CE"/>
    <w:rsid w:val="0022046E"/>
    <w:rsid w:val="00233847"/>
    <w:rsid w:val="00252D74"/>
    <w:rsid w:val="002570BB"/>
    <w:rsid w:val="00257603"/>
    <w:rsid w:val="002669F8"/>
    <w:rsid w:val="00267008"/>
    <w:rsid w:val="002676FA"/>
    <w:rsid w:val="002743A8"/>
    <w:rsid w:val="00274BCD"/>
    <w:rsid w:val="00277F46"/>
    <w:rsid w:val="00281175"/>
    <w:rsid w:val="002849FB"/>
    <w:rsid w:val="0029639D"/>
    <w:rsid w:val="002A16B4"/>
    <w:rsid w:val="002A55F3"/>
    <w:rsid w:val="002A5893"/>
    <w:rsid w:val="002B6EEB"/>
    <w:rsid w:val="002C18F5"/>
    <w:rsid w:val="002C5318"/>
    <w:rsid w:val="002D173B"/>
    <w:rsid w:val="003033BA"/>
    <w:rsid w:val="00305481"/>
    <w:rsid w:val="00306573"/>
    <w:rsid w:val="00317292"/>
    <w:rsid w:val="003172CB"/>
    <w:rsid w:val="00326F90"/>
    <w:rsid w:val="0036425D"/>
    <w:rsid w:val="00364A9E"/>
    <w:rsid w:val="0036518A"/>
    <w:rsid w:val="00366B8C"/>
    <w:rsid w:val="0037196C"/>
    <w:rsid w:val="003761E3"/>
    <w:rsid w:val="00384292"/>
    <w:rsid w:val="00397B36"/>
    <w:rsid w:val="003B1A57"/>
    <w:rsid w:val="003B2B50"/>
    <w:rsid w:val="003C23EE"/>
    <w:rsid w:val="003C475F"/>
    <w:rsid w:val="003D499C"/>
    <w:rsid w:val="003E0227"/>
    <w:rsid w:val="003E79E5"/>
    <w:rsid w:val="003F2776"/>
    <w:rsid w:val="00417A49"/>
    <w:rsid w:val="004340FF"/>
    <w:rsid w:val="0043502B"/>
    <w:rsid w:val="004431D3"/>
    <w:rsid w:val="00465721"/>
    <w:rsid w:val="00475496"/>
    <w:rsid w:val="00481A1B"/>
    <w:rsid w:val="004927C1"/>
    <w:rsid w:val="004A2980"/>
    <w:rsid w:val="004A2DF8"/>
    <w:rsid w:val="004B36D2"/>
    <w:rsid w:val="004C6505"/>
    <w:rsid w:val="00506F42"/>
    <w:rsid w:val="005122F1"/>
    <w:rsid w:val="00513070"/>
    <w:rsid w:val="005229CA"/>
    <w:rsid w:val="0052307E"/>
    <w:rsid w:val="00546D09"/>
    <w:rsid w:val="0056186B"/>
    <w:rsid w:val="00567679"/>
    <w:rsid w:val="005708D2"/>
    <w:rsid w:val="00572EC8"/>
    <w:rsid w:val="00576582"/>
    <w:rsid w:val="00577B14"/>
    <w:rsid w:val="00580654"/>
    <w:rsid w:val="0059616C"/>
    <w:rsid w:val="005A2598"/>
    <w:rsid w:val="005B3870"/>
    <w:rsid w:val="005D0CD5"/>
    <w:rsid w:val="005D59A7"/>
    <w:rsid w:val="005D5F62"/>
    <w:rsid w:val="005F1409"/>
    <w:rsid w:val="005F1998"/>
    <w:rsid w:val="005F37C3"/>
    <w:rsid w:val="005F5800"/>
    <w:rsid w:val="00607BCE"/>
    <w:rsid w:val="0061444A"/>
    <w:rsid w:val="00623C5F"/>
    <w:rsid w:val="0062442B"/>
    <w:rsid w:val="006302DC"/>
    <w:rsid w:val="0066161F"/>
    <w:rsid w:val="00681968"/>
    <w:rsid w:val="00693AAB"/>
    <w:rsid w:val="00694B13"/>
    <w:rsid w:val="006A0ED0"/>
    <w:rsid w:val="006B3A92"/>
    <w:rsid w:val="006B7D69"/>
    <w:rsid w:val="006D5186"/>
    <w:rsid w:val="006D779D"/>
    <w:rsid w:val="006E3AB4"/>
    <w:rsid w:val="006F1543"/>
    <w:rsid w:val="006F7325"/>
    <w:rsid w:val="007152B9"/>
    <w:rsid w:val="00731A4C"/>
    <w:rsid w:val="007329F3"/>
    <w:rsid w:val="00762593"/>
    <w:rsid w:val="007641BD"/>
    <w:rsid w:val="007679F2"/>
    <w:rsid w:val="00780DA5"/>
    <w:rsid w:val="00790FCD"/>
    <w:rsid w:val="00795E89"/>
    <w:rsid w:val="007B2DA7"/>
    <w:rsid w:val="007B2DE3"/>
    <w:rsid w:val="007B3D01"/>
    <w:rsid w:val="007B7CDA"/>
    <w:rsid w:val="007C2D3E"/>
    <w:rsid w:val="007C4FF6"/>
    <w:rsid w:val="007C7198"/>
    <w:rsid w:val="007F2D2E"/>
    <w:rsid w:val="00837DCF"/>
    <w:rsid w:val="008549E0"/>
    <w:rsid w:val="00856EAA"/>
    <w:rsid w:val="00857020"/>
    <w:rsid w:val="00862C47"/>
    <w:rsid w:val="00870880"/>
    <w:rsid w:val="00871D09"/>
    <w:rsid w:val="0087228C"/>
    <w:rsid w:val="00886800"/>
    <w:rsid w:val="00886A55"/>
    <w:rsid w:val="008870F3"/>
    <w:rsid w:val="00897253"/>
    <w:rsid w:val="008A2495"/>
    <w:rsid w:val="008C201B"/>
    <w:rsid w:val="008C23E1"/>
    <w:rsid w:val="008C2857"/>
    <w:rsid w:val="008F3642"/>
    <w:rsid w:val="009167FF"/>
    <w:rsid w:val="0091799E"/>
    <w:rsid w:val="009400EA"/>
    <w:rsid w:val="0099304A"/>
    <w:rsid w:val="00997707"/>
    <w:rsid w:val="009B0618"/>
    <w:rsid w:val="009C0290"/>
    <w:rsid w:val="009D629B"/>
    <w:rsid w:val="009F6B32"/>
    <w:rsid w:val="00A11D18"/>
    <w:rsid w:val="00A17591"/>
    <w:rsid w:val="00A34601"/>
    <w:rsid w:val="00A458D6"/>
    <w:rsid w:val="00A57701"/>
    <w:rsid w:val="00A73834"/>
    <w:rsid w:val="00A77FC2"/>
    <w:rsid w:val="00A875C3"/>
    <w:rsid w:val="00A929E5"/>
    <w:rsid w:val="00AA1D8D"/>
    <w:rsid w:val="00AB0DCB"/>
    <w:rsid w:val="00AB62D4"/>
    <w:rsid w:val="00AC3BD5"/>
    <w:rsid w:val="00AD2857"/>
    <w:rsid w:val="00AD434C"/>
    <w:rsid w:val="00AD4691"/>
    <w:rsid w:val="00B22CB1"/>
    <w:rsid w:val="00B24A24"/>
    <w:rsid w:val="00B362B6"/>
    <w:rsid w:val="00B47730"/>
    <w:rsid w:val="00B53D62"/>
    <w:rsid w:val="00B54415"/>
    <w:rsid w:val="00B633FF"/>
    <w:rsid w:val="00B65C3D"/>
    <w:rsid w:val="00B67DA8"/>
    <w:rsid w:val="00B749E5"/>
    <w:rsid w:val="00B8279D"/>
    <w:rsid w:val="00B83602"/>
    <w:rsid w:val="00B838F3"/>
    <w:rsid w:val="00B851C5"/>
    <w:rsid w:val="00B90A93"/>
    <w:rsid w:val="00B935DA"/>
    <w:rsid w:val="00B95DDC"/>
    <w:rsid w:val="00BA1B49"/>
    <w:rsid w:val="00BA3AA0"/>
    <w:rsid w:val="00BA5711"/>
    <w:rsid w:val="00BB76DD"/>
    <w:rsid w:val="00BC725E"/>
    <w:rsid w:val="00BD74D2"/>
    <w:rsid w:val="00BE4045"/>
    <w:rsid w:val="00C04B0D"/>
    <w:rsid w:val="00C42AF3"/>
    <w:rsid w:val="00C52667"/>
    <w:rsid w:val="00C65365"/>
    <w:rsid w:val="00C7134D"/>
    <w:rsid w:val="00C7436F"/>
    <w:rsid w:val="00CA2646"/>
    <w:rsid w:val="00CA75DE"/>
    <w:rsid w:val="00CB0664"/>
    <w:rsid w:val="00CC621D"/>
    <w:rsid w:val="00CC7CF6"/>
    <w:rsid w:val="00CD1C37"/>
    <w:rsid w:val="00CF0157"/>
    <w:rsid w:val="00D215C2"/>
    <w:rsid w:val="00D22292"/>
    <w:rsid w:val="00D42FB2"/>
    <w:rsid w:val="00D52D2D"/>
    <w:rsid w:val="00D63E19"/>
    <w:rsid w:val="00D73B51"/>
    <w:rsid w:val="00D766D3"/>
    <w:rsid w:val="00D839E3"/>
    <w:rsid w:val="00D900A4"/>
    <w:rsid w:val="00D936F6"/>
    <w:rsid w:val="00D96F02"/>
    <w:rsid w:val="00DE09D0"/>
    <w:rsid w:val="00DE2476"/>
    <w:rsid w:val="00DF1894"/>
    <w:rsid w:val="00DF6AD6"/>
    <w:rsid w:val="00E02B67"/>
    <w:rsid w:val="00E10CD4"/>
    <w:rsid w:val="00E22D3D"/>
    <w:rsid w:val="00E33A0B"/>
    <w:rsid w:val="00E62D8A"/>
    <w:rsid w:val="00E70C10"/>
    <w:rsid w:val="00E7322C"/>
    <w:rsid w:val="00E803C5"/>
    <w:rsid w:val="00EA4DA5"/>
    <w:rsid w:val="00EA71E0"/>
    <w:rsid w:val="00EC0E68"/>
    <w:rsid w:val="00EC172F"/>
    <w:rsid w:val="00EC7FBE"/>
    <w:rsid w:val="00EE48A2"/>
    <w:rsid w:val="00EF2337"/>
    <w:rsid w:val="00EF5EFE"/>
    <w:rsid w:val="00EF7964"/>
    <w:rsid w:val="00F16C72"/>
    <w:rsid w:val="00F23058"/>
    <w:rsid w:val="00F265D6"/>
    <w:rsid w:val="00F31A12"/>
    <w:rsid w:val="00F50F4A"/>
    <w:rsid w:val="00F51AE0"/>
    <w:rsid w:val="00F66D70"/>
    <w:rsid w:val="00F670E3"/>
    <w:rsid w:val="00F70B19"/>
    <w:rsid w:val="00F878CA"/>
    <w:rsid w:val="00FA29F4"/>
    <w:rsid w:val="00FB3459"/>
    <w:rsid w:val="00FC693F"/>
    <w:rsid w:val="6B81EA94"/>
    <w:rsid w:val="7AB490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08BE8D"/>
  <w14:defaultImageDpi w14:val="300"/>
  <w15:docId w15:val="{6482ABC4-82E0-4FC1-AE41-0BE2F7B2643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FC693F"/>
  </w:style>
  <w:style w:type="paragraph" w:styleId="Antrat1">
    <w:name w:val="heading 1"/>
    <w:basedOn w:val="prastasis"/>
    <w:next w:val="prastasis"/>
    <w:link w:val="Antrat1Diagrama"/>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Antrat4">
    <w:name w:val="heading 4"/>
    <w:basedOn w:val="prastasis"/>
    <w:next w:val="prastasis"/>
    <w:link w:val="Antrat4Diagrama"/>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Antrat5">
    <w:name w:val="heading 5"/>
    <w:basedOn w:val="prastasis"/>
    <w:next w:val="prastasis"/>
    <w:link w:val="Antrat5Diagrama"/>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Antrat6">
    <w:name w:val="heading 6"/>
    <w:basedOn w:val="prastasis"/>
    <w:next w:val="prastasis"/>
    <w:link w:val="Antrat6Diagrama"/>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Antrat9">
    <w:name w:val="heading 9"/>
    <w:basedOn w:val="prastasis"/>
    <w:next w:val="prastasis"/>
    <w:link w:val="Antrat9Diagrama"/>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Antrats">
    <w:name w:val="header"/>
    <w:basedOn w:val="prastasis"/>
    <w:link w:val="AntratsDiagrama"/>
    <w:uiPriority w:val="99"/>
    <w:unhideWhenUsed/>
    <w:rsid w:val="00E618BF"/>
    <w:pPr>
      <w:tabs>
        <w:tab w:val="center" w:pos="4680"/>
        <w:tab w:val="right" w:pos="9360"/>
      </w:tabs>
      <w:spacing w:after="0" w:line="240" w:lineRule="auto"/>
    </w:pPr>
  </w:style>
  <w:style w:type="character" w:styleId="AntratsDiagrama" w:customStyle="1">
    <w:name w:val="Antraštės Diagrama"/>
    <w:basedOn w:val="Numatytasispastraiposriftas"/>
    <w:link w:val="Antrats"/>
    <w:uiPriority w:val="99"/>
    <w:rsid w:val="00E618BF"/>
  </w:style>
  <w:style w:type="paragraph" w:styleId="Porat">
    <w:name w:val="footer"/>
    <w:basedOn w:val="prastasis"/>
    <w:link w:val="PoratDiagrama"/>
    <w:uiPriority w:val="99"/>
    <w:unhideWhenUsed/>
    <w:rsid w:val="00E618BF"/>
    <w:pPr>
      <w:tabs>
        <w:tab w:val="center" w:pos="4680"/>
        <w:tab w:val="right" w:pos="9360"/>
      </w:tabs>
      <w:spacing w:after="0" w:line="240" w:lineRule="auto"/>
    </w:pPr>
  </w:style>
  <w:style w:type="character" w:styleId="PoratDiagrama" w:customStyle="1">
    <w:name w:val="Poraštė Diagrama"/>
    <w:basedOn w:val="Numatytasispastraiposriftas"/>
    <w:link w:val="Porat"/>
    <w:uiPriority w:val="99"/>
    <w:rsid w:val="00E618BF"/>
  </w:style>
  <w:style w:type="paragraph" w:styleId="Betarp">
    <w:name w:val="No Spacing"/>
    <w:uiPriority w:val="1"/>
    <w:qFormat/>
    <w:rsid w:val="00FC693F"/>
    <w:pPr>
      <w:spacing w:after="0" w:line="240" w:lineRule="auto"/>
    </w:pPr>
  </w:style>
  <w:style w:type="character" w:styleId="Antrat1Diagrama" w:customStyle="1">
    <w:name w:val="Antraštė 1 Diagrama"/>
    <w:basedOn w:val="Numatytasispastraiposriftas"/>
    <w:link w:val="Antrat1"/>
    <w:uiPriority w:val="9"/>
    <w:rsid w:val="00FC693F"/>
    <w:rPr>
      <w:rFonts w:asciiTheme="majorHAnsi" w:hAnsiTheme="majorHAnsi" w:eastAsiaTheme="majorEastAsia" w:cstheme="majorBidi"/>
      <w:b/>
      <w:bCs/>
      <w:color w:val="365F91" w:themeColor="accent1" w:themeShade="BF"/>
      <w:sz w:val="28"/>
      <w:szCs w:val="28"/>
    </w:rPr>
  </w:style>
  <w:style w:type="character" w:styleId="Antrat2Diagrama" w:customStyle="1">
    <w:name w:val="Antraštė 2 Diagrama"/>
    <w:basedOn w:val="Numatytasispastraiposriftas"/>
    <w:link w:val="Antrat2"/>
    <w:uiPriority w:val="9"/>
    <w:rsid w:val="00FC693F"/>
    <w:rPr>
      <w:rFonts w:asciiTheme="majorHAnsi" w:hAnsiTheme="majorHAnsi" w:eastAsiaTheme="majorEastAsia" w:cstheme="majorBidi"/>
      <w:b/>
      <w:bCs/>
      <w:color w:val="4F81BD" w:themeColor="accent1"/>
      <w:sz w:val="26"/>
      <w:szCs w:val="26"/>
    </w:rPr>
  </w:style>
  <w:style w:type="character" w:styleId="Antrat3Diagrama" w:customStyle="1">
    <w:name w:val="Antraštė 3 Diagrama"/>
    <w:basedOn w:val="Numatytasispastraiposriftas"/>
    <w:link w:val="Antrat3"/>
    <w:uiPriority w:val="9"/>
    <w:rsid w:val="00FC693F"/>
    <w:rPr>
      <w:rFonts w:asciiTheme="majorHAnsi" w:hAnsiTheme="majorHAnsi" w:eastAsiaTheme="majorEastAsia" w:cstheme="majorBidi"/>
      <w:b/>
      <w:bCs/>
      <w:color w:val="4F81BD" w:themeColor="accent1"/>
    </w:rPr>
  </w:style>
  <w:style w:type="paragraph" w:styleId="Pavadinimas">
    <w:name w:val="Title"/>
    <w:basedOn w:val="prastasis"/>
    <w:next w:val="prastasis"/>
    <w:link w:val="PavadinimasDiagrama"/>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PavadinimasDiagrama" w:customStyle="1">
    <w:name w:val="Pavadinimas Diagrama"/>
    <w:basedOn w:val="Numatytasispastraiposriftas"/>
    <w:link w:val="Pavadinimas"/>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Paantrat">
    <w:name w:val="Subtitle"/>
    <w:basedOn w:val="prastasis"/>
    <w:next w:val="prastasis"/>
    <w:link w:val="PaantratDiagrama"/>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PaantratDiagrama" w:customStyle="1">
    <w:name w:val="Paantraštė Diagrama"/>
    <w:basedOn w:val="Numatytasispastraiposriftas"/>
    <w:link w:val="Paantrat"/>
    <w:uiPriority w:val="11"/>
    <w:rsid w:val="00FC693F"/>
    <w:rPr>
      <w:rFonts w:asciiTheme="majorHAnsi" w:hAnsiTheme="majorHAnsi" w:eastAsiaTheme="majorEastAsia" w:cstheme="majorBidi"/>
      <w:i/>
      <w:iCs/>
      <w:color w:val="4F81BD" w:themeColor="accent1"/>
      <w:spacing w:val="15"/>
      <w:sz w:val="24"/>
      <w:szCs w:val="24"/>
    </w:rPr>
  </w:style>
  <w:style w:type="paragraph" w:styleId="Sraopastraipa">
    <w:name w:val="List Paragraph"/>
    <w:aliases w:val="Numbering,ERP-List Paragraph,List Paragraph11,Bullet EY,List Paragraph2,List Paragraph Red,List Paragraph1,Table of contents numbered,List Paragraph21,Sąrašo pastraipa.Bullet,Bullet,Lentele,Buletai,lp1,Bullet 1,Paragra"/>
    <w:basedOn w:val="prastasis"/>
    <w:link w:val="SraopastraipaDiagrama"/>
    <w:uiPriority w:val="34"/>
    <w:qFormat/>
    <w:rsid w:val="00FC693F"/>
    <w:pPr>
      <w:ind w:left="720"/>
      <w:contextualSpacing/>
    </w:pPr>
  </w:style>
  <w:style w:type="paragraph" w:styleId="Pagrindinistekstas">
    <w:name w:val="Body Text"/>
    <w:basedOn w:val="prastasis"/>
    <w:link w:val="PagrindinistekstasDiagrama"/>
    <w:uiPriority w:val="99"/>
    <w:unhideWhenUsed/>
    <w:rsid w:val="00AA1D8D"/>
    <w:pPr>
      <w:spacing w:after="120"/>
    </w:pPr>
  </w:style>
  <w:style w:type="character" w:styleId="PagrindinistekstasDiagrama" w:customStyle="1">
    <w:name w:val="Pagrindinis tekstas Diagrama"/>
    <w:basedOn w:val="Numatytasispastraiposriftas"/>
    <w:link w:val="Pagrindinistekstas"/>
    <w:uiPriority w:val="99"/>
    <w:rsid w:val="00AA1D8D"/>
  </w:style>
  <w:style w:type="paragraph" w:styleId="Pagrindinistekstas2">
    <w:name w:val="Body Text 2"/>
    <w:basedOn w:val="prastasis"/>
    <w:link w:val="Pagrindinistekstas2Diagrama"/>
    <w:uiPriority w:val="99"/>
    <w:unhideWhenUsed/>
    <w:rsid w:val="00AA1D8D"/>
    <w:pPr>
      <w:spacing w:after="120" w:line="480" w:lineRule="auto"/>
    </w:pPr>
  </w:style>
  <w:style w:type="character" w:styleId="Pagrindinistekstas2Diagrama" w:customStyle="1">
    <w:name w:val="Pagrindinis tekstas 2 Diagrama"/>
    <w:basedOn w:val="Numatytasispastraiposriftas"/>
    <w:link w:val="Pagrindinistekstas2"/>
    <w:uiPriority w:val="99"/>
    <w:rsid w:val="00AA1D8D"/>
  </w:style>
  <w:style w:type="paragraph" w:styleId="Pagrindinistekstas3">
    <w:name w:val="Body Text 3"/>
    <w:basedOn w:val="prastasis"/>
    <w:link w:val="Pagrindinistekstas3Diagrama"/>
    <w:uiPriority w:val="99"/>
    <w:unhideWhenUsed/>
    <w:rsid w:val="00AA1D8D"/>
    <w:pPr>
      <w:spacing w:after="120"/>
    </w:pPr>
    <w:rPr>
      <w:sz w:val="16"/>
      <w:szCs w:val="16"/>
    </w:rPr>
  </w:style>
  <w:style w:type="character" w:styleId="Pagrindinistekstas3Diagrama" w:customStyle="1">
    <w:name w:val="Pagrindinis tekstas 3 Diagrama"/>
    <w:basedOn w:val="Numatytasispastraiposriftas"/>
    <w:link w:val="Pagrindinistekstas3"/>
    <w:uiPriority w:val="99"/>
    <w:rsid w:val="00AA1D8D"/>
    <w:rPr>
      <w:sz w:val="16"/>
      <w:szCs w:val="16"/>
    </w:rPr>
  </w:style>
  <w:style w:type="paragraph" w:styleId="Sraas">
    <w:name w:val="List"/>
    <w:basedOn w:val="prastasis"/>
    <w:uiPriority w:val="99"/>
    <w:unhideWhenUsed/>
    <w:rsid w:val="00AA1D8D"/>
    <w:pPr>
      <w:ind w:left="360" w:hanging="360"/>
      <w:contextualSpacing/>
    </w:pPr>
  </w:style>
  <w:style w:type="paragraph" w:styleId="Sraas2">
    <w:name w:val="List 2"/>
    <w:basedOn w:val="prastasis"/>
    <w:uiPriority w:val="99"/>
    <w:unhideWhenUsed/>
    <w:rsid w:val="00326F90"/>
    <w:pPr>
      <w:ind w:left="720" w:hanging="360"/>
      <w:contextualSpacing/>
    </w:pPr>
  </w:style>
  <w:style w:type="paragraph" w:styleId="Sraas3">
    <w:name w:val="List 3"/>
    <w:basedOn w:val="prastasis"/>
    <w:uiPriority w:val="99"/>
    <w:unhideWhenUsed/>
    <w:rsid w:val="00326F90"/>
    <w:pPr>
      <w:ind w:left="1080" w:hanging="360"/>
      <w:contextualSpacing/>
    </w:pPr>
  </w:style>
  <w:style w:type="paragraph" w:styleId="Sraassuenkleliais">
    <w:name w:val="List Bullet"/>
    <w:basedOn w:val="prastasis"/>
    <w:uiPriority w:val="99"/>
    <w:unhideWhenUsed/>
    <w:rsid w:val="00326F90"/>
    <w:pPr>
      <w:numPr>
        <w:numId w:val="1"/>
      </w:numPr>
      <w:contextualSpacing/>
    </w:pPr>
  </w:style>
  <w:style w:type="paragraph" w:styleId="Sraassuenkleliais2">
    <w:name w:val="List Bullet 2"/>
    <w:basedOn w:val="prastasis"/>
    <w:uiPriority w:val="99"/>
    <w:unhideWhenUsed/>
    <w:rsid w:val="00326F90"/>
    <w:pPr>
      <w:numPr>
        <w:numId w:val="2"/>
      </w:numPr>
      <w:contextualSpacing/>
    </w:pPr>
  </w:style>
  <w:style w:type="paragraph" w:styleId="Sraassuenkleliais3">
    <w:name w:val="List Bullet 3"/>
    <w:basedOn w:val="prastasis"/>
    <w:uiPriority w:val="99"/>
    <w:unhideWhenUsed/>
    <w:rsid w:val="00326F90"/>
    <w:pPr>
      <w:numPr>
        <w:numId w:val="3"/>
      </w:numPr>
      <w:contextualSpacing/>
    </w:pPr>
  </w:style>
  <w:style w:type="paragraph" w:styleId="Sraassunumeriais">
    <w:name w:val="List Number"/>
    <w:basedOn w:val="prastasis"/>
    <w:uiPriority w:val="99"/>
    <w:unhideWhenUsed/>
    <w:rsid w:val="00326F90"/>
    <w:pPr>
      <w:numPr>
        <w:numId w:val="5"/>
      </w:numPr>
      <w:contextualSpacing/>
    </w:pPr>
  </w:style>
  <w:style w:type="paragraph" w:styleId="Sraassunumeriais2">
    <w:name w:val="List Number 2"/>
    <w:basedOn w:val="prastasis"/>
    <w:uiPriority w:val="99"/>
    <w:unhideWhenUsed/>
    <w:rsid w:val="0029639D"/>
    <w:pPr>
      <w:numPr>
        <w:numId w:val="6"/>
      </w:numPr>
      <w:contextualSpacing/>
    </w:pPr>
  </w:style>
  <w:style w:type="paragraph" w:styleId="Sraassunumeriais3">
    <w:name w:val="List Number 3"/>
    <w:basedOn w:val="prastasis"/>
    <w:uiPriority w:val="99"/>
    <w:unhideWhenUsed/>
    <w:rsid w:val="0029639D"/>
    <w:pPr>
      <w:numPr>
        <w:numId w:val="7"/>
      </w:numPr>
      <w:contextualSpacing/>
    </w:pPr>
  </w:style>
  <w:style w:type="paragraph" w:styleId="Sraotsinys">
    <w:name w:val="List Continue"/>
    <w:basedOn w:val="prastasis"/>
    <w:uiPriority w:val="99"/>
    <w:unhideWhenUsed/>
    <w:rsid w:val="0029639D"/>
    <w:pPr>
      <w:spacing w:after="120"/>
      <w:ind w:left="360"/>
      <w:contextualSpacing/>
    </w:pPr>
  </w:style>
  <w:style w:type="paragraph" w:styleId="Sraotsinys2">
    <w:name w:val="List Continue 2"/>
    <w:basedOn w:val="prastasis"/>
    <w:uiPriority w:val="99"/>
    <w:unhideWhenUsed/>
    <w:rsid w:val="0029639D"/>
    <w:pPr>
      <w:spacing w:after="120"/>
      <w:ind w:left="720"/>
      <w:contextualSpacing/>
    </w:pPr>
  </w:style>
  <w:style w:type="paragraph" w:styleId="Sraotsinys3">
    <w:name w:val="List Continue 3"/>
    <w:basedOn w:val="prastasis"/>
    <w:uiPriority w:val="99"/>
    <w:unhideWhenUsed/>
    <w:rsid w:val="0029639D"/>
    <w:pPr>
      <w:spacing w:after="120"/>
      <w:ind w:left="1080"/>
      <w:contextualSpacing/>
    </w:pPr>
  </w:style>
  <w:style w:type="paragraph" w:styleId="Makrokomandostekstas">
    <w:name w:val="macro"/>
    <w:link w:val="MakrokomandostekstasDiagrama"/>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krokomandostekstasDiagrama" w:customStyle="1">
    <w:name w:val="Makrokomandos tekstas Diagrama"/>
    <w:basedOn w:val="Numatytasispastraiposriftas"/>
    <w:link w:val="Makrokomandostekstas"/>
    <w:uiPriority w:val="99"/>
    <w:rsid w:val="0029639D"/>
    <w:rPr>
      <w:rFonts w:ascii="Courier" w:hAnsi="Courier"/>
      <w:sz w:val="20"/>
      <w:szCs w:val="20"/>
    </w:rPr>
  </w:style>
  <w:style w:type="paragraph" w:styleId="Citata">
    <w:name w:val="Quote"/>
    <w:basedOn w:val="prastasis"/>
    <w:next w:val="prastasis"/>
    <w:link w:val="CitataDiagrama"/>
    <w:uiPriority w:val="29"/>
    <w:qFormat/>
    <w:rsid w:val="00FC693F"/>
    <w:rPr>
      <w:i/>
      <w:iCs/>
      <w:color w:val="000000" w:themeColor="text1"/>
    </w:rPr>
  </w:style>
  <w:style w:type="character" w:styleId="CitataDiagrama" w:customStyle="1">
    <w:name w:val="Citata Diagrama"/>
    <w:basedOn w:val="Numatytasispastraiposriftas"/>
    <w:link w:val="Citata"/>
    <w:uiPriority w:val="29"/>
    <w:rsid w:val="00FC693F"/>
    <w:rPr>
      <w:i/>
      <w:iCs/>
      <w:color w:val="000000" w:themeColor="text1"/>
    </w:rPr>
  </w:style>
  <w:style w:type="character" w:styleId="Antrat4Diagrama" w:customStyle="1">
    <w:name w:val="Antraštė 4 Diagrama"/>
    <w:basedOn w:val="Numatytasispastraiposriftas"/>
    <w:link w:val="Antrat4"/>
    <w:uiPriority w:val="9"/>
    <w:semiHidden/>
    <w:rsid w:val="00FC693F"/>
    <w:rPr>
      <w:rFonts w:asciiTheme="majorHAnsi" w:hAnsiTheme="majorHAnsi" w:eastAsiaTheme="majorEastAsia" w:cstheme="majorBidi"/>
      <w:b/>
      <w:bCs/>
      <w:i/>
      <w:iCs/>
      <w:color w:val="4F81BD" w:themeColor="accent1"/>
    </w:rPr>
  </w:style>
  <w:style w:type="character" w:styleId="Antrat5Diagrama" w:customStyle="1">
    <w:name w:val="Antraštė 5 Diagrama"/>
    <w:basedOn w:val="Numatytasispastraiposriftas"/>
    <w:link w:val="Antrat5"/>
    <w:uiPriority w:val="9"/>
    <w:semiHidden/>
    <w:rsid w:val="00FC693F"/>
    <w:rPr>
      <w:rFonts w:asciiTheme="majorHAnsi" w:hAnsiTheme="majorHAnsi" w:eastAsiaTheme="majorEastAsia" w:cstheme="majorBidi"/>
      <w:color w:val="243F60" w:themeColor="accent1" w:themeShade="7F"/>
    </w:rPr>
  </w:style>
  <w:style w:type="character" w:styleId="Antrat6Diagrama" w:customStyle="1">
    <w:name w:val="Antraštė 6 Diagrama"/>
    <w:basedOn w:val="Numatytasispastraiposriftas"/>
    <w:link w:val="Antrat6"/>
    <w:uiPriority w:val="9"/>
    <w:semiHidden/>
    <w:rsid w:val="00FC693F"/>
    <w:rPr>
      <w:rFonts w:asciiTheme="majorHAnsi" w:hAnsiTheme="majorHAnsi" w:eastAsiaTheme="majorEastAsia" w:cstheme="majorBidi"/>
      <w:i/>
      <w:iCs/>
      <w:color w:val="243F60" w:themeColor="accent1" w:themeShade="7F"/>
    </w:rPr>
  </w:style>
  <w:style w:type="character" w:styleId="Antrat7Diagrama" w:customStyle="1">
    <w:name w:val="Antraštė 7 Diagrama"/>
    <w:basedOn w:val="Numatytasispastraiposriftas"/>
    <w:link w:val="Antrat7"/>
    <w:uiPriority w:val="9"/>
    <w:semiHidden/>
    <w:rsid w:val="00FC693F"/>
    <w:rPr>
      <w:rFonts w:asciiTheme="majorHAnsi" w:hAnsiTheme="majorHAnsi" w:eastAsiaTheme="majorEastAsia" w:cstheme="majorBidi"/>
      <w:i/>
      <w:iCs/>
      <w:color w:val="404040" w:themeColor="text1" w:themeTint="BF"/>
    </w:rPr>
  </w:style>
  <w:style w:type="character" w:styleId="Antrat8Diagrama" w:customStyle="1">
    <w:name w:val="Antraštė 8 Diagrama"/>
    <w:basedOn w:val="Numatytasispastraiposriftas"/>
    <w:link w:val="Antrat8"/>
    <w:uiPriority w:val="9"/>
    <w:semiHidden/>
    <w:rsid w:val="00FC693F"/>
    <w:rPr>
      <w:rFonts w:asciiTheme="majorHAnsi" w:hAnsiTheme="majorHAnsi" w:eastAsiaTheme="majorEastAsia" w:cstheme="majorBidi"/>
      <w:color w:val="4F81BD" w:themeColor="accent1"/>
      <w:sz w:val="20"/>
      <w:szCs w:val="20"/>
    </w:rPr>
  </w:style>
  <w:style w:type="character" w:styleId="Antrat9Diagrama" w:customStyle="1">
    <w:name w:val="Antraštė 9 Diagrama"/>
    <w:basedOn w:val="Numatytasispastraiposriftas"/>
    <w:link w:val="Antrat9"/>
    <w:uiPriority w:val="9"/>
    <w:semiHidden/>
    <w:rsid w:val="00FC693F"/>
    <w:rPr>
      <w:rFonts w:asciiTheme="majorHAnsi" w:hAnsiTheme="majorHAnsi" w:eastAsiaTheme="majorEastAsia" w:cstheme="majorBidi"/>
      <w:i/>
      <w:iCs/>
      <w:color w:val="404040" w:themeColor="text1" w:themeTint="BF"/>
      <w:sz w:val="20"/>
      <w:szCs w:val="20"/>
    </w:rPr>
  </w:style>
  <w:style w:type="paragraph" w:styleId="Antrat">
    <w:name w:val="caption"/>
    <w:basedOn w:val="prastasis"/>
    <w:next w:val="prastasis"/>
    <w:uiPriority w:val="35"/>
    <w:semiHidden/>
    <w:unhideWhenUsed/>
    <w:qFormat/>
    <w:rsid w:val="00FC693F"/>
    <w:pPr>
      <w:spacing w:line="240" w:lineRule="auto"/>
    </w:pPr>
    <w:rPr>
      <w:b/>
      <w:bCs/>
      <w:color w:val="4F81BD" w:themeColor="accent1"/>
      <w:sz w:val="18"/>
      <w:szCs w:val="18"/>
    </w:rPr>
  </w:style>
  <w:style w:type="character" w:styleId="Grietas">
    <w:name w:val="Strong"/>
    <w:basedOn w:val="Numatytasispastraiposriftas"/>
    <w:uiPriority w:val="22"/>
    <w:qFormat/>
    <w:rsid w:val="00FC693F"/>
    <w:rPr>
      <w:b/>
      <w:bCs/>
    </w:rPr>
  </w:style>
  <w:style w:type="character" w:styleId="Emfaz">
    <w:name w:val="Emphasis"/>
    <w:basedOn w:val="Numatytasispastraiposriftas"/>
    <w:uiPriority w:val="20"/>
    <w:qFormat/>
    <w:rsid w:val="00FC693F"/>
    <w:rPr>
      <w:i/>
      <w:iCs/>
    </w:rPr>
  </w:style>
  <w:style w:type="paragraph" w:styleId="Iskirtacitata">
    <w:name w:val="Intense Quote"/>
    <w:basedOn w:val="prastasis"/>
    <w:next w:val="prastasis"/>
    <w:link w:val="IskirtacitataDiagrama"/>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skirtacitataDiagrama" w:customStyle="1">
    <w:name w:val="Išskirta citata Diagrama"/>
    <w:basedOn w:val="Numatytasispastraiposriftas"/>
    <w:link w:val="Iskirtacitata"/>
    <w:uiPriority w:val="30"/>
    <w:rsid w:val="00FC693F"/>
    <w:rPr>
      <w:b/>
      <w:bCs/>
      <w:i/>
      <w:iCs/>
      <w:color w:val="4F81BD" w:themeColor="accent1"/>
    </w:rPr>
  </w:style>
  <w:style w:type="character" w:styleId="Nerykuspabraukimas">
    <w:name w:val="Subtle Emphasis"/>
    <w:basedOn w:val="Numatytasispastraiposriftas"/>
    <w:uiPriority w:val="19"/>
    <w:qFormat/>
    <w:rsid w:val="00FC693F"/>
    <w:rPr>
      <w:i/>
      <w:iCs/>
      <w:color w:val="808080" w:themeColor="text1" w:themeTint="7F"/>
    </w:rPr>
  </w:style>
  <w:style w:type="character" w:styleId="Rykuspabraukimas">
    <w:name w:val="Intense Emphasis"/>
    <w:basedOn w:val="Numatytasispastraiposriftas"/>
    <w:uiPriority w:val="21"/>
    <w:qFormat/>
    <w:rsid w:val="00FC693F"/>
    <w:rPr>
      <w:b/>
      <w:bCs/>
      <w:i/>
      <w:iCs/>
      <w:color w:val="4F81BD" w:themeColor="accent1"/>
    </w:rPr>
  </w:style>
  <w:style w:type="character" w:styleId="Nerykinuoroda">
    <w:name w:val="Subtle Reference"/>
    <w:basedOn w:val="Numatytasispastraiposriftas"/>
    <w:uiPriority w:val="31"/>
    <w:qFormat/>
    <w:rsid w:val="00FC693F"/>
    <w:rPr>
      <w:smallCaps/>
      <w:color w:val="C0504D" w:themeColor="accent2"/>
      <w:u w:val="single"/>
    </w:rPr>
  </w:style>
  <w:style w:type="character" w:styleId="Rykinuoroda">
    <w:name w:val="Intense Reference"/>
    <w:basedOn w:val="Numatytasispastraiposriftas"/>
    <w:uiPriority w:val="32"/>
    <w:qFormat/>
    <w:rsid w:val="00FC693F"/>
    <w:rPr>
      <w:b/>
      <w:bCs/>
      <w:smallCaps/>
      <w:color w:val="C0504D" w:themeColor="accent2"/>
      <w:spacing w:val="5"/>
      <w:u w:val="single"/>
    </w:rPr>
  </w:style>
  <w:style w:type="character" w:styleId="Knygospavadinimas">
    <w:name w:val="Book Title"/>
    <w:basedOn w:val="Numatytasispastraiposriftas"/>
    <w:uiPriority w:val="33"/>
    <w:qFormat/>
    <w:rsid w:val="00FC693F"/>
    <w:rPr>
      <w:b/>
      <w:bCs/>
      <w:smallCaps/>
      <w:spacing w:val="5"/>
    </w:rPr>
  </w:style>
  <w:style w:type="paragraph" w:styleId="Turinioantrat">
    <w:name w:val="TOC Heading"/>
    <w:basedOn w:val="Antrat1"/>
    <w:next w:val="prastasis"/>
    <w:uiPriority w:val="39"/>
    <w:semiHidden/>
    <w:unhideWhenUsed/>
    <w:qFormat/>
    <w:rsid w:val="00FC693F"/>
    <w:pPr>
      <w:outlineLvl w:val="9"/>
    </w:pPr>
  </w:style>
  <w:style w:type="table" w:styleId="Lentelstinklelis">
    <w:name w:val="Table Grid"/>
    <w:basedOn w:val="prastojilentel"/>
    <w:uiPriority w:val="3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viesusisspalvinimas">
    <w:name w:val="Light Shading"/>
    <w:basedOn w:val="prastojilente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iesussraas">
    <w:name w:val="Light List"/>
    <w:basedOn w:val="prastojilente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viesussraas1parykinimas">
    <w:name w:val="Light List Accent 1"/>
    <w:basedOn w:val="prastojilente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viesussraas2parykinimas">
    <w:name w:val="Light List Accent 2"/>
    <w:basedOn w:val="prastojilente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viesussraas3parykinimas">
    <w:name w:val="Light List Accent 3"/>
    <w:basedOn w:val="prastojilente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viesussraas4parykinimas">
    <w:name w:val="Light List Accent 4"/>
    <w:basedOn w:val="prastojilente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viesussraas5parykinimas">
    <w:name w:val="Light List Accent 5"/>
    <w:basedOn w:val="prastojilente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viesussraas6parykinimas">
    <w:name w:val="Light List Accent 6"/>
    <w:basedOn w:val="prastojilente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viesustinklelis">
    <w:name w:val="Light Grid"/>
    <w:basedOn w:val="prastojilente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viesustinklelis1parykinimas">
    <w:name w:val="Light Grid Accent 1"/>
    <w:basedOn w:val="prastojilente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viesustinklelis2parykinimas">
    <w:name w:val="Light Grid Accent 2"/>
    <w:basedOn w:val="prastojilente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viesustinklelis3parykinimas">
    <w:name w:val="Light Grid Accent 3"/>
    <w:basedOn w:val="prastojilente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viesustinklelis4parykinimas">
    <w:name w:val="Light Grid Accent 4"/>
    <w:basedOn w:val="prastojilente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viesustinklelis5parykinimas">
    <w:name w:val="Light Grid Accent 5"/>
    <w:basedOn w:val="prastojilente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viesustinklelis6parykinimas">
    <w:name w:val="Light Grid Accent 6"/>
    <w:basedOn w:val="prastojilente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1vidutinisspalvinimas">
    <w:name w:val="Medium Shading 1"/>
    <w:basedOn w:val="prastojilente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2vidutinisspalvinimas1parykinimas">
    <w:name w:val="Medium Shading 2 Accent 1"/>
    <w:basedOn w:val="prastojilente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2vidutinisspalvinimas2parykinimas">
    <w:name w:val="Medium Shading 2 Accent 2"/>
    <w:basedOn w:val="prastojilente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2vidutinisspalvinimas3parykinimas">
    <w:name w:val="Medium Shading 2 Accent 3"/>
    <w:basedOn w:val="prastojilente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2vidutinisspalvinimas4parykinimas">
    <w:name w:val="Medium Shading 2 Accent 4"/>
    <w:basedOn w:val="prastojilente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2vidutinisspalvinimas5parykinimas">
    <w:name w:val="Medium Shading 2 Accent 5"/>
    <w:basedOn w:val="prastojilente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2vidutinisspalvinimas6parykinimas">
    <w:name w:val="Medium Shading 2 Accent 6"/>
    <w:basedOn w:val="prastojilente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1vidutinissraas">
    <w:name w:val="Medium List 1"/>
    <w:basedOn w:val="prastojilente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
    <w:name w:val="Medium Grid 1"/>
    <w:basedOn w:val="prastojilente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3vidutinistinklelis1parykinimas">
    <w:name w:val="Medium Grid 3 Accent 1"/>
    <w:basedOn w:val="prastojilente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3vidutinistinklelis2parykinimas">
    <w:name w:val="Medium Grid 3 Accent 2"/>
    <w:basedOn w:val="prastojilente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3vidutinistinklelis3parykinimas">
    <w:name w:val="Medium Grid 3 Accent 3"/>
    <w:basedOn w:val="prastojilente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3vidutinistinklelis4parykinimas">
    <w:name w:val="Medium Grid 3 Accent 4"/>
    <w:basedOn w:val="prastojilente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3vidutinistinklelis5parykinimas">
    <w:name w:val="Medium Grid 3 Accent 5"/>
    <w:basedOn w:val="prastojilente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3vidutinistinklelis6parykinimas">
    <w:name w:val="Medium Grid 3 Accent 6"/>
    <w:basedOn w:val="prastojilente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Tamsussraas">
    <w:name w:val="Dark List"/>
    <w:basedOn w:val="prastojilent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palvotasspalvinimas">
    <w:name w:val="Colorful Shading"/>
    <w:basedOn w:val="prastojilente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palvotassraas">
    <w:name w:val="Colorful List"/>
    <w:basedOn w:val="prastojilent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tinklelis">
    <w:name w:val="Colorful Grid"/>
    <w:basedOn w:val="prastojilente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ableParagraph" w:customStyle="1">
    <w:name w:val="Table Paragraph"/>
    <w:basedOn w:val="prastasis"/>
    <w:uiPriority w:val="1"/>
    <w:qFormat/>
    <w:rsid w:val="00B838F3"/>
    <w:pPr>
      <w:widowControl w:val="0"/>
      <w:autoSpaceDE w:val="0"/>
      <w:autoSpaceDN w:val="0"/>
      <w:spacing w:after="0" w:line="240" w:lineRule="auto"/>
    </w:pPr>
    <w:rPr>
      <w:rFonts w:ascii="Arial MT" w:hAnsi="Arial MT" w:eastAsia="Arial MT" w:cs="Arial MT"/>
      <w:lang w:val="lt"/>
    </w:rPr>
  </w:style>
  <w:style w:type="character" w:styleId="Komentaronuoroda">
    <w:name w:val="annotation reference"/>
    <w:basedOn w:val="Numatytasispastraiposriftas"/>
    <w:uiPriority w:val="99"/>
    <w:semiHidden/>
    <w:unhideWhenUsed/>
    <w:rsid w:val="00513070"/>
    <w:rPr>
      <w:sz w:val="16"/>
      <w:szCs w:val="16"/>
    </w:rPr>
  </w:style>
  <w:style w:type="paragraph" w:styleId="Komentarotekstas">
    <w:name w:val="annotation text"/>
    <w:basedOn w:val="prastasis"/>
    <w:link w:val="KomentarotekstasDiagrama"/>
    <w:unhideWhenUsed/>
    <w:rsid w:val="00513070"/>
    <w:pPr>
      <w:spacing w:line="240" w:lineRule="auto"/>
    </w:pPr>
    <w:rPr>
      <w:sz w:val="20"/>
      <w:szCs w:val="20"/>
    </w:rPr>
  </w:style>
  <w:style w:type="character" w:styleId="KomentarotekstasDiagrama" w:customStyle="1">
    <w:name w:val="Komentaro tekstas Diagrama"/>
    <w:basedOn w:val="Numatytasispastraiposriftas"/>
    <w:link w:val="Komentarotekstas"/>
    <w:rsid w:val="00513070"/>
    <w:rPr>
      <w:sz w:val="20"/>
      <w:szCs w:val="20"/>
    </w:rPr>
  </w:style>
  <w:style w:type="paragraph" w:styleId="Komentarotema">
    <w:name w:val="annotation subject"/>
    <w:basedOn w:val="Komentarotekstas"/>
    <w:next w:val="Komentarotekstas"/>
    <w:link w:val="KomentarotemaDiagrama"/>
    <w:uiPriority w:val="99"/>
    <w:semiHidden/>
    <w:unhideWhenUsed/>
    <w:rsid w:val="00513070"/>
    <w:rPr>
      <w:b/>
      <w:bCs/>
    </w:rPr>
  </w:style>
  <w:style w:type="character" w:styleId="KomentarotemaDiagrama" w:customStyle="1">
    <w:name w:val="Komentaro tema Diagrama"/>
    <w:basedOn w:val="KomentarotekstasDiagrama"/>
    <w:link w:val="Komentarotema"/>
    <w:uiPriority w:val="99"/>
    <w:semiHidden/>
    <w:rsid w:val="00513070"/>
    <w:rPr>
      <w:b/>
      <w:bCs/>
      <w:sz w:val="20"/>
      <w:szCs w:val="20"/>
    </w:rPr>
  </w:style>
  <w:style w:type="character" w:styleId="SraopastraipaDiagrama" w:customStyle="1">
    <w:name w:val="Sąrašo pastraipa Diagrama"/>
    <w:aliases w:val="Numbering Diagrama,ERP-List Paragraph Diagrama,List Paragraph11 Diagrama,Bullet EY Diagrama,List Paragraph2 Diagrama,List Paragraph Red Diagrama,List Paragraph1 Diagrama,Table of contents numbered Diagrama,Bullet Diagrama"/>
    <w:link w:val="Sraopastraipa"/>
    <w:uiPriority w:val="34"/>
    <w:qFormat/>
    <w:locked/>
    <w:rsid w:val="00790FCD"/>
  </w:style>
  <w:style w:type="paragraph" w:styleId="Pataisymai">
    <w:name w:val="Revision"/>
    <w:hidden/>
    <w:uiPriority w:val="99"/>
    <w:semiHidden/>
    <w:rsid w:val="008870F3"/>
    <w:pPr>
      <w:spacing w:after="0" w:line="240" w:lineRule="auto"/>
    </w:pPr>
  </w:style>
  <w:style w:type="paragraph" w:styleId="Default" w:customStyle="1">
    <w:name w:val="Default"/>
    <w:rsid w:val="00EC7FBE"/>
    <w:pPr>
      <w:autoSpaceDE w:val="0"/>
      <w:autoSpaceDN w:val="0"/>
      <w:adjustRightInd w:val="0"/>
      <w:spacing w:after="0" w:line="240" w:lineRule="auto"/>
    </w:pPr>
    <w:rPr>
      <w:rFonts w:ascii="Calibri" w:hAnsi="Calibri" w:cs="Calibri" w:eastAsiaTheme="minorHAnsi"/>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3AF6F881AA2EB4496B851E68B5FA926" ma:contentTypeVersion="3" ma:contentTypeDescription="Kurkite naują dokumentą." ma:contentTypeScope="" ma:versionID="ca0f4885f7ac33bd7c74575ed8e9f4a9">
  <xsd:schema xmlns:xsd="http://www.w3.org/2001/XMLSchema" xmlns:xs="http://www.w3.org/2001/XMLSchema" xmlns:p="http://schemas.microsoft.com/office/2006/metadata/properties" xmlns:ns2="eec8df58-0783-4e3e-92fa-9e70fb6b2664" targetNamespace="http://schemas.microsoft.com/office/2006/metadata/properties" ma:root="true" ma:fieldsID="cc1d73c891b1552cd04fce0292c1ea8e" ns2:_="">
    <xsd:import namespace="eec8df58-0783-4e3e-92fa-9e70fb6b266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c8df58-0783-4e3e-92fa-9e70fb6b26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6D58DA-3AE7-46A8-8C13-BD08459F5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c8df58-0783-4e3e-92fa-9e70fb6b26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5CE0DE-709C-4461-9750-3A4D43452004}">
  <ds:schemaRefs>
    <ds:schemaRef ds:uri="http://schemas.openxmlformats.org/officeDocument/2006/bibliography"/>
  </ds:schemaRefs>
</ds:datastoreItem>
</file>

<file path=customXml/itemProps3.xml><?xml version="1.0" encoding="utf-8"?>
<ds:datastoreItem xmlns:ds="http://schemas.openxmlformats.org/officeDocument/2006/customXml" ds:itemID="{5A5E48A2-F34B-43B9-A311-A800F9E9DEE5}">
  <ds:schemaRefs>
    <ds:schemaRef ds:uri="http://schemas.microsoft.com/sharepoint/v3/contenttype/forms"/>
  </ds:schemaRefs>
</ds:datastoreItem>
</file>

<file path=customXml/itemProps4.xml><?xml version="1.0" encoding="utf-8"?>
<ds:datastoreItem xmlns:ds="http://schemas.openxmlformats.org/officeDocument/2006/customXml" ds:itemID="{82C9CF1A-778C-4D5A-A83B-62607561D8B3}">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Kęstutis Kliopovas</lastModifiedBy>
  <revision>162</revision>
  <dcterms:created xsi:type="dcterms:W3CDTF">2025-09-04T13:52:00.0000000Z</dcterms:created>
  <dcterms:modified xsi:type="dcterms:W3CDTF">2026-06-05T14:19:44.8529209Z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0x01010013AF6F881AA2EB4496B851E68B5FA926</vt:lpwstr>
  </property>
  <property fmtid="{D5CDD505-2E9C-101B-9397-08002B2CF9AE}" pid="3" name="MediaServiceImageTags">
    <vt:lpwstr/>
  </property>
</Properties>
</file>