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A14D10">
      <w:pPr>
        <w:spacing w:after="120"/>
        <w:jc w:val="center"/>
        <w:rPr>
          <w:b/>
          <w:color w:val="000000"/>
          <w:szCs w:val="24"/>
        </w:rPr>
      </w:pPr>
    </w:p>
    <w:p w14:paraId="6D78227D" w14:textId="103988B0" w:rsidR="008A3223" w:rsidRDefault="00AE7426" w:rsidP="00BF7EB7">
      <w:pPr>
        <w:jc w:val="center"/>
        <w:rPr>
          <w:b/>
          <w:bCs/>
          <w:szCs w:val="24"/>
        </w:rPr>
      </w:pPr>
      <w:r w:rsidRPr="00AE7426">
        <w:rPr>
          <w:b/>
          <w:bCs/>
          <w:szCs w:val="24"/>
        </w:rPr>
        <w:t>VP-</w:t>
      </w:r>
      <w:r w:rsidR="00C151B9">
        <w:rPr>
          <w:b/>
          <w:bCs/>
          <w:szCs w:val="24"/>
        </w:rPr>
        <w:t>3758</w:t>
      </w:r>
      <w:r w:rsidR="000C27FA" w:rsidRPr="000C27FA">
        <w:rPr>
          <w:b/>
          <w:bCs/>
          <w:szCs w:val="24"/>
        </w:rPr>
        <w:t xml:space="preserve"> </w:t>
      </w:r>
      <w:r w:rsidR="00C72D28" w:rsidRPr="00C72D28">
        <w:rPr>
          <w:b/>
          <w:bCs/>
          <w:szCs w:val="24"/>
        </w:rPr>
        <w:t>KONDICIONIERIŲ ĮRENGIMO / KEITIMO DARBŲ PANEVĖŽIO REGIONO OBJEKTUOSE</w:t>
      </w:r>
      <w:r w:rsidR="000C27FA" w:rsidRPr="000C27FA">
        <w:rPr>
          <w:b/>
          <w:bCs/>
          <w:szCs w:val="24"/>
        </w:rPr>
        <w:t xml:space="preserve"> PIRKIM</w:t>
      </w:r>
      <w:r w:rsidR="008A79A0">
        <w:rPr>
          <w:b/>
          <w:bCs/>
          <w:szCs w:val="24"/>
        </w:rPr>
        <w:t>O</w:t>
      </w:r>
    </w:p>
    <w:p w14:paraId="521F26CC" w14:textId="77777777" w:rsidR="008F5032" w:rsidRPr="00FD10F2" w:rsidRDefault="008F5032" w:rsidP="00BF7EB7">
      <w:pPr>
        <w:jc w:val="center"/>
        <w:rPr>
          <w:b/>
          <w:bCs/>
          <w:szCs w:val="24"/>
        </w:rPr>
      </w:pPr>
    </w:p>
    <w:p w14:paraId="13B02AD5" w14:textId="5CA15168" w:rsidR="004F312E" w:rsidRPr="00143B01" w:rsidRDefault="00F006F6" w:rsidP="00BF7EB7">
      <w:pPr>
        <w:jc w:val="center"/>
        <w:rPr>
          <w:color w:val="000000"/>
          <w:sz w:val="22"/>
          <w:szCs w:val="22"/>
        </w:rPr>
      </w:pPr>
      <w:r>
        <w:rPr>
          <w:b/>
          <w:color w:val="000000"/>
          <w:sz w:val="22"/>
          <w:szCs w:val="22"/>
        </w:rPr>
        <w:t xml:space="preserve">SUPAPRASTINTO </w:t>
      </w:r>
      <w:r w:rsidR="00BF7EB7" w:rsidRPr="00143B01">
        <w:rPr>
          <w:b/>
          <w:color w:val="000000"/>
          <w:sz w:val="22"/>
          <w:szCs w:val="22"/>
        </w:rPr>
        <w:t>ATVIRO KONKURSO 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4E3FBCFD" w:rsidR="00CB6DAC" w:rsidRPr="00C72D28" w:rsidRDefault="004F312E" w:rsidP="008F5032">
      <w:pPr>
        <w:pStyle w:val="Turinys1"/>
        <w:rPr>
          <w:rFonts w:eastAsiaTheme="minorEastAsia"/>
          <w:caps/>
          <w:noProof/>
        </w:rPr>
      </w:pPr>
      <w:r w:rsidRPr="00C72D28">
        <w:fldChar w:fldCharType="begin"/>
      </w:r>
      <w:r w:rsidRPr="00C72D28">
        <w:instrText xml:space="preserve"> TOC \o "1-1" \n \p " " \h \z \u </w:instrText>
      </w:r>
      <w:r w:rsidRPr="00C72D28">
        <w:fldChar w:fldCharType="separate"/>
      </w:r>
      <w:hyperlink w:anchor="_Toc497119257" w:history="1">
        <w:r w:rsidR="00CB6DAC" w:rsidRPr="00C72D28">
          <w:rPr>
            <w:rStyle w:val="Hipersaitas"/>
            <w:caps/>
            <w:noProof/>
            <w:color w:val="auto"/>
            <w:sz w:val="22"/>
            <w:szCs w:val="22"/>
          </w:rPr>
          <w:t xml:space="preserve">1. </w:t>
        </w:r>
        <w:r w:rsidR="00C72D28">
          <w:rPr>
            <w:rStyle w:val="Hipersaitas"/>
            <w:caps/>
            <w:noProof/>
            <w:color w:val="auto"/>
            <w:sz w:val="22"/>
            <w:szCs w:val="22"/>
          </w:rPr>
          <w:t xml:space="preserve">  </w:t>
        </w:r>
        <w:r w:rsidR="00CB6DAC" w:rsidRPr="00C72D28">
          <w:rPr>
            <w:rStyle w:val="Hipersaitas"/>
            <w:caps/>
            <w:noProof/>
            <w:color w:val="auto"/>
            <w:sz w:val="22"/>
            <w:szCs w:val="22"/>
          </w:rPr>
          <w:t>BENDROSIOS NUOSTATOS</w:t>
        </w:r>
      </w:hyperlink>
    </w:p>
    <w:p w14:paraId="72C5B670" w14:textId="0520DDAA" w:rsidR="00CB6DAC" w:rsidRPr="00C72D28" w:rsidRDefault="00CB6DAC" w:rsidP="008F5032">
      <w:pPr>
        <w:pStyle w:val="Turinys1"/>
        <w:rPr>
          <w:rFonts w:eastAsiaTheme="minorEastAsia"/>
          <w:caps/>
          <w:noProof/>
          <w:sz w:val="22"/>
          <w:szCs w:val="22"/>
        </w:rPr>
      </w:pPr>
      <w:hyperlink w:anchor="_Toc497119258" w:history="1">
        <w:r w:rsidRPr="00C72D28">
          <w:rPr>
            <w:rStyle w:val="Hipersaitas"/>
            <w:caps/>
            <w:noProof/>
            <w:color w:val="auto"/>
            <w:sz w:val="22"/>
            <w:szCs w:val="22"/>
          </w:rPr>
          <w:t xml:space="preserve">2. </w:t>
        </w:r>
        <w:r w:rsidR="00C72D28">
          <w:rPr>
            <w:rStyle w:val="Hipersaitas"/>
            <w:caps/>
            <w:noProof/>
            <w:color w:val="auto"/>
            <w:sz w:val="22"/>
            <w:szCs w:val="22"/>
          </w:rPr>
          <w:t xml:space="preserve">  </w:t>
        </w:r>
        <w:r w:rsidRPr="00C72D28">
          <w:rPr>
            <w:rStyle w:val="Hipersaitas"/>
            <w:caps/>
            <w:noProof/>
            <w:color w:val="auto"/>
            <w:sz w:val="22"/>
            <w:szCs w:val="22"/>
          </w:rPr>
          <w:t>PIRKIMO OBJEKTAS</w:t>
        </w:r>
      </w:hyperlink>
    </w:p>
    <w:p w14:paraId="25F4DEA6" w14:textId="4DCAB73E" w:rsidR="00CB6DAC" w:rsidRPr="00C72D28" w:rsidRDefault="00CB6DAC" w:rsidP="008F5032">
      <w:pPr>
        <w:pStyle w:val="Turinys1"/>
        <w:rPr>
          <w:rFonts w:eastAsiaTheme="minorEastAsia"/>
          <w:noProof/>
        </w:rPr>
      </w:pPr>
      <w:hyperlink w:anchor="_Toc497119259" w:history="1">
        <w:r w:rsidRPr="00C72D28">
          <w:rPr>
            <w:rStyle w:val="Hipersaitas"/>
            <w:caps/>
            <w:noProof/>
            <w:color w:val="auto"/>
            <w:sz w:val="22"/>
            <w:szCs w:val="22"/>
          </w:rPr>
          <w:t xml:space="preserve">3. </w:t>
        </w:r>
        <w:r w:rsidR="00C72D28">
          <w:rPr>
            <w:rStyle w:val="Hipersaitas"/>
            <w:caps/>
            <w:noProof/>
            <w:color w:val="auto"/>
            <w:sz w:val="22"/>
            <w:szCs w:val="22"/>
          </w:rPr>
          <w:t xml:space="preserve">  </w:t>
        </w:r>
        <w:r w:rsidRPr="00C72D28">
          <w:rPr>
            <w:rStyle w:val="Hipersaitas"/>
            <w:caps/>
            <w:noProof/>
            <w:color w:val="auto"/>
            <w:sz w:val="22"/>
            <w:szCs w:val="22"/>
          </w:rPr>
          <w:t>Perkančiosios organizacijos ir tiekėjo bendravimo priemonės</w:t>
        </w:r>
      </w:hyperlink>
    </w:p>
    <w:p w14:paraId="3E0E58CD" w14:textId="7C2DAC3E" w:rsidR="00CB6DAC" w:rsidRPr="00C72D28" w:rsidRDefault="00CB6DAC" w:rsidP="008F5032">
      <w:pPr>
        <w:pStyle w:val="Turinys1"/>
        <w:rPr>
          <w:rFonts w:eastAsiaTheme="minorEastAsia"/>
          <w:noProof/>
        </w:rPr>
      </w:pPr>
      <w:hyperlink w:anchor="_Toc497119260" w:history="1">
        <w:r w:rsidRPr="00C72D28">
          <w:rPr>
            <w:rStyle w:val="Hipersaitas"/>
            <w:caps/>
            <w:noProof/>
            <w:color w:val="auto"/>
            <w:sz w:val="22"/>
            <w:szCs w:val="22"/>
          </w:rPr>
          <w:t xml:space="preserve">4. </w:t>
        </w:r>
        <w:r w:rsidR="00C72D28">
          <w:rPr>
            <w:rStyle w:val="Hipersaitas"/>
            <w:caps/>
            <w:noProof/>
            <w:color w:val="auto"/>
            <w:sz w:val="22"/>
            <w:szCs w:val="22"/>
          </w:rPr>
          <w:t xml:space="preserve">  </w:t>
        </w:r>
        <w:r w:rsidRPr="00C72D28">
          <w:rPr>
            <w:rStyle w:val="Hipersaitas"/>
            <w:caps/>
            <w:noProof/>
            <w:color w:val="auto"/>
            <w:sz w:val="22"/>
            <w:szCs w:val="22"/>
          </w:rPr>
          <w:t>PIRKIMO DOKUMENTŲ PAAIŠKINIMAS IR PATIKSLINIMAS</w:t>
        </w:r>
      </w:hyperlink>
    </w:p>
    <w:p w14:paraId="477189C9" w14:textId="734DEDA7" w:rsidR="00CB6DAC" w:rsidRPr="00C72D28" w:rsidRDefault="00CB6DAC" w:rsidP="008F5032">
      <w:pPr>
        <w:pStyle w:val="Turinys1"/>
        <w:rPr>
          <w:rFonts w:eastAsiaTheme="minorEastAsia"/>
          <w:noProof/>
        </w:rPr>
      </w:pPr>
      <w:hyperlink w:anchor="_Toc497119261" w:history="1">
        <w:r w:rsidRPr="00C72D28">
          <w:rPr>
            <w:rStyle w:val="Hipersaitas"/>
            <w:caps/>
            <w:noProof/>
            <w:color w:val="auto"/>
            <w:sz w:val="22"/>
            <w:szCs w:val="22"/>
          </w:rPr>
          <w:t xml:space="preserve">5. </w:t>
        </w:r>
        <w:r w:rsidR="00C72D28">
          <w:rPr>
            <w:rStyle w:val="Hipersaitas"/>
            <w:caps/>
            <w:noProof/>
            <w:color w:val="auto"/>
            <w:sz w:val="22"/>
            <w:szCs w:val="22"/>
          </w:rPr>
          <w:t xml:space="preserve">  </w:t>
        </w:r>
        <w:r w:rsidRPr="00C72D28">
          <w:rPr>
            <w:rStyle w:val="Hipersaitas"/>
            <w:caps/>
            <w:noProof/>
            <w:color w:val="auto"/>
            <w:sz w:val="22"/>
            <w:szCs w:val="22"/>
          </w:rPr>
          <w:t>tiekėjų Pašalinimo pagrindai</w:t>
        </w:r>
      </w:hyperlink>
    </w:p>
    <w:p w14:paraId="7EDA5073" w14:textId="1E67AE3E" w:rsidR="00CB6DAC" w:rsidRPr="00C72D28" w:rsidRDefault="00CB6DAC" w:rsidP="008F5032">
      <w:pPr>
        <w:pStyle w:val="Turinys1"/>
        <w:rPr>
          <w:caps/>
          <w:noProof/>
          <w:sz w:val="22"/>
          <w:szCs w:val="22"/>
          <w:u w:val="single"/>
        </w:rPr>
      </w:pPr>
      <w:hyperlink w:anchor="_Toc497119262" w:history="1">
        <w:r w:rsidRPr="00C72D28">
          <w:rPr>
            <w:rStyle w:val="Hipersaitas"/>
            <w:caps/>
            <w:noProof/>
            <w:color w:val="auto"/>
            <w:sz w:val="22"/>
            <w:szCs w:val="22"/>
          </w:rPr>
          <w:t xml:space="preserve">6. </w:t>
        </w:r>
        <w:r w:rsidR="00C72D28">
          <w:rPr>
            <w:rStyle w:val="Hipersaitas"/>
            <w:caps/>
            <w:noProof/>
            <w:color w:val="auto"/>
            <w:sz w:val="22"/>
            <w:szCs w:val="22"/>
          </w:rPr>
          <w:t xml:space="preserve">  </w:t>
        </w:r>
        <w:r w:rsidRPr="00C72D28">
          <w:rPr>
            <w:rStyle w:val="Hipersaitas"/>
            <w:caps/>
            <w:noProof/>
            <w:color w:val="auto"/>
            <w:sz w:val="22"/>
            <w:szCs w:val="22"/>
          </w:rPr>
          <w:t>TIEKĖJŲ KVALIFIKACIJOS REIKALAVIMAI IR PATVIRTINANČIŲ DOKUMENTŲ SĄRAŠAS</w:t>
        </w:r>
      </w:hyperlink>
    </w:p>
    <w:p w14:paraId="66468680" w14:textId="4B216A2E" w:rsidR="00CB6DAC" w:rsidRPr="00C72D28" w:rsidRDefault="00CB6DAC" w:rsidP="008F5032">
      <w:pPr>
        <w:pStyle w:val="Turinys1"/>
        <w:rPr>
          <w:caps/>
          <w:noProof/>
          <w:sz w:val="22"/>
          <w:szCs w:val="22"/>
          <w:u w:val="single"/>
        </w:rPr>
      </w:pPr>
      <w:hyperlink w:anchor="_Toc497119263" w:history="1">
        <w:r w:rsidRPr="00C72D28">
          <w:rPr>
            <w:rStyle w:val="Hipersaitas"/>
            <w:caps/>
            <w:noProof/>
            <w:color w:val="auto"/>
            <w:sz w:val="22"/>
            <w:szCs w:val="22"/>
          </w:rPr>
          <w:t xml:space="preserve">7. </w:t>
        </w:r>
        <w:r w:rsidR="00C72D28">
          <w:rPr>
            <w:rStyle w:val="Hipersaitas"/>
            <w:caps/>
            <w:noProof/>
            <w:color w:val="auto"/>
            <w:sz w:val="22"/>
            <w:szCs w:val="22"/>
          </w:rPr>
          <w:t xml:space="preserve">  </w:t>
        </w:r>
        <w:r w:rsidRPr="00C72D28">
          <w:rPr>
            <w:rStyle w:val="Hipersaitas"/>
            <w:caps/>
            <w:noProof/>
            <w:color w:val="auto"/>
            <w:sz w:val="22"/>
            <w:szCs w:val="22"/>
          </w:rPr>
          <w:t>RĖMIMASIS KITŲ ŪKIO SUBJEKTŲ PAJĖGUMAIS IR SUBTI</w:t>
        </w:r>
        <w:r w:rsidR="006C0D30" w:rsidRPr="00C72D28">
          <w:rPr>
            <w:rStyle w:val="Hipersaitas"/>
            <w:caps/>
            <w:noProof/>
            <w:color w:val="auto"/>
            <w:sz w:val="22"/>
            <w:szCs w:val="22"/>
          </w:rPr>
          <w:t>E</w:t>
        </w:r>
        <w:r w:rsidRPr="00C72D28">
          <w:rPr>
            <w:rStyle w:val="Hipersaitas"/>
            <w:caps/>
            <w:noProof/>
            <w:color w:val="auto"/>
            <w:sz w:val="22"/>
            <w:szCs w:val="22"/>
          </w:rPr>
          <w:t>KĖJŲ PASITELKIMAS</w:t>
        </w:r>
      </w:hyperlink>
    </w:p>
    <w:p w14:paraId="3AA2CC98" w14:textId="1B8B0D16" w:rsidR="00CB6DAC" w:rsidRPr="00C72D28" w:rsidRDefault="00CB6DAC" w:rsidP="008F5032">
      <w:pPr>
        <w:pStyle w:val="Turinys1"/>
        <w:rPr>
          <w:rFonts w:eastAsiaTheme="minorEastAsia"/>
          <w:noProof/>
        </w:rPr>
      </w:pPr>
      <w:hyperlink w:anchor="_Toc497119264" w:history="1">
        <w:r w:rsidRPr="00C72D28">
          <w:rPr>
            <w:rStyle w:val="Hipersaitas"/>
            <w:caps/>
            <w:noProof/>
            <w:color w:val="auto"/>
            <w:sz w:val="22"/>
            <w:szCs w:val="22"/>
          </w:rPr>
          <w:t xml:space="preserve">8. </w:t>
        </w:r>
        <w:r w:rsidR="00C72D28">
          <w:rPr>
            <w:rStyle w:val="Hipersaitas"/>
            <w:caps/>
            <w:noProof/>
            <w:color w:val="auto"/>
            <w:sz w:val="22"/>
            <w:szCs w:val="22"/>
          </w:rPr>
          <w:t xml:space="preserve">  </w:t>
        </w:r>
        <w:r w:rsidRPr="00C72D28">
          <w:rPr>
            <w:rStyle w:val="Hipersaitas"/>
            <w:caps/>
            <w:noProof/>
            <w:color w:val="auto"/>
            <w:sz w:val="22"/>
            <w:szCs w:val="22"/>
          </w:rPr>
          <w:t>TIEKĖJŲ GRUPĖS DALYVAVIMAS PIRKIMO PROCEDŪROSE</w:t>
        </w:r>
      </w:hyperlink>
    </w:p>
    <w:p w14:paraId="128FB2DF" w14:textId="0F551C17" w:rsidR="00CB6DAC" w:rsidRPr="00C72D28" w:rsidRDefault="00CB6DAC" w:rsidP="008F5032">
      <w:pPr>
        <w:pStyle w:val="Turinys1"/>
        <w:rPr>
          <w:rFonts w:eastAsiaTheme="minorEastAsia"/>
          <w:noProof/>
        </w:rPr>
      </w:pPr>
      <w:hyperlink w:anchor="_Toc497119265" w:history="1">
        <w:r w:rsidRPr="00C72D28">
          <w:rPr>
            <w:rStyle w:val="Hipersaitas"/>
            <w:caps/>
            <w:noProof/>
            <w:color w:val="auto"/>
            <w:sz w:val="22"/>
            <w:szCs w:val="22"/>
          </w:rPr>
          <w:t xml:space="preserve">9. </w:t>
        </w:r>
        <w:r w:rsidR="00C72D28">
          <w:rPr>
            <w:rStyle w:val="Hipersaitas"/>
            <w:caps/>
            <w:noProof/>
            <w:color w:val="auto"/>
            <w:sz w:val="22"/>
            <w:szCs w:val="22"/>
          </w:rPr>
          <w:t xml:space="preserve">  </w:t>
        </w:r>
        <w:r w:rsidRPr="00C72D28">
          <w:rPr>
            <w:rStyle w:val="Hipersaitas"/>
            <w:caps/>
            <w:noProof/>
            <w:color w:val="auto"/>
            <w:sz w:val="22"/>
            <w:szCs w:val="22"/>
          </w:rPr>
          <w:t>PASIŪLYMŲ RENGIMAS, PATEIKIMAS, KEITIMAS</w:t>
        </w:r>
      </w:hyperlink>
    </w:p>
    <w:p w14:paraId="2DCDCBB6" w14:textId="77777777" w:rsidR="00CB6DAC" w:rsidRPr="00C72D28" w:rsidRDefault="00CB6DAC" w:rsidP="008F5032">
      <w:pPr>
        <w:pStyle w:val="Turinys1"/>
        <w:rPr>
          <w:rFonts w:eastAsiaTheme="minorEastAsia"/>
          <w:noProof/>
        </w:rPr>
      </w:pPr>
      <w:hyperlink w:anchor="_Toc497119266" w:history="1">
        <w:r w:rsidRPr="00C72D28">
          <w:rPr>
            <w:rStyle w:val="Hipersaitas"/>
            <w:rFonts w:eastAsia="Calibri"/>
            <w:caps/>
            <w:noProof/>
            <w:color w:val="auto"/>
            <w:sz w:val="22"/>
            <w:szCs w:val="22"/>
          </w:rPr>
          <w:t>10. Pasiūlymą sudarantys dokumentai</w:t>
        </w:r>
      </w:hyperlink>
    </w:p>
    <w:p w14:paraId="45820951" w14:textId="30A257EB" w:rsidR="00CB6DAC" w:rsidRPr="00C72D28" w:rsidRDefault="00CB6DAC" w:rsidP="008F5032">
      <w:pPr>
        <w:pStyle w:val="Turinys1"/>
        <w:rPr>
          <w:rFonts w:eastAsia="Calibri"/>
          <w:caps/>
          <w:noProof/>
          <w:sz w:val="22"/>
          <w:szCs w:val="22"/>
          <w:u w:val="single"/>
        </w:rPr>
      </w:pPr>
      <w:hyperlink w:anchor="_Toc497119267" w:history="1">
        <w:r w:rsidRPr="00C72D28">
          <w:rPr>
            <w:rStyle w:val="Hipersaitas"/>
            <w:rFonts w:eastAsia="Calibri"/>
            <w:caps/>
            <w:noProof/>
            <w:color w:val="auto"/>
            <w:sz w:val="22"/>
            <w:szCs w:val="22"/>
          </w:rPr>
          <w:t>11. PASIŪLYMŲ GALIOJIMAS IR PASIŪLYMŲ GALIOJIMO UŽTIKRINIMO REIKALAVIMAI</w:t>
        </w:r>
      </w:hyperlink>
    </w:p>
    <w:p w14:paraId="28AC46C3" w14:textId="77777777" w:rsidR="00CB6DAC" w:rsidRPr="00C72D28" w:rsidRDefault="00CB6DAC" w:rsidP="008F5032">
      <w:pPr>
        <w:pStyle w:val="Turinys1"/>
        <w:rPr>
          <w:rFonts w:eastAsiaTheme="minorEastAsia"/>
          <w:caps/>
          <w:noProof/>
          <w:sz w:val="22"/>
          <w:szCs w:val="22"/>
        </w:rPr>
      </w:pPr>
      <w:hyperlink w:anchor="_Toc497119268" w:history="1">
        <w:r w:rsidRPr="00C72D28">
          <w:rPr>
            <w:rStyle w:val="Hipersaitas"/>
            <w:caps/>
            <w:noProof/>
            <w:color w:val="auto"/>
            <w:sz w:val="22"/>
            <w:szCs w:val="22"/>
          </w:rPr>
          <w:t>12. PASIŪLYMŲ ŠIFRAVIMAS</w:t>
        </w:r>
      </w:hyperlink>
    </w:p>
    <w:p w14:paraId="0F3D99B5" w14:textId="30861644" w:rsidR="00CB6DAC" w:rsidRPr="00C72D28" w:rsidRDefault="00CB6DAC" w:rsidP="008F5032">
      <w:pPr>
        <w:pStyle w:val="Turinys1"/>
        <w:rPr>
          <w:caps/>
          <w:noProof/>
          <w:sz w:val="22"/>
          <w:szCs w:val="22"/>
          <w:u w:val="single"/>
        </w:rPr>
      </w:pPr>
      <w:hyperlink w:anchor="_Toc497119269" w:history="1">
        <w:r w:rsidRPr="00C72D28">
          <w:rPr>
            <w:rStyle w:val="Hipersaitas"/>
            <w:caps/>
            <w:noProof/>
            <w:color w:val="auto"/>
            <w:sz w:val="22"/>
            <w:szCs w:val="22"/>
          </w:rPr>
          <w:t>13. PASIŪLYMŲ KONFIDENCIALUMAS IR SUPAŽINDINIMAS SU KITŲ TIEKĖJŲ PASIŪLYMAIS</w:t>
        </w:r>
      </w:hyperlink>
    </w:p>
    <w:p w14:paraId="493E732B" w14:textId="77777777" w:rsidR="00CB6DAC" w:rsidRPr="00C72D28" w:rsidRDefault="00CB6DAC" w:rsidP="008F5032">
      <w:pPr>
        <w:pStyle w:val="Turinys1"/>
        <w:rPr>
          <w:rFonts w:eastAsiaTheme="minorEastAsia"/>
          <w:noProof/>
        </w:rPr>
      </w:pPr>
      <w:hyperlink w:anchor="_Toc497119270" w:history="1">
        <w:r w:rsidRPr="00C72D28">
          <w:rPr>
            <w:rStyle w:val="Hipersaitas"/>
            <w:caps/>
            <w:noProof/>
            <w:color w:val="auto"/>
            <w:sz w:val="22"/>
            <w:szCs w:val="22"/>
          </w:rPr>
          <w:t>14. SUSIPAŽINIMO SU PASIŪLYMAIS PROCEDŪRA</w:t>
        </w:r>
      </w:hyperlink>
    </w:p>
    <w:p w14:paraId="7BD51E38" w14:textId="77777777" w:rsidR="00CB6DAC" w:rsidRPr="00C72D28" w:rsidRDefault="00CB6DAC" w:rsidP="008F5032">
      <w:pPr>
        <w:pStyle w:val="Turinys1"/>
        <w:rPr>
          <w:rFonts w:eastAsiaTheme="minorEastAsia"/>
          <w:noProof/>
        </w:rPr>
      </w:pPr>
      <w:hyperlink w:anchor="_Toc497119271" w:history="1">
        <w:r w:rsidRPr="00C72D28">
          <w:rPr>
            <w:rStyle w:val="Hipersaitas"/>
            <w:caps/>
            <w:noProof/>
            <w:color w:val="auto"/>
            <w:sz w:val="22"/>
            <w:szCs w:val="22"/>
          </w:rPr>
          <w:t>15. PASIŪLYMŲ NAGRINĖJIMAS IR PALYGINIMAS</w:t>
        </w:r>
      </w:hyperlink>
    </w:p>
    <w:p w14:paraId="39F5563C" w14:textId="77777777" w:rsidR="00CB6DAC" w:rsidRPr="00C72D28" w:rsidRDefault="00CB6DAC" w:rsidP="008F5032">
      <w:pPr>
        <w:pStyle w:val="Turinys1"/>
        <w:rPr>
          <w:rFonts w:eastAsiaTheme="minorEastAsia"/>
          <w:caps/>
          <w:noProof/>
          <w:sz w:val="22"/>
          <w:szCs w:val="22"/>
        </w:rPr>
      </w:pPr>
      <w:hyperlink w:anchor="_Toc497119272" w:history="1">
        <w:r w:rsidRPr="00C72D28">
          <w:rPr>
            <w:rStyle w:val="Hipersaitas"/>
            <w:caps/>
            <w:noProof/>
            <w:color w:val="auto"/>
            <w:sz w:val="22"/>
            <w:szCs w:val="22"/>
          </w:rPr>
          <w:t>16. PASIŪLYMŲ VERTINIMAS</w:t>
        </w:r>
      </w:hyperlink>
    </w:p>
    <w:p w14:paraId="13FA1A6F" w14:textId="77777777" w:rsidR="00CB6DAC" w:rsidRPr="00C72D28" w:rsidRDefault="00CB6DAC" w:rsidP="008F5032">
      <w:pPr>
        <w:pStyle w:val="Turinys1"/>
        <w:rPr>
          <w:rFonts w:eastAsiaTheme="minorEastAsia"/>
          <w:noProof/>
        </w:rPr>
      </w:pPr>
      <w:hyperlink w:anchor="_Toc497119273" w:history="1">
        <w:r w:rsidRPr="00C72D28">
          <w:rPr>
            <w:rStyle w:val="Hipersaitas"/>
            <w:caps/>
            <w:noProof/>
            <w:color w:val="auto"/>
            <w:sz w:val="22"/>
            <w:szCs w:val="22"/>
          </w:rPr>
          <w:t>17. PASIŪLYMŲ ATMETIMO PRIEŽASTYS</w:t>
        </w:r>
      </w:hyperlink>
    </w:p>
    <w:p w14:paraId="7CD4D79B" w14:textId="77777777" w:rsidR="00CB6DAC" w:rsidRPr="00C72D28" w:rsidRDefault="00CB6DAC" w:rsidP="008F5032">
      <w:pPr>
        <w:pStyle w:val="Turinys1"/>
        <w:rPr>
          <w:rFonts w:eastAsiaTheme="minorEastAsia"/>
          <w:noProof/>
        </w:rPr>
      </w:pPr>
      <w:hyperlink w:anchor="_Toc497119274" w:history="1">
        <w:r w:rsidRPr="00C72D28">
          <w:rPr>
            <w:rStyle w:val="Hipersaitas"/>
            <w:caps/>
            <w:noProof/>
            <w:color w:val="auto"/>
            <w:sz w:val="22"/>
            <w:szCs w:val="22"/>
          </w:rPr>
          <w:t>18. INFORMAVIMAS APIE PIRKIMO PROCEDŪRŲ REZULTATUS</w:t>
        </w:r>
      </w:hyperlink>
    </w:p>
    <w:p w14:paraId="0C6059DC" w14:textId="77777777" w:rsidR="00CB6DAC" w:rsidRPr="00C72D28" w:rsidRDefault="00CB6DAC" w:rsidP="008F5032">
      <w:pPr>
        <w:pStyle w:val="Turinys1"/>
        <w:rPr>
          <w:rFonts w:eastAsiaTheme="minorEastAsia"/>
          <w:caps/>
          <w:noProof/>
          <w:sz w:val="22"/>
          <w:szCs w:val="22"/>
        </w:rPr>
      </w:pPr>
      <w:hyperlink w:anchor="_Toc497119275" w:history="1">
        <w:r w:rsidRPr="00C72D28">
          <w:rPr>
            <w:rStyle w:val="Hipersaitas"/>
            <w:caps/>
            <w:noProof/>
            <w:color w:val="auto"/>
            <w:sz w:val="22"/>
            <w:szCs w:val="22"/>
          </w:rPr>
          <w:t>19. SUTARTIES SUDARYMAS</w:t>
        </w:r>
      </w:hyperlink>
    </w:p>
    <w:p w14:paraId="67640CD5" w14:textId="77777777" w:rsidR="00CB6DAC" w:rsidRPr="00C72D28" w:rsidRDefault="00CB6DAC" w:rsidP="008F5032">
      <w:pPr>
        <w:pStyle w:val="Turinys1"/>
        <w:rPr>
          <w:rFonts w:eastAsiaTheme="minorEastAsia"/>
          <w:noProof/>
        </w:rPr>
      </w:pPr>
      <w:hyperlink w:anchor="_Toc497119276" w:history="1">
        <w:r w:rsidRPr="00C72D28">
          <w:rPr>
            <w:rStyle w:val="Hipersaitas"/>
            <w:caps/>
            <w:noProof/>
            <w:color w:val="auto"/>
            <w:sz w:val="22"/>
            <w:szCs w:val="22"/>
          </w:rPr>
          <w:t>20. PRETENZIJŲ, IEŠKINIŲ TEIKIMAS IR NAGRINĖJIMAS</w:t>
        </w:r>
      </w:hyperlink>
    </w:p>
    <w:p w14:paraId="044D4543" w14:textId="77777777" w:rsidR="00CB6DAC" w:rsidRPr="00C72D28" w:rsidRDefault="00CB6DAC" w:rsidP="008F5032">
      <w:pPr>
        <w:pStyle w:val="Turinys1"/>
        <w:rPr>
          <w:rFonts w:eastAsiaTheme="minorEastAsia"/>
          <w:noProof/>
          <w:sz w:val="22"/>
          <w:szCs w:val="22"/>
        </w:rPr>
      </w:pPr>
      <w:hyperlink w:anchor="_Toc497119277" w:history="1">
        <w:r w:rsidRPr="00C72D28">
          <w:rPr>
            <w:rStyle w:val="Hipersaitas"/>
            <w:caps/>
            <w:noProof/>
            <w:color w:val="auto"/>
            <w:sz w:val="22"/>
            <w:szCs w:val="22"/>
          </w:rPr>
          <w:t>21. BAIGIAMOSIOS NUOSTATOS</w:t>
        </w:r>
      </w:hyperlink>
    </w:p>
    <w:p w14:paraId="000E8A99" w14:textId="77777777" w:rsidR="008F5032" w:rsidRPr="00C72D28" w:rsidRDefault="004F312E" w:rsidP="008274E0">
      <w:pPr>
        <w:jc w:val="both"/>
        <w:rPr>
          <w:caps/>
          <w:sz w:val="22"/>
          <w:szCs w:val="22"/>
        </w:rPr>
      </w:pPr>
      <w:r w:rsidRPr="00C72D28">
        <w:rPr>
          <w:caps/>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1740EFB8" w:rsidR="00DF7477" w:rsidRPr="00440A60" w:rsidRDefault="00DF7477" w:rsidP="00DF7477">
      <w:pPr>
        <w:rPr>
          <w:sz w:val="22"/>
          <w:szCs w:val="22"/>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C72D28">
        <w:rPr>
          <w:rStyle w:val="Hipersaitas"/>
          <w:color w:val="000000" w:themeColor="text1"/>
          <w:sz w:val="22"/>
          <w:szCs w:val="22"/>
          <w:u w:val="none"/>
        </w:rPr>
        <w:t xml:space="preserve"> (1 ir 2 pirkimo dalims)</w:t>
      </w:r>
      <w:r w:rsidR="005D69EF">
        <w:rPr>
          <w:rStyle w:val="Hipersaitas"/>
          <w:color w:val="000000" w:themeColor="text1"/>
          <w:sz w:val="22"/>
          <w:szCs w:val="22"/>
          <w:u w:val="none"/>
        </w:rPr>
        <w:t>.</w:t>
      </w:r>
    </w:p>
    <w:p w14:paraId="612D5339" w14:textId="6D573DAB" w:rsidR="00DF7477" w:rsidRPr="00440A60" w:rsidRDefault="00440A60" w:rsidP="00DF7477">
      <w:pPr>
        <w:rPr>
          <w:sz w:val="22"/>
          <w:szCs w:val="22"/>
        </w:rPr>
      </w:pPr>
      <w:r w:rsidRPr="00440A60">
        <w:rPr>
          <w:sz w:val="22"/>
          <w:szCs w:val="22"/>
        </w:rPr>
        <w:t>Priedas Nr. 2. Techninė specifikacija</w:t>
      </w:r>
      <w:r w:rsidR="00C72D28">
        <w:rPr>
          <w:sz w:val="22"/>
          <w:szCs w:val="22"/>
        </w:rPr>
        <w:t xml:space="preserve"> (su priedais)</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11DC71E1" w14:textId="53F0473C" w:rsidR="008F5032" w:rsidRDefault="00DB45AF" w:rsidP="00506C2D">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C72D28">
        <w:rPr>
          <w:bCs/>
          <w:iCs/>
          <w:sz w:val="22"/>
          <w:szCs w:val="22"/>
        </w:rPr>
        <w:t xml:space="preserve"> (su priedais)</w:t>
      </w:r>
      <w:r w:rsidR="009974D0" w:rsidRPr="00323FE3">
        <w:rPr>
          <w:sz w:val="22"/>
          <w:szCs w:val="22"/>
        </w:rPr>
        <w:t>.</w:t>
      </w:r>
    </w:p>
    <w:p w14:paraId="560E3EBE" w14:textId="210F81CA" w:rsidR="00B013B4" w:rsidRDefault="00B013B4" w:rsidP="00B013B4">
      <w:pPr>
        <w:rPr>
          <w:sz w:val="22"/>
          <w:szCs w:val="22"/>
        </w:rPr>
      </w:pPr>
      <w:r w:rsidRPr="005338C1">
        <w:rPr>
          <w:sz w:val="22"/>
          <w:szCs w:val="22"/>
        </w:rPr>
        <w:t xml:space="preserve">Priedas Nr. </w:t>
      </w:r>
      <w:r>
        <w:rPr>
          <w:sz w:val="22"/>
          <w:szCs w:val="22"/>
        </w:rPr>
        <w:t>5</w:t>
      </w:r>
      <w:r w:rsidRPr="005338C1">
        <w:rPr>
          <w:sz w:val="22"/>
          <w:szCs w:val="22"/>
        </w:rPr>
        <w:t xml:space="preserve">. </w:t>
      </w:r>
      <w:r w:rsidR="005470BE" w:rsidRPr="005470BE">
        <w:rPr>
          <w:sz w:val="22"/>
          <w:szCs w:val="22"/>
        </w:rPr>
        <w:t>Pasiūlymų ekonominio naudingumo vertinimo metodika</w:t>
      </w:r>
      <w:r w:rsidRPr="00052BA6">
        <w:rPr>
          <w:sz w:val="22"/>
          <w:szCs w:val="22"/>
        </w:rPr>
        <w:t>.</w:t>
      </w:r>
    </w:p>
    <w:p w14:paraId="7B89EEBD" w14:textId="4822A4D9" w:rsidR="00B013B4" w:rsidRDefault="00B013B4" w:rsidP="00B013B4">
      <w:pPr>
        <w:rPr>
          <w:sz w:val="22"/>
          <w:szCs w:val="22"/>
        </w:rPr>
      </w:pPr>
      <w:r>
        <w:rPr>
          <w:sz w:val="22"/>
          <w:szCs w:val="22"/>
        </w:rPr>
        <w:t>Priedas Nr. 6. Siūlomų specialistų sąrašo forma.</w:t>
      </w:r>
    </w:p>
    <w:p w14:paraId="621C389F" w14:textId="28C2963F" w:rsidR="007C4F7E" w:rsidRDefault="007C4F7E" w:rsidP="00B013B4">
      <w:pPr>
        <w:rPr>
          <w:sz w:val="22"/>
          <w:szCs w:val="22"/>
        </w:rPr>
      </w:pPr>
      <w:r w:rsidRPr="007C4F7E">
        <w:rPr>
          <w:sz w:val="22"/>
          <w:szCs w:val="22"/>
        </w:rPr>
        <w:t xml:space="preserve">Priedas Nr. </w:t>
      </w:r>
      <w:r w:rsidR="005470BE">
        <w:rPr>
          <w:sz w:val="22"/>
          <w:szCs w:val="22"/>
        </w:rPr>
        <w:t>7</w:t>
      </w:r>
      <w:r w:rsidRPr="007C4F7E">
        <w:rPr>
          <w:sz w:val="22"/>
          <w:szCs w:val="22"/>
        </w:rPr>
        <w:t>. Veiklos partnerio pažinimo anketa</w:t>
      </w:r>
      <w:r>
        <w:rPr>
          <w:sz w:val="22"/>
          <w:szCs w:val="22"/>
        </w:rPr>
        <w:t>.</w:t>
      </w:r>
    </w:p>
    <w:p w14:paraId="11A7F10E" w14:textId="41079680" w:rsidR="00656E62" w:rsidRPr="00302D08" w:rsidRDefault="00656E62" w:rsidP="00506C2D">
      <w:pPr>
        <w:rPr>
          <w:sz w:val="22"/>
          <w:szCs w:val="22"/>
        </w:rPr>
      </w:pP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143B01" w:rsidRDefault="004F312E" w:rsidP="00C007FB">
      <w:pPr>
        <w:pStyle w:val="Antrat1"/>
        <w:rPr>
          <w:sz w:val="22"/>
          <w:szCs w:val="22"/>
        </w:rPr>
      </w:pPr>
      <w:bookmarkStart w:id="3" w:name="_Toc497119257"/>
      <w:r w:rsidRPr="00143B01">
        <w:rPr>
          <w:sz w:val="22"/>
          <w:szCs w:val="22"/>
        </w:rPr>
        <w:lastRenderedPageBreak/>
        <w:t>BENDROSIOS NUOSTATOS</w:t>
      </w:r>
      <w:bookmarkEnd w:id="1"/>
      <w:bookmarkEnd w:id="2"/>
      <w:bookmarkEnd w:id="3"/>
    </w:p>
    <w:p w14:paraId="5197AD66" w14:textId="77777777" w:rsidR="00D851A6" w:rsidRPr="00143B01" w:rsidRDefault="00D851A6" w:rsidP="00C007FB">
      <w:pPr>
        <w:pStyle w:val="Antrat4"/>
        <w:numPr>
          <w:ilvl w:val="0"/>
          <w:numId w:val="0"/>
        </w:numPr>
        <w:ind w:left="1440"/>
        <w:jc w:val="left"/>
        <w:rPr>
          <w:sz w:val="22"/>
          <w:szCs w:val="22"/>
        </w:rPr>
      </w:pPr>
    </w:p>
    <w:p w14:paraId="42E3FDB1" w14:textId="788CF578" w:rsidR="002D39E5" w:rsidRPr="005A71BF" w:rsidRDefault="001312AE" w:rsidP="00795625">
      <w:pPr>
        <w:pStyle w:val="Antrat2"/>
        <w:ind w:left="0" w:firstLine="539"/>
        <w:rPr>
          <w:color w:val="000000"/>
          <w:sz w:val="22"/>
          <w:szCs w:val="22"/>
        </w:rPr>
      </w:pPr>
      <w:r>
        <w:rPr>
          <w:color w:val="000000"/>
          <w:sz w:val="22"/>
          <w:szCs w:val="22"/>
        </w:rPr>
        <w:t>Akcinė bendrovė</w:t>
      </w:r>
      <w:r w:rsidR="004F312E" w:rsidRPr="005A71BF">
        <w:rPr>
          <w:color w:val="000000"/>
          <w:sz w:val="22"/>
          <w:szCs w:val="22"/>
        </w:rPr>
        <w:t xml:space="preserve"> Turto bankas</w:t>
      </w:r>
      <w:r w:rsidR="00023CC7" w:rsidRPr="005A71BF">
        <w:rPr>
          <w:color w:val="000000"/>
          <w:sz w:val="22"/>
          <w:szCs w:val="22"/>
        </w:rPr>
        <w:t xml:space="preserve">, </w:t>
      </w:r>
      <w:r w:rsidR="004F312E" w:rsidRPr="005A71BF">
        <w:rPr>
          <w:sz w:val="22"/>
          <w:szCs w:val="22"/>
        </w:rPr>
        <w:t>adresas Kęstučio g. 45, Vilnius, įmonės kodas 112021042</w:t>
      </w:r>
      <w:r w:rsidR="00023CC7" w:rsidRPr="005A71BF">
        <w:rPr>
          <w:sz w:val="22"/>
          <w:szCs w:val="22"/>
        </w:rPr>
        <w:t xml:space="preserve"> </w:t>
      </w:r>
      <w:r w:rsidR="00795625" w:rsidRPr="005A71BF">
        <w:rPr>
          <w:color w:val="000000"/>
          <w:sz w:val="22"/>
          <w:szCs w:val="22"/>
        </w:rPr>
        <w:t xml:space="preserve">(toliau – </w:t>
      </w:r>
      <w:r w:rsidR="00023CC7" w:rsidRPr="005A71BF">
        <w:rPr>
          <w:color w:val="000000"/>
          <w:sz w:val="22"/>
          <w:szCs w:val="22"/>
        </w:rPr>
        <w:t>Perkančioji organizacija),</w:t>
      </w:r>
      <w:r w:rsidR="004F312E" w:rsidRPr="005A71BF">
        <w:rPr>
          <w:sz w:val="22"/>
          <w:szCs w:val="22"/>
        </w:rPr>
        <w:t xml:space="preserve"> </w:t>
      </w:r>
      <w:r w:rsidR="004F312E" w:rsidRPr="005A71BF">
        <w:rPr>
          <w:color w:val="000000"/>
          <w:sz w:val="22"/>
          <w:szCs w:val="22"/>
        </w:rPr>
        <w:t>numato pirkti</w:t>
      </w:r>
      <w:r w:rsidR="00FF0BCB" w:rsidRPr="005A71BF">
        <w:rPr>
          <w:color w:val="000000"/>
          <w:sz w:val="22"/>
          <w:szCs w:val="22"/>
        </w:rPr>
        <w:t xml:space="preserve"> </w:t>
      </w:r>
      <w:r>
        <w:rPr>
          <w:b/>
          <w:i/>
          <w:sz w:val="22"/>
          <w:szCs w:val="22"/>
        </w:rPr>
        <w:t>kondicionierių įrengimo / keitimo darbus Panevėžio regiono objektuose</w:t>
      </w:r>
      <w:r w:rsidR="005A71BF" w:rsidRPr="005A71BF">
        <w:rPr>
          <w:b/>
          <w:i/>
          <w:sz w:val="22"/>
          <w:szCs w:val="22"/>
        </w:rPr>
        <w:t xml:space="preserve"> </w:t>
      </w:r>
      <w:r w:rsidR="005A71BF" w:rsidRPr="005A71BF">
        <w:rPr>
          <w:sz w:val="22"/>
          <w:szCs w:val="22"/>
        </w:rPr>
        <w:t>(toliau – pirkimas).</w:t>
      </w:r>
    </w:p>
    <w:p w14:paraId="3F884EC3" w14:textId="54F292E6" w:rsidR="002D39E5" w:rsidRPr="00143B01" w:rsidRDefault="008A23EC" w:rsidP="002D39E5">
      <w:pPr>
        <w:pStyle w:val="Antrat2"/>
        <w:ind w:left="0" w:firstLine="539"/>
        <w:rPr>
          <w:color w:val="000000"/>
          <w:sz w:val="22"/>
          <w:szCs w:val="22"/>
        </w:rPr>
      </w:pPr>
      <w:r w:rsidRPr="00143B01">
        <w:rPr>
          <w:color w:val="000000"/>
          <w:sz w:val="22"/>
          <w:szCs w:val="22"/>
        </w:rPr>
        <w:t>Vartojamos pagrindinės sąvokos, apibrėžtos Lietuvos Respublikos viešųjų pirkimų įstatyme (toliau – Viešųjų pirkimų įstatymas</w:t>
      </w:r>
      <w:r w:rsidR="00987865">
        <w:rPr>
          <w:color w:val="000000"/>
          <w:sz w:val="22"/>
          <w:szCs w:val="22"/>
        </w:rPr>
        <w:t xml:space="preserve"> arba VPĮ</w:t>
      </w:r>
      <w:r w:rsidRPr="00143B01">
        <w:rPr>
          <w:color w:val="000000"/>
          <w:sz w:val="22"/>
          <w:szCs w:val="22"/>
        </w:rPr>
        <w:t>).</w:t>
      </w:r>
    </w:p>
    <w:p w14:paraId="6B42520C" w14:textId="77777777" w:rsidR="002D39E5" w:rsidRPr="00143B01" w:rsidRDefault="008A23EC" w:rsidP="002D39E5">
      <w:pPr>
        <w:pStyle w:val="Antrat2"/>
        <w:ind w:left="0" w:firstLine="539"/>
        <w:rPr>
          <w:color w:val="000000"/>
          <w:sz w:val="22"/>
          <w:szCs w:val="22"/>
        </w:rPr>
      </w:pPr>
      <w:r w:rsidRPr="00143B01">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143B01" w:rsidRDefault="003463BC" w:rsidP="00F92274">
      <w:pPr>
        <w:pStyle w:val="Antrat2"/>
        <w:ind w:left="0" w:firstLine="539"/>
        <w:rPr>
          <w:color w:val="000000"/>
          <w:sz w:val="22"/>
          <w:szCs w:val="22"/>
        </w:rPr>
      </w:pPr>
      <w:r w:rsidRPr="00143B01">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143B01" w:rsidRDefault="00F92274" w:rsidP="00F92274">
      <w:pPr>
        <w:pStyle w:val="Antrat2"/>
        <w:ind w:left="0" w:firstLine="567"/>
        <w:rPr>
          <w:sz w:val="22"/>
          <w:szCs w:val="22"/>
        </w:rPr>
      </w:pPr>
      <w:r w:rsidRPr="00143B01">
        <w:rPr>
          <w:sz w:val="22"/>
          <w:szCs w:val="22"/>
        </w:rPr>
        <w:t>Šis pirkimas nėra rezervuotas pagal Viešųjų pirkimų įstatymo 23 ir 24 straipsnių nuostatas.</w:t>
      </w:r>
    </w:p>
    <w:p w14:paraId="5BA499C3" w14:textId="0FC48718" w:rsidR="00F92274" w:rsidRPr="00B73E67" w:rsidRDefault="00F92274" w:rsidP="00F92274">
      <w:pPr>
        <w:pStyle w:val="Antrat2"/>
        <w:ind w:left="0" w:firstLine="567"/>
        <w:rPr>
          <w:sz w:val="22"/>
          <w:szCs w:val="22"/>
        </w:rPr>
      </w:pPr>
      <w:r w:rsidRPr="00B73E67">
        <w:rPr>
          <w:sz w:val="22"/>
          <w:szCs w:val="22"/>
        </w:rPr>
        <w:t>Išankstinis informacinis skelbimas apie šį pirkimą nebuvo skelbtas.</w:t>
      </w:r>
      <w:r w:rsidR="005A71BF" w:rsidRPr="00B73E67">
        <w:rPr>
          <w:sz w:val="22"/>
          <w:szCs w:val="22"/>
        </w:rPr>
        <w:t xml:space="preserve"> Skelbimas apie pirkimą paskelbtas CVP IS adresu (</w:t>
      </w:r>
      <w:hyperlink r:id="rId12" w:history="1">
        <w:r w:rsidR="00B73E67" w:rsidRPr="00B73E67">
          <w:rPr>
            <w:color w:val="0000FF"/>
            <w:sz w:val="22"/>
            <w:szCs w:val="22"/>
            <w:u w:val="single"/>
          </w:rPr>
          <w:t>https://viesiejipirkimai.lt</w:t>
        </w:r>
      </w:hyperlink>
      <w:r w:rsidR="005A71BF" w:rsidRPr="00B73E67">
        <w:rPr>
          <w:sz w:val="22"/>
          <w:szCs w:val="22"/>
        </w:rPr>
        <w:t>). Pirkimo dokumentai, jų paaiškinimai, patikslinimai skelbiami CVP IS (</w:t>
      </w:r>
      <w:hyperlink r:id="rId13" w:history="1">
        <w:r w:rsidR="00B73E67" w:rsidRPr="00B73E67">
          <w:rPr>
            <w:rStyle w:val="Hipersaitas"/>
            <w:sz w:val="22"/>
            <w:szCs w:val="22"/>
          </w:rPr>
          <w:t>https://viesiejipirkimai.lt</w:t>
        </w:r>
      </w:hyperlink>
      <w:r w:rsidR="005A71BF" w:rsidRPr="00B73E67">
        <w:rPr>
          <w:sz w:val="22"/>
          <w:szCs w:val="22"/>
        </w:rPr>
        <w:t>).</w:t>
      </w:r>
      <w:r w:rsidR="00B73E67" w:rsidRPr="00B73E67">
        <w:rPr>
          <w:sz w:val="22"/>
          <w:szCs w:val="22"/>
        </w:rPr>
        <w:t xml:space="preserve"> </w:t>
      </w:r>
      <w:r w:rsidR="005A71BF" w:rsidRPr="00B73E67">
        <w:rPr>
          <w:sz w:val="22"/>
          <w:szCs w:val="22"/>
        </w:rPr>
        <w:t xml:space="preserve"> </w:t>
      </w:r>
    </w:p>
    <w:p w14:paraId="54ABB577" w14:textId="7BD469FD" w:rsidR="002D39E5" w:rsidRPr="00143B01" w:rsidRDefault="003463BC" w:rsidP="002D39E5">
      <w:pPr>
        <w:pStyle w:val="Antrat2"/>
        <w:ind w:left="0" w:firstLine="539"/>
        <w:rPr>
          <w:color w:val="000000"/>
          <w:sz w:val="22"/>
          <w:szCs w:val="22"/>
        </w:rPr>
      </w:pPr>
      <w:r w:rsidRPr="00143B01">
        <w:rPr>
          <w:rFonts w:eastAsia="Arial Unicode MS"/>
          <w:color w:val="000000"/>
          <w:sz w:val="22"/>
          <w:szCs w:val="22"/>
        </w:rPr>
        <w:t xml:space="preserve">Pirkimas, vadovaujantis Viešųjų pirkimų įstatymo </w:t>
      </w:r>
      <w:r w:rsidR="00D13F7A" w:rsidRPr="00143B01">
        <w:rPr>
          <w:rFonts w:eastAsia="Arial Unicode MS"/>
          <w:color w:val="000000"/>
          <w:sz w:val="22"/>
          <w:szCs w:val="22"/>
        </w:rPr>
        <w:t>22</w:t>
      </w:r>
      <w:r w:rsidRPr="00143B01">
        <w:rPr>
          <w:rFonts w:eastAsia="Arial Unicode MS"/>
          <w:color w:val="000000"/>
          <w:sz w:val="22"/>
          <w:szCs w:val="22"/>
          <w:vertAlign w:val="superscript"/>
        </w:rPr>
        <w:t xml:space="preserve"> </w:t>
      </w:r>
      <w:r w:rsidRPr="00143B01">
        <w:rPr>
          <w:rFonts w:eastAsia="Arial Unicode MS"/>
          <w:color w:val="000000"/>
          <w:sz w:val="22"/>
          <w:szCs w:val="22"/>
        </w:rPr>
        <w:t>straipsni</w:t>
      </w:r>
      <w:r w:rsidR="005A71BF">
        <w:rPr>
          <w:rFonts w:eastAsia="Arial Unicode MS"/>
          <w:color w:val="000000"/>
          <w:sz w:val="22"/>
          <w:szCs w:val="22"/>
        </w:rPr>
        <w:t>o</w:t>
      </w:r>
      <w:r w:rsidR="00D13F7A" w:rsidRPr="00143B01">
        <w:rPr>
          <w:rFonts w:eastAsia="Arial Unicode MS"/>
          <w:color w:val="000000"/>
          <w:sz w:val="22"/>
          <w:szCs w:val="22"/>
        </w:rPr>
        <w:t xml:space="preserve"> 1 dalimi</w:t>
      </w:r>
      <w:r w:rsidRPr="00143B01">
        <w:rPr>
          <w:rFonts w:eastAsia="Arial Unicode MS"/>
          <w:color w:val="000000"/>
          <w:sz w:val="22"/>
          <w:szCs w:val="22"/>
        </w:rPr>
        <w:t xml:space="preserve">, vykdomas </w:t>
      </w:r>
      <w:r w:rsidR="00B0013D" w:rsidRPr="00143B01">
        <w:rPr>
          <w:sz w:val="22"/>
          <w:szCs w:val="22"/>
        </w:rPr>
        <w:t xml:space="preserve">Centrinės viešųjų pirkimų informacinės sistemos (toliau – CVP IS) </w:t>
      </w:r>
      <w:r w:rsidR="00B0013D" w:rsidRPr="00143B01">
        <w:rPr>
          <w:rFonts w:eastAsia="Arial Unicode MS"/>
          <w:color w:val="000000"/>
          <w:sz w:val="22"/>
          <w:szCs w:val="22"/>
        </w:rPr>
        <w:t xml:space="preserve">priemonėmis </w:t>
      </w:r>
      <w:r w:rsidRPr="00143B01">
        <w:rPr>
          <w:rFonts w:eastAsia="Arial Unicode MS"/>
          <w:color w:val="000000"/>
          <w:sz w:val="22"/>
          <w:szCs w:val="22"/>
        </w:rPr>
        <w:t xml:space="preserve">elektroniniu būdu. Elektroninėmis priemonėmis pasiūlymus gali teikti tik </w:t>
      </w:r>
      <w:r w:rsidR="00F13D4C" w:rsidRPr="00143B01">
        <w:rPr>
          <w:rFonts w:eastAsia="Arial Unicode MS"/>
          <w:color w:val="000000"/>
          <w:sz w:val="22"/>
          <w:szCs w:val="22"/>
        </w:rPr>
        <w:t xml:space="preserve">CVP IS adresu: </w:t>
      </w:r>
      <w:hyperlink r:id="rId14" w:history="1">
        <w:r w:rsidR="00B73E67" w:rsidRPr="007C40DF">
          <w:rPr>
            <w:rStyle w:val="Hipersaitas"/>
            <w:sz w:val="22"/>
            <w:szCs w:val="22"/>
          </w:rPr>
          <w:t>https://viesiejipirkimai.lt</w:t>
        </w:r>
      </w:hyperlink>
      <w:r w:rsidR="00B73E67">
        <w:rPr>
          <w:rFonts w:eastAsia="Arial Unicode MS"/>
          <w:color w:val="000000"/>
          <w:sz w:val="22"/>
          <w:szCs w:val="22"/>
        </w:rPr>
        <w:t xml:space="preserve"> </w:t>
      </w:r>
      <w:r w:rsidR="00F13D4C" w:rsidRPr="00143B01">
        <w:rPr>
          <w:rFonts w:eastAsia="Arial Unicode MS"/>
          <w:color w:val="000000"/>
          <w:sz w:val="22"/>
          <w:szCs w:val="22"/>
        </w:rPr>
        <w:t xml:space="preserve">registruoti </w:t>
      </w:r>
      <w:r w:rsidRPr="00143B01">
        <w:rPr>
          <w:rFonts w:eastAsia="Arial Unicode MS"/>
          <w:color w:val="000000"/>
          <w:sz w:val="22"/>
          <w:szCs w:val="22"/>
        </w:rPr>
        <w:t>tiekėjai</w:t>
      </w:r>
      <w:r w:rsidR="00F13D4C" w:rsidRPr="00143B01">
        <w:rPr>
          <w:rFonts w:eastAsia="Arial Unicode MS"/>
          <w:color w:val="000000"/>
          <w:sz w:val="22"/>
          <w:szCs w:val="22"/>
        </w:rPr>
        <w:t xml:space="preserve">. </w:t>
      </w:r>
      <w:r w:rsidR="00F13D4C" w:rsidRPr="00143B01">
        <w:rPr>
          <w:sz w:val="22"/>
          <w:szCs w:val="22"/>
        </w:rPr>
        <w:t>Tiekėjai pasiūlymus turi pateikti ir bendravimas su tiekėjais vyksta tik</w:t>
      </w:r>
      <w:r w:rsidR="00F13D4C" w:rsidRPr="00143B01">
        <w:rPr>
          <w:bCs/>
          <w:sz w:val="22"/>
          <w:szCs w:val="22"/>
        </w:rPr>
        <w:t xml:space="preserve"> </w:t>
      </w:r>
      <w:r w:rsidR="00F13D4C" w:rsidRPr="00143B01">
        <w:rPr>
          <w:sz w:val="22"/>
          <w:szCs w:val="22"/>
        </w:rPr>
        <w:t xml:space="preserve">CVP IS priemonėmis. Bet kokia informacija, </w:t>
      </w:r>
      <w:r w:rsidR="000904E9" w:rsidRPr="00143B01">
        <w:rPr>
          <w:sz w:val="22"/>
          <w:szCs w:val="22"/>
        </w:rPr>
        <w:t>pirkimo</w:t>
      </w:r>
      <w:r w:rsidR="00F13D4C" w:rsidRPr="00143B01">
        <w:rPr>
          <w:sz w:val="22"/>
          <w:szCs w:val="22"/>
        </w:rPr>
        <w:t xml:space="preserve"> sąlygų paaiškinimai, pranešimai ar kitas</w:t>
      </w:r>
      <w:r w:rsidR="00F13D4C" w:rsidRPr="00143B01">
        <w:rPr>
          <w:bCs/>
          <w:sz w:val="22"/>
          <w:szCs w:val="22"/>
        </w:rPr>
        <w:t xml:space="preserve"> </w:t>
      </w:r>
      <w:r w:rsidR="000904E9" w:rsidRPr="00143B01">
        <w:rPr>
          <w:sz w:val="22"/>
          <w:szCs w:val="22"/>
        </w:rPr>
        <w:t>P</w:t>
      </w:r>
      <w:r w:rsidR="00F13D4C" w:rsidRPr="00143B01">
        <w:rPr>
          <w:sz w:val="22"/>
          <w:szCs w:val="22"/>
        </w:rPr>
        <w:t>erkančiosios organizacijos ir tiekėjo susirašinėjimas yra vykdomas tik CVP IS susirašinėjimo priemonėmis.</w:t>
      </w:r>
    </w:p>
    <w:p w14:paraId="5A5D7816" w14:textId="77777777" w:rsidR="002D39E5" w:rsidRPr="00143B01" w:rsidRDefault="003463BC" w:rsidP="002D39E5">
      <w:pPr>
        <w:pStyle w:val="Antrat2"/>
        <w:ind w:left="0" w:firstLine="539"/>
        <w:rPr>
          <w:color w:val="000000"/>
          <w:sz w:val="22"/>
          <w:szCs w:val="22"/>
        </w:rPr>
      </w:pPr>
      <w:r w:rsidRPr="00143B01">
        <w:rPr>
          <w:color w:val="000000"/>
          <w:sz w:val="22"/>
          <w:szCs w:val="22"/>
        </w:rPr>
        <w:t>Perkančioji organizacija yra pridėtinės vertės mokesčio (toliau – PVM) mokėtoja.</w:t>
      </w:r>
    </w:p>
    <w:p w14:paraId="4ED4C65F" w14:textId="77777777" w:rsidR="003463BC" w:rsidRPr="00143B01" w:rsidRDefault="003463BC" w:rsidP="002D39E5">
      <w:pPr>
        <w:pStyle w:val="Antrat2"/>
        <w:ind w:left="0" w:firstLine="539"/>
        <w:rPr>
          <w:color w:val="000000"/>
          <w:sz w:val="22"/>
          <w:szCs w:val="22"/>
        </w:rPr>
      </w:pPr>
      <w:r w:rsidRPr="00143B01">
        <w:rPr>
          <w:color w:val="000000"/>
          <w:sz w:val="22"/>
          <w:szCs w:val="22"/>
        </w:rPr>
        <w:t>Visos pirkimo sąlygos nustatytos pirkimo dokumentuose, kuriuos sudaro:</w:t>
      </w:r>
    </w:p>
    <w:p w14:paraId="53CB174F" w14:textId="77777777" w:rsidR="002D39E5" w:rsidRPr="00143B01" w:rsidRDefault="003463BC" w:rsidP="002D39E5">
      <w:pPr>
        <w:pStyle w:val="Antrat3"/>
        <w:ind w:left="0" w:firstLine="567"/>
        <w:rPr>
          <w:sz w:val="22"/>
          <w:szCs w:val="22"/>
        </w:rPr>
      </w:pPr>
      <w:r w:rsidRPr="00143B01">
        <w:rPr>
          <w:color w:val="000000"/>
          <w:sz w:val="22"/>
          <w:szCs w:val="22"/>
        </w:rPr>
        <w:t>skelbimas apie pirkimą</w:t>
      </w:r>
      <w:r w:rsidR="00795625" w:rsidRPr="00143B01">
        <w:rPr>
          <w:color w:val="000000"/>
          <w:sz w:val="22"/>
          <w:szCs w:val="22"/>
        </w:rPr>
        <w:t>.</w:t>
      </w:r>
    </w:p>
    <w:p w14:paraId="314A01A6" w14:textId="77777777" w:rsidR="002D39E5" w:rsidRPr="00143B01" w:rsidRDefault="00D84BD6" w:rsidP="002D39E5">
      <w:pPr>
        <w:pStyle w:val="Antrat3"/>
        <w:ind w:left="0" w:firstLine="567"/>
        <w:rPr>
          <w:sz w:val="22"/>
          <w:szCs w:val="22"/>
        </w:rPr>
      </w:pPr>
      <w:r w:rsidRPr="00143B01">
        <w:rPr>
          <w:color w:val="000000"/>
          <w:sz w:val="22"/>
          <w:szCs w:val="22"/>
        </w:rPr>
        <w:t>šio</w:t>
      </w:r>
      <w:r w:rsidR="003463BC" w:rsidRPr="00143B01">
        <w:rPr>
          <w:color w:val="000000"/>
          <w:sz w:val="22"/>
          <w:szCs w:val="22"/>
        </w:rPr>
        <w:t xml:space="preserve"> </w:t>
      </w:r>
      <w:r w:rsidRPr="00143B01">
        <w:rPr>
          <w:color w:val="000000"/>
          <w:sz w:val="22"/>
          <w:szCs w:val="22"/>
        </w:rPr>
        <w:t>pirkimo</w:t>
      </w:r>
      <w:r w:rsidR="003463BC" w:rsidRPr="00143B01">
        <w:rPr>
          <w:color w:val="000000"/>
          <w:sz w:val="22"/>
          <w:szCs w:val="22"/>
        </w:rPr>
        <w:t xml:space="preserve"> sąlygos (kartu su priedais)</w:t>
      </w:r>
      <w:r w:rsidR="00795625" w:rsidRPr="00143B01">
        <w:rPr>
          <w:color w:val="000000"/>
          <w:sz w:val="22"/>
          <w:szCs w:val="22"/>
        </w:rPr>
        <w:t>.</w:t>
      </w:r>
    </w:p>
    <w:p w14:paraId="7F2E0FDF" w14:textId="77777777" w:rsidR="002D39E5" w:rsidRPr="00143B01" w:rsidRDefault="003463BC" w:rsidP="002D39E5">
      <w:pPr>
        <w:pStyle w:val="Antrat3"/>
        <w:ind w:left="0" w:firstLine="567"/>
        <w:rPr>
          <w:sz w:val="22"/>
          <w:szCs w:val="22"/>
        </w:rPr>
      </w:pPr>
      <w:r w:rsidRPr="00143B01">
        <w:rPr>
          <w:color w:val="000000"/>
          <w:sz w:val="22"/>
          <w:szCs w:val="22"/>
        </w:rPr>
        <w:t xml:space="preserve">galimi </w:t>
      </w:r>
      <w:r w:rsidR="00F13D4C" w:rsidRPr="00143B01">
        <w:rPr>
          <w:color w:val="000000"/>
          <w:sz w:val="22"/>
          <w:szCs w:val="22"/>
        </w:rPr>
        <w:t xml:space="preserve">pirkimo </w:t>
      </w:r>
      <w:r w:rsidRPr="00143B01">
        <w:rPr>
          <w:color w:val="000000"/>
          <w:sz w:val="22"/>
          <w:szCs w:val="22"/>
        </w:rPr>
        <w:t>dokumentų paaiškinimai (patikslinimai) bei atsakymai į tiekėjų klausimus</w:t>
      </w:r>
      <w:r w:rsidR="00795625" w:rsidRPr="00143B01">
        <w:rPr>
          <w:color w:val="000000"/>
          <w:sz w:val="22"/>
          <w:szCs w:val="22"/>
        </w:rPr>
        <w:t>.</w:t>
      </w:r>
    </w:p>
    <w:p w14:paraId="2523E4A9" w14:textId="77777777" w:rsidR="003463BC" w:rsidRPr="00143B01" w:rsidRDefault="00F13D4C" w:rsidP="002D39E5">
      <w:pPr>
        <w:pStyle w:val="Antrat3"/>
        <w:ind w:left="0" w:firstLine="567"/>
        <w:rPr>
          <w:sz w:val="22"/>
          <w:szCs w:val="22"/>
        </w:rPr>
      </w:pPr>
      <w:r w:rsidRPr="00143B01">
        <w:rPr>
          <w:color w:val="000000"/>
          <w:sz w:val="22"/>
          <w:szCs w:val="22"/>
        </w:rPr>
        <w:t xml:space="preserve">kita </w:t>
      </w:r>
      <w:r w:rsidRPr="00143B01">
        <w:rPr>
          <w:sz w:val="22"/>
          <w:szCs w:val="22"/>
        </w:rPr>
        <w:t>CVP IS priemonėmis pateikta informacija</w:t>
      </w:r>
      <w:r w:rsidR="000904E9" w:rsidRPr="00143B01">
        <w:rPr>
          <w:sz w:val="22"/>
          <w:szCs w:val="22"/>
        </w:rPr>
        <w:t>.</w:t>
      </w:r>
      <w:r w:rsidRPr="00143B01">
        <w:rPr>
          <w:sz w:val="22"/>
          <w:szCs w:val="22"/>
        </w:rPr>
        <w:t xml:space="preserve"> </w:t>
      </w:r>
    </w:p>
    <w:p w14:paraId="6D07EA9A" w14:textId="77777777" w:rsidR="002D39E5" w:rsidRPr="00143B01" w:rsidRDefault="003463BC" w:rsidP="002D39E5">
      <w:pPr>
        <w:pStyle w:val="Antrat2"/>
        <w:ind w:left="0" w:firstLine="567"/>
        <w:rPr>
          <w:sz w:val="22"/>
          <w:szCs w:val="22"/>
        </w:rPr>
      </w:pPr>
      <w:r w:rsidRPr="00143B01">
        <w:rPr>
          <w:color w:val="000000"/>
          <w:sz w:val="22"/>
          <w:szCs w:val="22"/>
        </w:rPr>
        <w:t>Pasiūlymus konkursui tiekėjai rengia savo lėšomis.</w:t>
      </w:r>
    </w:p>
    <w:p w14:paraId="63C01386" w14:textId="77777777" w:rsidR="002D39E5" w:rsidRPr="00143B01" w:rsidRDefault="003463BC" w:rsidP="002D39E5">
      <w:pPr>
        <w:pStyle w:val="Antrat2"/>
        <w:ind w:left="0" w:firstLine="567"/>
        <w:rPr>
          <w:sz w:val="22"/>
          <w:szCs w:val="22"/>
        </w:rPr>
      </w:pPr>
      <w:r w:rsidRPr="00143B01">
        <w:rPr>
          <w:color w:val="000000"/>
          <w:sz w:val="22"/>
          <w:szCs w:val="22"/>
        </w:rPr>
        <w:t xml:space="preserve">Pateikdamas savo pasiūlymą, </w:t>
      </w:r>
      <w:r w:rsidR="000904E9" w:rsidRPr="00143B01">
        <w:rPr>
          <w:color w:val="000000"/>
          <w:sz w:val="22"/>
          <w:szCs w:val="22"/>
        </w:rPr>
        <w:t>pirkimo</w:t>
      </w:r>
      <w:r w:rsidRPr="00143B01">
        <w:rPr>
          <w:color w:val="000000"/>
          <w:sz w:val="22"/>
          <w:szCs w:val="22"/>
        </w:rPr>
        <w:t xml:space="preserve"> dalyvis sutinka su visais pirkimo dokumentų reikalavimais ir </w:t>
      </w:r>
      <w:r w:rsidR="00F13D4C" w:rsidRPr="00143B01">
        <w:rPr>
          <w:color w:val="000000"/>
          <w:sz w:val="22"/>
          <w:szCs w:val="22"/>
        </w:rPr>
        <w:t>pirkimo</w:t>
      </w:r>
      <w:r w:rsidRPr="00143B01">
        <w:rPr>
          <w:color w:val="000000"/>
          <w:sz w:val="22"/>
          <w:szCs w:val="22"/>
        </w:rPr>
        <w:t xml:space="preserve"> sutarties sąlygomis ir atsisako taikyti bet kokias kitas, nenumatytas sąlygas.</w:t>
      </w:r>
      <w:bookmarkStart w:id="4" w:name="_Toc47844929"/>
      <w:bookmarkStart w:id="5" w:name="_Toc60525483"/>
    </w:p>
    <w:p w14:paraId="5AB9E600" w14:textId="6109D290" w:rsidR="0084262A" w:rsidRPr="00143B01" w:rsidRDefault="00BF7EB7" w:rsidP="00FA0AB8">
      <w:pPr>
        <w:pStyle w:val="Antrat2"/>
        <w:ind w:left="0" w:firstLine="567"/>
        <w:rPr>
          <w:sz w:val="22"/>
          <w:szCs w:val="22"/>
          <w:lang w:eastAsia="ar-SA"/>
        </w:rPr>
      </w:pPr>
      <w:r w:rsidRPr="00143B01">
        <w:rPr>
          <w:color w:val="000000"/>
          <w:sz w:val="22"/>
          <w:szCs w:val="22"/>
        </w:rPr>
        <w:t xml:space="preserve">Tiesioginį ryšį su tiekėjais įgalioti palaikyti: dėl pirkimo procedūrų – </w:t>
      </w:r>
      <w:r w:rsidR="00FB263F">
        <w:rPr>
          <w:color w:val="000000"/>
          <w:sz w:val="22"/>
          <w:szCs w:val="22"/>
        </w:rPr>
        <w:t>P</w:t>
      </w:r>
      <w:r w:rsidRPr="00143B01">
        <w:rPr>
          <w:color w:val="000000"/>
          <w:sz w:val="22"/>
          <w:szCs w:val="22"/>
        </w:rPr>
        <w:t xml:space="preserve">irkimų </w:t>
      </w:r>
      <w:r w:rsidR="00DF13B6" w:rsidRPr="00143B01">
        <w:rPr>
          <w:color w:val="000000"/>
          <w:sz w:val="22"/>
          <w:szCs w:val="22"/>
        </w:rPr>
        <w:t xml:space="preserve">skyriaus </w:t>
      </w:r>
      <w:r w:rsidR="005A71BF">
        <w:rPr>
          <w:color w:val="000000"/>
          <w:sz w:val="22"/>
          <w:szCs w:val="22"/>
        </w:rPr>
        <w:t>v</w:t>
      </w:r>
      <w:r w:rsidR="005A71BF" w:rsidRPr="005A71BF">
        <w:rPr>
          <w:color w:val="000000"/>
          <w:sz w:val="22"/>
          <w:szCs w:val="22"/>
        </w:rPr>
        <w:t>yriausioji viešųjų pirkimų specialistė Giedrė Kutniauskienė, tel. +370</w:t>
      </w:r>
      <w:r w:rsidR="005A71BF">
        <w:rPr>
          <w:color w:val="000000"/>
          <w:sz w:val="22"/>
          <w:szCs w:val="22"/>
        </w:rPr>
        <w:t> </w:t>
      </w:r>
      <w:r w:rsidR="005A71BF" w:rsidRPr="005A71BF">
        <w:rPr>
          <w:color w:val="000000"/>
          <w:sz w:val="22"/>
          <w:szCs w:val="22"/>
        </w:rPr>
        <w:t>659</w:t>
      </w:r>
      <w:r w:rsidR="005A71BF">
        <w:rPr>
          <w:color w:val="000000"/>
          <w:sz w:val="22"/>
          <w:szCs w:val="22"/>
        </w:rPr>
        <w:t> </w:t>
      </w:r>
      <w:r w:rsidR="005A71BF" w:rsidRPr="005A71BF">
        <w:rPr>
          <w:color w:val="000000"/>
          <w:sz w:val="22"/>
          <w:szCs w:val="22"/>
        </w:rPr>
        <w:t>16259, el. p</w:t>
      </w:r>
      <w:r w:rsidR="005A71BF">
        <w:rPr>
          <w:color w:val="000000"/>
          <w:sz w:val="22"/>
          <w:szCs w:val="22"/>
        </w:rPr>
        <w:t>aštas</w:t>
      </w:r>
      <w:r w:rsidR="005A71BF" w:rsidRPr="005A71BF">
        <w:rPr>
          <w:color w:val="000000"/>
          <w:sz w:val="22"/>
          <w:szCs w:val="22"/>
        </w:rPr>
        <w:t xml:space="preserve"> </w:t>
      </w:r>
      <w:hyperlink r:id="rId15" w:history="1">
        <w:r w:rsidR="005A71BF" w:rsidRPr="006904F0">
          <w:rPr>
            <w:rStyle w:val="Hipersaitas"/>
            <w:sz w:val="22"/>
            <w:szCs w:val="22"/>
          </w:rPr>
          <w:t>Giedre.Kutniauskiene@turtas.lt</w:t>
        </w:r>
      </w:hyperlink>
      <w:r w:rsidR="00FA0AB8" w:rsidRPr="00143B01">
        <w:rPr>
          <w:sz w:val="22"/>
          <w:szCs w:val="22"/>
          <w:lang w:eastAsia="ar-SA"/>
        </w:rPr>
        <w:t>.</w:t>
      </w:r>
      <w:r w:rsidR="005A71BF">
        <w:rPr>
          <w:sz w:val="22"/>
          <w:szCs w:val="22"/>
          <w:lang w:eastAsia="ar-SA"/>
        </w:rPr>
        <w:t xml:space="preserve"> </w:t>
      </w:r>
      <w:r w:rsidRPr="00143B01">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6" w:name="_Toc497119258"/>
      <w:r w:rsidRPr="00143B01">
        <w:rPr>
          <w:sz w:val="22"/>
          <w:szCs w:val="22"/>
        </w:rPr>
        <w:t>PIRKIMO OBJEKTAS</w:t>
      </w:r>
      <w:bookmarkEnd w:id="4"/>
      <w:bookmarkEnd w:id="5"/>
      <w:bookmarkEnd w:id="6"/>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7" w:name="_Toc47844930"/>
      <w:bookmarkStart w:id="8"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4EFD538B"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9C4A27" w:rsidRPr="009C4A27">
        <w:rPr>
          <w:b/>
        </w:rPr>
        <w:t>kondicionierių įrengimo / keitimo darb</w:t>
      </w:r>
      <w:r w:rsidR="009C4A27">
        <w:rPr>
          <w:b/>
        </w:rPr>
        <w:t>ai</w:t>
      </w:r>
      <w:r w:rsidR="009C4A27" w:rsidRPr="009C4A27">
        <w:rPr>
          <w:b/>
        </w:rPr>
        <w:t xml:space="preserve"> Panevėžio regiono objektuose</w:t>
      </w:r>
      <w:r w:rsidR="00934B98" w:rsidRPr="00934B98">
        <w:rPr>
          <w:b/>
        </w:rPr>
        <w:t xml:space="preserve"> </w:t>
      </w:r>
      <w:r w:rsidR="00FA0AB8" w:rsidRPr="00302D08">
        <w:t xml:space="preserve">(toliau – </w:t>
      </w:r>
      <w:r w:rsidR="009C4A27">
        <w:t>darbai</w:t>
      </w:r>
      <w:r w:rsidR="00FA0AB8" w:rsidRPr="00302D08">
        <w:t xml:space="preserve">), </w:t>
      </w:r>
      <w:r w:rsidR="00C13490" w:rsidRPr="00302D08">
        <w:t>kuri</w:t>
      </w:r>
      <w:r w:rsidR="009C4A27">
        <w:t>e</w:t>
      </w:r>
      <w:r w:rsidR="00C13490" w:rsidRPr="00302D08">
        <w:t xml:space="preserve"> </w:t>
      </w:r>
      <w:r w:rsidR="00C13490" w:rsidRPr="00BE121D">
        <w:t>detalizuot</w:t>
      </w:r>
      <w:r w:rsidR="009C4A27">
        <w:t>i</w:t>
      </w:r>
      <w:r w:rsidR="00C13490" w:rsidRPr="00BE121D">
        <w:t xml:space="preserve"> techninėje specifikacijoje, pateiktoje </w:t>
      </w:r>
      <w:r w:rsidR="00C13490" w:rsidRPr="00051DC6">
        <w:t xml:space="preserve">šių pirkimo dokumentų </w:t>
      </w:r>
      <w:r w:rsidR="00C13490" w:rsidRPr="005A71BF">
        <w:rPr>
          <w:b/>
          <w:bCs/>
        </w:rPr>
        <w:t>2</w:t>
      </w:r>
      <w:r w:rsidR="00D61C6C">
        <w:rPr>
          <w:b/>
          <w:bCs/>
        </w:rPr>
        <w:t> </w:t>
      </w:r>
      <w:r w:rsidR="00C13490" w:rsidRPr="005A71BF">
        <w:rPr>
          <w:b/>
          <w:bCs/>
        </w:rPr>
        <w:t>priede</w:t>
      </w:r>
      <w:r w:rsidR="00A23BB3" w:rsidRPr="00051DC6">
        <w:t>.</w:t>
      </w:r>
      <w:r w:rsidR="000945FB" w:rsidRPr="00051DC6">
        <w:t xml:space="preserve"> </w:t>
      </w:r>
    </w:p>
    <w:p w14:paraId="50B18092" w14:textId="237812D3" w:rsidR="00B52644" w:rsidRPr="00C7122C" w:rsidRDefault="00626A26" w:rsidP="00506C2D">
      <w:pPr>
        <w:pStyle w:val="Betarp1"/>
        <w:numPr>
          <w:ilvl w:val="1"/>
          <w:numId w:val="10"/>
        </w:numPr>
        <w:ind w:left="0" w:firstLine="567"/>
        <w:jc w:val="both"/>
      </w:pPr>
      <w:r>
        <w:t>Sutarties vykdymo</w:t>
      </w:r>
      <w:r w:rsidR="00461A65" w:rsidRPr="00461A65">
        <w:t xml:space="preserve"> terminas – </w:t>
      </w:r>
      <w:r w:rsidR="00145941">
        <w:t>s</w:t>
      </w:r>
      <w:r w:rsidR="00145941" w:rsidRPr="00145941">
        <w:t>utartis įsigalioja nuo jos pasirašymo ir galioja iki visiško sutartinių įsipareigojimų įvykdymo dienos, bet ne ilgiau kaip 36 (trisdešimt šešis) mėnesius arba iki bus nupirkta darbų už sutartyje nurodytą sutarties kainą</w:t>
      </w:r>
      <w:r w:rsidR="00FB4910">
        <w:t>.</w:t>
      </w:r>
    </w:p>
    <w:p w14:paraId="63D691E3" w14:textId="6676C4C1" w:rsidR="00023DAE" w:rsidRDefault="00EE1942" w:rsidP="009619A9">
      <w:pPr>
        <w:pStyle w:val="Betarp1"/>
        <w:numPr>
          <w:ilvl w:val="1"/>
          <w:numId w:val="10"/>
        </w:numPr>
        <w:ind w:left="0" w:firstLine="567"/>
        <w:jc w:val="both"/>
      </w:pPr>
      <w:r w:rsidRPr="00EE1942">
        <w:t>Pirkimo objektas skaidomas į 2 pirkimo objekto dalis:</w:t>
      </w:r>
    </w:p>
    <w:p w14:paraId="4506EBC3" w14:textId="2F50B7D2" w:rsidR="007F6094" w:rsidRDefault="007F6094" w:rsidP="007F6094">
      <w:pPr>
        <w:pStyle w:val="Betarp1"/>
        <w:numPr>
          <w:ilvl w:val="0"/>
          <w:numId w:val="36"/>
        </w:numPr>
        <w:tabs>
          <w:tab w:val="left" w:pos="1134"/>
        </w:tabs>
        <w:ind w:left="0" w:firstLine="567"/>
        <w:jc w:val="both"/>
      </w:pPr>
      <w:r>
        <w:t xml:space="preserve">I pirkimo objekto dalis – </w:t>
      </w:r>
      <w:r w:rsidR="00CF77AD">
        <w:t>K</w:t>
      </w:r>
      <w:r w:rsidR="00CF77AD" w:rsidRPr="00CF77AD">
        <w:t>ondicionierių įrengimo / keitimo darbai Panevėžio regiono objektuose</w:t>
      </w:r>
      <w:r w:rsidR="00CF77AD">
        <w:t xml:space="preserve"> - </w:t>
      </w:r>
      <w:r w:rsidR="00BB2221" w:rsidRPr="00062A75">
        <w:rPr>
          <w:b/>
          <w:bCs/>
        </w:rPr>
        <w:t>negyvenamieji pastatai ir statiniai, esantys kultūros paveldo objekto teritorijoje, jo apsaugos zonoje ar kultūros paveldo vietovėje (ypatingi ir neypatingi statiniai)</w:t>
      </w:r>
      <w:r>
        <w:t>;</w:t>
      </w:r>
    </w:p>
    <w:p w14:paraId="0CB1FEBE" w14:textId="46A8ADCF" w:rsidR="00EE1942" w:rsidRDefault="007F6094" w:rsidP="007F6094">
      <w:pPr>
        <w:pStyle w:val="Betarp1"/>
        <w:numPr>
          <w:ilvl w:val="0"/>
          <w:numId w:val="36"/>
        </w:numPr>
        <w:tabs>
          <w:tab w:val="left" w:pos="1134"/>
        </w:tabs>
        <w:ind w:left="0" w:firstLine="567"/>
        <w:jc w:val="both"/>
      </w:pPr>
      <w:r>
        <w:t xml:space="preserve">II pirkimo objekto dalis – </w:t>
      </w:r>
      <w:r w:rsidR="00062A75" w:rsidRPr="00062A75">
        <w:t xml:space="preserve">Kondicionierių įrengimo / keitimo darbai Panevėžio regiono objektuose </w:t>
      </w:r>
      <w:r w:rsidR="00062A75">
        <w:t>-</w:t>
      </w:r>
      <w:r w:rsidR="004E3B29">
        <w:t xml:space="preserve"> </w:t>
      </w:r>
      <w:r w:rsidR="00423FAE" w:rsidRPr="00062A75">
        <w:rPr>
          <w:b/>
          <w:bCs/>
        </w:rPr>
        <w:t>negyvenamieji pastatai ir statiniai, nesantys kultūros paveldo objekto teritorijoje, jo apsaugos zonoje ar kultūros paveldo vietovėje (ypatingi ir neypatingi statiniai)</w:t>
      </w:r>
      <w:r>
        <w:t>.</w:t>
      </w:r>
    </w:p>
    <w:p w14:paraId="50663C8D" w14:textId="6B8AB251" w:rsidR="007D5651" w:rsidRDefault="00CF3DBB" w:rsidP="009619A9">
      <w:pPr>
        <w:pStyle w:val="Betarp1"/>
        <w:numPr>
          <w:ilvl w:val="1"/>
          <w:numId w:val="10"/>
        </w:numPr>
        <w:ind w:left="0" w:firstLine="567"/>
        <w:jc w:val="both"/>
      </w:pPr>
      <w:r w:rsidRPr="00CF3DBB">
        <w:t>Tas pats tiekėjas gali pateikti pasiūlymą vienai arba abiem pirkimo objekto dalims. Pasiūlymai bus vertinami kiekvienai pirkimo objekto daliai atskirai.</w:t>
      </w:r>
    </w:p>
    <w:p w14:paraId="4F69E672" w14:textId="2C1F167D" w:rsidR="00CF3DBB" w:rsidRDefault="00D67A9D" w:rsidP="009619A9">
      <w:pPr>
        <w:pStyle w:val="Betarp1"/>
        <w:numPr>
          <w:ilvl w:val="1"/>
          <w:numId w:val="10"/>
        </w:numPr>
        <w:ind w:left="0" w:firstLine="567"/>
        <w:jc w:val="both"/>
      </w:pPr>
      <w:r w:rsidRPr="00D67A9D">
        <w:t>Perkančioji organizacija sudarys atskirą sutartį kiekvienai pirkimo objekto daliai, nepaisant to, kad pagal pirkimo sąlygas laimėtoju abiem pirkimo objekto dalims gali būti nustatomas tas pats tiekėjas.</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9" w:name="_Toc497119259"/>
      <w:r w:rsidRPr="00143B01">
        <w:rPr>
          <w:sz w:val="22"/>
          <w:szCs w:val="22"/>
        </w:rPr>
        <w:t>Perkančiosios organizacijos ir tiekėjo bendravimo priemonės</w:t>
      </w:r>
      <w:bookmarkEnd w:id="9"/>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0" w:name="_Toc497119260"/>
      <w:r w:rsidRPr="00143B01">
        <w:rPr>
          <w:sz w:val="22"/>
          <w:szCs w:val="22"/>
        </w:rPr>
        <w:t>PIRKIMO DOKUMENTŲ PAAIŠKINIMAS IR PATIKSLINIMAS</w:t>
      </w:r>
      <w:bookmarkEnd w:id="10"/>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08866745"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DA1D98" w:rsidRPr="00FE507C">
        <w:rPr>
          <w:rFonts w:ascii="Times New Roman" w:hAnsi="Times New Roman"/>
          <w:b/>
          <w:bCs/>
          <w:color w:val="000000"/>
        </w:rPr>
        <w:t>6 (šešioms) kalendorinėms 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655EFD54"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6164AB" w:rsidRPr="00FE507C">
        <w:rPr>
          <w:rFonts w:ascii="Times New Roman" w:hAnsi="Times New Roman"/>
          <w:b/>
          <w:bCs/>
          <w:color w:val="000000"/>
        </w:rPr>
        <w:t xml:space="preserve">4 (keturioms) </w:t>
      </w:r>
      <w:r w:rsidR="002D7EDA" w:rsidRPr="00FE507C">
        <w:rPr>
          <w:rFonts w:ascii="Times New Roman" w:hAnsi="Times New Roman"/>
          <w:b/>
          <w:bCs/>
          <w:color w:val="000000"/>
        </w:rPr>
        <w:t xml:space="preserve">kalendorinėms </w:t>
      </w:r>
      <w:r w:rsidR="00C13490" w:rsidRPr="00FE507C">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1" w:name="_Toc497119261"/>
      <w:r w:rsidRPr="00143B01">
        <w:rPr>
          <w:sz w:val="22"/>
          <w:szCs w:val="22"/>
        </w:rPr>
        <w:t xml:space="preserve">tiekėjų </w:t>
      </w:r>
      <w:r w:rsidR="00C51CD5" w:rsidRPr="00143B01">
        <w:rPr>
          <w:sz w:val="22"/>
          <w:szCs w:val="22"/>
        </w:rPr>
        <w:t>Pašalinimo pagrindai</w:t>
      </w:r>
      <w:bookmarkEnd w:id="11"/>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883463">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53B" w14:textId="77777777" w:rsidR="00DA1D98" w:rsidRPr="00DA1D98" w:rsidRDefault="00DA1D98" w:rsidP="00DA1D98">
            <w:pPr>
              <w:pStyle w:val="Betarp"/>
              <w:jc w:val="both"/>
              <w:rPr>
                <w:sz w:val="22"/>
              </w:rPr>
            </w:pPr>
            <w:r w:rsidRPr="00DA1D98">
              <w:rPr>
                <w:sz w:val="22"/>
              </w:rPr>
              <w:t>Tiekėjas arba jo atsakingas asmuo, nurodytas VPĮ 46 straipsnio 2 dalies 2 punkte, nuteistas už šią nusikalstamą veiką:</w:t>
            </w:r>
          </w:p>
          <w:p w14:paraId="02852B27" w14:textId="77777777" w:rsidR="00DA1D98" w:rsidRPr="00DA1D98" w:rsidRDefault="00DA1D98" w:rsidP="00DA1D98">
            <w:pPr>
              <w:pStyle w:val="Betarp"/>
              <w:jc w:val="both"/>
              <w:rPr>
                <w:sz w:val="22"/>
              </w:rPr>
            </w:pPr>
            <w:r w:rsidRPr="00DA1D98">
              <w:rPr>
                <w:sz w:val="22"/>
              </w:rPr>
              <w:t>1) dalyvavimą nusikalstamame susivienijime, jo organizavimą ar vadovavimą jam;</w:t>
            </w:r>
          </w:p>
          <w:p w14:paraId="49D52E2A" w14:textId="77777777" w:rsidR="00DA1D98" w:rsidRPr="00DA1D98" w:rsidRDefault="00DA1D98" w:rsidP="00DA1D98">
            <w:pPr>
              <w:pStyle w:val="Betarp"/>
              <w:jc w:val="both"/>
              <w:rPr>
                <w:sz w:val="22"/>
              </w:rPr>
            </w:pPr>
            <w:r w:rsidRPr="00DA1D98">
              <w:rPr>
                <w:sz w:val="22"/>
              </w:rPr>
              <w:t>2) kyšininkavimą, prekybą poveikiu, papirkimą;</w:t>
            </w:r>
          </w:p>
          <w:p w14:paraId="1258E78A" w14:textId="45EEFE6A" w:rsidR="00DA1D98" w:rsidRPr="00DA1D98" w:rsidRDefault="00DA1D98" w:rsidP="00DA1D98">
            <w:pPr>
              <w:pStyle w:val="Betarp"/>
              <w:jc w:val="both"/>
              <w:rPr>
                <w:sz w:val="22"/>
              </w:rPr>
            </w:pPr>
            <w:r w:rsidRPr="00DA1D98">
              <w:rPr>
                <w:sz w:val="22"/>
              </w:rPr>
              <w:lastRenderedPageBreak/>
              <w:t>3)</w:t>
            </w:r>
            <w:r>
              <w:rPr>
                <w:sz w:val="22"/>
              </w:rPr>
              <w:t xml:space="preserve"> </w:t>
            </w:r>
            <w:r w:rsidRPr="00DA1D98">
              <w:rPr>
                <w:sz w:val="22"/>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B76149" w14:textId="77777777" w:rsidR="00DA1D98" w:rsidRPr="00DA1D98" w:rsidRDefault="00DA1D98" w:rsidP="00DA1D98">
            <w:pPr>
              <w:pStyle w:val="Betarp"/>
              <w:jc w:val="both"/>
              <w:rPr>
                <w:sz w:val="22"/>
              </w:rPr>
            </w:pPr>
            <w:r w:rsidRPr="00DA1D98">
              <w:rPr>
                <w:sz w:val="22"/>
              </w:rPr>
              <w:t>4) nusikalstamą bankrotą;</w:t>
            </w:r>
          </w:p>
          <w:p w14:paraId="511C2AA6" w14:textId="77777777" w:rsidR="00DA1D98" w:rsidRPr="00DA1D98" w:rsidRDefault="00DA1D98" w:rsidP="00DA1D98">
            <w:pPr>
              <w:pStyle w:val="Betarp"/>
              <w:jc w:val="both"/>
              <w:rPr>
                <w:sz w:val="22"/>
              </w:rPr>
            </w:pPr>
            <w:r w:rsidRPr="00DA1D98">
              <w:rPr>
                <w:sz w:val="22"/>
              </w:rPr>
              <w:t>5) teroristinį ir su teroristine veikla susijusį nusikaltimą;</w:t>
            </w:r>
          </w:p>
          <w:p w14:paraId="409D0955" w14:textId="77777777" w:rsidR="00DA1D98" w:rsidRPr="00DA1D98" w:rsidRDefault="00DA1D98" w:rsidP="00DA1D98">
            <w:pPr>
              <w:pStyle w:val="Betarp"/>
              <w:jc w:val="both"/>
              <w:rPr>
                <w:sz w:val="22"/>
              </w:rPr>
            </w:pPr>
            <w:r w:rsidRPr="00DA1D98">
              <w:rPr>
                <w:sz w:val="22"/>
              </w:rPr>
              <w:t>6) nusikalstamu būdu gauto turto legalizavimą;</w:t>
            </w:r>
          </w:p>
          <w:p w14:paraId="637BD25A" w14:textId="77777777" w:rsidR="00DA1D98" w:rsidRPr="00DA1D98" w:rsidRDefault="00DA1D98" w:rsidP="00DA1D98">
            <w:pPr>
              <w:pStyle w:val="Betarp"/>
              <w:jc w:val="both"/>
              <w:rPr>
                <w:sz w:val="22"/>
              </w:rPr>
            </w:pPr>
            <w:r w:rsidRPr="00DA1D98">
              <w:rPr>
                <w:sz w:val="22"/>
              </w:rPr>
              <w:t>7) prekybą žmonėmis, vaiko pirkimą arba pardavimą;</w:t>
            </w:r>
          </w:p>
          <w:p w14:paraId="2041A3AF" w14:textId="77777777" w:rsidR="00DA1D98" w:rsidRPr="00DA1D98" w:rsidRDefault="00DA1D98" w:rsidP="00DA1D98">
            <w:pPr>
              <w:pStyle w:val="Betarp"/>
              <w:jc w:val="both"/>
              <w:rPr>
                <w:sz w:val="22"/>
              </w:rPr>
            </w:pPr>
            <w:r w:rsidRPr="00DA1D98">
              <w:rPr>
                <w:sz w:val="22"/>
              </w:rPr>
              <w:t>8) kitos valstybės tiekėjo atliktą nusikaltimą, apibrėžtą Direktyvos 2014/24/ES 57 straipsnio 1 dalyje išvardytus Europos Sąjungos teisės aktus įgyvendinančiuose kitų valstybių teisės aktuose.</w:t>
            </w:r>
          </w:p>
          <w:p w14:paraId="11313403" w14:textId="77777777" w:rsidR="00DA1D98" w:rsidRPr="00DA1D98" w:rsidRDefault="00DA1D98" w:rsidP="00DA1D98">
            <w:pPr>
              <w:pStyle w:val="Betarp"/>
              <w:jc w:val="both"/>
              <w:rPr>
                <w:sz w:val="22"/>
              </w:rPr>
            </w:pPr>
          </w:p>
          <w:p w14:paraId="27A51CDA" w14:textId="77777777" w:rsidR="00DA1D98" w:rsidRPr="00DA1D98" w:rsidRDefault="00DA1D98" w:rsidP="00DA1D98">
            <w:pPr>
              <w:pStyle w:val="Betarp"/>
              <w:jc w:val="both"/>
              <w:rPr>
                <w:sz w:val="22"/>
              </w:rPr>
            </w:pPr>
            <w:r w:rsidRPr="00DA1D98">
              <w:rPr>
                <w:sz w:val="22"/>
              </w:rPr>
              <w:t>Laikoma, kad tiekėjas arba jo atsakingas asmuo nuteistas už aukščiau nurodytą nusikalstamą veiką, kai dėl:</w:t>
            </w:r>
          </w:p>
          <w:p w14:paraId="04508ECC" w14:textId="77777777" w:rsidR="00DA1D98" w:rsidRPr="00DA1D98" w:rsidRDefault="00DA1D98" w:rsidP="00DA1D98">
            <w:pPr>
              <w:pStyle w:val="Betarp"/>
              <w:jc w:val="both"/>
              <w:rPr>
                <w:sz w:val="22"/>
              </w:rPr>
            </w:pPr>
            <w:r w:rsidRPr="00DA1D98">
              <w:rPr>
                <w:sz w:val="22"/>
              </w:rPr>
              <w:t>1) tiekėjo, kuris yra fizinis asmuo, per pastaruosius 5 metus buvo priimtas ir įsiteisėjęs apkaltinamasis teismo nuosprendis ir šis asmuo turi neišnykusį ar nepanaikintą teistumą;</w:t>
            </w:r>
          </w:p>
          <w:p w14:paraId="2182D30C" w14:textId="76A5E2A1" w:rsidR="00DA1D98" w:rsidRPr="00DA1D98" w:rsidRDefault="00DA1D98" w:rsidP="00DA1D98">
            <w:pPr>
              <w:pStyle w:val="Betarp"/>
              <w:jc w:val="both"/>
              <w:rPr>
                <w:sz w:val="22"/>
              </w:rPr>
            </w:pPr>
            <w:r w:rsidRPr="00DA1D98">
              <w:rPr>
                <w:sz w:val="22"/>
              </w:rPr>
              <w:t xml:space="preserve">2) tiekėjo, kuris yra juridinis asmuo, kita organizacija ar jos </w:t>
            </w:r>
            <w:r w:rsidR="00C1224F" w:rsidRPr="00C1224F">
              <w:rPr>
                <w:sz w:val="22"/>
              </w:rPr>
              <w:t xml:space="preserve">struktūrinis </w:t>
            </w:r>
            <w:r w:rsidRPr="00DA1D98">
              <w:rPr>
                <w:sz w:val="22"/>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294151B9" w:rsidR="00C07642" w:rsidRPr="00143B01" w:rsidRDefault="00DA1D98" w:rsidP="00DA1D98">
            <w:pPr>
              <w:pStyle w:val="Betarp"/>
              <w:jc w:val="both"/>
              <w:rPr>
                <w:sz w:val="22"/>
              </w:rPr>
            </w:pPr>
            <w:r w:rsidRPr="00DA1D98">
              <w:rPr>
                <w:sz w:val="22"/>
              </w:rPr>
              <w:t xml:space="preserve">3) tiekėjo, kuris yra juridinis asmuo, kita organizacija ar jos </w:t>
            </w:r>
            <w:r w:rsidR="00C1224F" w:rsidRPr="00C1224F">
              <w:rPr>
                <w:sz w:val="22"/>
              </w:rPr>
              <w:t xml:space="preserve">struktūrinis </w:t>
            </w:r>
            <w:r w:rsidRPr="00DA1D98">
              <w:rPr>
                <w:sz w:val="22"/>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D61C6C">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D61C6C">
            <w:pPr>
              <w:pStyle w:val="Betarp"/>
              <w:numPr>
                <w:ilvl w:val="0"/>
                <w:numId w:val="18"/>
              </w:numPr>
              <w:ind w:left="195" w:hanging="195"/>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D61C6C">
            <w:pPr>
              <w:pStyle w:val="Betarp"/>
              <w:numPr>
                <w:ilvl w:val="0"/>
                <w:numId w:val="18"/>
              </w:numPr>
              <w:ind w:left="195" w:hanging="195"/>
              <w:jc w:val="both"/>
              <w:rPr>
                <w:sz w:val="22"/>
              </w:rPr>
            </w:pPr>
            <w:r w:rsidRPr="00DB5334">
              <w:rPr>
                <w:sz w:val="22"/>
              </w:rPr>
              <w:t>Informatikos ir ryšių departamento prie Vidaus reikalų ministerijos pažymos arba</w:t>
            </w:r>
          </w:p>
          <w:p w14:paraId="756E6E54" w14:textId="77777777" w:rsidR="00C07642" w:rsidRPr="00DB5334" w:rsidRDefault="00C07642" w:rsidP="00D61C6C">
            <w:pPr>
              <w:pStyle w:val="Betarp"/>
              <w:numPr>
                <w:ilvl w:val="0"/>
                <w:numId w:val="18"/>
              </w:numPr>
              <w:ind w:left="195" w:hanging="195"/>
              <w:jc w:val="both"/>
              <w:rPr>
                <w:sz w:val="22"/>
              </w:rPr>
            </w:pPr>
            <w:r w:rsidRPr="00DB5334">
              <w:rPr>
                <w:sz w:val="22"/>
              </w:rPr>
              <w:lastRenderedPageBreak/>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D61C6C">
            <w:pPr>
              <w:pStyle w:val="Betarp"/>
              <w:ind w:left="195" w:hanging="195"/>
              <w:jc w:val="both"/>
              <w:rPr>
                <w:sz w:val="22"/>
              </w:rPr>
            </w:pPr>
          </w:p>
          <w:p w14:paraId="0B2C9168" w14:textId="77777777" w:rsidR="00C07642" w:rsidRPr="00DB5334" w:rsidRDefault="00C07642" w:rsidP="00D61C6C">
            <w:pPr>
              <w:pStyle w:val="Betarp"/>
              <w:ind w:left="195" w:hanging="195"/>
              <w:jc w:val="both"/>
              <w:rPr>
                <w:sz w:val="22"/>
              </w:rPr>
            </w:pPr>
            <w:r w:rsidRPr="00DB5334">
              <w:rPr>
                <w:sz w:val="22"/>
              </w:rPr>
              <w:t>Iš ne Lietuvoje įsteigtų subjektų reikalaujama:</w:t>
            </w:r>
          </w:p>
          <w:p w14:paraId="47D2FB6D" w14:textId="77777777" w:rsidR="00C07642" w:rsidRPr="00DB5334" w:rsidRDefault="00C07642" w:rsidP="00D61C6C">
            <w:pPr>
              <w:pStyle w:val="Betarp"/>
              <w:numPr>
                <w:ilvl w:val="0"/>
                <w:numId w:val="18"/>
              </w:numPr>
              <w:ind w:left="195" w:hanging="195"/>
              <w:jc w:val="both"/>
              <w:rPr>
                <w:sz w:val="22"/>
              </w:rPr>
            </w:pPr>
            <w:r w:rsidRPr="00DB5334">
              <w:rPr>
                <w:sz w:val="22"/>
              </w:rPr>
              <w:t>atitinkamos užsienio šalies institucijos dokumento.</w:t>
            </w:r>
            <w:r w:rsidRPr="00DB5334">
              <w:rPr>
                <w:rStyle w:val="Puslapioinaosnuoroda"/>
                <w:sz w:val="22"/>
              </w:rPr>
              <w:footnoteReference w:id="1"/>
            </w:r>
          </w:p>
          <w:p w14:paraId="04046ABB" w14:textId="77777777" w:rsidR="00C07642" w:rsidRPr="00DB5334" w:rsidRDefault="00C07642" w:rsidP="00D61C6C">
            <w:pPr>
              <w:pStyle w:val="Betarp"/>
              <w:jc w:val="both"/>
              <w:rPr>
                <w:sz w:val="22"/>
              </w:rPr>
            </w:pPr>
          </w:p>
          <w:p w14:paraId="387F2B27" w14:textId="7CB2C81F" w:rsidR="00C07642" w:rsidRPr="00DB5334" w:rsidRDefault="00C07642" w:rsidP="00D61C6C">
            <w:pPr>
              <w:pStyle w:val="Betarp"/>
              <w:jc w:val="both"/>
              <w:rPr>
                <w:sz w:val="22"/>
              </w:rPr>
            </w:pPr>
            <w:r w:rsidRPr="00DB5334">
              <w:rPr>
                <w:sz w:val="22"/>
              </w:rPr>
              <w:t xml:space="preserve">Nurodyti dokumentai turi būti išduoti ne anksčiau kaip 180 dienų </w:t>
            </w:r>
            <w:r w:rsidR="00D72EA3" w:rsidRPr="00D72EA3">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D61C6C">
            <w:pPr>
              <w:pStyle w:val="Betarp"/>
              <w:jc w:val="both"/>
              <w:rPr>
                <w:sz w:val="22"/>
              </w:rPr>
            </w:pPr>
          </w:p>
          <w:p w14:paraId="28449797" w14:textId="77777777" w:rsidR="00C07642" w:rsidRDefault="00C07642" w:rsidP="00D61C6C">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B09F8A" w14:textId="77777777" w:rsidR="00B73E67" w:rsidRDefault="00B73E67" w:rsidP="00D61C6C">
            <w:pPr>
              <w:pStyle w:val="Betarp"/>
              <w:jc w:val="both"/>
              <w:rPr>
                <w:sz w:val="22"/>
              </w:rPr>
            </w:pPr>
          </w:p>
          <w:p w14:paraId="68B7D48B" w14:textId="77777777" w:rsidR="00B73E67" w:rsidRPr="00B73E67" w:rsidRDefault="00B73E67" w:rsidP="00B73E67">
            <w:pPr>
              <w:pStyle w:val="Betarp"/>
              <w:jc w:val="both"/>
              <w:rPr>
                <w:b/>
                <w:bCs/>
                <w:sz w:val="22"/>
                <w:u w:val="single"/>
              </w:rPr>
            </w:pPr>
            <w:r w:rsidRPr="00B73E67">
              <w:rPr>
                <w:b/>
                <w:bCs/>
                <w:sz w:val="22"/>
                <w:u w:val="single"/>
              </w:rPr>
              <w:t>PASTABA</w:t>
            </w:r>
          </w:p>
          <w:p w14:paraId="6F61BBB3" w14:textId="77777777" w:rsidR="00B73E67" w:rsidRPr="00B73E67" w:rsidRDefault="00B73E67" w:rsidP="00B73E67">
            <w:pPr>
              <w:pStyle w:val="Betarp"/>
              <w:jc w:val="both"/>
              <w:rPr>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p w14:paraId="76EB7A8E" w14:textId="53148E4D" w:rsidR="00B73E67" w:rsidRPr="00143B01" w:rsidRDefault="00B73E67" w:rsidP="00D61C6C">
            <w:pPr>
              <w:pStyle w:val="Betarp"/>
              <w:jc w:val="both"/>
              <w:rPr>
                <w:sz w:val="22"/>
              </w:rPr>
            </w:pPr>
          </w:p>
        </w:tc>
      </w:tr>
      <w:tr w:rsidR="00E75E7C" w:rsidRPr="00143B01" w14:paraId="62B3ED8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F614" w14:textId="125159EA" w:rsidR="00E75E7C" w:rsidRDefault="00E75E7C" w:rsidP="00C07642">
            <w:pPr>
              <w:spacing w:before="120"/>
              <w:jc w:val="center"/>
              <w:rPr>
                <w:bCs/>
                <w:iCs/>
                <w:sz w:val="22"/>
                <w:szCs w:val="22"/>
              </w:rPr>
            </w:pPr>
            <w:r>
              <w:rPr>
                <w:bCs/>
                <w:iCs/>
                <w:sz w:val="22"/>
                <w:szCs w:val="22"/>
              </w:rPr>
              <w:lastRenderedPageBreak/>
              <w:t>5.1.2</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F34C8" w14:textId="6BF5F25F" w:rsidR="00E75E7C" w:rsidRPr="00DA1D98" w:rsidRDefault="00E75E7C" w:rsidP="00DA1D98">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BC7D" w14:textId="5781862C" w:rsidR="00E75E7C" w:rsidRPr="00DB5334" w:rsidRDefault="00E75E7C" w:rsidP="00D61C6C">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2212F9CB" w:rsidR="00C07642" w:rsidRPr="00143B01" w:rsidRDefault="00C07642" w:rsidP="00C07642">
            <w:pPr>
              <w:spacing w:before="120"/>
              <w:jc w:val="center"/>
              <w:rPr>
                <w:sz w:val="22"/>
                <w:szCs w:val="22"/>
              </w:rPr>
            </w:pPr>
            <w:r>
              <w:rPr>
                <w:sz w:val="22"/>
                <w:szCs w:val="22"/>
              </w:rPr>
              <w:t>5</w:t>
            </w:r>
            <w:r w:rsidRPr="00DB5334">
              <w:rPr>
                <w:sz w:val="22"/>
                <w:szCs w:val="22"/>
              </w:rPr>
              <w:t>.1.</w:t>
            </w:r>
            <w:r w:rsidR="00E75E7C">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ED1E6" w14:textId="77777777" w:rsidR="00DA1D98" w:rsidRPr="00DA1D98" w:rsidRDefault="00DA1D98" w:rsidP="00DA1D98">
            <w:pPr>
              <w:pStyle w:val="Betarp"/>
              <w:jc w:val="both"/>
              <w:rPr>
                <w:bCs/>
                <w:sz w:val="22"/>
              </w:rPr>
            </w:pPr>
            <w:r w:rsidRPr="00DA1D98">
              <w:rPr>
                <w:bCs/>
                <w:sz w:val="22"/>
              </w:rPr>
              <w:t xml:space="preserve">Tiekėjas yra nuteistas už įsipareigojimų, susijusių su mokesčių, įskaitant socialinio draudimo įmokas, mokėjimu, nevykdymą pagal šalies, kurioje </w:t>
            </w:r>
            <w:r w:rsidRPr="00DA1D98">
              <w:rPr>
                <w:bCs/>
                <w:sz w:val="22"/>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7C74F7A" w14:textId="77777777" w:rsidR="00DA1D98" w:rsidRPr="00DA1D98" w:rsidRDefault="00DA1D98" w:rsidP="00DA1D98">
            <w:pPr>
              <w:pStyle w:val="Betarp"/>
              <w:jc w:val="both"/>
              <w:rPr>
                <w:bCs/>
                <w:sz w:val="22"/>
              </w:rPr>
            </w:pPr>
          </w:p>
          <w:p w14:paraId="7440DCE0" w14:textId="77777777" w:rsidR="00DA1D98" w:rsidRPr="00DA1D98" w:rsidRDefault="00DA1D98" w:rsidP="00DA1D98">
            <w:pPr>
              <w:pStyle w:val="Betarp"/>
              <w:jc w:val="both"/>
              <w:rPr>
                <w:bCs/>
                <w:sz w:val="22"/>
              </w:rPr>
            </w:pPr>
            <w:r w:rsidRPr="00DA1D98">
              <w:rPr>
                <w:bCs/>
                <w:sz w:val="22"/>
              </w:rPr>
              <w:t>Laikoma, kad tiekėjas nuteistas už aukščiau nurodytą nusikalstamą veiką, kai dėl:</w:t>
            </w:r>
          </w:p>
          <w:p w14:paraId="77666A3E" w14:textId="77777777" w:rsidR="00DA1D98" w:rsidRPr="00DA1D98" w:rsidRDefault="00DA1D98" w:rsidP="00DA1D98">
            <w:pPr>
              <w:pStyle w:val="Betarp"/>
              <w:jc w:val="both"/>
              <w:rPr>
                <w:bCs/>
                <w:sz w:val="22"/>
              </w:rPr>
            </w:pPr>
            <w:r w:rsidRPr="00DA1D98">
              <w:rPr>
                <w:bCs/>
                <w:sz w:val="22"/>
              </w:rPr>
              <w:t>1) tiekėjo, kuris yra fizinis asmuo, per pastaruosius 5 metus buvo priimtas ir įsiteisėjęs apkaltinamasis teismo nuosprendis ir šis asmuo turi neišnykusį ar nepanaikintą teistumą;</w:t>
            </w:r>
          </w:p>
          <w:p w14:paraId="2F06C9E1" w14:textId="36830998" w:rsidR="00DA1D98" w:rsidRPr="00DA1D98" w:rsidRDefault="00DA1D98" w:rsidP="00DA1D98">
            <w:pPr>
              <w:pStyle w:val="Betarp"/>
              <w:jc w:val="both"/>
              <w:rPr>
                <w:bCs/>
                <w:sz w:val="22"/>
              </w:rPr>
            </w:pPr>
            <w:r w:rsidRPr="00DA1D98">
              <w:rPr>
                <w:bCs/>
                <w:sz w:val="22"/>
              </w:rPr>
              <w:t xml:space="preserve">2) tiekėjo, kuris yra juridinis asmuo, kita organizacija ar jos </w:t>
            </w:r>
            <w:r w:rsidR="003722A8" w:rsidRPr="003722A8">
              <w:rPr>
                <w:bCs/>
                <w:sz w:val="22"/>
              </w:rPr>
              <w:t xml:space="preserve">struktūrinis </w:t>
            </w:r>
            <w:r w:rsidRPr="00DA1D98">
              <w:rPr>
                <w:bCs/>
                <w:sz w:val="22"/>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7B923C" w14:textId="77777777" w:rsidR="00DA1D98" w:rsidRPr="00DA1D98" w:rsidRDefault="00DA1D98" w:rsidP="00DA1D98">
            <w:pPr>
              <w:pStyle w:val="Betarp"/>
              <w:jc w:val="both"/>
              <w:rPr>
                <w:bCs/>
                <w:sz w:val="22"/>
              </w:rPr>
            </w:pPr>
          </w:p>
          <w:p w14:paraId="49A5C4F0" w14:textId="77777777" w:rsidR="00DA1D98" w:rsidRPr="00DA1D98" w:rsidRDefault="00DA1D98" w:rsidP="00DA1D98">
            <w:pPr>
              <w:pStyle w:val="Betarp"/>
              <w:jc w:val="both"/>
              <w:rPr>
                <w:bCs/>
                <w:sz w:val="22"/>
              </w:rPr>
            </w:pPr>
            <w:r w:rsidRPr="00DA1D98">
              <w:rPr>
                <w:bCs/>
                <w:sz w:val="22"/>
              </w:rPr>
              <w:t>Tačiau ši nuostata netaikoma, jeigu:</w:t>
            </w:r>
          </w:p>
          <w:p w14:paraId="77810D6A" w14:textId="77777777" w:rsidR="00DA1D98" w:rsidRPr="00DA1D98" w:rsidRDefault="00DA1D98" w:rsidP="00DA1D98">
            <w:pPr>
              <w:pStyle w:val="Betarp"/>
              <w:jc w:val="both"/>
              <w:rPr>
                <w:bCs/>
                <w:sz w:val="22"/>
              </w:rPr>
            </w:pPr>
            <w:r w:rsidRPr="00DA1D98">
              <w:rPr>
                <w:bCs/>
                <w:sz w:val="22"/>
              </w:rPr>
              <w:t>1) tiekėjas yra įsipareigojęs sumokėti mokesčius, įskaitant socialinio draudimo įmokas ir dėl to laikomas jau įvykdžiusiu šioje dalyje nurodytus įsipareigojimus;</w:t>
            </w:r>
          </w:p>
          <w:p w14:paraId="2CECA0BB" w14:textId="77777777" w:rsidR="00DA1D98" w:rsidRPr="00DA1D98" w:rsidRDefault="00DA1D98" w:rsidP="00DA1D98">
            <w:pPr>
              <w:pStyle w:val="Betarp"/>
              <w:jc w:val="both"/>
              <w:rPr>
                <w:bCs/>
                <w:sz w:val="22"/>
              </w:rPr>
            </w:pPr>
            <w:r w:rsidRPr="00DA1D98">
              <w:rPr>
                <w:bCs/>
                <w:sz w:val="22"/>
              </w:rPr>
              <w:t>2) įsiskolinimo suma neviršija 50 Eur (penkiasdešimt eurų);</w:t>
            </w:r>
          </w:p>
          <w:p w14:paraId="53E09D1B" w14:textId="0CDEFE47" w:rsidR="00C07642" w:rsidRPr="00143B01" w:rsidRDefault="00DA1D98" w:rsidP="00DA1D98">
            <w:pPr>
              <w:pStyle w:val="Betarp"/>
              <w:jc w:val="both"/>
              <w:rPr>
                <w:sz w:val="22"/>
              </w:rPr>
            </w:pPr>
            <w:r w:rsidRPr="00DA1D98">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399955C1" w:rsidR="00C07642" w:rsidRPr="00C07642" w:rsidRDefault="00C07642" w:rsidP="00C07642">
            <w:pPr>
              <w:pStyle w:val="Betarp"/>
              <w:jc w:val="both"/>
              <w:rPr>
                <w:bCs/>
                <w:sz w:val="22"/>
              </w:rPr>
            </w:pPr>
            <w:r w:rsidRPr="00C07642">
              <w:rPr>
                <w:bCs/>
                <w:sz w:val="22"/>
              </w:rPr>
              <w:lastRenderedPageBreak/>
              <w:t xml:space="preserve">1) Dėl įsipareigojimų, susijusių su mokesčių mokėjimu, įvykdymo iš Lietuvoje įsteigtų subjektų </w:t>
            </w:r>
            <w:r w:rsidR="00084718">
              <w:rPr>
                <w:bCs/>
                <w:sz w:val="22"/>
              </w:rPr>
              <w:t>reikalaujama</w:t>
            </w:r>
            <w:r w:rsidRPr="00C07642">
              <w:rPr>
                <w:bCs/>
                <w:sz w:val="22"/>
              </w:rPr>
              <w:t>:</w:t>
            </w:r>
          </w:p>
          <w:p w14:paraId="1CE6C373" w14:textId="77777777" w:rsidR="00C07642" w:rsidRPr="00C07642" w:rsidRDefault="00C07642" w:rsidP="00D61C6C">
            <w:pPr>
              <w:pStyle w:val="Betarp"/>
              <w:numPr>
                <w:ilvl w:val="0"/>
                <w:numId w:val="18"/>
              </w:numPr>
              <w:ind w:left="195" w:hanging="245"/>
              <w:jc w:val="both"/>
              <w:rPr>
                <w:bCs/>
                <w:sz w:val="22"/>
              </w:rPr>
            </w:pPr>
            <w:r w:rsidRPr="00C07642">
              <w:rPr>
                <w:bCs/>
                <w:sz w:val="22"/>
              </w:rPr>
              <w:lastRenderedPageBreak/>
              <w:t>išrašo iš teismo sprendimo (jei toks yra) arba Valstybinės mokesčių inspekcijos prie Lietuvos Respublikos finansų ministerijos išduoto dokumento,</w:t>
            </w:r>
          </w:p>
          <w:p w14:paraId="5BE4DE27" w14:textId="77777777" w:rsidR="00C07642" w:rsidRPr="00C07642" w:rsidRDefault="00C07642" w:rsidP="00D61C6C">
            <w:pPr>
              <w:pStyle w:val="Betarp"/>
              <w:numPr>
                <w:ilvl w:val="0"/>
                <w:numId w:val="18"/>
              </w:numPr>
              <w:ind w:left="195" w:hanging="245"/>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D61C6C">
            <w:pPr>
              <w:pStyle w:val="Betarp"/>
              <w:numPr>
                <w:ilvl w:val="0"/>
                <w:numId w:val="30"/>
              </w:numPr>
              <w:ind w:left="195" w:hanging="245"/>
              <w:jc w:val="both"/>
              <w:rPr>
                <w:bCs/>
                <w:sz w:val="22"/>
              </w:rPr>
            </w:pPr>
            <w:r w:rsidRPr="00C07642">
              <w:rPr>
                <w:bCs/>
                <w:sz w:val="22"/>
              </w:rPr>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0B81A56C"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D72EA3" w:rsidRPr="00D72EA3">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C07642">
              <w:rPr>
                <w:sz w:val="22"/>
              </w:rPr>
              <w:lastRenderedPageBreak/>
              <w:t>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D61C6C">
            <w:pPr>
              <w:pStyle w:val="Betarp"/>
              <w:numPr>
                <w:ilvl w:val="0"/>
                <w:numId w:val="18"/>
              </w:numPr>
              <w:ind w:left="195" w:hanging="241"/>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BA2CCFD"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D72EA3" w:rsidRPr="00D72EA3">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EC152E2" w14:textId="77777777" w:rsidR="00C07642" w:rsidRDefault="00C07642" w:rsidP="00C07642">
            <w:pPr>
              <w:pStyle w:val="Betarp"/>
              <w:jc w:val="both"/>
              <w:rPr>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5318F4" w14:textId="77777777" w:rsidR="00B73E67" w:rsidRPr="00B73E67" w:rsidRDefault="00B73E67" w:rsidP="00C07642">
            <w:pPr>
              <w:pStyle w:val="Betarp"/>
              <w:jc w:val="both"/>
              <w:rPr>
                <w:bCs/>
                <w:color w:val="7030A0"/>
                <w:sz w:val="22"/>
              </w:rPr>
            </w:pPr>
          </w:p>
          <w:p w14:paraId="248F94DF" w14:textId="77777777" w:rsidR="00B73E67" w:rsidRPr="00B73E67" w:rsidRDefault="00B73E67" w:rsidP="00B73E67">
            <w:pPr>
              <w:pStyle w:val="Betarp"/>
              <w:jc w:val="both"/>
              <w:rPr>
                <w:b/>
                <w:bCs/>
                <w:sz w:val="22"/>
                <w:u w:val="single"/>
              </w:rPr>
            </w:pPr>
            <w:r w:rsidRPr="00B73E67">
              <w:rPr>
                <w:b/>
                <w:bCs/>
                <w:sz w:val="22"/>
                <w:u w:val="single"/>
              </w:rPr>
              <w:t>PASTABA</w:t>
            </w:r>
          </w:p>
          <w:p w14:paraId="6665705C" w14:textId="214496D6" w:rsidR="00B73E67" w:rsidRPr="00B73E67" w:rsidRDefault="00B73E67" w:rsidP="00B73E67">
            <w:pPr>
              <w:pStyle w:val="Betarp"/>
              <w:jc w:val="both"/>
              <w:rPr>
                <w:color w:val="7030A0"/>
                <w:sz w:val="22"/>
              </w:rPr>
            </w:pPr>
            <w:r w:rsidRPr="00B73E67">
              <w:rPr>
                <w:b/>
                <w:bCs/>
                <w:sz w:val="22"/>
              </w:rPr>
              <w:t>Pažymų, patvirtinančių VPĮ 46 straipsnyje nurodytų tiekėjo pašalinimo pagrindų nebuvimą, pateikti nereikalaujama. Jų perkančioji organizacija reikalaus tik turėdama pagrįstų abejonių dėl tiekėjo patikimumo</w:t>
            </w:r>
            <w:r w:rsidRPr="002002FC">
              <w:rPr>
                <w:b/>
                <w:bCs/>
                <w:sz w:val="22"/>
              </w:rPr>
              <w:t>.</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1E97A94A"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3E46E6">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93D7063" w:rsidR="00C07642" w:rsidRPr="00C07642" w:rsidRDefault="00C07642" w:rsidP="00C07642">
            <w:pPr>
              <w:spacing w:before="120"/>
              <w:jc w:val="center"/>
              <w:rPr>
                <w:sz w:val="22"/>
                <w:szCs w:val="22"/>
              </w:rPr>
            </w:pPr>
            <w:r>
              <w:rPr>
                <w:sz w:val="22"/>
                <w:szCs w:val="22"/>
              </w:rPr>
              <w:t>5</w:t>
            </w:r>
            <w:r w:rsidRPr="00C07642">
              <w:rPr>
                <w:sz w:val="22"/>
                <w:szCs w:val="22"/>
              </w:rPr>
              <w:t>.1.</w:t>
            </w:r>
            <w:r w:rsidR="003B7672">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1077D7CE" w:rsidR="00C07642" w:rsidRPr="00C07642" w:rsidRDefault="00C07642" w:rsidP="00C07642">
            <w:pPr>
              <w:spacing w:before="120"/>
              <w:jc w:val="center"/>
              <w:rPr>
                <w:sz w:val="22"/>
                <w:szCs w:val="22"/>
              </w:rPr>
            </w:pPr>
            <w:r>
              <w:rPr>
                <w:rFonts w:eastAsia="Calibri"/>
                <w:sz w:val="22"/>
                <w:szCs w:val="22"/>
              </w:rPr>
              <w:lastRenderedPageBreak/>
              <w:t>5</w:t>
            </w:r>
            <w:r w:rsidRPr="00C07642">
              <w:rPr>
                <w:rFonts w:eastAsia="Calibri"/>
                <w:sz w:val="22"/>
                <w:szCs w:val="22"/>
              </w:rPr>
              <w:t>.1.</w:t>
            </w:r>
            <w:r w:rsidR="00520044">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44B60D5A"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520044">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710D436E" w:rsidR="00C07642" w:rsidRPr="00C07642" w:rsidRDefault="00E84DFC" w:rsidP="00C07642">
            <w:pPr>
              <w:pStyle w:val="Betarp"/>
              <w:jc w:val="both"/>
              <w:rPr>
                <w:b/>
                <w:bCs/>
                <w:sz w:val="22"/>
              </w:rPr>
            </w:pPr>
            <w:hyperlink r:id="rId18" w:history="1">
              <w:r w:rsidRPr="000F31BA">
                <w:rPr>
                  <w:rStyle w:val="Hipersaitas"/>
                  <w:sz w:val="22"/>
                </w:rPr>
                <w:t>https://vpt.lrv.lt/lt/nuorodos/kiti-duomenys/powerbi/melaginga-informacija-pateikusiu-tiekeju-sarasas-3/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787D069A"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34083A31" w:rsidR="00C07642" w:rsidRPr="00C07642" w:rsidRDefault="00C07642" w:rsidP="00C07642">
            <w:pPr>
              <w:spacing w:before="120"/>
              <w:jc w:val="center"/>
              <w:rPr>
                <w:sz w:val="22"/>
                <w:szCs w:val="22"/>
              </w:rPr>
            </w:pPr>
            <w:r>
              <w:rPr>
                <w:sz w:val="22"/>
                <w:szCs w:val="22"/>
              </w:rPr>
              <w:t>5</w:t>
            </w:r>
            <w:r w:rsidRPr="00C07642">
              <w:rPr>
                <w:sz w:val="22"/>
                <w:szCs w:val="22"/>
              </w:rPr>
              <w:t>.1.</w:t>
            </w:r>
            <w:r w:rsidR="004E2A3A">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C07642">
              <w:rPr>
                <w:bCs/>
                <w:sz w:val="22"/>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lastRenderedPageBreak/>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BECEA5F" w14:textId="77777777" w:rsidR="009912F6" w:rsidRPr="00A9183F" w:rsidRDefault="009912F6" w:rsidP="009912F6">
            <w:pPr>
              <w:pStyle w:val="Betarp"/>
              <w:jc w:val="both"/>
              <w:rPr>
                <w:rStyle w:val="Hipersaitas"/>
                <w:sz w:val="22"/>
              </w:rPr>
            </w:pPr>
            <w:hyperlink r:id="rId19" w:history="1">
              <w:r w:rsidRPr="00A9183F">
                <w:rPr>
                  <w:rStyle w:val="Hipersaitas"/>
                  <w:sz w:val="22"/>
                </w:rPr>
                <w:t>https://vpt.lrv.lt/lt/nuorodos/kiti-duomenys/powerbi/nepatikimi-tiekejai-1/</w:t>
              </w:r>
            </w:hyperlink>
            <w:r w:rsidRPr="00A9183F">
              <w:rPr>
                <w:sz w:val="22"/>
              </w:rPr>
              <w:t xml:space="preserve"> </w:t>
            </w:r>
          </w:p>
          <w:p w14:paraId="4AE83C9E" w14:textId="77777777" w:rsidR="009912F6" w:rsidRPr="00C07642" w:rsidRDefault="009912F6" w:rsidP="009912F6">
            <w:pPr>
              <w:pStyle w:val="Betarp"/>
              <w:jc w:val="both"/>
              <w:rPr>
                <w:sz w:val="22"/>
              </w:rPr>
            </w:pPr>
          </w:p>
          <w:p w14:paraId="236B49DA" w14:textId="4A6A47D9" w:rsidR="00C07642" w:rsidRPr="00C07642" w:rsidRDefault="009912F6" w:rsidP="009912F6">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682BDD2F" w:rsidR="00C07642" w:rsidRPr="00143B01" w:rsidRDefault="00C07642" w:rsidP="00C07642">
            <w:pPr>
              <w:pStyle w:val="Betarp"/>
              <w:spacing w:before="120"/>
              <w:jc w:val="center"/>
              <w:rPr>
                <w:sz w:val="22"/>
              </w:rPr>
            </w:pPr>
            <w:r>
              <w:rPr>
                <w:sz w:val="22"/>
              </w:rPr>
              <w:lastRenderedPageBreak/>
              <w:t>5</w:t>
            </w:r>
            <w:r w:rsidRPr="00DB5334">
              <w:rPr>
                <w:sz w:val="22"/>
              </w:rPr>
              <w:t>.1.</w:t>
            </w:r>
            <w:r w:rsidR="00207DB4">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2" w:name="part_030e6c6c64ba4f96a23474e439d1b80c"/>
            <w:bookmarkEnd w:id="12"/>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1CAB55EF" w:rsidR="00C07642" w:rsidRPr="00DB5334" w:rsidRDefault="008154F4" w:rsidP="00C07642">
            <w:pPr>
              <w:pStyle w:val="Betarp"/>
              <w:jc w:val="both"/>
              <w:rPr>
                <w:sz w:val="22"/>
              </w:rPr>
            </w:pPr>
            <w:hyperlink r:id="rId22" w:history="1">
              <w:r w:rsidRPr="00B53D90">
                <w:rPr>
                  <w:rStyle w:val="Hipersaitas"/>
                  <w:sz w:val="22"/>
                </w:rPr>
                <w:t>https://vpt.lrv.lt/lt/naujienos-3/finansiniu-ataskaitu-nepateikimas-gali-tapti-kliutimi-dalyvauti-viesuosiuose-pirkimuose/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77875CE6"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6FF28180" w:rsidR="00C07642" w:rsidRPr="00143B01" w:rsidRDefault="00C07642" w:rsidP="00C07642">
            <w:pPr>
              <w:pStyle w:val="Betarp"/>
              <w:spacing w:before="120"/>
              <w:jc w:val="center"/>
              <w:rPr>
                <w:sz w:val="22"/>
              </w:rPr>
            </w:pPr>
            <w:r>
              <w:rPr>
                <w:sz w:val="22"/>
              </w:rPr>
              <w:t>5</w:t>
            </w:r>
            <w:r w:rsidRPr="00DB5334">
              <w:rPr>
                <w:sz w:val="22"/>
              </w:rPr>
              <w:t>.1.1</w:t>
            </w:r>
            <w:r w:rsidR="00207DB4">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5A80CC28" w:rsidR="00282A06" w:rsidRPr="00143B01" w:rsidRDefault="00282A06"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143B01">
        <w:rPr>
          <w:rFonts w:ascii="Times New Roman" w:hAnsi="Times New Roman"/>
          <w:color w:val="000000"/>
        </w:rPr>
        <w:lastRenderedPageBreak/>
        <w:t>Perkančioji organizacija</w:t>
      </w:r>
      <w:r w:rsidR="00713668" w:rsidRPr="00143B01">
        <w:rPr>
          <w:rFonts w:ascii="Times New Roman" w:hAnsi="Times New Roman"/>
          <w:color w:val="000000"/>
        </w:rPr>
        <w:t xml:space="preserve"> tiekėją pašalina iš pirkimo procedūros bet kuriame pirkimo procedūros etape, jeigu paaiškėja, kad dėl savo veiksmų ar </w:t>
      </w:r>
      <w:r w:rsidR="00713668" w:rsidRPr="00830164">
        <w:rPr>
          <w:rFonts w:ascii="Times New Roman" w:hAnsi="Times New Roman"/>
          <w:color w:val="000000"/>
        </w:rPr>
        <w:t>neveikimo</w:t>
      </w:r>
      <w:r w:rsidR="00D175BC" w:rsidRPr="00830164">
        <w:rPr>
          <w:rFonts w:ascii="Times New Roman" w:hAnsi="Times New Roman"/>
          <w:color w:val="000000"/>
        </w:rPr>
        <w:t xml:space="preserve"> nuo Pasiūlymo pateikimo dienos iki pirkimo procedūros pabaigos</w:t>
      </w:r>
      <w:r w:rsidR="00713668" w:rsidRPr="00143B01">
        <w:rPr>
          <w:rFonts w:ascii="Times New Roman" w:hAnsi="Times New Roman"/>
          <w:color w:val="000000"/>
        </w:rPr>
        <w:t xml:space="preserve"> jis atitinka bent vieną iš šio skyriaus </w:t>
      </w:r>
      <w:r w:rsidRPr="00143B01">
        <w:rPr>
          <w:rFonts w:ascii="Times New Roman" w:hAnsi="Times New Roman"/>
          <w:color w:val="000000"/>
        </w:rPr>
        <w:t>5</w:t>
      </w:r>
      <w:r w:rsidR="00713668" w:rsidRPr="00143B01">
        <w:rPr>
          <w:rFonts w:ascii="Times New Roman" w:hAnsi="Times New Roman"/>
          <w:color w:val="000000"/>
        </w:rPr>
        <w:t>.1</w:t>
      </w:r>
      <w:r w:rsidR="00C82354" w:rsidRPr="00143B01">
        <w:rPr>
          <w:rFonts w:ascii="Times New Roman" w:hAnsi="Times New Roman"/>
          <w:color w:val="000000"/>
        </w:rPr>
        <w:t>.</w:t>
      </w:r>
      <w:r w:rsidR="00713668" w:rsidRPr="00143B01">
        <w:rPr>
          <w:rFonts w:ascii="Times New Roman" w:hAnsi="Times New Roman"/>
          <w:color w:val="000000"/>
        </w:rPr>
        <w:t xml:space="preserve"> punkte nustatytų pašalinimo pagrindų. </w:t>
      </w:r>
    </w:p>
    <w:p w14:paraId="7D87C1C0" w14:textId="080D7323"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B11F04">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B11F04">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194CE1C2"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367FF2">
        <w:rPr>
          <w:color w:val="000000"/>
        </w:rPr>
        <w:t>4</w:t>
      </w:r>
      <w:r w:rsidR="00282A06" w:rsidRPr="00143B01">
        <w:rPr>
          <w:color w:val="000000"/>
        </w:rPr>
        <w:t>-5</w:t>
      </w:r>
      <w:r w:rsidRPr="00143B01">
        <w:rPr>
          <w:color w:val="000000"/>
        </w:rPr>
        <w:t>.1.</w:t>
      </w:r>
      <w:r w:rsidR="00C1052A" w:rsidRPr="00143B01">
        <w:rPr>
          <w:color w:val="000000"/>
        </w:rPr>
        <w:t>1</w:t>
      </w:r>
      <w:r w:rsidR="00367FF2">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3D698A25"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A61ABE">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w:t>
      </w:r>
      <w:r w:rsidRPr="00143B01">
        <w:rPr>
          <w:b/>
          <w:iCs/>
          <w:u w:val="single"/>
        </w:rPr>
        <w:t>iš to tiekėjo</w:t>
      </w:r>
      <w:r w:rsidRPr="00143B01">
        <w:rPr>
          <w:b/>
          <w:iCs/>
        </w:rPr>
        <w:t>, kurio pasiūlymas pagal vertinimo rezultatus galės būti pripažintas laimėjusiu</w:t>
      </w:r>
      <w:r w:rsidR="002002FC">
        <w:rPr>
          <w:b/>
          <w:iCs/>
        </w:rPr>
        <w:t xml:space="preserve">, ir </w:t>
      </w:r>
      <w:r w:rsidR="002002FC" w:rsidRPr="00B102A3">
        <w:rPr>
          <w:b/>
          <w:iCs/>
          <w:u w:val="single"/>
        </w:rPr>
        <w:t>tik tuo atveju</w:t>
      </w:r>
      <w:r w:rsidR="002002FC">
        <w:rPr>
          <w:b/>
          <w:iCs/>
        </w:rPr>
        <w:t xml:space="preserve">, jeigu </w:t>
      </w:r>
      <w:r w:rsidR="002002FC" w:rsidRPr="002002FC">
        <w:rPr>
          <w:b/>
          <w:iCs/>
        </w:rPr>
        <w:t xml:space="preserve">perkančioji organizacija </w:t>
      </w:r>
      <w:r w:rsidR="002002FC">
        <w:rPr>
          <w:b/>
          <w:iCs/>
        </w:rPr>
        <w:t>turės</w:t>
      </w:r>
      <w:r w:rsidR="002002FC" w:rsidRPr="002002FC">
        <w:rPr>
          <w:b/>
          <w:iCs/>
        </w:rPr>
        <w:t xml:space="preserve"> pagrįstų abejonių dėl tiekėjo patikimumo.</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3" w:name="_Toc497119262"/>
      <w:r w:rsidRPr="00143B01">
        <w:rPr>
          <w:sz w:val="22"/>
          <w:szCs w:val="22"/>
        </w:rPr>
        <w:t>TIEKĖJŲ KVALIFIKACIJOS REIKALAVIMAI</w:t>
      </w:r>
      <w:bookmarkEnd w:id="7"/>
      <w:bookmarkEnd w:id="8"/>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3"/>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073B7207" w14:textId="77B17B28" w:rsidR="004E69BC" w:rsidRDefault="00801EA7" w:rsidP="004E69BC">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p>
    <w:p w14:paraId="279958C7" w14:textId="77777777" w:rsidR="00127E2F" w:rsidRPr="00143B01" w:rsidRDefault="00127E2F" w:rsidP="00127E2F"/>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14"/>
        <w:gridCol w:w="3614"/>
        <w:gridCol w:w="2409"/>
      </w:tblGrid>
      <w:tr w:rsidR="00127E2F" w:rsidRPr="00D44E78" w14:paraId="189B6A36" w14:textId="77777777" w:rsidTr="000601C6">
        <w:trPr>
          <w:trHeight w:val="549"/>
        </w:trPr>
        <w:tc>
          <w:tcPr>
            <w:tcW w:w="344" w:type="pct"/>
            <w:tcMar>
              <w:left w:w="108" w:type="dxa"/>
            </w:tcMar>
            <w:vAlign w:val="center"/>
          </w:tcPr>
          <w:p w14:paraId="40EFA375"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Eil. Nr.</w:t>
            </w:r>
          </w:p>
        </w:tc>
        <w:tc>
          <w:tcPr>
            <w:tcW w:w="1746" w:type="pct"/>
            <w:tcMar>
              <w:left w:w="108" w:type="dxa"/>
            </w:tcMar>
            <w:vAlign w:val="center"/>
          </w:tcPr>
          <w:p w14:paraId="445E9F30"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reikalavimai</w:t>
            </w:r>
          </w:p>
        </w:tc>
        <w:tc>
          <w:tcPr>
            <w:tcW w:w="1746" w:type="pct"/>
            <w:tcMar>
              <w:left w:w="108" w:type="dxa"/>
            </w:tcMar>
            <w:vAlign w:val="center"/>
          </w:tcPr>
          <w:p w14:paraId="7D0DCC8D" w14:textId="33AB2DC2"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Kvalifikacijos reikalavimus įrodantys dokumentai</w:t>
            </w:r>
          </w:p>
        </w:tc>
        <w:tc>
          <w:tcPr>
            <w:tcW w:w="1164" w:type="pct"/>
          </w:tcPr>
          <w:p w14:paraId="156D2E71" w14:textId="77777777" w:rsidR="00127E2F" w:rsidRPr="00D44E78" w:rsidRDefault="00127E2F" w:rsidP="009B0371">
            <w:pPr>
              <w:widowControl w:val="0"/>
              <w:suppressAutoHyphens/>
              <w:autoSpaceDN/>
              <w:jc w:val="center"/>
              <w:rPr>
                <w:rFonts w:eastAsia="Calibri"/>
                <w:b/>
                <w:bCs/>
                <w:sz w:val="22"/>
                <w:szCs w:val="22"/>
                <w:lang w:eastAsia="en-US"/>
              </w:rPr>
            </w:pPr>
            <w:r w:rsidRPr="00D44E78">
              <w:rPr>
                <w:rFonts w:eastAsia="Calibri"/>
                <w:b/>
                <w:bCs/>
                <w:sz w:val="22"/>
                <w:szCs w:val="22"/>
                <w:lang w:eastAsia="en-US"/>
              </w:rPr>
              <w:t>Subjektas, kuris turi atitikti reikalavimą</w:t>
            </w:r>
          </w:p>
        </w:tc>
      </w:tr>
      <w:tr w:rsidR="00603860" w:rsidRPr="00D44E78" w14:paraId="63F38368" w14:textId="77777777" w:rsidTr="000601C6">
        <w:tc>
          <w:tcPr>
            <w:tcW w:w="344" w:type="pct"/>
            <w:tcMar>
              <w:left w:w="108" w:type="dxa"/>
            </w:tcMar>
          </w:tcPr>
          <w:p w14:paraId="1D466632" w14:textId="77777777" w:rsidR="00603860" w:rsidRPr="00D44E78" w:rsidRDefault="00603860" w:rsidP="00603860">
            <w:pPr>
              <w:widowControl w:val="0"/>
              <w:suppressAutoHyphens/>
              <w:autoSpaceDN/>
              <w:jc w:val="center"/>
              <w:rPr>
                <w:rFonts w:eastAsia="Calibri"/>
                <w:color w:val="000000" w:themeColor="text1"/>
                <w:sz w:val="22"/>
                <w:szCs w:val="22"/>
                <w:lang w:eastAsia="en-US"/>
              </w:rPr>
            </w:pPr>
            <w:r w:rsidRPr="00D44E78">
              <w:rPr>
                <w:rFonts w:eastAsia="Calibri"/>
                <w:color w:val="000000" w:themeColor="text1"/>
                <w:sz w:val="22"/>
                <w:szCs w:val="22"/>
                <w:lang w:eastAsia="en-US"/>
              </w:rPr>
              <w:t>6.1.1.</w:t>
            </w:r>
          </w:p>
        </w:tc>
        <w:tc>
          <w:tcPr>
            <w:tcW w:w="1746" w:type="pct"/>
            <w:tcMar>
              <w:left w:w="108" w:type="dxa"/>
            </w:tcMar>
          </w:tcPr>
          <w:p w14:paraId="50E27F7A" w14:textId="77777777" w:rsidR="00603860" w:rsidRDefault="00603860" w:rsidP="00603860">
            <w:pPr>
              <w:jc w:val="both"/>
              <w:textAlignment w:val="baseline"/>
              <w:rPr>
                <w:sz w:val="22"/>
                <w:szCs w:val="22"/>
              </w:rPr>
            </w:pPr>
            <w:r w:rsidRPr="000601C6">
              <w:rPr>
                <w:sz w:val="22"/>
                <w:szCs w:val="22"/>
              </w:rPr>
              <w:t>Tiekėjas turi turėti technikos specialistų ir (ar) techninių organizacijų, vykdysiančių pirkimo sutartį</w:t>
            </w:r>
            <w:r>
              <w:rPr>
                <w:sz w:val="22"/>
                <w:szCs w:val="22"/>
              </w:rPr>
              <w:t>:</w:t>
            </w:r>
          </w:p>
          <w:p w14:paraId="2255CD27" w14:textId="12575C9A" w:rsidR="00603860" w:rsidRDefault="00603860" w:rsidP="00603860">
            <w:pPr>
              <w:jc w:val="both"/>
              <w:textAlignment w:val="baseline"/>
              <w:rPr>
                <w:sz w:val="22"/>
                <w:szCs w:val="22"/>
              </w:rPr>
            </w:pPr>
            <w:r>
              <w:rPr>
                <w:sz w:val="22"/>
                <w:szCs w:val="22"/>
              </w:rPr>
              <w:t>1)</w:t>
            </w:r>
            <w:r w:rsidRPr="000601C6">
              <w:rPr>
                <w:sz w:val="22"/>
                <w:szCs w:val="22"/>
              </w:rPr>
              <w:t xml:space="preserve"> bent 1 </w:t>
            </w:r>
            <w:r>
              <w:rPr>
                <w:sz w:val="22"/>
                <w:szCs w:val="22"/>
              </w:rPr>
              <w:t xml:space="preserve">(vieną) </w:t>
            </w:r>
            <w:r w:rsidRPr="000601C6">
              <w:rPr>
                <w:sz w:val="22"/>
                <w:szCs w:val="22"/>
              </w:rPr>
              <w:t>elektrotechnikos darbuotoją</w:t>
            </w:r>
            <w:r>
              <w:rPr>
                <w:sz w:val="22"/>
                <w:szCs w:val="22"/>
              </w:rPr>
              <w:t>,</w:t>
            </w:r>
            <w:r w:rsidRPr="000601C6">
              <w:rPr>
                <w:sz w:val="22"/>
                <w:szCs w:val="22"/>
              </w:rPr>
              <w:t xml:space="preserve"> kuri</w:t>
            </w:r>
            <w:r>
              <w:rPr>
                <w:sz w:val="22"/>
                <w:szCs w:val="22"/>
              </w:rPr>
              <w:t>am</w:t>
            </w:r>
            <w:r w:rsidRPr="000601C6">
              <w:rPr>
                <w:sz w:val="22"/>
                <w:szCs w:val="22"/>
              </w:rPr>
              <w:t xml:space="preserve"> suteikta ne žemesnė kaip VK apsaugos nuo elektros kategorija</w:t>
            </w:r>
            <w:r>
              <w:rPr>
                <w:sz w:val="22"/>
                <w:szCs w:val="22"/>
              </w:rPr>
              <w:t>;</w:t>
            </w:r>
          </w:p>
          <w:p w14:paraId="3C8FE6DF" w14:textId="77777777" w:rsidR="00603860" w:rsidRDefault="00603860" w:rsidP="00603860">
            <w:pPr>
              <w:jc w:val="both"/>
              <w:textAlignment w:val="baseline"/>
              <w:rPr>
                <w:sz w:val="22"/>
                <w:szCs w:val="22"/>
                <w:lang w:eastAsia="en-US"/>
              </w:rPr>
            </w:pPr>
            <w:r>
              <w:rPr>
                <w:sz w:val="22"/>
                <w:szCs w:val="22"/>
                <w:lang w:eastAsia="en-US"/>
              </w:rPr>
              <w:t xml:space="preserve">2) bent </w:t>
            </w:r>
            <w:r w:rsidRPr="009E67DA">
              <w:rPr>
                <w:sz w:val="22"/>
                <w:szCs w:val="22"/>
                <w:lang w:eastAsia="en-US"/>
              </w:rPr>
              <w:t xml:space="preserve">1 </w:t>
            </w:r>
            <w:r>
              <w:rPr>
                <w:sz w:val="22"/>
                <w:szCs w:val="22"/>
                <w:lang w:eastAsia="en-US"/>
              </w:rPr>
              <w:t xml:space="preserve">(vieną) </w:t>
            </w:r>
            <w:r w:rsidRPr="009E67DA">
              <w:rPr>
                <w:sz w:val="22"/>
                <w:szCs w:val="22"/>
                <w:lang w:eastAsia="en-US"/>
              </w:rPr>
              <w:t>specialistą, turintį teisę vykdyti darbus su OAM ir F-dujų turinčia šaldymo, oro kondicionavimo įranga bei šiluminiais siurbliais. Saugiai dirbti su ozono sluoksnį ardančiomis medžiagomis ir F-dujas turinčia šaldymo, oro kondicionavimo įranga, šiluminiais siurbliais.</w:t>
            </w:r>
          </w:p>
          <w:p w14:paraId="3BC4138B" w14:textId="77777777" w:rsidR="007C2F32" w:rsidRDefault="007C2F32" w:rsidP="00603860">
            <w:pPr>
              <w:jc w:val="both"/>
              <w:textAlignment w:val="baseline"/>
              <w:rPr>
                <w:sz w:val="22"/>
                <w:szCs w:val="22"/>
                <w:lang w:eastAsia="en-US"/>
              </w:rPr>
            </w:pPr>
          </w:p>
          <w:p w14:paraId="506C70FF" w14:textId="040E8151" w:rsidR="007C2F32" w:rsidRPr="007C2F32" w:rsidRDefault="007C2F32" w:rsidP="00603860">
            <w:pPr>
              <w:jc w:val="both"/>
              <w:textAlignment w:val="baseline"/>
              <w:rPr>
                <w:b/>
                <w:bCs/>
                <w:i/>
                <w:iCs/>
                <w:sz w:val="22"/>
                <w:szCs w:val="22"/>
                <w:lang w:eastAsia="en-US"/>
              </w:rPr>
            </w:pPr>
            <w:r w:rsidRPr="007C2F32">
              <w:rPr>
                <w:b/>
                <w:bCs/>
                <w:i/>
                <w:iCs/>
                <w:sz w:val="22"/>
                <w:szCs w:val="22"/>
                <w:lang w:eastAsia="en-US"/>
              </w:rPr>
              <w:t>Taikoma I ir II pirkimo dalims</w:t>
            </w:r>
          </w:p>
        </w:tc>
        <w:tc>
          <w:tcPr>
            <w:tcW w:w="1746" w:type="pct"/>
            <w:tcMar>
              <w:left w:w="108" w:type="dxa"/>
            </w:tcMar>
          </w:tcPr>
          <w:p w14:paraId="504F0D40" w14:textId="3BC643F4" w:rsidR="00603860" w:rsidRDefault="00603860" w:rsidP="00603860">
            <w:pPr>
              <w:pStyle w:val="Sraopastraipa"/>
              <w:numPr>
                <w:ilvl w:val="0"/>
                <w:numId w:val="38"/>
              </w:numPr>
              <w:tabs>
                <w:tab w:val="left" w:pos="314"/>
              </w:tabs>
              <w:ind w:left="0" w:firstLine="0"/>
              <w:rPr>
                <w:rFonts w:ascii="Times New Roman" w:hAnsi="Times New Roman"/>
              </w:rPr>
            </w:pPr>
            <w:r w:rsidRPr="00FC64E7">
              <w:rPr>
                <w:rFonts w:ascii="Times New Roman" w:hAnsi="Times New Roman"/>
              </w:rPr>
              <w:t>Siūlomų specialistų sąrašas, kuriame turi būti nurodyti siūlomų specialistų vardai, pavardės, jiems priskiriama (-os) pozicija (-os) ir pagrindas, kuriuo specialistas yra pasitelkiamas  (yra įdarbintas tiekėjo, subtiekėjo ar jungtinės veiklos partnerio įmonėje, planuojamas įdarbinti laimėjus konkursą, ar yra pasitelkiamas kaip subtiekėjas) (Pirkimo sąlygų</w:t>
            </w:r>
            <w:r w:rsidRPr="00C17FC8">
              <w:rPr>
                <w:rFonts w:ascii="Times New Roman" w:hAnsi="Times New Roman"/>
                <w:b/>
                <w:bCs/>
              </w:rPr>
              <w:t xml:space="preserve"> </w:t>
            </w:r>
            <w:r w:rsidR="00C17FC8" w:rsidRPr="00C17FC8">
              <w:rPr>
                <w:rFonts w:ascii="Times New Roman" w:hAnsi="Times New Roman"/>
                <w:b/>
                <w:bCs/>
              </w:rPr>
              <w:t>6</w:t>
            </w:r>
            <w:r w:rsidRPr="00FC64E7">
              <w:rPr>
                <w:rFonts w:ascii="Times New Roman" w:hAnsi="Times New Roman"/>
                <w:b/>
                <w:bCs/>
              </w:rPr>
              <w:t xml:space="preserve"> priedas</w:t>
            </w:r>
            <w:r w:rsidRPr="00FC64E7">
              <w:rPr>
                <w:rFonts w:ascii="Times New Roman" w:hAnsi="Times New Roman"/>
              </w:rPr>
              <w:t>).</w:t>
            </w:r>
          </w:p>
          <w:p w14:paraId="6BAFFC6D" w14:textId="77777777" w:rsidR="00603860" w:rsidRDefault="00603860" w:rsidP="00603860">
            <w:pPr>
              <w:pStyle w:val="Sraopastraipa"/>
              <w:numPr>
                <w:ilvl w:val="0"/>
                <w:numId w:val="38"/>
              </w:numPr>
              <w:tabs>
                <w:tab w:val="left" w:pos="314"/>
              </w:tabs>
              <w:ind w:left="0" w:firstLine="0"/>
              <w:rPr>
                <w:rFonts w:ascii="Times New Roman" w:hAnsi="Times New Roman"/>
              </w:rPr>
            </w:pPr>
            <w:r w:rsidRPr="00FC64E7">
              <w:rPr>
                <w:rFonts w:ascii="Times New Roman" w:hAnsi="Times New Roman"/>
              </w:rPr>
              <w:t>Energetikos darbuotojo pažymėjimas, kurio pavyzdinė forma nurodyta Energetikos objektus, įrenginius įrengiančių ir (ar) eksploatuojančių darbuotojų atestavimo tvarkos apraše, patvirtintame Lietuvos Respublikos energetikos ministro 2012 m. lapkričio 7 d. įsakymu Nr. 1-220 „Dėl Energetikos objektus, įrenginius įrengiančių ir (ar) eksploatuojančių darbuotojų atestavimo tvarkos aprašo patvirtinimo“.</w:t>
            </w:r>
          </w:p>
          <w:p w14:paraId="6B37BBE7" w14:textId="1B10EBD9" w:rsidR="00603860" w:rsidRPr="00FC64E7" w:rsidRDefault="00603860" w:rsidP="00603860">
            <w:pPr>
              <w:pStyle w:val="Sraopastraipa"/>
              <w:numPr>
                <w:ilvl w:val="0"/>
                <w:numId w:val="38"/>
              </w:numPr>
              <w:tabs>
                <w:tab w:val="left" w:pos="314"/>
              </w:tabs>
              <w:ind w:left="0" w:firstLine="0"/>
              <w:rPr>
                <w:rFonts w:ascii="Times New Roman" w:hAnsi="Times New Roman"/>
              </w:rPr>
            </w:pPr>
            <w:r>
              <w:rPr>
                <w:rFonts w:ascii="Times New Roman" w:hAnsi="Times New Roman"/>
              </w:rPr>
              <w:t xml:space="preserve">Galiojantis pažymėjimas, suteikiantis </w:t>
            </w:r>
            <w:r w:rsidRPr="00A45061">
              <w:rPr>
                <w:rFonts w:ascii="Times New Roman" w:hAnsi="Times New Roman"/>
              </w:rPr>
              <w:t>teisę vykdyti darbus</w:t>
            </w:r>
            <w:r w:rsidR="003D35A1">
              <w:rPr>
                <w:rFonts w:ascii="Times New Roman" w:hAnsi="Times New Roman"/>
              </w:rPr>
              <w:t xml:space="preserve"> </w:t>
            </w:r>
            <w:r w:rsidRPr="00A45061">
              <w:rPr>
                <w:rFonts w:ascii="Times New Roman" w:hAnsi="Times New Roman"/>
              </w:rPr>
              <w:t xml:space="preserve">su OAM ir F-dujų turinčia šaldymo, oro </w:t>
            </w:r>
            <w:r w:rsidRPr="00A45061">
              <w:rPr>
                <w:rFonts w:ascii="Times New Roman" w:hAnsi="Times New Roman"/>
              </w:rPr>
              <w:lastRenderedPageBreak/>
              <w:t>kondicionavimo įranga bei šiluminiais siurbliais</w:t>
            </w:r>
            <w:r>
              <w:rPr>
                <w:rFonts w:ascii="Times New Roman" w:hAnsi="Times New Roman"/>
              </w:rPr>
              <w:t>.</w:t>
            </w:r>
          </w:p>
        </w:tc>
        <w:tc>
          <w:tcPr>
            <w:tcW w:w="1164" w:type="pct"/>
          </w:tcPr>
          <w:p w14:paraId="543081E1" w14:textId="5DF5CC46" w:rsidR="00603860" w:rsidRPr="00D44E78" w:rsidRDefault="00603860" w:rsidP="00603860">
            <w:pPr>
              <w:widowControl w:val="0"/>
              <w:tabs>
                <w:tab w:val="left" w:pos="75"/>
              </w:tabs>
              <w:autoSpaceDE w:val="0"/>
              <w:autoSpaceDN/>
              <w:adjustRightInd w:val="0"/>
              <w:jc w:val="both"/>
              <w:rPr>
                <w:rFonts w:eastAsia="Calibri"/>
                <w:sz w:val="22"/>
                <w:szCs w:val="22"/>
                <w:lang w:eastAsia="en-US"/>
              </w:rPr>
            </w:pPr>
            <w:r w:rsidRPr="00D44E78">
              <w:rPr>
                <w:sz w:val="22"/>
                <w:szCs w:val="22"/>
              </w:rPr>
              <w:lastRenderedPageBreak/>
              <w:t>Tiekėjas, atsakingi tiekėjų grupės nariai (bent vienas ar visi kartu) ir (ar) atsakingi subtiekėjai ir (ar) kiti ūkio subjektai, kurių pajėgumais remiasi tiekėjas, jeigu šie subjektai (jų darbuotojai) patys vykdys tą pirkimo sutarties dalį, kuriai reikia nustatytos kvalifikacijos.</w:t>
            </w:r>
          </w:p>
        </w:tc>
      </w:tr>
      <w:tr w:rsidR="0055794A" w:rsidRPr="00D44E78" w14:paraId="63A7F439" w14:textId="77777777" w:rsidTr="0055794A">
        <w:tc>
          <w:tcPr>
            <w:tcW w:w="5000" w:type="pct"/>
            <w:gridSpan w:val="4"/>
            <w:tcMar>
              <w:left w:w="108" w:type="dxa"/>
            </w:tcMar>
          </w:tcPr>
          <w:p w14:paraId="058A7F18" w14:textId="77777777" w:rsidR="00FF7037" w:rsidRPr="00E458BB" w:rsidRDefault="00FF7037" w:rsidP="00FF7037">
            <w:pPr>
              <w:shd w:val="clear" w:color="auto" w:fill="FFFFFF"/>
              <w:autoSpaceDN/>
              <w:jc w:val="both"/>
              <w:rPr>
                <w:rFonts w:eastAsia="Calibri"/>
                <w:b/>
                <w:bCs/>
                <w:color w:val="000000"/>
                <w:sz w:val="22"/>
                <w:szCs w:val="22"/>
                <w:lang w:eastAsia="en-US"/>
              </w:rPr>
            </w:pPr>
            <w:r w:rsidRPr="00E458BB">
              <w:rPr>
                <w:rFonts w:eastAsia="Calibri"/>
                <w:b/>
                <w:bCs/>
                <w:color w:val="000000"/>
                <w:sz w:val="22"/>
                <w:szCs w:val="22"/>
                <w:lang w:eastAsia="en-US"/>
              </w:rPr>
              <w:t>Pastabos:</w:t>
            </w:r>
          </w:p>
          <w:p w14:paraId="3A2ECC8A" w14:textId="77777777" w:rsidR="00E458BB" w:rsidRPr="00E458BB" w:rsidRDefault="00FF7037" w:rsidP="00E458BB">
            <w:pPr>
              <w:numPr>
                <w:ilvl w:val="0"/>
                <w:numId w:val="39"/>
              </w:numPr>
              <w:shd w:val="clear" w:color="auto" w:fill="FFFFFF"/>
              <w:autoSpaceDN/>
              <w:ind w:left="306" w:hanging="306"/>
              <w:jc w:val="both"/>
              <w:rPr>
                <w:rFonts w:eastAsia="Calibri"/>
                <w:sz w:val="22"/>
                <w:szCs w:val="22"/>
                <w:lang w:eastAsia="en-US"/>
              </w:rPr>
            </w:pPr>
            <w:r w:rsidRPr="00FF7037">
              <w:rPr>
                <w:rFonts w:eastAsia="Calibri"/>
                <w:color w:val="000000"/>
                <w:sz w:val="22"/>
                <w:szCs w:val="22"/>
                <w:lang w:eastAsia="en-U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50BFA84A" w14:textId="64696404" w:rsidR="0055794A" w:rsidRPr="00E458BB" w:rsidRDefault="00FF7037" w:rsidP="00E458BB">
            <w:pPr>
              <w:numPr>
                <w:ilvl w:val="0"/>
                <w:numId w:val="39"/>
              </w:numPr>
              <w:shd w:val="clear" w:color="auto" w:fill="FFFFFF"/>
              <w:autoSpaceDN/>
              <w:ind w:left="306" w:hanging="306"/>
              <w:jc w:val="both"/>
              <w:rPr>
                <w:rFonts w:eastAsia="Calibri"/>
                <w:sz w:val="22"/>
                <w:szCs w:val="22"/>
                <w:lang w:eastAsia="en-US"/>
              </w:rPr>
            </w:pPr>
            <w:r w:rsidRPr="00E458BB">
              <w:rPr>
                <w:sz w:val="22"/>
                <w:szCs w:val="22"/>
                <w:lang w:eastAsia="en-US"/>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tc>
      </w:tr>
    </w:tbl>
    <w:p w14:paraId="60A45E36" w14:textId="59FE2540" w:rsidR="002B7C67" w:rsidRPr="00D12E92" w:rsidRDefault="002B7C67" w:rsidP="00D12E92"/>
    <w:p w14:paraId="0FDEC220" w14:textId="2AB38A21" w:rsidR="00922796" w:rsidRPr="003F7C82" w:rsidRDefault="004B62C9" w:rsidP="003F7C82">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w:t>
      </w:r>
      <w:r>
        <w:rPr>
          <w:rFonts w:ascii="Times New Roman" w:hAnsi="Times New Roman"/>
          <w:b/>
        </w:rPr>
        <w:t>o</w:t>
      </w:r>
      <w:r w:rsidRPr="00143B01">
        <w:rPr>
          <w:rFonts w:ascii="Times New Roman" w:hAnsi="Times New Roman"/>
          <w:b/>
        </w:rPr>
        <w:t xml:space="preserve"> laimėtoj</w:t>
      </w:r>
      <w:r>
        <w:rPr>
          <w:rFonts w:ascii="Times New Roman" w:hAnsi="Times New Roman"/>
          <w:b/>
        </w:rPr>
        <w:t>o</w:t>
      </w:r>
      <w:r w:rsidRPr="00143B01">
        <w:rPr>
          <w:rFonts w:ascii="Times New Roman" w:hAnsi="Times New Roman"/>
          <w:b/>
        </w:rPr>
        <w:t>.</w:t>
      </w:r>
    </w:p>
    <w:p w14:paraId="358BC489" w14:textId="453AC022" w:rsidR="004E2C35" w:rsidRPr="00143B01" w:rsidRDefault="004E2C35" w:rsidP="00922796">
      <w:pPr>
        <w:pStyle w:val="Sraopastraipa"/>
        <w:numPr>
          <w:ilvl w:val="1"/>
          <w:numId w:val="10"/>
        </w:numPr>
        <w:ind w:left="0" w:firstLine="567"/>
        <w:rPr>
          <w:rFonts w:ascii="Times New Roman" w:hAnsi="Times New Roman"/>
        </w:rPr>
      </w:pPr>
      <w:r w:rsidRPr="004E2C35">
        <w:rPr>
          <w:rFonts w:ascii="Times New Roman" w:hAnsi="Times New Roman"/>
        </w:rPr>
        <w:t xml:space="preserve">Perkančioji organizacija ekonomiškai naudingiausią pasiūlymą pateikusio tiekėjo nereikalauja pateikti dokumentų, patvirtinančių nustatytų pašalinimo pagrindų nebuvimą, išskyrus atvejus, kai ji turi pagrįstų abejonių dėl </w:t>
      </w:r>
      <w:r>
        <w:rPr>
          <w:rFonts w:ascii="Times New Roman" w:hAnsi="Times New Roman"/>
        </w:rPr>
        <w:t>tiekėjo</w:t>
      </w:r>
      <w:r w:rsidRPr="004E2C35">
        <w:rPr>
          <w:rFonts w:ascii="Times New Roman" w:hAnsi="Times New Roman"/>
        </w:rPr>
        <w:t xml:space="preserve"> patikimumo</w:t>
      </w:r>
      <w:r>
        <w:rPr>
          <w:rFonts w:ascii="Times New Roman" w:hAnsi="Times New Roman"/>
        </w:rPr>
        <w:t>.</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313FC201" w14:textId="6FD9D168" w:rsidR="003F7C82" w:rsidRPr="00143B01" w:rsidRDefault="003F7C82" w:rsidP="00922796">
      <w:pPr>
        <w:pStyle w:val="Sraopastraipa"/>
        <w:numPr>
          <w:ilvl w:val="1"/>
          <w:numId w:val="10"/>
        </w:numPr>
        <w:ind w:left="0" w:firstLine="567"/>
        <w:rPr>
          <w:rFonts w:ascii="Times New Roman" w:hAnsi="Times New Roman"/>
        </w:rPr>
      </w:pPr>
      <w:r w:rsidRPr="003F7C82">
        <w:rPr>
          <w:rFonts w:ascii="Times New Roman" w:hAnsi="Times New Roman"/>
        </w:rPr>
        <w:t>Jeigu tiekėjo kvalifikacija dėl teisės verstis atitinkama veikla nebuvo tikrinama arba tikrinama ne visa apimtimi, tiekėjas įsipareigoja, kad pirkimo sutartį vykdys tik tokią teisę turintys asmenys.</w:t>
      </w:r>
    </w:p>
    <w:p w14:paraId="33CD7BF4" w14:textId="1CE0BD57" w:rsidR="00922796" w:rsidRPr="00143B01" w:rsidRDefault="009606D3" w:rsidP="00922796">
      <w:pPr>
        <w:pStyle w:val="Sraopastraipa"/>
        <w:numPr>
          <w:ilvl w:val="1"/>
          <w:numId w:val="10"/>
        </w:numPr>
        <w:ind w:left="0" w:firstLine="567"/>
        <w:rPr>
          <w:rFonts w:ascii="Times New Roman" w:hAnsi="Times New Roman"/>
        </w:rPr>
      </w:pPr>
      <w:r w:rsidRPr="009606D3">
        <w:rPr>
          <w:rFonts w:ascii="Times New Roman" w:hAnsi="Times New Roman"/>
        </w:rPr>
        <w:t>Perkančioji organizacija šiame pirkime netaiko kokybės vadybos sistemos ir (arba) aplinkos apsaugos vadybos sistemos standartų reikalavimų</w:t>
      </w:r>
      <w:r w:rsidR="00922796" w:rsidRPr="00143B01">
        <w:rPr>
          <w:rFonts w:ascii="Times New Roman" w:hAnsi="Times New Roman"/>
        </w:rPr>
        <w:t>.</w:t>
      </w:r>
    </w:p>
    <w:p w14:paraId="746F7252" w14:textId="500093EA" w:rsidR="001905C0" w:rsidRPr="00143B01" w:rsidRDefault="001905C0" w:rsidP="00C54CE1">
      <w:pPr>
        <w:pStyle w:val="Sraopastraipa"/>
        <w:ind w:left="567" w:firstLine="0"/>
      </w:pPr>
    </w:p>
    <w:p w14:paraId="7281B616" w14:textId="22448E0A" w:rsidR="0044159A" w:rsidRPr="00143B01" w:rsidRDefault="0044159A" w:rsidP="00C007FB">
      <w:pPr>
        <w:pStyle w:val="Antrat1"/>
        <w:rPr>
          <w:sz w:val="22"/>
          <w:szCs w:val="22"/>
        </w:rPr>
      </w:pPr>
      <w:bookmarkStart w:id="14"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4"/>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57E830DF"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w:t>
      </w:r>
      <w:r w:rsidR="00090526">
        <w:rPr>
          <w:rFonts w:ascii="Times New Roman" w:hAnsi="Times New Roman"/>
          <w:b/>
          <w:bCs/>
          <w:color w:val="000000"/>
        </w:rPr>
        <w:t>atliks darbus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561CD5">
        <w:rPr>
          <w:color w:val="000000"/>
        </w:rPr>
        <w:t>Šiais ūkio subjektais laikomi ir ekspertai, kurie pirkimo laimėjimo ir pirkimo sutarties sudarymo atveju bus įdarbinti tiekėjo</w:t>
      </w:r>
      <w:r w:rsidRPr="00143B01">
        <w:rPr>
          <w:color w:val="000000"/>
        </w:rPr>
        <w:t xml:space="preserve">. </w:t>
      </w:r>
    </w:p>
    <w:p w14:paraId="32794317" w14:textId="2B42796F" w:rsidR="00267DF4" w:rsidRPr="00143B01" w:rsidRDefault="0044159A" w:rsidP="0020275D">
      <w:pPr>
        <w:pStyle w:val="Betarp1"/>
        <w:numPr>
          <w:ilvl w:val="2"/>
          <w:numId w:val="10"/>
        </w:numPr>
        <w:ind w:left="0" w:firstLine="567"/>
        <w:jc w:val="both"/>
      </w:pPr>
      <w:r w:rsidRPr="00176F22">
        <w:rPr>
          <w:color w:val="000000"/>
        </w:rPr>
        <w:t xml:space="preserve">kokiai pirkimo sutarties daliai ir kokius </w:t>
      </w:r>
      <w:r w:rsidR="000D6E46" w:rsidRPr="00176F22">
        <w:rPr>
          <w:color w:val="000000"/>
        </w:rPr>
        <w:t>subti</w:t>
      </w:r>
      <w:r w:rsidR="006C0D30" w:rsidRPr="00176F22">
        <w:rPr>
          <w:color w:val="000000"/>
        </w:rPr>
        <w:t>e</w:t>
      </w:r>
      <w:r w:rsidRPr="00176F22">
        <w:rPr>
          <w:color w:val="000000"/>
        </w:rPr>
        <w:t>kėjus, jeigu jie yra žinomi, jis ketina pasitelkti</w:t>
      </w:r>
      <w:r w:rsidR="00A91F82" w:rsidRPr="00176F22">
        <w:rPr>
          <w:color w:val="000000"/>
        </w:rPr>
        <w:t>,</w:t>
      </w:r>
      <w:r w:rsidR="00A91F82" w:rsidRPr="00143B01">
        <w:rPr>
          <w:color w:val="000000"/>
        </w:rPr>
        <w:t xml:space="preserve">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w:t>
      </w:r>
      <w:r w:rsidRPr="00143B01">
        <w:rPr>
          <w:color w:val="000000"/>
        </w:rPr>
        <w:lastRenderedPageBreak/>
        <w:t xml:space="preserve">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5" w:name="_Toc497119264"/>
      <w:r w:rsidRPr="00143B01">
        <w:rPr>
          <w:sz w:val="22"/>
          <w:szCs w:val="22"/>
        </w:rPr>
        <w:t>TIEKĖJŲ</w:t>
      </w:r>
      <w:r w:rsidR="00DC6AF9" w:rsidRPr="00143B01">
        <w:rPr>
          <w:sz w:val="22"/>
          <w:szCs w:val="22"/>
        </w:rPr>
        <w:t xml:space="preserve"> GRUPĖS DALYVAVIMAS PIRKIMO PROCEDŪROSE</w:t>
      </w:r>
      <w:bookmarkEnd w:id="15"/>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6" w:name="_Toc497119265"/>
      <w:r w:rsidRPr="00143B01">
        <w:rPr>
          <w:sz w:val="22"/>
          <w:szCs w:val="22"/>
        </w:rPr>
        <w:t>PASIŪLYMŲ RENGIMAS, PATEIKIMAS, KEITIMAS</w:t>
      </w:r>
      <w:bookmarkEnd w:id="16"/>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1EFAF7B9"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adresu </w:t>
      </w:r>
      <w:hyperlink r:id="rId25" w:history="1">
        <w:r w:rsidR="00393844" w:rsidRPr="006805BF">
          <w:rPr>
            <w:rStyle w:val="Hipersaitas"/>
            <w:rFonts w:ascii="Times New Roman" w:hAnsi="Times New Roman"/>
          </w:rPr>
          <w:t>https://viesiejipirkimai.lt</w:t>
        </w:r>
      </w:hyperlink>
      <w:r w:rsidRPr="00393844">
        <w:rPr>
          <w:rFonts w:ascii="Times New Roman" w:hAnsi="Times New Roman"/>
          <w:color w:val="000000"/>
        </w:rPr>
        <w:t>.</w:t>
      </w:r>
      <w:r w:rsidR="0039384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800116" w:rsidRPr="00800116">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lastRenderedPageBreak/>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719663E4"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ED11AC">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052C5A6D"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9F0A6D">
        <w:rPr>
          <w:color w:val="000000"/>
        </w:rPr>
        <w:t xml:space="preserve"> (</w:t>
      </w:r>
      <w:r w:rsidR="009F0A6D" w:rsidRPr="00D327A5">
        <w:rPr>
          <w:color w:val="000000"/>
        </w:rPr>
        <w:t>subtiekėjas, kurio pajėgumais (kvalifikacija) tiekėjas nesiremia, EBVPD pildyti neturi</w:t>
      </w:r>
      <w:r w:rsidR="009F0A6D">
        <w:rPr>
          <w:color w:val="000000"/>
        </w:rPr>
        <w:t>)</w:t>
      </w:r>
      <w:r w:rsidR="00B16DDC" w:rsidRPr="00143B01">
        <w:rPr>
          <w:color w:val="000000"/>
        </w:rPr>
        <w:t>.</w:t>
      </w:r>
    </w:p>
    <w:p w14:paraId="57D82D60" w14:textId="575DE272"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w:t>
      </w:r>
      <w:r w:rsidR="002C55C6">
        <w:rPr>
          <w:rFonts w:ascii="Times New Roman" w:hAnsi="Times New Roman"/>
        </w:rPr>
        <w:t xml:space="preserve">, ir </w:t>
      </w:r>
      <w:r w:rsidR="002C55C6" w:rsidRPr="002C55C6">
        <w:rPr>
          <w:rFonts w:ascii="Times New Roman" w:hAnsi="Times New Roman"/>
        </w:rPr>
        <w:t>tik tuo atveju, jeigu perkančioji organizacija turės pagrįstų abejonių dėl tiekėjo patikimumo</w:t>
      </w:r>
      <w:r w:rsidR="000778CA" w:rsidRPr="003F0020">
        <w:rPr>
          <w:rFonts w:ascii="Times New Roman" w:hAnsi="Times New Roman"/>
        </w:rPr>
        <w:t>.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 xml:space="preserve">Jeigu skelbime apie pirkimą keliami reikalavimai tiekėjams dėl ekonominio ir finansinio pajėgumo ir tiekėjas dėl pateisinamų priežasčių negali pateikti reikalaujamų jo finansinį ir ekonominį pajėgumą įrodančių </w:t>
      </w:r>
      <w:r w:rsidRPr="00143B01">
        <w:rPr>
          <w:rFonts w:ascii="Times New Roman" w:hAnsi="Times New Roman"/>
        </w:rPr>
        <w:lastRenderedPageBreak/>
        <w:t>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7" w:name="_Toc497119266"/>
      <w:r w:rsidRPr="00143B01">
        <w:rPr>
          <w:rFonts w:eastAsia="Calibri"/>
          <w:sz w:val="22"/>
          <w:szCs w:val="22"/>
        </w:rPr>
        <w:t>Pasiūlymą sudarantys dokumentai</w:t>
      </w:r>
      <w:bookmarkEnd w:id="17"/>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77777777" w:rsidR="0079487E" w:rsidRPr="00143B01" w:rsidRDefault="0079487E" w:rsidP="00086B2E">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Iki pasiūlymų pateikimo termino pabaigos, tiekėjas turi pateikti:</w:t>
      </w:r>
    </w:p>
    <w:p w14:paraId="2091BEED" w14:textId="3DA6B8C0" w:rsidR="0079487E"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užpildytą</w:t>
      </w:r>
      <w:r w:rsidR="00B16DDC" w:rsidRPr="00143B01">
        <w:rPr>
          <w:rFonts w:ascii="Times New Roman" w:hAnsi="Times New Roman"/>
        </w:rPr>
        <w:t xml:space="preserve"> </w:t>
      </w:r>
      <w:r w:rsidR="00B1573F">
        <w:rPr>
          <w:rFonts w:ascii="Times New Roman" w:hAnsi="Times New Roman"/>
        </w:rPr>
        <w:t xml:space="preserve">ir pasirašytą </w:t>
      </w:r>
      <w:r w:rsidR="00B16DDC" w:rsidRPr="00143B01">
        <w:rPr>
          <w:rFonts w:ascii="Times New Roman" w:hAnsi="Times New Roman"/>
        </w:rPr>
        <w:t>pasiūlymą</w:t>
      </w:r>
      <w:r w:rsidR="0079487E" w:rsidRPr="00143B01">
        <w:rPr>
          <w:rFonts w:ascii="Times New Roman" w:hAnsi="Times New Roman"/>
        </w:rPr>
        <w:t xml:space="preserve">, parengtą pagal šių pirkimo sąlygų </w:t>
      </w:r>
      <w:r w:rsidR="00086B2E">
        <w:rPr>
          <w:rFonts w:ascii="Times New Roman" w:hAnsi="Times New Roman"/>
          <w:b/>
          <w:bCs/>
        </w:rPr>
        <w:t>1</w:t>
      </w:r>
      <w:r w:rsidR="00B1573F">
        <w:rPr>
          <w:rFonts w:ascii="Times New Roman" w:hAnsi="Times New Roman"/>
          <w:b/>
          <w:bCs/>
        </w:rPr>
        <w:t xml:space="preserve"> </w:t>
      </w:r>
      <w:r w:rsidR="0079487E" w:rsidRPr="00143B01">
        <w:rPr>
          <w:rFonts w:ascii="Times New Roman" w:hAnsi="Times New Roman"/>
          <w:b/>
        </w:rPr>
        <w:t>priedą</w:t>
      </w:r>
      <w:r w:rsidR="008A711E" w:rsidRPr="00143B01">
        <w:rPr>
          <w:rFonts w:ascii="Times New Roman" w:hAnsi="Times New Roman"/>
        </w:rPr>
        <w:t>;</w:t>
      </w:r>
    </w:p>
    <w:p w14:paraId="12565268" w14:textId="22DFE9D8" w:rsidR="0079487E" w:rsidRDefault="00255A1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užpildytą </w:t>
      </w:r>
      <w:r w:rsidR="0079487E" w:rsidRPr="00143B01">
        <w:rPr>
          <w:rFonts w:ascii="Times New Roman" w:hAnsi="Times New Roman"/>
        </w:rPr>
        <w:t>EBVPD</w:t>
      </w:r>
      <w:r w:rsidR="00852C85" w:rsidRPr="00143B01">
        <w:rPr>
          <w:rFonts w:ascii="Times New Roman" w:hAnsi="Times New Roman"/>
        </w:rPr>
        <w:t xml:space="preserve"> (pirkimo sąlygų </w:t>
      </w:r>
      <w:r w:rsidR="00086B2E">
        <w:rPr>
          <w:rFonts w:ascii="Times New Roman" w:hAnsi="Times New Roman"/>
          <w:b/>
          <w:bCs/>
        </w:rPr>
        <w:t xml:space="preserve">3 </w:t>
      </w:r>
      <w:r w:rsidR="00CC405E" w:rsidRPr="00143B01">
        <w:rPr>
          <w:rFonts w:ascii="Times New Roman" w:hAnsi="Times New Roman"/>
          <w:b/>
        </w:rPr>
        <w:t>priedas</w:t>
      </w:r>
      <w:r w:rsidR="00852C85" w:rsidRPr="00143B01">
        <w:rPr>
          <w:rFonts w:ascii="Times New Roman" w:hAnsi="Times New Roman"/>
        </w:rPr>
        <w:t>)</w:t>
      </w:r>
      <w:r w:rsidR="004C6023">
        <w:rPr>
          <w:rFonts w:ascii="Times New Roman" w:hAnsi="Times New Roman"/>
        </w:rPr>
        <w:t xml:space="preserve">. </w:t>
      </w:r>
      <w:r w:rsidR="004C6023" w:rsidRPr="001104B3">
        <w:rPr>
          <w:rFonts w:ascii="Times New Roman" w:hAnsi="Times New Roman"/>
        </w:rPr>
        <w:t>Pasirašydamas pasiūlymą, tiekėjas patvirtina ir EBVPD pateiktų duomenų tikrumą;</w:t>
      </w:r>
    </w:p>
    <w:p w14:paraId="14A41E20" w14:textId="77777777" w:rsidR="007864F2"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pasiūlymą pateikia tiekėjų grupė, pasirašytą jungtinės veiklos s</w:t>
      </w:r>
      <w:r w:rsidR="00674E3E" w:rsidRPr="00143B01">
        <w:rPr>
          <w:rFonts w:ascii="Times New Roman" w:hAnsi="Times New Roman"/>
        </w:rPr>
        <w:t>utarties skaitmeninę kopiją</w:t>
      </w:r>
      <w:r w:rsidR="001906C0" w:rsidRPr="00143B01">
        <w:rPr>
          <w:rFonts w:ascii="Times New Roman" w:hAnsi="Times New Roman"/>
        </w:rPr>
        <w:t>;</w:t>
      </w:r>
    </w:p>
    <w:p w14:paraId="772469E5" w14:textId="77777777" w:rsidR="007864F2" w:rsidRPr="00143B01" w:rsidRDefault="007864F2"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r w:rsidR="001906C0" w:rsidRPr="00143B01">
        <w:rPr>
          <w:rFonts w:ascii="Times New Roman" w:hAnsi="Times New Roman"/>
        </w:rPr>
        <w:t>;</w:t>
      </w:r>
    </w:p>
    <w:p w14:paraId="4AFF5FD7" w14:textId="77777777" w:rsidR="00C44DEC" w:rsidRPr="00143B01" w:rsidRDefault="00C44DEC"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1906C0" w:rsidRPr="00143B01">
        <w:rPr>
          <w:rFonts w:ascii="Times New Roman" w:hAnsi="Times New Roman"/>
        </w:rPr>
        <w:t>;</w:t>
      </w:r>
    </w:p>
    <w:p w14:paraId="420C9971" w14:textId="77777777" w:rsidR="0079487E" w:rsidRPr="00143B01" w:rsidRDefault="0079487E" w:rsidP="00086B2E">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kitą pirkimo sąlygose prašomą informaciją ir (ar) dokumentus (pvz., pateikiamų dokumentų vertimai į lietuvių kalbą ir kt.).</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8"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8"/>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26D066E3" w14:textId="604FA92C" w:rsidR="00345C13" w:rsidRPr="00345C13" w:rsidRDefault="00697CB9" w:rsidP="00345C13">
      <w:pPr>
        <w:pStyle w:val="Antrat2"/>
        <w:ind w:left="0" w:firstLine="567"/>
        <w:rPr>
          <w:sz w:val="22"/>
          <w:szCs w:val="22"/>
        </w:rPr>
      </w:pPr>
      <w:r w:rsidRPr="00345C13">
        <w:rPr>
          <w:sz w:val="22"/>
          <w:szCs w:val="22"/>
        </w:rPr>
        <w:t xml:space="preserve">Pasiūlymas galioja jame tiekėjo nurodytą laiką. Pasiūlymas turi galioti </w:t>
      </w:r>
      <w:r w:rsidRPr="00345C13">
        <w:rPr>
          <w:b/>
          <w:bCs/>
          <w:sz w:val="22"/>
          <w:szCs w:val="22"/>
        </w:rPr>
        <w:t xml:space="preserve">ne trumpiau nei </w:t>
      </w:r>
      <w:r w:rsidR="00746A21" w:rsidRPr="00345C13">
        <w:rPr>
          <w:b/>
          <w:bCs/>
          <w:sz w:val="22"/>
          <w:szCs w:val="22"/>
        </w:rPr>
        <w:t>3</w:t>
      </w:r>
      <w:r w:rsidRPr="00345C13">
        <w:rPr>
          <w:b/>
          <w:bCs/>
          <w:sz w:val="22"/>
          <w:szCs w:val="22"/>
        </w:rPr>
        <w:t xml:space="preserve"> (</w:t>
      </w:r>
      <w:r w:rsidR="00746A21" w:rsidRPr="00345C13">
        <w:rPr>
          <w:b/>
          <w:bCs/>
          <w:sz w:val="22"/>
          <w:szCs w:val="22"/>
        </w:rPr>
        <w:t>tris</w:t>
      </w:r>
      <w:r w:rsidRPr="00345C13">
        <w:rPr>
          <w:b/>
          <w:bCs/>
          <w:sz w:val="22"/>
          <w:szCs w:val="22"/>
        </w:rPr>
        <w:t xml:space="preserve">) </w:t>
      </w:r>
      <w:r w:rsidR="00746A21" w:rsidRPr="00345C13">
        <w:rPr>
          <w:b/>
          <w:bCs/>
          <w:sz w:val="22"/>
          <w:szCs w:val="22"/>
        </w:rPr>
        <w:t>mėnesius</w:t>
      </w:r>
      <w:r w:rsidRPr="00345C13">
        <w:rPr>
          <w:sz w:val="22"/>
          <w:szCs w:val="22"/>
        </w:rPr>
        <w:t xml:space="preserve"> nuo paskutinės pasiūlymų pateikimo termino dienos</w:t>
      </w:r>
      <w:r w:rsidRPr="00345C13">
        <w:rPr>
          <w:i/>
          <w:iCs/>
          <w:sz w:val="22"/>
          <w:szCs w:val="22"/>
        </w:rPr>
        <w:t xml:space="preserve">. </w:t>
      </w:r>
      <w:r w:rsidRPr="00345C13">
        <w:rPr>
          <w:sz w:val="22"/>
          <w:szCs w:val="22"/>
        </w:rPr>
        <w:t>Jeigu pasiūlyme nenurodytas jo galiojimo laikas, laikoma, kad pasiūlymas galioja tiek, kiek numatyta pirkimo dokumentuose.</w:t>
      </w:r>
    </w:p>
    <w:p w14:paraId="7CB9667E" w14:textId="11256E10" w:rsidR="00A43EC0" w:rsidRPr="00345C13" w:rsidRDefault="005168EC" w:rsidP="00845FA3">
      <w:pPr>
        <w:pStyle w:val="Antrat2"/>
        <w:ind w:left="0" w:firstLine="567"/>
        <w:rPr>
          <w:sz w:val="22"/>
          <w:szCs w:val="22"/>
        </w:rPr>
      </w:pPr>
      <w:r w:rsidRPr="00EC30C8">
        <w:rPr>
          <w:sz w:val="22"/>
          <w:szCs w:val="22"/>
        </w:rPr>
        <w:t xml:space="preserve">Perkančioji organizacija </w:t>
      </w:r>
      <w:r w:rsidRPr="00EC30C8">
        <w:rPr>
          <w:b/>
          <w:bCs/>
          <w:sz w:val="22"/>
          <w:szCs w:val="22"/>
        </w:rPr>
        <w:t>nereikalauja pasiūlymo galiojimo užtikrinimo</w:t>
      </w:r>
      <w:r w:rsidRPr="00EC30C8">
        <w:rPr>
          <w:sz w:val="22"/>
          <w:szCs w:val="22"/>
        </w:rPr>
        <w:t>, tačiau pasilieka teisę kreiptis į teismą dėl žalos, atsiradusios dėl to, kad pasiūlymo galiojimo laikotarpiu tiekėjas pakeičia ar atšaukia savo pasiūlymą ar pirkimo laimėtojas atsisako sudaryti sutartį, atlyginimo</w:t>
      </w:r>
      <w:r w:rsidR="00845FA3" w:rsidRPr="00345C13">
        <w:rPr>
          <w:sz w:val="22"/>
          <w:szCs w:val="22"/>
        </w:rPr>
        <w:t>.</w:t>
      </w:r>
    </w:p>
    <w:p w14:paraId="003F51E3" w14:textId="417BAF65" w:rsidR="000A2278" w:rsidRPr="00BB2FDC" w:rsidRDefault="000A2278" w:rsidP="00BB2FDC">
      <w:pPr>
        <w:suppressAutoHyphens/>
        <w:rPr>
          <w:color w:val="000000"/>
        </w:rPr>
      </w:pPr>
    </w:p>
    <w:p w14:paraId="18352970" w14:textId="77777777" w:rsidR="0055435B" w:rsidRPr="00143B01" w:rsidRDefault="0055435B" w:rsidP="0055435B">
      <w:pPr>
        <w:pStyle w:val="Antrat1"/>
        <w:rPr>
          <w:sz w:val="22"/>
          <w:szCs w:val="22"/>
        </w:rPr>
      </w:pPr>
      <w:bookmarkStart w:id="19" w:name="part_3564f4b26a1043d2aa248de27adb5b91"/>
      <w:bookmarkStart w:id="20" w:name="part_9789d20abb134b6ca15bb9deabaa5851"/>
      <w:bookmarkStart w:id="21" w:name="part_7ba04502345444da919e64f30d8ad190"/>
      <w:bookmarkStart w:id="22" w:name="part_37225e061116451a9f29cbc3813707a2"/>
      <w:bookmarkStart w:id="23" w:name="part_cd417b44a07840f0b2b2c1ad61efdef2"/>
      <w:bookmarkStart w:id="24" w:name="part_9f7a2a70009e43209d866d84bf9a6e13"/>
      <w:bookmarkStart w:id="25" w:name="part_cc5c95c83f4f440093bce92c75c10707"/>
      <w:bookmarkStart w:id="26" w:name="_Toc497119268"/>
      <w:bookmarkEnd w:id="19"/>
      <w:bookmarkEnd w:id="20"/>
      <w:bookmarkEnd w:id="21"/>
      <w:bookmarkEnd w:id="22"/>
      <w:bookmarkEnd w:id="23"/>
      <w:bookmarkEnd w:id="24"/>
      <w:bookmarkEnd w:id="25"/>
      <w:r w:rsidRPr="00143B01">
        <w:rPr>
          <w:sz w:val="22"/>
          <w:szCs w:val="22"/>
        </w:rPr>
        <w:t>PASIŪLYMŲ ŠIFRAVIMAS</w:t>
      </w:r>
      <w:bookmarkEnd w:id="26"/>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7" w:name="_Toc497119269"/>
      <w:r w:rsidRPr="00143B01">
        <w:rPr>
          <w:sz w:val="22"/>
          <w:szCs w:val="22"/>
        </w:rPr>
        <w:t>PASIŪLYMŲ KONFIDENCIALUMAS IR SUPAŽINDINIMAS SU KITŲ TIEKĖJŲ PASIŪLYMAIS</w:t>
      </w:r>
      <w:bookmarkEnd w:id="27"/>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41D89636" w14:textId="15E9D042"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w:t>
      </w:r>
      <w:r w:rsidR="00FD198C">
        <w:rPr>
          <w:color w:val="000000"/>
        </w:rPr>
        <w:t>3</w:t>
      </w:r>
      <w:r w:rsidRPr="00143B01">
        <w:rPr>
          <w:color w:val="000000"/>
        </w:rPr>
        <w:t xml:space="preserve"> (</w:t>
      </w:r>
      <w:r w:rsidR="00FD198C">
        <w:rPr>
          <w:color w:val="000000"/>
        </w:rPr>
        <w:t>trys</w:t>
      </w:r>
      <w:r w:rsidRPr="00143B01">
        <w:rPr>
          <w:color w:val="000000"/>
        </w:rPr>
        <w:t>)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8" w:name="_Toc497119270"/>
      <w:r w:rsidRPr="00143B01">
        <w:rPr>
          <w:sz w:val="22"/>
          <w:szCs w:val="22"/>
        </w:rPr>
        <w:t>SUSIPAŽINIMO SU PASIŪLYMAIS PROCEDŪRA</w:t>
      </w:r>
      <w:bookmarkEnd w:id="28"/>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29" w:name="_Toc497119271"/>
      <w:r w:rsidRPr="00143B01">
        <w:rPr>
          <w:sz w:val="22"/>
          <w:szCs w:val="22"/>
        </w:rPr>
        <w:t>PASIŪLYMŲ NAGRINĖJIMAS IR PALYGINIMAS</w:t>
      </w:r>
      <w:bookmarkEnd w:id="29"/>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lastRenderedPageBreak/>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0" w:name="_Toc497119272"/>
      <w:r w:rsidRPr="00143B01">
        <w:rPr>
          <w:sz w:val="22"/>
          <w:szCs w:val="22"/>
        </w:rPr>
        <w:t>PASIŪLYMŲ VERTINIMAS</w:t>
      </w:r>
      <w:bookmarkEnd w:id="30"/>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58691F9D" w:rsidR="0055435B" w:rsidRPr="00143B01" w:rsidRDefault="008A0CFD" w:rsidP="00751D3D">
      <w:pPr>
        <w:pStyle w:val="Sraopastraipa"/>
        <w:numPr>
          <w:ilvl w:val="1"/>
          <w:numId w:val="10"/>
        </w:numPr>
        <w:tabs>
          <w:tab w:val="left" w:pos="1134"/>
        </w:tabs>
        <w:ind w:left="0" w:firstLine="567"/>
        <w:rPr>
          <w:rFonts w:ascii="Times New Roman" w:hAnsi="Times New Roman"/>
        </w:rPr>
      </w:pPr>
      <w:bookmarkStart w:id="31" w:name="_Ref58464629"/>
      <w:bookmarkStart w:id="32" w:name="_Ref60481995"/>
      <w:r w:rsidRPr="004A7EF0">
        <w:rPr>
          <w:rFonts w:ascii="Times New Roman" w:hAnsi="Times New Roman"/>
          <w:lang w:bidi="lt-LT"/>
        </w:rPr>
        <w:t xml:space="preserve">Perkančioji organizacija ekonomiškai naudingiausią pasiūlymą išrenka pagal </w:t>
      </w:r>
      <w:r w:rsidRPr="004A7EF0">
        <w:rPr>
          <w:rFonts w:ascii="Times New Roman" w:hAnsi="Times New Roman"/>
          <w:b/>
          <w:lang w:bidi="lt-LT"/>
        </w:rPr>
        <w:t>kainos ir kokybės santykį</w:t>
      </w:r>
      <w:r w:rsidRPr="00143B01">
        <w:rPr>
          <w:rFonts w:ascii="Times New Roman" w:hAnsi="Times New Roman"/>
        </w:rPr>
        <w:t>.</w:t>
      </w:r>
    </w:p>
    <w:p w14:paraId="534A5ABB" w14:textId="6EA63278" w:rsidR="00CC19A3" w:rsidRDefault="00D628A2" w:rsidP="00751D3D">
      <w:pPr>
        <w:pStyle w:val="Sraopastraipa"/>
        <w:numPr>
          <w:ilvl w:val="1"/>
          <w:numId w:val="10"/>
        </w:numPr>
        <w:tabs>
          <w:tab w:val="left" w:pos="1134"/>
        </w:tabs>
        <w:ind w:left="0" w:firstLine="567"/>
        <w:rPr>
          <w:rFonts w:ascii="Times New Roman" w:hAnsi="Times New Roman"/>
        </w:rPr>
      </w:pPr>
      <w:r w:rsidRPr="00477339">
        <w:rPr>
          <w:rFonts w:ascii="Times New Roman" w:hAnsi="Times New Roman"/>
        </w:rPr>
        <w:t xml:space="preserve">Pasiūlymų vertinimo kriterijai ir ekonomiškai naudingiausio pasiūlymo nustatymo metodika pateikiama šių pirkimo sąlygų </w:t>
      </w:r>
      <w:r>
        <w:rPr>
          <w:rFonts w:ascii="Times New Roman" w:hAnsi="Times New Roman"/>
          <w:b/>
          <w:bCs/>
          <w:lang w:val="en-US"/>
        </w:rPr>
        <w:t>5</w:t>
      </w:r>
      <w:r w:rsidRPr="00477339">
        <w:rPr>
          <w:rFonts w:ascii="Times New Roman" w:hAnsi="Times New Roman"/>
          <w:b/>
          <w:bCs/>
        </w:rPr>
        <w:t xml:space="preserve"> priede</w:t>
      </w:r>
      <w:r w:rsidR="009F179C" w:rsidRPr="009F179C">
        <w:rPr>
          <w:rFonts w:ascii="Times New Roman" w:hAnsi="Times New Roman"/>
        </w:rPr>
        <w:t>.</w:t>
      </w:r>
    </w:p>
    <w:p w14:paraId="49AEF15A" w14:textId="2930E192"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4BD0DDD0"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w:t>
      </w:r>
      <w:r w:rsidR="00D1215B">
        <w:rPr>
          <w:rFonts w:ascii="Times New Roman" w:hAnsi="Times New Roman"/>
        </w:rPr>
        <w:t> </w:t>
      </w:r>
      <w:r w:rsidRPr="00143B01">
        <w:rPr>
          <w:rFonts w:ascii="Times New Roman" w:hAnsi="Times New Roman"/>
        </w:rPr>
        <w:t>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3" w:name="_Toc497119273"/>
      <w:r w:rsidRPr="00143B01">
        <w:rPr>
          <w:sz w:val="22"/>
          <w:szCs w:val="22"/>
        </w:rPr>
        <w:t>PASIŪLYMŲ ATMETIMO PRIEŽASTYS</w:t>
      </w:r>
      <w:bookmarkEnd w:id="33"/>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lastRenderedPageBreak/>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3400A2DE"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246CF7">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76B530B0"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w:t>
      </w:r>
      <w:r w:rsidR="00E03AB8" w:rsidRPr="00E03AB8">
        <w:rPr>
          <w:sz w:val="22"/>
          <w:szCs w:val="22"/>
        </w:rPr>
        <w:t>pirkimo sąlygų 6.1 punkte nustatytų kvalifikacijos reikalavimų</w:t>
      </w:r>
      <w:r w:rsidRPr="00E33A83">
        <w:rPr>
          <w:sz w:val="22"/>
          <w:szCs w:val="22"/>
        </w:rPr>
        <w:t>,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0EC09582" w14:textId="77777777" w:rsidR="007F626D"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73D1E2D7" w14:textId="681FB96B"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63BB8" w:rsidRPr="00763BB8">
        <w:rPr>
          <w:sz w:val="22"/>
          <w:szCs w:val="22"/>
        </w:rPr>
        <w:t xml:space="preserve"> </w:t>
      </w:r>
      <w:r w:rsidR="00763BB8" w:rsidRPr="00771863">
        <w:rPr>
          <w:sz w:val="22"/>
          <w:szCs w:val="22"/>
        </w:rPr>
        <w:t xml:space="preserve">ar tiekėjo pasiūlyme bent vienas įkainis viršija Perkančiosios organizacijos </w:t>
      </w:r>
      <w:r w:rsidR="003E2E2D" w:rsidRPr="003E2E2D">
        <w:rPr>
          <w:sz w:val="22"/>
          <w:szCs w:val="22"/>
        </w:rPr>
        <w:t>nurodytus maksimalius Perkančiajai organizacijai priimtinus įkainius</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4" w:name="_Toc497119274"/>
      <w:r w:rsidRPr="00143B01">
        <w:rPr>
          <w:sz w:val="22"/>
          <w:szCs w:val="22"/>
        </w:rPr>
        <w:t>INFORMAVIMAS APIE PIRKIMO PROCEDŪRŲ REZULTATUS</w:t>
      </w:r>
      <w:bookmarkEnd w:id="34"/>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lastRenderedPageBreak/>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5" w:name="_Toc497119275"/>
      <w:r w:rsidRPr="00143B01">
        <w:rPr>
          <w:sz w:val="22"/>
          <w:szCs w:val="22"/>
        </w:rPr>
        <w:t>SUTARTIES SUDARYMAS</w:t>
      </w:r>
      <w:bookmarkEnd w:id="35"/>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16E12E3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9224DD" w:rsidRPr="009224DD">
        <w:rPr>
          <w:sz w:val="22"/>
          <w:szCs w:val="22"/>
        </w:rPr>
        <w:t xml:space="preserve">5 (penkių) darbo dienų </w:t>
      </w:r>
      <w:r w:rsidRPr="00143B01">
        <w:rPr>
          <w:sz w:val="22"/>
          <w:szCs w:val="22"/>
        </w:rPr>
        <w:t>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A3BEC7F" w14:textId="675EB072" w:rsidR="001618DC" w:rsidRPr="00143B01" w:rsidRDefault="0055435B" w:rsidP="001618DC">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w:t>
      </w:r>
      <w:r w:rsidR="00D944DF">
        <w:rPr>
          <w:sz w:val="22"/>
          <w:szCs w:val="22"/>
        </w:rPr>
        <w:t>e</w:t>
      </w:r>
      <w:r w:rsidRPr="00143B01">
        <w:rPr>
          <w:sz w:val="22"/>
          <w:szCs w:val="22"/>
        </w:rPr>
        <w:t>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w:t>
      </w:r>
      <w:r w:rsidR="001618DC" w:rsidRPr="00143B01">
        <w:rPr>
          <w:sz w:val="22"/>
          <w:szCs w:val="22"/>
        </w:rPr>
        <w:t xml:space="preserve">ar jo pasiūlymas tenkina kitas pirkimo </w:t>
      </w:r>
      <w:r w:rsidR="001618DC">
        <w:rPr>
          <w:sz w:val="22"/>
          <w:szCs w:val="22"/>
        </w:rPr>
        <w:t xml:space="preserve">sąlygų </w:t>
      </w:r>
      <w:r w:rsidR="001618DC" w:rsidRPr="00143B01">
        <w:rPr>
          <w:sz w:val="22"/>
          <w:szCs w:val="22"/>
        </w:rPr>
        <w:t>17.1.</w:t>
      </w:r>
      <w:r w:rsidR="001618DC">
        <w:rPr>
          <w:sz w:val="22"/>
          <w:szCs w:val="22"/>
        </w:rPr>
        <w:t xml:space="preserve"> </w:t>
      </w:r>
      <w:r w:rsidR="001618DC" w:rsidRPr="00143B01">
        <w:rPr>
          <w:sz w:val="22"/>
          <w:szCs w:val="22"/>
        </w:rPr>
        <w:t>punkto</w:t>
      </w:r>
      <w:r w:rsidR="001618DC">
        <w:rPr>
          <w:sz w:val="22"/>
          <w:szCs w:val="22"/>
        </w:rPr>
        <w:t xml:space="preserve"> </w:t>
      </w:r>
      <w:r w:rsidR="001618DC" w:rsidRPr="00143B01">
        <w:rPr>
          <w:sz w:val="22"/>
          <w:szCs w:val="22"/>
        </w:rPr>
        <w:t>sąlygas</w:t>
      </w:r>
      <w:r w:rsidR="001618DC" w:rsidRPr="004F51F1">
        <w:rPr>
          <w:sz w:val="22"/>
          <w:szCs w:val="22"/>
        </w:rPr>
        <w:t xml:space="preserve"> </w:t>
      </w:r>
      <w:r w:rsidR="001618DC">
        <w:rPr>
          <w:sz w:val="22"/>
          <w:szCs w:val="22"/>
        </w:rPr>
        <w:t>ir ar sutarties sudarymas atitiks 19.6</w:t>
      </w:r>
      <w:r w:rsidR="001618DC" w:rsidRPr="00143B01">
        <w:rPr>
          <w:sz w:val="22"/>
          <w:szCs w:val="22"/>
        </w:rPr>
        <w:t xml:space="preserve"> </w:t>
      </w:r>
      <w:r w:rsidR="001618DC">
        <w:rPr>
          <w:sz w:val="22"/>
          <w:szCs w:val="22"/>
        </w:rPr>
        <w:t>punkte nurodytus reikalavimus</w:t>
      </w:r>
      <w:r w:rsidR="001618DC" w:rsidRPr="00143B01">
        <w:rPr>
          <w:sz w:val="22"/>
          <w:szCs w:val="22"/>
        </w:rPr>
        <w:t xml:space="preserve">. </w:t>
      </w:r>
    </w:p>
    <w:p w14:paraId="07EC8D1F" w14:textId="77777777" w:rsidR="001618DC" w:rsidRDefault="001618DC" w:rsidP="001618DC">
      <w:pPr>
        <w:pStyle w:val="Antrat2"/>
        <w:numPr>
          <w:ilvl w:val="1"/>
          <w:numId w:val="10"/>
        </w:numPr>
        <w:tabs>
          <w:tab w:val="left" w:pos="1134"/>
        </w:tabs>
        <w:ind w:left="0" w:firstLine="567"/>
        <w:rPr>
          <w:sz w:val="22"/>
          <w:szCs w:val="22"/>
        </w:rPr>
      </w:pPr>
      <w:r w:rsidRPr="007D0932">
        <w:rPr>
          <w:sz w:val="22"/>
          <w:szCs w:val="22"/>
        </w:rPr>
        <w:t xml:space="preserve">Sutarties projektas pateikiamas pirkimo sąlygų </w:t>
      </w:r>
      <w:r w:rsidRPr="001923B8">
        <w:rPr>
          <w:b/>
          <w:bCs/>
          <w:sz w:val="22"/>
          <w:szCs w:val="22"/>
        </w:rPr>
        <w:t>4 priede</w:t>
      </w:r>
      <w:r w:rsidRPr="007D0932">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r>
        <w:rPr>
          <w:sz w:val="22"/>
          <w:szCs w:val="22"/>
        </w:rPr>
        <w:t>.</w:t>
      </w:r>
    </w:p>
    <w:p w14:paraId="18EE8E98" w14:textId="77777777" w:rsidR="001618DC" w:rsidRPr="006A33AA" w:rsidRDefault="001618DC" w:rsidP="001618DC">
      <w:pPr>
        <w:pStyle w:val="Antrat2"/>
        <w:numPr>
          <w:ilvl w:val="1"/>
          <w:numId w:val="10"/>
        </w:numPr>
        <w:tabs>
          <w:tab w:val="left" w:pos="1134"/>
        </w:tabs>
        <w:ind w:left="0" w:firstLine="567"/>
        <w:rPr>
          <w:sz w:val="22"/>
          <w:szCs w:val="22"/>
        </w:rPr>
      </w:pPr>
      <w:r w:rsidRPr="006A33AA">
        <w:rPr>
          <w:sz w:val="22"/>
          <w:szCs w:val="22"/>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sz w:val="22"/>
          <w:szCs w:val="22"/>
        </w:rPr>
        <w:t>.</w:t>
      </w:r>
    </w:p>
    <w:p w14:paraId="12E116C4" w14:textId="5A86BC8F" w:rsidR="001618DC" w:rsidRDefault="001618DC" w:rsidP="001618DC">
      <w:pPr>
        <w:pStyle w:val="Sraopastraipa"/>
        <w:numPr>
          <w:ilvl w:val="2"/>
          <w:numId w:val="10"/>
        </w:numPr>
        <w:tabs>
          <w:tab w:val="left" w:pos="1276"/>
        </w:tabs>
        <w:ind w:left="0" w:firstLine="567"/>
        <w:rPr>
          <w:rFonts w:ascii="Times New Roman" w:hAnsi="Times New Roman"/>
          <w:szCs w:val="18"/>
        </w:rPr>
      </w:pPr>
      <w:r>
        <w:rPr>
          <w:rFonts w:ascii="Times New Roman" w:hAnsi="Times New Roman"/>
          <w:szCs w:val="18"/>
        </w:rPr>
        <w:lastRenderedPageBreak/>
        <w:t xml:space="preserve">Pirkimo sąlygų 19.6. punkte nurodytu tikslu, Perkančioji organizacija prašys galimo laimėtojo užpildyti šių pirkimo sąlygų </w:t>
      </w:r>
      <w:r w:rsidR="00FC478E">
        <w:rPr>
          <w:rFonts w:ascii="Times New Roman" w:hAnsi="Times New Roman"/>
          <w:b/>
          <w:bCs/>
          <w:szCs w:val="18"/>
        </w:rPr>
        <w:t>7</w:t>
      </w:r>
      <w:r w:rsidRPr="00035B22">
        <w:rPr>
          <w:rFonts w:ascii="Times New Roman" w:hAnsi="Times New Roman"/>
          <w:b/>
          <w:bCs/>
          <w:szCs w:val="18"/>
        </w:rPr>
        <w:t xml:space="preserve"> priede</w:t>
      </w:r>
      <w:r>
        <w:rPr>
          <w:rFonts w:ascii="Times New Roman" w:hAnsi="Times New Roman"/>
          <w:szCs w:val="18"/>
        </w:rPr>
        <w:t xml:space="preserve"> pateiktą </w:t>
      </w:r>
      <w:r w:rsidRPr="00AB1BBB">
        <w:rPr>
          <w:rFonts w:ascii="Times New Roman" w:hAnsi="Times New Roman"/>
          <w:szCs w:val="18"/>
        </w:rPr>
        <w:t>Veiklos partnerio pažinimo anket</w:t>
      </w:r>
      <w:r>
        <w:rPr>
          <w:rFonts w:ascii="Times New Roman" w:hAnsi="Times New Roman"/>
          <w:szCs w:val="18"/>
        </w:rPr>
        <w:t xml:space="preserve">ą (toliau – Anketa). </w:t>
      </w:r>
      <w:r w:rsidRPr="00321FB9">
        <w:rPr>
          <w:rFonts w:ascii="Times New Roman" w:hAnsi="Times New Roman"/>
          <w:szCs w:val="18"/>
        </w:rPr>
        <w:t xml:space="preserve">Anketa galimam laimėtojui nėra teikiama pildyti, jeigu tiekėjas anketą pildė </w:t>
      </w:r>
      <w:r>
        <w:rPr>
          <w:rFonts w:ascii="Times New Roman" w:hAnsi="Times New Roman"/>
          <w:szCs w:val="18"/>
        </w:rPr>
        <w:t xml:space="preserve">ir teikė Perkančiajai organizacijai </w:t>
      </w:r>
      <w:r w:rsidRPr="00321FB9">
        <w:rPr>
          <w:rFonts w:ascii="Times New Roman" w:hAnsi="Times New Roman"/>
          <w:szCs w:val="18"/>
        </w:rPr>
        <w:t xml:space="preserve">per paskutinius 6 </w:t>
      </w:r>
      <w:r>
        <w:rPr>
          <w:rFonts w:ascii="Times New Roman" w:hAnsi="Times New Roman"/>
          <w:szCs w:val="18"/>
        </w:rPr>
        <w:t xml:space="preserve">(šešis) </w:t>
      </w:r>
      <w:r w:rsidRPr="00321FB9">
        <w:rPr>
          <w:rFonts w:ascii="Times New Roman" w:hAnsi="Times New Roman"/>
          <w:szCs w:val="18"/>
        </w:rPr>
        <w:t>mėnesius.</w:t>
      </w:r>
    </w:p>
    <w:p w14:paraId="25064E50" w14:textId="77777777" w:rsidR="001566F0"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7993A6EC" w14:textId="1C19CE26" w:rsidR="0055435B" w:rsidRPr="001566F0" w:rsidRDefault="001618DC" w:rsidP="001566F0">
      <w:pPr>
        <w:pStyle w:val="Sraopastraipa"/>
        <w:numPr>
          <w:ilvl w:val="2"/>
          <w:numId w:val="10"/>
        </w:numPr>
        <w:tabs>
          <w:tab w:val="left" w:pos="1276"/>
        </w:tabs>
        <w:ind w:left="0" w:firstLine="567"/>
        <w:rPr>
          <w:rFonts w:ascii="Times New Roman" w:hAnsi="Times New Roman"/>
          <w:szCs w:val="18"/>
        </w:rPr>
      </w:pPr>
      <w:r w:rsidRPr="001566F0">
        <w:rPr>
          <w:rFonts w:ascii="Times New Roman" w:hAnsi="Times New Roman"/>
          <w:szCs w:val="18"/>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r w:rsidR="00776809" w:rsidRPr="001566F0">
        <w:rPr>
          <w:rFonts w:ascii="Times New Roman" w:hAnsi="Times New Roman"/>
          <w:szCs w:val="18"/>
        </w:rPr>
        <w:t>.</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6" w:name="_Toc497119276"/>
      <w:r w:rsidRPr="00143B01">
        <w:rPr>
          <w:sz w:val="22"/>
          <w:szCs w:val="22"/>
        </w:rPr>
        <w:t>PRETENZIJŲ, IEŠKINIŲ TEIKIMAS IR NAGRINĖJIMAS</w:t>
      </w:r>
      <w:bookmarkEnd w:id="36"/>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789A758E"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turi būti pateikta per </w:t>
      </w:r>
      <w:r w:rsidR="007C25DC" w:rsidRPr="007C25DC">
        <w:rPr>
          <w:color w:val="000000"/>
        </w:rPr>
        <w:t xml:space="preserve">5 (penkias) darbo dienas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1"/>
    <w:bookmarkEnd w:id="32"/>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7" w:name="_Toc497119277"/>
      <w:r w:rsidRPr="00143B01">
        <w:rPr>
          <w:sz w:val="22"/>
          <w:szCs w:val="22"/>
        </w:rPr>
        <w:t>BAIGIAMOSIOS NUOSTATOS</w:t>
      </w:r>
      <w:bookmarkEnd w:id="37"/>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8" w:name="_1_priedas"/>
      <w:bookmarkStart w:id="39" w:name="_2_priedas"/>
      <w:bookmarkStart w:id="40" w:name="_4_priedas"/>
      <w:bookmarkStart w:id="41" w:name="_SUTARTIES_ĮVYKDYMO_užtikrinimo"/>
      <w:bookmarkEnd w:id="38"/>
      <w:bookmarkEnd w:id="39"/>
      <w:bookmarkEnd w:id="40"/>
      <w:bookmarkEnd w:id="41"/>
    </w:p>
    <w:p w14:paraId="0F2705A5" w14:textId="1904F96A" w:rsidR="00AA5B4C" w:rsidRDefault="00AA5B4C" w:rsidP="00751D3D">
      <w:pPr>
        <w:pStyle w:val="Betarp1"/>
        <w:numPr>
          <w:ilvl w:val="1"/>
          <w:numId w:val="10"/>
        </w:numPr>
        <w:tabs>
          <w:tab w:val="left" w:pos="1134"/>
        </w:tabs>
        <w:ind w:left="0" w:firstLine="567"/>
        <w:jc w:val="both"/>
      </w:pPr>
      <w:r w:rsidRPr="00143B01">
        <w:lastRenderedPageBreak/>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w:t>
      </w:r>
      <w:r w:rsidR="009D6AA0">
        <w:t>akcinės bendrovės</w:t>
      </w:r>
      <w:r w:rsidRPr="00143B01">
        <w:t xml:space="preserve">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w:t>
      </w:r>
      <w:r w:rsidR="009D6AA0">
        <w:t>akcinėje bendrovėje</w:t>
      </w:r>
      <w:r w:rsidRPr="00143B01">
        <w:t xml:space="preserv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C01010" w:rsidRPr="00AA6B1D">
          <w:rPr>
            <w:rStyle w:val="Hipersaitas"/>
          </w:rPr>
          <w:t>https://turtas.lt/wp-content/uploads/2023/11/valstybes-imones-turto-banko-asmens-duomenu-tvarkymo-taisykles-1.pdf</w:t>
        </w:r>
      </w:hyperlink>
      <w:r w:rsidRPr="00143B01">
        <w:t>),</w:t>
      </w:r>
      <w:r w:rsidR="00696C82">
        <w:t xml:space="preserve"> </w:t>
      </w:r>
      <w:r w:rsidRPr="00143B01">
        <w:t>o su turimomis teisėmis ir jų įgyvendinimo tvarka galima susipažinti dokumente „Duomenų subjektų teisių įgyvendinimo Valstybės įmonėje Turto banke tvarkos aprašas“ (</w:t>
      </w:r>
      <w:hyperlink r:id="rId31" w:history="1">
        <w:r w:rsidR="00696C82" w:rsidRPr="006306D0">
          <w:rPr>
            <w:rStyle w:val="Hipersaitas"/>
          </w:rPr>
          <w:t>https://turtas.lt/wp-content/uploads/2025/01/duomenu-subjektu-teisiu-igyvendinimo-valstybes-imoneje-turto-banke-tvarkos-aprasas.docx</w:t>
        </w:r>
      </w:hyperlink>
      <w:r w:rsidRPr="00143B01">
        <w:t>).</w:t>
      </w:r>
      <w:r w:rsidR="00696C82">
        <w:t xml:space="preserve"> </w:t>
      </w:r>
      <w:r w:rsidRPr="00143B01">
        <w:t xml:space="preserve">Vadovaujantis </w:t>
      </w:r>
      <w:r w:rsidR="00BF57A7">
        <w:t>akcinės bendrovės</w:t>
      </w:r>
      <w:r w:rsidRPr="00143B01">
        <w:t xml:space="preserve">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87A84" w14:textId="77777777" w:rsidR="002931D6" w:rsidRDefault="002931D6">
      <w:r>
        <w:separator/>
      </w:r>
    </w:p>
  </w:endnote>
  <w:endnote w:type="continuationSeparator" w:id="0">
    <w:p w14:paraId="046D05EB" w14:textId="77777777" w:rsidR="002931D6" w:rsidRDefault="0029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 NEUE LIGHT"/>
    <w:charset w:val="00"/>
    <w:family w:val="auto"/>
    <w:pitch w:val="variable"/>
    <w:sig w:usb0="00000001"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D7F2" w14:textId="77777777" w:rsidR="002931D6" w:rsidRDefault="002931D6">
      <w:r>
        <w:separator/>
      </w:r>
    </w:p>
  </w:footnote>
  <w:footnote w:type="continuationSeparator" w:id="0">
    <w:p w14:paraId="6EC62114" w14:textId="77777777" w:rsidR="002931D6" w:rsidRDefault="002931D6">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956391">
      <w:pPr>
        <w:pStyle w:val="Puslapioinaostekstas"/>
        <w:numPr>
          <w:ilvl w:val="0"/>
          <w:numId w:val="37"/>
        </w:numPr>
        <w:tabs>
          <w:tab w:val="left" w:pos="567"/>
          <w:tab w:val="left" w:pos="1134"/>
        </w:tabs>
        <w:autoSpaceDN/>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956391">
      <w:pPr>
        <w:pStyle w:val="Puslapioinaostekstas"/>
        <w:numPr>
          <w:ilvl w:val="0"/>
          <w:numId w:val="37"/>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4A39B96C" w:rsidR="005B4A31" w:rsidRDefault="005B4A31">
      <w:pPr>
        <w:pStyle w:val="Puslapioinaostekstas"/>
      </w:pPr>
      <w:r>
        <w:rPr>
          <w:rStyle w:val="Puslapioinaosnuoroda"/>
        </w:rPr>
        <w:footnoteRef/>
      </w:r>
      <w:r>
        <w:t xml:space="preserve"> Žr. </w:t>
      </w:r>
      <w:r w:rsidR="00883C75">
        <w:t>4</w:t>
      </w:r>
      <w:r>
        <w:t xml:space="preserve"> išnašą.</w:t>
      </w:r>
    </w:p>
  </w:footnote>
  <w:footnote w:id="7">
    <w:p w14:paraId="299CD10A" w14:textId="329F30A2" w:rsidR="005B4A31" w:rsidRDefault="005B4A31" w:rsidP="00AB5F9C">
      <w:pPr>
        <w:pStyle w:val="Puslapioinaostekstas"/>
        <w:jc w:val="both"/>
      </w:pPr>
      <w:r>
        <w:rPr>
          <w:rStyle w:val="Puslapioinaosnuoroda"/>
        </w:rPr>
        <w:footnoteRef/>
      </w:r>
      <w:r>
        <w:t xml:space="preserve"> Žr. </w:t>
      </w:r>
      <w:r w:rsidR="00883C75">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2350AB9D" w:rsidR="005B4A31" w:rsidRDefault="005B4A31" w:rsidP="0055435B">
      <w:pPr>
        <w:pStyle w:val="Puslapioinaostekstas"/>
        <w:jc w:val="both"/>
      </w:pPr>
      <w:r>
        <w:rPr>
          <w:rStyle w:val="Puslapioinaosnuoroda"/>
        </w:rPr>
        <w:footnoteRef/>
      </w:r>
      <w:r>
        <w:t xml:space="preserve"> </w:t>
      </w:r>
      <w:r w:rsidR="005C478B" w:rsidRPr="005C478B">
        <w:t xml:space="preserve">Žr. </w:t>
      </w:r>
      <w:r w:rsidR="00265315">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097159AD"/>
    <w:multiLevelType w:val="hybridMultilevel"/>
    <w:tmpl w:val="2EFCDC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15F51892"/>
    <w:multiLevelType w:val="hybridMultilevel"/>
    <w:tmpl w:val="8FF09414"/>
    <w:lvl w:ilvl="0" w:tplc="C86C7B1A">
      <w:start w:val="3"/>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F44275A"/>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3"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4"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4F031B"/>
    <w:multiLevelType w:val="hybridMultilevel"/>
    <w:tmpl w:val="806C4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7B30D2"/>
    <w:multiLevelType w:val="hybridMultilevel"/>
    <w:tmpl w:val="D33E8322"/>
    <w:lvl w:ilvl="0" w:tplc="E0A488D4">
      <w:start w:val="1"/>
      <w:numFmt w:val="decimal"/>
      <w:lvlText w:val="1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3B6045"/>
    <w:multiLevelType w:val="hybridMultilevel"/>
    <w:tmpl w:val="E0FE0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8"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6BFE3AB2"/>
    <w:multiLevelType w:val="hybridMultilevel"/>
    <w:tmpl w:val="13EA5010"/>
    <w:lvl w:ilvl="0" w:tplc="FFC6D3DC">
      <w:start w:val="1"/>
      <w:numFmt w:val="decimal"/>
      <w:lvlText w:val="2.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7"/>
  </w:num>
  <w:num w:numId="2" w16cid:durableId="332997493">
    <w:abstractNumId w:val="11"/>
  </w:num>
  <w:num w:numId="3" w16cid:durableId="204342008">
    <w:abstractNumId w:val="22"/>
  </w:num>
  <w:num w:numId="4" w16cid:durableId="1434983447">
    <w:abstractNumId w:val="23"/>
  </w:num>
  <w:num w:numId="5" w16cid:durableId="1356273897">
    <w:abstractNumId w:val="0"/>
  </w:num>
  <w:num w:numId="6" w16cid:durableId="468714661">
    <w:abstractNumId w:val="32"/>
  </w:num>
  <w:num w:numId="7" w16cid:durableId="1408459878">
    <w:abstractNumId w:val="46"/>
  </w:num>
  <w:num w:numId="8" w16cid:durableId="592470634">
    <w:abstractNumId w:val="37"/>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7"/>
  </w:num>
  <w:num w:numId="11" w16cid:durableId="1659000090">
    <w:abstractNumId w:val="31"/>
  </w:num>
  <w:num w:numId="12" w16cid:durableId="1152454509">
    <w:abstractNumId w:val="29"/>
  </w:num>
  <w:num w:numId="13" w16cid:durableId="1115247747">
    <w:abstractNumId w:val="18"/>
  </w:num>
  <w:num w:numId="14" w16cid:durableId="399445334">
    <w:abstractNumId w:val="36"/>
  </w:num>
  <w:num w:numId="15" w16cid:durableId="1514999616">
    <w:abstractNumId w:val="14"/>
  </w:num>
  <w:num w:numId="16" w16cid:durableId="1932005510">
    <w:abstractNumId w:val="17"/>
    <w:lvlOverride w:ilvl="0">
      <w:startOverride w:val="17"/>
    </w:lvlOverride>
    <w:lvlOverride w:ilvl="1">
      <w:startOverride w:val="2"/>
    </w:lvlOverride>
    <w:lvlOverride w:ilvl="2">
      <w:startOverride w:val="1"/>
    </w:lvlOverride>
  </w:num>
  <w:num w:numId="17" w16cid:durableId="1962608822">
    <w:abstractNumId w:val="44"/>
  </w:num>
  <w:num w:numId="18" w16cid:durableId="1078869363">
    <w:abstractNumId w:val="39"/>
  </w:num>
  <w:num w:numId="19" w16cid:durableId="303201136">
    <w:abstractNumId w:val="43"/>
  </w:num>
  <w:num w:numId="20" w16cid:durableId="1561289073">
    <w:abstractNumId w:val="40"/>
  </w:num>
  <w:num w:numId="21" w16cid:durableId="1687291626">
    <w:abstractNumId w:val="27"/>
  </w:num>
  <w:num w:numId="22" w16cid:durableId="1583369506">
    <w:abstractNumId w:val="42"/>
  </w:num>
  <w:num w:numId="23" w16cid:durableId="1490823966">
    <w:abstractNumId w:val="12"/>
  </w:num>
  <w:num w:numId="24" w16cid:durableId="310016769">
    <w:abstractNumId w:val="20"/>
  </w:num>
  <w:num w:numId="25" w16cid:durableId="1144464177">
    <w:abstractNumId w:val="30"/>
  </w:num>
  <w:num w:numId="26" w16cid:durableId="139349780">
    <w:abstractNumId w:val="49"/>
  </w:num>
  <w:num w:numId="27" w16cid:durableId="1156459383">
    <w:abstractNumId w:val="38"/>
  </w:num>
  <w:num w:numId="28" w16cid:durableId="634485477">
    <w:abstractNumId w:val="41"/>
  </w:num>
  <w:num w:numId="29" w16cid:durableId="165441930">
    <w:abstractNumId w:val="25"/>
  </w:num>
  <w:num w:numId="30" w16cid:durableId="1399669987">
    <w:abstractNumId w:val="13"/>
  </w:num>
  <w:num w:numId="31" w16cid:durableId="1618936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9889094">
    <w:abstractNumId w:val="33"/>
  </w:num>
  <w:num w:numId="33" w16cid:durableId="129325742">
    <w:abstractNumId w:val="19"/>
  </w:num>
  <w:num w:numId="34" w16cid:durableId="2131513153">
    <w:abstractNumId w:val="28"/>
  </w:num>
  <w:num w:numId="35" w16cid:durableId="1034188989">
    <w:abstractNumId w:val="34"/>
  </w:num>
  <w:num w:numId="36" w16cid:durableId="1105341645">
    <w:abstractNumId w:val="45"/>
  </w:num>
  <w:num w:numId="37" w16cid:durableId="1511289227">
    <w:abstractNumId w:val="21"/>
  </w:num>
  <w:num w:numId="38" w16cid:durableId="265773766">
    <w:abstractNumId w:val="16"/>
  </w:num>
  <w:num w:numId="39" w16cid:durableId="135210098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3F7E"/>
    <w:rsid w:val="00015368"/>
    <w:rsid w:val="00016765"/>
    <w:rsid w:val="00017836"/>
    <w:rsid w:val="00017AF7"/>
    <w:rsid w:val="00020C12"/>
    <w:rsid w:val="00021206"/>
    <w:rsid w:val="00021702"/>
    <w:rsid w:val="000232D2"/>
    <w:rsid w:val="000237D3"/>
    <w:rsid w:val="00023CC7"/>
    <w:rsid w:val="00023DAE"/>
    <w:rsid w:val="0002421B"/>
    <w:rsid w:val="00024505"/>
    <w:rsid w:val="00024F59"/>
    <w:rsid w:val="0002511B"/>
    <w:rsid w:val="0002533C"/>
    <w:rsid w:val="00025A2A"/>
    <w:rsid w:val="00025BC2"/>
    <w:rsid w:val="00025C2F"/>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0A4C"/>
    <w:rsid w:val="00051DC6"/>
    <w:rsid w:val="00052D5E"/>
    <w:rsid w:val="000537A6"/>
    <w:rsid w:val="00053E99"/>
    <w:rsid w:val="00054379"/>
    <w:rsid w:val="00055B2A"/>
    <w:rsid w:val="00055E36"/>
    <w:rsid w:val="00055E90"/>
    <w:rsid w:val="0005613A"/>
    <w:rsid w:val="0005633F"/>
    <w:rsid w:val="00056C18"/>
    <w:rsid w:val="000601C6"/>
    <w:rsid w:val="00060BDB"/>
    <w:rsid w:val="00061158"/>
    <w:rsid w:val="00061B07"/>
    <w:rsid w:val="000620A1"/>
    <w:rsid w:val="0006239F"/>
    <w:rsid w:val="00062A75"/>
    <w:rsid w:val="00064625"/>
    <w:rsid w:val="000652B6"/>
    <w:rsid w:val="00067297"/>
    <w:rsid w:val="00067894"/>
    <w:rsid w:val="00067D4D"/>
    <w:rsid w:val="000710C3"/>
    <w:rsid w:val="000711FB"/>
    <w:rsid w:val="0007164D"/>
    <w:rsid w:val="00071CAC"/>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2F84"/>
    <w:rsid w:val="000832E0"/>
    <w:rsid w:val="000835CE"/>
    <w:rsid w:val="00083D59"/>
    <w:rsid w:val="00084368"/>
    <w:rsid w:val="00084718"/>
    <w:rsid w:val="00085156"/>
    <w:rsid w:val="00085D78"/>
    <w:rsid w:val="00085E5E"/>
    <w:rsid w:val="00086B08"/>
    <w:rsid w:val="00086B2E"/>
    <w:rsid w:val="000904E9"/>
    <w:rsid w:val="00090526"/>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27FA"/>
    <w:rsid w:val="000C4375"/>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42AA"/>
    <w:rsid w:val="000E57C4"/>
    <w:rsid w:val="000E6C5D"/>
    <w:rsid w:val="000E780B"/>
    <w:rsid w:val="000F00F4"/>
    <w:rsid w:val="000F22B7"/>
    <w:rsid w:val="000F42DE"/>
    <w:rsid w:val="000F4A2F"/>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102A"/>
    <w:rsid w:val="00111B17"/>
    <w:rsid w:val="001126D4"/>
    <w:rsid w:val="00112915"/>
    <w:rsid w:val="00112D2E"/>
    <w:rsid w:val="00114888"/>
    <w:rsid w:val="001164BB"/>
    <w:rsid w:val="0011652F"/>
    <w:rsid w:val="00116B61"/>
    <w:rsid w:val="0011728F"/>
    <w:rsid w:val="001205F5"/>
    <w:rsid w:val="0012221C"/>
    <w:rsid w:val="00122262"/>
    <w:rsid w:val="00124CD9"/>
    <w:rsid w:val="001253C4"/>
    <w:rsid w:val="00125C12"/>
    <w:rsid w:val="00125C8F"/>
    <w:rsid w:val="0012601D"/>
    <w:rsid w:val="00126515"/>
    <w:rsid w:val="00126D19"/>
    <w:rsid w:val="00127E2F"/>
    <w:rsid w:val="00130432"/>
    <w:rsid w:val="00130441"/>
    <w:rsid w:val="00130E9A"/>
    <w:rsid w:val="001312AE"/>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5941"/>
    <w:rsid w:val="00146083"/>
    <w:rsid w:val="0014674B"/>
    <w:rsid w:val="001474BE"/>
    <w:rsid w:val="00150D7E"/>
    <w:rsid w:val="00150EDA"/>
    <w:rsid w:val="00151555"/>
    <w:rsid w:val="00151C13"/>
    <w:rsid w:val="00152A5E"/>
    <w:rsid w:val="001548A2"/>
    <w:rsid w:val="001556AD"/>
    <w:rsid w:val="00155882"/>
    <w:rsid w:val="00155918"/>
    <w:rsid w:val="001566F0"/>
    <w:rsid w:val="0016170A"/>
    <w:rsid w:val="001618DC"/>
    <w:rsid w:val="00161D08"/>
    <w:rsid w:val="001620E6"/>
    <w:rsid w:val="00162FFB"/>
    <w:rsid w:val="001632E8"/>
    <w:rsid w:val="001633D2"/>
    <w:rsid w:val="00165F52"/>
    <w:rsid w:val="00166CB8"/>
    <w:rsid w:val="001701DA"/>
    <w:rsid w:val="00170A6F"/>
    <w:rsid w:val="0017105C"/>
    <w:rsid w:val="00171663"/>
    <w:rsid w:val="00171C2A"/>
    <w:rsid w:val="0017270C"/>
    <w:rsid w:val="0017379A"/>
    <w:rsid w:val="00176025"/>
    <w:rsid w:val="00176F22"/>
    <w:rsid w:val="00177AA3"/>
    <w:rsid w:val="001817F5"/>
    <w:rsid w:val="00181A55"/>
    <w:rsid w:val="00181B6F"/>
    <w:rsid w:val="001827ED"/>
    <w:rsid w:val="00182993"/>
    <w:rsid w:val="001833D7"/>
    <w:rsid w:val="00183BB7"/>
    <w:rsid w:val="00183F12"/>
    <w:rsid w:val="0018425A"/>
    <w:rsid w:val="00185E14"/>
    <w:rsid w:val="00186E4C"/>
    <w:rsid w:val="001871DA"/>
    <w:rsid w:val="00187622"/>
    <w:rsid w:val="001905C0"/>
    <w:rsid w:val="001906C0"/>
    <w:rsid w:val="001910E3"/>
    <w:rsid w:val="00192DAB"/>
    <w:rsid w:val="0019342B"/>
    <w:rsid w:val="001935AC"/>
    <w:rsid w:val="001935FD"/>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E79A1"/>
    <w:rsid w:val="001F17A7"/>
    <w:rsid w:val="001F21A9"/>
    <w:rsid w:val="001F2F87"/>
    <w:rsid w:val="001F330A"/>
    <w:rsid w:val="001F3E67"/>
    <w:rsid w:val="001F45EF"/>
    <w:rsid w:val="001F50C3"/>
    <w:rsid w:val="002002FC"/>
    <w:rsid w:val="00200B50"/>
    <w:rsid w:val="00201B81"/>
    <w:rsid w:val="002026A3"/>
    <w:rsid w:val="0020275D"/>
    <w:rsid w:val="00202A8C"/>
    <w:rsid w:val="00203624"/>
    <w:rsid w:val="00203788"/>
    <w:rsid w:val="0020392E"/>
    <w:rsid w:val="00203F67"/>
    <w:rsid w:val="0020512D"/>
    <w:rsid w:val="00205437"/>
    <w:rsid w:val="00207DB4"/>
    <w:rsid w:val="00207FAB"/>
    <w:rsid w:val="00210B04"/>
    <w:rsid w:val="00210DC2"/>
    <w:rsid w:val="00211262"/>
    <w:rsid w:val="00211CDD"/>
    <w:rsid w:val="00212B0A"/>
    <w:rsid w:val="0021369C"/>
    <w:rsid w:val="002149CB"/>
    <w:rsid w:val="00214FAD"/>
    <w:rsid w:val="0021628C"/>
    <w:rsid w:val="00216E81"/>
    <w:rsid w:val="00217218"/>
    <w:rsid w:val="00217603"/>
    <w:rsid w:val="00217960"/>
    <w:rsid w:val="00217A75"/>
    <w:rsid w:val="00221206"/>
    <w:rsid w:val="00221CB3"/>
    <w:rsid w:val="00221FBE"/>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09"/>
    <w:rsid w:val="00233B5D"/>
    <w:rsid w:val="00233FE7"/>
    <w:rsid w:val="00234517"/>
    <w:rsid w:val="00234C27"/>
    <w:rsid w:val="00234CF1"/>
    <w:rsid w:val="00235A91"/>
    <w:rsid w:val="00235FB4"/>
    <w:rsid w:val="002361C2"/>
    <w:rsid w:val="0023653D"/>
    <w:rsid w:val="00236D90"/>
    <w:rsid w:val="00237B05"/>
    <w:rsid w:val="00240AEF"/>
    <w:rsid w:val="00240D90"/>
    <w:rsid w:val="002417BF"/>
    <w:rsid w:val="0024224E"/>
    <w:rsid w:val="00242371"/>
    <w:rsid w:val="00242585"/>
    <w:rsid w:val="002431CF"/>
    <w:rsid w:val="00243287"/>
    <w:rsid w:val="00243809"/>
    <w:rsid w:val="002453FC"/>
    <w:rsid w:val="00245FCB"/>
    <w:rsid w:val="00246543"/>
    <w:rsid w:val="00246CF7"/>
    <w:rsid w:val="00247632"/>
    <w:rsid w:val="00250258"/>
    <w:rsid w:val="0025184B"/>
    <w:rsid w:val="0025401A"/>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315"/>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41EA"/>
    <w:rsid w:val="002872F7"/>
    <w:rsid w:val="00287645"/>
    <w:rsid w:val="00291B1A"/>
    <w:rsid w:val="00292277"/>
    <w:rsid w:val="00293181"/>
    <w:rsid w:val="002931D6"/>
    <w:rsid w:val="002941B7"/>
    <w:rsid w:val="002945C5"/>
    <w:rsid w:val="0029754C"/>
    <w:rsid w:val="002A0720"/>
    <w:rsid w:val="002A09F7"/>
    <w:rsid w:val="002A11F5"/>
    <w:rsid w:val="002A526E"/>
    <w:rsid w:val="002A5376"/>
    <w:rsid w:val="002A6FB3"/>
    <w:rsid w:val="002A7429"/>
    <w:rsid w:val="002A7E54"/>
    <w:rsid w:val="002B0147"/>
    <w:rsid w:val="002B028E"/>
    <w:rsid w:val="002B164C"/>
    <w:rsid w:val="002B1D90"/>
    <w:rsid w:val="002B323E"/>
    <w:rsid w:val="002B40F3"/>
    <w:rsid w:val="002B4EF0"/>
    <w:rsid w:val="002B5454"/>
    <w:rsid w:val="002B5F34"/>
    <w:rsid w:val="002B6435"/>
    <w:rsid w:val="002B7A71"/>
    <w:rsid w:val="002B7C67"/>
    <w:rsid w:val="002B7E7E"/>
    <w:rsid w:val="002C0349"/>
    <w:rsid w:val="002C0CC0"/>
    <w:rsid w:val="002C2299"/>
    <w:rsid w:val="002C28D4"/>
    <w:rsid w:val="002C2D96"/>
    <w:rsid w:val="002C3DE4"/>
    <w:rsid w:val="002C43A7"/>
    <w:rsid w:val="002C55C6"/>
    <w:rsid w:val="002C5A25"/>
    <w:rsid w:val="002C77AF"/>
    <w:rsid w:val="002D2AC8"/>
    <w:rsid w:val="002D330B"/>
    <w:rsid w:val="002D3679"/>
    <w:rsid w:val="002D39E5"/>
    <w:rsid w:val="002D45FE"/>
    <w:rsid w:val="002D5647"/>
    <w:rsid w:val="002D5E5C"/>
    <w:rsid w:val="002D69D7"/>
    <w:rsid w:val="002D6DAD"/>
    <w:rsid w:val="002D7EDA"/>
    <w:rsid w:val="002E136D"/>
    <w:rsid w:val="002E3F94"/>
    <w:rsid w:val="002E5CF3"/>
    <w:rsid w:val="002E64BE"/>
    <w:rsid w:val="002E7272"/>
    <w:rsid w:val="002E7324"/>
    <w:rsid w:val="002E7D2F"/>
    <w:rsid w:val="002F078B"/>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0224"/>
    <w:rsid w:val="003008C0"/>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576"/>
    <w:rsid w:val="003176BD"/>
    <w:rsid w:val="003177DD"/>
    <w:rsid w:val="00320638"/>
    <w:rsid w:val="00320EB4"/>
    <w:rsid w:val="00321598"/>
    <w:rsid w:val="00322964"/>
    <w:rsid w:val="00323247"/>
    <w:rsid w:val="00323B97"/>
    <w:rsid w:val="00323FE3"/>
    <w:rsid w:val="00325874"/>
    <w:rsid w:val="00326368"/>
    <w:rsid w:val="003266C9"/>
    <w:rsid w:val="00326C11"/>
    <w:rsid w:val="00326C37"/>
    <w:rsid w:val="00327964"/>
    <w:rsid w:val="00327BAE"/>
    <w:rsid w:val="0033026B"/>
    <w:rsid w:val="00330C80"/>
    <w:rsid w:val="003315C8"/>
    <w:rsid w:val="00331A2B"/>
    <w:rsid w:val="00333358"/>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5C13"/>
    <w:rsid w:val="003463BC"/>
    <w:rsid w:val="00346C64"/>
    <w:rsid w:val="00346E6E"/>
    <w:rsid w:val="00347744"/>
    <w:rsid w:val="00347E43"/>
    <w:rsid w:val="00347F84"/>
    <w:rsid w:val="0035098C"/>
    <w:rsid w:val="00350ADC"/>
    <w:rsid w:val="00350B27"/>
    <w:rsid w:val="00351E17"/>
    <w:rsid w:val="003530AA"/>
    <w:rsid w:val="00353D0F"/>
    <w:rsid w:val="00354332"/>
    <w:rsid w:val="00354954"/>
    <w:rsid w:val="00355E96"/>
    <w:rsid w:val="00356040"/>
    <w:rsid w:val="00360C3C"/>
    <w:rsid w:val="00362463"/>
    <w:rsid w:val="003639A0"/>
    <w:rsid w:val="003659A5"/>
    <w:rsid w:val="00367203"/>
    <w:rsid w:val="00367FF2"/>
    <w:rsid w:val="00370090"/>
    <w:rsid w:val="00370B6C"/>
    <w:rsid w:val="003722A8"/>
    <w:rsid w:val="0037258F"/>
    <w:rsid w:val="003727BC"/>
    <w:rsid w:val="0037325D"/>
    <w:rsid w:val="00373E24"/>
    <w:rsid w:val="00375C3E"/>
    <w:rsid w:val="00376A1C"/>
    <w:rsid w:val="003778C6"/>
    <w:rsid w:val="00381BEB"/>
    <w:rsid w:val="0038276C"/>
    <w:rsid w:val="00382FEA"/>
    <w:rsid w:val="00384053"/>
    <w:rsid w:val="00384360"/>
    <w:rsid w:val="00384F18"/>
    <w:rsid w:val="00385D25"/>
    <w:rsid w:val="003869B8"/>
    <w:rsid w:val="003876CB"/>
    <w:rsid w:val="00390858"/>
    <w:rsid w:val="00390D2E"/>
    <w:rsid w:val="0039249A"/>
    <w:rsid w:val="00393844"/>
    <w:rsid w:val="003939EC"/>
    <w:rsid w:val="00394405"/>
    <w:rsid w:val="00394568"/>
    <w:rsid w:val="00397702"/>
    <w:rsid w:val="003A1290"/>
    <w:rsid w:val="003A1AC4"/>
    <w:rsid w:val="003A2000"/>
    <w:rsid w:val="003A2DC7"/>
    <w:rsid w:val="003A303A"/>
    <w:rsid w:val="003A335F"/>
    <w:rsid w:val="003A33F0"/>
    <w:rsid w:val="003A421C"/>
    <w:rsid w:val="003A4F39"/>
    <w:rsid w:val="003A5DC3"/>
    <w:rsid w:val="003A5E16"/>
    <w:rsid w:val="003A69E0"/>
    <w:rsid w:val="003A6F50"/>
    <w:rsid w:val="003A6F75"/>
    <w:rsid w:val="003A7FDC"/>
    <w:rsid w:val="003B0A00"/>
    <w:rsid w:val="003B0C76"/>
    <w:rsid w:val="003B1639"/>
    <w:rsid w:val="003B2D29"/>
    <w:rsid w:val="003B36AC"/>
    <w:rsid w:val="003B37CD"/>
    <w:rsid w:val="003B4206"/>
    <w:rsid w:val="003B5325"/>
    <w:rsid w:val="003B54FF"/>
    <w:rsid w:val="003B5B4F"/>
    <w:rsid w:val="003B656D"/>
    <w:rsid w:val="003B68B9"/>
    <w:rsid w:val="003B6EA7"/>
    <w:rsid w:val="003B7106"/>
    <w:rsid w:val="003B72DD"/>
    <w:rsid w:val="003B7672"/>
    <w:rsid w:val="003C0A47"/>
    <w:rsid w:val="003C0D0E"/>
    <w:rsid w:val="003C0D10"/>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5A1"/>
    <w:rsid w:val="003D3DBE"/>
    <w:rsid w:val="003D5DF3"/>
    <w:rsid w:val="003D5EFE"/>
    <w:rsid w:val="003D739F"/>
    <w:rsid w:val="003E18CD"/>
    <w:rsid w:val="003E2385"/>
    <w:rsid w:val="003E289F"/>
    <w:rsid w:val="003E2E2D"/>
    <w:rsid w:val="003E32B4"/>
    <w:rsid w:val="003E3FCB"/>
    <w:rsid w:val="003E46E6"/>
    <w:rsid w:val="003E5C47"/>
    <w:rsid w:val="003E6341"/>
    <w:rsid w:val="003E76F8"/>
    <w:rsid w:val="003E7AAB"/>
    <w:rsid w:val="003F0020"/>
    <w:rsid w:val="003F1053"/>
    <w:rsid w:val="003F1A04"/>
    <w:rsid w:val="003F33D4"/>
    <w:rsid w:val="003F3873"/>
    <w:rsid w:val="003F459B"/>
    <w:rsid w:val="003F4841"/>
    <w:rsid w:val="003F58D4"/>
    <w:rsid w:val="003F5E34"/>
    <w:rsid w:val="003F5F55"/>
    <w:rsid w:val="003F6294"/>
    <w:rsid w:val="003F6913"/>
    <w:rsid w:val="003F6A75"/>
    <w:rsid w:val="003F7C82"/>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3FAE"/>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55C2"/>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3E9"/>
    <w:rsid w:val="004517CE"/>
    <w:rsid w:val="00452918"/>
    <w:rsid w:val="00452A3B"/>
    <w:rsid w:val="00452EB6"/>
    <w:rsid w:val="004539CB"/>
    <w:rsid w:val="00453DA7"/>
    <w:rsid w:val="00455308"/>
    <w:rsid w:val="00455D08"/>
    <w:rsid w:val="00457158"/>
    <w:rsid w:val="004573BF"/>
    <w:rsid w:val="00457B76"/>
    <w:rsid w:val="00460DBE"/>
    <w:rsid w:val="00461A65"/>
    <w:rsid w:val="00462DD6"/>
    <w:rsid w:val="00463D43"/>
    <w:rsid w:val="00463ECC"/>
    <w:rsid w:val="00464211"/>
    <w:rsid w:val="004659DF"/>
    <w:rsid w:val="00466165"/>
    <w:rsid w:val="00466DDA"/>
    <w:rsid w:val="0046752E"/>
    <w:rsid w:val="004714A8"/>
    <w:rsid w:val="00473F65"/>
    <w:rsid w:val="00474891"/>
    <w:rsid w:val="0047491B"/>
    <w:rsid w:val="0047549C"/>
    <w:rsid w:val="00475F94"/>
    <w:rsid w:val="00480647"/>
    <w:rsid w:val="0048077F"/>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89F"/>
    <w:rsid w:val="004A6FA0"/>
    <w:rsid w:val="004A7635"/>
    <w:rsid w:val="004A7BAC"/>
    <w:rsid w:val="004B0383"/>
    <w:rsid w:val="004B0802"/>
    <w:rsid w:val="004B2744"/>
    <w:rsid w:val="004B3004"/>
    <w:rsid w:val="004B46A0"/>
    <w:rsid w:val="004B498A"/>
    <w:rsid w:val="004B6043"/>
    <w:rsid w:val="004B62C9"/>
    <w:rsid w:val="004B653A"/>
    <w:rsid w:val="004B6C0B"/>
    <w:rsid w:val="004B721E"/>
    <w:rsid w:val="004B7891"/>
    <w:rsid w:val="004B7C29"/>
    <w:rsid w:val="004C09E7"/>
    <w:rsid w:val="004C1402"/>
    <w:rsid w:val="004C1982"/>
    <w:rsid w:val="004C2070"/>
    <w:rsid w:val="004C27ED"/>
    <w:rsid w:val="004C2B92"/>
    <w:rsid w:val="004C45C7"/>
    <w:rsid w:val="004C6023"/>
    <w:rsid w:val="004C6C53"/>
    <w:rsid w:val="004C7B36"/>
    <w:rsid w:val="004D0382"/>
    <w:rsid w:val="004D149F"/>
    <w:rsid w:val="004D15D5"/>
    <w:rsid w:val="004D2320"/>
    <w:rsid w:val="004D382C"/>
    <w:rsid w:val="004D3E1C"/>
    <w:rsid w:val="004D3E5B"/>
    <w:rsid w:val="004D3F0B"/>
    <w:rsid w:val="004D41B7"/>
    <w:rsid w:val="004D5B95"/>
    <w:rsid w:val="004D60E2"/>
    <w:rsid w:val="004E071A"/>
    <w:rsid w:val="004E0B15"/>
    <w:rsid w:val="004E191D"/>
    <w:rsid w:val="004E2782"/>
    <w:rsid w:val="004E2A3A"/>
    <w:rsid w:val="004E2C35"/>
    <w:rsid w:val="004E3B29"/>
    <w:rsid w:val="004E3F9E"/>
    <w:rsid w:val="004E4289"/>
    <w:rsid w:val="004E4D4F"/>
    <w:rsid w:val="004E5BC7"/>
    <w:rsid w:val="004E62B7"/>
    <w:rsid w:val="004E69BC"/>
    <w:rsid w:val="004E7EE1"/>
    <w:rsid w:val="004F09AA"/>
    <w:rsid w:val="004F312E"/>
    <w:rsid w:val="004F54D6"/>
    <w:rsid w:val="004F5FDE"/>
    <w:rsid w:val="004F62F5"/>
    <w:rsid w:val="004F6AF0"/>
    <w:rsid w:val="004F6AF1"/>
    <w:rsid w:val="004F7274"/>
    <w:rsid w:val="004F7E20"/>
    <w:rsid w:val="004F7E2E"/>
    <w:rsid w:val="00500929"/>
    <w:rsid w:val="00501020"/>
    <w:rsid w:val="00502440"/>
    <w:rsid w:val="0050255C"/>
    <w:rsid w:val="00502BD8"/>
    <w:rsid w:val="00503446"/>
    <w:rsid w:val="00504027"/>
    <w:rsid w:val="005041ED"/>
    <w:rsid w:val="0050485F"/>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8EC"/>
    <w:rsid w:val="00516D7B"/>
    <w:rsid w:val="00520044"/>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03"/>
    <w:rsid w:val="00546629"/>
    <w:rsid w:val="005468D0"/>
    <w:rsid w:val="005468E0"/>
    <w:rsid w:val="005470BE"/>
    <w:rsid w:val="00547B15"/>
    <w:rsid w:val="00551F94"/>
    <w:rsid w:val="005538B9"/>
    <w:rsid w:val="00553C29"/>
    <w:rsid w:val="0055435B"/>
    <w:rsid w:val="0055794A"/>
    <w:rsid w:val="0056002E"/>
    <w:rsid w:val="005603F7"/>
    <w:rsid w:val="00560A74"/>
    <w:rsid w:val="00561272"/>
    <w:rsid w:val="0056160B"/>
    <w:rsid w:val="005617EB"/>
    <w:rsid w:val="00561CD5"/>
    <w:rsid w:val="00562C10"/>
    <w:rsid w:val="005630B9"/>
    <w:rsid w:val="00563C0A"/>
    <w:rsid w:val="005645F6"/>
    <w:rsid w:val="0056497A"/>
    <w:rsid w:val="00564987"/>
    <w:rsid w:val="005652E2"/>
    <w:rsid w:val="00565882"/>
    <w:rsid w:val="005669F1"/>
    <w:rsid w:val="00567D0D"/>
    <w:rsid w:val="0057096A"/>
    <w:rsid w:val="00571C22"/>
    <w:rsid w:val="0057263B"/>
    <w:rsid w:val="00572E62"/>
    <w:rsid w:val="00574AA0"/>
    <w:rsid w:val="005752A9"/>
    <w:rsid w:val="00575FC4"/>
    <w:rsid w:val="005770BB"/>
    <w:rsid w:val="00577630"/>
    <w:rsid w:val="00577B4E"/>
    <w:rsid w:val="005808FE"/>
    <w:rsid w:val="00582722"/>
    <w:rsid w:val="00582C29"/>
    <w:rsid w:val="00583B09"/>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1D"/>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C5E"/>
    <w:rsid w:val="005E2914"/>
    <w:rsid w:val="005E2998"/>
    <w:rsid w:val="005E3A9E"/>
    <w:rsid w:val="005E4865"/>
    <w:rsid w:val="005E5396"/>
    <w:rsid w:val="005E75C5"/>
    <w:rsid w:val="005E7B9A"/>
    <w:rsid w:val="005F0C9B"/>
    <w:rsid w:val="005F0E0D"/>
    <w:rsid w:val="005F1BE0"/>
    <w:rsid w:val="005F24BD"/>
    <w:rsid w:val="005F2BA1"/>
    <w:rsid w:val="005F396B"/>
    <w:rsid w:val="005F40AD"/>
    <w:rsid w:val="005F44CC"/>
    <w:rsid w:val="005F4857"/>
    <w:rsid w:val="005F589F"/>
    <w:rsid w:val="005F7DB1"/>
    <w:rsid w:val="00601086"/>
    <w:rsid w:val="00601DA4"/>
    <w:rsid w:val="00601F84"/>
    <w:rsid w:val="00602261"/>
    <w:rsid w:val="00602429"/>
    <w:rsid w:val="00602BFA"/>
    <w:rsid w:val="00602D1D"/>
    <w:rsid w:val="00603860"/>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495E"/>
    <w:rsid w:val="00615B11"/>
    <w:rsid w:val="00616033"/>
    <w:rsid w:val="006164AB"/>
    <w:rsid w:val="00616839"/>
    <w:rsid w:val="006172A6"/>
    <w:rsid w:val="006177D4"/>
    <w:rsid w:val="0062013F"/>
    <w:rsid w:val="006204B4"/>
    <w:rsid w:val="00621467"/>
    <w:rsid w:val="006224F8"/>
    <w:rsid w:val="0062353F"/>
    <w:rsid w:val="00624300"/>
    <w:rsid w:val="0062510C"/>
    <w:rsid w:val="0062524C"/>
    <w:rsid w:val="006259E8"/>
    <w:rsid w:val="0062633C"/>
    <w:rsid w:val="006265D6"/>
    <w:rsid w:val="00626A26"/>
    <w:rsid w:val="00626A2E"/>
    <w:rsid w:val="00627A78"/>
    <w:rsid w:val="00630297"/>
    <w:rsid w:val="00631E91"/>
    <w:rsid w:val="00632C60"/>
    <w:rsid w:val="00632FF5"/>
    <w:rsid w:val="0063329F"/>
    <w:rsid w:val="00634BE3"/>
    <w:rsid w:val="00635383"/>
    <w:rsid w:val="006354A9"/>
    <w:rsid w:val="00635663"/>
    <w:rsid w:val="00635932"/>
    <w:rsid w:val="006360B9"/>
    <w:rsid w:val="00637179"/>
    <w:rsid w:val="0063788C"/>
    <w:rsid w:val="0064015E"/>
    <w:rsid w:val="00640466"/>
    <w:rsid w:val="00641219"/>
    <w:rsid w:val="0064199B"/>
    <w:rsid w:val="006423AD"/>
    <w:rsid w:val="0064269E"/>
    <w:rsid w:val="00644298"/>
    <w:rsid w:val="0064560C"/>
    <w:rsid w:val="006459BE"/>
    <w:rsid w:val="00645B31"/>
    <w:rsid w:val="0064672F"/>
    <w:rsid w:val="006474F7"/>
    <w:rsid w:val="00650A61"/>
    <w:rsid w:val="00653F15"/>
    <w:rsid w:val="00656E62"/>
    <w:rsid w:val="0065724F"/>
    <w:rsid w:val="00657D2E"/>
    <w:rsid w:val="0066002B"/>
    <w:rsid w:val="00660778"/>
    <w:rsid w:val="00662D8A"/>
    <w:rsid w:val="0066357C"/>
    <w:rsid w:val="006671B4"/>
    <w:rsid w:val="006675F8"/>
    <w:rsid w:val="006676B4"/>
    <w:rsid w:val="006678B5"/>
    <w:rsid w:val="00667A00"/>
    <w:rsid w:val="006707AA"/>
    <w:rsid w:val="00670E67"/>
    <w:rsid w:val="00671FB0"/>
    <w:rsid w:val="0067290C"/>
    <w:rsid w:val="00672CFC"/>
    <w:rsid w:val="00672FC2"/>
    <w:rsid w:val="006738A5"/>
    <w:rsid w:val="00674CE7"/>
    <w:rsid w:val="00674D8B"/>
    <w:rsid w:val="00674E3E"/>
    <w:rsid w:val="00675190"/>
    <w:rsid w:val="00675AC4"/>
    <w:rsid w:val="006761C6"/>
    <w:rsid w:val="00676224"/>
    <w:rsid w:val="00676612"/>
    <w:rsid w:val="0067668F"/>
    <w:rsid w:val="00676CA7"/>
    <w:rsid w:val="00677875"/>
    <w:rsid w:val="00680006"/>
    <w:rsid w:val="00681C55"/>
    <w:rsid w:val="006820F9"/>
    <w:rsid w:val="00682D01"/>
    <w:rsid w:val="00682DE4"/>
    <w:rsid w:val="00683176"/>
    <w:rsid w:val="00683804"/>
    <w:rsid w:val="00684040"/>
    <w:rsid w:val="00684078"/>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6C82"/>
    <w:rsid w:val="00697CB9"/>
    <w:rsid w:val="006A1055"/>
    <w:rsid w:val="006A1A09"/>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84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451"/>
    <w:rsid w:val="00717615"/>
    <w:rsid w:val="0071793B"/>
    <w:rsid w:val="00717C12"/>
    <w:rsid w:val="00720B01"/>
    <w:rsid w:val="00721051"/>
    <w:rsid w:val="00723401"/>
    <w:rsid w:val="00723E35"/>
    <w:rsid w:val="00725707"/>
    <w:rsid w:val="00727651"/>
    <w:rsid w:val="00730506"/>
    <w:rsid w:val="0073079A"/>
    <w:rsid w:val="00730932"/>
    <w:rsid w:val="0073099C"/>
    <w:rsid w:val="00730F19"/>
    <w:rsid w:val="00732A2E"/>
    <w:rsid w:val="00733200"/>
    <w:rsid w:val="00733BBD"/>
    <w:rsid w:val="007343C0"/>
    <w:rsid w:val="00734D34"/>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5760E"/>
    <w:rsid w:val="0076074B"/>
    <w:rsid w:val="007608F6"/>
    <w:rsid w:val="00760A28"/>
    <w:rsid w:val="00761408"/>
    <w:rsid w:val="00763BB8"/>
    <w:rsid w:val="007640A1"/>
    <w:rsid w:val="00764DB2"/>
    <w:rsid w:val="007662E3"/>
    <w:rsid w:val="007678B6"/>
    <w:rsid w:val="00767C0D"/>
    <w:rsid w:val="00770031"/>
    <w:rsid w:val="00770167"/>
    <w:rsid w:val="00770B97"/>
    <w:rsid w:val="007711F6"/>
    <w:rsid w:val="0077286E"/>
    <w:rsid w:val="00772C70"/>
    <w:rsid w:val="00772DC5"/>
    <w:rsid w:val="00773D2D"/>
    <w:rsid w:val="00774D30"/>
    <w:rsid w:val="007758A2"/>
    <w:rsid w:val="00775E3C"/>
    <w:rsid w:val="00775E6B"/>
    <w:rsid w:val="00776809"/>
    <w:rsid w:val="0077729D"/>
    <w:rsid w:val="007779FB"/>
    <w:rsid w:val="00777CE8"/>
    <w:rsid w:val="007802E3"/>
    <w:rsid w:val="00780B09"/>
    <w:rsid w:val="00780FB5"/>
    <w:rsid w:val="00781505"/>
    <w:rsid w:val="007816B3"/>
    <w:rsid w:val="007823AB"/>
    <w:rsid w:val="0078253D"/>
    <w:rsid w:val="0078257B"/>
    <w:rsid w:val="00782FEB"/>
    <w:rsid w:val="00783F78"/>
    <w:rsid w:val="00784F7D"/>
    <w:rsid w:val="007864F2"/>
    <w:rsid w:val="0079016A"/>
    <w:rsid w:val="007904C5"/>
    <w:rsid w:val="007907B0"/>
    <w:rsid w:val="007916CB"/>
    <w:rsid w:val="0079170D"/>
    <w:rsid w:val="0079179D"/>
    <w:rsid w:val="0079325B"/>
    <w:rsid w:val="00794226"/>
    <w:rsid w:val="0079473E"/>
    <w:rsid w:val="0079487E"/>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B8C"/>
    <w:rsid w:val="007B5D1E"/>
    <w:rsid w:val="007B6107"/>
    <w:rsid w:val="007B75D9"/>
    <w:rsid w:val="007B7818"/>
    <w:rsid w:val="007B7EC7"/>
    <w:rsid w:val="007C054B"/>
    <w:rsid w:val="007C05CC"/>
    <w:rsid w:val="007C0898"/>
    <w:rsid w:val="007C1736"/>
    <w:rsid w:val="007C25DC"/>
    <w:rsid w:val="007C2DD5"/>
    <w:rsid w:val="007C2F32"/>
    <w:rsid w:val="007C3A7A"/>
    <w:rsid w:val="007C3ADB"/>
    <w:rsid w:val="007C40DF"/>
    <w:rsid w:val="007C468F"/>
    <w:rsid w:val="007C478D"/>
    <w:rsid w:val="007C4AF1"/>
    <w:rsid w:val="007C4F7E"/>
    <w:rsid w:val="007C5557"/>
    <w:rsid w:val="007C68A4"/>
    <w:rsid w:val="007C72CD"/>
    <w:rsid w:val="007C79F9"/>
    <w:rsid w:val="007D0116"/>
    <w:rsid w:val="007D0B33"/>
    <w:rsid w:val="007D1872"/>
    <w:rsid w:val="007D514D"/>
    <w:rsid w:val="007D5651"/>
    <w:rsid w:val="007D5CD7"/>
    <w:rsid w:val="007D5F82"/>
    <w:rsid w:val="007D7969"/>
    <w:rsid w:val="007E09E1"/>
    <w:rsid w:val="007E0D6D"/>
    <w:rsid w:val="007E2980"/>
    <w:rsid w:val="007E4C2B"/>
    <w:rsid w:val="007E59FD"/>
    <w:rsid w:val="007E6A7E"/>
    <w:rsid w:val="007E6C34"/>
    <w:rsid w:val="007E6F5F"/>
    <w:rsid w:val="007F0BA6"/>
    <w:rsid w:val="007F15A4"/>
    <w:rsid w:val="007F1684"/>
    <w:rsid w:val="007F6059"/>
    <w:rsid w:val="007F6094"/>
    <w:rsid w:val="007F61BE"/>
    <w:rsid w:val="007F620A"/>
    <w:rsid w:val="007F626D"/>
    <w:rsid w:val="007F6BD6"/>
    <w:rsid w:val="00800116"/>
    <w:rsid w:val="00800A18"/>
    <w:rsid w:val="00800B28"/>
    <w:rsid w:val="00800CE5"/>
    <w:rsid w:val="008018BC"/>
    <w:rsid w:val="00801EA7"/>
    <w:rsid w:val="00802127"/>
    <w:rsid w:val="00802331"/>
    <w:rsid w:val="00802BD4"/>
    <w:rsid w:val="00803403"/>
    <w:rsid w:val="00803636"/>
    <w:rsid w:val="008042CC"/>
    <w:rsid w:val="00804806"/>
    <w:rsid w:val="008051BD"/>
    <w:rsid w:val="00805A6B"/>
    <w:rsid w:val="00806183"/>
    <w:rsid w:val="00807A17"/>
    <w:rsid w:val="00810564"/>
    <w:rsid w:val="008133A3"/>
    <w:rsid w:val="008154F4"/>
    <w:rsid w:val="0081624E"/>
    <w:rsid w:val="00817EF2"/>
    <w:rsid w:val="00821EC2"/>
    <w:rsid w:val="0082321A"/>
    <w:rsid w:val="00823298"/>
    <w:rsid w:val="008235A2"/>
    <w:rsid w:val="00823C73"/>
    <w:rsid w:val="00823F78"/>
    <w:rsid w:val="00824C6E"/>
    <w:rsid w:val="00826D83"/>
    <w:rsid w:val="008270AC"/>
    <w:rsid w:val="008274E0"/>
    <w:rsid w:val="00827801"/>
    <w:rsid w:val="00830164"/>
    <w:rsid w:val="00830B2D"/>
    <w:rsid w:val="00831018"/>
    <w:rsid w:val="00832E21"/>
    <w:rsid w:val="00833DF9"/>
    <w:rsid w:val="00834EE2"/>
    <w:rsid w:val="00835249"/>
    <w:rsid w:val="00835709"/>
    <w:rsid w:val="008366D6"/>
    <w:rsid w:val="00837BFF"/>
    <w:rsid w:val="00840C05"/>
    <w:rsid w:val="008419AA"/>
    <w:rsid w:val="00841EDB"/>
    <w:rsid w:val="0084262A"/>
    <w:rsid w:val="00843ACC"/>
    <w:rsid w:val="00843E6E"/>
    <w:rsid w:val="00844205"/>
    <w:rsid w:val="00845FA3"/>
    <w:rsid w:val="0084684F"/>
    <w:rsid w:val="008475F8"/>
    <w:rsid w:val="00847A25"/>
    <w:rsid w:val="00850C25"/>
    <w:rsid w:val="008516FF"/>
    <w:rsid w:val="00851C81"/>
    <w:rsid w:val="00852C85"/>
    <w:rsid w:val="00854177"/>
    <w:rsid w:val="00854FD3"/>
    <w:rsid w:val="008562E1"/>
    <w:rsid w:val="00856938"/>
    <w:rsid w:val="008607DA"/>
    <w:rsid w:val="00862B31"/>
    <w:rsid w:val="00862B7B"/>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3463"/>
    <w:rsid w:val="00883C75"/>
    <w:rsid w:val="00884106"/>
    <w:rsid w:val="00884135"/>
    <w:rsid w:val="0088452C"/>
    <w:rsid w:val="008845C9"/>
    <w:rsid w:val="008852B5"/>
    <w:rsid w:val="00886116"/>
    <w:rsid w:val="008865C3"/>
    <w:rsid w:val="00886C67"/>
    <w:rsid w:val="008870CD"/>
    <w:rsid w:val="00887EFA"/>
    <w:rsid w:val="00892AF0"/>
    <w:rsid w:val="008931A6"/>
    <w:rsid w:val="00893C20"/>
    <w:rsid w:val="00893E10"/>
    <w:rsid w:val="00895623"/>
    <w:rsid w:val="00896FA0"/>
    <w:rsid w:val="008A0BE7"/>
    <w:rsid w:val="008A0CFD"/>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9A0"/>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2A8C"/>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E78D6"/>
    <w:rsid w:val="008F04E2"/>
    <w:rsid w:val="008F1A66"/>
    <w:rsid w:val="008F1E13"/>
    <w:rsid w:val="008F21EC"/>
    <w:rsid w:val="008F2703"/>
    <w:rsid w:val="008F2E10"/>
    <w:rsid w:val="008F3017"/>
    <w:rsid w:val="008F3B8D"/>
    <w:rsid w:val="008F40C3"/>
    <w:rsid w:val="008F5032"/>
    <w:rsid w:val="008F6CD5"/>
    <w:rsid w:val="008F7762"/>
    <w:rsid w:val="00900D8C"/>
    <w:rsid w:val="0090150E"/>
    <w:rsid w:val="00901837"/>
    <w:rsid w:val="00901CCE"/>
    <w:rsid w:val="00902CB9"/>
    <w:rsid w:val="00902CDD"/>
    <w:rsid w:val="00904857"/>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4DD"/>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B5A"/>
    <w:rsid w:val="00941EE5"/>
    <w:rsid w:val="00942357"/>
    <w:rsid w:val="0094271A"/>
    <w:rsid w:val="00942E8D"/>
    <w:rsid w:val="00943012"/>
    <w:rsid w:val="00943A49"/>
    <w:rsid w:val="00946580"/>
    <w:rsid w:val="00952CDE"/>
    <w:rsid w:val="00952E02"/>
    <w:rsid w:val="0095326C"/>
    <w:rsid w:val="00955AB6"/>
    <w:rsid w:val="00956391"/>
    <w:rsid w:val="00956E52"/>
    <w:rsid w:val="00957CA0"/>
    <w:rsid w:val="009606D3"/>
    <w:rsid w:val="009618DE"/>
    <w:rsid w:val="009619A9"/>
    <w:rsid w:val="00963017"/>
    <w:rsid w:val="0096327D"/>
    <w:rsid w:val="009655E3"/>
    <w:rsid w:val="0096630A"/>
    <w:rsid w:val="009664CE"/>
    <w:rsid w:val="009669D6"/>
    <w:rsid w:val="009676E4"/>
    <w:rsid w:val="0097267E"/>
    <w:rsid w:val="00974396"/>
    <w:rsid w:val="00975F4F"/>
    <w:rsid w:val="00976132"/>
    <w:rsid w:val="00976587"/>
    <w:rsid w:val="00977078"/>
    <w:rsid w:val="0097718D"/>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2F6"/>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4A27"/>
    <w:rsid w:val="009C555E"/>
    <w:rsid w:val="009C5975"/>
    <w:rsid w:val="009C7BFC"/>
    <w:rsid w:val="009D0161"/>
    <w:rsid w:val="009D01C4"/>
    <w:rsid w:val="009D12D5"/>
    <w:rsid w:val="009D576C"/>
    <w:rsid w:val="009D57F5"/>
    <w:rsid w:val="009D6AA0"/>
    <w:rsid w:val="009D6E8B"/>
    <w:rsid w:val="009D7088"/>
    <w:rsid w:val="009D781A"/>
    <w:rsid w:val="009E0DBB"/>
    <w:rsid w:val="009E11AF"/>
    <w:rsid w:val="009E27B1"/>
    <w:rsid w:val="009E2C7D"/>
    <w:rsid w:val="009E344C"/>
    <w:rsid w:val="009E3AFB"/>
    <w:rsid w:val="009E3C12"/>
    <w:rsid w:val="009E4BB7"/>
    <w:rsid w:val="009E4BE4"/>
    <w:rsid w:val="009E6166"/>
    <w:rsid w:val="009E67DA"/>
    <w:rsid w:val="009E745A"/>
    <w:rsid w:val="009E7554"/>
    <w:rsid w:val="009E78B3"/>
    <w:rsid w:val="009E7E68"/>
    <w:rsid w:val="009F0243"/>
    <w:rsid w:val="009F0A6D"/>
    <w:rsid w:val="009F147F"/>
    <w:rsid w:val="009F179C"/>
    <w:rsid w:val="009F20FA"/>
    <w:rsid w:val="009F295C"/>
    <w:rsid w:val="009F2F49"/>
    <w:rsid w:val="009F5286"/>
    <w:rsid w:val="009F5F90"/>
    <w:rsid w:val="009F7E8A"/>
    <w:rsid w:val="00A006FF"/>
    <w:rsid w:val="00A01117"/>
    <w:rsid w:val="00A0203B"/>
    <w:rsid w:val="00A029AE"/>
    <w:rsid w:val="00A02EDF"/>
    <w:rsid w:val="00A048F0"/>
    <w:rsid w:val="00A11AF9"/>
    <w:rsid w:val="00A11BC9"/>
    <w:rsid w:val="00A13C62"/>
    <w:rsid w:val="00A14615"/>
    <w:rsid w:val="00A14CF5"/>
    <w:rsid w:val="00A14D10"/>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562"/>
    <w:rsid w:val="00A3771B"/>
    <w:rsid w:val="00A40211"/>
    <w:rsid w:val="00A40E8A"/>
    <w:rsid w:val="00A41C2F"/>
    <w:rsid w:val="00A4203C"/>
    <w:rsid w:val="00A42205"/>
    <w:rsid w:val="00A429B6"/>
    <w:rsid w:val="00A43CCD"/>
    <w:rsid w:val="00A43EC0"/>
    <w:rsid w:val="00A45061"/>
    <w:rsid w:val="00A4542C"/>
    <w:rsid w:val="00A455F6"/>
    <w:rsid w:val="00A46CB7"/>
    <w:rsid w:val="00A47C2B"/>
    <w:rsid w:val="00A50B4D"/>
    <w:rsid w:val="00A51C4B"/>
    <w:rsid w:val="00A51EC9"/>
    <w:rsid w:val="00A521BA"/>
    <w:rsid w:val="00A52C38"/>
    <w:rsid w:val="00A53CE5"/>
    <w:rsid w:val="00A54094"/>
    <w:rsid w:val="00A54110"/>
    <w:rsid w:val="00A54162"/>
    <w:rsid w:val="00A55553"/>
    <w:rsid w:val="00A5625B"/>
    <w:rsid w:val="00A562F0"/>
    <w:rsid w:val="00A56CF3"/>
    <w:rsid w:val="00A56DAD"/>
    <w:rsid w:val="00A57252"/>
    <w:rsid w:val="00A573AA"/>
    <w:rsid w:val="00A5781A"/>
    <w:rsid w:val="00A61ABE"/>
    <w:rsid w:val="00A632E0"/>
    <w:rsid w:val="00A6451C"/>
    <w:rsid w:val="00A6479F"/>
    <w:rsid w:val="00A64D22"/>
    <w:rsid w:val="00A65159"/>
    <w:rsid w:val="00A65E40"/>
    <w:rsid w:val="00A6684A"/>
    <w:rsid w:val="00A66C74"/>
    <w:rsid w:val="00A67B92"/>
    <w:rsid w:val="00A67D81"/>
    <w:rsid w:val="00A7215A"/>
    <w:rsid w:val="00A72900"/>
    <w:rsid w:val="00A72AC1"/>
    <w:rsid w:val="00A72DDA"/>
    <w:rsid w:val="00A75318"/>
    <w:rsid w:val="00A75651"/>
    <w:rsid w:val="00A77130"/>
    <w:rsid w:val="00A771FA"/>
    <w:rsid w:val="00A77AD2"/>
    <w:rsid w:val="00A80679"/>
    <w:rsid w:val="00A80B9C"/>
    <w:rsid w:val="00A80DBC"/>
    <w:rsid w:val="00A80F2F"/>
    <w:rsid w:val="00A82A26"/>
    <w:rsid w:val="00A83B19"/>
    <w:rsid w:val="00A83EF6"/>
    <w:rsid w:val="00A84DD3"/>
    <w:rsid w:val="00A85A60"/>
    <w:rsid w:val="00A86DC4"/>
    <w:rsid w:val="00A86E07"/>
    <w:rsid w:val="00A86FF6"/>
    <w:rsid w:val="00A8739D"/>
    <w:rsid w:val="00A87D0F"/>
    <w:rsid w:val="00A90042"/>
    <w:rsid w:val="00A901EF"/>
    <w:rsid w:val="00A904D5"/>
    <w:rsid w:val="00A90752"/>
    <w:rsid w:val="00A90D21"/>
    <w:rsid w:val="00A910D1"/>
    <w:rsid w:val="00A91551"/>
    <w:rsid w:val="00A91F82"/>
    <w:rsid w:val="00A92E8A"/>
    <w:rsid w:val="00A94F02"/>
    <w:rsid w:val="00A95E46"/>
    <w:rsid w:val="00A9605A"/>
    <w:rsid w:val="00A96362"/>
    <w:rsid w:val="00AA03A0"/>
    <w:rsid w:val="00AA0A91"/>
    <w:rsid w:val="00AA0F62"/>
    <w:rsid w:val="00AA1062"/>
    <w:rsid w:val="00AA1745"/>
    <w:rsid w:val="00AA1A84"/>
    <w:rsid w:val="00AA24B8"/>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4D1"/>
    <w:rsid w:val="00AD344E"/>
    <w:rsid w:val="00AD3931"/>
    <w:rsid w:val="00AD3992"/>
    <w:rsid w:val="00AD3C5E"/>
    <w:rsid w:val="00AD5334"/>
    <w:rsid w:val="00AD734A"/>
    <w:rsid w:val="00AD78FA"/>
    <w:rsid w:val="00AD7926"/>
    <w:rsid w:val="00AD7EDD"/>
    <w:rsid w:val="00AE067F"/>
    <w:rsid w:val="00AE0C98"/>
    <w:rsid w:val="00AE1083"/>
    <w:rsid w:val="00AE1139"/>
    <w:rsid w:val="00AE11D8"/>
    <w:rsid w:val="00AE12BF"/>
    <w:rsid w:val="00AE15C2"/>
    <w:rsid w:val="00AE1D45"/>
    <w:rsid w:val="00AE2565"/>
    <w:rsid w:val="00AE62BA"/>
    <w:rsid w:val="00AE63E6"/>
    <w:rsid w:val="00AE63EF"/>
    <w:rsid w:val="00AE6A89"/>
    <w:rsid w:val="00AE7426"/>
    <w:rsid w:val="00AF1640"/>
    <w:rsid w:val="00AF25C5"/>
    <w:rsid w:val="00AF30D1"/>
    <w:rsid w:val="00AF411F"/>
    <w:rsid w:val="00AF48ED"/>
    <w:rsid w:val="00AF4C95"/>
    <w:rsid w:val="00AF505E"/>
    <w:rsid w:val="00AF579F"/>
    <w:rsid w:val="00AF59DD"/>
    <w:rsid w:val="00AF5A44"/>
    <w:rsid w:val="00AF6B56"/>
    <w:rsid w:val="00B0013D"/>
    <w:rsid w:val="00B013B4"/>
    <w:rsid w:val="00B02385"/>
    <w:rsid w:val="00B0350B"/>
    <w:rsid w:val="00B0713A"/>
    <w:rsid w:val="00B07926"/>
    <w:rsid w:val="00B102A3"/>
    <w:rsid w:val="00B11161"/>
    <w:rsid w:val="00B113E5"/>
    <w:rsid w:val="00B118F3"/>
    <w:rsid w:val="00B11F04"/>
    <w:rsid w:val="00B120AD"/>
    <w:rsid w:val="00B12196"/>
    <w:rsid w:val="00B12D0A"/>
    <w:rsid w:val="00B131E1"/>
    <w:rsid w:val="00B1573F"/>
    <w:rsid w:val="00B15C5A"/>
    <w:rsid w:val="00B15FF8"/>
    <w:rsid w:val="00B16DDC"/>
    <w:rsid w:val="00B2247C"/>
    <w:rsid w:val="00B224CA"/>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0E14"/>
    <w:rsid w:val="00B61C0C"/>
    <w:rsid w:val="00B627B9"/>
    <w:rsid w:val="00B62B96"/>
    <w:rsid w:val="00B6301C"/>
    <w:rsid w:val="00B65E4B"/>
    <w:rsid w:val="00B67104"/>
    <w:rsid w:val="00B67856"/>
    <w:rsid w:val="00B67D4F"/>
    <w:rsid w:val="00B70341"/>
    <w:rsid w:val="00B7039D"/>
    <w:rsid w:val="00B71351"/>
    <w:rsid w:val="00B71B43"/>
    <w:rsid w:val="00B722B0"/>
    <w:rsid w:val="00B72668"/>
    <w:rsid w:val="00B73E67"/>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6638"/>
    <w:rsid w:val="00B97A21"/>
    <w:rsid w:val="00B97C14"/>
    <w:rsid w:val="00BA0EF1"/>
    <w:rsid w:val="00BA13F3"/>
    <w:rsid w:val="00BA1EA7"/>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221"/>
    <w:rsid w:val="00BB2495"/>
    <w:rsid w:val="00BB24D0"/>
    <w:rsid w:val="00BB2B78"/>
    <w:rsid w:val="00BB2FDC"/>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479"/>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E5AFA"/>
    <w:rsid w:val="00BF1822"/>
    <w:rsid w:val="00BF2C1E"/>
    <w:rsid w:val="00BF3870"/>
    <w:rsid w:val="00BF3A0F"/>
    <w:rsid w:val="00BF3C1B"/>
    <w:rsid w:val="00BF3DF9"/>
    <w:rsid w:val="00BF57A7"/>
    <w:rsid w:val="00BF7226"/>
    <w:rsid w:val="00BF7EB7"/>
    <w:rsid w:val="00C007FB"/>
    <w:rsid w:val="00C00D26"/>
    <w:rsid w:val="00C00EB4"/>
    <w:rsid w:val="00C01010"/>
    <w:rsid w:val="00C018E6"/>
    <w:rsid w:val="00C03B4A"/>
    <w:rsid w:val="00C07642"/>
    <w:rsid w:val="00C1052A"/>
    <w:rsid w:val="00C10858"/>
    <w:rsid w:val="00C1139A"/>
    <w:rsid w:val="00C11751"/>
    <w:rsid w:val="00C11F2B"/>
    <w:rsid w:val="00C12142"/>
    <w:rsid w:val="00C1224F"/>
    <w:rsid w:val="00C12E45"/>
    <w:rsid w:val="00C1308D"/>
    <w:rsid w:val="00C131E8"/>
    <w:rsid w:val="00C13490"/>
    <w:rsid w:val="00C13780"/>
    <w:rsid w:val="00C13B8A"/>
    <w:rsid w:val="00C151B9"/>
    <w:rsid w:val="00C163A3"/>
    <w:rsid w:val="00C17FC8"/>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A3E"/>
    <w:rsid w:val="00C31DA9"/>
    <w:rsid w:val="00C322EE"/>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3C2"/>
    <w:rsid w:val="00C72D28"/>
    <w:rsid w:val="00C72DF5"/>
    <w:rsid w:val="00C739AF"/>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5F40"/>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78B"/>
    <w:rsid w:val="00C9783A"/>
    <w:rsid w:val="00CA0C70"/>
    <w:rsid w:val="00CA104B"/>
    <w:rsid w:val="00CA3650"/>
    <w:rsid w:val="00CA5985"/>
    <w:rsid w:val="00CA61EF"/>
    <w:rsid w:val="00CB1A5A"/>
    <w:rsid w:val="00CB2434"/>
    <w:rsid w:val="00CB2B2B"/>
    <w:rsid w:val="00CB42CB"/>
    <w:rsid w:val="00CB44A6"/>
    <w:rsid w:val="00CB453E"/>
    <w:rsid w:val="00CB47F3"/>
    <w:rsid w:val="00CB4E91"/>
    <w:rsid w:val="00CB6433"/>
    <w:rsid w:val="00CB6A5A"/>
    <w:rsid w:val="00CB6DAC"/>
    <w:rsid w:val="00CB6DB9"/>
    <w:rsid w:val="00CB7D77"/>
    <w:rsid w:val="00CB7ED7"/>
    <w:rsid w:val="00CC1312"/>
    <w:rsid w:val="00CC131D"/>
    <w:rsid w:val="00CC19A3"/>
    <w:rsid w:val="00CC2233"/>
    <w:rsid w:val="00CC3698"/>
    <w:rsid w:val="00CC405E"/>
    <w:rsid w:val="00CC584B"/>
    <w:rsid w:val="00CC6090"/>
    <w:rsid w:val="00CC60B9"/>
    <w:rsid w:val="00CC71E7"/>
    <w:rsid w:val="00CC7E20"/>
    <w:rsid w:val="00CC7EEC"/>
    <w:rsid w:val="00CD00BA"/>
    <w:rsid w:val="00CD0E97"/>
    <w:rsid w:val="00CD24EB"/>
    <w:rsid w:val="00CD344A"/>
    <w:rsid w:val="00CD53CB"/>
    <w:rsid w:val="00CD594B"/>
    <w:rsid w:val="00CE0160"/>
    <w:rsid w:val="00CE02B6"/>
    <w:rsid w:val="00CE1D16"/>
    <w:rsid w:val="00CE212D"/>
    <w:rsid w:val="00CE2BB7"/>
    <w:rsid w:val="00CE2FFD"/>
    <w:rsid w:val="00CE3176"/>
    <w:rsid w:val="00CE388B"/>
    <w:rsid w:val="00CE39AD"/>
    <w:rsid w:val="00CE41A8"/>
    <w:rsid w:val="00CE4AE8"/>
    <w:rsid w:val="00CE70C8"/>
    <w:rsid w:val="00CE73DC"/>
    <w:rsid w:val="00CE7E6B"/>
    <w:rsid w:val="00CF0010"/>
    <w:rsid w:val="00CF0323"/>
    <w:rsid w:val="00CF18CD"/>
    <w:rsid w:val="00CF1AEF"/>
    <w:rsid w:val="00CF20A4"/>
    <w:rsid w:val="00CF32DF"/>
    <w:rsid w:val="00CF34D5"/>
    <w:rsid w:val="00CF35B0"/>
    <w:rsid w:val="00CF3DBB"/>
    <w:rsid w:val="00CF3EF6"/>
    <w:rsid w:val="00CF4AF6"/>
    <w:rsid w:val="00CF5495"/>
    <w:rsid w:val="00CF5832"/>
    <w:rsid w:val="00CF63FA"/>
    <w:rsid w:val="00CF77AD"/>
    <w:rsid w:val="00CF7F0C"/>
    <w:rsid w:val="00CF7F3A"/>
    <w:rsid w:val="00D0018E"/>
    <w:rsid w:val="00D02119"/>
    <w:rsid w:val="00D02B48"/>
    <w:rsid w:val="00D035C5"/>
    <w:rsid w:val="00D036DE"/>
    <w:rsid w:val="00D040B5"/>
    <w:rsid w:val="00D04963"/>
    <w:rsid w:val="00D057D4"/>
    <w:rsid w:val="00D060B7"/>
    <w:rsid w:val="00D06768"/>
    <w:rsid w:val="00D06AA9"/>
    <w:rsid w:val="00D10151"/>
    <w:rsid w:val="00D10387"/>
    <w:rsid w:val="00D10E07"/>
    <w:rsid w:val="00D11664"/>
    <w:rsid w:val="00D11E68"/>
    <w:rsid w:val="00D1215B"/>
    <w:rsid w:val="00D12C78"/>
    <w:rsid w:val="00D12E92"/>
    <w:rsid w:val="00D13A33"/>
    <w:rsid w:val="00D13C74"/>
    <w:rsid w:val="00D13F7A"/>
    <w:rsid w:val="00D14DD1"/>
    <w:rsid w:val="00D154E7"/>
    <w:rsid w:val="00D15580"/>
    <w:rsid w:val="00D159D9"/>
    <w:rsid w:val="00D16338"/>
    <w:rsid w:val="00D165B7"/>
    <w:rsid w:val="00D16E17"/>
    <w:rsid w:val="00D175BC"/>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4955"/>
    <w:rsid w:val="00D354F0"/>
    <w:rsid w:val="00D35BA9"/>
    <w:rsid w:val="00D35D14"/>
    <w:rsid w:val="00D35E34"/>
    <w:rsid w:val="00D3689E"/>
    <w:rsid w:val="00D36BEF"/>
    <w:rsid w:val="00D37182"/>
    <w:rsid w:val="00D40DEE"/>
    <w:rsid w:val="00D463CC"/>
    <w:rsid w:val="00D47037"/>
    <w:rsid w:val="00D50048"/>
    <w:rsid w:val="00D50CCD"/>
    <w:rsid w:val="00D51059"/>
    <w:rsid w:val="00D51C66"/>
    <w:rsid w:val="00D540A9"/>
    <w:rsid w:val="00D5541A"/>
    <w:rsid w:val="00D56D63"/>
    <w:rsid w:val="00D5735F"/>
    <w:rsid w:val="00D607C0"/>
    <w:rsid w:val="00D61C6C"/>
    <w:rsid w:val="00D622D7"/>
    <w:rsid w:val="00D62337"/>
    <w:rsid w:val="00D628A2"/>
    <w:rsid w:val="00D630ED"/>
    <w:rsid w:val="00D64098"/>
    <w:rsid w:val="00D662FE"/>
    <w:rsid w:val="00D67A9D"/>
    <w:rsid w:val="00D70148"/>
    <w:rsid w:val="00D70C7F"/>
    <w:rsid w:val="00D72951"/>
    <w:rsid w:val="00D72B95"/>
    <w:rsid w:val="00D72EA3"/>
    <w:rsid w:val="00D7318F"/>
    <w:rsid w:val="00D73D33"/>
    <w:rsid w:val="00D75B94"/>
    <w:rsid w:val="00D75D33"/>
    <w:rsid w:val="00D761BC"/>
    <w:rsid w:val="00D76DA8"/>
    <w:rsid w:val="00D7765E"/>
    <w:rsid w:val="00D80D2A"/>
    <w:rsid w:val="00D81C44"/>
    <w:rsid w:val="00D81E0D"/>
    <w:rsid w:val="00D831DE"/>
    <w:rsid w:val="00D84756"/>
    <w:rsid w:val="00D84966"/>
    <w:rsid w:val="00D84BD6"/>
    <w:rsid w:val="00D851A6"/>
    <w:rsid w:val="00D8540A"/>
    <w:rsid w:val="00D859CE"/>
    <w:rsid w:val="00D85C38"/>
    <w:rsid w:val="00D86383"/>
    <w:rsid w:val="00D86E89"/>
    <w:rsid w:val="00D87905"/>
    <w:rsid w:val="00D906B3"/>
    <w:rsid w:val="00D91150"/>
    <w:rsid w:val="00D9198E"/>
    <w:rsid w:val="00D92408"/>
    <w:rsid w:val="00D9252C"/>
    <w:rsid w:val="00D92A03"/>
    <w:rsid w:val="00D938AF"/>
    <w:rsid w:val="00D944DF"/>
    <w:rsid w:val="00D95F7B"/>
    <w:rsid w:val="00D96C5D"/>
    <w:rsid w:val="00D9707B"/>
    <w:rsid w:val="00D971C6"/>
    <w:rsid w:val="00DA0440"/>
    <w:rsid w:val="00DA1BE3"/>
    <w:rsid w:val="00DA1D98"/>
    <w:rsid w:val="00DA2D50"/>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2AE"/>
    <w:rsid w:val="00DB7B5F"/>
    <w:rsid w:val="00DB7F2D"/>
    <w:rsid w:val="00DC008A"/>
    <w:rsid w:val="00DC01C2"/>
    <w:rsid w:val="00DC0BF4"/>
    <w:rsid w:val="00DC0CA4"/>
    <w:rsid w:val="00DC116E"/>
    <w:rsid w:val="00DC238F"/>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3AB8"/>
    <w:rsid w:val="00E04D8D"/>
    <w:rsid w:val="00E05407"/>
    <w:rsid w:val="00E063DD"/>
    <w:rsid w:val="00E066EE"/>
    <w:rsid w:val="00E0708F"/>
    <w:rsid w:val="00E073CD"/>
    <w:rsid w:val="00E10131"/>
    <w:rsid w:val="00E11238"/>
    <w:rsid w:val="00E11A5A"/>
    <w:rsid w:val="00E11D27"/>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5FB8"/>
    <w:rsid w:val="00E36967"/>
    <w:rsid w:val="00E378D0"/>
    <w:rsid w:val="00E379F5"/>
    <w:rsid w:val="00E41686"/>
    <w:rsid w:val="00E42BB2"/>
    <w:rsid w:val="00E42DC1"/>
    <w:rsid w:val="00E458BB"/>
    <w:rsid w:val="00E507E6"/>
    <w:rsid w:val="00E50832"/>
    <w:rsid w:val="00E51013"/>
    <w:rsid w:val="00E5159A"/>
    <w:rsid w:val="00E525E5"/>
    <w:rsid w:val="00E528F1"/>
    <w:rsid w:val="00E52FBD"/>
    <w:rsid w:val="00E53B1A"/>
    <w:rsid w:val="00E545E0"/>
    <w:rsid w:val="00E54813"/>
    <w:rsid w:val="00E565E6"/>
    <w:rsid w:val="00E567AD"/>
    <w:rsid w:val="00E64D7A"/>
    <w:rsid w:val="00E67C52"/>
    <w:rsid w:val="00E72508"/>
    <w:rsid w:val="00E7413D"/>
    <w:rsid w:val="00E7551A"/>
    <w:rsid w:val="00E75E7C"/>
    <w:rsid w:val="00E77606"/>
    <w:rsid w:val="00E77C7E"/>
    <w:rsid w:val="00E81B73"/>
    <w:rsid w:val="00E82C87"/>
    <w:rsid w:val="00E836FD"/>
    <w:rsid w:val="00E8379F"/>
    <w:rsid w:val="00E840BD"/>
    <w:rsid w:val="00E84C00"/>
    <w:rsid w:val="00E84DFC"/>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82B"/>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1F54"/>
    <w:rsid w:val="00EC34C4"/>
    <w:rsid w:val="00EC3BBE"/>
    <w:rsid w:val="00EC44B6"/>
    <w:rsid w:val="00EC471F"/>
    <w:rsid w:val="00EC52CE"/>
    <w:rsid w:val="00EC52EC"/>
    <w:rsid w:val="00EC705B"/>
    <w:rsid w:val="00EC7414"/>
    <w:rsid w:val="00ED0A0B"/>
    <w:rsid w:val="00ED0CE9"/>
    <w:rsid w:val="00ED0CFB"/>
    <w:rsid w:val="00ED0F02"/>
    <w:rsid w:val="00ED0FEA"/>
    <w:rsid w:val="00ED11AC"/>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E1942"/>
    <w:rsid w:val="00EE1CD3"/>
    <w:rsid w:val="00EE2060"/>
    <w:rsid w:val="00EE220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06F6"/>
    <w:rsid w:val="00F030B8"/>
    <w:rsid w:val="00F03433"/>
    <w:rsid w:val="00F0344B"/>
    <w:rsid w:val="00F038F5"/>
    <w:rsid w:val="00F03CA0"/>
    <w:rsid w:val="00F04971"/>
    <w:rsid w:val="00F04DF9"/>
    <w:rsid w:val="00F061F1"/>
    <w:rsid w:val="00F06AD6"/>
    <w:rsid w:val="00F07B05"/>
    <w:rsid w:val="00F10860"/>
    <w:rsid w:val="00F10C21"/>
    <w:rsid w:val="00F11082"/>
    <w:rsid w:val="00F1161D"/>
    <w:rsid w:val="00F1188C"/>
    <w:rsid w:val="00F12487"/>
    <w:rsid w:val="00F137B8"/>
    <w:rsid w:val="00F13D4C"/>
    <w:rsid w:val="00F14347"/>
    <w:rsid w:val="00F154C2"/>
    <w:rsid w:val="00F15DB0"/>
    <w:rsid w:val="00F1662E"/>
    <w:rsid w:val="00F16F32"/>
    <w:rsid w:val="00F1709F"/>
    <w:rsid w:val="00F174DB"/>
    <w:rsid w:val="00F210F7"/>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369A1"/>
    <w:rsid w:val="00F400D3"/>
    <w:rsid w:val="00F406EC"/>
    <w:rsid w:val="00F4110F"/>
    <w:rsid w:val="00F4125C"/>
    <w:rsid w:val="00F41526"/>
    <w:rsid w:val="00F429DE"/>
    <w:rsid w:val="00F42AF0"/>
    <w:rsid w:val="00F43537"/>
    <w:rsid w:val="00F43BE9"/>
    <w:rsid w:val="00F446E8"/>
    <w:rsid w:val="00F45658"/>
    <w:rsid w:val="00F46486"/>
    <w:rsid w:val="00F476CE"/>
    <w:rsid w:val="00F47E40"/>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3627"/>
    <w:rsid w:val="00F64756"/>
    <w:rsid w:val="00F6585D"/>
    <w:rsid w:val="00F663DF"/>
    <w:rsid w:val="00F66549"/>
    <w:rsid w:val="00F6667A"/>
    <w:rsid w:val="00F66CBF"/>
    <w:rsid w:val="00F673B6"/>
    <w:rsid w:val="00F6751A"/>
    <w:rsid w:val="00F7138A"/>
    <w:rsid w:val="00F7311C"/>
    <w:rsid w:val="00F73C84"/>
    <w:rsid w:val="00F74E44"/>
    <w:rsid w:val="00F7525A"/>
    <w:rsid w:val="00F758EF"/>
    <w:rsid w:val="00F76C23"/>
    <w:rsid w:val="00F7705B"/>
    <w:rsid w:val="00F82C08"/>
    <w:rsid w:val="00F82C88"/>
    <w:rsid w:val="00F82D29"/>
    <w:rsid w:val="00F85702"/>
    <w:rsid w:val="00F86120"/>
    <w:rsid w:val="00F87DD7"/>
    <w:rsid w:val="00F9023B"/>
    <w:rsid w:val="00F915B2"/>
    <w:rsid w:val="00F92274"/>
    <w:rsid w:val="00F961E2"/>
    <w:rsid w:val="00F97747"/>
    <w:rsid w:val="00F97D5E"/>
    <w:rsid w:val="00FA0AB8"/>
    <w:rsid w:val="00FA11FB"/>
    <w:rsid w:val="00FA2498"/>
    <w:rsid w:val="00FA2DC5"/>
    <w:rsid w:val="00FA2EB8"/>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63F"/>
    <w:rsid w:val="00FB2955"/>
    <w:rsid w:val="00FB3FAF"/>
    <w:rsid w:val="00FB46D2"/>
    <w:rsid w:val="00FB4723"/>
    <w:rsid w:val="00FB4910"/>
    <w:rsid w:val="00FB6CF6"/>
    <w:rsid w:val="00FB6F86"/>
    <w:rsid w:val="00FB7D17"/>
    <w:rsid w:val="00FC162E"/>
    <w:rsid w:val="00FC1A8D"/>
    <w:rsid w:val="00FC1AFD"/>
    <w:rsid w:val="00FC478E"/>
    <w:rsid w:val="00FC4E78"/>
    <w:rsid w:val="00FC630B"/>
    <w:rsid w:val="00FC64E7"/>
    <w:rsid w:val="00FC78C2"/>
    <w:rsid w:val="00FD10B0"/>
    <w:rsid w:val="00FD10F2"/>
    <w:rsid w:val="00FD153D"/>
    <w:rsid w:val="00FD198C"/>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1E04"/>
    <w:rsid w:val="00FE2D8A"/>
    <w:rsid w:val="00FE2E33"/>
    <w:rsid w:val="00FE507C"/>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7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29825388">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066949">
      <w:bodyDiv w:val="1"/>
      <w:marLeft w:val="0"/>
      <w:marRight w:val="0"/>
      <w:marTop w:val="0"/>
      <w:marBottom w:val="0"/>
      <w:divBdr>
        <w:top w:val="none" w:sz="0" w:space="0" w:color="auto"/>
        <w:left w:val="none" w:sz="0" w:space="0" w:color="auto"/>
        <w:bottom w:val="none" w:sz="0" w:space="0" w:color="auto"/>
        <w:right w:val="none" w:sz="0" w:space="0" w:color="auto"/>
      </w:divBdr>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3.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19</Pages>
  <Words>45884</Words>
  <Characters>26154</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71895</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427</cp:revision>
  <cp:lastPrinted>2017-08-08T06:16:00Z</cp:lastPrinted>
  <dcterms:created xsi:type="dcterms:W3CDTF">2023-05-23T05:50:00Z</dcterms:created>
  <dcterms:modified xsi:type="dcterms:W3CDTF">2026-06-08T05:40:00Z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