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171C5" w14:textId="77777777" w:rsidR="00434624" w:rsidRPr="007379FE" w:rsidRDefault="00434624">
      <w:pPr>
        <w:ind w:firstLine="709"/>
        <w:jc w:val="both"/>
        <w:rPr>
          <w:rFonts w:asciiTheme="majorBidi" w:hAnsiTheme="majorBidi" w:cstheme="majorBidi"/>
          <w:szCs w:val="24"/>
          <w:highlight w:val="yellow"/>
          <w:lang w:val="lt-LT"/>
        </w:rPr>
      </w:pPr>
    </w:p>
    <w:p w14:paraId="76E171C7" w14:textId="5AEDDF0D" w:rsidR="00434624" w:rsidRPr="007379FE" w:rsidRDefault="00391069" w:rsidP="003035A9">
      <w:pPr>
        <w:pStyle w:val="Antrat8"/>
        <w:jc w:val="right"/>
        <w:rPr>
          <w:rFonts w:asciiTheme="majorBidi" w:hAnsiTheme="majorBidi" w:cstheme="majorBidi"/>
          <w:b w:val="0"/>
          <w:bCs/>
          <w:color w:val="3071C3" w:themeColor="text2" w:themeTint="BF"/>
        </w:rPr>
      </w:pPr>
      <w:r w:rsidRPr="007379FE">
        <w:rPr>
          <w:rFonts w:asciiTheme="majorBidi" w:hAnsiTheme="majorBidi" w:cstheme="majorBidi"/>
          <w:b w:val="0"/>
          <w:bCs/>
          <w:color w:val="3071C3" w:themeColor="text2" w:themeTint="BF"/>
        </w:rPr>
        <w:t xml:space="preserve">Pirkimo sąlygų </w:t>
      </w:r>
      <w:r w:rsidR="005600A0">
        <w:rPr>
          <w:rFonts w:asciiTheme="majorBidi" w:hAnsiTheme="majorBidi" w:cstheme="majorBidi"/>
          <w:b w:val="0"/>
          <w:bCs/>
          <w:color w:val="3071C3" w:themeColor="text2" w:themeTint="BF"/>
        </w:rPr>
        <w:t>6</w:t>
      </w:r>
      <w:r w:rsidRPr="007379FE">
        <w:rPr>
          <w:rFonts w:asciiTheme="majorBidi" w:hAnsiTheme="majorBidi" w:cstheme="majorBidi"/>
          <w:b w:val="0"/>
          <w:bCs/>
          <w:color w:val="3071C3" w:themeColor="text2" w:themeTint="BF"/>
        </w:rPr>
        <w:t xml:space="preserve"> priedas „Pasiūlymo forma“</w:t>
      </w:r>
    </w:p>
    <w:p w14:paraId="76E171C8" w14:textId="77777777" w:rsidR="00434624" w:rsidRPr="007379FE" w:rsidRDefault="00434624">
      <w:pPr>
        <w:ind w:firstLine="720"/>
        <w:jc w:val="right"/>
        <w:rPr>
          <w:rFonts w:asciiTheme="majorBidi" w:hAnsiTheme="majorBidi" w:cstheme="majorBidi"/>
          <w:szCs w:val="24"/>
          <w:lang w:val="lt-LT"/>
        </w:rPr>
      </w:pPr>
    </w:p>
    <w:p w14:paraId="76E171C9" w14:textId="77777777" w:rsidR="00434624" w:rsidRPr="007379FE" w:rsidRDefault="00391069">
      <w:pPr>
        <w:jc w:val="center"/>
        <w:rPr>
          <w:rFonts w:asciiTheme="majorBidi" w:hAnsiTheme="majorBidi" w:cstheme="majorBidi"/>
          <w:b/>
          <w:szCs w:val="24"/>
          <w:lang w:val="lt-LT"/>
        </w:rPr>
      </w:pPr>
      <w:r w:rsidRPr="007379FE">
        <w:rPr>
          <w:rFonts w:asciiTheme="majorBidi" w:hAnsiTheme="majorBidi" w:cstheme="majorBidi"/>
          <w:b/>
          <w:szCs w:val="24"/>
          <w:lang w:val="lt-LT"/>
        </w:rPr>
        <w:t>PASIŪLYMAS</w:t>
      </w:r>
    </w:p>
    <w:p w14:paraId="76E171CB" w14:textId="1A309966" w:rsidR="00434624" w:rsidRPr="007379FE" w:rsidRDefault="0025470E" w:rsidP="0025470E">
      <w:pPr>
        <w:jc w:val="center"/>
        <w:rPr>
          <w:rFonts w:asciiTheme="majorBidi" w:hAnsiTheme="majorBidi" w:cstheme="majorBidi"/>
          <w:b/>
          <w:szCs w:val="24"/>
          <w:lang w:val="lt-LT"/>
        </w:rPr>
      </w:pPr>
      <w:r w:rsidRPr="007379FE">
        <w:rPr>
          <w:rFonts w:asciiTheme="majorBidi" w:hAnsiTheme="majorBidi" w:cstheme="majorBidi"/>
          <w:b/>
          <w:szCs w:val="24"/>
          <w:lang w:val="lt-LT"/>
        </w:rPr>
        <w:t xml:space="preserve">DĖL </w:t>
      </w:r>
      <w:r w:rsidR="00391069" w:rsidRPr="007379FE">
        <w:rPr>
          <w:rFonts w:asciiTheme="majorBidi" w:hAnsiTheme="majorBidi" w:cstheme="majorBidi"/>
          <w:b/>
          <w:szCs w:val="24"/>
          <w:lang w:val="lt-LT"/>
        </w:rPr>
        <w:t>BALD</w:t>
      </w:r>
      <w:r w:rsidRPr="007379FE">
        <w:rPr>
          <w:rFonts w:asciiTheme="majorBidi" w:hAnsiTheme="majorBidi" w:cstheme="majorBidi"/>
          <w:b/>
          <w:szCs w:val="24"/>
          <w:lang w:val="lt-LT"/>
        </w:rPr>
        <w:t>Ų PIRKIMO</w:t>
      </w:r>
    </w:p>
    <w:p w14:paraId="76E171CC" w14:textId="77777777" w:rsidR="00434624" w:rsidRPr="007379FE" w:rsidRDefault="00391069">
      <w:pPr>
        <w:jc w:val="center"/>
        <w:rPr>
          <w:rFonts w:asciiTheme="majorBidi" w:hAnsiTheme="majorBidi" w:cstheme="majorBidi"/>
          <w:szCs w:val="24"/>
          <w:lang w:val="lt-LT"/>
        </w:rPr>
      </w:pPr>
      <w:r w:rsidRPr="007379FE">
        <w:rPr>
          <w:rFonts w:asciiTheme="majorBidi" w:hAnsiTheme="majorBidi" w:cstheme="majorBidi"/>
          <w:szCs w:val="24"/>
          <w:lang w:val="lt-LT"/>
        </w:rPr>
        <w:t>____________________</w:t>
      </w:r>
    </w:p>
    <w:p w14:paraId="76E171CD" w14:textId="77777777" w:rsidR="00434624" w:rsidRPr="007379FE" w:rsidRDefault="00391069">
      <w:pPr>
        <w:jc w:val="center"/>
        <w:rPr>
          <w:rFonts w:asciiTheme="majorBidi" w:hAnsiTheme="majorBidi" w:cstheme="majorBidi"/>
          <w:szCs w:val="24"/>
          <w:lang w:val="lt-LT"/>
        </w:rPr>
      </w:pPr>
      <w:r w:rsidRPr="007379FE">
        <w:rPr>
          <w:rFonts w:asciiTheme="majorBidi" w:hAnsiTheme="majorBidi" w:cstheme="majorBidi"/>
          <w:szCs w:val="24"/>
          <w:lang w:val="lt-LT"/>
        </w:rPr>
        <w:t>(Data)</w:t>
      </w:r>
    </w:p>
    <w:p w14:paraId="76E171CE" w14:textId="77777777" w:rsidR="00434624" w:rsidRPr="007379FE" w:rsidRDefault="00391069">
      <w:pPr>
        <w:jc w:val="center"/>
        <w:rPr>
          <w:rFonts w:asciiTheme="majorBidi" w:hAnsiTheme="majorBidi" w:cstheme="majorBidi"/>
          <w:szCs w:val="24"/>
          <w:lang w:val="lt-LT"/>
        </w:rPr>
      </w:pPr>
      <w:r w:rsidRPr="007379FE">
        <w:rPr>
          <w:rFonts w:asciiTheme="majorBidi" w:hAnsiTheme="majorBidi" w:cstheme="majorBidi"/>
          <w:szCs w:val="24"/>
          <w:lang w:val="lt-LT"/>
        </w:rPr>
        <w:t>________________</w:t>
      </w:r>
    </w:p>
    <w:p w14:paraId="76E171CF" w14:textId="77777777" w:rsidR="00434624" w:rsidRPr="007379FE" w:rsidRDefault="00391069">
      <w:pPr>
        <w:jc w:val="center"/>
        <w:rPr>
          <w:rFonts w:asciiTheme="majorBidi" w:hAnsiTheme="majorBidi" w:cstheme="majorBidi"/>
          <w:szCs w:val="24"/>
          <w:lang w:val="lt-LT"/>
        </w:rPr>
      </w:pPr>
      <w:r w:rsidRPr="007379FE">
        <w:rPr>
          <w:rFonts w:asciiTheme="majorBidi" w:hAnsiTheme="majorBidi" w:cstheme="majorBidi"/>
          <w:szCs w:val="24"/>
          <w:lang w:val="lt-LT"/>
        </w:rPr>
        <w:t>(Vieta)</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1A240C" w:rsidRPr="001A240C" w14:paraId="6A9BF9AE" w14:textId="77777777" w:rsidTr="002F4CC8">
        <w:trPr>
          <w:trHeight w:val="168"/>
        </w:trPr>
        <w:tc>
          <w:tcPr>
            <w:tcW w:w="5699" w:type="dxa"/>
            <w:tcBorders>
              <w:top w:val="single" w:sz="4" w:space="0" w:color="auto"/>
              <w:left w:val="single" w:sz="4" w:space="0" w:color="auto"/>
              <w:bottom w:val="single" w:sz="4" w:space="0" w:color="auto"/>
              <w:right w:val="single" w:sz="4" w:space="0" w:color="auto"/>
            </w:tcBorders>
            <w:hideMark/>
          </w:tcPr>
          <w:p w14:paraId="6CEFC52F" w14:textId="77777777" w:rsidR="001A240C" w:rsidRPr="001A240C" w:rsidRDefault="001A240C" w:rsidP="001A240C">
            <w:pPr>
              <w:rPr>
                <w:rFonts w:asciiTheme="majorBidi" w:eastAsia="Calibri" w:hAnsiTheme="majorBidi" w:cstheme="majorBidi"/>
                <w:i/>
                <w:szCs w:val="24"/>
                <w:lang w:val="lt-LT"/>
              </w:rPr>
            </w:pPr>
            <w:r w:rsidRPr="001A240C">
              <w:rPr>
                <w:rFonts w:asciiTheme="majorBidi" w:eastAsia="Calibri" w:hAnsiTheme="majorBidi" w:cstheme="majorBidi"/>
                <w:szCs w:val="24"/>
                <w:lang w:val="lt-LT"/>
              </w:rPr>
              <w:t xml:space="preserve">Tiekėjo pavadinimas ir kodas </w:t>
            </w:r>
            <w:r w:rsidRPr="001A240C">
              <w:rPr>
                <w:rFonts w:asciiTheme="majorBidi" w:eastAsia="Calibri" w:hAnsiTheme="majorBidi" w:cstheme="majorBidi"/>
                <w:i/>
                <w:szCs w:val="24"/>
                <w:lang w:val="lt-LT"/>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456C7E15" w14:textId="77777777" w:rsidR="001A240C" w:rsidRPr="001A240C" w:rsidRDefault="001A240C" w:rsidP="001A240C">
            <w:pPr>
              <w:ind w:firstLine="1134"/>
              <w:jc w:val="both"/>
              <w:rPr>
                <w:rFonts w:asciiTheme="majorBidi" w:eastAsia="Calibri" w:hAnsiTheme="majorBidi" w:cstheme="majorBidi"/>
                <w:szCs w:val="24"/>
                <w:lang w:val="lt-LT"/>
              </w:rPr>
            </w:pPr>
          </w:p>
          <w:p w14:paraId="6E2DB595" w14:textId="77777777" w:rsidR="001A240C" w:rsidRPr="001A240C" w:rsidRDefault="001A240C" w:rsidP="001A240C">
            <w:pPr>
              <w:ind w:firstLine="1134"/>
              <w:jc w:val="both"/>
              <w:rPr>
                <w:rFonts w:asciiTheme="majorBidi" w:eastAsia="Calibri" w:hAnsiTheme="majorBidi" w:cstheme="majorBidi"/>
                <w:szCs w:val="24"/>
                <w:lang w:val="lt-LT"/>
              </w:rPr>
            </w:pPr>
          </w:p>
        </w:tc>
      </w:tr>
      <w:tr w:rsidR="001A240C" w:rsidRPr="001A240C" w14:paraId="08804760" w14:textId="77777777" w:rsidTr="002F4CC8">
        <w:trPr>
          <w:trHeight w:val="168"/>
        </w:trPr>
        <w:tc>
          <w:tcPr>
            <w:tcW w:w="5699" w:type="dxa"/>
            <w:tcBorders>
              <w:top w:val="single" w:sz="4" w:space="0" w:color="auto"/>
              <w:left w:val="single" w:sz="4" w:space="0" w:color="auto"/>
              <w:bottom w:val="single" w:sz="4" w:space="0" w:color="auto"/>
              <w:right w:val="single" w:sz="4" w:space="0" w:color="auto"/>
            </w:tcBorders>
            <w:hideMark/>
          </w:tcPr>
          <w:p w14:paraId="7CC67F6B" w14:textId="77777777" w:rsidR="001A240C" w:rsidRPr="001A240C" w:rsidRDefault="001A240C" w:rsidP="001A240C">
            <w:pPr>
              <w:rPr>
                <w:rFonts w:asciiTheme="majorBidi" w:eastAsia="Calibri" w:hAnsiTheme="majorBidi" w:cstheme="majorBidi"/>
                <w:szCs w:val="24"/>
                <w:lang w:val="lt-LT"/>
              </w:rPr>
            </w:pPr>
            <w:r w:rsidRPr="001A240C">
              <w:rPr>
                <w:rFonts w:asciiTheme="majorBidi" w:eastAsia="Calibri" w:hAnsiTheme="majorBidi" w:cstheme="majorBidi"/>
                <w:szCs w:val="24"/>
                <w:lang w:val="lt-LT"/>
              </w:rPr>
              <w:t xml:space="preserve">Atsakingas partneris </w:t>
            </w:r>
            <w:r w:rsidRPr="001A240C">
              <w:rPr>
                <w:rFonts w:asciiTheme="majorBidi" w:eastAsia="Calibri" w:hAnsiTheme="majorBidi" w:cstheme="majorBidi"/>
                <w:i/>
                <w:szCs w:val="24"/>
                <w:lang w:val="lt-LT"/>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66132BB2" w14:textId="77777777" w:rsidR="001A240C" w:rsidRPr="001A240C" w:rsidRDefault="001A240C" w:rsidP="001A240C">
            <w:pPr>
              <w:ind w:firstLine="1134"/>
              <w:jc w:val="both"/>
              <w:rPr>
                <w:rFonts w:asciiTheme="majorBidi" w:eastAsia="Calibri" w:hAnsiTheme="majorBidi" w:cstheme="majorBidi"/>
                <w:szCs w:val="24"/>
                <w:lang w:val="lt-LT"/>
              </w:rPr>
            </w:pPr>
          </w:p>
        </w:tc>
      </w:tr>
      <w:tr w:rsidR="001A240C" w:rsidRPr="001A240C" w14:paraId="5CA616CD" w14:textId="77777777" w:rsidTr="002F4CC8">
        <w:tc>
          <w:tcPr>
            <w:tcW w:w="5699" w:type="dxa"/>
            <w:tcBorders>
              <w:top w:val="single" w:sz="4" w:space="0" w:color="auto"/>
              <w:left w:val="single" w:sz="4" w:space="0" w:color="auto"/>
              <w:bottom w:val="single" w:sz="4" w:space="0" w:color="auto"/>
              <w:right w:val="single" w:sz="4" w:space="0" w:color="auto"/>
            </w:tcBorders>
            <w:hideMark/>
          </w:tcPr>
          <w:p w14:paraId="3C3EDD15" w14:textId="77777777" w:rsidR="001A240C" w:rsidRPr="001A240C" w:rsidRDefault="001A240C" w:rsidP="001A240C">
            <w:pPr>
              <w:rPr>
                <w:rFonts w:asciiTheme="majorBidi" w:eastAsia="Calibri" w:hAnsiTheme="majorBidi" w:cstheme="majorBidi"/>
                <w:szCs w:val="24"/>
                <w:lang w:val="lt-LT"/>
              </w:rPr>
            </w:pPr>
            <w:r w:rsidRPr="001A240C">
              <w:rPr>
                <w:rFonts w:asciiTheme="majorBidi" w:eastAsia="Calibri" w:hAnsiTheme="majorBidi" w:cstheme="majorBidi"/>
                <w:szCs w:val="24"/>
                <w:lang w:val="lt-LT"/>
              </w:rPr>
              <w:t>Tiekėjo adresas</w:t>
            </w:r>
            <w:r w:rsidRPr="001A240C">
              <w:rPr>
                <w:rFonts w:asciiTheme="majorBidi" w:eastAsia="Calibri" w:hAnsiTheme="majorBidi" w:cstheme="majorBidi"/>
                <w:i/>
                <w:szCs w:val="24"/>
                <w:lang w:val="lt-LT"/>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52B432BD" w14:textId="77777777" w:rsidR="001A240C" w:rsidRPr="001A240C" w:rsidRDefault="001A240C" w:rsidP="001A240C">
            <w:pPr>
              <w:ind w:firstLine="1134"/>
              <w:jc w:val="both"/>
              <w:rPr>
                <w:rFonts w:asciiTheme="majorBidi" w:eastAsia="Calibri" w:hAnsiTheme="majorBidi" w:cstheme="majorBidi"/>
                <w:szCs w:val="24"/>
                <w:lang w:val="lt-LT"/>
              </w:rPr>
            </w:pPr>
          </w:p>
          <w:p w14:paraId="660B5AC5" w14:textId="77777777" w:rsidR="001A240C" w:rsidRPr="001A240C" w:rsidRDefault="001A240C" w:rsidP="001A240C">
            <w:pPr>
              <w:ind w:firstLine="1134"/>
              <w:jc w:val="both"/>
              <w:rPr>
                <w:rFonts w:asciiTheme="majorBidi" w:eastAsia="Calibri" w:hAnsiTheme="majorBidi" w:cstheme="majorBidi"/>
                <w:szCs w:val="24"/>
                <w:lang w:val="lt-LT"/>
              </w:rPr>
            </w:pPr>
          </w:p>
        </w:tc>
      </w:tr>
      <w:tr w:rsidR="001A240C" w:rsidRPr="001A240C" w14:paraId="1328CF0C" w14:textId="77777777" w:rsidTr="002F4CC8">
        <w:trPr>
          <w:trHeight w:val="287"/>
        </w:trPr>
        <w:tc>
          <w:tcPr>
            <w:tcW w:w="5699" w:type="dxa"/>
            <w:tcBorders>
              <w:top w:val="single" w:sz="4" w:space="0" w:color="auto"/>
              <w:left w:val="single" w:sz="4" w:space="0" w:color="auto"/>
              <w:bottom w:val="single" w:sz="4" w:space="0" w:color="auto"/>
              <w:right w:val="single" w:sz="4" w:space="0" w:color="auto"/>
            </w:tcBorders>
          </w:tcPr>
          <w:p w14:paraId="6AC58B24" w14:textId="77777777" w:rsidR="001A240C" w:rsidRPr="001A240C" w:rsidRDefault="001A240C" w:rsidP="001A240C">
            <w:pPr>
              <w:contextualSpacing/>
              <w:rPr>
                <w:rFonts w:asciiTheme="majorBidi" w:hAnsiTheme="majorBidi" w:cstheme="majorBidi"/>
                <w:szCs w:val="24"/>
                <w:lang w:val="lt-LT"/>
              </w:rPr>
            </w:pPr>
            <w:r w:rsidRPr="001A240C">
              <w:rPr>
                <w:rFonts w:asciiTheme="majorBidi" w:hAnsiTheme="majorBidi" w:cstheme="majorBidi"/>
                <w:szCs w:val="24"/>
                <w:lang w:val="lt-LT"/>
              </w:rPr>
              <w:t>Dalyvio asmuo, įgaliotas pasirašyti pasiūlymą (</w:t>
            </w:r>
            <w:r w:rsidRPr="001A240C">
              <w:rPr>
                <w:rFonts w:asciiTheme="majorBidi" w:hAnsiTheme="majorBidi" w:cstheme="majorBidi"/>
                <w:i/>
                <w:iCs/>
                <w:szCs w:val="24"/>
                <w:lang w:val="lt-LT"/>
              </w:rPr>
              <w:t>vardas, pavardė, pareigos</w:t>
            </w:r>
            <w:r w:rsidRPr="001A240C">
              <w:rPr>
                <w:rFonts w:asciiTheme="majorBidi" w:hAnsiTheme="majorBidi" w:cstheme="majorBidi"/>
                <w:szCs w:val="24"/>
                <w:lang w:val="lt-LT"/>
              </w:rPr>
              <w:t>)</w:t>
            </w:r>
          </w:p>
          <w:p w14:paraId="3777C7A9" w14:textId="77777777" w:rsidR="001A240C" w:rsidRPr="001A240C" w:rsidRDefault="001A240C" w:rsidP="001A240C">
            <w:pPr>
              <w:ind w:firstLine="1134"/>
              <w:contextualSpacing/>
              <w:rPr>
                <w:rFonts w:asciiTheme="majorBidi" w:hAnsiTheme="majorBidi" w:cstheme="majorBidi"/>
                <w:szCs w:val="24"/>
                <w:lang w:val="lt-LT"/>
              </w:rPr>
            </w:pPr>
          </w:p>
        </w:tc>
        <w:tc>
          <w:tcPr>
            <w:tcW w:w="3799" w:type="dxa"/>
            <w:tcBorders>
              <w:top w:val="single" w:sz="4" w:space="0" w:color="auto"/>
              <w:left w:val="single" w:sz="4" w:space="0" w:color="auto"/>
              <w:bottom w:val="single" w:sz="4" w:space="0" w:color="auto"/>
              <w:right w:val="single" w:sz="4" w:space="0" w:color="auto"/>
            </w:tcBorders>
          </w:tcPr>
          <w:p w14:paraId="0933614F" w14:textId="77777777" w:rsidR="001A240C" w:rsidRPr="001A240C" w:rsidRDefault="001A240C" w:rsidP="001A240C">
            <w:pPr>
              <w:ind w:firstLine="1134"/>
              <w:jc w:val="both"/>
              <w:rPr>
                <w:rFonts w:asciiTheme="majorBidi" w:eastAsia="Calibri" w:hAnsiTheme="majorBidi" w:cstheme="majorBidi"/>
                <w:szCs w:val="24"/>
                <w:lang w:val="lt-LT"/>
              </w:rPr>
            </w:pPr>
          </w:p>
        </w:tc>
      </w:tr>
      <w:tr w:rsidR="001A240C" w:rsidRPr="001A240C" w14:paraId="18DA5B2F" w14:textId="77777777" w:rsidTr="002F4CC8">
        <w:tc>
          <w:tcPr>
            <w:tcW w:w="5699" w:type="dxa"/>
            <w:tcBorders>
              <w:top w:val="single" w:sz="4" w:space="0" w:color="auto"/>
              <w:left w:val="single" w:sz="4" w:space="0" w:color="auto"/>
              <w:bottom w:val="single" w:sz="4" w:space="0" w:color="auto"/>
              <w:right w:val="single" w:sz="4" w:space="0" w:color="auto"/>
            </w:tcBorders>
          </w:tcPr>
          <w:p w14:paraId="1F9BAD71" w14:textId="77777777" w:rsidR="001A240C" w:rsidRPr="001A240C" w:rsidRDefault="001A240C" w:rsidP="001A240C">
            <w:pPr>
              <w:contextualSpacing/>
              <w:rPr>
                <w:rFonts w:asciiTheme="majorBidi" w:hAnsiTheme="majorBidi" w:cstheme="majorBidi"/>
                <w:szCs w:val="24"/>
                <w:lang w:val="lt-LT"/>
              </w:rPr>
            </w:pPr>
            <w:r w:rsidRPr="001A240C">
              <w:rPr>
                <w:rFonts w:asciiTheme="majorBidi" w:hAnsiTheme="majorBidi" w:cstheme="majorBidi"/>
                <w:szCs w:val="24"/>
                <w:lang w:val="lt-LT"/>
              </w:rPr>
              <w:t>Dalyvio asmuo, įgaliotas bendrauti pateikto pasiūlymo klausimais (</w:t>
            </w:r>
            <w:r w:rsidRPr="001A240C">
              <w:rPr>
                <w:rFonts w:asciiTheme="majorBidi" w:hAnsiTheme="majorBidi" w:cstheme="majorBidi"/>
                <w:i/>
                <w:iCs/>
                <w:szCs w:val="24"/>
                <w:lang w:val="lt-LT"/>
              </w:rPr>
              <w:t>jo vardas, pavardė, pareigos, el. pašto adresas, telefonas</w:t>
            </w:r>
            <w:r w:rsidRPr="001A240C">
              <w:rPr>
                <w:rFonts w:asciiTheme="majorBidi" w:hAnsiTheme="majorBidi" w:cstheme="majorBidi"/>
                <w:szCs w:val="24"/>
                <w:lang w:val="lt-LT"/>
              </w:rPr>
              <w:t>)</w:t>
            </w:r>
          </w:p>
          <w:p w14:paraId="325996BA" w14:textId="77777777" w:rsidR="001A240C" w:rsidRPr="001A240C" w:rsidRDefault="001A240C" w:rsidP="001A240C">
            <w:pPr>
              <w:ind w:firstLine="1134"/>
              <w:contextualSpacing/>
              <w:rPr>
                <w:rFonts w:asciiTheme="majorBidi" w:hAnsiTheme="majorBidi" w:cstheme="majorBidi"/>
                <w:szCs w:val="24"/>
                <w:lang w:val="lt-LT"/>
              </w:rPr>
            </w:pPr>
          </w:p>
        </w:tc>
        <w:tc>
          <w:tcPr>
            <w:tcW w:w="3799" w:type="dxa"/>
            <w:tcBorders>
              <w:top w:val="single" w:sz="4" w:space="0" w:color="auto"/>
              <w:left w:val="single" w:sz="4" w:space="0" w:color="auto"/>
              <w:bottom w:val="single" w:sz="4" w:space="0" w:color="auto"/>
              <w:right w:val="single" w:sz="4" w:space="0" w:color="auto"/>
            </w:tcBorders>
          </w:tcPr>
          <w:p w14:paraId="31F82CC5" w14:textId="77777777" w:rsidR="001A240C" w:rsidRPr="001A240C" w:rsidRDefault="001A240C" w:rsidP="001A240C">
            <w:pPr>
              <w:ind w:firstLine="1134"/>
              <w:jc w:val="both"/>
              <w:rPr>
                <w:rFonts w:asciiTheme="majorBidi" w:eastAsia="Calibri" w:hAnsiTheme="majorBidi" w:cstheme="majorBidi"/>
                <w:szCs w:val="24"/>
                <w:lang w:val="lt-LT"/>
              </w:rPr>
            </w:pPr>
          </w:p>
        </w:tc>
      </w:tr>
    </w:tbl>
    <w:p w14:paraId="0BE8D6D8" w14:textId="77777777" w:rsidR="001A240C" w:rsidRPr="001A240C" w:rsidRDefault="001A240C" w:rsidP="001A240C">
      <w:pPr>
        <w:ind w:firstLine="1134"/>
        <w:jc w:val="both"/>
        <w:rPr>
          <w:rFonts w:asciiTheme="majorBidi" w:hAnsiTheme="majorBidi" w:cstheme="majorBidi"/>
          <w:szCs w:val="24"/>
          <w:lang w:val="lt-LT"/>
        </w:rPr>
      </w:pPr>
    </w:p>
    <w:p w14:paraId="7E86DBDB" w14:textId="77777777" w:rsidR="001A240C" w:rsidRPr="001A240C" w:rsidRDefault="001A240C" w:rsidP="001A240C">
      <w:pPr>
        <w:ind w:firstLine="709"/>
        <w:jc w:val="both"/>
        <w:rPr>
          <w:rFonts w:asciiTheme="majorBidi" w:eastAsia="Calibri" w:hAnsiTheme="majorBidi" w:cstheme="majorBidi"/>
          <w:color w:val="000000"/>
          <w:spacing w:val="-4"/>
          <w:szCs w:val="24"/>
          <w:lang w:val="lt-LT"/>
        </w:rPr>
      </w:pPr>
      <w:r w:rsidRPr="001A240C">
        <w:rPr>
          <w:rFonts w:asciiTheme="majorBidi" w:eastAsia="Calibri" w:hAnsiTheme="majorBidi" w:cstheme="majorBidi"/>
          <w:color w:val="000000"/>
          <w:spacing w:val="-4"/>
          <w:szCs w:val="24"/>
          <w:lang w:val="lt-LT"/>
        </w:rPr>
        <w:t>1. Šiuo pasiūlymu pažymime, kad sutinkame su visomis pirkimo dokumentų sąlygomis.</w:t>
      </w:r>
    </w:p>
    <w:p w14:paraId="16AD5407" w14:textId="77777777" w:rsidR="001A240C" w:rsidRPr="001A240C" w:rsidRDefault="001A240C" w:rsidP="001A240C">
      <w:pPr>
        <w:ind w:firstLine="709"/>
        <w:jc w:val="both"/>
        <w:rPr>
          <w:rFonts w:asciiTheme="majorBidi" w:eastAsia="Calibri" w:hAnsiTheme="majorBidi" w:cstheme="majorBidi"/>
          <w:color w:val="000000"/>
          <w:spacing w:val="-4"/>
          <w:szCs w:val="24"/>
          <w:lang w:val="lt-LT"/>
        </w:rPr>
      </w:pPr>
      <w:r w:rsidRPr="001A240C">
        <w:rPr>
          <w:rFonts w:asciiTheme="majorBidi" w:eastAsia="Calibri" w:hAnsiTheme="majorBidi" w:cstheme="majorBidi"/>
          <w:color w:val="000000"/>
          <w:spacing w:val="-4"/>
          <w:szCs w:val="24"/>
          <w:lang w:val="lt-LT"/>
        </w:rPr>
        <w:t>2. Patvirtiname, kad pasiūlyme pateikta informacija yra teisinga ir apima viską, ko reikia norint tinkamai įvykdyti sutartį, kaina apskaičiuota vadovaujantis pirkimo dokumentų nuostatomis.</w:t>
      </w:r>
    </w:p>
    <w:p w14:paraId="127D4093" w14:textId="77777777" w:rsidR="001A240C" w:rsidRPr="001A240C" w:rsidRDefault="001A240C" w:rsidP="001A240C">
      <w:pPr>
        <w:ind w:firstLine="709"/>
        <w:jc w:val="both"/>
        <w:rPr>
          <w:rFonts w:asciiTheme="majorBidi" w:eastAsia="Calibri" w:hAnsiTheme="majorBidi" w:cstheme="majorBidi"/>
          <w:color w:val="000000"/>
          <w:spacing w:val="-4"/>
          <w:szCs w:val="24"/>
          <w:lang w:val="lt-LT"/>
        </w:rPr>
      </w:pPr>
      <w:r w:rsidRPr="001A240C">
        <w:rPr>
          <w:rFonts w:asciiTheme="majorBidi" w:eastAsia="Calibri" w:hAnsiTheme="majorBidi" w:cstheme="majorBidi"/>
          <w:color w:val="000000"/>
          <w:spacing w:val="-4"/>
          <w:szCs w:val="24"/>
          <w:lang w:val="lt-LT"/>
        </w:rPr>
        <w:t xml:space="preserve">3. </w:t>
      </w:r>
      <w:r w:rsidRPr="001A240C">
        <w:rPr>
          <w:rFonts w:asciiTheme="majorBidi" w:eastAsia="Calibri" w:hAnsiTheme="majorBidi" w:cstheme="majorBidi"/>
          <w:szCs w:val="24"/>
          <w:lang w:val="lt-LT"/>
        </w:rPr>
        <w:t>Įsipareigojame, kad pirkimo sutartį vykdys tik tokią teisę turintys asmenys.</w:t>
      </w:r>
    </w:p>
    <w:p w14:paraId="76E1726B" w14:textId="29BCFBA1" w:rsidR="00434624" w:rsidRPr="007379FE" w:rsidRDefault="001A240C" w:rsidP="001A240C">
      <w:pPr>
        <w:spacing w:after="160" w:line="276" w:lineRule="auto"/>
        <w:ind w:firstLine="709"/>
        <w:contextualSpacing/>
        <w:jc w:val="both"/>
        <w:rPr>
          <w:rFonts w:asciiTheme="majorBidi" w:eastAsia="Calibri" w:hAnsiTheme="majorBidi" w:cstheme="majorBidi"/>
          <w:bCs/>
          <w:szCs w:val="24"/>
          <w:lang w:val="lt-LT"/>
        </w:rPr>
      </w:pPr>
      <w:r w:rsidRPr="001A240C">
        <w:rPr>
          <w:rFonts w:asciiTheme="majorBidi" w:eastAsia="Calibri" w:hAnsiTheme="majorBidi" w:cstheme="majorBidi"/>
          <w:bCs/>
          <w:szCs w:val="24"/>
          <w:lang w:val="lt-LT"/>
        </w:rPr>
        <w:t>4. Siūlome prekes, kurios visiškai atitinka pirkimo dokumentuose nustatytus reikalavimus</w:t>
      </w:r>
      <w:r w:rsidRPr="007379FE">
        <w:rPr>
          <w:rFonts w:asciiTheme="majorBidi" w:eastAsia="Calibri" w:hAnsiTheme="majorBidi" w:cstheme="majorBidi"/>
          <w:bCs/>
          <w:szCs w:val="24"/>
          <w:lang w:val="lt-LT"/>
        </w:rPr>
        <w:t>:</w:t>
      </w:r>
    </w:p>
    <w:tbl>
      <w:tblPr>
        <w:tblW w:w="5054" w:type="pct"/>
        <w:tblLayout w:type="fixed"/>
        <w:tblCellMar>
          <w:left w:w="40" w:type="dxa"/>
          <w:right w:w="40" w:type="dxa"/>
        </w:tblCellMar>
        <w:tblLook w:val="04A0" w:firstRow="1" w:lastRow="0" w:firstColumn="1" w:lastColumn="0" w:noHBand="0" w:noVBand="1"/>
      </w:tblPr>
      <w:tblGrid>
        <w:gridCol w:w="801"/>
        <w:gridCol w:w="4184"/>
        <w:gridCol w:w="952"/>
        <w:gridCol w:w="920"/>
        <w:gridCol w:w="1267"/>
        <w:gridCol w:w="1608"/>
      </w:tblGrid>
      <w:tr w:rsidR="00434624" w:rsidRPr="007379FE" w14:paraId="76E17277" w14:textId="77777777" w:rsidTr="007379FE">
        <w:trPr>
          <w:trHeight w:hRule="exact" w:val="1602"/>
        </w:trPr>
        <w:tc>
          <w:tcPr>
            <w:tcW w:w="80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6E1726D" w14:textId="77777777" w:rsidR="00434624" w:rsidRPr="007379FE" w:rsidRDefault="00391069">
            <w:pPr>
              <w:widowControl w:val="0"/>
              <w:jc w:val="center"/>
              <w:rPr>
                <w:rFonts w:asciiTheme="majorBidi" w:hAnsiTheme="majorBidi" w:cstheme="majorBidi"/>
                <w:b/>
                <w:bCs/>
                <w:szCs w:val="24"/>
                <w:lang w:val="lt-LT"/>
              </w:rPr>
            </w:pPr>
            <w:bookmarkStart w:id="0" w:name="_Hlk198279007"/>
            <w:r w:rsidRPr="007379FE">
              <w:rPr>
                <w:rFonts w:asciiTheme="majorBidi" w:hAnsiTheme="majorBidi" w:cstheme="majorBidi"/>
                <w:b/>
                <w:bCs/>
                <w:szCs w:val="24"/>
                <w:lang w:val="lt-LT"/>
              </w:rPr>
              <w:t>Eil. Nr.</w:t>
            </w:r>
          </w:p>
        </w:tc>
        <w:tc>
          <w:tcPr>
            <w:tcW w:w="418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6E1726E" w14:textId="77777777" w:rsidR="00434624" w:rsidRPr="007379FE" w:rsidRDefault="00391069">
            <w:pPr>
              <w:widowControl w:val="0"/>
              <w:jc w:val="center"/>
              <w:rPr>
                <w:rFonts w:asciiTheme="majorBidi" w:hAnsiTheme="majorBidi" w:cstheme="majorBidi"/>
                <w:b/>
                <w:bCs/>
                <w:szCs w:val="24"/>
                <w:lang w:val="lt-LT"/>
              </w:rPr>
            </w:pPr>
            <w:r w:rsidRPr="007379FE">
              <w:rPr>
                <w:rFonts w:asciiTheme="majorBidi" w:hAnsiTheme="majorBidi" w:cstheme="majorBidi"/>
                <w:b/>
                <w:bCs/>
                <w:szCs w:val="24"/>
                <w:lang w:val="lt-LT"/>
              </w:rPr>
              <w:t>Prekės pavadinimas</w:t>
            </w:r>
          </w:p>
        </w:tc>
        <w:tc>
          <w:tcPr>
            <w:tcW w:w="952"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6E1726F" w14:textId="77777777" w:rsidR="00434624" w:rsidRPr="007379FE" w:rsidRDefault="00391069">
            <w:pPr>
              <w:widowControl w:val="0"/>
              <w:jc w:val="center"/>
              <w:rPr>
                <w:rFonts w:asciiTheme="majorBidi" w:hAnsiTheme="majorBidi" w:cstheme="majorBidi"/>
                <w:b/>
                <w:bCs/>
                <w:szCs w:val="24"/>
                <w:lang w:val="lt-LT"/>
              </w:rPr>
            </w:pPr>
            <w:r w:rsidRPr="007379FE">
              <w:rPr>
                <w:rFonts w:asciiTheme="majorBidi" w:hAnsiTheme="majorBidi" w:cstheme="majorBidi"/>
                <w:b/>
                <w:bCs/>
                <w:szCs w:val="24"/>
                <w:lang w:val="lt-LT"/>
              </w:rPr>
              <w:t xml:space="preserve">Mato </w:t>
            </w:r>
          </w:p>
          <w:p w14:paraId="76E17270" w14:textId="77777777" w:rsidR="00434624" w:rsidRPr="007379FE" w:rsidRDefault="00391069">
            <w:pPr>
              <w:widowControl w:val="0"/>
              <w:jc w:val="center"/>
              <w:rPr>
                <w:rFonts w:asciiTheme="majorBidi" w:hAnsiTheme="majorBidi" w:cstheme="majorBidi"/>
                <w:b/>
                <w:bCs/>
                <w:szCs w:val="24"/>
                <w:lang w:val="lt-LT"/>
              </w:rPr>
            </w:pPr>
            <w:r w:rsidRPr="007379FE">
              <w:rPr>
                <w:rFonts w:asciiTheme="majorBidi" w:hAnsiTheme="majorBidi" w:cstheme="majorBidi"/>
                <w:b/>
                <w:bCs/>
                <w:szCs w:val="24"/>
                <w:lang w:val="lt-LT"/>
              </w:rPr>
              <w:t>vnt.</w:t>
            </w:r>
          </w:p>
        </w:tc>
        <w:tc>
          <w:tcPr>
            <w:tcW w:w="92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6E17271" w14:textId="77777777" w:rsidR="00434624" w:rsidRPr="007379FE" w:rsidRDefault="00391069">
            <w:pPr>
              <w:widowControl w:val="0"/>
              <w:jc w:val="center"/>
              <w:rPr>
                <w:rFonts w:asciiTheme="majorBidi" w:hAnsiTheme="majorBidi" w:cstheme="majorBidi"/>
                <w:b/>
                <w:bCs/>
                <w:szCs w:val="24"/>
                <w:lang w:val="lt-LT"/>
              </w:rPr>
            </w:pPr>
            <w:r w:rsidRPr="007379FE">
              <w:rPr>
                <w:rFonts w:asciiTheme="majorBidi" w:hAnsiTheme="majorBidi" w:cstheme="majorBidi"/>
                <w:b/>
                <w:bCs/>
                <w:szCs w:val="24"/>
                <w:lang w:val="lt-LT"/>
              </w:rPr>
              <w:t>Kiekis</w:t>
            </w:r>
          </w:p>
        </w:tc>
        <w:tc>
          <w:tcPr>
            <w:tcW w:w="12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6E17272" w14:textId="77777777" w:rsidR="00434624" w:rsidRPr="007379FE" w:rsidRDefault="00434624">
            <w:pPr>
              <w:widowControl w:val="0"/>
              <w:jc w:val="both"/>
              <w:rPr>
                <w:rFonts w:asciiTheme="majorBidi" w:hAnsiTheme="majorBidi" w:cstheme="majorBidi"/>
                <w:b/>
                <w:bCs/>
                <w:szCs w:val="24"/>
                <w:lang w:val="lt-LT"/>
              </w:rPr>
            </w:pPr>
          </w:p>
          <w:p w14:paraId="76E17273" w14:textId="77777777" w:rsidR="00434624" w:rsidRPr="007379FE" w:rsidRDefault="00391069">
            <w:pPr>
              <w:widowControl w:val="0"/>
              <w:jc w:val="center"/>
              <w:rPr>
                <w:rFonts w:asciiTheme="majorBidi" w:hAnsiTheme="majorBidi" w:cstheme="majorBidi"/>
                <w:b/>
                <w:bCs/>
                <w:szCs w:val="24"/>
                <w:lang w:val="lt-LT"/>
              </w:rPr>
            </w:pPr>
            <w:r w:rsidRPr="007379FE">
              <w:rPr>
                <w:rFonts w:asciiTheme="majorBidi" w:hAnsiTheme="majorBidi" w:cstheme="majorBidi"/>
                <w:b/>
                <w:bCs/>
                <w:szCs w:val="24"/>
                <w:lang w:val="lt-LT"/>
              </w:rPr>
              <w:t>Vnt. kaina Eur be PVM</w:t>
            </w:r>
          </w:p>
        </w:tc>
        <w:tc>
          <w:tcPr>
            <w:tcW w:w="160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vAlign w:val="center"/>
          </w:tcPr>
          <w:p w14:paraId="76E17274" w14:textId="77777777" w:rsidR="00434624" w:rsidRPr="007379FE" w:rsidRDefault="00391069">
            <w:pPr>
              <w:widowControl w:val="0"/>
              <w:jc w:val="center"/>
              <w:rPr>
                <w:rFonts w:asciiTheme="majorBidi" w:hAnsiTheme="majorBidi" w:cstheme="majorBidi"/>
                <w:b/>
                <w:bCs/>
                <w:szCs w:val="24"/>
                <w:lang w:val="lt-LT"/>
              </w:rPr>
            </w:pPr>
            <w:r w:rsidRPr="007379FE">
              <w:rPr>
                <w:rFonts w:asciiTheme="majorBidi" w:hAnsiTheme="majorBidi" w:cstheme="majorBidi"/>
                <w:b/>
                <w:bCs/>
                <w:szCs w:val="24"/>
                <w:lang w:val="lt-LT"/>
              </w:rPr>
              <w:t xml:space="preserve">Kaina </w:t>
            </w:r>
          </w:p>
          <w:p w14:paraId="76E17275" w14:textId="77777777" w:rsidR="00434624" w:rsidRPr="007379FE" w:rsidRDefault="00391069">
            <w:pPr>
              <w:widowControl w:val="0"/>
              <w:jc w:val="center"/>
              <w:rPr>
                <w:rFonts w:asciiTheme="majorBidi" w:hAnsiTheme="majorBidi" w:cstheme="majorBidi"/>
                <w:b/>
                <w:bCs/>
                <w:szCs w:val="24"/>
                <w:lang w:val="lt-LT"/>
              </w:rPr>
            </w:pPr>
            <w:r w:rsidRPr="007379FE">
              <w:rPr>
                <w:rFonts w:asciiTheme="majorBidi" w:hAnsiTheme="majorBidi" w:cstheme="majorBidi"/>
                <w:b/>
                <w:bCs/>
                <w:szCs w:val="24"/>
                <w:lang w:val="lt-LT"/>
              </w:rPr>
              <w:t>EUR be PVM</w:t>
            </w:r>
          </w:p>
          <w:p w14:paraId="76E17276" w14:textId="77777777" w:rsidR="00434624" w:rsidRPr="007379FE" w:rsidRDefault="00391069">
            <w:pPr>
              <w:widowControl w:val="0"/>
              <w:jc w:val="center"/>
              <w:rPr>
                <w:rFonts w:asciiTheme="majorBidi" w:hAnsiTheme="majorBidi" w:cstheme="majorBidi"/>
                <w:b/>
                <w:bCs/>
                <w:szCs w:val="24"/>
                <w:lang w:val="lt-LT"/>
              </w:rPr>
            </w:pPr>
            <w:r w:rsidRPr="007379FE">
              <w:rPr>
                <w:rFonts w:asciiTheme="majorBidi" w:hAnsiTheme="majorBidi" w:cstheme="majorBidi"/>
                <w:b/>
                <w:bCs/>
                <w:szCs w:val="24"/>
                <w:lang w:val="lt-LT"/>
              </w:rPr>
              <w:t>(4 ir 5 stulpelių sandauga)</w:t>
            </w:r>
          </w:p>
        </w:tc>
      </w:tr>
      <w:tr w:rsidR="00434624" w:rsidRPr="007379FE" w14:paraId="76E1727E" w14:textId="77777777" w:rsidTr="008F4B67">
        <w:trPr>
          <w:trHeight w:val="375"/>
        </w:trPr>
        <w:tc>
          <w:tcPr>
            <w:tcW w:w="801" w:type="dxa"/>
            <w:tcBorders>
              <w:top w:val="single" w:sz="4" w:space="0" w:color="000000"/>
              <w:left w:val="single" w:sz="4" w:space="0" w:color="000000"/>
              <w:bottom w:val="single" w:sz="4" w:space="0" w:color="000000"/>
              <w:right w:val="single" w:sz="4" w:space="0" w:color="000000"/>
            </w:tcBorders>
            <w:shd w:val="solid" w:color="FFFFFF" w:fill="auto"/>
          </w:tcPr>
          <w:p w14:paraId="76E17278" w14:textId="77777777" w:rsidR="00434624" w:rsidRPr="007379FE" w:rsidRDefault="00391069">
            <w:pPr>
              <w:widowControl w:val="0"/>
              <w:spacing w:line="276" w:lineRule="auto"/>
              <w:jc w:val="center"/>
              <w:rPr>
                <w:rFonts w:asciiTheme="majorBidi" w:hAnsiTheme="majorBidi" w:cstheme="majorBidi"/>
                <w:i/>
                <w:iCs/>
                <w:szCs w:val="24"/>
              </w:rPr>
            </w:pPr>
            <w:r w:rsidRPr="007379FE">
              <w:rPr>
                <w:rFonts w:asciiTheme="majorBidi" w:hAnsiTheme="majorBidi" w:cstheme="majorBidi"/>
                <w:i/>
                <w:iCs/>
                <w:szCs w:val="24"/>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79" w14:textId="77777777" w:rsidR="00434624" w:rsidRPr="007379FE" w:rsidRDefault="00391069">
            <w:pPr>
              <w:widowControl w:val="0"/>
              <w:spacing w:line="276" w:lineRule="auto"/>
              <w:jc w:val="center"/>
              <w:rPr>
                <w:rFonts w:asciiTheme="majorBidi" w:hAnsiTheme="majorBidi" w:cstheme="majorBidi"/>
                <w:i/>
                <w:iCs/>
                <w:szCs w:val="24"/>
                <w:shd w:val="clear" w:color="auto" w:fill="FFFFFF"/>
              </w:rPr>
            </w:pPr>
            <w:r w:rsidRPr="007379FE">
              <w:rPr>
                <w:rFonts w:asciiTheme="majorBidi" w:hAnsiTheme="majorBidi" w:cstheme="majorBidi"/>
                <w:i/>
                <w:iCs/>
                <w:szCs w:val="24"/>
                <w:shd w:val="clear" w:color="auto" w:fill="FFFFFF"/>
              </w:rPr>
              <w:t>2</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7A" w14:textId="77777777" w:rsidR="00434624" w:rsidRPr="007379FE" w:rsidRDefault="00391069">
            <w:pPr>
              <w:pStyle w:val="Antrats"/>
              <w:spacing w:line="276" w:lineRule="auto"/>
              <w:jc w:val="center"/>
              <w:rPr>
                <w:rFonts w:asciiTheme="majorBidi" w:hAnsiTheme="majorBidi" w:cstheme="majorBidi"/>
                <w:i/>
                <w:iCs/>
                <w:szCs w:val="24"/>
              </w:rPr>
            </w:pPr>
            <w:r w:rsidRPr="007379FE">
              <w:rPr>
                <w:rFonts w:asciiTheme="majorBidi" w:hAnsiTheme="majorBidi" w:cstheme="majorBidi"/>
                <w:i/>
                <w:iCs/>
                <w:szCs w:val="24"/>
              </w:rPr>
              <w:t>3</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7B" w14:textId="77777777" w:rsidR="00434624" w:rsidRPr="007379FE" w:rsidRDefault="00391069">
            <w:pPr>
              <w:widowControl w:val="0"/>
              <w:spacing w:line="276" w:lineRule="auto"/>
              <w:jc w:val="center"/>
              <w:rPr>
                <w:rFonts w:asciiTheme="majorBidi" w:hAnsiTheme="majorBidi" w:cstheme="majorBidi"/>
                <w:i/>
                <w:iCs/>
                <w:szCs w:val="24"/>
              </w:rPr>
            </w:pPr>
            <w:r w:rsidRPr="007379FE">
              <w:rPr>
                <w:rFonts w:asciiTheme="majorBidi" w:hAnsiTheme="majorBidi" w:cstheme="majorBidi"/>
                <w:i/>
                <w:iCs/>
                <w:szCs w:val="24"/>
              </w:rPr>
              <w:t>4</w:t>
            </w:r>
          </w:p>
        </w:tc>
        <w:tc>
          <w:tcPr>
            <w:tcW w:w="1267" w:type="dxa"/>
            <w:tcBorders>
              <w:top w:val="single" w:sz="4" w:space="0" w:color="000000"/>
              <w:left w:val="single" w:sz="4" w:space="0" w:color="000000"/>
              <w:bottom w:val="single" w:sz="4" w:space="0" w:color="000000"/>
              <w:right w:val="single" w:sz="4" w:space="0" w:color="000000"/>
            </w:tcBorders>
          </w:tcPr>
          <w:p w14:paraId="76E1727C" w14:textId="77777777" w:rsidR="00434624" w:rsidRPr="007379FE" w:rsidRDefault="00391069">
            <w:pPr>
              <w:widowControl w:val="0"/>
              <w:spacing w:line="276" w:lineRule="auto"/>
              <w:jc w:val="center"/>
              <w:rPr>
                <w:rFonts w:asciiTheme="majorBidi" w:hAnsiTheme="majorBidi" w:cstheme="majorBidi"/>
                <w:i/>
                <w:iCs/>
                <w:szCs w:val="24"/>
              </w:rPr>
            </w:pPr>
            <w:r w:rsidRPr="007379FE">
              <w:rPr>
                <w:rFonts w:asciiTheme="majorBidi" w:hAnsiTheme="majorBidi" w:cstheme="majorBidi"/>
                <w:i/>
                <w:iCs/>
                <w:szCs w:val="24"/>
              </w:rPr>
              <w:t>5</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7D" w14:textId="77777777" w:rsidR="00434624" w:rsidRPr="007379FE" w:rsidRDefault="00391069">
            <w:pPr>
              <w:widowControl w:val="0"/>
              <w:spacing w:line="276" w:lineRule="auto"/>
              <w:jc w:val="center"/>
              <w:rPr>
                <w:rFonts w:asciiTheme="majorBidi" w:hAnsiTheme="majorBidi" w:cstheme="majorBidi"/>
                <w:i/>
                <w:iCs/>
                <w:szCs w:val="24"/>
              </w:rPr>
            </w:pPr>
            <w:r w:rsidRPr="007379FE">
              <w:rPr>
                <w:rFonts w:asciiTheme="majorBidi" w:hAnsiTheme="majorBidi" w:cstheme="majorBidi"/>
                <w:i/>
                <w:iCs/>
                <w:szCs w:val="24"/>
              </w:rPr>
              <w:t>6</w:t>
            </w:r>
          </w:p>
        </w:tc>
      </w:tr>
      <w:tr w:rsidR="00434624" w:rsidRPr="007379FE" w14:paraId="76E17285" w14:textId="77777777" w:rsidTr="007379FE">
        <w:trPr>
          <w:trHeight w:val="392"/>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27F" w14:textId="061AF48B" w:rsidR="00434624" w:rsidRPr="007379FE" w:rsidRDefault="00391069">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rPr>
              <w:t>1.</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80" w14:textId="1FA4FD2E" w:rsidR="00434624" w:rsidRPr="007379FE" w:rsidRDefault="00002BF6">
            <w:pPr>
              <w:widowControl w:val="0"/>
              <w:tabs>
                <w:tab w:val="left" w:pos="8137"/>
              </w:tabs>
              <w:spacing w:before="60" w:after="60"/>
              <w:jc w:val="both"/>
              <w:rPr>
                <w:rFonts w:asciiTheme="majorBidi" w:hAnsiTheme="majorBidi" w:cstheme="majorBidi"/>
                <w:szCs w:val="24"/>
                <w:lang w:val="lt-LT"/>
              </w:rPr>
            </w:pPr>
            <w:r w:rsidRPr="007379FE">
              <w:rPr>
                <w:rFonts w:asciiTheme="majorBidi" w:eastAsia="Aptos" w:hAnsiTheme="majorBidi" w:cstheme="majorBidi"/>
                <w:kern w:val="2"/>
                <w:szCs w:val="24"/>
                <w:lang w:val="lt-LT"/>
                <w14:ligatures w14:val="standardContextual"/>
              </w:rPr>
              <w:t>Kampinis darbo stalas</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81" w14:textId="7BFFF5EF" w:rsidR="00434624" w:rsidRPr="007379FE" w:rsidRDefault="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 xml:space="preserve">vnt. </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82" w14:textId="174097D9" w:rsidR="00434624"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10</w:t>
            </w:r>
          </w:p>
        </w:tc>
        <w:tc>
          <w:tcPr>
            <w:tcW w:w="1267" w:type="dxa"/>
            <w:tcBorders>
              <w:top w:val="single" w:sz="4" w:space="0" w:color="000000"/>
              <w:left w:val="single" w:sz="4" w:space="0" w:color="000000"/>
              <w:bottom w:val="single" w:sz="4" w:space="0" w:color="000000"/>
              <w:right w:val="single" w:sz="4" w:space="0" w:color="000000"/>
            </w:tcBorders>
          </w:tcPr>
          <w:p w14:paraId="76E17283" w14:textId="77777777" w:rsidR="00434624" w:rsidRPr="007379FE" w:rsidRDefault="00434624">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E17284" w14:textId="77777777" w:rsidR="00434624" w:rsidRPr="007379FE" w:rsidRDefault="00434624">
            <w:pPr>
              <w:widowControl w:val="0"/>
              <w:spacing w:line="276" w:lineRule="auto"/>
              <w:jc w:val="center"/>
              <w:rPr>
                <w:rFonts w:asciiTheme="majorBidi" w:hAnsiTheme="majorBidi" w:cstheme="majorBidi"/>
                <w:szCs w:val="24"/>
              </w:rPr>
            </w:pPr>
          </w:p>
        </w:tc>
      </w:tr>
      <w:tr w:rsidR="00434624" w:rsidRPr="007379FE" w14:paraId="76E1728C"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286" w14:textId="4B8EA94B" w:rsidR="00434624" w:rsidRPr="007379FE" w:rsidRDefault="00391069">
            <w:pPr>
              <w:widowControl w:val="0"/>
              <w:spacing w:line="276" w:lineRule="auto"/>
              <w:jc w:val="center"/>
              <w:rPr>
                <w:rFonts w:asciiTheme="majorBidi" w:hAnsiTheme="majorBidi" w:cstheme="majorBidi"/>
                <w:szCs w:val="24"/>
              </w:rPr>
            </w:pPr>
            <w:r w:rsidRPr="007379FE">
              <w:rPr>
                <w:rFonts w:asciiTheme="majorBidi" w:hAnsiTheme="majorBidi" w:cstheme="majorBidi"/>
                <w:szCs w:val="24"/>
              </w:rPr>
              <w:t>2.</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87" w14:textId="1694534E" w:rsidR="00434624" w:rsidRPr="007379FE" w:rsidRDefault="00002BF6">
            <w:pPr>
              <w:pStyle w:val="TableContents"/>
              <w:snapToGrid w:val="0"/>
              <w:spacing w:line="276" w:lineRule="auto"/>
              <w:jc w:val="both"/>
              <w:rPr>
                <w:rFonts w:asciiTheme="majorBidi" w:hAnsiTheme="majorBidi" w:cstheme="majorBidi"/>
              </w:rPr>
            </w:pPr>
            <w:r w:rsidRPr="007379FE">
              <w:rPr>
                <w:rFonts w:asciiTheme="majorBidi" w:hAnsiTheme="majorBidi" w:cstheme="majorBidi"/>
              </w:rPr>
              <w:t>Mobilus 4 stalčių bl</w:t>
            </w:r>
            <w:r w:rsidR="00AB721D">
              <w:rPr>
                <w:rFonts w:asciiTheme="majorBidi" w:hAnsiTheme="majorBidi" w:cstheme="majorBidi"/>
              </w:rPr>
              <w:t>o</w:t>
            </w:r>
            <w:r w:rsidRPr="007379FE">
              <w:rPr>
                <w:rFonts w:asciiTheme="majorBidi" w:hAnsiTheme="majorBidi" w:cstheme="majorBidi"/>
              </w:rPr>
              <w:t>kas (rakinamas centriniu užraktu)</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88" w14:textId="6ABF1099" w:rsidR="00434624" w:rsidRPr="007379FE" w:rsidRDefault="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89" w14:textId="416E6115" w:rsidR="00434624"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12</w:t>
            </w:r>
          </w:p>
        </w:tc>
        <w:tc>
          <w:tcPr>
            <w:tcW w:w="1267" w:type="dxa"/>
            <w:tcBorders>
              <w:top w:val="single" w:sz="4" w:space="0" w:color="000000"/>
              <w:left w:val="single" w:sz="4" w:space="0" w:color="000000"/>
              <w:bottom w:val="single" w:sz="4" w:space="0" w:color="000000"/>
              <w:right w:val="single" w:sz="4" w:space="0" w:color="000000"/>
            </w:tcBorders>
          </w:tcPr>
          <w:p w14:paraId="76E1728A" w14:textId="77777777" w:rsidR="00434624" w:rsidRPr="007379FE" w:rsidRDefault="00434624">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E1728B" w14:textId="77777777" w:rsidR="00434624" w:rsidRPr="007379FE" w:rsidRDefault="00434624">
            <w:pPr>
              <w:widowControl w:val="0"/>
              <w:spacing w:line="276" w:lineRule="auto"/>
              <w:jc w:val="center"/>
              <w:rPr>
                <w:rFonts w:asciiTheme="majorBidi" w:hAnsiTheme="majorBidi" w:cstheme="majorBidi"/>
                <w:szCs w:val="24"/>
              </w:rPr>
            </w:pPr>
          </w:p>
        </w:tc>
      </w:tr>
      <w:tr w:rsidR="00434624" w:rsidRPr="007379FE" w14:paraId="76E17293"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28D" w14:textId="3D6DE346" w:rsidR="00434624" w:rsidRPr="007379FE" w:rsidRDefault="00391069">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3.</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8E" w14:textId="4B20EA25" w:rsidR="00434624" w:rsidRPr="007379FE" w:rsidRDefault="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Gydytojo kėdė</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8F" w14:textId="3EECA49C" w:rsidR="00434624" w:rsidRPr="007379FE" w:rsidRDefault="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90" w14:textId="0B7225ED" w:rsidR="00434624"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14</w:t>
            </w:r>
          </w:p>
        </w:tc>
        <w:tc>
          <w:tcPr>
            <w:tcW w:w="1267" w:type="dxa"/>
            <w:tcBorders>
              <w:top w:val="single" w:sz="4" w:space="0" w:color="000000"/>
              <w:left w:val="single" w:sz="4" w:space="0" w:color="000000"/>
              <w:bottom w:val="single" w:sz="4" w:space="0" w:color="000000"/>
              <w:right w:val="single" w:sz="4" w:space="0" w:color="000000"/>
            </w:tcBorders>
          </w:tcPr>
          <w:p w14:paraId="76E17291" w14:textId="77777777" w:rsidR="00434624" w:rsidRPr="007379FE" w:rsidRDefault="00434624">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E17292" w14:textId="77777777" w:rsidR="00434624" w:rsidRPr="007379FE" w:rsidRDefault="00434624">
            <w:pPr>
              <w:widowControl w:val="0"/>
              <w:spacing w:line="276" w:lineRule="auto"/>
              <w:jc w:val="center"/>
              <w:rPr>
                <w:rFonts w:asciiTheme="majorBidi" w:hAnsiTheme="majorBidi" w:cstheme="majorBidi"/>
                <w:szCs w:val="24"/>
              </w:rPr>
            </w:pPr>
          </w:p>
        </w:tc>
      </w:tr>
      <w:tr w:rsidR="00434624" w:rsidRPr="007379FE" w14:paraId="76E1729A"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6E17294" w14:textId="20743499" w:rsidR="00434624" w:rsidRPr="007379FE" w:rsidRDefault="00391069">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4.</w:t>
            </w:r>
          </w:p>
        </w:tc>
        <w:tc>
          <w:tcPr>
            <w:tcW w:w="4184" w:type="dxa"/>
            <w:tcBorders>
              <w:top w:val="single" w:sz="4" w:space="0" w:color="000000"/>
              <w:left w:val="single" w:sz="4" w:space="0" w:color="000000"/>
              <w:bottom w:val="single" w:sz="4" w:space="0" w:color="000000"/>
              <w:right w:val="single" w:sz="4" w:space="0" w:color="000000"/>
            </w:tcBorders>
            <w:vAlign w:val="center"/>
          </w:tcPr>
          <w:p w14:paraId="76E17295" w14:textId="09EBFBFD" w:rsidR="00434624" w:rsidRPr="007379FE" w:rsidRDefault="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Paciento kėdė</w:t>
            </w:r>
          </w:p>
        </w:tc>
        <w:tc>
          <w:tcPr>
            <w:tcW w:w="952" w:type="dxa"/>
            <w:tcBorders>
              <w:top w:val="single" w:sz="4" w:space="0" w:color="000000"/>
              <w:left w:val="single" w:sz="4" w:space="0" w:color="000000"/>
              <w:bottom w:val="single" w:sz="4" w:space="0" w:color="000000"/>
              <w:right w:val="single" w:sz="4" w:space="0" w:color="000000"/>
            </w:tcBorders>
            <w:vAlign w:val="center"/>
          </w:tcPr>
          <w:p w14:paraId="76E17296" w14:textId="4F5EF96D" w:rsidR="00434624" w:rsidRPr="007379FE" w:rsidRDefault="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76E17297" w14:textId="493E0E4C" w:rsidR="00434624"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30</w:t>
            </w:r>
          </w:p>
        </w:tc>
        <w:tc>
          <w:tcPr>
            <w:tcW w:w="1267" w:type="dxa"/>
            <w:tcBorders>
              <w:top w:val="single" w:sz="4" w:space="0" w:color="000000"/>
              <w:left w:val="single" w:sz="4" w:space="0" w:color="000000"/>
              <w:bottom w:val="single" w:sz="4" w:space="0" w:color="000000"/>
              <w:right w:val="single" w:sz="4" w:space="0" w:color="000000"/>
            </w:tcBorders>
          </w:tcPr>
          <w:p w14:paraId="76E17298" w14:textId="77777777" w:rsidR="00434624" w:rsidRPr="007379FE" w:rsidRDefault="00434624">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76E17299" w14:textId="77777777" w:rsidR="00434624" w:rsidRPr="007379FE" w:rsidRDefault="00434624">
            <w:pPr>
              <w:widowControl w:val="0"/>
              <w:spacing w:line="276" w:lineRule="auto"/>
              <w:jc w:val="center"/>
              <w:rPr>
                <w:rFonts w:asciiTheme="majorBidi" w:hAnsiTheme="majorBidi" w:cstheme="majorBidi"/>
                <w:szCs w:val="24"/>
              </w:rPr>
            </w:pPr>
          </w:p>
        </w:tc>
      </w:tr>
      <w:tr w:rsidR="00002BF6" w:rsidRPr="007379FE" w14:paraId="32B3F318"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512CD6A5" w14:textId="56C13FBE" w:rsidR="00002BF6"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5.</w:t>
            </w:r>
          </w:p>
        </w:tc>
        <w:tc>
          <w:tcPr>
            <w:tcW w:w="4184" w:type="dxa"/>
            <w:tcBorders>
              <w:top w:val="single" w:sz="4" w:space="0" w:color="000000"/>
              <w:left w:val="single" w:sz="4" w:space="0" w:color="000000"/>
              <w:bottom w:val="single" w:sz="4" w:space="0" w:color="000000"/>
              <w:right w:val="single" w:sz="4" w:space="0" w:color="000000"/>
            </w:tcBorders>
            <w:vAlign w:val="center"/>
          </w:tcPr>
          <w:p w14:paraId="40336842" w14:textId="449842F2" w:rsidR="00002BF6" w:rsidRPr="007379FE" w:rsidRDefault="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Apsauginė lenta</w:t>
            </w:r>
          </w:p>
        </w:tc>
        <w:tc>
          <w:tcPr>
            <w:tcW w:w="952" w:type="dxa"/>
            <w:tcBorders>
              <w:top w:val="single" w:sz="4" w:space="0" w:color="000000"/>
              <w:left w:val="single" w:sz="4" w:space="0" w:color="000000"/>
              <w:bottom w:val="single" w:sz="4" w:space="0" w:color="000000"/>
              <w:right w:val="single" w:sz="4" w:space="0" w:color="000000"/>
            </w:tcBorders>
            <w:vAlign w:val="center"/>
          </w:tcPr>
          <w:p w14:paraId="0F339089" w14:textId="0993B466" w:rsidR="00002BF6" w:rsidRPr="007379FE" w:rsidRDefault="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483C821B" w14:textId="47F9DFC5" w:rsidR="00002BF6"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30</w:t>
            </w:r>
          </w:p>
        </w:tc>
        <w:tc>
          <w:tcPr>
            <w:tcW w:w="1267" w:type="dxa"/>
            <w:tcBorders>
              <w:top w:val="single" w:sz="4" w:space="0" w:color="000000"/>
              <w:left w:val="single" w:sz="4" w:space="0" w:color="000000"/>
              <w:bottom w:val="single" w:sz="4" w:space="0" w:color="000000"/>
              <w:right w:val="single" w:sz="4" w:space="0" w:color="000000"/>
            </w:tcBorders>
          </w:tcPr>
          <w:p w14:paraId="54581156" w14:textId="77777777" w:rsidR="00002BF6" w:rsidRPr="007379FE" w:rsidRDefault="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19DEDAD" w14:textId="77777777" w:rsidR="00002BF6" w:rsidRPr="007379FE" w:rsidRDefault="00002BF6">
            <w:pPr>
              <w:widowControl w:val="0"/>
              <w:spacing w:line="276" w:lineRule="auto"/>
              <w:jc w:val="center"/>
              <w:rPr>
                <w:rFonts w:asciiTheme="majorBidi" w:hAnsiTheme="majorBidi" w:cstheme="majorBidi"/>
                <w:szCs w:val="24"/>
              </w:rPr>
            </w:pPr>
          </w:p>
        </w:tc>
      </w:tr>
      <w:tr w:rsidR="00002BF6" w:rsidRPr="007379FE" w14:paraId="1AF0D3C3"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FBEEDA0" w14:textId="50136FC0" w:rsidR="00002BF6"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6.</w:t>
            </w:r>
          </w:p>
        </w:tc>
        <w:tc>
          <w:tcPr>
            <w:tcW w:w="4184" w:type="dxa"/>
            <w:tcBorders>
              <w:top w:val="single" w:sz="4" w:space="0" w:color="000000"/>
              <w:left w:val="single" w:sz="4" w:space="0" w:color="000000"/>
              <w:bottom w:val="single" w:sz="4" w:space="0" w:color="000000"/>
              <w:right w:val="single" w:sz="4" w:space="0" w:color="000000"/>
            </w:tcBorders>
            <w:vAlign w:val="center"/>
          </w:tcPr>
          <w:p w14:paraId="7AAECC38" w14:textId="4B9A3C38" w:rsidR="00002BF6" w:rsidRPr="007379FE" w:rsidRDefault="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Uždara dokumentų spinta</w:t>
            </w:r>
          </w:p>
        </w:tc>
        <w:tc>
          <w:tcPr>
            <w:tcW w:w="952" w:type="dxa"/>
            <w:tcBorders>
              <w:top w:val="single" w:sz="4" w:space="0" w:color="000000"/>
              <w:left w:val="single" w:sz="4" w:space="0" w:color="000000"/>
              <w:bottom w:val="single" w:sz="4" w:space="0" w:color="000000"/>
              <w:right w:val="single" w:sz="4" w:space="0" w:color="000000"/>
            </w:tcBorders>
            <w:vAlign w:val="center"/>
          </w:tcPr>
          <w:p w14:paraId="1EDD69EC" w14:textId="027C72D1" w:rsidR="00002BF6" w:rsidRPr="007379FE" w:rsidRDefault="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2F3533AA" w14:textId="68CBEA05" w:rsidR="00002BF6"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12</w:t>
            </w:r>
          </w:p>
        </w:tc>
        <w:tc>
          <w:tcPr>
            <w:tcW w:w="1267" w:type="dxa"/>
            <w:tcBorders>
              <w:top w:val="single" w:sz="4" w:space="0" w:color="000000"/>
              <w:left w:val="single" w:sz="4" w:space="0" w:color="000000"/>
              <w:bottom w:val="single" w:sz="4" w:space="0" w:color="000000"/>
              <w:right w:val="single" w:sz="4" w:space="0" w:color="000000"/>
            </w:tcBorders>
          </w:tcPr>
          <w:p w14:paraId="270BCBB0" w14:textId="77777777" w:rsidR="00002BF6" w:rsidRPr="007379FE" w:rsidRDefault="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A91EAFE" w14:textId="77777777" w:rsidR="00002BF6" w:rsidRPr="007379FE" w:rsidRDefault="00002BF6">
            <w:pPr>
              <w:widowControl w:val="0"/>
              <w:spacing w:line="276" w:lineRule="auto"/>
              <w:jc w:val="center"/>
              <w:rPr>
                <w:rFonts w:asciiTheme="majorBidi" w:hAnsiTheme="majorBidi" w:cstheme="majorBidi"/>
                <w:szCs w:val="24"/>
              </w:rPr>
            </w:pPr>
          </w:p>
        </w:tc>
      </w:tr>
      <w:tr w:rsidR="00002BF6" w:rsidRPr="007379FE" w14:paraId="1F9CA4C2"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F6963D9" w14:textId="2F36E65C" w:rsidR="00002BF6"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7.</w:t>
            </w:r>
          </w:p>
        </w:tc>
        <w:tc>
          <w:tcPr>
            <w:tcW w:w="4184" w:type="dxa"/>
            <w:tcBorders>
              <w:top w:val="single" w:sz="4" w:space="0" w:color="000000"/>
              <w:left w:val="single" w:sz="4" w:space="0" w:color="000000"/>
              <w:bottom w:val="single" w:sz="4" w:space="0" w:color="000000"/>
              <w:right w:val="single" w:sz="4" w:space="0" w:color="000000"/>
            </w:tcBorders>
            <w:vAlign w:val="center"/>
          </w:tcPr>
          <w:p w14:paraId="59282830" w14:textId="3C8DD199" w:rsidR="00002BF6" w:rsidRPr="007379FE" w:rsidRDefault="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Uždara dviejų dalių drabužių spinta</w:t>
            </w:r>
          </w:p>
        </w:tc>
        <w:tc>
          <w:tcPr>
            <w:tcW w:w="952" w:type="dxa"/>
            <w:tcBorders>
              <w:top w:val="single" w:sz="4" w:space="0" w:color="000000"/>
              <w:left w:val="single" w:sz="4" w:space="0" w:color="000000"/>
              <w:bottom w:val="single" w:sz="4" w:space="0" w:color="000000"/>
              <w:right w:val="single" w:sz="4" w:space="0" w:color="000000"/>
            </w:tcBorders>
            <w:vAlign w:val="center"/>
          </w:tcPr>
          <w:p w14:paraId="749AA7A7" w14:textId="7B4D7385" w:rsidR="00002BF6" w:rsidRPr="007379FE" w:rsidRDefault="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6C1EB949" w14:textId="74B99FFD" w:rsidR="00002BF6" w:rsidRPr="007379FE" w:rsidRDefault="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14</w:t>
            </w:r>
          </w:p>
        </w:tc>
        <w:tc>
          <w:tcPr>
            <w:tcW w:w="1267" w:type="dxa"/>
            <w:tcBorders>
              <w:top w:val="single" w:sz="4" w:space="0" w:color="000000"/>
              <w:left w:val="single" w:sz="4" w:space="0" w:color="000000"/>
              <w:bottom w:val="single" w:sz="4" w:space="0" w:color="000000"/>
              <w:right w:val="single" w:sz="4" w:space="0" w:color="000000"/>
            </w:tcBorders>
          </w:tcPr>
          <w:p w14:paraId="71B71D07" w14:textId="77777777" w:rsidR="00002BF6" w:rsidRPr="007379FE" w:rsidRDefault="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8E18AF5" w14:textId="77777777" w:rsidR="00002BF6" w:rsidRPr="007379FE" w:rsidRDefault="00002BF6">
            <w:pPr>
              <w:widowControl w:val="0"/>
              <w:spacing w:line="276" w:lineRule="auto"/>
              <w:jc w:val="center"/>
              <w:rPr>
                <w:rFonts w:asciiTheme="majorBidi" w:hAnsiTheme="majorBidi" w:cstheme="majorBidi"/>
                <w:szCs w:val="24"/>
              </w:rPr>
            </w:pPr>
          </w:p>
        </w:tc>
      </w:tr>
      <w:bookmarkEnd w:id="0"/>
      <w:tr w:rsidR="00002BF6" w:rsidRPr="007379FE" w14:paraId="13BAC757"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2B0F4841" w14:textId="16FF2124"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8.</w:t>
            </w:r>
          </w:p>
        </w:tc>
        <w:tc>
          <w:tcPr>
            <w:tcW w:w="4184" w:type="dxa"/>
            <w:tcBorders>
              <w:top w:val="single" w:sz="4" w:space="0" w:color="000000"/>
              <w:left w:val="single" w:sz="4" w:space="0" w:color="000000"/>
              <w:bottom w:val="single" w:sz="4" w:space="0" w:color="000000"/>
              <w:right w:val="single" w:sz="4" w:space="0" w:color="000000"/>
            </w:tcBorders>
            <w:vAlign w:val="center"/>
          </w:tcPr>
          <w:p w14:paraId="0453A455" w14:textId="72BF10DB" w:rsidR="00002BF6" w:rsidRPr="007379FE" w:rsidRDefault="00002BF6" w:rsidP="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Atvira spintelė su viena lentyna, statoma prie stalo</w:t>
            </w:r>
          </w:p>
        </w:tc>
        <w:tc>
          <w:tcPr>
            <w:tcW w:w="952" w:type="dxa"/>
            <w:tcBorders>
              <w:top w:val="single" w:sz="4" w:space="0" w:color="000000"/>
              <w:left w:val="single" w:sz="4" w:space="0" w:color="000000"/>
              <w:bottom w:val="single" w:sz="4" w:space="0" w:color="000000"/>
              <w:right w:val="single" w:sz="4" w:space="0" w:color="000000"/>
            </w:tcBorders>
            <w:vAlign w:val="center"/>
          </w:tcPr>
          <w:p w14:paraId="17D405A2" w14:textId="6555ACFA" w:rsidR="00002BF6" w:rsidRPr="007379FE" w:rsidRDefault="00002BF6" w:rsidP="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3BE8C688" w14:textId="5F57DF9F"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10</w:t>
            </w:r>
          </w:p>
        </w:tc>
        <w:tc>
          <w:tcPr>
            <w:tcW w:w="1267" w:type="dxa"/>
            <w:tcBorders>
              <w:top w:val="single" w:sz="4" w:space="0" w:color="000000"/>
              <w:left w:val="single" w:sz="4" w:space="0" w:color="000000"/>
              <w:bottom w:val="single" w:sz="4" w:space="0" w:color="000000"/>
              <w:right w:val="single" w:sz="4" w:space="0" w:color="000000"/>
            </w:tcBorders>
          </w:tcPr>
          <w:p w14:paraId="6C152F76" w14:textId="77777777" w:rsidR="00002BF6" w:rsidRPr="007379FE" w:rsidRDefault="00002BF6" w:rsidP="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3CABCD4" w14:textId="77777777" w:rsidR="00002BF6" w:rsidRPr="007379FE" w:rsidRDefault="00002BF6" w:rsidP="00002BF6">
            <w:pPr>
              <w:widowControl w:val="0"/>
              <w:spacing w:line="276" w:lineRule="auto"/>
              <w:jc w:val="center"/>
              <w:rPr>
                <w:rFonts w:asciiTheme="majorBidi" w:hAnsiTheme="majorBidi" w:cstheme="majorBidi"/>
                <w:szCs w:val="24"/>
              </w:rPr>
            </w:pPr>
          </w:p>
        </w:tc>
      </w:tr>
      <w:tr w:rsidR="00002BF6" w:rsidRPr="007379FE" w14:paraId="75F2C879"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7CBE39BF" w14:textId="2C7391E9"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lastRenderedPageBreak/>
              <w:t>9.</w:t>
            </w:r>
          </w:p>
        </w:tc>
        <w:tc>
          <w:tcPr>
            <w:tcW w:w="4184" w:type="dxa"/>
            <w:tcBorders>
              <w:top w:val="single" w:sz="4" w:space="0" w:color="000000"/>
              <w:left w:val="single" w:sz="4" w:space="0" w:color="000000"/>
              <w:bottom w:val="single" w:sz="4" w:space="0" w:color="000000"/>
              <w:right w:val="single" w:sz="4" w:space="0" w:color="000000"/>
            </w:tcBorders>
            <w:vAlign w:val="center"/>
          </w:tcPr>
          <w:p w14:paraId="28BA5DA8" w14:textId="470F3A60" w:rsidR="00002BF6" w:rsidRPr="007379FE" w:rsidRDefault="00002BF6" w:rsidP="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Posėdžių stalas</w:t>
            </w:r>
          </w:p>
        </w:tc>
        <w:tc>
          <w:tcPr>
            <w:tcW w:w="952" w:type="dxa"/>
            <w:tcBorders>
              <w:top w:val="single" w:sz="4" w:space="0" w:color="000000"/>
              <w:left w:val="single" w:sz="4" w:space="0" w:color="000000"/>
              <w:bottom w:val="single" w:sz="4" w:space="0" w:color="000000"/>
              <w:right w:val="single" w:sz="4" w:space="0" w:color="000000"/>
            </w:tcBorders>
            <w:vAlign w:val="center"/>
          </w:tcPr>
          <w:p w14:paraId="10A7C6E2" w14:textId="22D9E6BD" w:rsidR="00002BF6" w:rsidRPr="007379FE" w:rsidRDefault="00002BF6" w:rsidP="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0F857F35" w14:textId="2E3F3F94"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w:t>
            </w:r>
          </w:p>
        </w:tc>
        <w:tc>
          <w:tcPr>
            <w:tcW w:w="1267" w:type="dxa"/>
            <w:tcBorders>
              <w:top w:val="single" w:sz="4" w:space="0" w:color="000000"/>
              <w:left w:val="single" w:sz="4" w:space="0" w:color="000000"/>
              <w:bottom w:val="single" w:sz="4" w:space="0" w:color="000000"/>
              <w:right w:val="single" w:sz="4" w:space="0" w:color="000000"/>
            </w:tcBorders>
          </w:tcPr>
          <w:p w14:paraId="0F6DC316" w14:textId="77777777" w:rsidR="00002BF6" w:rsidRPr="007379FE" w:rsidRDefault="00002BF6" w:rsidP="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00E1EAA1" w14:textId="77777777" w:rsidR="00002BF6" w:rsidRPr="007379FE" w:rsidRDefault="00002BF6" w:rsidP="00002BF6">
            <w:pPr>
              <w:widowControl w:val="0"/>
              <w:spacing w:line="276" w:lineRule="auto"/>
              <w:jc w:val="center"/>
              <w:rPr>
                <w:rFonts w:asciiTheme="majorBidi" w:hAnsiTheme="majorBidi" w:cstheme="majorBidi"/>
                <w:szCs w:val="24"/>
              </w:rPr>
            </w:pPr>
          </w:p>
        </w:tc>
      </w:tr>
      <w:tr w:rsidR="00002BF6" w:rsidRPr="007379FE" w14:paraId="51803111"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8A4418D" w14:textId="532F84C1"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10.</w:t>
            </w:r>
          </w:p>
        </w:tc>
        <w:tc>
          <w:tcPr>
            <w:tcW w:w="4184" w:type="dxa"/>
            <w:tcBorders>
              <w:top w:val="single" w:sz="4" w:space="0" w:color="000000"/>
              <w:left w:val="single" w:sz="4" w:space="0" w:color="000000"/>
              <w:bottom w:val="single" w:sz="4" w:space="0" w:color="000000"/>
              <w:right w:val="single" w:sz="4" w:space="0" w:color="000000"/>
            </w:tcBorders>
            <w:vAlign w:val="center"/>
          </w:tcPr>
          <w:p w14:paraId="70737F08" w14:textId="044564A7" w:rsidR="00002BF6" w:rsidRPr="007379FE" w:rsidRDefault="00002BF6" w:rsidP="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Posėdžių kėdė</w:t>
            </w:r>
          </w:p>
        </w:tc>
        <w:tc>
          <w:tcPr>
            <w:tcW w:w="952" w:type="dxa"/>
            <w:tcBorders>
              <w:top w:val="single" w:sz="4" w:space="0" w:color="000000"/>
              <w:left w:val="single" w:sz="4" w:space="0" w:color="000000"/>
              <w:bottom w:val="single" w:sz="4" w:space="0" w:color="000000"/>
              <w:right w:val="single" w:sz="4" w:space="0" w:color="000000"/>
            </w:tcBorders>
            <w:vAlign w:val="center"/>
          </w:tcPr>
          <w:p w14:paraId="19DD5AAF" w14:textId="1C759410" w:rsidR="00002BF6" w:rsidRPr="007379FE" w:rsidRDefault="00002BF6" w:rsidP="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5BEC99F4" w14:textId="43B2479A"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16</w:t>
            </w:r>
          </w:p>
        </w:tc>
        <w:tc>
          <w:tcPr>
            <w:tcW w:w="1267" w:type="dxa"/>
            <w:tcBorders>
              <w:top w:val="single" w:sz="4" w:space="0" w:color="000000"/>
              <w:left w:val="single" w:sz="4" w:space="0" w:color="000000"/>
              <w:bottom w:val="single" w:sz="4" w:space="0" w:color="000000"/>
              <w:right w:val="single" w:sz="4" w:space="0" w:color="000000"/>
            </w:tcBorders>
          </w:tcPr>
          <w:p w14:paraId="1EDB1031" w14:textId="77777777" w:rsidR="00002BF6" w:rsidRPr="007379FE" w:rsidRDefault="00002BF6" w:rsidP="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508E684" w14:textId="77777777" w:rsidR="00002BF6" w:rsidRPr="007379FE" w:rsidRDefault="00002BF6" w:rsidP="00002BF6">
            <w:pPr>
              <w:widowControl w:val="0"/>
              <w:spacing w:line="276" w:lineRule="auto"/>
              <w:jc w:val="center"/>
              <w:rPr>
                <w:rFonts w:asciiTheme="majorBidi" w:hAnsiTheme="majorBidi" w:cstheme="majorBidi"/>
                <w:szCs w:val="24"/>
              </w:rPr>
            </w:pPr>
          </w:p>
        </w:tc>
      </w:tr>
      <w:tr w:rsidR="00002BF6" w:rsidRPr="007379FE" w14:paraId="3AB154D8"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0E4E9EC9" w14:textId="49ACEDF4"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11.</w:t>
            </w:r>
          </w:p>
        </w:tc>
        <w:tc>
          <w:tcPr>
            <w:tcW w:w="4184" w:type="dxa"/>
            <w:tcBorders>
              <w:top w:val="single" w:sz="4" w:space="0" w:color="000000"/>
              <w:left w:val="single" w:sz="4" w:space="0" w:color="000000"/>
              <w:bottom w:val="single" w:sz="4" w:space="0" w:color="000000"/>
              <w:right w:val="single" w:sz="4" w:space="0" w:color="000000"/>
            </w:tcBorders>
            <w:vAlign w:val="center"/>
          </w:tcPr>
          <w:p w14:paraId="792E3DF6" w14:textId="516E22A0" w:rsidR="00002BF6" w:rsidRPr="007379FE" w:rsidRDefault="00002BF6" w:rsidP="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Trivietis laukiamojo suolas su atskiromis trimis sėdimosiomis vietomis</w:t>
            </w:r>
          </w:p>
        </w:tc>
        <w:tc>
          <w:tcPr>
            <w:tcW w:w="952" w:type="dxa"/>
            <w:tcBorders>
              <w:top w:val="single" w:sz="4" w:space="0" w:color="000000"/>
              <w:left w:val="single" w:sz="4" w:space="0" w:color="000000"/>
              <w:bottom w:val="single" w:sz="4" w:space="0" w:color="000000"/>
              <w:right w:val="single" w:sz="4" w:space="0" w:color="000000"/>
            </w:tcBorders>
            <w:vAlign w:val="center"/>
          </w:tcPr>
          <w:p w14:paraId="7E0C085D" w14:textId="7A97A188" w:rsidR="00002BF6" w:rsidRPr="007379FE" w:rsidRDefault="00002BF6" w:rsidP="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2EA9DDAF" w14:textId="0BEA293C"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10</w:t>
            </w:r>
          </w:p>
        </w:tc>
        <w:tc>
          <w:tcPr>
            <w:tcW w:w="1267" w:type="dxa"/>
            <w:tcBorders>
              <w:top w:val="single" w:sz="4" w:space="0" w:color="000000"/>
              <w:left w:val="single" w:sz="4" w:space="0" w:color="000000"/>
              <w:bottom w:val="single" w:sz="4" w:space="0" w:color="000000"/>
              <w:right w:val="single" w:sz="4" w:space="0" w:color="000000"/>
            </w:tcBorders>
          </w:tcPr>
          <w:p w14:paraId="45AA4CD4" w14:textId="77777777" w:rsidR="00002BF6" w:rsidRPr="007379FE" w:rsidRDefault="00002BF6" w:rsidP="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1523B15" w14:textId="77777777" w:rsidR="00002BF6" w:rsidRPr="007379FE" w:rsidRDefault="00002BF6" w:rsidP="00002BF6">
            <w:pPr>
              <w:widowControl w:val="0"/>
              <w:spacing w:line="276" w:lineRule="auto"/>
              <w:jc w:val="center"/>
              <w:rPr>
                <w:rFonts w:asciiTheme="majorBidi" w:hAnsiTheme="majorBidi" w:cstheme="majorBidi"/>
                <w:szCs w:val="24"/>
              </w:rPr>
            </w:pPr>
          </w:p>
        </w:tc>
      </w:tr>
      <w:tr w:rsidR="00002BF6" w:rsidRPr="007379FE" w14:paraId="4872B9BD"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BF33965" w14:textId="0BEBA8E8"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12.</w:t>
            </w:r>
          </w:p>
        </w:tc>
        <w:tc>
          <w:tcPr>
            <w:tcW w:w="4184" w:type="dxa"/>
            <w:tcBorders>
              <w:top w:val="single" w:sz="4" w:space="0" w:color="000000"/>
              <w:left w:val="single" w:sz="4" w:space="0" w:color="000000"/>
              <w:bottom w:val="single" w:sz="4" w:space="0" w:color="000000"/>
              <w:right w:val="single" w:sz="4" w:space="0" w:color="000000"/>
            </w:tcBorders>
            <w:vAlign w:val="center"/>
          </w:tcPr>
          <w:p w14:paraId="5CED926F" w14:textId="3C27EFBA" w:rsidR="00002BF6" w:rsidRPr="007379FE" w:rsidRDefault="00002BF6" w:rsidP="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Dviejų darbo vietų priimamojo stalas su stikliniu atitvaru (baldo aukštis su stiklu H2000), stalo aukštis su an</w:t>
            </w:r>
            <w:r w:rsidR="008B2BD8">
              <w:rPr>
                <w:rFonts w:asciiTheme="majorBidi" w:eastAsia="Aptos" w:hAnsiTheme="majorBidi" w:cstheme="majorBidi"/>
                <w:kern w:val="2"/>
                <w:lang w:eastAsia="en-US"/>
                <w14:ligatures w14:val="standardContextual"/>
              </w:rPr>
              <w:t>t</w:t>
            </w:r>
            <w:r w:rsidRPr="007379FE">
              <w:rPr>
                <w:rFonts w:asciiTheme="majorBidi" w:eastAsia="Aptos" w:hAnsiTheme="majorBidi" w:cstheme="majorBidi"/>
                <w:kern w:val="2"/>
                <w:lang w:eastAsia="en-US"/>
                <w14:ligatures w14:val="standardContextual"/>
              </w:rPr>
              <w:t>statu H1250</w:t>
            </w:r>
          </w:p>
        </w:tc>
        <w:tc>
          <w:tcPr>
            <w:tcW w:w="952" w:type="dxa"/>
            <w:tcBorders>
              <w:top w:val="single" w:sz="4" w:space="0" w:color="000000"/>
              <w:left w:val="single" w:sz="4" w:space="0" w:color="000000"/>
              <w:bottom w:val="single" w:sz="4" w:space="0" w:color="000000"/>
              <w:right w:val="single" w:sz="4" w:space="0" w:color="000000"/>
            </w:tcBorders>
            <w:vAlign w:val="center"/>
          </w:tcPr>
          <w:p w14:paraId="211795C0" w14:textId="7B4B7301" w:rsidR="00002BF6" w:rsidRPr="007379FE" w:rsidRDefault="00002BF6" w:rsidP="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kompl.</w:t>
            </w:r>
          </w:p>
        </w:tc>
        <w:tc>
          <w:tcPr>
            <w:tcW w:w="920" w:type="dxa"/>
            <w:tcBorders>
              <w:top w:val="single" w:sz="4" w:space="0" w:color="000000"/>
              <w:left w:val="single" w:sz="4" w:space="0" w:color="000000"/>
              <w:bottom w:val="single" w:sz="4" w:space="0" w:color="000000"/>
              <w:right w:val="single" w:sz="4" w:space="0" w:color="000000"/>
            </w:tcBorders>
            <w:vAlign w:val="center"/>
          </w:tcPr>
          <w:p w14:paraId="20D8B008" w14:textId="3CCAEDEB"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w:t>
            </w:r>
          </w:p>
        </w:tc>
        <w:tc>
          <w:tcPr>
            <w:tcW w:w="1267" w:type="dxa"/>
            <w:tcBorders>
              <w:top w:val="single" w:sz="4" w:space="0" w:color="000000"/>
              <w:left w:val="single" w:sz="4" w:space="0" w:color="000000"/>
              <w:bottom w:val="single" w:sz="4" w:space="0" w:color="000000"/>
              <w:right w:val="single" w:sz="4" w:space="0" w:color="000000"/>
            </w:tcBorders>
          </w:tcPr>
          <w:p w14:paraId="33E5EF1C" w14:textId="77777777" w:rsidR="00002BF6" w:rsidRPr="007379FE" w:rsidRDefault="00002BF6" w:rsidP="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1712D499" w14:textId="77777777" w:rsidR="00002BF6" w:rsidRPr="007379FE" w:rsidRDefault="00002BF6" w:rsidP="00002BF6">
            <w:pPr>
              <w:widowControl w:val="0"/>
              <w:spacing w:line="276" w:lineRule="auto"/>
              <w:jc w:val="center"/>
              <w:rPr>
                <w:rFonts w:asciiTheme="majorBidi" w:hAnsiTheme="majorBidi" w:cstheme="majorBidi"/>
                <w:szCs w:val="24"/>
              </w:rPr>
            </w:pPr>
          </w:p>
        </w:tc>
      </w:tr>
      <w:tr w:rsidR="00002BF6" w:rsidRPr="007379FE" w14:paraId="55D73FFB"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102646FC" w14:textId="2C5A5069"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13.</w:t>
            </w:r>
          </w:p>
        </w:tc>
        <w:tc>
          <w:tcPr>
            <w:tcW w:w="4184" w:type="dxa"/>
            <w:tcBorders>
              <w:top w:val="single" w:sz="4" w:space="0" w:color="000000"/>
              <w:left w:val="single" w:sz="4" w:space="0" w:color="000000"/>
              <w:bottom w:val="single" w:sz="4" w:space="0" w:color="000000"/>
              <w:right w:val="single" w:sz="4" w:space="0" w:color="000000"/>
            </w:tcBorders>
            <w:vAlign w:val="center"/>
          </w:tcPr>
          <w:p w14:paraId="277DF7E8" w14:textId="775A1646" w:rsidR="00002BF6" w:rsidRPr="007379FE" w:rsidRDefault="00002BF6" w:rsidP="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Virtuvinis komplektas su apsaugine sienele</w:t>
            </w:r>
          </w:p>
        </w:tc>
        <w:tc>
          <w:tcPr>
            <w:tcW w:w="952" w:type="dxa"/>
            <w:tcBorders>
              <w:top w:val="single" w:sz="4" w:space="0" w:color="000000"/>
              <w:left w:val="single" w:sz="4" w:space="0" w:color="000000"/>
              <w:bottom w:val="single" w:sz="4" w:space="0" w:color="000000"/>
              <w:right w:val="single" w:sz="4" w:space="0" w:color="000000"/>
            </w:tcBorders>
            <w:vAlign w:val="center"/>
          </w:tcPr>
          <w:p w14:paraId="269C4843" w14:textId="6C85E535" w:rsidR="00002BF6" w:rsidRPr="007379FE" w:rsidRDefault="00002BF6" w:rsidP="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kompl.</w:t>
            </w:r>
          </w:p>
        </w:tc>
        <w:tc>
          <w:tcPr>
            <w:tcW w:w="920" w:type="dxa"/>
            <w:tcBorders>
              <w:top w:val="single" w:sz="4" w:space="0" w:color="000000"/>
              <w:left w:val="single" w:sz="4" w:space="0" w:color="000000"/>
              <w:bottom w:val="single" w:sz="4" w:space="0" w:color="000000"/>
              <w:right w:val="single" w:sz="4" w:space="0" w:color="000000"/>
            </w:tcBorders>
            <w:vAlign w:val="center"/>
          </w:tcPr>
          <w:p w14:paraId="548D0908" w14:textId="501630BA"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w:t>
            </w:r>
          </w:p>
        </w:tc>
        <w:tc>
          <w:tcPr>
            <w:tcW w:w="1267" w:type="dxa"/>
            <w:tcBorders>
              <w:top w:val="single" w:sz="4" w:space="0" w:color="000000"/>
              <w:left w:val="single" w:sz="4" w:space="0" w:color="000000"/>
              <w:bottom w:val="single" w:sz="4" w:space="0" w:color="000000"/>
              <w:right w:val="single" w:sz="4" w:space="0" w:color="000000"/>
            </w:tcBorders>
          </w:tcPr>
          <w:p w14:paraId="41A057D1" w14:textId="77777777" w:rsidR="00002BF6" w:rsidRPr="007379FE" w:rsidRDefault="00002BF6" w:rsidP="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3F55B395" w14:textId="77777777" w:rsidR="00002BF6" w:rsidRPr="007379FE" w:rsidRDefault="00002BF6" w:rsidP="00002BF6">
            <w:pPr>
              <w:widowControl w:val="0"/>
              <w:spacing w:line="276" w:lineRule="auto"/>
              <w:jc w:val="center"/>
              <w:rPr>
                <w:rFonts w:asciiTheme="majorBidi" w:hAnsiTheme="majorBidi" w:cstheme="majorBidi"/>
                <w:szCs w:val="24"/>
              </w:rPr>
            </w:pPr>
          </w:p>
        </w:tc>
      </w:tr>
      <w:tr w:rsidR="00002BF6" w:rsidRPr="007379FE" w14:paraId="61E2F373" w14:textId="77777777" w:rsidTr="008F4B67">
        <w:trPr>
          <w:trHeight w:val="411"/>
        </w:trPr>
        <w:tc>
          <w:tcPr>
            <w:tcW w:w="801" w:type="dxa"/>
            <w:tcBorders>
              <w:top w:val="single" w:sz="4" w:space="0" w:color="000000"/>
              <w:left w:val="single" w:sz="4" w:space="0" w:color="000000"/>
              <w:bottom w:val="single" w:sz="4" w:space="0" w:color="000000"/>
              <w:right w:val="single" w:sz="4" w:space="0" w:color="000000"/>
            </w:tcBorders>
            <w:shd w:val="solid" w:color="FFFFFF" w:fill="auto"/>
            <w:vAlign w:val="center"/>
          </w:tcPr>
          <w:p w14:paraId="49255737" w14:textId="32B1B9C5"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14.</w:t>
            </w:r>
          </w:p>
        </w:tc>
        <w:tc>
          <w:tcPr>
            <w:tcW w:w="4184" w:type="dxa"/>
            <w:tcBorders>
              <w:top w:val="single" w:sz="4" w:space="0" w:color="000000"/>
              <w:left w:val="single" w:sz="4" w:space="0" w:color="000000"/>
              <w:bottom w:val="single" w:sz="4" w:space="0" w:color="000000"/>
              <w:right w:val="single" w:sz="4" w:space="0" w:color="000000"/>
            </w:tcBorders>
            <w:vAlign w:val="center"/>
          </w:tcPr>
          <w:p w14:paraId="388FA69B" w14:textId="1248F4DF" w:rsidR="00002BF6" w:rsidRPr="007379FE" w:rsidRDefault="00002BF6" w:rsidP="00002BF6">
            <w:pPr>
              <w:pStyle w:val="TableContents"/>
              <w:snapToGrid w:val="0"/>
              <w:spacing w:line="276" w:lineRule="auto"/>
              <w:jc w:val="both"/>
              <w:rPr>
                <w:rFonts w:asciiTheme="majorBidi" w:eastAsia="Aptos" w:hAnsiTheme="majorBidi" w:cstheme="majorBidi"/>
                <w:kern w:val="2"/>
                <w:lang w:eastAsia="en-US"/>
                <w14:ligatures w14:val="standardContextual"/>
              </w:rPr>
            </w:pPr>
            <w:r w:rsidRPr="007379FE">
              <w:rPr>
                <w:rFonts w:asciiTheme="majorBidi" w:eastAsia="Aptos" w:hAnsiTheme="majorBidi" w:cstheme="majorBidi"/>
                <w:kern w:val="2"/>
                <w:lang w:eastAsia="en-US"/>
                <w14:ligatures w14:val="standardContextual"/>
              </w:rPr>
              <w:t>Kartotekinė spinta su antresole</w:t>
            </w:r>
          </w:p>
        </w:tc>
        <w:tc>
          <w:tcPr>
            <w:tcW w:w="952" w:type="dxa"/>
            <w:tcBorders>
              <w:top w:val="single" w:sz="4" w:space="0" w:color="000000"/>
              <w:left w:val="single" w:sz="4" w:space="0" w:color="000000"/>
              <w:bottom w:val="single" w:sz="4" w:space="0" w:color="000000"/>
              <w:right w:val="single" w:sz="4" w:space="0" w:color="000000"/>
            </w:tcBorders>
            <w:vAlign w:val="center"/>
          </w:tcPr>
          <w:p w14:paraId="79F7690A" w14:textId="4FD4B70B" w:rsidR="00002BF6" w:rsidRPr="007379FE" w:rsidRDefault="00002BF6" w:rsidP="00002BF6">
            <w:pPr>
              <w:pStyle w:val="Antrats"/>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vnt.</w:t>
            </w:r>
          </w:p>
        </w:tc>
        <w:tc>
          <w:tcPr>
            <w:tcW w:w="920" w:type="dxa"/>
            <w:tcBorders>
              <w:top w:val="single" w:sz="4" w:space="0" w:color="000000"/>
              <w:left w:val="single" w:sz="4" w:space="0" w:color="000000"/>
              <w:bottom w:val="single" w:sz="4" w:space="0" w:color="000000"/>
              <w:right w:val="single" w:sz="4" w:space="0" w:color="000000"/>
            </w:tcBorders>
            <w:vAlign w:val="center"/>
          </w:tcPr>
          <w:p w14:paraId="23859195" w14:textId="13E6CBB5" w:rsidR="00002BF6" w:rsidRPr="007379FE" w:rsidRDefault="00002BF6" w:rsidP="00002BF6">
            <w:pPr>
              <w:widowControl w:val="0"/>
              <w:spacing w:line="276" w:lineRule="auto"/>
              <w:jc w:val="center"/>
              <w:rPr>
                <w:rFonts w:asciiTheme="majorBidi" w:hAnsiTheme="majorBidi" w:cstheme="majorBidi"/>
                <w:szCs w:val="24"/>
                <w:lang w:val="lt-LT"/>
              </w:rPr>
            </w:pPr>
            <w:r w:rsidRPr="007379FE">
              <w:rPr>
                <w:rFonts w:asciiTheme="majorBidi" w:hAnsiTheme="majorBidi" w:cstheme="majorBidi"/>
                <w:szCs w:val="24"/>
                <w:lang w:val="lt-LT"/>
              </w:rPr>
              <w:t>5</w:t>
            </w:r>
          </w:p>
        </w:tc>
        <w:tc>
          <w:tcPr>
            <w:tcW w:w="1267" w:type="dxa"/>
            <w:tcBorders>
              <w:top w:val="single" w:sz="4" w:space="0" w:color="000000"/>
              <w:left w:val="single" w:sz="4" w:space="0" w:color="000000"/>
              <w:bottom w:val="single" w:sz="4" w:space="0" w:color="000000"/>
              <w:right w:val="single" w:sz="4" w:space="0" w:color="000000"/>
            </w:tcBorders>
          </w:tcPr>
          <w:p w14:paraId="562EB8CD" w14:textId="77777777" w:rsidR="00002BF6" w:rsidRPr="007379FE" w:rsidRDefault="00002BF6" w:rsidP="00002BF6">
            <w:pPr>
              <w:widowControl w:val="0"/>
              <w:spacing w:line="276" w:lineRule="auto"/>
              <w:jc w:val="center"/>
              <w:rPr>
                <w:rFonts w:asciiTheme="majorBidi" w:hAnsiTheme="majorBidi" w:cstheme="majorBidi"/>
                <w:szCs w:val="24"/>
              </w:rPr>
            </w:pPr>
          </w:p>
        </w:tc>
        <w:tc>
          <w:tcPr>
            <w:tcW w:w="1608" w:type="dxa"/>
            <w:tcBorders>
              <w:top w:val="single" w:sz="4" w:space="0" w:color="000000"/>
              <w:left w:val="single" w:sz="4" w:space="0" w:color="000000"/>
              <w:bottom w:val="single" w:sz="4" w:space="0" w:color="000000"/>
              <w:right w:val="single" w:sz="4" w:space="0" w:color="000000"/>
            </w:tcBorders>
            <w:vAlign w:val="center"/>
          </w:tcPr>
          <w:p w14:paraId="597468BD" w14:textId="77777777" w:rsidR="00002BF6" w:rsidRPr="007379FE" w:rsidRDefault="00002BF6" w:rsidP="00002BF6">
            <w:pPr>
              <w:widowControl w:val="0"/>
              <w:spacing w:line="276" w:lineRule="auto"/>
              <w:jc w:val="center"/>
              <w:rPr>
                <w:rFonts w:asciiTheme="majorBidi" w:hAnsiTheme="majorBidi" w:cstheme="majorBidi"/>
                <w:szCs w:val="24"/>
              </w:rPr>
            </w:pPr>
          </w:p>
        </w:tc>
      </w:tr>
      <w:tr w:rsidR="00002BF6" w:rsidRPr="00B22C94" w14:paraId="76E1729D" w14:textId="77777777" w:rsidTr="008F4B67">
        <w:trPr>
          <w:trHeight w:val="159"/>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29B" w14:textId="77777777" w:rsidR="00002BF6" w:rsidRPr="00B22C94" w:rsidRDefault="00002BF6" w:rsidP="00002BF6">
            <w:pPr>
              <w:widowControl w:val="0"/>
              <w:spacing w:line="276" w:lineRule="auto"/>
              <w:jc w:val="right"/>
              <w:rPr>
                <w:rFonts w:asciiTheme="majorBidi" w:hAnsiTheme="majorBidi" w:cstheme="majorBidi"/>
                <w:b/>
                <w:bCs/>
                <w:szCs w:val="24"/>
                <w:lang w:val="lt-LT"/>
              </w:rPr>
            </w:pPr>
            <w:r w:rsidRPr="00B22C94">
              <w:rPr>
                <w:rFonts w:asciiTheme="majorBidi" w:hAnsiTheme="majorBidi" w:cstheme="majorBidi"/>
                <w:b/>
                <w:bCs/>
                <w:szCs w:val="24"/>
                <w:lang w:val="lt-LT"/>
              </w:rPr>
              <w:t>Bendra pasiūlymo kaina eur be PVM:</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9C" w14:textId="77777777" w:rsidR="00002BF6" w:rsidRPr="00B22C94" w:rsidRDefault="00002BF6" w:rsidP="00002BF6">
            <w:pPr>
              <w:widowControl w:val="0"/>
              <w:spacing w:line="276" w:lineRule="auto"/>
              <w:jc w:val="center"/>
              <w:rPr>
                <w:rFonts w:asciiTheme="majorBidi" w:hAnsiTheme="majorBidi" w:cstheme="majorBidi"/>
                <w:szCs w:val="24"/>
                <w:lang w:val="lt-LT"/>
              </w:rPr>
            </w:pPr>
          </w:p>
        </w:tc>
      </w:tr>
      <w:tr w:rsidR="00002BF6" w:rsidRPr="00B22C94" w14:paraId="76E172A0" w14:textId="77777777" w:rsidTr="008F4B67">
        <w:trPr>
          <w:trHeight w:val="108"/>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29E" w14:textId="77777777" w:rsidR="00002BF6" w:rsidRPr="00B22C94" w:rsidRDefault="00002BF6" w:rsidP="00002BF6">
            <w:pPr>
              <w:widowControl w:val="0"/>
              <w:spacing w:line="276" w:lineRule="auto"/>
              <w:jc w:val="right"/>
              <w:rPr>
                <w:rFonts w:asciiTheme="majorBidi" w:hAnsiTheme="majorBidi" w:cstheme="majorBidi"/>
                <w:b/>
                <w:bCs/>
                <w:szCs w:val="24"/>
                <w:lang w:val="lt-LT"/>
              </w:rPr>
            </w:pPr>
            <w:r w:rsidRPr="00B22C94">
              <w:rPr>
                <w:rFonts w:asciiTheme="majorBidi" w:hAnsiTheme="majorBidi" w:cstheme="majorBidi"/>
                <w:b/>
                <w:bCs/>
                <w:szCs w:val="24"/>
                <w:lang w:val="lt-LT"/>
              </w:rPr>
              <w:t>PVM (______%) suma:</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9F" w14:textId="77777777" w:rsidR="00002BF6" w:rsidRPr="00B22C94" w:rsidRDefault="00002BF6" w:rsidP="00002BF6">
            <w:pPr>
              <w:widowControl w:val="0"/>
              <w:spacing w:line="276" w:lineRule="auto"/>
              <w:jc w:val="center"/>
              <w:rPr>
                <w:rFonts w:asciiTheme="majorBidi" w:hAnsiTheme="majorBidi" w:cstheme="majorBidi"/>
                <w:szCs w:val="24"/>
                <w:lang w:val="lt-LT"/>
              </w:rPr>
            </w:pPr>
          </w:p>
        </w:tc>
      </w:tr>
      <w:tr w:rsidR="00002BF6" w:rsidRPr="00B22C94" w14:paraId="76E172A3" w14:textId="77777777" w:rsidTr="008F4B67">
        <w:trPr>
          <w:trHeight w:val="70"/>
        </w:trPr>
        <w:tc>
          <w:tcPr>
            <w:tcW w:w="8124" w:type="dxa"/>
            <w:gridSpan w:val="5"/>
            <w:tcBorders>
              <w:top w:val="single" w:sz="4" w:space="0" w:color="000000"/>
              <w:left w:val="single" w:sz="4" w:space="0" w:color="000000"/>
              <w:bottom w:val="single" w:sz="4" w:space="0" w:color="000000"/>
              <w:right w:val="single" w:sz="4" w:space="0" w:color="000000"/>
            </w:tcBorders>
            <w:shd w:val="solid" w:color="FFFFFF" w:fill="auto"/>
            <w:vAlign w:val="center"/>
          </w:tcPr>
          <w:p w14:paraId="76E172A1" w14:textId="77777777" w:rsidR="00002BF6" w:rsidRPr="00B22C94" w:rsidRDefault="00002BF6" w:rsidP="00002BF6">
            <w:pPr>
              <w:widowControl w:val="0"/>
              <w:spacing w:line="276" w:lineRule="auto"/>
              <w:jc w:val="right"/>
              <w:rPr>
                <w:rFonts w:asciiTheme="majorBidi" w:hAnsiTheme="majorBidi" w:cstheme="majorBidi"/>
                <w:b/>
                <w:bCs/>
                <w:szCs w:val="24"/>
                <w:lang w:val="lt-LT"/>
              </w:rPr>
            </w:pPr>
            <w:r w:rsidRPr="00B22C94">
              <w:rPr>
                <w:rFonts w:asciiTheme="majorBidi" w:hAnsiTheme="majorBidi" w:cstheme="majorBidi"/>
                <w:b/>
                <w:bCs/>
                <w:szCs w:val="24"/>
                <w:lang w:val="lt-LT"/>
              </w:rPr>
              <w:t>Bendra pasiūlymo kaina eur su PVM :</w:t>
            </w:r>
          </w:p>
        </w:tc>
        <w:tc>
          <w:tcPr>
            <w:tcW w:w="1608" w:type="dxa"/>
            <w:tcBorders>
              <w:top w:val="single" w:sz="4" w:space="0" w:color="000000"/>
              <w:left w:val="single" w:sz="4" w:space="0" w:color="000000"/>
              <w:bottom w:val="single" w:sz="4" w:space="0" w:color="000000"/>
              <w:right w:val="single" w:sz="4" w:space="0" w:color="000000"/>
            </w:tcBorders>
            <w:vAlign w:val="center"/>
          </w:tcPr>
          <w:p w14:paraId="76E172A2" w14:textId="77777777" w:rsidR="00002BF6" w:rsidRPr="00B22C94" w:rsidRDefault="00002BF6" w:rsidP="00002BF6">
            <w:pPr>
              <w:widowControl w:val="0"/>
              <w:spacing w:line="276" w:lineRule="auto"/>
              <w:jc w:val="center"/>
              <w:rPr>
                <w:rFonts w:asciiTheme="majorBidi" w:hAnsiTheme="majorBidi" w:cstheme="majorBidi"/>
                <w:szCs w:val="24"/>
                <w:lang w:val="lt-LT"/>
              </w:rPr>
            </w:pPr>
          </w:p>
        </w:tc>
      </w:tr>
    </w:tbl>
    <w:p w14:paraId="76E174D8" w14:textId="77777777" w:rsidR="00434624" w:rsidRPr="00B22C94" w:rsidRDefault="00434624">
      <w:pPr>
        <w:suppressAutoHyphens/>
        <w:ind w:right="-119" w:firstLine="720"/>
        <w:jc w:val="both"/>
        <w:rPr>
          <w:rFonts w:asciiTheme="majorBidi" w:hAnsiTheme="majorBidi" w:cstheme="majorBidi"/>
          <w:szCs w:val="24"/>
          <w:lang w:val="lt-LT"/>
        </w:rPr>
      </w:pPr>
      <w:bookmarkStart w:id="1" w:name="_Hlk529348055"/>
      <w:bookmarkEnd w:id="1"/>
    </w:p>
    <w:p w14:paraId="3B9C16B2" w14:textId="77777777" w:rsidR="00C3709E" w:rsidRPr="00C3709E" w:rsidRDefault="00C3709E" w:rsidP="00C3709E">
      <w:pPr>
        <w:ind w:firstLine="720"/>
        <w:jc w:val="both"/>
        <w:rPr>
          <w:rFonts w:asciiTheme="majorBidi" w:hAnsiTheme="majorBidi" w:cstheme="majorBidi"/>
          <w:szCs w:val="24"/>
          <w:lang w:val="lt-LT"/>
        </w:rPr>
      </w:pPr>
      <w:r w:rsidRPr="00C3709E">
        <w:rPr>
          <w:rFonts w:asciiTheme="majorBidi" w:hAnsiTheme="majorBidi" w:cstheme="majorBidi"/>
          <w:szCs w:val="24"/>
          <w:lang w:val="lt-LT"/>
        </w:rPr>
        <w:t>Tais atvejais, kai pagal galiojančius teisės aktus tiekėjui nereikia mokėti PVM, tiekėjas atitinkamų skilčių nepildo ir nurodo priežastis, dėl kurių PVM nemoka.</w:t>
      </w:r>
    </w:p>
    <w:p w14:paraId="6E1F7464" w14:textId="77777777" w:rsidR="00C3709E" w:rsidRPr="00C3709E" w:rsidRDefault="00C3709E" w:rsidP="00C3709E">
      <w:pPr>
        <w:ind w:firstLine="720"/>
        <w:jc w:val="both"/>
        <w:rPr>
          <w:rFonts w:asciiTheme="majorBidi" w:hAnsiTheme="majorBidi" w:cstheme="majorBidi"/>
          <w:b/>
          <w:szCs w:val="24"/>
          <w:lang w:val="lt-LT"/>
        </w:rPr>
      </w:pPr>
    </w:p>
    <w:p w14:paraId="47C11657" w14:textId="77777777" w:rsidR="00C3709E" w:rsidRPr="00C3709E" w:rsidRDefault="00C3709E" w:rsidP="00C3709E">
      <w:pPr>
        <w:ind w:firstLine="720"/>
        <w:jc w:val="both"/>
        <w:rPr>
          <w:rFonts w:asciiTheme="majorBidi" w:hAnsiTheme="majorBidi" w:cstheme="majorBidi"/>
          <w:b/>
          <w:szCs w:val="24"/>
          <w:lang w:val="lt-LT"/>
        </w:rPr>
      </w:pPr>
      <w:r w:rsidRPr="00C3709E">
        <w:rPr>
          <w:rFonts w:asciiTheme="majorBidi" w:hAnsiTheme="majorBidi" w:cstheme="majorBidi"/>
          <w:b/>
          <w:szCs w:val="24"/>
          <w:lang w:val="lt-LT"/>
        </w:rPr>
        <w:t>Pasiūlymo kaina žodžiais su PVM:______________________________________________________________________</w:t>
      </w:r>
    </w:p>
    <w:p w14:paraId="5582E4BE" w14:textId="77777777" w:rsidR="00C3709E" w:rsidRPr="00C3709E" w:rsidRDefault="00C3709E" w:rsidP="00C3709E">
      <w:pPr>
        <w:ind w:firstLine="720"/>
        <w:jc w:val="both"/>
        <w:rPr>
          <w:rFonts w:asciiTheme="majorBidi" w:hAnsiTheme="majorBidi" w:cstheme="majorBidi"/>
          <w:i/>
          <w:iCs/>
          <w:szCs w:val="24"/>
          <w:lang w:val="lt-LT"/>
        </w:rPr>
      </w:pPr>
      <w:r w:rsidRPr="00C3709E">
        <w:rPr>
          <w:rFonts w:asciiTheme="majorBidi" w:hAnsiTheme="majorBidi" w:cstheme="majorBidi"/>
          <w:i/>
          <w:iCs/>
          <w:szCs w:val="24"/>
          <w:lang w:val="lt-LT"/>
        </w:rPr>
        <w:t>Jei suma skaičiais neatitinka sumos žodžiais, teisinga laikoma suma žodžiais.</w:t>
      </w:r>
    </w:p>
    <w:p w14:paraId="198E1E66" w14:textId="77777777" w:rsidR="00C3709E" w:rsidRPr="00C3709E" w:rsidRDefault="00C3709E" w:rsidP="00C3709E">
      <w:pPr>
        <w:ind w:firstLine="720"/>
        <w:jc w:val="both"/>
        <w:rPr>
          <w:rFonts w:asciiTheme="majorBidi" w:hAnsiTheme="majorBidi" w:cstheme="majorBidi"/>
          <w:szCs w:val="24"/>
          <w:lang w:val="lt-LT"/>
        </w:rPr>
      </w:pPr>
    </w:p>
    <w:p w14:paraId="292073BA" w14:textId="77777777" w:rsidR="001A240C" w:rsidRPr="001A240C" w:rsidRDefault="001A240C" w:rsidP="001A240C">
      <w:pPr>
        <w:tabs>
          <w:tab w:val="left" w:pos="567"/>
          <w:tab w:val="left" w:pos="1985"/>
        </w:tabs>
        <w:spacing w:after="160" w:line="276" w:lineRule="auto"/>
        <w:contextualSpacing/>
        <w:jc w:val="both"/>
        <w:rPr>
          <w:rFonts w:asciiTheme="majorBidi" w:eastAsia="Calibri" w:hAnsiTheme="majorBidi" w:cstheme="majorBidi"/>
          <w:szCs w:val="24"/>
          <w:lang w:val="lt-LT"/>
        </w:rPr>
      </w:pPr>
      <w:r w:rsidRPr="001A240C">
        <w:rPr>
          <w:rFonts w:asciiTheme="majorBidi" w:eastAsia="Calibri" w:hAnsiTheme="majorBidi" w:cstheme="majorBidi"/>
          <w:szCs w:val="24"/>
          <w:lang w:val="lt-LT"/>
        </w:rPr>
        <w:t>Pasiūlymo kaina ir/ar įkainiai turi būti apskaičiuojami dviejų skaičių po kablelio tikslumu</w:t>
      </w:r>
      <w:r w:rsidRPr="001A240C">
        <w:rPr>
          <w:rFonts w:asciiTheme="majorBidi" w:eastAsia="Calibri" w:hAnsiTheme="majorBidi" w:cstheme="majorBidi"/>
          <w:b/>
          <w:szCs w:val="24"/>
          <w:lang w:val="lt-LT"/>
        </w:rPr>
        <w:t>.</w:t>
      </w:r>
      <w:r w:rsidRPr="001A240C">
        <w:rPr>
          <w:rFonts w:asciiTheme="majorBidi" w:eastAsia="Calibri" w:hAnsiTheme="majorBidi" w:cstheme="majorBidi"/>
          <w:szCs w:val="24"/>
          <w:lang w:val="lt-LT"/>
        </w:rPr>
        <w:t xml:space="preserve"> </w:t>
      </w:r>
    </w:p>
    <w:p w14:paraId="76E174EC" w14:textId="77777777" w:rsidR="00434624" w:rsidRPr="007379FE" w:rsidRDefault="00434624" w:rsidP="001A240C">
      <w:pPr>
        <w:jc w:val="both"/>
        <w:rPr>
          <w:rFonts w:asciiTheme="majorBidi" w:hAnsiTheme="majorBidi" w:cstheme="majorBidi"/>
          <w:szCs w:val="24"/>
          <w:lang w:val="lt-LT"/>
        </w:rPr>
      </w:pPr>
    </w:p>
    <w:p w14:paraId="55EAF230" w14:textId="77777777" w:rsidR="001A240C" w:rsidRPr="001A240C" w:rsidRDefault="001A240C" w:rsidP="001A240C">
      <w:pPr>
        <w:ind w:firstLine="709"/>
        <w:jc w:val="both"/>
        <w:rPr>
          <w:rFonts w:asciiTheme="majorBidi" w:hAnsiTheme="majorBidi" w:cstheme="majorBidi"/>
          <w:szCs w:val="24"/>
          <w:lang w:val="lt-LT"/>
        </w:rPr>
      </w:pPr>
      <w:r w:rsidRPr="001A240C">
        <w:rPr>
          <w:rFonts w:asciiTheme="majorBidi" w:hAnsiTheme="majorBidi" w:cstheme="majorBidi"/>
          <w:szCs w:val="24"/>
          <w:lang w:val="lt-LT"/>
        </w:rPr>
        <w:t xml:space="preserve">5. Pasitelksime šiuos ūkio subjektus, </w:t>
      </w:r>
      <w:r w:rsidRPr="001A240C">
        <w:rPr>
          <w:rFonts w:asciiTheme="majorBidi" w:hAnsiTheme="majorBidi" w:cstheme="majorBidi"/>
          <w:b/>
          <w:szCs w:val="24"/>
          <w:lang w:val="lt-LT"/>
        </w:rPr>
        <w:t>kurių pajėgumais remsimės</w:t>
      </w:r>
      <w:r w:rsidRPr="001A240C">
        <w:rPr>
          <w:rFonts w:asciiTheme="majorBidi" w:hAnsiTheme="majorBidi" w:cstheme="majorBidi"/>
          <w:szCs w:val="24"/>
          <w:lang w:val="lt-LT"/>
        </w:rPr>
        <w:t>:</w:t>
      </w:r>
    </w:p>
    <w:p w14:paraId="3159EC70" w14:textId="77777777" w:rsidR="001A240C" w:rsidRPr="001A240C" w:rsidRDefault="001A240C" w:rsidP="001A240C">
      <w:pPr>
        <w:ind w:firstLine="709"/>
        <w:jc w:val="both"/>
        <w:rPr>
          <w:rFonts w:asciiTheme="majorBidi" w:hAnsiTheme="majorBidi" w:cstheme="majorBidi"/>
          <w:szCs w:val="24"/>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1A240C" w:rsidRPr="001A240C" w14:paraId="5B3819F4" w14:textId="77777777" w:rsidTr="002F4CC8">
        <w:tc>
          <w:tcPr>
            <w:tcW w:w="704" w:type="dxa"/>
            <w:tcBorders>
              <w:top w:val="single" w:sz="4" w:space="0" w:color="auto"/>
              <w:left w:val="single" w:sz="4" w:space="0" w:color="auto"/>
              <w:bottom w:val="single" w:sz="4" w:space="0" w:color="auto"/>
              <w:right w:val="single" w:sz="4" w:space="0" w:color="auto"/>
            </w:tcBorders>
          </w:tcPr>
          <w:p w14:paraId="61D045B9" w14:textId="77777777" w:rsidR="001A240C" w:rsidRPr="001A240C" w:rsidRDefault="001A240C" w:rsidP="001A240C">
            <w:pPr>
              <w:contextualSpacing/>
              <w:jc w:val="both"/>
              <w:rPr>
                <w:rFonts w:asciiTheme="majorBidi" w:eastAsia="Calibri" w:hAnsiTheme="majorBidi" w:cstheme="majorBidi"/>
                <w:b/>
                <w:bCs/>
                <w:szCs w:val="24"/>
                <w:lang w:val="lt-LT"/>
              </w:rPr>
            </w:pPr>
            <w:r w:rsidRPr="001A240C">
              <w:rPr>
                <w:rFonts w:asciiTheme="majorBidi" w:eastAsia="Calibri" w:hAnsiTheme="majorBidi" w:cstheme="majorBidi"/>
                <w:b/>
                <w:bCs/>
                <w:szCs w:val="24"/>
                <w:lang w:val="lt-LT"/>
              </w:rPr>
              <w:t>Eil. Nr.</w:t>
            </w:r>
          </w:p>
        </w:tc>
        <w:tc>
          <w:tcPr>
            <w:tcW w:w="2552" w:type="dxa"/>
            <w:tcBorders>
              <w:top w:val="single" w:sz="4" w:space="0" w:color="auto"/>
              <w:left w:val="single" w:sz="4" w:space="0" w:color="auto"/>
              <w:bottom w:val="single" w:sz="4" w:space="0" w:color="auto"/>
              <w:right w:val="single" w:sz="4" w:space="0" w:color="auto"/>
            </w:tcBorders>
          </w:tcPr>
          <w:p w14:paraId="0E0FBD86" w14:textId="77777777" w:rsidR="001A240C" w:rsidRPr="001A240C" w:rsidRDefault="001A240C" w:rsidP="001A240C">
            <w:pPr>
              <w:contextualSpacing/>
              <w:jc w:val="center"/>
              <w:rPr>
                <w:rFonts w:asciiTheme="majorBidi" w:eastAsia="Calibri" w:hAnsiTheme="majorBidi" w:cstheme="majorBidi"/>
                <w:b/>
                <w:bCs/>
                <w:szCs w:val="24"/>
                <w:lang w:val="lt-LT"/>
              </w:rPr>
            </w:pPr>
            <w:r w:rsidRPr="001A240C">
              <w:rPr>
                <w:rFonts w:asciiTheme="majorBidi" w:hAnsiTheme="majorBidi" w:cstheme="majorBidi"/>
                <w:b/>
                <w:bCs/>
                <w:spacing w:val="-1"/>
                <w:szCs w:val="24"/>
                <w:lang w:val="lt-LT"/>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CE68610" w14:textId="77777777" w:rsidR="001A240C" w:rsidRPr="001A240C" w:rsidRDefault="001A240C" w:rsidP="001A240C">
            <w:pPr>
              <w:contextualSpacing/>
              <w:jc w:val="center"/>
              <w:rPr>
                <w:rFonts w:asciiTheme="majorBidi" w:eastAsia="Calibri" w:hAnsiTheme="majorBidi" w:cstheme="majorBidi"/>
                <w:b/>
                <w:bCs/>
                <w:szCs w:val="24"/>
                <w:lang w:val="lt-LT"/>
              </w:rPr>
            </w:pPr>
            <w:r w:rsidRPr="001A240C">
              <w:rPr>
                <w:rFonts w:asciiTheme="majorBidi" w:eastAsia="Calibri" w:hAnsiTheme="majorBidi" w:cstheme="majorBidi"/>
                <w:b/>
                <w:bCs/>
                <w:szCs w:val="24"/>
                <w:lang w:val="lt-LT"/>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02B1D920" w14:textId="77777777" w:rsidR="001A240C" w:rsidRPr="001A240C" w:rsidRDefault="001A240C" w:rsidP="001A240C">
            <w:pPr>
              <w:jc w:val="center"/>
              <w:rPr>
                <w:rFonts w:asciiTheme="majorBidi" w:eastAsia="Calibri" w:hAnsiTheme="majorBidi" w:cstheme="majorBidi"/>
                <w:b/>
                <w:bCs/>
                <w:spacing w:val="-4"/>
                <w:szCs w:val="24"/>
                <w:lang w:val="lt-LT"/>
              </w:rPr>
            </w:pPr>
            <w:r w:rsidRPr="001A240C">
              <w:rPr>
                <w:rFonts w:asciiTheme="majorBidi" w:eastAsia="Calibri" w:hAnsiTheme="majorBidi" w:cstheme="majorBidi"/>
                <w:b/>
                <w:bCs/>
                <w:spacing w:val="-4"/>
                <w:szCs w:val="24"/>
                <w:lang w:val="lt-LT"/>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BE354C6" w14:textId="77777777" w:rsidR="001A240C" w:rsidRPr="001A240C" w:rsidRDefault="001A240C" w:rsidP="001A240C">
            <w:pPr>
              <w:jc w:val="center"/>
              <w:rPr>
                <w:rFonts w:asciiTheme="majorBidi" w:eastAsia="Calibri" w:hAnsiTheme="majorBidi" w:cstheme="majorBidi"/>
                <w:b/>
                <w:bCs/>
                <w:spacing w:val="-4"/>
                <w:szCs w:val="24"/>
                <w:lang w:val="lt-LT"/>
              </w:rPr>
            </w:pPr>
            <w:r w:rsidRPr="001A240C">
              <w:rPr>
                <w:rFonts w:asciiTheme="majorBidi" w:eastAsia="Calibri" w:hAnsiTheme="majorBidi" w:cstheme="majorBidi"/>
                <w:b/>
                <w:bCs/>
                <w:spacing w:val="-4"/>
                <w:szCs w:val="24"/>
                <w:lang w:val="lt-LT"/>
              </w:rPr>
              <w:t>Nurodyti konkrečius pagal pirkimo sutartį prisiimamus įsipareigojimus, kuriems ketinama pasitelkti ūkio subjektą (-us)</w:t>
            </w:r>
          </w:p>
        </w:tc>
      </w:tr>
      <w:tr w:rsidR="001A240C" w:rsidRPr="001A240C" w14:paraId="57B96A1F" w14:textId="77777777" w:rsidTr="002F4CC8">
        <w:tc>
          <w:tcPr>
            <w:tcW w:w="704" w:type="dxa"/>
            <w:tcBorders>
              <w:top w:val="single" w:sz="4" w:space="0" w:color="auto"/>
              <w:left w:val="single" w:sz="4" w:space="0" w:color="auto"/>
              <w:bottom w:val="single" w:sz="4" w:space="0" w:color="auto"/>
              <w:right w:val="single" w:sz="4" w:space="0" w:color="auto"/>
            </w:tcBorders>
          </w:tcPr>
          <w:p w14:paraId="1248974F" w14:textId="77777777" w:rsidR="001A240C" w:rsidRPr="001A240C" w:rsidRDefault="001A240C" w:rsidP="001A240C">
            <w:pPr>
              <w:numPr>
                <w:ilvl w:val="0"/>
                <w:numId w:val="11"/>
              </w:numPr>
              <w:spacing w:after="160" w:line="276" w:lineRule="auto"/>
              <w:contextualSpacing/>
              <w:jc w:val="both"/>
              <w:rPr>
                <w:rFonts w:asciiTheme="majorBidi" w:hAnsiTheme="majorBidi" w:cstheme="majorBidi"/>
                <w:szCs w:val="24"/>
                <w:lang w:val="lt-LT" w:eastAsia="lt-LT"/>
              </w:rPr>
            </w:pPr>
          </w:p>
        </w:tc>
        <w:tc>
          <w:tcPr>
            <w:tcW w:w="2552" w:type="dxa"/>
            <w:tcBorders>
              <w:top w:val="single" w:sz="4" w:space="0" w:color="auto"/>
              <w:left w:val="single" w:sz="4" w:space="0" w:color="auto"/>
              <w:bottom w:val="single" w:sz="4" w:space="0" w:color="auto"/>
              <w:right w:val="single" w:sz="4" w:space="0" w:color="auto"/>
            </w:tcBorders>
          </w:tcPr>
          <w:p w14:paraId="05E17A3C"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361AFCAE"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445C717B"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297A6675"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r>
      <w:tr w:rsidR="001A240C" w:rsidRPr="001A240C" w14:paraId="04CCD46E" w14:textId="77777777" w:rsidTr="002F4CC8">
        <w:tc>
          <w:tcPr>
            <w:tcW w:w="704" w:type="dxa"/>
            <w:tcBorders>
              <w:top w:val="single" w:sz="4" w:space="0" w:color="auto"/>
              <w:left w:val="single" w:sz="4" w:space="0" w:color="auto"/>
              <w:bottom w:val="single" w:sz="4" w:space="0" w:color="auto"/>
              <w:right w:val="single" w:sz="4" w:space="0" w:color="auto"/>
            </w:tcBorders>
          </w:tcPr>
          <w:p w14:paraId="7F291C5F" w14:textId="77777777" w:rsidR="001A240C" w:rsidRPr="001A240C" w:rsidRDefault="001A240C" w:rsidP="001A240C">
            <w:pPr>
              <w:numPr>
                <w:ilvl w:val="0"/>
                <w:numId w:val="11"/>
              </w:numPr>
              <w:spacing w:after="160" w:line="276" w:lineRule="auto"/>
              <w:contextualSpacing/>
              <w:jc w:val="both"/>
              <w:rPr>
                <w:rFonts w:asciiTheme="majorBidi" w:hAnsiTheme="majorBidi" w:cstheme="majorBidi"/>
                <w:szCs w:val="24"/>
                <w:lang w:val="lt-LT" w:eastAsia="lt-LT"/>
              </w:rPr>
            </w:pPr>
          </w:p>
        </w:tc>
        <w:tc>
          <w:tcPr>
            <w:tcW w:w="2552" w:type="dxa"/>
            <w:tcBorders>
              <w:top w:val="single" w:sz="4" w:space="0" w:color="auto"/>
              <w:left w:val="single" w:sz="4" w:space="0" w:color="auto"/>
              <w:bottom w:val="single" w:sz="4" w:space="0" w:color="auto"/>
              <w:right w:val="single" w:sz="4" w:space="0" w:color="auto"/>
            </w:tcBorders>
          </w:tcPr>
          <w:p w14:paraId="6732650A"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2126" w:type="dxa"/>
            <w:tcBorders>
              <w:top w:val="single" w:sz="4" w:space="0" w:color="auto"/>
              <w:left w:val="single" w:sz="4" w:space="0" w:color="auto"/>
              <w:bottom w:val="single" w:sz="4" w:space="0" w:color="auto"/>
              <w:right w:val="single" w:sz="4" w:space="0" w:color="auto"/>
            </w:tcBorders>
          </w:tcPr>
          <w:p w14:paraId="135B2CA4"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2BCC5AA8"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2693" w:type="dxa"/>
            <w:tcBorders>
              <w:top w:val="single" w:sz="4" w:space="0" w:color="auto"/>
              <w:left w:val="single" w:sz="4" w:space="0" w:color="auto"/>
              <w:bottom w:val="single" w:sz="4" w:space="0" w:color="auto"/>
              <w:right w:val="single" w:sz="4" w:space="0" w:color="auto"/>
            </w:tcBorders>
          </w:tcPr>
          <w:p w14:paraId="59BEB905"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r>
    </w:tbl>
    <w:p w14:paraId="40FE2ABF" w14:textId="77777777" w:rsidR="001A240C" w:rsidRPr="001A240C" w:rsidRDefault="001A240C" w:rsidP="001A240C">
      <w:pPr>
        <w:autoSpaceDE w:val="0"/>
        <w:autoSpaceDN w:val="0"/>
        <w:adjustRightInd w:val="0"/>
        <w:ind w:firstLine="1134"/>
        <w:jc w:val="both"/>
        <w:rPr>
          <w:rFonts w:asciiTheme="majorBidi" w:hAnsiTheme="majorBidi" w:cstheme="majorBidi"/>
          <w:i/>
          <w:iCs/>
          <w:color w:val="000000"/>
          <w:szCs w:val="24"/>
          <w:lang w:val="lt-LT" w:eastAsia="lt-LT"/>
        </w:rPr>
      </w:pPr>
      <w:r w:rsidRPr="001A240C">
        <w:rPr>
          <w:rFonts w:asciiTheme="majorBidi" w:hAnsiTheme="majorBidi" w:cstheme="majorBidi"/>
          <w:i/>
          <w:iCs/>
          <w:color w:val="000000"/>
          <w:szCs w:val="24"/>
          <w:lang w:val="lt-LT" w:eastAsia="lt-LT"/>
        </w:rPr>
        <w:t>/Pastaba. Pildoma, jei tiekėjas ketina remtis kitų ūkio subjektų pajėgumais.</w:t>
      </w:r>
      <w:r w:rsidRPr="001A240C">
        <w:rPr>
          <w:rFonts w:asciiTheme="majorBidi" w:eastAsia="Calibri" w:hAnsiTheme="majorBidi" w:cstheme="majorBidi"/>
          <w:szCs w:val="24"/>
          <w:lang w:val="lt-LT"/>
        </w:rPr>
        <w:t xml:space="preserve"> </w:t>
      </w:r>
      <w:r w:rsidRPr="001A240C">
        <w:rPr>
          <w:rFonts w:asciiTheme="majorBidi" w:hAnsiTheme="majorBidi" w:cstheme="majorBidi"/>
          <w:i/>
          <w:iCs/>
          <w:color w:val="000000"/>
          <w:szCs w:val="24"/>
          <w:lang w:val="lt-LT" w:eastAsia="lt-LT"/>
        </w:rPr>
        <w:t>Ūkio subjektas, kurio pajėgumais remiamasi – tiekėjo pirkimo sutarties vykdymui pasitelkiamas trečiasis asmuo, kurio kvalifikacija tiekėjas remiasi, kad atitiktų kvalifikacijos reikalavimus./</w:t>
      </w:r>
    </w:p>
    <w:p w14:paraId="71BAB05C" w14:textId="77777777" w:rsidR="001A240C" w:rsidRPr="001A240C" w:rsidRDefault="001A240C" w:rsidP="001A240C">
      <w:pPr>
        <w:autoSpaceDE w:val="0"/>
        <w:autoSpaceDN w:val="0"/>
        <w:adjustRightInd w:val="0"/>
        <w:ind w:firstLine="1134"/>
        <w:jc w:val="both"/>
        <w:rPr>
          <w:rFonts w:asciiTheme="majorBidi" w:hAnsiTheme="majorBidi" w:cstheme="majorBidi"/>
          <w:i/>
          <w:iCs/>
          <w:color w:val="000000"/>
          <w:szCs w:val="24"/>
          <w:lang w:val="lt-LT" w:eastAsia="lt-LT"/>
        </w:rPr>
      </w:pPr>
    </w:p>
    <w:p w14:paraId="220CA47F" w14:textId="77777777" w:rsidR="001A240C" w:rsidRPr="001A240C" w:rsidRDefault="001A240C" w:rsidP="001A240C">
      <w:pPr>
        <w:ind w:firstLine="709"/>
        <w:jc w:val="both"/>
        <w:rPr>
          <w:rFonts w:asciiTheme="majorBidi" w:hAnsiTheme="majorBidi" w:cstheme="majorBidi"/>
          <w:b/>
          <w:bCs/>
          <w:szCs w:val="24"/>
          <w:lang w:val="lt-LT"/>
        </w:rPr>
      </w:pPr>
      <w:r w:rsidRPr="001A240C">
        <w:rPr>
          <w:rFonts w:asciiTheme="majorBidi" w:hAnsiTheme="majorBidi" w:cstheme="majorBidi"/>
          <w:szCs w:val="24"/>
          <w:lang w:val="lt-LT"/>
        </w:rPr>
        <w:t xml:space="preserve">6. </w:t>
      </w:r>
      <w:r w:rsidRPr="001A240C">
        <w:rPr>
          <w:rFonts w:asciiTheme="majorBidi" w:hAnsiTheme="majorBidi" w:cstheme="majorBidi"/>
          <w:b/>
          <w:bCs/>
          <w:szCs w:val="24"/>
          <w:lang w:val="lt-LT"/>
        </w:rPr>
        <w:t>Pasitelksime šiuos kvazisubtiekėjus</w:t>
      </w:r>
      <w:r w:rsidRPr="001A240C">
        <w:rPr>
          <w:rFonts w:asciiTheme="majorBidi" w:hAnsiTheme="majorBidi" w:cstheme="majorBidi"/>
          <w:b/>
          <w:bCs/>
          <w:szCs w:val="24"/>
          <w:vertAlign w:val="superscript"/>
          <w:lang w:val="lt-LT"/>
        </w:rPr>
        <w:t>*</w:t>
      </w:r>
      <w:r w:rsidRPr="001A240C">
        <w:rPr>
          <w:rFonts w:asciiTheme="majorBidi" w:hAnsiTheme="majorBidi" w:cstheme="majorBidi"/>
          <w:b/>
          <w:bCs/>
          <w:szCs w:val="24"/>
          <w:lang w:val="lt-LT"/>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1A240C" w:rsidRPr="001A240C" w14:paraId="4C3071E2" w14:textId="77777777" w:rsidTr="002F4CC8">
        <w:tc>
          <w:tcPr>
            <w:tcW w:w="704" w:type="dxa"/>
            <w:tcBorders>
              <w:top w:val="single" w:sz="4" w:space="0" w:color="auto"/>
              <w:left w:val="single" w:sz="4" w:space="0" w:color="auto"/>
              <w:bottom w:val="single" w:sz="4" w:space="0" w:color="auto"/>
              <w:right w:val="single" w:sz="4" w:space="0" w:color="auto"/>
            </w:tcBorders>
          </w:tcPr>
          <w:p w14:paraId="5A0F6557" w14:textId="77777777" w:rsidR="001A240C" w:rsidRPr="001A240C" w:rsidRDefault="001A240C" w:rsidP="001A240C">
            <w:pPr>
              <w:contextualSpacing/>
              <w:jc w:val="both"/>
              <w:rPr>
                <w:rFonts w:asciiTheme="majorBidi" w:eastAsia="Calibri" w:hAnsiTheme="majorBidi" w:cstheme="majorBidi"/>
                <w:b/>
                <w:bCs/>
                <w:szCs w:val="24"/>
                <w:lang w:val="lt-LT"/>
              </w:rPr>
            </w:pPr>
            <w:r w:rsidRPr="001A240C">
              <w:rPr>
                <w:rFonts w:asciiTheme="majorBidi" w:eastAsia="Calibri" w:hAnsiTheme="majorBidi" w:cstheme="majorBidi"/>
                <w:b/>
                <w:bCs/>
                <w:szCs w:val="24"/>
                <w:lang w:val="lt-LT"/>
              </w:rPr>
              <w:t>Eil. Nr.</w:t>
            </w:r>
          </w:p>
        </w:tc>
        <w:tc>
          <w:tcPr>
            <w:tcW w:w="3400" w:type="dxa"/>
            <w:tcBorders>
              <w:top w:val="single" w:sz="4" w:space="0" w:color="auto"/>
              <w:left w:val="single" w:sz="4" w:space="0" w:color="auto"/>
              <w:bottom w:val="single" w:sz="4" w:space="0" w:color="auto"/>
              <w:right w:val="single" w:sz="4" w:space="0" w:color="auto"/>
            </w:tcBorders>
            <w:hideMark/>
          </w:tcPr>
          <w:p w14:paraId="1BAFA634" w14:textId="77777777" w:rsidR="001A240C" w:rsidRPr="001A240C" w:rsidRDefault="001A240C" w:rsidP="001A240C">
            <w:pPr>
              <w:contextualSpacing/>
              <w:jc w:val="center"/>
              <w:rPr>
                <w:rFonts w:asciiTheme="majorBidi" w:eastAsia="Calibri" w:hAnsiTheme="majorBidi" w:cstheme="majorBidi"/>
                <w:b/>
                <w:bCs/>
                <w:szCs w:val="24"/>
                <w:lang w:val="lt-LT"/>
              </w:rPr>
            </w:pPr>
            <w:r w:rsidRPr="001A240C">
              <w:rPr>
                <w:rFonts w:asciiTheme="majorBidi" w:eastAsia="Calibri" w:hAnsiTheme="majorBidi" w:cstheme="majorBidi"/>
                <w:b/>
                <w:bCs/>
                <w:szCs w:val="24"/>
                <w:lang w:val="lt-LT"/>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C87EC70" w14:textId="77777777" w:rsidR="001A240C" w:rsidRPr="001A240C" w:rsidRDefault="001A240C" w:rsidP="001A240C">
            <w:pPr>
              <w:contextualSpacing/>
              <w:jc w:val="center"/>
              <w:rPr>
                <w:rFonts w:asciiTheme="majorBidi" w:eastAsia="Calibri" w:hAnsiTheme="majorBidi" w:cstheme="majorBidi"/>
                <w:b/>
                <w:bCs/>
                <w:szCs w:val="24"/>
                <w:lang w:val="lt-LT"/>
              </w:rPr>
            </w:pPr>
            <w:r w:rsidRPr="001A240C">
              <w:rPr>
                <w:rFonts w:asciiTheme="majorBidi" w:hAnsiTheme="majorBidi" w:cstheme="majorBidi"/>
                <w:b/>
                <w:bCs/>
                <w:spacing w:val="-1"/>
                <w:szCs w:val="24"/>
                <w:lang w:val="lt-LT"/>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5864C78" w14:textId="77777777" w:rsidR="001A240C" w:rsidRPr="001A240C" w:rsidRDefault="001A240C" w:rsidP="001A240C">
            <w:pPr>
              <w:contextualSpacing/>
              <w:jc w:val="center"/>
              <w:rPr>
                <w:rFonts w:asciiTheme="majorBidi" w:eastAsia="Calibri" w:hAnsiTheme="majorBidi" w:cstheme="majorBidi"/>
                <w:b/>
                <w:bCs/>
                <w:szCs w:val="24"/>
                <w:lang w:val="lt-LT"/>
              </w:rPr>
            </w:pPr>
            <w:r w:rsidRPr="001A240C">
              <w:rPr>
                <w:rFonts w:asciiTheme="majorBidi" w:eastAsia="Calibri" w:hAnsiTheme="majorBidi" w:cstheme="majorBidi"/>
                <w:b/>
                <w:bCs/>
                <w:szCs w:val="24"/>
                <w:lang w:val="lt-LT"/>
              </w:rPr>
              <w:t>Darbovietė</w:t>
            </w:r>
          </w:p>
        </w:tc>
      </w:tr>
      <w:tr w:rsidR="001A240C" w:rsidRPr="001A240C" w14:paraId="4131DCF5" w14:textId="77777777" w:rsidTr="002F4CC8">
        <w:tc>
          <w:tcPr>
            <w:tcW w:w="704" w:type="dxa"/>
            <w:tcBorders>
              <w:top w:val="single" w:sz="4" w:space="0" w:color="auto"/>
              <w:left w:val="single" w:sz="4" w:space="0" w:color="auto"/>
              <w:bottom w:val="single" w:sz="4" w:space="0" w:color="auto"/>
              <w:right w:val="single" w:sz="4" w:space="0" w:color="auto"/>
            </w:tcBorders>
            <w:hideMark/>
          </w:tcPr>
          <w:p w14:paraId="798DC038"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3400" w:type="dxa"/>
            <w:tcBorders>
              <w:top w:val="single" w:sz="4" w:space="0" w:color="auto"/>
              <w:left w:val="single" w:sz="4" w:space="0" w:color="auto"/>
              <w:bottom w:val="single" w:sz="4" w:space="0" w:color="auto"/>
              <w:right w:val="single" w:sz="4" w:space="0" w:color="auto"/>
            </w:tcBorders>
          </w:tcPr>
          <w:p w14:paraId="4E140B5F" w14:textId="77777777" w:rsidR="001A240C" w:rsidRPr="001A240C" w:rsidRDefault="001A240C" w:rsidP="001A240C">
            <w:pPr>
              <w:ind w:firstLine="1134"/>
              <w:contextualSpacing/>
              <w:jc w:val="both"/>
              <w:rPr>
                <w:rFonts w:asciiTheme="majorBidi" w:hAnsiTheme="majorBidi" w:cstheme="majorBidi"/>
                <w:spacing w:val="-1"/>
                <w:szCs w:val="24"/>
                <w:lang w:val="lt-LT"/>
              </w:rPr>
            </w:pPr>
          </w:p>
          <w:p w14:paraId="72050C0F"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2976" w:type="dxa"/>
            <w:tcBorders>
              <w:top w:val="single" w:sz="4" w:space="0" w:color="auto"/>
              <w:left w:val="single" w:sz="4" w:space="0" w:color="auto"/>
              <w:bottom w:val="single" w:sz="4" w:space="0" w:color="auto"/>
              <w:right w:val="single" w:sz="4" w:space="0" w:color="auto"/>
            </w:tcBorders>
          </w:tcPr>
          <w:p w14:paraId="46AC7F67"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2696" w:type="dxa"/>
            <w:tcBorders>
              <w:top w:val="single" w:sz="4" w:space="0" w:color="auto"/>
              <w:left w:val="single" w:sz="4" w:space="0" w:color="auto"/>
              <w:bottom w:val="single" w:sz="4" w:space="0" w:color="auto"/>
              <w:right w:val="single" w:sz="4" w:space="0" w:color="auto"/>
            </w:tcBorders>
          </w:tcPr>
          <w:p w14:paraId="62A0783E"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r>
    </w:tbl>
    <w:p w14:paraId="30F67534" w14:textId="77777777" w:rsidR="001A240C" w:rsidRPr="001A240C" w:rsidRDefault="001A240C" w:rsidP="001A240C">
      <w:pPr>
        <w:ind w:firstLine="1134"/>
        <w:jc w:val="both"/>
        <w:rPr>
          <w:rFonts w:asciiTheme="majorBidi" w:eastAsia="Calibri" w:hAnsiTheme="majorBidi" w:cstheme="majorBidi"/>
          <w:bCs/>
          <w:i/>
          <w:szCs w:val="24"/>
          <w:lang w:val="lt-LT"/>
        </w:rPr>
      </w:pPr>
      <w:r w:rsidRPr="001A240C">
        <w:rPr>
          <w:rFonts w:asciiTheme="majorBidi" w:eastAsia="Calibri" w:hAnsiTheme="majorBidi" w:cstheme="majorBidi"/>
          <w:bCs/>
          <w:i/>
          <w:szCs w:val="24"/>
          <w:vertAlign w:val="superscript"/>
          <w:lang w:val="lt-LT"/>
        </w:rPr>
        <w:t>*</w:t>
      </w:r>
      <w:r w:rsidRPr="001A240C">
        <w:rPr>
          <w:rFonts w:asciiTheme="majorBidi" w:eastAsia="Calibri" w:hAnsiTheme="majorBidi" w:cstheme="majorBidi"/>
          <w:bCs/>
          <w:i/>
          <w:szCs w:val="24"/>
          <w:lang w:val="lt-LT"/>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79FB0954" w14:textId="77777777" w:rsidR="001A240C" w:rsidRPr="001A240C" w:rsidRDefault="001A240C" w:rsidP="001A240C">
      <w:pPr>
        <w:ind w:firstLine="709"/>
        <w:jc w:val="both"/>
        <w:rPr>
          <w:rFonts w:asciiTheme="majorBidi" w:hAnsiTheme="majorBidi" w:cstheme="majorBidi"/>
          <w:szCs w:val="24"/>
          <w:lang w:val="lt-LT"/>
        </w:rPr>
      </w:pPr>
    </w:p>
    <w:p w14:paraId="2EA1D99F" w14:textId="77777777" w:rsidR="001A240C" w:rsidRPr="001A240C" w:rsidRDefault="001A240C" w:rsidP="001A240C">
      <w:pPr>
        <w:ind w:firstLine="709"/>
        <w:jc w:val="both"/>
        <w:rPr>
          <w:rFonts w:asciiTheme="majorBidi" w:hAnsiTheme="majorBidi" w:cstheme="majorBidi"/>
          <w:szCs w:val="24"/>
          <w:lang w:val="lt-LT"/>
        </w:rPr>
      </w:pPr>
      <w:r w:rsidRPr="001A240C">
        <w:rPr>
          <w:rFonts w:asciiTheme="majorBidi" w:hAnsiTheme="majorBidi" w:cstheme="majorBidi"/>
          <w:szCs w:val="24"/>
          <w:lang w:val="lt-LT"/>
        </w:rPr>
        <w:t xml:space="preserve">7. Pasitelksime šiuos subtiekėjus, </w:t>
      </w:r>
      <w:r w:rsidRPr="001A240C">
        <w:rPr>
          <w:rFonts w:asciiTheme="majorBidi" w:hAnsiTheme="majorBidi" w:cstheme="majorBidi"/>
          <w:b/>
          <w:szCs w:val="24"/>
          <w:lang w:val="lt-LT"/>
        </w:rPr>
        <w:t>kurių pajėgumais nesiremsime</w:t>
      </w:r>
      <w:r w:rsidRPr="001A240C">
        <w:rPr>
          <w:rFonts w:asciiTheme="majorBidi" w:hAnsiTheme="majorBidi" w:cstheme="majorBidi"/>
          <w:szCs w:val="24"/>
          <w:lang w:val="lt-LT"/>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1A240C" w:rsidRPr="001A240C" w14:paraId="11110457" w14:textId="77777777" w:rsidTr="002F4CC8">
        <w:tc>
          <w:tcPr>
            <w:tcW w:w="704" w:type="dxa"/>
            <w:tcBorders>
              <w:top w:val="single" w:sz="4" w:space="0" w:color="auto"/>
              <w:left w:val="single" w:sz="4" w:space="0" w:color="auto"/>
              <w:bottom w:val="single" w:sz="4" w:space="0" w:color="auto"/>
              <w:right w:val="single" w:sz="4" w:space="0" w:color="auto"/>
            </w:tcBorders>
          </w:tcPr>
          <w:p w14:paraId="12267737" w14:textId="77777777" w:rsidR="001A240C" w:rsidRPr="001A240C" w:rsidRDefault="001A240C" w:rsidP="001A240C">
            <w:pPr>
              <w:contextualSpacing/>
              <w:jc w:val="both"/>
              <w:rPr>
                <w:rFonts w:asciiTheme="majorBidi" w:eastAsia="Calibri" w:hAnsiTheme="majorBidi" w:cstheme="majorBidi"/>
                <w:b/>
                <w:bCs/>
                <w:szCs w:val="24"/>
                <w:lang w:val="lt-LT"/>
              </w:rPr>
            </w:pPr>
            <w:r w:rsidRPr="001A240C">
              <w:rPr>
                <w:rFonts w:asciiTheme="majorBidi" w:eastAsia="Calibri" w:hAnsiTheme="majorBidi" w:cstheme="majorBidi"/>
                <w:b/>
                <w:bCs/>
                <w:szCs w:val="24"/>
                <w:lang w:val="lt-LT"/>
              </w:rPr>
              <w:t>Eil. Nr.</w:t>
            </w:r>
          </w:p>
        </w:tc>
        <w:tc>
          <w:tcPr>
            <w:tcW w:w="2806" w:type="dxa"/>
            <w:tcBorders>
              <w:top w:val="single" w:sz="4" w:space="0" w:color="auto"/>
              <w:left w:val="single" w:sz="4" w:space="0" w:color="auto"/>
              <w:bottom w:val="single" w:sz="4" w:space="0" w:color="auto"/>
              <w:right w:val="single" w:sz="4" w:space="0" w:color="auto"/>
            </w:tcBorders>
          </w:tcPr>
          <w:p w14:paraId="68B83346" w14:textId="77777777" w:rsidR="001A240C" w:rsidRPr="001A240C" w:rsidRDefault="001A240C" w:rsidP="001A240C">
            <w:pPr>
              <w:contextualSpacing/>
              <w:jc w:val="center"/>
              <w:rPr>
                <w:rFonts w:asciiTheme="majorBidi" w:eastAsia="Calibri" w:hAnsiTheme="majorBidi" w:cstheme="majorBidi"/>
                <w:b/>
                <w:bCs/>
                <w:szCs w:val="24"/>
                <w:lang w:val="lt-LT"/>
              </w:rPr>
            </w:pPr>
            <w:r w:rsidRPr="001A240C">
              <w:rPr>
                <w:rFonts w:asciiTheme="majorBidi" w:hAnsiTheme="majorBidi" w:cstheme="majorBidi"/>
                <w:b/>
                <w:bCs/>
                <w:spacing w:val="-1"/>
                <w:szCs w:val="24"/>
                <w:lang w:val="lt-LT"/>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7D93EA67" w14:textId="77777777" w:rsidR="001A240C" w:rsidRPr="001A240C" w:rsidRDefault="001A240C" w:rsidP="001A240C">
            <w:pPr>
              <w:jc w:val="center"/>
              <w:rPr>
                <w:rFonts w:asciiTheme="majorBidi" w:eastAsia="Calibri" w:hAnsiTheme="majorBidi" w:cstheme="majorBidi"/>
                <w:b/>
                <w:bCs/>
                <w:spacing w:val="-4"/>
                <w:szCs w:val="24"/>
                <w:lang w:val="lt-LT"/>
              </w:rPr>
            </w:pPr>
            <w:r w:rsidRPr="001A240C">
              <w:rPr>
                <w:rFonts w:asciiTheme="majorBidi" w:eastAsia="Calibri" w:hAnsiTheme="majorBidi" w:cstheme="majorBidi"/>
                <w:b/>
                <w:bCs/>
                <w:spacing w:val="-4"/>
                <w:szCs w:val="24"/>
                <w:lang w:val="lt-LT"/>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2E9479CA" w14:textId="77777777" w:rsidR="001A240C" w:rsidRPr="001A240C" w:rsidRDefault="001A240C" w:rsidP="001A240C">
            <w:pPr>
              <w:jc w:val="center"/>
              <w:rPr>
                <w:rFonts w:asciiTheme="majorBidi" w:eastAsia="Calibri" w:hAnsiTheme="majorBidi" w:cstheme="majorBidi"/>
                <w:b/>
                <w:bCs/>
                <w:spacing w:val="-4"/>
                <w:szCs w:val="24"/>
                <w:lang w:val="lt-LT"/>
              </w:rPr>
            </w:pPr>
            <w:r w:rsidRPr="001A240C">
              <w:rPr>
                <w:rFonts w:asciiTheme="majorBidi" w:eastAsia="Calibri" w:hAnsiTheme="majorBidi" w:cstheme="majorBidi"/>
                <w:b/>
                <w:bCs/>
                <w:spacing w:val="-4"/>
                <w:szCs w:val="24"/>
                <w:lang w:val="lt-LT"/>
              </w:rPr>
              <w:t xml:space="preserve">Nurodyti konkrečius pagal pirkimo sutartį prisiimamus įsipareigojimus, </w:t>
            </w:r>
            <w:r w:rsidRPr="001A240C">
              <w:rPr>
                <w:rFonts w:asciiTheme="majorBidi" w:eastAsia="Calibri" w:hAnsiTheme="majorBidi" w:cstheme="majorBidi"/>
                <w:b/>
                <w:bCs/>
                <w:spacing w:val="-4"/>
                <w:szCs w:val="24"/>
                <w:lang w:val="lt-LT"/>
              </w:rPr>
              <w:lastRenderedPageBreak/>
              <w:t>kuriems ketinama pasitelkti subrangovą (-us)/subtiekėją (-us)</w:t>
            </w:r>
          </w:p>
        </w:tc>
      </w:tr>
      <w:tr w:rsidR="001A240C" w:rsidRPr="001A240C" w14:paraId="7814219B" w14:textId="77777777" w:rsidTr="002F4CC8">
        <w:tc>
          <w:tcPr>
            <w:tcW w:w="704" w:type="dxa"/>
            <w:tcBorders>
              <w:top w:val="single" w:sz="4" w:space="0" w:color="auto"/>
              <w:left w:val="single" w:sz="4" w:space="0" w:color="auto"/>
              <w:bottom w:val="single" w:sz="4" w:space="0" w:color="auto"/>
              <w:right w:val="single" w:sz="4" w:space="0" w:color="auto"/>
            </w:tcBorders>
          </w:tcPr>
          <w:p w14:paraId="54E03BCC" w14:textId="77777777" w:rsidR="001A240C" w:rsidRPr="001A240C" w:rsidRDefault="001A240C" w:rsidP="001A240C">
            <w:pPr>
              <w:numPr>
                <w:ilvl w:val="0"/>
                <w:numId w:val="10"/>
              </w:numPr>
              <w:spacing w:after="160" w:line="276" w:lineRule="auto"/>
              <w:contextualSpacing/>
              <w:jc w:val="both"/>
              <w:rPr>
                <w:rFonts w:asciiTheme="majorBidi" w:hAnsiTheme="majorBidi" w:cstheme="majorBidi"/>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3962D1CF"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1985" w:type="dxa"/>
            <w:tcBorders>
              <w:top w:val="single" w:sz="4" w:space="0" w:color="auto"/>
              <w:left w:val="single" w:sz="4" w:space="0" w:color="auto"/>
              <w:bottom w:val="single" w:sz="4" w:space="0" w:color="auto"/>
              <w:right w:val="single" w:sz="4" w:space="0" w:color="auto"/>
            </w:tcBorders>
          </w:tcPr>
          <w:p w14:paraId="1F17BDBB"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4139" w:type="dxa"/>
            <w:tcBorders>
              <w:top w:val="single" w:sz="4" w:space="0" w:color="auto"/>
              <w:left w:val="single" w:sz="4" w:space="0" w:color="auto"/>
              <w:bottom w:val="single" w:sz="4" w:space="0" w:color="auto"/>
              <w:right w:val="single" w:sz="4" w:space="0" w:color="auto"/>
            </w:tcBorders>
          </w:tcPr>
          <w:p w14:paraId="6CD66601"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r>
      <w:tr w:rsidR="001A240C" w:rsidRPr="001A240C" w14:paraId="6DB6FADA" w14:textId="77777777" w:rsidTr="002F4CC8">
        <w:tc>
          <w:tcPr>
            <w:tcW w:w="704" w:type="dxa"/>
            <w:tcBorders>
              <w:top w:val="single" w:sz="4" w:space="0" w:color="auto"/>
              <w:left w:val="single" w:sz="4" w:space="0" w:color="auto"/>
              <w:bottom w:val="single" w:sz="4" w:space="0" w:color="auto"/>
              <w:right w:val="single" w:sz="4" w:space="0" w:color="auto"/>
            </w:tcBorders>
          </w:tcPr>
          <w:p w14:paraId="375A3138" w14:textId="77777777" w:rsidR="001A240C" w:rsidRPr="001A240C" w:rsidRDefault="001A240C" w:rsidP="001A240C">
            <w:pPr>
              <w:numPr>
                <w:ilvl w:val="0"/>
                <w:numId w:val="10"/>
              </w:numPr>
              <w:spacing w:after="160" w:line="276" w:lineRule="auto"/>
              <w:contextualSpacing/>
              <w:jc w:val="both"/>
              <w:rPr>
                <w:rFonts w:asciiTheme="majorBidi" w:hAnsiTheme="majorBidi" w:cstheme="majorBidi"/>
                <w:szCs w:val="24"/>
                <w:lang w:val="lt-LT" w:eastAsia="lt-LT"/>
              </w:rPr>
            </w:pPr>
          </w:p>
        </w:tc>
        <w:tc>
          <w:tcPr>
            <w:tcW w:w="2806" w:type="dxa"/>
            <w:tcBorders>
              <w:top w:val="single" w:sz="4" w:space="0" w:color="auto"/>
              <w:left w:val="single" w:sz="4" w:space="0" w:color="auto"/>
              <w:bottom w:val="single" w:sz="4" w:space="0" w:color="auto"/>
              <w:right w:val="single" w:sz="4" w:space="0" w:color="auto"/>
            </w:tcBorders>
          </w:tcPr>
          <w:p w14:paraId="1A1EF934"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1985" w:type="dxa"/>
            <w:tcBorders>
              <w:top w:val="single" w:sz="4" w:space="0" w:color="auto"/>
              <w:left w:val="single" w:sz="4" w:space="0" w:color="auto"/>
              <w:bottom w:val="single" w:sz="4" w:space="0" w:color="auto"/>
              <w:right w:val="single" w:sz="4" w:space="0" w:color="auto"/>
            </w:tcBorders>
          </w:tcPr>
          <w:p w14:paraId="314AFAC9"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c>
          <w:tcPr>
            <w:tcW w:w="4139" w:type="dxa"/>
            <w:tcBorders>
              <w:top w:val="single" w:sz="4" w:space="0" w:color="auto"/>
              <w:left w:val="single" w:sz="4" w:space="0" w:color="auto"/>
              <w:bottom w:val="single" w:sz="4" w:space="0" w:color="auto"/>
              <w:right w:val="single" w:sz="4" w:space="0" w:color="auto"/>
            </w:tcBorders>
          </w:tcPr>
          <w:p w14:paraId="2483C205" w14:textId="77777777" w:rsidR="001A240C" w:rsidRPr="001A240C" w:rsidRDefault="001A240C" w:rsidP="001A240C">
            <w:pPr>
              <w:ind w:firstLine="1134"/>
              <w:contextualSpacing/>
              <w:jc w:val="both"/>
              <w:rPr>
                <w:rFonts w:asciiTheme="majorBidi" w:eastAsia="Calibri" w:hAnsiTheme="majorBidi" w:cstheme="majorBidi"/>
                <w:szCs w:val="24"/>
                <w:lang w:val="lt-LT"/>
              </w:rPr>
            </w:pPr>
          </w:p>
        </w:tc>
      </w:tr>
    </w:tbl>
    <w:p w14:paraId="1FC27083" w14:textId="77777777" w:rsidR="001A240C" w:rsidRPr="001A240C" w:rsidRDefault="001A240C" w:rsidP="001A240C">
      <w:pPr>
        <w:autoSpaceDE w:val="0"/>
        <w:autoSpaceDN w:val="0"/>
        <w:adjustRightInd w:val="0"/>
        <w:ind w:firstLine="1134"/>
        <w:jc w:val="both"/>
        <w:rPr>
          <w:rFonts w:asciiTheme="majorBidi" w:hAnsiTheme="majorBidi" w:cstheme="majorBidi"/>
          <w:i/>
          <w:iCs/>
          <w:color w:val="000000"/>
          <w:szCs w:val="24"/>
          <w:lang w:val="lt-LT" w:eastAsia="lt-LT"/>
        </w:rPr>
      </w:pPr>
      <w:r w:rsidRPr="001A240C">
        <w:rPr>
          <w:rFonts w:asciiTheme="majorBidi" w:hAnsiTheme="majorBidi" w:cstheme="majorBidi"/>
          <w:i/>
          <w:iCs/>
          <w:color w:val="000000"/>
          <w:szCs w:val="24"/>
          <w:lang w:val="lt-LT" w:eastAsia="lt-LT"/>
        </w:rPr>
        <w:t>/Pastaba. Pildoma, jei žinomi subtiekėjai, kurie bus pasitelkti vykdant pirkimo sutartį ir kurių pajėgumais nesiremiama įrodinėjant kvalifikacijos atitiktį./</w:t>
      </w:r>
    </w:p>
    <w:p w14:paraId="01631A0D" w14:textId="77777777" w:rsidR="001A240C" w:rsidRPr="001A240C" w:rsidRDefault="001A240C" w:rsidP="001A240C">
      <w:pPr>
        <w:ind w:firstLine="1134"/>
        <w:jc w:val="both"/>
        <w:rPr>
          <w:rFonts w:asciiTheme="majorBidi" w:hAnsiTheme="majorBidi" w:cstheme="majorBidi"/>
          <w:szCs w:val="24"/>
          <w:lang w:val="lt-LT"/>
        </w:rPr>
      </w:pPr>
    </w:p>
    <w:p w14:paraId="51EB0AA3" w14:textId="77777777" w:rsidR="001A240C" w:rsidRPr="001A240C" w:rsidRDefault="001A240C" w:rsidP="001A240C">
      <w:pPr>
        <w:ind w:firstLine="567"/>
        <w:jc w:val="both"/>
        <w:rPr>
          <w:rFonts w:asciiTheme="majorBidi" w:hAnsiTheme="majorBidi" w:cstheme="majorBidi"/>
          <w:szCs w:val="24"/>
          <w:lang w:val="lt-LT"/>
        </w:rPr>
      </w:pPr>
      <w:r w:rsidRPr="001A240C">
        <w:rPr>
          <w:rFonts w:asciiTheme="majorBidi" w:eastAsia="Calibri" w:hAnsiTheme="majorBidi" w:cstheme="majorBidi"/>
          <w:szCs w:val="24"/>
          <w:lang w:val="lt-LT"/>
        </w:rPr>
        <w:t>8.*</w:t>
      </w:r>
      <w:r w:rsidRPr="001A240C">
        <w:rPr>
          <w:rFonts w:asciiTheme="majorBidi" w:eastAsia="Calibri" w:hAnsiTheme="majorBidi" w:cstheme="majorBidi"/>
          <w:kern w:val="2"/>
          <w:szCs w:val="24"/>
          <w:lang w:val="lt-LT"/>
          <w14:ligatures w14:val="standardContextual"/>
        </w:rPr>
        <w:t xml:space="preserve"> </w:t>
      </w:r>
      <w:r w:rsidRPr="001A240C">
        <w:rPr>
          <w:rFonts w:asciiTheme="majorBidi" w:hAnsiTheme="majorBidi" w:cstheme="majorBidi"/>
          <w:szCs w:val="24"/>
          <w:lang w:val="lt-LT"/>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A240C" w:rsidRPr="001A240C" w14:paraId="07BF712E" w14:textId="77777777" w:rsidTr="002F4CC8">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4103E59C" w14:textId="77777777" w:rsidR="001A240C" w:rsidRPr="001A240C" w:rsidRDefault="001A240C" w:rsidP="001A240C">
            <w:pPr>
              <w:jc w:val="center"/>
              <w:rPr>
                <w:rFonts w:asciiTheme="majorBidi" w:hAnsiTheme="majorBidi" w:cstheme="majorBidi"/>
                <w:b/>
                <w:bCs/>
                <w:szCs w:val="24"/>
                <w:lang w:val="lt-LT"/>
              </w:rPr>
            </w:pPr>
            <w:r w:rsidRPr="001A240C">
              <w:rPr>
                <w:rFonts w:asciiTheme="majorBidi" w:hAnsiTheme="majorBidi" w:cstheme="majorBidi"/>
                <w:b/>
                <w:bCs/>
                <w:szCs w:val="24"/>
                <w:lang w:val="lt-LT"/>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4D8C612C" w14:textId="77777777" w:rsidR="001A240C" w:rsidRPr="001A240C" w:rsidRDefault="001A240C" w:rsidP="001A240C">
            <w:pPr>
              <w:jc w:val="center"/>
              <w:rPr>
                <w:rFonts w:asciiTheme="majorBidi" w:hAnsiTheme="majorBidi" w:cstheme="majorBidi"/>
                <w:b/>
                <w:bCs/>
                <w:szCs w:val="24"/>
                <w:lang w:val="lt-LT"/>
              </w:rPr>
            </w:pPr>
            <w:r w:rsidRPr="001A240C">
              <w:rPr>
                <w:rFonts w:asciiTheme="majorBidi" w:hAnsiTheme="majorBidi" w:cstheme="majorBidi"/>
                <w:b/>
                <w:bCs/>
                <w:szCs w:val="24"/>
                <w:lang w:val="lt-LT"/>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1D78A41C" w14:textId="77777777" w:rsidR="001A240C" w:rsidRPr="001A240C" w:rsidRDefault="001A240C" w:rsidP="001A240C">
            <w:pPr>
              <w:jc w:val="center"/>
              <w:rPr>
                <w:rFonts w:asciiTheme="majorBidi" w:hAnsiTheme="majorBidi" w:cstheme="majorBidi"/>
                <w:b/>
                <w:bCs/>
                <w:szCs w:val="24"/>
                <w:lang w:val="lt-LT"/>
              </w:rPr>
            </w:pPr>
            <w:r w:rsidRPr="001A240C">
              <w:rPr>
                <w:rFonts w:asciiTheme="majorBidi" w:hAnsiTheme="majorBidi" w:cstheme="majorBidi"/>
                <w:b/>
                <w:bCs/>
                <w:szCs w:val="24"/>
                <w:lang w:val="lt-LT"/>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83C98D2" w14:textId="77777777" w:rsidR="001A240C" w:rsidRPr="001A240C" w:rsidRDefault="001A240C" w:rsidP="001A240C">
            <w:pPr>
              <w:jc w:val="center"/>
              <w:rPr>
                <w:rFonts w:asciiTheme="majorBidi" w:hAnsiTheme="majorBidi" w:cstheme="majorBidi"/>
                <w:b/>
                <w:bCs/>
                <w:szCs w:val="24"/>
                <w:lang w:val="lt-LT"/>
              </w:rPr>
            </w:pPr>
            <w:r w:rsidRPr="001A240C">
              <w:rPr>
                <w:rFonts w:asciiTheme="majorBidi" w:hAnsiTheme="majorBidi" w:cstheme="majorBidi"/>
                <w:b/>
                <w:bCs/>
                <w:szCs w:val="24"/>
                <w:lang w:val="lt-LT"/>
              </w:rPr>
              <w:t>Partnerio dalies vertė pasiūlymo kainoje (išreikšta procentais (%) arba konkrečia pinigų suma (Eur be PVM)</w:t>
            </w:r>
          </w:p>
        </w:tc>
      </w:tr>
      <w:tr w:rsidR="001A240C" w:rsidRPr="001A240C" w14:paraId="498809B6" w14:textId="77777777" w:rsidTr="002F4CC8">
        <w:tc>
          <w:tcPr>
            <w:tcW w:w="666" w:type="dxa"/>
            <w:tcBorders>
              <w:top w:val="single" w:sz="4" w:space="0" w:color="auto"/>
              <w:left w:val="single" w:sz="4" w:space="0" w:color="auto"/>
              <w:bottom w:val="single" w:sz="4" w:space="0" w:color="auto"/>
              <w:right w:val="single" w:sz="4" w:space="0" w:color="auto"/>
            </w:tcBorders>
          </w:tcPr>
          <w:p w14:paraId="5665B0B9" w14:textId="77777777" w:rsidR="001A240C" w:rsidRPr="001A240C" w:rsidRDefault="001A240C" w:rsidP="001A240C">
            <w:pPr>
              <w:jc w:val="both"/>
              <w:rPr>
                <w:rFonts w:asciiTheme="majorBidi" w:hAnsiTheme="majorBidi" w:cstheme="majorBidi"/>
                <w:szCs w:val="24"/>
                <w:lang w:val="lt-LT"/>
              </w:rPr>
            </w:pPr>
          </w:p>
        </w:tc>
        <w:tc>
          <w:tcPr>
            <w:tcW w:w="2341" w:type="dxa"/>
            <w:tcBorders>
              <w:top w:val="single" w:sz="4" w:space="0" w:color="auto"/>
              <w:left w:val="single" w:sz="4" w:space="0" w:color="auto"/>
              <w:bottom w:val="single" w:sz="4" w:space="0" w:color="auto"/>
              <w:right w:val="single" w:sz="4" w:space="0" w:color="auto"/>
            </w:tcBorders>
          </w:tcPr>
          <w:p w14:paraId="1639A032" w14:textId="77777777" w:rsidR="001A240C" w:rsidRPr="001A240C" w:rsidRDefault="001A240C" w:rsidP="001A240C">
            <w:pPr>
              <w:jc w:val="both"/>
              <w:rPr>
                <w:rFonts w:asciiTheme="majorBidi" w:hAnsiTheme="majorBidi" w:cstheme="majorBidi"/>
                <w:szCs w:val="24"/>
                <w:lang w:val="lt-LT"/>
              </w:rPr>
            </w:pPr>
          </w:p>
        </w:tc>
        <w:tc>
          <w:tcPr>
            <w:tcW w:w="3123" w:type="dxa"/>
            <w:tcBorders>
              <w:top w:val="single" w:sz="4" w:space="0" w:color="auto"/>
              <w:left w:val="single" w:sz="4" w:space="0" w:color="auto"/>
              <w:bottom w:val="single" w:sz="4" w:space="0" w:color="auto"/>
              <w:right w:val="single" w:sz="4" w:space="0" w:color="auto"/>
            </w:tcBorders>
          </w:tcPr>
          <w:p w14:paraId="3BC362B9" w14:textId="77777777" w:rsidR="001A240C" w:rsidRPr="001A240C" w:rsidRDefault="001A240C" w:rsidP="001A240C">
            <w:pPr>
              <w:jc w:val="both"/>
              <w:rPr>
                <w:rFonts w:asciiTheme="majorBidi" w:hAnsiTheme="majorBidi" w:cstheme="majorBidi"/>
                <w:szCs w:val="24"/>
                <w:lang w:val="lt-LT"/>
              </w:rPr>
            </w:pPr>
          </w:p>
        </w:tc>
        <w:tc>
          <w:tcPr>
            <w:tcW w:w="3788" w:type="dxa"/>
            <w:tcBorders>
              <w:top w:val="single" w:sz="4" w:space="0" w:color="auto"/>
              <w:left w:val="single" w:sz="4" w:space="0" w:color="auto"/>
              <w:bottom w:val="single" w:sz="4" w:space="0" w:color="auto"/>
              <w:right w:val="single" w:sz="4" w:space="0" w:color="auto"/>
            </w:tcBorders>
          </w:tcPr>
          <w:p w14:paraId="51AF34C3" w14:textId="77777777" w:rsidR="001A240C" w:rsidRPr="001A240C" w:rsidRDefault="001A240C" w:rsidP="001A240C">
            <w:pPr>
              <w:jc w:val="both"/>
              <w:rPr>
                <w:rFonts w:asciiTheme="majorBidi" w:hAnsiTheme="majorBidi" w:cstheme="majorBidi"/>
                <w:szCs w:val="24"/>
                <w:lang w:val="lt-LT"/>
              </w:rPr>
            </w:pPr>
          </w:p>
        </w:tc>
      </w:tr>
      <w:tr w:rsidR="001A240C" w:rsidRPr="001A240C" w14:paraId="7A8FF69F" w14:textId="77777777" w:rsidTr="002F4CC8">
        <w:tc>
          <w:tcPr>
            <w:tcW w:w="666" w:type="dxa"/>
            <w:tcBorders>
              <w:top w:val="single" w:sz="4" w:space="0" w:color="auto"/>
              <w:left w:val="single" w:sz="4" w:space="0" w:color="auto"/>
              <w:bottom w:val="single" w:sz="4" w:space="0" w:color="auto"/>
              <w:right w:val="single" w:sz="4" w:space="0" w:color="auto"/>
            </w:tcBorders>
          </w:tcPr>
          <w:p w14:paraId="02E9620A" w14:textId="77777777" w:rsidR="001A240C" w:rsidRPr="001A240C" w:rsidRDefault="001A240C" w:rsidP="001A240C">
            <w:pPr>
              <w:jc w:val="both"/>
              <w:rPr>
                <w:rFonts w:asciiTheme="majorBidi" w:hAnsiTheme="majorBidi" w:cstheme="majorBidi"/>
                <w:szCs w:val="24"/>
                <w:lang w:val="lt-LT"/>
              </w:rPr>
            </w:pPr>
          </w:p>
        </w:tc>
        <w:tc>
          <w:tcPr>
            <w:tcW w:w="2341" w:type="dxa"/>
            <w:tcBorders>
              <w:top w:val="single" w:sz="4" w:space="0" w:color="auto"/>
              <w:left w:val="single" w:sz="4" w:space="0" w:color="auto"/>
              <w:bottom w:val="single" w:sz="4" w:space="0" w:color="auto"/>
              <w:right w:val="single" w:sz="4" w:space="0" w:color="auto"/>
            </w:tcBorders>
          </w:tcPr>
          <w:p w14:paraId="4E62C1B8" w14:textId="77777777" w:rsidR="001A240C" w:rsidRPr="001A240C" w:rsidRDefault="001A240C" w:rsidP="001A240C">
            <w:pPr>
              <w:jc w:val="both"/>
              <w:rPr>
                <w:rFonts w:asciiTheme="majorBidi" w:hAnsiTheme="majorBidi" w:cstheme="majorBidi"/>
                <w:szCs w:val="24"/>
                <w:lang w:val="lt-LT"/>
              </w:rPr>
            </w:pPr>
          </w:p>
        </w:tc>
        <w:tc>
          <w:tcPr>
            <w:tcW w:w="3123" w:type="dxa"/>
            <w:tcBorders>
              <w:top w:val="single" w:sz="4" w:space="0" w:color="auto"/>
              <w:left w:val="single" w:sz="4" w:space="0" w:color="auto"/>
              <w:bottom w:val="single" w:sz="4" w:space="0" w:color="auto"/>
              <w:right w:val="single" w:sz="4" w:space="0" w:color="auto"/>
            </w:tcBorders>
          </w:tcPr>
          <w:p w14:paraId="3DAE9081" w14:textId="77777777" w:rsidR="001A240C" w:rsidRPr="001A240C" w:rsidRDefault="001A240C" w:rsidP="001A240C">
            <w:pPr>
              <w:jc w:val="both"/>
              <w:rPr>
                <w:rFonts w:asciiTheme="majorBidi" w:hAnsiTheme="majorBidi" w:cstheme="majorBidi"/>
                <w:szCs w:val="24"/>
                <w:lang w:val="lt-LT"/>
              </w:rPr>
            </w:pPr>
          </w:p>
        </w:tc>
        <w:tc>
          <w:tcPr>
            <w:tcW w:w="3788" w:type="dxa"/>
            <w:tcBorders>
              <w:top w:val="single" w:sz="4" w:space="0" w:color="auto"/>
              <w:left w:val="single" w:sz="4" w:space="0" w:color="auto"/>
              <w:bottom w:val="single" w:sz="4" w:space="0" w:color="auto"/>
              <w:right w:val="single" w:sz="4" w:space="0" w:color="auto"/>
            </w:tcBorders>
          </w:tcPr>
          <w:p w14:paraId="6CEA7B7A" w14:textId="77777777" w:rsidR="001A240C" w:rsidRPr="001A240C" w:rsidRDefault="001A240C" w:rsidP="001A240C">
            <w:pPr>
              <w:jc w:val="both"/>
              <w:rPr>
                <w:rFonts w:asciiTheme="majorBidi" w:hAnsiTheme="majorBidi" w:cstheme="majorBidi"/>
                <w:szCs w:val="24"/>
                <w:lang w:val="lt-LT"/>
              </w:rPr>
            </w:pPr>
          </w:p>
        </w:tc>
      </w:tr>
    </w:tbl>
    <w:p w14:paraId="7FF522FA" w14:textId="77777777" w:rsidR="001A240C" w:rsidRPr="001A240C" w:rsidRDefault="001A240C" w:rsidP="001A240C">
      <w:pPr>
        <w:shd w:val="clear" w:color="auto" w:fill="FFFFFF"/>
        <w:spacing w:line="276" w:lineRule="auto"/>
        <w:ind w:firstLine="567"/>
        <w:jc w:val="both"/>
        <w:rPr>
          <w:rFonts w:asciiTheme="majorBidi" w:eastAsia="Calibri" w:hAnsiTheme="majorBidi" w:cstheme="majorBidi"/>
          <w:i/>
          <w:iCs/>
          <w:szCs w:val="24"/>
          <w:lang w:val="lt-LT"/>
        </w:rPr>
      </w:pPr>
      <w:r w:rsidRPr="001A240C">
        <w:rPr>
          <w:rFonts w:asciiTheme="majorBidi" w:eastAsia="Calibri" w:hAnsiTheme="majorBidi" w:cstheme="majorBidi"/>
          <w:i/>
          <w:iCs/>
          <w:szCs w:val="24"/>
          <w:lang w:val="lt-LT"/>
        </w:rPr>
        <w:t xml:space="preserve">*Pastaba. Pildyti tuomet, kai pasiūlymą pateikia tiekėjų grupė. </w:t>
      </w:r>
    </w:p>
    <w:p w14:paraId="7A4BBC57" w14:textId="77777777" w:rsidR="001A240C" w:rsidRPr="001A240C" w:rsidRDefault="001A240C" w:rsidP="001A240C">
      <w:pPr>
        <w:ind w:firstLine="1134"/>
        <w:jc w:val="both"/>
        <w:rPr>
          <w:rFonts w:asciiTheme="majorBidi" w:hAnsiTheme="majorBidi" w:cstheme="majorBidi"/>
          <w:szCs w:val="24"/>
          <w:lang w:val="lt-LT"/>
        </w:rPr>
      </w:pPr>
    </w:p>
    <w:p w14:paraId="4685489F" w14:textId="77777777" w:rsidR="001A240C" w:rsidRPr="001A240C" w:rsidRDefault="001A240C" w:rsidP="001A240C">
      <w:pPr>
        <w:ind w:left="480" w:firstLine="229"/>
        <w:jc w:val="both"/>
        <w:rPr>
          <w:rFonts w:asciiTheme="majorBidi" w:eastAsia="Calibri" w:hAnsiTheme="majorBidi" w:cstheme="majorBidi"/>
          <w:szCs w:val="24"/>
          <w:lang w:val="lt-LT"/>
        </w:rPr>
      </w:pPr>
      <w:r w:rsidRPr="001A240C">
        <w:rPr>
          <w:rFonts w:asciiTheme="majorBidi" w:eastAsia="Calibri" w:hAnsiTheme="majorBidi" w:cstheme="majorBidi"/>
          <w:szCs w:val="24"/>
          <w:lang w:val="lt-LT"/>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1A240C" w:rsidRPr="001A240C" w14:paraId="56CDFBF5" w14:textId="77777777" w:rsidTr="002F4CC8">
        <w:trPr>
          <w:trHeight w:val="689"/>
        </w:trPr>
        <w:tc>
          <w:tcPr>
            <w:tcW w:w="709" w:type="dxa"/>
            <w:tcBorders>
              <w:top w:val="single" w:sz="4" w:space="0" w:color="000000"/>
              <w:left w:val="single" w:sz="4" w:space="0" w:color="000000"/>
              <w:bottom w:val="single" w:sz="4" w:space="0" w:color="000000"/>
            </w:tcBorders>
            <w:vAlign w:val="center"/>
          </w:tcPr>
          <w:p w14:paraId="023FCEB6" w14:textId="77777777" w:rsidR="001A240C" w:rsidRPr="001A240C" w:rsidRDefault="001A240C" w:rsidP="001A240C">
            <w:pPr>
              <w:snapToGrid w:val="0"/>
              <w:jc w:val="both"/>
              <w:rPr>
                <w:rFonts w:asciiTheme="majorBidi" w:hAnsiTheme="majorBidi" w:cstheme="majorBidi"/>
                <w:b/>
                <w:bCs/>
                <w:spacing w:val="-1"/>
                <w:szCs w:val="24"/>
                <w:lang w:val="lt-LT"/>
              </w:rPr>
            </w:pPr>
            <w:r w:rsidRPr="001A240C">
              <w:rPr>
                <w:rFonts w:asciiTheme="majorBidi" w:hAnsiTheme="majorBidi" w:cstheme="majorBidi"/>
                <w:b/>
                <w:bCs/>
                <w:spacing w:val="-1"/>
                <w:szCs w:val="24"/>
                <w:lang w:val="lt-LT"/>
              </w:rPr>
              <w:t>Eil. Nr.</w:t>
            </w:r>
          </w:p>
        </w:tc>
        <w:tc>
          <w:tcPr>
            <w:tcW w:w="6237" w:type="dxa"/>
            <w:tcBorders>
              <w:top w:val="single" w:sz="4" w:space="0" w:color="000000"/>
              <w:left w:val="single" w:sz="4" w:space="0" w:color="000000"/>
              <w:bottom w:val="single" w:sz="4" w:space="0" w:color="000000"/>
            </w:tcBorders>
            <w:vAlign w:val="center"/>
          </w:tcPr>
          <w:p w14:paraId="64E9D283" w14:textId="77777777" w:rsidR="001A240C" w:rsidRPr="001A240C" w:rsidRDefault="001A240C" w:rsidP="001A240C">
            <w:pPr>
              <w:snapToGrid w:val="0"/>
              <w:jc w:val="center"/>
              <w:rPr>
                <w:rFonts w:asciiTheme="majorBidi" w:hAnsiTheme="majorBidi" w:cstheme="majorBidi"/>
                <w:b/>
                <w:bCs/>
                <w:spacing w:val="-1"/>
                <w:szCs w:val="24"/>
                <w:lang w:val="lt-LT"/>
              </w:rPr>
            </w:pPr>
            <w:r w:rsidRPr="001A240C">
              <w:rPr>
                <w:rFonts w:asciiTheme="majorBidi" w:hAnsiTheme="majorBidi" w:cstheme="majorBidi"/>
                <w:b/>
                <w:bCs/>
                <w:spacing w:val="-1"/>
                <w:szCs w:val="24"/>
                <w:lang w:val="lt-LT"/>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793DE6D9" w14:textId="77777777" w:rsidR="001A240C" w:rsidRPr="001A240C" w:rsidRDefault="001A240C" w:rsidP="001A240C">
            <w:pPr>
              <w:snapToGrid w:val="0"/>
              <w:jc w:val="center"/>
              <w:rPr>
                <w:rFonts w:asciiTheme="majorBidi" w:hAnsiTheme="majorBidi" w:cstheme="majorBidi"/>
                <w:b/>
                <w:bCs/>
                <w:spacing w:val="-1"/>
                <w:szCs w:val="24"/>
                <w:lang w:val="lt-LT"/>
              </w:rPr>
            </w:pPr>
            <w:r w:rsidRPr="001A240C">
              <w:rPr>
                <w:rFonts w:asciiTheme="majorBidi" w:hAnsiTheme="majorBidi" w:cstheme="majorBidi"/>
                <w:b/>
                <w:bCs/>
                <w:spacing w:val="-1"/>
                <w:szCs w:val="24"/>
                <w:lang w:val="lt-LT"/>
              </w:rPr>
              <w:t>Dokumento puslapių skaičius</w:t>
            </w:r>
          </w:p>
        </w:tc>
      </w:tr>
      <w:tr w:rsidR="001A240C" w:rsidRPr="001A240C" w14:paraId="2FA3AA99" w14:textId="77777777" w:rsidTr="002F4CC8">
        <w:tc>
          <w:tcPr>
            <w:tcW w:w="709" w:type="dxa"/>
            <w:tcBorders>
              <w:top w:val="single" w:sz="4" w:space="0" w:color="000000"/>
              <w:left w:val="single" w:sz="4" w:space="0" w:color="000000"/>
              <w:bottom w:val="single" w:sz="4" w:space="0" w:color="000000"/>
            </w:tcBorders>
          </w:tcPr>
          <w:p w14:paraId="3747B9D9" w14:textId="77777777" w:rsidR="001A240C" w:rsidRPr="001A240C" w:rsidRDefault="001A240C" w:rsidP="001A240C">
            <w:pPr>
              <w:numPr>
                <w:ilvl w:val="0"/>
                <w:numId w:val="8"/>
              </w:numPr>
              <w:snapToGrid w:val="0"/>
              <w:spacing w:after="160" w:line="276" w:lineRule="auto"/>
              <w:contextualSpacing/>
              <w:jc w:val="both"/>
              <w:rPr>
                <w:rFonts w:asciiTheme="majorBidi" w:hAnsiTheme="majorBidi" w:cstheme="majorBidi"/>
                <w:spacing w:val="-1"/>
                <w:szCs w:val="24"/>
                <w:lang w:val="lt-LT" w:eastAsia="lt-LT"/>
              </w:rPr>
            </w:pPr>
          </w:p>
        </w:tc>
        <w:tc>
          <w:tcPr>
            <w:tcW w:w="6237" w:type="dxa"/>
            <w:tcBorders>
              <w:top w:val="single" w:sz="4" w:space="0" w:color="000000"/>
              <w:left w:val="single" w:sz="4" w:space="0" w:color="000000"/>
              <w:bottom w:val="single" w:sz="4" w:space="0" w:color="000000"/>
            </w:tcBorders>
          </w:tcPr>
          <w:p w14:paraId="55B19D7C" w14:textId="77777777" w:rsidR="001A240C" w:rsidRPr="001A240C" w:rsidRDefault="001A240C" w:rsidP="001A240C">
            <w:pPr>
              <w:snapToGrid w:val="0"/>
              <w:ind w:firstLine="1134"/>
              <w:jc w:val="both"/>
              <w:rPr>
                <w:rFonts w:asciiTheme="majorBidi" w:hAnsiTheme="majorBidi" w:cstheme="majorBidi"/>
                <w:color w:val="000000"/>
                <w:spacing w:val="-1"/>
                <w:szCs w:val="24"/>
                <w:lang w:val="lt-LT"/>
              </w:rPr>
            </w:pPr>
          </w:p>
        </w:tc>
        <w:tc>
          <w:tcPr>
            <w:tcW w:w="2807" w:type="dxa"/>
            <w:tcBorders>
              <w:top w:val="single" w:sz="4" w:space="0" w:color="000000"/>
              <w:left w:val="single" w:sz="4" w:space="0" w:color="000000"/>
              <w:bottom w:val="single" w:sz="4" w:space="0" w:color="000000"/>
              <w:right w:val="single" w:sz="4" w:space="0" w:color="000000"/>
            </w:tcBorders>
          </w:tcPr>
          <w:p w14:paraId="19F38E38" w14:textId="77777777" w:rsidR="001A240C" w:rsidRPr="001A240C" w:rsidRDefault="001A240C" w:rsidP="001A240C">
            <w:pPr>
              <w:snapToGrid w:val="0"/>
              <w:ind w:firstLine="1134"/>
              <w:jc w:val="both"/>
              <w:rPr>
                <w:rFonts w:asciiTheme="majorBidi" w:hAnsiTheme="majorBidi" w:cstheme="majorBidi"/>
                <w:spacing w:val="-1"/>
                <w:szCs w:val="24"/>
                <w:lang w:val="lt-LT"/>
              </w:rPr>
            </w:pPr>
          </w:p>
        </w:tc>
      </w:tr>
      <w:tr w:rsidR="001A240C" w:rsidRPr="001A240C" w14:paraId="16208847" w14:textId="77777777" w:rsidTr="002F4CC8">
        <w:tc>
          <w:tcPr>
            <w:tcW w:w="709" w:type="dxa"/>
            <w:tcBorders>
              <w:top w:val="single" w:sz="4" w:space="0" w:color="000000"/>
              <w:left w:val="single" w:sz="4" w:space="0" w:color="000000"/>
              <w:bottom w:val="single" w:sz="4" w:space="0" w:color="000000"/>
            </w:tcBorders>
          </w:tcPr>
          <w:p w14:paraId="34D48886" w14:textId="77777777" w:rsidR="001A240C" w:rsidRPr="001A240C" w:rsidRDefault="001A240C" w:rsidP="001A240C">
            <w:pPr>
              <w:numPr>
                <w:ilvl w:val="0"/>
                <w:numId w:val="8"/>
              </w:numPr>
              <w:snapToGrid w:val="0"/>
              <w:spacing w:after="160" w:line="276" w:lineRule="auto"/>
              <w:contextualSpacing/>
              <w:jc w:val="both"/>
              <w:rPr>
                <w:rFonts w:asciiTheme="majorBidi" w:hAnsiTheme="majorBidi" w:cstheme="majorBidi"/>
                <w:spacing w:val="-1"/>
                <w:szCs w:val="24"/>
                <w:lang w:val="lt-LT" w:eastAsia="lt-LT"/>
              </w:rPr>
            </w:pPr>
          </w:p>
        </w:tc>
        <w:tc>
          <w:tcPr>
            <w:tcW w:w="6237" w:type="dxa"/>
            <w:tcBorders>
              <w:top w:val="single" w:sz="4" w:space="0" w:color="000000"/>
              <w:left w:val="single" w:sz="4" w:space="0" w:color="000000"/>
              <w:bottom w:val="single" w:sz="4" w:space="0" w:color="000000"/>
            </w:tcBorders>
          </w:tcPr>
          <w:p w14:paraId="58864775" w14:textId="77777777" w:rsidR="001A240C" w:rsidRPr="001A240C" w:rsidRDefault="001A240C" w:rsidP="001A240C">
            <w:pPr>
              <w:snapToGrid w:val="0"/>
              <w:ind w:firstLine="1134"/>
              <w:jc w:val="both"/>
              <w:rPr>
                <w:rFonts w:asciiTheme="majorBidi" w:hAnsiTheme="majorBidi" w:cstheme="majorBidi"/>
                <w:spacing w:val="-1"/>
                <w:szCs w:val="24"/>
                <w:lang w:val="lt-LT"/>
              </w:rPr>
            </w:pPr>
          </w:p>
        </w:tc>
        <w:tc>
          <w:tcPr>
            <w:tcW w:w="2807" w:type="dxa"/>
            <w:tcBorders>
              <w:top w:val="single" w:sz="4" w:space="0" w:color="000000"/>
              <w:left w:val="single" w:sz="4" w:space="0" w:color="000000"/>
              <w:bottom w:val="single" w:sz="4" w:space="0" w:color="000000"/>
              <w:right w:val="single" w:sz="4" w:space="0" w:color="000000"/>
            </w:tcBorders>
          </w:tcPr>
          <w:p w14:paraId="327037FC" w14:textId="77777777" w:rsidR="001A240C" w:rsidRPr="001A240C" w:rsidRDefault="001A240C" w:rsidP="001A240C">
            <w:pPr>
              <w:snapToGrid w:val="0"/>
              <w:ind w:firstLine="1134"/>
              <w:jc w:val="both"/>
              <w:rPr>
                <w:rFonts w:asciiTheme="majorBidi" w:hAnsiTheme="majorBidi" w:cstheme="majorBidi"/>
                <w:spacing w:val="-1"/>
                <w:szCs w:val="24"/>
                <w:lang w:val="lt-LT"/>
              </w:rPr>
            </w:pPr>
          </w:p>
        </w:tc>
      </w:tr>
      <w:tr w:rsidR="001A240C" w:rsidRPr="001A240C" w14:paraId="43116BEE" w14:textId="77777777" w:rsidTr="002F4CC8">
        <w:tc>
          <w:tcPr>
            <w:tcW w:w="709" w:type="dxa"/>
            <w:tcBorders>
              <w:top w:val="single" w:sz="4" w:space="0" w:color="000000"/>
              <w:left w:val="single" w:sz="4" w:space="0" w:color="000000"/>
              <w:bottom w:val="single" w:sz="4" w:space="0" w:color="000000"/>
            </w:tcBorders>
          </w:tcPr>
          <w:p w14:paraId="7918DB70" w14:textId="77777777" w:rsidR="001A240C" w:rsidRPr="001A240C" w:rsidRDefault="001A240C" w:rsidP="001A240C">
            <w:pPr>
              <w:numPr>
                <w:ilvl w:val="0"/>
                <w:numId w:val="8"/>
              </w:numPr>
              <w:snapToGrid w:val="0"/>
              <w:spacing w:after="160" w:line="276" w:lineRule="auto"/>
              <w:contextualSpacing/>
              <w:jc w:val="both"/>
              <w:rPr>
                <w:rFonts w:asciiTheme="majorBidi" w:hAnsiTheme="majorBidi" w:cstheme="majorBidi"/>
                <w:spacing w:val="-1"/>
                <w:szCs w:val="24"/>
                <w:lang w:val="lt-LT" w:eastAsia="lt-LT"/>
              </w:rPr>
            </w:pPr>
          </w:p>
        </w:tc>
        <w:tc>
          <w:tcPr>
            <w:tcW w:w="6237" w:type="dxa"/>
            <w:tcBorders>
              <w:top w:val="single" w:sz="4" w:space="0" w:color="000000"/>
              <w:left w:val="single" w:sz="4" w:space="0" w:color="000000"/>
              <w:bottom w:val="single" w:sz="4" w:space="0" w:color="000000"/>
            </w:tcBorders>
          </w:tcPr>
          <w:p w14:paraId="49A75B1D" w14:textId="77777777" w:rsidR="001A240C" w:rsidRPr="001A240C" w:rsidRDefault="001A240C" w:rsidP="001A240C">
            <w:pPr>
              <w:snapToGrid w:val="0"/>
              <w:ind w:firstLine="1134"/>
              <w:jc w:val="both"/>
              <w:rPr>
                <w:rFonts w:asciiTheme="majorBidi" w:hAnsiTheme="majorBidi" w:cstheme="majorBidi"/>
                <w:spacing w:val="-1"/>
                <w:szCs w:val="24"/>
                <w:lang w:val="lt-LT"/>
              </w:rPr>
            </w:pPr>
          </w:p>
        </w:tc>
        <w:tc>
          <w:tcPr>
            <w:tcW w:w="2807" w:type="dxa"/>
            <w:tcBorders>
              <w:top w:val="single" w:sz="4" w:space="0" w:color="000000"/>
              <w:left w:val="single" w:sz="4" w:space="0" w:color="000000"/>
              <w:bottom w:val="single" w:sz="4" w:space="0" w:color="000000"/>
              <w:right w:val="single" w:sz="4" w:space="0" w:color="000000"/>
            </w:tcBorders>
          </w:tcPr>
          <w:p w14:paraId="345F3217" w14:textId="77777777" w:rsidR="001A240C" w:rsidRPr="001A240C" w:rsidRDefault="001A240C" w:rsidP="001A240C">
            <w:pPr>
              <w:snapToGrid w:val="0"/>
              <w:ind w:firstLine="1134"/>
              <w:jc w:val="both"/>
              <w:rPr>
                <w:rFonts w:asciiTheme="majorBidi" w:hAnsiTheme="majorBidi" w:cstheme="majorBidi"/>
                <w:spacing w:val="-1"/>
                <w:szCs w:val="24"/>
                <w:lang w:val="lt-LT"/>
              </w:rPr>
            </w:pPr>
          </w:p>
        </w:tc>
      </w:tr>
    </w:tbl>
    <w:p w14:paraId="0E665F8F" w14:textId="77777777" w:rsidR="001A240C" w:rsidRPr="001A240C" w:rsidRDefault="001A240C" w:rsidP="001A240C">
      <w:pPr>
        <w:ind w:firstLine="1134"/>
        <w:jc w:val="both"/>
        <w:rPr>
          <w:rFonts w:asciiTheme="majorBidi" w:hAnsiTheme="majorBidi" w:cstheme="majorBidi"/>
          <w:szCs w:val="24"/>
          <w:lang w:val="lt-LT"/>
        </w:rPr>
      </w:pPr>
    </w:p>
    <w:p w14:paraId="086C991D" w14:textId="77777777" w:rsidR="001A240C" w:rsidRPr="001A240C" w:rsidRDefault="001A240C" w:rsidP="001A240C">
      <w:pPr>
        <w:numPr>
          <w:ilvl w:val="0"/>
          <w:numId w:val="7"/>
        </w:numPr>
        <w:spacing w:after="160" w:line="276" w:lineRule="auto"/>
        <w:contextualSpacing/>
        <w:jc w:val="both"/>
        <w:rPr>
          <w:rFonts w:asciiTheme="majorBidi" w:hAnsiTheme="majorBidi" w:cstheme="majorBidi"/>
          <w:szCs w:val="24"/>
          <w:lang w:val="lt-LT"/>
        </w:rPr>
      </w:pPr>
      <w:r w:rsidRPr="001A240C">
        <w:rPr>
          <w:rFonts w:asciiTheme="majorBidi" w:hAnsiTheme="majorBidi" w:cstheme="majorBidi"/>
          <w:szCs w:val="24"/>
          <w:lang w:val="lt-LT"/>
        </w:rPr>
        <w:t>Šiame pasiūlyme yra pateikta konfidenciali informacija:</w:t>
      </w:r>
    </w:p>
    <w:p w14:paraId="493AAECC" w14:textId="77777777" w:rsidR="001A240C" w:rsidRPr="001A240C" w:rsidRDefault="001A240C" w:rsidP="001A240C">
      <w:pPr>
        <w:ind w:left="504"/>
        <w:contextualSpacing/>
        <w:jc w:val="both"/>
        <w:rPr>
          <w:rFonts w:asciiTheme="majorBidi" w:hAnsiTheme="majorBidi" w:cstheme="majorBidi"/>
          <w:szCs w:val="24"/>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1A240C" w:rsidRPr="001A240C" w14:paraId="7A249E28" w14:textId="77777777" w:rsidTr="002F4CC8">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B50A9F7" w14:textId="77777777" w:rsidR="001A240C" w:rsidRPr="001A240C" w:rsidRDefault="001A240C" w:rsidP="001A240C">
            <w:pPr>
              <w:widowControl w:val="0"/>
              <w:suppressLineNumbers/>
              <w:suppressAutoHyphens/>
              <w:ind w:hanging="113"/>
              <w:jc w:val="center"/>
              <w:rPr>
                <w:rFonts w:asciiTheme="majorBidi" w:hAnsiTheme="majorBidi" w:cstheme="majorBidi"/>
                <w:b/>
                <w:bCs/>
                <w:szCs w:val="24"/>
                <w:lang w:val="lt-LT"/>
              </w:rPr>
            </w:pPr>
            <w:r w:rsidRPr="001A240C">
              <w:rPr>
                <w:rFonts w:asciiTheme="majorBidi" w:hAnsiTheme="majorBidi" w:cstheme="majorBidi"/>
                <w:b/>
                <w:bCs/>
                <w:szCs w:val="24"/>
                <w:lang w:val="lt-LT"/>
              </w:rPr>
              <w:t>Eil.</w:t>
            </w:r>
          </w:p>
          <w:p w14:paraId="10954B1D" w14:textId="77777777" w:rsidR="001A240C" w:rsidRPr="001A240C" w:rsidRDefault="001A240C" w:rsidP="001A240C">
            <w:pPr>
              <w:widowControl w:val="0"/>
              <w:suppressLineNumbers/>
              <w:suppressAutoHyphens/>
              <w:ind w:hanging="113"/>
              <w:jc w:val="center"/>
              <w:rPr>
                <w:rFonts w:asciiTheme="majorBidi" w:hAnsiTheme="majorBidi" w:cstheme="majorBidi"/>
                <w:b/>
                <w:bCs/>
                <w:szCs w:val="24"/>
                <w:lang w:val="lt-LT"/>
              </w:rPr>
            </w:pPr>
            <w:r w:rsidRPr="001A240C">
              <w:rPr>
                <w:rFonts w:asciiTheme="majorBidi" w:hAnsiTheme="majorBidi" w:cstheme="majorBidi"/>
                <w:b/>
                <w:bCs/>
                <w:szCs w:val="24"/>
                <w:lang w:val="lt-LT"/>
              </w:rPr>
              <w:t>Nr.</w:t>
            </w:r>
          </w:p>
        </w:tc>
        <w:tc>
          <w:tcPr>
            <w:tcW w:w="2829" w:type="dxa"/>
            <w:tcBorders>
              <w:top w:val="single" w:sz="4" w:space="0" w:color="auto"/>
              <w:left w:val="single" w:sz="4" w:space="0" w:color="auto"/>
              <w:bottom w:val="single" w:sz="4" w:space="0" w:color="auto"/>
              <w:right w:val="single" w:sz="4" w:space="0" w:color="auto"/>
            </w:tcBorders>
            <w:vAlign w:val="center"/>
          </w:tcPr>
          <w:p w14:paraId="4A6F5E0B" w14:textId="77777777" w:rsidR="001A240C" w:rsidRPr="001A240C" w:rsidRDefault="001A240C" w:rsidP="001A240C">
            <w:pPr>
              <w:widowControl w:val="0"/>
              <w:suppressLineNumbers/>
              <w:suppressAutoHyphens/>
              <w:jc w:val="center"/>
              <w:rPr>
                <w:rFonts w:asciiTheme="majorBidi" w:hAnsiTheme="majorBidi" w:cstheme="majorBidi"/>
                <w:b/>
                <w:bCs/>
                <w:szCs w:val="24"/>
                <w:lang w:val="lt-LT"/>
              </w:rPr>
            </w:pPr>
            <w:r w:rsidRPr="001A240C">
              <w:rPr>
                <w:rFonts w:asciiTheme="majorBidi" w:hAnsiTheme="majorBidi" w:cstheme="majorBidi"/>
                <w:b/>
                <w:bCs/>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D77A2EA" w14:textId="77777777" w:rsidR="001A240C" w:rsidRPr="001A240C" w:rsidRDefault="001A240C" w:rsidP="001A240C">
            <w:pPr>
              <w:widowControl w:val="0"/>
              <w:suppressLineNumbers/>
              <w:suppressAutoHyphens/>
              <w:jc w:val="center"/>
              <w:rPr>
                <w:rFonts w:asciiTheme="majorBidi" w:hAnsiTheme="majorBidi" w:cstheme="majorBidi"/>
                <w:b/>
                <w:bCs/>
                <w:szCs w:val="24"/>
                <w:lang w:val="lt-LT"/>
              </w:rPr>
            </w:pPr>
            <w:r w:rsidRPr="001A240C">
              <w:rPr>
                <w:rFonts w:asciiTheme="majorBidi" w:hAnsiTheme="majorBidi" w:cstheme="majorBidi"/>
                <w:b/>
                <w:bCs/>
                <w:szCs w:val="24"/>
                <w:lang w:val="lt-LT"/>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61B1B975" w14:textId="77777777" w:rsidR="001A240C" w:rsidRPr="001A240C" w:rsidRDefault="001A240C" w:rsidP="001A240C">
            <w:pPr>
              <w:widowControl w:val="0"/>
              <w:suppressLineNumbers/>
              <w:suppressAutoHyphens/>
              <w:jc w:val="center"/>
              <w:rPr>
                <w:rFonts w:asciiTheme="majorBidi" w:hAnsiTheme="majorBidi" w:cstheme="majorBidi"/>
                <w:b/>
                <w:bCs/>
                <w:szCs w:val="24"/>
                <w:lang w:val="lt-LT"/>
              </w:rPr>
            </w:pPr>
            <w:r w:rsidRPr="001A240C">
              <w:rPr>
                <w:rFonts w:asciiTheme="majorBidi" w:hAnsiTheme="majorBidi" w:cstheme="majorBidi"/>
                <w:b/>
                <w:bCs/>
                <w:szCs w:val="24"/>
                <w:lang w:val="lt-LT"/>
              </w:rPr>
              <w:t>Konfidencialios informacijos pagrindimas (paaiškinama, kuo remiantis nurodytas dokumentas ar jo dalis yra konfidencialūs)</w:t>
            </w:r>
          </w:p>
        </w:tc>
      </w:tr>
      <w:tr w:rsidR="001A240C" w:rsidRPr="001A240C" w14:paraId="45D6CA2A" w14:textId="77777777" w:rsidTr="002F4CC8">
        <w:trPr>
          <w:jc w:val="center"/>
        </w:trPr>
        <w:tc>
          <w:tcPr>
            <w:tcW w:w="775" w:type="dxa"/>
            <w:tcBorders>
              <w:top w:val="single" w:sz="4" w:space="0" w:color="auto"/>
              <w:left w:val="single" w:sz="4" w:space="0" w:color="auto"/>
              <w:bottom w:val="single" w:sz="4" w:space="0" w:color="auto"/>
              <w:right w:val="single" w:sz="4" w:space="0" w:color="auto"/>
            </w:tcBorders>
          </w:tcPr>
          <w:p w14:paraId="69D470DF" w14:textId="77777777" w:rsidR="001A240C" w:rsidRPr="001A240C" w:rsidRDefault="001A240C" w:rsidP="001A240C">
            <w:pPr>
              <w:widowControl w:val="0"/>
              <w:numPr>
                <w:ilvl w:val="0"/>
                <w:numId w:val="9"/>
              </w:numPr>
              <w:suppressLineNumbers/>
              <w:suppressAutoHyphens/>
              <w:spacing w:after="160" w:line="276" w:lineRule="auto"/>
              <w:contextualSpacing/>
              <w:jc w:val="both"/>
              <w:rPr>
                <w:rFonts w:asciiTheme="majorBidi" w:hAnsiTheme="majorBidi" w:cstheme="majorBidi"/>
                <w:szCs w:val="24"/>
                <w:lang w:val="lt-LT" w:eastAsia="lt-LT"/>
              </w:rPr>
            </w:pPr>
          </w:p>
        </w:tc>
        <w:tc>
          <w:tcPr>
            <w:tcW w:w="2829" w:type="dxa"/>
            <w:tcBorders>
              <w:top w:val="single" w:sz="4" w:space="0" w:color="auto"/>
              <w:left w:val="single" w:sz="4" w:space="0" w:color="auto"/>
              <w:bottom w:val="single" w:sz="4" w:space="0" w:color="auto"/>
              <w:right w:val="single" w:sz="4" w:space="0" w:color="auto"/>
            </w:tcBorders>
          </w:tcPr>
          <w:p w14:paraId="15FAFD19" w14:textId="77777777" w:rsidR="001A240C" w:rsidRPr="001A240C" w:rsidRDefault="001A240C" w:rsidP="001A240C">
            <w:pPr>
              <w:widowControl w:val="0"/>
              <w:suppressLineNumbers/>
              <w:suppressAutoHyphens/>
              <w:ind w:firstLine="1134"/>
              <w:jc w:val="both"/>
              <w:rPr>
                <w:rFonts w:asciiTheme="majorBidi" w:hAnsiTheme="majorBidi" w:cstheme="majorBidi"/>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58CC52A4" w14:textId="77777777" w:rsidR="001A240C" w:rsidRPr="001A240C" w:rsidRDefault="001A240C" w:rsidP="001A240C">
            <w:pPr>
              <w:widowControl w:val="0"/>
              <w:suppressLineNumbers/>
              <w:suppressAutoHyphens/>
              <w:ind w:firstLine="1134"/>
              <w:jc w:val="both"/>
              <w:rPr>
                <w:rFonts w:asciiTheme="majorBidi" w:hAnsiTheme="majorBidi" w:cstheme="majorBidi"/>
                <w:szCs w:val="24"/>
                <w:lang w:val="lt-LT"/>
              </w:rPr>
            </w:pPr>
          </w:p>
        </w:tc>
        <w:tc>
          <w:tcPr>
            <w:tcW w:w="2770" w:type="dxa"/>
            <w:tcBorders>
              <w:top w:val="single" w:sz="4" w:space="0" w:color="auto"/>
              <w:left w:val="single" w:sz="4" w:space="0" w:color="auto"/>
              <w:bottom w:val="single" w:sz="4" w:space="0" w:color="auto"/>
              <w:right w:val="single" w:sz="4" w:space="0" w:color="auto"/>
            </w:tcBorders>
          </w:tcPr>
          <w:p w14:paraId="318B3E03" w14:textId="77777777" w:rsidR="001A240C" w:rsidRPr="001A240C" w:rsidRDefault="001A240C" w:rsidP="001A240C">
            <w:pPr>
              <w:widowControl w:val="0"/>
              <w:suppressLineNumbers/>
              <w:suppressAutoHyphens/>
              <w:ind w:firstLine="1134"/>
              <w:jc w:val="both"/>
              <w:rPr>
                <w:rFonts w:asciiTheme="majorBidi" w:hAnsiTheme="majorBidi" w:cstheme="majorBidi"/>
                <w:szCs w:val="24"/>
                <w:lang w:val="lt-LT"/>
              </w:rPr>
            </w:pPr>
          </w:p>
        </w:tc>
      </w:tr>
      <w:tr w:rsidR="001A240C" w:rsidRPr="001A240C" w14:paraId="7D2B6F49" w14:textId="77777777" w:rsidTr="002F4CC8">
        <w:trPr>
          <w:jc w:val="center"/>
        </w:trPr>
        <w:tc>
          <w:tcPr>
            <w:tcW w:w="775" w:type="dxa"/>
            <w:tcBorders>
              <w:top w:val="single" w:sz="4" w:space="0" w:color="auto"/>
              <w:left w:val="single" w:sz="4" w:space="0" w:color="auto"/>
              <w:bottom w:val="single" w:sz="4" w:space="0" w:color="auto"/>
              <w:right w:val="single" w:sz="4" w:space="0" w:color="auto"/>
            </w:tcBorders>
          </w:tcPr>
          <w:p w14:paraId="5C167543" w14:textId="77777777" w:rsidR="001A240C" w:rsidRPr="001A240C" w:rsidRDefault="001A240C" w:rsidP="001A240C">
            <w:pPr>
              <w:widowControl w:val="0"/>
              <w:numPr>
                <w:ilvl w:val="0"/>
                <w:numId w:val="9"/>
              </w:numPr>
              <w:suppressLineNumbers/>
              <w:suppressAutoHyphens/>
              <w:spacing w:after="160" w:line="276" w:lineRule="auto"/>
              <w:contextualSpacing/>
              <w:jc w:val="both"/>
              <w:rPr>
                <w:rFonts w:asciiTheme="majorBidi" w:hAnsiTheme="majorBidi" w:cstheme="majorBidi"/>
                <w:szCs w:val="24"/>
                <w:lang w:val="lt-LT" w:eastAsia="lt-LT"/>
              </w:rPr>
            </w:pPr>
          </w:p>
        </w:tc>
        <w:tc>
          <w:tcPr>
            <w:tcW w:w="2829" w:type="dxa"/>
            <w:tcBorders>
              <w:top w:val="single" w:sz="4" w:space="0" w:color="auto"/>
              <w:left w:val="single" w:sz="4" w:space="0" w:color="auto"/>
              <w:bottom w:val="single" w:sz="4" w:space="0" w:color="auto"/>
              <w:right w:val="single" w:sz="4" w:space="0" w:color="auto"/>
            </w:tcBorders>
          </w:tcPr>
          <w:p w14:paraId="649D7A88" w14:textId="77777777" w:rsidR="001A240C" w:rsidRPr="001A240C" w:rsidRDefault="001A240C" w:rsidP="001A240C">
            <w:pPr>
              <w:widowControl w:val="0"/>
              <w:suppressLineNumbers/>
              <w:tabs>
                <w:tab w:val="left" w:pos="1296"/>
                <w:tab w:val="center" w:pos="4320"/>
                <w:tab w:val="right" w:pos="8640"/>
              </w:tabs>
              <w:suppressAutoHyphens/>
              <w:ind w:firstLine="1134"/>
              <w:jc w:val="both"/>
              <w:rPr>
                <w:rFonts w:asciiTheme="majorBidi" w:hAnsiTheme="majorBidi" w:cstheme="majorBidi"/>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0872A287" w14:textId="77777777" w:rsidR="001A240C" w:rsidRPr="001A240C" w:rsidRDefault="001A240C" w:rsidP="001A240C">
            <w:pPr>
              <w:widowControl w:val="0"/>
              <w:suppressLineNumbers/>
              <w:tabs>
                <w:tab w:val="left" w:pos="1296"/>
                <w:tab w:val="center" w:pos="4320"/>
                <w:tab w:val="right" w:pos="8640"/>
              </w:tabs>
              <w:suppressAutoHyphens/>
              <w:ind w:firstLine="1134"/>
              <w:jc w:val="both"/>
              <w:rPr>
                <w:rFonts w:asciiTheme="majorBidi" w:hAnsiTheme="majorBidi" w:cstheme="majorBidi"/>
                <w:szCs w:val="24"/>
                <w:lang w:val="lt-LT"/>
              </w:rPr>
            </w:pPr>
          </w:p>
        </w:tc>
        <w:tc>
          <w:tcPr>
            <w:tcW w:w="2770" w:type="dxa"/>
            <w:tcBorders>
              <w:top w:val="single" w:sz="4" w:space="0" w:color="auto"/>
              <w:left w:val="single" w:sz="4" w:space="0" w:color="auto"/>
              <w:bottom w:val="single" w:sz="4" w:space="0" w:color="auto"/>
              <w:right w:val="single" w:sz="4" w:space="0" w:color="auto"/>
            </w:tcBorders>
          </w:tcPr>
          <w:p w14:paraId="30D1D6D5" w14:textId="77777777" w:rsidR="001A240C" w:rsidRPr="001A240C" w:rsidRDefault="001A240C" w:rsidP="001A240C">
            <w:pPr>
              <w:widowControl w:val="0"/>
              <w:suppressLineNumbers/>
              <w:tabs>
                <w:tab w:val="left" w:pos="1296"/>
                <w:tab w:val="center" w:pos="4320"/>
                <w:tab w:val="right" w:pos="8640"/>
              </w:tabs>
              <w:suppressAutoHyphens/>
              <w:ind w:firstLine="1134"/>
              <w:jc w:val="both"/>
              <w:rPr>
                <w:rFonts w:asciiTheme="majorBidi" w:hAnsiTheme="majorBidi" w:cstheme="majorBidi"/>
                <w:szCs w:val="24"/>
                <w:lang w:val="lt-LT"/>
              </w:rPr>
            </w:pPr>
          </w:p>
        </w:tc>
      </w:tr>
    </w:tbl>
    <w:p w14:paraId="06592F6C" w14:textId="77777777" w:rsidR="001A240C" w:rsidRPr="001A240C" w:rsidRDefault="001A240C" w:rsidP="001A240C">
      <w:pPr>
        <w:ind w:firstLine="709"/>
        <w:jc w:val="both"/>
        <w:rPr>
          <w:rFonts w:asciiTheme="majorBidi" w:hAnsiTheme="majorBidi" w:cstheme="majorBidi"/>
          <w:i/>
          <w:szCs w:val="24"/>
          <w:lang w:val="lt-LT"/>
        </w:rPr>
      </w:pPr>
      <w:r w:rsidRPr="001A240C">
        <w:rPr>
          <w:rFonts w:asciiTheme="majorBidi" w:hAnsiTheme="majorBidi" w:cstheme="majorBidi"/>
          <w:i/>
          <w:szCs w:val="24"/>
          <w:lang w:val="lt-LT"/>
        </w:rPr>
        <w:t xml:space="preserve">/Pastaba. </w:t>
      </w:r>
      <w:r w:rsidRPr="001A240C">
        <w:rPr>
          <w:rFonts w:asciiTheme="majorBidi" w:eastAsia="Calibri" w:hAnsiTheme="majorBidi" w:cstheme="majorBidi"/>
          <w:bCs/>
          <w:i/>
          <w:szCs w:val="24"/>
          <w:lang w:val="lt-LT"/>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267CE4EE" w14:textId="77777777" w:rsidR="001A240C" w:rsidRPr="001A240C" w:rsidRDefault="001A240C" w:rsidP="001A240C">
      <w:pPr>
        <w:ind w:firstLine="1298"/>
        <w:jc w:val="both"/>
        <w:rPr>
          <w:rFonts w:asciiTheme="majorBidi" w:hAnsiTheme="majorBidi" w:cstheme="majorBidi"/>
          <w:bCs/>
          <w:szCs w:val="24"/>
          <w:lang w:val="lt-LT"/>
        </w:rPr>
      </w:pPr>
    </w:p>
    <w:p w14:paraId="206735C3" w14:textId="77777777" w:rsidR="001A240C" w:rsidRPr="001A240C" w:rsidRDefault="001A240C" w:rsidP="001A240C">
      <w:pPr>
        <w:ind w:firstLine="720"/>
        <w:jc w:val="both"/>
        <w:rPr>
          <w:rFonts w:asciiTheme="majorBidi" w:hAnsiTheme="majorBidi" w:cstheme="majorBidi"/>
          <w:szCs w:val="24"/>
          <w:lang w:val="lt-LT"/>
        </w:rPr>
      </w:pPr>
      <w:r w:rsidRPr="001A240C">
        <w:rPr>
          <w:rFonts w:asciiTheme="majorBidi" w:hAnsiTheme="majorBidi" w:cstheme="majorBidi"/>
          <w:szCs w:val="24"/>
          <w:lang w:val="lt-LT"/>
        </w:rPr>
        <w:t>Pasiūlymas galioja ________dienų nuo vokų su pasiūlymais atplėšimo dienos.</w:t>
      </w:r>
    </w:p>
    <w:p w14:paraId="32862F44" w14:textId="77777777" w:rsidR="001A240C" w:rsidRPr="001A240C" w:rsidRDefault="001A240C" w:rsidP="001A240C">
      <w:pPr>
        <w:ind w:firstLine="709"/>
        <w:jc w:val="both"/>
        <w:rPr>
          <w:rFonts w:asciiTheme="majorBidi" w:eastAsia="Calibri" w:hAnsiTheme="majorBidi" w:cstheme="majorBidi"/>
          <w:i/>
          <w:iCs/>
          <w:color w:val="000000"/>
          <w:spacing w:val="-4"/>
          <w:szCs w:val="24"/>
          <w:lang w:val="lt-LT"/>
        </w:rPr>
      </w:pPr>
      <w:r w:rsidRPr="001A240C">
        <w:rPr>
          <w:rFonts w:asciiTheme="majorBidi" w:eastAsia="Calibri" w:hAnsiTheme="majorBidi" w:cstheme="majorBidi"/>
          <w:color w:val="000000"/>
          <w:spacing w:val="-4"/>
          <w:szCs w:val="24"/>
          <w:lang w:val="lt-LT"/>
        </w:rPr>
        <w:t>/</w:t>
      </w:r>
      <w:r w:rsidRPr="001A240C">
        <w:rPr>
          <w:rFonts w:asciiTheme="majorBidi" w:eastAsia="Calibri" w:hAnsiTheme="majorBidi" w:cstheme="majorBidi"/>
          <w:i/>
          <w:iCs/>
          <w:color w:val="000000"/>
          <w:spacing w:val="-4"/>
          <w:szCs w:val="24"/>
          <w:lang w:val="lt-LT"/>
        </w:rPr>
        <w:t>Pastaba. Pasiūlymas turi galioti ne trumpiau nei 90 dienų nuo pasiūlymų pateikimo termino pabaigos./</w:t>
      </w:r>
    </w:p>
    <w:p w14:paraId="60D00ABC" w14:textId="77777777" w:rsidR="001A240C" w:rsidRPr="001A240C" w:rsidRDefault="001A240C" w:rsidP="001A240C">
      <w:pPr>
        <w:ind w:firstLine="709"/>
        <w:jc w:val="both"/>
        <w:rPr>
          <w:rFonts w:asciiTheme="majorBidi" w:eastAsia="Calibri" w:hAnsiTheme="majorBidi" w:cstheme="majorBidi"/>
          <w:color w:val="000000"/>
          <w:spacing w:val="-4"/>
          <w:szCs w:val="24"/>
          <w:lang w:val="lt-LT"/>
        </w:rPr>
      </w:pPr>
    </w:p>
    <w:p w14:paraId="2838AFA1" w14:textId="77777777" w:rsidR="001A240C" w:rsidRPr="001A240C" w:rsidRDefault="001A240C" w:rsidP="001A240C">
      <w:pPr>
        <w:ind w:firstLine="709"/>
        <w:jc w:val="both"/>
        <w:rPr>
          <w:rFonts w:asciiTheme="majorBidi" w:eastAsia="Calibri" w:hAnsiTheme="majorBidi" w:cstheme="majorBidi"/>
          <w:color w:val="000000"/>
          <w:spacing w:val="-4"/>
          <w:szCs w:val="24"/>
          <w:lang w:val="lt-LT"/>
        </w:rPr>
      </w:pPr>
      <w:r w:rsidRPr="001A240C">
        <w:rPr>
          <w:rFonts w:asciiTheme="majorBidi" w:eastAsia="Calibri" w:hAnsiTheme="majorBidi" w:cstheme="majorBidi"/>
          <w:color w:val="000000"/>
          <w:spacing w:val="-4"/>
          <w:szCs w:val="24"/>
          <w:lang w:val="lt-LT"/>
        </w:rPr>
        <w:t>Pasirašydamas pateiktą pasiūlymą, patvirtinu, kad dokumentų skaitmeninės kopijos ir elektroninėmis priemonėmis pateikti duomenys yra tikri.</w:t>
      </w:r>
    </w:p>
    <w:p w14:paraId="21B68B75" w14:textId="77777777" w:rsidR="001A240C" w:rsidRPr="001A240C" w:rsidRDefault="001A240C" w:rsidP="001A240C">
      <w:pPr>
        <w:ind w:firstLine="709"/>
        <w:jc w:val="both"/>
        <w:rPr>
          <w:rFonts w:asciiTheme="majorBidi" w:eastAsia="Calibri" w:hAnsiTheme="majorBidi" w:cstheme="majorBidi"/>
          <w:color w:val="000000"/>
          <w:spacing w:val="-4"/>
          <w:szCs w:val="24"/>
          <w:lang w:val="lt-LT"/>
        </w:rPr>
      </w:pPr>
    </w:p>
    <w:p w14:paraId="7310C46B" w14:textId="77777777" w:rsidR="001A240C" w:rsidRPr="001A240C" w:rsidRDefault="001A240C" w:rsidP="001A240C">
      <w:pPr>
        <w:ind w:firstLine="709"/>
        <w:rPr>
          <w:rFonts w:asciiTheme="majorBidi" w:eastAsia="Calibri" w:hAnsiTheme="majorBidi" w:cstheme="majorBidi"/>
          <w:color w:val="000000"/>
          <w:spacing w:val="-4"/>
          <w:szCs w:val="24"/>
          <w:lang w:val="lt-LT"/>
        </w:rPr>
      </w:pPr>
    </w:p>
    <w:p w14:paraId="654C308F" w14:textId="77777777" w:rsidR="001A240C" w:rsidRPr="001A240C" w:rsidRDefault="001A240C" w:rsidP="001A240C">
      <w:pPr>
        <w:ind w:firstLine="709"/>
        <w:rPr>
          <w:rFonts w:asciiTheme="majorBidi" w:eastAsia="Calibri" w:hAnsiTheme="majorBidi" w:cstheme="majorBidi"/>
          <w:color w:val="000000"/>
          <w:spacing w:val="-4"/>
          <w:szCs w:val="24"/>
          <w:lang w:val="lt-LT"/>
        </w:rPr>
      </w:pPr>
    </w:p>
    <w:p w14:paraId="36EFC92C" w14:textId="77777777" w:rsidR="001A240C" w:rsidRPr="001A240C" w:rsidRDefault="001A240C" w:rsidP="001A240C">
      <w:pPr>
        <w:ind w:right="282" w:firstLine="1298"/>
        <w:jc w:val="both"/>
        <w:rPr>
          <w:rFonts w:asciiTheme="majorBidi" w:hAnsiTheme="majorBidi" w:cstheme="majorBidi"/>
          <w:bCs/>
          <w:szCs w:val="24"/>
          <w:lang w:val="lt-LT"/>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1A240C" w:rsidRPr="001A240C" w14:paraId="1A864D24" w14:textId="77777777" w:rsidTr="002F4CC8">
        <w:trPr>
          <w:trHeight w:val="285"/>
        </w:trPr>
        <w:tc>
          <w:tcPr>
            <w:tcW w:w="3284" w:type="dxa"/>
            <w:tcBorders>
              <w:top w:val="nil"/>
              <w:left w:val="nil"/>
              <w:bottom w:val="single" w:sz="4" w:space="0" w:color="auto"/>
              <w:right w:val="nil"/>
            </w:tcBorders>
          </w:tcPr>
          <w:p w14:paraId="2805740E" w14:textId="77777777" w:rsidR="001A240C" w:rsidRPr="001A240C" w:rsidRDefault="001A240C" w:rsidP="001A240C">
            <w:pPr>
              <w:ind w:right="-1" w:firstLine="1134"/>
              <w:jc w:val="both"/>
              <w:rPr>
                <w:rFonts w:asciiTheme="majorBidi" w:hAnsiTheme="majorBidi" w:cstheme="majorBidi"/>
                <w:szCs w:val="24"/>
                <w:lang w:val="lt-LT"/>
              </w:rPr>
            </w:pPr>
          </w:p>
        </w:tc>
        <w:tc>
          <w:tcPr>
            <w:tcW w:w="604" w:type="dxa"/>
          </w:tcPr>
          <w:p w14:paraId="7441F31B" w14:textId="77777777" w:rsidR="001A240C" w:rsidRPr="001A240C" w:rsidRDefault="001A240C" w:rsidP="001A240C">
            <w:pPr>
              <w:ind w:right="-1" w:firstLine="1134"/>
              <w:jc w:val="center"/>
              <w:rPr>
                <w:rFonts w:asciiTheme="majorBidi" w:hAnsiTheme="majorBidi" w:cstheme="majorBidi"/>
                <w:szCs w:val="24"/>
                <w:lang w:val="lt-LT"/>
              </w:rPr>
            </w:pPr>
          </w:p>
        </w:tc>
        <w:tc>
          <w:tcPr>
            <w:tcW w:w="1980" w:type="dxa"/>
            <w:tcBorders>
              <w:top w:val="nil"/>
              <w:left w:val="nil"/>
              <w:bottom w:val="single" w:sz="4" w:space="0" w:color="auto"/>
              <w:right w:val="nil"/>
            </w:tcBorders>
          </w:tcPr>
          <w:p w14:paraId="21185197" w14:textId="77777777" w:rsidR="001A240C" w:rsidRPr="001A240C" w:rsidRDefault="001A240C" w:rsidP="001A240C">
            <w:pPr>
              <w:ind w:right="-1" w:firstLine="1134"/>
              <w:jc w:val="center"/>
              <w:rPr>
                <w:rFonts w:asciiTheme="majorBidi" w:hAnsiTheme="majorBidi" w:cstheme="majorBidi"/>
                <w:szCs w:val="24"/>
                <w:lang w:val="lt-LT"/>
              </w:rPr>
            </w:pPr>
          </w:p>
        </w:tc>
        <w:tc>
          <w:tcPr>
            <w:tcW w:w="701" w:type="dxa"/>
          </w:tcPr>
          <w:p w14:paraId="3CFECE38" w14:textId="77777777" w:rsidR="001A240C" w:rsidRPr="001A240C" w:rsidRDefault="001A240C" w:rsidP="001A240C">
            <w:pPr>
              <w:ind w:right="-1" w:firstLine="1134"/>
              <w:jc w:val="center"/>
              <w:rPr>
                <w:rFonts w:asciiTheme="majorBidi" w:hAnsiTheme="majorBidi" w:cstheme="majorBidi"/>
                <w:szCs w:val="24"/>
                <w:lang w:val="lt-LT"/>
              </w:rPr>
            </w:pPr>
          </w:p>
        </w:tc>
        <w:tc>
          <w:tcPr>
            <w:tcW w:w="2611" w:type="dxa"/>
            <w:tcBorders>
              <w:top w:val="nil"/>
              <w:left w:val="nil"/>
              <w:bottom w:val="single" w:sz="4" w:space="0" w:color="auto"/>
              <w:right w:val="nil"/>
            </w:tcBorders>
          </w:tcPr>
          <w:p w14:paraId="163A154F" w14:textId="77777777" w:rsidR="001A240C" w:rsidRPr="001A240C" w:rsidRDefault="001A240C" w:rsidP="001A240C">
            <w:pPr>
              <w:ind w:right="-1" w:firstLine="1134"/>
              <w:jc w:val="right"/>
              <w:rPr>
                <w:rFonts w:asciiTheme="majorBidi" w:hAnsiTheme="majorBidi" w:cstheme="majorBidi"/>
                <w:szCs w:val="24"/>
                <w:lang w:val="lt-LT"/>
              </w:rPr>
            </w:pPr>
          </w:p>
        </w:tc>
        <w:tc>
          <w:tcPr>
            <w:tcW w:w="468" w:type="dxa"/>
          </w:tcPr>
          <w:p w14:paraId="4D503ECE" w14:textId="77777777" w:rsidR="001A240C" w:rsidRPr="001A240C" w:rsidRDefault="001A240C" w:rsidP="001A240C">
            <w:pPr>
              <w:ind w:right="-1" w:firstLine="1134"/>
              <w:jc w:val="right"/>
              <w:rPr>
                <w:rFonts w:asciiTheme="majorBidi" w:hAnsiTheme="majorBidi" w:cstheme="majorBidi"/>
                <w:szCs w:val="24"/>
                <w:lang w:val="lt-LT"/>
              </w:rPr>
            </w:pPr>
          </w:p>
        </w:tc>
      </w:tr>
      <w:tr w:rsidR="001A240C" w:rsidRPr="001A240C" w14:paraId="169C12C2" w14:textId="77777777" w:rsidTr="002F4CC8">
        <w:trPr>
          <w:trHeight w:val="186"/>
        </w:trPr>
        <w:tc>
          <w:tcPr>
            <w:tcW w:w="3284" w:type="dxa"/>
            <w:tcBorders>
              <w:top w:val="single" w:sz="4" w:space="0" w:color="auto"/>
              <w:left w:val="nil"/>
              <w:bottom w:val="nil"/>
              <w:right w:val="nil"/>
            </w:tcBorders>
          </w:tcPr>
          <w:p w14:paraId="2D4A0B90" w14:textId="77777777" w:rsidR="001A240C" w:rsidRPr="001A240C" w:rsidRDefault="001A240C" w:rsidP="001A240C">
            <w:pPr>
              <w:snapToGrid w:val="0"/>
              <w:jc w:val="both"/>
              <w:rPr>
                <w:rFonts w:asciiTheme="majorBidi" w:hAnsiTheme="majorBidi" w:cstheme="majorBidi"/>
                <w:position w:val="6"/>
                <w:szCs w:val="24"/>
                <w:vertAlign w:val="superscript"/>
                <w:lang w:val="lt-LT"/>
              </w:rPr>
            </w:pPr>
            <w:r w:rsidRPr="001A240C">
              <w:rPr>
                <w:rFonts w:asciiTheme="majorBidi" w:hAnsiTheme="majorBidi" w:cstheme="majorBidi"/>
                <w:position w:val="6"/>
                <w:szCs w:val="24"/>
                <w:vertAlign w:val="superscript"/>
                <w:lang w:val="lt-LT"/>
              </w:rPr>
              <w:t>(Tiekėjo arba jo įgalioto asmens pareigų pavadinimas)</w:t>
            </w:r>
          </w:p>
        </w:tc>
        <w:tc>
          <w:tcPr>
            <w:tcW w:w="604" w:type="dxa"/>
          </w:tcPr>
          <w:p w14:paraId="0CAA509B" w14:textId="77777777" w:rsidR="001A240C" w:rsidRPr="001A240C" w:rsidRDefault="001A240C" w:rsidP="001A240C">
            <w:pPr>
              <w:ind w:right="-1" w:firstLine="1134"/>
              <w:jc w:val="center"/>
              <w:rPr>
                <w:rFonts w:asciiTheme="majorBidi" w:hAnsiTheme="majorBidi" w:cstheme="majorBidi"/>
                <w:szCs w:val="24"/>
                <w:vertAlign w:val="superscript"/>
                <w:lang w:val="lt-LT"/>
              </w:rPr>
            </w:pPr>
          </w:p>
        </w:tc>
        <w:tc>
          <w:tcPr>
            <w:tcW w:w="1980" w:type="dxa"/>
            <w:tcBorders>
              <w:top w:val="single" w:sz="4" w:space="0" w:color="auto"/>
              <w:left w:val="nil"/>
              <w:bottom w:val="nil"/>
              <w:right w:val="nil"/>
            </w:tcBorders>
          </w:tcPr>
          <w:p w14:paraId="7CE3141C" w14:textId="77777777" w:rsidR="001A240C" w:rsidRPr="001A240C" w:rsidRDefault="001A240C" w:rsidP="001A240C">
            <w:pPr>
              <w:ind w:right="-1"/>
              <w:jc w:val="center"/>
              <w:rPr>
                <w:rFonts w:asciiTheme="majorBidi" w:hAnsiTheme="majorBidi" w:cstheme="majorBidi"/>
                <w:szCs w:val="24"/>
                <w:vertAlign w:val="superscript"/>
                <w:lang w:val="lt-LT"/>
              </w:rPr>
            </w:pPr>
            <w:r w:rsidRPr="001A240C">
              <w:rPr>
                <w:rFonts w:asciiTheme="majorBidi" w:hAnsiTheme="majorBidi" w:cstheme="majorBidi"/>
                <w:position w:val="6"/>
                <w:szCs w:val="24"/>
                <w:vertAlign w:val="superscript"/>
                <w:lang w:val="lt-LT"/>
              </w:rPr>
              <w:t>(Parašas)</w:t>
            </w:r>
            <w:r w:rsidRPr="001A240C">
              <w:rPr>
                <w:rFonts w:asciiTheme="majorBidi" w:hAnsiTheme="majorBidi" w:cstheme="majorBidi"/>
                <w:i/>
                <w:szCs w:val="24"/>
                <w:vertAlign w:val="superscript"/>
                <w:lang w:val="lt-LT"/>
              </w:rPr>
              <w:t xml:space="preserve"> </w:t>
            </w:r>
          </w:p>
        </w:tc>
        <w:tc>
          <w:tcPr>
            <w:tcW w:w="701" w:type="dxa"/>
          </w:tcPr>
          <w:p w14:paraId="2E877327" w14:textId="77777777" w:rsidR="001A240C" w:rsidRPr="001A240C" w:rsidRDefault="001A240C" w:rsidP="001A240C">
            <w:pPr>
              <w:ind w:right="-1" w:firstLine="1134"/>
              <w:jc w:val="center"/>
              <w:rPr>
                <w:rFonts w:asciiTheme="majorBidi" w:hAnsiTheme="majorBidi" w:cstheme="majorBidi"/>
                <w:szCs w:val="24"/>
                <w:vertAlign w:val="superscript"/>
                <w:lang w:val="lt-LT"/>
              </w:rPr>
            </w:pPr>
          </w:p>
        </w:tc>
        <w:tc>
          <w:tcPr>
            <w:tcW w:w="2611" w:type="dxa"/>
            <w:tcBorders>
              <w:top w:val="single" w:sz="4" w:space="0" w:color="auto"/>
              <w:left w:val="nil"/>
              <w:bottom w:val="nil"/>
              <w:right w:val="nil"/>
            </w:tcBorders>
          </w:tcPr>
          <w:p w14:paraId="1D59781C" w14:textId="77777777" w:rsidR="001A240C" w:rsidRPr="001A240C" w:rsidRDefault="001A240C" w:rsidP="001A240C">
            <w:pPr>
              <w:ind w:right="-1"/>
              <w:jc w:val="center"/>
              <w:rPr>
                <w:rFonts w:asciiTheme="majorBidi" w:hAnsiTheme="majorBidi" w:cstheme="majorBidi"/>
                <w:szCs w:val="24"/>
                <w:vertAlign w:val="superscript"/>
                <w:lang w:val="lt-LT"/>
              </w:rPr>
            </w:pPr>
            <w:r w:rsidRPr="001A240C">
              <w:rPr>
                <w:rFonts w:asciiTheme="majorBidi" w:hAnsiTheme="majorBidi" w:cstheme="majorBidi"/>
                <w:position w:val="6"/>
                <w:szCs w:val="24"/>
                <w:vertAlign w:val="superscript"/>
                <w:lang w:val="lt-LT"/>
              </w:rPr>
              <w:t>(Vardas ir pavardė)</w:t>
            </w:r>
            <w:r w:rsidRPr="001A240C">
              <w:rPr>
                <w:rFonts w:asciiTheme="majorBidi" w:hAnsiTheme="majorBidi" w:cstheme="majorBidi"/>
                <w:i/>
                <w:szCs w:val="24"/>
                <w:vertAlign w:val="superscript"/>
                <w:lang w:val="lt-LT"/>
              </w:rPr>
              <w:t xml:space="preserve"> </w:t>
            </w:r>
          </w:p>
        </w:tc>
        <w:tc>
          <w:tcPr>
            <w:tcW w:w="468" w:type="dxa"/>
          </w:tcPr>
          <w:p w14:paraId="0C6194F4" w14:textId="77777777" w:rsidR="001A240C" w:rsidRPr="001A240C" w:rsidRDefault="001A240C" w:rsidP="001A240C">
            <w:pPr>
              <w:ind w:right="-1" w:firstLine="1134"/>
              <w:jc w:val="center"/>
              <w:rPr>
                <w:rFonts w:asciiTheme="majorBidi" w:hAnsiTheme="majorBidi" w:cstheme="majorBidi"/>
                <w:szCs w:val="24"/>
                <w:vertAlign w:val="superscript"/>
                <w:lang w:val="lt-LT"/>
              </w:rPr>
            </w:pPr>
          </w:p>
        </w:tc>
      </w:tr>
    </w:tbl>
    <w:p w14:paraId="7C886634" w14:textId="77777777" w:rsidR="001A240C" w:rsidRPr="001A240C" w:rsidRDefault="001A240C" w:rsidP="001A240C">
      <w:pPr>
        <w:ind w:firstLine="1134"/>
        <w:rPr>
          <w:rFonts w:asciiTheme="majorBidi" w:hAnsiTheme="majorBidi" w:cstheme="majorBidi"/>
          <w:szCs w:val="24"/>
          <w:lang w:val="lt-LT"/>
        </w:rPr>
      </w:pPr>
    </w:p>
    <w:p w14:paraId="17C5CEE8" w14:textId="77777777" w:rsidR="001A240C" w:rsidRPr="001A240C" w:rsidRDefault="001A240C" w:rsidP="001A240C">
      <w:pPr>
        <w:tabs>
          <w:tab w:val="num" w:pos="0"/>
          <w:tab w:val="left" w:pos="249"/>
        </w:tabs>
        <w:ind w:firstLine="1134"/>
        <w:rPr>
          <w:rFonts w:asciiTheme="majorBidi" w:eastAsia="Calibri" w:hAnsiTheme="majorBidi" w:cstheme="majorBidi"/>
          <w:b/>
          <w:szCs w:val="24"/>
          <w:lang w:val="lt-LT"/>
        </w:rPr>
      </w:pPr>
      <w:r w:rsidRPr="001A240C">
        <w:rPr>
          <w:rFonts w:asciiTheme="majorBidi" w:eastAsia="Calibri" w:hAnsiTheme="majorBidi" w:cstheme="majorBidi"/>
          <w:b/>
          <w:szCs w:val="24"/>
          <w:lang w:val="lt-LT"/>
        </w:rPr>
        <w:t>Pastaba:</w:t>
      </w:r>
    </w:p>
    <w:p w14:paraId="1A9F510E" w14:textId="77777777" w:rsidR="001A240C" w:rsidRPr="001A240C" w:rsidRDefault="001A240C" w:rsidP="001A240C">
      <w:pPr>
        <w:tabs>
          <w:tab w:val="left" w:pos="993"/>
        </w:tabs>
        <w:ind w:hanging="11"/>
        <w:jc w:val="both"/>
        <w:rPr>
          <w:rFonts w:asciiTheme="majorBidi" w:eastAsia="Calibri" w:hAnsiTheme="majorBidi" w:cstheme="majorBidi"/>
          <w:b/>
          <w:bCs/>
          <w:smallCaps/>
          <w:szCs w:val="24"/>
          <w:lang w:val="lt-LT" w:eastAsia="lt-LT"/>
        </w:rPr>
      </w:pPr>
      <w:r w:rsidRPr="001A240C">
        <w:rPr>
          <w:rFonts w:asciiTheme="majorBidi" w:eastAsia="Calibri" w:hAnsiTheme="majorBidi" w:cstheme="majorBidi"/>
          <w:szCs w:val="24"/>
          <w:lang w:val="lt-LT"/>
        </w:rPr>
        <w:t xml:space="preserve">Pildydamas šią formą tiekėjas turi pateikti visą aukščiau prašomą informaciją. Tiekėjui išbraukus formoje esančias nuostatas, jo pasiūlymas bus atmestas, išskyrus </w:t>
      </w:r>
      <w:bookmarkStart w:id="2" w:name="_Hlk163730358"/>
      <w:r w:rsidRPr="001A240C">
        <w:rPr>
          <w:rFonts w:asciiTheme="majorBidi" w:eastAsia="Calibri" w:hAnsiTheme="majorBidi" w:cstheme="majorBidi"/>
          <w:szCs w:val="24"/>
          <w:lang w:val="lt-LT"/>
        </w:rPr>
        <w:t xml:space="preserve">5, 6, 7, 8 ir 10 </w:t>
      </w:r>
      <w:bookmarkEnd w:id="2"/>
      <w:r w:rsidRPr="001A240C">
        <w:rPr>
          <w:rFonts w:asciiTheme="majorBidi" w:eastAsia="Calibri" w:hAnsiTheme="majorBidi" w:cstheme="majorBidi"/>
          <w:szCs w:val="24"/>
          <w:lang w:val="lt-LT"/>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76E1751C" w14:textId="77777777" w:rsidR="00434624" w:rsidRPr="007379FE" w:rsidRDefault="00434624" w:rsidP="001A240C">
      <w:pPr>
        <w:jc w:val="both"/>
        <w:rPr>
          <w:rFonts w:asciiTheme="majorBidi" w:hAnsiTheme="majorBidi" w:cstheme="majorBidi"/>
          <w:i/>
          <w:szCs w:val="24"/>
          <w:lang w:val="lt-LT"/>
        </w:rPr>
      </w:pPr>
    </w:p>
    <w:sectPr w:rsidR="00434624" w:rsidRPr="007379FE">
      <w:headerReference w:type="default" r:id="rId12"/>
      <w:footerReference w:type="even" r:id="rId13"/>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24FDD" w14:textId="77777777" w:rsidR="00C902C7" w:rsidRDefault="00C902C7">
      <w:r>
        <w:separator/>
      </w:r>
    </w:p>
  </w:endnote>
  <w:endnote w:type="continuationSeparator" w:id="0">
    <w:p w14:paraId="08E6FDC8" w14:textId="77777777" w:rsidR="00C902C7" w:rsidRDefault="00C9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17521" w14:textId="77777777" w:rsidR="00434624" w:rsidRDefault="003910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6E17522" w14:textId="77777777" w:rsidR="00434624" w:rsidRDefault="0043462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DDC94" w14:textId="77777777" w:rsidR="00C902C7" w:rsidRDefault="00C902C7">
      <w:r>
        <w:separator/>
      </w:r>
    </w:p>
  </w:footnote>
  <w:footnote w:type="continuationSeparator" w:id="0">
    <w:p w14:paraId="0B527FB7" w14:textId="77777777" w:rsidR="00C902C7" w:rsidRDefault="00C9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1751F" w14:textId="77777777" w:rsidR="00434624" w:rsidRDefault="00391069">
    <w:pPr>
      <w:pStyle w:val="Antrats"/>
      <w:jc w:val="center"/>
    </w:pPr>
    <w:r>
      <w:fldChar w:fldCharType="begin"/>
    </w:r>
    <w:r>
      <w:instrText xml:space="preserve"> PAGE   \* MERGEFORMAT </w:instrText>
    </w:r>
    <w:r>
      <w:fldChar w:fldCharType="separate"/>
    </w:r>
    <w:r>
      <w:t>4</w:t>
    </w:r>
    <w:r>
      <w:fldChar w:fldCharType="end"/>
    </w:r>
  </w:p>
  <w:p w14:paraId="76E17520" w14:textId="77777777" w:rsidR="00434624" w:rsidRDefault="00434624">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E"/>
    <w:lvl w:ilvl="0">
      <w:numFmt w:val="decimal"/>
      <w:pStyle w:val="Punktai"/>
      <w:lvlText w:val="*"/>
      <w:lvlJc w:val="left"/>
    </w:lvl>
  </w:abstractNum>
  <w:abstractNum w:abstractNumId="1" w15:restartNumberingAfterBreak="0">
    <w:nsid w:val="06BC007B"/>
    <w:multiLevelType w:val="multilevel"/>
    <w:tmpl w:val="06BC007B"/>
    <w:lvl w:ilvl="0">
      <w:start w:val="1"/>
      <w:numFmt w:val="decimal"/>
      <w:pStyle w:val="StyleArialAllcapsFirstline1cmRight07cm"/>
      <w:lvlText w:val="%1"/>
      <w:lvlJc w:val="left"/>
      <w:pPr>
        <w:tabs>
          <w:tab w:val="left" w:pos="1134"/>
        </w:tabs>
        <w:ind w:left="567" w:firstLine="0"/>
      </w:pPr>
      <w:rPr>
        <w:rFonts w:hint="default"/>
      </w:rPr>
    </w:lvl>
    <w:lvl w:ilvl="1">
      <w:start w:val="1"/>
      <w:numFmt w:val="decimal"/>
      <w:lvlText w:val="%1.%2"/>
      <w:lvlJc w:val="left"/>
      <w:pPr>
        <w:tabs>
          <w:tab w:val="left" w:pos="1134"/>
        </w:tabs>
        <w:ind w:left="1134" w:hanging="567"/>
      </w:pPr>
      <w:rPr>
        <w:rFonts w:hint="default"/>
      </w:rPr>
    </w:lvl>
    <w:lvl w:ilvl="2">
      <w:start w:val="1"/>
      <w:numFmt w:val="decimal"/>
      <w:lvlText w:val="%1.%2.%3"/>
      <w:lvlJc w:val="left"/>
      <w:pPr>
        <w:tabs>
          <w:tab w:val="left" w:pos="1418"/>
        </w:tabs>
        <w:ind w:left="1418" w:hanging="851"/>
      </w:pPr>
      <w:rPr>
        <w:rFonts w:hint="default"/>
      </w:rPr>
    </w:lvl>
    <w:lvl w:ilvl="3">
      <w:start w:val="1"/>
      <w:numFmt w:val="decimal"/>
      <w:lvlText w:val="%1.%2.%3.%4"/>
      <w:lvlJc w:val="left"/>
      <w:pPr>
        <w:tabs>
          <w:tab w:val="left" w:pos="1431"/>
        </w:tabs>
        <w:ind w:left="1431" w:hanging="864"/>
      </w:pPr>
      <w:rPr>
        <w:rFonts w:hint="default"/>
      </w:rPr>
    </w:lvl>
    <w:lvl w:ilvl="4">
      <w:start w:val="1"/>
      <w:numFmt w:val="decimal"/>
      <w:lvlText w:val="%1.%2.%3.%4.%5"/>
      <w:lvlJc w:val="left"/>
      <w:pPr>
        <w:tabs>
          <w:tab w:val="left" w:pos="1575"/>
        </w:tabs>
        <w:ind w:left="1575" w:hanging="1008"/>
      </w:pPr>
      <w:rPr>
        <w:rFonts w:hint="default"/>
      </w:rPr>
    </w:lvl>
    <w:lvl w:ilvl="5">
      <w:start w:val="1"/>
      <w:numFmt w:val="decimal"/>
      <w:lvlText w:val="%1.%2.%3.%4.%5.%6"/>
      <w:lvlJc w:val="left"/>
      <w:pPr>
        <w:tabs>
          <w:tab w:val="left" w:pos="1719"/>
        </w:tabs>
        <w:ind w:left="1719" w:hanging="1152"/>
      </w:pPr>
      <w:rPr>
        <w:rFonts w:hint="default"/>
      </w:rPr>
    </w:lvl>
    <w:lvl w:ilvl="6">
      <w:start w:val="1"/>
      <w:numFmt w:val="decimal"/>
      <w:lvlText w:val="%1.%2.%3.%4.%5.%6.%7"/>
      <w:lvlJc w:val="left"/>
      <w:pPr>
        <w:tabs>
          <w:tab w:val="left" w:pos="1863"/>
        </w:tabs>
        <w:ind w:left="1863" w:hanging="1296"/>
      </w:pPr>
      <w:rPr>
        <w:rFonts w:hint="default"/>
      </w:rPr>
    </w:lvl>
    <w:lvl w:ilvl="7">
      <w:start w:val="1"/>
      <w:numFmt w:val="decimal"/>
      <w:lvlText w:val="%1.%2.%3.%4.%5.%6.%7.%8"/>
      <w:lvlJc w:val="left"/>
      <w:pPr>
        <w:tabs>
          <w:tab w:val="left" w:pos="2007"/>
        </w:tabs>
        <w:ind w:left="2007" w:hanging="1440"/>
      </w:pPr>
      <w:rPr>
        <w:rFonts w:hint="default"/>
      </w:rPr>
    </w:lvl>
    <w:lvl w:ilvl="8">
      <w:start w:val="1"/>
      <w:numFmt w:val="decimal"/>
      <w:lvlText w:val="%1.%2.%3.%4.%5.%6.%7.%8.%9"/>
      <w:lvlJc w:val="left"/>
      <w:pPr>
        <w:tabs>
          <w:tab w:val="left" w:pos="2151"/>
        </w:tabs>
        <w:ind w:left="2151" w:hanging="1584"/>
      </w:pPr>
      <w:rPr>
        <w:rFonts w:hint="default"/>
      </w:rPr>
    </w:lvl>
  </w:abstractNum>
  <w:abstractNum w:abstractNumId="2"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454F17"/>
    <w:multiLevelType w:val="multilevel"/>
    <w:tmpl w:val="2E454F17"/>
    <w:lvl w:ilvl="0">
      <w:start w:val="1"/>
      <w:numFmt w:val="decimal"/>
      <w:lvlText w:val="%1)"/>
      <w:lvlJc w:val="left"/>
      <w:pPr>
        <w:tabs>
          <w:tab w:val="left" w:pos="1077"/>
        </w:tabs>
        <w:ind w:left="0" w:firstLine="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E61A51"/>
    <w:multiLevelType w:val="multilevel"/>
    <w:tmpl w:val="6BE61A51"/>
    <w:lvl w:ilvl="0">
      <w:start w:val="1"/>
      <w:numFmt w:val="decimal"/>
      <w:lvlText w:val="%1."/>
      <w:lvlJc w:val="left"/>
      <w:pPr>
        <w:ind w:left="1091" w:hanging="360"/>
      </w:pPr>
      <w:rPr>
        <w:rFonts w:hint="default"/>
        <w:b w:val="0"/>
        <w:bCs/>
        <w:i/>
        <w:color w:val="auto"/>
        <w:sz w:val="24"/>
      </w:rPr>
    </w:lvl>
    <w:lvl w:ilvl="1">
      <w:start w:val="1"/>
      <w:numFmt w:val="lowerLetter"/>
      <w:lvlText w:val="%2."/>
      <w:lvlJc w:val="left"/>
      <w:pPr>
        <w:ind w:left="1811" w:hanging="360"/>
      </w:pPr>
    </w:lvl>
    <w:lvl w:ilvl="2">
      <w:start w:val="1"/>
      <w:numFmt w:val="lowerRoman"/>
      <w:lvlText w:val="%3."/>
      <w:lvlJc w:val="right"/>
      <w:pPr>
        <w:ind w:left="2531" w:hanging="180"/>
      </w:pPr>
    </w:lvl>
    <w:lvl w:ilvl="3">
      <w:start w:val="1"/>
      <w:numFmt w:val="decimal"/>
      <w:lvlText w:val="%4."/>
      <w:lvlJc w:val="left"/>
      <w:pPr>
        <w:ind w:left="3251" w:hanging="360"/>
      </w:pPr>
    </w:lvl>
    <w:lvl w:ilvl="4">
      <w:start w:val="1"/>
      <w:numFmt w:val="lowerLetter"/>
      <w:lvlText w:val="%5."/>
      <w:lvlJc w:val="left"/>
      <w:pPr>
        <w:ind w:left="3971" w:hanging="360"/>
      </w:pPr>
    </w:lvl>
    <w:lvl w:ilvl="5">
      <w:start w:val="1"/>
      <w:numFmt w:val="lowerRoman"/>
      <w:lvlText w:val="%6."/>
      <w:lvlJc w:val="right"/>
      <w:pPr>
        <w:ind w:left="4691" w:hanging="180"/>
      </w:pPr>
    </w:lvl>
    <w:lvl w:ilvl="6">
      <w:start w:val="1"/>
      <w:numFmt w:val="decimal"/>
      <w:lvlText w:val="%7."/>
      <w:lvlJc w:val="left"/>
      <w:pPr>
        <w:ind w:left="5411" w:hanging="360"/>
      </w:pPr>
    </w:lvl>
    <w:lvl w:ilvl="7">
      <w:start w:val="1"/>
      <w:numFmt w:val="lowerLetter"/>
      <w:lvlText w:val="%8."/>
      <w:lvlJc w:val="left"/>
      <w:pPr>
        <w:ind w:left="6131" w:hanging="360"/>
      </w:pPr>
    </w:lvl>
    <w:lvl w:ilvl="8">
      <w:start w:val="1"/>
      <w:numFmt w:val="lowerRoman"/>
      <w:lvlText w:val="%9."/>
      <w:lvlJc w:val="right"/>
      <w:pPr>
        <w:ind w:left="6851" w:hanging="180"/>
      </w:pPr>
    </w:lvl>
  </w:abstractNum>
  <w:abstractNum w:abstractNumId="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96D0B68"/>
    <w:multiLevelType w:val="multilevel"/>
    <w:tmpl w:val="796D0B68"/>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left" w:pos="1584"/>
        </w:tabs>
        <w:ind w:left="1584" w:hanging="864"/>
      </w:pPr>
      <w:rPr>
        <w:rFonts w:hint="default"/>
      </w:rPr>
    </w:lvl>
    <w:lvl w:ilvl="4">
      <w:start w:val="1"/>
      <w:numFmt w:val="decimal"/>
      <w:lvlText w:val="%1.%2.%3.%4.%5"/>
      <w:lvlJc w:val="left"/>
      <w:pPr>
        <w:tabs>
          <w:tab w:val="left" w:pos="1728"/>
        </w:tabs>
        <w:ind w:left="1728" w:hanging="1008"/>
      </w:pPr>
      <w:rPr>
        <w:rFonts w:hint="default"/>
      </w:rPr>
    </w:lvl>
    <w:lvl w:ilvl="5">
      <w:start w:val="1"/>
      <w:numFmt w:val="decimal"/>
      <w:lvlText w:val="%1.%2.%3.%4.%5.%6"/>
      <w:lvlJc w:val="left"/>
      <w:pPr>
        <w:tabs>
          <w:tab w:val="left" w:pos="1872"/>
        </w:tabs>
        <w:ind w:left="1872" w:hanging="1152"/>
      </w:pPr>
      <w:rPr>
        <w:rFonts w:hint="default"/>
      </w:rPr>
    </w:lvl>
    <w:lvl w:ilvl="6">
      <w:start w:val="1"/>
      <w:numFmt w:val="decimal"/>
      <w:lvlText w:val="%1.%2.%3.%4.%5.%6.%7"/>
      <w:lvlJc w:val="left"/>
      <w:pPr>
        <w:tabs>
          <w:tab w:val="left" w:pos="2016"/>
        </w:tabs>
        <w:ind w:left="2016" w:hanging="1296"/>
      </w:pPr>
      <w:rPr>
        <w:rFonts w:hint="default"/>
      </w:rPr>
    </w:lvl>
    <w:lvl w:ilvl="7">
      <w:start w:val="1"/>
      <w:numFmt w:val="decimal"/>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2304"/>
        </w:tabs>
        <w:ind w:left="2304" w:hanging="1584"/>
      </w:pPr>
      <w:rPr>
        <w:rFonts w:hint="default"/>
      </w:rPr>
    </w:lvl>
  </w:abstractNum>
  <w:num w:numId="1" w16cid:durableId="181629829">
    <w:abstractNumId w:val="10"/>
  </w:num>
  <w:num w:numId="2" w16cid:durableId="1169053819">
    <w:abstractNumId w:val="1"/>
  </w:num>
  <w:num w:numId="3" w16cid:durableId="151336685">
    <w:abstractNumId w:val="0"/>
    <w:lvlOverride w:ilvl="0">
      <w:lvl w:ilvl="0" w:tentative="1">
        <w:start w:val="1"/>
        <w:numFmt w:val="bullet"/>
        <w:pStyle w:val="Punktai"/>
        <w:lvlText w:val=""/>
        <w:lvlJc w:val="left"/>
        <w:pPr>
          <w:tabs>
            <w:tab w:val="left" w:pos="927"/>
          </w:tabs>
          <w:ind w:left="0" w:firstLine="567"/>
        </w:pPr>
        <w:rPr>
          <w:rFonts w:ascii="Symbol" w:hAnsi="Symbol" w:hint="default"/>
        </w:rPr>
      </w:lvl>
    </w:lvlOverride>
  </w:num>
  <w:num w:numId="4" w16cid:durableId="535385006">
    <w:abstractNumId w:val="3"/>
  </w:num>
  <w:num w:numId="5" w16cid:durableId="1672491189">
    <w:abstractNumId w:val="8"/>
  </w:num>
  <w:num w:numId="6" w16cid:durableId="682516713">
    <w:abstractNumId w:val="6"/>
  </w:num>
  <w:num w:numId="7" w16cid:durableId="1813134360">
    <w:abstractNumId w:val="5"/>
  </w:num>
  <w:num w:numId="8" w16cid:durableId="1150557187">
    <w:abstractNumId w:val="2"/>
  </w:num>
  <w:num w:numId="9" w16cid:durableId="202601086">
    <w:abstractNumId w:val="9"/>
  </w:num>
  <w:num w:numId="10" w16cid:durableId="120074595">
    <w:abstractNumId w:val="7"/>
  </w:num>
  <w:num w:numId="11" w16cid:durableId="75443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0435"/>
    <w:rsid w:val="000005C5"/>
    <w:rsid w:val="00002BF6"/>
    <w:rsid w:val="00003CCA"/>
    <w:rsid w:val="00004750"/>
    <w:rsid w:val="00012103"/>
    <w:rsid w:val="00016180"/>
    <w:rsid w:val="00022061"/>
    <w:rsid w:val="000236C4"/>
    <w:rsid w:val="00023E3B"/>
    <w:rsid w:val="00024B8D"/>
    <w:rsid w:val="00031D63"/>
    <w:rsid w:val="00041691"/>
    <w:rsid w:val="00041893"/>
    <w:rsid w:val="00047573"/>
    <w:rsid w:val="00050C73"/>
    <w:rsid w:val="00051CCF"/>
    <w:rsid w:val="0006535A"/>
    <w:rsid w:val="000755CC"/>
    <w:rsid w:val="0008063F"/>
    <w:rsid w:val="000921F8"/>
    <w:rsid w:val="000A25D2"/>
    <w:rsid w:val="000B2D95"/>
    <w:rsid w:val="000B5DCD"/>
    <w:rsid w:val="000C1887"/>
    <w:rsid w:val="000C3F2E"/>
    <w:rsid w:val="000D1E30"/>
    <w:rsid w:val="000E1EBC"/>
    <w:rsid w:val="000E26A2"/>
    <w:rsid w:val="000E297D"/>
    <w:rsid w:val="000F0DFB"/>
    <w:rsid w:val="00127F0E"/>
    <w:rsid w:val="00130EBF"/>
    <w:rsid w:val="0013513A"/>
    <w:rsid w:val="0014073C"/>
    <w:rsid w:val="00143517"/>
    <w:rsid w:val="00145873"/>
    <w:rsid w:val="001548ED"/>
    <w:rsid w:val="00166BF2"/>
    <w:rsid w:val="001742DA"/>
    <w:rsid w:val="001857F2"/>
    <w:rsid w:val="00186184"/>
    <w:rsid w:val="00191529"/>
    <w:rsid w:val="0019376A"/>
    <w:rsid w:val="001A240C"/>
    <w:rsid w:val="001A568E"/>
    <w:rsid w:val="001B33E9"/>
    <w:rsid w:val="001C497B"/>
    <w:rsid w:val="001C4DFD"/>
    <w:rsid w:val="001D18D6"/>
    <w:rsid w:val="001D3C4B"/>
    <w:rsid w:val="001E1B16"/>
    <w:rsid w:val="001E6350"/>
    <w:rsid w:val="001E7EDE"/>
    <w:rsid w:val="001F1E77"/>
    <w:rsid w:val="001F32C7"/>
    <w:rsid w:val="001F5BA4"/>
    <w:rsid w:val="0020250A"/>
    <w:rsid w:val="0020528B"/>
    <w:rsid w:val="00211604"/>
    <w:rsid w:val="0021589C"/>
    <w:rsid w:val="00217C4B"/>
    <w:rsid w:val="00221B19"/>
    <w:rsid w:val="00222A0C"/>
    <w:rsid w:val="00222DB9"/>
    <w:rsid w:val="002343D5"/>
    <w:rsid w:val="00247E7E"/>
    <w:rsid w:val="0025470E"/>
    <w:rsid w:val="00284FC8"/>
    <w:rsid w:val="00285079"/>
    <w:rsid w:val="002876A0"/>
    <w:rsid w:val="00287D27"/>
    <w:rsid w:val="00290168"/>
    <w:rsid w:val="002912D6"/>
    <w:rsid w:val="00292D37"/>
    <w:rsid w:val="002954AC"/>
    <w:rsid w:val="002A138B"/>
    <w:rsid w:val="002A45CD"/>
    <w:rsid w:val="002C0538"/>
    <w:rsid w:val="002C2592"/>
    <w:rsid w:val="002D2004"/>
    <w:rsid w:val="002D76A4"/>
    <w:rsid w:val="002E38DA"/>
    <w:rsid w:val="002E4288"/>
    <w:rsid w:val="002E4525"/>
    <w:rsid w:val="002E7DFD"/>
    <w:rsid w:val="00302F4D"/>
    <w:rsid w:val="003035A9"/>
    <w:rsid w:val="003129F2"/>
    <w:rsid w:val="003150E4"/>
    <w:rsid w:val="0031593D"/>
    <w:rsid w:val="00317D23"/>
    <w:rsid w:val="00321C7E"/>
    <w:rsid w:val="0032662D"/>
    <w:rsid w:val="003270B7"/>
    <w:rsid w:val="00331ACE"/>
    <w:rsid w:val="0033296B"/>
    <w:rsid w:val="00332979"/>
    <w:rsid w:val="003400D6"/>
    <w:rsid w:val="0034200F"/>
    <w:rsid w:val="0034304A"/>
    <w:rsid w:val="00343836"/>
    <w:rsid w:val="003470F3"/>
    <w:rsid w:val="003530DD"/>
    <w:rsid w:val="00355D7F"/>
    <w:rsid w:val="00363060"/>
    <w:rsid w:val="003665FC"/>
    <w:rsid w:val="00366CE6"/>
    <w:rsid w:val="003712C4"/>
    <w:rsid w:val="00391069"/>
    <w:rsid w:val="003B3A56"/>
    <w:rsid w:val="003B4541"/>
    <w:rsid w:val="003B4D52"/>
    <w:rsid w:val="003C15A8"/>
    <w:rsid w:val="003C44EA"/>
    <w:rsid w:val="003C4571"/>
    <w:rsid w:val="003D3803"/>
    <w:rsid w:val="003D4612"/>
    <w:rsid w:val="003E0305"/>
    <w:rsid w:val="004003C2"/>
    <w:rsid w:val="00403E49"/>
    <w:rsid w:val="004179A7"/>
    <w:rsid w:val="00422337"/>
    <w:rsid w:val="00423629"/>
    <w:rsid w:val="00424E4A"/>
    <w:rsid w:val="00434624"/>
    <w:rsid w:val="00441A2D"/>
    <w:rsid w:val="00444846"/>
    <w:rsid w:val="00446A01"/>
    <w:rsid w:val="00453334"/>
    <w:rsid w:val="00453E81"/>
    <w:rsid w:val="00470E7D"/>
    <w:rsid w:val="004714CD"/>
    <w:rsid w:val="004729A1"/>
    <w:rsid w:val="00475B18"/>
    <w:rsid w:val="0048380B"/>
    <w:rsid w:val="00485466"/>
    <w:rsid w:val="00485D91"/>
    <w:rsid w:val="004A403E"/>
    <w:rsid w:val="004A5B04"/>
    <w:rsid w:val="004A61AF"/>
    <w:rsid w:val="004A6223"/>
    <w:rsid w:val="004A6832"/>
    <w:rsid w:val="004A69BE"/>
    <w:rsid w:val="004B4E9B"/>
    <w:rsid w:val="004C1D65"/>
    <w:rsid w:val="004C3474"/>
    <w:rsid w:val="004C5D1A"/>
    <w:rsid w:val="004D04AF"/>
    <w:rsid w:val="004D3748"/>
    <w:rsid w:val="004D47AF"/>
    <w:rsid w:val="004D4F99"/>
    <w:rsid w:val="004E0264"/>
    <w:rsid w:val="004E17B3"/>
    <w:rsid w:val="004E26C4"/>
    <w:rsid w:val="004E5392"/>
    <w:rsid w:val="004E75FF"/>
    <w:rsid w:val="004F1880"/>
    <w:rsid w:val="004F2188"/>
    <w:rsid w:val="004F425E"/>
    <w:rsid w:val="004F5DA2"/>
    <w:rsid w:val="00513BC4"/>
    <w:rsid w:val="00516E3F"/>
    <w:rsid w:val="0052514A"/>
    <w:rsid w:val="00526727"/>
    <w:rsid w:val="0052794D"/>
    <w:rsid w:val="005328B3"/>
    <w:rsid w:val="00535966"/>
    <w:rsid w:val="00542F20"/>
    <w:rsid w:val="0054709A"/>
    <w:rsid w:val="00556141"/>
    <w:rsid w:val="005600A0"/>
    <w:rsid w:val="00566105"/>
    <w:rsid w:val="005663D1"/>
    <w:rsid w:val="005739C8"/>
    <w:rsid w:val="00574E8F"/>
    <w:rsid w:val="00582CEC"/>
    <w:rsid w:val="00583837"/>
    <w:rsid w:val="0058564D"/>
    <w:rsid w:val="00592E60"/>
    <w:rsid w:val="00594089"/>
    <w:rsid w:val="005A4134"/>
    <w:rsid w:val="005B300C"/>
    <w:rsid w:val="005B749B"/>
    <w:rsid w:val="005C5983"/>
    <w:rsid w:val="005C6628"/>
    <w:rsid w:val="005E633B"/>
    <w:rsid w:val="005E63E7"/>
    <w:rsid w:val="005F25FB"/>
    <w:rsid w:val="0060591E"/>
    <w:rsid w:val="006228CC"/>
    <w:rsid w:val="00630A2C"/>
    <w:rsid w:val="006317F4"/>
    <w:rsid w:val="00636031"/>
    <w:rsid w:val="006370E9"/>
    <w:rsid w:val="006619FA"/>
    <w:rsid w:val="0066484E"/>
    <w:rsid w:val="0066532D"/>
    <w:rsid w:val="00673011"/>
    <w:rsid w:val="00676AA3"/>
    <w:rsid w:val="0068037E"/>
    <w:rsid w:val="00684DF6"/>
    <w:rsid w:val="00685F77"/>
    <w:rsid w:val="006A7DF7"/>
    <w:rsid w:val="006C4454"/>
    <w:rsid w:val="006D1036"/>
    <w:rsid w:val="006D37A2"/>
    <w:rsid w:val="006D6495"/>
    <w:rsid w:val="006D673E"/>
    <w:rsid w:val="006E47B1"/>
    <w:rsid w:val="006E53C9"/>
    <w:rsid w:val="006E5761"/>
    <w:rsid w:val="006F15BD"/>
    <w:rsid w:val="006F59AE"/>
    <w:rsid w:val="006F604B"/>
    <w:rsid w:val="007069D2"/>
    <w:rsid w:val="00707BF8"/>
    <w:rsid w:val="00734592"/>
    <w:rsid w:val="00737661"/>
    <w:rsid w:val="007379FE"/>
    <w:rsid w:val="00742433"/>
    <w:rsid w:val="00747CCA"/>
    <w:rsid w:val="0075156F"/>
    <w:rsid w:val="007557A2"/>
    <w:rsid w:val="00766E5F"/>
    <w:rsid w:val="00767807"/>
    <w:rsid w:val="00774B6E"/>
    <w:rsid w:val="00774FD3"/>
    <w:rsid w:val="0077607A"/>
    <w:rsid w:val="00780961"/>
    <w:rsid w:val="00785B8A"/>
    <w:rsid w:val="0079769C"/>
    <w:rsid w:val="007B55AD"/>
    <w:rsid w:val="007B60E1"/>
    <w:rsid w:val="007D62A2"/>
    <w:rsid w:val="007E1289"/>
    <w:rsid w:val="007E2065"/>
    <w:rsid w:val="00800765"/>
    <w:rsid w:val="00807C88"/>
    <w:rsid w:val="00812500"/>
    <w:rsid w:val="0081614F"/>
    <w:rsid w:val="00816F50"/>
    <w:rsid w:val="0082075B"/>
    <w:rsid w:val="0084204F"/>
    <w:rsid w:val="008421CC"/>
    <w:rsid w:val="00847FAD"/>
    <w:rsid w:val="00850DFB"/>
    <w:rsid w:val="00854E1D"/>
    <w:rsid w:val="00857758"/>
    <w:rsid w:val="0086148F"/>
    <w:rsid w:val="00872863"/>
    <w:rsid w:val="0087635C"/>
    <w:rsid w:val="00885DAF"/>
    <w:rsid w:val="00886B5E"/>
    <w:rsid w:val="0089693B"/>
    <w:rsid w:val="008A34C9"/>
    <w:rsid w:val="008B01E6"/>
    <w:rsid w:val="008B250C"/>
    <w:rsid w:val="008B2BD8"/>
    <w:rsid w:val="008B393B"/>
    <w:rsid w:val="008C4FA1"/>
    <w:rsid w:val="008D4270"/>
    <w:rsid w:val="008E0F11"/>
    <w:rsid w:val="008E7A60"/>
    <w:rsid w:val="008F1807"/>
    <w:rsid w:val="008F19EC"/>
    <w:rsid w:val="008F4B67"/>
    <w:rsid w:val="008F7671"/>
    <w:rsid w:val="00916882"/>
    <w:rsid w:val="009177C1"/>
    <w:rsid w:val="00924397"/>
    <w:rsid w:val="0092738A"/>
    <w:rsid w:val="00937BEF"/>
    <w:rsid w:val="00942A9C"/>
    <w:rsid w:val="0094492A"/>
    <w:rsid w:val="00947F25"/>
    <w:rsid w:val="009502AE"/>
    <w:rsid w:val="0095052C"/>
    <w:rsid w:val="00961AFD"/>
    <w:rsid w:val="009623BB"/>
    <w:rsid w:val="009631CF"/>
    <w:rsid w:val="0097400A"/>
    <w:rsid w:val="009744A1"/>
    <w:rsid w:val="009820C0"/>
    <w:rsid w:val="00996110"/>
    <w:rsid w:val="009B188E"/>
    <w:rsid w:val="009B2363"/>
    <w:rsid w:val="009B5612"/>
    <w:rsid w:val="009B71A2"/>
    <w:rsid w:val="009C0A4E"/>
    <w:rsid w:val="009E274D"/>
    <w:rsid w:val="009E303A"/>
    <w:rsid w:val="009E3F21"/>
    <w:rsid w:val="009E5A7C"/>
    <w:rsid w:val="009F1FF0"/>
    <w:rsid w:val="009F6BDB"/>
    <w:rsid w:val="00A06105"/>
    <w:rsid w:val="00A07EDB"/>
    <w:rsid w:val="00A16438"/>
    <w:rsid w:val="00A16DF6"/>
    <w:rsid w:val="00A17CEB"/>
    <w:rsid w:val="00A307F6"/>
    <w:rsid w:val="00A30B47"/>
    <w:rsid w:val="00A3111D"/>
    <w:rsid w:val="00A34898"/>
    <w:rsid w:val="00A440D5"/>
    <w:rsid w:val="00A50963"/>
    <w:rsid w:val="00A52275"/>
    <w:rsid w:val="00A66B97"/>
    <w:rsid w:val="00A7414A"/>
    <w:rsid w:val="00A76F31"/>
    <w:rsid w:val="00A77D35"/>
    <w:rsid w:val="00A86E87"/>
    <w:rsid w:val="00A905B4"/>
    <w:rsid w:val="00A93F1C"/>
    <w:rsid w:val="00AA1A06"/>
    <w:rsid w:val="00AB3C48"/>
    <w:rsid w:val="00AB721D"/>
    <w:rsid w:val="00AC1C23"/>
    <w:rsid w:val="00AC2E65"/>
    <w:rsid w:val="00AC4058"/>
    <w:rsid w:val="00AC507E"/>
    <w:rsid w:val="00AC5252"/>
    <w:rsid w:val="00AC680E"/>
    <w:rsid w:val="00AD10A9"/>
    <w:rsid w:val="00AF0875"/>
    <w:rsid w:val="00AF16CC"/>
    <w:rsid w:val="00AF68C3"/>
    <w:rsid w:val="00AF6AD0"/>
    <w:rsid w:val="00AF6DA9"/>
    <w:rsid w:val="00B024FC"/>
    <w:rsid w:val="00B072F1"/>
    <w:rsid w:val="00B073FC"/>
    <w:rsid w:val="00B11F7E"/>
    <w:rsid w:val="00B228DD"/>
    <w:rsid w:val="00B22C94"/>
    <w:rsid w:val="00B3394A"/>
    <w:rsid w:val="00B44071"/>
    <w:rsid w:val="00B51271"/>
    <w:rsid w:val="00B51770"/>
    <w:rsid w:val="00B527EB"/>
    <w:rsid w:val="00B56695"/>
    <w:rsid w:val="00B57E98"/>
    <w:rsid w:val="00B600E1"/>
    <w:rsid w:val="00B84AED"/>
    <w:rsid w:val="00B84B67"/>
    <w:rsid w:val="00B94F71"/>
    <w:rsid w:val="00BA3726"/>
    <w:rsid w:val="00BA76D3"/>
    <w:rsid w:val="00BB7ED6"/>
    <w:rsid w:val="00BC2660"/>
    <w:rsid w:val="00BC39D8"/>
    <w:rsid w:val="00BC735F"/>
    <w:rsid w:val="00BD0A6A"/>
    <w:rsid w:val="00BD5312"/>
    <w:rsid w:val="00BE656F"/>
    <w:rsid w:val="00BE7238"/>
    <w:rsid w:val="00C02A26"/>
    <w:rsid w:val="00C17799"/>
    <w:rsid w:val="00C232B1"/>
    <w:rsid w:val="00C30622"/>
    <w:rsid w:val="00C368F4"/>
    <w:rsid w:val="00C3709E"/>
    <w:rsid w:val="00C4659E"/>
    <w:rsid w:val="00C4697E"/>
    <w:rsid w:val="00C57BE8"/>
    <w:rsid w:val="00C65348"/>
    <w:rsid w:val="00C66D67"/>
    <w:rsid w:val="00C70DC2"/>
    <w:rsid w:val="00C902C7"/>
    <w:rsid w:val="00C97769"/>
    <w:rsid w:val="00CA3E36"/>
    <w:rsid w:val="00CA5861"/>
    <w:rsid w:val="00CB0C90"/>
    <w:rsid w:val="00CB4C80"/>
    <w:rsid w:val="00CB7B00"/>
    <w:rsid w:val="00CC4642"/>
    <w:rsid w:val="00CD0649"/>
    <w:rsid w:val="00CD31CF"/>
    <w:rsid w:val="00CD739C"/>
    <w:rsid w:val="00CE4592"/>
    <w:rsid w:val="00CF78F9"/>
    <w:rsid w:val="00D01C4C"/>
    <w:rsid w:val="00D02DE8"/>
    <w:rsid w:val="00D03A6E"/>
    <w:rsid w:val="00D046C1"/>
    <w:rsid w:val="00D051A3"/>
    <w:rsid w:val="00D10A6B"/>
    <w:rsid w:val="00D126BE"/>
    <w:rsid w:val="00D17A06"/>
    <w:rsid w:val="00D22E23"/>
    <w:rsid w:val="00D231AF"/>
    <w:rsid w:val="00D23D58"/>
    <w:rsid w:val="00D40A3E"/>
    <w:rsid w:val="00D463A5"/>
    <w:rsid w:val="00D507C2"/>
    <w:rsid w:val="00D508CB"/>
    <w:rsid w:val="00D51D56"/>
    <w:rsid w:val="00D51EAF"/>
    <w:rsid w:val="00D559D9"/>
    <w:rsid w:val="00D569E6"/>
    <w:rsid w:val="00D57F06"/>
    <w:rsid w:val="00D61293"/>
    <w:rsid w:val="00D7092E"/>
    <w:rsid w:val="00D73525"/>
    <w:rsid w:val="00D7580C"/>
    <w:rsid w:val="00D81C7A"/>
    <w:rsid w:val="00D9522D"/>
    <w:rsid w:val="00DA02D8"/>
    <w:rsid w:val="00DA2D0C"/>
    <w:rsid w:val="00DA7429"/>
    <w:rsid w:val="00DB26B9"/>
    <w:rsid w:val="00DB6C80"/>
    <w:rsid w:val="00DC5FB4"/>
    <w:rsid w:val="00DD26A2"/>
    <w:rsid w:val="00DF417B"/>
    <w:rsid w:val="00DF6B6F"/>
    <w:rsid w:val="00E00C9E"/>
    <w:rsid w:val="00E00D1C"/>
    <w:rsid w:val="00E11B39"/>
    <w:rsid w:val="00E172F7"/>
    <w:rsid w:val="00E4048A"/>
    <w:rsid w:val="00E426A8"/>
    <w:rsid w:val="00E46FCE"/>
    <w:rsid w:val="00E51AEF"/>
    <w:rsid w:val="00E51F77"/>
    <w:rsid w:val="00E52FA8"/>
    <w:rsid w:val="00E53C93"/>
    <w:rsid w:val="00E54F90"/>
    <w:rsid w:val="00E57E0A"/>
    <w:rsid w:val="00E66A9F"/>
    <w:rsid w:val="00E7253C"/>
    <w:rsid w:val="00E85D77"/>
    <w:rsid w:val="00E869AC"/>
    <w:rsid w:val="00E93351"/>
    <w:rsid w:val="00EA617E"/>
    <w:rsid w:val="00EB3CA6"/>
    <w:rsid w:val="00EB4F5A"/>
    <w:rsid w:val="00EC5030"/>
    <w:rsid w:val="00ED5D58"/>
    <w:rsid w:val="00ED7E3F"/>
    <w:rsid w:val="00EE2401"/>
    <w:rsid w:val="00EE7A67"/>
    <w:rsid w:val="00EF1005"/>
    <w:rsid w:val="00EF3B61"/>
    <w:rsid w:val="00F01B1B"/>
    <w:rsid w:val="00F036C4"/>
    <w:rsid w:val="00F11891"/>
    <w:rsid w:val="00F1287A"/>
    <w:rsid w:val="00F21AB9"/>
    <w:rsid w:val="00F30928"/>
    <w:rsid w:val="00F43AAE"/>
    <w:rsid w:val="00F60BB8"/>
    <w:rsid w:val="00F61C3E"/>
    <w:rsid w:val="00F6305B"/>
    <w:rsid w:val="00F734B6"/>
    <w:rsid w:val="00F755B1"/>
    <w:rsid w:val="00F7625B"/>
    <w:rsid w:val="00F801C4"/>
    <w:rsid w:val="00F95071"/>
    <w:rsid w:val="00FA1065"/>
    <w:rsid w:val="00FA29CF"/>
    <w:rsid w:val="00FA74A7"/>
    <w:rsid w:val="00FB4536"/>
    <w:rsid w:val="00FB5311"/>
    <w:rsid w:val="00FB6CA4"/>
    <w:rsid w:val="00FC178B"/>
    <w:rsid w:val="00FC39E2"/>
    <w:rsid w:val="00FD13D2"/>
    <w:rsid w:val="00FD226C"/>
    <w:rsid w:val="00FE0CC9"/>
    <w:rsid w:val="00FE4E43"/>
    <w:rsid w:val="213335AD"/>
    <w:rsid w:val="3D393BCB"/>
    <w:rsid w:val="56FB0877"/>
    <w:rsid w:val="5A9E54B9"/>
    <w:rsid w:val="640878D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E171C5"/>
  <w15:docId w15:val="{9C619D7F-B1C9-4CE6-A679-4EE0BB851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nhideWhenUsed="1"/>
    <w:lsdException w:name="Body Text Indent 2" w:semiHidden="1"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en-US" w:eastAsia="en-US"/>
    </w:rPr>
  </w:style>
  <w:style w:type="paragraph" w:styleId="Antrat1">
    <w:name w:val="heading 1"/>
    <w:basedOn w:val="prastasis"/>
    <w:next w:val="prastasis"/>
    <w:link w:val="Antrat1Diagrama"/>
    <w:qFormat/>
    <w:pPr>
      <w:keepNext/>
      <w:spacing w:before="360" w:after="360"/>
      <w:jc w:val="center"/>
      <w:outlineLvl w:val="0"/>
    </w:pPr>
    <w:rPr>
      <w:sz w:val="28"/>
      <w:lang w:val="lt-LT"/>
    </w:rPr>
  </w:style>
  <w:style w:type="paragraph" w:styleId="Antrat2">
    <w:name w:val="heading 2"/>
    <w:basedOn w:val="prastasis"/>
    <w:next w:val="prastasis"/>
    <w:link w:val="Antrat2Diagrama"/>
    <w:qFormat/>
    <w:pPr>
      <w:jc w:val="both"/>
      <w:outlineLvl w:val="1"/>
    </w:pPr>
    <w:rPr>
      <w:lang w:val="lt-LT"/>
    </w:rPr>
  </w:style>
  <w:style w:type="paragraph" w:styleId="Antrat3">
    <w:name w:val="heading 3"/>
    <w:basedOn w:val="prastasis"/>
    <w:next w:val="prastasis"/>
    <w:link w:val="Antrat3Diagrama"/>
    <w:qFormat/>
    <w:pPr>
      <w:keepNext/>
      <w:jc w:val="both"/>
      <w:outlineLvl w:val="2"/>
    </w:pPr>
    <w:rPr>
      <w:lang w:val="lt-LT"/>
    </w:rPr>
  </w:style>
  <w:style w:type="paragraph" w:styleId="Antrat4">
    <w:name w:val="heading 4"/>
    <w:basedOn w:val="prastasis"/>
    <w:next w:val="prastasis"/>
    <w:link w:val="Antrat4Diagrama"/>
    <w:qFormat/>
    <w:pPr>
      <w:keepNext/>
      <w:outlineLvl w:val="3"/>
    </w:pPr>
    <w:rPr>
      <w:b/>
      <w:sz w:val="44"/>
      <w:lang w:val="lt-LT"/>
    </w:rPr>
  </w:style>
  <w:style w:type="paragraph" w:styleId="Antrat5">
    <w:name w:val="heading 5"/>
    <w:basedOn w:val="prastasis"/>
    <w:next w:val="prastasis"/>
    <w:link w:val="Antrat5Diagrama"/>
    <w:qFormat/>
    <w:pPr>
      <w:keepNext/>
      <w:outlineLvl w:val="4"/>
    </w:pPr>
    <w:rPr>
      <w:b/>
      <w:sz w:val="40"/>
      <w:lang w:val="lt-LT"/>
    </w:rPr>
  </w:style>
  <w:style w:type="paragraph" w:styleId="Antrat6">
    <w:name w:val="heading 6"/>
    <w:basedOn w:val="prastasis"/>
    <w:next w:val="prastasis"/>
    <w:link w:val="Antrat6Diagrama"/>
    <w:qFormat/>
    <w:pPr>
      <w:keepNext/>
      <w:outlineLvl w:val="5"/>
    </w:pPr>
    <w:rPr>
      <w:b/>
      <w:sz w:val="36"/>
      <w:lang w:val="lt-LT"/>
    </w:rPr>
  </w:style>
  <w:style w:type="paragraph" w:styleId="Antrat7">
    <w:name w:val="heading 7"/>
    <w:basedOn w:val="prastasis"/>
    <w:next w:val="prastasis"/>
    <w:link w:val="Antrat7Diagrama"/>
    <w:qFormat/>
    <w:pPr>
      <w:keepNext/>
      <w:outlineLvl w:val="6"/>
    </w:pPr>
    <w:rPr>
      <w:sz w:val="48"/>
      <w:lang w:val="lt-LT"/>
    </w:rPr>
  </w:style>
  <w:style w:type="paragraph" w:styleId="Antrat8">
    <w:name w:val="heading 8"/>
    <w:basedOn w:val="prastasis"/>
    <w:next w:val="prastasis"/>
    <w:link w:val="Antrat8Diagrama"/>
    <w:qFormat/>
    <w:pPr>
      <w:keepNext/>
      <w:jc w:val="center"/>
      <w:outlineLvl w:val="7"/>
    </w:pPr>
    <w:rPr>
      <w:b/>
      <w:lang w:val="lt-LT"/>
    </w:rPr>
  </w:style>
  <w:style w:type="paragraph" w:styleId="Antrat9">
    <w:name w:val="heading 9"/>
    <w:basedOn w:val="prastasis"/>
    <w:next w:val="prastasis"/>
    <w:link w:val="Antrat9Diagrama"/>
    <w:qFormat/>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sz w:val="16"/>
      <w:szCs w:val="16"/>
    </w:rPr>
  </w:style>
  <w:style w:type="paragraph" w:styleId="Pagrindinistekstas">
    <w:name w:val="Body Text"/>
    <w:basedOn w:val="prastasis"/>
    <w:link w:val="PagrindinistekstasDiagrama"/>
    <w:qFormat/>
    <w:pPr>
      <w:jc w:val="both"/>
    </w:pPr>
    <w:rPr>
      <w:szCs w:val="24"/>
    </w:rPr>
  </w:style>
  <w:style w:type="paragraph" w:styleId="Pagrindinistekstas2">
    <w:name w:val="Body Text 2"/>
    <w:basedOn w:val="prastasis"/>
    <w:link w:val="Pagrindinistekstas2Diagrama"/>
    <w:semiHidden/>
    <w:qFormat/>
    <w:pPr>
      <w:jc w:val="center"/>
    </w:pPr>
    <w:rPr>
      <w:b/>
    </w:rPr>
  </w:style>
  <w:style w:type="paragraph" w:styleId="Pagrindiniotekstotrauka">
    <w:name w:val="Body Text Indent"/>
    <w:basedOn w:val="prastasis"/>
    <w:link w:val="PagrindiniotekstotraukaDiagrama"/>
    <w:qFormat/>
    <w:pPr>
      <w:spacing w:after="120"/>
      <w:ind w:left="283"/>
    </w:pPr>
  </w:style>
  <w:style w:type="paragraph" w:styleId="Pagrindiniotekstotrauka2">
    <w:name w:val="Body Text Indent 2"/>
    <w:basedOn w:val="prastasis"/>
    <w:link w:val="Pagrindiniotekstotrauka2Diagrama"/>
    <w:semiHidden/>
    <w:qFormat/>
    <w:pPr>
      <w:ind w:firstLine="720"/>
    </w:pPr>
  </w:style>
  <w:style w:type="paragraph" w:styleId="Pagrindiniotekstotrauka3">
    <w:name w:val="Body Text Indent 3"/>
    <w:basedOn w:val="prastasis"/>
    <w:link w:val="Pagrindiniotekstotrauka3Diagrama"/>
    <w:qFormat/>
    <w:pPr>
      <w:ind w:firstLine="680"/>
    </w:pPr>
    <w:rPr>
      <w:lang w:val="lt-LT"/>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rPr>
      <w:sz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qFormat/>
    <w:pPr>
      <w:tabs>
        <w:tab w:val="center" w:pos="4153"/>
        <w:tab w:val="right" w:pos="8306"/>
      </w:tabs>
    </w:pPr>
  </w:style>
  <w:style w:type="character" w:styleId="Puslapioinaosnuoroda">
    <w:name w:val="footnote reference"/>
    <w:semiHidden/>
    <w:unhideWhenUsed/>
    <w:qFormat/>
    <w:rPr>
      <w:vertAlign w:val="superscript"/>
    </w:rPr>
  </w:style>
  <w:style w:type="paragraph" w:styleId="Puslapioinaostekstas">
    <w:name w:val="footnote text"/>
    <w:basedOn w:val="prastasis"/>
    <w:link w:val="PuslapioinaostekstasDiagrama"/>
    <w:semiHidden/>
    <w:qFormat/>
    <w:rPr>
      <w:sz w:val="20"/>
    </w:rPr>
  </w:style>
  <w:style w:type="paragraph" w:styleId="Antrats">
    <w:name w:val="header"/>
    <w:basedOn w:val="prastasis"/>
    <w:link w:val="AntratsDiagrama"/>
    <w:uiPriority w:val="99"/>
    <w:qFormat/>
    <w:pPr>
      <w:tabs>
        <w:tab w:val="center" w:pos="4153"/>
        <w:tab w:val="right" w:pos="8306"/>
      </w:tabs>
    </w:pPr>
  </w:style>
  <w:style w:type="character" w:styleId="Hipersaitas">
    <w:name w:val="Hyperlink"/>
    <w:uiPriority w:val="99"/>
    <w:qFormat/>
    <w:rPr>
      <w:color w:val="0000FF"/>
      <w:u w:val="single"/>
    </w:rPr>
  </w:style>
  <w:style w:type="paragraph" w:styleId="Sraas2">
    <w:name w:val="List 2"/>
    <w:basedOn w:val="prastasis"/>
    <w:qFormat/>
    <w:pPr>
      <w:ind w:left="566" w:hanging="283"/>
    </w:pPr>
    <w:rPr>
      <w:sz w:val="20"/>
      <w:lang w:val="en-AU"/>
    </w:rPr>
  </w:style>
  <w:style w:type="paragraph" w:styleId="prastasiniatinklio">
    <w:name w:val="Normal (Web)"/>
    <w:basedOn w:val="prastasis"/>
    <w:uiPriority w:val="99"/>
    <w:qFormat/>
    <w:pPr>
      <w:spacing w:before="100" w:beforeAutospacing="1" w:after="119"/>
    </w:pPr>
    <w:rPr>
      <w:szCs w:val="24"/>
      <w:lang w:val="lt-LT" w:eastAsia="lt-LT"/>
    </w:rPr>
  </w:style>
  <w:style w:type="character" w:styleId="Puslapionumeris">
    <w:name w:val="page number"/>
    <w:basedOn w:val="Numatytasispastraiposriftas"/>
    <w:semiHidden/>
    <w:qFormat/>
  </w:style>
  <w:style w:type="paragraph" w:styleId="Paprastasistekstas">
    <w:name w:val="Plain Text"/>
    <w:basedOn w:val="prastasis"/>
    <w:link w:val="PaprastasistekstasDiagrama"/>
    <w:unhideWhenUsed/>
    <w:qFormat/>
    <w:rPr>
      <w:rFonts w:ascii="Consolas" w:eastAsia="Calibri" w:hAnsi="Consolas"/>
      <w:sz w:val="21"/>
      <w:szCs w:val="21"/>
      <w:lang w:val="lt-LT"/>
    </w:rPr>
  </w:style>
  <w:style w:type="character" w:styleId="Grietas">
    <w:name w:val="Strong"/>
    <w:uiPriority w:val="22"/>
    <w:qFormat/>
    <w:rPr>
      <w:b/>
      <w:bCs/>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jc w:val="center"/>
    </w:pPr>
    <w:rPr>
      <w:b/>
      <w:lang w:val="lt-LT"/>
    </w:rPr>
  </w:style>
  <w:style w:type="paragraph" w:styleId="Turinys1">
    <w:name w:val="toc 1"/>
    <w:basedOn w:val="prastasis"/>
    <w:next w:val="prastasis"/>
    <w:autoRedefine/>
    <w:semiHidden/>
    <w:qFormat/>
    <w:pPr>
      <w:jc w:val="center"/>
    </w:pPr>
    <w:rPr>
      <w:bCs/>
      <w:lang w:val="lt-LT"/>
    </w:rPr>
  </w:style>
  <w:style w:type="paragraph" w:styleId="Sraopastraipa">
    <w:name w:val="List Paragraph"/>
    <w:basedOn w:val="prastasis"/>
    <w:link w:val="SraopastraipaDiagrama"/>
    <w:qFormat/>
    <w:pPr>
      <w:ind w:left="720"/>
      <w:contextualSpacing/>
    </w:pPr>
  </w:style>
  <w:style w:type="character" w:customStyle="1" w:styleId="Antrat1Diagrama">
    <w:name w:val="Antraštė 1 Diagrama"/>
    <w:basedOn w:val="Numatytasispastraiposriftas"/>
    <w:link w:val="Antrat1"/>
    <w:qFormat/>
    <w:rPr>
      <w:sz w:val="28"/>
    </w:rPr>
  </w:style>
  <w:style w:type="character" w:customStyle="1" w:styleId="Antrat2Diagrama">
    <w:name w:val="Antraštė 2 Diagrama"/>
    <w:basedOn w:val="Numatytasispastraiposriftas"/>
    <w:link w:val="Antrat2"/>
    <w:qFormat/>
    <w:rPr>
      <w:sz w:val="24"/>
    </w:rPr>
  </w:style>
  <w:style w:type="character" w:customStyle="1" w:styleId="Antrat3Diagrama">
    <w:name w:val="Antraštė 3 Diagrama"/>
    <w:basedOn w:val="Numatytasispastraiposriftas"/>
    <w:link w:val="Antrat3"/>
    <w:qFormat/>
    <w:rPr>
      <w:sz w:val="24"/>
    </w:rPr>
  </w:style>
  <w:style w:type="character" w:customStyle="1" w:styleId="Antrat4Diagrama">
    <w:name w:val="Antraštė 4 Diagrama"/>
    <w:basedOn w:val="Numatytasispastraiposriftas"/>
    <w:link w:val="Antrat4"/>
    <w:qFormat/>
    <w:rPr>
      <w:b/>
      <w:sz w:val="44"/>
    </w:rPr>
  </w:style>
  <w:style w:type="character" w:customStyle="1" w:styleId="Antrat5Diagrama">
    <w:name w:val="Antraštė 5 Diagrama"/>
    <w:basedOn w:val="Numatytasispastraiposriftas"/>
    <w:link w:val="Antrat5"/>
    <w:qFormat/>
    <w:rPr>
      <w:b/>
      <w:sz w:val="40"/>
    </w:rPr>
  </w:style>
  <w:style w:type="character" w:customStyle="1" w:styleId="Antrat6Diagrama">
    <w:name w:val="Antraštė 6 Diagrama"/>
    <w:basedOn w:val="Numatytasispastraiposriftas"/>
    <w:link w:val="Antrat6"/>
    <w:qFormat/>
    <w:rPr>
      <w:b/>
      <w:sz w:val="36"/>
    </w:rPr>
  </w:style>
  <w:style w:type="character" w:customStyle="1" w:styleId="Antrat7Diagrama">
    <w:name w:val="Antraštė 7 Diagrama"/>
    <w:basedOn w:val="Numatytasispastraiposriftas"/>
    <w:link w:val="Antrat7"/>
    <w:qFormat/>
    <w:rPr>
      <w:sz w:val="48"/>
    </w:rPr>
  </w:style>
  <w:style w:type="character" w:customStyle="1" w:styleId="Antrat8Diagrama">
    <w:name w:val="Antraštė 8 Diagrama"/>
    <w:basedOn w:val="Numatytasispastraiposriftas"/>
    <w:link w:val="Antrat8"/>
    <w:qFormat/>
    <w:rPr>
      <w:b/>
      <w:sz w:val="24"/>
    </w:rPr>
  </w:style>
  <w:style w:type="character" w:customStyle="1" w:styleId="Antrat9Diagrama">
    <w:name w:val="Antraštė 9 Diagrama"/>
    <w:basedOn w:val="Numatytasispastraiposriftas"/>
    <w:link w:val="Antrat9"/>
    <w:qFormat/>
    <w:rPr>
      <w:sz w:val="40"/>
    </w:rPr>
  </w:style>
  <w:style w:type="paragraph" w:customStyle="1" w:styleId="DiagramaDiagrama8CharChar">
    <w:name w:val="Diagrama Diagrama8 Char Char"/>
    <w:basedOn w:val="prastasis"/>
    <w:qFormat/>
    <w:pPr>
      <w:spacing w:after="160" w:line="240" w:lineRule="exact"/>
    </w:pPr>
    <w:rPr>
      <w:rFonts w:ascii="Tahoma" w:hAnsi="Tahoma"/>
      <w:sz w:val="20"/>
    </w:rPr>
  </w:style>
  <w:style w:type="character" w:customStyle="1" w:styleId="Pagrindinistekstas2Diagrama">
    <w:name w:val="Pagrindinis tekstas 2 Diagrama"/>
    <w:basedOn w:val="Numatytasispastraiposriftas"/>
    <w:link w:val="Pagrindinistekstas2"/>
    <w:semiHidden/>
    <w:qFormat/>
    <w:rPr>
      <w:b/>
      <w:sz w:val="24"/>
      <w:lang w:val="en-US"/>
    </w:rPr>
  </w:style>
  <w:style w:type="character" w:customStyle="1" w:styleId="AntratsDiagrama">
    <w:name w:val="Antraštės Diagrama"/>
    <w:basedOn w:val="Numatytasispastraiposriftas"/>
    <w:link w:val="Antrats"/>
    <w:uiPriority w:val="99"/>
    <w:qFormat/>
    <w:rPr>
      <w:sz w:val="24"/>
      <w:lang w:val="en-US"/>
    </w:rPr>
  </w:style>
  <w:style w:type="character" w:customStyle="1" w:styleId="PoratDiagrama">
    <w:name w:val="Poraštė Diagrama"/>
    <w:basedOn w:val="Numatytasispastraiposriftas"/>
    <w:link w:val="Porat"/>
    <w:uiPriority w:val="99"/>
    <w:qFormat/>
    <w:rPr>
      <w:sz w:val="24"/>
      <w:lang w:val="en-US"/>
    </w:rPr>
  </w:style>
  <w:style w:type="character" w:customStyle="1" w:styleId="Pagrindiniotekstotrauka2Diagrama">
    <w:name w:val="Pagrindinio teksto įtrauka 2 Diagrama"/>
    <w:basedOn w:val="Numatytasispastraiposriftas"/>
    <w:link w:val="Pagrindiniotekstotrauka2"/>
    <w:semiHidden/>
    <w:qFormat/>
    <w:rPr>
      <w:sz w:val="24"/>
      <w:lang w:val="en-US"/>
    </w:rPr>
  </w:style>
  <w:style w:type="character" w:customStyle="1" w:styleId="PagrindinistekstasDiagrama">
    <w:name w:val="Pagrindinis tekstas Diagrama"/>
    <w:basedOn w:val="Numatytasispastraiposriftas"/>
    <w:link w:val="Pagrindinistekstas"/>
    <w:qFormat/>
    <w:rPr>
      <w:sz w:val="24"/>
      <w:szCs w:val="24"/>
      <w:lang w:val="en-US"/>
    </w:rPr>
  </w:style>
  <w:style w:type="character" w:customStyle="1" w:styleId="Pagrindiniotekstotrauka3Diagrama">
    <w:name w:val="Pagrindinio teksto įtrauka 3 Diagrama"/>
    <w:basedOn w:val="Numatytasispastraiposriftas"/>
    <w:link w:val="Pagrindiniotekstotrauka3"/>
    <w:qFormat/>
    <w:rPr>
      <w:sz w:val="24"/>
    </w:rPr>
  </w:style>
  <w:style w:type="paragraph" w:customStyle="1" w:styleId="StyleHeading1Centered">
    <w:name w:val="Style Heading 1 + Centered"/>
    <w:basedOn w:val="prastasis"/>
    <w:qFormat/>
    <w:pPr>
      <w:tabs>
        <w:tab w:val="left" w:pos="851"/>
      </w:tabs>
      <w:ind w:left="851" w:hanging="851"/>
    </w:pPr>
    <w:rPr>
      <w:rFonts w:ascii="TimesLT" w:hAnsi="TimesLT"/>
      <w:lang w:val="en-GB"/>
    </w:rPr>
  </w:style>
  <w:style w:type="paragraph" w:customStyle="1" w:styleId="StyleHeading2ArialNotBoldJustifiedLeft0cmFirstli">
    <w:name w:val="Style Heading 2 + Arial Not Bold Justified Left:  0 cm First li..."/>
    <w:basedOn w:val="Antrat2"/>
    <w:qFormat/>
    <w:pPr>
      <w:tabs>
        <w:tab w:val="left" w:pos="993"/>
      </w:tabs>
      <w:ind w:left="936" w:hanging="794"/>
    </w:pPr>
    <w:rPr>
      <w:rFonts w:ascii="Arial" w:hAnsi="Arial"/>
      <w:szCs w:val="24"/>
      <w:lang w:val="en-GB"/>
    </w:rPr>
  </w:style>
  <w:style w:type="paragraph" w:customStyle="1" w:styleId="StyleStyleHeading1CenteredArial14ptBold">
    <w:name w:val="Style Style Heading 1 + Centered + Arial 14 pt Bold"/>
    <w:basedOn w:val="StyleHeading1Centered"/>
    <w:qFormat/>
    <w:rPr>
      <w:rFonts w:ascii="Arial" w:hAnsi="Arial"/>
      <w:b/>
      <w:bCs/>
      <w:caps/>
      <w:sz w:val="28"/>
      <w:szCs w:val="28"/>
    </w:rPr>
  </w:style>
  <w:style w:type="paragraph" w:customStyle="1" w:styleId="StyleArialAllcapsFirstline1cmRight07cm">
    <w:name w:val="Style Arial All caps First line:  1 cm Right:  07 cm"/>
    <w:basedOn w:val="prastasis"/>
    <w:qFormat/>
    <w:pPr>
      <w:numPr>
        <w:numId w:val="2"/>
      </w:numPr>
      <w:ind w:right="396"/>
    </w:pPr>
    <w:rPr>
      <w:rFonts w:ascii="Arial" w:hAnsi="Arial"/>
      <w:caps/>
      <w:lang w:val="en-GB"/>
    </w:rPr>
  </w:style>
  <w:style w:type="paragraph" w:customStyle="1" w:styleId="CentrBoldm">
    <w:name w:val="CentrBoldm"/>
    <w:basedOn w:val="prastasis"/>
    <w:qFormat/>
    <w:pPr>
      <w:autoSpaceDE w:val="0"/>
      <w:autoSpaceDN w:val="0"/>
      <w:adjustRightInd w:val="0"/>
      <w:jc w:val="center"/>
    </w:pPr>
    <w:rPr>
      <w:rFonts w:ascii="TimesLT" w:hAnsi="TimesLT"/>
      <w:b/>
      <w:bCs/>
      <w:sz w:val="20"/>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qFormat/>
    <w:pPr>
      <w:autoSpaceDE w:val="0"/>
      <w:autoSpaceDN w:val="0"/>
      <w:adjustRightInd w:val="0"/>
      <w:ind w:firstLine="312"/>
      <w:jc w:val="both"/>
    </w:pPr>
    <w:rPr>
      <w:rFonts w:ascii="TimesLT" w:hAnsi="TimesLT"/>
      <w:color w:val="000000"/>
      <w:sz w:val="8"/>
      <w:szCs w:val="8"/>
      <w:lang w:val="en-US" w:eastAsia="en-US"/>
    </w:rPr>
  </w:style>
  <w:style w:type="paragraph" w:customStyle="1" w:styleId="Point1">
    <w:name w:val="Point 1"/>
    <w:basedOn w:val="prastasis"/>
    <w:qFormat/>
    <w:pPr>
      <w:spacing w:before="120" w:after="120"/>
      <w:ind w:left="1418" w:hanging="567"/>
      <w:jc w:val="both"/>
    </w:pPr>
    <w:rPr>
      <w:lang w:val="en-GB" w:eastAsia="lt-LT"/>
    </w:rPr>
  </w:style>
  <w:style w:type="paragraph" w:customStyle="1" w:styleId="1LaikopressC0">
    <w:name w:val="1: Laiðko press C0"/>
    <w:basedOn w:val="prastasis"/>
    <w:qFormat/>
    <w:rPr>
      <w:rFonts w:ascii="Arial" w:hAnsi="Arial"/>
      <w:kern w:val="28"/>
      <w:sz w:val="22"/>
      <w:lang w:val="lt-LT"/>
    </w:rPr>
  </w:style>
  <w:style w:type="character" w:customStyle="1" w:styleId="PaprastasistekstasDiagrama">
    <w:name w:val="Paprastasis tekstas Diagrama"/>
    <w:basedOn w:val="Numatytasispastraiposriftas"/>
    <w:link w:val="Paprastasistekstas"/>
    <w:qFormat/>
    <w:rPr>
      <w:rFonts w:ascii="Consolas" w:eastAsia="Calibri" w:hAnsi="Consolas"/>
      <w:sz w:val="21"/>
      <w:szCs w:val="21"/>
    </w:rPr>
  </w:style>
  <w:style w:type="paragraph" w:customStyle="1" w:styleId="DiagramaDiagrama1">
    <w:name w:val="Diagrama Diagrama1"/>
    <w:basedOn w:val="prastasis"/>
    <w:qFormat/>
    <w:pPr>
      <w:spacing w:after="160" w:line="240" w:lineRule="exact"/>
    </w:pPr>
    <w:rPr>
      <w:rFonts w:ascii="Tahoma" w:hAnsi="Tahoma"/>
      <w:sz w:val="20"/>
    </w:rPr>
  </w:style>
  <w:style w:type="character" w:customStyle="1" w:styleId="WW-Absatz-Standardschriftart11111">
    <w:name w:val="WW-Absatz-Standardschriftart11111"/>
    <w:qFormat/>
  </w:style>
  <w:style w:type="character" w:customStyle="1" w:styleId="FootnoteCharacters">
    <w:name w:val="Footnote Characters"/>
    <w:qFormat/>
    <w:rPr>
      <w:vertAlign w:val="superscrip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DiagramaDiagrama2CharChar">
    <w:name w:val="Diagrama Diagrama2 Char Char"/>
    <w:basedOn w:val="prastasis"/>
    <w:qFormat/>
    <w:pPr>
      <w:spacing w:after="160" w:line="240" w:lineRule="exact"/>
    </w:pPr>
    <w:rPr>
      <w:rFonts w:ascii="Tahoma" w:hAnsi="Tahoma"/>
      <w:sz w:val="20"/>
    </w:rPr>
  </w:style>
  <w:style w:type="character" w:customStyle="1" w:styleId="WW8Num12z0">
    <w:name w:val="WW8Num12z0"/>
    <w:qFormat/>
    <w:rPr>
      <w:rFonts w:ascii="Symbol" w:hAnsi="Symbol"/>
    </w:rPr>
  </w:style>
  <w:style w:type="character" w:customStyle="1" w:styleId="PuslapioinaostekstasDiagrama">
    <w:name w:val="Puslapio išnašos tekstas Diagrama"/>
    <w:basedOn w:val="Numatytasispastraiposriftas"/>
    <w:link w:val="Puslapioinaostekstas"/>
    <w:semiHidden/>
    <w:qFormat/>
    <w:rPr>
      <w:lang w:val="en-US"/>
    </w:rPr>
  </w:style>
  <w:style w:type="paragraph" w:customStyle="1" w:styleId="DiagramaDiagrama5CharCharDiagramaDiagramaCharChar">
    <w:name w:val="Diagrama Diagrama5 Char Char Diagrama Diagrama Char Char"/>
    <w:basedOn w:val="prastasis"/>
    <w:qFormat/>
    <w:pPr>
      <w:spacing w:after="160" w:line="240" w:lineRule="exact"/>
    </w:pPr>
    <w:rPr>
      <w:rFonts w:ascii="Tahoma" w:hAnsi="Tahoma"/>
      <w:sz w:val="20"/>
    </w:rPr>
  </w:style>
  <w:style w:type="paragraph" w:customStyle="1" w:styleId="bodytext">
    <w:name w:val="bodytext"/>
    <w:basedOn w:val="prastasis"/>
    <w:qFormat/>
    <w:pPr>
      <w:spacing w:before="100" w:beforeAutospacing="1" w:after="100" w:afterAutospacing="1"/>
    </w:pPr>
    <w:rPr>
      <w:szCs w:val="24"/>
      <w:lang w:val="lt-LT" w:eastAsia="lt-LT"/>
    </w:rPr>
  </w:style>
  <w:style w:type="character" w:customStyle="1" w:styleId="PavadinimasDiagrama">
    <w:name w:val="Pavadinimas Diagrama"/>
    <w:basedOn w:val="Numatytasispastraiposriftas"/>
    <w:link w:val="Pavadinimas"/>
    <w:qFormat/>
    <w:rPr>
      <w:b/>
      <w:sz w:val="24"/>
    </w:rPr>
  </w:style>
  <w:style w:type="paragraph" w:customStyle="1" w:styleId="DiagramaDiagrama2">
    <w:name w:val="Diagrama Diagrama2"/>
    <w:basedOn w:val="prastasis"/>
    <w:qFormat/>
    <w:pPr>
      <w:spacing w:after="160" w:line="240" w:lineRule="exact"/>
    </w:pPr>
    <w:rPr>
      <w:rFonts w:ascii="Tahoma" w:hAnsi="Tahoma"/>
      <w:sz w:val="20"/>
    </w:rPr>
  </w:style>
  <w:style w:type="paragraph" w:customStyle="1" w:styleId="DiagramaDiagrama4">
    <w:name w:val="Diagrama Diagrama4"/>
    <w:basedOn w:val="prastasis"/>
    <w:qFormat/>
    <w:pPr>
      <w:spacing w:after="160" w:line="240" w:lineRule="exact"/>
    </w:pPr>
    <w:rPr>
      <w:rFonts w:ascii="Tahoma" w:hAnsi="Tahoma"/>
      <w:sz w:val="20"/>
    </w:rPr>
  </w:style>
  <w:style w:type="paragraph" w:customStyle="1" w:styleId="SSutPunktas">
    <w:name w:val="SSutPunktas"/>
    <w:basedOn w:val="prastasis"/>
    <w:qFormat/>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qFormat/>
    <w:pPr>
      <w:spacing w:after="160" w:line="240" w:lineRule="exact"/>
    </w:pPr>
    <w:rPr>
      <w:rFonts w:ascii="Tahoma" w:hAnsi="Tahoma"/>
      <w:sz w:val="20"/>
    </w:rPr>
  </w:style>
  <w:style w:type="character" w:customStyle="1" w:styleId="CharChar">
    <w:name w:val="Char Char"/>
    <w:qFormat/>
    <w:rPr>
      <w:rFonts w:ascii="TimesLT" w:hAnsi="TimesLT"/>
      <w:sz w:val="24"/>
      <w:lang w:val="lt-LT" w:eastAsia="ar-SA" w:bidi="ar-SA"/>
    </w:rPr>
  </w:style>
  <w:style w:type="paragraph" w:customStyle="1" w:styleId="Punktai">
    <w:name w:val="Punktai"/>
    <w:basedOn w:val="prastasis"/>
    <w:qFormat/>
    <w:pPr>
      <w:numPr>
        <w:numId w:val="3"/>
      </w:numPr>
      <w:spacing w:line="360" w:lineRule="auto"/>
      <w:jc w:val="both"/>
    </w:pPr>
    <w:rPr>
      <w:lang w:val="lt-LT"/>
    </w:rPr>
  </w:style>
  <w:style w:type="paragraph" w:customStyle="1" w:styleId="DiagramaDiagrama21">
    <w:name w:val="Diagrama Diagrama21"/>
    <w:basedOn w:val="prastasis"/>
    <w:qFormat/>
    <w:pPr>
      <w:spacing w:after="160" w:line="240" w:lineRule="exact"/>
    </w:pPr>
    <w:rPr>
      <w:rFonts w:ascii="Tahoma" w:hAnsi="Tahoma"/>
      <w:sz w:val="20"/>
    </w:rPr>
  </w:style>
  <w:style w:type="paragraph" w:customStyle="1" w:styleId="Hyperlink1">
    <w:name w:val="Hyperlink1"/>
    <w:qFormat/>
    <w:pPr>
      <w:autoSpaceDE w:val="0"/>
      <w:autoSpaceDN w:val="0"/>
      <w:adjustRightInd w:val="0"/>
      <w:ind w:firstLine="312"/>
      <w:jc w:val="both"/>
    </w:pPr>
    <w:rPr>
      <w:rFonts w:ascii="TimesLT" w:hAnsi="TimesLT"/>
      <w:lang w:val="en-US" w:eastAsia="en-US"/>
    </w:rPr>
  </w:style>
  <w:style w:type="paragraph" w:customStyle="1" w:styleId="Pagrindiniotekstotrauka31">
    <w:name w:val="Pagrindinio teksto įtrauka 31"/>
    <w:basedOn w:val="prastasis"/>
    <w:qFormat/>
    <w:pPr>
      <w:suppressAutoHyphens/>
      <w:overflowPunct w:val="0"/>
      <w:autoSpaceDE w:val="0"/>
      <w:ind w:firstLine="1134"/>
      <w:jc w:val="both"/>
    </w:pPr>
    <w:rPr>
      <w:rFonts w:ascii="TimesLT" w:hAnsi="TimesLT"/>
      <w:lang w:val="lt-LT" w:eastAsia="ar-SA"/>
    </w:rPr>
  </w:style>
  <w:style w:type="character" w:customStyle="1" w:styleId="PagrindiniotekstotraukaDiagrama">
    <w:name w:val="Pagrindinio teksto įtrauka Diagrama"/>
    <w:basedOn w:val="Numatytasispastraiposriftas"/>
    <w:link w:val="Pagrindiniotekstotrauka"/>
    <w:qFormat/>
    <w:rPr>
      <w:sz w:val="24"/>
      <w:lang w:val="en-US"/>
    </w:rPr>
  </w:style>
  <w:style w:type="paragraph" w:customStyle="1" w:styleId="DiagramaDiagrama3CharCharDiagramaDiagrama">
    <w:name w:val="Diagrama Diagrama3 Char Char Diagrama Diagrama"/>
    <w:basedOn w:val="prastasis"/>
    <w:qFormat/>
    <w:pPr>
      <w:spacing w:after="160" w:line="240" w:lineRule="exact"/>
    </w:pPr>
    <w:rPr>
      <w:rFonts w:ascii="Tahoma" w:hAnsi="Tahoma"/>
      <w:sz w:val="20"/>
    </w:rPr>
  </w:style>
  <w:style w:type="paragraph" w:customStyle="1" w:styleId="DiagramaDiagrama7">
    <w:name w:val="Diagrama Diagrama7"/>
    <w:basedOn w:val="prastasis"/>
    <w:qFormat/>
    <w:pPr>
      <w:spacing w:after="160" w:line="240" w:lineRule="exact"/>
    </w:pPr>
    <w:rPr>
      <w:rFonts w:ascii="Tahoma" w:hAnsi="Tahoma"/>
      <w:sz w:val="20"/>
    </w:rPr>
  </w:style>
  <w:style w:type="paragraph" w:customStyle="1" w:styleId="point10">
    <w:name w:val="point1"/>
    <w:basedOn w:val="prastasis"/>
    <w:qFormat/>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qFormat/>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qFormat/>
    <w:pPr>
      <w:spacing w:after="160" w:line="240" w:lineRule="exact"/>
    </w:pPr>
    <w:rPr>
      <w:rFonts w:ascii="Tahoma" w:hAnsi="Tahoma"/>
      <w:sz w:val="20"/>
    </w:rPr>
  </w:style>
  <w:style w:type="paragraph" w:customStyle="1" w:styleId="DiagramaDiagrama8">
    <w:name w:val="Diagrama Diagrama8"/>
    <w:basedOn w:val="prastasis"/>
    <w:qFormat/>
    <w:pPr>
      <w:spacing w:after="160" w:line="240" w:lineRule="exact"/>
    </w:pPr>
    <w:rPr>
      <w:rFonts w:ascii="Tahoma" w:hAnsi="Tahoma"/>
      <w:sz w:val="20"/>
    </w:rPr>
  </w:style>
  <w:style w:type="character" w:customStyle="1" w:styleId="DebesliotekstasDiagrama">
    <w:name w:val="Debesėlio tekstas Diagrama"/>
    <w:basedOn w:val="Numatytasispastraiposriftas"/>
    <w:link w:val="Debesliotekstas"/>
    <w:qFormat/>
    <w:rPr>
      <w:rFonts w:ascii="Tahoma" w:hAnsi="Tahoma"/>
      <w:sz w:val="16"/>
      <w:szCs w:val="16"/>
      <w:lang w:val="en-US"/>
    </w:rPr>
  </w:style>
  <w:style w:type="paragraph" w:customStyle="1" w:styleId="prastasis1">
    <w:name w:val="Įprastasis1"/>
    <w:basedOn w:val="prastasis"/>
    <w:qFormat/>
    <w:rPr>
      <w:sz w:val="20"/>
      <w:lang w:val="lt-LT" w:eastAsia="lt-LT"/>
    </w:rPr>
  </w:style>
  <w:style w:type="paragraph" w:customStyle="1" w:styleId="BodyTextIndent32">
    <w:name w:val="Body Text Indent 32"/>
    <w:basedOn w:val="prastasis"/>
    <w:qFormat/>
    <w:pPr>
      <w:suppressAutoHyphens/>
      <w:ind w:firstLine="1134"/>
      <w:jc w:val="both"/>
    </w:pPr>
    <w:rPr>
      <w:rFonts w:cs="Courier New"/>
      <w:lang w:val="lt-LT" w:eastAsia="zh-CN"/>
    </w:rPr>
  </w:style>
  <w:style w:type="character" w:customStyle="1" w:styleId="WW-WW8Num1ztrue5111111">
    <w:name w:val="WW-WW8Num1ztrue5111111"/>
    <w:qFormat/>
  </w:style>
  <w:style w:type="character" w:customStyle="1" w:styleId="WW-WW8Num1ztrue71111">
    <w:name w:val="WW-WW8Num1ztrue71111"/>
    <w:qFormat/>
  </w:style>
  <w:style w:type="paragraph" w:customStyle="1" w:styleId="Pagrindiniotekstotrauka32">
    <w:name w:val="Pagrindinio teksto įtrauka 32"/>
    <w:basedOn w:val="prastasis"/>
    <w:qFormat/>
    <w:pPr>
      <w:suppressAutoHyphens/>
      <w:ind w:firstLine="680"/>
    </w:pPr>
    <w:rPr>
      <w:rFonts w:cs="Courier New"/>
      <w:lang w:val="lt-LT" w:eastAsia="zh-CN"/>
    </w:rPr>
  </w:style>
  <w:style w:type="paragraph" w:customStyle="1" w:styleId="Pagrindiniotekstotrauka33">
    <w:name w:val="Pagrindinio teksto įtrauka 33"/>
    <w:basedOn w:val="prastasis"/>
    <w:qFormat/>
    <w:pPr>
      <w:suppressAutoHyphens/>
      <w:ind w:firstLine="1134"/>
      <w:jc w:val="both"/>
    </w:pPr>
    <w:rPr>
      <w:rFonts w:cs="Courier New"/>
      <w:lang w:val="lt-LT" w:eastAsia="zh-CN"/>
    </w:rPr>
  </w:style>
  <w:style w:type="paragraph" w:customStyle="1" w:styleId="Diagrama">
    <w:name w:val="Diagrama"/>
    <w:basedOn w:val="prastasis"/>
    <w:qFormat/>
    <w:pPr>
      <w:spacing w:after="160" w:line="240" w:lineRule="exact"/>
    </w:pPr>
    <w:rPr>
      <w:rFonts w:ascii="Tahoma" w:hAnsi="Tahoma"/>
      <w:sz w:val="20"/>
    </w:rPr>
  </w:style>
  <w:style w:type="character" w:customStyle="1" w:styleId="Numatytasispastraiposriftas1">
    <w:name w:val="Numatytasis pastraipos šriftas1"/>
    <w:qFormat/>
  </w:style>
  <w:style w:type="paragraph" w:customStyle="1" w:styleId="prastasis11">
    <w:name w:val="Įprastasis11"/>
    <w:qFormat/>
    <w:pPr>
      <w:suppressAutoHyphens/>
      <w:spacing w:line="100" w:lineRule="atLeast"/>
      <w:textAlignment w:val="baseline"/>
    </w:pPr>
    <w:rPr>
      <w:lang w:eastAsia="ar-SA"/>
    </w:rPr>
  </w:style>
  <w:style w:type="paragraph" w:customStyle="1" w:styleId="Porat1">
    <w:name w:val="Poraštė1"/>
    <w:basedOn w:val="prastasis11"/>
    <w:qFormat/>
    <w:pPr>
      <w:tabs>
        <w:tab w:val="center" w:pos="4677"/>
        <w:tab w:val="right" w:pos="9355"/>
      </w:tabs>
    </w:pPr>
    <w:rPr>
      <w:sz w:val="24"/>
      <w:lang w:val="en-GB"/>
    </w:rPr>
  </w:style>
  <w:style w:type="character" w:customStyle="1" w:styleId="SraopastraipaDiagrama">
    <w:name w:val="Sąrašo pastraipa Diagrama"/>
    <w:link w:val="Sraopastraipa"/>
    <w:uiPriority w:val="34"/>
    <w:qFormat/>
    <w:locked/>
    <w:rPr>
      <w:sz w:val="24"/>
      <w:lang w:val="en-US"/>
    </w:rPr>
  </w:style>
  <w:style w:type="character" w:customStyle="1" w:styleId="PoratDiagrama1">
    <w:name w:val="Poraštė Diagrama1"/>
    <w:qFormat/>
    <w:rPr>
      <w:rFonts w:ascii="Calibri" w:eastAsia="Calibri" w:hAnsi="Calibri"/>
      <w:sz w:val="22"/>
      <w:szCs w:val="22"/>
      <w:lang w:eastAsia="ar-SA"/>
    </w:rPr>
  </w:style>
  <w:style w:type="paragraph" w:customStyle="1" w:styleId="BodyTextIndent21">
    <w:name w:val="Body Text Indent 21"/>
    <w:basedOn w:val="prastasis"/>
    <w:qFormat/>
    <w:pPr>
      <w:suppressAutoHyphens/>
      <w:ind w:firstLine="851"/>
      <w:jc w:val="both"/>
    </w:pPr>
    <w:rPr>
      <w:rFonts w:eastAsia="Calibri" w:cs="Calibri"/>
      <w:kern w:val="1"/>
      <w:szCs w:val="24"/>
      <w:lang w:val="lt-LT" w:eastAsia="ar-SA"/>
    </w:rPr>
  </w:style>
  <w:style w:type="character" w:customStyle="1" w:styleId="Hyperlink0">
    <w:name w:val="Hyperlink.0"/>
    <w:qFormat/>
  </w:style>
  <w:style w:type="paragraph" w:customStyle="1" w:styleId="Body2">
    <w:name w:val="Body 2"/>
    <w:qFormat/>
    <w:pPr>
      <w:suppressAutoHyphens/>
      <w:spacing w:after="40"/>
      <w:jc w:val="both"/>
    </w:pPr>
    <w:rPr>
      <w:rFonts w:eastAsia="Arial Unicode MS" w:cs="Arial Unicode MS"/>
      <w:color w:val="000000"/>
      <w:sz w:val="22"/>
      <w:szCs w:val="22"/>
      <w:lang w:val="en-US"/>
    </w:rPr>
  </w:style>
  <w:style w:type="paragraph" w:customStyle="1" w:styleId="Betarp1">
    <w:name w:val="Be tarpų1"/>
    <w:qFormat/>
    <w:rPr>
      <w:rFonts w:eastAsia="Calibri"/>
      <w:sz w:val="24"/>
      <w:szCs w:val="24"/>
      <w:lang w:val="en-US" w:eastAsia="en-US"/>
    </w:rPr>
  </w:style>
  <w:style w:type="paragraph" w:styleId="Betarp">
    <w:name w:val="No Spacing"/>
    <w:uiPriority w:val="1"/>
    <w:qFormat/>
    <w:rPr>
      <w:rFonts w:eastAsia="Calibri"/>
      <w:sz w:val="24"/>
      <w:szCs w:val="22"/>
      <w:lang w:eastAsia="en-US"/>
    </w:rPr>
  </w:style>
  <w:style w:type="paragraph" w:customStyle="1" w:styleId="BodyText6">
    <w:name w:val="Body Text6"/>
    <w:qFormat/>
    <w:pPr>
      <w:autoSpaceDE w:val="0"/>
      <w:autoSpaceDN w:val="0"/>
      <w:adjustRightInd w:val="0"/>
      <w:ind w:firstLine="312"/>
      <w:jc w:val="both"/>
    </w:pPr>
    <w:rPr>
      <w:rFonts w:ascii="TimesLT" w:hAnsi="TimesLT"/>
      <w:lang w:val="en-US" w:eastAsia="en-US"/>
    </w:rPr>
  </w:style>
  <w:style w:type="character" w:customStyle="1" w:styleId="font91">
    <w:name w:val="font91"/>
    <w:qFormat/>
    <w:rPr>
      <w:rFonts w:ascii="Times New Roman" w:hAnsi="Times New Roman" w:cs="Times New Roman" w:hint="default"/>
      <w:b/>
      <w:bCs/>
      <w:color w:val="auto"/>
      <w:sz w:val="22"/>
      <w:szCs w:val="22"/>
      <w:u w:val="none"/>
    </w:rPr>
  </w:style>
  <w:style w:type="character" w:customStyle="1" w:styleId="font611">
    <w:name w:val="font611"/>
    <w:qFormat/>
    <w:rPr>
      <w:rFonts w:ascii="Times New Roman" w:hAnsi="Times New Roman" w:cs="Times New Roman" w:hint="default"/>
      <w:color w:val="000000"/>
      <w:sz w:val="22"/>
      <w:szCs w:val="22"/>
      <w:u w:val="none"/>
    </w:rPr>
  </w:style>
  <w:style w:type="character" w:customStyle="1" w:styleId="Neapdorotaspaminjimas1">
    <w:name w:val="Neapdorotas paminėjimas1"/>
    <w:uiPriority w:val="99"/>
    <w:semiHidden/>
    <w:unhideWhenUsed/>
    <w:qFormat/>
    <w:rPr>
      <w:color w:val="808080"/>
      <w:shd w:val="clear" w:color="auto" w:fill="E6E6E6"/>
    </w:rPr>
  </w:style>
  <w:style w:type="character" w:customStyle="1" w:styleId="FontStyle23">
    <w:name w:val="Font Style23"/>
    <w:uiPriority w:val="99"/>
    <w:qFormat/>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character" w:customStyle="1" w:styleId="Neapdorotaspaminjimas3">
    <w:name w:val="Neapdorotas paminėjimas3"/>
    <w:basedOn w:val="Numatytasispastraiposriftas"/>
    <w:uiPriority w:val="99"/>
    <w:semiHidden/>
    <w:unhideWhenUsed/>
    <w:qFormat/>
    <w:rPr>
      <w:color w:val="605E5C"/>
      <w:shd w:val="clear" w:color="auto" w:fill="E1DFDD"/>
    </w:rPr>
  </w:style>
  <w:style w:type="paragraph" w:customStyle="1" w:styleId="Pataisymai1">
    <w:name w:val="Pataisymai1"/>
    <w:hidden/>
    <w:uiPriority w:val="99"/>
    <w:semiHidden/>
    <w:qFormat/>
    <w:rPr>
      <w:sz w:val="24"/>
      <w:lang w:val="en-US" w:eastAsia="en-US"/>
    </w:rPr>
  </w:style>
  <w:style w:type="paragraph" w:customStyle="1" w:styleId="Default">
    <w:name w:val="Default"/>
    <w:qFormat/>
    <w:pPr>
      <w:autoSpaceDE w:val="0"/>
      <w:autoSpaceDN w:val="0"/>
      <w:adjustRightInd w:val="0"/>
    </w:pPr>
    <w:rPr>
      <w:rFonts w:ascii="Calibri" w:eastAsiaTheme="minorEastAsia" w:hAnsi="Calibri" w:cs="Calibri"/>
      <w:color w:val="000000"/>
      <w:sz w:val="24"/>
      <w:szCs w:val="24"/>
    </w:rPr>
  </w:style>
  <w:style w:type="paragraph" w:customStyle="1" w:styleId="TableContents">
    <w:name w:val="Table Contents"/>
    <w:basedOn w:val="prastasis"/>
    <w:qFormat/>
    <w:pPr>
      <w:widowControl w:val="0"/>
      <w:suppressLineNumbers/>
      <w:suppressAutoHyphens/>
      <w:autoSpaceDN w:val="0"/>
      <w:textAlignment w:val="baseline"/>
    </w:pPr>
    <w:rPr>
      <w:rFonts w:ascii="Liberation Serif" w:eastAsia="NSimSun" w:hAnsi="Liberation Serif" w:cs="Lucida Sans"/>
      <w:kern w:val="3"/>
      <w:szCs w:val="24"/>
      <w:lang w:val="lt-LT" w:eastAsia="zh-CN" w:bidi="hi-IN"/>
    </w:rPr>
  </w:style>
  <w:style w:type="character" w:customStyle="1" w:styleId="KomentarotekstasDiagrama">
    <w:name w:val="Komentaro tekstas Diagrama"/>
    <w:basedOn w:val="Numatytasispastraiposriftas"/>
    <w:link w:val="Komentarotekstas"/>
    <w:uiPriority w:val="99"/>
    <w:qFormat/>
    <w:rPr>
      <w:lang w:val="en-US"/>
    </w:rPr>
  </w:style>
  <w:style w:type="character" w:customStyle="1" w:styleId="KomentarotemaDiagrama">
    <w:name w:val="Komentaro tema Diagrama"/>
    <w:basedOn w:val="KomentarotekstasDiagrama"/>
    <w:link w:val="Komentarotema"/>
    <w:uiPriority w:val="99"/>
    <w:semiHidden/>
    <w:qFormat/>
    <w:rPr>
      <w:b/>
      <w:bCs/>
      <w:lang w:val="en-US"/>
    </w:rPr>
  </w:style>
  <w:style w:type="character" w:styleId="Vietosrezervavimoenklotekstas">
    <w:name w:val="Placeholder Text"/>
    <w:basedOn w:val="Numatytasispastraiposriftas"/>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48BAA-0F58-443D-9108-CE5816457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6DB4612C-C6AF-4667-9597-DF0EEE62F2A2}">
  <ds:schemaRefs>
    <ds:schemaRef ds:uri="http://schemas.microsoft.com/sharepoint/v3/contenttype/forms"/>
  </ds:schemaRefs>
</ds:datastoreItem>
</file>

<file path=customXml/itemProps3.xml><?xml version="1.0" encoding="utf-8"?>
<ds:datastoreItem xmlns:ds="http://schemas.openxmlformats.org/officeDocument/2006/customXml" ds:itemID="{3FF6C222-ACE0-40D8-8ADA-4D0A2A0551A5}">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6FF28E0-876B-400A-9FD4-9D759FC18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4068</Words>
  <Characters>2319</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PIRKIMO SĄLYGŲ 6 PRIEDAS</vt:lpstr>
    </vt:vector>
  </TitlesOfParts>
  <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dc:title>
  <dc:creator>Alma Kalninytė</dc:creator>
  <cp:lastModifiedBy>Gydytojas1</cp:lastModifiedBy>
  <cp:revision>37</cp:revision>
  <dcterms:created xsi:type="dcterms:W3CDTF">2025-10-13T08:17:00Z</dcterms:created>
  <dcterms:modified xsi:type="dcterms:W3CDTF">2026-04-27T07:08:00Z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KSOProductBuildVer">
    <vt:lpwstr>1033-12.2.0.23131</vt:lpwstr>
  </property>
  <property fmtid="{D5CDD505-2E9C-101B-9397-08002B2CF9AE}" pid="33" name="ICV">
    <vt:lpwstr>A0AB1CE532A34F7796FE5F4E1195A8DD_12</vt:lpwstr>
  </property>
</Properties>
</file>