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1F45" w14:textId="77777777" w:rsidR="00122E9B" w:rsidRPr="002E6628" w:rsidRDefault="00122E9B" w:rsidP="001818EB">
      <w:pPr>
        <w:numPr>
          <w:ilvl w:val="0"/>
          <w:numId w:val="1"/>
        </w:numPr>
        <w:tabs>
          <w:tab w:val="clear" w:pos="720"/>
          <w:tab w:val="left" w:pos="450"/>
        </w:tabs>
        <w:ind w:left="0" w:firstLine="0"/>
        <w:jc w:val="both"/>
        <w:rPr>
          <w:lang w:val="lt-LT"/>
        </w:rPr>
      </w:pPr>
      <w:r w:rsidRPr="002E6628">
        <w:rPr>
          <w:lang w:val="lt-LT"/>
        </w:rPr>
        <w:t>Remiantis Techninės specifikacijos punktu Nr. 7. prašome patikslinti kada tiekėjas gali atvykti į objekto apžiūrą?</w:t>
      </w:r>
    </w:p>
    <w:p w14:paraId="56AD4C7E" w14:textId="77777777" w:rsidR="00122E9B" w:rsidRPr="002E6628" w:rsidRDefault="00122E9B" w:rsidP="001818EB">
      <w:pPr>
        <w:numPr>
          <w:ilvl w:val="0"/>
          <w:numId w:val="1"/>
        </w:numPr>
        <w:tabs>
          <w:tab w:val="clear" w:pos="720"/>
          <w:tab w:val="left" w:pos="450"/>
        </w:tabs>
        <w:ind w:left="0" w:firstLine="0"/>
        <w:jc w:val="both"/>
        <w:rPr>
          <w:lang w:val="lt-LT"/>
        </w:rPr>
      </w:pPr>
      <w:r w:rsidRPr="002E6628">
        <w:rPr>
          <w:lang w:val="lt-LT"/>
        </w:rPr>
        <w:t>Remiantis Techninės specifikacijos punktu Nr. 7. prašome apžiūros metu pateikti praėjimo kontrolės ir vaizdo stebėjimo sistemų auditavimo ataskaitos FIM-SF24-043 išvadas.</w:t>
      </w:r>
    </w:p>
    <w:p w14:paraId="4F78D29C" w14:textId="664301E8" w:rsidR="002E6628" w:rsidRPr="002E6628" w:rsidRDefault="00402528" w:rsidP="001818EB">
      <w:pPr>
        <w:pStyle w:val="Sraopastraipa"/>
        <w:tabs>
          <w:tab w:val="left" w:pos="450"/>
        </w:tabs>
        <w:autoSpaceDE w:val="0"/>
        <w:autoSpaceDN w:val="0"/>
        <w:adjustRightInd w:val="0"/>
        <w:spacing w:after="0" w:line="276" w:lineRule="auto"/>
        <w:ind w:left="0" w:right="-2"/>
        <w:jc w:val="both"/>
        <w:rPr>
          <w:lang w:val="lt-LT"/>
        </w:rPr>
      </w:pPr>
      <w:r w:rsidRPr="002E6628">
        <w:rPr>
          <w:b/>
          <w:bCs/>
          <w:lang w:val="lt-LT"/>
        </w:rPr>
        <w:t>Atsakymas</w:t>
      </w:r>
      <w:r w:rsidRPr="002E6628">
        <w:rPr>
          <w:lang w:val="lt-LT"/>
        </w:rPr>
        <w:t>: Te</w:t>
      </w:r>
      <w:r w:rsidR="0092069E" w:rsidRPr="002E6628">
        <w:rPr>
          <w:lang w:val="lt-LT"/>
        </w:rPr>
        <w:t>chninėje specifikacijoje nurodomą, kad ,,Ataskaitos išvad</w:t>
      </w:r>
      <w:r w:rsidR="00286556" w:rsidRPr="002E6628">
        <w:rPr>
          <w:lang w:val="lt-LT"/>
        </w:rPr>
        <w:t xml:space="preserve">os </w:t>
      </w:r>
      <w:r w:rsidR="0092069E" w:rsidRPr="002E6628">
        <w:rPr>
          <w:lang w:val="lt-LT"/>
        </w:rPr>
        <w:t>tiekėjui susipažinti bus pateiktos objekto apžiūros metu“.</w:t>
      </w:r>
      <w:r w:rsidR="002E6628">
        <w:rPr>
          <w:lang w:val="lt-LT"/>
        </w:rPr>
        <w:t xml:space="preserve"> Galimybė apžiūrėti objektą yra sudaryta</w:t>
      </w:r>
      <w:r w:rsidR="005806F9">
        <w:rPr>
          <w:lang w:val="lt-LT"/>
        </w:rPr>
        <w:t xml:space="preserve">. </w:t>
      </w:r>
      <w:r w:rsidR="002E6628" w:rsidRPr="002E6628">
        <w:rPr>
          <w:lang w:val="lt-LT"/>
        </w:rPr>
        <w:t>Galimas laikas: birželio 8 ir 9 d. nuo 8:00 iki16:00 val.</w:t>
      </w:r>
    </w:p>
    <w:p w14:paraId="142FCDC2" w14:textId="69347DC4" w:rsidR="002E6628" w:rsidRDefault="002E6628" w:rsidP="001818EB">
      <w:pPr>
        <w:tabs>
          <w:tab w:val="left" w:pos="450"/>
        </w:tabs>
        <w:jc w:val="both"/>
        <w:rPr>
          <w:lang w:val="lt-LT"/>
        </w:rPr>
      </w:pPr>
      <w:r w:rsidRPr="002E6628">
        <w:rPr>
          <w:lang w:val="lt-LT"/>
        </w:rPr>
        <w:t>Kontaktinis asmuo: Kęstutis Krasnickas. Turto valdymo skyriaus vyriausiasis specialistas. Tel. + 370 659 63414.</w:t>
      </w:r>
    </w:p>
    <w:p w14:paraId="07BA1466" w14:textId="77777777" w:rsidR="00AC6303" w:rsidRPr="002E6628" w:rsidRDefault="00AC6303" w:rsidP="001818EB">
      <w:pPr>
        <w:tabs>
          <w:tab w:val="left" w:pos="450"/>
        </w:tabs>
        <w:jc w:val="both"/>
        <w:rPr>
          <w:lang w:val="lt-LT"/>
        </w:rPr>
      </w:pPr>
    </w:p>
    <w:p w14:paraId="515C60FA" w14:textId="77777777" w:rsidR="00122E9B" w:rsidRPr="002E6628" w:rsidRDefault="00122E9B" w:rsidP="001818EB">
      <w:pPr>
        <w:numPr>
          <w:ilvl w:val="0"/>
          <w:numId w:val="1"/>
        </w:numPr>
        <w:tabs>
          <w:tab w:val="clear" w:pos="720"/>
          <w:tab w:val="left" w:pos="450"/>
        </w:tabs>
        <w:ind w:left="0" w:firstLine="0"/>
        <w:jc w:val="both"/>
        <w:rPr>
          <w:lang w:val="lt-LT"/>
        </w:rPr>
      </w:pPr>
      <w:r w:rsidRPr="002E6628">
        <w:rPr>
          <w:lang w:val="lt-LT"/>
        </w:rPr>
        <w:t>Prašome patikslinti ar norima įsigyti sistema turi atitikti planuose pateiktus sprendinius?</w:t>
      </w:r>
    </w:p>
    <w:p w14:paraId="61F0C01B" w14:textId="227287A4" w:rsidR="003309D3" w:rsidRDefault="003309D3" w:rsidP="001818EB">
      <w:pPr>
        <w:tabs>
          <w:tab w:val="left" w:pos="450"/>
        </w:tabs>
        <w:jc w:val="both"/>
        <w:rPr>
          <w:lang w:val="lt-LT"/>
        </w:rPr>
      </w:pPr>
      <w:r w:rsidRPr="002E6628">
        <w:rPr>
          <w:b/>
          <w:bCs/>
          <w:lang w:val="lt-LT"/>
        </w:rPr>
        <w:t>Atsakymas</w:t>
      </w:r>
      <w:r w:rsidRPr="002E6628">
        <w:rPr>
          <w:lang w:val="lt-LT"/>
        </w:rPr>
        <w:t xml:space="preserve">: </w:t>
      </w:r>
      <w:r w:rsidR="00166CD2" w:rsidRPr="002E6628">
        <w:rPr>
          <w:lang w:val="lt-LT"/>
        </w:rPr>
        <w:t>Vaizdo stebėjimo sistemos įrangos išdėstymo sprendiniai, prie pirkimo dokumentų pridedamuose pastato planuose  yra preliminarūs.</w:t>
      </w:r>
      <w:r w:rsidR="0078750C" w:rsidRPr="002E6628">
        <w:rPr>
          <w:lang w:val="lt-LT"/>
        </w:rPr>
        <w:t xml:space="preserve"> </w:t>
      </w:r>
      <w:r w:rsidR="0078750C" w:rsidRPr="001818EB">
        <w:rPr>
          <w:lang w:val="lt-LT"/>
        </w:rPr>
        <w:t>Techninę dokumentaciją tiekėjas turi suderinti su Užsakovu. Prieš pradėdamas sistemos atnaujinimo paslaugų teikimą, tiekėjas turi susipažinti su objektu vietoje ir įvertinti situaciją.</w:t>
      </w:r>
      <w:r w:rsidR="0078750C" w:rsidRPr="002E6628">
        <w:rPr>
          <w:lang w:val="lt-LT"/>
        </w:rPr>
        <w:t xml:space="preserve"> </w:t>
      </w:r>
    </w:p>
    <w:p w14:paraId="7BFCE734" w14:textId="77777777" w:rsidR="00AC6303" w:rsidRPr="002E6628" w:rsidRDefault="00AC6303" w:rsidP="001818EB">
      <w:pPr>
        <w:tabs>
          <w:tab w:val="left" w:pos="450"/>
        </w:tabs>
        <w:jc w:val="both"/>
        <w:rPr>
          <w:lang w:val="lt-LT"/>
        </w:rPr>
      </w:pPr>
    </w:p>
    <w:p w14:paraId="6001438A" w14:textId="77777777" w:rsidR="00122E9B" w:rsidRPr="002E6628" w:rsidRDefault="00122E9B" w:rsidP="001818EB">
      <w:pPr>
        <w:numPr>
          <w:ilvl w:val="0"/>
          <w:numId w:val="1"/>
        </w:numPr>
        <w:tabs>
          <w:tab w:val="clear" w:pos="720"/>
          <w:tab w:val="left" w:pos="450"/>
        </w:tabs>
        <w:ind w:left="0" w:firstLine="0"/>
        <w:jc w:val="both"/>
        <w:rPr>
          <w:lang w:val="lt-LT"/>
        </w:rPr>
      </w:pPr>
      <w:r w:rsidRPr="002E6628">
        <w:rPr>
          <w:lang w:val="lt-LT"/>
        </w:rPr>
        <w:t>Prašome patikslinti Techninės specifikacijos punktą Nr. 11, nurodant kur ir koks skaičius įspėjamųjų lipdukų su informacija, jog teritorija ir patalpos yra filmuojamos, turi būti suklijuota. Taip pat, prašome patikslinti ar Perkančioji organizacija turi savo naudojamą lipdukų formatą, ar tiekėjai turi parinkti savo nuožiūra?</w:t>
      </w:r>
    </w:p>
    <w:p w14:paraId="1586744D" w14:textId="575ACB32" w:rsidR="00D869AB" w:rsidRDefault="00D869AB" w:rsidP="001818EB">
      <w:pPr>
        <w:tabs>
          <w:tab w:val="left" w:pos="450"/>
        </w:tabs>
        <w:jc w:val="both"/>
        <w:rPr>
          <w:lang w:val="lt-LT"/>
        </w:rPr>
      </w:pPr>
      <w:r w:rsidRPr="002E6628">
        <w:rPr>
          <w:b/>
          <w:bCs/>
          <w:lang w:val="lt-LT"/>
        </w:rPr>
        <w:t>Atsakymas</w:t>
      </w:r>
      <w:r w:rsidRPr="002E6628">
        <w:rPr>
          <w:lang w:val="lt-LT"/>
        </w:rPr>
        <w:t xml:space="preserve">: </w:t>
      </w:r>
      <w:r w:rsidR="004A173C" w:rsidRPr="002E6628">
        <w:rPr>
          <w:lang w:val="lt-LT"/>
        </w:rPr>
        <w:t xml:space="preserve">Lipdukai su informacija, kad patalpos </w:t>
      </w:r>
      <w:r w:rsidR="00E02C9A" w:rsidRPr="002E6628">
        <w:rPr>
          <w:lang w:val="lt-LT"/>
        </w:rPr>
        <w:t xml:space="preserve">ir teritorija yra filmuojamos klijuojami patekimo į teritoriją ir patalpas vietose. </w:t>
      </w:r>
      <w:r w:rsidR="00242842" w:rsidRPr="002E6628">
        <w:rPr>
          <w:lang w:val="lt-LT"/>
        </w:rPr>
        <w:t>Lipdukų vietos turi būti numatytos tiekėjo techninėje specifikacijoje</w:t>
      </w:r>
      <w:r w:rsidR="00D330B6" w:rsidRPr="002E6628">
        <w:rPr>
          <w:lang w:val="lt-LT"/>
        </w:rPr>
        <w:t xml:space="preserve">, derinamoje su </w:t>
      </w:r>
      <w:r w:rsidR="00A130B6" w:rsidRPr="002E6628">
        <w:rPr>
          <w:lang w:val="lt-LT"/>
        </w:rPr>
        <w:t>užsakovu.</w:t>
      </w:r>
    </w:p>
    <w:p w14:paraId="72CF4210" w14:textId="77777777" w:rsidR="00AC6303" w:rsidRPr="002E6628" w:rsidRDefault="00AC6303" w:rsidP="001818EB">
      <w:pPr>
        <w:tabs>
          <w:tab w:val="left" w:pos="450"/>
        </w:tabs>
        <w:jc w:val="both"/>
        <w:rPr>
          <w:lang w:val="lt-LT"/>
        </w:rPr>
      </w:pPr>
    </w:p>
    <w:p w14:paraId="2B88F47A" w14:textId="77777777" w:rsidR="00122E9B" w:rsidRPr="002E6628" w:rsidRDefault="00122E9B" w:rsidP="001818EB">
      <w:pPr>
        <w:numPr>
          <w:ilvl w:val="0"/>
          <w:numId w:val="1"/>
        </w:numPr>
        <w:tabs>
          <w:tab w:val="clear" w:pos="720"/>
          <w:tab w:val="left" w:pos="450"/>
        </w:tabs>
        <w:ind w:left="0" w:firstLine="0"/>
        <w:jc w:val="both"/>
        <w:rPr>
          <w:lang w:val="lt-LT"/>
        </w:rPr>
      </w:pPr>
      <w:r w:rsidRPr="002E6628">
        <w:rPr>
          <w:lang w:val="lt-LT"/>
        </w:rPr>
        <w:t xml:space="preserve">Prašome patikslinti Techninės specifikacijos punkte Nr. 19 taikomus reikalavimus įrangai. Techninėje specifikacijoje nurodyti reikalavimai yra orientuoti į konkrečius gaminius, tai yra </w:t>
      </w:r>
      <w:proofErr w:type="spellStart"/>
      <w:r w:rsidRPr="002E6628">
        <w:rPr>
          <w:lang w:val="lt-LT"/>
        </w:rPr>
        <w:t>Bosch</w:t>
      </w:r>
      <w:proofErr w:type="spellEnd"/>
      <w:r w:rsidRPr="002E6628">
        <w:rPr>
          <w:lang w:val="lt-LT"/>
        </w:rPr>
        <w:t xml:space="preserve"> vaizdo kameras ir įrašymo įrenginį, kas riboje konkurenciją.</w:t>
      </w:r>
    </w:p>
    <w:p w14:paraId="73EEE1CF" w14:textId="77777777" w:rsidR="001818EB" w:rsidRPr="001818EB" w:rsidRDefault="00F86D3C" w:rsidP="001818EB">
      <w:pPr>
        <w:tabs>
          <w:tab w:val="left" w:pos="450"/>
        </w:tabs>
        <w:jc w:val="both"/>
        <w:rPr>
          <w:lang w:val="lt-LT"/>
        </w:rPr>
      </w:pPr>
      <w:r w:rsidRPr="002E6628">
        <w:rPr>
          <w:b/>
          <w:bCs/>
          <w:lang w:val="lt-LT"/>
        </w:rPr>
        <w:t xml:space="preserve">Atsakymas: </w:t>
      </w:r>
    </w:p>
    <w:p w14:paraId="74FBE548" w14:textId="77777777" w:rsidR="001818EB" w:rsidRPr="001818EB" w:rsidRDefault="001818EB" w:rsidP="001818EB">
      <w:pPr>
        <w:tabs>
          <w:tab w:val="left" w:pos="450"/>
        </w:tabs>
        <w:jc w:val="both"/>
        <w:rPr>
          <w:lang w:val="lt-LT"/>
        </w:rPr>
      </w:pPr>
      <w:r w:rsidRPr="001818EB">
        <w:rPr>
          <w:lang w:val="lt-LT"/>
        </w:rPr>
        <w:t>Perkančioji organizacija nesutinka su tiekėjo teiginiu, kad Techninės specifikacijos 19 punkte nustatyti reikalavimai yra orientuoti į konkretaus gamintojo, įskaitant „</w:t>
      </w:r>
      <w:proofErr w:type="spellStart"/>
      <w:r w:rsidRPr="001818EB">
        <w:rPr>
          <w:lang w:val="lt-LT"/>
        </w:rPr>
        <w:t>Bosch</w:t>
      </w:r>
      <w:proofErr w:type="spellEnd"/>
      <w:r w:rsidRPr="001818EB">
        <w:rPr>
          <w:lang w:val="lt-LT"/>
        </w:rPr>
        <w:t>“, įrangą.</w:t>
      </w:r>
    </w:p>
    <w:p w14:paraId="2670774F" w14:textId="77777777" w:rsidR="001818EB" w:rsidRPr="001818EB" w:rsidRDefault="001818EB" w:rsidP="001818EB">
      <w:pPr>
        <w:tabs>
          <w:tab w:val="left" w:pos="450"/>
        </w:tabs>
        <w:jc w:val="both"/>
        <w:rPr>
          <w:lang w:val="lt-LT"/>
        </w:rPr>
      </w:pPr>
      <w:r w:rsidRPr="001818EB">
        <w:rPr>
          <w:lang w:val="lt-LT"/>
        </w:rPr>
        <w:t xml:space="preserve">Techninės specifikacijos 19 punkte nustatyti reikalavimai apibrėžia ne konkretų gamintoją ar modelį, o minimalius techninius, funkcinius, kibernetinio saugumo, </w:t>
      </w:r>
      <w:r w:rsidRPr="001818EB">
        <w:rPr>
          <w:lang w:val="lt-LT"/>
        </w:rPr>
        <w:lastRenderedPageBreak/>
        <w:t>patikimumo ir suderinamumo parametrus, reikalingus pirkimo objektui tinkamai įgyvendinti. Specifikacijoje nėra nurodytas konkretus gamintojas, modelis, prekės ženklas ar patentuotas sprendimas, o tiekėjai gali siūlyti bet kurio gamintojo įrangą, jeigu ji atitinka nustatytus minimalius reikalavimus arba yra jiems lygiavertė.</w:t>
      </w:r>
    </w:p>
    <w:p w14:paraId="17CD1393" w14:textId="77777777" w:rsidR="001818EB" w:rsidRPr="001818EB" w:rsidRDefault="001818EB" w:rsidP="001818EB">
      <w:pPr>
        <w:tabs>
          <w:tab w:val="left" w:pos="450"/>
        </w:tabs>
        <w:jc w:val="both"/>
        <w:rPr>
          <w:lang w:val="lt-LT"/>
        </w:rPr>
      </w:pPr>
      <w:r w:rsidRPr="001818EB">
        <w:rPr>
          <w:lang w:val="lt-LT"/>
        </w:rPr>
        <w:t>Reikalavimai vaizdo kameroms, vaizdo įrašymo įrenginiui ir komutatoriui nustatyti atsižvelgiant į pirkimo objektą – Nacionalinio saugomų teritorijų lankytojų centro pastato ir teritorijos vaizdo stebėjimo sistemos atnaujinimą, būtinybę užtikrinti tinkamą teritorijos stebėjimą, vaizdo įrašų saugojimą, įrangos veikimą 24/7 režimu, kibernetinio saugumo reikalavimus ir nacionalinio saugumo reikalavimų laikymąsi. Techninėje specifikacijoje taip pat nustatyta, kad įranga negali būti tiekiama iš nepatikimų valstybių ar teritorijų sąrašo, o tiekėjai privalo pagrįsti atitiktį nacionalinio saugumo reikalavimams.</w:t>
      </w:r>
    </w:p>
    <w:p w14:paraId="3CB04675" w14:textId="1426518F" w:rsidR="00F86D3C" w:rsidRDefault="001818EB" w:rsidP="001818EB">
      <w:pPr>
        <w:tabs>
          <w:tab w:val="left" w:pos="450"/>
        </w:tabs>
        <w:jc w:val="both"/>
        <w:rPr>
          <w:lang w:val="lt-LT"/>
        </w:rPr>
      </w:pPr>
      <w:r w:rsidRPr="001818EB">
        <w:rPr>
          <w:lang w:val="lt-LT"/>
        </w:rPr>
        <w:t>Perkančiosios organizacijos vertinimu, rinkoje yra daugiau nei vieno gamintojo įrangos, galinčios atitikti Techninės specifikacijos 19 punkte nustatytus techninius parametrus, todėl konkurencija nėra nepagrįstai ribojama. Tiekėjas, teikdamas pasiūlymą, gali siūlyti lygiaverčius techninius sprendinius, jeigu pateiktais techniniais dokumentais pagrindžia jų atitiktį Techninės specifikacijos reikalavimams.</w:t>
      </w:r>
    </w:p>
    <w:p w14:paraId="10C4CEDC" w14:textId="77777777" w:rsidR="00AC6303" w:rsidRPr="002E6628" w:rsidRDefault="00AC6303" w:rsidP="001818EB">
      <w:pPr>
        <w:tabs>
          <w:tab w:val="left" w:pos="450"/>
        </w:tabs>
        <w:jc w:val="both"/>
        <w:rPr>
          <w:b/>
          <w:bCs/>
          <w:lang w:val="lt-LT"/>
        </w:rPr>
      </w:pPr>
    </w:p>
    <w:p w14:paraId="4017C303" w14:textId="205E27CE" w:rsidR="00122E9B" w:rsidRPr="002E6628" w:rsidRDefault="00AC6303" w:rsidP="001818EB">
      <w:pPr>
        <w:tabs>
          <w:tab w:val="left" w:pos="450"/>
        </w:tabs>
        <w:jc w:val="both"/>
        <w:rPr>
          <w:lang w:val="lt-LT"/>
        </w:rPr>
      </w:pPr>
      <w:r w:rsidRPr="00AC6303">
        <w:rPr>
          <w:b/>
          <w:bCs/>
          <w:lang w:val="lt-LT"/>
        </w:rPr>
        <w:t>Klausimo tęsinys:</w:t>
      </w:r>
      <w:r>
        <w:rPr>
          <w:lang w:val="lt-LT"/>
        </w:rPr>
        <w:t xml:space="preserve"> </w:t>
      </w:r>
      <w:r w:rsidR="00122E9B" w:rsidRPr="002E6628">
        <w:rPr>
          <w:lang w:val="lt-LT"/>
        </w:rPr>
        <w:t>Taip pat, pažymime, kad šie reikalavimai neatitinka, pasiūlymo formoje nurodytų reikalavimų, reikalavimai prieštarauja vienas kitam.</w:t>
      </w:r>
    </w:p>
    <w:p w14:paraId="6AA129FF" w14:textId="77777777" w:rsidR="00122E9B" w:rsidRPr="002E6628" w:rsidRDefault="00122E9B" w:rsidP="001818EB">
      <w:pPr>
        <w:numPr>
          <w:ilvl w:val="0"/>
          <w:numId w:val="2"/>
        </w:numPr>
        <w:tabs>
          <w:tab w:val="clear" w:pos="720"/>
          <w:tab w:val="left" w:pos="450"/>
        </w:tabs>
        <w:ind w:left="0" w:firstLine="0"/>
        <w:jc w:val="both"/>
        <w:rPr>
          <w:lang w:val="lt-LT"/>
        </w:rPr>
      </w:pPr>
      <w:r w:rsidRPr="002E6628">
        <w:rPr>
          <w:lang w:val="lt-LT"/>
        </w:rPr>
        <w:t>Vidaus sąlygoms skirta stacionari IP vaizdo kamera:</w:t>
      </w:r>
    </w:p>
    <w:p w14:paraId="43D508A8" w14:textId="77777777" w:rsidR="00122E9B" w:rsidRPr="002E6628" w:rsidRDefault="00122E9B" w:rsidP="001818EB">
      <w:pPr>
        <w:tabs>
          <w:tab w:val="left" w:pos="450"/>
        </w:tabs>
        <w:jc w:val="both"/>
        <w:rPr>
          <w:lang w:val="lt-LT"/>
        </w:rPr>
      </w:pPr>
      <w:r w:rsidRPr="002E6628">
        <w:rPr>
          <w:lang w:val="lt-LT"/>
        </w:rPr>
        <w:t>Techninėje specifikacijoje nurodoma:</w:t>
      </w:r>
    </w:p>
    <w:p w14:paraId="5EB9F9E2" w14:textId="4CA271E2" w:rsidR="00122E9B" w:rsidRPr="002E6628" w:rsidRDefault="00122E9B" w:rsidP="001818EB">
      <w:pPr>
        <w:tabs>
          <w:tab w:val="left" w:pos="450"/>
        </w:tabs>
        <w:jc w:val="both"/>
        <w:rPr>
          <w:lang w:val="lt-LT"/>
        </w:rPr>
      </w:pPr>
      <w:r w:rsidRPr="002E6628">
        <w:rPr>
          <w:noProof/>
          <w:lang w:val="lt-LT"/>
        </w:rPr>
        <w:drawing>
          <wp:inline distT="0" distB="0" distL="0" distR="0" wp14:anchorId="0A413218" wp14:editId="561DB480">
            <wp:extent cx="4991100" cy="365760"/>
            <wp:effectExtent l="0" t="0" r="0" b="15240"/>
            <wp:docPr id="5988467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991100" cy="365760"/>
                    </a:xfrm>
                    <a:prstGeom prst="rect">
                      <a:avLst/>
                    </a:prstGeom>
                    <a:noFill/>
                    <a:ln>
                      <a:noFill/>
                    </a:ln>
                  </pic:spPr>
                </pic:pic>
              </a:graphicData>
            </a:graphic>
          </wp:inline>
        </w:drawing>
      </w:r>
    </w:p>
    <w:p w14:paraId="60FB8AE4" w14:textId="1A90DC15" w:rsidR="00122E9B" w:rsidRPr="002E6628" w:rsidRDefault="00122E9B" w:rsidP="001818EB">
      <w:pPr>
        <w:tabs>
          <w:tab w:val="left" w:pos="450"/>
        </w:tabs>
        <w:jc w:val="both"/>
        <w:rPr>
          <w:lang w:val="lt-LT"/>
        </w:rPr>
      </w:pPr>
      <w:r w:rsidRPr="002E6628">
        <w:rPr>
          <w:lang w:val="lt-LT"/>
        </w:rPr>
        <w:t> Tuo tarpu, pasiūlymo formoje nurodoma:</w:t>
      </w:r>
    </w:p>
    <w:p w14:paraId="2D0C2BC4" w14:textId="492C86CF" w:rsidR="00122E9B" w:rsidRPr="002E6628" w:rsidRDefault="00122E9B" w:rsidP="001818EB">
      <w:pPr>
        <w:tabs>
          <w:tab w:val="left" w:pos="450"/>
        </w:tabs>
        <w:jc w:val="both"/>
        <w:rPr>
          <w:lang w:val="lt-LT"/>
        </w:rPr>
      </w:pPr>
      <w:r w:rsidRPr="002E6628">
        <w:rPr>
          <w:noProof/>
          <w:lang w:val="lt-LT"/>
        </w:rPr>
        <w:drawing>
          <wp:inline distT="0" distB="0" distL="0" distR="0" wp14:anchorId="022B754D" wp14:editId="74750ACE">
            <wp:extent cx="5478780" cy="365760"/>
            <wp:effectExtent l="0" t="0" r="7620" b="15240"/>
            <wp:docPr id="10638531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478780" cy="365760"/>
                    </a:xfrm>
                    <a:prstGeom prst="rect">
                      <a:avLst/>
                    </a:prstGeom>
                    <a:noFill/>
                    <a:ln>
                      <a:noFill/>
                    </a:ln>
                  </pic:spPr>
                </pic:pic>
              </a:graphicData>
            </a:graphic>
          </wp:inline>
        </w:drawing>
      </w:r>
    </w:p>
    <w:p w14:paraId="283448B4" w14:textId="272DE825" w:rsidR="00122E9B" w:rsidRPr="002E6628" w:rsidRDefault="00122E9B" w:rsidP="00AC6303">
      <w:pPr>
        <w:tabs>
          <w:tab w:val="left" w:pos="450"/>
        </w:tabs>
        <w:jc w:val="both"/>
        <w:rPr>
          <w:lang w:val="lt-LT"/>
        </w:rPr>
      </w:pPr>
      <w:r w:rsidRPr="002E6628">
        <w:rPr>
          <w:lang w:val="lt-LT"/>
        </w:rPr>
        <w:t> Lauko sąlygoms skirta stacionari IP vaizdo kamera:</w:t>
      </w:r>
    </w:p>
    <w:p w14:paraId="78D5E2BA" w14:textId="77777777" w:rsidR="00122E9B" w:rsidRPr="002E6628" w:rsidRDefault="00122E9B" w:rsidP="001818EB">
      <w:pPr>
        <w:tabs>
          <w:tab w:val="left" w:pos="450"/>
        </w:tabs>
        <w:jc w:val="both"/>
        <w:rPr>
          <w:lang w:val="lt-LT"/>
        </w:rPr>
      </w:pPr>
      <w:r w:rsidRPr="002E6628">
        <w:rPr>
          <w:lang w:val="lt-LT"/>
        </w:rPr>
        <w:t>Pasiūlymo formoje reikalaujama:</w:t>
      </w:r>
    </w:p>
    <w:p w14:paraId="4067E265" w14:textId="51A18FE8" w:rsidR="00122E9B" w:rsidRPr="002E6628" w:rsidRDefault="00122E9B" w:rsidP="001818EB">
      <w:pPr>
        <w:tabs>
          <w:tab w:val="left" w:pos="450"/>
        </w:tabs>
        <w:jc w:val="both"/>
        <w:rPr>
          <w:lang w:val="lt-LT"/>
        </w:rPr>
      </w:pPr>
      <w:r w:rsidRPr="002E6628">
        <w:rPr>
          <w:noProof/>
          <w:lang w:val="lt-LT"/>
        </w:rPr>
        <w:drawing>
          <wp:inline distT="0" distB="0" distL="0" distR="0" wp14:anchorId="583FAF63" wp14:editId="5DA9AEBE">
            <wp:extent cx="5600700" cy="419100"/>
            <wp:effectExtent l="0" t="0" r="0" b="0"/>
            <wp:docPr id="687901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600700" cy="419100"/>
                    </a:xfrm>
                    <a:prstGeom prst="rect">
                      <a:avLst/>
                    </a:prstGeom>
                    <a:noFill/>
                    <a:ln>
                      <a:noFill/>
                    </a:ln>
                  </pic:spPr>
                </pic:pic>
              </a:graphicData>
            </a:graphic>
          </wp:inline>
        </w:drawing>
      </w:r>
    </w:p>
    <w:p w14:paraId="6C651B06" w14:textId="77777777" w:rsidR="00122E9B" w:rsidRPr="002E6628" w:rsidRDefault="00122E9B" w:rsidP="001818EB">
      <w:pPr>
        <w:tabs>
          <w:tab w:val="left" w:pos="450"/>
        </w:tabs>
        <w:jc w:val="both"/>
        <w:rPr>
          <w:lang w:val="lt-LT"/>
        </w:rPr>
      </w:pPr>
      <w:r w:rsidRPr="002E6628">
        <w:rPr>
          <w:lang w:val="lt-LT"/>
        </w:rPr>
        <w:t>Pažymime, kad reikalavimas turėtų būti nurodant konkrečią apsaugos lygio reikšmę, o ne dvi reikšmes, kur viena reikšmė yra aukštesnė už kitą. Jei minimaliai yra reikalaujama, kad vaizdo kamera turėtų IP66 apsaugos lygį, tai taip ir turi būti reikalaujama.</w:t>
      </w:r>
    </w:p>
    <w:p w14:paraId="62CE773E" w14:textId="7C4CBE4F" w:rsidR="00122E9B" w:rsidRPr="002E6628" w:rsidRDefault="00122E9B" w:rsidP="00AC6303">
      <w:pPr>
        <w:tabs>
          <w:tab w:val="left" w:pos="450"/>
        </w:tabs>
        <w:jc w:val="both"/>
        <w:rPr>
          <w:lang w:val="lt-LT"/>
        </w:rPr>
      </w:pPr>
      <w:r w:rsidRPr="002E6628">
        <w:rPr>
          <w:lang w:val="lt-LT"/>
        </w:rPr>
        <w:lastRenderedPageBreak/>
        <w:t> Tinklinis vaizdo įrašymo įrenginys / vaizdo valdymo sistema ir vaizdo įrašų saugykla / kietieji diskai, nesuprantama, kodėl yra reikalaujama 60 TB talpos, jei Techninės specifikacijos punkte Nr. 15 nurodoma, kad vaizdo įrašai turi būti saugomi ne mažiau kaip 30 parų prie 2Mp rezoliucijos esant 5 arba 20 k/s. Atsižvelgiant į tai, kad perkamas kamerų kiekis yra 20 vnt. 30 parų vaizdo įrašui prie nurodytų parametrų pakaktų 10 kartų mažesnės talpos.</w:t>
      </w:r>
    </w:p>
    <w:p w14:paraId="1D8087CD" w14:textId="4257DD15" w:rsidR="00E40451" w:rsidRPr="00E40451" w:rsidRDefault="00952A4F" w:rsidP="00E40451">
      <w:pPr>
        <w:tabs>
          <w:tab w:val="left" w:pos="450"/>
        </w:tabs>
        <w:jc w:val="both"/>
        <w:rPr>
          <w:lang w:val="lt-LT"/>
        </w:rPr>
      </w:pPr>
      <w:r w:rsidRPr="008B51DE">
        <w:rPr>
          <w:b/>
          <w:bCs/>
          <w:lang w:val="lt-LT"/>
        </w:rPr>
        <w:t>Atsakymas</w:t>
      </w:r>
      <w:r w:rsidRPr="008B51DE">
        <w:rPr>
          <w:lang w:val="lt-LT"/>
        </w:rPr>
        <w:t>:</w:t>
      </w:r>
      <w:r w:rsidR="007B6CB4" w:rsidRPr="008B51DE">
        <w:rPr>
          <w:lang w:val="lt-LT"/>
        </w:rPr>
        <w:t xml:space="preserve"> </w:t>
      </w:r>
      <w:r w:rsidR="00E40451" w:rsidRPr="00E40451">
        <w:rPr>
          <w:lang w:val="lt-LT"/>
        </w:rPr>
        <w:t>Perkančioji organizacija, įvertinusi tiekėjo pastabą, paaiškina, kad rengiant pasiūlymą tiekėjai turi vadovautis Techninės specifikacijos 19 punkte nustatytais techniniais įrangos parametrais.</w:t>
      </w:r>
    </w:p>
    <w:p w14:paraId="31D2E0EF" w14:textId="77777777" w:rsidR="00E40451" w:rsidRPr="00E40451" w:rsidRDefault="00E40451" w:rsidP="00E40451">
      <w:pPr>
        <w:tabs>
          <w:tab w:val="left" w:pos="450"/>
        </w:tabs>
        <w:jc w:val="both"/>
        <w:rPr>
          <w:lang w:val="lt-LT"/>
        </w:rPr>
      </w:pPr>
      <w:r w:rsidRPr="00E40451">
        <w:rPr>
          <w:lang w:val="lt-LT"/>
        </w:rPr>
        <w:t>Dėl tiekėjo nurodytų neatitikimų tarp Techninės specifikacijos ir Pasiūlymo formos pažymime, kad Pasiūlymo forma bus patikslinta, suderinant joje nurodytus techninius reikalavimus su Techninės specifikacijos 19 punkte nustatytais reikalavimais įrangai. Pasiūlymo forma skirta tiekėjo siūlomai įrangai ir jos techniniams rodikliams nurodyti, todėl joje pateikti reikalavimai negali būti aiškinami kaip keičiantys ar siaurinantys Techninės specifikacijos 19 punkte nustatytus reikalavimus.</w:t>
      </w:r>
    </w:p>
    <w:p w14:paraId="21CB7B66" w14:textId="77777777" w:rsidR="00E40451" w:rsidRPr="00E40451" w:rsidRDefault="00E40451" w:rsidP="00E40451">
      <w:pPr>
        <w:tabs>
          <w:tab w:val="left" w:pos="450"/>
        </w:tabs>
        <w:jc w:val="both"/>
        <w:rPr>
          <w:lang w:val="lt-LT"/>
        </w:rPr>
      </w:pPr>
      <w:r w:rsidRPr="00E40451">
        <w:rPr>
          <w:lang w:val="lt-LT"/>
        </w:rPr>
        <w:t>Dėl lauko sąlygoms skirtos stacionarios IP vaizdo kameros apsaugos lygio reikalavimas Pasiūlymo formoje bus patikslintas nurodant aiškią minimalią reikšmę – ne žemesnis kaip IP66 apsaugos lygis arba lygiavertis atsparumas lauko sąlygoms. Aukštesnio apsaugos lygio, įskaitant IP67, įranga bus laikoma atitinkančia šį reikalavimą.</w:t>
      </w:r>
    </w:p>
    <w:p w14:paraId="26AA8207" w14:textId="77777777" w:rsidR="00E40451" w:rsidRPr="00E40451" w:rsidRDefault="00E40451" w:rsidP="00E40451">
      <w:pPr>
        <w:tabs>
          <w:tab w:val="left" w:pos="450"/>
        </w:tabs>
        <w:jc w:val="both"/>
        <w:rPr>
          <w:lang w:val="lt-LT"/>
        </w:rPr>
      </w:pPr>
      <w:r w:rsidRPr="00E40451">
        <w:rPr>
          <w:lang w:val="lt-LT"/>
        </w:rPr>
        <w:t>Dėl vaizdo įrašymo įrenginio / vaizdo valdymo sistemos ir vaizdo įrašų saugyklos / kietųjų diskų paaiškiname, kad Techninės specifikacijos 15 punkte nurodyta 1920 x 1080 rezoliucija yra netiksli ir bus patikslinta. Tiekėjai turi vadovautis Techninės specifikacijos 19 punkte nurodytais įrangos parametrais, kuriuose vidaus ir lauko IP kameroms nustatyta ne mažesnė kaip 3840 x 2160 maksimali raiška.</w:t>
      </w:r>
    </w:p>
    <w:p w14:paraId="372F6EED" w14:textId="77777777" w:rsidR="00E40451" w:rsidRPr="00E40451" w:rsidRDefault="00E40451" w:rsidP="00E40451">
      <w:pPr>
        <w:tabs>
          <w:tab w:val="left" w:pos="450"/>
        </w:tabs>
        <w:jc w:val="both"/>
        <w:rPr>
          <w:lang w:val="lt-LT"/>
        </w:rPr>
      </w:pPr>
      <w:r w:rsidRPr="00E40451">
        <w:rPr>
          <w:lang w:val="lt-LT"/>
        </w:rPr>
        <w:t>Taip pat bus patikslintas reikalavimas dėl vaizdo įrašų saugyklos / kietųjų diskų talpos, aiškiai nurodant, kad turi būti užtikrintas ne trumpesnis kaip 30 kalendorinių dienų vaizdo įrašų saugojimas, atsižvelgiant į Techninės specifikacijos 19 punkte nustatytus kamerų raiškos ir sistemos parametrus. Šiuo tikslu vaizdo įrašų saugyklos / kietųjų diskų talpos reikalavimas bus tikslinamas pirkimo dokumentuose.</w:t>
      </w:r>
    </w:p>
    <w:p w14:paraId="3489CE47" w14:textId="3FC94519" w:rsidR="00952A4F" w:rsidRDefault="00E40451" w:rsidP="00E40451">
      <w:pPr>
        <w:tabs>
          <w:tab w:val="left" w:pos="450"/>
        </w:tabs>
        <w:jc w:val="both"/>
        <w:rPr>
          <w:lang w:val="lt-LT"/>
        </w:rPr>
      </w:pPr>
      <w:r w:rsidRPr="00E40451">
        <w:rPr>
          <w:lang w:val="lt-LT"/>
        </w:rPr>
        <w:t>Atsižvelgiant į tiekėjo pastabą, pirkimo dokumentai bus patikslinti pašalinant neatitikimus tarp Techninės specifikacijos ir Pasiūlymo formos.</w:t>
      </w:r>
    </w:p>
    <w:p w14:paraId="0C866E04" w14:textId="1C374CD2" w:rsidR="00AC6303" w:rsidRPr="002E6628" w:rsidRDefault="00AC6303" w:rsidP="00E40451">
      <w:pPr>
        <w:tabs>
          <w:tab w:val="left" w:pos="450"/>
        </w:tabs>
        <w:jc w:val="both"/>
        <w:rPr>
          <w:lang w:val="lt-LT"/>
        </w:rPr>
      </w:pPr>
      <w:r w:rsidRPr="00AC6303">
        <w:rPr>
          <w:b/>
          <w:bCs/>
          <w:lang w:val="lt-LT"/>
        </w:rPr>
        <w:t>Klausimo tęsinys:</w:t>
      </w:r>
    </w:p>
    <w:p w14:paraId="25C1783E" w14:textId="77777777" w:rsidR="00122E9B" w:rsidRPr="002E6628" w:rsidRDefault="00122E9B" w:rsidP="001818EB">
      <w:pPr>
        <w:numPr>
          <w:ilvl w:val="0"/>
          <w:numId w:val="4"/>
        </w:numPr>
        <w:tabs>
          <w:tab w:val="clear" w:pos="720"/>
          <w:tab w:val="left" w:pos="450"/>
        </w:tabs>
        <w:ind w:left="0" w:firstLine="0"/>
        <w:jc w:val="both"/>
        <w:rPr>
          <w:lang w:val="lt-LT"/>
        </w:rPr>
      </w:pPr>
      <w:r w:rsidRPr="002E6628">
        <w:rPr>
          <w:lang w:val="lt-LT"/>
        </w:rPr>
        <w:t>Vaizdo stebėjimo kameroms skirtas komutatorius:</w:t>
      </w:r>
    </w:p>
    <w:p w14:paraId="0A2E9986" w14:textId="77777777" w:rsidR="00122E9B" w:rsidRPr="009B58D2" w:rsidRDefault="00122E9B" w:rsidP="001818EB">
      <w:pPr>
        <w:tabs>
          <w:tab w:val="left" w:pos="450"/>
        </w:tabs>
        <w:jc w:val="both"/>
        <w:rPr>
          <w:lang w:val="lt-LT"/>
        </w:rPr>
      </w:pPr>
      <w:r w:rsidRPr="002E6628">
        <w:rPr>
          <w:lang w:val="lt-LT"/>
        </w:rPr>
        <w:t xml:space="preserve">Neaišku kodėl yra reikalaujamas </w:t>
      </w:r>
      <w:proofErr w:type="spellStart"/>
      <w:r w:rsidRPr="002E6628">
        <w:rPr>
          <w:lang w:val="lt-LT"/>
        </w:rPr>
        <w:t>PoE</w:t>
      </w:r>
      <w:proofErr w:type="spellEnd"/>
      <w:r w:rsidRPr="002E6628">
        <w:rPr>
          <w:lang w:val="lt-LT"/>
        </w:rPr>
        <w:t xml:space="preserve">++ iki 60W vienam prievadui maitinimo palaikymas, nes perkama įranga naudoja </w:t>
      </w:r>
      <w:proofErr w:type="spellStart"/>
      <w:r w:rsidRPr="002E6628">
        <w:rPr>
          <w:lang w:val="lt-LT"/>
        </w:rPr>
        <w:t>PoE</w:t>
      </w:r>
      <w:proofErr w:type="spellEnd"/>
      <w:r w:rsidRPr="002E6628">
        <w:rPr>
          <w:lang w:val="lt-LT"/>
        </w:rPr>
        <w:t xml:space="preserve"> maitinimą iki 15 W. Manome kad šis reikalavimas yra </w:t>
      </w:r>
      <w:r w:rsidRPr="009B58D2">
        <w:rPr>
          <w:lang w:val="lt-LT"/>
        </w:rPr>
        <w:t>perteklinis.</w:t>
      </w:r>
    </w:p>
    <w:p w14:paraId="28E4F1F9" w14:textId="00AEB845" w:rsidR="00E40451" w:rsidRDefault="00580F07" w:rsidP="001818EB">
      <w:pPr>
        <w:tabs>
          <w:tab w:val="left" w:pos="450"/>
        </w:tabs>
        <w:jc w:val="both"/>
        <w:rPr>
          <w:lang w:val="lt-LT"/>
        </w:rPr>
      </w:pPr>
      <w:r w:rsidRPr="009B58D2">
        <w:rPr>
          <w:b/>
          <w:bCs/>
          <w:lang w:val="lt-LT"/>
        </w:rPr>
        <w:lastRenderedPageBreak/>
        <w:t>Atsakymas</w:t>
      </w:r>
      <w:r w:rsidRPr="009B58D2">
        <w:rPr>
          <w:lang w:val="lt-LT"/>
        </w:rPr>
        <w:t>:</w:t>
      </w:r>
      <w:r w:rsidR="00AE4B0D" w:rsidRPr="009B58D2">
        <w:rPr>
          <w:lang w:val="lt-LT"/>
        </w:rPr>
        <w:t xml:space="preserve"> </w:t>
      </w:r>
      <w:proofErr w:type="spellStart"/>
      <w:r w:rsidR="0017525C" w:rsidRPr="009B58D2">
        <w:rPr>
          <w:lang w:val="lt-LT"/>
        </w:rPr>
        <w:t>Patislinam</w:t>
      </w:r>
      <w:proofErr w:type="spellEnd"/>
      <w:r w:rsidR="00AE4B0D" w:rsidRPr="009B58D2">
        <w:rPr>
          <w:lang w:val="lt-LT"/>
        </w:rPr>
        <w:t xml:space="preserve"> – </w:t>
      </w:r>
      <w:proofErr w:type="spellStart"/>
      <w:r w:rsidR="00AE4B0D" w:rsidRPr="009B58D2">
        <w:rPr>
          <w:lang w:val="lt-LT"/>
        </w:rPr>
        <w:t>PoE</w:t>
      </w:r>
      <w:proofErr w:type="spellEnd"/>
      <w:r w:rsidR="00AE4B0D" w:rsidRPr="009B58D2">
        <w:rPr>
          <w:lang w:val="lt-LT"/>
        </w:rPr>
        <w:t xml:space="preserve">+. </w:t>
      </w:r>
      <w:r w:rsidRPr="009B58D2">
        <w:rPr>
          <w:lang w:val="lt-LT"/>
        </w:rPr>
        <w:t xml:space="preserve"> </w:t>
      </w:r>
      <w:r w:rsidR="00063A2A" w:rsidRPr="009B58D2">
        <w:rPr>
          <w:lang w:val="lt-LT"/>
        </w:rPr>
        <w:t>Parametrai numatyti, atsižvelgiant į plėtros ir modernizavimo galimybes ateityje.</w:t>
      </w:r>
      <w:r w:rsidR="00AC6303">
        <w:rPr>
          <w:lang w:val="lt-LT"/>
        </w:rPr>
        <w:t xml:space="preserve"> </w:t>
      </w:r>
      <w:r w:rsidR="00E40451" w:rsidRPr="009B58D2">
        <w:rPr>
          <w:lang w:val="lt-LT"/>
        </w:rPr>
        <w:t>Prašome vadovautis atnaujina pasiūlymo formos redakcija.</w:t>
      </w:r>
    </w:p>
    <w:p w14:paraId="2B733226" w14:textId="77777777" w:rsidR="00AC6303" w:rsidRPr="009B58D2" w:rsidRDefault="00AC6303" w:rsidP="001818EB">
      <w:pPr>
        <w:tabs>
          <w:tab w:val="left" w:pos="450"/>
        </w:tabs>
        <w:jc w:val="both"/>
        <w:rPr>
          <w:lang w:val="lt-LT"/>
        </w:rPr>
      </w:pPr>
    </w:p>
    <w:p w14:paraId="2B48E322" w14:textId="77777777" w:rsidR="00122E9B" w:rsidRPr="009B58D2" w:rsidRDefault="00122E9B" w:rsidP="001818EB">
      <w:pPr>
        <w:numPr>
          <w:ilvl w:val="0"/>
          <w:numId w:val="5"/>
        </w:numPr>
        <w:tabs>
          <w:tab w:val="clear" w:pos="720"/>
          <w:tab w:val="left" w:pos="450"/>
        </w:tabs>
        <w:ind w:left="0" w:firstLine="0"/>
        <w:jc w:val="both"/>
        <w:rPr>
          <w:lang w:val="lt-LT"/>
        </w:rPr>
      </w:pPr>
      <w:r w:rsidRPr="009B58D2">
        <w:rPr>
          <w:lang w:val="lt-LT"/>
        </w:rPr>
        <w:t>Pagal techninės specifikacijos sprendinius nenumatytas kompiuterinių darbo vietų prijungimas prie sistemos, neaišku, kaip perkančioji organizacija ketina stebėti ir administruoti vaizdo stebėjimo sistemą. Prašome patikslinti ar turi būti numatyta kompiuterinė darbo vieta, vaizdo stebėjimui?</w:t>
      </w:r>
    </w:p>
    <w:p w14:paraId="263E4F0B" w14:textId="77777777" w:rsidR="00122E9B" w:rsidRPr="009B58D2" w:rsidRDefault="00122E9B" w:rsidP="001818EB">
      <w:pPr>
        <w:numPr>
          <w:ilvl w:val="0"/>
          <w:numId w:val="5"/>
        </w:numPr>
        <w:tabs>
          <w:tab w:val="clear" w:pos="720"/>
          <w:tab w:val="left" w:pos="450"/>
        </w:tabs>
        <w:ind w:left="0" w:firstLine="0"/>
        <w:jc w:val="both"/>
        <w:rPr>
          <w:lang w:val="lt-LT"/>
        </w:rPr>
      </w:pPr>
      <w:r w:rsidRPr="009B58D2">
        <w:rPr>
          <w:lang w:val="lt-LT"/>
        </w:rPr>
        <w:t xml:space="preserve">Jei tiesioginis kamerų vaizdas nebus stebimas, o įrašas turi būti daromas 2 </w:t>
      </w:r>
      <w:proofErr w:type="spellStart"/>
      <w:r w:rsidRPr="009B58D2">
        <w:rPr>
          <w:lang w:val="lt-LT"/>
        </w:rPr>
        <w:t>Mp</w:t>
      </w:r>
      <w:proofErr w:type="spellEnd"/>
      <w:r w:rsidRPr="009B58D2">
        <w:rPr>
          <w:lang w:val="lt-LT"/>
        </w:rPr>
        <w:t xml:space="preserve"> raiška, neaišku, kam yra perkamos 8 </w:t>
      </w:r>
      <w:proofErr w:type="spellStart"/>
      <w:r w:rsidRPr="009B58D2">
        <w:rPr>
          <w:lang w:val="lt-LT"/>
        </w:rPr>
        <w:t>Mp</w:t>
      </w:r>
      <w:proofErr w:type="spellEnd"/>
      <w:r w:rsidRPr="009B58D2">
        <w:rPr>
          <w:lang w:val="lt-LT"/>
        </w:rPr>
        <w:t xml:space="preserve"> vaizdo kameros. Norimas funkcionalumas nebus naudojamas.</w:t>
      </w:r>
    </w:p>
    <w:p w14:paraId="42F54AEC" w14:textId="04AB32EE" w:rsidR="00122E9B" w:rsidRDefault="00E07513" w:rsidP="001818EB">
      <w:pPr>
        <w:tabs>
          <w:tab w:val="left" w:pos="450"/>
        </w:tabs>
        <w:jc w:val="both"/>
        <w:rPr>
          <w:lang w:val="lt-LT"/>
        </w:rPr>
      </w:pPr>
      <w:r w:rsidRPr="002E6628">
        <w:rPr>
          <w:b/>
          <w:bCs/>
          <w:lang w:val="lt-LT"/>
        </w:rPr>
        <w:t>Atsakymas</w:t>
      </w:r>
      <w:r w:rsidR="00DF7AA5" w:rsidRPr="002E6628">
        <w:rPr>
          <w:lang w:val="lt-LT"/>
        </w:rPr>
        <w:t xml:space="preserve">: </w:t>
      </w:r>
      <w:r w:rsidR="001D7156" w:rsidRPr="002E6628">
        <w:rPr>
          <w:lang w:val="lt-LT"/>
        </w:rPr>
        <w:t>Kompiuterinė Darbo vieta stebėjimui nėra numatyta. Stebėjimas bus vietiniame tinkle, arba aptarnaus saugos tarnyba</w:t>
      </w:r>
      <w:r w:rsidR="00E40451">
        <w:rPr>
          <w:lang w:val="lt-LT"/>
        </w:rPr>
        <w:t>.</w:t>
      </w:r>
    </w:p>
    <w:p w14:paraId="24628058" w14:textId="77777777" w:rsidR="00AC6303" w:rsidRPr="002E6628" w:rsidRDefault="00AC6303" w:rsidP="001818EB">
      <w:pPr>
        <w:tabs>
          <w:tab w:val="left" w:pos="450"/>
        </w:tabs>
        <w:jc w:val="both"/>
        <w:rPr>
          <w:lang w:val="lt-LT"/>
        </w:rPr>
      </w:pPr>
    </w:p>
    <w:p w14:paraId="0D622AC5" w14:textId="0A0F81A4" w:rsidR="001D7217" w:rsidRPr="002E6628" w:rsidRDefault="00122E9B" w:rsidP="001818EB">
      <w:pPr>
        <w:pStyle w:val="Sraopastraipa"/>
        <w:numPr>
          <w:ilvl w:val="1"/>
          <w:numId w:val="7"/>
        </w:numPr>
        <w:tabs>
          <w:tab w:val="clear" w:pos="1440"/>
          <w:tab w:val="left" w:pos="450"/>
        </w:tabs>
        <w:ind w:left="0" w:firstLine="0"/>
        <w:jc w:val="both"/>
        <w:rPr>
          <w:lang w:val="lt-LT"/>
        </w:rPr>
      </w:pPr>
      <w:r w:rsidRPr="002E6628">
        <w:rPr>
          <w:lang w:val="lt-LT"/>
        </w:rPr>
        <w:t>Pagal failą 3 VSTT PD TS 7 punkte nurodyta, kad Tiekėjas turi vadovautis FIM-SF24-043 išvadomis. Prašome pateikti nurodytą ataskaitą.</w:t>
      </w:r>
    </w:p>
    <w:p w14:paraId="015D3886" w14:textId="7FEF734E" w:rsidR="00E90AE6" w:rsidRDefault="00E90AE6" w:rsidP="001818EB">
      <w:pPr>
        <w:pStyle w:val="Sraopastraipa"/>
        <w:tabs>
          <w:tab w:val="left" w:pos="450"/>
        </w:tabs>
        <w:autoSpaceDE w:val="0"/>
        <w:autoSpaceDN w:val="0"/>
        <w:adjustRightInd w:val="0"/>
        <w:spacing w:after="0" w:line="276" w:lineRule="auto"/>
        <w:ind w:left="0" w:right="-2"/>
        <w:jc w:val="both"/>
        <w:rPr>
          <w:lang w:val="lt-LT"/>
        </w:rPr>
      </w:pPr>
      <w:r w:rsidRPr="002E6628">
        <w:rPr>
          <w:b/>
          <w:bCs/>
          <w:lang w:val="lt-LT"/>
        </w:rPr>
        <w:t>Atsakymas</w:t>
      </w:r>
      <w:r w:rsidRPr="002E6628">
        <w:rPr>
          <w:lang w:val="lt-LT"/>
        </w:rPr>
        <w:t>: Techninėje specifikacijoje nurodomą, kad ,,Ataskaitos išvados tiekėjui susipažinti bus pateiktos objekto apžiūros metu“.</w:t>
      </w:r>
    </w:p>
    <w:p w14:paraId="1A941E76" w14:textId="77777777" w:rsidR="00AC6303" w:rsidRPr="002E6628" w:rsidRDefault="00AC6303" w:rsidP="001818EB">
      <w:pPr>
        <w:pStyle w:val="Sraopastraipa"/>
        <w:tabs>
          <w:tab w:val="left" w:pos="450"/>
        </w:tabs>
        <w:autoSpaceDE w:val="0"/>
        <w:autoSpaceDN w:val="0"/>
        <w:adjustRightInd w:val="0"/>
        <w:spacing w:after="0" w:line="276" w:lineRule="auto"/>
        <w:ind w:left="0" w:right="-2"/>
        <w:jc w:val="both"/>
        <w:rPr>
          <w:lang w:val="lt-LT"/>
        </w:rPr>
      </w:pPr>
    </w:p>
    <w:p w14:paraId="02E422C2" w14:textId="162692B6" w:rsidR="009B5853" w:rsidRPr="002E6628" w:rsidRDefault="00122E9B" w:rsidP="001818EB">
      <w:pPr>
        <w:pStyle w:val="Sraopastraipa"/>
        <w:numPr>
          <w:ilvl w:val="0"/>
          <w:numId w:val="8"/>
        </w:numPr>
        <w:tabs>
          <w:tab w:val="clear" w:pos="720"/>
          <w:tab w:val="left" w:pos="450"/>
          <w:tab w:val="left" w:pos="810"/>
        </w:tabs>
        <w:ind w:left="0" w:firstLine="0"/>
        <w:jc w:val="both"/>
        <w:rPr>
          <w:lang w:val="lt-LT"/>
        </w:rPr>
      </w:pPr>
      <w:r w:rsidRPr="002E6628">
        <w:rPr>
          <w:lang w:val="lt-LT"/>
        </w:rPr>
        <w:t xml:space="preserve">Faile 3 VSTT PD TS 19 punkte yra nurodytos gan plačios techninės specifikacijos, tačiau 4 VSTT PD PF faile nurodomi minimalūs reikalavimai ir prašoma nurodyti atitikimą techniniams rodikliams. Ar Tiekėjas teisingai supranta, kad visgi turi vadovautis 4 VSTT PD PF nurodytais minimaliais reikalavimais, o 3 VSTT PD TS 19 punkte yra dalinai rekomendacinio pobūdžio? </w:t>
      </w:r>
      <w:r w:rsidRPr="009B58D2">
        <w:rPr>
          <w:lang w:val="lt-LT"/>
        </w:rPr>
        <w:t>Tiekėjas norėtų perspėti, kad 3 VSTT PD TS 19 punkte nurodytos techninės specifikacijos yra ribojančios konkurenciją, nes tik vienas gamintojas gali pilnai atitikti techninių specifikacijų visumą. Tiekėjas</w:t>
      </w:r>
      <w:r w:rsidRPr="002E6628">
        <w:rPr>
          <w:lang w:val="lt-LT"/>
        </w:rPr>
        <w:t xml:space="preserve"> pagal rinkoje esamus produktus, kurie </w:t>
      </w:r>
      <w:proofErr w:type="spellStart"/>
      <w:r w:rsidRPr="002E6628">
        <w:rPr>
          <w:lang w:val="lt-LT"/>
        </w:rPr>
        <w:t>atitikų</w:t>
      </w:r>
      <w:proofErr w:type="spellEnd"/>
      <w:r w:rsidRPr="002E6628">
        <w:rPr>
          <w:lang w:val="lt-LT"/>
        </w:rPr>
        <w:t xml:space="preserve"> ir nacionalinį saugumą ir/ar pavienes technines specifikacijas nėra.</w:t>
      </w:r>
    </w:p>
    <w:p w14:paraId="3EE9F9F9" w14:textId="3B7CC7AF" w:rsidR="00380BB4" w:rsidRPr="002E6628" w:rsidRDefault="006033C0" w:rsidP="001818EB">
      <w:pPr>
        <w:tabs>
          <w:tab w:val="left" w:pos="450"/>
        </w:tabs>
        <w:jc w:val="both"/>
        <w:rPr>
          <w:b/>
          <w:bCs/>
          <w:lang w:val="lt-LT"/>
        </w:rPr>
      </w:pPr>
      <w:r w:rsidRPr="002E6628">
        <w:rPr>
          <w:b/>
          <w:bCs/>
          <w:lang w:val="lt-LT"/>
        </w:rPr>
        <w:t>Atsakymas dėl TS 19 p</w:t>
      </w:r>
      <w:r w:rsidRPr="002E6628">
        <w:rPr>
          <w:lang w:val="lt-LT"/>
        </w:rPr>
        <w:t>. :</w:t>
      </w:r>
      <w:r w:rsidR="00AF7603" w:rsidRPr="002E6628">
        <w:rPr>
          <w:lang w:val="lt-LT"/>
        </w:rPr>
        <w:t xml:space="preserve"> </w:t>
      </w:r>
      <w:r w:rsidR="009B58D2">
        <w:rPr>
          <w:lang w:val="lt-LT"/>
        </w:rPr>
        <w:t>Žr. atsakymą į klausimą Nr. 5.</w:t>
      </w:r>
    </w:p>
    <w:p w14:paraId="3DB0F045" w14:textId="3127A60A" w:rsidR="00D8765B" w:rsidRPr="002E6628" w:rsidRDefault="00D8765B" w:rsidP="001818EB">
      <w:pPr>
        <w:pStyle w:val="Sraopastraipa"/>
        <w:tabs>
          <w:tab w:val="left" w:pos="450"/>
        </w:tabs>
        <w:ind w:left="0"/>
        <w:jc w:val="both"/>
        <w:rPr>
          <w:lang w:val="lt-LT"/>
        </w:rPr>
      </w:pPr>
    </w:p>
    <w:p w14:paraId="6663A195" w14:textId="093141E7" w:rsidR="00C25C7A" w:rsidRPr="002E6628" w:rsidRDefault="00122E9B" w:rsidP="001818EB">
      <w:pPr>
        <w:pStyle w:val="Sraopastraipa"/>
        <w:numPr>
          <w:ilvl w:val="0"/>
          <w:numId w:val="8"/>
        </w:numPr>
        <w:tabs>
          <w:tab w:val="clear" w:pos="720"/>
          <w:tab w:val="left" w:pos="450"/>
        </w:tabs>
        <w:ind w:left="0" w:firstLine="0"/>
        <w:jc w:val="both"/>
        <w:rPr>
          <w:lang w:val="lt-LT"/>
        </w:rPr>
      </w:pPr>
      <w:r w:rsidRPr="002E6628">
        <w:rPr>
          <w:lang w:val="lt-LT"/>
        </w:rPr>
        <w:t>Pateikti objekto planai su preliminariomis vaizdo stebėjimo kamerų išdėstymo vietomis. Tiekėjas pastebėjo, kad pateiktų planų legendoje dokumento žymoje nurodoma santrumpa DP (darbo projektas). Prašome pateikti šį Darbo projektą pilna apimtimi.</w:t>
      </w:r>
    </w:p>
    <w:p w14:paraId="55779D1A" w14:textId="6947BA76" w:rsidR="00C25C7A" w:rsidRDefault="00C25C7A" w:rsidP="001818EB">
      <w:pPr>
        <w:pStyle w:val="Sraopastraipa"/>
        <w:tabs>
          <w:tab w:val="left" w:pos="450"/>
        </w:tabs>
        <w:ind w:left="0"/>
        <w:jc w:val="both"/>
        <w:rPr>
          <w:lang w:val="lt-LT"/>
        </w:rPr>
      </w:pPr>
      <w:r w:rsidRPr="00904792">
        <w:rPr>
          <w:b/>
          <w:bCs/>
          <w:lang w:val="lt-LT"/>
        </w:rPr>
        <w:t>Atsakymas</w:t>
      </w:r>
      <w:r w:rsidRPr="00904792">
        <w:rPr>
          <w:lang w:val="lt-LT"/>
        </w:rPr>
        <w:t xml:space="preserve">: </w:t>
      </w:r>
      <w:r w:rsidR="005874C5" w:rsidRPr="00904792">
        <w:rPr>
          <w:lang w:val="lt-LT"/>
        </w:rPr>
        <w:t xml:space="preserve">Vaizdo </w:t>
      </w:r>
      <w:proofErr w:type="spellStart"/>
      <w:r w:rsidR="005874C5" w:rsidRPr="00904792">
        <w:rPr>
          <w:lang w:val="lt-LT"/>
        </w:rPr>
        <w:t>siebėjimo</w:t>
      </w:r>
      <w:proofErr w:type="spellEnd"/>
      <w:r w:rsidR="005874C5" w:rsidRPr="00904792">
        <w:rPr>
          <w:lang w:val="lt-LT"/>
        </w:rPr>
        <w:t xml:space="preserve"> </w:t>
      </w:r>
      <w:proofErr w:type="spellStart"/>
      <w:r w:rsidR="00497368" w:rsidRPr="00904792">
        <w:rPr>
          <w:lang w:val="lt-LT"/>
        </w:rPr>
        <w:t>atnaijinimo</w:t>
      </w:r>
      <w:proofErr w:type="spellEnd"/>
      <w:r w:rsidR="00497368" w:rsidRPr="00904792">
        <w:rPr>
          <w:lang w:val="lt-LT"/>
        </w:rPr>
        <w:t xml:space="preserve"> pirkimas nėra vykdomas pagal konkretų</w:t>
      </w:r>
      <w:r w:rsidR="009B6F94" w:rsidRPr="00904792">
        <w:rPr>
          <w:lang w:val="lt-LT"/>
        </w:rPr>
        <w:t xml:space="preserve"> DP. Todėl pridėti negalime. Prie pirkimo dokumentų</w:t>
      </w:r>
      <w:r w:rsidR="005D155C" w:rsidRPr="00904792">
        <w:rPr>
          <w:lang w:val="lt-LT"/>
        </w:rPr>
        <w:t xml:space="preserve"> pastato </w:t>
      </w:r>
      <w:r w:rsidR="00B16339" w:rsidRPr="00904792">
        <w:rPr>
          <w:lang w:val="lt-LT"/>
        </w:rPr>
        <w:t xml:space="preserve">patalpų </w:t>
      </w:r>
      <w:r w:rsidR="005D155C" w:rsidRPr="00904792">
        <w:rPr>
          <w:lang w:val="lt-LT"/>
        </w:rPr>
        <w:t>planai</w:t>
      </w:r>
      <w:r w:rsidR="00B16339" w:rsidRPr="00904792">
        <w:rPr>
          <w:lang w:val="lt-LT"/>
        </w:rPr>
        <w:t xml:space="preserve"> yra preliminarūs ir pridedami kaip papildoma informacija </w:t>
      </w:r>
      <w:r w:rsidR="00146148" w:rsidRPr="00904792">
        <w:rPr>
          <w:lang w:val="lt-LT"/>
        </w:rPr>
        <w:t>tiekėjui.</w:t>
      </w:r>
    </w:p>
    <w:p w14:paraId="12F02055" w14:textId="77777777" w:rsidR="00AC6303" w:rsidRPr="00904792" w:rsidRDefault="00AC6303" w:rsidP="001818EB">
      <w:pPr>
        <w:pStyle w:val="Sraopastraipa"/>
        <w:tabs>
          <w:tab w:val="left" w:pos="450"/>
        </w:tabs>
        <w:ind w:left="0"/>
        <w:jc w:val="both"/>
        <w:rPr>
          <w:lang w:val="lt-LT"/>
        </w:rPr>
      </w:pPr>
    </w:p>
    <w:p w14:paraId="0996A7EE" w14:textId="44F07C9F" w:rsidR="003D268A" w:rsidRPr="00904792" w:rsidRDefault="00122E9B" w:rsidP="001818EB">
      <w:pPr>
        <w:pStyle w:val="Sraopastraipa"/>
        <w:numPr>
          <w:ilvl w:val="0"/>
          <w:numId w:val="8"/>
        </w:numPr>
        <w:tabs>
          <w:tab w:val="clear" w:pos="720"/>
          <w:tab w:val="left" w:pos="450"/>
        </w:tabs>
        <w:ind w:left="0" w:firstLine="0"/>
        <w:jc w:val="both"/>
        <w:rPr>
          <w:lang w:val="lt-LT"/>
        </w:rPr>
      </w:pPr>
      <w:r w:rsidRPr="00904792">
        <w:rPr>
          <w:lang w:val="lt-LT"/>
        </w:rPr>
        <w:lastRenderedPageBreak/>
        <w:t>Ar vykdant darbus Tiekėjas turės vadovautis jau esamu darbo projektu ar turės parengti naują?</w:t>
      </w:r>
    </w:p>
    <w:p w14:paraId="203622C1" w14:textId="01509317" w:rsidR="00256888" w:rsidRDefault="003D268A" w:rsidP="001818EB">
      <w:pPr>
        <w:pStyle w:val="Sraopastraipa"/>
        <w:tabs>
          <w:tab w:val="left" w:pos="450"/>
        </w:tabs>
        <w:ind w:left="0"/>
        <w:jc w:val="both"/>
        <w:rPr>
          <w:lang w:val="lt-LT"/>
        </w:rPr>
      </w:pPr>
      <w:r w:rsidRPr="00904792">
        <w:rPr>
          <w:b/>
          <w:bCs/>
          <w:lang w:val="lt-LT"/>
        </w:rPr>
        <w:t>Atsakymas</w:t>
      </w:r>
      <w:r w:rsidRPr="00904792">
        <w:rPr>
          <w:lang w:val="lt-LT"/>
        </w:rPr>
        <w:t>:</w:t>
      </w:r>
      <w:r w:rsidR="00904792" w:rsidRPr="00904792">
        <w:rPr>
          <w:lang w:val="lt-LT"/>
        </w:rPr>
        <w:t xml:space="preserve"> </w:t>
      </w:r>
      <w:r w:rsidRPr="00904792">
        <w:rPr>
          <w:lang w:val="lt-LT"/>
        </w:rPr>
        <w:t>Techninę dokumentaciją tiekėjas turi suderinti su Užsakovu. Prieš pradėdamas sistemos atnaujinimo paslaugų teikimą, tiekėjas turi susipažinti su objektu vietoje ir įvertinti situaciją</w:t>
      </w:r>
      <w:r w:rsidR="001F12D3" w:rsidRPr="00904792">
        <w:rPr>
          <w:lang w:val="lt-LT"/>
        </w:rPr>
        <w:t>.</w:t>
      </w:r>
    </w:p>
    <w:p w14:paraId="4196F3EB" w14:textId="77777777" w:rsidR="00AC6303" w:rsidRPr="00904792" w:rsidRDefault="00AC6303" w:rsidP="001818EB">
      <w:pPr>
        <w:pStyle w:val="Sraopastraipa"/>
        <w:tabs>
          <w:tab w:val="left" w:pos="450"/>
        </w:tabs>
        <w:ind w:left="0"/>
        <w:jc w:val="both"/>
        <w:rPr>
          <w:lang w:val="lt-LT"/>
        </w:rPr>
      </w:pPr>
    </w:p>
    <w:p w14:paraId="4A147DE2" w14:textId="42EF00D5" w:rsidR="00256888" w:rsidRPr="002E6628" w:rsidRDefault="00122E9B" w:rsidP="001818EB">
      <w:pPr>
        <w:pStyle w:val="Sraopastraipa"/>
        <w:numPr>
          <w:ilvl w:val="0"/>
          <w:numId w:val="8"/>
        </w:numPr>
        <w:tabs>
          <w:tab w:val="clear" w:pos="720"/>
          <w:tab w:val="left" w:pos="450"/>
        </w:tabs>
        <w:ind w:left="0" w:firstLine="0"/>
        <w:jc w:val="both"/>
        <w:rPr>
          <w:lang w:val="lt-LT"/>
        </w:rPr>
      </w:pPr>
      <w:r w:rsidRPr="00904792">
        <w:rPr>
          <w:lang w:val="lt-LT"/>
        </w:rPr>
        <w:t>Tiekėjas kaip savo srities specialistas ir puikiai išmanydamas teritorijas pastebi, kad</w:t>
      </w:r>
      <w:r w:rsidRPr="002E6628">
        <w:rPr>
          <w:lang w:val="lt-LT"/>
        </w:rPr>
        <w:t xml:space="preserve"> objektas yra įtrauktas į Kultūros paveldo registrą. Ar Perkančioji organizacija turės specialistą, kuris pasirūpins DP suderinimu su KPD? ar visgi derinimąsi turi </w:t>
      </w:r>
      <w:proofErr w:type="spellStart"/>
      <w:r w:rsidRPr="002E6628">
        <w:rPr>
          <w:lang w:val="lt-LT"/>
        </w:rPr>
        <w:t>įsivernti</w:t>
      </w:r>
      <w:proofErr w:type="spellEnd"/>
      <w:r w:rsidRPr="002E6628">
        <w:rPr>
          <w:lang w:val="lt-LT"/>
        </w:rPr>
        <w:t xml:space="preserve"> Rangovas?</w:t>
      </w:r>
    </w:p>
    <w:p w14:paraId="49989C1E" w14:textId="727ADE20" w:rsidR="002B7526" w:rsidRDefault="002B7526" w:rsidP="001818EB">
      <w:pPr>
        <w:pStyle w:val="Sraopastraipa"/>
        <w:tabs>
          <w:tab w:val="left" w:pos="450"/>
        </w:tabs>
        <w:ind w:left="0"/>
        <w:jc w:val="both"/>
        <w:rPr>
          <w:lang w:val="lt-LT"/>
        </w:rPr>
      </w:pPr>
      <w:r w:rsidRPr="002E6628">
        <w:rPr>
          <w:b/>
          <w:bCs/>
          <w:lang w:val="lt-LT"/>
        </w:rPr>
        <w:t>Atsakymas</w:t>
      </w:r>
      <w:r w:rsidRPr="002E6628">
        <w:rPr>
          <w:lang w:val="lt-LT"/>
        </w:rPr>
        <w:t xml:space="preserve">: </w:t>
      </w:r>
      <w:r w:rsidR="002F14BA" w:rsidRPr="002E6628">
        <w:rPr>
          <w:lang w:val="lt-LT"/>
        </w:rPr>
        <w:t>Vaizdo stebėjimo sistemos atnaujinimas</w:t>
      </w:r>
      <w:r w:rsidR="00901525" w:rsidRPr="002E6628">
        <w:rPr>
          <w:lang w:val="lt-LT"/>
        </w:rPr>
        <w:t xml:space="preserve"> nėra laikomi nekilnojamojo kultūros paveldo tvarky</w:t>
      </w:r>
      <w:r w:rsidR="00B304AB" w:rsidRPr="002E6628">
        <w:rPr>
          <w:lang w:val="lt-LT"/>
        </w:rPr>
        <w:t>b</w:t>
      </w:r>
      <w:r w:rsidR="00901525" w:rsidRPr="002E6628">
        <w:rPr>
          <w:lang w:val="lt-LT"/>
        </w:rPr>
        <w:t xml:space="preserve">os ar statybos darbai. </w:t>
      </w:r>
      <w:r w:rsidR="00B304AB" w:rsidRPr="002E6628">
        <w:rPr>
          <w:lang w:val="lt-LT"/>
        </w:rPr>
        <w:t xml:space="preserve">Atliekant sistemos atnaujinimą nebus daromas poveikis </w:t>
      </w:r>
      <w:r w:rsidR="0080721A" w:rsidRPr="002E6628">
        <w:rPr>
          <w:lang w:val="lt-LT"/>
        </w:rPr>
        <w:t xml:space="preserve">pastato kultūros paveldo vertingosioms savybėms. </w:t>
      </w:r>
    </w:p>
    <w:p w14:paraId="5C1F5FBC" w14:textId="77777777" w:rsidR="00AC6303" w:rsidRPr="002E6628" w:rsidRDefault="00AC6303" w:rsidP="001818EB">
      <w:pPr>
        <w:pStyle w:val="Sraopastraipa"/>
        <w:tabs>
          <w:tab w:val="left" w:pos="450"/>
        </w:tabs>
        <w:ind w:left="0"/>
        <w:jc w:val="both"/>
        <w:rPr>
          <w:lang w:val="lt-LT"/>
        </w:rPr>
      </w:pPr>
    </w:p>
    <w:p w14:paraId="74778CE0" w14:textId="6F636DD1" w:rsidR="00357B89" w:rsidRPr="002E6628" w:rsidRDefault="00122E9B" w:rsidP="001818EB">
      <w:pPr>
        <w:pStyle w:val="Sraopastraipa"/>
        <w:numPr>
          <w:ilvl w:val="0"/>
          <w:numId w:val="8"/>
        </w:numPr>
        <w:tabs>
          <w:tab w:val="clear" w:pos="720"/>
          <w:tab w:val="left" w:pos="450"/>
        </w:tabs>
        <w:ind w:left="0" w:firstLine="0"/>
        <w:jc w:val="both"/>
        <w:rPr>
          <w:lang w:val="lt-LT"/>
        </w:rPr>
      </w:pPr>
      <w:r w:rsidRPr="002E6628">
        <w:rPr>
          <w:lang w:val="lt-LT"/>
        </w:rPr>
        <w:t xml:space="preserve">Tiekėjas pastebi, kad 3 VSTT PD TS 21 punkte nurodyti reagavimo ir defektų tvarkymo laikai yra labai abstraktūs. Tiekėjas, supranta, kad tai yra aptarnavimo kaip paslaugos papildomas pirkimas. Tiekėjas gali įsivertinti kaštus, tačiau turi </w:t>
      </w:r>
      <w:proofErr w:type="spellStart"/>
      <w:r w:rsidRPr="002E6628">
        <w:rPr>
          <w:lang w:val="lt-LT"/>
        </w:rPr>
        <w:t>žinuti</w:t>
      </w:r>
      <w:proofErr w:type="spellEnd"/>
      <w:r w:rsidRPr="002E6628">
        <w:rPr>
          <w:lang w:val="lt-LT"/>
        </w:rPr>
        <w:t xml:space="preserve"> kuriam laikotarpiui turi būti taikomas toks aptarnavimas. Garantinio laikotarpio tvarkymas ir reagavimas neapima ir įprastoje rinkos praktikoje nebūna </w:t>
      </w:r>
      <w:proofErr w:type="spellStart"/>
      <w:r w:rsidRPr="002E6628">
        <w:rPr>
          <w:lang w:val="lt-LT"/>
        </w:rPr>
        <w:t>apibrežiamos</w:t>
      </w:r>
      <w:proofErr w:type="spellEnd"/>
      <w:r w:rsidRPr="002E6628">
        <w:rPr>
          <w:lang w:val="lt-LT"/>
        </w:rPr>
        <w:t xml:space="preserve"> dienomis. Prašome pašalinti šį TS reikalavimą arba suformuluoti tinkamai nurodant, kad tai yra papildomas aptarnavimo pirkimas.</w:t>
      </w:r>
    </w:p>
    <w:p w14:paraId="17C112E6" w14:textId="08D18704" w:rsidR="00E21A92" w:rsidRPr="002E6628" w:rsidRDefault="00357B89" w:rsidP="001818EB">
      <w:pPr>
        <w:pStyle w:val="Sraopastraipa"/>
        <w:tabs>
          <w:tab w:val="left" w:pos="450"/>
        </w:tabs>
        <w:ind w:left="0"/>
        <w:jc w:val="both"/>
        <w:rPr>
          <w:sz w:val="28"/>
          <w:szCs w:val="28"/>
          <w:lang w:val="lt-LT"/>
        </w:rPr>
      </w:pPr>
      <w:r w:rsidRPr="002E6628">
        <w:rPr>
          <w:b/>
          <w:bCs/>
          <w:lang w:val="lt-LT"/>
        </w:rPr>
        <w:t>Atsakymas</w:t>
      </w:r>
      <w:r w:rsidRPr="002E6628">
        <w:rPr>
          <w:lang w:val="lt-LT"/>
        </w:rPr>
        <w:t xml:space="preserve">: </w:t>
      </w:r>
      <w:r w:rsidR="00294295" w:rsidRPr="002E6628">
        <w:rPr>
          <w:lang w:val="lt-LT"/>
        </w:rPr>
        <w:t>Technin</w:t>
      </w:r>
      <w:r w:rsidR="000C0E87" w:rsidRPr="002E6628">
        <w:rPr>
          <w:lang w:val="lt-LT"/>
        </w:rPr>
        <w:t>ė</w:t>
      </w:r>
      <w:r w:rsidR="00294295" w:rsidRPr="002E6628">
        <w:rPr>
          <w:lang w:val="lt-LT"/>
        </w:rPr>
        <w:t>s specifikacijos 21</w:t>
      </w:r>
      <w:r w:rsidR="0010396E" w:rsidRPr="002E6628">
        <w:rPr>
          <w:lang w:val="lt-LT"/>
        </w:rPr>
        <w:t xml:space="preserve"> punkte kalbama apie </w:t>
      </w:r>
      <w:r w:rsidR="000C0E87" w:rsidRPr="002E6628">
        <w:rPr>
          <w:lang w:val="lt-LT"/>
        </w:rPr>
        <w:t>į</w:t>
      </w:r>
      <w:r w:rsidR="0010396E" w:rsidRPr="002E6628">
        <w:rPr>
          <w:lang w:val="lt-LT"/>
        </w:rPr>
        <w:t>rangos ir montavimo darb</w:t>
      </w:r>
      <w:r w:rsidR="000C0E87" w:rsidRPr="002E6628">
        <w:rPr>
          <w:lang w:val="lt-LT"/>
        </w:rPr>
        <w:t>ų garantiniu laikotarpiu atsiradusių</w:t>
      </w:r>
      <w:r w:rsidR="00AB0A16" w:rsidRPr="002E6628">
        <w:rPr>
          <w:lang w:val="lt-LT"/>
        </w:rPr>
        <w:t xml:space="preserve"> gedimų šalinimo sąlygas.</w:t>
      </w:r>
    </w:p>
    <w:sectPr w:rsidR="00E21A92" w:rsidRPr="002E6628" w:rsidSect="008E74ED">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B5BD9"/>
    <w:multiLevelType w:val="multilevel"/>
    <w:tmpl w:val="0D920706"/>
    <w:lvl w:ilvl="0">
      <w:start w:val="9"/>
      <w:numFmt w:val="decimal"/>
      <w:lvlText w:val="%1."/>
      <w:lvlJc w:val="left"/>
      <w:pPr>
        <w:tabs>
          <w:tab w:val="num" w:pos="720"/>
        </w:tabs>
        <w:ind w:left="720" w:hanging="360"/>
      </w:pPr>
      <w:rPr>
        <w:rFonts w:hint="default"/>
      </w:rPr>
    </w:lvl>
    <w:lvl w:ilvl="1">
      <w:start w:val="8"/>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F61170B"/>
    <w:multiLevelType w:val="multilevel"/>
    <w:tmpl w:val="74B6C33C"/>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2D0E1D39"/>
    <w:multiLevelType w:val="multilevel"/>
    <w:tmpl w:val="707E21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2F771FE1"/>
    <w:multiLevelType w:val="multilevel"/>
    <w:tmpl w:val="F86CDAC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AE7E70"/>
    <w:multiLevelType w:val="multilevel"/>
    <w:tmpl w:val="C952F708"/>
    <w:lvl w:ilvl="0">
      <w:start w:val="7"/>
      <w:numFmt w:val="decimal"/>
      <w:lvlText w:val="%1."/>
      <w:lvlJc w:val="left"/>
      <w:pPr>
        <w:tabs>
          <w:tab w:val="num" w:pos="720"/>
        </w:tabs>
        <w:ind w:left="720" w:hanging="360"/>
      </w:pPr>
      <w:rPr>
        <w:rFonts w:hint="default"/>
      </w:rPr>
    </w:lvl>
    <w:lvl w:ilvl="1">
      <w:start w:val="8"/>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4085747B"/>
    <w:multiLevelType w:val="multilevel"/>
    <w:tmpl w:val="D8722C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0986F97"/>
    <w:multiLevelType w:val="multilevel"/>
    <w:tmpl w:val="72244F7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62FB7C3B"/>
    <w:multiLevelType w:val="multilevel"/>
    <w:tmpl w:val="34E48F8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5876630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04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42143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800463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7909752">
    <w:abstractNumId w:val="7"/>
  </w:num>
  <w:num w:numId="6" w16cid:durableId="575624882">
    <w:abstractNumId w:val="3"/>
  </w:num>
  <w:num w:numId="7" w16cid:durableId="1162818354">
    <w:abstractNumId w:val="4"/>
  </w:num>
  <w:num w:numId="8" w16cid:durableId="2009824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9B"/>
    <w:rsid w:val="0006180D"/>
    <w:rsid w:val="00063A2A"/>
    <w:rsid w:val="000861DA"/>
    <w:rsid w:val="000C0E87"/>
    <w:rsid w:val="000D2754"/>
    <w:rsid w:val="000F2169"/>
    <w:rsid w:val="0010396E"/>
    <w:rsid w:val="00113839"/>
    <w:rsid w:val="001226EF"/>
    <w:rsid w:val="00122E9B"/>
    <w:rsid w:val="001442A7"/>
    <w:rsid w:val="00146148"/>
    <w:rsid w:val="00166CD2"/>
    <w:rsid w:val="0017525C"/>
    <w:rsid w:val="001818EB"/>
    <w:rsid w:val="00187B8F"/>
    <w:rsid w:val="001C5C27"/>
    <w:rsid w:val="001D7156"/>
    <w:rsid w:val="001D7217"/>
    <w:rsid w:val="001F12D3"/>
    <w:rsid w:val="001F7043"/>
    <w:rsid w:val="00205FA5"/>
    <w:rsid w:val="00242842"/>
    <w:rsid w:val="00256888"/>
    <w:rsid w:val="00286556"/>
    <w:rsid w:val="002922F6"/>
    <w:rsid w:val="00294295"/>
    <w:rsid w:val="002B7526"/>
    <w:rsid w:val="002C1848"/>
    <w:rsid w:val="002E6628"/>
    <w:rsid w:val="002F14BA"/>
    <w:rsid w:val="003309D3"/>
    <w:rsid w:val="00357B89"/>
    <w:rsid w:val="00380BB4"/>
    <w:rsid w:val="003B1EF4"/>
    <w:rsid w:val="003B67A6"/>
    <w:rsid w:val="003D268A"/>
    <w:rsid w:val="0040135F"/>
    <w:rsid w:val="00402528"/>
    <w:rsid w:val="0048522E"/>
    <w:rsid w:val="004939BB"/>
    <w:rsid w:val="00496C13"/>
    <w:rsid w:val="00497368"/>
    <w:rsid w:val="004A173C"/>
    <w:rsid w:val="00517D35"/>
    <w:rsid w:val="005806F9"/>
    <w:rsid w:val="00580F07"/>
    <w:rsid w:val="005874C5"/>
    <w:rsid w:val="005D155C"/>
    <w:rsid w:val="006033C0"/>
    <w:rsid w:val="00680827"/>
    <w:rsid w:val="006E7CE8"/>
    <w:rsid w:val="006F286A"/>
    <w:rsid w:val="007578BA"/>
    <w:rsid w:val="0078750C"/>
    <w:rsid w:val="00797F84"/>
    <w:rsid w:val="007A1F9F"/>
    <w:rsid w:val="007A76AD"/>
    <w:rsid w:val="007B6CB4"/>
    <w:rsid w:val="007E6D30"/>
    <w:rsid w:val="00800391"/>
    <w:rsid w:val="0080721A"/>
    <w:rsid w:val="008102A1"/>
    <w:rsid w:val="008327A2"/>
    <w:rsid w:val="00885D63"/>
    <w:rsid w:val="008A48AC"/>
    <w:rsid w:val="008B51DE"/>
    <w:rsid w:val="008D7B39"/>
    <w:rsid w:val="008E74ED"/>
    <w:rsid w:val="00901525"/>
    <w:rsid w:val="00904792"/>
    <w:rsid w:val="00912A3C"/>
    <w:rsid w:val="0091635F"/>
    <w:rsid w:val="0092069E"/>
    <w:rsid w:val="00952A4F"/>
    <w:rsid w:val="00984B94"/>
    <w:rsid w:val="009B5853"/>
    <w:rsid w:val="009B58D2"/>
    <w:rsid w:val="009B6F94"/>
    <w:rsid w:val="009C1EC4"/>
    <w:rsid w:val="00A130B6"/>
    <w:rsid w:val="00A20A5C"/>
    <w:rsid w:val="00A510B8"/>
    <w:rsid w:val="00A62714"/>
    <w:rsid w:val="00A76D4E"/>
    <w:rsid w:val="00A91594"/>
    <w:rsid w:val="00AA3843"/>
    <w:rsid w:val="00AA38C7"/>
    <w:rsid w:val="00AB0A16"/>
    <w:rsid w:val="00AC6303"/>
    <w:rsid w:val="00AE4B0D"/>
    <w:rsid w:val="00AF07CC"/>
    <w:rsid w:val="00AF7603"/>
    <w:rsid w:val="00B16339"/>
    <w:rsid w:val="00B2276D"/>
    <w:rsid w:val="00B304AB"/>
    <w:rsid w:val="00B77D03"/>
    <w:rsid w:val="00BA2135"/>
    <w:rsid w:val="00BE084F"/>
    <w:rsid w:val="00C17971"/>
    <w:rsid w:val="00C25C7A"/>
    <w:rsid w:val="00C64A2D"/>
    <w:rsid w:val="00C8083E"/>
    <w:rsid w:val="00C83904"/>
    <w:rsid w:val="00C877EF"/>
    <w:rsid w:val="00CA544B"/>
    <w:rsid w:val="00CE2F6C"/>
    <w:rsid w:val="00D330B6"/>
    <w:rsid w:val="00D508AB"/>
    <w:rsid w:val="00D72B93"/>
    <w:rsid w:val="00D74965"/>
    <w:rsid w:val="00D869AB"/>
    <w:rsid w:val="00D8765B"/>
    <w:rsid w:val="00DA2D30"/>
    <w:rsid w:val="00DF7AA5"/>
    <w:rsid w:val="00E02C9A"/>
    <w:rsid w:val="00E07513"/>
    <w:rsid w:val="00E17F54"/>
    <w:rsid w:val="00E21A92"/>
    <w:rsid w:val="00E40451"/>
    <w:rsid w:val="00E51870"/>
    <w:rsid w:val="00E85B67"/>
    <w:rsid w:val="00E90AE6"/>
    <w:rsid w:val="00EA3B24"/>
    <w:rsid w:val="00EB248E"/>
    <w:rsid w:val="00EF2592"/>
    <w:rsid w:val="00F851FE"/>
    <w:rsid w:val="00F86D3C"/>
    <w:rsid w:val="00FE5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4A79"/>
  <w15:chartTrackingRefBased/>
  <w15:docId w15:val="{1FA20F63-79C5-4448-865D-600EAD84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22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22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22E9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22E9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22E9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22E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2E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2E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2E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2E9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22E9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22E9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22E9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22E9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22E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2E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2E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2E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2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2E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2E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2E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2E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2E9B"/>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 0"/>
    <w:basedOn w:val="prastasis"/>
    <w:link w:val="SraopastraipaDiagrama"/>
    <w:uiPriority w:val="34"/>
    <w:qFormat/>
    <w:rsid w:val="00122E9B"/>
    <w:pPr>
      <w:ind w:left="720"/>
      <w:contextualSpacing/>
    </w:pPr>
  </w:style>
  <w:style w:type="character" w:styleId="Rykuspabraukimas">
    <w:name w:val="Intense Emphasis"/>
    <w:basedOn w:val="Numatytasispastraiposriftas"/>
    <w:uiPriority w:val="21"/>
    <w:qFormat/>
    <w:rsid w:val="00122E9B"/>
    <w:rPr>
      <w:i/>
      <w:iCs/>
      <w:color w:val="0F4761" w:themeColor="accent1" w:themeShade="BF"/>
    </w:rPr>
  </w:style>
  <w:style w:type="paragraph" w:styleId="Iskirtacitata">
    <w:name w:val="Intense Quote"/>
    <w:basedOn w:val="prastasis"/>
    <w:next w:val="prastasis"/>
    <w:link w:val="IskirtacitataDiagrama"/>
    <w:uiPriority w:val="30"/>
    <w:qFormat/>
    <w:rsid w:val="00122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22E9B"/>
    <w:rPr>
      <w:i/>
      <w:iCs/>
      <w:color w:val="0F4761" w:themeColor="accent1" w:themeShade="BF"/>
    </w:rPr>
  </w:style>
  <w:style w:type="character" w:styleId="Rykinuoroda">
    <w:name w:val="Intense Reference"/>
    <w:basedOn w:val="Numatytasispastraiposriftas"/>
    <w:uiPriority w:val="32"/>
    <w:qFormat/>
    <w:rsid w:val="00122E9B"/>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basedOn w:val="Numatytasispastraiposriftas"/>
    <w:link w:val="Sraopastraipa"/>
    <w:uiPriority w:val="34"/>
    <w:qFormat/>
    <w:locked/>
    <w:rsid w:val="0092069E"/>
  </w:style>
  <w:style w:type="character" w:styleId="Komentaronuoroda">
    <w:name w:val="annotation reference"/>
    <w:basedOn w:val="Numatytasispastraiposriftas"/>
    <w:uiPriority w:val="99"/>
    <w:semiHidden/>
    <w:unhideWhenUsed/>
    <w:rsid w:val="005806F9"/>
    <w:rPr>
      <w:sz w:val="16"/>
      <w:szCs w:val="16"/>
    </w:rPr>
  </w:style>
  <w:style w:type="paragraph" w:styleId="Komentarotekstas">
    <w:name w:val="annotation text"/>
    <w:basedOn w:val="prastasis"/>
    <w:link w:val="KomentarotekstasDiagrama"/>
    <w:uiPriority w:val="99"/>
    <w:unhideWhenUsed/>
    <w:rsid w:val="005806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06F9"/>
    <w:rPr>
      <w:sz w:val="20"/>
      <w:szCs w:val="20"/>
    </w:rPr>
  </w:style>
  <w:style w:type="paragraph" w:styleId="Komentarotema">
    <w:name w:val="annotation subject"/>
    <w:basedOn w:val="Komentarotekstas"/>
    <w:next w:val="Komentarotekstas"/>
    <w:link w:val="KomentarotemaDiagrama"/>
    <w:uiPriority w:val="99"/>
    <w:semiHidden/>
    <w:unhideWhenUsed/>
    <w:rsid w:val="005806F9"/>
    <w:rPr>
      <w:b/>
      <w:bCs/>
    </w:rPr>
  </w:style>
  <w:style w:type="character" w:customStyle="1" w:styleId="KomentarotemaDiagrama">
    <w:name w:val="Komentaro tema Diagrama"/>
    <w:basedOn w:val="KomentarotekstasDiagrama"/>
    <w:link w:val="Komentarotema"/>
    <w:uiPriority w:val="99"/>
    <w:semiHidden/>
    <w:rsid w:val="005806F9"/>
    <w:rPr>
      <w:b/>
      <w:bCs/>
      <w:sz w:val="20"/>
      <w:szCs w:val="20"/>
    </w:rPr>
  </w:style>
  <w:style w:type="paragraph" w:styleId="Pataisymai">
    <w:name w:val="Revision"/>
    <w:hidden/>
    <w:uiPriority w:val="99"/>
    <w:semiHidden/>
    <w:rsid w:val="001818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cid:41307c08-19ed-47a8-9dba-2624a9a1f97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cid:10039511-c548-4fb0-8507-265961ee69f9"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60f456d7-fc4e-4af7-a00e-457941adfb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BC78A-9292-4435-9ADA-12DB8257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1577</Words>
  <Characters>8993</Characters>
  <Application>Microsoft Office Word</Application>
  <DocSecurity>0</DocSecurity>
  <Lines>74</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Krasnickas</dc:creator>
  <cp:keywords/>
  <dc:description/>
  <cp:lastModifiedBy>Karolis Klusevičius</cp:lastModifiedBy>
  <cp:revision>2</cp:revision>
  <cp:lastPrinted>2026-06-04T07:42:00Z</cp:lastPrinted>
  <dcterms:created xsi:type="dcterms:W3CDTF">2026-06-08T11:00:00Z</dcterms:created>
  <dcterms:modified xsi:type="dcterms:W3CDTF">2026-06-08T11:00:00Z</dcterms:modified>
</cp:coreProperties>
</file>