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38BAA8D9" w:rsidR="006935B4" w:rsidRPr="00195201" w:rsidRDefault="00576469" w:rsidP="00C65590">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5D7D6C">
            <w:rPr>
              <w:rFonts w:ascii="Times New Roman" w:eastAsia="Times New Roman" w:hAnsi="Times New Roman" w:cs="Times New Roman"/>
              <w:noProof/>
              <w:sz w:val="20"/>
              <w:szCs w:val="20"/>
            </w:rPr>
            <w:t>6</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E7289B">
            <w:rPr>
              <w:rFonts w:ascii="Times New Roman" w:eastAsia="Times New Roman" w:hAnsi="Times New Roman" w:cs="Times New Roman"/>
              <w:noProof/>
              <w:sz w:val="20"/>
              <w:szCs w:val="20"/>
            </w:rPr>
            <w:t>5</w:t>
          </w:r>
          <w:r w:rsidR="000F5BE7" w:rsidRPr="00195201">
            <w:rPr>
              <w:rFonts w:ascii="Times New Roman" w:eastAsia="Times New Roman" w:hAnsi="Times New Roman" w:cs="Times New Roman"/>
              <w:noProof/>
              <w:sz w:val="20"/>
              <w:szCs w:val="20"/>
            </w:rPr>
            <w:t>-</w:t>
          </w:r>
          <w:r w:rsidR="00E7289B">
            <w:rPr>
              <w:rFonts w:ascii="Times New Roman" w:eastAsia="Times New Roman" w:hAnsi="Times New Roman" w:cs="Times New Roman"/>
              <w:noProof/>
              <w:sz w:val="20"/>
              <w:szCs w:val="20"/>
            </w:rPr>
            <w:t>07</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5A5F2AF2" w:rsidR="00D526C8" w:rsidRPr="00D149C4" w:rsidRDefault="008E3474" w:rsidP="004E4612">
          <w:pPr>
            <w:spacing w:after="120" w:line="20" w:lineRule="atLeast"/>
            <w:contextualSpacing/>
            <w:jc w:val="center"/>
            <w:rPr>
              <w:rFonts w:ascii="Times New Roman" w:hAnsi="Times New Roman" w:cs="Times New Roman"/>
              <w:b/>
              <w:bCs/>
              <w:sz w:val="24"/>
              <w:szCs w:val="24"/>
            </w:rPr>
          </w:pPr>
          <w:r w:rsidRPr="00D149C4">
            <w:rPr>
              <w:rFonts w:ascii="Times New Roman" w:hAnsi="Times New Roman" w:cs="Times New Roman"/>
              <w:b/>
              <w:bCs/>
              <w:sz w:val="24"/>
              <w:szCs w:val="24"/>
            </w:rPr>
            <w:t>VIEŠOJO PIRKIMO „</w:t>
          </w:r>
          <w:r w:rsidR="00D813B6" w:rsidRPr="00D813B6">
            <w:rPr>
              <w:rFonts w:ascii="Times New Roman" w:eastAsia="Calibri" w:hAnsi="Times New Roman" w:cs="Times New Roman"/>
              <w:b/>
              <w:bCs/>
              <w:color w:val="000000" w:themeColor="text1"/>
              <w:sz w:val="24"/>
              <w:szCs w:val="24"/>
            </w:rPr>
            <w:t>DIAGNOSTINIAI REAGENTAI, PRIEMONĖS IR EKSPLOATACINĖS MEDŽIAGOS BIOCHEMINIŲ IR IMUNOCHEMINIŲ TYRIMŲ ATLIKIMUI KARTU SU ĮRANGOS PANAUDA  IR TECHNINE PRIEŽIŪRA</w:t>
          </w:r>
          <w:r w:rsidRPr="00D149C4">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7A26D34A" w:rsidR="004E1CB7" w:rsidRPr="00E7289B" w:rsidRDefault="001C24BC"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E7289B">
                  <w:rPr>
                    <w:rStyle w:val="Hipersaitas"/>
                    <w:b/>
                    <w:bCs/>
                    <w:sz w:val="22"/>
                    <w:szCs w:val="22"/>
                  </w:rPr>
                  <w:t>1.</w:t>
                </w:r>
                <w:r w:rsidR="004E1CB7" w:rsidRPr="00E7289B">
                  <w:rPr>
                    <w:rFonts w:eastAsiaTheme="minorEastAsia"/>
                    <w:kern w:val="2"/>
                    <w:sz w:val="22"/>
                    <w:szCs w:val="22"/>
                    <w14:ligatures w14:val="standardContextual"/>
                  </w:rPr>
                  <w:tab/>
                </w:r>
                <w:r w:rsidR="004E1CB7" w:rsidRPr="00E7289B">
                  <w:rPr>
                    <w:rStyle w:val="Hipersaitas"/>
                    <w:b/>
                    <w:bCs/>
                    <w:sz w:val="22"/>
                    <w:szCs w:val="22"/>
                  </w:rPr>
                  <w:t>Bendra informacija</w:t>
                </w:r>
                <w:r w:rsidR="004E1CB7" w:rsidRPr="00E7289B">
                  <w:rPr>
                    <w:webHidden/>
                    <w:sz w:val="22"/>
                    <w:szCs w:val="22"/>
                  </w:rPr>
                  <w:tab/>
                  <w:t xml:space="preserve">  </w:t>
                </w:r>
                <w:r w:rsidR="004E1CB7" w:rsidRPr="00E7289B">
                  <w:rPr>
                    <w:webHidden/>
                    <w:sz w:val="22"/>
                    <w:szCs w:val="22"/>
                  </w:rPr>
                  <w:fldChar w:fldCharType="begin"/>
                </w:r>
                <w:r w:rsidR="004E1CB7" w:rsidRPr="00E7289B">
                  <w:rPr>
                    <w:webHidden/>
                    <w:sz w:val="22"/>
                    <w:szCs w:val="22"/>
                  </w:rPr>
                  <w:instrText xml:space="preserve"> PAGEREF _Toc212454154 \h </w:instrText>
                </w:r>
                <w:r w:rsidR="004E1CB7" w:rsidRPr="00E7289B">
                  <w:rPr>
                    <w:webHidden/>
                    <w:sz w:val="22"/>
                    <w:szCs w:val="22"/>
                  </w:rPr>
                </w:r>
                <w:r w:rsidR="004E1CB7" w:rsidRPr="00E7289B">
                  <w:rPr>
                    <w:webHidden/>
                    <w:sz w:val="22"/>
                    <w:szCs w:val="22"/>
                  </w:rPr>
                  <w:fldChar w:fldCharType="separate"/>
                </w:r>
                <w:r w:rsidR="004B1420">
                  <w:rPr>
                    <w:webHidden/>
                    <w:sz w:val="22"/>
                    <w:szCs w:val="22"/>
                  </w:rPr>
                  <w:t>1</w:t>
                </w:r>
                <w:r w:rsidR="004E1CB7" w:rsidRPr="00E7289B">
                  <w:rPr>
                    <w:webHidden/>
                    <w:sz w:val="22"/>
                    <w:szCs w:val="22"/>
                  </w:rPr>
                  <w:fldChar w:fldCharType="end"/>
                </w:r>
              </w:hyperlink>
            </w:p>
            <w:p w14:paraId="1AADF0B7" w14:textId="0626BC30"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55" w:history="1">
                <w:r w:rsidRPr="00E7289B">
                  <w:rPr>
                    <w:rStyle w:val="Hipersaitas"/>
                    <w:b/>
                    <w:bCs/>
                    <w:sz w:val="22"/>
                    <w:szCs w:val="22"/>
                  </w:rPr>
                  <w:t>2.</w:t>
                </w:r>
                <w:r w:rsidRPr="00E7289B">
                  <w:rPr>
                    <w:rFonts w:eastAsiaTheme="minorEastAsia"/>
                    <w:kern w:val="2"/>
                    <w:sz w:val="22"/>
                    <w:szCs w:val="22"/>
                    <w14:ligatures w14:val="standardContextual"/>
                  </w:rPr>
                  <w:tab/>
                </w:r>
                <w:r w:rsidRPr="00E7289B">
                  <w:rPr>
                    <w:rStyle w:val="Hipersaitas"/>
                    <w:b/>
                    <w:bCs/>
                    <w:sz w:val="22"/>
                    <w:szCs w:val="22"/>
                  </w:rPr>
                  <w:t>Pirkimo objektas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_Toc212454155 \h </w:instrText>
                </w:r>
                <w:r w:rsidRPr="00E7289B">
                  <w:rPr>
                    <w:webHidden/>
                    <w:sz w:val="22"/>
                    <w:szCs w:val="22"/>
                  </w:rPr>
                </w:r>
                <w:r w:rsidRPr="00E7289B">
                  <w:rPr>
                    <w:webHidden/>
                    <w:sz w:val="22"/>
                    <w:szCs w:val="22"/>
                  </w:rPr>
                  <w:fldChar w:fldCharType="separate"/>
                </w:r>
                <w:r w:rsidR="004B1420">
                  <w:rPr>
                    <w:webHidden/>
                    <w:sz w:val="22"/>
                    <w:szCs w:val="22"/>
                  </w:rPr>
                  <w:t>1</w:t>
                </w:r>
                <w:r w:rsidRPr="00E7289B">
                  <w:rPr>
                    <w:webHidden/>
                    <w:sz w:val="22"/>
                    <w:szCs w:val="22"/>
                  </w:rPr>
                  <w:fldChar w:fldCharType="end"/>
                </w:r>
              </w:hyperlink>
            </w:p>
            <w:p w14:paraId="1DF86278" w14:textId="168B71C7"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56" w:history="1">
                <w:r w:rsidRPr="00E7289B">
                  <w:rPr>
                    <w:rStyle w:val="Hipersaitas"/>
                    <w:b/>
                    <w:bCs/>
                    <w:sz w:val="22"/>
                    <w:szCs w:val="22"/>
                  </w:rPr>
                  <w:t>3.</w:t>
                </w:r>
                <w:r w:rsidRPr="00E7289B">
                  <w:rPr>
                    <w:rFonts w:eastAsiaTheme="minorEastAsia"/>
                    <w:kern w:val="2"/>
                    <w:sz w:val="22"/>
                    <w:szCs w:val="22"/>
                    <w14:ligatures w14:val="standardContextual"/>
                  </w:rPr>
                  <w:tab/>
                </w:r>
                <w:r w:rsidRPr="00E7289B">
                  <w:rPr>
                    <w:rStyle w:val="Hipersaitas"/>
                    <w:b/>
                    <w:bCs/>
                    <w:sz w:val="22"/>
                    <w:szCs w:val="22"/>
                  </w:rPr>
                  <w:t>Susitikimai su tiekėjais ir objekto apžiūra</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_Toc212454156 \h </w:instrText>
                </w:r>
                <w:r w:rsidRPr="00E7289B">
                  <w:rPr>
                    <w:webHidden/>
                    <w:sz w:val="22"/>
                    <w:szCs w:val="22"/>
                  </w:rPr>
                </w:r>
                <w:r w:rsidRPr="00E7289B">
                  <w:rPr>
                    <w:webHidden/>
                    <w:sz w:val="22"/>
                    <w:szCs w:val="22"/>
                  </w:rPr>
                  <w:fldChar w:fldCharType="separate"/>
                </w:r>
                <w:r w:rsidR="004B1420">
                  <w:rPr>
                    <w:webHidden/>
                    <w:sz w:val="22"/>
                    <w:szCs w:val="22"/>
                  </w:rPr>
                  <w:t>2</w:t>
                </w:r>
                <w:r w:rsidRPr="00E7289B">
                  <w:rPr>
                    <w:webHidden/>
                    <w:sz w:val="22"/>
                    <w:szCs w:val="22"/>
                  </w:rPr>
                  <w:fldChar w:fldCharType="end"/>
                </w:r>
              </w:hyperlink>
            </w:p>
            <w:p w14:paraId="5CE652BC" w14:textId="3F9F3197"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57" w:history="1">
                <w:r w:rsidRPr="00E7289B">
                  <w:rPr>
                    <w:rStyle w:val="Hipersaitas"/>
                    <w:b/>
                    <w:bCs/>
                    <w:sz w:val="22"/>
                    <w:szCs w:val="22"/>
                  </w:rPr>
                  <w:t>4.</w:t>
                </w:r>
                <w:r w:rsidRPr="00E7289B">
                  <w:rPr>
                    <w:rFonts w:eastAsiaTheme="minorEastAsia"/>
                    <w:kern w:val="2"/>
                    <w:sz w:val="22"/>
                    <w:szCs w:val="22"/>
                    <w14:ligatures w14:val="standardContextual"/>
                  </w:rPr>
                  <w:tab/>
                </w:r>
                <w:r w:rsidRPr="00E7289B">
                  <w:rPr>
                    <w:rStyle w:val="Hipersaitas"/>
                    <w:b/>
                    <w:bCs/>
                    <w:sz w:val="22"/>
                    <w:szCs w:val="22"/>
                  </w:rPr>
                  <w:t>Tiekėjų pašalinimo pagrindai ir kvalifikacijos reikalavimai</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_Toc212454157 \h </w:instrText>
                </w:r>
                <w:r w:rsidRPr="00E7289B">
                  <w:rPr>
                    <w:webHidden/>
                    <w:sz w:val="22"/>
                    <w:szCs w:val="22"/>
                  </w:rPr>
                </w:r>
                <w:r w:rsidRPr="00E7289B">
                  <w:rPr>
                    <w:webHidden/>
                    <w:sz w:val="22"/>
                    <w:szCs w:val="22"/>
                  </w:rPr>
                  <w:fldChar w:fldCharType="separate"/>
                </w:r>
                <w:r w:rsidR="004B1420">
                  <w:rPr>
                    <w:webHidden/>
                    <w:sz w:val="22"/>
                    <w:szCs w:val="22"/>
                  </w:rPr>
                  <w:t>2</w:t>
                </w:r>
                <w:r w:rsidRPr="00E7289B">
                  <w:rPr>
                    <w:webHidden/>
                    <w:sz w:val="22"/>
                    <w:szCs w:val="22"/>
                  </w:rPr>
                  <w:fldChar w:fldCharType="end"/>
                </w:r>
              </w:hyperlink>
            </w:p>
            <w:p w14:paraId="0B00D888" w14:textId="4545C9DA"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58" w:history="1">
                <w:r w:rsidRPr="00E7289B">
                  <w:rPr>
                    <w:rStyle w:val="Hipersaitas"/>
                    <w:b/>
                    <w:bCs/>
                    <w:sz w:val="22"/>
                    <w:szCs w:val="22"/>
                  </w:rPr>
                  <w:t>5.</w:t>
                </w:r>
                <w:r w:rsidRPr="00E7289B">
                  <w:rPr>
                    <w:rFonts w:eastAsiaTheme="minorEastAsia"/>
                    <w:kern w:val="2"/>
                    <w:sz w:val="22"/>
                    <w:szCs w:val="22"/>
                    <w14:ligatures w14:val="standardContextual"/>
                  </w:rPr>
                  <w:tab/>
                </w:r>
                <w:r w:rsidRPr="00E7289B">
                  <w:rPr>
                    <w:rStyle w:val="Hipersaitas"/>
                    <w:b/>
                    <w:bCs/>
                    <w:sz w:val="22"/>
                    <w:szCs w:val="22"/>
                  </w:rPr>
                  <w:t>Reikalavimai, susiję su nacionaliniu saugumu</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_Toc212454158 \h </w:instrText>
                </w:r>
                <w:r w:rsidRPr="00E7289B">
                  <w:rPr>
                    <w:webHidden/>
                    <w:sz w:val="22"/>
                    <w:szCs w:val="22"/>
                  </w:rPr>
                </w:r>
                <w:r w:rsidRPr="00E7289B">
                  <w:rPr>
                    <w:webHidden/>
                    <w:sz w:val="22"/>
                    <w:szCs w:val="22"/>
                  </w:rPr>
                  <w:fldChar w:fldCharType="separate"/>
                </w:r>
                <w:r w:rsidR="004B1420">
                  <w:rPr>
                    <w:webHidden/>
                    <w:sz w:val="22"/>
                    <w:szCs w:val="22"/>
                  </w:rPr>
                  <w:t>2</w:t>
                </w:r>
                <w:r w:rsidRPr="00E7289B">
                  <w:rPr>
                    <w:webHidden/>
                    <w:sz w:val="22"/>
                    <w:szCs w:val="22"/>
                  </w:rPr>
                  <w:fldChar w:fldCharType="end"/>
                </w:r>
              </w:hyperlink>
            </w:p>
            <w:p w14:paraId="3A7F91E7" w14:textId="1EEC7145"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59" w:history="1">
                <w:r w:rsidRPr="00E7289B">
                  <w:rPr>
                    <w:rStyle w:val="Hipersaitas"/>
                    <w:b/>
                    <w:bCs/>
                    <w:sz w:val="22"/>
                    <w:szCs w:val="22"/>
                  </w:rPr>
                  <w:t>6.</w:t>
                </w:r>
                <w:r w:rsidRPr="00E7289B">
                  <w:rPr>
                    <w:rFonts w:eastAsiaTheme="minorEastAsia"/>
                    <w:kern w:val="2"/>
                    <w:sz w:val="22"/>
                    <w:szCs w:val="22"/>
                    <w14:ligatures w14:val="standardContextual"/>
                  </w:rPr>
                  <w:tab/>
                </w:r>
                <w:r w:rsidRPr="00E7289B">
                  <w:rPr>
                    <w:rStyle w:val="Hipersaitas"/>
                    <w:b/>
                    <w:bCs/>
                    <w:sz w:val="22"/>
                    <w:szCs w:val="22"/>
                  </w:rPr>
                  <w:t>Specialieji reikalavimai pasiūlymų rengimui ir pateikimui</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_Toc212454159 \h </w:instrText>
                </w:r>
                <w:r w:rsidRPr="00E7289B">
                  <w:rPr>
                    <w:webHidden/>
                    <w:sz w:val="22"/>
                    <w:szCs w:val="22"/>
                  </w:rPr>
                </w:r>
                <w:r w:rsidRPr="00E7289B">
                  <w:rPr>
                    <w:webHidden/>
                    <w:sz w:val="22"/>
                    <w:szCs w:val="22"/>
                  </w:rPr>
                  <w:fldChar w:fldCharType="separate"/>
                </w:r>
                <w:r w:rsidR="004B1420">
                  <w:rPr>
                    <w:webHidden/>
                    <w:sz w:val="22"/>
                    <w:szCs w:val="22"/>
                  </w:rPr>
                  <w:t>2</w:t>
                </w:r>
                <w:r w:rsidRPr="00E7289B">
                  <w:rPr>
                    <w:webHidden/>
                    <w:sz w:val="22"/>
                    <w:szCs w:val="22"/>
                  </w:rPr>
                  <w:fldChar w:fldCharType="end"/>
                </w:r>
              </w:hyperlink>
            </w:p>
            <w:p w14:paraId="4B0D231C" w14:textId="040E012C"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0" w:history="1">
                <w:r w:rsidRPr="00E7289B">
                  <w:rPr>
                    <w:rStyle w:val="Hipersaitas"/>
                    <w:b/>
                    <w:bCs/>
                    <w:sz w:val="22"/>
                    <w:szCs w:val="22"/>
                  </w:rPr>
                  <w:t>7.</w:t>
                </w:r>
                <w:r w:rsidRPr="00E7289B">
                  <w:rPr>
                    <w:rFonts w:eastAsiaTheme="minorEastAsia"/>
                    <w:kern w:val="2"/>
                    <w:sz w:val="22"/>
                    <w:szCs w:val="22"/>
                    <w14:ligatures w14:val="standardContextual"/>
                  </w:rPr>
                  <w:tab/>
                </w:r>
                <w:r w:rsidRPr="00E7289B">
                  <w:rPr>
                    <w:rStyle w:val="Hipersaitas"/>
                    <w:b/>
                    <w:bCs/>
                    <w:sz w:val="22"/>
                    <w:szCs w:val="22"/>
                  </w:rPr>
                  <w:t>Pasiūlymo galiojimo užtikrinimas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_Toc212454160 \h </w:instrText>
                </w:r>
                <w:r w:rsidRPr="00E7289B">
                  <w:rPr>
                    <w:webHidden/>
                    <w:sz w:val="22"/>
                    <w:szCs w:val="22"/>
                  </w:rPr>
                </w:r>
                <w:r w:rsidRPr="00E7289B">
                  <w:rPr>
                    <w:webHidden/>
                    <w:sz w:val="22"/>
                    <w:szCs w:val="22"/>
                  </w:rPr>
                  <w:fldChar w:fldCharType="separate"/>
                </w:r>
                <w:r w:rsidR="004B1420">
                  <w:rPr>
                    <w:webHidden/>
                    <w:sz w:val="22"/>
                    <w:szCs w:val="22"/>
                  </w:rPr>
                  <w:t>4</w:t>
                </w:r>
                <w:r w:rsidRPr="00E7289B">
                  <w:rPr>
                    <w:webHidden/>
                    <w:sz w:val="22"/>
                    <w:szCs w:val="22"/>
                  </w:rPr>
                  <w:fldChar w:fldCharType="end"/>
                </w:r>
              </w:hyperlink>
            </w:p>
            <w:p w14:paraId="5208BAFE" w14:textId="12F3090F"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1" w:history="1">
                <w:r w:rsidRPr="00E7289B">
                  <w:rPr>
                    <w:rStyle w:val="Hipersaitas"/>
                    <w:b/>
                    <w:bCs/>
                    <w:sz w:val="22"/>
                    <w:szCs w:val="22"/>
                  </w:rPr>
                  <w:t>8.</w:t>
                </w:r>
                <w:r w:rsidRPr="00E7289B">
                  <w:rPr>
                    <w:rFonts w:eastAsiaTheme="minorEastAsia"/>
                    <w:kern w:val="2"/>
                    <w:sz w:val="22"/>
                    <w:szCs w:val="22"/>
                    <w14:ligatures w14:val="standardContextual"/>
                  </w:rPr>
                  <w:tab/>
                </w:r>
                <w:r w:rsidRPr="00E7289B">
                  <w:rPr>
                    <w:rStyle w:val="Hipersaitas"/>
                    <w:b/>
                    <w:bCs/>
                    <w:sz w:val="22"/>
                    <w:szCs w:val="22"/>
                  </w:rPr>
                  <w:t>Elektroninis aukcionas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_Toc212454161 \h </w:instrText>
                </w:r>
                <w:r w:rsidRPr="00E7289B">
                  <w:rPr>
                    <w:webHidden/>
                    <w:sz w:val="22"/>
                    <w:szCs w:val="22"/>
                  </w:rPr>
                </w:r>
                <w:r w:rsidRPr="00E7289B">
                  <w:rPr>
                    <w:webHidden/>
                    <w:sz w:val="22"/>
                    <w:szCs w:val="22"/>
                  </w:rPr>
                  <w:fldChar w:fldCharType="separate"/>
                </w:r>
                <w:r w:rsidR="004B1420">
                  <w:rPr>
                    <w:webHidden/>
                    <w:sz w:val="22"/>
                    <w:szCs w:val="22"/>
                  </w:rPr>
                  <w:t>4</w:t>
                </w:r>
                <w:r w:rsidRPr="00E7289B">
                  <w:rPr>
                    <w:webHidden/>
                    <w:sz w:val="22"/>
                    <w:szCs w:val="22"/>
                  </w:rPr>
                  <w:fldChar w:fldCharType="end"/>
                </w:r>
              </w:hyperlink>
            </w:p>
            <w:p w14:paraId="33FA899A" w14:textId="2F687518"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2" w:history="1">
                <w:r w:rsidRPr="00E7289B">
                  <w:rPr>
                    <w:rStyle w:val="Hipersaitas"/>
                    <w:b/>
                    <w:bCs/>
                    <w:sz w:val="22"/>
                    <w:szCs w:val="22"/>
                  </w:rPr>
                  <w:t>9.</w:t>
                </w:r>
                <w:r w:rsidRPr="00E7289B">
                  <w:rPr>
                    <w:rFonts w:eastAsiaTheme="minorEastAsia"/>
                    <w:kern w:val="2"/>
                    <w:sz w:val="22"/>
                    <w:szCs w:val="22"/>
                    <w14:ligatures w14:val="standardContextual"/>
                  </w:rPr>
                  <w:tab/>
                </w:r>
                <w:r w:rsidRPr="00E7289B">
                  <w:rPr>
                    <w:rStyle w:val="Hipersaitas"/>
                    <w:b/>
                    <w:bCs/>
                    <w:sz w:val="22"/>
                    <w:szCs w:val="22"/>
                  </w:rPr>
                  <w:t>Pasiūlymų vertinimas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_Toc212454162 \h </w:instrText>
                </w:r>
                <w:r w:rsidRPr="00E7289B">
                  <w:rPr>
                    <w:webHidden/>
                    <w:sz w:val="22"/>
                    <w:szCs w:val="22"/>
                  </w:rPr>
                </w:r>
                <w:r w:rsidRPr="00E7289B">
                  <w:rPr>
                    <w:webHidden/>
                    <w:sz w:val="22"/>
                    <w:szCs w:val="22"/>
                  </w:rPr>
                  <w:fldChar w:fldCharType="separate"/>
                </w:r>
                <w:r w:rsidR="004B1420">
                  <w:rPr>
                    <w:webHidden/>
                    <w:sz w:val="22"/>
                    <w:szCs w:val="22"/>
                  </w:rPr>
                  <w:t>4</w:t>
                </w:r>
                <w:r w:rsidRPr="00E7289B">
                  <w:rPr>
                    <w:webHidden/>
                    <w:sz w:val="22"/>
                    <w:szCs w:val="22"/>
                  </w:rPr>
                  <w:fldChar w:fldCharType="end"/>
                </w:r>
              </w:hyperlink>
            </w:p>
            <w:p w14:paraId="2D7D9EEE" w14:textId="036C86A0"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3" w:history="1">
                <w:r w:rsidRPr="00E7289B">
                  <w:rPr>
                    <w:rStyle w:val="Hipersaitas"/>
                    <w:b/>
                    <w:bCs/>
                    <w:sz w:val="22"/>
                    <w:szCs w:val="22"/>
                  </w:rPr>
                  <w:t>10.</w:t>
                </w:r>
                <w:r w:rsidRPr="00E7289B">
                  <w:rPr>
                    <w:rFonts w:eastAsiaTheme="minorEastAsia"/>
                    <w:kern w:val="2"/>
                    <w:sz w:val="22"/>
                    <w:szCs w:val="22"/>
                    <w14:ligatures w14:val="standardContextual"/>
                  </w:rPr>
                  <w:tab/>
                </w:r>
                <w:r w:rsidRPr="00E7289B">
                  <w:rPr>
                    <w:rStyle w:val="Hipersaitas"/>
                    <w:b/>
                    <w:bCs/>
                    <w:sz w:val="22"/>
                    <w:szCs w:val="22"/>
                  </w:rPr>
                  <w:t>Sutarties sudarymas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_Toc212454163 \h </w:instrText>
                </w:r>
                <w:r w:rsidRPr="00E7289B">
                  <w:rPr>
                    <w:webHidden/>
                    <w:sz w:val="22"/>
                    <w:szCs w:val="22"/>
                  </w:rPr>
                </w:r>
                <w:r w:rsidRPr="00E7289B">
                  <w:rPr>
                    <w:webHidden/>
                    <w:sz w:val="22"/>
                    <w:szCs w:val="22"/>
                  </w:rPr>
                  <w:fldChar w:fldCharType="separate"/>
                </w:r>
                <w:r w:rsidR="004B1420">
                  <w:rPr>
                    <w:webHidden/>
                    <w:sz w:val="22"/>
                    <w:szCs w:val="22"/>
                  </w:rPr>
                  <w:t>4</w:t>
                </w:r>
                <w:r w:rsidRPr="00E7289B">
                  <w:rPr>
                    <w:webHidden/>
                    <w:sz w:val="22"/>
                    <w:szCs w:val="22"/>
                  </w:rPr>
                  <w:fldChar w:fldCharType="end"/>
                </w:r>
              </w:hyperlink>
            </w:p>
            <w:p w14:paraId="4746DCF6" w14:textId="3236B565"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4" w:history="1">
                <w:r w:rsidRPr="00E7289B">
                  <w:rPr>
                    <w:rStyle w:val="Hipersaitas"/>
                    <w:b/>
                    <w:bCs/>
                    <w:sz w:val="22"/>
                    <w:szCs w:val="22"/>
                  </w:rPr>
                  <w:t>11.</w:t>
                </w:r>
                <w:r w:rsidRPr="00E7289B">
                  <w:rPr>
                    <w:rFonts w:eastAsiaTheme="minorEastAsia"/>
                    <w:kern w:val="2"/>
                    <w:sz w:val="22"/>
                    <w:szCs w:val="22"/>
                    <w14:ligatures w14:val="standardContextual"/>
                  </w:rPr>
                  <w:tab/>
                </w:r>
                <w:r w:rsidRPr="00E7289B">
                  <w:rPr>
                    <w:rStyle w:val="Hipersaitas"/>
                    <w:b/>
                    <w:bCs/>
                    <w:sz w:val="22"/>
                    <w:szCs w:val="22"/>
                  </w:rPr>
                  <w:t>Kitos sąlygos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_Toc212454164 \h </w:instrText>
                </w:r>
                <w:r w:rsidRPr="00E7289B">
                  <w:rPr>
                    <w:webHidden/>
                    <w:sz w:val="22"/>
                    <w:szCs w:val="22"/>
                  </w:rPr>
                </w:r>
                <w:r w:rsidRPr="00E7289B">
                  <w:rPr>
                    <w:webHidden/>
                    <w:sz w:val="22"/>
                    <w:szCs w:val="22"/>
                  </w:rPr>
                  <w:fldChar w:fldCharType="separate"/>
                </w:r>
                <w:r w:rsidR="004B1420">
                  <w:rPr>
                    <w:webHidden/>
                    <w:sz w:val="22"/>
                    <w:szCs w:val="22"/>
                  </w:rPr>
                  <w:t>4</w:t>
                </w:r>
                <w:r w:rsidRPr="00E7289B">
                  <w:rPr>
                    <w:webHidden/>
                    <w:sz w:val="22"/>
                    <w:szCs w:val="22"/>
                  </w:rPr>
                  <w:fldChar w:fldCharType="end"/>
                </w:r>
              </w:hyperlink>
            </w:p>
            <w:p w14:paraId="0497B4AB" w14:textId="752C7463"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5" w:history="1">
                <w:r w:rsidRPr="00E7289B">
                  <w:rPr>
                    <w:rStyle w:val="Hipersaitas"/>
                    <w:b/>
                    <w:bCs/>
                    <w:sz w:val="22"/>
                    <w:szCs w:val="22"/>
                  </w:rPr>
                  <w:t>Pirkimo sąlygų 1 priedas „Terminai“</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_Toc212454165 \h </w:instrText>
                </w:r>
                <w:r w:rsidRPr="00E7289B">
                  <w:rPr>
                    <w:webHidden/>
                    <w:sz w:val="22"/>
                    <w:szCs w:val="22"/>
                  </w:rPr>
                </w:r>
                <w:r w:rsidRPr="00E7289B">
                  <w:rPr>
                    <w:webHidden/>
                    <w:sz w:val="22"/>
                    <w:szCs w:val="22"/>
                  </w:rPr>
                  <w:fldChar w:fldCharType="separate"/>
                </w:r>
                <w:r w:rsidR="004B1420">
                  <w:rPr>
                    <w:webHidden/>
                    <w:sz w:val="22"/>
                    <w:szCs w:val="22"/>
                  </w:rPr>
                  <w:t>5</w:t>
                </w:r>
                <w:r w:rsidRPr="00E7289B">
                  <w:rPr>
                    <w:webHidden/>
                    <w:sz w:val="22"/>
                    <w:szCs w:val="22"/>
                  </w:rPr>
                  <w:fldChar w:fldCharType="end"/>
                </w:r>
              </w:hyperlink>
            </w:p>
            <w:p w14:paraId="4AFABBCB" w14:textId="749308F3"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6" w:history="1">
                <w:r w:rsidRPr="00E7289B">
                  <w:rPr>
                    <w:rStyle w:val="Hipersaitas"/>
                    <w:rFonts w:eastAsia="Calibri"/>
                    <w:b/>
                    <w:bCs/>
                    <w:sz w:val="22"/>
                    <w:szCs w:val="22"/>
                  </w:rPr>
                  <w:t>Pirkimo sąlygų 2 priedas „Tiekėjų pašalinimo pagrindai“</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_Toc212454166 \h </w:instrText>
                </w:r>
                <w:r w:rsidRPr="00E7289B">
                  <w:rPr>
                    <w:webHidden/>
                    <w:sz w:val="22"/>
                    <w:szCs w:val="22"/>
                  </w:rPr>
                </w:r>
                <w:r w:rsidRPr="00E7289B">
                  <w:rPr>
                    <w:webHidden/>
                    <w:sz w:val="22"/>
                    <w:szCs w:val="22"/>
                  </w:rPr>
                  <w:fldChar w:fldCharType="separate"/>
                </w:r>
                <w:r w:rsidR="004B1420">
                  <w:rPr>
                    <w:webHidden/>
                    <w:sz w:val="22"/>
                    <w:szCs w:val="22"/>
                  </w:rPr>
                  <w:t>7</w:t>
                </w:r>
                <w:r w:rsidRPr="00E7289B">
                  <w:rPr>
                    <w:webHidden/>
                    <w:sz w:val="22"/>
                    <w:szCs w:val="22"/>
                  </w:rPr>
                  <w:fldChar w:fldCharType="end"/>
                </w:r>
              </w:hyperlink>
            </w:p>
            <w:p w14:paraId="10033304" w14:textId="5D5633F2"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7" w:history="1">
                <w:r w:rsidRPr="00E7289B">
                  <w:rPr>
                    <w:rStyle w:val="Hipersaitas"/>
                    <w:rFonts w:eastAsia="Calibri"/>
                    <w:b/>
                    <w:bCs/>
                    <w:sz w:val="22"/>
                    <w:szCs w:val="22"/>
                  </w:rPr>
                  <w:t>Pirkimo sąlygų 3 priedas „EBVPD“</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_Toc212454167 \h </w:instrText>
                </w:r>
                <w:r w:rsidRPr="00E7289B">
                  <w:rPr>
                    <w:webHidden/>
                    <w:sz w:val="22"/>
                    <w:szCs w:val="22"/>
                  </w:rPr>
                </w:r>
                <w:r w:rsidRPr="00E7289B">
                  <w:rPr>
                    <w:webHidden/>
                    <w:sz w:val="22"/>
                    <w:szCs w:val="22"/>
                  </w:rPr>
                  <w:fldChar w:fldCharType="separate"/>
                </w:r>
                <w:r w:rsidR="004B1420">
                  <w:rPr>
                    <w:webHidden/>
                    <w:sz w:val="22"/>
                    <w:szCs w:val="22"/>
                  </w:rPr>
                  <w:t>13</w:t>
                </w:r>
                <w:r w:rsidRPr="00E7289B">
                  <w:rPr>
                    <w:webHidden/>
                    <w:sz w:val="22"/>
                    <w:szCs w:val="22"/>
                  </w:rPr>
                  <w:fldChar w:fldCharType="end"/>
                </w:r>
              </w:hyperlink>
            </w:p>
            <w:p w14:paraId="65C8D2E1" w14:textId="40C0E4FB"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8" w:history="1">
                <w:r w:rsidRPr="00E7289B">
                  <w:rPr>
                    <w:rStyle w:val="Hipersaitas"/>
                    <w:rFonts w:eastAsia="Calibri"/>
                    <w:b/>
                    <w:bCs/>
                    <w:sz w:val="22"/>
                    <w:szCs w:val="22"/>
                  </w:rPr>
                  <w:t>Pirkimo sąlygų 4 priedas „Tiekėjų kvalifikacijos reikalavimai ir reikalaujami kokybės bei aplinkos apsaugos vadybos sistemų standartai“</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_Toc212454168 \h </w:instrText>
                </w:r>
                <w:r w:rsidRPr="00E7289B">
                  <w:rPr>
                    <w:webHidden/>
                    <w:sz w:val="22"/>
                    <w:szCs w:val="22"/>
                  </w:rPr>
                </w:r>
                <w:r w:rsidRPr="00E7289B">
                  <w:rPr>
                    <w:webHidden/>
                    <w:sz w:val="22"/>
                    <w:szCs w:val="22"/>
                  </w:rPr>
                  <w:fldChar w:fldCharType="separate"/>
                </w:r>
                <w:r w:rsidR="004B1420">
                  <w:rPr>
                    <w:webHidden/>
                    <w:sz w:val="22"/>
                    <w:szCs w:val="22"/>
                  </w:rPr>
                  <w:t>14</w:t>
                </w:r>
                <w:r w:rsidRPr="00E7289B">
                  <w:rPr>
                    <w:webHidden/>
                    <w:sz w:val="22"/>
                    <w:szCs w:val="22"/>
                  </w:rPr>
                  <w:fldChar w:fldCharType="end"/>
                </w:r>
              </w:hyperlink>
            </w:p>
            <w:p w14:paraId="644EE4F1" w14:textId="57DC3F71"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9" w:history="1">
                <w:r w:rsidRPr="00E7289B">
                  <w:rPr>
                    <w:rStyle w:val="Hipersaitas"/>
                    <w:rFonts w:eastAsia="Calibri"/>
                    <w:b/>
                    <w:bCs/>
                    <w:sz w:val="22"/>
                    <w:szCs w:val="22"/>
                  </w:rPr>
                  <w:t>Pirkimo sąlygų 5 priedas „Pasiūlymo forma“</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_Toc212454169 \h </w:instrText>
                </w:r>
                <w:r w:rsidRPr="00E7289B">
                  <w:rPr>
                    <w:webHidden/>
                    <w:sz w:val="22"/>
                    <w:szCs w:val="22"/>
                  </w:rPr>
                </w:r>
                <w:r w:rsidRPr="00E7289B">
                  <w:rPr>
                    <w:webHidden/>
                    <w:sz w:val="22"/>
                    <w:szCs w:val="22"/>
                  </w:rPr>
                  <w:fldChar w:fldCharType="separate"/>
                </w:r>
                <w:r w:rsidR="004B1420">
                  <w:rPr>
                    <w:webHidden/>
                    <w:sz w:val="22"/>
                    <w:szCs w:val="22"/>
                  </w:rPr>
                  <w:t>15</w:t>
                </w:r>
                <w:r w:rsidRPr="00E7289B">
                  <w:rPr>
                    <w:webHidden/>
                    <w:sz w:val="22"/>
                    <w:szCs w:val="22"/>
                  </w:rPr>
                  <w:fldChar w:fldCharType="end"/>
                </w:r>
              </w:hyperlink>
            </w:p>
            <w:p w14:paraId="41B1DE46" w14:textId="7B43176A"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70" w:history="1">
                <w:r w:rsidRPr="00E7289B">
                  <w:rPr>
                    <w:rStyle w:val="Hipersaitas"/>
                    <w:rFonts w:eastAsia="Calibri"/>
                    <w:b/>
                    <w:bCs/>
                    <w:sz w:val="22"/>
                    <w:szCs w:val="22"/>
                  </w:rPr>
                  <w:t>Pirkimo sąlygų 6 priedas „Techninė specifikacija“</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_Toc212454170 \h </w:instrText>
                </w:r>
                <w:r w:rsidRPr="00E7289B">
                  <w:rPr>
                    <w:webHidden/>
                    <w:sz w:val="22"/>
                    <w:szCs w:val="22"/>
                  </w:rPr>
                </w:r>
                <w:r w:rsidRPr="00E7289B">
                  <w:rPr>
                    <w:webHidden/>
                    <w:sz w:val="22"/>
                    <w:szCs w:val="22"/>
                  </w:rPr>
                  <w:fldChar w:fldCharType="separate"/>
                </w:r>
                <w:r w:rsidR="004B1420">
                  <w:rPr>
                    <w:webHidden/>
                    <w:sz w:val="22"/>
                    <w:szCs w:val="22"/>
                  </w:rPr>
                  <w:t>16</w:t>
                </w:r>
                <w:r w:rsidRPr="00E7289B">
                  <w:rPr>
                    <w:webHidden/>
                    <w:sz w:val="22"/>
                    <w:szCs w:val="22"/>
                  </w:rPr>
                  <w:fldChar w:fldCharType="end"/>
                </w:r>
              </w:hyperlink>
            </w:p>
            <w:p w14:paraId="5FA8EC69" w14:textId="36F41FA0"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71" w:history="1">
                <w:r w:rsidRPr="00E7289B">
                  <w:rPr>
                    <w:rStyle w:val="Hipersaitas"/>
                    <w:rFonts w:eastAsia="Calibri"/>
                    <w:b/>
                    <w:bCs/>
                    <w:sz w:val="22"/>
                    <w:szCs w:val="22"/>
                  </w:rPr>
                  <w:t>Pirkimo sąlygų 7 priedas „Pasiūlymų vertinimo kriterijai ir sąlygos“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_Toc212454171 \h </w:instrText>
                </w:r>
                <w:r w:rsidRPr="00E7289B">
                  <w:rPr>
                    <w:webHidden/>
                    <w:sz w:val="22"/>
                    <w:szCs w:val="22"/>
                  </w:rPr>
                </w:r>
                <w:r w:rsidRPr="00E7289B">
                  <w:rPr>
                    <w:webHidden/>
                    <w:sz w:val="22"/>
                    <w:szCs w:val="22"/>
                  </w:rPr>
                  <w:fldChar w:fldCharType="separate"/>
                </w:r>
                <w:r w:rsidR="004B1420">
                  <w:rPr>
                    <w:webHidden/>
                    <w:sz w:val="22"/>
                    <w:szCs w:val="22"/>
                  </w:rPr>
                  <w:t>17</w:t>
                </w:r>
                <w:r w:rsidRPr="00E7289B">
                  <w:rPr>
                    <w:webHidden/>
                    <w:sz w:val="22"/>
                    <w:szCs w:val="22"/>
                  </w:rPr>
                  <w:fldChar w:fldCharType="end"/>
                </w:r>
              </w:hyperlink>
            </w:p>
            <w:p w14:paraId="6E824ED6" w14:textId="709371FA"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72" w:history="1">
                <w:r w:rsidRPr="00E7289B">
                  <w:rPr>
                    <w:rStyle w:val="Hipersaitas"/>
                    <w:rFonts w:eastAsia="Calibri"/>
                    <w:b/>
                    <w:bCs/>
                    <w:sz w:val="22"/>
                    <w:szCs w:val="22"/>
                  </w:rPr>
                  <w:t>Pirkimo sąlygų 8 priedas „Tiekėjo deklaracija dėl atitikties Reglamento nuostatoms“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_Toc212454172 \h </w:instrText>
                </w:r>
                <w:r w:rsidRPr="00E7289B">
                  <w:rPr>
                    <w:webHidden/>
                    <w:sz w:val="22"/>
                    <w:szCs w:val="22"/>
                  </w:rPr>
                </w:r>
                <w:r w:rsidRPr="00E7289B">
                  <w:rPr>
                    <w:webHidden/>
                    <w:sz w:val="22"/>
                    <w:szCs w:val="22"/>
                  </w:rPr>
                  <w:fldChar w:fldCharType="separate"/>
                </w:r>
                <w:r w:rsidR="004B1420">
                  <w:rPr>
                    <w:webHidden/>
                    <w:sz w:val="22"/>
                    <w:szCs w:val="22"/>
                  </w:rPr>
                  <w:t>18</w:t>
                </w:r>
                <w:r w:rsidRPr="00E7289B">
                  <w:rPr>
                    <w:webHidden/>
                    <w:sz w:val="22"/>
                    <w:szCs w:val="22"/>
                  </w:rPr>
                  <w:fldChar w:fldCharType="end"/>
                </w:r>
              </w:hyperlink>
            </w:p>
            <w:p w14:paraId="181747A7" w14:textId="062118A9" w:rsidR="004E1CB7" w:rsidRPr="00E7289B"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E7289B">
                  <w:rPr>
                    <w:rStyle w:val="Hipersaitas"/>
                    <w:rFonts w:eastAsia="Calibri"/>
                    <w:b/>
                    <w:bCs/>
                    <w:sz w:val="22"/>
                    <w:szCs w:val="22"/>
                  </w:rPr>
                  <w:t>Pirkimo sąlygų 9 priedas „</w:t>
                </w:r>
                <w:r w:rsidR="0093474E" w:rsidRPr="00E7289B">
                  <w:rPr>
                    <w:b/>
                    <w:bCs/>
                    <w:sz w:val="22"/>
                    <w:szCs w:val="22"/>
                  </w:rPr>
                  <w:t>Nacionalinio saugumo reikalavimų atitikties deklaracija</w:t>
                </w:r>
                <w:r w:rsidRPr="00E7289B">
                  <w:rPr>
                    <w:rStyle w:val="Hipersaitas"/>
                    <w:rFonts w:eastAsia="Calibri"/>
                    <w:b/>
                    <w:bCs/>
                    <w:sz w:val="22"/>
                    <w:szCs w:val="22"/>
                  </w:rPr>
                  <w:t>“</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_Toc212454173 \h </w:instrText>
                </w:r>
                <w:r w:rsidRPr="00E7289B">
                  <w:rPr>
                    <w:webHidden/>
                    <w:sz w:val="22"/>
                    <w:szCs w:val="22"/>
                  </w:rPr>
                </w:r>
                <w:r w:rsidRPr="00E7289B">
                  <w:rPr>
                    <w:webHidden/>
                    <w:sz w:val="22"/>
                    <w:szCs w:val="22"/>
                  </w:rPr>
                  <w:fldChar w:fldCharType="separate"/>
                </w:r>
                <w:r w:rsidR="004B1420">
                  <w:rPr>
                    <w:webHidden/>
                    <w:sz w:val="22"/>
                    <w:szCs w:val="22"/>
                  </w:rPr>
                  <w:t>19</w:t>
                </w:r>
                <w:r w:rsidRPr="00E7289B">
                  <w:rPr>
                    <w:webHidden/>
                    <w:sz w:val="22"/>
                    <w:szCs w:val="22"/>
                  </w:rPr>
                  <w:fldChar w:fldCharType="end"/>
                </w:r>
              </w:hyperlink>
            </w:p>
            <w:p w14:paraId="2E4ACAB9" w14:textId="0407CD53" w:rsidR="0006204B" w:rsidRPr="004B1420" w:rsidRDefault="0006204B" w:rsidP="004B1420">
              <w:pPr>
                <w:pStyle w:val="Turinys1"/>
                <w:tabs>
                  <w:tab w:val="clear" w:pos="660"/>
                  <w:tab w:val="clear" w:pos="10490"/>
                  <w:tab w:val="left" w:pos="426"/>
                  <w:tab w:val="right" w:leader="dot" w:pos="10206"/>
                </w:tabs>
                <w:ind w:left="0" w:firstLine="0"/>
                <w:rPr>
                  <w:b/>
                  <w:bCs/>
                  <w:sz w:val="22"/>
                  <w:szCs w:val="22"/>
                </w:rPr>
              </w:pPr>
              <w:hyperlink w:anchor="_Toc212454173" w:history="1">
                <w:r w:rsidRPr="004B1420">
                  <w:rPr>
                    <w:rStyle w:val="Hipersaitas"/>
                    <w:rFonts w:eastAsia="Calibri"/>
                    <w:b/>
                    <w:bCs/>
                    <w:sz w:val="22"/>
                    <w:szCs w:val="22"/>
                  </w:rPr>
                  <w:t>Pirkimo sąlygų 10 priedas „</w:t>
                </w:r>
                <w:r w:rsidR="00F62F74" w:rsidRPr="004B1420">
                  <w:rPr>
                    <w:rStyle w:val="Hipersaitas"/>
                    <w:rFonts w:eastAsia="Calibri"/>
                    <w:b/>
                    <w:bCs/>
                    <w:sz w:val="22"/>
                    <w:szCs w:val="22"/>
                  </w:rPr>
                  <w:t>Sutarties projektas</w:t>
                </w:r>
                <w:r w:rsidRPr="004B1420">
                  <w:rPr>
                    <w:rStyle w:val="Hipersaitas"/>
                    <w:rFonts w:eastAsia="Calibri"/>
                    <w:b/>
                    <w:bCs/>
                    <w:sz w:val="22"/>
                    <w:szCs w:val="22"/>
                  </w:rPr>
                  <w:t>“</w:t>
                </w:r>
                <w:r w:rsidR="00F62F74" w:rsidRPr="004B1420">
                  <w:rPr>
                    <w:rStyle w:val="Hipersaitas"/>
                    <w:rFonts w:eastAsia="Calibri"/>
                    <w:b/>
                    <w:bCs/>
                    <w:sz w:val="22"/>
                    <w:szCs w:val="22"/>
                  </w:rPr>
                  <w:tab/>
                </w:r>
              </w:hyperlink>
              <w:r w:rsidR="007345D3" w:rsidRPr="004B1420">
                <w:rPr>
                  <w:rStyle w:val="Hipersaitas"/>
                  <w:sz w:val="22"/>
                  <w:szCs w:val="22"/>
                </w:rPr>
                <w:t>2</w:t>
              </w:r>
              <w:r w:rsidR="007345D3" w:rsidRPr="004B1420">
                <w:rPr>
                  <w:sz w:val="22"/>
                  <w:szCs w:val="22"/>
                </w:rPr>
                <w:t>0</w:t>
              </w:r>
            </w:p>
            <w:p w14:paraId="23FD97B5" w14:textId="28F9172E" w:rsidR="0093474E" w:rsidRPr="004B1420" w:rsidRDefault="0093474E" w:rsidP="0093474E">
              <w:pPr>
                <w:pStyle w:val="Turinys1"/>
                <w:tabs>
                  <w:tab w:val="clear" w:pos="660"/>
                  <w:tab w:val="clear" w:pos="10490"/>
                  <w:tab w:val="left" w:pos="426"/>
                  <w:tab w:val="right" w:leader="dot" w:pos="10206"/>
                </w:tabs>
                <w:ind w:left="0" w:firstLine="0"/>
                <w:rPr>
                  <w:b/>
                  <w:bCs/>
                  <w:sz w:val="22"/>
                  <w:szCs w:val="22"/>
                </w:rPr>
              </w:pPr>
              <w:hyperlink w:anchor="_Toc212454173" w:history="1">
                <w:r w:rsidRPr="004B1420">
                  <w:rPr>
                    <w:b/>
                    <w:bCs/>
                    <w:sz w:val="22"/>
                    <w:szCs w:val="22"/>
                  </w:rPr>
                  <w:t>Pirkimo sąlygų 11 priedas „Deklaracija dėl tiekėjo atsakingų asmenų“</w:t>
                </w:r>
                <w:r w:rsidRPr="004B1420">
                  <w:rPr>
                    <w:b/>
                    <w:bCs/>
                    <w:webHidden/>
                    <w:sz w:val="22"/>
                    <w:szCs w:val="22"/>
                  </w:rPr>
                  <w:tab/>
                </w:r>
                <w:r w:rsidR="004B1420" w:rsidRPr="004B1420">
                  <w:rPr>
                    <w:webHidden/>
                    <w:sz w:val="22"/>
                    <w:szCs w:val="22"/>
                  </w:rPr>
                  <w:t>2</w:t>
                </w:r>
                <w:r w:rsidRPr="004B1420">
                  <w:rPr>
                    <w:webHidden/>
                    <w:sz w:val="22"/>
                    <w:szCs w:val="22"/>
                  </w:rPr>
                  <w:fldChar w:fldCharType="begin"/>
                </w:r>
                <w:r w:rsidRPr="004B1420">
                  <w:rPr>
                    <w:webHidden/>
                    <w:sz w:val="22"/>
                    <w:szCs w:val="22"/>
                  </w:rPr>
                  <w:instrText xml:space="preserve"> PAGEREF _Toc212454173 \h </w:instrText>
                </w:r>
                <w:r w:rsidRPr="004B1420">
                  <w:rPr>
                    <w:webHidden/>
                    <w:sz w:val="22"/>
                    <w:szCs w:val="22"/>
                  </w:rPr>
                </w:r>
                <w:r w:rsidRPr="004B1420">
                  <w:rPr>
                    <w:webHidden/>
                    <w:sz w:val="22"/>
                    <w:szCs w:val="22"/>
                  </w:rPr>
                  <w:fldChar w:fldCharType="separate"/>
                </w:r>
                <w:r w:rsidR="004B1420" w:rsidRPr="004B1420">
                  <w:rPr>
                    <w:webHidden/>
                    <w:sz w:val="22"/>
                    <w:szCs w:val="22"/>
                  </w:rPr>
                  <w:t>1</w:t>
                </w:r>
                <w:r w:rsidRPr="004B1420">
                  <w:rPr>
                    <w:webHidden/>
                    <w:sz w:val="22"/>
                    <w:szCs w:val="22"/>
                  </w:rPr>
                  <w:fldChar w:fldCharType="end"/>
                </w:r>
              </w:hyperlink>
            </w:p>
            <w:p w14:paraId="5B35241B" w14:textId="5A2FF504" w:rsidR="0093474E" w:rsidRPr="004A385D" w:rsidRDefault="0093474E" w:rsidP="002429C7">
              <w:pPr>
                <w:pStyle w:val="Turinys1"/>
                <w:tabs>
                  <w:tab w:val="clear" w:pos="660"/>
                  <w:tab w:val="clear" w:pos="10490"/>
                  <w:tab w:val="left" w:pos="426"/>
                  <w:tab w:val="right" w:leader="dot" w:pos="10206"/>
                </w:tabs>
                <w:ind w:left="0" w:firstLine="0"/>
              </w:pPr>
              <w:hyperlink w:anchor="_Toc212454173" w:history="1">
                <w:r w:rsidRPr="004B1420">
                  <w:rPr>
                    <w:b/>
                    <w:bCs/>
                    <w:sz w:val="22"/>
                    <w:szCs w:val="22"/>
                  </w:rPr>
                  <w:t>Pirkimo sąlygų 12 priedas „Panaudos sutartis“</w:t>
                </w:r>
                <w:r w:rsidRPr="004B1420">
                  <w:rPr>
                    <w:b/>
                    <w:bCs/>
                    <w:webHidden/>
                    <w:sz w:val="22"/>
                    <w:szCs w:val="22"/>
                  </w:rPr>
                  <w:tab/>
                </w:r>
                <w:r w:rsidRPr="004B1420">
                  <w:rPr>
                    <w:b/>
                    <w:bCs/>
                    <w:webHidden/>
                    <w:sz w:val="22"/>
                    <w:szCs w:val="22"/>
                  </w:rPr>
                  <w:fldChar w:fldCharType="begin"/>
                </w:r>
                <w:r w:rsidRPr="004B1420">
                  <w:rPr>
                    <w:b/>
                    <w:bCs/>
                    <w:webHidden/>
                    <w:sz w:val="22"/>
                    <w:szCs w:val="22"/>
                  </w:rPr>
                  <w:instrText xml:space="preserve"> PAGEREF _Toc212454173 \h </w:instrText>
                </w:r>
                <w:r w:rsidRPr="004B1420">
                  <w:rPr>
                    <w:b/>
                    <w:bCs/>
                    <w:webHidden/>
                    <w:sz w:val="22"/>
                    <w:szCs w:val="22"/>
                  </w:rPr>
                </w:r>
                <w:r w:rsidRPr="004B1420">
                  <w:rPr>
                    <w:b/>
                    <w:bCs/>
                    <w:webHidden/>
                    <w:sz w:val="22"/>
                    <w:szCs w:val="22"/>
                  </w:rPr>
                  <w:fldChar w:fldCharType="separate"/>
                </w:r>
                <w:r w:rsidRPr="004B1420">
                  <w:rPr>
                    <w:b/>
                    <w:bCs/>
                    <w:webHidden/>
                    <w:sz w:val="22"/>
                    <w:szCs w:val="22"/>
                  </w:rPr>
                  <w:fldChar w:fldCharType="end"/>
                </w:r>
              </w:hyperlink>
              <w:r w:rsidR="004B1420">
                <w:rPr>
                  <w:sz w:val="22"/>
                  <w:szCs w:val="22"/>
                </w:rPr>
                <w:t>22</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E7289B" w:rsidRDefault="0099015F" w:rsidP="00EB617A">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E7289B">
        <w:rPr>
          <w:rFonts w:cs="Times New Roman"/>
          <w:sz w:val="22"/>
          <w:szCs w:val="22"/>
          <w:lang w:val="lt-LT"/>
        </w:rPr>
        <w:t xml:space="preserve">Perkančioji organizacija - VšĮ Klaipėdos universiteto ligoninė, juridinio asmens kodas 306207585, adresas: Liepojos g. 41, LT-92288, Klaipėda. </w:t>
      </w:r>
      <w:r w:rsidRPr="00E7289B">
        <w:rPr>
          <w:rFonts w:cs="Times New Roman"/>
          <w:sz w:val="22"/>
          <w:szCs w:val="22"/>
          <w:bdr w:val="nil"/>
          <w:lang w:val="lt-LT"/>
        </w:rPr>
        <w:t>Perkančioji organizacija yra pridėtinės vertės mokesčio (toliau – PVM) mokėtoja, tačiau sveikatos priežiūros paslaugos PVM neapmokestinamos.</w:t>
      </w:r>
    </w:p>
    <w:p w14:paraId="4D31B71B" w14:textId="573E2F1E" w:rsidR="00F60F22" w:rsidRPr="00E7289B" w:rsidRDefault="007D6857"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7289B">
        <w:rPr>
          <w:rFonts w:ascii="Times New Roman" w:hAnsi="Times New Roman" w:cs="Times New Roman"/>
          <w:sz w:val="22"/>
          <w:szCs w:val="22"/>
        </w:rPr>
        <w:t>Pirkimas</w:t>
      </w:r>
      <w:r w:rsidR="00B37854" w:rsidRPr="00E7289B">
        <w:rPr>
          <w:rFonts w:ascii="Times New Roman" w:hAnsi="Times New Roman" w:cs="Times New Roman"/>
          <w:sz w:val="22"/>
          <w:szCs w:val="22"/>
        </w:rPr>
        <w:t xml:space="preserve"> neatlieka</w:t>
      </w:r>
      <w:r w:rsidRPr="00E7289B">
        <w:rPr>
          <w:rFonts w:ascii="Times New Roman" w:hAnsi="Times New Roman" w:cs="Times New Roman"/>
          <w:sz w:val="22"/>
          <w:szCs w:val="22"/>
        </w:rPr>
        <w:t>mas</w:t>
      </w:r>
      <w:r w:rsidR="00B37854" w:rsidRPr="00E7289B">
        <w:rPr>
          <w:rFonts w:ascii="Times New Roman" w:hAnsi="Times New Roman" w:cs="Times New Roman"/>
          <w:sz w:val="22"/>
          <w:szCs w:val="22"/>
        </w:rPr>
        <w:t xml:space="preserve"> </w:t>
      </w:r>
      <w:r w:rsidR="002F5F8E" w:rsidRPr="00E7289B">
        <w:rPr>
          <w:rFonts w:ascii="Times New Roman" w:hAnsi="Times New Roman" w:cs="Times New Roman"/>
          <w:sz w:val="22"/>
          <w:szCs w:val="22"/>
        </w:rPr>
        <w:t>naudojantis centralizuotų pirkimų katalogu</w:t>
      </w:r>
      <w:r w:rsidRPr="00E7289B">
        <w:rPr>
          <w:rFonts w:ascii="Times New Roman" w:hAnsi="Times New Roman" w:cs="Times New Roman"/>
          <w:sz w:val="22"/>
          <w:szCs w:val="22"/>
        </w:rPr>
        <w:t xml:space="preserve">, nes </w:t>
      </w:r>
      <w:r w:rsidR="005B0ED9" w:rsidRPr="00E7289B">
        <w:rPr>
          <w:rFonts w:ascii="Times New Roman" w:hAnsi="Times New Roman" w:cs="Times New Roman"/>
          <w:sz w:val="22"/>
          <w:szCs w:val="22"/>
        </w:rPr>
        <w:t>tok</w:t>
      </w:r>
      <w:r w:rsidR="002D76EC" w:rsidRPr="00E7289B">
        <w:rPr>
          <w:rFonts w:ascii="Times New Roman" w:hAnsi="Times New Roman" w:cs="Times New Roman"/>
          <w:sz w:val="22"/>
          <w:szCs w:val="22"/>
        </w:rPr>
        <w:t>ių savybių</w:t>
      </w:r>
      <w:r w:rsidR="005B0ED9" w:rsidRPr="00E7289B">
        <w:rPr>
          <w:rFonts w:ascii="Times New Roman" w:hAnsi="Times New Roman" w:cs="Times New Roman"/>
          <w:sz w:val="22"/>
          <w:szCs w:val="22"/>
        </w:rPr>
        <w:t xml:space="preserve"> medicininės paskirties </w:t>
      </w:r>
      <w:r w:rsidR="0093474E" w:rsidRPr="00E7289B">
        <w:rPr>
          <w:rFonts w:ascii="Times New Roman" w:hAnsi="Times New Roman" w:cs="Times New Roman"/>
          <w:sz w:val="22"/>
          <w:szCs w:val="22"/>
        </w:rPr>
        <w:t>prekių</w:t>
      </w:r>
      <w:r w:rsidR="005B0ED9" w:rsidRPr="00E7289B">
        <w:rPr>
          <w:rFonts w:ascii="Times New Roman" w:hAnsi="Times New Roman" w:cs="Times New Roman"/>
          <w:sz w:val="22"/>
          <w:szCs w:val="22"/>
        </w:rPr>
        <w:t xml:space="preserve"> CPO katalogas nesiūlo</w:t>
      </w:r>
      <w:r w:rsidR="008C5F5E" w:rsidRPr="00E7289B">
        <w:rPr>
          <w:rFonts w:ascii="Times New Roman" w:hAnsi="Times New Roman" w:cs="Times New Roman"/>
          <w:sz w:val="22"/>
          <w:szCs w:val="22"/>
        </w:rPr>
        <w:t xml:space="preserve">. </w:t>
      </w:r>
      <w:r w:rsidR="002F5F8E" w:rsidRPr="00E7289B">
        <w:rPr>
          <w:rFonts w:ascii="Times New Roman" w:hAnsi="Times New Roman" w:cs="Times New Roman"/>
          <w:sz w:val="22"/>
          <w:szCs w:val="22"/>
        </w:rPr>
        <w:t xml:space="preserve"> </w:t>
      </w:r>
    </w:p>
    <w:p w14:paraId="056BAB71" w14:textId="29518EB4" w:rsidR="00C7434D" w:rsidRPr="00E7289B"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7289B">
        <w:rPr>
          <w:rFonts w:ascii="Times New Roman" w:eastAsia="Times New Roman" w:hAnsi="Times New Roman" w:cs="Times New Roman"/>
          <w:sz w:val="22"/>
          <w:szCs w:val="22"/>
        </w:rPr>
        <w:t>Perkančioji organizacija nerezervuoja teisės dalyvauti pirkime.</w:t>
      </w:r>
    </w:p>
    <w:p w14:paraId="6F5BFB8F" w14:textId="0F1F3C04" w:rsidR="00C7434D" w:rsidRPr="00E7289B"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7289B">
        <w:rPr>
          <w:rFonts w:ascii="Times New Roman" w:hAnsi="Times New Roman" w:cs="Times New Roman"/>
          <w:sz w:val="22"/>
          <w:szCs w:val="22"/>
        </w:rPr>
        <w:t>Stebėtojai dalyvauti Komisijos posėdžiuose nėra kviečiami.</w:t>
      </w:r>
    </w:p>
    <w:p w14:paraId="39603E6D" w14:textId="3CF38464" w:rsidR="005E62F0" w:rsidRPr="00E7289B" w:rsidRDefault="001D5FFC" w:rsidP="00EB617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E7289B">
        <w:rPr>
          <w:rFonts w:ascii="Times New Roman" w:hAnsi="Times New Roman" w:cs="Times New Roman"/>
          <w:sz w:val="22"/>
          <w:szCs w:val="22"/>
        </w:rPr>
        <w:t xml:space="preserve">Atliekamas žaliasis pirkimas. Pirkimas vykdomas vadovaujantis </w:t>
      </w:r>
      <w:hyperlink r:id="rId13" w:history="1">
        <w:r w:rsidRPr="00E7289B">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7289B">
        <w:rPr>
          <w:rFonts w:ascii="Times New Roman" w:hAnsi="Times New Roman" w:cs="Times New Roman"/>
          <w:sz w:val="22"/>
          <w:szCs w:val="22"/>
        </w:rPr>
        <w:t xml:space="preserve">“ </w:t>
      </w:r>
      <w:r w:rsidRPr="00E7289B">
        <w:rPr>
          <w:rFonts w:ascii="Times New Roman" w:hAnsi="Times New Roman" w:cs="Times New Roman"/>
          <w:color w:val="000000"/>
          <w:sz w:val="22"/>
          <w:szCs w:val="22"/>
        </w:rPr>
        <w:t xml:space="preserve">4.4.4. </w:t>
      </w:r>
      <w:r w:rsidRPr="00E7289B">
        <w:rPr>
          <w:rFonts w:ascii="Times New Roman" w:hAnsi="Times New Roman" w:cs="Times New Roman"/>
          <w:sz w:val="22"/>
          <w:szCs w:val="22"/>
        </w:rPr>
        <w:t>punktu -</w:t>
      </w:r>
      <w:r w:rsidRPr="00E7289B">
        <w:rPr>
          <w:rFonts w:ascii="Times New Roman" w:hAnsi="Times New Roman" w:cs="Times New Roman"/>
          <w:color w:val="000000"/>
          <w:sz w:val="22"/>
          <w:szCs w:val="22"/>
        </w:rPr>
        <w:t xml:space="preserve"> pirkdamas produktą pirkimo vykdytojas savarankiškai nustato aplinkos apsaugos kriterijus.</w:t>
      </w:r>
      <w:r w:rsidRPr="00E7289B">
        <w:rPr>
          <w:rFonts w:ascii="Times New Roman" w:hAnsi="Times New Roman" w:cs="Times New Roman"/>
          <w:sz w:val="22"/>
          <w:szCs w:val="22"/>
        </w:rPr>
        <w:t xml:space="preserve"> Aplinkos apaugos kriterijai nustatyti specialiųjų sąlygų 5 priede – Pasiūlymo forma ir 10 priede – Sutarties projekte</w:t>
      </w:r>
      <w:r w:rsidR="005E62F0" w:rsidRPr="00E7289B">
        <w:rPr>
          <w:rFonts w:ascii="Times New Roman" w:hAnsi="Times New Roman" w:cs="Times New Roman"/>
          <w:sz w:val="22"/>
          <w:szCs w:val="22"/>
        </w:rPr>
        <w:t>.</w:t>
      </w:r>
    </w:p>
    <w:p w14:paraId="2413C02D" w14:textId="6892AD49" w:rsidR="00E32C8E" w:rsidRPr="00E7289B"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eastAsia="Arial" w:hAnsi="Times New Roman" w:cs="Times New Roman"/>
          <w:sz w:val="22"/>
          <w:szCs w:val="22"/>
        </w:rPr>
      </w:pPr>
      <w:r w:rsidRPr="00E7289B">
        <w:rPr>
          <w:rFonts w:ascii="Times New Roman" w:eastAsia="Arial" w:hAnsi="Times New Roman" w:cs="Times New Roman"/>
          <w:sz w:val="22"/>
          <w:szCs w:val="22"/>
        </w:rPr>
        <w:t xml:space="preserve">Išankstinis skelbimas apie </w:t>
      </w:r>
      <w:r w:rsidR="007A68AD" w:rsidRPr="00E7289B">
        <w:rPr>
          <w:rFonts w:ascii="Times New Roman" w:eastAsia="Arial" w:hAnsi="Times New Roman" w:cs="Times New Roman"/>
          <w:sz w:val="22"/>
          <w:szCs w:val="22"/>
        </w:rPr>
        <w:t>p</w:t>
      </w:r>
      <w:r w:rsidRPr="00E7289B">
        <w:rPr>
          <w:rFonts w:ascii="Times New Roman" w:eastAsia="Arial" w:hAnsi="Times New Roman" w:cs="Times New Roman"/>
          <w:sz w:val="22"/>
          <w:szCs w:val="22"/>
        </w:rPr>
        <w:t>irkimą nebuvo paskelbtas</w:t>
      </w:r>
      <w:r w:rsidR="00354CAC" w:rsidRPr="00E7289B">
        <w:rPr>
          <w:rFonts w:ascii="Times New Roman" w:eastAsia="Arial" w:hAnsi="Times New Roman" w:cs="Times New Roman"/>
          <w:sz w:val="22"/>
          <w:szCs w:val="22"/>
        </w:rPr>
        <w:t>,</w:t>
      </w:r>
    </w:p>
    <w:p w14:paraId="72EF28E7" w14:textId="29B97633" w:rsidR="00AF1430" w:rsidRPr="00E7289B" w:rsidRDefault="00015FC9"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E7289B">
        <w:rPr>
          <w:rFonts w:ascii="Times New Roman" w:hAnsi="Times New Roman" w:cs="Times New Roman"/>
          <w:sz w:val="22"/>
          <w:szCs w:val="22"/>
          <w:lang w:eastAsia="en-US"/>
        </w:rPr>
        <w:t>P</w:t>
      </w:r>
      <w:r w:rsidR="00E32C8E" w:rsidRPr="00E7289B">
        <w:rPr>
          <w:rFonts w:ascii="Times New Roman" w:hAnsi="Times New Roman" w:cs="Times New Roman"/>
          <w:sz w:val="22"/>
          <w:szCs w:val="22"/>
          <w:lang w:eastAsia="en-US"/>
        </w:rPr>
        <w:t xml:space="preserve">irkime </w:t>
      </w:r>
      <w:r w:rsidR="007A68AD" w:rsidRPr="00E7289B">
        <w:rPr>
          <w:rFonts w:ascii="Times New Roman" w:hAnsi="Times New Roman" w:cs="Times New Roman"/>
          <w:sz w:val="22"/>
          <w:szCs w:val="22"/>
        </w:rPr>
        <w:t>perkančioji organizacija</w:t>
      </w:r>
      <w:r w:rsidR="00E32C8E" w:rsidRPr="00E7289B">
        <w:rPr>
          <w:rFonts w:ascii="Times New Roman" w:hAnsi="Times New Roman" w:cs="Times New Roman"/>
          <w:sz w:val="22"/>
          <w:szCs w:val="22"/>
          <w:lang w:eastAsia="en-US"/>
        </w:rPr>
        <w:t xml:space="preserve"> nenumato skelbti pranešimo dėl savanoriško </w:t>
      </w:r>
      <w:proofErr w:type="spellStart"/>
      <w:r w:rsidR="00E32C8E" w:rsidRPr="00E7289B">
        <w:rPr>
          <w:rFonts w:ascii="Times New Roman" w:hAnsi="Times New Roman" w:cs="Times New Roman"/>
          <w:i/>
          <w:iCs/>
          <w:sz w:val="22"/>
          <w:szCs w:val="22"/>
          <w:lang w:eastAsia="en-US"/>
        </w:rPr>
        <w:t>ex</w:t>
      </w:r>
      <w:proofErr w:type="spellEnd"/>
      <w:r w:rsidR="00E32C8E" w:rsidRPr="00E7289B">
        <w:rPr>
          <w:rFonts w:ascii="Times New Roman" w:hAnsi="Times New Roman" w:cs="Times New Roman"/>
          <w:i/>
          <w:iCs/>
          <w:sz w:val="22"/>
          <w:szCs w:val="22"/>
          <w:lang w:eastAsia="en-US"/>
        </w:rPr>
        <w:t xml:space="preserve"> ante</w:t>
      </w:r>
      <w:r w:rsidR="00E32C8E" w:rsidRPr="00E7289B">
        <w:rPr>
          <w:rFonts w:ascii="Times New Roman" w:hAnsi="Times New Roman" w:cs="Times New Roman"/>
          <w:sz w:val="22"/>
          <w:szCs w:val="22"/>
          <w:lang w:eastAsia="en-US"/>
        </w:rPr>
        <w:t xml:space="preserve"> skaidrumo.</w:t>
      </w:r>
    </w:p>
    <w:p w14:paraId="278EA4A0" w14:textId="524E9FA6" w:rsidR="00AF1430" w:rsidRPr="00E7289B" w:rsidRDefault="007466F8"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E7289B">
        <w:rPr>
          <w:rFonts w:ascii="Times New Roman" w:hAnsi="Times New Roman" w:cs="Times New Roman"/>
          <w:sz w:val="22"/>
          <w:szCs w:val="22"/>
        </w:rPr>
        <w:t>Pirkime neleidžia</w:t>
      </w:r>
      <w:r w:rsidR="00216820" w:rsidRPr="00E7289B">
        <w:rPr>
          <w:rFonts w:ascii="Times New Roman" w:hAnsi="Times New Roman" w:cs="Times New Roman"/>
          <w:sz w:val="22"/>
          <w:szCs w:val="22"/>
        </w:rPr>
        <w:t>ma</w:t>
      </w:r>
      <w:r w:rsidRPr="00E7289B">
        <w:rPr>
          <w:rFonts w:ascii="Times New Roman" w:hAnsi="Times New Roman" w:cs="Times New Roman"/>
          <w:sz w:val="22"/>
          <w:szCs w:val="22"/>
        </w:rPr>
        <w:t xml:space="preserve"> pateikti alternatyvių </w:t>
      </w:r>
      <w:r w:rsidR="00D27E76" w:rsidRPr="00E7289B">
        <w:rPr>
          <w:rFonts w:ascii="Times New Roman" w:hAnsi="Times New Roman" w:cs="Times New Roman"/>
          <w:sz w:val="22"/>
          <w:szCs w:val="22"/>
        </w:rPr>
        <w:t>p</w:t>
      </w:r>
      <w:r w:rsidRPr="00E7289B">
        <w:rPr>
          <w:rFonts w:ascii="Times New Roman" w:hAnsi="Times New Roman" w:cs="Times New Roman"/>
          <w:sz w:val="22"/>
          <w:szCs w:val="22"/>
        </w:rPr>
        <w:t xml:space="preserve">asiūlymų. </w:t>
      </w:r>
    </w:p>
    <w:p w14:paraId="0C002F05" w14:textId="68A15AD1" w:rsidR="00E32C8E" w:rsidRPr="00E7289B"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hAnsi="Times New Roman" w:cs="Times New Roman"/>
          <w:sz w:val="22"/>
          <w:szCs w:val="22"/>
        </w:rPr>
      </w:pPr>
      <w:r w:rsidRPr="00E7289B">
        <w:rPr>
          <w:rFonts w:ascii="Times New Roman" w:eastAsia="Arial" w:hAnsi="Times New Roman" w:cs="Times New Roman"/>
          <w:sz w:val="22"/>
          <w:szCs w:val="22"/>
        </w:rPr>
        <w:t xml:space="preserve">Bendrosios </w:t>
      </w:r>
      <w:r w:rsidR="007E5F55" w:rsidRPr="00E7289B">
        <w:rPr>
          <w:rFonts w:ascii="Times New Roman" w:eastAsia="Arial" w:hAnsi="Times New Roman" w:cs="Times New Roman"/>
          <w:sz w:val="22"/>
          <w:szCs w:val="22"/>
        </w:rPr>
        <w:t xml:space="preserve">pirkimo </w:t>
      </w:r>
      <w:r w:rsidRPr="00E7289B">
        <w:rPr>
          <w:rFonts w:ascii="Times New Roman" w:eastAsia="Arial" w:hAnsi="Times New Roman" w:cs="Times New Roman"/>
          <w:sz w:val="22"/>
          <w:szCs w:val="22"/>
        </w:rPr>
        <w:t>sąlygos yra neatskiriama ši</w:t>
      </w:r>
      <w:r w:rsidR="00C07F25" w:rsidRPr="00E7289B">
        <w:rPr>
          <w:rFonts w:ascii="Times New Roman" w:eastAsia="Arial" w:hAnsi="Times New Roman" w:cs="Times New Roman"/>
          <w:sz w:val="22"/>
          <w:szCs w:val="22"/>
        </w:rPr>
        <w:t>ų</w:t>
      </w:r>
      <w:r w:rsidRPr="00E7289B">
        <w:rPr>
          <w:rFonts w:ascii="Times New Roman" w:eastAsia="Arial" w:hAnsi="Times New Roman" w:cs="Times New Roman"/>
          <w:sz w:val="22"/>
          <w:szCs w:val="22"/>
        </w:rPr>
        <w:t xml:space="preserve"> </w:t>
      </w:r>
      <w:r w:rsidR="00F4541C" w:rsidRPr="00E7289B">
        <w:rPr>
          <w:rFonts w:ascii="Times New Roman" w:eastAsia="Arial" w:hAnsi="Times New Roman" w:cs="Times New Roman"/>
          <w:sz w:val="22"/>
          <w:szCs w:val="22"/>
        </w:rPr>
        <w:t>p</w:t>
      </w:r>
      <w:r w:rsidRPr="00E7289B">
        <w:rPr>
          <w:rFonts w:ascii="Times New Roman" w:eastAsia="Arial" w:hAnsi="Times New Roman" w:cs="Times New Roman"/>
          <w:sz w:val="22"/>
          <w:szCs w:val="22"/>
        </w:rPr>
        <w:t>irkimo sąlygų dalis.</w:t>
      </w:r>
    </w:p>
    <w:p w14:paraId="16F69AD7" w14:textId="77777777" w:rsidR="00C92244" w:rsidRPr="00E7289B" w:rsidRDefault="00C92244" w:rsidP="00EB617A">
      <w:pPr>
        <w:pStyle w:val="Sraopastraipa"/>
        <w:numPr>
          <w:ilvl w:val="1"/>
          <w:numId w:val="1"/>
        </w:numPr>
        <w:tabs>
          <w:tab w:val="left" w:pos="993"/>
          <w:tab w:val="left" w:pos="1276"/>
        </w:tabs>
        <w:spacing w:after="0" w:line="235" w:lineRule="auto"/>
        <w:ind w:left="0" w:firstLine="567"/>
        <w:jc w:val="both"/>
        <w:rPr>
          <w:rFonts w:ascii="Times New Roman" w:hAnsi="Times New Roman" w:cs="Times New Roman"/>
          <w:sz w:val="22"/>
          <w:szCs w:val="22"/>
        </w:rPr>
      </w:pPr>
      <w:r w:rsidRPr="00E7289B">
        <w:rPr>
          <w:rFonts w:ascii="Times New Roman" w:hAnsi="Times New Roman" w:cs="Times New Roman"/>
          <w:sz w:val="22"/>
          <w:szCs w:val="22"/>
        </w:rPr>
        <w:t xml:space="preserve">Perkančiosios organizacijos kontaktiniai asmenys: </w:t>
      </w:r>
    </w:p>
    <w:p w14:paraId="0D9ED4E5" w14:textId="77777777" w:rsidR="00C92244" w:rsidRPr="00E7289B" w:rsidRDefault="00C92244"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E7289B">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E7289B">
          <w:rPr>
            <w:rStyle w:val="Hipersaitas"/>
            <w:rFonts w:ascii="Times New Roman" w:hAnsi="Times New Roman" w:cs="Times New Roman"/>
            <w:color w:val="0070C0"/>
            <w:sz w:val="22"/>
            <w:szCs w:val="22"/>
            <w:u w:val="single"/>
          </w:rPr>
          <w:t>zilvinas.balsevicius@kul.lt</w:t>
        </w:r>
      </w:hyperlink>
      <w:r w:rsidRPr="00E7289B">
        <w:rPr>
          <w:rFonts w:ascii="Times New Roman" w:hAnsi="Times New Roman" w:cs="Times New Roman"/>
          <w:sz w:val="22"/>
          <w:szCs w:val="22"/>
        </w:rPr>
        <w:t xml:space="preserve"> .</w:t>
      </w:r>
    </w:p>
    <w:p w14:paraId="05C3788B" w14:textId="67C22B22" w:rsidR="005D7D6C" w:rsidRPr="00E7289B" w:rsidRDefault="005D7D6C"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E7289B">
        <w:rPr>
          <w:rFonts w:ascii="Times New Roman" w:hAnsi="Times New Roman" w:cs="Times New Roman"/>
          <w:sz w:val="22"/>
          <w:szCs w:val="22"/>
        </w:rPr>
        <w:t xml:space="preserve">Pirkimo objekto klausimais: </w:t>
      </w:r>
      <w:r w:rsidR="0093474E" w:rsidRPr="00E7289B">
        <w:rPr>
          <w:rFonts w:ascii="Times New Roman" w:eastAsia="Calibri" w:hAnsi="Times New Roman" w:cs="Times New Roman"/>
          <w:sz w:val="22"/>
          <w:szCs w:val="22"/>
        </w:rPr>
        <w:t xml:space="preserve">Laboratorinės medicinos ir kraujo banko centro vadybininkė Rasa Baliutavičiūtė tel. +370 46396581, el. paštas:  </w:t>
      </w:r>
      <w:hyperlink r:id="rId15" w:history="1">
        <w:r w:rsidR="0093474E" w:rsidRPr="00E7289B">
          <w:rPr>
            <w:rFonts w:ascii="Times New Roman" w:eastAsia="Calibri" w:hAnsi="Times New Roman" w:cs="Times New Roman"/>
            <w:color w:val="0563C1"/>
            <w:sz w:val="22"/>
            <w:szCs w:val="22"/>
            <w:u w:val="single"/>
          </w:rPr>
          <w:t>rasa.baliutaviciute@kulig.lt</w:t>
        </w:r>
      </w:hyperlink>
      <w:r w:rsidRPr="00E7289B">
        <w:rPr>
          <w:rFonts w:ascii="Times New Roman" w:hAnsi="Times New Roman" w:cs="Times New Roman"/>
          <w:sz w:val="22"/>
          <w:szCs w:val="22"/>
        </w:rPr>
        <w:t>.</w:t>
      </w:r>
    </w:p>
    <w:p w14:paraId="5DEDEBC7" w14:textId="6C2A1141" w:rsidR="00B41C66" w:rsidRPr="00EB617A" w:rsidRDefault="00B41C66" w:rsidP="0093474E">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1DA9D475" w:rsidR="00B41C66" w:rsidRPr="00E7289B" w:rsidRDefault="00B41C66" w:rsidP="002429C7">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eastAsia="Calibri" w:hAnsi="Times New Roman" w:cs="Times New Roman"/>
          <w:color w:val="000000" w:themeColor="text1"/>
          <w:sz w:val="22"/>
          <w:szCs w:val="22"/>
        </w:rPr>
        <w:t xml:space="preserve">Perkančioji organizacija numato įsigyti </w:t>
      </w:r>
      <w:r w:rsidR="00D813B6" w:rsidRPr="00D813B6">
        <w:rPr>
          <w:rFonts w:ascii="Times New Roman" w:eastAsia="Calibri" w:hAnsi="Times New Roman" w:cs="Times New Roman"/>
          <w:color w:val="000000" w:themeColor="text1"/>
          <w:sz w:val="22"/>
          <w:szCs w:val="22"/>
        </w:rPr>
        <w:t xml:space="preserve">diagnostinius reagentus, priemones ir eksploatacines medžiagas biocheminių ir </w:t>
      </w:r>
      <w:proofErr w:type="spellStart"/>
      <w:r w:rsidR="00D813B6" w:rsidRPr="00D813B6">
        <w:rPr>
          <w:rFonts w:ascii="Times New Roman" w:eastAsia="Calibri" w:hAnsi="Times New Roman" w:cs="Times New Roman"/>
          <w:color w:val="000000" w:themeColor="text1"/>
          <w:sz w:val="22"/>
          <w:szCs w:val="22"/>
        </w:rPr>
        <w:t>imunocheminių</w:t>
      </w:r>
      <w:proofErr w:type="spellEnd"/>
      <w:r w:rsidR="00D813B6" w:rsidRPr="00D813B6">
        <w:rPr>
          <w:rFonts w:ascii="Times New Roman" w:eastAsia="Calibri" w:hAnsi="Times New Roman" w:cs="Times New Roman"/>
          <w:color w:val="000000" w:themeColor="text1"/>
          <w:sz w:val="22"/>
          <w:szCs w:val="22"/>
        </w:rPr>
        <w:t xml:space="preserve"> tyrimų atlikimui kartu su įrangos panauda ir technine priežiūra</w:t>
      </w:r>
      <w:r w:rsidR="00D813B6">
        <w:rPr>
          <w:rFonts w:ascii="Times New Roman" w:eastAsia="Calibri" w:hAnsi="Times New Roman" w:cs="Times New Roman"/>
          <w:color w:val="000000" w:themeColor="text1"/>
          <w:sz w:val="22"/>
          <w:szCs w:val="22"/>
        </w:rPr>
        <w:t xml:space="preserve"> (</w:t>
      </w:r>
      <w:proofErr w:type="spellStart"/>
      <w:r w:rsidR="00D813B6">
        <w:rPr>
          <w:rFonts w:ascii="Times New Roman" w:eastAsia="Calibri" w:hAnsi="Times New Roman" w:cs="Times New Roman"/>
          <w:color w:val="000000" w:themeColor="text1"/>
          <w:sz w:val="22"/>
          <w:szCs w:val="22"/>
        </w:rPr>
        <w:t>tpliau</w:t>
      </w:r>
      <w:proofErr w:type="spellEnd"/>
      <w:r w:rsidR="00D813B6">
        <w:rPr>
          <w:rFonts w:ascii="Times New Roman" w:eastAsia="Calibri" w:hAnsi="Times New Roman" w:cs="Times New Roman"/>
          <w:color w:val="000000" w:themeColor="text1"/>
          <w:sz w:val="22"/>
          <w:szCs w:val="22"/>
        </w:rPr>
        <w:t xml:space="preserve"> – Prekės, Paslaugos)</w:t>
      </w:r>
      <w:r w:rsidR="008E3474" w:rsidRPr="00D813B6">
        <w:rPr>
          <w:rFonts w:ascii="Times New Roman" w:hAnsi="Times New Roman" w:cs="Times New Roman"/>
          <w:sz w:val="22"/>
          <w:szCs w:val="22"/>
        </w:rPr>
        <w:t>.</w:t>
      </w:r>
      <w:r w:rsidRPr="00E7289B">
        <w:rPr>
          <w:rFonts w:ascii="Times New Roman" w:hAnsi="Times New Roman" w:cs="Times New Roman"/>
          <w:sz w:val="22"/>
          <w:szCs w:val="22"/>
        </w:rPr>
        <w:t xml:space="preserve"> Reikalavimai pirkimo objektui nustatyti </w:t>
      </w:r>
      <w:r w:rsidR="00704310" w:rsidRPr="00E7289B">
        <w:rPr>
          <w:rFonts w:ascii="Times New Roman" w:hAnsi="Times New Roman" w:cs="Times New Roman"/>
          <w:sz w:val="22"/>
          <w:szCs w:val="22"/>
        </w:rPr>
        <w:t>s</w:t>
      </w:r>
      <w:r w:rsidR="00444CAF" w:rsidRPr="00E7289B">
        <w:rPr>
          <w:rFonts w:ascii="Times New Roman" w:hAnsi="Times New Roman" w:cs="Times New Roman"/>
          <w:sz w:val="22"/>
          <w:szCs w:val="22"/>
        </w:rPr>
        <w:t xml:space="preserve">pecialiųjų </w:t>
      </w:r>
      <w:r w:rsidR="00CE7209" w:rsidRPr="00E7289B">
        <w:rPr>
          <w:rFonts w:ascii="Times New Roman" w:hAnsi="Times New Roman" w:cs="Times New Roman"/>
          <w:sz w:val="22"/>
          <w:szCs w:val="22"/>
        </w:rPr>
        <w:t xml:space="preserve">pirkimo </w:t>
      </w:r>
      <w:r w:rsidR="00444CAF" w:rsidRPr="00E7289B">
        <w:rPr>
          <w:rFonts w:ascii="Times New Roman" w:hAnsi="Times New Roman" w:cs="Times New Roman"/>
          <w:sz w:val="22"/>
          <w:szCs w:val="22"/>
        </w:rPr>
        <w:t xml:space="preserve">sąlygų </w:t>
      </w:r>
      <w:r w:rsidR="006A7C28" w:rsidRPr="00E7289B">
        <w:rPr>
          <w:rFonts w:ascii="Times New Roman" w:hAnsi="Times New Roman" w:cs="Times New Roman"/>
          <w:sz w:val="22"/>
          <w:szCs w:val="22"/>
        </w:rPr>
        <w:t>5</w:t>
      </w:r>
      <w:r w:rsidR="00FA7D78" w:rsidRPr="00E7289B">
        <w:rPr>
          <w:rFonts w:ascii="Times New Roman" w:hAnsi="Times New Roman" w:cs="Times New Roman"/>
          <w:sz w:val="22"/>
          <w:szCs w:val="22"/>
        </w:rPr>
        <w:t xml:space="preserve"> </w:t>
      </w:r>
      <w:r w:rsidR="00444CAF" w:rsidRPr="00E7289B">
        <w:rPr>
          <w:rFonts w:ascii="Times New Roman" w:hAnsi="Times New Roman" w:cs="Times New Roman"/>
          <w:sz w:val="22"/>
          <w:szCs w:val="22"/>
        </w:rPr>
        <w:t>priede</w:t>
      </w:r>
      <w:r w:rsidR="00E43092" w:rsidRPr="00E7289B">
        <w:rPr>
          <w:rFonts w:ascii="Times New Roman" w:hAnsi="Times New Roman" w:cs="Times New Roman"/>
          <w:sz w:val="22"/>
          <w:szCs w:val="22"/>
        </w:rPr>
        <w:t xml:space="preserve"> – </w:t>
      </w:r>
      <w:r w:rsidR="006A7C28" w:rsidRPr="00E7289B">
        <w:rPr>
          <w:rFonts w:ascii="Times New Roman" w:hAnsi="Times New Roman" w:cs="Times New Roman"/>
          <w:sz w:val="22"/>
          <w:szCs w:val="22"/>
        </w:rPr>
        <w:t>Pasiūlymo formo</w:t>
      </w:r>
      <w:r w:rsidR="008E3474" w:rsidRPr="00E7289B">
        <w:rPr>
          <w:rFonts w:ascii="Times New Roman" w:hAnsi="Times New Roman" w:cs="Times New Roman"/>
          <w:sz w:val="22"/>
          <w:szCs w:val="22"/>
        </w:rPr>
        <w:t>s</w:t>
      </w:r>
      <w:r w:rsidR="000D5661" w:rsidRPr="00E7289B">
        <w:rPr>
          <w:rFonts w:ascii="Times New Roman" w:hAnsi="Times New Roman" w:cs="Times New Roman"/>
          <w:sz w:val="22"/>
          <w:szCs w:val="22"/>
        </w:rPr>
        <w:t xml:space="preserve"> </w:t>
      </w:r>
      <w:r w:rsidR="008E3474" w:rsidRPr="00E7289B">
        <w:rPr>
          <w:rFonts w:ascii="Times New Roman" w:hAnsi="Times New Roman" w:cs="Times New Roman"/>
          <w:sz w:val="22"/>
          <w:szCs w:val="22"/>
        </w:rPr>
        <w:t xml:space="preserve">dalyje </w:t>
      </w:r>
      <w:r w:rsidR="000D5661" w:rsidRPr="00E7289B">
        <w:rPr>
          <w:rFonts w:ascii="Times New Roman" w:hAnsi="Times New Roman" w:cs="Times New Roman"/>
          <w:sz w:val="22"/>
          <w:szCs w:val="22"/>
        </w:rPr>
        <w:t>– Techninėje specifikacijoje</w:t>
      </w:r>
      <w:r w:rsidR="0093474E" w:rsidRPr="00E7289B">
        <w:rPr>
          <w:rFonts w:ascii="Times New Roman" w:hAnsi="Times New Roman" w:cs="Times New Roman"/>
          <w:sz w:val="22"/>
          <w:szCs w:val="22"/>
        </w:rPr>
        <w:t>, 10 priede „Sutarties projektas“ ir 12 priede „Įrangos panaudos sutarties projektas“</w:t>
      </w:r>
      <w:r w:rsidRPr="00E7289B">
        <w:rPr>
          <w:rFonts w:ascii="Times New Roman" w:hAnsi="Times New Roman" w:cs="Times New Roman"/>
          <w:sz w:val="22"/>
          <w:szCs w:val="22"/>
        </w:rPr>
        <w:t>.</w:t>
      </w:r>
    </w:p>
    <w:p w14:paraId="56DC82B4" w14:textId="6DD1454D" w:rsidR="00151333" w:rsidRPr="00E7289B" w:rsidRDefault="000331C7" w:rsidP="002429C7">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hAnsi="Times New Roman" w:cs="Times New Roman"/>
          <w:sz w:val="22"/>
          <w:szCs w:val="22"/>
        </w:rPr>
        <w:t xml:space="preserve">Pirkimo objektas skaidomas į </w:t>
      </w:r>
      <w:r w:rsidR="0093474E" w:rsidRPr="00E7289B">
        <w:rPr>
          <w:rFonts w:ascii="Times New Roman" w:hAnsi="Times New Roman" w:cs="Times New Roman"/>
          <w:sz w:val="22"/>
          <w:szCs w:val="22"/>
        </w:rPr>
        <w:t>2</w:t>
      </w:r>
      <w:r w:rsidRPr="00E7289B">
        <w:rPr>
          <w:rFonts w:ascii="Times New Roman" w:hAnsi="Times New Roman" w:cs="Times New Roman"/>
          <w:sz w:val="22"/>
          <w:szCs w:val="22"/>
        </w:rPr>
        <w:t xml:space="preserve"> dalis</w:t>
      </w:r>
      <w:r w:rsidR="0093474E" w:rsidRPr="00E7289B">
        <w:rPr>
          <w:rFonts w:ascii="Times New Roman" w:hAnsi="Times New Roman" w:cs="Times New Roman"/>
          <w:sz w:val="22"/>
          <w:szCs w:val="22"/>
        </w:rPr>
        <w:t>:</w:t>
      </w:r>
    </w:p>
    <w:p w14:paraId="70BC5E5C" w14:textId="093D1E42" w:rsidR="00135A21" w:rsidRPr="00E7289B" w:rsidRDefault="000331C7" w:rsidP="002429C7">
      <w:pPr>
        <w:tabs>
          <w:tab w:val="left" w:pos="1701"/>
        </w:tabs>
        <w:spacing w:after="0" w:line="235" w:lineRule="auto"/>
        <w:ind w:firstLine="709"/>
        <w:jc w:val="both"/>
        <w:rPr>
          <w:rFonts w:ascii="Times New Roman" w:hAnsi="Times New Roman" w:cs="Times New Roman"/>
          <w:sz w:val="22"/>
          <w:szCs w:val="22"/>
        </w:rPr>
      </w:pPr>
      <w:r w:rsidRPr="00E7289B">
        <w:rPr>
          <w:rFonts w:ascii="Times New Roman" w:hAnsi="Times New Roman" w:cs="Times New Roman"/>
          <w:sz w:val="22"/>
          <w:szCs w:val="22"/>
        </w:rPr>
        <w:t xml:space="preserve">2.2.1. </w:t>
      </w:r>
      <w:r w:rsidR="00BF1E21" w:rsidRPr="00BF1E21">
        <w:rPr>
          <w:rFonts w:ascii="Times New Roman" w:hAnsi="Times New Roman" w:cs="Times New Roman"/>
          <w:sz w:val="22"/>
          <w:szCs w:val="22"/>
        </w:rPr>
        <w:t>diagnostiniai reagentai ir eksploatacinės medžiagos biocheminių ir elektrolitų K+/Na+/Cl- tyrimų atlikimui kartu su įrangos panauda ir technine priežiūra</w:t>
      </w:r>
      <w:r w:rsidR="00135A21" w:rsidRPr="00E7289B">
        <w:rPr>
          <w:rFonts w:ascii="Times New Roman" w:hAnsi="Times New Roman" w:cs="Times New Roman"/>
          <w:sz w:val="22"/>
          <w:szCs w:val="22"/>
        </w:rPr>
        <w:t>;</w:t>
      </w:r>
    </w:p>
    <w:p w14:paraId="18C3C8CE" w14:textId="06EEC8FD" w:rsidR="000331C7" w:rsidRPr="00E7289B" w:rsidRDefault="000331C7" w:rsidP="002429C7">
      <w:pPr>
        <w:tabs>
          <w:tab w:val="left" w:pos="1701"/>
        </w:tabs>
        <w:spacing w:after="0" w:line="235" w:lineRule="auto"/>
        <w:ind w:firstLine="709"/>
        <w:jc w:val="both"/>
        <w:rPr>
          <w:rFonts w:ascii="Times New Roman" w:hAnsi="Times New Roman" w:cs="Times New Roman"/>
          <w:sz w:val="22"/>
          <w:szCs w:val="22"/>
        </w:rPr>
      </w:pPr>
      <w:r w:rsidRPr="00E7289B">
        <w:rPr>
          <w:rFonts w:ascii="Times New Roman" w:hAnsi="Times New Roman" w:cs="Times New Roman"/>
          <w:sz w:val="22"/>
          <w:szCs w:val="22"/>
        </w:rPr>
        <w:t xml:space="preserve">2.2.2. </w:t>
      </w:r>
      <w:r w:rsidR="00BF1E21" w:rsidRPr="00BF1E21">
        <w:rPr>
          <w:rFonts w:ascii="Times New Roman" w:hAnsi="Times New Roman" w:cs="Times New Roman"/>
          <w:sz w:val="22"/>
          <w:szCs w:val="22"/>
        </w:rPr>
        <w:t xml:space="preserve">diagnostiniai reagentai ir eksploatacinės medžiagos didelio jautrumo </w:t>
      </w:r>
      <w:proofErr w:type="spellStart"/>
      <w:r w:rsidR="00BF1E21" w:rsidRPr="00BF1E21">
        <w:rPr>
          <w:rFonts w:ascii="Times New Roman" w:hAnsi="Times New Roman" w:cs="Times New Roman"/>
          <w:sz w:val="22"/>
          <w:szCs w:val="22"/>
        </w:rPr>
        <w:t>troponino</w:t>
      </w:r>
      <w:proofErr w:type="spellEnd"/>
      <w:r w:rsidR="00BF1E21" w:rsidRPr="00BF1E21">
        <w:rPr>
          <w:rFonts w:ascii="Times New Roman" w:hAnsi="Times New Roman" w:cs="Times New Roman"/>
          <w:sz w:val="22"/>
          <w:szCs w:val="22"/>
        </w:rPr>
        <w:t xml:space="preserve"> I , D-</w:t>
      </w:r>
      <w:proofErr w:type="spellStart"/>
      <w:r w:rsidR="00BF1E21" w:rsidRPr="00BF1E21">
        <w:rPr>
          <w:rFonts w:ascii="Times New Roman" w:hAnsi="Times New Roman" w:cs="Times New Roman"/>
          <w:sz w:val="22"/>
          <w:szCs w:val="22"/>
        </w:rPr>
        <w:t>dimerų</w:t>
      </w:r>
      <w:proofErr w:type="spellEnd"/>
      <w:r w:rsidR="00BF1E21" w:rsidRPr="00BF1E21">
        <w:rPr>
          <w:rFonts w:ascii="Times New Roman" w:hAnsi="Times New Roman" w:cs="Times New Roman"/>
          <w:sz w:val="22"/>
          <w:szCs w:val="22"/>
        </w:rPr>
        <w:t xml:space="preserve">, </w:t>
      </w:r>
      <w:proofErr w:type="spellStart"/>
      <w:r w:rsidR="00BF1E21" w:rsidRPr="00BF1E21">
        <w:rPr>
          <w:rFonts w:ascii="Times New Roman" w:hAnsi="Times New Roman" w:cs="Times New Roman"/>
          <w:sz w:val="22"/>
          <w:szCs w:val="22"/>
        </w:rPr>
        <w:t>prokalcitonino</w:t>
      </w:r>
      <w:proofErr w:type="spellEnd"/>
      <w:r w:rsidR="00BF1E21" w:rsidRPr="00BF1E21">
        <w:rPr>
          <w:rFonts w:ascii="Times New Roman" w:hAnsi="Times New Roman" w:cs="Times New Roman"/>
          <w:sz w:val="22"/>
          <w:szCs w:val="22"/>
        </w:rPr>
        <w:t>, NT-</w:t>
      </w:r>
      <w:proofErr w:type="spellStart"/>
      <w:r w:rsidR="00BF1E21" w:rsidRPr="00BF1E21">
        <w:rPr>
          <w:rFonts w:ascii="Times New Roman" w:hAnsi="Times New Roman" w:cs="Times New Roman"/>
          <w:sz w:val="22"/>
          <w:szCs w:val="22"/>
        </w:rPr>
        <w:t>proBNP</w:t>
      </w:r>
      <w:proofErr w:type="spellEnd"/>
      <w:r w:rsidR="00BF1E21" w:rsidRPr="00BF1E21">
        <w:rPr>
          <w:rFonts w:ascii="Times New Roman" w:hAnsi="Times New Roman" w:cs="Times New Roman"/>
          <w:sz w:val="22"/>
          <w:szCs w:val="22"/>
        </w:rPr>
        <w:t xml:space="preserve"> tyrimų atlikimui kartu su įrangos panauda ir technine priežiūra</w:t>
      </w:r>
      <w:r w:rsidR="00BF1E21">
        <w:rPr>
          <w:rFonts w:ascii="Times New Roman" w:hAnsi="Times New Roman" w:cs="Times New Roman"/>
          <w:sz w:val="22"/>
          <w:szCs w:val="22"/>
        </w:rPr>
        <w:t>.</w:t>
      </w:r>
    </w:p>
    <w:p w14:paraId="56ACC6F1" w14:textId="0FB46544" w:rsidR="000331C7" w:rsidRPr="00E7289B" w:rsidRDefault="000331C7" w:rsidP="002429C7">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hAnsi="Times New Roman" w:cs="Times New Roman"/>
          <w:sz w:val="22"/>
          <w:szCs w:val="22"/>
        </w:rPr>
        <w:t>Pasiūlymas gali būti pateiktas dėl vienos</w:t>
      </w:r>
      <w:r w:rsidR="00405E0A" w:rsidRPr="00E7289B">
        <w:rPr>
          <w:rFonts w:ascii="Times New Roman" w:hAnsi="Times New Roman" w:cs="Times New Roman"/>
          <w:sz w:val="22"/>
          <w:szCs w:val="22"/>
        </w:rPr>
        <w:t>, kelių</w:t>
      </w:r>
      <w:r w:rsidRPr="00E7289B">
        <w:rPr>
          <w:rFonts w:ascii="Times New Roman" w:hAnsi="Times New Roman" w:cs="Times New Roman"/>
          <w:sz w:val="22"/>
          <w:szCs w:val="22"/>
        </w:rPr>
        <w:t xml:space="preserve"> ar visų pirkimo dalių. Pirkimo apimtys, reikalavimai ir techninė specifikacija apibrėžti kiekvienos pirkimo dalies 5</w:t>
      </w:r>
      <w:r w:rsidRPr="00E7289B">
        <w:rPr>
          <w:rFonts w:ascii="Times New Roman" w:hAnsi="Times New Roman" w:cs="Times New Roman"/>
          <w:b/>
          <w:bCs/>
          <w:sz w:val="22"/>
          <w:szCs w:val="22"/>
        </w:rPr>
        <w:t xml:space="preserve"> </w:t>
      </w:r>
      <w:r w:rsidRPr="00E7289B">
        <w:rPr>
          <w:rFonts w:ascii="Times New Roman" w:hAnsi="Times New Roman" w:cs="Times New Roman"/>
          <w:sz w:val="22"/>
          <w:szCs w:val="22"/>
        </w:rPr>
        <w:t>priede „Pasiūlymo forma“</w:t>
      </w:r>
      <w:r w:rsidR="00405E0A" w:rsidRPr="00E7289B">
        <w:rPr>
          <w:rFonts w:ascii="Times New Roman" w:hAnsi="Times New Roman" w:cs="Times New Roman"/>
          <w:sz w:val="22"/>
          <w:szCs w:val="22"/>
        </w:rPr>
        <w:t>. Perkančioji organizacija sudarys vieną sutartį dėl pirkimo dalių, dėl kurių laimėtoju bus nustatytas tas pats tiekėjas.</w:t>
      </w:r>
    </w:p>
    <w:p w14:paraId="1FD52AA3" w14:textId="00A5D0B6" w:rsidR="005B13BE" w:rsidRPr="00E7289B" w:rsidRDefault="0093474E" w:rsidP="002429C7">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hAnsi="Times New Roman" w:cs="Times New Roman"/>
          <w:sz w:val="22"/>
          <w:szCs w:val="22"/>
        </w:rPr>
        <w:t xml:space="preserve">Sutartis bus sudaroma 37 mėnesių laikotarpiui, iš jų 36 mėn. prekių pristatymui ir 1 mėn. apmokėjimui. </w:t>
      </w:r>
      <w:r w:rsidRPr="00E7289B">
        <w:rPr>
          <w:rFonts w:ascii="Times New Roman" w:eastAsia="Arial Unicode MS" w:hAnsi="Times New Roman" w:cs="Times New Roman"/>
          <w:sz w:val="22"/>
          <w:szCs w:val="22"/>
          <w:bdr w:val="nil"/>
        </w:rPr>
        <w:t>Prekės bus užsakomos dalimis, pagal Perkančiosios organizacijos poreikį visą viešojo pirkimo sutarties galiojimo laikotarpį. Perkančioji organizacija dėl nenumatytų aplinkybių pasilieka teisę neišpirkti visos sutarties sumos</w:t>
      </w:r>
      <w:r w:rsidR="005B13BE" w:rsidRPr="00E7289B">
        <w:rPr>
          <w:rFonts w:ascii="Times New Roman" w:hAnsi="Times New Roman" w:cs="Times New Roman"/>
          <w:sz w:val="22"/>
          <w:szCs w:val="22"/>
        </w:rPr>
        <w:t>.</w:t>
      </w:r>
    </w:p>
    <w:p w14:paraId="0F081E78" w14:textId="77777777" w:rsidR="0093474E" w:rsidRPr="00E7289B" w:rsidRDefault="0093474E" w:rsidP="002429C7">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eastAsia="Arial Unicode MS" w:hAnsi="Times New Roman" w:cs="Times New Roman"/>
          <w:sz w:val="22"/>
          <w:szCs w:val="22"/>
          <w:bdr w:val="nil"/>
        </w:rPr>
        <w:t xml:space="preserve">Techninėje specifikacijoje nurodyti preliminarūs tyrimų ir papildomų priemonių kiekiai, kurie nelaikomi maksimaliais ir bus naudojami tik pasiūlymų vertinimui. Vertinant pasiūlymą, bus vertinama įkainių, padaugintų iš preliminariai planuojamų įsigyti prekių kiekių suma. </w:t>
      </w:r>
      <w:r w:rsidRPr="00E7289B">
        <w:rPr>
          <w:rFonts w:ascii="Times New Roman" w:eastAsia="Arial Unicode MS" w:hAnsi="Times New Roman" w:cs="Times New Roman"/>
          <w:sz w:val="22"/>
          <w:szCs w:val="22"/>
          <w:u w:val="single"/>
          <w:bdr w:val="nil"/>
        </w:rPr>
        <w:t>Sutarties vertė lygi pirkimui skirtų lėšų sumai.</w:t>
      </w:r>
    </w:p>
    <w:p w14:paraId="4743CC79" w14:textId="42D6226F" w:rsidR="0093474E" w:rsidRPr="00E7289B" w:rsidRDefault="0093474E" w:rsidP="002429C7">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eastAsia="Arial Unicode MS" w:hAnsi="Times New Roman" w:cs="Times New Roman"/>
          <w:sz w:val="22"/>
          <w:szCs w:val="22"/>
          <w:bdr w:val="nil"/>
        </w:rPr>
        <w:t xml:space="preserve">Viešojo pirkimo – pardavimo sutarties galiojimo laikotarpiu, kol bus perkami reagentai ir reikmenys tyrimų atlikimui, tiekėjas privalės neatlygintinai suteikti teisę Perkančiajai organizacijai naudotis Automatizuotu tyrimų analizatoriumi </w:t>
      </w:r>
      <w:r w:rsidRPr="00E7289B">
        <w:rPr>
          <w:rFonts w:ascii="Times New Roman" w:eastAsia="Arial Unicode MS" w:hAnsi="Times New Roman" w:cs="Times New Roman"/>
          <w:bCs/>
          <w:sz w:val="22"/>
          <w:szCs w:val="22"/>
          <w:bdr w:val="nil"/>
        </w:rPr>
        <w:t>pagal panaudą su technine priežiūra</w:t>
      </w:r>
      <w:r w:rsidRPr="00E7289B">
        <w:rPr>
          <w:rFonts w:ascii="Times New Roman" w:eastAsia="Arial Unicode MS" w:hAnsi="Times New Roman" w:cs="Times New Roman"/>
          <w:sz w:val="22"/>
          <w:szCs w:val="22"/>
          <w:bdr w:val="nil"/>
        </w:rPr>
        <w:t>, atitinkantį šių pirkimo sąlygų priede „Techninė specifikacija“ nustatytus reikalavimus ir pasirašyti Panaudos sutartį (Specialiųjų pirkimo sąlygų 12 priedas.</w:t>
      </w:r>
    </w:p>
    <w:p w14:paraId="0CA81FB8" w14:textId="5A62EAC3" w:rsidR="00325243" w:rsidRPr="00E7289B" w:rsidRDefault="00E53E12" w:rsidP="002429C7">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7289B">
        <w:rPr>
          <w:rFonts w:ascii="Times New Roman" w:hAnsi="Times New Roman" w:cs="Times New Roman"/>
          <w:sz w:val="22"/>
          <w:szCs w:val="22"/>
        </w:rPr>
        <w:t xml:space="preserve">turi būti </w:t>
      </w:r>
      <w:r w:rsidR="00AE7624" w:rsidRPr="00E7289B">
        <w:rPr>
          <w:rFonts w:ascii="Times New Roman" w:hAnsi="Times New Roman" w:cs="Times New Roman"/>
          <w:sz w:val="22"/>
          <w:szCs w:val="22"/>
        </w:rPr>
        <w:t xml:space="preserve">laikoma, kad kiekviena tokia nuoroda yra pateikta su žodžiais „arba lygiavertis“. </w:t>
      </w:r>
    </w:p>
    <w:p w14:paraId="3031DC86" w14:textId="569C7FBB" w:rsidR="00004521" w:rsidRPr="00EB617A" w:rsidRDefault="00004521" w:rsidP="002429C7">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hAnsi="Times New Roman" w:cs="Times New Roman"/>
          <w:sz w:val="22"/>
          <w:szCs w:val="22"/>
        </w:rPr>
        <w:t>Jeigu apibūdinant pirkimo objektą techninėje specifikacijoje nurodytas standartas</w:t>
      </w:r>
      <w:r w:rsidR="00245655" w:rsidRPr="00E7289B">
        <w:rPr>
          <w:rFonts w:ascii="Times New Roman" w:hAnsi="Times New Roman" w:cs="Times New Roman"/>
          <w:sz w:val="22"/>
          <w:szCs w:val="22"/>
        </w:rPr>
        <w:t>, techninis liudijimas ar bendrosios techninės specifikacijos</w:t>
      </w:r>
      <w:r w:rsidR="00046522" w:rsidRPr="00E7289B">
        <w:rPr>
          <w:rFonts w:ascii="Times New Roman" w:hAnsi="Times New Roman" w:cs="Times New Roman"/>
          <w:sz w:val="22"/>
          <w:szCs w:val="22"/>
        </w:rPr>
        <w:t xml:space="preserve"> (Europos standartą perimantis Lietuvos standartas, Europos </w:t>
      </w:r>
      <w:r w:rsidR="00046522" w:rsidRPr="00E7289B">
        <w:rPr>
          <w:rFonts w:ascii="Times New Roman" w:hAnsi="Times New Roman" w:cs="Times New Roman"/>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00046522" w:rsidRPr="00EB617A">
        <w:rPr>
          <w:rFonts w:ascii="Times New Roman" w:hAnsi="Times New Roman" w:cs="Times New Roman"/>
          <w:sz w:val="22"/>
          <w:szCs w:val="22"/>
        </w:rPr>
        <w:t xml:space="preserve"> susijusios su prekių naudojimu)</w:t>
      </w:r>
      <w:r w:rsidR="00245655" w:rsidRPr="00EB617A">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B617A" w:rsidRDefault="00C92244" w:rsidP="002429C7">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EB617A" w:rsidRDefault="00D22226"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EB617A" w:rsidRDefault="00173ACB"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t>Reikalavimai, susiję su nacionaliniu saugumu</w:t>
      </w:r>
      <w:bookmarkEnd w:id="16"/>
      <w:r w:rsidRPr="00EB617A">
        <w:rPr>
          <w:rFonts w:ascii="Times New Roman" w:hAnsi="Times New Roman" w:cs="Times New Roman"/>
          <w:b/>
          <w:bCs/>
          <w:sz w:val="24"/>
          <w:szCs w:val="24"/>
        </w:rPr>
        <w:t xml:space="preserve"> </w:t>
      </w:r>
    </w:p>
    <w:bookmarkEnd w:id="17"/>
    <w:p w14:paraId="53EE35CD" w14:textId="36D7BE76" w:rsidR="00851548" w:rsidRPr="00FE55EA" w:rsidRDefault="00851548" w:rsidP="00E7289B">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FE55EA">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FE55EA">
        <w:rPr>
          <w:rFonts w:ascii="Times New Roman" w:eastAsia="Times New Roman" w:hAnsi="Times New Roman" w:cs="Times New Roman"/>
          <w:sz w:val="22"/>
          <w:szCs w:val="22"/>
          <w:lang w:eastAsia="en-US"/>
        </w:rPr>
        <w:t>kvazisubtiekėjai</w:t>
      </w:r>
      <w:proofErr w:type="spellEnd"/>
      <w:r w:rsidRPr="00FE55EA">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E55EA">
        <w:rPr>
          <w:rFonts w:ascii="Times New Roman" w:eastAsia="Times New Roman" w:hAnsi="Times New Roman" w:cs="Times New Roman"/>
          <w:sz w:val="22"/>
          <w:szCs w:val="22"/>
          <w:lang w:eastAsia="en-US"/>
        </w:rPr>
        <w:t xml:space="preserve"> 8</w:t>
      </w:r>
      <w:r w:rsidRPr="00FE55EA">
        <w:rPr>
          <w:rFonts w:ascii="Times New Roman" w:eastAsia="Times New Roman" w:hAnsi="Times New Roman" w:cs="Times New Roman"/>
          <w:sz w:val="22"/>
          <w:szCs w:val="22"/>
          <w:lang w:eastAsia="en-US"/>
        </w:rPr>
        <w:t xml:space="preserve"> </w:t>
      </w:r>
      <w:r w:rsidR="000211E2" w:rsidRPr="00FE55EA">
        <w:rPr>
          <w:rFonts w:ascii="Times New Roman" w:eastAsia="Times New Roman" w:hAnsi="Times New Roman" w:cs="Times New Roman"/>
          <w:sz w:val="22"/>
          <w:szCs w:val="22"/>
          <w:lang w:eastAsia="en-US"/>
        </w:rPr>
        <w:t>priede „Tiekėjo deklaracija dėl atitikties Reglamento nuostatoms“.</w:t>
      </w:r>
      <w:r w:rsidRPr="00FE55EA">
        <w:rPr>
          <w:rFonts w:ascii="Times New Roman" w:eastAsia="Times New Roman" w:hAnsi="Times New Roman" w:cs="Times New Roman"/>
          <w:sz w:val="22"/>
          <w:szCs w:val="22"/>
          <w:lang w:eastAsia="en-US"/>
        </w:rPr>
        <w:t xml:space="preserve"> Kilus abejonių dėl tiekėjo (ne)atitikties Reglamento nuostatoms, perkančioji organizacija iš galimo laimėtojo prašys pateikti dokumentus, įrodančius deklaracijoje pateiktų duomenų teisingumą.</w:t>
      </w:r>
    </w:p>
    <w:p w14:paraId="6FC2CA0C" w14:textId="3366214D" w:rsidR="00590BF7" w:rsidRPr="00FE55EA" w:rsidRDefault="00851548" w:rsidP="00E7289B">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FE55EA">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2179A1C" w14:textId="06050048" w:rsidR="00E7289B" w:rsidRPr="00FE55EA" w:rsidRDefault="00E7289B" w:rsidP="00E7289B">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FE55EA">
        <w:rPr>
          <w:rFonts w:ascii="Times New Roman" w:hAnsi="Times New Roman" w:cs="Times New Roman"/>
          <w:sz w:val="22"/>
          <w:szCs w:val="22"/>
        </w:rPr>
        <w:t xml:space="preserve">Perkančioji organizacija laiko, kad pirkimo objektas (panaudos sutartimi perduodamo automatizuoto imunologinių tyrimų analizatoriaus programinė įranga bei perduodamas kompiuteris (žr. įrangos techninės specifikacijos </w:t>
      </w:r>
      <w:r w:rsidR="00143622" w:rsidRPr="00FE55EA">
        <w:rPr>
          <w:rFonts w:ascii="Times New Roman" w:hAnsi="Times New Roman" w:cs="Times New Roman"/>
          <w:sz w:val="22"/>
          <w:szCs w:val="22"/>
        </w:rPr>
        <w:t>2</w:t>
      </w:r>
      <w:r w:rsidRPr="00FE55EA">
        <w:rPr>
          <w:rFonts w:ascii="Times New Roman" w:hAnsi="Times New Roman" w:cs="Times New Roman"/>
          <w:sz w:val="22"/>
          <w:szCs w:val="22"/>
        </w:rPr>
        <w:t>,</w:t>
      </w:r>
      <w:r w:rsidR="00143622" w:rsidRPr="00FE55EA">
        <w:rPr>
          <w:rFonts w:ascii="Times New Roman" w:hAnsi="Times New Roman" w:cs="Times New Roman"/>
          <w:sz w:val="22"/>
          <w:szCs w:val="22"/>
        </w:rPr>
        <w:t xml:space="preserve"> 2</w:t>
      </w:r>
      <w:r w:rsidRPr="00FE55EA">
        <w:rPr>
          <w:rFonts w:ascii="Times New Roman" w:hAnsi="Times New Roman" w:cs="Times New Roman"/>
          <w:sz w:val="22"/>
          <w:szCs w:val="22"/>
        </w:rPr>
        <w:t>1 p.)) 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E8005E1" w14:textId="1312960D" w:rsidR="00E7289B" w:rsidRPr="00FE55EA" w:rsidRDefault="00E7289B" w:rsidP="00E7289B">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FE55EA">
        <w:rPr>
          <w:rFonts w:ascii="Times New Roman" w:hAnsi="Times New Roman" w:cs="Times New Roman"/>
          <w:sz w:val="22"/>
          <w:szCs w:val="22"/>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7C340646" w14:textId="15B71411" w:rsidR="00E7289B" w:rsidRPr="00FE55EA" w:rsidRDefault="00E7289B" w:rsidP="00E7289B">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FE55EA">
        <w:rPr>
          <w:rFonts w:ascii="Times New Roman" w:hAnsi="Times New Roman" w:cs="Times New Roman"/>
          <w:sz w:val="22"/>
          <w:szCs w:val="22"/>
        </w:rPr>
        <w:t>Pirkimui taikomos Kibernetinio saugumo rizikos valdymo priemonės, kaip numatyta Kibernetinio saugumo įstatymo 14 str. Su pirkimo laimėtoju bus pasirašomas Susitarimas dėl taikomų organizacinių ir techninių kibernetinio saugumo reikalavimų (Susitarimo projektas pateiktas Pirkimo sąlygų 8 priedo „Sutarties projektas“ 3 priede).</w:t>
      </w:r>
    </w:p>
    <w:p w14:paraId="16DBA43F" w14:textId="5EDB4DBA" w:rsidR="008416A0" w:rsidRPr="00EB617A" w:rsidRDefault="008416A0"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212454159"/>
      <w:bookmarkStart w:id="19" w:name="_Ref39666794"/>
      <w:bookmarkStart w:id="20" w:name="_Ref39666796"/>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51B8282D" w:rsidR="00FF12F1" w:rsidRPr="00EB617A" w:rsidRDefault="006805F1" w:rsidP="00EB617A">
      <w:pPr>
        <w:tabs>
          <w:tab w:val="left" w:pos="1701"/>
          <w:tab w:val="left" w:pos="2492"/>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D14EC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 xml:space="preserve">prisegant atskiru dokumentu </w:t>
      </w:r>
      <w:r w:rsidR="00E54A27" w:rsidRPr="00934361">
        <w:rPr>
          <w:rFonts w:ascii="Times New Roman" w:hAnsi="Times New Roman" w:cs="Times New Roman"/>
          <w:b/>
          <w:bCs/>
          <w:color w:val="EE0000"/>
          <w:sz w:val="22"/>
          <w:szCs w:val="22"/>
          <w:u w:val="single"/>
        </w:rPr>
        <w:t>Microsoft Excel</w:t>
      </w:r>
      <w:r w:rsidR="00934361">
        <w:rPr>
          <w:rFonts w:ascii="Times New Roman" w:hAnsi="Times New Roman" w:cs="Times New Roman"/>
          <w:b/>
          <w:bCs/>
          <w:sz w:val="22"/>
          <w:szCs w:val="22"/>
          <w:u w:val="single"/>
        </w:rPr>
        <w:t xml:space="preserve"> </w:t>
      </w:r>
      <w:r w:rsidR="00934361" w:rsidRPr="00934361">
        <w:rPr>
          <w:rFonts w:ascii="Times New Roman" w:hAnsi="Times New Roman" w:cs="Times New Roman"/>
          <w:b/>
          <w:bCs/>
          <w:color w:val="EE0000"/>
          <w:sz w:val="22"/>
          <w:szCs w:val="22"/>
          <w:u w:val="single"/>
        </w:rPr>
        <w:t>formatu</w:t>
      </w:r>
      <w:r w:rsidR="00E54A27" w:rsidRPr="00EB617A">
        <w:rPr>
          <w:rFonts w:ascii="Times New Roman" w:hAnsi="Times New Roman" w:cs="Times New Roman"/>
          <w:b/>
          <w:bCs/>
          <w:sz w:val="22"/>
          <w:szCs w:val="22"/>
          <w:u w:val="single"/>
        </w:rPr>
        <w:t>)</w:t>
      </w:r>
    </w:p>
    <w:p w14:paraId="3459FD0B" w14:textId="0444D53A" w:rsidR="009C1155" w:rsidRPr="00EB617A" w:rsidRDefault="009C1155" w:rsidP="00EB617A">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lastRenderedPageBreak/>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EB617A">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D14EC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 Tiekėjo deklaracija dėl atitikties Reglamento nuostatoms </w:t>
      </w:r>
      <w:r w:rsidRPr="00D14ECA">
        <w:rPr>
          <w:rFonts w:ascii="Times New Roman" w:hAnsi="Times New Roman" w:cs="Times New Roman"/>
          <w:b/>
          <w:bCs/>
          <w:sz w:val="22"/>
          <w:szCs w:val="22"/>
        </w:rPr>
        <w:t>(specialiųjų pirkimo sąlygų 8 priedas</w:t>
      </w:r>
      <w:r w:rsidRPr="00EB617A">
        <w:rPr>
          <w:rFonts w:ascii="Times New Roman" w:hAnsi="Times New Roman" w:cs="Times New Roman"/>
          <w:sz w:val="22"/>
          <w:szCs w:val="22"/>
        </w:rPr>
        <w:t>);</w:t>
      </w:r>
    </w:p>
    <w:p w14:paraId="64B6708B" w14:textId="2EB944F1" w:rsidR="00D14ECA" w:rsidRPr="00EB617A" w:rsidRDefault="00D14ECA"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w:t>
      </w:r>
      <w:r w:rsidRPr="00D14ECA">
        <w:rPr>
          <w:rFonts w:ascii="Times New Roman" w:hAnsi="Times New Roman" w:cs="Times New Roman"/>
          <w:sz w:val="22"/>
          <w:szCs w:val="22"/>
        </w:rPr>
        <w:t xml:space="preserve"> „Nacionalinio saugumo reikalavimų atitikties deklaracija“</w:t>
      </w:r>
      <w:r w:rsidRPr="00D14ECA">
        <w:rPr>
          <w:rFonts w:ascii="Times New Roman" w:hAnsi="Times New Roman" w:cs="Times New Roman"/>
          <w:b/>
          <w:bCs/>
          <w:sz w:val="22"/>
          <w:szCs w:val="22"/>
        </w:rPr>
        <w:t xml:space="preserve"> (specialiųjų pirkimo sąlygų </w:t>
      </w:r>
      <w:r>
        <w:rPr>
          <w:rFonts w:ascii="Times New Roman" w:hAnsi="Times New Roman" w:cs="Times New Roman"/>
          <w:b/>
          <w:bCs/>
          <w:sz w:val="22"/>
          <w:szCs w:val="22"/>
        </w:rPr>
        <w:t>9</w:t>
      </w:r>
      <w:r w:rsidRPr="00D14ECA">
        <w:rPr>
          <w:rFonts w:ascii="Times New Roman" w:hAnsi="Times New Roman" w:cs="Times New Roman"/>
          <w:b/>
          <w:bCs/>
          <w:sz w:val="22"/>
          <w:szCs w:val="22"/>
        </w:rPr>
        <w:t xml:space="preserve"> priedas</w:t>
      </w:r>
      <w:r w:rsidRPr="00EB617A">
        <w:rPr>
          <w:rFonts w:ascii="Times New Roman" w:hAnsi="Times New Roman" w:cs="Times New Roman"/>
          <w:sz w:val="22"/>
          <w:szCs w:val="22"/>
        </w:rPr>
        <w:t>)</w:t>
      </w:r>
      <w:r>
        <w:rPr>
          <w:rFonts w:ascii="Times New Roman" w:hAnsi="Times New Roman" w:cs="Times New Roman"/>
          <w:sz w:val="22"/>
          <w:szCs w:val="22"/>
        </w:rPr>
        <w:t>;</w:t>
      </w:r>
      <w:r>
        <w:rPr>
          <w:rFonts w:ascii="Times New Roman" w:hAnsi="Times New Roman" w:cs="Times New Roman"/>
          <w:sz w:val="22"/>
          <w:szCs w:val="22"/>
          <w:u w:val="single"/>
        </w:rPr>
        <w:t xml:space="preserve"> </w:t>
      </w:r>
    </w:p>
    <w:p w14:paraId="0A00FB5D" w14:textId="62B7CAFE" w:rsidR="007D3A03" w:rsidRPr="007D3A03" w:rsidRDefault="007D3A03"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AADF1B7" w14:textId="2B70307D" w:rsidR="00C9224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EB617A">
      <w:pPr>
        <w:tabs>
          <w:tab w:val="left" w:pos="1276"/>
          <w:tab w:val="left" w:pos="1701"/>
          <w:tab w:val="left" w:pos="2492"/>
        </w:tabs>
        <w:spacing w:after="0" w:line="235"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Pr="00EB617A" w:rsidRDefault="00406D72" w:rsidP="00EB617A">
      <w:pPr>
        <w:tabs>
          <w:tab w:val="left" w:pos="1276"/>
          <w:tab w:val="left" w:pos="1701"/>
          <w:tab w:val="left" w:pos="2492"/>
        </w:tabs>
        <w:spacing w:after="0" w:line="235" w:lineRule="auto"/>
        <w:jc w:val="both"/>
        <w:rPr>
          <w:rFonts w:ascii="Times New Roman" w:hAnsi="Times New Roman" w:cs="Times New Roman"/>
          <w:sz w:val="22"/>
          <w:szCs w:val="22"/>
          <w:u w:val="single"/>
        </w:rPr>
      </w:pPr>
      <w:r w:rsidRPr="00EB617A">
        <w:rPr>
          <w:rFonts w:ascii="Times New Roman" w:hAnsi="Times New Roman" w:cs="Times New Roman"/>
          <w:i/>
          <w:iCs/>
          <w:color w:val="000000" w:themeColor="text1"/>
          <w:sz w:val="22"/>
          <w:szCs w:val="22"/>
        </w:rPr>
        <w:t xml:space="preserve">Tiekėjų, kurie nėra gamintojai, </w:t>
      </w:r>
      <w:proofErr w:type="spellStart"/>
      <w:r w:rsidRPr="00EB617A">
        <w:rPr>
          <w:rFonts w:ascii="Times New Roman" w:hAnsi="Times New Roman" w:cs="Times New Roman"/>
          <w:i/>
          <w:iCs/>
          <w:color w:val="000000" w:themeColor="text1"/>
          <w:sz w:val="22"/>
          <w:szCs w:val="22"/>
        </w:rPr>
        <w:t>savideklaracijos</w:t>
      </w:r>
      <w:proofErr w:type="spellEnd"/>
      <w:r w:rsidRPr="00EB617A">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EB617A" w:rsidRDefault="00CA734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0E0B0FF4" w:rsidR="00337CC1" w:rsidRPr="00EB617A" w:rsidRDefault="0006204B"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išskyrus pasiūlymo dokumentus, nurodytus specialiųjų sąlygų 6.1.11 punkte Jei pasiūlymas ar kiti jo dokumentai (išskyrus 6.1.1</w:t>
      </w:r>
      <w:r w:rsidR="007D3A03">
        <w:rPr>
          <w:rFonts w:ascii="Times New Roman" w:eastAsia="Arial" w:hAnsi="Times New Roman" w:cs="Times New Roman"/>
          <w:sz w:val="22"/>
          <w:szCs w:val="22"/>
        </w:rPr>
        <w:t>2</w:t>
      </w:r>
      <w:r w:rsidRPr="00EB617A">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lastRenderedPageBreak/>
        <w:t xml:space="preserve">Tiekėjų pasiūlymuose nurodytos kainos bus vertinamos ir lyginamos su visais mokesčiais, įskaitant PVM. </w:t>
      </w:r>
    </w:p>
    <w:p w14:paraId="7A15AE0A" w14:textId="2D338451" w:rsidR="00EE1C85" w:rsidRPr="00EB617A" w:rsidRDefault="00C877E5"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E7289B">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7F9510CD" w14:textId="650D8B21" w:rsidR="00143801" w:rsidRPr="00EB617A" w:rsidRDefault="00D14ECA" w:rsidP="00E7289B">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r w:rsidRPr="00AE7CE1">
        <w:rPr>
          <w:rFonts w:ascii="Times New Roman" w:eastAsia="Calibri" w:hAnsi="Times New Roman" w:cs="Times New Roman"/>
          <w:sz w:val="22"/>
          <w:szCs w:val="22"/>
        </w:rPr>
        <w:t xml:space="preserve">Perkančioji organizacija ekonomiškai naudingiausią pasiūlymą išrenka </w:t>
      </w:r>
      <w:r w:rsidR="00BF1E21">
        <w:rPr>
          <w:rFonts w:ascii="Times New Roman" w:eastAsia="Calibri" w:hAnsi="Times New Roman" w:cs="Times New Roman"/>
          <w:sz w:val="22"/>
          <w:szCs w:val="22"/>
        </w:rPr>
        <w:t xml:space="preserve">pagal </w:t>
      </w:r>
      <w:r w:rsidR="00BF1E21" w:rsidRPr="00EB617A">
        <w:rPr>
          <w:rFonts w:ascii="Times New Roman" w:hAnsi="Times New Roman" w:cs="Times New Roman"/>
          <w:bCs/>
          <w:color w:val="000000"/>
          <w:sz w:val="22"/>
          <w:szCs w:val="22"/>
        </w:rPr>
        <w:t>kiekybinius/</w:t>
      </w:r>
      <w:r w:rsidR="00BF1E21">
        <w:rPr>
          <w:rFonts w:ascii="Times New Roman" w:hAnsi="Times New Roman" w:cs="Times New Roman"/>
          <w:bCs/>
          <w:color w:val="000000"/>
          <w:sz w:val="22"/>
          <w:szCs w:val="22"/>
        </w:rPr>
        <w:t xml:space="preserve"> </w:t>
      </w:r>
      <w:r w:rsidR="00BF1E21" w:rsidRPr="00EB617A">
        <w:rPr>
          <w:rFonts w:ascii="Times New Roman" w:hAnsi="Times New Roman" w:cs="Times New Roman"/>
          <w:bCs/>
          <w:color w:val="000000"/>
          <w:sz w:val="22"/>
          <w:szCs w:val="22"/>
        </w:rPr>
        <w:t>kokybinius vertinimo kriterijus, kurie aprašyti Specialiųjų sąlygų 7 priede</w:t>
      </w:r>
      <w:r w:rsidR="00143801" w:rsidRPr="00EB617A">
        <w:rPr>
          <w:rFonts w:ascii="Times New Roman" w:hAnsi="Times New Roman" w:cs="Times New Roman"/>
          <w:bCs/>
          <w:color w:val="000000"/>
          <w:sz w:val="22"/>
          <w:szCs w:val="22"/>
        </w:rPr>
        <w:t>.</w:t>
      </w:r>
    </w:p>
    <w:p w14:paraId="0F73F3FA" w14:textId="0486969B" w:rsidR="00244FC8" w:rsidRPr="00EB617A" w:rsidRDefault="00143801" w:rsidP="00E7289B">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1"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1"/>
      <w:r w:rsidRPr="00EB617A">
        <w:rPr>
          <w:rFonts w:ascii="Times New Roman" w:eastAsia="Calibri" w:hAnsi="Times New Roman" w:cs="Times New Roman"/>
          <w:sz w:val="22"/>
          <w:szCs w:val="22"/>
        </w:rPr>
        <w:t>5 priede „Pasiūlymo forma“.</w:t>
      </w:r>
    </w:p>
    <w:p w14:paraId="6E637963" w14:textId="234DF2FC" w:rsidR="00244FC8" w:rsidRPr="00EB617A" w:rsidRDefault="00244FC8" w:rsidP="00E7289B">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20EA2AE7" w:rsidR="00244FC8" w:rsidRPr="00EB617A" w:rsidRDefault="00D14ECA" w:rsidP="00E7289B">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8E4AFF">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w:t>
      </w:r>
      <w:r>
        <w:rPr>
          <w:rFonts w:ascii="Times New Roman" w:hAnsi="Times New Roman" w:cs="Times New Roman"/>
          <w:sz w:val="22"/>
          <w:szCs w:val="22"/>
        </w:rPr>
        <w:t>5</w:t>
      </w:r>
      <w:r w:rsidRPr="008E4AFF">
        <w:rPr>
          <w:rFonts w:ascii="Times New Roman" w:hAnsi="Times New Roman" w:cs="Times New Roman"/>
          <w:sz w:val="22"/>
          <w:szCs w:val="22"/>
        </w:rPr>
        <w:t xml:space="preserve"> priedas)</w:t>
      </w:r>
      <w:r>
        <w:rPr>
          <w:rFonts w:ascii="Times New Roman" w:hAnsi="Times New Roman" w:cs="Times New Roman"/>
          <w:sz w:val="22"/>
          <w:szCs w:val="22"/>
        </w:rPr>
        <w:t xml:space="preserve">, </w:t>
      </w:r>
      <w:r w:rsidRPr="008E4AFF">
        <w:rPr>
          <w:rFonts w:ascii="Times New Roman" w:hAnsi="Times New Roman" w:cs="Times New Roman"/>
          <w:sz w:val="22"/>
          <w:szCs w:val="22"/>
        </w:rPr>
        <w:t>arba bus pateikta pasiūlymo forma (</w:t>
      </w:r>
      <w:r>
        <w:rPr>
          <w:rFonts w:ascii="Times New Roman" w:hAnsi="Times New Roman" w:cs="Times New Roman"/>
          <w:sz w:val="22"/>
          <w:szCs w:val="22"/>
        </w:rPr>
        <w:t>5</w:t>
      </w:r>
      <w:r w:rsidRPr="008E4AFF">
        <w:rPr>
          <w:rFonts w:ascii="Times New Roman" w:hAnsi="Times New Roman" w:cs="Times New Roman"/>
          <w:sz w:val="22"/>
          <w:szCs w:val="22"/>
        </w:rPr>
        <w:t xml:space="preserve"> priedas), tačiau nebus nurodyta kaina ir (ar) įkainiai. Taip pat nustačius, kad tiekėjo pagal panaudos sutartį siūlomos prekės „sudėtinis elementas“ (programinė įranga</w:t>
      </w:r>
      <w:r>
        <w:rPr>
          <w:rFonts w:ascii="Times New Roman" w:hAnsi="Times New Roman" w:cs="Times New Roman"/>
          <w:sz w:val="22"/>
          <w:szCs w:val="22"/>
        </w:rPr>
        <w:t xml:space="preserve"> ir(ar) kompiuteris</w:t>
      </w:r>
      <w:r w:rsidRPr="008E4AFF">
        <w:rPr>
          <w:rFonts w:ascii="Times New Roman" w:hAnsi="Times New Roman" w:cs="Times New Roman"/>
          <w:sz w:val="22"/>
          <w:szCs w:val="22"/>
        </w:rPr>
        <w:t xml:space="preserve">), neatitinka nacionalinio saugumo reikalavimų, toks pasiūlymas </w:t>
      </w:r>
      <w:r>
        <w:rPr>
          <w:rFonts w:ascii="Times New Roman" w:hAnsi="Times New Roman" w:cs="Times New Roman"/>
          <w:sz w:val="22"/>
          <w:szCs w:val="22"/>
        </w:rPr>
        <w:t xml:space="preserve">taip pat bus </w:t>
      </w:r>
      <w:r w:rsidRPr="008E4AFF">
        <w:rPr>
          <w:rFonts w:ascii="Times New Roman" w:hAnsi="Times New Roman" w:cs="Times New Roman"/>
          <w:sz w:val="22"/>
          <w:szCs w:val="22"/>
        </w:rPr>
        <w:t>atmetamas.</w:t>
      </w:r>
    </w:p>
    <w:p w14:paraId="678C44CA" w14:textId="1F3C1E56" w:rsidR="00FE7908" w:rsidRPr="00EB617A" w:rsidRDefault="00FE7908"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2"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39"/>
      <w:bookmarkEnd w:id="40"/>
      <w:bookmarkEnd w:id="42"/>
    </w:p>
    <w:p w14:paraId="0D083BAD" w14:textId="07EEA32B" w:rsidR="00E15665" w:rsidRPr="00EB617A" w:rsidRDefault="00E15665" w:rsidP="00E7289B">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r w:rsidR="00D14ECA">
        <w:rPr>
          <w:rFonts w:ascii="Times New Roman" w:hAnsi="Times New Roman" w:cs="Times New Roman"/>
          <w:sz w:val="22"/>
          <w:szCs w:val="22"/>
        </w:rPr>
        <w:t xml:space="preserve"> </w:t>
      </w:r>
      <w:r w:rsidR="00D14ECA">
        <w:rPr>
          <w:rFonts w:ascii="Times New Roman" w:hAnsi="Times New Roman" w:cs="Times New Roman"/>
        </w:rPr>
        <w:t xml:space="preserve">ir </w:t>
      </w:r>
      <w:r w:rsidR="00D14ECA" w:rsidRPr="00183AA2">
        <w:rPr>
          <w:rFonts w:ascii="Times New Roman" w:hAnsi="Times New Roman" w:cs="Times New Roman"/>
        </w:rPr>
        <w:t>Pirkimo sąlygų 12 pried</w:t>
      </w:r>
      <w:r w:rsidR="00D14ECA">
        <w:rPr>
          <w:rFonts w:ascii="Times New Roman" w:hAnsi="Times New Roman" w:cs="Times New Roman"/>
        </w:rPr>
        <w:t xml:space="preserve">e </w:t>
      </w:r>
      <w:r w:rsidR="00D14ECA" w:rsidRPr="00183AA2">
        <w:rPr>
          <w:rFonts w:ascii="Times New Roman" w:hAnsi="Times New Roman" w:cs="Times New Roman"/>
        </w:rPr>
        <w:t>„Įrangos panaudos sutarties projektas“</w:t>
      </w:r>
      <w:r w:rsidRPr="00EB617A">
        <w:rPr>
          <w:rFonts w:ascii="Times New Roman" w:hAnsi="Times New Roman" w:cs="Times New Roman"/>
          <w:sz w:val="22"/>
          <w:szCs w:val="22"/>
        </w:rPr>
        <w:t>.</w:t>
      </w:r>
    </w:p>
    <w:p w14:paraId="0FE61CAA" w14:textId="54EDE19E" w:rsidR="00E15665" w:rsidRPr="00EB617A" w:rsidRDefault="00E15665" w:rsidP="00E7289B">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212454164"/>
      <w:bookmarkEnd w:id="3"/>
      <w:r w:rsidRPr="00EB617A">
        <w:rPr>
          <w:rFonts w:ascii="Times New Roman" w:hAnsi="Times New Roman" w:cs="Times New Roman"/>
          <w:b/>
          <w:bCs/>
          <w:sz w:val="24"/>
          <w:szCs w:val="24"/>
        </w:rPr>
        <w:t>Kitos sąlygos</w:t>
      </w:r>
      <w:bookmarkEnd w:id="43"/>
    </w:p>
    <w:p w14:paraId="6AD2A7EF" w14:textId="77777777" w:rsidR="00D14ECA" w:rsidRPr="00D14ECA" w:rsidRDefault="00D14ECA" w:rsidP="00D14ECA">
      <w:pPr>
        <w:shd w:val="clear" w:color="auto" w:fill="FFFFFF"/>
        <w:spacing w:after="0" w:line="240" w:lineRule="auto"/>
        <w:ind w:firstLine="709"/>
        <w:rPr>
          <w:rFonts w:ascii="Times New Roman" w:eastAsia="Calibri" w:hAnsi="Times New Roman" w:cs="Times New Roman"/>
          <w:sz w:val="22"/>
          <w:szCs w:val="22"/>
        </w:rPr>
      </w:pPr>
      <w:r w:rsidRPr="00D14ECA">
        <w:rPr>
          <w:rFonts w:ascii="Times New Roman" w:eastAsia="Calibri" w:hAnsi="Times New Roman" w:cs="Times New Roman"/>
          <w:sz w:val="22"/>
          <w:szCs w:val="22"/>
        </w:rPr>
        <w:t>11.1. Nėra.</w:t>
      </w:r>
    </w:p>
    <w:p w14:paraId="653DA32C" w14:textId="60EFDCAA" w:rsidR="007345D3" w:rsidRPr="00EB617A" w:rsidRDefault="007345D3" w:rsidP="00405E0A">
      <w:pPr>
        <w:shd w:val="clear" w:color="auto" w:fill="FFFFFF"/>
        <w:tabs>
          <w:tab w:val="left" w:pos="1276"/>
        </w:tabs>
        <w:spacing w:after="0" w:line="235" w:lineRule="auto"/>
        <w:ind w:firstLine="709"/>
        <w:jc w:val="both"/>
        <w:rPr>
          <w:rFonts w:ascii="Times New Roman" w:hAnsi="Times New Roman" w:cs="Times New Roman"/>
          <w:sz w:val="22"/>
          <w:szCs w:val="22"/>
        </w:rPr>
      </w:pPr>
    </w:p>
    <w:p w14:paraId="7881FCAE" w14:textId="72D7EBA1" w:rsidR="00C87AB8" w:rsidRPr="007D2F57" w:rsidRDefault="008D704D" w:rsidP="007345D3">
      <w:pPr>
        <w:shd w:val="clear" w:color="auto" w:fill="FFFFFF"/>
        <w:spacing w:after="0" w:line="235" w:lineRule="auto"/>
        <w:jc w:val="center"/>
        <w:rPr>
          <w:rFonts w:ascii="Times New Roman" w:eastAsia="Calibri" w:hAnsi="Times New Roman" w:cs="Times New Roman"/>
          <w:sz w:val="22"/>
          <w:szCs w:val="22"/>
        </w:rPr>
        <w:sectPr w:rsidR="00C87AB8" w:rsidRPr="007D2F57" w:rsidSect="007D3A03">
          <w:footerReference w:type="default" r:id="rId16"/>
          <w:pgSz w:w="11906" w:h="16838" w:code="9"/>
          <w:pgMar w:top="964" w:right="567" w:bottom="1134" w:left="1418"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12454165"/>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1DEAA259"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B12AEE">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EB617A" w:rsidRPr="00193E3E" w:rsidRDefault="00EB617A" w:rsidP="00EB617A">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lastRenderedPageBreak/>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193E3E" w:rsidRDefault="00EB617A" w:rsidP="00EB617A">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FE5F8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w:t>
            </w:r>
            <w:r w:rsidRPr="00FE5F89">
              <w:rPr>
                <w:rFonts w:ascii="Times New Roman" w:hAnsi="Times New Roman" w:cs="Times New Roman"/>
                <w:sz w:val="20"/>
                <w:szCs w:val="20"/>
                <w:lang w:eastAsia="en-US"/>
              </w:rPr>
              <w:lastRenderedPageBreak/>
              <w:t xml:space="preserve">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lastRenderedPageBreak/>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w:t>
            </w:r>
            <w:r w:rsidRPr="00FE5F89">
              <w:rPr>
                <w:rFonts w:ascii="Times New Roman" w:hAnsi="Times New Roman" w:cs="Times New Roman"/>
                <w:sz w:val="20"/>
                <w:szCs w:val="20"/>
              </w:rPr>
              <w:lastRenderedPageBreak/>
              <w:t>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FE5F89">
              <w:rPr>
                <w:rFonts w:ascii="Times New Roman" w:hAnsi="Times New Roman" w:cs="Times New Roman"/>
                <w:sz w:val="20"/>
                <w:szCs w:val="20"/>
              </w:rPr>
              <w:lastRenderedPageBreak/>
              <w:t xml:space="preserve">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FE5F89">
              <w:rPr>
                <w:rFonts w:ascii="Times New Roman" w:hAnsi="Times New Roman" w:cs="Times New Roman"/>
                <w:b/>
                <w:bCs/>
                <w:sz w:val="20"/>
                <w:szCs w:val="20"/>
              </w:rPr>
              <w:lastRenderedPageBreak/>
              <w:t xml:space="preserve">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E5F89">
              <w:rPr>
                <w:rFonts w:ascii="Times New Roman" w:hAnsi="Times New Roman" w:cs="Times New Roman"/>
                <w:sz w:val="20"/>
                <w:szCs w:val="20"/>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6CBB09D8" w14:textId="77777777" w:rsidR="00B12AEE" w:rsidRDefault="00B12AEE" w:rsidP="00DE290C">
      <w:pPr>
        <w:rPr>
          <w:rFonts w:ascii="Times New Roman" w:hAnsi="Times New Roman" w:cs="Times New Roman"/>
          <w:b/>
          <w:bCs/>
          <w:smallCaps/>
          <w:sz w:val="22"/>
          <w:szCs w:val="22"/>
        </w:rPr>
      </w:pPr>
    </w:p>
    <w:p w14:paraId="6FB2FB2E" w14:textId="77777777" w:rsidR="00B12AEE" w:rsidRPr="00531F2D" w:rsidRDefault="00B12AEE" w:rsidP="00B12AEE">
      <w:pPr>
        <w:pStyle w:val="Sraopastraipa"/>
        <w:numPr>
          <w:ilvl w:val="0"/>
          <w:numId w:val="47"/>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405B0587" w14:textId="77777777" w:rsidR="00B12AEE" w:rsidRPr="009546DA" w:rsidRDefault="00B12AEE" w:rsidP="00B12AEE">
      <w:pPr>
        <w:pStyle w:val="Sraopastraipa"/>
        <w:numPr>
          <w:ilvl w:val="0"/>
          <w:numId w:val="47"/>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7EEFE295" w14:textId="77777777" w:rsidR="00B12AEE" w:rsidRPr="00EE1132" w:rsidRDefault="00B12AEE" w:rsidP="00B12AEE">
      <w:pPr>
        <w:pStyle w:val="Sraopastraipa"/>
        <w:numPr>
          <w:ilvl w:val="0"/>
          <w:numId w:val="47"/>
        </w:numPr>
        <w:spacing w:after="0" w:line="20" w:lineRule="atLeast"/>
        <w:ind w:left="142" w:firstLine="785"/>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r>
        <w:rPr>
          <w:rFonts w:ascii="Times New Roman" w:eastAsiaTheme="minorHAnsi" w:hAnsi="Times New Roman" w:cs="Times New Roman"/>
          <w:sz w:val="24"/>
          <w:szCs w:val="24"/>
        </w:rPr>
        <w:t>.</w:t>
      </w:r>
    </w:p>
    <w:p w14:paraId="5D85C3BC" w14:textId="77777777" w:rsidR="00B12AEE" w:rsidRDefault="00B12AEE" w:rsidP="00DE290C">
      <w:pPr>
        <w:rPr>
          <w:rFonts w:ascii="Times New Roman" w:hAnsi="Times New Roman" w:cs="Times New Roman"/>
          <w:b/>
          <w:bCs/>
          <w:smallCaps/>
          <w:sz w:val="22"/>
          <w:szCs w:val="22"/>
        </w:rPr>
      </w:pPr>
    </w:p>
    <w:p w14:paraId="6821DAB9" w14:textId="5E758540"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4A9AF3AA" w14:textId="77777777" w:rsidR="00B12AEE" w:rsidRPr="00D77FD6" w:rsidRDefault="00B12AEE" w:rsidP="00B12AEE">
      <w:pPr>
        <w:spacing w:after="0" w:line="240" w:lineRule="auto"/>
        <w:ind w:right="-178"/>
        <w:jc w:val="center"/>
        <w:rPr>
          <w:rFonts w:ascii="Times New Roman" w:eastAsia="Calibri" w:hAnsi="Times New Roman" w:cs="Times New Roman"/>
          <w:sz w:val="20"/>
          <w:szCs w:val="20"/>
          <w:lang w:eastAsia="en-US"/>
        </w:rPr>
      </w:pPr>
    </w:p>
    <w:p w14:paraId="3582AE3B" w14:textId="77777777" w:rsidR="00B12AEE" w:rsidRPr="0021160B" w:rsidRDefault="00B12AEE" w:rsidP="00B12AEE">
      <w:pPr>
        <w:pStyle w:val="Paantrat"/>
        <w:jc w:val="center"/>
        <w:rPr>
          <w:rFonts w:ascii="Times New Roman" w:hAnsi="Times New Roman" w:cs="Times New Roman"/>
          <w:b/>
          <w:bCs/>
          <w:color w:val="000000" w:themeColor="text1"/>
          <w:sz w:val="24"/>
          <w:szCs w:val="24"/>
        </w:rPr>
      </w:pPr>
      <w:r w:rsidRPr="0021160B">
        <w:rPr>
          <w:rFonts w:ascii="Times New Roman" w:hAnsi="Times New Roman" w:cs="Times New Roman"/>
          <w:b/>
          <w:bCs/>
          <w:color w:val="000000" w:themeColor="text1"/>
          <w:sz w:val="24"/>
          <w:szCs w:val="24"/>
        </w:rPr>
        <w:t xml:space="preserve">Pasiūlymo forma </w:t>
      </w:r>
    </w:p>
    <w:p w14:paraId="7162CF5E" w14:textId="77777777" w:rsidR="00B12AEE" w:rsidRPr="00D77FD6" w:rsidRDefault="00B12AEE" w:rsidP="00B12AEE">
      <w:pPr>
        <w:spacing w:after="0" w:line="240" w:lineRule="auto"/>
        <w:ind w:right="-178"/>
        <w:jc w:val="center"/>
        <w:rPr>
          <w:rFonts w:ascii="Times New Roman" w:eastAsia="Calibri" w:hAnsi="Times New Roman" w:cs="Times New Roman"/>
          <w:sz w:val="20"/>
          <w:szCs w:val="20"/>
          <w:lang w:eastAsia="en-US"/>
        </w:rPr>
      </w:pPr>
    </w:p>
    <w:p w14:paraId="76BA435A" w14:textId="527CB09D" w:rsidR="00B12AEE" w:rsidRPr="00F757B7" w:rsidRDefault="00B12AEE" w:rsidP="00B12AEE">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Pr="00F757B7">
        <w:rPr>
          <w:rFonts w:ascii="Times New Roman" w:hAnsi="Times New Roman" w:cs="Times New Roman"/>
          <w:sz w:val="24"/>
          <w:szCs w:val="24"/>
        </w:rPr>
        <w:t xml:space="preserve">asiūlymo forma turi būti parengta pagal specialiųjų sąlygų </w:t>
      </w:r>
      <w:r>
        <w:rPr>
          <w:rFonts w:ascii="Times New Roman" w:hAnsi="Times New Roman" w:cs="Times New Roman"/>
          <w:sz w:val="24"/>
          <w:szCs w:val="24"/>
        </w:rPr>
        <w:t>5</w:t>
      </w:r>
      <w:r w:rsidRPr="00F757B7">
        <w:rPr>
          <w:rFonts w:ascii="Times New Roman" w:hAnsi="Times New Roman" w:cs="Times New Roman"/>
          <w:sz w:val="24"/>
          <w:szCs w:val="24"/>
        </w:rPr>
        <w:t xml:space="preserve"> priedą</w:t>
      </w:r>
      <w:r>
        <w:rPr>
          <w:rFonts w:ascii="Times New Roman" w:hAnsi="Times New Roman" w:cs="Times New Roman"/>
          <w:sz w:val="24"/>
          <w:szCs w:val="24"/>
        </w:rPr>
        <w:t xml:space="preserve"> „Pasiūlymo forma“, EXCEL formatu, (pateikiama atskirais priedais, </w:t>
      </w:r>
      <w:r w:rsidRPr="00402ED3">
        <w:rPr>
          <w:rFonts w:ascii="Times New Roman" w:hAnsi="Times New Roman" w:cs="Times New Roman"/>
          <w:color w:val="EE0000"/>
          <w:sz w:val="24"/>
          <w:szCs w:val="24"/>
        </w:rPr>
        <w:t>pasiūlymo forma susideda iš 3 atskirų lapų, kuriuos privaloma užpildyti</w:t>
      </w:r>
      <w:r>
        <w:rPr>
          <w:rFonts w:ascii="Times New Roman" w:hAnsi="Times New Roman" w:cs="Times New Roman"/>
          <w:sz w:val="24"/>
          <w:szCs w:val="24"/>
        </w:rPr>
        <w:t>).</w:t>
      </w:r>
    </w:p>
    <w:p w14:paraId="7523FE99" w14:textId="77777777" w:rsidR="00B12AEE" w:rsidRDefault="00B12AEE" w:rsidP="00DE290C">
      <w:pPr>
        <w:rPr>
          <w:rFonts w:ascii="Times New Roman" w:hAnsi="Times New Roman" w:cs="Times New Roman"/>
          <w:b/>
          <w:bCs/>
          <w:smallCaps/>
          <w:sz w:val="22"/>
          <w:szCs w:val="22"/>
        </w:rPr>
      </w:pPr>
    </w:p>
    <w:p w14:paraId="403C297A" w14:textId="58D4C204"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42A0EE4" w14:textId="77777777" w:rsidR="00BF1E21" w:rsidRPr="00F431BD" w:rsidRDefault="00BF1E21" w:rsidP="00BF1E21">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268117AC" w14:textId="77777777" w:rsidR="00802212" w:rsidRDefault="00802212" w:rsidP="00C43719">
      <w:pPr>
        <w:pStyle w:val="paragrafesrasas2lygis"/>
        <w:ind w:firstLine="397"/>
        <w:jc w:val="left"/>
        <w:rPr>
          <w:b/>
          <w:bCs/>
          <w:smallCaps/>
        </w:rPr>
      </w:pPr>
    </w:p>
    <w:p w14:paraId="59AACC91" w14:textId="5FB10E5E"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212454172"/>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4B4E87FE" w14:textId="77777777" w:rsidR="00EB617A" w:rsidRPr="00AE7CE1" w:rsidRDefault="00EB617A" w:rsidP="00EB617A">
      <w:pPr>
        <w:pStyle w:val="Antrat2"/>
        <w:ind w:left="5103"/>
        <w:rPr>
          <w:rFonts w:ascii="Times New Roman" w:eastAsia="Calibri" w:hAnsi="Times New Roman" w:cs="Times New Roman"/>
          <w:color w:val="auto"/>
          <w:sz w:val="22"/>
          <w:szCs w:val="22"/>
          <w:bdr w:val="nil"/>
          <w:lang w:eastAsia="en-US"/>
        </w:rPr>
      </w:pPr>
      <w:bookmarkStart w:id="74" w:name="_Toc47102594"/>
      <w:bookmarkStart w:id="75" w:name="_Toc159231067"/>
    </w:p>
    <w:p w14:paraId="1EC3EE39" w14:textId="77777777" w:rsidR="00EB617A" w:rsidRPr="00AE7CE1" w:rsidRDefault="00EB617A" w:rsidP="00EB617A">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4"/>
    <w:p w14:paraId="5D96B71A"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79FB5BB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p>
    <w:p w14:paraId="3AF9DA8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E40B06E"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32BD2176"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CB979DF"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128516DD"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16CACE44"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7D57C018"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A715E2B" w14:textId="77777777" w:rsidR="00EB617A" w:rsidRPr="00AE7CE1" w:rsidRDefault="00EB617A" w:rsidP="00EB617A">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5A365E6D" w14:textId="77777777" w:rsidR="00EB617A" w:rsidRPr="00AE7CE1" w:rsidRDefault="00EB617A" w:rsidP="00EB617A">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72D16E6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6784B04B"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686C0F7A"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49A9A2F"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A19AEE8"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657A5BE"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B7E2AFD"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7243F1E4"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33A3AAB2" w14:textId="77777777" w:rsidR="00EB617A" w:rsidRPr="00AE7CE1" w:rsidRDefault="00EB617A" w:rsidP="00EB617A">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28D833A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943327E"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1F4B98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EB617A" w:rsidRPr="00AE7CE1" w14:paraId="50743734" w14:textId="77777777" w:rsidTr="00905F1B">
        <w:trPr>
          <w:trHeight w:val="285"/>
          <w:jc w:val="center"/>
        </w:trPr>
        <w:tc>
          <w:tcPr>
            <w:tcW w:w="0" w:type="auto"/>
            <w:tcBorders>
              <w:bottom w:val="single" w:sz="4" w:space="0" w:color="000000"/>
            </w:tcBorders>
            <w:tcMar>
              <w:top w:w="0" w:type="dxa"/>
              <w:left w:w="108" w:type="dxa"/>
              <w:bottom w:w="0" w:type="dxa"/>
              <w:right w:w="108" w:type="dxa"/>
            </w:tcMar>
            <w:hideMark/>
          </w:tcPr>
          <w:p w14:paraId="547F55C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4098696"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7CE82E"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EE415B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F20C6D8"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779385F"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r>
      <w:tr w:rsidR="00EB617A" w:rsidRPr="00EB617A" w14:paraId="2B79E4E3" w14:textId="77777777" w:rsidTr="00905F1B">
        <w:trPr>
          <w:trHeight w:val="186"/>
          <w:jc w:val="center"/>
        </w:trPr>
        <w:tc>
          <w:tcPr>
            <w:tcW w:w="0" w:type="auto"/>
            <w:tcBorders>
              <w:top w:val="single" w:sz="4" w:space="0" w:color="000000"/>
            </w:tcBorders>
            <w:tcMar>
              <w:top w:w="0" w:type="dxa"/>
              <w:left w:w="108" w:type="dxa"/>
              <w:bottom w:w="0" w:type="dxa"/>
              <w:right w:w="108" w:type="dxa"/>
            </w:tcMar>
            <w:hideMark/>
          </w:tcPr>
          <w:p w14:paraId="1576A38E"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(Parašas)</w:t>
            </w:r>
          </w:p>
        </w:tc>
        <w:tc>
          <w:tcPr>
            <w:tcW w:w="0" w:type="auto"/>
            <w:tcMar>
              <w:top w:w="0" w:type="dxa"/>
              <w:left w:w="108" w:type="dxa"/>
              <w:bottom w:w="0" w:type="dxa"/>
              <w:right w:w="108" w:type="dxa"/>
            </w:tcMar>
            <w:hideMark/>
          </w:tcPr>
          <w:p w14:paraId="036D3404"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F711E20"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19D6C99"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Borders>
              <w:top w:val="single" w:sz="4" w:space="0" w:color="000000"/>
            </w:tcBorders>
            <w:tcMar>
              <w:top w:w="0" w:type="dxa"/>
              <w:left w:w="108" w:type="dxa"/>
              <w:bottom w:w="0" w:type="dxa"/>
              <w:right w:w="108" w:type="dxa"/>
            </w:tcMar>
            <w:hideMark/>
          </w:tcPr>
          <w:p w14:paraId="0F5BDB30"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(Vardas, pavardė, pareigos)</w:t>
            </w:r>
          </w:p>
        </w:tc>
        <w:tc>
          <w:tcPr>
            <w:tcW w:w="0" w:type="auto"/>
            <w:tcMar>
              <w:top w:w="0" w:type="dxa"/>
              <w:left w:w="108" w:type="dxa"/>
              <w:bottom w:w="0" w:type="dxa"/>
              <w:right w:w="108" w:type="dxa"/>
            </w:tcMar>
            <w:hideMark/>
          </w:tcPr>
          <w:p w14:paraId="51F47D5B"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5"/>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3D5EE867" w14:textId="4347C432"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6" w:name="_Toc212454173"/>
      <w:r w:rsidRPr="000F0B49">
        <w:rPr>
          <w:rFonts w:ascii="Times New Roman" w:eastAsia="Calibri" w:hAnsi="Times New Roman" w:cs="Times New Roman"/>
          <w:b/>
          <w:bCs/>
          <w:color w:val="auto"/>
          <w:sz w:val="22"/>
          <w:szCs w:val="22"/>
        </w:rPr>
        <w:lastRenderedPageBreak/>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92121D" w:rsidRPr="0092121D">
        <w:rPr>
          <w:rFonts w:ascii="Times New Roman" w:hAnsi="Times New Roman" w:cs="Times New Roman"/>
          <w:b/>
          <w:color w:val="000000" w:themeColor="text1"/>
          <w:sz w:val="22"/>
          <w:szCs w:val="22"/>
        </w:rPr>
        <w:t>Nacionalinio saugumo reikalavimų atitikties deklaracija</w:t>
      </w:r>
      <w:r w:rsidRPr="000F0B49">
        <w:rPr>
          <w:rFonts w:ascii="Times New Roman" w:eastAsia="Calibri" w:hAnsi="Times New Roman" w:cs="Times New Roman"/>
          <w:b/>
          <w:bCs/>
          <w:color w:val="auto"/>
          <w:sz w:val="22"/>
          <w:szCs w:val="22"/>
        </w:rPr>
        <w:t>“</w:t>
      </w:r>
      <w:bookmarkEnd w:id="76"/>
    </w:p>
    <w:p w14:paraId="722834BE" w14:textId="77777777" w:rsidR="00210594" w:rsidRDefault="00210594" w:rsidP="00B76C48">
      <w:pPr>
        <w:spacing w:after="0" w:line="240" w:lineRule="auto"/>
        <w:rPr>
          <w:rFonts w:ascii="Times New Roman" w:hAnsi="Times New Roman" w:cs="Times New Roman"/>
          <w:sz w:val="22"/>
          <w:szCs w:val="22"/>
        </w:rPr>
      </w:pPr>
    </w:p>
    <w:p w14:paraId="0CFA39DD" w14:textId="77777777" w:rsidR="0092121D" w:rsidRPr="005167DF" w:rsidRDefault="0092121D" w:rsidP="0092121D">
      <w:pPr>
        <w:shd w:val="clear" w:color="auto" w:fill="FFFFFF"/>
        <w:suppressAutoHyphens/>
        <w:spacing w:after="0" w:line="240" w:lineRule="auto"/>
        <w:jc w:val="center"/>
        <w:rPr>
          <w:rFonts w:ascii="Times New Roman" w:hAnsi="Times New Roman" w:cs="Times New Roman"/>
          <w:b/>
          <w:sz w:val="22"/>
          <w:szCs w:val="22"/>
        </w:rPr>
      </w:pPr>
    </w:p>
    <w:p w14:paraId="768A8B1B" w14:textId="77777777" w:rsidR="0092121D" w:rsidRPr="005167DF" w:rsidRDefault="0092121D" w:rsidP="0092121D">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3C077103" w14:textId="77777777" w:rsidR="0092121D" w:rsidRPr="005167DF" w:rsidRDefault="0092121D" w:rsidP="0092121D">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048750A4" w14:textId="77777777" w:rsidR="0092121D" w:rsidRPr="005167DF" w:rsidRDefault="0092121D" w:rsidP="0092121D">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562D612B" w14:textId="77777777" w:rsidR="0092121D" w:rsidRPr="005167DF" w:rsidRDefault="0092121D" w:rsidP="0092121D">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25F5944D" w14:textId="77777777" w:rsidR="0092121D" w:rsidRPr="005167DF" w:rsidRDefault="0092121D" w:rsidP="0092121D">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5947141B" w14:textId="77777777" w:rsidR="0092121D" w:rsidRPr="005167DF" w:rsidRDefault="0092121D" w:rsidP="0092121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16DB2A40" w14:textId="77777777" w:rsidR="0092121D" w:rsidRPr="005167DF" w:rsidRDefault="0092121D" w:rsidP="0092121D">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70F095F0" w14:textId="77777777" w:rsidR="0092121D" w:rsidRPr="005167DF" w:rsidRDefault="0092121D" w:rsidP="0092121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58B51D55" w14:textId="77777777" w:rsidR="0092121D" w:rsidRPr="005167DF" w:rsidRDefault="0092121D" w:rsidP="0092121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37333D8A" w14:textId="77777777" w:rsidR="0092121D" w:rsidRPr="005167DF" w:rsidRDefault="0092121D" w:rsidP="0092121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43CCB40B" w14:textId="77777777" w:rsidR="0092121D" w:rsidRPr="006A224D" w:rsidRDefault="0092121D" w:rsidP="0092121D">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1F23ECD4" w14:textId="77777777" w:rsidR="0092121D" w:rsidRPr="005167DF" w:rsidRDefault="0092121D" w:rsidP="0092121D">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40414AE5" w14:textId="77777777" w:rsidR="0092121D" w:rsidRPr="006A224D" w:rsidRDefault="0092121D" w:rsidP="0092121D">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23E310C7" w14:textId="77777777" w:rsidR="0092121D" w:rsidRPr="005167DF" w:rsidRDefault="0092121D" w:rsidP="0092121D">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5907771C" w14:textId="77777777" w:rsidR="0092121D" w:rsidRPr="006A224D" w:rsidRDefault="0092121D" w:rsidP="0092121D">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0E715EB1" w14:textId="77777777" w:rsidR="0092121D" w:rsidRPr="005167DF" w:rsidRDefault="0092121D" w:rsidP="0092121D">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2E4A66E5" w14:textId="77777777" w:rsidR="0092121D" w:rsidRPr="006A224D" w:rsidRDefault="0092121D" w:rsidP="0092121D">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775A3AAD" w14:textId="77777777" w:rsidR="0092121D" w:rsidRPr="005167DF" w:rsidRDefault="0092121D" w:rsidP="0092121D">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5B89F6BB" w14:textId="77777777" w:rsidR="0092121D" w:rsidRPr="006A224D" w:rsidRDefault="0092121D" w:rsidP="0092121D">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56CB55C0" w14:textId="77777777" w:rsidR="0092121D" w:rsidRPr="006719F6" w:rsidRDefault="0092121D" w:rsidP="0092121D">
      <w:pPr>
        <w:spacing w:after="0" w:line="240" w:lineRule="auto"/>
        <w:ind w:firstLine="636"/>
        <w:jc w:val="both"/>
        <w:rPr>
          <w:rFonts w:ascii="Times New Roman" w:hAnsi="Times New Roman" w:cs="Times New Roman"/>
          <w:color w:val="000000"/>
          <w:sz w:val="16"/>
          <w:szCs w:val="16"/>
        </w:rPr>
      </w:pPr>
    </w:p>
    <w:p w14:paraId="51A57D37" w14:textId="77777777" w:rsidR="0092121D" w:rsidRPr="006719F6" w:rsidRDefault="0092121D" w:rsidP="0092121D">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92121D" w:rsidRPr="005167DF" w14:paraId="36E99D6D" w14:textId="77777777" w:rsidTr="0031498E">
        <w:tc>
          <w:tcPr>
            <w:tcW w:w="352" w:type="dxa"/>
            <w:tcBorders>
              <w:top w:val="single" w:sz="4" w:space="0" w:color="auto"/>
              <w:left w:val="single" w:sz="4" w:space="0" w:color="auto"/>
              <w:bottom w:val="single" w:sz="4" w:space="0" w:color="auto"/>
              <w:right w:val="nil"/>
            </w:tcBorders>
            <w:hideMark/>
          </w:tcPr>
          <w:p w14:paraId="54C19859" w14:textId="77777777" w:rsidR="0092121D" w:rsidRPr="005167DF" w:rsidRDefault="0092121D" w:rsidP="0031498E">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21FE615B" w14:textId="77777777" w:rsidR="0092121D" w:rsidRPr="005167DF" w:rsidRDefault="0092121D" w:rsidP="0031498E">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92121D" w:rsidRPr="005167DF" w14:paraId="1D44800B" w14:textId="77777777" w:rsidTr="0031498E">
        <w:tc>
          <w:tcPr>
            <w:tcW w:w="352" w:type="dxa"/>
            <w:tcBorders>
              <w:top w:val="single" w:sz="4" w:space="0" w:color="auto"/>
              <w:left w:val="nil"/>
              <w:bottom w:val="nil"/>
              <w:right w:val="nil"/>
            </w:tcBorders>
          </w:tcPr>
          <w:p w14:paraId="3B492F5F" w14:textId="77777777" w:rsidR="0092121D" w:rsidRPr="005167DF" w:rsidRDefault="0092121D" w:rsidP="0031498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1AB2203" w14:textId="77777777" w:rsidR="0092121D" w:rsidRPr="005167DF" w:rsidRDefault="0092121D" w:rsidP="0031498E">
            <w:pPr>
              <w:spacing w:after="0" w:line="240" w:lineRule="auto"/>
              <w:rPr>
                <w:rFonts w:ascii="Times New Roman" w:hAnsi="Times New Roman" w:cs="Times New Roman"/>
                <w:sz w:val="22"/>
                <w:szCs w:val="22"/>
              </w:rPr>
            </w:pPr>
          </w:p>
        </w:tc>
      </w:tr>
      <w:tr w:rsidR="0092121D" w:rsidRPr="005167DF" w14:paraId="1CD44D50" w14:textId="77777777" w:rsidTr="0031498E">
        <w:tc>
          <w:tcPr>
            <w:tcW w:w="352" w:type="dxa"/>
            <w:tcBorders>
              <w:top w:val="nil"/>
              <w:left w:val="nil"/>
              <w:bottom w:val="nil"/>
              <w:right w:val="nil"/>
            </w:tcBorders>
          </w:tcPr>
          <w:p w14:paraId="67F0ED41" w14:textId="77777777" w:rsidR="0092121D" w:rsidRPr="005167DF" w:rsidRDefault="0092121D" w:rsidP="0031498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0CABD7E" w14:textId="77777777" w:rsidR="0092121D" w:rsidRPr="005167DF" w:rsidRDefault="0092121D" w:rsidP="0031498E">
            <w:pPr>
              <w:spacing w:after="0" w:line="240" w:lineRule="auto"/>
              <w:rPr>
                <w:rFonts w:ascii="Times New Roman" w:hAnsi="Times New Roman" w:cs="Times New Roman"/>
                <w:sz w:val="22"/>
                <w:szCs w:val="22"/>
              </w:rPr>
            </w:pPr>
          </w:p>
        </w:tc>
      </w:tr>
    </w:tbl>
    <w:p w14:paraId="17A6B4EE" w14:textId="77777777" w:rsidR="0092121D" w:rsidRPr="006719F6" w:rsidRDefault="0092121D" w:rsidP="0092121D">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7177D125" w14:textId="77777777" w:rsidR="0092121D" w:rsidRPr="006719F6" w:rsidRDefault="0092121D" w:rsidP="0092121D">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92121D" w:rsidRPr="00B04FF0" w14:paraId="57F2656E" w14:textId="77777777" w:rsidTr="0031498E">
        <w:tc>
          <w:tcPr>
            <w:tcW w:w="352" w:type="dxa"/>
            <w:tcBorders>
              <w:top w:val="single" w:sz="4" w:space="0" w:color="auto"/>
              <w:left w:val="single" w:sz="4" w:space="0" w:color="auto"/>
              <w:bottom w:val="single" w:sz="4" w:space="0" w:color="auto"/>
              <w:right w:val="nil"/>
            </w:tcBorders>
            <w:hideMark/>
          </w:tcPr>
          <w:p w14:paraId="1C9F6B9C" w14:textId="77777777" w:rsidR="0092121D" w:rsidRPr="00B04FF0" w:rsidRDefault="0092121D" w:rsidP="0031498E">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2AEFFA31" w14:textId="77777777" w:rsidR="0092121D" w:rsidRPr="00B04FF0" w:rsidRDefault="0092121D" w:rsidP="0031498E">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535DFE52" w14:textId="77777777" w:rsidR="0092121D" w:rsidRPr="00B04FF0" w:rsidRDefault="0092121D" w:rsidP="0031498E">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92121D" w:rsidRPr="005167DF" w14:paraId="53708864" w14:textId="77777777" w:rsidTr="0031498E">
        <w:tc>
          <w:tcPr>
            <w:tcW w:w="352" w:type="dxa"/>
            <w:tcBorders>
              <w:top w:val="single" w:sz="4" w:space="0" w:color="auto"/>
              <w:left w:val="nil"/>
              <w:bottom w:val="nil"/>
              <w:right w:val="nil"/>
            </w:tcBorders>
          </w:tcPr>
          <w:p w14:paraId="092A1E68" w14:textId="77777777" w:rsidR="0092121D" w:rsidRPr="005167DF" w:rsidRDefault="0092121D" w:rsidP="0031498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FDD2F68" w14:textId="77777777" w:rsidR="0092121D" w:rsidRPr="005167DF" w:rsidRDefault="0092121D" w:rsidP="0031498E">
            <w:pPr>
              <w:spacing w:after="0" w:line="240" w:lineRule="auto"/>
              <w:rPr>
                <w:rFonts w:ascii="Times New Roman" w:hAnsi="Times New Roman" w:cs="Times New Roman"/>
                <w:sz w:val="22"/>
                <w:szCs w:val="22"/>
              </w:rPr>
            </w:pPr>
          </w:p>
        </w:tc>
      </w:tr>
      <w:tr w:rsidR="0092121D" w:rsidRPr="005167DF" w14:paraId="786D2051" w14:textId="77777777" w:rsidTr="0031498E">
        <w:tc>
          <w:tcPr>
            <w:tcW w:w="352" w:type="dxa"/>
            <w:tcBorders>
              <w:top w:val="nil"/>
              <w:left w:val="nil"/>
              <w:bottom w:val="nil"/>
              <w:right w:val="nil"/>
            </w:tcBorders>
          </w:tcPr>
          <w:p w14:paraId="1F2D357A" w14:textId="77777777" w:rsidR="0092121D" w:rsidRPr="005167DF" w:rsidRDefault="0092121D" w:rsidP="0031498E">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469584C" w14:textId="77777777" w:rsidR="0092121D" w:rsidRPr="005167DF" w:rsidRDefault="0092121D" w:rsidP="0031498E">
            <w:pPr>
              <w:spacing w:after="0" w:line="240" w:lineRule="auto"/>
              <w:rPr>
                <w:rFonts w:ascii="Times New Roman" w:hAnsi="Times New Roman" w:cs="Times New Roman"/>
                <w:sz w:val="22"/>
                <w:szCs w:val="22"/>
              </w:rPr>
            </w:pPr>
          </w:p>
        </w:tc>
      </w:tr>
    </w:tbl>
    <w:p w14:paraId="0D7DB2EC" w14:textId="77777777" w:rsidR="0092121D" w:rsidRPr="006719F6" w:rsidRDefault="0092121D" w:rsidP="0092121D">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2A45C600" w14:textId="77777777" w:rsidR="0092121D" w:rsidRPr="005167DF" w:rsidRDefault="0092121D" w:rsidP="0092121D">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51C9C5AA" w14:textId="77777777" w:rsidR="0092121D" w:rsidRPr="006719F6" w:rsidRDefault="0092121D" w:rsidP="0092121D">
      <w:pPr>
        <w:shd w:val="clear" w:color="auto" w:fill="FFFFFF"/>
        <w:spacing w:after="0" w:line="240" w:lineRule="auto"/>
        <w:ind w:firstLine="720"/>
        <w:rPr>
          <w:rFonts w:ascii="Times New Roman" w:hAnsi="Times New Roman" w:cs="Times New Roman"/>
          <w:sz w:val="16"/>
          <w:szCs w:val="16"/>
        </w:rPr>
      </w:pPr>
    </w:p>
    <w:p w14:paraId="44B0F887" w14:textId="77777777" w:rsidR="0092121D" w:rsidRPr="005167DF" w:rsidRDefault="0092121D" w:rsidP="0092121D">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543B30DA" w14:textId="77777777" w:rsidR="0092121D" w:rsidRPr="006719F6" w:rsidRDefault="0092121D" w:rsidP="0092121D">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7DCE04EA" w14:textId="77777777" w:rsidR="0092121D" w:rsidRPr="005167DF" w:rsidRDefault="0092121D" w:rsidP="0092121D">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639F9086" w14:textId="77777777" w:rsidR="0092121D" w:rsidRPr="005167DF" w:rsidRDefault="0092121D" w:rsidP="0092121D">
      <w:pPr>
        <w:widowControl w:val="0"/>
        <w:suppressAutoHyphens/>
        <w:spacing w:after="0" w:line="240" w:lineRule="auto"/>
        <w:jc w:val="center"/>
        <w:textAlignment w:val="baseline"/>
        <w:rPr>
          <w:rFonts w:ascii="Times New Roman" w:hAnsi="Times New Roman" w:cs="Times New Roman"/>
          <w:sz w:val="22"/>
          <w:szCs w:val="22"/>
        </w:rPr>
      </w:pPr>
    </w:p>
    <w:p w14:paraId="7B7846E8" w14:textId="77777777" w:rsidR="0092121D" w:rsidRPr="005167DF" w:rsidRDefault="0092121D" w:rsidP="0092121D">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50453781" w14:textId="77777777" w:rsidR="0092121D" w:rsidRDefault="0092121D" w:rsidP="0092121D">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6C27B35E" w14:textId="67D261AE" w:rsidR="00B76C48" w:rsidRDefault="00B76C48" w:rsidP="00EB617A">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212454174"/>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65B8D258" w:rsidR="004A385D" w:rsidRDefault="004A385D">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br w:type="page"/>
      </w:r>
    </w:p>
    <w:p w14:paraId="53375A2D" w14:textId="40226A74" w:rsidR="004A385D" w:rsidRPr="00B76C48" w:rsidRDefault="004A385D" w:rsidP="004A385D">
      <w:pPr>
        <w:pStyle w:val="Antrat1"/>
        <w:spacing w:before="240"/>
        <w:jc w:val="right"/>
        <w:rPr>
          <w:rFonts w:ascii="Times New Roman" w:eastAsia="Calibri" w:hAnsi="Times New Roman" w:cs="Times New Roman"/>
          <w:b/>
          <w:bCs/>
          <w:color w:val="auto"/>
          <w:sz w:val="22"/>
          <w:szCs w:val="22"/>
        </w:rPr>
      </w:pPr>
      <w:r w:rsidRPr="00B76C48">
        <w:rPr>
          <w:rFonts w:ascii="Times New Roman" w:eastAsia="Calibri" w:hAnsi="Times New Roman" w:cs="Times New Roman"/>
          <w:b/>
          <w:bCs/>
          <w:color w:val="auto"/>
          <w:sz w:val="22"/>
          <w:szCs w:val="22"/>
        </w:rPr>
        <w:lastRenderedPageBreak/>
        <w:t>Pirkimo sąlygų 1</w:t>
      </w:r>
      <w:r>
        <w:rPr>
          <w:rFonts w:ascii="Times New Roman" w:eastAsia="Calibri" w:hAnsi="Times New Roman" w:cs="Times New Roman"/>
          <w:b/>
          <w:bCs/>
          <w:color w:val="auto"/>
          <w:sz w:val="22"/>
          <w:szCs w:val="22"/>
        </w:rPr>
        <w:t>1</w:t>
      </w:r>
      <w:r w:rsidRPr="00B76C48">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Panaudos s</w:t>
      </w:r>
      <w:r w:rsidRPr="00B76C48">
        <w:rPr>
          <w:rFonts w:ascii="Times New Roman" w:eastAsia="Calibri" w:hAnsi="Times New Roman" w:cs="Times New Roman"/>
          <w:b/>
          <w:bCs/>
          <w:color w:val="auto"/>
          <w:sz w:val="22"/>
          <w:szCs w:val="22"/>
        </w:rPr>
        <w:t>utartis“</w:t>
      </w:r>
    </w:p>
    <w:p w14:paraId="0D8B5761" w14:textId="77777777" w:rsidR="004A385D" w:rsidRPr="00E43092" w:rsidRDefault="004A385D" w:rsidP="004A385D">
      <w:pPr>
        <w:rPr>
          <w:rFonts w:ascii="Times New Roman" w:hAnsi="Times New Roman" w:cs="Times New Roman"/>
          <w:sz w:val="24"/>
          <w:szCs w:val="24"/>
        </w:rPr>
      </w:pPr>
    </w:p>
    <w:p w14:paraId="7E6A687C" w14:textId="035AB6B7" w:rsidR="00F47123" w:rsidRDefault="004A385D" w:rsidP="004A385D">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05008C4D" w14:textId="011326DD" w:rsidR="0092121D" w:rsidRDefault="0092121D">
      <w:pPr>
        <w:rPr>
          <w:rFonts w:ascii="Times New Roman" w:hAnsi="Times New Roman" w:cs="Times New Roman"/>
          <w:sz w:val="24"/>
          <w:szCs w:val="24"/>
        </w:rPr>
      </w:pPr>
      <w:r>
        <w:rPr>
          <w:rFonts w:ascii="Times New Roman" w:hAnsi="Times New Roman" w:cs="Times New Roman"/>
          <w:sz w:val="24"/>
          <w:szCs w:val="24"/>
        </w:rPr>
        <w:br w:type="page"/>
      </w:r>
    </w:p>
    <w:p w14:paraId="1EA67999" w14:textId="1B1CE081" w:rsidR="0092121D" w:rsidRPr="000F0B49" w:rsidRDefault="0092121D" w:rsidP="0092121D">
      <w:pPr>
        <w:pStyle w:val="Antrat1"/>
        <w:spacing w:before="240"/>
        <w:jc w:val="right"/>
        <w:rPr>
          <w:rFonts w:ascii="Times New Roman" w:eastAsia="Calibri" w:hAnsi="Times New Roman" w:cs="Times New Roman"/>
          <w:b/>
          <w:bCs/>
          <w:color w:val="auto"/>
          <w:sz w:val="22"/>
          <w:szCs w:val="22"/>
        </w:rPr>
      </w:pPr>
      <w:r w:rsidRPr="000F0B49">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12</w:t>
      </w:r>
      <w:r w:rsidRPr="000F0B49">
        <w:rPr>
          <w:rFonts w:ascii="Times New Roman" w:eastAsia="Calibri" w:hAnsi="Times New Roman" w:cs="Times New Roman"/>
          <w:b/>
          <w:bCs/>
          <w:color w:val="auto"/>
          <w:sz w:val="22"/>
          <w:szCs w:val="22"/>
        </w:rPr>
        <w:t xml:space="preserve"> priedas „</w:t>
      </w:r>
      <w:r w:rsidRPr="00EB617A">
        <w:rPr>
          <w:rFonts w:ascii="Times New Roman" w:hAnsi="Times New Roman" w:cs="Times New Roman"/>
          <w:b/>
          <w:bCs/>
          <w:color w:val="auto"/>
          <w:sz w:val="22"/>
          <w:szCs w:val="22"/>
        </w:rPr>
        <w:t xml:space="preserve">Deklaracija dėl </w:t>
      </w:r>
      <w:r>
        <w:rPr>
          <w:rFonts w:ascii="Times New Roman" w:hAnsi="Times New Roman" w:cs="Times New Roman"/>
          <w:b/>
          <w:bCs/>
          <w:color w:val="auto"/>
          <w:sz w:val="22"/>
          <w:szCs w:val="22"/>
        </w:rPr>
        <w:t>T</w:t>
      </w:r>
      <w:r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p>
    <w:p w14:paraId="7393B29A" w14:textId="77777777" w:rsidR="0092121D" w:rsidRDefault="0092121D" w:rsidP="0092121D">
      <w:pPr>
        <w:spacing w:after="0" w:line="240" w:lineRule="auto"/>
        <w:rPr>
          <w:rFonts w:ascii="Times New Roman" w:hAnsi="Times New Roman" w:cs="Times New Roman"/>
          <w:sz w:val="22"/>
          <w:szCs w:val="22"/>
        </w:rPr>
      </w:pPr>
    </w:p>
    <w:p w14:paraId="0437BDDA" w14:textId="77777777" w:rsidR="0092121D" w:rsidRPr="00E43092" w:rsidRDefault="0092121D" w:rsidP="0092121D">
      <w:pPr>
        <w:spacing w:after="0" w:line="240" w:lineRule="auto"/>
        <w:rPr>
          <w:rFonts w:ascii="Times New Roman" w:hAnsi="Times New Roman" w:cs="Times New Roman"/>
          <w:sz w:val="22"/>
          <w:szCs w:val="22"/>
        </w:rPr>
      </w:pPr>
    </w:p>
    <w:p w14:paraId="697B0A11" w14:textId="77777777" w:rsidR="0092121D" w:rsidRPr="00AE7CE1" w:rsidRDefault="0092121D" w:rsidP="0092121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303E1F05" w14:textId="77777777" w:rsidR="0092121D" w:rsidRPr="00AE7CE1" w:rsidRDefault="0092121D" w:rsidP="0092121D">
      <w:pPr>
        <w:spacing w:after="0" w:line="240" w:lineRule="auto"/>
        <w:ind w:right="-897"/>
        <w:jc w:val="both"/>
        <w:rPr>
          <w:rFonts w:ascii="Times New Roman" w:eastAsia="Calibri" w:hAnsi="Times New Roman" w:cs="Times New Roman"/>
          <w:i/>
          <w:sz w:val="22"/>
          <w:szCs w:val="22"/>
          <w:lang w:eastAsia="en-US"/>
        </w:rPr>
      </w:pPr>
    </w:p>
    <w:p w14:paraId="5A38CB6C" w14:textId="77777777" w:rsidR="0092121D" w:rsidRPr="00AE7CE1" w:rsidRDefault="0092121D" w:rsidP="0092121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FE0C873" w14:textId="77777777" w:rsidR="0092121D" w:rsidRPr="00AE7CE1" w:rsidRDefault="0092121D" w:rsidP="0092121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7D76B1ED" w14:textId="77777777" w:rsidR="0092121D" w:rsidRPr="00AE7CE1" w:rsidRDefault="0092121D" w:rsidP="0092121D">
      <w:pPr>
        <w:spacing w:after="0" w:line="240" w:lineRule="auto"/>
        <w:ind w:right="-613"/>
        <w:jc w:val="both"/>
        <w:rPr>
          <w:rFonts w:ascii="Times New Roman" w:eastAsia="Calibri" w:hAnsi="Times New Roman" w:cs="Times New Roman"/>
          <w:sz w:val="22"/>
          <w:szCs w:val="22"/>
          <w:u w:val="single"/>
          <w:lang w:eastAsia="en-US"/>
        </w:rPr>
      </w:pPr>
    </w:p>
    <w:p w14:paraId="4D94BC3F" w14:textId="77777777" w:rsidR="0092121D" w:rsidRPr="00AE7CE1" w:rsidRDefault="0092121D" w:rsidP="0092121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5E068D22" w14:textId="77777777" w:rsidR="0092121D" w:rsidRPr="00AE7CE1" w:rsidRDefault="0092121D" w:rsidP="0092121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3C613FCC" w14:textId="77777777" w:rsidR="0092121D" w:rsidRPr="00AE7CE1" w:rsidRDefault="0092121D" w:rsidP="0092121D">
      <w:pPr>
        <w:spacing w:after="0" w:line="240" w:lineRule="auto"/>
        <w:ind w:right="-613"/>
        <w:jc w:val="both"/>
        <w:rPr>
          <w:rFonts w:ascii="Times New Roman" w:eastAsia="Calibri" w:hAnsi="Times New Roman" w:cs="Times New Roman"/>
          <w:sz w:val="22"/>
          <w:szCs w:val="22"/>
          <w:lang w:eastAsia="en-US"/>
        </w:rPr>
      </w:pPr>
    </w:p>
    <w:p w14:paraId="79D944E8"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1F356348"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5E2E8351" w14:textId="77777777" w:rsidR="0092121D" w:rsidRPr="00AE7CE1" w:rsidRDefault="0092121D" w:rsidP="0092121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970A32D"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p>
    <w:p w14:paraId="3130CCA4" w14:textId="77777777" w:rsidR="0092121D" w:rsidRPr="00AE7CE1" w:rsidRDefault="0092121D" w:rsidP="0092121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8277A82"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5D939947"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26C20A6"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92D2A58"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4BE21A1" w14:textId="77777777" w:rsidR="0092121D" w:rsidRPr="00AE7CE1" w:rsidRDefault="0092121D" w:rsidP="0092121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D1CD5AD" w14:textId="77777777" w:rsidR="0092121D" w:rsidRPr="00AE7CE1" w:rsidRDefault="0092121D" w:rsidP="0092121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463E2148"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588F97AA"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7BA4873"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07A28A3"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4975CC48" w14:textId="77777777" w:rsidR="0092121D" w:rsidRPr="00AE7CE1" w:rsidRDefault="0092121D" w:rsidP="0092121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472AC28B" w14:textId="77777777" w:rsidR="0092121D" w:rsidRPr="00AE7CE1" w:rsidRDefault="0092121D" w:rsidP="0092121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4E7626E9"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5BF9F60" w14:textId="77777777" w:rsidR="0092121D" w:rsidRPr="00AE7CE1" w:rsidRDefault="0092121D" w:rsidP="0092121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351DA7A" w14:textId="77777777" w:rsidR="0092121D" w:rsidRDefault="0092121D" w:rsidP="0092121D">
      <w:pPr>
        <w:jc w:val="both"/>
        <w:rPr>
          <w:rFonts w:ascii="Times New Roman" w:hAnsi="Times New Roman" w:cs="Times New Roman"/>
          <w:sz w:val="22"/>
          <w:szCs w:val="22"/>
        </w:rPr>
      </w:pPr>
    </w:p>
    <w:p w14:paraId="3637416E" w14:textId="77777777" w:rsidR="0092121D" w:rsidRDefault="0092121D" w:rsidP="0092121D">
      <w:pPr>
        <w:jc w:val="both"/>
        <w:rPr>
          <w:rFonts w:ascii="Times New Roman" w:hAnsi="Times New Roman" w:cs="Times New Roman"/>
          <w:sz w:val="22"/>
          <w:szCs w:val="22"/>
        </w:rPr>
      </w:pPr>
    </w:p>
    <w:p w14:paraId="00D5DAE7" w14:textId="77777777" w:rsidR="0092121D" w:rsidRDefault="0092121D" w:rsidP="0092121D">
      <w:pPr>
        <w:jc w:val="both"/>
        <w:rPr>
          <w:rFonts w:ascii="Times New Roman" w:hAnsi="Times New Roman" w:cs="Times New Roman"/>
          <w:color w:val="C00000"/>
          <w:sz w:val="22"/>
          <w:szCs w:val="22"/>
        </w:rPr>
      </w:pPr>
    </w:p>
    <w:p w14:paraId="56C6AB4C" w14:textId="273B7D67" w:rsidR="0092121D" w:rsidRPr="004A385D" w:rsidRDefault="0092121D" w:rsidP="0092121D">
      <w:pPr>
        <w:pStyle w:val="Sraopastraipa"/>
        <w:tabs>
          <w:tab w:val="left" w:pos="851"/>
        </w:tabs>
        <w:spacing w:after="0" w:line="240" w:lineRule="auto"/>
        <w:ind w:left="567"/>
        <w:jc w:val="both"/>
        <w:rPr>
          <w:rFonts w:ascii="Times New Roman" w:eastAsia="Calibri" w:hAnsi="Times New Roman" w:cs="Times New Roman"/>
          <w:color w:val="000000" w:themeColor="text1"/>
          <w:sz w:val="24"/>
          <w:szCs w:val="24"/>
        </w:rPr>
      </w:pPr>
      <w:r w:rsidRPr="00C16E3D">
        <w:rPr>
          <w:rFonts w:ascii="Times New Roman" w:hAnsi="Times New Roman" w:cs="Times New Roman"/>
          <w:color w:val="C00000"/>
          <w:sz w:val="22"/>
          <w:szCs w:val="22"/>
        </w:rPr>
        <w:t>*Šios deklaracijos perkančioji organizacija prašys pateikti tik galimo laimėtojo.</w:t>
      </w:r>
    </w:p>
    <w:sectPr w:rsidR="0092121D" w:rsidRPr="004A385D" w:rsidSect="007D3A03">
      <w:footerReference w:type="first" r:id="rId26"/>
      <w:pgSz w:w="11906" w:h="16838" w:code="9"/>
      <w:pgMar w:top="96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CC77" w14:textId="77777777" w:rsidR="006947F1" w:rsidRDefault="006947F1" w:rsidP="00D05666">
      <w:r>
        <w:separator/>
      </w:r>
    </w:p>
  </w:endnote>
  <w:endnote w:type="continuationSeparator" w:id="0">
    <w:p w14:paraId="7E008CF7" w14:textId="77777777" w:rsidR="006947F1" w:rsidRDefault="006947F1" w:rsidP="00D05666">
      <w:r>
        <w:continuationSeparator/>
      </w:r>
    </w:p>
  </w:endnote>
  <w:endnote w:type="continuationNotice" w:id="1">
    <w:p w14:paraId="32E54228" w14:textId="77777777" w:rsidR="006947F1" w:rsidRDefault="00694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F962" w14:textId="77777777" w:rsidR="006947F1" w:rsidRDefault="006947F1" w:rsidP="00D05666">
      <w:r>
        <w:separator/>
      </w:r>
    </w:p>
  </w:footnote>
  <w:footnote w:type="continuationSeparator" w:id="0">
    <w:p w14:paraId="525B81F4" w14:textId="77777777" w:rsidR="006947F1" w:rsidRDefault="006947F1" w:rsidP="00D05666">
      <w:r>
        <w:continuationSeparator/>
      </w:r>
    </w:p>
  </w:footnote>
  <w:footnote w:type="continuationNotice" w:id="1">
    <w:p w14:paraId="49F7FEF1" w14:textId="77777777" w:rsidR="006947F1" w:rsidRDefault="006947F1">
      <w:pPr>
        <w:spacing w:after="0" w:line="240" w:lineRule="auto"/>
      </w:pPr>
    </w:p>
  </w:footnote>
  <w:footnote w:id="2">
    <w:p w14:paraId="431243DF" w14:textId="77777777" w:rsidR="00FE5F89" w:rsidRPr="007D3A03" w:rsidRDefault="00FE5F89" w:rsidP="00FE5F89">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i/>
          <w:iCs/>
          <w:sz w:val="18"/>
          <w:szCs w:val="18"/>
        </w:rPr>
        <w:footnoteRef/>
      </w:r>
      <w:r w:rsidRPr="007D3A0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582917"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7D3A03" w:rsidRDefault="00FE5F89" w:rsidP="00F431BD">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739003"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7D3A03" w:rsidRDefault="00FE5F89" w:rsidP="004600F2">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48625729"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B86F9B"/>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3DF28A5"/>
    <w:multiLevelType w:val="multilevel"/>
    <w:tmpl w:val="EA0C5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2"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5D7A5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4"/>
  </w:num>
  <w:num w:numId="2" w16cid:durableId="207184103">
    <w:abstractNumId w:val="7"/>
  </w:num>
  <w:num w:numId="3" w16cid:durableId="1528367431">
    <w:abstractNumId w:val="32"/>
  </w:num>
  <w:num w:numId="4" w16cid:durableId="1484615006">
    <w:abstractNumId w:val="36"/>
  </w:num>
  <w:num w:numId="5" w16cid:durableId="607934237">
    <w:abstractNumId w:val="25"/>
  </w:num>
  <w:num w:numId="6" w16cid:durableId="1759206832">
    <w:abstractNumId w:val="30"/>
  </w:num>
  <w:num w:numId="7" w16cid:durableId="408162091">
    <w:abstractNumId w:val="42"/>
  </w:num>
  <w:num w:numId="8" w16cid:durableId="412043720">
    <w:abstractNumId w:val="40"/>
  </w:num>
  <w:num w:numId="9" w16cid:durableId="1996449446">
    <w:abstractNumId w:val="39"/>
  </w:num>
  <w:num w:numId="10" w16cid:durableId="1318921492">
    <w:abstractNumId w:val="24"/>
  </w:num>
  <w:num w:numId="11" w16cid:durableId="182548654">
    <w:abstractNumId w:val="21"/>
  </w:num>
  <w:num w:numId="12" w16cid:durableId="1573735120">
    <w:abstractNumId w:val="19"/>
  </w:num>
  <w:num w:numId="13" w16cid:durableId="593629820">
    <w:abstractNumId w:val="20"/>
  </w:num>
  <w:num w:numId="14" w16cid:durableId="1086878064">
    <w:abstractNumId w:val="31"/>
  </w:num>
  <w:num w:numId="15" w16cid:durableId="601766584">
    <w:abstractNumId w:val="34"/>
  </w:num>
  <w:num w:numId="16" w16cid:durableId="1876188991">
    <w:abstractNumId w:val="17"/>
  </w:num>
  <w:num w:numId="17" w16cid:durableId="8837584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3"/>
  </w:num>
  <w:num w:numId="22" w16cid:durableId="1137794015">
    <w:abstractNumId w:val="9"/>
  </w:num>
  <w:num w:numId="23" w16cid:durableId="750396670">
    <w:abstractNumId w:val="12"/>
  </w:num>
  <w:num w:numId="24" w16cid:durableId="175846264">
    <w:abstractNumId w:val="13"/>
  </w:num>
  <w:num w:numId="25" w16cid:durableId="256329913">
    <w:abstractNumId w:val="27"/>
  </w:num>
  <w:num w:numId="26" w16cid:durableId="1237983620">
    <w:abstractNumId w:val="5"/>
  </w:num>
  <w:num w:numId="27" w16cid:durableId="1873491117">
    <w:abstractNumId w:val="26"/>
  </w:num>
  <w:num w:numId="28" w16cid:durableId="1053306223">
    <w:abstractNumId w:val="2"/>
  </w:num>
  <w:num w:numId="29" w16cid:durableId="326519142">
    <w:abstractNumId w:val="3"/>
  </w:num>
  <w:num w:numId="30" w16cid:durableId="2062433539">
    <w:abstractNumId w:val="28"/>
  </w:num>
  <w:num w:numId="31" w16cid:durableId="92303335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5"/>
  </w:num>
  <w:num w:numId="34" w16cid:durableId="1503620051">
    <w:abstractNumId w:val="22"/>
  </w:num>
  <w:num w:numId="35" w16cid:durableId="1789858266">
    <w:abstractNumId w:val="38"/>
  </w:num>
  <w:num w:numId="36" w16cid:durableId="494614562">
    <w:abstractNumId w:val="33"/>
  </w:num>
  <w:num w:numId="37" w16cid:durableId="1473055655">
    <w:abstractNumId w:val="37"/>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41"/>
  </w:num>
  <w:num w:numId="44" w16cid:durableId="571618851">
    <w:abstractNumId w:val="6"/>
  </w:num>
  <w:num w:numId="45" w16cid:durableId="1341587813">
    <w:abstractNumId w:val="11"/>
  </w:num>
  <w:num w:numId="46" w16cid:durableId="1765684736">
    <w:abstractNumId w:val="23"/>
  </w:num>
  <w:num w:numId="47" w16cid:durableId="345593707">
    <w:abstractNumId w:val="35"/>
  </w:num>
  <w:num w:numId="48" w16cid:durableId="1905093797">
    <w:abstractNumId w:val="16"/>
  </w:num>
  <w:num w:numId="49" w16cid:durableId="36911638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1E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1C7"/>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2B2"/>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2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622"/>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01C0"/>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5FFC"/>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9C7"/>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5E0A"/>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85D"/>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420"/>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3BE"/>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6C"/>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7B3"/>
    <w:rsid w:val="00652A2E"/>
    <w:rsid w:val="00653069"/>
    <w:rsid w:val="00653A37"/>
    <w:rsid w:val="00653C2C"/>
    <w:rsid w:val="00653C49"/>
    <w:rsid w:val="006541EB"/>
    <w:rsid w:val="00654366"/>
    <w:rsid w:val="00654391"/>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7F1"/>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692"/>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3A0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8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212"/>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ED"/>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0EC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21D"/>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61"/>
    <w:rsid w:val="00934599"/>
    <w:rsid w:val="0093474E"/>
    <w:rsid w:val="00935371"/>
    <w:rsid w:val="00935826"/>
    <w:rsid w:val="0093767A"/>
    <w:rsid w:val="009400B9"/>
    <w:rsid w:val="009404D4"/>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53"/>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2629"/>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726"/>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088D"/>
    <w:rsid w:val="00AE1244"/>
    <w:rsid w:val="00AE1C5F"/>
    <w:rsid w:val="00AE2B70"/>
    <w:rsid w:val="00AE3439"/>
    <w:rsid w:val="00AE422D"/>
    <w:rsid w:val="00AE55E5"/>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3409"/>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EE"/>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1E21"/>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2747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590"/>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618"/>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4BC"/>
    <w:rsid w:val="00D07AEB"/>
    <w:rsid w:val="00D10344"/>
    <w:rsid w:val="00D1062D"/>
    <w:rsid w:val="00D10723"/>
    <w:rsid w:val="00D10ED2"/>
    <w:rsid w:val="00D10FA6"/>
    <w:rsid w:val="00D11917"/>
    <w:rsid w:val="00D11E3A"/>
    <w:rsid w:val="00D134FE"/>
    <w:rsid w:val="00D137B6"/>
    <w:rsid w:val="00D149C4"/>
    <w:rsid w:val="00D14BB3"/>
    <w:rsid w:val="00D14ECA"/>
    <w:rsid w:val="00D1501C"/>
    <w:rsid w:val="00D1581F"/>
    <w:rsid w:val="00D159D2"/>
    <w:rsid w:val="00D1609F"/>
    <w:rsid w:val="00D17945"/>
    <w:rsid w:val="00D17972"/>
    <w:rsid w:val="00D202BA"/>
    <w:rsid w:val="00D20B5F"/>
    <w:rsid w:val="00D22226"/>
    <w:rsid w:val="00D2283D"/>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3B6"/>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89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83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F4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35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0B7"/>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0F7A"/>
    <w:rsid w:val="00FE142D"/>
    <w:rsid w:val="00FE1B67"/>
    <w:rsid w:val="00FE1C0E"/>
    <w:rsid w:val="00FE20E1"/>
    <w:rsid w:val="00FE252E"/>
    <w:rsid w:val="00FE3D1F"/>
    <w:rsid w:val="00FE3D7C"/>
    <w:rsid w:val="00FE4654"/>
    <w:rsid w:val="00FE4E65"/>
    <w:rsid w:val="00FE514B"/>
    <w:rsid w:val="00FE55EA"/>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rasa.baliutaviciute@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23</Pages>
  <Words>34835</Words>
  <Characters>19856</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6</cp:revision>
  <dcterms:created xsi:type="dcterms:W3CDTF">2026-06-04T13:23:00Z</dcterms:created>
  <dcterms:modified xsi:type="dcterms:W3CDTF">2026-06-05T12:46:00Z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