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Default="00351DC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77777777" w:rsidR="00B130F4" w:rsidRDefault="00B130F4">
            <w:pPr>
              <w:jc w:val="both"/>
              <w:rPr>
                <w:kern w:val="2"/>
                <w:szCs w:val="24"/>
              </w:rPr>
            </w:pP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351DCC">
            <w:pPr>
              <w:rPr>
                <w:b/>
                <w:bCs/>
                <w:kern w:val="2"/>
                <w:szCs w:val="24"/>
              </w:rPr>
            </w:pPr>
            <w:r>
              <w:rPr>
                <w:b/>
                <w:bCs/>
                <w:kern w:val="2"/>
                <w:szCs w:val="24"/>
              </w:rPr>
              <w:t>1.1. Pirkėjas</w:t>
            </w:r>
          </w:p>
        </w:tc>
        <w:tc>
          <w:tcPr>
            <w:tcW w:w="3240" w:type="dxa"/>
          </w:tcPr>
          <w:p w14:paraId="79329B4A" w14:textId="77777777" w:rsidR="00B130F4" w:rsidRDefault="00351DCC">
            <w:pPr>
              <w:rPr>
                <w:kern w:val="2"/>
                <w:szCs w:val="24"/>
              </w:rPr>
            </w:pPr>
            <w:r>
              <w:rPr>
                <w:kern w:val="2"/>
                <w:szCs w:val="24"/>
              </w:rPr>
              <w:t>1.1.1. Pavadinimas</w:t>
            </w:r>
          </w:p>
        </w:tc>
        <w:tc>
          <w:tcPr>
            <w:tcW w:w="3510" w:type="dxa"/>
          </w:tcPr>
          <w:p w14:paraId="257C56CD" w14:textId="16F4F65A" w:rsidR="00B130F4" w:rsidRDefault="00715282" w:rsidP="00715282">
            <w:pPr>
              <w:rPr>
                <w:kern w:val="2"/>
                <w:szCs w:val="24"/>
              </w:rPr>
            </w:pPr>
            <w:r>
              <w:rPr>
                <w:kern w:val="2"/>
                <w:szCs w:val="24"/>
              </w:rPr>
              <w:t>Viešoji įstaiga Ukmergės ligoninė</w:t>
            </w: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351DCC">
            <w:pPr>
              <w:rPr>
                <w:kern w:val="2"/>
                <w:szCs w:val="24"/>
              </w:rPr>
            </w:pPr>
            <w:r>
              <w:rPr>
                <w:kern w:val="2"/>
                <w:szCs w:val="24"/>
              </w:rPr>
              <w:t>1.1.2. Juridinio asmens kodas</w:t>
            </w:r>
          </w:p>
        </w:tc>
        <w:tc>
          <w:tcPr>
            <w:tcW w:w="3510" w:type="dxa"/>
          </w:tcPr>
          <w:p w14:paraId="60D73196" w14:textId="77777777" w:rsidR="00B130F4" w:rsidRDefault="00B130F4" w:rsidP="00715282">
            <w:pPr>
              <w:rPr>
                <w:kern w:val="2"/>
                <w:szCs w:val="24"/>
              </w:rPr>
            </w:pP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351DCC">
            <w:pPr>
              <w:rPr>
                <w:kern w:val="2"/>
                <w:szCs w:val="24"/>
              </w:rPr>
            </w:pPr>
            <w:r>
              <w:rPr>
                <w:kern w:val="2"/>
                <w:szCs w:val="24"/>
              </w:rPr>
              <w:t>1.1.3. Adresas</w:t>
            </w:r>
          </w:p>
        </w:tc>
        <w:tc>
          <w:tcPr>
            <w:tcW w:w="3510" w:type="dxa"/>
          </w:tcPr>
          <w:p w14:paraId="0018166E" w14:textId="77777777" w:rsidR="00B130F4" w:rsidRDefault="00B130F4" w:rsidP="00715282">
            <w:pPr>
              <w:rPr>
                <w:kern w:val="2"/>
                <w:szCs w:val="24"/>
              </w:rPr>
            </w:pP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351DCC">
            <w:pPr>
              <w:rPr>
                <w:kern w:val="2"/>
                <w:szCs w:val="24"/>
              </w:rPr>
            </w:pPr>
            <w:r>
              <w:rPr>
                <w:kern w:val="2"/>
                <w:szCs w:val="24"/>
              </w:rPr>
              <w:t>1.1.4. PVM mokėtojo kodas</w:t>
            </w:r>
          </w:p>
        </w:tc>
        <w:tc>
          <w:tcPr>
            <w:tcW w:w="3510" w:type="dxa"/>
          </w:tcPr>
          <w:p w14:paraId="5DC1D43A" w14:textId="77777777" w:rsidR="00B130F4" w:rsidRDefault="00B130F4" w:rsidP="00715282">
            <w:pP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351DCC">
            <w:pPr>
              <w:rPr>
                <w:kern w:val="2"/>
                <w:szCs w:val="24"/>
              </w:rPr>
            </w:pPr>
            <w:r>
              <w:rPr>
                <w:kern w:val="2"/>
                <w:szCs w:val="24"/>
              </w:rPr>
              <w:t>1.1.5. Atsiskaitomoji sąskaita</w:t>
            </w:r>
          </w:p>
        </w:tc>
        <w:tc>
          <w:tcPr>
            <w:tcW w:w="3510" w:type="dxa"/>
          </w:tcPr>
          <w:p w14:paraId="014D43A6" w14:textId="77777777" w:rsidR="00B130F4" w:rsidRDefault="00B130F4" w:rsidP="00715282">
            <w:pP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351DCC">
            <w:pPr>
              <w:rPr>
                <w:kern w:val="2"/>
                <w:szCs w:val="24"/>
              </w:rPr>
            </w:pPr>
            <w:r>
              <w:rPr>
                <w:kern w:val="2"/>
                <w:szCs w:val="24"/>
              </w:rPr>
              <w:t>1.1.6. Bankas, banko kodas</w:t>
            </w:r>
          </w:p>
        </w:tc>
        <w:tc>
          <w:tcPr>
            <w:tcW w:w="3510" w:type="dxa"/>
          </w:tcPr>
          <w:p w14:paraId="4A0FA384" w14:textId="77777777" w:rsidR="00B130F4" w:rsidRDefault="00B130F4" w:rsidP="00715282">
            <w:pP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351DCC">
            <w:pPr>
              <w:rPr>
                <w:kern w:val="2"/>
                <w:szCs w:val="24"/>
              </w:rPr>
            </w:pPr>
            <w:r>
              <w:rPr>
                <w:kern w:val="2"/>
                <w:szCs w:val="24"/>
              </w:rPr>
              <w:t>1.1.7. Telefonas</w:t>
            </w:r>
          </w:p>
        </w:tc>
        <w:tc>
          <w:tcPr>
            <w:tcW w:w="3510" w:type="dxa"/>
          </w:tcPr>
          <w:p w14:paraId="5D23B4BD" w14:textId="77777777" w:rsidR="00B130F4" w:rsidRDefault="00B130F4" w:rsidP="00715282">
            <w:pP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351DCC">
            <w:pPr>
              <w:rPr>
                <w:kern w:val="2"/>
                <w:szCs w:val="24"/>
              </w:rPr>
            </w:pPr>
            <w:r>
              <w:rPr>
                <w:kern w:val="2"/>
                <w:szCs w:val="24"/>
              </w:rPr>
              <w:t>1.1.8. El. paštas</w:t>
            </w:r>
          </w:p>
        </w:tc>
        <w:tc>
          <w:tcPr>
            <w:tcW w:w="3510" w:type="dxa"/>
          </w:tcPr>
          <w:p w14:paraId="05C43373" w14:textId="77777777" w:rsidR="00B130F4" w:rsidRDefault="00B130F4" w:rsidP="00715282">
            <w:pP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351DCC">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rsidP="00715282">
            <w:pP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351DCC">
            <w:pPr>
              <w:rPr>
                <w:kern w:val="2"/>
                <w:szCs w:val="24"/>
              </w:rPr>
            </w:pPr>
            <w:r>
              <w:rPr>
                <w:kern w:val="2"/>
                <w:szCs w:val="24"/>
              </w:rPr>
              <w:t>1.1.10. Atstovavimo pagrindas</w:t>
            </w:r>
          </w:p>
        </w:tc>
        <w:tc>
          <w:tcPr>
            <w:tcW w:w="3510" w:type="dxa"/>
          </w:tcPr>
          <w:p w14:paraId="0C36F8C4" w14:textId="77777777" w:rsidR="00B130F4" w:rsidRDefault="00B130F4" w:rsidP="00715282">
            <w:pP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351DCC">
            <w:pPr>
              <w:rPr>
                <w:b/>
                <w:bCs/>
                <w:kern w:val="2"/>
                <w:szCs w:val="24"/>
              </w:rPr>
            </w:pPr>
            <w:r>
              <w:rPr>
                <w:b/>
                <w:bCs/>
                <w:kern w:val="2"/>
                <w:szCs w:val="24"/>
              </w:rPr>
              <w:t>1.2. Tiekėjas</w:t>
            </w:r>
          </w:p>
          <w:p w14:paraId="18D1129E" w14:textId="77777777" w:rsidR="00B130F4" w:rsidRDefault="00351DCC">
            <w:pPr>
              <w:rPr>
                <w:color w:val="0070C0"/>
                <w:kern w:val="2"/>
                <w:szCs w:val="24"/>
              </w:rPr>
            </w:pPr>
            <w:r>
              <w:rPr>
                <w:color w:val="0070C0"/>
                <w:kern w:val="2"/>
                <w:szCs w:val="24"/>
              </w:rPr>
              <w:t>(jei Tiekėjas yra fizinis asmuo, skiltys atitinkamai pakoreguojamos.</w:t>
            </w:r>
          </w:p>
          <w:p w14:paraId="27C3E901" w14:textId="77777777" w:rsidR="00B130F4" w:rsidRDefault="00351DCC">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351DCC">
            <w:pPr>
              <w:rPr>
                <w:kern w:val="2"/>
                <w:szCs w:val="24"/>
              </w:rPr>
            </w:pPr>
            <w:r>
              <w:rPr>
                <w:kern w:val="2"/>
                <w:szCs w:val="24"/>
              </w:rPr>
              <w:t>1.2.1. Pavadinimas</w:t>
            </w:r>
          </w:p>
        </w:tc>
        <w:tc>
          <w:tcPr>
            <w:tcW w:w="3510" w:type="dxa"/>
          </w:tcPr>
          <w:p w14:paraId="1112275A" w14:textId="77777777" w:rsidR="00B130F4" w:rsidRDefault="00B130F4" w:rsidP="00715282">
            <w:pP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351DCC">
            <w:pPr>
              <w:rPr>
                <w:kern w:val="2"/>
                <w:szCs w:val="24"/>
              </w:rPr>
            </w:pPr>
            <w:r>
              <w:rPr>
                <w:kern w:val="2"/>
                <w:szCs w:val="24"/>
              </w:rPr>
              <w:t>1.2.2. Juridinio asmens kodas</w:t>
            </w:r>
          </w:p>
        </w:tc>
        <w:tc>
          <w:tcPr>
            <w:tcW w:w="3510" w:type="dxa"/>
          </w:tcPr>
          <w:p w14:paraId="2BD4B63A" w14:textId="77777777" w:rsidR="00B130F4" w:rsidRDefault="00B130F4" w:rsidP="00715282">
            <w:pP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351DCC">
            <w:pPr>
              <w:rPr>
                <w:kern w:val="2"/>
                <w:szCs w:val="24"/>
              </w:rPr>
            </w:pPr>
            <w:r>
              <w:rPr>
                <w:kern w:val="2"/>
                <w:szCs w:val="24"/>
              </w:rPr>
              <w:t>1.2.3. Adresas</w:t>
            </w:r>
          </w:p>
        </w:tc>
        <w:tc>
          <w:tcPr>
            <w:tcW w:w="3510" w:type="dxa"/>
          </w:tcPr>
          <w:p w14:paraId="6A9B44B3" w14:textId="77777777" w:rsidR="00B130F4" w:rsidRDefault="00B130F4" w:rsidP="00715282">
            <w:pP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351DCC">
            <w:pPr>
              <w:rPr>
                <w:kern w:val="2"/>
                <w:szCs w:val="24"/>
              </w:rPr>
            </w:pPr>
            <w:r>
              <w:rPr>
                <w:kern w:val="2"/>
                <w:szCs w:val="24"/>
              </w:rPr>
              <w:t>1.2.4. PVM mokėtojo kodas</w:t>
            </w:r>
          </w:p>
        </w:tc>
        <w:tc>
          <w:tcPr>
            <w:tcW w:w="3510" w:type="dxa"/>
          </w:tcPr>
          <w:p w14:paraId="15179B7B" w14:textId="77777777" w:rsidR="00B130F4" w:rsidRDefault="00B130F4" w:rsidP="00715282">
            <w:pP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351DCC">
            <w:pPr>
              <w:rPr>
                <w:kern w:val="2"/>
                <w:szCs w:val="24"/>
              </w:rPr>
            </w:pPr>
            <w:r>
              <w:rPr>
                <w:kern w:val="2"/>
                <w:szCs w:val="24"/>
              </w:rPr>
              <w:t>1.2.5. Atsiskaitomoji sąskaita</w:t>
            </w:r>
          </w:p>
        </w:tc>
        <w:tc>
          <w:tcPr>
            <w:tcW w:w="3510" w:type="dxa"/>
          </w:tcPr>
          <w:p w14:paraId="70F0CA6E" w14:textId="77777777" w:rsidR="00B130F4" w:rsidRDefault="00B130F4" w:rsidP="00715282">
            <w:pP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351DCC">
            <w:pPr>
              <w:rPr>
                <w:kern w:val="2"/>
                <w:szCs w:val="24"/>
              </w:rPr>
            </w:pPr>
            <w:r>
              <w:rPr>
                <w:kern w:val="2"/>
                <w:szCs w:val="24"/>
              </w:rPr>
              <w:t>1.2.6. Bankas, banko kodas</w:t>
            </w:r>
          </w:p>
        </w:tc>
        <w:tc>
          <w:tcPr>
            <w:tcW w:w="3510" w:type="dxa"/>
          </w:tcPr>
          <w:p w14:paraId="75944459" w14:textId="77777777" w:rsidR="00B130F4" w:rsidRDefault="00B130F4" w:rsidP="00715282">
            <w:pP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351DCC">
            <w:pPr>
              <w:rPr>
                <w:kern w:val="2"/>
                <w:szCs w:val="24"/>
              </w:rPr>
            </w:pPr>
            <w:r>
              <w:rPr>
                <w:kern w:val="2"/>
                <w:szCs w:val="24"/>
              </w:rPr>
              <w:t>1.2.7. Telefonas</w:t>
            </w:r>
          </w:p>
        </w:tc>
        <w:tc>
          <w:tcPr>
            <w:tcW w:w="3510" w:type="dxa"/>
          </w:tcPr>
          <w:p w14:paraId="270180EA" w14:textId="77777777" w:rsidR="00B130F4" w:rsidRDefault="00B130F4" w:rsidP="00715282">
            <w:pP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351DCC">
            <w:pPr>
              <w:rPr>
                <w:kern w:val="2"/>
                <w:szCs w:val="24"/>
              </w:rPr>
            </w:pPr>
            <w:r>
              <w:rPr>
                <w:kern w:val="2"/>
                <w:szCs w:val="24"/>
              </w:rPr>
              <w:t>1.2.8. El. paštas</w:t>
            </w:r>
          </w:p>
        </w:tc>
        <w:tc>
          <w:tcPr>
            <w:tcW w:w="3510" w:type="dxa"/>
          </w:tcPr>
          <w:p w14:paraId="7DF92A47" w14:textId="77777777" w:rsidR="00B130F4" w:rsidRDefault="00B130F4" w:rsidP="00715282">
            <w:pP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351DCC">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rsidP="00715282">
            <w:pP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351DCC">
            <w:pPr>
              <w:rPr>
                <w:kern w:val="2"/>
                <w:szCs w:val="24"/>
              </w:rPr>
            </w:pPr>
            <w:r>
              <w:rPr>
                <w:kern w:val="2"/>
                <w:szCs w:val="24"/>
              </w:rPr>
              <w:t>1.2.10. Atstovavimo pagrindas</w:t>
            </w:r>
          </w:p>
        </w:tc>
        <w:tc>
          <w:tcPr>
            <w:tcW w:w="3510" w:type="dxa"/>
          </w:tcPr>
          <w:p w14:paraId="4D7D602B" w14:textId="77777777" w:rsidR="00B130F4" w:rsidRDefault="00B130F4" w:rsidP="00715282">
            <w:pP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78"/>
        <w:gridCol w:w="4750"/>
      </w:tblGrid>
      <w:tr w:rsidR="00B130F4" w14:paraId="1FD4E13D" w14:textId="77777777">
        <w:trPr>
          <w:trHeight w:val="300"/>
        </w:trPr>
        <w:tc>
          <w:tcPr>
            <w:tcW w:w="9535" w:type="dxa"/>
            <w:gridSpan w:val="4"/>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351DCC">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4"/>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2B2F1AB7" w:rsidR="00B130F4" w:rsidRDefault="00351DCC">
            <w:pPr>
              <w:rPr>
                <w:color w:val="000000"/>
                <w:kern w:val="2"/>
                <w:szCs w:val="24"/>
              </w:rPr>
            </w:pPr>
            <w:r>
              <w:rPr>
                <w:kern w:val="2"/>
                <w:szCs w:val="24"/>
              </w:rPr>
              <w:t>Tiekėjas įsipareigoja Sutartyje numatytomis sąlygomis perduoti Pirkėjui Prekes</w:t>
            </w:r>
            <w:r w:rsidR="00715282">
              <w:rPr>
                <w:kern w:val="2"/>
                <w:szCs w:val="24"/>
              </w:rPr>
              <w:t xml:space="preserve">: Magnetinio rezonanso tomografas (1 </w:t>
            </w:r>
            <w:proofErr w:type="spellStart"/>
            <w:r w:rsidR="00715282">
              <w:rPr>
                <w:kern w:val="2"/>
                <w:szCs w:val="24"/>
              </w:rPr>
              <w:t>kompl</w:t>
            </w:r>
            <w:proofErr w:type="spellEnd"/>
            <w:r w:rsidR="00715282">
              <w:rPr>
                <w:kern w:val="2"/>
                <w:szCs w:val="24"/>
              </w:rPr>
              <w:t xml:space="preserve">.) </w:t>
            </w:r>
            <w:r>
              <w:rPr>
                <w:color w:val="000000"/>
                <w:kern w:val="2"/>
                <w:szCs w:val="24"/>
              </w:rPr>
              <w:t>(toliau – Prekės).</w:t>
            </w:r>
          </w:p>
          <w:p w14:paraId="541274FB" w14:textId="77777777" w:rsidR="00092F5C" w:rsidRDefault="00351DCC">
            <w:pPr>
              <w:rPr>
                <w:color w:val="000000"/>
                <w:kern w:val="2"/>
                <w:szCs w:val="24"/>
              </w:rPr>
            </w:pPr>
            <w:r>
              <w:rPr>
                <w:color w:val="000000"/>
                <w:kern w:val="2"/>
                <w:szCs w:val="24"/>
              </w:rPr>
              <w:t>Išsamus Prekių aprašymas ir kiti reikalavimai tiekiamoms Prekėms nustatyti Sutarties priede Nr.</w:t>
            </w:r>
            <w:r w:rsidR="00715282">
              <w:rPr>
                <w:color w:val="000000"/>
                <w:kern w:val="2"/>
                <w:szCs w:val="24"/>
              </w:rPr>
              <w:t xml:space="preserve"> 1</w:t>
            </w:r>
            <w:r>
              <w:rPr>
                <w:color w:val="000000"/>
                <w:kern w:val="2"/>
                <w:szCs w:val="24"/>
              </w:rPr>
              <w:t xml:space="preserve"> „</w:t>
            </w:r>
            <w:r w:rsidR="00715282">
              <w:rPr>
                <w:color w:val="000000"/>
                <w:kern w:val="2"/>
                <w:szCs w:val="24"/>
              </w:rPr>
              <w:t>Pasiūlymo forma ir techninė specifikacija</w:t>
            </w:r>
            <w:r>
              <w:rPr>
                <w:color w:val="000000"/>
                <w:kern w:val="2"/>
                <w:szCs w:val="24"/>
              </w:rPr>
              <w:t>“ (toliau –</w:t>
            </w:r>
            <w:r w:rsidR="00715282">
              <w:rPr>
                <w:color w:val="000000"/>
                <w:kern w:val="2"/>
                <w:szCs w:val="24"/>
              </w:rPr>
              <w:t xml:space="preserve"> Pasiūlymas ir/arba</w:t>
            </w:r>
            <w:r>
              <w:rPr>
                <w:color w:val="000000"/>
                <w:kern w:val="2"/>
                <w:szCs w:val="24"/>
              </w:rPr>
              <w:t xml:space="preserve"> Techninė specifikacija)</w:t>
            </w:r>
          </w:p>
          <w:p w14:paraId="70F93AF6" w14:textId="1741D844" w:rsidR="00B130F4" w:rsidRDefault="00351DCC">
            <w:pPr>
              <w:rPr>
                <w:color w:val="000000"/>
                <w:kern w:val="2"/>
                <w:szCs w:val="24"/>
              </w:rPr>
            </w:pPr>
            <w:r>
              <w:rPr>
                <w:color w:val="000000"/>
                <w:kern w:val="2"/>
                <w:szCs w:val="24"/>
              </w:rPr>
              <w:t xml:space="preserve"> </w:t>
            </w:r>
          </w:p>
        </w:tc>
      </w:tr>
      <w:tr w:rsidR="00B130F4" w14:paraId="041B54B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8D743B" w14:textId="77777777" w:rsidR="00B130F4" w:rsidRDefault="00351DC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351DCC">
            <w:pPr>
              <w:rPr>
                <w:kern w:val="2"/>
                <w:szCs w:val="24"/>
              </w:rPr>
            </w:pPr>
            <w:r>
              <w:rPr>
                <w:kern w:val="2"/>
                <w:szCs w:val="24"/>
              </w:rPr>
              <w:t>Netaikoma</w:t>
            </w:r>
          </w:p>
          <w:p w14:paraId="6DFC1077" w14:textId="631E9793" w:rsidR="00B130F4" w:rsidRDefault="00B130F4">
            <w:pPr>
              <w:rPr>
                <w:kern w:val="2"/>
                <w:szCs w:val="24"/>
              </w:rPr>
            </w:pPr>
          </w:p>
        </w:tc>
      </w:tr>
      <w:tr w:rsidR="00B130F4" w14:paraId="336CAD6E" w14:textId="77777777">
        <w:trPr>
          <w:trHeight w:val="300"/>
        </w:trPr>
        <w:tc>
          <w:tcPr>
            <w:tcW w:w="9535" w:type="dxa"/>
            <w:gridSpan w:val="4"/>
          </w:tcPr>
          <w:p w14:paraId="6AE6CDA9" w14:textId="77777777" w:rsidR="00B130F4" w:rsidRDefault="00351DCC">
            <w:pPr>
              <w:jc w:val="center"/>
              <w:rPr>
                <w:b/>
                <w:bCs/>
                <w:kern w:val="2"/>
                <w:szCs w:val="24"/>
              </w:rPr>
            </w:pPr>
            <w:r>
              <w:rPr>
                <w:b/>
                <w:bCs/>
                <w:kern w:val="2"/>
                <w:szCs w:val="24"/>
              </w:rPr>
              <w:t>4. PREKIŲ PRISTATYMO TERMINAI IR PREKIŲ PERDAVIMO - PRIĖMIMO TVARKA</w:t>
            </w:r>
          </w:p>
        </w:tc>
      </w:tr>
      <w:tr w:rsidR="00B130F4" w14:paraId="32E89E9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461120" w14:textId="77777777" w:rsidR="00B130F4" w:rsidRDefault="00351DCC">
            <w:pPr>
              <w:rPr>
                <w:b/>
                <w:bCs/>
                <w:kern w:val="2"/>
                <w:szCs w:val="24"/>
              </w:rPr>
            </w:pPr>
            <w:r>
              <w:rPr>
                <w:b/>
                <w:bCs/>
                <w:kern w:val="2"/>
                <w:szCs w:val="24"/>
              </w:rPr>
              <w:t>4.1. Prekių pristatymo terminas, kai Prekės pristatomos vienu kartu</w:t>
            </w:r>
          </w:p>
          <w:p w14:paraId="7A0BF35B" w14:textId="77777777" w:rsidR="00B130F4" w:rsidRDefault="00B130F4">
            <w:pPr>
              <w:rPr>
                <w:b/>
                <w:bCs/>
                <w:kern w:val="2"/>
                <w:szCs w:val="24"/>
              </w:rPr>
            </w:pPr>
          </w:p>
          <w:p w14:paraId="3783D847" w14:textId="77777777" w:rsidR="00B130F4" w:rsidRDefault="00B130F4">
            <w:pPr>
              <w:rPr>
                <w:b/>
                <w:bCs/>
                <w:kern w:val="2"/>
                <w:szCs w:val="24"/>
              </w:rPr>
            </w:pPr>
          </w:p>
          <w:p w14:paraId="580CFD20" w14:textId="77777777" w:rsidR="00B130F4" w:rsidRDefault="00B130F4">
            <w:pPr>
              <w:rPr>
                <w:b/>
                <w:bCs/>
                <w:kern w:val="2"/>
                <w:szCs w:val="24"/>
              </w:rPr>
            </w:pPr>
          </w:p>
          <w:p w14:paraId="05578C98" w14:textId="77777777" w:rsidR="00B130F4" w:rsidRDefault="00B130F4">
            <w:pPr>
              <w:rPr>
                <w:b/>
                <w:bCs/>
                <w:kern w:val="2"/>
                <w:szCs w:val="24"/>
              </w:rPr>
            </w:pPr>
          </w:p>
          <w:p w14:paraId="0AB96024" w14:textId="77777777" w:rsidR="00B130F4" w:rsidRDefault="00B130F4">
            <w:pPr>
              <w:rPr>
                <w:b/>
                <w:bCs/>
                <w:kern w:val="2"/>
                <w:szCs w:val="24"/>
              </w:rPr>
            </w:pPr>
          </w:p>
          <w:p w14:paraId="04A9EC0B" w14:textId="77777777" w:rsidR="00B130F4" w:rsidRDefault="00B130F4">
            <w:pPr>
              <w:rPr>
                <w:b/>
                <w:bCs/>
                <w:kern w:val="2"/>
                <w:szCs w:val="24"/>
              </w:rPr>
            </w:pPr>
          </w:p>
          <w:p w14:paraId="05D126DC" w14:textId="228A659D"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6BFD7D" w14:textId="2380E2D2" w:rsidR="00B130F4" w:rsidRDefault="00351DCC" w:rsidP="00092F5C">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092F5C" w:rsidRPr="00092F5C">
              <w:rPr>
                <w:b/>
                <w:bCs/>
                <w:szCs w:val="24"/>
              </w:rPr>
              <w:t>6 mėnesius</w:t>
            </w:r>
            <w:r w:rsidR="00092F5C" w:rsidRPr="00092F5C">
              <w:rPr>
                <w:szCs w:val="24"/>
              </w:rPr>
              <w:t xml:space="preserve"> nuo Sutarties įsigaliojimo dienos, šiuo adresu: Vytauto g. 105, 20184 Ukmergė, VšĮ Ukmergės ligoninė</w:t>
            </w:r>
          </w:p>
        </w:tc>
      </w:tr>
      <w:tr w:rsidR="00B130F4" w14:paraId="3F45D3B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4C99E6" w14:textId="77777777" w:rsidR="00B130F4" w:rsidRDefault="00351DC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351DCC">
            <w:pPr>
              <w:rPr>
                <w:kern w:val="2"/>
                <w:szCs w:val="24"/>
              </w:rPr>
            </w:pPr>
            <w:r>
              <w:rPr>
                <w:kern w:val="2"/>
                <w:szCs w:val="24"/>
              </w:rPr>
              <w:t>Netaikoma</w:t>
            </w:r>
          </w:p>
          <w:p w14:paraId="628FBCAB" w14:textId="7E08D34B" w:rsidR="00B130F4" w:rsidRDefault="00B130F4">
            <w:pPr>
              <w:rPr>
                <w:kern w:val="2"/>
                <w:szCs w:val="24"/>
              </w:rPr>
            </w:pPr>
          </w:p>
        </w:tc>
      </w:tr>
      <w:tr w:rsidR="00B130F4" w14:paraId="6DA575C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D9283D" w14:textId="77777777" w:rsidR="00B130F4" w:rsidRDefault="00351DC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5B12936F" w:rsidR="00B130F4" w:rsidRDefault="00092F5C">
            <w:pPr>
              <w:rPr>
                <w:kern w:val="2"/>
                <w:szCs w:val="24"/>
              </w:rPr>
            </w:pPr>
            <w:r>
              <w:rPr>
                <w:kern w:val="2"/>
                <w:szCs w:val="24"/>
              </w:rPr>
              <w:t>Netaikoma</w:t>
            </w:r>
          </w:p>
        </w:tc>
      </w:tr>
      <w:tr w:rsidR="00B130F4" w14:paraId="59FB64C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A541D7" w14:textId="77777777" w:rsidR="00B130F4" w:rsidRDefault="00351D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351DCC">
            <w:pPr>
              <w:rPr>
                <w:kern w:val="2"/>
                <w:szCs w:val="24"/>
              </w:rPr>
            </w:pPr>
            <w:r>
              <w:rPr>
                <w:kern w:val="2"/>
                <w:szCs w:val="24"/>
              </w:rPr>
              <w:t>Netaikoma</w:t>
            </w:r>
          </w:p>
          <w:p w14:paraId="3F812F2B" w14:textId="72AEE4A9" w:rsidR="00B130F4" w:rsidRDefault="00B130F4">
            <w:pPr>
              <w:rPr>
                <w:kern w:val="2"/>
                <w:szCs w:val="24"/>
              </w:rPr>
            </w:pPr>
          </w:p>
        </w:tc>
      </w:tr>
      <w:tr w:rsidR="00B130F4" w14:paraId="7E208C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551BAE" w14:textId="77777777" w:rsidR="00B130F4" w:rsidRDefault="00351DC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C2B88C" w14:textId="77777777" w:rsidR="009534DE" w:rsidRDefault="00546F24" w:rsidP="001C0D16">
            <w:pPr>
              <w:jc w:val="both"/>
              <w:rPr>
                <w:kern w:val="2"/>
                <w:szCs w:val="24"/>
              </w:rPr>
            </w:pPr>
            <w:r w:rsidRPr="00106FE5">
              <w:rPr>
                <w:kern w:val="2"/>
                <w:szCs w:val="24"/>
              </w:rPr>
              <w:t xml:space="preserve">Kartu su Prekėmis pateikiami šie dokumentai: </w:t>
            </w:r>
          </w:p>
          <w:p w14:paraId="0177B3F9" w14:textId="29984081" w:rsidR="009534DE" w:rsidRDefault="009534DE" w:rsidP="001C0D16">
            <w:pPr>
              <w:jc w:val="both"/>
              <w:rPr>
                <w:kern w:val="2"/>
                <w:szCs w:val="24"/>
              </w:rPr>
            </w:pPr>
            <w:r w:rsidRPr="001C0D16">
              <w:rPr>
                <w:kern w:val="2"/>
                <w:szCs w:val="24"/>
              </w:rPr>
              <w:t xml:space="preserve">1. </w:t>
            </w:r>
            <w:r w:rsidR="00546F24" w:rsidRPr="001C0D16">
              <w:rPr>
                <w:kern w:val="2"/>
                <w:szCs w:val="24"/>
              </w:rPr>
              <w:t>Prekių perdavimo-priėmimo aktas</w:t>
            </w:r>
            <w:r w:rsidR="001C0D16">
              <w:rPr>
                <w:kern w:val="2"/>
                <w:szCs w:val="24"/>
              </w:rPr>
              <w:t>;</w:t>
            </w:r>
          </w:p>
          <w:p w14:paraId="0A0CBCDF" w14:textId="4C653DE2" w:rsidR="001C0D16" w:rsidRDefault="001C0D16" w:rsidP="001C0D16">
            <w:pPr>
              <w:jc w:val="both"/>
              <w:rPr>
                <w:kern w:val="2"/>
                <w:szCs w:val="24"/>
              </w:rPr>
            </w:pPr>
            <w:r>
              <w:rPr>
                <w:kern w:val="2"/>
                <w:szCs w:val="24"/>
              </w:rPr>
              <w:t xml:space="preserve">2. </w:t>
            </w:r>
            <w:r w:rsidRPr="001C0D16">
              <w:rPr>
                <w:kern w:val="2"/>
                <w:szCs w:val="24"/>
              </w:rPr>
              <w:t>CE sertifikato arba gamintojo ES atitikties deklaracijos kopiją originalo kalba kartu su vertimu į lietuvių kalbą pagal Europos Parlamento ir Tarybos reglamento (ES) 2017/745 nuostatas;</w:t>
            </w:r>
          </w:p>
          <w:p w14:paraId="258EBE19" w14:textId="6BDB76C1" w:rsidR="001C0D16" w:rsidRDefault="001C0D16" w:rsidP="001C0D16">
            <w:pPr>
              <w:jc w:val="both"/>
              <w:rPr>
                <w:kern w:val="2"/>
                <w:szCs w:val="24"/>
              </w:rPr>
            </w:pPr>
            <w:r>
              <w:rPr>
                <w:kern w:val="2"/>
                <w:szCs w:val="24"/>
              </w:rPr>
              <w:lastRenderedPageBreak/>
              <w:t xml:space="preserve">3. </w:t>
            </w:r>
            <w:r w:rsidRPr="001C0D16">
              <w:rPr>
                <w:kern w:val="2"/>
                <w:szCs w:val="24"/>
              </w:rPr>
              <w:t>Naudotojo instrukcija lietuvių kalba arba tikslus originalios vartotojo instrukcijos vertimas;</w:t>
            </w:r>
          </w:p>
          <w:p w14:paraId="6D45CB29" w14:textId="075202CA" w:rsidR="001C0D16" w:rsidRDefault="001C0D16" w:rsidP="001C0D16">
            <w:pPr>
              <w:jc w:val="both"/>
              <w:rPr>
                <w:kern w:val="2"/>
                <w:szCs w:val="24"/>
              </w:rPr>
            </w:pPr>
            <w:r>
              <w:rPr>
                <w:kern w:val="2"/>
                <w:szCs w:val="24"/>
              </w:rPr>
              <w:t xml:space="preserve">4. </w:t>
            </w:r>
            <w:r w:rsidRPr="001C0D16">
              <w:rPr>
                <w:kern w:val="2"/>
                <w:szCs w:val="24"/>
              </w:rPr>
              <w:t>Naudotojo instrukcija anglų kalba. Prekėms, pagamintoms Lietuvoje – neprivaloma;</w:t>
            </w:r>
          </w:p>
          <w:p w14:paraId="36A31BCF" w14:textId="77777777" w:rsidR="001C0D16" w:rsidRPr="001C0D16" w:rsidRDefault="001C0D16" w:rsidP="001C0D16">
            <w:pPr>
              <w:jc w:val="both"/>
              <w:rPr>
                <w:kern w:val="2"/>
                <w:szCs w:val="24"/>
              </w:rPr>
            </w:pPr>
            <w:r>
              <w:rPr>
                <w:kern w:val="2"/>
                <w:szCs w:val="24"/>
              </w:rPr>
              <w:t xml:space="preserve">5. </w:t>
            </w:r>
            <w:r w:rsidRPr="001C0D16">
              <w:rPr>
                <w:kern w:val="2"/>
                <w:szCs w:val="24"/>
              </w:rPr>
              <w:t>Tiekėjas privalo pateikti gamintojo parengtą serviso (techninės priežiūros ir remonto) dokumentaciją lietuvių arba anglų kalba, jeigu tokia dokumentacija yra numatyta gamintojo. Serviso dokumentacijos pateikti nereikalaujama, jeigu gamintojas nustato, kad techninę priežiūrą ar remontą gali atlikti tik sertifikuotas ar įgaliotas personalas, ir Tiekėjas pateikia bent vieną iš pasiūlymo pateikimo metu galiojančių dokumentų:</w:t>
            </w:r>
          </w:p>
          <w:p w14:paraId="2A6EA1FA" w14:textId="77777777" w:rsidR="001C0D16" w:rsidRPr="001C0D16" w:rsidRDefault="001C0D16" w:rsidP="001C0D16">
            <w:pPr>
              <w:jc w:val="both"/>
              <w:rPr>
                <w:kern w:val="2"/>
                <w:szCs w:val="24"/>
              </w:rPr>
            </w:pPr>
            <w:r w:rsidRPr="001C0D16">
              <w:rPr>
                <w:kern w:val="2"/>
                <w:szCs w:val="24"/>
              </w:rPr>
              <w:t>– gamintojo išduotą autorizuoto serviso pažymėjimą; arba</w:t>
            </w:r>
          </w:p>
          <w:p w14:paraId="7148BC20" w14:textId="77777777" w:rsidR="001C0D16" w:rsidRPr="001C0D16" w:rsidRDefault="001C0D16" w:rsidP="001C0D16">
            <w:pPr>
              <w:jc w:val="both"/>
              <w:rPr>
                <w:kern w:val="2"/>
                <w:szCs w:val="24"/>
              </w:rPr>
            </w:pPr>
            <w:r w:rsidRPr="001C0D16">
              <w:rPr>
                <w:kern w:val="2"/>
                <w:szCs w:val="24"/>
              </w:rPr>
              <w:t>– įrangą aptarnaujančių inžinierių sertifikatus (jei sertifikavimas personalizuotas).</w:t>
            </w:r>
          </w:p>
          <w:p w14:paraId="2609B5FB" w14:textId="0E65FC55" w:rsidR="001C0D16" w:rsidRDefault="001C0D16" w:rsidP="001C0D16">
            <w:pPr>
              <w:jc w:val="both"/>
              <w:rPr>
                <w:kern w:val="2"/>
                <w:szCs w:val="24"/>
              </w:rPr>
            </w:pPr>
            <w:r w:rsidRPr="001C0D16">
              <w:rPr>
                <w:kern w:val="2"/>
                <w:szCs w:val="24"/>
              </w:rPr>
              <w:t>Nepateikus bent vieno iš nurodytų dokumentų, laikoma, kad sertifikavimo reikalavimas nepagrįstas ir serviso dokumentacijos pateikimo pareiga išlieka;</w:t>
            </w:r>
          </w:p>
          <w:p w14:paraId="57CEF874" w14:textId="29116E56" w:rsidR="001C0D16" w:rsidRDefault="001C0D16" w:rsidP="001C0D16">
            <w:pPr>
              <w:jc w:val="both"/>
              <w:rPr>
                <w:kern w:val="2"/>
                <w:szCs w:val="24"/>
              </w:rPr>
            </w:pPr>
            <w:r>
              <w:rPr>
                <w:kern w:val="2"/>
                <w:szCs w:val="24"/>
              </w:rPr>
              <w:t xml:space="preserve">6. </w:t>
            </w:r>
            <w:r w:rsidRPr="001C0D16">
              <w:rPr>
                <w:kern w:val="2"/>
                <w:szCs w:val="24"/>
              </w:rPr>
              <w:t>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w:t>
            </w:r>
          </w:p>
          <w:p w14:paraId="74010270" w14:textId="1D2839CA" w:rsidR="001C0D16" w:rsidRDefault="001C0D16" w:rsidP="001C0D16">
            <w:pPr>
              <w:jc w:val="both"/>
              <w:rPr>
                <w:kern w:val="2"/>
                <w:szCs w:val="24"/>
              </w:rPr>
            </w:pPr>
            <w:r>
              <w:rPr>
                <w:kern w:val="2"/>
                <w:szCs w:val="24"/>
              </w:rPr>
              <w:t xml:space="preserve">7. </w:t>
            </w:r>
            <w:r w:rsidRPr="001C0D16">
              <w:rPr>
                <w:kern w:val="2"/>
                <w:szCs w:val="24"/>
              </w:rPr>
              <w:t>Valymo - dezinfekavimo instrukcija, kurioje aprašoma valymo - dezinfekavimo procedūra ir periodiškumas, naudojamų medžiagų ir priemonių sąrašas;</w:t>
            </w:r>
          </w:p>
          <w:p w14:paraId="7CDE2D91" w14:textId="5C655E7E" w:rsidR="001C0D16" w:rsidRDefault="001C0D16" w:rsidP="001C0D16">
            <w:pPr>
              <w:jc w:val="both"/>
              <w:rPr>
                <w:kern w:val="2"/>
                <w:szCs w:val="24"/>
              </w:rPr>
            </w:pPr>
            <w:r>
              <w:rPr>
                <w:kern w:val="2"/>
                <w:szCs w:val="24"/>
              </w:rPr>
              <w:t xml:space="preserve">8. </w:t>
            </w:r>
            <w:r w:rsidRPr="001C0D16">
              <w:rPr>
                <w:kern w:val="2"/>
                <w:szCs w:val="24"/>
              </w:rPr>
              <w:t>Dokumentai, patvirtinantys Sutartyje nustatytų ir Tiekėjo siūlomų kokybinio kriterijaus „Techniniai pranašumai (T)“ parametrų T1, T2, T3, T5 (jei Tiekėjas siūlo šiuos parametrus) įgyvendinimą – gamintojo techninės specifikacijos, sertifikatai, testavimo protokolai ar kiti lygiaverčiai įrodymai</w:t>
            </w:r>
            <w:r w:rsidR="001113FE">
              <w:rPr>
                <w:kern w:val="2"/>
                <w:szCs w:val="24"/>
              </w:rPr>
              <w:t>;</w:t>
            </w:r>
          </w:p>
          <w:p w14:paraId="5DFDD8DB" w14:textId="77777777" w:rsidR="00546F24" w:rsidRDefault="00546F24" w:rsidP="0043621F">
            <w:pPr>
              <w:rPr>
                <w:kern w:val="2"/>
                <w:szCs w:val="24"/>
              </w:rPr>
            </w:pPr>
            <w:r w:rsidRPr="00106FE5">
              <w:rPr>
                <w:kern w:val="2"/>
                <w:szCs w:val="24"/>
              </w:rPr>
              <w:t>Tiekėjui nepateikus nurodytų dokumentų, laikoma, kad Prekės neatitinka Sutartyje nustatytų reikalavimų.</w:t>
            </w:r>
          </w:p>
          <w:p w14:paraId="303F0E9E" w14:textId="5EA2D7D0" w:rsidR="006E06D4" w:rsidRDefault="006E06D4" w:rsidP="0043621F">
            <w:pPr>
              <w:rPr>
                <w:kern w:val="2"/>
                <w:szCs w:val="24"/>
              </w:rPr>
            </w:pPr>
          </w:p>
        </w:tc>
      </w:tr>
      <w:tr w:rsidR="00B130F4" w14:paraId="3C52BBD9" w14:textId="77777777">
        <w:trPr>
          <w:trHeight w:val="300"/>
        </w:trPr>
        <w:tc>
          <w:tcPr>
            <w:tcW w:w="9535" w:type="dxa"/>
            <w:gridSpan w:val="4"/>
          </w:tcPr>
          <w:p w14:paraId="41AD9C52" w14:textId="77777777" w:rsidR="00B130F4" w:rsidRDefault="00351DCC">
            <w:pPr>
              <w:jc w:val="center"/>
              <w:rPr>
                <w:b/>
                <w:bCs/>
                <w:kern w:val="2"/>
                <w:szCs w:val="24"/>
              </w:rPr>
            </w:pPr>
            <w:r>
              <w:rPr>
                <w:b/>
                <w:bCs/>
                <w:kern w:val="2"/>
                <w:szCs w:val="24"/>
              </w:rPr>
              <w:lastRenderedPageBreak/>
              <w:t>5. SUTARTIES KAINA IR ATSISKAITYMO TVARKA</w:t>
            </w:r>
          </w:p>
        </w:tc>
      </w:tr>
      <w:tr w:rsidR="00B130F4" w14:paraId="330F0A2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FD474D" w14:textId="77777777" w:rsidR="00B130F4" w:rsidRDefault="00351DC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83B7EBA" w14:textId="77777777" w:rsidR="00B130F4" w:rsidRDefault="00351DCC">
            <w:pPr>
              <w:rPr>
                <w:kern w:val="2"/>
                <w:szCs w:val="24"/>
              </w:rPr>
            </w:pPr>
            <w:r>
              <w:rPr>
                <w:kern w:val="2"/>
                <w:szCs w:val="24"/>
              </w:rPr>
              <w:t>Fiksuotos kainos kainodara</w:t>
            </w:r>
          </w:p>
          <w:p w14:paraId="52376AF5" w14:textId="6E75281E" w:rsidR="00B130F4" w:rsidRDefault="00B130F4">
            <w:pPr>
              <w:rPr>
                <w:color w:val="4472C4"/>
                <w:kern w:val="2"/>
              </w:rPr>
            </w:pPr>
          </w:p>
        </w:tc>
      </w:tr>
      <w:tr w:rsidR="00B130F4" w14:paraId="23B0FB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054924" w14:textId="77777777" w:rsidR="00B130F4" w:rsidRDefault="00351DC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CA0B5D4" w14:textId="2ECFA91C" w:rsidR="00B130F4" w:rsidRDefault="00B130F4">
            <w:pPr>
              <w:jc w:val="both"/>
              <w:rPr>
                <w:b/>
                <w:bCs/>
                <w:color w:val="FF0000"/>
                <w:kern w:val="2"/>
                <w:szCs w:val="24"/>
              </w:rPr>
            </w:pPr>
          </w:p>
          <w:p w14:paraId="0C6C4D6D"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351DC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BA5FE9" w14:textId="77777777" w:rsidR="006E06D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B0B8DD" w14:textId="1EC07E4F" w:rsidR="00B130F4" w:rsidRPr="006E06D4" w:rsidRDefault="00351DCC">
            <w:pPr>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555F57" w14:textId="77777777" w:rsidR="00B130F4" w:rsidRDefault="00351DC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374EC4" w14:textId="77777777" w:rsidR="00B130F4" w:rsidRDefault="00B130F4">
            <w:pPr>
              <w:rPr>
                <w:b/>
                <w:bCs/>
                <w:kern w:val="2"/>
                <w:szCs w:val="24"/>
              </w:rPr>
            </w:pP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23C85D56" w:rsidR="00B130F4" w:rsidRDefault="00351DCC">
            <w:pPr>
              <w:rPr>
                <w:kern w:val="2"/>
                <w:szCs w:val="24"/>
              </w:rPr>
            </w:pPr>
            <w:r>
              <w:rPr>
                <w:kern w:val="2"/>
                <w:szCs w:val="24"/>
              </w:rPr>
              <w:t xml:space="preserve">Sutarties </w:t>
            </w:r>
            <w:r w:rsidRPr="0090108E">
              <w:rPr>
                <w:kern w:val="2"/>
                <w:szCs w:val="24"/>
              </w:rPr>
              <w:t>kaina</w:t>
            </w:r>
            <w:r w:rsidR="0090108E" w:rsidRPr="0090108E">
              <w:rPr>
                <w:kern w:val="2"/>
                <w:szCs w:val="24"/>
              </w:rPr>
              <w:t xml:space="preserve"> </w:t>
            </w:r>
            <w:r>
              <w:rPr>
                <w:kern w:val="2"/>
                <w:szCs w:val="24"/>
              </w:rPr>
              <w:t>bus perskaičiuojam</w:t>
            </w:r>
            <w:r w:rsidR="0090108E">
              <w:rPr>
                <w:kern w:val="2"/>
                <w:szCs w:val="24"/>
              </w:rPr>
              <w:t>a</w:t>
            </w:r>
            <w:r>
              <w:rPr>
                <w:kern w:val="2"/>
                <w:szCs w:val="24"/>
              </w:rPr>
              <w:t>:</w:t>
            </w:r>
          </w:p>
          <w:p w14:paraId="7722EE1B" w14:textId="77777777" w:rsidR="00B130F4" w:rsidRDefault="00351DCC">
            <w:pPr>
              <w:rPr>
                <w:color w:val="FF0000"/>
                <w:kern w:val="2"/>
                <w:szCs w:val="24"/>
              </w:rPr>
            </w:pPr>
            <w:r>
              <w:rPr>
                <w:kern w:val="2"/>
                <w:szCs w:val="24"/>
              </w:rPr>
              <w:t>5.3.1. dėl PVM tarifo pasikeitimo;</w:t>
            </w:r>
          </w:p>
          <w:p w14:paraId="324B99E1" w14:textId="58B1651D" w:rsidR="00B130F4" w:rsidRDefault="00B130F4">
            <w:pPr>
              <w:rPr>
                <w:color w:val="FF0000"/>
                <w:kern w:val="2"/>
              </w:rPr>
            </w:pPr>
          </w:p>
        </w:tc>
      </w:tr>
      <w:tr w:rsidR="00B130F4" w14:paraId="4EE46F2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534F7DB" w14:textId="77777777" w:rsidR="00B130F4" w:rsidRDefault="00351DC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Default="00351DC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423482" w14:textId="77777777" w:rsidR="00B130F4" w:rsidRDefault="00B130F4">
            <w:pPr>
              <w:rPr>
                <w:kern w:val="2"/>
                <w:szCs w:val="24"/>
              </w:rPr>
            </w:pPr>
          </w:p>
          <w:p w14:paraId="72D95478" w14:textId="77777777" w:rsidR="00B130F4" w:rsidRDefault="00351DCC">
            <w:pPr>
              <w:rPr>
                <w:kern w:val="2"/>
                <w:szCs w:val="24"/>
              </w:rPr>
            </w:pPr>
            <w:r>
              <w:rPr>
                <w:kern w:val="2"/>
                <w:szCs w:val="24"/>
              </w:rPr>
              <w:t>Perskaičiuota Sutarties kaina / Prekių įkainiai įforminami Susitarimu ir turi būti taikomi nuo naujo PVM įvedimo datos (nepriklausomai nuo to, kada pasirašytas Susitarimas).</w:t>
            </w:r>
          </w:p>
          <w:p w14:paraId="43E54DBF" w14:textId="77777777" w:rsidR="0090108E" w:rsidRDefault="0090108E">
            <w:pPr>
              <w:rPr>
                <w:kern w:val="2"/>
                <w:szCs w:val="24"/>
              </w:rPr>
            </w:pPr>
          </w:p>
        </w:tc>
      </w:tr>
      <w:tr w:rsidR="00B130F4" w14:paraId="1746CB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89120C" w14:textId="77777777" w:rsidR="00B130F4" w:rsidRDefault="00351DC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351DCC">
            <w:pPr>
              <w:rPr>
                <w:kern w:val="2"/>
                <w:szCs w:val="24"/>
              </w:rPr>
            </w:pPr>
            <w:r>
              <w:rPr>
                <w:kern w:val="2"/>
                <w:szCs w:val="24"/>
              </w:rPr>
              <w:t>Netaikoma</w:t>
            </w:r>
          </w:p>
          <w:p w14:paraId="2160BD31" w14:textId="168A68CC" w:rsidR="00B130F4" w:rsidRDefault="00B130F4"/>
        </w:tc>
      </w:tr>
      <w:tr w:rsidR="00B130F4" w14:paraId="3A000C6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F9F160" w14:textId="77777777" w:rsidR="00B130F4" w:rsidRDefault="00351DCC">
            <w:pPr>
              <w:rPr>
                <w:b/>
                <w:bCs/>
                <w:kern w:val="2"/>
                <w:szCs w:val="24"/>
              </w:rPr>
            </w:pPr>
            <w:r>
              <w:rPr>
                <w:b/>
                <w:bCs/>
                <w:kern w:val="2"/>
                <w:szCs w:val="24"/>
              </w:rPr>
              <w:t>5.3.3. Sutarties kainos / įkainių peržiūra dėl kainų lygio pokyčio</w:t>
            </w:r>
          </w:p>
          <w:p w14:paraId="705457D8" w14:textId="56E30E7C"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351DCC">
            <w:pPr>
              <w:rPr>
                <w:kern w:val="2"/>
                <w:szCs w:val="24"/>
              </w:rPr>
            </w:pPr>
            <w:r>
              <w:rPr>
                <w:kern w:val="2"/>
                <w:szCs w:val="24"/>
              </w:rPr>
              <w:t>Netaikoma</w:t>
            </w:r>
          </w:p>
          <w:p w14:paraId="1FE1F1A5" w14:textId="6B58EC55" w:rsidR="00B130F4" w:rsidRDefault="00B130F4">
            <w:pPr>
              <w:rPr>
                <w:color w:val="4472C4"/>
                <w:kern w:val="2"/>
                <w:szCs w:val="24"/>
              </w:rPr>
            </w:pPr>
          </w:p>
        </w:tc>
      </w:tr>
      <w:tr w:rsidR="00B130F4" w14:paraId="3FAF44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E88D82" w14:textId="77777777" w:rsidR="00B130F4" w:rsidRDefault="00351DC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351DCC">
            <w:pPr>
              <w:rPr>
                <w:kern w:val="2"/>
                <w:szCs w:val="24"/>
              </w:rPr>
            </w:pPr>
            <w:r>
              <w:rPr>
                <w:kern w:val="2"/>
                <w:szCs w:val="24"/>
              </w:rPr>
              <w:t>Netaikoma</w:t>
            </w:r>
          </w:p>
          <w:p w14:paraId="125771A3" w14:textId="4D6F71F6" w:rsidR="00B130F4" w:rsidRDefault="00B130F4">
            <w:pPr>
              <w:rPr>
                <w:kern w:val="2"/>
                <w:szCs w:val="24"/>
              </w:rPr>
            </w:pPr>
          </w:p>
        </w:tc>
      </w:tr>
      <w:tr w:rsidR="00B130F4" w14:paraId="4C9761B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E84966" w14:textId="77777777" w:rsidR="00B130F4" w:rsidRDefault="00351D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351DCC">
            <w:pPr>
              <w:rPr>
                <w:kern w:val="2"/>
                <w:szCs w:val="24"/>
              </w:rPr>
            </w:pPr>
            <w:r>
              <w:rPr>
                <w:kern w:val="2"/>
                <w:szCs w:val="24"/>
              </w:rPr>
              <w:t>Netaikoma</w:t>
            </w:r>
          </w:p>
          <w:p w14:paraId="3A579261" w14:textId="4248D3C0" w:rsidR="00B130F4" w:rsidRDefault="00B130F4">
            <w:pPr>
              <w:rPr>
                <w:kern w:val="2"/>
                <w:szCs w:val="24"/>
              </w:rPr>
            </w:pPr>
          </w:p>
        </w:tc>
      </w:tr>
      <w:tr w:rsidR="00B130F4" w14:paraId="78C3FEA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8CED7E" w14:textId="77777777" w:rsidR="00B130F4" w:rsidRDefault="00351DC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67EC9395" w:rsidR="00B130F4" w:rsidRDefault="00351DCC">
            <w:pPr>
              <w:rPr>
                <w:kern w:val="2"/>
                <w:szCs w:val="24"/>
              </w:rPr>
            </w:pPr>
            <w:r>
              <w:rPr>
                <w:kern w:val="2"/>
                <w:szCs w:val="24"/>
              </w:rPr>
              <w:t xml:space="preserve">Pirkėjas atsiskaito su Tiekėju ne vėliau kaip per </w:t>
            </w:r>
            <w:r w:rsidR="004F6818">
              <w:rPr>
                <w:kern w:val="2"/>
                <w:szCs w:val="24"/>
              </w:rPr>
              <w:t xml:space="preserve"> kaip per 30 kalendorinių dienų </w:t>
            </w:r>
            <w:r>
              <w:rPr>
                <w:kern w:val="2"/>
                <w:szCs w:val="24"/>
              </w:rPr>
              <w:t>nuo Sąskaitos gavimo dienos.</w:t>
            </w:r>
          </w:p>
          <w:p w14:paraId="7381CB85" w14:textId="77777777" w:rsidR="00B130F4" w:rsidRDefault="00B130F4">
            <w:pPr>
              <w:rPr>
                <w:kern w:val="2"/>
                <w:szCs w:val="24"/>
              </w:rPr>
            </w:pPr>
          </w:p>
          <w:p w14:paraId="1AD81E8D" w14:textId="77777777" w:rsidR="00B130F4" w:rsidRDefault="004F6818">
            <w:pPr>
              <w:rPr>
                <w:kern w:val="2"/>
                <w:szCs w:val="24"/>
              </w:rPr>
            </w:pPr>
            <w:r w:rsidRPr="004F6818">
              <w:rPr>
                <w:kern w:val="2"/>
                <w:szCs w:val="24"/>
              </w:rPr>
              <w:t>Apmokėjimo sąlygos: 1) įvykdžius visus sutartinius įsipareigojimus, sumokama visa Sutarties kaina;</w:t>
            </w:r>
          </w:p>
          <w:p w14:paraId="5ED3A73F" w14:textId="0E16374D" w:rsidR="004F6818" w:rsidRPr="004F6818" w:rsidRDefault="004F6818">
            <w:pPr>
              <w:rPr>
                <w:kern w:val="2"/>
                <w:szCs w:val="24"/>
              </w:rPr>
            </w:pPr>
          </w:p>
        </w:tc>
      </w:tr>
      <w:tr w:rsidR="00B130F4" w14:paraId="0E87607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0CC2DB" w14:textId="77777777" w:rsidR="00B130F4" w:rsidRDefault="00351DC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351DCC">
            <w:pPr>
              <w:rPr>
                <w:kern w:val="2"/>
                <w:szCs w:val="24"/>
              </w:rPr>
            </w:pPr>
            <w:r>
              <w:rPr>
                <w:kern w:val="2"/>
                <w:szCs w:val="24"/>
              </w:rPr>
              <w:t>Netaikoma</w:t>
            </w:r>
          </w:p>
          <w:p w14:paraId="4D855129" w14:textId="055448A3"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A8DB05D" w14:textId="77777777" w:rsidR="00B130F4" w:rsidRDefault="00351DCC">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351DCC">
            <w:pPr>
              <w:rPr>
                <w:kern w:val="2"/>
                <w:szCs w:val="24"/>
              </w:rPr>
            </w:pPr>
            <w:r>
              <w:rPr>
                <w:kern w:val="2"/>
                <w:szCs w:val="24"/>
              </w:rPr>
              <w:t>Netaikoma</w:t>
            </w:r>
          </w:p>
          <w:p w14:paraId="5ABC8CBB" w14:textId="77777777" w:rsidR="007C3420" w:rsidRDefault="007C3420" w:rsidP="004F6818">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4"/>
          </w:tcPr>
          <w:p w14:paraId="70948050" w14:textId="77777777" w:rsidR="00B130F4" w:rsidRDefault="00351DCC">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9259BB" w14:textId="77777777" w:rsidR="00B130F4" w:rsidRDefault="00351DC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39BEA1C" w14:textId="77777777" w:rsidR="00B130F4" w:rsidRDefault="009857A1">
            <w:pPr>
              <w:rPr>
                <w:kern w:val="2"/>
                <w:szCs w:val="24"/>
              </w:rPr>
            </w:pPr>
            <w:r w:rsidRPr="009857A1">
              <w:rPr>
                <w:kern w:val="2"/>
                <w:szCs w:val="24"/>
              </w:rPr>
              <w:t xml:space="preserve">Prekėms nustatomas Tiekėjo pasiūlytas Garantinis terminas, tačiau bet kokiu atveju ne trumpesnis kaip </w:t>
            </w:r>
            <w:r>
              <w:rPr>
                <w:kern w:val="2"/>
                <w:szCs w:val="24"/>
              </w:rPr>
              <w:t>36</w:t>
            </w:r>
            <w:r w:rsidRPr="009857A1">
              <w:rPr>
                <w:kern w:val="2"/>
                <w:szCs w:val="24"/>
              </w:rPr>
              <w:t xml:space="preserve"> (</w:t>
            </w:r>
            <w:r>
              <w:rPr>
                <w:kern w:val="2"/>
                <w:szCs w:val="24"/>
              </w:rPr>
              <w:t>trisdešimt šeši</w:t>
            </w:r>
            <w:r w:rsidRPr="009857A1">
              <w:rPr>
                <w:kern w:val="2"/>
                <w:szCs w:val="24"/>
              </w:rPr>
              <w:t>) mėnesiai. Garantinis terminas, skaičiuojamas nuo Prekių perdavimo–priėmimo akto ar Sąskaitos (kai Prekių perdavimo–priėmimo aktas nėra pasirašomas) pasirašymo dienos.</w:t>
            </w:r>
          </w:p>
          <w:p w14:paraId="150E32BF" w14:textId="60C7D9BC" w:rsidR="009857A1" w:rsidRDefault="009857A1">
            <w:pPr>
              <w:rPr>
                <w:kern w:val="2"/>
                <w:szCs w:val="24"/>
              </w:rPr>
            </w:pPr>
          </w:p>
        </w:tc>
      </w:tr>
      <w:tr w:rsidR="00B130F4" w14:paraId="4447BD8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8085F" w14:textId="77777777" w:rsidR="00B130F4" w:rsidRDefault="00351DC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FF50752" w14:textId="75975EB8" w:rsidR="009857A1" w:rsidRPr="009857A1" w:rsidRDefault="009857A1" w:rsidP="009857A1">
            <w:pPr>
              <w:rPr>
                <w:kern w:val="2"/>
                <w:szCs w:val="24"/>
              </w:rPr>
            </w:pPr>
            <w:r w:rsidRPr="009857A1">
              <w:rPr>
                <w:kern w:val="2"/>
                <w:szCs w:val="24"/>
              </w:rPr>
              <w:t xml:space="preserve">Garantinio termino laikotarpiu Tiekėjas, gavęs pranešimą apie </w:t>
            </w:r>
            <w:r w:rsidR="0021113C">
              <w:rPr>
                <w:kern w:val="2"/>
                <w:szCs w:val="24"/>
              </w:rPr>
              <w:t>gedimą</w:t>
            </w:r>
            <w:r w:rsidRPr="009857A1">
              <w:rPr>
                <w:kern w:val="2"/>
                <w:szCs w:val="24"/>
              </w:rPr>
              <w:t xml:space="preserve">, turi atvykti ne vėliau kaip per 48 valandas nuo pranešimo apie </w:t>
            </w:r>
            <w:r w:rsidR="0021113C">
              <w:rPr>
                <w:kern w:val="2"/>
                <w:szCs w:val="24"/>
              </w:rPr>
              <w:t xml:space="preserve">gedimą </w:t>
            </w:r>
            <w:r w:rsidRPr="009857A1">
              <w:rPr>
                <w:kern w:val="2"/>
                <w:szCs w:val="24"/>
              </w:rPr>
              <w:t>Tiekėjui gavimo.</w:t>
            </w:r>
          </w:p>
          <w:p w14:paraId="5626CF12" w14:textId="77777777" w:rsidR="009857A1" w:rsidRPr="009857A1" w:rsidRDefault="009857A1" w:rsidP="009857A1">
            <w:pPr>
              <w:rPr>
                <w:kern w:val="2"/>
                <w:szCs w:val="24"/>
              </w:rPr>
            </w:pPr>
          </w:p>
          <w:p w14:paraId="4F891C1D" w14:textId="03D0BC85" w:rsidR="009857A1" w:rsidRDefault="009857A1" w:rsidP="009857A1">
            <w:pPr>
              <w:rPr>
                <w:kern w:val="2"/>
                <w:szCs w:val="24"/>
              </w:rPr>
            </w:pPr>
            <w:r w:rsidRPr="009857A1">
              <w:rPr>
                <w:kern w:val="2"/>
                <w:szCs w:val="24"/>
              </w:rPr>
              <w:t>Prekių trūkumų nustatymo bei šalinimo tvarka nustatyta Bendrųjų sąlygų 7 skyriuje</w:t>
            </w:r>
            <w:r w:rsidR="0021113C">
              <w:rPr>
                <w:kern w:val="2"/>
                <w:szCs w:val="24"/>
              </w:rPr>
              <w:t xml:space="preserve"> ir/ar </w:t>
            </w:r>
          </w:p>
          <w:p w14:paraId="79E794E3" w14:textId="0F70DD76" w:rsidR="009857A1" w:rsidRDefault="009857A1" w:rsidP="009857A1">
            <w:pPr>
              <w:rPr>
                <w:kern w:val="2"/>
                <w:szCs w:val="24"/>
              </w:rPr>
            </w:pPr>
          </w:p>
        </w:tc>
      </w:tr>
      <w:tr w:rsidR="00B130F4" w14:paraId="194A43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3DCD37" w14:textId="77777777" w:rsidR="00B130F4" w:rsidRDefault="00351DC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91C927D" w14:textId="77777777" w:rsidR="00822CDE" w:rsidRDefault="00822CDE">
            <w:pPr>
              <w:rPr>
                <w:kern w:val="2"/>
                <w:szCs w:val="24"/>
              </w:rPr>
            </w:pPr>
            <w:r>
              <w:rPr>
                <w:kern w:val="2"/>
                <w:szCs w:val="24"/>
              </w:rPr>
              <w:t xml:space="preserve">6.3.1. </w:t>
            </w:r>
            <w:r w:rsidRPr="00822CDE">
              <w:rPr>
                <w:b/>
                <w:bCs/>
                <w:kern w:val="2"/>
                <w:szCs w:val="24"/>
              </w:rPr>
              <w:t>Kokybinių kriterijų tikrinimo momentas.</w:t>
            </w:r>
            <w:r w:rsidRPr="00822CDE">
              <w:rPr>
                <w:kern w:val="2"/>
                <w:szCs w:val="24"/>
              </w:rPr>
              <w:t xml:space="preserve"> </w:t>
            </w:r>
          </w:p>
          <w:p w14:paraId="6C486317" w14:textId="72140263" w:rsidR="00822CDE" w:rsidRDefault="00822CDE">
            <w:pPr>
              <w:rPr>
                <w:kern w:val="2"/>
                <w:szCs w:val="24"/>
              </w:rPr>
            </w:pPr>
            <w:r w:rsidRPr="00822CDE">
              <w:rPr>
                <w:kern w:val="2"/>
                <w:szCs w:val="24"/>
              </w:rPr>
              <w:t>Tiekėjas privalo užtikrinti, kad Sutarties priede Nr. 1 „Pasiūlymo forma ir techninė specifikacija“ nustatyti ir Tiekėjo siūlomi kokybinio kriterijaus „Techniniai pranašumai (T)“ parametrai T1, T2, T3, T5</w:t>
            </w:r>
            <w:r>
              <w:rPr>
                <w:kern w:val="2"/>
                <w:szCs w:val="24"/>
              </w:rPr>
              <w:t xml:space="preserve"> </w:t>
            </w:r>
            <w:r w:rsidRPr="00822CDE">
              <w:rPr>
                <w:kern w:val="2"/>
                <w:szCs w:val="24"/>
              </w:rPr>
              <w:t>(jei Tiekėjas siūlo šiuos parametrus) būtų įvykdyti ir patikrinti iki Prekės perdavimo–priėmimo akto pasirašymo, atliekant Prekės instaliaciją ir parengimą darbui</w:t>
            </w:r>
            <w:r>
              <w:rPr>
                <w:kern w:val="2"/>
                <w:szCs w:val="24"/>
              </w:rPr>
              <w:t>;</w:t>
            </w:r>
          </w:p>
          <w:p w14:paraId="1BBAE3AF" w14:textId="77777777" w:rsidR="00822CDE" w:rsidRDefault="00822CDE">
            <w:pPr>
              <w:rPr>
                <w:kern w:val="2"/>
                <w:szCs w:val="24"/>
              </w:rPr>
            </w:pPr>
            <w:r>
              <w:rPr>
                <w:kern w:val="2"/>
                <w:szCs w:val="24"/>
              </w:rPr>
              <w:t xml:space="preserve">6.3.2. </w:t>
            </w:r>
            <w:r w:rsidRPr="00822CDE">
              <w:rPr>
                <w:b/>
                <w:bCs/>
                <w:kern w:val="2"/>
                <w:szCs w:val="24"/>
              </w:rPr>
              <w:t>Dokumentų pateikimas.</w:t>
            </w:r>
            <w:r w:rsidRPr="00822CDE">
              <w:rPr>
                <w:kern w:val="2"/>
                <w:szCs w:val="24"/>
              </w:rPr>
              <w:t xml:space="preserve"> </w:t>
            </w:r>
          </w:p>
          <w:p w14:paraId="1DFBB3C0" w14:textId="6B34D297" w:rsidR="00822CDE" w:rsidRDefault="00822CDE">
            <w:pPr>
              <w:rPr>
                <w:kern w:val="2"/>
                <w:szCs w:val="24"/>
              </w:rPr>
            </w:pPr>
            <w:r w:rsidRPr="00822CDE">
              <w:rPr>
                <w:kern w:val="2"/>
                <w:szCs w:val="24"/>
              </w:rPr>
              <w:t>Kartu su Prekėmis, vadovaujantis Sutarties 4.5. punktu, Tiekėjas pateikia dokumentus, pagrindžiančius Tiekėjo siūlomų kokybinio kriterijaus „Techniniai pranašumai (T)“ parametrų T1, T2, T3, T5</w:t>
            </w:r>
            <w:r>
              <w:rPr>
                <w:kern w:val="2"/>
                <w:szCs w:val="24"/>
              </w:rPr>
              <w:t xml:space="preserve"> </w:t>
            </w:r>
            <w:r w:rsidRPr="00822CDE">
              <w:rPr>
                <w:kern w:val="2"/>
                <w:szCs w:val="24"/>
              </w:rPr>
              <w:t>(jei Tiekėjas siūlo šiuos parametrus) įgyvendinimą – gamintojo technines specifikacijas, sertifikatus, testavimo protokolus ar kitus lygiaverčius įrodymus</w:t>
            </w:r>
            <w:r>
              <w:rPr>
                <w:kern w:val="2"/>
                <w:szCs w:val="24"/>
              </w:rPr>
              <w:t>;</w:t>
            </w:r>
          </w:p>
          <w:p w14:paraId="2357DBC2" w14:textId="77777777" w:rsidR="00822CDE" w:rsidRDefault="00822CDE">
            <w:pPr>
              <w:rPr>
                <w:kern w:val="2"/>
                <w:szCs w:val="24"/>
              </w:rPr>
            </w:pPr>
            <w:r>
              <w:rPr>
                <w:kern w:val="2"/>
                <w:szCs w:val="24"/>
              </w:rPr>
              <w:t xml:space="preserve">6.3.3. </w:t>
            </w:r>
            <w:r w:rsidRPr="00822CDE">
              <w:rPr>
                <w:b/>
                <w:bCs/>
                <w:kern w:val="2"/>
                <w:szCs w:val="24"/>
              </w:rPr>
              <w:t>Papildoma informacija</w:t>
            </w:r>
            <w:r w:rsidRPr="00822CDE">
              <w:rPr>
                <w:kern w:val="2"/>
                <w:szCs w:val="24"/>
              </w:rPr>
              <w:t>.</w:t>
            </w:r>
          </w:p>
          <w:p w14:paraId="2E31C738" w14:textId="17AEEF8D" w:rsidR="00822CDE" w:rsidRDefault="00822CDE">
            <w:pPr>
              <w:rPr>
                <w:kern w:val="2"/>
                <w:szCs w:val="24"/>
              </w:rPr>
            </w:pPr>
            <w:r w:rsidRPr="00822CDE">
              <w:rPr>
                <w:kern w:val="2"/>
                <w:szCs w:val="24"/>
              </w:rPr>
              <w:t>Jei Pirkėjui kyla abejonių dėl pateiktų dokumentų pakankamumo, Tiekėjas privalo per 5 (penkias) darbo dienas nuo Pirkėjo rašytinio prašymo pateikti papildomus dokumentus ar informaciją</w:t>
            </w:r>
            <w:r>
              <w:rPr>
                <w:kern w:val="2"/>
                <w:szCs w:val="24"/>
              </w:rPr>
              <w:t>;</w:t>
            </w:r>
          </w:p>
          <w:p w14:paraId="39730D47" w14:textId="77777777" w:rsidR="00822CDE" w:rsidRDefault="00822CDE">
            <w:pPr>
              <w:rPr>
                <w:kern w:val="2"/>
                <w:szCs w:val="24"/>
              </w:rPr>
            </w:pPr>
            <w:r>
              <w:rPr>
                <w:kern w:val="2"/>
                <w:szCs w:val="24"/>
              </w:rPr>
              <w:t xml:space="preserve">6.3.4. </w:t>
            </w:r>
            <w:r w:rsidRPr="00822CDE">
              <w:rPr>
                <w:b/>
                <w:bCs/>
                <w:kern w:val="2"/>
                <w:szCs w:val="24"/>
              </w:rPr>
              <w:t>Pirkėjo teisės tikrinimo metu.</w:t>
            </w:r>
            <w:r w:rsidRPr="00822CDE">
              <w:rPr>
                <w:kern w:val="2"/>
                <w:szCs w:val="24"/>
              </w:rPr>
              <w:t xml:space="preserve"> </w:t>
            </w:r>
          </w:p>
          <w:p w14:paraId="328813A1" w14:textId="77777777" w:rsidR="00822CDE" w:rsidRDefault="00822CDE">
            <w:pPr>
              <w:rPr>
                <w:kern w:val="2"/>
                <w:szCs w:val="24"/>
              </w:rPr>
            </w:pPr>
            <w:r w:rsidRPr="00822CDE">
              <w:rPr>
                <w:kern w:val="2"/>
                <w:szCs w:val="24"/>
              </w:rPr>
              <w:t>Pirkėjas turi teisę dalyvauti atliekant Prekės testavimą instaliavimo metu ir reikalauti papildomų įrodymų, kad Tiekėjo siūlomi kokybinio kriterijaus „Techniniai pranašumai (T)“ parametrai T1, T2, T3, T5</w:t>
            </w:r>
            <w:r>
              <w:rPr>
                <w:kern w:val="2"/>
                <w:szCs w:val="24"/>
              </w:rPr>
              <w:t xml:space="preserve"> </w:t>
            </w:r>
            <w:r w:rsidRPr="00822CDE">
              <w:rPr>
                <w:kern w:val="2"/>
                <w:szCs w:val="24"/>
              </w:rPr>
              <w:t>(jei Tiekėjas siūlo šiuos parametrus) atitinka Sutarties reikalavimus</w:t>
            </w:r>
            <w:r>
              <w:rPr>
                <w:kern w:val="2"/>
                <w:szCs w:val="24"/>
              </w:rPr>
              <w:t>;</w:t>
            </w:r>
          </w:p>
          <w:p w14:paraId="4310DA59" w14:textId="0FEB0AC2" w:rsidR="00822CDE" w:rsidRPr="00822CDE" w:rsidRDefault="00822CDE" w:rsidP="00822CDE">
            <w:pPr>
              <w:rPr>
                <w:kern w:val="2"/>
                <w:szCs w:val="24"/>
              </w:rPr>
            </w:pPr>
            <w:r>
              <w:rPr>
                <w:kern w:val="2"/>
                <w:szCs w:val="24"/>
              </w:rPr>
              <w:t xml:space="preserve">6.3.5. </w:t>
            </w:r>
            <w:r w:rsidRPr="00822CDE">
              <w:rPr>
                <w:b/>
                <w:bCs/>
                <w:kern w:val="2"/>
                <w:szCs w:val="24"/>
              </w:rPr>
              <w:t>Atsakomybė už kokybinių kriterijų neįvykdymą</w:t>
            </w:r>
            <w:r>
              <w:rPr>
                <w:b/>
                <w:bCs/>
                <w:kern w:val="2"/>
                <w:szCs w:val="24"/>
              </w:rPr>
              <w:t>:</w:t>
            </w:r>
          </w:p>
          <w:p w14:paraId="0E081DE5" w14:textId="686F9981" w:rsidR="00822CDE" w:rsidRPr="00822CDE" w:rsidRDefault="00822CDE" w:rsidP="00822CDE">
            <w:pPr>
              <w:rPr>
                <w:kern w:val="2"/>
                <w:szCs w:val="24"/>
              </w:rPr>
            </w:pPr>
            <w:r>
              <w:rPr>
                <w:kern w:val="2"/>
                <w:szCs w:val="24"/>
              </w:rPr>
              <w:t xml:space="preserve">6.3.5.1. </w:t>
            </w:r>
            <w:r w:rsidRPr="00822CDE">
              <w:rPr>
                <w:kern w:val="2"/>
                <w:szCs w:val="24"/>
              </w:rPr>
              <w:t xml:space="preserve"> </w:t>
            </w:r>
            <w:r>
              <w:rPr>
                <w:kern w:val="2"/>
                <w:szCs w:val="24"/>
              </w:rPr>
              <w:t>j</w:t>
            </w:r>
            <w:r w:rsidRPr="00822CDE">
              <w:rPr>
                <w:kern w:val="2"/>
                <w:szCs w:val="24"/>
              </w:rPr>
              <w:t>ei Tiekėjas nepateikia dokumentų, nurodytų Sutarties 4.5. punkte, ar nepagrindžia kokybinio kriterijaus „Techniniai pranašumai (T)“ parametrų T1, T2, T3, T5</w:t>
            </w:r>
            <w:r>
              <w:rPr>
                <w:kern w:val="2"/>
                <w:szCs w:val="24"/>
              </w:rPr>
              <w:t xml:space="preserve"> </w:t>
            </w:r>
            <w:r w:rsidRPr="00822CDE">
              <w:rPr>
                <w:kern w:val="2"/>
                <w:szCs w:val="24"/>
              </w:rPr>
              <w:t>(jei Tiekėjas siūlo šiuos parametrus) įgyvendinimo, laikoma, kad Prekės neatitinka Sutartyje nustatytų reikalavimų</w:t>
            </w:r>
            <w:r>
              <w:rPr>
                <w:kern w:val="2"/>
                <w:szCs w:val="24"/>
              </w:rPr>
              <w:t xml:space="preserve"> ir t</w:t>
            </w:r>
            <w:r w:rsidRPr="00822CDE">
              <w:rPr>
                <w:kern w:val="2"/>
                <w:szCs w:val="24"/>
              </w:rPr>
              <w:t>okiu atveju Pirkėjas turi teisę atsisakyti pasirašyti Prekių perdavimo–priėmimo aktą</w:t>
            </w:r>
            <w:r>
              <w:rPr>
                <w:kern w:val="2"/>
                <w:szCs w:val="24"/>
              </w:rPr>
              <w:t>;</w:t>
            </w:r>
          </w:p>
          <w:p w14:paraId="4D127352" w14:textId="557E5C92" w:rsidR="00F650C5" w:rsidRPr="00822CDE" w:rsidRDefault="00822CDE" w:rsidP="00822CDE">
            <w:pPr>
              <w:rPr>
                <w:kern w:val="2"/>
                <w:szCs w:val="24"/>
              </w:rPr>
            </w:pPr>
            <w:r>
              <w:rPr>
                <w:kern w:val="2"/>
                <w:szCs w:val="24"/>
              </w:rPr>
              <w:lastRenderedPageBreak/>
              <w:t xml:space="preserve">6.3.5.2. </w:t>
            </w:r>
            <w:r w:rsidRPr="00822CDE">
              <w:rPr>
                <w:kern w:val="2"/>
                <w:szCs w:val="24"/>
              </w:rPr>
              <w:t>Pirkėjas taiko Sutarties 9.7. punkte nustatytas netesybas už kokybinio kriterijaus „Techniniai pranašumai (T)“ parametrų T1, T2, T3, T4, T5</w:t>
            </w:r>
            <w:r w:rsidR="00F650C5">
              <w:rPr>
                <w:kern w:val="2"/>
                <w:szCs w:val="24"/>
              </w:rPr>
              <w:t xml:space="preserve"> ir </w:t>
            </w:r>
            <w:r w:rsidR="00F650C5" w:rsidRPr="00F650C5">
              <w:rPr>
                <w:kern w:val="2"/>
                <w:szCs w:val="24"/>
              </w:rPr>
              <w:t>„Garantinės priežiūros laikotarpis (G)“ neįvykdymą (</w:t>
            </w:r>
            <w:proofErr w:type="spellStart"/>
            <w:r w:rsidR="00F650C5" w:rsidRPr="00F650C5">
              <w:rPr>
                <w:kern w:val="2"/>
                <w:szCs w:val="24"/>
              </w:rPr>
              <w:t>nepasiekimą</w:t>
            </w:r>
            <w:proofErr w:type="spellEnd"/>
            <w:r w:rsidR="00F650C5" w:rsidRPr="00F650C5">
              <w:rPr>
                <w:kern w:val="2"/>
                <w:szCs w:val="24"/>
              </w:rPr>
              <w:t>) (jei Tiekėjas siūlo šiuos parametrus), kurios apskaičiuojamos proporcingai pagal kokybinio kriterijaus „Techniniai reikalavimai (T)“ ir „Garantinės priežiūros laikotarpis (G)“  parametrų lyginamuosius svorius.</w:t>
            </w:r>
          </w:p>
          <w:p w14:paraId="12667949" w14:textId="77777777" w:rsidR="00822CDE" w:rsidRDefault="00F650C5" w:rsidP="00822CDE">
            <w:pPr>
              <w:rPr>
                <w:kern w:val="2"/>
                <w:szCs w:val="24"/>
              </w:rPr>
            </w:pPr>
            <w:r>
              <w:rPr>
                <w:kern w:val="2"/>
                <w:szCs w:val="24"/>
              </w:rPr>
              <w:t>6.3.5.3</w:t>
            </w:r>
            <w:r w:rsidR="00822CDE" w:rsidRPr="00822CDE">
              <w:rPr>
                <w:kern w:val="2"/>
                <w:szCs w:val="24"/>
              </w:rPr>
              <w:t>. Pirkėjas taip pat turi teisę pasinaudoti kitomis Sutartyje numatytomis teisėmis ir sankcijomis.</w:t>
            </w:r>
          </w:p>
          <w:p w14:paraId="1C703FBF" w14:textId="2EB08BE0" w:rsidR="00F650C5" w:rsidRDefault="00F650C5" w:rsidP="00822CDE">
            <w:pPr>
              <w:rPr>
                <w:kern w:val="2"/>
                <w:szCs w:val="24"/>
              </w:rPr>
            </w:pPr>
          </w:p>
        </w:tc>
      </w:tr>
      <w:tr w:rsidR="00B130F4" w14:paraId="28B5A0EF" w14:textId="77777777">
        <w:trPr>
          <w:trHeight w:val="300"/>
        </w:trPr>
        <w:tc>
          <w:tcPr>
            <w:tcW w:w="9535" w:type="dxa"/>
            <w:gridSpan w:val="4"/>
          </w:tcPr>
          <w:p w14:paraId="5100D9F0" w14:textId="77777777" w:rsidR="00B130F4" w:rsidRDefault="00351DCC">
            <w:pPr>
              <w:jc w:val="center"/>
              <w:rPr>
                <w:b/>
                <w:bCs/>
                <w:kern w:val="2"/>
                <w:szCs w:val="24"/>
              </w:rPr>
            </w:pPr>
            <w:r>
              <w:rPr>
                <w:b/>
                <w:bCs/>
                <w:kern w:val="2"/>
                <w:szCs w:val="24"/>
              </w:rPr>
              <w:lastRenderedPageBreak/>
              <w:t>7. SUTARTIES VYKDYMUI PASITELKIAMI SUBTIEKĖJAI</w:t>
            </w:r>
          </w:p>
        </w:tc>
      </w:tr>
      <w:tr w:rsidR="00B130F4" w14:paraId="716906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EBB502" w14:textId="77777777" w:rsidR="00B130F4" w:rsidRDefault="00351DC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351DCC">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351DCC">
            <w:pPr>
              <w:rPr>
                <w:color w:val="FF0000"/>
                <w:kern w:val="2"/>
                <w:szCs w:val="24"/>
              </w:rPr>
            </w:pPr>
            <w:r>
              <w:rPr>
                <w:color w:val="FF0000"/>
                <w:kern w:val="2"/>
                <w:szCs w:val="24"/>
              </w:rPr>
              <w:t>arba</w:t>
            </w:r>
          </w:p>
          <w:p w14:paraId="580C07D9" w14:textId="77777777" w:rsidR="00B130F4" w:rsidRDefault="00B130F4">
            <w:pPr>
              <w:rPr>
                <w:kern w:val="2"/>
                <w:szCs w:val="24"/>
              </w:rPr>
            </w:pPr>
          </w:p>
          <w:p w14:paraId="4B329374" w14:textId="77777777" w:rsidR="00B130F4" w:rsidRDefault="00351DCC">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6095E46D" w14:textId="77777777" w:rsidR="00A12126" w:rsidRDefault="00A12126">
            <w:pPr>
              <w:rPr>
                <w:b/>
                <w:bCs/>
                <w:kern w:val="2"/>
                <w:szCs w:val="24"/>
              </w:rPr>
            </w:pPr>
          </w:p>
        </w:tc>
      </w:tr>
      <w:tr w:rsidR="00B130F4" w14:paraId="198F3DD8" w14:textId="77777777">
        <w:trPr>
          <w:trHeight w:val="300"/>
        </w:trPr>
        <w:tc>
          <w:tcPr>
            <w:tcW w:w="9535" w:type="dxa"/>
            <w:gridSpan w:val="4"/>
          </w:tcPr>
          <w:p w14:paraId="65200C93" w14:textId="77777777" w:rsidR="00B130F4" w:rsidRDefault="00351DCC">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44442A" w14:textId="77777777" w:rsidR="00B130F4" w:rsidRDefault="00351DC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7ADCD06E" w:rsidR="00B130F4" w:rsidRDefault="00351DCC">
            <w:pPr>
              <w:rPr>
                <w:kern w:val="2"/>
                <w:szCs w:val="24"/>
              </w:rPr>
            </w:pPr>
            <w:r>
              <w:rPr>
                <w:kern w:val="2"/>
                <w:szCs w:val="24"/>
              </w:rPr>
              <w:t>Prievolių pagal Sutartį įvykdymas užtikrinamas</w:t>
            </w:r>
            <w:r w:rsidR="00A12126">
              <w:rPr>
                <w:kern w:val="2"/>
                <w:szCs w:val="24"/>
              </w:rPr>
              <w:t>:</w:t>
            </w:r>
          </w:p>
          <w:p w14:paraId="3A4E5F6F" w14:textId="77777777" w:rsidR="00B130F4" w:rsidRDefault="00351DCC">
            <w:pPr>
              <w:rPr>
                <w:kern w:val="2"/>
                <w:szCs w:val="24"/>
              </w:rPr>
            </w:pPr>
            <w:r>
              <w:rPr>
                <w:kern w:val="2"/>
                <w:szCs w:val="24"/>
              </w:rPr>
              <w:t>Netesybomis (delspinigiais, bauda);</w:t>
            </w:r>
          </w:p>
          <w:p w14:paraId="202630D4" w14:textId="77777777" w:rsidR="00EF144B" w:rsidRDefault="00EF144B" w:rsidP="00A12126">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3241FB6" w14:textId="77777777" w:rsidR="00B130F4" w:rsidRDefault="00351D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351DCC">
            <w:pPr>
              <w:rPr>
                <w:kern w:val="2"/>
                <w:szCs w:val="24"/>
              </w:rPr>
            </w:pPr>
            <w:r>
              <w:rPr>
                <w:kern w:val="2"/>
                <w:szCs w:val="24"/>
              </w:rPr>
              <w:t>Netaikoma</w:t>
            </w:r>
          </w:p>
          <w:p w14:paraId="57E68D0E" w14:textId="0434F4F1" w:rsidR="00B130F4" w:rsidRDefault="00B130F4">
            <w:pPr>
              <w:rPr>
                <w:kern w:val="2"/>
                <w:szCs w:val="24"/>
              </w:rPr>
            </w:pPr>
          </w:p>
        </w:tc>
      </w:tr>
      <w:tr w:rsidR="00B130F4" w14:paraId="19E6E2D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036E1B" w14:textId="77777777" w:rsidR="00B130F4" w:rsidRDefault="00351DC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351DCC">
            <w:pPr>
              <w:rPr>
                <w:kern w:val="2"/>
                <w:szCs w:val="24"/>
              </w:rPr>
            </w:pPr>
            <w:r>
              <w:rPr>
                <w:kern w:val="2"/>
                <w:szCs w:val="24"/>
              </w:rPr>
              <w:t>Netaikoma</w:t>
            </w:r>
          </w:p>
          <w:p w14:paraId="23735093" w14:textId="7EA56118" w:rsidR="00B130F4" w:rsidRDefault="00B130F4">
            <w:pPr>
              <w:rPr>
                <w:kern w:val="2"/>
                <w:szCs w:val="24"/>
              </w:rPr>
            </w:pPr>
          </w:p>
        </w:tc>
      </w:tr>
      <w:tr w:rsidR="00B130F4" w14:paraId="2AB5518C" w14:textId="77777777">
        <w:trPr>
          <w:trHeight w:val="300"/>
        </w:trPr>
        <w:tc>
          <w:tcPr>
            <w:tcW w:w="9535" w:type="dxa"/>
            <w:gridSpan w:val="4"/>
          </w:tcPr>
          <w:p w14:paraId="4999C207" w14:textId="77777777" w:rsidR="00B130F4" w:rsidRDefault="00351DCC">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063AE2" w14:textId="77777777" w:rsidR="00B130F4" w:rsidRDefault="00351DC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4C44FC33" w:rsidR="00A12126" w:rsidRDefault="00A12126" w:rsidP="00A12126">
            <w:pPr>
              <w:rPr>
                <w:color w:val="000000"/>
                <w:kern w:val="2"/>
                <w:szCs w:val="24"/>
              </w:rPr>
            </w:pPr>
            <w:r w:rsidRPr="00A12126">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2EB6733C" w14:textId="35FAEB73" w:rsidR="00B130F4" w:rsidRDefault="00B130F4">
            <w:pPr>
              <w:spacing w:line="259" w:lineRule="auto"/>
              <w:rPr>
                <w:color w:val="000000"/>
                <w:kern w:val="2"/>
                <w:szCs w:val="24"/>
              </w:rPr>
            </w:pPr>
          </w:p>
        </w:tc>
      </w:tr>
      <w:tr w:rsidR="00B130F4" w14:paraId="2641064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BAA35F5" w14:textId="77777777" w:rsidR="00B130F4" w:rsidRDefault="00351DC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3F7393" w14:textId="5E41321E" w:rsidR="00A12126" w:rsidRPr="00A12126" w:rsidRDefault="00A12126" w:rsidP="00A12126">
            <w:pPr>
              <w:rPr>
                <w:color w:val="000000"/>
                <w:kern w:val="2"/>
              </w:rPr>
            </w:pPr>
            <w:r w:rsidRPr="00A12126">
              <w:rPr>
                <w:color w:val="000000"/>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Pr>
                <w:color w:val="000000"/>
                <w:kern w:val="2"/>
              </w:rPr>
              <w:t>;</w:t>
            </w:r>
          </w:p>
          <w:p w14:paraId="4641B0EF" w14:textId="77777777" w:rsidR="00A12126" w:rsidRPr="00A12126" w:rsidRDefault="00A12126" w:rsidP="00A12126">
            <w:pPr>
              <w:rPr>
                <w:color w:val="000000"/>
                <w:kern w:val="2"/>
              </w:rPr>
            </w:pPr>
            <w:r w:rsidRPr="00A12126">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BE4D84A" w14:textId="612D9531" w:rsidR="00A12126" w:rsidRDefault="00A12126" w:rsidP="00A12126">
            <w:pPr>
              <w:rPr>
                <w:color w:val="000000"/>
                <w:kern w:val="2"/>
              </w:rPr>
            </w:pPr>
            <w:r w:rsidRPr="00A12126">
              <w:rPr>
                <w:color w:val="000000"/>
                <w:kern w:val="2"/>
              </w:rPr>
              <w:lastRenderedPageBreak/>
              <w:t>9.2.3. Tiekėjas privalo sumokėti Pirkėjui netesybas per 30 kalendorinių dienų nuo Pirkėjo pareikalavimo, jeigu netesybų suma nėra išskaitoma iš Tiekėjui mokėtinos sumos.</w:t>
            </w:r>
          </w:p>
          <w:p w14:paraId="0F395A11" w14:textId="2CDF8F37" w:rsidR="00B130F4" w:rsidRDefault="00351DCC">
            <w:pPr>
              <w:rPr>
                <w:b/>
                <w:kern w:val="2"/>
              </w:rPr>
            </w:pPr>
            <w:r>
              <w:rPr>
                <w:color w:val="000000"/>
                <w:kern w:val="2"/>
              </w:rPr>
              <w:t xml:space="preserve"> </w:t>
            </w:r>
          </w:p>
        </w:tc>
      </w:tr>
      <w:tr w:rsidR="00B130F4" w14:paraId="021291C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99E1C7" w14:textId="77777777" w:rsidR="00B130F4" w:rsidRDefault="00351DC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515C0C6C" w:rsidR="00B130F4" w:rsidRDefault="00351DCC">
            <w:pPr>
              <w:rPr>
                <w:kern w:val="2"/>
                <w:szCs w:val="24"/>
              </w:rPr>
            </w:pPr>
            <w:r>
              <w:rPr>
                <w:kern w:val="2"/>
                <w:szCs w:val="24"/>
              </w:rPr>
              <w:t>9.3.1. Nutraukus Sutartį dėl esminio Sutarties pažeidimo, nustatyto Sutarties Specialiosiose sąlygose, mokama</w:t>
            </w:r>
            <w:r w:rsidR="0001227E">
              <w:rPr>
                <w:kern w:val="2"/>
                <w:szCs w:val="24"/>
              </w:rPr>
              <w:t xml:space="preserve"> 10 (dešimties) </w:t>
            </w:r>
            <w:r>
              <w:rPr>
                <w:kern w:val="2"/>
                <w:szCs w:val="24"/>
              </w:rPr>
              <w:t xml:space="preserve">procentų dydžio bauda nuo Pradinės Sutarties vertės be PVM, nurodytos Specialiųjų sąlygų 5.2 punkte. </w:t>
            </w:r>
          </w:p>
          <w:p w14:paraId="30A180DB" w14:textId="77777777" w:rsidR="00B130F4" w:rsidRDefault="00B130F4">
            <w:pPr>
              <w:rPr>
                <w:color w:val="4472C4"/>
                <w:kern w:val="2"/>
                <w:szCs w:val="24"/>
              </w:rPr>
            </w:pPr>
          </w:p>
          <w:p w14:paraId="3ED921F5" w14:textId="103F6C07" w:rsidR="00B130F4" w:rsidRDefault="00351DCC">
            <w:pPr>
              <w:rPr>
                <w:szCs w:val="24"/>
              </w:rPr>
            </w:pPr>
            <w:r>
              <w:rPr>
                <w:kern w:val="2"/>
                <w:szCs w:val="24"/>
              </w:rPr>
              <w:t>9.3.2. </w:t>
            </w:r>
            <w:r>
              <w:rPr>
                <w:szCs w:val="24"/>
              </w:rPr>
              <w:t>Nepagrįstai nutraukus Sutarties vykdymą ne Sutartyje nustatyta tvarka, mokama</w:t>
            </w:r>
            <w:r w:rsidR="0001227E">
              <w:rPr>
                <w:szCs w:val="24"/>
              </w:rPr>
              <w:t xml:space="preserve"> 10 (dešimties) </w:t>
            </w:r>
            <w:r>
              <w:rPr>
                <w:kern w:val="2"/>
                <w:szCs w:val="24"/>
              </w:rPr>
              <w:t>procentų dydžio bauda nuo Pradinės Sutarties vertės, nurodytos Specialiųjų sąlygų 5.2 punkte.</w:t>
            </w:r>
          </w:p>
          <w:p w14:paraId="4B471C39" w14:textId="53555E8E" w:rsidR="00B130F4" w:rsidRDefault="00B130F4">
            <w:pPr>
              <w:rPr>
                <w:kern w:val="2"/>
                <w:szCs w:val="24"/>
              </w:rPr>
            </w:pPr>
          </w:p>
        </w:tc>
      </w:tr>
      <w:tr w:rsidR="00B130F4" w14:paraId="72CA658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D6E1A77" w14:textId="77777777" w:rsidR="00B130F4" w:rsidRDefault="00351D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EE51F2" w14:textId="646A04FD" w:rsidR="00B130F4" w:rsidRDefault="0001227E" w:rsidP="0001227E">
            <w:pPr>
              <w:rPr>
                <w:kern w:val="2"/>
                <w:szCs w:val="24"/>
              </w:rPr>
            </w:pPr>
            <w:r w:rsidRPr="0001227E">
              <w:rPr>
                <w:kern w:val="2"/>
                <w:szCs w:val="24"/>
              </w:rPr>
              <w:t>500 Eur (penki šimtai eurų) už kiekvieną pažeidimo atvejį.</w:t>
            </w:r>
          </w:p>
        </w:tc>
      </w:tr>
      <w:tr w:rsidR="00B130F4" w14:paraId="68308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A5400F" w14:textId="77777777" w:rsidR="00B130F4" w:rsidRDefault="00351DC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25B645B4" w:rsidR="00B130F4" w:rsidRPr="0001227E" w:rsidRDefault="0001227E" w:rsidP="0001227E">
            <w:pPr>
              <w:spacing w:after="120"/>
              <w:rPr>
                <w:kern w:val="2"/>
                <w:szCs w:val="24"/>
              </w:rPr>
            </w:pPr>
            <w:r>
              <w:rPr>
                <w:kern w:val="2"/>
                <w:szCs w:val="24"/>
              </w:rPr>
              <w:t>5</w:t>
            </w:r>
            <w:r w:rsidRPr="009E1B11">
              <w:rPr>
                <w:kern w:val="2"/>
                <w:szCs w:val="24"/>
              </w:rPr>
              <w:t>000 Eur (</w:t>
            </w:r>
            <w:r>
              <w:rPr>
                <w:kern w:val="2"/>
                <w:szCs w:val="24"/>
              </w:rPr>
              <w:t>penki</w:t>
            </w:r>
            <w:r w:rsidRPr="009E1B11">
              <w:rPr>
                <w:kern w:val="2"/>
                <w:szCs w:val="24"/>
              </w:rPr>
              <w:t xml:space="preserve"> tūkstan</w:t>
            </w:r>
            <w:r>
              <w:rPr>
                <w:kern w:val="2"/>
                <w:szCs w:val="24"/>
              </w:rPr>
              <w:t>čiai</w:t>
            </w:r>
            <w:r w:rsidRPr="009E1B11">
              <w:rPr>
                <w:kern w:val="2"/>
                <w:szCs w:val="24"/>
              </w:rPr>
              <w:t xml:space="preserve"> eurų) už kiekvieną pažeidimo atvejį.</w:t>
            </w:r>
          </w:p>
        </w:tc>
      </w:tr>
      <w:tr w:rsidR="00B130F4" w14:paraId="7F7C85A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051F11" w14:textId="77777777" w:rsidR="00B130F4" w:rsidRDefault="00351DC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351DCC">
            <w:pPr>
              <w:rPr>
                <w:kern w:val="2"/>
                <w:szCs w:val="24"/>
              </w:rPr>
            </w:pPr>
            <w:r>
              <w:rPr>
                <w:kern w:val="2"/>
                <w:szCs w:val="24"/>
              </w:rPr>
              <w:t>Netaikoma</w:t>
            </w:r>
          </w:p>
          <w:p w14:paraId="5643BB7D" w14:textId="47EE7A3B" w:rsidR="00B130F4" w:rsidRDefault="00B130F4">
            <w:pPr>
              <w:rPr>
                <w:color w:val="4472C4"/>
                <w:kern w:val="2"/>
                <w:szCs w:val="24"/>
              </w:rPr>
            </w:pPr>
          </w:p>
        </w:tc>
      </w:tr>
      <w:tr w:rsidR="00B130F4" w14:paraId="2F29BEF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20FA76" w14:textId="77777777" w:rsidR="00B130F4" w:rsidRDefault="00351DC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E9601CE" w14:textId="129C8BC3" w:rsidR="00F82626" w:rsidRDefault="00F82626" w:rsidP="00F82626">
            <w:pPr>
              <w:jc w:val="both"/>
              <w:rPr>
                <w:rFonts w:eastAsia="Arial Unicode MS"/>
                <w:color w:val="000000"/>
                <w:szCs w:val="24"/>
                <w:bdr w:val="nil"/>
                <w:lang w:eastAsia="lt-LT"/>
              </w:rPr>
            </w:pPr>
            <w:r w:rsidRPr="00BD4C63">
              <w:rPr>
                <w:rFonts w:eastAsia="Arial Unicode MS"/>
                <w:color w:val="000000"/>
                <w:szCs w:val="24"/>
                <w:bdr w:val="nil"/>
                <w:lang w:eastAsia="lt-LT"/>
              </w:rPr>
              <w:t xml:space="preserve">Pirkėjas taiko </w:t>
            </w:r>
            <w:r>
              <w:rPr>
                <w:rFonts w:eastAsia="Arial Unicode MS"/>
                <w:color w:val="000000"/>
                <w:szCs w:val="24"/>
                <w:bdr w:val="nil"/>
                <w:lang w:eastAsia="lt-LT"/>
              </w:rPr>
              <w:t>baudą</w:t>
            </w:r>
            <w:r w:rsidRPr="00BD4C63">
              <w:rPr>
                <w:rFonts w:eastAsia="Arial Unicode MS"/>
                <w:color w:val="000000"/>
                <w:szCs w:val="24"/>
                <w:bdr w:val="nil"/>
                <w:lang w:eastAsia="lt-LT"/>
              </w:rPr>
              <w:t xml:space="preserve"> už kokybini</w:t>
            </w:r>
            <w:r>
              <w:rPr>
                <w:rFonts w:eastAsia="Arial Unicode MS"/>
                <w:color w:val="000000"/>
                <w:szCs w:val="24"/>
                <w:bdr w:val="nil"/>
                <w:lang w:eastAsia="lt-LT"/>
              </w:rPr>
              <w:t>ų</w:t>
            </w:r>
            <w:r w:rsidRPr="00BD4C63">
              <w:rPr>
                <w:rFonts w:eastAsia="Arial Unicode MS"/>
                <w:color w:val="000000"/>
                <w:szCs w:val="24"/>
                <w:bdr w:val="nil"/>
                <w:lang w:eastAsia="lt-LT"/>
              </w:rPr>
              <w:t xml:space="preserve"> kriterij</w:t>
            </w:r>
            <w:r>
              <w:rPr>
                <w:rFonts w:eastAsia="Arial Unicode MS"/>
                <w:color w:val="000000"/>
                <w:szCs w:val="24"/>
                <w:bdr w:val="nil"/>
                <w:lang w:eastAsia="lt-LT"/>
              </w:rPr>
              <w:t>ų</w:t>
            </w:r>
            <w:r w:rsidRPr="00BD4C63">
              <w:rPr>
                <w:rFonts w:eastAsia="Arial Unicode MS"/>
                <w:color w:val="000000"/>
                <w:szCs w:val="24"/>
                <w:bdr w:val="nil"/>
                <w:lang w:eastAsia="lt-LT"/>
              </w:rPr>
              <w:t xml:space="preserve"> „Techniniai reikalavimai (T)“ parametrų T1, T2, T3, T4</w:t>
            </w:r>
            <w:r>
              <w:rPr>
                <w:rFonts w:eastAsia="Arial Unicode MS"/>
                <w:color w:val="000000"/>
                <w:szCs w:val="24"/>
                <w:bdr w:val="nil"/>
                <w:lang w:eastAsia="lt-LT"/>
              </w:rPr>
              <w:t>, T5 ir „</w:t>
            </w:r>
            <w:r w:rsidRPr="00BE107E">
              <w:rPr>
                <w:rFonts w:eastAsia="Arial Unicode MS"/>
                <w:color w:val="000000"/>
                <w:szCs w:val="24"/>
                <w:bdr w:val="nil"/>
                <w:lang w:eastAsia="lt-LT"/>
              </w:rPr>
              <w:t>Garantinės priežiūros laikotarpis (G)“</w:t>
            </w:r>
            <w:r>
              <w:rPr>
                <w:rFonts w:eastAsia="Arial Unicode MS"/>
                <w:color w:val="000000"/>
                <w:szCs w:val="24"/>
                <w:bdr w:val="nil"/>
                <w:lang w:eastAsia="lt-LT"/>
              </w:rPr>
              <w:t xml:space="preserve"> </w:t>
            </w:r>
            <w:r w:rsidRPr="00BD4C63">
              <w:rPr>
                <w:rFonts w:eastAsia="Arial Unicode MS"/>
                <w:color w:val="000000"/>
                <w:szCs w:val="24"/>
                <w:bdr w:val="nil"/>
                <w:lang w:eastAsia="lt-LT"/>
              </w:rPr>
              <w:t>neįvykdymą (</w:t>
            </w:r>
            <w:proofErr w:type="spellStart"/>
            <w:r w:rsidRPr="00BD4C63">
              <w:rPr>
                <w:rFonts w:eastAsia="Arial Unicode MS"/>
                <w:color w:val="000000"/>
                <w:szCs w:val="24"/>
                <w:bdr w:val="nil"/>
                <w:lang w:eastAsia="lt-LT"/>
              </w:rPr>
              <w:t>nepasiekimą</w:t>
            </w:r>
            <w:proofErr w:type="spellEnd"/>
            <w:r w:rsidRPr="00BD4C63">
              <w:rPr>
                <w:rFonts w:eastAsia="Arial Unicode MS"/>
                <w:color w:val="000000"/>
                <w:szCs w:val="24"/>
                <w:bdr w:val="nil"/>
                <w:lang w:eastAsia="lt-LT"/>
              </w:rPr>
              <w:t>)</w:t>
            </w:r>
            <w:r w:rsidRPr="0078740B">
              <w:rPr>
                <w:szCs w:val="24"/>
              </w:rPr>
              <w:t xml:space="preserve"> </w:t>
            </w:r>
            <w:r>
              <w:rPr>
                <w:szCs w:val="24"/>
              </w:rPr>
              <w:t>(</w:t>
            </w:r>
            <w:r w:rsidRPr="0078740B">
              <w:rPr>
                <w:rFonts w:eastAsia="Arial Unicode MS"/>
                <w:color w:val="000000"/>
                <w:szCs w:val="24"/>
                <w:bdr w:val="nil"/>
                <w:lang w:eastAsia="lt-LT"/>
              </w:rPr>
              <w:t>jei Tiekėjas siūlo šiuos parametrus</w:t>
            </w:r>
            <w:r>
              <w:rPr>
                <w:rFonts w:eastAsia="Arial Unicode MS"/>
                <w:color w:val="000000"/>
                <w:szCs w:val="24"/>
                <w:bdr w:val="nil"/>
                <w:lang w:eastAsia="lt-LT"/>
              </w:rPr>
              <w:t>)</w:t>
            </w:r>
            <w:r w:rsidRPr="00BD4C63">
              <w:rPr>
                <w:rFonts w:eastAsia="Arial Unicode MS"/>
                <w:color w:val="000000"/>
                <w:szCs w:val="24"/>
                <w:bdr w:val="nil"/>
                <w:lang w:eastAsia="lt-LT"/>
              </w:rPr>
              <w:t>, kurios apskaičiuojamos proporcingai pagal kokybini</w:t>
            </w:r>
            <w:r>
              <w:rPr>
                <w:rFonts w:eastAsia="Arial Unicode MS"/>
                <w:color w:val="000000"/>
                <w:szCs w:val="24"/>
                <w:bdr w:val="nil"/>
                <w:lang w:eastAsia="lt-LT"/>
              </w:rPr>
              <w:t>ų</w:t>
            </w:r>
            <w:r w:rsidRPr="00BD4C63">
              <w:rPr>
                <w:rFonts w:eastAsia="Arial Unicode MS"/>
                <w:color w:val="000000"/>
                <w:szCs w:val="24"/>
                <w:bdr w:val="nil"/>
                <w:lang w:eastAsia="lt-LT"/>
              </w:rPr>
              <w:t xml:space="preserve"> kriterij</w:t>
            </w:r>
            <w:r>
              <w:rPr>
                <w:rFonts w:eastAsia="Arial Unicode MS"/>
                <w:color w:val="000000"/>
                <w:szCs w:val="24"/>
                <w:bdr w:val="nil"/>
                <w:lang w:eastAsia="lt-LT"/>
              </w:rPr>
              <w:t>ų</w:t>
            </w:r>
            <w:r w:rsidRPr="00BD4C63">
              <w:rPr>
                <w:rFonts w:eastAsia="Arial Unicode MS"/>
                <w:color w:val="000000"/>
                <w:szCs w:val="24"/>
                <w:bdr w:val="nil"/>
                <w:lang w:eastAsia="lt-LT"/>
              </w:rPr>
              <w:t xml:space="preserve"> „Techniniai reikalavimai (T)“ parametrų</w:t>
            </w:r>
            <w:r>
              <w:rPr>
                <w:rFonts w:eastAsia="Arial Unicode MS"/>
                <w:color w:val="000000"/>
                <w:szCs w:val="24"/>
                <w:bdr w:val="nil"/>
                <w:lang w:eastAsia="lt-LT"/>
              </w:rPr>
              <w:t xml:space="preserve"> ir </w:t>
            </w:r>
            <w:r w:rsidRPr="00BE107E">
              <w:rPr>
                <w:rFonts w:eastAsia="Arial Unicode MS"/>
                <w:color w:val="000000"/>
                <w:szCs w:val="24"/>
                <w:bdr w:val="nil"/>
                <w:lang w:eastAsia="lt-LT"/>
              </w:rPr>
              <w:t>„Garantinės priežiūros laikotarpis (G)“</w:t>
            </w:r>
            <w:r w:rsidRPr="00BD4C63">
              <w:rPr>
                <w:rFonts w:eastAsia="Arial Unicode MS"/>
                <w:color w:val="000000"/>
                <w:szCs w:val="24"/>
                <w:bdr w:val="nil"/>
                <w:lang w:eastAsia="lt-LT"/>
              </w:rPr>
              <w:t xml:space="preserve"> lyginamuosius svorius</w:t>
            </w:r>
            <w:r w:rsidR="000F6796">
              <w:rPr>
                <w:rFonts w:eastAsia="Arial Unicode MS"/>
                <w:color w:val="000000"/>
                <w:szCs w:val="24"/>
                <w:bdr w:val="nil"/>
                <w:lang w:eastAsia="lt-LT"/>
              </w:rPr>
              <w:t xml:space="preserve">, </w:t>
            </w:r>
            <w:proofErr w:type="spellStart"/>
            <w:r w:rsidR="000F6796">
              <w:rPr>
                <w:rFonts w:eastAsia="Arial Unicode MS"/>
                <w:color w:val="000000"/>
                <w:szCs w:val="24"/>
                <w:bdr w:val="nil"/>
                <w:lang w:eastAsia="lt-LT"/>
              </w:rPr>
              <w:t>t.y</w:t>
            </w:r>
            <w:proofErr w:type="spellEnd"/>
            <w:r w:rsidR="000F6796">
              <w:rPr>
                <w:rFonts w:eastAsia="Arial Unicode MS"/>
                <w:color w:val="000000"/>
                <w:szCs w:val="24"/>
                <w:bdr w:val="nil"/>
                <w:lang w:eastAsia="lt-LT"/>
              </w:rPr>
              <w:t>.</w:t>
            </w:r>
            <w:r>
              <w:rPr>
                <w:rFonts w:eastAsia="Arial Unicode MS"/>
                <w:color w:val="000000"/>
                <w:szCs w:val="24"/>
                <w:bdr w:val="nil"/>
                <w:lang w:eastAsia="lt-LT"/>
              </w:rPr>
              <w:t>:</w:t>
            </w:r>
          </w:p>
          <w:p w14:paraId="2259396B" w14:textId="77777777" w:rsidR="00F82626" w:rsidRDefault="00F82626" w:rsidP="00F82626">
            <w:pPr>
              <w:jc w:val="both"/>
              <w:rPr>
                <w:rFonts w:eastAsia="Arial Unicode MS"/>
                <w:color w:val="000000"/>
                <w:szCs w:val="24"/>
                <w:bdr w:val="nil"/>
                <w:lang w:eastAsia="lt-LT"/>
              </w:rPr>
            </w:pPr>
          </w:p>
          <w:p w14:paraId="66F69501" w14:textId="3B6CB766" w:rsidR="00F82626" w:rsidRPr="00F82626" w:rsidRDefault="00F82626" w:rsidP="00F82626">
            <w:pPr>
              <w:numPr>
                <w:ilvl w:val="0"/>
                <w:numId w:val="5"/>
              </w:numPr>
              <w:ind w:left="601"/>
              <w:jc w:val="both"/>
              <w:rPr>
                <w:rFonts w:eastAsia="Arial Unicode MS"/>
                <w:color w:val="000000"/>
                <w:szCs w:val="24"/>
                <w:bdr w:val="nil"/>
                <w:lang w:eastAsia="lt-LT"/>
              </w:rPr>
            </w:pPr>
            <w:r w:rsidRPr="00F82626">
              <w:rPr>
                <w:rFonts w:eastAsia="Arial Unicode MS"/>
                <w:color w:val="000000"/>
                <w:szCs w:val="24"/>
                <w:bdr w:val="nil"/>
                <w:lang w:eastAsia="lt-LT"/>
              </w:rPr>
              <w:t xml:space="preserve">už T1 – </w:t>
            </w:r>
            <w:r w:rsidRPr="00F82626">
              <w:rPr>
                <w:rFonts w:eastAsia="Arial Unicode MS"/>
                <w:b/>
                <w:bCs/>
                <w:color w:val="000000"/>
                <w:szCs w:val="24"/>
                <w:bdr w:val="nil"/>
                <w:lang w:eastAsia="lt-LT"/>
              </w:rPr>
              <w:t>2 %</w:t>
            </w:r>
            <w:r w:rsidRPr="00F82626">
              <w:rPr>
                <w:rFonts w:eastAsia="Arial Unicode MS"/>
                <w:color w:val="000000"/>
                <w:szCs w:val="24"/>
                <w:bdr w:val="nil"/>
                <w:lang w:eastAsia="lt-LT"/>
              </w:rPr>
              <w:t xml:space="preserve"> nuo pradinės sutarties vertės, nurodytos Sutarties </w:t>
            </w:r>
            <w:r>
              <w:rPr>
                <w:rFonts w:eastAsia="Arial Unicode MS"/>
                <w:color w:val="000000"/>
                <w:szCs w:val="24"/>
                <w:bdr w:val="nil"/>
                <w:lang w:eastAsia="lt-LT"/>
              </w:rPr>
              <w:t>5</w:t>
            </w:r>
            <w:r w:rsidRPr="00F82626">
              <w:rPr>
                <w:rFonts w:eastAsia="Arial Unicode MS"/>
                <w:color w:val="000000"/>
                <w:szCs w:val="24"/>
                <w:bdr w:val="nil"/>
                <w:lang w:eastAsia="lt-LT"/>
              </w:rPr>
              <w:t>.2 punkte;</w:t>
            </w:r>
          </w:p>
          <w:p w14:paraId="1CBF4582" w14:textId="72CB2C05" w:rsidR="00F82626" w:rsidRPr="00F82626" w:rsidRDefault="00F82626" w:rsidP="00F82626">
            <w:pPr>
              <w:numPr>
                <w:ilvl w:val="0"/>
                <w:numId w:val="5"/>
              </w:numPr>
              <w:ind w:left="601"/>
              <w:jc w:val="both"/>
              <w:rPr>
                <w:rFonts w:eastAsia="Arial Unicode MS"/>
                <w:color w:val="000000"/>
                <w:szCs w:val="24"/>
                <w:bdr w:val="nil"/>
                <w:lang w:eastAsia="lt-LT"/>
              </w:rPr>
            </w:pPr>
            <w:r w:rsidRPr="00F82626">
              <w:rPr>
                <w:rFonts w:eastAsia="Arial Unicode MS"/>
                <w:color w:val="000000"/>
                <w:szCs w:val="24"/>
                <w:bdr w:val="nil"/>
                <w:lang w:eastAsia="lt-LT"/>
              </w:rPr>
              <w:t xml:space="preserve">už T2 – </w:t>
            </w:r>
            <w:r w:rsidR="000F6796" w:rsidRPr="000F6796">
              <w:rPr>
                <w:rFonts w:eastAsia="Arial Unicode MS"/>
                <w:b/>
                <w:bCs/>
                <w:color w:val="000000"/>
                <w:szCs w:val="24"/>
                <w:bdr w:val="nil"/>
                <w:lang w:eastAsia="lt-LT"/>
              </w:rPr>
              <w:t>10</w:t>
            </w:r>
            <w:r w:rsidRPr="00F82626">
              <w:rPr>
                <w:rFonts w:eastAsia="Arial Unicode MS"/>
                <w:b/>
                <w:bCs/>
                <w:color w:val="000000"/>
                <w:szCs w:val="24"/>
                <w:bdr w:val="nil"/>
                <w:lang w:eastAsia="lt-LT"/>
              </w:rPr>
              <w:t xml:space="preserve"> %</w:t>
            </w:r>
            <w:r w:rsidRPr="00F82626">
              <w:rPr>
                <w:rFonts w:eastAsia="Arial Unicode MS"/>
                <w:color w:val="000000"/>
                <w:szCs w:val="24"/>
                <w:bdr w:val="nil"/>
                <w:lang w:eastAsia="lt-LT"/>
              </w:rPr>
              <w:t xml:space="preserve"> nuo pradinės sutarties vertės, nurodytos Sutarties </w:t>
            </w:r>
            <w:r w:rsidR="000F6796">
              <w:rPr>
                <w:rFonts w:eastAsia="Arial Unicode MS"/>
                <w:color w:val="000000"/>
                <w:szCs w:val="24"/>
                <w:bdr w:val="nil"/>
                <w:lang w:eastAsia="lt-LT"/>
              </w:rPr>
              <w:t>5</w:t>
            </w:r>
            <w:r w:rsidRPr="00F82626">
              <w:rPr>
                <w:rFonts w:eastAsia="Arial Unicode MS"/>
                <w:color w:val="000000"/>
                <w:szCs w:val="24"/>
                <w:bdr w:val="nil"/>
                <w:lang w:eastAsia="lt-LT"/>
              </w:rPr>
              <w:t>.2 punkte;</w:t>
            </w:r>
          </w:p>
          <w:p w14:paraId="70DA4ADD" w14:textId="169E471B" w:rsidR="00F82626" w:rsidRPr="00F82626" w:rsidRDefault="00F82626" w:rsidP="00F82626">
            <w:pPr>
              <w:numPr>
                <w:ilvl w:val="0"/>
                <w:numId w:val="5"/>
              </w:numPr>
              <w:ind w:left="601"/>
              <w:jc w:val="both"/>
              <w:rPr>
                <w:rFonts w:eastAsia="Arial Unicode MS"/>
                <w:color w:val="000000"/>
                <w:szCs w:val="24"/>
                <w:bdr w:val="nil"/>
                <w:lang w:eastAsia="lt-LT"/>
              </w:rPr>
            </w:pPr>
            <w:r w:rsidRPr="00F82626">
              <w:rPr>
                <w:rFonts w:eastAsia="Arial Unicode MS"/>
                <w:color w:val="000000"/>
                <w:szCs w:val="24"/>
                <w:bdr w:val="nil"/>
                <w:lang w:eastAsia="lt-LT"/>
              </w:rPr>
              <w:t xml:space="preserve">už T3– </w:t>
            </w:r>
            <w:r w:rsidR="000F6796" w:rsidRPr="000F6796">
              <w:rPr>
                <w:rFonts w:eastAsia="Arial Unicode MS"/>
                <w:b/>
                <w:bCs/>
                <w:color w:val="000000"/>
                <w:szCs w:val="24"/>
                <w:bdr w:val="nil"/>
                <w:lang w:eastAsia="lt-LT"/>
              </w:rPr>
              <w:t>2</w:t>
            </w:r>
            <w:r w:rsidRPr="00F82626">
              <w:rPr>
                <w:rFonts w:eastAsia="Arial Unicode MS"/>
                <w:b/>
                <w:bCs/>
                <w:color w:val="000000"/>
                <w:szCs w:val="24"/>
                <w:bdr w:val="nil"/>
                <w:lang w:eastAsia="lt-LT"/>
              </w:rPr>
              <w:t xml:space="preserve"> %</w:t>
            </w:r>
            <w:r w:rsidRPr="00F82626">
              <w:rPr>
                <w:rFonts w:eastAsia="Arial Unicode MS"/>
                <w:color w:val="000000"/>
                <w:szCs w:val="24"/>
                <w:bdr w:val="nil"/>
                <w:lang w:eastAsia="lt-LT"/>
              </w:rPr>
              <w:t xml:space="preserve"> nuo pradinės sutarties vertės, nurodytos Sutarties </w:t>
            </w:r>
            <w:r w:rsidR="000F6796">
              <w:rPr>
                <w:rFonts w:eastAsia="Arial Unicode MS"/>
                <w:color w:val="000000"/>
                <w:szCs w:val="24"/>
                <w:bdr w:val="nil"/>
                <w:lang w:eastAsia="lt-LT"/>
              </w:rPr>
              <w:t>5</w:t>
            </w:r>
            <w:r w:rsidRPr="00F82626">
              <w:rPr>
                <w:rFonts w:eastAsia="Arial Unicode MS"/>
                <w:color w:val="000000"/>
                <w:szCs w:val="24"/>
                <w:bdr w:val="nil"/>
                <w:lang w:eastAsia="lt-LT"/>
              </w:rPr>
              <w:t>.2 punkte;</w:t>
            </w:r>
          </w:p>
          <w:p w14:paraId="0176FACC" w14:textId="7283BD44" w:rsidR="00F82626" w:rsidRDefault="00F82626" w:rsidP="00F82626">
            <w:pPr>
              <w:numPr>
                <w:ilvl w:val="0"/>
                <w:numId w:val="5"/>
              </w:numPr>
              <w:ind w:left="601"/>
              <w:jc w:val="both"/>
              <w:rPr>
                <w:rFonts w:eastAsia="Arial Unicode MS"/>
                <w:color w:val="000000"/>
                <w:szCs w:val="24"/>
                <w:bdr w:val="nil"/>
                <w:lang w:eastAsia="lt-LT"/>
              </w:rPr>
            </w:pPr>
            <w:r w:rsidRPr="00F82626">
              <w:rPr>
                <w:rFonts w:eastAsia="Arial Unicode MS"/>
                <w:color w:val="000000"/>
                <w:szCs w:val="24"/>
                <w:bdr w:val="nil"/>
                <w:lang w:eastAsia="lt-LT"/>
              </w:rPr>
              <w:t xml:space="preserve">už T4 – </w:t>
            </w:r>
            <w:r w:rsidR="000F6796" w:rsidRPr="000F6796">
              <w:rPr>
                <w:rFonts w:eastAsia="Arial Unicode MS"/>
                <w:b/>
                <w:bCs/>
                <w:color w:val="000000"/>
                <w:szCs w:val="24"/>
                <w:bdr w:val="nil"/>
                <w:lang w:eastAsia="lt-LT"/>
              </w:rPr>
              <w:t>3</w:t>
            </w:r>
            <w:r w:rsidRPr="00F82626">
              <w:rPr>
                <w:rFonts w:eastAsia="Arial Unicode MS"/>
                <w:b/>
                <w:bCs/>
                <w:color w:val="000000"/>
                <w:szCs w:val="24"/>
                <w:bdr w:val="nil"/>
                <w:lang w:eastAsia="lt-LT"/>
              </w:rPr>
              <w:t xml:space="preserve"> %</w:t>
            </w:r>
            <w:r w:rsidRPr="00F82626">
              <w:rPr>
                <w:rFonts w:eastAsia="Arial Unicode MS"/>
                <w:color w:val="000000"/>
                <w:szCs w:val="24"/>
                <w:bdr w:val="nil"/>
                <w:lang w:eastAsia="lt-LT"/>
              </w:rPr>
              <w:t xml:space="preserve"> nuo pradinės sutarties vertės, nurodytos Sutarties </w:t>
            </w:r>
            <w:r w:rsidR="000F6796">
              <w:rPr>
                <w:rFonts w:eastAsia="Arial Unicode MS"/>
                <w:color w:val="000000"/>
                <w:szCs w:val="24"/>
                <w:bdr w:val="nil"/>
                <w:lang w:eastAsia="lt-LT"/>
              </w:rPr>
              <w:t>5</w:t>
            </w:r>
            <w:r w:rsidRPr="00F82626">
              <w:rPr>
                <w:rFonts w:eastAsia="Arial Unicode MS"/>
                <w:color w:val="000000"/>
                <w:szCs w:val="24"/>
                <w:bdr w:val="nil"/>
                <w:lang w:eastAsia="lt-LT"/>
              </w:rPr>
              <w:t>.2 punkte;</w:t>
            </w:r>
          </w:p>
          <w:p w14:paraId="3D4430B1" w14:textId="79D8BC0F" w:rsidR="00F82626" w:rsidRPr="000F6796" w:rsidRDefault="000F6796" w:rsidP="000F6796">
            <w:pPr>
              <w:numPr>
                <w:ilvl w:val="0"/>
                <w:numId w:val="5"/>
              </w:numPr>
              <w:ind w:left="601"/>
              <w:jc w:val="both"/>
              <w:rPr>
                <w:rFonts w:eastAsia="Arial Unicode MS"/>
                <w:color w:val="000000"/>
                <w:szCs w:val="24"/>
                <w:bdr w:val="nil"/>
                <w:lang w:eastAsia="lt-LT"/>
              </w:rPr>
            </w:pPr>
            <w:r w:rsidRPr="000F6796">
              <w:rPr>
                <w:rFonts w:eastAsia="Arial Unicode MS"/>
                <w:color w:val="000000"/>
                <w:szCs w:val="24"/>
                <w:bdr w:val="nil"/>
                <w:lang w:eastAsia="lt-LT"/>
              </w:rPr>
              <w:lastRenderedPageBreak/>
              <w:t>už T</w:t>
            </w:r>
            <w:r>
              <w:rPr>
                <w:rFonts w:eastAsia="Arial Unicode MS"/>
                <w:color w:val="000000"/>
                <w:szCs w:val="24"/>
                <w:bdr w:val="nil"/>
                <w:lang w:eastAsia="lt-LT"/>
              </w:rPr>
              <w:t>5</w:t>
            </w:r>
            <w:r w:rsidRPr="000F6796">
              <w:rPr>
                <w:rFonts w:eastAsia="Arial Unicode MS"/>
                <w:color w:val="000000"/>
                <w:szCs w:val="24"/>
                <w:bdr w:val="nil"/>
                <w:lang w:eastAsia="lt-LT"/>
              </w:rPr>
              <w:t xml:space="preserve"> – </w:t>
            </w:r>
            <w:r w:rsidRPr="000F6796">
              <w:rPr>
                <w:rFonts w:eastAsia="Arial Unicode MS"/>
                <w:b/>
                <w:bCs/>
                <w:color w:val="000000"/>
                <w:szCs w:val="24"/>
                <w:bdr w:val="nil"/>
                <w:lang w:eastAsia="lt-LT"/>
              </w:rPr>
              <w:t>2 %</w:t>
            </w:r>
            <w:r w:rsidRPr="000F6796">
              <w:rPr>
                <w:rFonts w:eastAsia="Arial Unicode MS"/>
                <w:color w:val="000000"/>
                <w:szCs w:val="24"/>
                <w:bdr w:val="nil"/>
                <w:lang w:eastAsia="lt-LT"/>
              </w:rPr>
              <w:t xml:space="preserve"> nuo pradinės sutarties vertės, nurodytos Sutarties 5.2 punkte;</w:t>
            </w:r>
          </w:p>
          <w:p w14:paraId="4C8016FC" w14:textId="78AED68B" w:rsidR="00F82626" w:rsidRPr="00F82626" w:rsidRDefault="00F82626" w:rsidP="00F82626">
            <w:pPr>
              <w:numPr>
                <w:ilvl w:val="0"/>
                <w:numId w:val="5"/>
              </w:numPr>
              <w:ind w:left="601"/>
              <w:jc w:val="both"/>
              <w:rPr>
                <w:rFonts w:eastAsia="Arial Unicode MS"/>
                <w:color w:val="000000"/>
                <w:szCs w:val="24"/>
                <w:bdr w:val="nil"/>
                <w:lang w:eastAsia="lt-LT"/>
              </w:rPr>
            </w:pPr>
            <w:r w:rsidRPr="00F82626">
              <w:rPr>
                <w:rFonts w:eastAsia="Arial Unicode MS"/>
                <w:color w:val="000000"/>
                <w:szCs w:val="24"/>
                <w:bdr w:val="nil"/>
                <w:lang w:eastAsia="lt-LT"/>
              </w:rPr>
              <w:t>už G –</w:t>
            </w:r>
            <w:r w:rsidR="000F6796">
              <w:rPr>
                <w:rFonts w:eastAsia="Arial Unicode MS"/>
                <w:color w:val="000000"/>
                <w:szCs w:val="24"/>
                <w:bdr w:val="nil"/>
                <w:lang w:eastAsia="lt-LT"/>
              </w:rPr>
              <w:t xml:space="preserve"> maksimaliai</w:t>
            </w:r>
            <w:r w:rsidRPr="00F82626">
              <w:rPr>
                <w:rFonts w:eastAsia="Arial Unicode MS"/>
                <w:color w:val="000000"/>
                <w:szCs w:val="24"/>
                <w:bdr w:val="nil"/>
                <w:lang w:eastAsia="lt-LT"/>
              </w:rPr>
              <w:t xml:space="preserve"> </w:t>
            </w:r>
            <w:r w:rsidR="000F6796" w:rsidRPr="000F6796">
              <w:rPr>
                <w:rFonts w:eastAsia="Arial Unicode MS"/>
                <w:b/>
                <w:bCs/>
                <w:color w:val="000000"/>
                <w:szCs w:val="24"/>
                <w:bdr w:val="nil"/>
                <w:lang w:eastAsia="lt-LT"/>
              </w:rPr>
              <w:t>10</w:t>
            </w:r>
            <w:r w:rsidRPr="00F82626">
              <w:rPr>
                <w:rFonts w:eastAsia="Arial Unicode MS"/>
                <w:b/>
                <w:bCs/>
                <w:color w:val="000000"/>
                <w:szCs w:val="24"/>
                <w:bdr w:val="nil"/>
                <w:lang w:eastAsia="lt-LT"/>
              </w:rPr>
              <w:t xml:space="preserve"> %</w:t>
            </w:r>
            <w:r w:rsidR="000F6796">
              <w:rPr>
                <w:rFonts w:eastAsia="Arial Unicode MS"/>
                <w:b/>
                <w:bCs/>
                <w:color w:val="000000"/>
                <w:szCs w:val="24"/>
                <w:bdr w:val="nil"/>
                <w:lang w:eastAsia="lt-LT"/>
              </w:rPr>
              <w:t xml:space="preserve"> </w:t>
            </w:r>
            <w:r w:rsidR="000F6796">
              <w:rPr>
                <w:rFonts w:eastAsia="Arial Unicode MS"/>
                <w:color w:val="000000"/>
                <w:szCs w:val="24"/>
                <w:bdr w:val="nil"/>
                <w:lang w:eastAsia="lt-LT"/>
              </w:rPr>
              <w:t>(pastaba: procentas gali kistis priklausomai nuo tiekėjo pasiūlyto garantinės priežiūros laikotarpio)</w:t>
            </w:r>
            <w:r w:rsidRPr="00F82626">
              <w:rPr>
                <w:rFonts w:eastAsia="Arial Unicode MS"/>
                <w:color w:val="000000"/>
                <w:szCs w:val="24"/>
                <w:bdr w:val="nil"/>
                <w:lang w:eastAsia="lt-LT"/>
              </w:rPr>
              <w:t xml:space="preserve"> nuo pradinės sutarties vertės, nurodytos Sutarties </w:t>
            </w:r>
            <w:r w:rsidR="000F6796">
              <w:rPr>
                <w:rFonts w:eastAsia="Arial Unicode MS"/>
                <w:color w:val="000000"/>
                <w:szCs w:val="24"/>
                <w:bdr w:val="nil"/>
                <w:lang w:eastAsia="lt-LT"/>
              </w:rPr>
              <w:t>5</w:t>
            </w:r>
            <w:r w:rsidRPr="00F82626">
              <w:rPr>
                <w:rFonts w:eastAsia="Arial Unicode MS"/>
                <w:color w:val="000000"/>
                <w:szCs w:val="24"/>
                <w:bdr w:val="nil"/>
                <w:lang w:eastAsia="lt-LT"/>
              </w:rPr>
              <w:t>.2 punkte;</w:t>
            </w:r>
          </w:p>
          <w:p w14:paraId="7686DF19" w14:textId="3B2C7EFD" w:rsidR="00B130F4" w:rsidRDefault="00B130F4">
            <w:pPr>
              <w:rPr>
                <w:color w:val="4472C4"/>
                <w:kern w:val="2"/>
                <w:szCs w:val="24"/>
              </w:rPr>
            </w:pPr>
          </w:p>
        </w:tc>
      </w:tr>
      <w:tr w:rsidR="00B130F4" w14:paraId="12765AA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90C1F4" w14:textId="77777777" w:rsidR="00B130F4" w:rsidRDefault="00351DCC">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351DCC">
            <w:pPr>
              <w:rPr>
                <w:kern w:val="2"/>
                <w:szCs w:val="24"/>
              </w:rPr>
            </w:pPr>
            <w:r>
              <w:rPr>
                <w:kern w:val="2"/>
                <w:szCs w:val="24"/>
              </w:rPr>
              <w:t>Netaikoma</w:t>
            </w:r>
          </w:p>
          <w:p w14:paraId="781D2DE3" w14:textId="3F5A832D" w:rsidR="00B130F4" w:rsidRDefault="00B130F4">
            <w:pPr>
              <w:rPr>
                <w:color w:val="4472C4"/>
                <w:kern w:val="2"/>
                <w:szCs w:val="24"/>
              </w:rPr>
            </w:pPr>
          </w:p>
        </w:tc>
      </w:tr>
      <w:tr w:rsidR="00B130F4" w14:paraId="752A026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81400A" w14:textId="77777777" w:rsidR="00B130F4" w:rsidRDefault="00351DC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351DCC">
            <w:pPr>
              <w:spacing w:line="259" w:lineRule="auto"/>
              <w:rPr>
                <w:kern w:val="2"/>
                <w:szCs w:val="24"/>
              </w:rPr>
            </w:pPr>
            <w:r>
              <w:rPr>
                <w:kern w:val="2"/>
                <w:szCs w:val="24"/>
              </w:rPr>
              <w:t>Netaikoma</w:t>
            </w:r>
          </w:p>
          <w:p w14:paraId="5DAF5CA9" w14:textId="77777777" w:rsidR="00B130F4" w:rsidRDefault="00B130F4">
            <w:pPr>
              <w:rPr>
                <w:sz w:val="14"/>
                <w:szCs w:val="14"/>
              </w:rPr>
            </w:pP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AA30EE" w14:textId="77777777" w:rsidR="00B130F4" w:rsidRDefault="00351DC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799336" w14:textId="321CC7C9" w:rsidR="00433F1E" w:rsidRDefault="00FC6D2E" w:rsidP="00433F1E">
            <w:pPr>
              <w:rPr>
                <w:color w:val="4472C4"/>
                <w:kern w:val="2"/>
                <w:szCs w:val="24"/>
              </w:rPr>
            </w:pPr>
            <w:r w:rsidRPr="000A4150">
              <w:rPr>
                <w:kern w:val="2"/>
                <w:szCs w:val="24"/>
              </w:rPr>
              <w:t>9.</w:t>
            </w:r>
            <w:r>
              <w:rPr>
                <w:kern w:val="2"/>
                <w:szCs w:val="24"/>
              </w:rPr>
              <w:t>10</w:t>
            </w:r>
            <w:r w:rsidRPr="000A4150">
              <w:rPr>
                <w:kern w:val="2"/>
                <w:szCs w:val="24"/>
              </w:rPr>
              <w:t xml:space="preserve">.1.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pažeidimo</w:t>
            </w:r>
            <w:r w:rsidR="00433F1E">
              <w:rPr>
                <w:noProof/>
                <w:kern w:val="2"/>
                <w:szCs w:val="24"/>
              </w:rPr>
              <w:t xml:space="preserve"> – 0,5</w:t>
            </w:r>
            <w:r w:rsidR="00433F1E" w:rsidRPr="009E1B11">
              <w:rPr>
                <w:noProof/>
                <w:color w:val="000000" w:themeColor="text1"/>
                <w:kern w:val="2"/>
                <w:szCs w:val="24"/>
              </w:rPr>
              <w:t xml:space="preserve"> proc. nuo Pradinės Sutarties vertės</w:t>
            </w:r>
            <w:r w:rsidR="00433F1E">
              <w:rPr>
                <w:noProof/>
                <w:color w:val="000000" w:themeColor="text1"/>
                <w:kern w:val="2"/>
                <w:szCs w:val="24"/>
              </w:rPr>
              <w:t>.</w:t>
            </w:r>
          </w:p>
          <w:p w14:paraId="072417AB" w14:textId="7A461BDD" w:rsidR="00B130F4" w:rsidRDefault="00B130F4">
            <w:pPr>
              <w:rPr>
                <w:color w:val="4472C4"/>
                <w:kern w:val="2"/>
                <w:szCs w:val="24"/>
              </w:rPr>
            </w:pPr>
          </w:p>
        </w:tc>
      </w:tr>
      <w:tr w:rsidR="00B130F4" w14:paraId="1CE808D0" w14:textId="77777777">
        <w:trPr>
          <w:trHeight w:val="300"/>
        </w:trPr>
        <w:tc>
          <w:tcPr>
            <w:tcW w:w="9535" w:type="dxa"/>
            <w:gridSpan w:val="4"/>
          </w:tcPr>
          <w:p w14:paraId="14B272BA" w14:textId="77777777" w:rsidR="00B130F4" w:rsidRDefault="00351DCC">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2"/>
          </w:tcPr>
          <w:p w14:paraId="0CA6D2BB" w14:textId="77777777" w:rsidR="00B130F4" w:rsidRDefault="00351DCC">
            <w:pPr>
              <w:rPr>
                <w:b/>
                <w:bCs/>
                <w:kern w:val="2"/>
              </w:rPr>
            </w:pPr>
            <w:r>
              <w:rPr>
                <w:b/>
                <w:bCs/>
              </w:rPr>
              <w:t>10.1. Esminės Sutarties sąlygos</w:t>
            </w:r>
          </w:p>
        </w:tc>
        <w:tc>
          <w:tcPr>
            <w:tcW w:w="6828" w:type="dxa"/>
            <w:gridSpan w:val="2"/>
          </w:tcPr>
          <w:p w14:paraId="0169250E" w14:textId="3E44C317" w:rsidR="00433F1E" w:rsidRPr="009E1B11" w:rsidRDefault="00433F1E" w:rsidP="00433F1E">
            <w:pPr>
              <w:rPr>
                <w:kern w:val="2"/>
                <w:szCs w:val="24"/>
              </w:rPr>
            </w:pPr>
            <w:r>
              <w:rPr>
                <w:kern w:val="2"/>
                <w:szCs w:val="24"/>
              </w:rPr>
              <w:t>10.1.1.</w:t>
            </w:r>
            <w:r w:rsidRPr="009E1B11">
              <w:rPr>
                <w:kern w:val="2"/>
                <w:szCs w:val="24"/>
              </w:rPr>
              <w:t xml:space="preserve"> Prekių tiekimo terminas;</w:t>
            </w:r>
          </w:p>
          <w:p w14:paraId="01769E54" w14:textId="77777777" w:rsidR="00B130F4" w:rsidRDefault="00433F1E" w:rsidP="00433F1E">
            <w:pPr>
              <w:rPr>
                <w:kern w:val="2"/>
                <w:szCs w:val="24"/>
              </w:rPr>
            </w:pPr>
            <w:r>
              <w:rPr>
                <w:kern w:val="2"/>
                <w:szCs w:val="24"/>
              </w:rPr>
              <w:t xml:space="preserve">10.1.2. </w:t>
            </w:r>
            <w:r w:rsidRPr="009E1B11">
              <w:rPr>
                <w:kern w:val="2"/>
                <w:szCs w:val="24"/>
              </w:rPr>
              <w:t>Prekių kokybiškumas ir atitikimas pirkimo sąlygų/techninės specifikacijos reikalavimams;</w:t>
            </w:r>
          </w:p>
          <w:p w14:paraId="6D50C08E" w14:textId="74B85E32" w:rsidR="00B825C1" w:rsidRDefault="00B825C1" w:rsidP="00433F1E">
            <w:pPr>
              <w:rPr>
                <w:b/>
                <w:bCs/>
                <w:color w:val="4472C4"/>
                <w:kern w:val="2"/>
                <w:szCs w:val="24"/>
              </w:rPr>
            </w:pPr>
          </w:p>
        </w:tc>
      </w:tr>
      <w:tr w:rsidR="00B130F4" w14:paraId="51FB2A56" w14:textId="77777777">
        <w:trPr>
          <w:trHeight w:val="300"/>
        </w:trPr>
        <w:tc>
          <w:tcPr>
            <w:tcW w:w="2700" w:type="dxa"/>
          </w:tcPr>
          <w:p w14:paraId="3E3BAE8C" w14:textId="77777777" w:rsidR="00B130F4" w:rsidRDefault="00351DCC">
            <w:pPr>
              <w:rPr>
                <w:b/>
                <w:bCs/>
                <w:kern w:val="2"/>
                <w:szCs w:val="24"/>
              </w:rPr>
            </w:pPr>
            <w:r>
              <w:rPr>
                <w:b/>
                <w:bCs/>
                <w:kern w:val="2"/>
                <w:szCs w:val="24"/>
              </w:rPr>
              <w:t>10.2. Dideli arba nuolatiniai esminės Sutarties sąlygos vykdymo trūkumai</w:t>
            </w:r>
          </w:p>
        </w:tc>
        <w:tc>
          <w:tcPr>
            <w:tcW w:w="6835" w:type="dxa"/>
            <w:gridSpan w:val="3"/>
          </w:tcPr>
          <w:p w14:paraId="3DA3F4FE" w14:textId="01CBBA94" w:rsidR="00433F1E" w:rsidRPr="00433F1E" w:rsidRDefault="00433F1E" w:rsidP="00433F1E">
            <w:pPr>
              <w:rPr>
                <w:kern w:val="2"/>
                <w:szCs w:val="24"/>
              </w:rPr>
            </w:pPr>
            <w:r w:rsidRPr="00433F1E">
              <w:rPr>
                <w:kern w:val="2"/>
                <w:szCs w:val="24"/>
              </w:rPr>
              <w:t xml:space="preserve">10.2.1. Prekių tiekimo terminas – jeigu Tiekėjas vėluoja pristatyti Sutarties reikalavimus atitinkančias prekes ir uždelsimas trunka ilgiau kaip </w:t>
            </w:r>
            <w:r>
              <w:rPr>
                <w:kern w:val="2"/>
                <w:szCs w:val="24"/>
              </w:rPr>
              <w:t>20</w:t>
            </w:r>
            <w:r w:rsidRPr="00433F1E">
              <w:rPr>
                <w:kern w:val="2"/>
                <w:szCs w:val="24"/>
              </w:rPr>
              <w:t xml:space="preserve"> darbo dienų.</w:t>
            </w:r>
          </w:p>
          <w:p w14:paraId="4CAA8FD9" w14:textId="77777777" w:rsidR="00B130F4" w:rsidRDefault="00433F1E" w:rsidP="00433F1E">
            <w:pPr>
              <w:rPr>
                <w:kern w:val="2"/>
                <w:szCs w:val="24"/>
              </w:rPr>
            </w:pPr>
            <w:r w:rsidRPr="00433F1E">
              <w:rPr>
                <w:kern w:val="2"/>
                <w:szCs w:val="24"/>
              </w:rPr>
              <w:t xml:space="preserve">10.2.2. Tiekėjas pristatė prekes neatitinkančias Sutarties reikalavimų ir trūkumų neištaiso per </w:t>
            </w:r>
            <w:r>
              <w:rPr>
                <w:kern w:val="2"/>
                <w:szCs w:val="24"/>
              </w:rPr>
              <w:t>20</w:t>
            </w:r>
            <w:r w:rsidRPr="00433F1E">
              <w:rPr>
                <w:kern w:val="2"/>
                <w:szCs w:val="24"/>
              </w:rPr>
              <w:t xml:space="preserve"> darbo dienų.</w:t>
            </w:r>
          </w:p>
          <w:p w14:paraId="110D9ADF" w14:textId="53183789" w:rsidR="00B825C1" w:rsidRDefault="00B825C1" w:rsidP="00433F1E">
            <w:pPr>
              <w:rPr>
                <w:kern w:val="2"/>
                <w:szCs w:val="24"/>
              </w:rPr>
            </w:pPr>
          </w:p>
        </w:tc>
      </w:tr>
      <w:tr w:rsidR="00B130F4" w14:paraId="6A487C4B" w14:textId="77777777">
        <w:trPr>
          <w:trHeight w:val="300"/>
        </w:trPr>
        <w:tc>
          <w:tcPr>
            <w:tcW w:w="9535" w:type="dxa"/>
            <w:gridSpan w:val="4"/>
          </w:tcPr>
          <w:p w14:paraId="2B941077" w14:textId="77777777" w:rsidR="00B130F4" w:rsidRDefault="00351DCC">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D54BFE" w14:textId="77777777" w:rsidR="00B130F4" w:rsidRDefault="00351DC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22A106" w14:textId="77777777" w:rsidR="00B825C1" w:rsidRPr="00B825C1" w:rsidRDefault="00B825C1" w:rsidP="00B825C1">
            <w:pPr>
              <w:rPr>
                <w:kern w:val="2"/>
                <w:szCs w:val="24"/>
              </w:rPr>
            </w:pPr>
            <w:r w:rsidRPr="00B825C1">
              <w:rPr>
                <w:kern w:val="2"/>
                <w:szCs w:val="24"/>
              </w:rPr>
              <w:t>Ši Sutartis laikoma sudaryta ir įsigalioja nuo Sutarties pasirašymo dienos (antrosios Šalies pasirašymo dieną).</w:t>
            </w:r>
          </w:p>
          <w:p w14:paraId="26AC2F74" w14:textId="70625FEF" w:rsidR="00B130F4" w:rsidRDefault="00B825C1" w:rsidP="00B825C1">
            <w:pPr>
              <w:rPr>
                <w:kern w:val="2"/>
                <w:szCs w:val="24"/>
              </w:rPr>
            </w:pPr>
            <w:r w:rsidRPr="00B825C1">
              <w:rPr>
                <w:kern w:val="2"/>
                <w:szCs w:val="24"/>
              </w:rPr>
              <w:t xml:space="preserve">Sutartis galioja iki visiško prievolių įvykdymo (kol bus išnaudota Pradinės Sutarties vertė, bet jos terminas negali būti ilgesnis kaip </w:t>
            </w:r>
            <w:r>
              <w:rPr>
                <w:kern w:val="2"/>
                <w:szCs w:val="24"/>
              </w:rPr>
              <w:t>7</w:t>
            </w:r>
            <w:r w:rsidRPr="00B825C1">
              <w:rPr>
                <w:kern w:val="2"/>
                <w:szCs w:val="24"/>
              </w:rPr>
              <w:t xml:space="preserve"> ( </w:t>
            </w:r>
            <w:r>
              <w:rPr>
                <w:kern w:val="2"/>
                <w:szCs w:val="24"/>
              </w:rPr>
              <w:t>septyni</w:t>
            </w:r>
            <w:r w:rsidRPr="00B825C1">
              <w:rPr>
                <w:kern w:val="2"/>
                <w:szCs w:val="24"/>
              </w:rPr>
              <w:t>) mėnesiai).</w:t>
            </w:r>
          </w:p>
          <w:p w14:paraId="31B8D89D" w14:textId="090759F3" w:rsidR="00B130F4" w:rsidRDefault="00B130F4" w:rsidP="00B825C1">
            <w:pPr>
              <w:rPr>
                <w:color w:val="4472C4"/>
                <w:kern w:val="2"/>
                <w:szCs w:val="24"/>
              </w:rPr>
            </w:pPr>
          </w:p>
        </w:tc>
      </w:tr>
      <w:tr w:rsidR="00B130F4" w14:paraId="1D04051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9E0DCE" w14:textId="77777777" w:rsidR="00B130F4" w:rsidRDefault="00351DC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351DCC">
            <w:pPr>
              <w:rPr>
                <w:kern w:val="2"/>
                <w:szCs w:val="24"/>
              </w:rPr>
            </w:pPr>
            <w:r>
              <w:rPr>
                <w:kern w:val="2"/>
                <w:szCs w:val="24"/>
              </w:rPr>
              <w:t>Netaikoma</w:t>
            </w:r>
          </w:p>
          <w:p w14:paraId="2E0F56F2" w14:textId="77777777" w:rsidR="00B130F4" w:rsidRDefault="00B130F4">
            <w:pPr>
              <w:rPr>
                <w:kern w:val="2"/>
                <w:szCs w:val="24"/>
              </w:rPr>
            </w:pPr>
          </w:p>
          <w:p w14:paraId="05335301" w14:textId="7A127825" w:rsidR="00B130F4" w:rsidRDefault="00B130F4">
            <w:pPr>
              <w:rPr>
                <w:kern w:val="2"/>
                <w:szCs w:val="24"/>
              </w:rPr>
            </w:pPr>
          </w:p>
        </w:tc>
      </w:tr>
      <w:tr w:rsidR="00B130F4" w14:paraId="73AE8473" w14:textId="77777777">
        <w:trPr>
          <w:trHeight w:val="300"/>
        </w:trPr>
        <w:tc>
          <w:tcPr>
            <w:tcW w:w="9535" w:type="dxa"/>
            <w:gridSpan w:val="4"/>
          </w:tcPr>
          <w:p w14:paraId="3E44E268" w14:textId="77777777" w:rsidR="00B130F4" w:rsidRDefault="00351DCC">
            <w:pPr>
              <w:jc w:val="center"/>
              <w:rPr>
                <w:b/>
                <w:bCs/>
                <w:kern w:val="2"/>
                <w:szCs w:val="24"/>
              </w:rPr>
            </w:pPr>
            <w:r>
              <w:rPr>
                <w:b/>
                <w:bCs/>
                <w:kern w:val="2"/>
                <w:szCs w:val="24"/>
              </w:rPr>
              <w:t>12. SUTARTIES NUTRAUKIMAS</w:t>
            </w:r>
          </w:p>
        </w:tc>
      </w:tr>
      <w:tr w:rsidR="00B130F4" w14:paraId="7B9556CC" w14:textId="77777777" w:rsidTr="00475ED2">
        <w:trPr>
          <w:trHeight w:val="300"/>
        </w:trPr>
        <w:tc>
          <w:tcPr>
            <w:tcW w:w="2700" w:type="dxa"/>
          </w:tcPr>
          <w:p w14:paraId="091C135C" w14:textId="77777777" w:rsidR="00B130F4" w:rsidRDefault="00351DCC">
            <w:pPr>
              <w:rPr>
                <w:b/>
                <w:bCs/>
                <w:kern w:val="2"/>
                <w:szCs w:val="24"/>
              </w:rPr>
            </w:pPr>
            <w:r>
              <w:rPr>
                <w:b/>
                <w:bCs/>
                <w:kern w:val="2"/>
                <w:szCs w:val="24"/>
              </w:rPr>
              <w:lastRenderedPageBreak/>
              <w:t>12.1. Sutarties nutraukimo pagrindai</w:t>
            </w:r>
          </w:p>
        </w:tc>
        <w:tc>
          <w:tcPr>
            <w:tcW w:w="6835" w:type="dxa"/>
            <w:gridSpan w:val="3"/>
          </w:tcPr>
          <w:p w14:paraId="5556955B" w14:textId="2B69D145" w:rsidR="00B130F4" w:rsidRDefault="00C31F70">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C31F70">
            <w:pPr>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3C599AB0" w14:textId="4578447A" w:rsidR="00C31F70" w:rsidRPr="0044774E" w:rsidRDefault="00C31F70" w:rsidP="00C31F70">
            <w:pPr>
              <w:rPr>
                <w:color w:val="000000" w:themeColor="text1"/>
                <w:kern w:val="2"/>
                <w:szCs w:val="24"/>
              </w:rPr>
            </w:pPr>
            <w:r w:rsidRPr="00400457">
              <w:rPr>
                <w:color w:val="000000" w:themeColor="text1"/>
                <w:kern w:val="2"/>
                <w:szCs w:val="24"/>
              </w:rPr>
              <w:t>pažeidimų ištaisyti negalima.</w:t>
            </w:r>
          </w:p>
          <w:p w14:paraId="798B99B9" w14:textId="31E7CA9F" w:rsidR="00B130F4" w:rsidRDefault="00B130F4">
            <w:pPr>
              <w:rPr>
                <w:color w:val="4472C4"/>
                <w:kern w:val="2"/>
                <w:szCs w:val="24"/>
              </w:rPr>
            </w:pPr>
          </w:p>
        </w:tc>
      </w:tr>
      <w:tr w:rsidR="00B130F4" w14:paraId="1D78A94D" w14:textId="77777777" w:rsidTr="00475ED2">
        <w:trPr>
          <w:trHeight w:val="300"/>
        </w:trPr>
        <w:tc>
          <w:tcPr>
            <w:tcW w:w="2700" w:type="dxa"/>
          </w:tcPr>
          <w:p w14:paraId="2B2FD569" w14:textId="77777777" w:rsidR="00B130F4" w:rsidRDefault="00351DCC">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6835" w:type="dxa"/>
            <w:gridSpan w:val="3"/>
          </w:tcPr>
          <w:p w14:paraId="7AD1F84A" w14:textId="2434F1F2" w:rsidR="00E10736" w:rsidRPr="009E1B11" w:rsidRDefault="00E10736" w:rsidP="00E10736">
            <w:pPr>
              <w:rPr>
                <w:kern w:val="2"/>
                <w:szCs w:val="24"/>
              </w:rPr>
            </w:pPr>
            <w:r w:rsidRPr="009E1B11">
              <w:rPr>
                <w:kern w:val="2"/>
                <w:szCs w:val="24"/>
              </w:rPr>
              <w:t>12.2.1. jeigu Tiekėjas nevykdo prisiimtų įsipareigojimų už Sutartyje nustatytą Sutarties kainą</w:t>
            </w:r>
            <w:r>
              <w:rPr>
                <w:kern w:val="2"/>
                <w:szCs w:val="24"/>
              </w:rPr>
              <w:t>;</w:t>
            </w:r>
          </w:p>
          <w:p w14:paraId="642F1E86" w14:textId="77777777" w:rsidR="00E10736" w:rsidRPr="009E1B11" w:rsidRDefault="00E10736" w:rsidP="00E10736">
            <w:pPr>
              <w:rPr>
                <w:kern w:val="2"/>
                <w:szCs w:val="24"/>
              </w:rPr>
            </w:pPr>
            <w:r w:rsidRPr="009E1B11">
              <w:rPr>
                <w:kern w:val="2"/>
                <w:szCs w:val="24"/>
              </w:rPr>
              <w:t xml:space="preserve">12.2.2. </w:t>
            </w:r>
            <w:r w:rsidRPr="009E1B11">
              <w:rPr>
                <w:color w:val="000000" w:themeColor="text1"/>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9E1B11">
              <w:rPr>
                <w:kern w:val="2"/>
                <w:szCs w:val="24"/>
              </w:rPr>
              <w:t xml:space="preserve">14 (keturiolika) kalendorinių dienų </w:t>
            </w:r>
            <w:r w:rsidRPr="009E1B11">
              <w:rPr>
                <w:color w:val="000000" w:themeColor="text1"/>
                <w:kern w:val="2"/>
                <w:szCs w:val="24"/>
              </w:rPr>
              <w:t>neištaiso pažeidimų;</w:t>
            </w:r>
          </w:p>
          <w:p w14:paraId="7EB2ED64" w14:textId="1E32A057" w:rsidR="00E10736" w:rsidRPr="009E1B11" w:rsidRDefault="00E10736" w:rsidP="00E10736">
            <w:pPr>
              <w:spacing w:line="257" w:lineRule="auto"/>
              <w:jc w:val="both"/>
              <w:rPr>
                <w:rFonts w:eastAsia="Arial"/>
                <w:kern w:val="2"/>
                <w:szCs w:val="24"/>
              </w:rPr>
            </w:pPr>
            <w:r w:rsidRPr="009E1B11">
              <w:rPr>
                <w:rFonts w:eastAsia="Arial"/>
                <w:kern w:val="2"/>
                <w:szCs w:val="24"/>
              </w:rPr>
              <w:t>12.2.3. jeigu Tiekėjas nesilaiko Sutartyje nustatytų Prekių tiekimo terminų 2 (du) kartus iš eilės arba vėluoja pristatyti Prekes daugiau nei 30 darbo dienų</w:t>
            </w:r>
            <w:r>
              <w:rPr>
                <w:rFonts w:eastAsia="Arial"/>
                <w:kern w:val="2"/>
                <w:szCs w:val="24"/>
              </w:rPr>
              <w:t xml:space="preserve"> nuo</w:t>
            </w:r>
            <w:r w:rsidRPr="009E1B11">
              <w:rPr>
                <w:rFonts w:eastAsia="Arial"/>
                <w:kern w:val="2"/>
                <w:szCs w:val="24"/>
              </w:rPr>
              <w:t xml:space="preserve"> Sutartyje nustatyt</w:t>
            </w:r>
            <w:r>
              <w:rPr>
                <w:rFonts w:eastAsia="Arial"/>
                <w:kern w:val="2"/>
                <w:szCs w:val="24"/>
              </w:rPr>
              <w:t>o</w:t>
            </w:r>
            <w:r w:rsidRPr="009E1B11">
              <w:rPr>
                <w:rFonts w:eastAsia="Arial"/>
                <w:kern w:val="2"/>
                <w:szCs w:val="24"/>
              </w:rPr>
              <w:t xml:space="preserve"> Prekių pristatymo termin</w:t>
            </w:r>
            <w:r>
              <w:rPr>
                <w:rFonts w:eastAsia="Arial"/>
                <w:kern w:val="2"/>
                <w:szCs w:val="24"/>
              </w:rPr>
              <w:t>o</w:t>
            </w:r>
            <w:r w:rsidRPr="009E1B11">
              <w:rPr>
                <w:rFonts w:eastAsia="Arial"/>
                <w:kern w:val="2"/>
                <w:szCs w:val="24"/>
              </w:rPr>
              <w:t>;</w:t>
            </w:r>
          </w:p>
          <w:p w14:paraId="314A190E" w14:textId="77777777" w:rsidR="00E10736" w:rsidRPr="009E1B11" w:rsidRDefault="00E10736" w:rsidP="00E10736">
            <w:pPr>
              <w:tabs>
                <w:tab w:val="left" w:pos="567"/>
                <w:tab w:val="left" w:pos="851"/>
                <w:tab w:val="left" w:pos="992"/>
                <w:tab w:val="left" w:pos="1134"/>
              </w:tabs>
              <w:spacing w:line="257" w:lineRule="auto"/>
              <w:jc w:val="both"/>
              <w:rPr>
                <w:rFonts w:eastAsia="Arial"/>
                <w:kern w:val="2"/>
                <w:szCs w:val="24"/>
              </w:rPr>
            </w:pPr>
            <w:r w:rsidRPr="009E1B11">
              <w:rPr>
                <w:rFonts w:eastAsia="Arial"/>
                <w:kern w:val="2"/>
                <w:szCs w:val="24"/>
              </w:rPr>
              <w:t>12.2.4. jeigu Tiekėjas pažeidžia Prekių pristatymo terminus ir priskaičiuotų netesybų už vėlavimą suma viršija 20 (dvidešimt) proc. Pradinės sutarties vertės;</w:t>
            </w:r>
          </w:p>
          <w:p w14:paraId="02AFEE27" w14:textId="77777777" w:rsidR="00E10736" w:rsidRPr="009E1B11" w:rsidRDefault="00E10736" w:rsidP="00E10736">
            <w:pPr>
              <w:tabs>
                <w:tab w:val="left" w:pos="567"/>
                <w:tab w:val="left" w:pos="851"/>
                <w:tab w:val="left" w:pos="992"/>
                <w:tab w:val="left" w:pos="1134"/>
              </w:tabs>
              <w:spacing w:line="257" w:lineRule="auto"/>
              <w:jc w:val="both"/>
              <w:rPr>
                <w:rFonts w:eastAsia="Arial"/>
                <w:kern w:val="2"/>
                <w:szCs w:val="24"/>
              </w:rPr>
            </w:pPr>
            <w:r w:rsidRPr="009E1B11">
              <w:rPr>
                <w:rFonts w:eastAsia="Arial"/>
                <w:kern w:val="2"/>
                <w:szCs w:val="24"/>
              </w:rPr>
              <w:t>12.2.5. Tiekėjas pažeidžia Prekių pristatymo terminus ir dėl Prekių pristatymo vėlavimo Prekės tampa nebereikalingos;</w:t>
            </w:r>
          </w:p>
          <w:p w14:paraId="32500D42" w14:textId="77777777" w:rsidR="00E10736" w:rsidRPr="009E1B11" w:rsidRDefault="00E10736" w:rsidP="00E10736">
            <w:pPr>
              <w:tabs>
                <w:tab w:val="left" w:pos="567"/>
                <w:tab w:val="left" w:pos="851"/>
                <w:tab w:val="left" w:pos="992"/>
                <w:tab w:val="left" w:pos="1134"/>
              </w:tabs>
              <w:spacing w:line="257" w:lineRule="auto"/>
              <w:jc w:val="both"/>
              <w:rPr>
                <w:rFonts w:eastAsia="Arial"/>
                <w:kern w:val="2"/>
                <w:szCs w:val="24"/>
              </w:rPr>
            </w:pPr>
            <w:r w:rsidRPr="009E1B11">
              <w:rPr>
                <w:rFonts w:eastAsia="Arial"/>
                <w:kern w:val="2"/>
                <w:szCs w:val="24"/>
              </w:rPr>
              <w:t>12.2.6. Tiekėjas daugiau kaip 2 (du) kartus pristato Prekes, kurios neatitinka Sutartyje ir (ar) Įstatymuose nustatytų reikalavimų Prekėms;</w:t>
            </w:r>
          </w:p>
          <w:p w14:paraId="1F99DC7C" w14:textId="3E709C9B" w:rsidR="00E10736" w:rsidRPr="009E1B11" w:rsidRDefault="00E10736" w:rsidP="00E10736">
            <w:pPr>
              <w:tabs>
                <w:tab w:val="left" w:pos="567"/>
                <w:tab w:val="left" w:pos="851"/>
                <w:tab w:val="left" w:pos="992"/>
                <w:tab w:val="left" w:pos="1134"/>
              </w:tabs>
              <w:spacing w:line="257" w:lineRule="auto"/>
              <w:jc w:val="both"/>
              <w:rPr>
                <w:rFonts w:eastAsia="Arial"/>
                <w:kern w:val="2"/>
                <w:szCs w:val="24"/>
              </w:rPr>
            </w:pPr>
            <w:r w:rsidRPr="009E1B11">
              <w:rPr>
                <w:rFonts w:eastAsia="Arial"/>
                <w:kern w:val="2"/>
                <w:szCs w:val="24"/>
              </w:rPr>
              <w:t>12.2.</w:t>
            </w:r>
            <w:r>
              <w:rPr>
                <w:rFonts w:eastAsia="Arial"/>
                <w:kern w:val="2"/>
                <w:szCs w:val="24"/>
              </w:rPr>
              <w:t>7</w:t>
            </w:r>
            <w:r w:rsidRPr="009E1B11">
              <w:rPr>
                <w:rFonts w:eastAsia="Arial"/>
                <w:kern w:val="2"/>
                <w:szCs w:val="24"/>
              </w:rPr>
              <w:t>. Tiekėjas pažeidžia šios Sutarties nuostatas, reglamentuojančias konkurenciją, intelektinės nuosavybės ar konfidencialios informacijos valdymą;</w:t>
            </w:r>
          </w:p>
          <w:p w14:paraId="77833B16" w14:textId="77777777" w:rsidR="00B130F4" w:rsidRDefault="00E10736" w:rsidP="00E10736">
            <w:pPr>
              <w:tabs>
                <w:tab w:val="left" w:pos="567"/>
                <w:tab w:val="left" w:pos="851"/>
                <w:tab w:val="left" w:pos="992"/>
                <w:tab w:val="left" w:pos="1134"/>
              </w:tabs>
              <w:spacing w:line="257" w:lineRule="auto"/>
              <w:jc w:val="both"/>
              <w:rPr>
                <w:rFonts w:eastAsia="Arial"/>
                <w:kern w:val="2"/>
              </w:rPr>
            </w:pPr>
            <w:r w:rsidRPr="009E1B11">
              <w:rPr>
                <w:rFonts w:eastAsia="Arial"/>
                <w:kern w:val="2"/>
              </w:rPr>
              <w:t>12.2.</w:t>
            </w:r>
            <w:r>
              <w:rPr>
                <w:rFonts w:eastAsia="Arial"/>
                <w:kern w:val="2"/>
              </w:rPr>
              <w:t>8</w:t>
            </w:r>
            <w:r w:rsidRPr="009E1B11">
              <w:rPr>
                <w:rFonts w:eastAsia="Arial"/>
                <w:kern w:val="2"/>
              </w:rPr>
              <w:t>. Tiekėjas 2 (du) kartus pažeidžia esminę Sutarties sąlygą.</w:t>
            </w:r>
          </w:p>
          <w:p w14:paraId="73ABB62C" w14:textId="61B06CF9" w:rsidR="00E10736" w:rsidRDefault="00E10736" w:rsidP="00E10736">
            <w:pPr>
              <w:tabs>
                <w:tab w:val="left" w:pos="567"/>
                <w:tab w:val="left" w:pos="851"/>
                <w:tab w:val="left" w:pos="992"/>
                <w:tab w:val="left" w:pos="1134"/>
              </w:tabs>
              <w:spacing w:line="257" w:lineRule="auto"/>
              <w:jc w:val="both"/>
              <w:rPr>
                <w:rFonts w:eastAsia="Arial"/>
                <w:color w:val="FF0000"/>
                <w:kern w:val="2"/>
                <w:szCs w:val="24"/>
              </w:rPr>
            </w:pPr>
          </w:p>
        </w:tc>
      </w:tr>
      <w:tr w:rsidR="00B130F4" w14:paraId="5EA0C33D" w14:textId="77777777">
        <w:trPr>
          <w:trHeight w:val="300"/>
        </w:trPr>
        <w:tc>
          <w:tcPr>
            <w:tcW w:w="9535" w:type="dxa"/>
            <w:gridSpan w:val="4"/>
          </w:tcPr>
          <w:p w14:paraId="3903B76E" w14:textId="15B88354" w:rsidR="00B130F4" w:rsidRDefault="00351DCC">
            <w:pPr>
              <w:jc w:val="center"/>
              <w:rPr>
                <w:kern w:val="2"/>
                <w:szCs w:val="24"/>
              </w:rPr>
            </w:pPr>
            <w:r>
              <w:rPr>
                <w:b/>
                <w:bCs/>
                <w:kern w:val="2"/>
                <w:szCs w:val="24"/>
              </w:rPr>
              <w:t xml:space="preserve">13. APLINKOSAUGINIAI IR SOCIALINIAI KRITERIJAI </w:t>
            </w:r>
          </w:p>
        </w:tc>
      </w:tr>
      <w:tr w:rsidR="00B130F4" w14:paraId="3BC56EBA" w14:textId="77777777" w:rsidTr="00475ED2">
        <w:trPr>
          <w:trHeight w:val="300"/>
        </w:trPr>
        <w:tc>
          <w:tcPr>
            <w:tcW w:w="2700" w:type="dxa"/>
          </w:tcPr>
          <w:p w14:paraId="586ED18D" w14:textId="77777777" w:rsidR="00B130F4" w:rsidRDefault="00351DCC">
            <w:pPr>
              <w:rPr>
                <w:b/>
                <w:bCs/>
                <w:kern w:val="2"/>
                <w:szCs w:val="24"/>
              </w:rPr>
            </w:pPr>
            <w:r>
              <w:rPr>
                <w:b/>
                <w:bCs/>
                <w:kern w:val="2"/>
                <w:szCs w:val="24"/>
              </w:rPr>
              <w:t>13.1. Aplinkosauginių kriterijų nustatymo teisinis pagrindas</w:t>
            </w:r>
          </w:p>
        </w:tc>
        <w:tc>
          <w:tcPr>
            <w:tcW w:w="6835" w:type="dxa"/>
            <w:gridSpan w:val="3"/>
          </w:tcPr>
          <w:p w14:paraId="7248E2D8" w14:textId="077ADD71" w:rsidR="00E10736" w:rsidRDefault="00E10736">
            <w:pPr>
              <w:rPr>
                <w:color w:val="000000"/>
                <w:kern w:val="2"/>
                <w:szCs w:val="24"/>
                <w:shd w:val="clear" w:color="auto" w:fill="FFFFFF"/>
              </w:rPr>
            </w:pPr>
            <w:r w:rsidRPr="00E10736">
              <w:rPr>
                <w:color w:val="000000"/>
                <w:kern w:val="2"/>
                <w:szCs w:val="24"/>
                <w:shd w:val="clear" w:color="auto" w:fill="FFFFFF"/>
              </w:rPr>
              <w:t>Aplinkosauginiai kriterijai Prekėms</w:t>
            </w:r>
            <w:r>
              <w:rPr>
                <w:color w:val="000000"/>
                <w:kern w:val="2"/>
                <w:szCs w:val="24"/>
                <w:shd w:val="clear" w:color="auto" w:fill="FFFFFF"/>
              </w:rPr>
              <w:t xml:space="preserve"> (ir/ar jų sudėtiniams elementams)</w:t>
            </w:r>
            <w:r w:rsidRPr="00E10736">
              <w:rPr>
                <w:color w:val="000000"/>
                <w:kern w:val="2"/>
                <w:szCs w:val="24"/>
                <w:shd w:val="clear" w:color="auto" w:fill="FFFFFF"/>
              </w:rPr>
              <w:t xml:space="preserve">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 xml:space="preserve">4.1 ir </w:t>
            </w:r>
            <w:r w:rsidRPr="00E10736">
              <w:rPr>
                <w:color w:val="000000"/>
                <w:kern w:val="2"/>
                <w:szCs w:val="24"/>
                <w:shd w:val="clear" w:color="auto" w:fill="FFFFFF"/>
              </w:rPr>
              <w:t>4.4.4.4 papunkči</w:t>
            </w:r>
            <w:r>
              <w:rPr>
                <w:color w:val="000000"/>
                <w:kern w:val="2"/>
                <w:szCs w:val="24"/>
                <w:shd w:val="clear" w:color="auto" w:fill="FFFFFF"/>
              </w:rPr>
              <w:t>ais:</w:t>
            </w:r>
          </w:p>
          <w:p w14:paraId="54BF12A0" w14:textId="77777777" w:rsidR="00E10736" w:rsidRDefault="00E10736">
            <w:pPr>
              <w:rPr>
                <w:color w:val="000000"/>
                <w:kern w:val="2"/>
                <w:szCs w:val="24"/>
                <w:shd w:val="clear" w:color="auto" w:fill="FFFFFF"/>
              </w:rPr>
            </w:pPr>
          </w:p>
          <w:p w14:paraId="56247EAD" w14:textId="7B7395B7" w:rsidR="00400480" w:rsidRDefault="00400480" w:rsidP="00400480">
            <w:pPr>
              <w:rPr>
                <w:color w:val="000000"/>
                <w:kern w:val="2"/>
                <w:szCs w:val="24"/>
                <w:shd w:val="clear" w:color="auto" w:fill="FFFFFF"/>
              </w:rPr>
            </w:pPr>
            <w:r>
              <w:rPr>
                <w:color w:val="000000"/>
                <w:kern w:val="2"/>
                <w:szCs w:val="24"/>
                <w:shd w:val="clear" w:color="auto" w:fill="FFFFFF"/>
              </w:rPr>
              <w:t xml:space="preserve">1) </w:t>
            </w:r>
            <w:r w:rsidRPr="00400480">
              <w:rPr>
                <w:color w:val="000000"/>
                <w:kern w:val="2"/>
                <w:szCs w:val="24"/>
                <w:shd w:val="clear" w:color="auto" w:fill="FFFFFF"/>
              </w:rPr>
              <w:t xml:space="preserve">Tiekėjas turi užtikrinti, kad per garantinį </w:t>
            </w:r>
            <w:r>
              <w:rPr>
                <w:color w:val="000000"/>
                <w:kern w:val="2"/>
                <w:szCs w:val="24"/>
                <w:shd w:val="clear" w:color="auto" w:fill="FFFFFF"/>
              </w:rPr>
              <w:t>magnetinio rezonanso tomografo</w:t>
            </w:r>
            <w:r w:rsidRPr="00400480">
              <w:rPr>
                <w:color w:val="000000"/>
                <w:kern w:val="2"/>
                <w:szCs w:val="24"/>
                <w:shd w:val="clear" w:color="auto" w:fill="FFFFFF"/>
              </w:rPr>
              <w:t xml:space="preserve"> naudojimo laikotarpį ir ne trumpiau kaip 5 metus po garantinio laikotarpio pabaigos</w:t>
            </w:r>
            <w:r>
              <w:rPr>
                <w:color w:val="000000"/>
                <w:kern w:val="2"/>
                <w:szCs w:val="24"/>
                <w:shd w:val="clear" w:color="auto" w:fill="FFFFFF"/>
              </w:rPr>
              <w:t>,</w:t>
            </w:r>
            <w:r w:rsidRPr="00400480">
              <w:rPr>
                <w:color w:val="000000"/>
                <w:kern w:val="2"/>
                <w:szCs w:val="24"/>
                <w:shd w:val="clear" w:color="auto" w:fill="FFFFFF"/>
              </w:rPr>
              <w:t xml:space="preserve"> Lietuvos Respublikos rinkoje (arba </w:t>
            </w:r>
            <w:r w:rsidRPr="00400480">
              <w:rPr>
                <w:color w:val="000000"/>
                <w:kern w:val="2"/>
                <w:szCs w:val="24"/>
                <w:shd w:val="clear" w:color="auto" w:fill="FFFFFF"/>
              </w:rPr>
              <w:lastRenderedPageBreak/>
              <w:t xml:space="preserve">tiekėjo tiekimu pagal užsakymą) būtų galima įsigyti originalių arba joms lygiaverčių atsarginių </w:t>
            </w:r>
            <w:r>
              <w:rPr>
                <w:color w:val="000000"/>
                <w:kern w:val="2"/>
                <w:szCs w:val="24"/>
                <w:shd w:val="clear" w:color="auto" w:fill="FFFFFF"/>
              </w:rPr>
              <w:t xml:space="preserve">magnetinio rezonanso tomografo </w:t>
            </w:r>
            <w:r w:rsidRPr="00400480">
              <w:rPr>
                <w:color w:val="000000"/>
                <w:kern w:val="2"/>
                <w:szCs w:val="24"/>
                <w:shd w:val="clear" w:color="auto" w:fill="FFFFFF"/>
              </w:rPr>
              <w:t>dalių</w:t>
            </w:r>
            <w:r>
              <w:rPr>
                <w:color w:val="000000"/>
                <w:kern w:val="2"/>
                <w:szCs w:val="24"/>
                <w:shd w:val="clear" w:color="auto" w:fill="FFFFFF"/>
              </w:rPr>
              <w:t>;</w:t>
            </w:r>
          </w:p>
          <w:p w14:paraId="15FA5F08" w14:textId="77777777" w:rsidR="00400480" w:rsidRDefault="00400480" w:rsidP="00400480">
            <w:pPr>
              <w:rPr>
                <w:color w:val="000000"/>
                <w:kern w:val="2"/>
                <w:szCs w:val="24"/>
                <w:shd w:val="clear" w:color="auto" w:fill="FFFFFF"/>
              </w:rPr>
            </w:pPr>
          </w:p>
          <w:p w14:paraId="3072C522" w14:textId="029F6EF3" w:rsidR="00400480" w:rsidRPr="00475ED2" w:rsidRDefault="00475ED2" w:rsidP="00475ED2">
            <w:pPr>
              <w:spacing w:after="120"/>
              <w:rPr>
                <w:kern w:val="2"/>
                <w:szCs w:val="24"/>
                <w:shd w:val="clear" w:color="auto" w:fill="FFFFFF"/>
              </w:rPr>
            </w:pPr>
            <w:r w:rsidRPr="00556D28">
              <w:rPr>
                <w:color w:val="000000" w:themeColor="text1"/>
                <w:kern w:val="2"/>
                <w:szCs w:val="24"/>
                <w:shd w:val="clear" w:color="auto" w:fill="FFFFFF"/>
              </w:rPr>
              <w:t xml:space="preserve">Tiekėjas, perduodamas Prekę Pirkėjui, pateikia gamintojo arba tiekėjo rašytinį patvirtinimą, kad atsarginės dalys bus prieinamos nurodytą laikotarpį. </w:t>
            </w:r>
            <w:r w:rsidRPr="00556D28">
              <w:rPr>
                <w:kern w:val="2"/>
                <w:szCs w:val="24"/>
                <w:shd w:val="clear" w:color="auto" w:fill="FFFFFF"/>
              </w:rPr>
              <w:t>Išimtys galimos tik tuo atveju, jei dėl objektyvių priežasčių (pvz., gamybos nutraukimo) originalios ar lygiavertės atsarginės dalys negali būti tiekiamos rinkai, o tai pagrindžiama gamintojo</w:t>
            </w:r>
            <w:r>
              <w:rPr>
                <w:kern w:val="2"/>
                <w:szCs w:val="24"/>
                <w:shd w:val="clear" w:color="auto" w:fill="FFFFFF"/>
              </w:rPr>
              <w:t xml:space="preserve"> </w:t>
            </w:r>
            <w:r w:rsidRPr="00556D28">
              <w:rPr>
                <w:kern w:val="2"/>
                <w:szCs w:val="24"/>
                <w:shd w:val="clear" w:color="auto" w:fill="FFFFFF"/>
              </w:rPr>
              <w:t>rašytiniu dokumentu.</w:t>
            </w:r>
            <w:r>
              <w:rPr>
                <w:kern w:val="2"/>
                <w:szCs w:val="24"/>
                <w:shd w:val="clear" w:color="auto" w:fill="FFFFFF"/>
              </w:rPr>
              <w:t xml:space="preserve"> </w:t>
            </w:r>
          </w:p>
          <w:p w14:paraId="568974B8" w14:textId="77777777" w:rsidR="00400480" w:rsidRPr="00400480" w:rsidRDefault="00400480" w:rsidP="00400480">
            <w:pPr>
              <w:rPr>
                <w:color w:val="000000"/>
                <w:kern w:val="2"/>
                <w:szCs w:val="24"/>
                <w:shd w:val="clear" w:color="auto" w:fill="FFFFFF"/>
              </w:rPr>
            </w:pPr>
          </w:p>
          <w:p w14:paraId="462257EB" w14:textId="54FDEFD0" w:rsidR="00400480" w:rsidRDefault="00400480" w:rsidP="00400480">
            <w:pPr>
              <w:rPr>
                <w:color w:val="000000"/>
                <w:kern w:val="2"/>
                <w:szCs w:val="24"/>
                <w:shd w:val="clear" w:color="auto" w:fill="FFFFFF"/>
              </w:rPr>
            </w:pPr>
            <w:r>
              <w:rPr>
                <w:color w:val="000000"/>
                <w:kern w:val="2"/>
                <w:szCs w:val="24"/>
                <w:shd w:val="clear" w:color="auto" w:fill="FFFFFF"/>
              </w:rPr>
              <w:t xml:space="preserve">2) Kartu su </w:t>
            </w:r>
            <w:r w:rsidRPr="00400480">
              <w:rPr>
                <w:color w:val="000000"/>
                <w:kern w:val="2"/>
                <w:szCs w:val="24"/>
                <w:shd w:val="clear" w:color="auto" w:fill="FFFFFF"/>
              </w:rPr>
              <w:t>magnetinio rezonanso tomograf</w:t>
            </w:r>
            <w:r>
              <w:rPr>
                <w:color w:val="000000"/>
                <w:kern w:val="2"/>
                <w:szCs w:val="24"/>
                <w:shd w:val="clear" w:color="auto" w:fill="FFFFFF"/>
              </w:rPr>
              <w:t xml:space="preserve">u siūlomi </w:t>
            </w:r>
            <w:r w:rsidRPr="00400480">
              <w:rPr>
                <w:color w:val="000000"/>
                <w:kern w:val="2"/>
                <w:szCs w:val="24"/>
                <w:shd w:val="clear" w:color="auto" w:fill="FFFFFF"/>
              </w:rPr>
              <w:t>kompiuteriai turi atitikti Aplinkos apsaugos kriterijų taikymo,</w:t>
            </w:r>
            <w:r>
              <w:rPr>
                <w:color w:val="000000"/>
                <w:kern w:val="2"/>
                <w:szCs w:val="24"/>
                <w:shd w:val="clear" w:color="auto" w:fill="FFFFFF"/>
              </w:rPr>
              <w:t xml:space="preserve"> </w:t>
            </w:r>
            <w:r w:rsidRPr="00400480">
              <w:rPr>
                <w:color w:val="000000"/>
                <w:kern w:val="2"/>
                <w:szCs w:val="24"/>
                <w:shd w:val="clear" w:color="auto" w:fill="FFFFFF"/>
              </w:rPr>
              <w:t>vykdant žaliuosius pirkimus, tvarkos</w:t>
            </w:r>
            <w:r>
              <w:rPr>
                <w:color w:val="000000"/>
                <w:kern w:val="2"/>
                <w:szCs w:val="24"/>
                <w:shd w:val="clear" w:color="auto" w:fill="FFFFFF"/>
              </w:rPr>
              <w:t xml:space="preserve"> </w:t>
            </w:r>
            <w:r w:rsidRPr="00400480">
              <w:rPr>
                <w:color w:val="000000"/>
                <w:kern w:val="2"/>
                <w:szCs w:val="24"/>
                <w:shd w:val="clear" w:color="auto" w:fill="FFFFFF"/>
              </w:rPr>
              <w:t>aprašo</w:t>
            </w:r>
            <w:r>
              <w:rPr>
                <w:color w:val="000000"/>
                <w:kern w:val="2"/>
                <w:szCs w:val="24"/>
                <w:shd w:val="clear" w:color="auto" w:fill="FFFFFF"/>
              </w:rPr>
              <w:t xml:space="preserve"> </w:t>
            </w:r>
            <w:r w:rsidRPr="00400480">
              <w:rPr>
                <w:color w:val="000000"/>
                <w:kern w:val="2"/>
                <w:szCs w:val="24"/>
                <w:shd w:val="clear" w:color="auto" w:fill="FFFFFF"/>
              </w:rPr>
              <w:t>2 pried</w:t>
            </w:r>
            <w:r>
              <w:rPr>
                <w:color w:val="000000"/>
                <w:kern w:val="2"/>
                <w:szCs w:val="24"/>
                <w:shd w:val="clear" w:color="auto" w:fill="FFFFFF"/>
              </w:rPr>
              <w:t>o 4 punkte nustatytus reikalavimus taikomus kompiuteriams;</w:t>
            </w:r>
          </w:p>
          <w:p w14:paraId="1956FFF3" w14:textId="77777777" w:rsidR="00475ED2" w:rsidRDefault="00475ED2" w:rsidP="00400480">
            <w:pPr>
              <w:rPr>
                <w:color w:val="000000"/>
                <w:kern w:val="2"/>
                <w:szCs w:val="24"/>
                <w:shd w:val="clear" w:color="auto" w:fill="FFFFFF"/>
              </w:rPr>
            </w:pPr>
          </w:p>
          <w:p w14:paraId="27B81416" w14:textId="43E17CD9" w:rsidR="00475ED2" w:rsidRDefault="00475ED2" w:rsidP="00400480">
            <w:pPr>
              <w:rPr>
                <w:color w:val="000000"/>
                <w:kern w:val="2"/>
                <w:szCs w:val="24"/>
                <w:shd w:val="clear" w:color="auto" w:fill="FFFFFF"/>
              </w:rPr>
            </w:pPr>
            <w:r>
              <w:rPr>
                <w:color w:val="000000"/>
                <w:kern w:val="2"/>
                <w:szCs w:val="24"/>
                <w:shd w:val="clear" w:color="auto" w:fill="FFFFFF"/>
              </w:rPr>
              <w:t xml:space="preserve">Tiekėjas, perduodamas Prekę Pirkėjui, pateikia magnetinio rezonanso tomografo gamintojo arba kompiuterių </w:t>
            </w:r>
            <w:r w:rsidRPr="00475ED2">
              <w:rPr>
                <w:color w:val="000000"/>
                <w:kern w:val="2"/>
                <w:szCs w:val="24"/>
                <w:shd w:val="clear" w:color="auto" w:fill="FFFFFF"/>
              </w:rPr>
              <w:t>gamintojo</w:t>
            </w:r>
            <w:r>
              <w:rPr>
                <w:color w:val="000000"/>
                <w:kern w:val="2"/>
                <w:szCs w:val="24"/>
                <w:shd w:val="clear" w:color="auto" w:fill="FFFFFF"/>
              </w:rPr>
              <w:t>,</w:t>
            </w:r>
            <w:r w:rsidRPr="00475ED2">
              <w:rPr>
                <w:color w:val="000000"/>
                <w:kern w:val="2"/>
                <w:szCs w:val="24"/>
                <w:shd w:val="clear" w:color="auto" w:fill="FFFFFF"/>
              </w:rPr>
              <w:t xml:space="preserve"> ar</w:t>
            </w:r>
            <w:r>
              <w:rPr>
                <w:color w:val="000000"/>
                <w:kern w:val="2"/>
                <w:szCs w:val="24"/>
                <w:shd w:val="clear" w:color="auto" w:fill="FFFFFF"/>
              </w:rPr>
              <w:t>ba</w:t>
            </w:r>
            <w:r w:rsidRPr="00475ED2">
              <w:rPr>
                <w:color w:val="000000"/>
                <w:kern w:val="2"/>
                <w:szCs w:val="24"/>
                <w:shd w:val="clear" w:color="auto" w:fill="FFFFFF"/>
              </w:rPr>
              <w:t xml:space="preserve"> kompiuterių gamintojo atstovo, ar</w:t>
            </w:r>
            <w:r>
              <w:rPr>
                <w:color w:val="000000"/>
                <w:kern w:val="2"/>
                <w:szCs w:val="24"/>
                <w:shd w:val="clear" w:color="auto" w:fill="FFFFFF"/>
              </w:rPr>
              <w:t>ba</w:t>
            </w:r>
            <w:r w:rsidRPr="00475ED2">
              <w:rPr>
                <w:color w:val="000000"/>
                <w:kern w:val="2"/>
                <w:szCs w:val="24"/>
                <w:shd w:val="clear" w:color="auto" w:fill="FFFFFF"/>
              </w:rPr>
              <w:t xml:space="preserve"> kompiuterių importuotoj</w:t>
            </w:r>
            <w:r>
              <w:rPr>
                <w:color w:val="000000"/>
                <w:kern w:val="2"/>
                <w:szCs w:val="24"/>
                <w:shd w:val="clear" w:color="auto" w:fill="FFFFFF"/>
              </w:rPr>
              <w:t xml:space="preserve">o arba </w:t>
            </w:r>
            <w:r w:rsidRPr="00475ED2">
              <w:rPr>
                <w:color w:val="000000"/>
                <w:kern w:val="2"/>
                <w:szCs w:val="24"/>
                <w:shd w:val="clear" w:color="auto" w:fill="FFFFFF"/>
              </w:rPr>
              <w:t>tiekėjo deklaracij</w:t>
            </w:r>
            <w:r>
              <w:rPr>
                <w:color w:val="000000"/>
                <w:kern w:val="2"/>
                <w:szCs w:val="24"/>
                <w:shd w:val="clear" w:color="auto" w:fill="FFFFFF"/>
              </w:rPr>
              <w:t>ą.</w:t>
            </w:r>
          </w:p>
          <w:p w14:paraId="084FBD3B" w14:textId="77777777" w:rsidR="00400480" w:rsidRDefault="00400480" w:rsidP="00400480">
            <w:pPr>
              <w:rPr>
                <w:color w:val="000000"/>
                <w:kern w:val="2"/>
                <w:szCs w:val="24"/>
                <w:shd w:val="clear" w:color="auto" w:fill="FFFFFF"/>
              </w:rPr>
            </w:pPr>
          </w:p>
          <w:p w14:paraId="0F15E720" w14:textId="5C03A93A" w:rsidR="00400480" w:rsidRDefault="00400480" w:rsidP="00400480">
            <w:pPr>
              <w:rPr>
                <w:color w:val="000000"/>
                <w:kern w:val="2"/>
                <w:szCs w:val="24"/>
                <w:shd w:val="clear" w:color="auto" w:fill="FFFFFF"/>
              </w:rPr>
            </w:pPr>
            <w:r>
              <w:rPr>
                <w:color w:val="000000"/>
                <w:kern w:val="2"/>
                <w:szCs w:val="24"/>
                <w:shd w:val="clear" w:color="auto" w:fill="FFFFFF"/>
              </w:rPr>
              <w:t xml:space="preserve">3) </w:t>
            </w:r>
            <w:r w:rsidRPr="00400480">
              <w:rPr>
                <w:color w:val="000000"/>
                <w:kern w:val="2"/>
                <w:szCs w:val="24"/>
                <w:shd w:val="clear" w:color="auto" w:fill="FFFFFF"/>
              </w:rPr>
              <w:t xml:space="preserve">Kartu su magnetinio rezonanso tomografu siūlomi </w:t>
            </w:r>
            <w:r>
              <w:rPr>
                <w:color w:val="000000"/>
                <w:kern w:val="2"/>
                <w:szCs w:val="24"/>
                <w:shd w:val="clear" w:color="auto" w:fill="FFFFFF"/>
              </w:rPr>
              <w:t xml:space="preserve">monitoriai </w:t>
            </w:r>
            <w:r w:rsidRPr="00400480">
              <w:rPr>
                <w:color w:val="000000"/>
                <w:kern w:val="2"/>
                <w:szCs w:val="24"/>
                <w:shd w:val="clear" w:color="auto" w:fill="FFFFFF"/>
              </w:rPr>
              <w:t xml:space="preserve">turi atitikti Aplinkos apsaugos kriterijų taikymo, vykdant žaliuosius pirkimus, tvarkos aprašo 2 priedo </w:t>
            </w:r>
            <w:r>
              <w:rPr>
                <w:color w:val="000000"/>
                <w:kern w:val="2"/>
                <w:szCs w:val="24"/>
                <w:shd w:val="clear" w:color="auto" w:fill="FFFFFF"/>
              </w:rPr>
              <w:t>6</w:t>
            </w:r>
            <w:r w:rsidRPr="00400480">
              <w:rPr>
                <w:color w:val="000000"/>
                <w:kern w:val="2"/>
                <w:szCs w:val="24"/>
                <w:shd w:val="clear" w:color="auto" w:fill="FFFFFF"/>
              </w:rPr>
              <w:t xml:space="preserve"> punkte nustatytus reikalavimus taikomus </w:t>
            </w:r>
            <w:r>
              <w:rPr>
                <w:color w:val="000000"/>
                <w:kern w:val="2"/>
                <w:szCs w:val="24"/>
                <w:shd w:val="clear" w:color="auto" w:fill="FFFFFF"/>
              </w:rPr>
              <w:t>monitoriams;</w:t>
            </w:r>
          </w:p>
          <w:p w14:paraId="5EE58D70" w14:textId="77777777" w:rsidR="00E10736" w:rsidRDefault="00E10736">
            <w:pPr>
              <w:rPr>
                <w:color w:val="000000"/>
                <w:kern w:val="2"/>
                <w:szCs w:val="24"/>
                <w:shd w:val="clear" w:color="auto" w:fill="FFFFFF"/>
              </w:rPr>
            </w:pPr>
          </w:p>
          <w:p w14:paraId="2918CC09" w14:textId="2F350CA5" w:rsidR="00475ED2" w:rsidRDefault="00475ED2">
            <w:pPr>
              <w:rPr>
                <w:color w:val="000000"/>
                <w:kern w:val="2"/>
                <w:szCs w:val="24"/>
                <w:shd w:val="clear" w:color="auto" w:fill="FFFFFF"/>
              </w:rPr>
            </w:pPr>
            <w:r w:rsidRPr="00475ED2">
              <w:rPr>
                <w:color w:val="000000"/>
                <w:kern w:val="2"/>
                <w:szCs w:val="24"/>
                <w:shd w:val="clear" w:color="auto" w:fill="FFFFFF"/>
              </w:rPr>
              <w:t>Tiekėjas, perduodamas Prekę Pirkėjui, pateikia</w:t>
            </w:r>
            <w:r>
              <w:rPr>
                <w:color w:val="000000"/>
                <w:kern w:val="2"/>
                <w:szCs w:val="24"/>
                <w:shd w:val="clear" w:color="auto" w:fill="FFFFFF"/>
              </w:rPr>
              <w:t xml:space="preserve"> magnetinio rezonanso tomografo gamintojo arba</w:t>
            </w:r>
            <w:r w:rsidRPr="00475ED2">
              <w:rPr>
                <w:color w:val="000000"/>
                <w:kern w:val="2"/>
                <w:szCs w:val="24"/>
                <w:shd w:val="clear" w:color="auto" w:fill="FFFFFF"/>
              </w:rPr>
              <w:t xml:space="preserve"> </w:t>
            </w:r>
            <w:r>
              <w:rPr>
                <w:color w:val="000000"/>
                <w:kern w:val="2"/>
                <w:szCs w:val="24"/>
                <w:shd w:val="clear" w:color="auto" w:fill="FFFFFF"/>
              </w:rPr>
              <w:t xml:space="preserve">monitorių </w:t>
            </w:r>
            <w:r w:rsidRPr="00475ED2">
              <w:rPr>
                <w:color w:val="000000"/>
                <w:kern w:val="2"/>
                <w:szCs w:val="24"/>
                <w:shd w:val="clear" w:color="auto" w:fill="FFFFFF"/>
              </w:rPr>
              <w:t xml:space="preserve">gamintojo arba </w:t>
            </w:r>
            <w:r>
              <w:rPr>
                <w:color w:val="000000"/>
                <w:kern w:val="2"/>
                <w:szCs w:val="24"/>
                <w:shd w:val="clear" w:color="auto" w:fill="FFFFFF"/>
              </w:rPr>
              <w:t>monitorių</w:t>
            </w:r>
            <w:r w:rsidRPr="00475ED2">
              <w:rPr>
                <w:color w:val="000000"/>
                <w:kern w:val="2"/>
                <w:szCs w:val="24"/>
                <w:shd w:val="clear" w:color="auto" w:fill="FFFFFF"/>
              </w:rPr>
              <w:t xml:space="preserve"> gamintojo atstovo, arba </w:t>
            </w:r>
            <w:r>
              <w:rPr>
                <w:color w:val="000000"/>
                <w:kern w:val="2"/>
                <w:szCs w:val="24"/>
                <w:shd w:val="clear" w:color="auto" w:fill="FFFFFF"/>
              </w:rPr>
              <w:t>monitorių</w:t>
            </w:r>
            <w:r w:rsidRPr="00475ED2">
              <w:rPr>
                <w:color w:val="000000"/>
                <w:kern w:val="2"/>
                <w:szCs w:val="24"/>
                <w:shd w:val="clear" w:color="auto" w:fill="FFFFFF"/>
              </w:rPr>
              <w:t xml:space="preserve"> importuotojo arba tiekėjo deklaraciją.</w:t>
            </w:r>
          </w:p>
          <w:p w14:paraId="50BA8409" w14:textId="77777777" w:rsidR="00475ED2" w:rsidRDefault="00475ED2">
            <w:pPr>
              <w:rPr>
                <w:color w:val="000000"/>
                <w:kern w:val="2"/>
                <w:szCs w:val="24"/>
                <w:shd w:val="clear" w:color="auto" w:fill="FFFFFF"/>
              </w:rPr>
            </w:pPr>
          </w:p>
          <w:p w14:paraId="0D7E6B17" w14:textId="50A63525" w:rsidR="00E10736" w:rsidRDefault="00400480" w:rsidP="00400480">
            <w:pPr>
              <w:rPr>
                <w:color w:val="000000"/>
                <w:kern w:val="2"/>
                <w:szCs w:val="24"/>
                <w:shd w:val="clear" w:color="auto" w:fill="FFFFFF"/>
              </w:rPr>
            </w:pPr>
            <w:r w:rsidRPr="001767B1">
              <w:rPr>
                <w:szCs w:val="24"/>
              </w:rPr>
              <w:t>Už Prekių priėmimą atsakingas Pirkėjo atstovas, nurodytas Sutarties Specialiųjų sąlygų 2.1 punkte, patikrina Tiekėjo pateiktus įrodymus dėl šiame punkte nustatytų reikalavimų laikymosi.</w:t>
            </w:r>
            <w:r>
              <w:rPr>
                <w:szCs w:val="24"/>
              </w:rPr>
              <w:t xml:space="preserve"> </w:t>
            </w:r>
            <w:r w:rsidRPr="001767B1">
              <w:rPr>
                <w:szCs w:val="24"/>
              </w:rPr>
              <w:t>Jei Tiekėjas nepateikia patvirtinimo ar pateikti įrodymai neatitinka reikalavimų, Prekės nelaikomos tinkamai perduotomis ir nepriimamos, kol Tiekėjas pašalina trūkumus.</w:t>
            </w:r>
            <w:r>
              <w:rPr>
                <w:szCs w:val="24"/>
              </w:rPr>
              <w:t xml:space="preserve"> </w:t>
            </w:r>
            <w:r w:rsidRPr="00DE0D29">
              <w:rPr>
                <w:bCs/>
                <w:kern w:val="2"/>
                <w:szCs w:val="24"/>
                <w:shd w:val="clear" w:color="auto" w:fill="FFFFFF"/>
              </w:rPr>
              <w:t>Nustačius, kad Tiekėjas šiame punkte nustatytų reikalavimų nesilaiko, už Prekių priėmimą atsakingas Pirkėjo atstovas</w:t>
            </w:r>
            <w:r w:rsidRPr="001767B1">
              <w:rPr>
                <w:szCs w:val="24"/>
              </w:rPr>
              <w:t>, nurodytas Sutarties Specialiųjų sąlygų 2.1 punkte,</w:t>
            </w:r>
            <w:r>
              <w:rPr>
                <w:szCs w:val="24"/>
              </w:rPr>
              <w:t xml:space="preserve"> </w:t>
            </w:r>
            <w:r w:rsidRPr="00DE0D29">
              <w:rPr>
                <w:bCs/>
                <w:kern w:val="2"/>
                <w:szCs w:val="24"/>
                <w:shd w:val="clear" w:color="auto" w:fill="FFFFFF"/>
              </w:rPr>
              <w:t xml:space="preserve">turi teisę Prekių nepriimti ir laikyti, kad Prekės turi trūkumų, kuriuos Tiekėjas privalo ištaisyti per </w:t>
            </w:r>
            <w:r w:rsidRPr="00DE0D29">
              <w:rPr>
                <w:kern w:val="2"/>
                <w:szCs w:val="24"/>
                <w:shd w:val="clear" w:color="auto" w:fill="FFFFFF"/>
              </w:rPr>
              <w:t>5 (penkias) darbo dienas nuo Pirkėjo rašytinio pranešimo gavimo dienos</w:t>
            </w:r>
            <w:r w:rsidRPr="00DE0D29">
              <w:rPr>
                <w:bCs/>
                <w:kern w:val="2"/>
                <w:szCs w:val="24"/>
                <w:shd w:val="clear" w:color="auto" w:fill="FFFFFF"/>
              </w:rPr>
              <w:t>. Jei trūkumai neištaisomi per nustatytą terminą arba vėliau paaiškėja, kad Tiekėjas neužtikrina</w:t>
            </w:r>
            <w:r w:rsidR="00475ED2">
              <w:rPr>
                <w:bCs/>
                <w:kern w:val="2"/>
                <w:szCs w:val="24"/>
                <w:shd w:val="clear" w:color="auto" w:fill="FFFFFF"/>
              </w:rPr>
              <w:t xml:space="preserve"> (-o)</w:t>
            </w:r>
            <w:r w:rsidRPr="00DE0D29">
              <w:rPr>
                <w:bCs/>
                <w:kern w:val="2"/>
                <w:szCs w:val="24"/>
                <w:shd w:val="clear" w:color="auto" w:fill="FFFFFF"/>
              </w:rPr>
              <w:t xml:space="preserve"> </w:t>
            </w:r>
            <w:r w:rsidR="00475ED2">
              <w:rPr>
                <w:bCs/>
                <w:kern w:val="2"/>
                <w:szCs w:val="24"/>
                <w:shd w:val="clear" w:color="auto" w:fill="FFFFFF"/>
              </w:rPr>
              <w:t xml:space="preserve">prisiimtų įsipareigojimų - </w:t>
            </w:r>
            <w:r w:rsidRPr="003F5DBC">
              <w:rPr>
                <w:bCs/>
                <w:kern w:val="2"/>
                <w:szCs w:val="24"/>
                <w:shd w:val="clear" w:color="auto" w:fill="FFFFFF"/>
              </w:rPr>
              <w:t>jam taikoma bauda, kurios dydis nustatytas Sutarties Specialiųjų sąlygų 9.5 punkte</w:t>
            </w:r>
            <w:r>
              <w:rPr>
                <w:bCs/>
                <w:kern w:val="2"/>
                <w:szCs w:val="24"/>
                <w:shd w:val="clear" w:color="auto" w:fill="FFFFFF"/>
              </w:rPr>
              <w:t>.</w:t>
            </w:r>
          </w:p>
          <w:p w14:paraId="51F193F1" w14:textId="77777777" w:rsidR="00B130F4" w:rsidRDefault="00B130F4" w:rsidP="00475ED2">
            <w:pPr>
              <w:rPr>
                <w:b/>
                <w:bCs/>
                <w:kern w:val="2"/>
                <w:szCs w:val="24"/>
              </w:rPr>
            </w:pPr>
          </w:p>
        </w:tc>
      </w:tr>
      <w:tr w:rsidR="00B130F4" w14:paraId="3AA1C283" w14:textId="77777777" w:rsidTr="00475ED2">
        <w:trPr>
          <w:trHeight w:val="300"/>
        </w:trPr>
        <w:tc>
          <w:tcPr>
            <w:tcW w:w="2700" w:type="dxa"/>
          </w:tcPr>
          <w:p w14:paraId="203597CF" w14:textId="77777777" w:rsidR="00B130F4" w:rsidRDefault="00351DCC">
            <w:pPr>
              <w:rPr>
                <w:b/>
                <w:bCs/>
                <w:kern w:val="2"/>
                <w:szCs w:val="24"/>
              </w:rPr>
            </w:pPr>
            <w:r>
              <w:rPr>
                <w:b/>
                <w:bCs/>
                <w:kern w:val="2"/>
                <w:szCs w:val="24"/>
              </w:rPr>
              <w:lastRenderedPageBreak/>
              <w:t>13.2.  Su perkamomis Prekėmis susiję socialiniai kriterijai</w:t>
            </w:r>
          </w:p>
        </w:tc>
        <w:tc>
          <w:tcPr>
            <w:tcW w:w="6835" w:type="dxa"/>
            <w:gridSpan w:val="3"/>
          </w:tcPr>
          <w:p w14:paraId="430DA98E" w14:textId="77777777" w:rsidR="00B130F4" w:rsidRDefault="00351DCC">
            <w:pPr>
              <w:rPr>
                <w:color w:val="000000"/>
                <w:kern w:val="2"/>
                <w:szCs w:val="24"/>
                <w:shd w:val="clear" w:color="auto" w:fill="FFFFFF"/>
              </w:rPr>
            </w:pPr>
            <w:r>
              <w:rPr>
                <w:color w:val="000000"/>
                <w:kern w:val="2"/>
                <w:szCs w:val="24"/>
                <w:shd w:val="clear" w:color="auto" w:fill="FFFFFF"/>
              </w:rPr>
              <w:t>Netaikoma</w:t>
            </w:r>
          </w:p>
          <w:p w14:paraId="3BFB8172" w14:textId="13519B1F" w:rsidR="00B130F4" w:rsidRDefault="00B130F4">
            <w:pPr>
              <w:rPr>
                <w:color w:val="0070C0"/>
                <w:kern w:val="2"/>
                <w:szCs w:val="24"/>
              </w:rPr>
            </w:pPr>
          </w:p>
        </w:tc>
      </w:tr>
      <w:tr w:rsidR="00B130F4" w14:paraId="1BBB4683" w14:textId="77777777">
        <w:trPr>
          <w:trHeight w:val="300"/>
        </w:trPr>
        <w:tc>
          <w:tcPr>
            <w:tcW w:w="9535" w:type="dxa"/>
            <w:gridSpan w:val="4"/>
          </w:tcPr>
          <w:p w14:paraId="6AAFFC18" w14:textId="77777777" w:rsidR="00B130F4" w:rsidRDefault="00351DCC">
            <w:pPr>
              <w:jc w:val="center"/>
              <w:rPr>
                <w:b/>
                <w:bCs/>
                <w:kern w:val="2"/>
                <w:szCs w:val="24"/>
              </w:rPr>
            </w:pPr>
            <w:r>
              <w:rPr>
                <w:b/>
                <w:bCs/>
                <w:kern w:val="2"/>
                <w:szCs w:val="24"/>
              </w:rPr>
              <w:lastRenderedPageBreak/>
              <w:t xml:space="preserve">14. BENDRŲJŲ SĄLYGŲ PAKEITIMAI IR PAPILDYMAI </w:t>
            </w:r>
          </w:p>
          <w:p w14:paraId="7C67231F" w14:textId="77777777" w:rsidR="00B130F4" w:rsidRDefault="00351DCC">
            <w:pPr>
              <w:jc w:val="center"/>
              <w:rPr>
                <w:kern w:val="2"/>
                <w:szCs w:val="24"/>
              </w:rPr>
            </w:pPr>
            <w:r>
              <w:rPr>
                <w:kern w:val="2"/>
                <w:szCs w:val="24"/>
              </w:rPr>
              <w:t xml:space="preserve">(jeigu būtina dėl konkretaus Sutarties dalyko specifikos) </w:t>
            </w:r>
          </w:p>
        </w:tc>
      </w:tr>
      <w:tr w:rsidR="00B130F4" w14:paraId="09668DE3" w14:textId="77777777" w:rsidTr="00475ED2">
        <w:trPr>
          <w:trHeight w:val="300"/>
        </w:trPr>
        <w:tc>
          <w:tcPr>
            <w:tcW w:w="2700" w:type="dxa"/>
          </w:tcPr>
          <w:p w14:paraId="7A8CD8F1" w14:textId="77777777" w:rsidR="00B130F4" w:rsidRDefault="00351DCC">
            <w:pPr>
              <w:rPr>
                <w:b/>
                <w:bCs/>
                <w:kern w:val="2"/>
                <w:szCs w:val="24"/>
              </w:rPr>
            </w:pPr>
            <w:r>
              <w:rPr>
                <w:b/>
                <w:bCs/>
                <w:kern w:val="2"/>
                <w:szCs w:val="24"/>
              </w:rPr>
              <w:t xml:space="preserve">14.1. </w:t>
            </w:r>
          </w:p>
        </w:tc>
        <w:tc>
          <w:tcPr>
            <w:tcW w:w="6835" w:type="dxa"/>
            <w:gridSpan w:val="3"/>
          </w:tcPr>
          <w:p w14:paraId="12C5598A" w14:textId="4277DCBA" w:rsidR="00B130F4" w:rsidRDefault="00351DCC">
            <w:pPr>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1E63E6">
            <w:pPr>
              <w:spacing w:line="257" w:lineRule="atLeast"/>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AA7D4D">
            <w:pPr>
              <w:rPr>
                <w:color w:val="4472C4"/>
                <w:kern w:val="2"/>
                <w:szCs w:val="24"/>
              </w:rPr>
            </w:pPr>
          </w:p>
          <w:p w14:paraId="50EB55C2" w14:textId="5882D6A4" w:rsidR="00AA7D4D" w:rsidRPr="00526D52" w:rsidRDefault="00AA7D4D" w:rsidP="00AA7D4D">
            <w:pPr>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p w14:paraId="215D0A72" w14:textId="6536C5F3" w:rsidR="0099364B" w:rsidRDefault="0099364B" w:rsidP="0099364B">
            <w:pPr>
              <w:rPr>
                <w:kern w:val="2"/>
                <w:szCs w:val="24"/>
              </w:rPr>
            </w:pPr>
          </w:p>
        </w:tc>
      </w:tr>
      <w:tr w:rsidR="00B130F4" w14:paraId="47DC3029" w14:textId="77777777" w:rsidTr="00475ED2">
        <w:trPr>
          <w:trHeight w:val="300"/>
        </w:trPr>
        <w:tc>
          <w:tcPr>
            <w:tcW w:w="2700" w:type="dxa"/>
          </w:tcPr>
          <w:p w14:paraId="3E5DE21B" w14:textId="77777777" w:rsidR="00B130F4" w:rsidRDefault="00351DCC">
            <w:pPr>
              <w:rPr>
                <w:b/>
                <w:bCs/>
                <w:kern w:val="2"/>
                <w:szCs w:val="24"/>
              </w:rPr>
            </w:pPr>
            <w:r>
              <w:rPr>
                <w:b/>
                <w:bCs/>
                <w:kern w:val="2"/>
                <w:szCs w:val="24"/>
              </w:rPr>
              <w:t>14.2.</w:t>
            </w:r>
          </w:p>
        </w:tc>
        <w:tc>
          <w:tcPr>
            <w:tcW w:w="6835" w:type="dxa"/>
            <w:gridSpan w:val="3"/>
          </w:tcPr>
          <w:p w14:paraId="74A2AD5C" w14:textId="6ED3EE82" w:rsidR="00B130F4" w:rsidRDefault="00351DCC">
            <w:pPr>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1009CD">
            <w:pPr>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1009CD">
            <w:pPr>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1009CD">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1009CD">
            <w:pPr>
              <w:jc w:val="both"/>
              <w:rPr>
                <w:kern w:val="2"/>
                <w:szCs w:val="24"/>
              </w:rPr>
            </w:pPr>
            <w:r w:rsidRPr="00100E86">
              <w:rPr>
                <w:kern w:val="2"/>
                <w:szCs w:val="24"/>
              </w:rPr>
              <w:t xml:space="preserve">Dokumentų pateikimas ir patikra nepratęsia Sutartyje nurodytų Prekių tiekimo terminų.  </w:t>
            </w:r>
          </w:p>
          <w:p w14:paraId="74B8BF80" w14:textId="77777777" w:rsidR="001009CD" w:rsidRDefault="001009CD">
            <w:pPr>
              <w:rPr>
                <w:kern w:val="2"/>
                <w:szCs w:val="24"/>
              </w:rPr>
            </w:pPr>
          </w:p>
          <w:p w14:paraId="4F6922DE" w14:textId="0154F7BD"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 xml:space="preserve">.1. Tiekėjas įsipareigoja santykiuose su Pirkėju užtikrinti, kad Tiekėjo darbuotojai ir kiti jo vardu veikiantys asmenys nesiims </w:t>
            </w:r>
            <w:r w:rsidRPr="00400457">
              <w:rPr>
                <w:rFonts w:eastAsia="Arial Unicode MS"/>
                <w:szCs w:val="24"/>
                <w:bdr w:val="nil"/>
                <w:lang w:eastAsia="lt-LT"/>
              </w:rPr>
              <w:lastRenderedPageBreak/>
              <w:t>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10657140"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89359B">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w:t>
            </w:r>
            <w:r w:rsidRPr="00400457">
              <w:rPr>
                <w:kern w:val="2"/>
                <w:szCs w:val="24"/>
              </w:rPr>
              <w:lastRenderedPageBreak/>
              <w:t>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0A126BAC" w14:textId="77777777" w:rsidR="007D2779" w:rsidRDefault="007D2779">
            <w:pPr>
              <w:rPr>
                <w:kern w:val="2"/>
                <w:szCs w:val="24"/>
              </w:rPr>
            </w:pPr>
            <w:r>
              <w:rPr>
                <w:kern w:val="2"/>
                <w:szCs w:val="24"/>
              </w:rPr>
              <w:t xml:space="preserve"> </w:t>
            </w:r>
          </w:p>
          <w:p w14:paraId="56D1C0BE" w14:textId="0712FE07" w:rsidR="001009CD" w:rsidRPr="007D2779" w:rsidRDefault="001009CD">
            <w:pPr>
              <w:rPr>
                <w:kern w:val="2"/>
                <w:szCs w:val="24"/>
              </w:rPr>
            </w:pPr>
          </w:p>
        </w:tc>
      </w:tr>
      <w:tr w:rsidR="00B130F4" w14:paraId="785F9166" w14:textId="77777777" w:rsidTr="00475ED2">
        <w:trPr>
          <w:trHeight w:val="300"/>
        </w:trPr>
        <w:tc>
          <w:tcPr>
            <w:tcW w:w="2700" w:type="dxa"/>
          </w:tcPr>
          <w:p w14:paraId="65306763" w14:textId="77777777" w:rsidR="00B130F4" w:rsidRDefault="00351DCC">
            <w:pPr>
              <w:rPr>
                <w:b/>
                <w:bCs/>
                <w:kern w:val="2"/>
                <w:szCs w:val="24"/>
              </w:rPr>
            </w:pPr>
            <w:r>
              <w:rPr>
                <w:b/>
                <w:bCs/>
                <w:kern w:val="2"/>
                <w:szCs w:val="24"/>
              </w:rPr>
              <w:lastRenderedPageBreak/>
              <w:t>14.3.</w:t>
            </w:r>
          </w:p>
        </w:tc>
        <w:tc>
          <w:tcPr>
            <w:tcW w:w="6835" w:type="dxa"/>
            <w:gridSpan w:val="3"/>
          </w:tcPr>
          <w:p w14:paraId="1DEBC133" w14:textId="76881D08"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rsidTr="00475ED2">
        <w:trPr>
          <w:trHeight w:val="300"/>
        </w:trPr>
        <w:tc>
          <w:tcPr>
            <w:tcW w:w="2700" w:type="dxa"/>
          </w:tcPr>
          <w:p w14:paraId="620760AC" w14:textId="3958CF45" w:rsidR="00B130F4" w:rsidRDefault="00351DCC">
            <w:pPr>
              <w:rPr>
                <w:b/>
                <w:bCs/>
                <w:kern w:val="2"/>
                <w:szCs w:val="24"/>
              </w:rPr>
            </w:pPr>
            <w:r>
              <w:rPr>
                <w:b/>
                <w:bCs/>
                <w:kern w:val="2"/>
                <w:szCs w:val="24"/>
              </w:rPr>
              <w:t>14.</w:t>
            </w:r>
            <w:r w:rsidR="00475ED2">
              <w:rPr>
                <w:b/>
                <w:bCs/>
                <w:kern w:val="2"/>
                <w:szCs w:val="24"/>
              </w:rPr>
              <w:t>4</w:t>
            </w:r>
            <w:r>
              <w:rPr>
                <w:b/>
                <w:bCs/>
                <w:kern w:val="2"/>
                <w:szCs w:val="24"/>
              </w:rPr>
              <w:t>.</w:t>
            </w:r>
          </w:p>
        </w:tc>
        <w:tc>
          <w:tcPr>
            <w:tcW w:w="6835" w:type="dxa"/>
            <w:gridSpan w:val="3"/>
          </w:tcPr>
          <w:p w14:paraId="50149740" w14:textId="77777777" w:rsidR="00B130F4" w:rsidRDefault="00351DC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4"/>
          </w:tcPr>
          <w:p w14:paraId="05C22797" w14:textId="77777777" w:rsidR="00B130F4" w:rsidRDefault="00351DCC">
            <w:pPr>
              <w:jc w:val="center"/>
              <w:rPr>
                <w:b/>
                <w:bCs/>
                <w:kern w:val="2"/>
                <w:szCs w:val="24"/>
              </w:rPr>
            </w:pPr>
            <w:r>
              <w:rPr>
                <w:b/>
                <w:bCs/>
                <w:kern w:val="2"/>
                <w:szCs w:val="24"/>
              </w:rPr>
              <w:t>15. SUTARTIES PRIEDAI</w:t>
            </w:r>
          </w:p>
        </w:tc>
      </w:tr>
      <w:tr w:rsidR="00B130F4" w14:paraId="1403AF9E" w14:textId="77777777" w:rsidTr="00475ED2">
        <w:trPr>
          <w:trHeight w:val="300"/>
        </w:trPr>
        <w:tc>
          <w:tcPr>
            <w:tcW w:w="2700" w:type="dxa"/>
          </w:tcPr>
          <w:p w14:paraId="28D3E660" w14:textId="77777777" w:rsidR="00B130F4" w:rsidRDefault="00351DCC">
            <w:pPr>
              <w:jc w:val="center"/>
              <w:rPr>
                <w:b/>
                <w:bCs/>
                <w:kern w:val="2"/>
                <w:szCs w:val="24"/>
              </w:rPr>
            </w:pPr>
            <w:r>
              <w:rPr>
                <w:b/>
                <w:bCs/>
                <w:kern w:val="2"/>
                <w:szCs w:val="24"/>
              </w:rPr>
              <w:t>15.1. Priedas Nr. 1</w:t>
            </w:r>
          </w:p>
        </w:tc>
        <w:tc>
          <w:tcPr>
            <w:tcW w:w="6835" w:type="dxa"/>
            <w:gridSpan w:val="3"/>
          </w:tcPr>
          <w:p w14:paraId="6439AF37" w14:textId="77777777" w:rsidR="00B130F4" w:rsidRDefault="00B130F4">
            <w:pPr>
              <w:jc w:val="center"/>
              <w:rPr>
                <w:b/>
                <w:bCs/>
                <w:kern w:val="2"/>
                <w:szCs w:val="24"/>
              </w:rPr>
            </w:pPr>
          </w:p>
        </w:tc>
      </w:tr>
      <w:tr w:rsidR="00B130F4" w14:paraId="0DDDAEC2" w14:textId="77777777" w:rsidTr="00475ED2">
        <w:trPr>
          <w:trHeight w:val="300"/>
        </w:trPr>
        <w:tc>
          <w:tcPr>
            <w:tcW w:w="2700" w:type="dxa"/>
          </w:tcPr>
          <w:p w14:paraId="6C7503AF" w14:textId="77777777" w:rsidR="00B130F4" w:rsidRDefault="00351DCC">
            <w:pPr>
              <w:jc w:val="center"/>
              <w:rPr>
                <w:b/>
                <w:bCs/>
                <w:kern w:val="2"/>
                <w:szCs w:val="24"/>
              </w:rPr>
            </w:pPr>
            <w:r>
              <w:rPr>
                <w:b/>
                <w:bCs/>
                <w:kern w:val="2"/>
                <w:szCs w:val="24"/>
              </w:rPr>
              <w:t>15.2. Priedas Nr. 2</w:t>
            </w:r>
          </w:p>
        </w:tc>
        <w:tc>
          <w:tcPr>
            <w:tcW w:w="6835" w:type="dxa"/>
            <w:gridSpan w:val="3"/>
          </w:tcPr>
          <w:p w14:paraId="601B2EC2" w14:textId="77777777" w:rsidR="00B130F4" w:rsidRDefault="00B130F4">
            <w:pPr>
              <w:jc w:val="center"/>
              <w:rPr>
                <w:b/>
                <w:bCs/>
                <w:kern w:val="2"/>
                <w:szCs w:val="24"/>
              </w:rPr>
            </w:pPr>
          </w:p>
        </w:tc>
      </w:tr>
      <w:tr w:rsidR="00B130F4" w14:paraId="7A8FB0D7" w14:textId="77777777" w:rsidTr="00475ED2">
        <w:trPr>
          <w:trHeight w:val="300"/>
        </w:trPr>
        <w:tc>
          <w:tcPr>
            <w:tcW w:w="2700" w:type="dxa"/>
          </w:tcPr>
          <w:p w14:paraId="0C85F9A2" w14:textId="77777777" w:rsidR="00B130F4" w:rsidRDefault="00351DCC">
            <w:pPr>
              <w:jc w:val="center"/>
              <w:rPr>
                <w:b/>
                <w:bCs/>
                <w:kern w:val="2"/>
                <w:szCs w:val="24"/>
              </w:rPr>
            </w:pPr>
            <w:r>
              <w:rPr>
                <w:b/>
                <w:bCs/>
                <w:kern w:val="2"/>
                <w:szCs w:val="24"/>
              </w:rPr>
              <w:t>15.3. Priedas Nr. 3</w:t>
            </w:r>
          </w:p>
        </w:tc>
        <w:tc>
          <w:tcPr>
            <w:tcW w:w="6835" w:type="dxa"/>
            <w:gridSpan w:val="3"/>
          </w:tcPr>
          <w:p w14:paraId="0AC67553" w14:textId="77777777" w:rsidR="00B130F4" w:rsidRDefault="00B130F4">
            <w:pPr>
              <w:jc w:val="center"/>
              <w:rPr>
                <w:b/>
                <w:bCs/>
                <w:kern w:val="2"/>
                <w:szCs w:val="24"/>
              </w:rPr>
            </w:pPr>
          </w:p>
        </w:tc>
      </w:tr>
      <w:tr w:rsidR="00B130F4" w14:paraId="49E62BBE" w14:textId="77777777" w:rsidTr="00475ED2">
        <w:trPr>
          <w:trHeight w:val="300"/>
        </w:trPr>
        <w:tc>
          <w:tcPr>
            <w:tcW w:w="2700" w:type="dxa"/>
          </w:tcPr>
          <w:p w14:paraId="75801114" w14:textId="77777777" w:rsidR="00B130F4" w:rsidRDefault="00351DCC">
            <w:pPr>
              <w:jc w:val="center"/>
              <w:rPr>
                <w:b/>
                <w:bCs/>
                <w:kern w:val="2"/>
                <w:szCs w:val="24"/>
              </w:rPr>
            </w:pPr>
            <w:r>
              <w:rPr>
                <w:b/>
                <w:bCs/>
                <w:kern w:val="2"/>
                <w:szCs w:val="24"/>
              </w:rPr>
              <w:t>15.4. Priedas Nr. 4</w:t>
            </w:r>
          </w:p>
        </w:tc>
        <w:tc>
          <w:tcPr>
            <w:tcW w:w="6835" w:type="dxa"/>
            <w:gridSpan w:val="3"/>
          </w:tcPr>
          <w:p w14:paraId="4D1C1889" w14:textId="77777777" w:rsidR="00B130F4" w:rsidRDefault="00B130F4">
            <w:pPr>
              <w:jc w:val="center"/>
              <w:rPr>
                <w:b/>
                <w:bCs/>
                <w:kern w:val="2"/>
                <w:szCs w:val="24"/>
              </w:rPr>
            </w:pPr>
          </w:p>
        </w:tc>
      </w:tr>
      <w:tr w:rsidR="00B130F4" w14:paraId="15656CB8" w14:textId="77777777" w:rsidTr="00475ED2">
        <w:trPr>
          <w:trHeight w:val="300"/>
        </w:trPr>
        <w:tc>
          <w:tcPr>
            <w:tcW w:w="2700" w:type="dxa"/>
          </w:tcPr>
          <w:p w14:paraId="1E28E80D" w14:textId="77777777" w:rsidR="00B130F4" w:rsidRDefault="00351DCC">
            <w:pPr>
              <w:jc w:val="center"/>
              <w:rPr>
                <w:b/>
                <w:bCs/>
                <w:kern w:val="2"/>
                <w:szCs w:val="24"/>
              </w:rPr>
            </w:pPr>
            <w:r>
              <w:rPr>
                <w:b/>
                <w:bCs/>
                <w:kern w:val="2"/>
                <w:szCs w:val="24"/>
              </w:rPr>
              <w:t>15.5. Priedas Nr. 5</w:t>
            </w:r>
          </w:p>
        </w:tc>
        <w:tc>
          <w:tcPr>
            <w:tcW w:w="6835" w:type="dxa"/>
            <w:gridSpan w:val="3"/>
          </w:tcPr>
          <w:p w14:paraId="225AEDE7" w14:textId="77777777" w:rsidR="00B130F4" w:rsidRDefault="00B130F4">
            <w:pPr>
              <w:jc w:val="center"/>
              <w:rPr>
                <w:b/>
                <w:bCs/>
                <w:kern w:val="2"/>
                <w:szCs w:val="24"/>
              </w:rPr>
            </w:pPr>
          </w:p>
        </w:tc>
      </w:tr>
      <w:tr w:rsidR="00B130F4" w14:paraId="36E379C9" w14:textId="77777777">
        <w:tc>
          <w:tcPr>
            <w:tcW w:w="9535" w:type="dxa"/>
            <w:gridSpan w:val="4"/>
          </w:tcPr>
          <w:p w14:paraId="6F08925A" w14:textId="77777777" w:rsidR="00B130F4" w:rsidRDefault="00351DCC">
            <w:pPr>
              <w:jc w:val="center"/>
              <w:rPr>
                <w:b/>
                <w:bCs/>
                <w:kern w:val="2"/>
                <w:szCs w:val="24"/>
              </w:rPr>
            </w:pPr>
            <w:r>
              <w:rPr>
                <w:b/>
                <w:bCs/>
                <w:kern w:val="2"/>
                <w:szCs w:val="24"/>
              </w:rPr>
              <w:t>16. ŠALIŲ ATSTOVŲ PARAŠAI</w:t>
            </w:r>
          </w:p>
        </w:tc>
      </w:tr>
      <w:tr w:rsidR="00B130F4" w14:paraId="6069BA9B" w14:textId="77777777" w:rsidTr="00475ED2">
        <w:tc>
          <w:tcPr>
            <w:tcW w:w="4785" w:type="dxa"/>
            <w:gridSpan w:val="3"/>
            <w:tcBorders>
              <w:top w:val="single" w:sz="4" w:space="0" w:color="auto"/>
              <w:left w:val="single" w:sz="4" w:space="0" w:color="auto"/>
              <w:bottom w:val="single" w:sz="4" w:space="0" w:color="auto"/>
              <w:right w:val="single" w:sz="4" w:space="0" w:color="auto"/>
            </w:tcBorders>
          </w:tcPr>
          <w:p w14:paraId="4FC3EDDC" w14:textId="77777777" w:rsidR="00B130F4" w:rsidRDefault="00351DCC">
            <w:pPr>
              <w:jc w:val="center"/>
              <w:rPr>
                <w:b/>
                <w:bCs/>
                <w:kern w:val="2"/>
                <w:szCs w:val="24"/>
              </w:rPr>
            </w:pPr>
            <w:r>
              <w:rPr>
                <w:b/>
                <w:bCs/>
                <w:kern w:val="2"/>
                <w:szCs w:val="24"/>
              </w:rPr>
              <w:t>PIRKĖJAS</w:t>
            </w:r>
          </w:p>
        </w:tc>
        <w:tc>
          <w:tcPr>
            <w:tcW w:w="4750" w:type="dxa"/>
            <w:tcBorders>
              <w:top w:val="single" w:sz="4" w:space="0" w:color="auto"/>
              <w:left w:val="single" w:sz="4" w:space="0" w:color="auto"/>
              <w:bottom w:val="single" w:sz="4" w:space="0" w:color="auto"/>
              <w:right w:val="single" w:sz="4" w:space="0" w:color="auto"/>
            </w:tcBorders>
          </w:tcPr>
          <w:p w14:paraId="2A88E298" w14:textId="77777777" w:rsidR="00B130F4" w:rsidRDefault="00351DCC">
            <w:pPr>
              <w:jc w:val="center"/>
              <w:rPr>
                <w:b/>
                <w:bCs/>
                <w:kern w:val="2"/>
                <w:szCs w:val="24"/>
              </w:rPr>
            </w:pPr>
            <w:r>
              <w:rPr>
                <w:b/>
                <w:bCs/>
                <w:kern w:val="2"/>
                <w:szCs w:val="24"/>
              </w:rPr>
              <w:t>TIEKĖJAS</w:t>
            </w:r>
          </w:p>
        </w:tc>
      </w:tr>
      <w:tr w:rsidR="00B130F4" w14:paraId="1FF4B9AE" w14:textId="77777777" w:rsidTr="00475ED2">
        <w:tc>
          <w:tcPr>
            <w:tcW w:w="4785" w:type="dxa"/>
            <w:gridSpan w:val="3"/>
            <w:tcBorders>
              <w:top w:val="single" w:sz="4" w:space="0" w:color="auto"/>
              <w:left w:val="single" w:sz="4" w:space="0" w:color="auto"/>
              <w:bottom w:val="single" w:sz="4" w:space="0" w:color="auto"/>
              <w:right w:val="single" w:sz="4" w:space="0" w:color="auto"/>
            </w:tcBorders>
          </w:tcPr>
          <w:p w14:paraId="5328C0E5" w14:textId="77777777" w:rsidR="00B130F4" w:rsidRDefault="00351DCC">
            <w:pPr>
              <w:jc w:val="center"/>
              <w:rPr>
                <w:color w:val="4472C4"/>
                <w:kern w:val="2"/>
                <w:szCs w:val="24"/>
              </w:rPr>
            </w:pPr>
            <w:r>
              <w:rPr>
                <w:color w:val="4472C4"/>
                <w:kern w:val="2"/>
                <w:szCs w:val="24"/>
              </w:rPr>
              <w:t>(nurodomos atstovo pareigos, vardas, pavardė)</w:t>
            </w:r>
          </w:p>
        </w:tc>
        <w:tc>
          <w:tcPr>
            <w:tcW w:w="4750" w:type="dxa"/>
            <w:tcBorders>
              <w:top w:val="single" w:sz="4" w:space="0" w:color="auto"/>
              <w:left w:val="single" w:sz="4" w:space="0" w:color="auto"/>
              <w:bottom w:val="single" w:sz="4" w:space="0" w:color="auto"/>
              <w:right w:val="single" w:sz="4" w:space="0" w:color="auto"/>
            </w:tcBorders>
          </w:tcPr>
          <w:p w14:paraId="5D7D034E" w14:textId="77777777" w:rsidR="00B130F4" w:rsidRDefault="00351DCC">
            <w:pPr>
              <w:jc w:val="center"/>
              <w:rPr>
                <w:b/>
                <w:bCs/>
                <w:kern w:val="2"/>
                <w:szCs w:val="24"/>
              </w:rPr>
            </w:pPr>
            <w:r>
              <w:rPr>
                <w:color w:val="4472C4"/>
                <w:kern w:val="2"/>
                <w:szCs w:val="24"/>
              </w:rPr>
              <w:t>(nurodomos atstovo pareigos, vardas, pavardė)</w:t>
            </w:r>
          </w:p>
        </w:tc>
      </w:tr>
      <w:tr w:rsidR="00B130F4" w14:paraId="23442AF4" w14:textId="77777777" w:rsidTr="00475ED2">
        <w:tc>
          <w:tcPr>
            <w:tcW w:w="4785" w:type="dxa"/>
            <w:gridSpan w:val="3"/>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351DCC">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50"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351DCC">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351DCC">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58AB" w14:textId="77777777" w:rsidR="004934FE" w:rsidRDefault="004934FE">
      <w:r>
        <w:separator/>
      </w:r>
    </w:p>
  </w:endnote>
  <w:endnote w:type="continuationSeparator" w:id="0">
    <w:p w14:paraId="55DE7058" w14:textId="77777777" w:rsidR="004934FE" w:rsidRDefault="0049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8EE9" w14:textId="77777777" w:rsidR="004934FE" w:rsidRDefault="004934FE">
      <w:r>
        <w:separator/>
      </w:r>
    </w:p>
  </w:footnote>
  <w:footnote w:type="continuationSeparator" w:id="0">
    <w:p w14:paraId="1D3C5C07" w14:textId="77777777" w:rsidR="004934FE" w:rsidRDefault="004934FE">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4"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 w:numId="5" w16cid:durableId="130516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27E"/>
    <w:rsid w:val="0001624F"/>
    <w:rsid w:val="00086D82"/>
    <w:rsid w:val="00092F5C"/>
    <w:rsid w:val="000A4150"/>
    <w:rsid w:val="000D35DA"/>
    <w:rsid w:val="000E5866"/>
    <w:rsid w:val="000F6796"/>
    <w:rsid w:val="001009CD"/>
    <w:rsid w:val="00100F3E"/>
    <w:rsid w:val="001113FE"/>
    <w:rsid w:val="00117E92"/>
    <w:rsid w:val="001417E0"/>
    <w:rsid w:val="001A42D8"/>
    <w:rsid w:val="001C0D16"/>
    <w:rsid w:val="001E63E6"/>
    <w:rsid w:val="001F524D"/>
    <w:rsid w:val="001F6BC6"/>
    <w:rsid w:val="0021113C"/>
    <w:rsid w:val="00235D1C"/>
    <w:rsid w:val="002F0B5F"/>
    <w:rsid w:val="00332F79"/>
    <w:rsid w:val="00351DCC"/>
    <w:rsid w:val="003C178A"/>
    <w:rsid w:val="003F5211"/>
    <w:rsid w:val="00400480"/>
    <w:rsid w:val="00433F1E"/>
    <w:rsid w:val="0043621F"/>
    <w:rsid w:val="00444DA3"/>
    <w:rsid w:val="00475ED2"/>
    <w:rsid w:val="004873A6"/>
    <w:rsid w:val="004934FE"/>
    <w:rsid w:val="004B1242"/>
    <w:rsid w:val="004C7C47"/>
    <w:rsid w:val="004F6818"/>
    <w:rsid w:val="00535A0D"/>
    <w:rsid w:val="00546F24"/>
    <w:rsid w:val="00591DBE"/>
    <w:rsid w:val="006C6BE3"/>
    <w:rsid w:val="006E06D4"/>
    <w:rsid w:val="006F367C"/>
    <w:rsid w:val="00715282"/>
    <w:rsid w:val="007C3420"/>
    <w:rsid w:val="007D2779"/>
    <w:rsid w:val="00806DD4"/>
    <w:rsid w:val="00822CDE"/>
    <w:rsid w:val="00835EE9"/>
    <w:rsid w:val="0089359B"/>
    <w:rsid w:val="008F08F4"/>
    <w:rsid w:val="0090108E"/>
    <w:rsid w:val="009071E3"/>
    <w:rsid w:val="00927803"/>
    <w:rsid w:val="009534DE"/>
    <w:rsid w:val="00976C99"/>
    <w:rsid w:val="009857A1"/>
    <w:rsid w:val="0099364B"/>
    <w:rsid w:val="00A12126"/>
    <w:rsid w:val="00A72521"/>
    <w:rsid w:val="00AA7D4D"/>
    <w:rsid w:val="00AE5CC6"/>
    <w:rsid w:val="00B130F4"/>
    <w:rsid w:val="00B3522B"/>
    <w:rsid w:val="00B825C1"/>
    <w:rsid w:val="00BD724E"/>
    <w:rsid w:val="00C253A0"/>
    <w:rsid w:val="00C25646"/>
    <w:rsid w:val="00C31F70"/>
    <w:rsid w:val="00C76168"/>
    <w:rsid w:val="00C85163"/>
    <w:rsid w:val="00CA0E52"/>
    <w:rsid w:val="00CF28A2"/>
    <w:rsid w:val="00D86422"/>
    <w:rsid w:val="00DF7341"/>
    <w:rsid w:val="00E10736"/>
    <w:rsid w:val="00E35A39"/>
    <w:rsid w:val="00ED41E1"/>
    <w:rsid w:val="00EE28B8"/>
    <w:rsid w:val="00EF144B"/>
    <w:rsid w:val="00EF5AFF"/>
    <w:rsid w:val="00F650C5"/>
    <w:rsid w:val="00F82626"/>
    <w:rsid w:val="00FC6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13</Pages>
  <Words>4108</Words>
  <Characters>23419</Characters>
  <Application>Microsoft Office Word</Application>
  <DocSecurity>0</DocSecurity>
  <Lines>195</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Petras Valuckis</cp:lastModifiedBy>
  <cp:revision>48</cp:revision>
  <dcterms:created xsi:type="dcterms:W3CDTF">2025-04-18T08:33:00Z</dcterms:created>
  <dcterms:modified xsi:type="dcterms:W3CDTF">2026-06-05T13:46:00Z</dcterms:modified>
</cp:coreProperties>
</file>