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F72D" w14:textId="77777777" w:rsidR="008D7D24" w:rsidRDefault="008D7D24" w:rsidP="008658E8">
      <w:pPr>
        <w:tabs>
          <w:tab w:val="left" w:pos="851"/>
        </w:tabs>
        <w:spacing w:after="0" w:line="240" w:lineRule="auto"/>
        <w:jc w:val="center"/>
        <w:rPr>
          <w:rFonts w:ascii="Times New Roman" w:hAnsi="Times New Roman" w:cs="Times New Roman"/>
          <w:b/>
        </w:rPr>
      </w:pPr>
    </w:p>
    <w:p w14:paraId="78C5DA54" w14:textId="77777777" w:rsidR="008D7D24" w:rsidRDefault="008D7D24" w:rsidP="008658E8">
      <w:pPr>
        <w:tabs>
          <w:tab w:val="left" w:pos="851"/>
        </w:tabs>
        <w:spacing w:after="0" w:line="240" w:lineRule="auto"/>
        <w:jc w:val="center"/>
        <w:rPr>
          <w:rFonts w:ascii="Times New Roman" w:hAnsi="Times New Roman" w:cs="Times New Roman"/>
          <w:b/>
        </w:rPr>
      </w:pPr>
    </w:p>
    <w:p w14:paraId="4A55945A" w14:textId="77777777" w:rsidR="008D7D24" w:rsidRDefault="008D7D24" w:rsidP="008658E8">
      <w:pPr>
        <w:tabs>
          <w:tab w:val="left" w:pos="851"/>
        </w:tabs>
        <w:spacing w:after="0" w:line="240" w:lineRule="auto"/>
        <w:jc w:val="center"/>
        <w:rPr>
          <w:rFonts w:ascii="Times New Roman" w:hAnsi="Times New Roman" w:cs="Times New Roman"/>
          <w:b/>
        </w:rPr>
      </w:pPr>
    </w:p>
    <w:p w14:paraId="1F430331" w14:textId="5955C439" w:rsidR="008658E8" w:rsidRPr="00C51250" w:rsidRDefault="54EAF783" w:rsidP="16697112">
      <w:pPr>
        <w:tabs>
          <w:tab w:val="left" w:pos="851"/>
        </w:tabs>
        <w:spacing w:after="0" w:line="240" w:lineRule="auto"/>
        <w:jc w:val="center"/>
        <w:rPr>
          <w:rFonts w:ascii="Times New Roman" w:hAnsi="Times New Roman" w:cs="Times New Roman"/>
          <w:b/>
          <w:bCs/>
          <w:sz w:val="24"/>
          <w:szCs w:val="24"/>
        </w:rPr>
      </w:pPr>
      <w:r w:rsidRPr="00C51250">
        <w:rPr>
          <w:rFonts w:ascii="Times New Roman" w:hAnsi="Times New Roman" w:cs="Times New Roman"/>
          <w:b/>
          <w:bCs/>
          <w:sz w:val="24"/>
          <w:szCs w:val="24"/>
        </w:rPr>
        <w:t>PASIŪLYMAS</w:t>
      </w:r>
    </w:p>
    <w:p w14:paraId="1F430332" w14:textId="3272D528" w:rsidR="008658E8" w:rsidRPr="00E1068D" w:rsidRDefault="003E20EB" w:rsidP="003E20EB">
      <w:pPr>
        <w:pStyle w:val="prastasis1"/>
        <w:jc w:val="center"/>
        <w:rPr>
          <w:rFonts w:ascii="Times New Roman" w:hAnsi="Times New Roman"/>
          <w:b/>
          <w:sz w:val="24"/>
          <w:szCs w:val="24"/>
        </w:rPr>
      </w:pPr>
      <w:r w:rsidRPr="00E1068D">
        <w:rPr>
          <w:rFonts w:ascii="Times New Roman" w:hAnsi="Times New Roman"/>
          <w:b/>
          <w:sz w:val="24"/>
          <w:szCs w:val="24"/>
        </w:rPr>
        <w:t xml:space="preserve">DĖL </w:t>
      </w:r>
      <w:r w:rsidRPr="00E1068D">
        <w:rPr>
          <w:rFonts w:ascii="Times New Roman" w:hAnsi="Times New Roman"/>
          <w:b/>
          <w:kern w:val="12"/>
          <w:sz w:val="24"/>
          <w:szCs w:val="24"/>
          <w:lang w:eastAsia="ar-SA"/>
        </w:rPr>
        <w:t>SAN TINKLO KOMUTATORIŲ</w:t>
      </w:r>
      <w:r w:rsidRPr="00E1068D">
        <w:rPr>
          <w:rFonts w:ascii="Times New Roman" w:hAnsi="Times New Roman"/>
          <w:sz w:val="24"/>
          <w:szCs w:val="24"/>
          <w:lang w:eastAsia="lt-LT"/>
        </w:rPr>
        <w:t xml:space="preserve"> </w:t>
      </w:r>
      <w:r w:rsidRPr="00E1068D">
        <w:rPr>
          <w:rFonts w:ascii="Times New Roman" w:hAnsi="Times New Roman"/>
          <w:b/>
          <w:sz w:val="24"/>
          <w:szCs w:val="24"/>
        </w:rPr>
        <w:t>PIRKIMO</w:t>
      </w:r>
    </w:p>
    <w:p w14:paraId="1F430333" w14:textId="77777777" w:rsidR="008658E8" w:rsidRDefault="008658E8" w:rsidP="008658E8">
      <w:pPr>
        <w:widowControl w:val="0"/>
        <w:tabs>
          <w:tab w:val="left" w:pos="1276"/>
        </w:tabs>
        <w:spacing w:after="0" w:line="240" w:lineRule="auto"/>
        <w:jc w:val="center"/>
        <w:rPr>
          <w:rFonts w:ascii="Times New Roman" w:hAnsi="Times New Roman" w:cs="Times New Roman"/>
          <w:b/>
          <w:caps/>
        </w:rPr>
      </w:pPr>
    </w:p>
    <w:p w14:paraId="5ED72B2F" w14:textId="77777777" w:rsidR="00D656FC" w:rsidRPr="00763E4C" w:rsidRDefault="00D656FC" w:rsidP="008658E8">
      <w:pPr>
        <w:widowControl w:val="0"/>
        <w:tabs>
          <w:tab w:val="left" w:pos="1276"/>
        </w:tabs>
        <w:spacing w:after="0" w:line="240" w:lineRule="auto"/>
        <w:jc w:val="center"/>
        <w:rPr>
          <w:rFonts w:ascii="Times New Roman" w:hAnsi="Times New Roman" w:cs="Times New Roman"/>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4659"/>
      </w:tblGrid>
      <w:tr w:rsidR="001F734B" w:rsidRPr="00E34B4C" w14:paraId="04D565C5" w14:textId="77777777" w:rsidTr="00960401">
        <w:trPr>
          <w:trHeight w:val="1115"/>
        </w:trPr>
        <w:tc>
          <w:tcPr>
            <w:tcW w:w="2715" w:type="pct"/>
            <w:shd w:val="clear" w:color="auto" w:fill="F2F2F2" w:themeFill="background1" w:themeFillShade="F2"/>
          </w:tcPr>
          <w:p w14:paraId="19A4A891" w14:textId="77777777" w:rsidR="001F734B" w:rsidRPr="00E34B4C" w:rsidRDefault="001F734B" w:rsidP="00960401">
            <w:pPr>
              <w:tabs>
                <w:tab w:val="left" w:pos="851"/>
              </w:tabs>
              <w:spacing w:after="0" w:line="240" w:lineRule="auto"/>
              <w:jc w:val="both"/>
              <w:rPr>
                <w:rFonts w:ascii="Times New Roman" w:hAnsi="Times New Roman"/>
              </w:rPr>
            </w:pPr>
            <w:bookmarkStart w:id="0" w:name="_Hlk109209920"/>
            <w:r w:rsidRPr="00E34B4C">
              <w:rPr>
                <w:rFonts w:ascii="Times New Roman" w:hAnsi="Times New Roman"/>
                <w:b/>
                <w:bCs/>
              </w:rPr>
              <w:t>Tiekėjo arba ūkio subjektų grupės dalyvių pavadinimas (-ai), juridinio asmens kodas</w:t>
            </w:r>
            <w:r w:rsidRPr="00E34B4C">
              <w:rPr>
                <w:rFonts w:ascii="Times New Roman" w:hAnsi="Times New Roman"/>
              </w:rPr>
              <w:t xml:space="preserve"> (-ai) </w:t>
            </w:r>
            <w:r w:rsidRPr="00E34B4C">
              <w:rPr>
                <w:rFonts w:ascii="Times New Roman" w:hAnsi="Times New Roman"/>
                <w:i/>
              </w:rPr>
              <w:t>(jeigu pasiūlymą teikia fizinis asmuo – verslo ar individualios veiklos pažymėjimo Nr. ar pan.)</w:t>
            </w:r>
            <w:r w:rsidRPr="00E34B4C">
              <w:rPr>
                <w:rFonts w:ascii="Times New Roman" w:hAnsi="Times New Roman"/>
                <w:iCs/>
              </w:rPr>
              <w:t>, adresas (-ai)</w:t>
            </w:r>
          </w:p>
        </w:tc>
        <w:tc>
          <w:tcPr>
            <w:tcW w:w="2285" w:type="pct"/>
          </w:tcPr>
          <w:p w14:paraId="5CE3819D" w14:textId="77777777" w:rsidR="001F734B" w:rsidRPr="00E34B4C" w:rsidRDefault="001F734B" w:rsidP="00960401">
            <w:pPr>
              <w:tabs>
                <w:tab w:val="left" w:pos="851"/>
              </w:tabs>
              <w:spacing w:after="0" w:line="240" w:lineRule="auto"/>
              <w:jc w:val="both"/>
              <w:rPr>
                <w:rFonts w:ascii="Times New Roman" w:hAnsi="Times New Roman"/>
                <w:szCs w:val="24"/>
              </w:rPr>
            </w:pPr>
          </w:p>
          <w:p w14:paraId="1EF0540E"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6154F7CB" w14:textId="77777777" w:rsidTr="00960401">
        <w:trPr>
          <w:trHeight w:val="510"/>
        </w:trPr>
        <w:tc>
          <w:tcPr>
            <w:tcW w:w="2715" w:type="pct"/>
            <w:shd w:val="clear" w:color="auto" w:fill="F2F2F2" w:themeFill="background1" w:themeFillShade="F2"/>
          </w:tcPr>
          <w:p w14:paraId="09ADF164"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rPr>
              <w:t>Tiekėjo valdymo ir (ar) priežiūros organas</w:t>
            </w:r>
            <w:r w:rsidRPr="00E34B4C">
              <w:rPr>
                <w:rFonts w:ascii="Times New Roman" w:hAnsi="Times New Roman"/>
              </w:rPr>
              <w:t xml:space="preserve"> </w:t>
            </w:r>
            <w:r w:rsidRPr="00E34B4C">
              <w:rPr>
                <w:rFonts w:ascii="Times New Roman" w:hAnsi="Times New Roman"/>
                <w:i/>
                <w:iCs/>
              </w:rPr>
              <w:t>(nurodoma, jeigu turi) (taikoma, kai yra nustatyti pašalinimo pagrindai)</w:t>
            </w:r>
          </w:p>
        </w:tc>
        <w:tc>
          <w:tcPr>
            <w:tcW w:w="2285" w:type="pct"/>
          </w:tcPr>
          <w:p w14:paraId="71122CFE"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0F23BBEA" w14:textId="77777777" w:rsidTr="00960401">
        <w:trPr>
          <w:trHeight w:val="510"/>
        </w:trPr>
        <w:tc>
          <w:tcPr>
            <w:tcW w:w="2715" w:type="pct"/>
            <w:shd w:val="clear" w:color="auto" w:fill="F2F2F2" w:themeFill="background1" w:themeFillShade="F2"/>
          </w:tcPr>
          <w:p w14:paraId="13B319C4"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rPr>
              <w:t>Tiekėją kontroliuojantis asmuo</w:t>
            </w:r>
            <w:r>
              <w:rPr>
                <w:rStyle w:val="FootnoteReference"/>
                <w:rFonts w:ascii="Times New Roman" w:hAnsi="Times New Roman"/>
                <w:b/>
                <w:bCs/>
              </w:rPr>
              <w:footnoteReference w:id="1"/>
            </w:r>
            <w:r>
              <w:rPr>
                <w:rFonts w:ascii="Times New Roman" w:hAnsi="Times New Roman"/>
                <w:b/>
                <w:bCs/>
              </w:rPr>
              <w:t xml:space="preserve"> </w:t>
            </w:r>
            <w:r w:rsidRPr="00E34B4C">
              <w:rPr>
                <w:rFonts w:ascii="Times New Roman" w:hAnsi="Times New Roman"/>
                <w:i/>
                <w:iCs/>
              </w:rPr>
              <w:t>(nurodoma, jeigu turi) (taikoma, kai yra nustatytas VPĮ 47 str. 9 d.)</w:t>
            </w:r>
          </w:p>
        </w:tc>
        <w:tc>
          <w:tcPr>
            <w:tcW w:w="2285" w:type="pct"/>
          </w:tcPr>
          <w:p w14:paraId="58F020B6"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10AD7870" w14:textId="77777777" w:rsidTr="00960401">
        <w:trPr>
          <w:trHeight w:val="510"/>
        </w:trPr>
        <w:tc>
          <w:tcPr>
            <w:tcW w:w="2715" w:type="pct"/>
            <w:shd w:val="clear" w:color="auto" w:fill="F2F2F2" w:themeFill="background1" w:themeFillShade="F2"/>
          </w:tcPr>
          <w:p w14:paraId="68ECB2A8" w14:textId="77777777" w:rsidR="001F734B" w:rsidRPr="00E34B4C" w:rsidRDefault="001F734B" w:rsidP="00960401">
            <w:pPr>
              <w:spacing w:after="0" w:line="240" w:lineRule="auto"/>
              <w:jc w:val="both"/>
              <w:rPr>
                <w:rFonts w:ascii="Times New Roman" w:hAnsi="Times New Roman"/>
                <w:b/>
                <w:bCs/>
              </w:rPr>
            </w:pPr>
            <w:r w:rsidRPr="00297855">
              <w:rPr>
                <w:rFonts w:ascii="Times New Roman" w:hAnsi="Times New Roman"/>
                <w:b/>
                <w:bCs/>
              </w:rPr>
              <w:t xml:space="preserve">Ūkio subjektų grupės </w:t>
            </w:r>
            <w:r w:rsidRPr="00297855">
              <w:rPr>
                <w:rFonts w:ascii="Times New Roman" w:hAnsi="Times New Roman"/>
                <w:b/>
                <w:bCs/>
                <w:color w:val="000000"/>
              </w:rPr>
              <w:t>dalyvį kontroliuojantis</w:t>
            </w:r>
            <w:r>
              <w:rPr>
                <w:rFonts w:ascii="Times New Roman" w:hAnsi="Times New Roman"/>
                <w:b/>
                <w:bCs/>
                <w:color w:val="000000"/>
              </w:rPr>
              <w:t xml:space="preserve"> </w:t>
            </w:r>
            <w:r w:rsidRPr="00297855">
              <w:rPr>
                <w:rFonts w:ascii="Times New Roman" w:hAnsi="Times New Roman"/>
                <w:b/>
                <w:bCs/>
                <w:color w:val="000000"/>
              </w:rPr>
              <w:t>asmuo</w:t>
            </w:r>
            <w:r>
              <w:rPr>
                <w:rFonts w:ascii="Times New Roman" w:hAnsi="Times New Roman"/>
                <w:b/>
                <w:bCs/>
                <w:color w:val="000000"/>
                <w:vertAlign w:val="superscript"/>
              </w:rPr>
              <w:t>1</w:t>
            </w:r>
            <w:r w:rsidRPr="00297855">
              <w:rPr>
                <w:rFonts w:ascii="Times New Roman" w:hAnsi="Times New Roman"/>
                <w:b/>
                <w:bCs/>
                <w:color w:val="000000"/>
              </w:rPr>
              <w:t xml:space="preserve"> ir (ar) valdymo organas</w:t>
            </w:r>
            <w:r>
              <w:rPr>
                <w:rFonts w:ascii="Times New Roman" w:hAnsi="Times New Roman"/>
                <w:b/>
                <w:bCs/>
                <w:color w:val="000000"/>
              </w:rPr>
              <w:t>,</w:t>
            </w:r>
            <w:r w:rsidRPr="00297855">
              <w:rPr>
                <w:rFonts w:ascii="Times New Roman" w:hAnsi="Times New Roman"/>
                <w:b/>
                <w:bCs/>
                <w:color w:val="000000"/>
              </w:rPr>
              <w:t xml:space="preserve"> ir (ar) priežiūros organas </w:t>
            </w:r>
            <w:r w:rsidRPr="00297855">
              <w:rPr>
                <w:rFonts w:ascii="Times New Roman" w:hAnsi="Times New Roman"/>
                <w:i/>
                <w:iCs/>
                <w:color w:val="000000"/>
              </w:rPr>
              <w:t>(nurodoma jeigu turi, kai pasiūlymą teikia ūkio subjektų grupė) (</w:t>
            </w:r>
            <w:r w:rsidRPr="00F8353F">
              <w:rPr>
                <w:rFonts w:ascii="Times New Roman" w:hAnsi="Times New Roman"/>
                <w:i/>
                <w:iCs/>
                <w:color w:val="000000"/>
              </w:rPr>
              <w:t>taikoma, kai yra nustatyti pašalinimo pagrindai ir/arba kai yra nustatytas VPĮ 47 str. 9 d.)</w:t>
            </w:r>
          </w:p>
        </w:tc>
        <w:tc>
          <w:tcPr>
            <w:tcW w:w="2285" w:type="pct"/>
          </w:tcPr>
          <w:p w14:paraId="5B8ECF24"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32304ED5" w14:textId="77777777" w:rsidTr="00960401">
        <w:trPr>
          <w:trHeight w:val="510"/>
        </w:trPr>
        <w:tc>
          <w:tcPr>
            <w:tcW w:w="2715" w:type="pct"/>
            <w:shd w:val="clear" w:color="auto" w:fill="F2F2F2" w:themeFill="background1" w:themeFillShade="F2"/>
          </w:tcPr>
          <w:p w14:paraId="69F22ACA"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color w:val="000000"/>
              </w:rPr>
              <w:t>Ūkio subjektą kontroliuojantis asmuo</w:t>
            </w:r>
            <w:r>
              <w:rPr>
                <w:rFonts w:ascii="Times New Roman" w:hAnsi="Times New Roman"/>
                <w:b/>
                <w:bCs/>
                <w:color w:val="000000"/>
                <w:vertAlign w:val="superscript"/>
              </w:rPr>
              <w:t>1</w:t>
            </w:r>
            <w:r w:rsidRPr="00E34B4C">
              <w:rPr>
                <w:rFonts w:ascii="Times New Roman" w:hAnsi="Times New Roman"/>
                <w:b/>
                <w:bCs/>
                <w:color w:val="000000"/>
              </w:rPr>
              <w:t xml:space="preserve"> ir (ar) valdymo organas</w:t>
            </w:r>
            <w:r>
              <w:rPr>
                <w:rFonts w:ascii="Times New Roman" w:hAnsi="Times New Roman"/>
                <w:b/>
                <w:bCs/>
                <w:color w:val="000000"/>
              </w:rPr>
              <w:t>,</w:t>
            </w:r>
            <w:r w:rsidRPr="00E34B4C">
              <w:rPr>
                <w:rFonts w:ascii="Times New Roman" w:hAnsi="Times New Roman"/>
                <w:b/>
                <w:bCs/>
                <w:color w:val="000000"/>
              </w:rPr>
              <w:t xml:space="preserve"> ir (ar) priežiūros organas</w:t>
            </w:r>
            <w:r w:rsidRPr="00E34B4C">
              <w:rPr>
                <w:rFonts w:ascii="Times New Roman" w:hAnsi="Times New Roman"/>
                <w:b/>
                <w:bCs/>
                <w:sz w:val="20"/>
                <w:szCs w:val="20"/>
              </w:rPr>
              <w:t xml:space="preserve"> </w:t>
            </w:r>
            <w:r w:rsidRPr="00E34B4C">
              <w:rPr>
                <w:rFonts w:ascii="Times New Roman" w:eastAsia="Times New Roman" w:hAnsi="Times New Roman"/>
                <w:i/>
                <w:iCs/>
              </w:rPr>
              <w:t>(nurodoma jeigu turi)</w:t>
            </w:r>
            <w:r w:rsidRPr="00E34B4C">
              <w:rPr>
                <w:rFonts w:ascii="Times New Roman" w:hAnsi="Times New Roman"/>
                <w:i/>
                <w:iCs/>
              </w:rPr>
              <w:t xml:space="preserve"> (taikoma, kai yra nustatyti pašalinimo pagrindai ir/arba kai yra nustatytas VPĮ 47 str. 9 d.)</w:t>
            </w:r>
          </w:p>
        </w:tc>
        <w:tc>
          <w:tcPr>
            <w:tcW w:w="2285" w:type="pct"/>
          </w:tcPr>
          <w:p w14:paraId="0A6079E0"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007665A4" w14:textId="77777777" w:rsidTr="00960401">
        <w:trPr>
          <w:trHeight w:val="510"/>
        </w:trPr>
        <w:tc>
          <w:tcPr>
            <w:tcW w:w="2715" w:type="pct"/>
            <w:shd w:val="clear" w:color="auto" w:fill="F2F2F2" w:themeFill="background1" w:themeFillShade="F2"/>
          </w:tcPr>
          <w:p w14:paraId="024D0DA9"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color w:val="000000"/>
              </w:rPr>
              <w:t>Už pasiūlymą atsakingo asmens vardas, pavardė, telefono numeris, el. pašto adresas</w:t>
            </w:r>
          </w:p>
        </w:tc>
        <w:tc>
          <w:tcPr>
            <w:tcW w:w="2285" w:type="pct"/>
          </w:tcPr>
          <w:p w14:paraId="6111BC6C" w14:textId="77777777" w:rsidR="001F734B" w:rsidRPr="00E34B4C" w:rsidRDefault="001F734B" w:rsidP="00960401">
            <w:pPr>
              <w:tabs>
                <w:tab w:val="left" w:pos="851"/>
              </w:tabs>
              <w:spacing w:after="0" w:line="240" w:lineRule="auto"/>
              <w:jc w:val="both"/>
              <w:rPr>
                <w:rFonts w:ascii="Times New Roman" w:hAnsi="Times New Roman"/>
                <w:szCs w:val="24"/>
              </w:rPr>
            </w:pPr>
          </w:p>
        </w:tc>
      </w:tr>
    </w:tbl>
    <w:bookmarkEnd w:id="0"/>
    <w:p w14:paraId="286FD4D3" w14:textId="3716ABB9" w:rsidR="005C2489" w:rsidRPr="00400C33" w:rsidRDefault="005C2489" w:rsidP="00400C33">
      <w:pPr>
        <w:pStyle w:val="BodyTextIndent2"/>
        <w:tabs>
          <w:tab w:val="left" w:pos="284"/>
        </w:tabs>
        <w:spacing w:before="120" w:after="0" w:line="240" w:lineRule="auto"/>
        <w:ind w:left="0"/>
        <w:jc w:val="both"/>
        <w:rPr>
          <w:rFonts w:ascii="Times New Roman" w:hAnsi="Times New Roman" w:cs="Times New Roman"/>
          <w:sz w:val="20"/>
          <w:szCs w:val="20"/>
        </w:rPr>
      </w:pPr>
      <w:r w:rsidRPr="1A146FC7">
        <w:rPr>
          <w:rFonts w:ascii="Times New Roman" w:hAnsi="Times New Roman" w:cs="Times New Roman"/>
          <w:sz w:val="20"/>
          <w:szCs w:val="20"/>
        </w:rPr>
        <w:t xml:space="preserve">Šiuo pasiūlymu pažymime, kad sutinkame su visomis Pirkimo sąlygomis ir patvirtiname, kad mūsų siūlomos </w:t>
      </w:r>
      <w:r w:rsidR="4C026890" w:rsidRPr="1A146FC7">
        <w:rPr>
          <w:rFonts w:ascii="Times New Roman" w:hAnsi="Times New Roman" w:cs="Times New Roman"/>
          <w:sz w:val="20"/>
          <w:szCs w:val="20"/>
        </w:rPr>
        <w:t>Prekės</w:t>
      </w:r>
      <w:r w:rsidRPr="1A146FC7">
        <w:rPr>
          <w:rFonts w:ascii="Times New Roman" w:hAnsi="Times New Roman" w:cs="Times New Roman"/>
          <w:sz w:val="20"/>
          <w:szCs w:val="20"/>
        </w:rPr>
        <w:t xml:space="preserve"> atitinka visus Pirkimo sąlygose nurodytus keliamus reikalavimus.</w:t>
      </w:r>
    </w:p>
    <w:p w14:paraId="65447CCA" w14:textId="77777777" w:rsidR="005C2489" w:rsidRPr="00400C33" w:rsidRDefault="005C2489" w:rsidP="00400C33">
      <w:pPr>
        <w:tabs>
          <w:tab w:val="left" w:pos="284"/>
        </w:tabs>
        <w:spacing w:after="0" w:line="240" w:lineRule="auto"/>
        <w:jc w:val="both"/>
        <w:rPr>
          <w:rFonts w:ascii="Times New Roman" w:hAnsi="Times New Roman" w:cs="Times New Roman"/>
          <w:sz w:val="20"/>
          <w:szCs w:val="20"/>
        </w:rPr>
      </w:pPr>
      <w:r w:rsidRPr="00400C33">
        <w:rPr>
          <w:rFonts w:ascii="Times New Roman" w:hAnsi="Times New Roman" w:cs="Times New Roman"/>
          <w:sz w:val="20"/>
          <w:szCs w:val="20"/>
        </w:rPr>
        <w:t>CVP IS elektroninėmis priemonėmis pateikdami pasiūlymą, patvirtiname, kad dokumentų skaitmeninės kopijos ir CVP IS elektroninėmis priemonėmis pateikti duomenys yra tikri.</w:t>
      </w:r>
    </w:p>
    <w:p w14:paraId="7B9FF5C6" w14:textId="77777777" w:rsidR="000B7779" w:rsidRPr="00400C33" w:rsidRDefault="000B7779" w:rsidP="00400C33">
      <w:pPr>
        <w:tabs>
          <w:tab w:val="left" w:pos="284"/>
        </w:tabs>
        <w:spacing w:after="0" w:line="240" w:lineRule="auto"/>
        <w:jc w:val="both"/>
        <w:rPr>
          <w:rFonts w:ascii="Times New Roman" w:hAnsi="Times New Roman" w:cs="Times New Roman"/>
          <w:sz w:val="20"/>
          <w:szCs w:val="20"/>
        </w:rPr>
      </w:pPr>
      <w:r w:rsidRPr="00400C33">
        <w:rPr>
          <w:rFonts w:ascii="Times New Roman" w:hAnsi="Times New Roman" w:cs="Times New Roman"/>
          <w:sz w:val="20"/>
          <w:szCs w:val="20"/>
        </w:rPr>
        <w:t>Patvirtiname, kad atidžiai perskaitėme visus Pirkimo sąlygų, taip pat Techninės specifikacijos reikalavimus, mūsų Pasiūlymas juos visiškai atitinka ir įsipareigojame jų laikytis vykdydami Sutartį.</w:t>
      </w:r>
    </w:p>
    <w:p w14:paraId="064BEF90" w14:textId="77777777" w:rsidR="0001138D" w:rsidRPr="00400C33" w:rsidRDefault="0001138D" w:rsidP="000B7779">
      <w:pPr>
        <w:tabs>
          <w:tab w:val="left" w:pos="284"/>
        </w:tabs>
        <w:spacing w:after="0" w:line="240" w:lineRule="auto"/>
        <w:ind w:firstLine="284"/>
        <w:jc w:val="both"/>
        <w:rPr>
          <w:rFonts w:ascii="Times New Roman" w:hAnsi="Times New Roman" w:cs="Times New Roman"/>
          <w:sz w:val="20"/>
          <w:szCs w:val="20"/>
        </w:rPr>
      </w:pPr>
    </w:p>
    <w:p w14:paraId="135F07D4" w14:textId="655D86DE" w:rsidR="0001138D" w:rsidRPr="00564DB0" w:rsidRDefault="0001138D" w:rsidP="0001138D">
      <w:pPr>
        <w:spacing w:after="0" w:line="240" w:lineRule="auto"/>
        <w:jc w:val="center"/>
        <w:rPr>
          <w:rFonts w:ascii="Times New Roman" w:hAnsi="Times New Roman"/>
          <w:b/>
          <w:bCs/>
        </w:rPr>
      </w:pPr>
      <w:r w:rsidRPr="00564DB0">
        <w:rPr>
          <w:rFonts w:ascii="Times New Roman" w:hAnsi="Times New Roman"/>
          <w:b/>
          <w:bCs/>
        </w:rPr>
        <w:t xml:space="preserve">INFORMACIJA APIE </w:t>
      </w:r>
      <w:r w:rsidR="00400C33">
        <w:rPr>
          <w:rFonts w:ascii="Times New Roman" w:hAnsi="Times New Roman"/>
          <w:b/>
          <w:bCs/>
        </w:rPr>
        <w:t>PASLAUGŲ TEIKIMĄ</w:t>
      </w:r>
    </w:p>
    <w:p w14:paraId="02437F16" w14:textId="77777777" w:rsidR="00595E9D" w:rsidRDefault="00595E9D" w:rsidP="003D6170">
      <w:pPr>
        <w:spacing w:after="0" w:line="240" w:lineRule="auto"/>
        <w:jc w:val="both"/>
        <w:rPr>
          <w:rFonts w:ascii="Times New Roman" w:hAnsi="Times New Roman"/>
          <w:i/>
          <w:iCs/>
        </w:rPr>
      </w:pPr>
    </w:p>
    <w:p w14:paraId="4EA3722A" w14:textId="1DA659C2" w:rsidR="003D6170" w:rsidRPr="00595E9D" w:rsidRDefault="003D6170" w:rsidP="003D6170">
      <w:pPr>
        <w:spacing w:after="0" w:line="240" w:lineRule="auto"/>
        <w:jc w:val="both"/>
        <w:rPr>
          <w:rFonts w:ascii="Times New Roman" w:hAnsi="Times New Roman"/>
          <w:b/>
          <w:bCs/>
          <w:i/>
          <w:iCs/>
        </w:rPr>
      </w:pPr>
      <w:r w:rsidRPr="00595E9D">
        <w:rPr>
          <w:rFonts w:ascii="Times New Roman" w:hAnsi="Times New Roman"/>
          <w:i/>
          <w:iCs/>
        </w:rPr>
        <w:t xml:space="preserve">Nurodome, kad </w:t>
      </w:r>
      <w:r w:rsidR="00C674DC" w:rsidRPr="00595E9D">
        <w:rPr>
          <w:rFonts w:ascii="Times New Roman" w:hAnsi="Times New Roman"/>
          <w:b/>
          <w:bCs/>
          <w:i/>
          <w:iCs/>
        </w:rPr>
        <w:t>Tiek</w:t>
      </w:r>
      <w:r w:rsidR="00595E9D" w:rsidRPr="00595E9D">
        <w:rPr>
          <w:rFonts w:ascii="Times New Roman" w:hAnsi="Times New Roman"/>
          <w:b/>
          <w:bCs/>
          <w:i/>
          <w:iCs/>
        </w:rPr>
        <w:t>ė</w:t>
      </w:r>
      <w:r w:rsidR="00C674DC" w:rsidRPr="00595E9D">
        <w:rPr>
          <w:rFonts w:ascii="Times New Roman" w:hAnsi="Times New Roman"/>
          <w:b/>
          <w:bCs/>
          <w:i/>
          <w:iCs/>
        </w:rPr>
        <w:t xml:space="preserve">jo </w:t>
      </w:r>
      <w:r w:rsidRPr="00595E9D">
        <w:rPr>
          <w:rFonts w:ascii="Times New Roman" w:hAnsi="Times New Roman"/>
          <w:b/>
          <w:bCs/>
          <w:i/>
          <w:iCs/>
        </w:rPr>
        <w:t>siūlom</w:t>
      </w:r>
      <w:r w:rsidR="002067B7">
        <w:rPr>
          <w:rFonts w:ascii="Times New Roman" w:hAnsi="Times New Roman"/>
          <w:b/>
          <w:bCs/>
          <w:i/>
          <w:iCs/>
        </w:rPr>
        <w:t>ų</w:t>
      </w:r>
      <w:r w:rsidRPr="00595E9D">
        <w:rPr>
          <w:rFonts w:ascii="Times New Roman" w:hAnsi="Times New Roman"/>
          <w:b/>
          <w:bCs/>
          <w:i/>
          <w:iCs/>
        </w:rPr>
        <w:t xml:space="preserve"> </w:t>
      </w:r>
      <w:r w:rsidR="00C90695">
        <w:rPr>
          <w:rFonts w:asciiTheme="majorBidi" w:hAnsiTheme="majorBidi" w:cstheme="majorBidi"/>
          <w:b/>
          <w:bCs/>
          <w:i/>
          <w:iCs/>
          <w:color w:val="000000" w:themeColor="text1"/>
        </w:rPr>
        <w:t>p</w:t>
      </w:r>
      <w:r w:rsidR="00060FBE">
        <w:rPr>
          <w:rFonts w:asciiTheme="majorBidi" w:hAnsiTheme="majorBidi" w:cstheme="majorBidi"/>
          <w:b/>
          <w:bCs/>
          <w:i/>
          <w:iCs/>
          <w:color w:val="000000" w:themeColor="text1"/>
        </w:rPr>
        <w:t xml:space="preserve">rekių </w:t>
      </w:r>
      <w:r w:rsidR="00BB6718">
        <w:rPr>
          <w:rFonts w:ascii="Times New Roman" w:hAnsi="Times New Roman"/>
          <w:b/>
          <w:bCs/>
          <w:i/>
          <w:iCs/>
        </w:rPr>
        <w:t>diegimo, konfig</w:t>
      </w:r>
      <w:r w:rsidR="00F548DB">
        <w:rPr>
          <w:rFonts w:ascii="Times New Roman" w:hAnsi="Times New Roman"/>
          <w:b/>
          <w:bCs/>
          <w:i/>
          <w:iCs/>
        </w:rPr>
        <w:t>ū</w:t>
      </w:r>
      <w:r w:rsidR="00BB6718">
        <w:rPr>
          <w:rFonts w:ascii="Times New Roman" w:hAnsi="Times New Roman"/>
          <w:b/>
          <w:bCs/>
          <w:i/>
          <w:iCs/>
        </w:rPr>
        <w:t>ravimo</w:t>
      </w:r>
      <w:r w:rsidR="00F548DB">
        <w:rPr>
          <w:rFonts w:ascii="Times New Roman" w:hAnsi="Times New Roman"/>
          <w:b/>
          <w:bCs/>
          <w:i/>
          <w:iCs/>
        </w:rPr>
        <w:t xml:space="preserve"> ir perdavimo eksploatacijai</w:t>
      </w:r>
      <w:r w:rsidR="005B5C82">
        <w:rPr>
          <w:rFonts w:ascii="Times New Roman" w:hAnsi="Times New Roman"/>
          <w:b/>
          <w:bCs/>
          <w:i/>
          <w:iCs/>
        </w:rPr>
        <w:t xml:space="preserve"> paslaugos</w:t>
      </w:r>
      <w:r w:rsidR="00F548DB">
        <w:rPr>
          <w:rFonts w:ascii="Times New Roman" w:hAnsi="Times New Roman"/>
          <w:b/>
          <w:bCs/>
          <w:i/>
          <w:iCs/>
        </w:rPr>
        <w:t xml:space="preserve"> bus </w:t>
      </w:r>
      <w:r w:rsidRPr="00595E9D">
        <w:rPr>
          <w:rFonts w:ascii="Times New Roman" w:hAnsi="Times New Roman"/>
          <w:b/>
          <w:bCs/>
          <w:i/>
          <w:iCs/>
        </w:rPr>
        <w:t>teikiamos iš</w:t>
      </w:r>
      <w:r w:rsidRPr="00595E9D">
        <w:rPr>
          <w:rFonts w:ascii="Times New Roman" w:hAnsi="Times New Roman"/>
          <w:i/>
          <w:iCs/>
        </w:rPr>
        <w:t xml:space="preserve"> </w:t>
      </w:r>
      <w:r w:rsidRPr="00327833">
        <w:rPr>
          <w:rFonts w:ascii="Times New Roman" w:hAnsi="Times New Roman"/>
          <w:i/>
          <w:iCs/>
          <w:color w:val="FF0000"/>
        </w:rPr>
        <w:t>[</w:t>
      </w:r>
      <w:r w:rsidR="00AF08D8" w:rsidRPr="00327833">
        <w:rPr>
          <w:rFonts w:ascii="Times New Roman" w:hAnsi="Times New Roman"/>
          <w:i/>
          <w:iCs/>
          <w:color w:val="FF0000"/>
        </w:rPr>
        <w:t>____</w:t>
      </w:r>
      <w:r w:rsidRPr="00327833">
        <w:rPr>
          <w:rFonts w:ascii="Times New Roman" w:hAnsi="Times New Roman"/>
          <w:i/>
          <w:iCs/>
          <w:color w:val="FF0000"/>
        </w:rPr>
        <w:t>nurodomas valstybės ar teritorijos pavadinimas</w:t>
      </w:r>
      <w:r w:rsidR="00AF08D8" w:rsidRPr="00327833">
        <w:rPr>
          <w:rFonts w:ascii="Times New Roman" w:hAnsi="Times New Roman"/>
          <w:i/>
          <w:iCs/>
          <w:color w:val="FF0000"/>
        </w:rPr>
        <w:t>____</w:t>
      </w:r>
      <w:r w:rsidRPr="00327833">
        <w:rPr>
          <w:rFonts w:ascii="Times New Roman" w:hAnsi="Times New Roman"/>
          <w:i/>
          <w:iCs/>
          <w:color w:val="FF0000"/>
        </w:rPr>
        <w:t>]</w:t>
      </w:r>
      <w:r w:rsidRPr="00595E9D">
        <w:rPr>
          <w:rFonts w:ascii="Times New Roman" w:hAnsi="Times New Roman"/>
          <w:i/>
          <w:iCs/>
          <w:color w:val="FF0000"/>
        </w:rPr>
        <w:t xml:space="preserve"> </w:t>
      </w:r>
      <w:r w:rsidR="00595E9D" w:rsidRPr="00595E9D">
        <w:rPr>
          <w:rFonts w:ascii="Times New Roman" w:hAnsi="Times New Roman"/>
          <w:b/>
          <w:bCs/>
          <w:i/>
          <w:iCs/>
        </w:rPr>
        <w:t xml:space="preserve">valstybės ar </w:t>
      </w:r>
      <w:r w:rsidRPr="00595E9D">
        <w:rPr>
          <w:rFonts w:ascii="Times New Roman" w:hAnsi="Times New Roman"/>
          <w:b/>
          <w:bCs/>
          <w:i/>
          <w:iCs/>
        </w:rPr>
        <w:t>teritorijos.</w:t>
      </w:r>
    </w:p>
    <w:p w14:paraId="65A8B1E9" w14:textId="77777777" w:rsidR="00595E9D" w:rsidRPr="000F36A3" w:rsidRDefault="00595E9D" w:rsidP="003D6170">
      <w:pPr>
        <w:spacing w:after="0" w:line="240" w:lineRule="auto"/>
        <w:jc w:val="both"/>
        <w:rPr>
          <w:rFonts w:ascii="Times New Roman" w:hAnsi="Times New Roman"/>
        </w:rPr>
      </w:pPr>
    </w:p>
    <w:p w14:paraId="483000A1" w14:textId="0F08F4EC" w:rsidR="003D6170" w:rsidRPr="000F36A3" w:rsidRDefault="003D6170" w:rsidP="00F322DB">
      <w:pPr>
        <w:spacing w:after="0" w:line="240" w:lineRule="auto"/>
        <w:jc w:val="both"/>
        <w:rPr>
          <w:rFonts w:ascii="Times New Roman" w:hAnsi="Times New Roman"/>
        </w:rPr>
      </w:pPr>
      <w:r w:rsidRPr="000F36A3">
        <w:rPr>
          <w:rFonts w:ascii="Times New Roman" w:hAnsi="Times New Roman"/>
        </w:rPr>
        <w:t>Perkančioji organizacija laikys, kad paslaugos kelia grėsmę nacionaliniam saugumui, kai paslaugų teikimas būtų</w:t>
      </w:r>
      <w:r w:rsidR="00B61553" w:rsidRPr="000F36A3">
        <w:rPr>
          <w:rFonts w:ascii="Times New Roman" w:hAnsi="Times New Roman"/>
        </w:rPr>
        <w:t xml:space="preserve"> </w:t>
      </w:r>
      <w:r w:rsidRPr="000F36A3">
        <w:rPr>
          <w:rFonts w:ascii="Times New Roman" w:hAnsi="Times New Roman"/>
        </w:rPr>
        <w:t>vykdomas iš šio įstatymo 92 str. 14 d. numatytame sąraše nurodytų valstybių ar teritorijų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p>
    <w:p w14:paraId="62F1F4A9" w14:textId="77777777" w:rsidR="00576240" w:rsidRDefault="00576240" w:rsidP="00E55567">
      <w:pPr>
        <w:spacing w:after="0" w:line="240" w:lineRule="auto"/>
        <w:rPr>
          <w:rFonts w:ascii="Times New Roman" w:hAnsi="Times New Roman"/>
          <w:b/>
          <w:bCs/>
          <w:iCs/>
        </w:rPr>
      </w:pPr>
    </w:p>
    <w:tbl>
      <w:tblPr>
        <w:tblStyle w:val="TableGrid3"/>
        <w:tblW w:w="5000" w:type="pct"/>
        <w:tblLook w:val="04A0" w:firstRow="1" w:lastRow="0" w:firstColumn="1" w:lastColumn="0" w:noHBand="0" w:noVBand="1"/>
      </w:tblPr>
      <w:tblGrid>
        <w:gridCol w:w="3056"/>
        <w:gridCol w:w="3793"/>
        <w:gridCol w:w="3346"/>
      </w:tblGrid>
      <w:tr w:rsidR="00576240" w:rsidRPr="00857460" w14:paraId="5E5E57B1" w14:textId="77777777" w:rsidTr="16697112">
        <w:trPr>
          <w:trHeight w:val="745"/>
        </w:trPr>
        <w:tc>
          <w:tcPr>
            <w:tcW w:w="1499" w:type="pct"/>
            <w:shd w:val="clear" w:color="auto" w:fill="F2F2F2" w:themeFill="background1" w:themeFillShade="F2"/>
            <w:vAlign w:val="center"/>
            <w:hideMark/>
          </w:tcPr>
          <w:p w14:paraId="79840635" w14:textId="77777777" w:rsidR="00576240" w:rsidRPr="00C51250" w:rsidRDefault="00576240" w:rsidP="16697112">
            <w:pPr>
              <w:jc w:val="center"/>
              <w:rPr>
                <w:rFonts w:eastAsia="Times New Roman"/>
                <w:sz w:val="22"/>
                <w:szCs w:val="22"/>
              </w:rPr>
            </w:pPr>
            <w:r w:rsidRPr="00C51250">
              <w:rPr>
                <w:rFonts w:eastAsia="Times New Roman"/>
              </w:rPr>
              <w:t>Paslaugos pavadinimas</w:t>
            </w:r>
          </w:p>
        </w:tc>
        <w:tc>
          <w:tcPr>
            <w:tcW w:w="1860" w:type="pct"/>
            <w:shd w:val="clear" w:color="auto" w:fill="F2F2F2" w:themeFill="background1" w:themeFillShade="F2"/>
            <w:vAlign w:val="center"/>
          </w:tcPr>
          <w:p w14:paraId="58EF29CC" w14:textId="77777777" w:rsidR="00576240" w:rsidRPr="00C51250" w:rsidRDefault="00576240" w:rsidP="16697112">
            <w:pPr>
              <w:autoSpaceDE w:val="0"/>
              <w:autoSpaceDN w:val="0"/>
              <w:adjustRightInd w:val="0"/>
              <w:jc w:val="center"/>
              <w:rPr>
                <w:rFonts w:eastAsia="Times New Roman"/>
                <w:color w:val="000000"/>
                <w:sz w:val="22"/>
                <w:szCs w:val="22"/>
              </w:rPr>
            </w:pPr>
            <w:r w:rsidRPr="00C51250">
              <w:rPr>
                <w:rFonts w:eastAsia="Times New Roman"/>
                <w:color w:val="000000" w:themeColor="text1"/>
              </w:rPr>
              <w:t xml:space="preserve">Nurodomas </w:t>
            </w:r>
            <w:r w:rsidRPr="00C51250">
              <w:rPr>
                <w:rFonts w:eastAsia="Times New Roman"/>
                <w:b/>
                <w:bCs/>
                <w:color w:val="000000" w:themeColor="text1"/>
              </w:rPr>
              <w:t>paslaugas teiksiančio</w:t>
            </w:r>
            <w:r w:rsidRPr="00C51250">
              <w:rPr>
                <w:rFonts w:eastAsia="Times New Roman"/>
                <w:color w:val="000000" w:themeColor="text1"/>
              </w:rPr>
              <w:t xml:space="preserve"> juridinio asmens </w:t>
            </w:r>
            <w:r w:rsidRPr="00C51250">
              <w:rPr>
                <w:rFonts w:eastAsia="Times New Roman"/>
                <w:b/>
                <w:bCs/>
                <w:color w:val="000000" w:themeColor="text1"/>
              </w:rPr>
              <w:t>pavadinimas</w:t>
            </w:r>
            <w:r w:rsidRPr="00C51250">
              <w:rPr>
                <w:rFonts w:eastAsia="Times New Roman"/>
                <w:color w:val="000000" w:themeColor="text1"/>
              </w:rPr>
              <w:t>, kodas</w:t>
            </w:r>
          </w:p>
          <w:p w14:paraId="6A802DF1" w14:textId="07B436BB" w:rsidR="00576240" w:rsidRPr="00C51250" w:rsidRDefault="3E2ED08C" w:rsidP="16697112">
            <w:pPr>
              <w:autoSpaceDE w:val="0"/>
              <w:autoSpaceDN w:val="0"/>
              <w:adjustRightInd w:val="0"/>
              <w:jc w:val="center"/>
              <w:rPr>
                <w:rFonts w:eastAsia="Times New Roman"/>
                <w:color w:val="000000"/>
                <w:sz w:val="22"/>
                <w:szCs w:val="22"/>
              </w:rPr>
            </w:pPr>
            <w:r w:rsidRPr="00C51250">
              <w:rPr>
                <w:rFonts w:eastAsia="Times New Roman"/>
                <w:i/>
                <w:iCs/>
                <w:color w:val="000000" w:themeColor="text1"/>
              </w:rPr>
              <w:t>a</w:t>
            </w:r>
            <w:r w:rsidR="00576240" w:rsidRPr="00C51250">
              <w:rPr>
                <w:rFonts w:eastAsia="Times New Roman"/>
                <w:i/>
                <w:iCs/>
                <w:color w:val="000000" w:themeColor="text1"/>
              </w:rPr>
              <w:t>rba</w:t>
            </w:r>
            <w:r w:rsidRPr="00C51250">
              <w:rPr>
                <w:rFonts w:eastAsia="Times New Roman"/>
                <w:i/>
                <w:iCs/>
                <w:color w:val="000000" w:themeColor="text1"/>
              </w:rPr>
              <w:t xml:space="preserve"> </w:t>
            </w:r>
            <w:r w:rsidR="00576240" w:rsidRPr="00C51250">
              <w:rPr>
                <w:rFonts w:eastAsia="Times New Roman"/>
                <w:color w:val="000000" w:themeColor="text1"/>
              </w:rPr>
              <w:t xml:space="preserve">paslaugas teiksiančio fizinio asmens </w:t>
            </w:r>
            <w:r w:rsidR="00576240" w:rsidRPr="00C51250">
              <w:rPr>
                <w:rFonts w:eastAsia="Times New Roman"/>
                <w:b/>
                <w:bCs/>
                <w:color w:val="000000" w:themeColor="text1"/>
              </w:rPr>
              <w:t>vardas ir pavardė</w:t>
            </w:r>
          </w:p>
        </w:tc>
        <w:tc>
          <w:tcPr>
            <w:tcW w:w="1641" w:type="pct"/>
            <w:shd w:val="clear" w:color="auto" w:fill="F2F2F2" w:themeFill="background1" w:themeFillShade="F2"/>
            <w:vAlign w:val="center"/>
          </w:tcPr>
          <w:p w14:paraId="198D5764" w14:textId="7D90293D" w:rsidR="00576240" w:rsidRPr="00C51250" w:rsidRDefault="00576240" w:rsidP="16697112">
            <w:pPr>
              <w:autoSpaceDE w:val="0"/>
              <w:autoSpaceDN w:val="0"/>
              <w:adjustRightInd w:val="0"/>
              <w:jc w:val="center"/>
              <w:rPr>
                <w:rFonts w:eastAsia="Times New Roman"/>
                <w:color w:val="000000"/>
                <w:sz w:val="22"/>
                <w:szCs w:val="22"/>
              </w:rPr>
            </w:pPr>
            <w:r w:rsidRPr="00C51250">
              <w:rPr>
                <w:rFonts w:eastAsia="Times New Roman"/>
                <w:color w:val="000000" w:themeColor="text1"/>
              </w:rPr>
              <w:t xml:space="preserve">Nurodoma </w:t>
            </w:r>
            <w:r w:rsidRPr="00C51250">
              <w:rPr>
                <w:rFonts w:eastAsia="Times New Roman"/>
                <w:b/>
                <w:bCs/>
                <w:color w:val="000000" w:themeColor="text1"/>
              </w:rPr>
              <w:t>paslaugas teiksiančio</w:t>
            </w:r>
            <w:r w:rsidRPr="00C51250">
              <w:rPr>
                <w:rFonts w:eastAsia="Times New Roman"/>
                <w:color w:val="000000" w:themeColor="text1"/>
              </w:rPr>
              <w:t xml:space="preserve"> juridinio asmens </w:t>
            </w:r>
            <w:r w:rsidRPr="00C51250">
              <w:rPr>
                <w:rFonts w:eastAsia="Times New Roman"/>
                <w:b/>
                <w:bCs/>
                <w:color w:val="000000" w:themeColor="text1"/>
              </w:rPr>
              <w:t>registracijos vieta</w:t>
            </w:r>
            <w:r w:rsidRPr="00C51250">
              <w:rPr>
                <w:rFonts w:eastAsia="Times New Roman"/>
                <w:color w:val="000000" w:themeColor="text1"/>
              </w:rPr>
              <w:t xml:space="preserve"> </w:t>
            </w:r>
            <w:r w:rsidRPr="00C51250">
              <w:rPr>
                <w:rFonts w:eastAsia="Times New Roman"/>
                <w:i/>
                <w:iCs/>
                <w:color w:val="000000" w:themeColor="text1"/>
              </w:rPr>
              <w:t>arba</w:t>
            </w:r>
            <w:r w:rsidR="3E2ED08C" w:rsidRPr="00C51250">
              <w:rPr>
                <w:rFonts w:eastAsia="Times New Roman"/>
                <w:i/>
                <w:iCs/>
                <w:color w:val="000000" w:themeColor="text1"/>
              </w:rPr>
              <w:t xml:space="preserve"> </w:t>
            </w:r>
            <w:r w:rsidRPr="00C51250">
              <w:rPr>
                <w:rFonts w:eastAsia="Times New Roman"/>
                <w:color w:val="000000" w:themeColor="text1"/>
              </w:rPr>
              <w:t xml:space="preserve">paslaugas teiksiančio fizinio asmens </w:t>
            </w:r>
            <w:r w:rsidRPr="00C51250">
              <w:rPr>
                <w:rFonts w:eastAsia="Times New Roman"/>
                <w:b/>
                <w:bCs/>
                <w:color w:val="000000" w:themeColor="text1"/>
              </w:rPr>
              <w:t>pilietybė ir nuolatinė (deklaruota) gyvenamoji vieta</w:t>
            </w:r>
          </w:p>
        </w:tc>
      </w:tr>
      <w:tr w:rsidR="00576240" w:rsidRPr="000F36A3" w14:paraId="2038F659" w14:textId="77777777" w:rsidTr="16697112">
        <w:trPr>
          <w:trHeight w:val="275"/>
        </w:trPr>
        <w:tc>
          <w:tcPr>
            <w:tcW w:w="1499" w:type="pct"/>
          </w:tcPr>
          <w:p w14:paraId="6456FC43" w14:textId="77777777" w:rsidR="00576240" w:rsidRPr="00C51250" w:rsidRDefault="00576240" w:rsidP="16697112">
            <w:pPr>
              <w:jc w:val="center"/>
              <w:rPr>
                <w:rFonts w:eastAsia="Times New Roman"/>
                <w:color w:val="FF0000"/>
                <w:sz w:val="22"/>
                <w:szCs w:val="22"/>
              </w:rPr>
            </w:pPr>
            <w:r w:rsidRPr="00C51250">
              <w:rPr>
                <w:rFonts w:eastAsia="Times New Roman"/>
              </w:rPr>
              <w:t>1</w:t>
            </w:r>
          </w:p>
        </w:tc>
        <w:tc>
          <w:tcPr>
            <w:tcW w:w="1860" w:type="pct"/>
          </w:tcPr>
          <w:p w14:paraId="781883CF" w14:textId="77777777" w:rsidR="00576240" w:rsidRPr="00C51250" w:rsidRDefault="00576240" w:rsidP="16697112">
            <w:pPr>
              <w:autoSpaceDE w:val="0"/>
              <w:autoSpaceDN w:val="0"/>
              <w:adjustRightInd w:val="0"/>
              <w:jc w:val="center"/>
              <w:rPr>
                <w:rFonts w:eastAsia="Times New Roman"/>
                <w:sz w:val="22"/>
                <w:szCs w:val="22"/>
              </w:rPr>
            </w:pPr>
            <w:r w:rsidRPr="00C51250">
              <w:rPr>
                <w:rFonts w:eastAsia="Times New Roman"/>
              </w:rPr>
              <w:t>2</w:t>
            </w:r>
          </w:p>
        </w:tc>
        <w:tc>
          <w:tcPr>
            <w:tcW w:w="1641" w:type="pct"/>
          </w:tcPr>
          <w:p w14:paraId="5F85847F" w14:textId="77777777" w:rsidR="00576240" w:rsidRPr="00C51250" w:rsidRDefault="00576240" w:rsidP="16697112">
            <w:pPr>
              <w:autoSpaceDE w:val="0"/>
              <w:autoSpaceDN w:val="0"/>
              <w:adjustRightInd w:val="0"/>
              <w:jc w:val="center"/>
              <w:rPr>
                <w:rFonts w:eastAsia="Times New Roman"/>
                <w:strike/>
                <w:sz w:val="22"/>
                <w:szCs w:val="22"/>
              </w:rPr>
            </w:pPr>
            <w:r w:rsidRPr="00C51250">
              <w:rPr>
                <w:rFonts w:eastAsia="Times New Roman"/>
              </w:rPr>
              <w:t>3</w:t>
            </w:r>
          </w:p>
        </w:tc>
      </w:tr>
      <w:tr w:rsidR="00576240" w:rsidRPr="000F36A3" w14:paraId="03124D21" w14:textId="77777777" w:rsidTr="16697112">
        <w:trPr>
          <w:trHeight w:val="547"/>
        </w:trPr>
        <w:tc>
          <w:tcPr>
            <w:tcW w:w="1499" w:type="pct"/>
          </w:tcPr>
          <w:p w14:paraId="180AFCC3" w14:textId="11CE291E" w:rsidR="00AF08D8" w:rsidRPr="00C51250" w:rsidRDefault="712E0A1A" w:rsidP="16697112">
            <w:pPr>
              <w:jc w:val="both"/>
              <w:rPr>
                <w:rFonts w:eastAsia="Times New Roman"/>
                <w:sz w:val="22"/>
                <w:szCs w:val="22"/>
              </w:rPr>
            </w:pPr>
            <w:r w:rsidRPr="00C51250">
              <w:rPr>
                <w:rFonts w:eastAsia="Times New Roman"/>
                <w:color w:val="000000" w:themeColor="text1"/>
              </w:rPr>
              <w:lastRenderedPageBreak/>
              <w:t xml:space="preserve">Prekių </w:t>
            </w:r>
            <w:r w:rsidRPr="00C51250">
              <w:rPr>
                <w:rFonts w:eastAsia="Times New Roman"/>
              </w:rPr>
              <w:t xml:space="preserve">diegimo, konfigūravimo ir perdavimo eksploatacijai paslaugas </w:t>
            </w:r>
            <w:r w:rsidR="16C0CCE8" w:rsidRPr="00C51250">
              <w:rPr>
                <w:rFonts w:eastAsia="Times New Roman"/>
              </w:rPr>
              <w:t>teiks:</w:t>
            </w:r>
          </w:p>
          <w:p w14:paraId="36C6D0EE" w14:textId="4F256437" w:rsidR="00327833" w:rsidRPr="00C51250" w:rsidRDefault="00576240" w:rsidP="16697112">
            <w:pPr>
              <w:jc w:val="both"/>
              <w:rPr>
                <w:rFonts w:eastAsia="Times New Roman"/>
                <w:i/>
                <w:iCs/>
                <w:color w:val="C00000"/>
                <w:sz w:val="22"/>
                <w:szCs w:val="22"/>
              </w:rPr>
            </w:pPr>
            <w:r w:rsidRPr="00C51250">
              <w:rPr>
                <w:rFonts w:eastAsia="Times New Roman"/>
                <w:i/>
                <w:iCs/>
                <w:color w:val="C00000"/>
              </w:rPr>
              <w:t>(nurodyti)</w:t>
            </w:r>
          </w:p>
        </w:tc>
        <w:tc>
          <w:tcPr>
            <w:tcW w:w="1860" w:type="pct"/>
          </w:tcPr>
          <w:p w14:paraId="044A1115" w14:textId="77777777" w:rsidR="00576240" w:rsidRPr="00C51250" w:rsidRDefault="00576240" w:rsidP="16697112">
            <w:pPr>
              <w:autoSpaceDE w:val="0"/>
              <w:autoSpaceDN w:val="0"/>
              <w:adjustRightInd w:val="0"/>
              <w:jc w:val="both"/>
              <w:rPr>
                <w:rFonts w:eastAsia="Times New Roman"/>
                <w:sz w:val="22"/>
                <w:szCs w:val="22"/>
              </w:rPr>
            </w:pPr>
            <w:r w:rsidRPr="00C51250">
              <w:rPr>
                <w:rFonts w:eastAsia="Times New Roman"/>
              </w:rPr>
              <w:t>1.</w:t>
            </w:r>
          </w:p>
          <w:p w14:paraId="059A8D09" w14:textId="27C815D2" w:rsidR="00576240" w:rsidRPr="00C51250" w:rsidRDefault="3E2ED08C" w:rsidP="16697112">
            <w:pPr>
              <w:autoSpaceDE w:val="0"/>
              <w:autoSpaceDN w:val="0"/>
              <w:adjustRightInd w:val="0"/>
              <w:jc w:val="both"/>
              <w:rPr>
                <w:rFonts w:eastAsia="Times New Roman"/>
                <w:sz w:val="22"/>
                <w:szCs w:val="22"/>
              </w:rPr>
            </w:pPr>
            <w:r w:rsidRPr="00C51250">
              <w:rPr>
                <w:rFonts w:eastAsia="Times New Roman"/>
              </w:rPr>
              <w:t>...</w:t>
            </w:r>
          </w:p>
        </w:tc>
        <w:tc>
          <w:tcPr>
            <w:tcW w:w="1641" w:type="pct"/>
          </w:tcPr>
          <w:p w14:paraId="15215063" w14:textId="77777777" w:rsidR="00576240" w:rsidRPr="00C51250" w:rsidRDefault="00576240" w:rsidP="16697112">
            <w:pPr>
              <w:autoSpaceDE w:val="0"/>
              <w:autoSpaceDN w:val="0"/>
              <w:adjustRightInd w:val="0"/>
              <w:jc w:val="both"/>
              <w:rPr>
                <w:rFonts w:eastAsia="Times New Roman"/>
                <w:sz w:val="22"/>
                <w:szCs w:val="22"/>
              </w:rPr>
            </w:pPr>
            <w:r w:rsidRPr="00C51250">
              <w:rPr>
                <w:rFonts w:eastAsia="Times New Roman"/>
              </w:rPr>
              <w:t>1.</w:t>
            </w:r>
          </w:p>
          <w:p w14:paraId="6D020F4F" w14:textId="728C59CF" w:rsidR="00576240" w:rsidRPr="00C51250" w:rsidRDefault="3E2ED08C" w:rsidP="16697112">
            <w:pPr>
              <w:autoSpaceDE w:val="0"/>
              <w:autoSpaceDN w:val="0"/>
              <w:adjustRightInd w:val="0"/>
              <w:jc w:val="both"/>
              <w:rPr>
                <w:rFonts w:eastAsia="Times New Roman"/>
                <w:sz w:val="22"/>
                <w:szCs w:val="22"/>
              </w:rPr>
            </w:pPr>
            <w:r w:rsidRPr="00C51250">
              <w:rPr>
                <w:rFonts w:eastAsia="Times New Roman"/>
              </w:rPr>
              <w:t>...</w:t>
            </w:r>
          </w:p>
        </w:tc>
      </w:tr>
    </w:tbl>
    <w:p w14:paraId="647291E1" w14:textId="77777777" w:rsidR="00F322DB" w:rsidRDefault="00F322DB" w:rsidP="005B7121">
      <w:pPr>
        <w:spacing w:after="0" w:line="240" w:lineRule="auto"/>
        <w:rPr>
          <w:rFonts w:ascii="Times New Roman" w:hAnsi="Times New Roman"/>
          <w:b/>
          <w:bCs/>
          <w:vertAlign w:val="superscript"/>
        </w:rPr>
      </w:pPr>
    </w:p>
    <w:p w14:paraId="570888B0" w14:textId="604BF6CD" w:rsidR="00576240" w:rsidRPr="00AF4EA5" w:rsidRDefault="00576240" w:rsidP="00576240">
      <w:pPr>
        <w:spacing w:after="0" w:line="240" w:lineRule="auto"/>
        <w:rPr>
          <w:rFonts w:ascii="Times New Roman" w:hAnsi="Times New Roman"/>
        </w:rPr>
      </w:pPr>
      <w:r w:rsidRPr="00AF4EA5">
        <w:rPr>
          <w:rFonts w:ascii="Times New Roman" w:hAnsi="Times New Roman"/>
        </w:rPr>
        <w:t xml:space="preserve">Informacija apie </w:t>
      </w:r>
      <w:r w:rsidR="00CC73AB">
        <w:rPr>
          <w:rFonts w:ascii="Times New Roman" w:hAnsi="Times New Roman"/>
        </w:rPr>
        <w:t>Prekės</w:t>
      </w:r>
      <w:r w:rsidR="006374D6">
        <w:rPr>
          <w:rFonts w:ascii="Times New Roman" w:hAnsi="Times New Roman"/>
        </w:rPr>
        <w:t>(-ių)</w:t>
      </w:r>
      <w:r w:rsidRPr="00AF4EA5">
        <w:rPr>
          <w:rFonts w:ascii="Times New Roman" w:hAnsi="Times New Roman"/>
        </w:rPr>
        <w:t xml:space="preserve"> gamintoją (-us)</w:t>
      </w:r>
    </w:p>
    <w:tbl>
      <w:tblPr>
        <w:tblStyle w:val="TableGrid3"/>
        <w:tblW w:w="5000" w:type="pct"/>
        <w:tblLook w:val="04A0" w:firstRow="1" w:lastRow="0" w:firstColumn="1" w:lastColumn="0" w:noHBand="0" w:noVBand="1"/>
      </w:tblPr>
      <w:tblGrid>
        <w:gridCol w:w="4369"/>
        <w:gridCol w:w="2916"/>
        <w:gridCol w:w="2910"/>
      </w:tblGrid>
      <w:tr w:rsidR="00576240" w:rsidRPr="00857460" w14:paraId="2722E8BB" w14:textId="77777777" w:rsidTr="16697112">
        <w:trPr>
          <w:trHeight w:val="745"/>
        </w:trPr>
        <w:tc>
          <w:tcPr>
            <w:tcW w:w="2143" w:type="pct"/>
            <w:shd w:val="clear" w:color="auto" w:fill="F2F2F2" w:themeFill="background1" w:themeFillShade="F2"/>
            <w:vAlign w:val="center"/>
            <w:hideMark/>
          </w:tcPr>
          <w:p w14:paraId="7D70BACD" w14:textId="77777777" w:rsidR="00576240" w:rsidRPr="00C51250" w:rsidRDefault="00576240" w:rsidP="16697112">
            <w:pPr>
              <w:spacing w:before="60" w:after="60"/>
              <w:jc w:val="center"/>
              <w:rPr>
                <w:rFonts w:eastAsia="Times New Roman"/>
              </w:rPr>
            </w:pPr>
            <w:r w:rsidRPr="00C51250">
              <w:rPr>
                <w:rFonts w:eastAsia="Times New Roman"/>
              </w:rPr>
              <w:t>Pavadinimas</w:t>
            </w:r>
          </w:p>
        </w:tc>
        <w:tc>
          <w:tcPr>
            <w:tcW w:w="1430" w:type="pct"/>
            <w:shd w:val="clear" w:color="auto" w:fill="F2F2F2" w:themeFill="background1" w:themeFillShade="F2"/>
            <w:vAlign w:val="center"/>
          </w:tcPr>
          <w:p w14:paraId="68BB35C5" w14:textId="77777777" w:rsidR="00576240" w:rsidRPr="00C51250" w:rsidRDefault="00576240" w:rsidP="16697112">
            <w:pPr>
              <w:autoSpaceDE w:val="0"/>
              <w:autoSpaceDN w:val="0"/>
              <w:adjustRightInd w:val="0"/>
              <w:jc w:val="center"/>
              <w:rPr>
                <w:rFonts w:eastAsia="Times New Roman"/>
                <w:color w:val="000000"/>
              </w:rPr>
            </w:pPr>
            <w:r w:rsidRPr="00C51250">
              <w:rPr>
                <w:rFonts w:eastAsia="Times New Roman"/>
                <w:color w:val="000000" w:themeColor="text1"/>
              </w:rPr>
              <w:t xml:space="preserve">Nurodomas juridinio asmens </w:t>
            </w:r>
            <w:r w:rsidRPr="00C51250">
              <w:rPr>
                <w:rFonts w:eastAsia="Times New Roman"/>
                <w:b/>
                <w:bCs/>
                <w:color w:val="000000" w:themeColor="text1"/>
              </w:rPr>
              <w:t>pavadinimas</w:t>
            </w:r>
            <w:r w:rsidRPr="00C51250">
              <w:rPr>
                <w:rFonts w:eastAsia="Times New Roman"/>
                <w:color w:val="000000" w:themeColor="text1"/>
              </w:rPr>
              <w:t xml:space="preserve">, kodas </w:t>
            </w:r>
            <w:r w:rsidRPr="00C51250">
              <w:rPr>
                <w:rFonts w:eastAsia="Times New Roman"/>
                <w:i/>
                <w:iCs/>
                <w:color w:val="000000" w:themeColor="text1"/>
              </w:rPr>
              <w:t>arba</w:t>
            </w:r>
          </w:p>
          <w:p w14:paraId="710AA499" w14:textId="77777777" w:rsidR="00576240" w:rsidRPr="00C51250" w:rsidRDefault="00576240" w:rsidP="16697112">
            <w:pPr>
              <w:autoSpaceDE w:val="0"/>
              <w:autoSpaceDN w:val="0"/>
              <w:adjustRightInd w:val="0"/>
              <w:jc w:val="center"/>
              <w:rPr>
                <w:rFonts w:eastAsia="Times New Roman"/>
                <w:color w:val="000000"/>
              </w:rPr>
            </w:pPr>
            <w:r w:rsidRPr="00C51250">
              <w:rPr>
                <w:rFonts w:eastAsia="Times New Roman"/>
                <w:color w:val="000000" w:themeColor="text1"/>
              </w:rPr>
              <w:t xml:space="preserve">fizinio asmens </w:t>
            </w:r>
            <w:r w:rsidRPr="00C51250">
              <w:rPr>
                <w:rFonts w:eastAsia="Times New Roman"/>
                <w:b/>
                <w:bCs/>
                <w:color w:val="000000" w:themeColor="text1"/>
              </w:rPr>
              <w:t xml:space="preserve">vardas ir pavardė </w:t>
            </w:r>
          </w:p>
        </w:tc>
        <w:tc>
          <w:tcPr>
            <w:tcW w:w="1427" w:type="pct"/>
            <w:shd w:val="clear" w:color="auto" w:fill="F2F2F2" w:themeFill="background1" w:themeFillShade="F2"/>
            <w:vAlign w:val="center"/>
          </w:tcPr>
          <w:p w14:paraId="40598036" w14:textId="77777777" w:rsidR="00576240" w:rsidRPr="00C51250" w:rsidRDefault="00576240" w:rsidP="16697112">
            <w:pPr>
              <w:autoSpaceDE w:val="0"/>
              <w:autoSpaceDN w:val="0"/>
              <w:adjustRightInd w:val="0"/>
              <w:jc w:val="center"/>
              <w:rPr>
                <w:rFonts w:eastAsia="Times New Roman"/>
                <w:color w:val="000000"/>
              </w:rPr>
            </w:pPr>
            <w:r w:rsidRPr="00C51250">
              <w:rPr>
                <w:rFonts w:eastAsia="Times New Roman"/>
                <w:color w:val="000000" w:themeColor="text1"/>
              </w:rPr>
              <w:t xml:space="preserve">Nurodoma juridinio asmens </w:t>
            </w:r>
            <w:r w:rsidRPr="00C51250">
              <w:rPr>
                <w:rFonts w:eastAsia="Times New Roman"/>
                <w:b/>
                <w:bCs/>
                <w:color w:val="000000" w:themeColor="text1"/>
              </w:rPr>
              <w:t>registracijos vieta</w:t>
            </w:r>
            <w:r w:rsidRPr="00C51250">
              <w:rPr>
                <w:rFonts w:eastAsia="Times New Roman"/>
                <w:color w:val="000000" w:themeColor="text1"/>
              </w:rPr>
              <w:t xml:space="preserve"> </w:t>
            </w:r>
          </w:p>
          <w:p w14:paraId="4498708F" w14:textId="77777777" w:rsidR="00576240" w:rsidRPr="00C51250" w:rsidRDefault="00576240" w:rsidP="16697112">
            <w:pPr>
              <w:autoSpaceDE w:val="0"/>
              <w:autoSpaceDN w:val="0"/>
              <w:adjustRightInd w:val="0"/>
              <w:jc w:val="center"/>
              <w:rPr>
                <w:rFonts w:eastAsia="Times New Roman"/>
                <w:color w:val="000000"/>
              </w:rPr>
            </w:pPr>
            <w:r w:rsidRPr="00C51250">
              <w:rPr>
                <w:rFonts w:eastAsia="Times New Roman"/>
                <w:i/>
                <w:iCs/>
                <w:color w:val="000000" w:themeColor="text1"/>
              </w:rPr>
              <w:t xml:space="preserve">arba </w:t>
            </w:r>
            <w:r w:rsidRPr="00C51250">
              <w:rPr>
                <w:rFonts w:eastAsia="Times New Roman"/>
                <w:color w:val="000000" w:themeColor="text1"/>
              </w:rPr>
              <w:t xml:space="preserve">fizinio asmens </w:t>
            </w:r>
            <w:r w:rsidRPr="00C51250">
              <w:rPr>
                <w:rFonts w:eastAsia="Times New Roman"/>
                <w:b/>
                <w:bCs/>
                <w:color w:val="000000" w:themeColor="text1"/>
              </w:rPr>
              <w:t>pilietybė ir nuolatinė (deklaruota) gyvenamoji vieta</w:t>
            </w:r>
          </w:p>
        </w:tc>
      </w:tr>
      <w:tr w:rsidR="00576240" w:rsidRPr="000F36A3" w14:paraId="3F89D2F2" w14:textId="77777777" w:rsidTr="16697112">
        <w:trPr>
          <w:trHeight w:val="275"/>
        </w:trPr>
        <w:tc>
          <w:tcPr>
            <w:tcW w:w="2143" w:type="pct"/>
          </w:tcPr>
          <w:p w14:paraId="01470C0E" w14:textId="77777777" w:rsidR="00576240" w:rsidRPr="00C51250" w:rsidRDefault="00576240" w:rsidP="16697112">
            <w:pPr>
              <w:jc w:val="center"/>
              <w:rPr>
                <w:rFonts w:eastAsia="Times New Roman"/>
                <w:i/>
                <w:iCs/>
                <w:sz w:val="22"/>
                <w:szCs w:val="22"/>
              </w:rPr>
            </w:pPr>
            <w:r w:rsidRPr="00C51250">
              <w:rPr>
                <w:rFonts w:eastAsia="Times New Roman"/>
                <w:i/>
                <w:iCs/>
              </w:rPr>
              <w:t>1</w:t>
            </w:r>
          </w:p>
        </w:tc>
        <w:tc>
          <w:tcPr>
            <w:tcW w:w="1430" w:type="pct"/>
          </w:tcPr>
          <w:p w14:paraId="1DA61874" w14:textId="77777777" w:rsidR="00576240" w:rsidRPr="00C51250" w:rsidRDefault="00576240" w:rsidP="16697112">
            <w:pPr>
              <w:autoSpaceDE w:val="0"/>
              <w:autoSpaceDN w:val="0"/>
              <w:adjustRightInd w:val="0"/>
              <w:jc w:val="center"/>
              <w:rPr>
                <w:rFonts w:eastAsia="Times New Roman"/>
                <w:i/>
                <w:iCs/>
                <w:sz w:val="22"/>
                <w:szCs w:val="22"/>
              </w:rPr>
            </w:pPr>
            <w:r w:rsidRPr="00C51250">
              <w:rPr>
                <w:rFonts w:eastAsia="Times New Roman"/>
                <w:i/>
                <w:iCs/>
              </w:rPr>
              <w:t>2</w:t>
            </w:r>
          </w:p>
        </w:tc>
        <w:tc>
          <w:tcPr>
            <w:tcW w:w="1427" w:type="pct"/>
          </w:tcPr>
          <w:p w14:paraId="0804E9CB" w14:textId="77777777" w:rsidR="00576240" w:rsidRPr="00C51250" w:rsidRDefault="00576240" w:rsidP="16697112">
            <w:pPr>
              <w:autoSpaceDE w:val="0"/>
              <w:autoSpaceDN w:val="0"/>
              <w:adjustRightInd w:val="0"/>
              <w:jc w:val="center"/>
              <w:rPr>
                <w:rFonts w:eastAsia="Times New Roman"/>
                <w:i/>
                <w:iCs/>
                <w:strike/>
                <w:sz w:val="22"/>
                <w:szCs w:val="22"/>
              </w:rPr>
            </w:pPr>
            <w:r w:rsidRPr="00C51250">
              <w:rPr>
                <w:rFonts w:eastAsia="Times New Roman"/>
                <w:i/>
                <w:iCs/>
              </w:rPr>
              <w:t>3</w:t>
            </w:r>
          </w:p>
        </w:tc>
      </w:tr>
      <w:tr w:rsidR="00576240" w:rsidRPr="000F36A3" w14:paraId="76D64662" w14:textId="77777777" w:rsidTr="16697112">
        <w:trPr>
          <w:trHeight w:val="387"/>
        </w:trPr>
        <w:tc>
          <w:tcPr>
            <w:tcW w:w="2143" w:type="pct"/>
          </w:tcPr>
          <w:p w14:paraId="643A987E" w14:textId="6263C9E1" w:rsidR="00576240" w:rsidRPr="00C51250" w:rsidRDefault="36B61E92" w:rsidP="16697112">
            <w:pPr>
              <w:pStyle w:val="ListParagraph"/>
              <w:numPr>
                <w:ilvl w:val="0"/>
                <w:numId w:val="9"/>
              </w:numPr>
              <w:tabs>
                <w:tab w:val="left" w:pos="459"/>
              </w:tabs>
              <w:spacing w:after="120"/>
              <w:ind w:left="318" w:hanging="284"/>
              <w:jc w:val="both"/>
              <w:rPr>
                <w:rFonts w:eastAsia="Times New Roman"/>
                <w:sz w:val="22"/>
                <w:szCs w:val="22"/>
              </w:rPr>
            </w:pPr>
            <w:r w:rsidRPr="00C51250">
              <w:rPr>
                <w:rFonts w:eastAsia="Times New Roman"/>
              </w:rPr>
              <w:t xml:space="preserve">Siūlomos </w:t>
            </w:r>
            <w:r w:rsidR="104BA9DF" w:rsidRPr="00C51250">
              <w:rPr>
                <w:rFonts w:eastAsia="Times New Roman"/>
              </w:rPr>
              <w:t>P</w:t>
            </w:r>
            <w:r w:rsidR="429CF6CD" w:rsidRPr="00C51250">
              <w:rPr>
                <w:rFonts w:eastAsia="Times New Roman"/>
              </w:rPr>
              <w:t>r</w:t>
            </w:r>
            <w:r w:rsidR="104BA9DF" w:rsidRPr="00C51250">
              <w:rPr>
                <w:rFonts w:eastAsia="Times New Roman"/>
              </w:rPr>
              <w:t>e</w:t>
            </w:r>
            <w:r w:rsidR="429CF6CD" w:rsidRPr="00C51250">
              <w:rPr>
                <w:rFonts w:eastAsia="Times New Roman"/>
              </w:rPr>
              <w:t>kės</w:t>
            </w:r>
            <w:r w:rsidR="00576240" w:rsidRPr="00C51250">
              <w:rPr>
                <w:rFonts w:eastAsia="Times New Roman"/>
              </w:rPr>
              <w:t xml:space="preserve"> gamintojas:</w:t>
            </w:r>
            <w:r w:rsidR="00005309">
              <w:rPr>
                <w:rFonts w:eastAsia="Times New Roman"/>
              </w:rPr>
              <w:t xml:space="preserve"> (nurodyti)</w:t>
            </w:r>
          </w:p>
        </w:tc>
        <w:tc>
          <w:tcPr>
            <w:tcW w:w="1430" w:type="pct"/>
          </w:tcPr>
          <w:p w14:paraId="530639EC" w14:textId="5D773354" w:rsidR="00576240" w:rsidRPr="00C51250" w:rsidRDefault="00576240" w:rsidP="16697112">
            <w:pPr>
              <w:autoSpaceDE w:val="0"/>
              <w:adjustRightInd w:val="0"/>
              <w:jc w:val="both"/>
              <w:rPr>
                <w:rFonts w:eastAsia="Times New Roman"/>
                <w:sz w:val="22"/>
                <w:szCs w:val="22"/>
              </w:rPr>
            </w:pPr>
          </w:p>
        </w:tc>
        <w:tc>
          <w:tcPr>
            <w:tcW w:w="1427" w:type="pct"/>
          </w:tcPr>
          <w:p w14:paraId="30E907A0" w14:textId="77777777" w:rsidR="00576240" w:rsidRPr="00C51250" w:rsidRDefault="00576240" w:rsidP="16697112">
            <w:pPr>
              <w:autoSpaceDE w:val="0"/>
              <w:autoSpaceDN w:val="0"/>
              <w:adjustRightInd w:val="0"/>
              <w:rPr>
                <w:rFonts w:eastAsia="Times New Roman"/>
                <w:strike/>
                <w:sz w:val="22"/>
                <w:szCs w:val="22"/>
              </w:rPr>
            </w:pPr>
          </w:p>
        </w:tc>
      </w:tr>
      <w:tr w:rsidR="00576240" w:rsidRPr="000F36A3" w14:paraId="5DD94882" w14:textId="77777777" w:rsidTr="16697112">
        <w:trPr>
          <w:trHeight w:val="548"/>
        </w:trPr>
        <w:tc>
          <w:tcPr>
            <w:tcW w:w="2143" w:type="pct"/>
          </w:tcPr>
          <w:p w14:paraId="42620BA9" w14:textId="580EB043" w:rsidR="00576240" w:rsidRPr="00C51250" w:rsidRDefault="36B61E92" w:rsidP="16697112">
            <w:pPr>
              <w:pStyle w:val="ListParagraph"/>
              <w:numPr>
                <w:ilvl w:val="0"/>
                <w:numId w:val="9"/>
              </w:numPr>
              <w:tabs>
                <w:tab w:val="left" w:pos="34"/>
                <w:tab w:val="left" w:pos="318"/>
              </w:tabs>
              <w:spacing w:after="120"/>
              <w:ind w:left="34" w:firstLine="0"/>
              <w:jc w:val="both"/>
              <w:rPr>
                <w:rFonts w:eastAsia="Times New Roman"/>
                <w:sz w:val="22"/>
                <w:szCs w:val="22"/>
              </w:rPr>
            </w:pPr>
            <w:r w:rsidRPr="00C51250">
              <w:rPr>
                <w:rFonts w:eastAsia="Times New Roman"/>
              </w:rPr>
              <w:t xml:space="preserve">Siūlomos </w:t>
            </w:r>
            <w:r w:rsidR="104BA9DF" w:rsidRPr="00C51250">
              <w:rPr>
                <w:rFonts w:eastAsia="Times New Roman"/>
              </w:rPr>
              <w:t>P</w:t>
            </w:r>
            <w:r w:rsidR="429CF6CD" w:rsidRPr="00C51250">
              <w:rPr>
                <w:rFonts w:eastAsia="Times New Roman"/>
              </w:rPr>
              <w:t>rekės</w:t>
            </w:r>
            <w:r w:rsidR="1A2C7B90" w:rsidRPr="00C51250">
              <w:rPr>
                <w:rFonts w:eastAsia="Times New Roman"/>
              </w:rPr>
              <w:t xml:space="preserve"> </w:t>
            </w:r>
            <w:r w:rsidR="00576240" w:rsidRPr="00C51250">
              <w:rPr>
                <w:rFonts w:eastAsia="Times New Roman"/>
              </w:rPr>
              <w:t>gamintoją (tiesiogiai ar netiesiogiai) kontroliuojantis asmuo</w:t>
            </w:r>
            <w:r w:rsidR="00576240" w:rsidRPr="00C51250">
              <w:rPr>
                <w:rStyle w:val="FootnoteReference"/>
                <w:rFonts w:eastAsia="Times New Roman"/>
              </w:rPr>
              <w:footnoteReference w:id="2"/>
            </w:r>
            <w:r w:rsidR="00576240" w:rsidRPr="00C51250">
              <w:rPr>
                <w:rFonts w:eastAsia="Times New Roman"/>
              </w:rPr>
              <w:t>:</w:t>
            </w:r>
            <w:r w:rsidR="00005309">
              <w:rPr>
                <w:rFonts w:eastAsia="Times New Roman"/>
              </w:rPr>
              <w:t xml:space="preserve"> (nurodyti</w:t>
            </w:r>
            <w:r w:rsidR="00437A19">
              <w:rPr>
                <w:rFonts w:eastAsia="Times New Roman"/>
              </w:rPr>
              <w:t>)</w:t>
            </w:r>
          </w:p>
        </w:tc>
        <w:tc>
          <w:tcPr>
            <w:tcW w:w="1430" w:type="pct"/>
          </w:tcPr>
          <w:p w14:paraId="36FEF889" w14:textId="0E7B7C03" w:rsidR="00576240" w:rsidRPr="00C51250" w:rsidRDefault="00576240" w:rsidP="16697112">
            <w:pPr>
              <w:autoSpaceDE w:val="0"/>
              <w:adjustRightInd w:val="0"/>
              <w:jc w:val="both"/>
              <w:rPr>
                <w:rFonts w:eastAsia="Times New Roman"/>
                <w:sz w:val="22"/>
                <w:szCs w:val="22"/>
              </w:rPr>
            </w:pPr>
          </w:p>
        </w:tc>
        <w:tc>
          <w:tcPr>
            <w:tcW w:w="1427" w:type="pct"/>
          </w:tcPr>
          <w:p w14:paraId="6E9178EF" w14:textId="77777777" w:rsidR="00576240" w:rsidRPr="00C51250" w:rsidRDefault="00576240" w:rsidP="16697112">
            <w:pPr>
              <w:autoSpaceDE w:val="0"/>
              <w:adjustRightInd w:val="0"/>
              <w:jc w:val="both"/>
              <w:rPr>
                <w:rFonts w:eastAsia="Times New Roman"/>
                <w:sz w:val="22"/>
                <w:szCs w:val="22"/>
              </w:rPr>
            </w:pPr>
          </w:p>
        </w:tc>
      </w:tr>
    </w:tbl>
    <w:p w14:paraId="73BF7B6A" w14:textId="77777777" w:rsidR="00576240" w:rsidRDefault="00576240" w:rsidP="00576240">
      <w:pPr>
        <w:spacing w:after="0" w:line="240" w:lineRule="auto"/>
        <w:jc w:val="both"/>
        <w:rPr>
          <w:rFonts w:ascii="Times New Roman" w:hAnsi="Times New Roman"/>
        </w:rPr>
      </w:pPr>
    </w:p>
    <w:p w14:paraId="5128B554" w14:textId="43AFA3D5" w:rsidR="008A10FE" w:rsidRDefault="008A10FE" w:rsidP="008A10FE">
      <w:pPr>
        <w:pStyle w:val="prastasis1"/>
        <w:rPr>
          <w:rFonts w:ascii="Times New Roman" w:hAnsi="Times New Roman"/>
          <w:bCs/>
          <w:iCs/>
          <w:lang w:val="en-US"/>
        </w:rPr>
      </w:pPr>
      <w:r w:rsidRPr="008A10FE">
        <w:rPr>
          <w:rFonts w:ascii="Times New Roman" w:hAnsi="Times New Roman"/>
          <w:bCs/>
          <w:iCs/>
        </w:rPr>
        <w:t>1 lentelė. Kainos pasiūlymas</w:t>
      </w:r>
      <w:r w:rsidR="003E20EB">
        <w:rPr>
          <w:rFonts w:ascii="Times New Roman" w:hAnsi="Times New Roman"/>
          <w:bCs/>
          <w:iCs/>
          <w:lang w:val="en-US"/>
        </w:rPr>
        <w:t>:</w:t>
      </w: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985"/>
        <w:gridCol w:w="990"/>
        <w:gridCol w:w="1125"/>
        <w:gridCol w:w="2130"/>
        <w:gridCol w:w="2115"/>
      </w:tblGrid>
      <w:tr w:rsidR="003E20EB" w:rsidRPr="003E20EB" w14:paraId="0313D9FB" w14:textId="77777777" w:rsidTr="16697112">
        <w:trPr>
          <w:trHeight w:val="28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12E6DCF" w14:textId="77777777" w:rsidR="003E20EB" w:rsidRPr="003E20EB" w:rsidRDefault="003E20EB" w:rsidP="003E20EB">
            <w:pPr>
              <w:pStyle w:val="prastasis1"/>
              <w:rPr>
                <w:rFonts w:ascii="Times New Roman" w:hAnsi="Times New Roman"/>
                <w:bCs/>
                <w:iCs/>
                <w:lang w:val="en-US"/>
              </w:rPr>
            </w:pPr>
            <w:r w:rsidRPr="003E20EB">
              <w:rPr>
                <w:rFonts w:ascii="Times New Roman" w:hAnsi="Times New Roman"/>
                <w:b/>
                <w:bCs/>
                <w:iCs/>
              </w:rPr>
              <w:t>Eil. Nr.</w:t>
            </w:r>
            <w:r w:rsidRPr="003E20EB">
              <w:rPr>
                <w:rFonts w:ascii="Times New Roman" w:hAnsi="Times New Roman"/>
                <w:bCs/>
                <w:iCs/>
                <w:lang w:val="en-US"/>
              </w:rPr>
              <w:t> </w:t>
            </w:r>
          </w:p>
        </w:tc>
        <w:tc>
          <w:tcPr>
            <w:tcW w:w="2985"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4D3775DD" w14:textId="77777777" w:rsidR="003E20EB" w:rsidRPr="003E20EB" w:rsidRDefault="003E20EB" w:rsidP="003E20EB">
            <w:pPr>
              <w:pStyle w:val="prastasis1"/>
              <w:rPr>
                <w:rFonts w:ascii="Times New Roman" w:hAnsi="Times New Roman"/>
                <w:bCs/>
                <w:iCs/>
                <w:lang w:val="en-US"/>
              </w:rPr>
            </w:pPr>
            <w:r w:rsidRPr="003E20EB">
              <w:rPr>
                <w:rFonts w:ascii="Times New Roman" w:hAnsi="Times New Roman"/>
                <w:b/>
                <w:bCs/>
                <w:iCs/>
              </w:rPr>
              <w:t>Pirkimo objektas</w:t>
            </w:r>
            <w:r w:rsidRPr="003E20EB">
              <w:rPr>
                <w:rFonts w:ascii="Times New Roman" w:hAnsi="Times New Roman"/>
                <w:bCs/>
                <w:iCs/>
                <w:lang w:val="en-US"/>
              </w:rPr>
              <w:t> </w:t>
            </w:r>
          </w:p>
        </w:tc>
        <w:tc>
          <w:tcPr>
            <w:tcW w:w="990"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63B18D0E" w14:textId="6E8A2E7F"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
                <w:bCs/>
                <w:iCs/>
              </w:rPr>
              <w:t>Mato vienetas</w:t>
            </w:r>
          </w:p>
        </w:tc>
        <w:tc>
          <w:tcPr>
            <w:tcW w:w="1125"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2D7D2FE6" w14:textId="4626AE87"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
                <w:bCs/>
                <w:iCs/>
              </w:rPr>
              <w:t>Kiekis</w:t>
            </w:r>
          </w:p>
        </w:tc>
        <w:tc>
          <w:tcPr>
            <w:tcW w:w="2130"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36A34DEB" w14:textId="0CDAEA4B"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
                <w:bCs/>
                <w:iCs/>
              </w:rPr>
              <w:t>Mato vieneto kaina, EUR be PVM</w:t>
            </w:r>
          </w:p>
        </w:tc>
        <w:tc>
          <w:tcPr>
            <w:tcW w:w="2115"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31F0EF2A" w14:textId="455AEE27"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
                <w:bCs/>
                <w:iCs/>
              </w:rPr>
              <w:t>Viso kiekio kaina, EUR be PVM</w:t>
            </w:r>
          </w:p>
        </w:tc>
      </w:tr>
      <w:tr w:rsidR="003E20EB" w:rsidRPr="003E20EB" w14:paraId="577AB3BE" w14:textId="77777777" w:rsidTr="16697112">
        <w:trPr>
          <w:trHeight w:val="285"/>
        </w:trPr>
        <w:tc>
          <w:tcPr>
            <w:tcW w:w="540" w:type="dxa"/>
            <w:tcBorders>
              <w:top w:val="nil"/>
              <w:left w:val="single" w:sz="6" w:space="0" w:color="000000" w:themeColor="text1"/>
              <w:bottom w:val="single" w:sz="6" w:space="0" w:color="000000" w:themeColor="text1"/>
              <w:right w:val="single" w:sz="6" w:space="0" w:color="000000" w:themeColor="text1"/>
            </w:tcBorders>
            <w:vAlign w:val="center"/>
            <w:hideMark/>
          </w:tcPr>
          <w:p w14:paraId="2B9E1CBF" w14:textId="77777777" w:rsidR="003E20EB" w:rsidRPr="003E20EB" w:rsidRDefault="003E20EB" w:rsidP="003E20EB">
            <w:pPr>
              <w:pStyle w:val="prastasis1"/>
              <w:rPr>
                <w:rFonts w:ascii="Times New Roman" w:hAnsi="Times New Roman"/>
                <w:bCs/>
                <w:iCs/>
                <w:lang w:val="en-US"/>
              </w:rPr>
            </w:pPr>
            <w:r w:rsidRPr="003E20EB">
              <w:rPr>
                <w:rFonts w:ascii="Times New Roman" w:hAnsi="Times New Roman"/>
                <w:bCs/>
                <w:i/>
                <w:iCs/>
              </w:rPr>
              <w:t>1</w:t>
            </w:r>
            <w:r w:rsidRPr="003E20EB">
              <w:rPr>
                <w:rFonts w:ascii="Times New Roman" w:hAnsi="Times New Roman"/>
                <w:bCs/>
                <w:iCs/>
                <w:lang w:val="en-US"/>
              </w:rPr>
              <w:t> </w:t>
            </w:r>
          </w:p>
        </w:tc>
        <w:tc>
          <w:tcPr>
            <w:tcW w:w="2985" w:type="dxa"/>
            <w:tcBorders>
              <w:top w:val="nil"/>
              <w:left w:val="nil"/>
              <w:bottom w:val="single" w:sz="6" w:space="0" w:color="000000" w:themeColor="text1"/>
              <w:right w:val="single" w:sz="6" w:space="0" w:color="000000" w:themeColor="text1"/>
            </w:tcBorders>
            <w:vAlign w:val="center"/>
            <w:hideMark/>
          </w:tcPr>
          <w:p w14:paraId="6BC18575" w14:textId="474A5FA7" w:rsidR="003E20EB" w:rsidRPr="003E20EB" w:rsidRDefault="003E20EB" w:rsidP="00C51250">
            <w:pPr>
              <w:pStyle w:val="prastasis1"/>
              <w:jc w:val="center"/>
              <w:rPr>
                <w:rFonts w:ascii="Times New Roman" w:hAnsi="Times New Roman"/>
                <w:bCs/>
                <w:iCs/>
                <w:lang w:val="en-US"/>
              </w:rPr>
            </w:pPr>
            <w:r w:rsidRPr="003E20EB">
              <w:rPr>
                <w:rFonts w:ascii="Times New Roman" w:hAnsi="Times New Roman"/>
                <w:bCs/>
                <w:i/>
                <w:iCs/>
              </w:rPr>
              <w:t>2</w:t>
            </w:r>
          </w:p>
        </w:tc>
        <w:tc>
          <w:tcPr>
            <w:tcW w:w="990" w:type="dxa"/>
            <w:tcBorders>
              <w:top w:val="nil"/>
              <w:left w:val="nil"/>
              <w:bottom w:val="single" w:sz="6" w:space="0" w:color="000000" w:themeColor="text1"/>
              <w:right w:val="single" w:sz="6" w:space="0" w:color="000000" w:themeColor="text1"/>
            </w:tcBorders>
            <w:vAlign w:val="center"/>
            <w:hideMark/>
          </w:tcPr>
          <w:p w14:paraId="7A29C193" w14:textId="55025C90"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Cs/>
                <w:i/>
                <w:iCs/>
              </w:rPr>
              <w:t>3</w:t>
            </w:r>
          </w:p>
        </w:tc>
        <w:tc>
          <w:tcPr>
            <w:tcW w:w="1125" w:type="dxa"/>
            <w:tcBorders>
              <w:top w:val="nil"/>
              <w:left w:val="nil"/>
              <w:bottom w:val="single" w:sz="6" w:space="0" w:color="000000" w:themeColor="text1"/>
              <w:right w:val="single" w:sz="6" w:space="0" w:color="000000" w:themeColor="text1"/>
            </w:tcBorders>
            <w:vAlign w:val="center"/>
            <w:hideMark/>
          </w:tcPr>
          <w:p w14:paraId="2EF43025" w14:textId="56A5F340"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Cs/>
                <w:i/>
                <w:iCs/>
              </w:rPr>
              <w:t>4</w:t>
            </w:r>
          </w:p>
        </w:tc>
        <w:tc>
          <w:tcPr>
            <w:tcW w:w="2130" w:type="dxa"/>
            <w:tcBorders>
              <w:top w:val="nil"/>
              <w:left w:val="nil"/>
              <w:bottom w:val="single" w:sz="6" w:space="0" w:color="000000" w:themeColor="text1"/>
              <w:right w:val="single" w:sz="6" w:space="0" w:color="000000" w:themeColor="text1"/>
            </w:tcBorders>
            <w:vAlign w:val="center"/>
            <w:hideMark/>
          </w:tcPr>
          <w:p w14:paraId="68E7CC23" w14:textId="4C6F1CC4"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Cs/>
                <w:i/>
                <w:iCs/>
              </w:rPr>
              <w:t>5</w:t>
            </w:r>
          </w:p>
        </w:tc>
        <w:tc>
          <w:tcPr>
            <w:tcW w:w="2115" w:type="dxa"/>
            <w:tcBorders>
              <w:top w:val="nil"/>
              <w:left w:val="nil"/>
              <w:bottom w:val="single" w:sz="6" w:space="0" w:color="000000" w:themeColor="text1"/>
              <w:right w:val="single" w:sz="6" w:space="0" w:color="000000" w:themeColor="text1"/>
            </w:tcBorders>
            <w:vAlign w:val="center"/>
            <w:hideMark/>
          </w:tcPr>
          <w:p w14:paraId="1F8F4C9C" w14:textId="5DAF79CC"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Cs/>
                <w:i/>
                <w:iCs/>
              </w:rPr>
              <w:t>6</w:t>
            </w:r>
            <w:r w:rsidRPr="003E20EB">
              <w:rPr>
                <w:rFonts w:ascii="Times New Roman" w:hAnsi="Times New Roman"/>
                <w:bCs/>
                <w:i/>
                <w:iCs/>
                <w:lang w:val="en-US"/>
              </w:rPr>
              <w:t>=</w:t>
            </w:r>
            <w:r w:rsidRPr="003E20EB">
              <w:rPr>
                <w:rFonts w:ascii="Times New Roman" w:hAnsi="Times New Roman"/>
                <w:bCs/>
                <w:i/>
                <w:iCs/>
              </w:rPr>
              <w:t>4x5</w:t>
            </w:r>
          </w:p>
        </w:tc>
      </w:tr>
      <w:tr w:rsidR="003E20EB" w:rsidRPr="003E20EB" w14:paraId="62C102D2" w14:textId="77777777" w:rsidTr="16697112">
        <w:trPr>
          <w:trHeight w:val="1755"/>
        </w:trPr>
        <w:tc>
          <w:tcPr>
            <w:tcW w:w="540" w:type="dxa"/>
            <w:tcBorders>
              <w:top w:val="nil"/>
              <w:left w:val="single" w:sz="6" w:space="0" w:color="000000" w:themeColor="text1"/>
              <w:bottom w:val="single" w:sz="6" w:space="0" w:color="000000" w:themeColor="text1"/>
              <w:right w:val="single" w:sz="6" w:space="0" w:color="000000" w:themeColor="text1"/>
            </w:tcBorders>
            <w:vAlign w:val="center"/>
            <w:hideMark/>
          </w:tcPr>
          <w:p w14:paraId="194E6D46" w14:textId="77777777" w:rsidR="003E20EB" w:rsidRPr="003E20EB" w:rsidRDefault="003E20EB" w:rsidP="003E20EB">
            <w:pPr>
              <w:pStyle w:val="prastasis1"/>
              <w:rPr>
                <w:rFonts w:ascii="Times New Roman" w:hAnsi="Times New Roman"/>
                <w:bCs/>
                <w:iCs/>
                <w:lang w:val="en-US"/>
              </w:rPr>
            </w:pPr>
            <w:r w:rsidRPr="003E20EB">
              <w:rPr>
                <w:rFonts w:ascii="Times New Roman" w:hAnsi="Times New Roman"/>
                <w:bCs/>
                <w:iCs/>
              </w:rPr>
              <w:t>1.</w:t>
            </w:r>
            <w:r w:rsidRPr="003E20EB">
              <w:rPr>
                <w:rFonts w:ascii="Times New Roman" w:hAnsi="Times New Roman"/>
                <w:bCs/>
                <w:iCs/>
                <w:lang w:val="en-US"/>
              </w:rPr>
              <w:t> </w:t>
            </w:r>
          </w:p>
        </w:tc>
        <w:tc>
          <w:tcPr>
            <w:tcW w:w="2985" w:type="dxa"/>
            <w:tcBorders>
              <w:top w:val="nil"/>
              <w:left w:val="nil"/>
              <w:bottom w:val="single" w:sz="6" w:space="0" w:color="000000" w:themeColor="text1"/>
              <w:right w:val="single" w:sz="6" w:space="0" w:color="000000" w:themeColor="text1"/>
            </w:tcBorders>
            <w:vAlign w:val="center"/>
            <w:hideMark/>
          </w:tcPr>
          <w:p w14:paraId="7AD16612" w14:textId="0D1B7982" w:rsidR="003E20EB" w:rsidRPr="003E20EB" w:rsidRDefault="003E20EB" w:rsidP="003E20EB">
            <w:pPr>
              <w:pStyle w:val="prastasis1"/>
              <w:rPr>
                <w:rFonts w:ascii="Times New Roman" w:hAnsi="Times New Roman"/>
                <w:bCs/>
                <w:iCs/>
                <w:lang w:val="en-US"/>
              </w:rPr>
            </w:pPr>
            <w:r w:rsidRPr="003E20EB">
              <w:rPr>
                <w:rFonts w:ascii="Times New Roman" w:hAnsi="Times New Roman"/>
                <w:bCs/>
                <w:iCs/>
              </w:rPr>
              <w:t xml:space="preserve">SAN tinklo komutatoriai </w:t>
            </w:r>
            <w:r w:rsidRPr="003E20EB">
              <w:rPr>
                <w:rFonts w:ascii="Times New Roman" w:hAnsi="Times New Roman"/>
                <w:bCs/>
                <w:iCs/>
                <w:color w:val="EE0000"/>
              </w:rPr>
              <w:t>(</w:t>
            </w:r>
            <w:r w:rsidRPr="003E20EB">
              <w:rPr>
                <w:rFonts w:ascii="Times New Roman" w:hAnsi="Times New Roman"/>
                <w:bCs/>
                <w:i/>
                <w:iCs/>
                <w:color w:val="EE0000"/>
              </w:rPr>
              <w:t>nurodomas siūlomos prekės gamintojas, modelis, modifikacija ir kt.</w:t>
            </w:r>
            <w:r w:rsidRPr="003E20EB">
              <w:rPr>
                <w:rFonts w:ascii="Times New Roman" w:hAnsi="Times New Roman"/>
                <w:bCs/>
                <w:iCs/>
                <w:color w:val="EE0000"/>
              </w:rPr>
              <w:t>)</w:t>
            </w:r>
            <w:r w:rsidRPr="003E20EB">
              <w:rPr>
                <w:rFonts w:ascii="Times New Roman" w:hAnsi="Times New Roman"/>
                <w:bCs/>
                <w:iCs/>
                <w:color w:val="EE0000"/>
                <w:lang w:val="en-US"/>
              </w:rPr>
              <w:t> </w:t>
            </w:r>
          </w:p>
        </w:tc>
        <w:tc>
          <w:tcPr>
            <w:tcW w:w="990" w:type="dxa"/>
            <w:tcBorders>
              <w:top w:val="nil"/>
              <w:left w:val="nil"/>
              <w:bottom w:val="single" w:sz="6" w:space="0" w:color="000000" w:themeColor="text1"/>
              <w:right w:val="single" w:sz="6" w:space="0" w:color="000000" w:themeColor="text1"/>
            </w:tcBorders>
            <w:vAlign w:val="center"/>
            <w:hideMark/>
          </w:tcPr>
          <w:p w14:paraId="4E45C96F" w14:textId="3771D084"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Cs/>
                <w:iCs/>
              </w:rPr>
              <w:t>vnt.</w:t>
            </w:r>
          </w:p>
        </w:tc>
        <w:tc>
          <w:tcPr>
            <w:tcW w:w="1125" w:type="dxa"/>
            <w:tcBorders>
              <w:top w:val="nil"/>
              <w:left w:val="nil"/>
              <w:bottom w:val="single" w:sz="6" w:space="0" w:color="000000" w:themeColor="text1"/>
              <w:right w:val="single" w:sz="6" w:space="0" w:color="auto"/>
            </w:tcBorders>
            <w:vAlign w:val="center"/>
            <w:hideMark/>
          </w:tcPr>
          <w:p w14:paraId="664D7BC4" w14:textId="245931DE" w:rsidR="003E20EB" w:rsidRPr="003E20EB" w:rsidRDefault="003E20EB" w:rsidP="003E20EB">
            <w:pPr>
              <w:pStyle w:val="prastasis1"/>
              <w:jc w:val="center"/>
              <w:rPr>
                <w:rFonts w:ascii="Times New Roman" w:hAnsi="Times New Roman"/>
                <w:bCs/>
                <w:iCs/>
                <w:lang w:val="en-US"/>
              </w:rPr>
            </w:pPr>
            <w:r w:rsidRPr="003E20EB">
              <w:rPr>
                <w:rFonts w:ascii="Times New Roman" w:hAnsi="Times New Roman"/>
                <w:bCs/>
                <w:iCs/>
                <w:lang w:val="en-US"/>
              </w:rPr>
              <w:t>2</w:t>
            </w:r>
          </w:p>
        </w:tc>
        <w:tc>
          <w:tcPr>
            <w:tcW w:w="2130" w:type="dxa"/>
            <w:tcBorders>
              <w:top w:val="nil"/>
              <w:left w:val="nil"/>
              <w:bottom w:val="single" w:sz="6" w:space="0" w:color="auto"/>
              <w:right w:val="single" w:sz="6" w:space="0" w:color="auto"/>
            </w:tcBorders>
            <w:vAlign w:val="center"/>
            <w:hideMark/>
          </w:tcPr>
          <w:p w14:paraId="4592033E" w14:textId="2FE064D9" w:rsidR="003E20EB" w:rsidRPr="003E20EB" w:rsidRDefault="003E20EB" w:rsidP="003E20EB">
            <w:pPr>
              <w:pStyle w:val="prastasis1"/>
              <w:jc w:val="center"/>
              <w:rPr>
                <w:rFonts w:ascii="Times New Roman" w:hAnsi="Times New Roman"/>
                <w:bCs/>
                <w:iCs/>
                <w:lang w:val="en-US"/>
              </w:rPr>
            </w:pPr>
          </w:p>
        </w:tc>
        <w:tc>
          <w:tcPr>
            <w:tcW w:w="2115" w:type="dxa"/>
            <w:tcBorders>
              <w:top w:val="nil"/>
              <w:left w:val="nil"/>
              <w:bottom w:val="single" w:sz="6" w:space="0" w:color="000000" w:themeColor="text1"/>
              <w:right w:val="single" w:sz="6" w:space="0" w:color="000000" w:themeColor="text1"/>
            </w:tcBorders>
            <w:vAlign w:val="center"/>
            <w:hideMark/>
          </w:tcPr>
          <w:p w14:paraId="0D9330BA" w14:textId="4E899539" w:rsidR="003E20EB" w:rsidRPr="003E20EB" w:rsidRDefault="003E20EB" w:rsidP="003E20EB">
            <w:pPr>
              <w:pStyle w:val="prastasis1"/>
              <w:jc w:val="center"/>
              <w:rPr>
                <w:rFonts w:ascii="Times New Roman" w:hAnsi="Times New Roman"/>
                <w:bCs/>
                <w:iCs/>
                <w:lang w:val="en-US"/>
              </w:rPr>
            </w:pPr>
          </w:p>
        </w:tc>
      </w:tr>
      <w:tr w:rsidR="003E20EB" w:rsidRPr="003E20EB" w14:paraId="5828B422" w14:textId="77777777" w:rsidTr="16697112">
        <w:trPr>
          <w:trHeight w:val="285"/>
        </w:trPr>
        <w:tc>
          <w:tcPr>
            <w:tcW w:w="777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1C8C1C" w14:textId="77777777" w:rsidR="003E20EB" w:rsidRPr="003E20EB" w:rsidRDefault="003E20EB" w:rsidP="003E20EB">
            <w:pPr>
              <w:pStyle w:val="prastasis1"/>
              <w:jc w:val="right"/>
              <w:rPr>
                <w:rFonts w:ascii="Times New Roman" w:hAnsi="Times New Roman"/>
                <w:bCs/>
                <w:iCs/>
                <w:lang w:val="en-US"/>
              </w:rPr>
            </w:pPr>
            <w:r w:rsidRPr="003E20EB">
              <w:rPr>
                <w:rFonts w:ascii="Times New Roman" w:hAnsi="Times New Roman"/>
                <w:b/>
                <w:bCs/>
                <w:iCs/>
              </w:rPr>
              <w:t>Bendra pasiūlymo kaina, EUR be PVM:</w:t>
            </w:r>
            <w:r w:rsidRPr="003E20EB">
              <w:rPr>
                <w:rFonts w:ascii="Times New Roman" w:hAnsi="Times New Roman"/>
                <w:bCs/>
                <w:iCs/>
                <w:lang w:val="en-US"/>
              </w:rPr>
              <w:t> </w:t>
            </w:r>
          </w:p>
        </w:tc>
        <w:tc>
          <w:tcPr>
            <w:tcW w:w="2115" w:type="dxa"/>
            <w:tcBorders>
              <w:top w:val="single" w:sz="6" w:space="0" w:color="auto"/>
              <w:left w:val="single" w:sz="6" w:space="0" w:color="auto"/>
              <w:bottom w:val="single" w:sz="6" w:space="0" w:color="auto"/>
              <w:right w:val="single" w:sz="6" w:space="0" w:color="auto"/>
            </w:tcBorders>
            <w:hideMark/>
          </w:tcPr>
          <w:p w14:paraId="0137E3BF" w14:textId="77777777" w:rsidR="003E20EB" w:rsidRPr="003E20EB" w:rsidRDefault="003E20EB" w:rsidP="003E20EB">
            <w:pPr>
              <w:pStyle w:val="prastasis1"/>
              <w:rPr>
                <w:rFonts w:ascii="Times New Roman" w:hAnsi="Times New Roman"/>
                <w:bCs/>
                <w:iCs/>
                <w:lang w:val="en-US"/>
              </w:rPr>
            </w:pPr>
            <w:r w:rsidRPr="003E20EB">
              <w:rPr>
                <w:rFonts w:ascii="Times New Roman" w:hAnsi="Times New Roman"/>
                <w:bCs/>
                <w:iCs/>
                <w:lang w:val="en-US"/>
              </w:rPr>
              <w:t> </w:t>
            </w:r>
          </w:p>
        </w:tc>
      </w:tr>
      <w:tr w:rsidR="003E20EB" w:rsidRPr="003E20EB" w14:paraId="6F19C653" w14:textId="77777777" w:rsidTr="16697112">
        <w:trPr>
          <w:trHeight w:val="285"/>
        </w:trPr>
        <w:tc>
          <w:tcPr>
            <w:tcW w:w="777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C935A77" w14:textId="600A3220" w:rsidR="003E20EB" w:rsidRPr="003E20EB" w:rsidRDefault="09A13D3E" w:rsidP="16697112">
            <w:pPr>
              <w:pStyle w:val="prastasis1"/>
              <w:jc w:val="right"/>
              <w:rPr>
                <w:rFonts w:ascii="Times New Roman" w:hAnsi="Times New Roman"/>
                <w:lang w:val="en-US"/>
              </w:rPr>
            </w:pPr>
            <w:r w:rsidRPr="16697112">
              <w:rPr>
                <w:rFonts w:ascii="Times New Roman" w:hAnsi="Times New Roman"/>
                <w:b/>
                <w:bCs/>
              </w:rPr>
              <w:t>PVM (</w:t>
            </w:r>
            <w:r w:rsidRPr="16697112">
              <w:rPr>
                <w:rFonts w:ascii="Times New Roman" w:hAnsi="Times New Roman"/>
                <w:b/>
                <w:bCs/>
                <w:i/>
                <w:iCs/>
                <w:color w:val="EE0000"/>
              </w:rPr>
              <w:t>nurodyti proc. dydį</w:t>
            </w:r>
            <w:r w:rsidRPr="16697112">
              <w:rPr>
                <w:rFonts w:ascii="Times New Roman" w:hAnsi="Times New Roman"/>
                <w:b/>
                <w:bCs/>
              </w:rPr>
              <w:t>), EUR</w:t>
            </w:r>
            <w:r w:rsidR="0EE79091" w:rsidRPr="16697112">
              <w:rPr>
                <w:rFonts w:ascii="Times New Roman" w:eastAsia="Times New Roman" w:hAnsi="Times New Roman"/>
                <w:b/>
                <w:bCs/>
                <w:i/>
                <w:iCs/>
                <w:lang w:val="lt"/>
              </w:rPr>
              <w:t>*</w:t>
            </w:r>
            <w:r w:rsidRPr="16697112">
              <w:rPr>
                <w:rFonts w:ascii="Times New Roman" w:hAnsi="Times New Roman"/>
                <w:b/>
                <w:bCs/>
              </w:rPr>
              <w:t>:</w:t>
            </w:r>
            <w:r w:rsidRPr="16697112">
              <w:rPr>
                <w:rFonts w:ascii="Times New Roman" w:hAnsi="Times New Roman"/>
                <w:lang w:val="en-US"/>
              </w:rPr>
              <w:t> </w:t>
            </w:r>
          </w:p>
        </w:tc>
        <w:tc>
          <w:tcPr>
            <w:tcW w:w="2115" w:type="dxa"/>
            <w:tcBorders>
              <w:top w:val="single" w:sz="6" w:space="0" w:color="auto"/>
              <w:left w:val="nil"/>
              <w:bottom w:val="single" w:sz="18" w:space="0" w:color="auto"/>
              <w:right w:val="single" w:sz="6" w:space="0" w:color="auto"/>
            </w:tcBorders>
            <w:hideMark/>
          </w:tcPr>
          <w:p w14:paraId="2C024B91" w14:textId="77777777" w:rsidR="003E20EB" w:rsidRPr="003E20EB" w:rsidRDefault="003E20EB" w:rsidP="003E20EB">
            <w:pPr>
              <w:pStyle w:val="prastasis1"/>
              <w:rPr>
                <w:rFonts w:ascii="Times New Roman" w:hAnsi="Times New Roman"/>
                <w:bCs/>
                <w:iCs/>
                <w:lang w:val="en-US"/>
              </w:rPr>
            </w:pPr>
            <w:r w:rsidRPr="003E20EB">
              <w:rPr>
                <w:rFonts w:ascii="Times New Roman" w:hAnsi="Times New Roman"/>
                <w:bCs/>
                <w:iCs/>
                <w:lang w:val="en-US"/>
              </w:rPr>
              <w:t> </w:t>
            </w:r>
          </w:p>
        </w:tc>
      </w:tr>
      <w:tr w:rsidR="003E20EB" w:rsidRPr="003E20EB" w14:paraId="7048193B" w14:textId="77777777" w:rsidTr="16697112">
        <w:trPr>
          <w:trHeight w:val="285"/>
        </w:trPr>
        <w:tc>
          <w:tcPr>
            <w:tcW w:w="7770" w:type="dxa"/>
            <w:gridSpan w:val="5"/>
            <w:tcBorders>
              <w:top w:val="nil"/>
              <w:left w:val="single" w:sz="6" w:space="0" w:color="auto"/>
              <w:bottom w:val="single" w:sz="6" w:space="0" w:color="auto"/>
              <w:right w:val="single" w:sz="18" w:space="0" w:color="auto"/>
            </w:tcBorders>
            <w:shd w:val="clear" w:color="auto" w:fill="F2F2F2" w:themeFill="background1" w:themeFillShade="F2"/>
            <w:hideMark/>
          </w:tcPr>
          <w:p w14:paraId="4ADA5763" w14:textId="77777777" w:rsidR="003E20EB" w:rsidRPr="003E20EB" w:rsidRDefault="003E20EB" w:rsidP="003E20EB">
            <w:pPr>
              <w:pStyle w:val="prastasis1"/>
              <w:jc w:val="right"/>
              <w:rPr>
                <w:rFonts w:ascii="Times New Roman" w:hAnsi="Times New Roman"/>
                <w:bCs/>
                <w:iCs/>
                <w:lang w:val="en-US"/>
              </w:rPr>
            </w:pPr>
            <w:r w:rsidRPr="003E20EB">
              <w:rPr>
                <w:rFonts w:ascii="Times New Roman" w:hAnsi="Times New Roman"/>
                <w:b/>
                <w:bCs/>
                <w:iCs/>
              </w:rPr>
              <w:t>Bendra pasiūlymo kaina, EUR su PVM:</w:t>
            </w:r>
            <w:r w:rsidRPr="003E20EB">
              <w:rPr>
                <w:rFonts w:ascii="Times New Roman" w:hAnsi="Times New Roman"/>
                <w:bCs/>
                <w:iCs/>
                <w:lang w:val="en-US"/>
              </w:rPr>
              <w:t> </w:t>
            </w:r>
          </w:p>
        </w:tc>
        <w:tc>
          <w:tcPr>
            <w:tcW w:w="2115" w:type="dxa"/>
            <w:tcBorders>
              <w:top w:val="single" w:sz="18" w:space="0" w:color="auto"/>
              <w:left w:val="single" w:sz="18" w:space="0" w:color="auto"/>
              <w:bottom w:val="single" w:sz="18" w:space="0" w:color="auto"/>
              <w:right w:val="single" w:sz="18" w:space="0" w:color="auto"/>
            </w:tcBorders>
            <w:hideMark/>
          </w:tcPr>
          <w:p w14:paraId="355746E9" w14:textId="77777777" w:rsidR="003E20EB" w:rsidRPr="003E20EB" w:rsidRDefault="003E20EB" w:rsidP="003E20EB">
            <w:pPr>
              <w:pStyle w:val="prastasis1"/>
              <w:rPr>
                <w:rFonts w:ascii="Times New Roman" w:hAnsi="Times New Roman"/>
                <w:bCs/>
                <w:iCs/>
                <w:lang w:val="en-US"/>
              </w:rPr>
            </w:pPr>
            <w:r w:rsidRPr="003E20EB">
              <w:rPr>
                <w:rFonts w:ascii="Times New Roman" w:hAnsi="Times New Roman"/>
                <w:bCs/>
                <w:iCs/>
                <w:lang w:val="en-US"/>
              </w:rPr>
              <w:t> </w:t>
            </w:r>
          </w:p>
        </w:tc>
      </w:tr>
    </w:tbl>
    <w:p w14:paraId="0A1481B4" w14:textId="77777777" w:rsidR="003E20EB" w:rsidRPr="008A10FE" w:rsidRDefault="003E20EB" w:rsidP="008A10FE">
      <w:pPr>
        <w:pStyle w:val="prastasis1"/>
        <w:rPr>
          <w:rFonts w:ascii="Times New Roman" w:hAnsi="Times New Roman"/>
          <w:bCs/>
          <w:iCs/>
          <w:lang w:val="en-US"/>
        </w:rPr>
      </w:pPr>
    </w:p>
    <w:p w14:paraId="652E764F" w14:textId="64989833" w:rsidR="008A10FE" w:rsidRPr="008A10FE" w:rsidRDefault="008A10FE" w:rsidP="12126D9F">
      <w:pPr>
        <w:pStyle w:val="prastasis1"/>
        <w:jc w:val="both"/>
        <w:rPr>
          <w:rFonts w:ascii="Times New Roman" w:hAnsi="Times New Roman"/>
          <w:lang w:val="en-US"/>
        </w:rPr>
      </w:pPr>
      <w:r w:rsidRPr="00C51250">
        <w:rPr>
          <w:rFonts w:ascii="Times New Roman" w:eastAsia="Times New Roman" w:hAnsi="Times New Roman"/>
        </w:rPr>
        <w:t xml:space="preserve">Teikdami šį pasiūlymą mes </w:t>
      </w:r>
      <w:r w:rsidR="0903FAB2" w:rsidRPr="00C51250">
        <w:rPr>
          <w:rFonts w:ascii="Times New Roman" w:eastAsia="Times New Roman" w:hAnsi="Times New Roman"/>
          <w:color w:val="242424"/>
        </w:rPr>
        <w:t xml:space="preserve"> patvirtiname, kad į mūsų siūlomą Prekių kainą yra įskaičiuoti visi mokesčiai ir visos pirkimo sutarties vykdymo išlaidos (įskaitant Prekių pristatymo išlaidos)</w:t>
      </w:r>
      <w:r w:rsidRPr="00C51250">
        <w:rPr>
          <w:rFonts w:ascii="Times New Roman" w:eastAsia="Times New Roman" w:hAnsi="Times New Roman"/>
        </w:rPr>
        <w:t xml:space="preserve"> ir</w:t>
      </w:r>
      <w:r w:rsidRPr="12126D9F">
        <w:rPr>
          <w:rFonts w:ascii="Times New Roman" w:hAnsi="Times New Roman"/>
        </w:rPr>
        <w:t>, kad mes prisiimame riziką už visas išlaidas, kurias, teikdami pasiūlymą ir laikydamiesi Techninės specifikacijos reikalavimų, privalėjome įskaičiuoti į siūlomą Prekių kainą. Visos kainos/įkainiai arba sąnaudos turi būti skaičiuojamos tikslumo lygiu iki euro šimtųjų dalių </w:t>
      </w:r>
      <w:r w:rsidRPr="12126D9F">
        <w:rPr>
          <w:rFonts w:ascii="Times New Roman" w:hAnsi="Times New Roman"/>
          <w:b/>
          <w:bCs/>
          <w:i/>
          <w:iCs/>
        </w:rPr>
        <w:t>(t. y. du skaičiai po kablelio).</w:t>
      </w:r>
      <w:r w:rsidRPr="12126D9F">
        <w:rPr>
          <w:rFonts w:ascii="Times New Roman" w:hAnsi="Times New Roman"/>
          <w:lang w:val="en-US"/>
        </w:rPr>
        <w:t> </w:t>
      </w:r>
    </w:p>
    <w:p w14:paraId="427D9FEC" w14:textId="77777777" w:rsidR="008A10FE" w:rsidRPr="008A10FE" w:rsidRDefault="008A10FE" w:rsidP="008A10FE">
      <w:pPr>
        <w:pStyle w:val="prastasis1"/>
        <w:rPr>
          <w:rFonts w:ascii="Times New Roman" w:hAnsi="Times New Roman"/>
          <w:bCs/>
          <w:iCs/>
          <w:lang w:val="en-US"/>
        </w:rPr>
      </w:pPr>
      <w:r w:rsidRPr="008A10FE">
        <w:rPr>
          <w:rFonts w:ascii="Times New Roman" w:hAnsi="Times New Roman"/>
          <w:bCs/>
          <w:iCs/>
          <w:lang w:val="en-US"/>
        </w:rPr>
        <w:t> </w:t>
      </w:r>
    </w:p>
    <w:p w14:paraId="686CF7CD" w14:textId="77777777" w:rsidR="008A10FE" w:rsidRPr="008A10FE" w:rsidRDefault="008A10FE" w:rsidP="00C51250">
      <w:pPr>
        <w:pStyle w:val="prastasis1"/>
        <w:jc w:val="both"/>
        <w:rPr>
          <w:rFonts w:ascii="Times New Roman" w:hAnsi="Times New Roman"/>
          <w:bCs/>
          <w:iCs/>
          <w:lang w:val="en-US"/>
        </w:rPr>
      </w:pPr>
      <w:r w:rsidRPr="008A10FE">
        <w:rPr>
          <w:rFonts w:ascii="Times New Roman" w:hAnsi="Times New Roman"/>
          <w:b/>
          <w:bCs/>
          <w:i/>
          <w:iCs/>
        </w:rPr>
        <w:t>*</w:t>
      </w:r>
      <w:r w:rsidRPr="008A10FE">
        <w:rPr>
          <w:rFonts w:ascii="Times New Roman" w:hAnsi="Times New Roman"/>
          <w:bCs/>
          <w:iCs/>
        </w:rPr>
        <w:t>Tais atvejais, kai pagal galiojančius teisės aktus tiekėjui nereikia mokėti PVM, tiekėjas atitinkamos pasiūlymo skilties nepildo ir nurodo priežastis, dėl kurių PVM nemokamas: _________________________________.</w:t>
      </w:r>
      <w:r w:rsidRPr="008A10FE">
        <w:rPr>
          <w:rFonts w:ascii="Times New Roman" w:hAnsi="Times New Roman"/>
          <w:bCs/>
          <w:iCs/>
          <w:lang w:val="en-US"/>
        </w:rPr>
        <w:t> </w:t>
      </w:r>
    </w:p>
    <w:p w14:paraId="2AE38357" w14:textId="148F9F35" w:rsidR="008A10FE" w:rsidRPr="008A10FE" w:rsidRDefault="008A10FE" w:rsidP="008A10FE">
      <w:pPr>
        <w:pStyle w:val="prastasis1"/>
        <w:rPr>
          <w:rFonts w:ascii="Times New Roman" w:hAnsi="Times New Roman"/>
          <w:bCs/>
          <w:iCs/>
          <w:lang w:val="en-US"/>
        </w:rPr>
      </w:pPr>
      <w:r w:rsidRPr="00C51250">
        <w:rPr>
          <w:rFonts w:ascii="Times New Roman" w:hAnsi="Times New Roman"/>
          <w:b/>
          <w:iCs/>
          <w:lang w:val="en-US"/>
        </w:rPr>
        <w:t> </w:t>
      </w:r>
      <w:hyperlink r:id="rId11" w:tgtFrame="_blank" w:history="1">
        <w:r w:rsidRPr="00C51250">
          <w:rPr>
            <w:rStyle w:val="Hyperlink"/>
            <w:rFonts w:ascii="Times New Roman" w:hAnsi="Times New Roman"/>
            <w:b/>
            <w:iCs/>
            <w:color w:val="auto"/>
          </w:rPr>
          <w:t>Valstybės skaitmeninių sprendimų agentūra</w:t>
        </w:r>
      </w:hyperlink>
      <w:r w:rsidRPr="008A10FE">
        <w:rPr>
          <w:rFonts w:ascii="Times New Roman" w:hAnsi="Times New Roman"/>
          <w:b/>
          <w:bCs/>
          <w:iCs/>
        </w:rPr>
        <w:t> – yra ne PVM mokėtoja.</w:t>
      </w:r>
      <w:r w:rsidRPr="008A10FE">
        <w:rPr>
          <w:rFonts w:ascii="Times New Roman" w:hAnsi="Times New Roman"/>
          <w:bCs/>
          <w:iCs/>
          <w:lang w:val="en-US"/>
        </w:rPr>
        <w:t> </w:t>
      </w:r>
    </w:p>
    <w:p w14:paraId="0577E705" w14:textId="1935C7F2" w:rsidR="006B0774" w:rsidRPr="00A427C5" w:rsidRDefault="00A43EBB" w:rsidP="00917BAA">
      <w:pPr>
        <w:spacing w:after="0" w:line="240" w:lineRule="auto"/>
        <w:jc w:val="both"/>
        <w:rPr>
          <w:rFonts w:ascii="Times New Roman" w:hAnsi="Times New Roman" w:cs="Times New Roman"/>
          <w:bCs/>
        </w:rPr>
      </w:pPr>
      <w:r w:rsidRPr="00A427C5">
        <w:rPr>
          <w:rFonts w:ascii="Times New Roman" w:hAnsi="Times New Roman" w:cs="Times New Roman"/>
          <w:bCs/>
        </w:rPr>
        <w:t>2</w:t>
      </w:r>
      <w:r w:rsidR="00A81CB9" w:rsidRPr="00A427C5">
        <w:rPr>
          <w:rFonts w:ascii="Times New Roman" w:hAnsi="Times New Roman" w:cs="Times New Roman"/>
          <w:bCs/>
        </w:rPr>
        <w:t xml:space="preserve"> lentelė. </w:t>
      </w:r>
      <w:r w:rsidR="00EE5591">
        <w:rPr>
          <w:rFonts w:ascii="Times New Roman" w:hAnsi="Times New Roman" w:cs="Times New Roman"/>
          <w:bCs/>
        </w:rPr>
        <w:t>K</w:t>
      </w:r>
      <w:r w:rsidR="003439F1" w:rsidRPr="00A427C5">
        <w:rPr>
          <w:rFonts w:ascii="Times New Roman" w:hAnsi="Times New Roman" w:cs="Times New Roman"/>
          <w:bCs/>
        </w:rPr>
        <w:t xml:space="preserve">artu su pasiūlymu </w:t>
      </w:r>
      <w:r w:rsidR="00EE5591">
        <w:rPr>
          <w:rFonts w:ascii="Times New Roman" w:hAnsi="Times New Roman" w:cs="Times New Roman"/>
          <w:bCs/>
        </w:rPr>
        <w:t>r</w:t>
      </w:r>
      <w:r w:rsidR="00EE5591" w:rsidRPr="00A427C5">
        <w:rPr>
          <w:rFonts w:ascii="Times New Roman" w:hAnsi="Times New Roman" w:cs="Times New Roman"/>
          <w:bCs/>
        </w:rPr>
        <w:t xml:space="preserve">eikalaujami </w:t>
      </w:r>
      <w:r w:rsidR="003439F1" w:rsidRPr="00A427C5">
        <w:rPr>
          <w:rFonts w:ascii="Times New Roman" w:hAnsi="Times New Roman" w:cs="Times New Roman"/>
          <w:bCs/>
        </w:rPr>
        <w:t>pateik</w:t>
      </w:r>
      <w:r w:rsidR="00BA2CA3">
        <w:rPr>
          <w:rFonts w:ascii="Times New Roman" w:hAnsi="Times New Roman" w:cs="Times New Roman"/>
          <w:bCs/>
        </w:rPr>
        <w:t>ti</w:t>
      </w:r>
      <w:r w:rsidR="003439F1" w:rsidRPr="00A427C5">
        <w:rPr>
          <w:rFonts w:ascii="Times New Roman" w:hAnsi="Times New Roman" w:cs="Times New Roman"/>
          <w:bCs/>
        </w:rPr>
        <w:t xml:space="preserve"> </w:t>
      </w:r>
      <w:r w:rsidR="008658E8" w:rsidRPr="00A427C5">
        <w:rPr>
          <w:rFonts w:ascii="Times New Roman" w:hAnsi="Times New Roman" w:cs="Times New Roman"/>
          <w:bCs/>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857"/>
        <w:gridCol w:w="2618"/>
      </w:tblGrid>
      <w:tr w:rsidR="008A2FA0" w:rsidRPr="00F2435D" w14:paraId="75E8BC00" w14:textId="77777777" w:rsidTr="65F1AEF3">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29D8A"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lastRenderedPageBreak/>
              <w:t>Eil.</w:t>
            </w:r>
          </w:p>
          <w:p w14:paraId="2AA26ECE"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t>Nr.</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1AD1A"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t>Pateiktų dokumentų pavadinimas</w:t>
            </w:r>
          </w:p>
        </w:tc>
        <w:tc>
          <w:tcPr>
            <w:tcW w:w="1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A973C"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t>Dokumento puslapių skaičius</w:t>
            </w:r>
          </w:p>
        </w:tc>
      </w:tr>
      <w:tr w:rsidR="006C3634" w:rsidRPr="00763E4C" w14:paraId="1BE02DA9" w14:textId="77777777" w:rsidTr="65F1AEF3">
        <w:tc>
          <w:tcPr>
            <w:tcW w:w="353" w:type="pct"/>
            <w:tcBorders>
              <w:top w:val="single" w:sz="4" w:space="0" w:color="auto"/>
              <w:left w:val="single" w:sz="4" w:space="0" w:color="auto"/>
              <w:bottom w:val="single" w:sz="4" w:space="0" w:color="auto"/>
              <w:right w:val="single" w:sz="4" w:space="0" w:color="auto"/>
            </w:tcBorders>
          </w:tcPr>
          <w:p w14:paraId="7C8138B8" w14:textId="77777777" w:rsidR="006C3634" w:rsidRPr="00763E4C" w:rsidRDefault="006C3634" w:rsidP="00911C56">
            <w:pPr>
              <w:spacing w:before="120" w:after="120" w:line="240" w:lineRule="auto"/>
              <w:jc w:val="center"/>
              <w:rPr>
                <w:rFonts w:ascii="Times New Roman" w:hAnsi="Times New Roman" w:cs="Times New Roman"/>
              </w:rPr>
            </w:pPr>
            <w:r w:rsidRPr="00763E4C">
              <w:rPr>
                <w:rFonts w:ascii="Times New Roman" w:hAnsi="Times New Roman" w:cs="Times New Roman"/>
              </w:rPr>
              <w:t>1.</w:t>
            </w:r>
          </w:p>
        </w:tc>
        <w:tc>
          <w:tcPr>
            <w:tcW w:w="3363" w:type="pct"/>
            <w:tcBorders>
              <w:top w:val="single" w:sz="4" w:space="0" w:color="auto"/>
              <w:left w:val="single" w:sz="4" w:space="0" w:color="auto"/>
              <w:bottom w:val="single" w:sz="4" w:space="0" w:color="auto"/>
              <w:right w:val="single" w:sz="4" w:space="0" w:color="auto"/>
            </w:tcBorders>
          </w:tcPr>
          <w:p w14:paraId="0469DA44" w14:textId="3BB37C6C" w:rsidR="006C3634" w:rsidRPr="00763E4C" w:rsidRDefault="006C3634" w:rsidP="00911C56">
            <w:pPr>
              <w:spacing w:before="120" w:after="120" w:line="240" w:lineRule="auto"/>
              <w:jc w:val="both"/>
              <w:rPr>
                <w:rFonts w:ascii="Times New Roman" w:hAnsi="Times New Roman" w:cs="Times New Roman"/>
              </w:rPr>
            </w:pPr>
            <w:r w:rsidRPr="00763E4C">
              <w:rPr>
                <w:rFonts w:ascii="Times New Roman" w:hAnsi="Times New Roman" w:cs="Times New Roman"/>
              </w:rPr>
              <w:t xml:space="preserve">Jungtinės veiklos sutarties skaitmeninė kopija (jeigu pasiūlymą teikia ūkio subjektų grupė). </w:t>
            </w:r>
          </w:p>
        </w:tc>
        <w:tc>
          <w:tcPr>
            <w:tcW w:w="1284" w:type="pct"/>
            <w:tcBorders>
              <w:top w:val="single" w:sz="4" w:space="0" w:color="auto"/>
              <w:left w:val="single" w:sz="4" w:space="0" w:color="auto"/>
              <w:bottom w:val="single" w:sz="4" w:space="0" w:color="auto"/>
              <w:right w:val="single" w:sz="4" w:space="0" w:color="auto"/>
            </w:tcBorders>
          </w:tcPr>
          <w:p w14:paraId="6BE71A13" w14:textId="77777777" w:rsidR="006C3634" w:rsidRPr="00763E4C" w:rsidRDefault="006C3634" w:rsidP="00911C56">
            <w:pPr>
              <w:spacing w:before="120" w:after="120" w:line="240" w:lineRule="auto"/>
              <w:jc w:val="both"/>
              <w:rPr>
                <w:rFonts w:ascii="Times New Roman" w:hAnsi="Times New Roman" w:cs="Times New Roman"/>
              </w:rPr>
            </w:pPr>
          </w:p>
        </w:tc>
      </w:tr>
      <w:tr w:rsidR="000E441F" w:rsidRPr="00763E4C" w14:paraId="13EAE68A" w14:textId="77777777" w:rsidTr="65F1AEF3">
        <w:tc>
          <w:tcPr>
            <w:tcW w:w="353" w:type="pct"/>
            <w:tcBorders>
              <w:top w:val="single" w:sz="4" w:space="0" w:color="auto"/>
              <w:left w:val="single" w:sz="4" w:space="0" w:color="auto"/>
              <w:bottom w:val="single" w:sz="4" w:space="0" w:color="auto"/>
              <w:right w:val="single" w:sz="4" w:space="0" w:color="auto"/>
            </w:tcBorders>
          </w:tcPr>
          <w:p w14:paraId="4492A7AC" w14:textId="0059874D" w:rsidR="000E441F" w:rsidRPr="00763E4C" w:rsidRDefault="000E441F" w:rsidP="00911C56">
            <w:pPr>
              <w:spacing w:before="120" w:after="120" w:line="240" w:lineRule="auto"/>
              <w:jc w:val="center"/>
              <w:rPr>
                <w:rFonts w:ascii="Times New Roman" w:hAnsi="Times New Roman" w:cs="Times New Roman"/>
              </w:rPr>
            </w:pPr>
            <w:r w:rsidRPr="00763E4C">
              <w:rPr>
                <w:rFonts w:ascii="Times New Roman" w:hAnsi="Times New Roman" w:cs="Times New Roman"/>
              </w:rPr>
              <w:t>2.</w:t>
            </w:r>
          </w:p>
        </w:tc>
        <w:tc>
          <w:tcPr>
            <w:tcW w:w="3363" w:type="pct"/>
            <w:tcBorders>
              <w:top w:val="single" w:sz="4" w:space="0" w:color="auto"/>
              <w:left w:val="single" w:sz="4" w:space="0" w:color="auto"/>
              <w:bottom w:val="single" w:sz="4" w:space="0" w:color="auto"/>
              <w:right w:val="single" w:sz="4" w:space="0" w:color="auto"/>
            </w:tcBorders>
          </w:tcPr>
          <w:p w14:paraId="49375B6F" w14:textId="4C53FA7E" w:rsidR="000E441F" w:rsidRPr="00763E4C" w:rsidRDefault="000E441F" w:rsidP="00911C56">
            <w:pPr>
              <w:spacing w:before="120" w:after="120" w:line="240" w:lineRule="auto"/>
              <w:jc w:val="both"/>
              <w:rPr>
                <w:rFonts w:ascii="Times New Roman" w:hAnsi="Times New Roman" w:cs="Times New Roman"/>
              </w:rPr>
            </w:pPr>
            <w:r w:rsidRPr="00763E4C">
              <w:rPr>
                <w:rFonts w:ascii="Times New Roman" w:hAnsi="Times New Roman" w:cs="Times New Roman"/>
                <w:color w:val="000000" w:themeColor="text1"/>
              </w:rPr>
              <w:t xml:space="preserve">Įrodymai, patvirtinantys Tiekėjo galimybes pirkimo sutarties vykdymo metu naudotis kitų ūkio subjektų, kuriais remiamasi kvalifikacijai atitikti, pajėgumais </w:t>
            </w:r>
            <w:r w:rsidRPr="00763E4C">
              <w:rPr>
                <w:rFonts w:ascii="Times New Roman" w:hAnsi="Times New Roman" w:cs="Times New Roman"/>
                <w:bCs/>
                <w:iCs/>
                <w:color w:val="000000" w:themeColor="text1"/>
              </w:rPr>
              <w:t xml:space="preserve">(pvz., ketinimų protokolas, subtiekėjo deklaracija ar pan.) </w:t>
            </w:r>
            <w:r w:rsidRPr="00763E4C">
              <w:rPr>
                <w:rFonts w:ascii="Times New Roman" w:hAnsi="Times New Roman" w:cs="Times New Roman"/>
                <w:color w:val="000000" w:themeColor="text1"/>
              </w:rPr>
              <w:t>(jeigu pasitelkiami).</w:t>
            </w:r>
          </w:p>
        </w:tc>
        <w:tc>
          <w:tcPr>
            <w:tcW w:w="1284" w:type="pct"/>
            <w:tcBorders>
              <w:top w:val="single" w:sz="4" w:space="0" w:color="auto"/>
              <w:left w:val="single" w:sz="4" w:space="0" w:color="auto"/>
              <w:bottom w:val="single" w:sz="4" w:space="0" w:color="auto"/>
              <w:right w:val="single" w:sz="4" w:space="0" w:color="auto"/>
            </w:tcBorders>
          </w:tcPr>
          <w:p w14:paraId="6BBB8504" w14:textId="77777777" w:rsidR="000E441F" w:rsidRPr="00763E4C" w:rsidRDefault="000E441F" w:rsidP="00911C56">
            <w:pPr>
              <w:spacing w:before="120" w:after="120" w:line="240" w:lineRule="auto"/>
              <w:jc w:val="both"/>
              <w:rPr>
                <w:rFonts w:ascii="Times New Roman" w:hAnsi="Times New Roman" w:cs="Times New Roman"/>
              </w:rPr>
            </w:pPr>
          </w:p>
        </w:tc>
      </w:tr>
      <w:tr w:rsidR="00A71306" w:rsidRPr="00763E4C" w14:paraId="1A53291D" w14:textId="77777777" w:rsidTr="65F1AEF3">
        <w:tc>
          <w:tcPr>
            <w:tcW w:w="353" w:type="pct"/>
            <w:tcBorders>
              <w:top w:val="single" w:sz="4" w:space="0" w:color="auto"/>
              <w:left w:val="single" w:sz="4" w:space="0" w:color="auto"/>
              <w:bottom w:val="single" w:sz="4" w:space="0" w:color="auto"/>
              <w:right w:val="single" w:sz="4" w:space="0" w:color="auto"/>
            </w:tcBorders>
          </w:tcPr>
          <w:p w14:paraId="7CC287FC" w14:textId="5B5CADD2" w:rsidR="00A71306" w:rsidRPr="00763E4C" w:rsidRDefault="00241586" w:rsidP="00911C56">
            <w:pPr>
              <w:spacing w:before="120" w:after="120" w:line="240" w:lineRule="auto"/>
              <w:jc w:val="center"/>
              <w:rPr>
                <w:rFonts w:ascii="Times New Roman" w:hAnsi="Times New Roman" w:cs="Times New Roman"/>
              </w:rPr>
            </w:pPr>
            <w:r>
              <w:rPr>
                <w:rFonts w:ascii="Times New Roman" w:hAnsi="Times New Roman" w:cs="Times New Roman"/>
              </w:rPr>
              <w:t>3.</w:t>
            </w:r>
          </w:p>
        </w:tc>
        <w:tc>
          <w:tcPr>
            <w:tcW w:w="3363" w:type="pct"/>
            <w:tcBorders>
              <w:top w:val="single" w:sz="4" w:space="0" w:color="auto"/>
              <w:left w:val="single" w:sz="4" w:space="0" w:color="auto"/>
              <w:bottom w:val="single" w:sz="4" w:space="0" w:color="auto"/>
              <w:right w:val="single" w:sz="4" w:space="0" w:color="auto"/>
            </w:tcBorders>
          </w:tcPr>
          <w:p w14:paraId="4DE7BE90" w14:textId="413EBC8A" w:rsidR="00A71306" w:rsidRPr="00237D24" w:rsidRDefault="00375240" w:rsidP="00237D24">
            <w:pPr>
              <w:suppressAutoHyphens/>
              <w:autoSpaceDN w:val="0"/>
              <w:spacing w:after="0" w:line="240" w:lineRule="auto"/>
              <w:contextualSpacing/>
              <w:jc w:val="both"/>
              <w:textAlignment w:val="baseline"/>
              <w:rPr>
                <w:rFonts w:ascii="Times New Roman" w:eastAsia="Times New Roman" w:hAnsi="Times New Roman" w:cs="Times New Roman"/>
                <w:lang w:eastAsia="en-US"/>
              </w:rPr>
            </w:pPr>
            <w:r w:rsidRPr="00284985">
              <w:rPr>
                <w:rFonts w:ascii="Times New Roman" w:hAnsi="Times New Roman" w:cs="Times New Roman"/>
                <w:b/>
                <w:bCs/>
              </w:rPr>
              <w:t>Užpildyta pirkimo sąlygų priedo „Techninė specifikacija“ 1 lentelė</w:t>
            </w:r>
            <w:r w:rsidR="00044073" w:rsidRPr="00284985">
              <w:rPr>
                <w:rFonts w:ascii="Times New Roman" w:hAnsi="Times New Roman" w:cs="Times New Roman"/>
                <w:b/>
                <w:bCs/>
              </w:rPr>
              <w:t xml:space="preserve"> </w:t>
            </w:r>
            <w:r w:rsidR="004A72C1" w:rsidRPr="00284985">
              <w:rPr>
                <w:rFonts w:ascii="Times New Roman" w:hAnsi="Times New Roman" w:cs="Times New Roman"/>
                <w:i/>
                <w:iCs/>
                <w:color w:val="002060"/>
              </w:rPr>
              <w:t xml:space="preserve">(Specialiųjų pirkimo sąlygų </w:t>
            </w:r>
            <w:r w:rsidR="00624BB0" w:rsidRPr="00284985">
              <w:rPr>
                <w:rFonts w:ascii="Times New Roman" w:hAnsi="Times New Roman" w:cs="Times New Roman"/>
                <w:i/>
                <w:iCs/>
                <w:color w:val="002060"/>
              </w:rPr>
              <w:t>2</w:t>
            </w:r>
            <w:r w:rsidR="004A72C1" w:rsidRPr="00284985">
              <w:rPr>
                <w:rFonts w:ascii="Times New Roman" w:hAnsi="Times New Roman" w:cs="Times New Roman"/>
                <w:i/>
                <w:iCs/>
                <w:color w:val="002060"/>
              </w:rPr>
              <w:t xml:space="preserve"> priedas)</w:t>
            </w:r>
            <w:r w:rsidRPr="00284985">
              <w:rPr>
                <w:rFonts w:ascii="Times New Roman" w:hAnsi="Times New Roman" w:cs="Times New Roman"/>
              </w:rPr>
              <w:t xml:space="preserve">. </w:t>
            </w:r>
            <w:r w:rsidR="007B6A3E" w:rsidRPr="00284985">
              <w:rPr>
                <w:rFonts w:ascii="Times New Roman" w:hAnsi="Times New Roman" w:cs="Times New Roman"/>
              </w:rPr>
              <w:t>Grafoje „</w:t>
            </w:r>
            <w:r w:rsidR="0009572F" w:rsidRPr="00284985">
              <w:rPr>
                <w:rFonts w:ascii="Times New Roman" w:hAnsi="Times New Roman" w:cs="Times New Roman"/>
              </w:rPr>
              <w:t xml:space="preserve">Siūloma </w:t>
            </w:r>
            <w:r w:rsidR="001756BC" w:rsidRPr="00284985">
              <w:rPr>
                <w:rFonts w:ascii="Times New Roman" w:hAnsi="Times New Roman" w:cs="Times New Roman"/>
              </w:rPr>
              <w:t>charakteristika</w:t>
            </w:r>
            <w:r w:rsidR="007B6A3E" w:rsidRPr="00284985">
              <w:rPr>
                <w:rFonts w:ascii="Times New Roman" w:hAnsi="Times New Roman" w:cs="Times New Roman"/>
              </w:rPr>
              <w:t xml:space="preserve">“ Tiekėjas pateikia siūlomos </w:t>
            </w:r>
            <w:r w:rsidR="00AB539C" w:rsidRPr="00284985">
              <w:rPr>
                <w:rFonts w:ascii="Times New Roman" w:hAnsi="Times New Roman" w:cs="Times New Roman"/>
              </w:rPr>
              <w:t>prekės</w:t>
            </w:r>
            <w:r w:rsidR="007B6A3E" w:rsidRPr="00284985">
              <w:rPr>
                <w:rFonts w:ascii="Times New Roman" w:hAnsi="Times New Roman" w:cs="Times New Roman"/>
              </w:rPr>
              <w:t xml:space="preserve"> konkrečius techninius parametrus</w:t>
            </w:r>
            <w:r w:rsidR="007B6A3E" w:rsidRPr="00284985">
              <w:rPr>
                <w:rFonts w:ascii="Times New Roman" w:hAnsi="Times New Roman" w:cs="Times New Roman"/>
                <w:i/>
                <w:iCs/>
              </w:rPr>
              <w:t xml:space="preserve"> </w:t>
            </w:r>
            <w:r w:rsidRPr="00284985">
              <w:rPr>
                <w:rFonts w:ascii="Times New Roman" w:hAnsi="Times New Roman" w:cs="Times New Roman"/>
                <w:i/>
                <w:iCs/>
              </w:rPr>
              <w:t>(nepalikti „turi būti“, „privalo būti“, „ne mažiau“, „ne daugiau“ ir pan., nepalikti sąvokos „arba lygiavertis“, rašyti „atitinka“ ar „taip“ neleidžiama)</w:t>
            </w:r>
            <w:r w:rsidRPr="00284985">
              <w:rPr>
                <w:rFonts w:ascii="Times New Roman" w:hAnsi="Times New Roman" w:cs="Times New Roman"/>
              </w:rPr>
              <w:t>. Užpildytas dokumentas privalo būti pateiktas ne skenuota forma, bet prisegant atskiru dokumentu Microsoft Word ar kita visuotinai prieinama teksto redagavimo programa</w:t>
            </w:r>
            <w:r w:rsidR="001C25FA" w:rsidRPr="00284985">
              <w:rPr>
                <w:rFonts w:ascii="Times New Roman" w:hAnsi="Times New Roman" w:cs="Times New Roman"/>
                <w:color w:val="000000" w:themeColor="text1"/>
              </w:rPr>
              <w:t>.</w:t>
            </w:r>
            <w:r w:rsidR="00663442" w:rsidRPr="00284985">
              <w:rPr>
                <w:rFonts w:ascii="Times New Roman" w:hAnsi="Times New Roman" w:cs="Times New Roman"/>
                <w:color w:val="000000" w:themeColor="text1"/>
              </w:rPr>
              <w:t xml:space="preserve"> </w:t>
            </w:r>
          </w:p>
        </w:tc>
        <w:tc>
          <w:tcPr>
            <w:tcW w:w="1284" w:type="pct"/>
            <w:tcBorders>
              <w:top w:val="single" w:sz="4" w:space="0" w:color="auto"/>
              <w:left w:val="single" w:sz="4" w:space="0" w:color="auto"/>
              <w:bottom w:val="single" w:sz="4" w:space="0" w:color="auto"/>
              <w:right w:val="single" w:sz="4" w:space="0" w:color="auto"/>
            </w:tcBorders>
          </w:tcPr>
          <w:p w14:paraId="4E86896E" w14:textId="77777777" w:rsidR="00A71306" w:rsidRPr="00763E4C" w:rsidRDefault="00A71306" w:rsidP="00911C56">
            <w:pPr>
              <w:spacing w:before="120" w:after="120" w:line="240" w:lineRule="auto"/>
              <w:jc w:val="both"/>
              <w:rPr>
                <w:rFonts w:ascii="Times New Roman" w:hAnsi="Times New Roman" w:cs="Times New Roman"/>
              </w:rPr>
            </w:pPr>
          </w:p>
        </w:tc>
      </w:tr>
      <w:tr w:rsidR="000E441F" w:rsidRPr="00763E4C" w14:paraId="73379422" w14:textId="77777777" w:rsidTr="65F1AEF3">
        <w:tc>
          <w:tcPr>
            <w:tcW w:w="353" w:type="pct"/>
            <w:tcBorders>
              <w:top w:val="single" w:sz="4" w:space="0" w:color="auto"/>
              <w:left w:val="single" w:sz="4" w:space="0" w:color="auto"/>
              <w:bottom w:val="single" w:sz="4" w:space="0" w:color="auto"/>
              <w:right w:val="single" w:sz="4" w:space="0" w:color="auto"/>
            </w:tcBorders>
          </w:tcPr>
          <w:p w14:paraId="02446F76" w14:textId="4A63F0AF" w:rsidR="000E441F" w:rsidRPr="00763E4C" w:rsidRDefault="00241586" w:rsidP="00911C56">
            <w:pPr>
              <w:spacing w:before="120" w:after="120" w:line="240" w:lineRule="auto"/>
              <w:jc w:val="center"/>
              <w:rPr>
                <w:rFonts w:ascii="Times New Roman" w:hAnsi="Times New Roman" w:cs="Times New Roman"/>
              </w:rPr>
            </w:pPr>
            <w:r>
              <w:rPr>
                <w:rFonts w:ascii="Times New Roman" w:hAnsi="Times New Roman" w:cs="Times New Roman"/>
              </w:rPr>
              <w:t>4</w:t>
            </w:r>
            <w:r w:rsidR="000E441F" w:rsidRPr="00763E4C">
              <w:rPr>
                <w:rFonts w:ascii="Times New Roman" w:hAnsi="Times New Roman" w:cs="Times New Roman"/>
              </w:rPr>
              <w:t>.</w:t>
            </w:r>
          </w:p>
        </w:tc>
        <w:tc>
          <w:tcPr>
            <w:tcW w:w="3363" w:type="pct"/>
            <w:tcBorders>
              <w:top w:val="single" w:sz="4" w:space="0" w:color="auto"/>
              <w:left w:val="single" w:sz="4" w:space="0" w:color="auto"/>
              <w:bottom w:val="single" w:sz="4" w:space="0" w:color="auto"/>
              <w:right w:val="single" w:sz="4" w:space="0" w:color="auto"/>
            </w:tcBorders>
          </w:tcPr>
          <w:p w14:paraId="1674A4C9" w14:textId="0C28B06B" w:rsidR="000E441F" w:rsidRPr="00781421" w:rsidRDefault="000E441F"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Fonts w:ascii="Times New Roman" w:hAnsi="Times New Roman" w:cs="Times New Roman"/>
              </w:rPr>
            </w:pPr>
            <w:r w:rsidRPr="00BA2CA3">
              <w:rPr>
                <w:rFonts w:ascii="Times New Roman" w:hAnsi="Times New Roman" w:cs="Times New Roman"/>
              </w:rPr>
              <w:t>Užpildyta</w:t>
            </w:r>
            <w:r w:rsidRPr="00781421">
              <w:rPr>
                <w:rFonts w:ascii="Times New Roman" w:hAnsi="Times New Roman" w:cs="Times New Roman"/>
              </w:rPr>
              <w:t xml:space="preserve"> EBVPD elektroninė forma</w:t>
            </w:r>
            <w:r w:rsidR="002C3FAD">
              <w:rPr>
                <w:rFonts w:ascii="Times New Roman" w:hAnsi="Times New Roman" w:cs="Times New Roman"/>
              </w:rPr>
              <w:t>.</w:t>
            </w:r>
            <w:r w:rsidRPr="00781421">
              <w:rPr>
                <w:rFonts w:ascii="Times New Roman" w:hAnsi="Times New Roman" w:cs="Times New Roman"/>
              </w:rPr>
              <w:t xml:space="preserve"> Kiekvienas ūkio subjektų grupės narys, taip pat subjektas, kurio pajėgumais Tiekėjas remiasi, kaip tai apibrėžta Viešųjų pirkimų įstatymo 49 straipsnyje, užpildo atskirą EBVPD</w:t>
            </w:r>
            <w:r w:rsidR="00BE3913">
              <w:rPr>
                <w:rFonts w:ascii="Times New Roman" w:hAnsi="Times New Roman" w:cs="Times New Roman"/>
              </w:rPr>
              <w:t xml:space="preserve"> formą</w:t>
            </w:r>
            <w:r w:rsidR="00BA2CA3">
              <w:rPr>
                <w:rFonts w:ascii="Times New Roman" w:hAnsi="Times New Roman" w:cs="Times New Roman"/>
              </w:rPr>
              <w:t xml:space="preserve"> </w:t>
            </w:r>
            <w:r w:rsidR="00BA2CA3" w:rsidRPr="006201D4">
              <w:rPr>
                <w:rFonts w:ascii="Times New Roman" w:hAnsi="Times New Roman"/>
                <w:i/>
                <w:iCs/>
                <w:color w:val="002060"/>
              </w:rPr>
              <w:t>(forma pateik</w:t>
            </w:r>
            <w:r w:rsidR="00FA6DC4">
              <w:rPr>
                <w:rFonts w:ascii="Times New Roman" w:hAnsi="Times New Roman"/>
                <w:i/>
                <w:iCs/>
                <w:color w:val="002060"/>
              </w:rPr>
              <w:t>iama</w:t>
            </w:r>
            <w:r w:rsidR="00BA2CA3" w:rsidRPr="006201D4">
              <w:rPr>
                <w:rFonts w:ascii="Times New Roman" w:hAnsi="Times New Roman"/>
                <w:i/>
                <w:iCs/>
                <w:color w:val="002060"/>
              </w:rPr>
              <w:t xml:space="preserve"> Specialiųjų pirkimo sąlygų</w:t>
            </w:r>
            <w:r w:rsidR="00A32A20">
              <w:rPr>
                <w:rFonts w:ascii="Times New Roman" w:hAnsi="Times New Roman"/>
                <w:i/>
                <w:iCs/>
                <w:color w:val="002060"/>
              </w:rPr>
              <w:t xml:space="preserve"> </w:t>
            </w:r>
            <w:r w:rsidR="0009774D">
              <w:rPr>
                <w:rFonts w:ascii="Times New Roman" w:hAnsi="Times New Roman"/>
                <w:i/>
                <w:iCs/>
                <w:color w:val="002060"/>
              </w:rPr>
              <w:t>6</w:t>
            </w:r>
            <w:r w:rsidR="00A32A20">
              <w:rPr>
                <w:rFonts w:ascii="Times New Roman" w:hAnsi="Times New Roman"/>
                <w:i/>
                <w:iCs/>
                <w:color w:val="002060"/>
              </w:rPr>
              <w:t xml:space="preserve"> </w:t>
            </w:r>
            <w:r w:rsidR="00BA2CA3" w:rsidRPr="006201D4">
              <w:rPr>
                <w:rFonts w:ascii="Times New Roman" w:hAnsi="Times New Roman"/>
                <w:i/>
                <w:iCs/>
                <w:color w:val="002060"/>
              </w:rPr>
              <w:t>priede)</w:t>
            </w:r>
            <w:r w:rsidR="00BA2CA3">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13E27F3A" w14:textId="77777777" w:rsidR="000E441F" w:rsidRPr="00763E4C" w:rsidRDefault="000E441F" w:rsidP="00911C56">
            <w:pPr>
              <w:spacing w:before="120" w:after="120" w:line="240" w:lineRule="auto"/>
              <w:jc w:val="both"/>
              <w:rPr>
                <w:rFonts w:ascii="Times New Roman" w:hAnsi="Times New Roman" w:cs="Times New Roman"/>
              </w:rPr>
            </w:pPr>
          </w:p>
        </w:tc>
      </w:tr>
      <w:tr w:rsidR="00781421" w:rsidRPr="00763E4C" w14:paraId="2D09C988" w14:textId="77777777" w:rsidTr="65F1AEF3">
        <w:tc>
          <w:tcPr>
            <w:tcW w:w="353" w:type="pct"/>
            <w:tcBorders>
              <w:top w:val="single" w:sz="4" w:space="0" w:color="auto"/>
              <w:left w:val="single" w:sz="4" w:space="0" w:color="auto"/>
              <w:bottom w:val="single" w:sz="4" w:space="0" w:color="auto"/>
              <w:right w:val="single" w:sz="4" w:space="0" w:color="auto"/>
            </w:tcBorders>
          </w:tcPr>
          <w:p w14:paraId="2E32D69A" w14:textId="54FD9839" w:rsidR="00781421" w:rsidRPr="000A259E" w:rsidRDefault="00896547" w:rsidP="00911C56">
            <w:pPr>
              <w:spacing w:before="120" w:after="120" w:line="240" w:lineRule="auto"/>
              <w:jc w:val="center"/>
              <w:rPr>
                <w:rFonts w:ascii="Times New Roman" w:hAnsi="Times New Roman" w:cs="Times New Roman"/>
                <w:lang w:val="en-US"/>
              </w:rPr>
            </w:pPr>
            <w:r>
              <w:rPr>
                <w:rFonts w:ascii="Times New Roman" w:hAnsi="Times New Roman" w:cs="Times New Roman"/>
                <w:lang w:val="en-US"/>
              </w:rPr>
              <w:t>5</w:t>
            </w:r>
            <w:r w:rsidR="000A259E">
              <w:rPr>
                <w:rFonts w:ascii="Times New Roman" w:hAnsi="Times New Roman" w:cs="Times New Roman"/>
                <w:lang w:val="en-US"/>
              </w:rPr>
              <w:t>.</w:t>
            </w:r>
          </w:p>
        </w:tc>
        <w:tc>
          <w:tcPr>
            <w:tcW w:w="3363" w:type="pct"/>
            <w:tcBorders>
              <w:top w:val="single" w:sz="4" w:space="0" w:color="auto"/>
              <w:left w:val="single" w:sz="4" w:space="0" w:color="auto"/>
              <w:bottom w:val="single" w:sz="4" w:space="0" w:color="auto"/>
              <w:right w:val="single" w:sz="4" w:space="0" w:color="auto"/>
            </w:tcBorders>
          </w:tcPr>
          <w:p w14:paraId="6F5FACAE" w14:textId="3286C100" w:rsidR="00781421" w:rsidRPr="00781421" w:rsidRDefault="00781421"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t xml:space="preserve">Viešųjų pirkimų tarnybos </w:t>
            </w:r>
            <w:r w:rsidR="000A259E">
              <w:rPr>
                <w:rFonts w:ascii="Times New Roman" w:hAnsi="Times New Roman" w:cs="Times New Roman"/>
              </w:rPr>
              <w:t>nustatytos</w:t>
            </w:r>
            <w:r>
              <w:rPr>
                <w:rFonts w:ascii="Times New Roman" w:hAnsi="Times New Roman" w:cs="Times New Roman"/>
              </w:rPr>
              <w:t xml:space="preserve"> formos Nacionalinio saugumo reikalavimų atitik</w:t>
            </w:r>
            <w:r w:rsidR="000A259E">
              <w:rPr>
                <w:rFonts w:ascii="Times New Roman" w:hAnsi="Times New Roman" w:cs="Times New Roman"/>
              </w:rPr>
              <w:t xml:space="preserve">ties deklaracija </w:t>
            </w:r>
            <w:r w:rsidR="00DF30A8" w:rsidRPr="006201D4">
              <w:rPr>
                <w:rFonts w:ascii="Times New Roman" w:hAnsi="Times New Roman"/>
                <w:i/>
                <w:iCs/>
                <w:color w:val="002060"/>
              </w:rPr>
              <w:t>(forma pateik</w:t>
            </w:r>
            <w:r w:rsidR="00FA6DC4">
              <w:rPr>
                <w:rFonts w:ascii="Times New Roman" w:hAnsi="Times New Roman"/>
                <w:i/>
                <w:iCs/>
                <w:color w:val="002060"/>
              </w:rPr>
              <w:t>iama</w:t>
            </w:r>
            <w:r w:rsidR="00DF30A8" w:rsidRPr="006201D4">
              <w:rPr>
                <w:rFonts w:ascii="Times New Roman" w:hAnsi="Times New Roman"/>
                <w:i/>
                <w:iCs/>
                <w:color w:val="002060"/>
              </w:rPr>
              <w:t xml:space="preserve"> Specialiųjų pirkimo sąlygų </w:t>
            </w:r>
            <w:r w:rsidR="00284985">
              <w:rPr>
                <w:rFonts w:ascii="Times New Roman" w:hAnsi="Times New Roman"/>
                <w:i/>
                <w:iCs/>
                <w:color w:val="002060"/>
              </w:rPr>
              <w:t>8</w:t>
            </w:r>
            <w:r w:rsidR="00A32A20">
              <w:rPr>
                <w:rFonts w:ascii="Times New Roman" w:hAnsi="Times New Roman"/>
                <w:i/>
                <w:iCs/>
                <w:color w:val="002060"/>
              </w:rPr>
              <w:t xml:space="preserve"> </w:t>
            </w:r>
            <w:r w:rsidR="00DF30A8" w:rsidRPr="006201D4">
              <w:rPr>
                <w:rFonts w:ascii="Times New Roman" w:hAnsi="Times New Roman"/>
                <w:i/>
                <w:iCs/>
                <w:color w:val="002060"/>
              </w:rPr>
              <w:t>priede)</w:t>
            </w:r>
            <w:r w:rsidR="00DF30A8">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44708E24" w14:textId="77777777" w:rsidR="00781421" w:rsidRPr="00763E4C" w:rsidRDefault="00781421" w:rsidP="00911C56">
            <w:pPr>
              <w:spacing w:before="120" w:after="120" w:line="240" w:lineRule="auto"/>
              <w:jc w:val="both"/>
              <w:rPr>
                <w:rFonts w:ascii="Times New Roman" w:hAnsi="Times New Roman" w:cs="Times New Roman"/>
              </w:rPr>
            </w:pPr>
          </w:p>
        </w:tc>
      </w:tr>
      <w:tr w:rsidR="00896547" w:rsidRPr="00763E4C" w14:paraId="62DB123D" w14:textId="77777777" w:rsidTr="65F1AEF3">
        <w:tc>
          <w:tcPr>
            <w:tcW w:w="353" w:type="pct"/>
            <w:tcBorders>
              <w:top w:val="single" w:sz="4" w:space="0" w:color="auto"/>
              <w:left w:val="single" w:sz="4" w:space="0" w:color="auto"/>
              <w:bottom w:val="single" w:sz="4" w:space="0" w:color="auto"/>
              <w:right w:val="single" w:sz="4" w:space="0" w:color="auto"/>
            </w:tcBorders>
          </w:tcPr>
          <w:p w14:paraId="35B817D8" w14:textId="7C32EB98" w:rsidR="00896547" w:rsidRPr="00763E4C" w:rsidRDefault="00896547" w:rsidP="00911C56">
            <w:pPr>
              <w:spacing w:before="120" w:after="120" w:line="240" w:lineRule="auto"/>
              <w:jc w:val="center"/>
              <w:rPr>
                <w:rFonts w:ascii="Times New Roman" w:hAnsi="Times New Roman" w:cs="Times New Roman"/>
              </w:rPr>
            </w:pPr>
            <w:r>
              <w:rPr>
                <w:rFonts w:ascii="Times New Roman" w:hAnsi="Times New Roman" w:cs="Times New Roman"/>
              </w:rPr>
              <w:t>6.</w:t>
            </w:r>
          </w:p>
        </w:tc>
        <w:tc>
          <w:tcPr>
            <w:tcW w:w="3363" w:type="pct"/>
            <w:tcBorders>
              <w:top w:val="single" w:sz="6" w:space="0" w:color="auto"/>
              <w:left w:val="single" w:sz="6" w:space="0" w:color="auto"/>
              <w:bottom w:val="single" w:sz="6" w:space="0" w:color="auto"/>
              <w:right w:val="single" w:sz="6" w:space="0" w:color="auto"/>
            </w:tcBorders>
          </w:tcPr>
          <w:p w14:paraId="72778A2A" w14:textId="76A6F5F0" w:rsidR="00896547" w:rsidRPr="00283DFC" w:rsidRDefault="00896547"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Fonts w:ascii="Times New Roman" w:hAnsi="Times New Roman" w:cs="Times New Roman"/>
                <w:color w:val="000000" w:themeColor="text1"/>
              </w:rPr>
            </w:pPr>
            <w:r w:rsidRPr="00824E3E">
              <w:rPr>
                <w:rFonts w:ascii="Times New Roman" w:hAnsi="Times New Roman"/>
              </w:rPr>
              <w:t>Tiekėjo deklaracija dėl atitikties Reglamento nuostatoms juridiniam asmeniui (kai pasiūlymą teikia juridinis asmuo)</w:t>
            </w:r>
            <w:r>
              <w:rPr>
                <w:rFonts w:ascii="Times New Roman" w:hAnsi="Times New Roman"/>
              </w:rPr>
              <w:t xml:space="preserve"> </w:t>
            </w:r>
            <w:r w:rsidRPr="006201D4">
              <w:rPr>
                <w:rFonts w:ascii="Times New Roman" w:hAnsi="Times New Roman"/>
                <w:i/>
                <w:iCs/>
                <w:color w:val="002060"/>
              </w:rPr>
              <w:t>(forma pateik</w:t>
            </w:r>
            <w:r w:rsidR="00FA6DC4">
              <w:rPr>
                <w:rFonts w:ascii="Times New Roman" w:hAnsi="Times New Roman"/>
                <w:i/>
                <w:iCs/>
                <w:color w:val="002060"/>
              </w:rPr>
              <w:t>iama</w:t>
            </w:r>
            <w:r w:rsidRPr="006201D4">
              <w:rPr>
                <w:rFonts w:ascii="Times New Roman" w:hAnsi="Times New Roman"/>
                <w:i/>
                <w:iCs/>
                <w:color w:val="002060"/>
              </w:rPr>
              <w:t xml:space="preserve"> Specialiųjų pirkimo sąlygų</w:t>
            </w:r>
            <w:r w:rsidR="00A32A20">
              <w:rPr>
                <w:rFonts w:ascii="Times New Roman" w:hAnsi="Times New Roman"/>
                <w:i/>
                <w:iCs/>
                <w:color w:val="002060"/>
              </w:rPr>
              <w:t xml:space="preserve"> </w:t>
            </w:r>
            <w:r w:rsidR="00E47D5C">
              <w:rPr>
                <w:rFonts w:ascii="Times New Roman" w:hAnsi="Times New Roman"/>
                <w:i/>
                <w:iCs/>
                <w:color w:val="002060"/>
              </w:rPr>
              <w:t>9</w:t>
            </w:r>
            <w:r w:rsidR="00A32A20">
              <w:rPr>
                <w:rFonts w:ascii="Times New Roman" w:hAnsi="Times New Roman"/>
                <w:i/>
                <w:iCs/>
                <w:color w:val="002060"/>
              </w:rPr>
              <w:t xml:space="preserve"> </w:t>
            </w:r>
            <w:r w:rsidRPr="006201D4">
              <w:rPr>
                <w:rFonts w:ascii="Times New Roman" w:hAnsi="Times New Roman"/>
                <w:i/>
                <w:iCs/>
                <w:color w:val="002060"/>
              </w:rPr>
              <w:t>priede)</w:t>
            </w:r>
            <w:r>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6EFC5F25" w14:textId="77777777" w:rsidR="00896547" w:rsidRPr="00763E4C" w:rsidRDefault="00896547" w:rsidP="00911C56">
            <w:pPr>
              <w:spacing w:before="120" w:after="120" w:line="240" w:lineRule="auto"/>
              <w:jc w:val="both"/>
              <w:rPr>
                <w:rFonts w:ascii="Times New Roman" w:hAnsi="Times New Roman" w:cs="Times New Roman"/>
              </w:rPr>
            </w:pPr>
          </w:p>
        </w:tc>
      </w:tr>
      <w:tr w:rsidR="00896547" w:rsidRPr="00763E4C" w14:paraId="3137E8DE" w14:textId="77777777" w:rsidTr="65F1AEF3">
        <w:tc>
          <w:tcPr>
            <w:tcW w:w="353" w:type="pct"/>
            <w:tcBorders>
              <w:top w:val="single" w:sz="4" w:space="0" w:color="auto"/>
              <w:left w:val="single" w:sz="4" w:space="0" w:color="auto"/>
              <w:bottom w:val="single" w:sz="4" w:space="0" w:color="auto"/>
              <w:right w:val="single" w:sz="4" w:space="0" w:color="auto"/>
            </w:tcBorders>
          </w:tcPr>
          <w:p w14:paraId="0F8C1C7D" w14:textId="540429EA" w:rsidR="00896547" w:rsidRPr="00896547" w:rsidRDefault="00A57282" w:rsidP="00911C56">
            <w:pPr>
              <w:spacing w:before="120" w:after="120" w:line="240" w:lineRule="auto"/>
              <w:jc w:val="center"/>
              <w:rPr>
                <w:rFonts w:ascii="Times New Roman" w:hAnsi="Times New Roman" w:cs="Times New Roman"/>
              </w:rPr>
            </w:pPr>
            <w:r>
              <w:rPr>
                <w:rFonts w:ascii="Times New Roman" w:hAnsi="Times New Roman" w:cs="Times New Roman"/>
              </w:rPr>
              <w:t>7.</w:t>
            </w:r>
          </w:p>
        </w:tc>
        <w:tc>
          <w:tcPr>
            <w:tcW w:w="3363" w:type="pct"/>
            <w:tcBorders>
              <w:top w:val="single" w:sz="6" w:space="0" w:color="auto"/>
              <w:left w:val="single" w:sz="6" w:space="0" w:color="auto"/>
              <w:bottom w:val="single" w:sz="6" w:space="0" w:color="auto"/>
              <w:right w:val="single" w:sz="6" w:space="0" w:color="auto"/>
            </w:tcBorders>
          </w:tcPr>
          <w:p w14:paraId="0D2D90C6" w14:textId="7E35E953" w:rsidR="00896547" w:rsidRPr="00283DFC" w:rsidRDefault="00896547"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Style w:val="normaltextrun"/>
                <w:rFonts w:ascii="Times New Roman" w:hAnsi="Times New Roman" w:cs="Times New Roman"/>
                <w:color w:val="000000" w:themeColor="text1"/>
              </w:rPr>
            </w:pPr>
            <w:r w:rsidRPr="00824E3E">
              <w:rPr>
                <w:rFonts w:ascii="Times New Roman" w:hAnsi="Times New Roman"/>
              </w:rPr>
              <w:t>Tiekėjo deklaracija dėl atitikties Reglamento nuostatoms fiziniam asmeniui (kai pasiūlymą teikia fizinis asmuo)</w:t>
            </w:r>
            <w:r>
              <w:rPr>
                <w:rFonts w:ascii="Times New Roman" w:hAnsi="Times New Roman"/>
              </w:rPr>
              <w:t xml:space="preserve"> </w:t>
            </w:r>
            <w:r w:rsidRPr="006201D4">
              <w:rPr>
                <w:rFonts w:ascii="Times New Roman" w:hAnsi="Times New Roman"/>
                <w:i/>
                <w:iCs/>
                <w:color w:val="002060"/>
              </w:rPr>
              <w:t>(forma pateik</w:t>
            </w:r>
            <w:r w:rsidR="00FA6DC4">
              <w:rPr>
                <w:rFonts w:ascii="Times New Roman" w:hAnsi="Times New Roman"/>
                <w:i/>
                <w:iCs/>
                <w:color w:val="002060"/>
              </w:rPr>
              <w:t>iama</w:t>
            </w:r>
            <w:r w:rsidRPr="006201D4">
              <w:rPr>
                <w:rFonts w:ascii="Times New Roman" w:hAnsi="Times New Roman"/>
                <w:i/>
                <w:iCs/>
                <w:color w:val="002060"/>
              </w:rPr>
              <w:t xml:space="preserve"> Specialiųjų pirkimo sąlygų</w:t>
            </w:r>
            <w:r w:rsidR="00734578">
              <w:rPr>
                <w:rFonts w:ascii="Times New Roman" w:hAnsi="Times New Roman"/>
                <w:i/>
                <w:iCs/>
                <w:color w:val="002060"/>
              </w:rPr>
              <w:t xml:space="preserve"> </w:t>
            </w:r>
            <w:r w:rsidR="00E47D5C">
              <w:rPr>
                <w:rFonts w:ascii="Times New Roman" w:hAnsi="Times New Roman"/>
                <w:i/>
                <w:iCs/>
                <w:color w:val="002060"/>
              </w:rPr>
              <w:t>10</w:t>
            </w:r>
            <w:r w:rsidR="00734578">
              <w:rPr>
                <w:rFonts w:ascii="Times New Roman" w:hAnsi="Times New Roman"/>
                <w:i/>
                <w:iCs/>
                <w:color w:val="002060"/>
              </w:rPr>
              <w:t xml:space="preserve"> </w:t>
            </w:r>
            <w:r w:rsidRPr="006201D4">
              <w:rPr>
                <w:rFonts w:ascii="Times New Roman" w:hAnsi="Times New Roman"/>
                <w:i/>
                <w:iCs/>
                <w:color w:val="002060"/>
              </w:rPr>
              <w:t>priede)</w:t>
            </w:r>
            <w:r>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2817B999" w14:textId="77777777" w:rsidR="00896547" w:rsidRPr="00763E4C" w:rsidRDefault="00896547" w:rsidP="00911C56">
            <w:pPr>
              <w:spacing w:before="120" w:after="120" w:line="240" w:lineRule="auto"/>
              <w:jc w:val="both"/>
              <w:rPr>
                <w:rFonts w:ascii="Times New Roman" w:hAnsi="Times New Roman" w:cs="Times New Roman"/>
              </w:rPr>
            </w:pPr>
          </w:p>
        </w:tc>
      </w:tr>
      <w:tr w:rsidR="65F1AEF3" w14:paraId="7A9920D2" w14:textId="77777777" w:rsidTr="65F1AEF3">
        <w:trPr>
          <w:trHeight w:val="300"/>
        </w:trPr>
        <w:tc>
          <w:tcPr>
            <w:tcW w:w="720" w:type="dxa"/>
            <w:tcBorders>
              <w:top w:val="single" w:sz="4" w:space="0" w:color="auto"/>
              <w:left w:val="single" w:sz="4" w:space="0" w:color="auto"/>
              <w:bottom w:val="single" w:sz="4" w:space="0" w:color="auto"/>
              <w:right w:val="single" w:sz="4" w:space="0" w:color="auto"/>
            </w:tcBorders>
          </w:tcPr>
          <w:p w14:paraId="691085B9" w14:textId="135ED6BB" w:rsidR="1E320616" w:rsidRDefault="1E320616" w:rsidP="65F1AEF3">
            <w:pPr>
              <w:spacing w:line="240" w:lineRule="auto"/>
              <w:jc w:val="center"/>
              <w:rPr>
                <w:rFonts w:ascii="Times New Roman" w:hAnsi="Times New Roman" w:cs="Times New Roman"/>
              </w:rPr>
            </w:pPr>
            <w:r w:rsidRPr="65F1AEF3">
              <w:rPr>
                <w:rFonts w:ascii="Times New Roman" w:hAnsi="Times New Roman" w:cs="Times New Roman"/>
              </w:rPr>
              <w:t>8.</w:t>
            </w:r>
          </w:p>
        </w:tc>
        <w:tc>
          <w:tcPr>
            <w:tcW w:w="6857" w:type="dxa"/>
            <w:tcBorders>
              <w:top w:val="single" w:sz="6" w:space="0" w:color="auto"/>
              <w:left w:val="single" w:sz="6" w:space="0" w:color="auto"/>
              <w:bottom w:val="single" w:sz="6" w:space="0" w:color="auto"/>
              <w:right w:val="single" w:sz="6" w:space="0" w:color="auto"/>
            </w:tcBorders>
          </w:tcPr>
          <w:p w14:paraId="2BAEA4FB" w14:textId="360E41B1" w:rsidR="1E320616" w:rsidRDefault="1E320616" w:rsidP="65F1AEF3">
            <w:pPr>
              <w:spacing w:line="240" w:lineRule="auto"/>
              <w:jc w:val="both"/>
              <w:rPr>
                <w:rFonts w:ascii="Times New Roman" w:hAnsi="Times New Roman"/>
              </w:rPr>
            </w:pPr>
            <w:r w:rsidRPr="65F1AEF3">
              <w:rPr>
                <w:rFonts w:ascii="Times New Roman" w:hAnsi="Times New Roman"/>
              </w:rPr>
              <w:t>Patvirtinimas, kad siūlomų prekių gamintojas nėra paskelbęs apie siūlomų prekių gamybos arba tobulinimo nutraukimą</w:t>
            </w:r>
            <w:r w:rsidR="5C2C0796" w:rsidRPr="65F1AEF3">
              <w:rPr>
                <w:rFonts w:ascii="Times New Roman" w:hAnsi="Times New Roman"/>
              </w:rPr>
              <w:t>.</w:t>
            </w:r>
          </w:p>
        </w:tc>
        <w:tc>
          <w:tcPr>
            <w:tcW w:w="2618" w:type="dxa"/>
            <w:tcBorders>
              <w:top w:val="single" w:sz="4" w:space="0" w:color="auto"/>
              <w:left w:val="single" w:sz="4" w:space="0" w:color="auto"/>
              <w:bottom w:val="single" w:sz="4" w:space="0" w:color="auto"/>
              <w:right w:val="single" w:sz="4" w:space="0" w:color="auto"/>
            </w:tcBorders>
          </w:tcPr>
          <w:p w14:paraId="09E6B952" w14:textId="49DE57E5" w:rsidR="65F1AEF3" w:rsidRDefault="65F1AEF3" w:rsidP="65F1AEF3">
            <w:pPr>
              <w:spacing w:line="240" w:lineRule="auto"/>
              <w:jc w:val="both"/>
              <w:rPr>
                <w:rFonts w:ascii="Times New Roman" w:hAnsi="Times New Roman" w:cs="Times New Roman"/>
              </w:rPr>
            </w:pPr>
          </w:p>
        </w:tc>
      </w:tr>
      <w:tr w:rsidR="65F1AEF3" w14:paraId="5A128AF5" w14:textId="77777777" w:rsidTr="65F1AEF3">
        <w:trPr>
          <w:trHeight w:val="300"/>
        </w:trPr>
        <w:tc>
          <w:tcPr>
            <w:tcW w:w="720" w:type="dxa"/>
            <w:tcBorders>
              <w:top w:val="single" w:sz="4" w:space="0" w:color="auto"/>
              <w:left w:val="single" w:sz="4" w:space="0" w:color="auto"/>
              <w:bottom w:val="single" w:sz="4" w:space="0" w:color="auto"/>
              <w:right w:val="single" w:sz="4" w:space="0" w:color="auto"/>
            </w:tcBorders>
          </w:tcPr>
          <w:p w14:paraId="678A47AB" w14:textId="75DBA4A6" w:rsidR="1E320616" w:rsidRDefault="1E320616" w:rsidP="65F1AEF3">
            <w:pPr>
              <w:spacing w:line="240" w:lineRule="auto"/>
              <w:jc w:val="center"/>
              <w:rPr>
                <w:rFonts w:ascii="Times New Roman" w:hAnsi="Times New Roman" w:cs="Times New Roman"/>
              </w:rPr>
            </w:pPr>
            <w:r w:rsidRPr="65F1AEF3">
              <w:rPr>
                <w:rFonts w:ascii="Times New Roman" w:hAnsi="Times New Roman" w:cs="Times New Roman"/>
              </w:rPr>
              <w:t xml:space="preserve">9. </w:t>
            </w:r>
          </w:p>
        </w:tc>
        <w:tc>
          <w:tcPr>
            <w:tcW w:w="6857" w:type="dxa"/>
            <w:tcBorders>
              <w:top w:val="single" w:sz="6" w:space="0" w:color="auto"/>
              <w:left w:val="single" w:sz="6" w:space="0" w:color="auto"/>
              <w:bottom w:val="single" w:sz="6" w:space="0" w:color="auto"/>
              <w:right w:val="single" w:sz="6" w:space="0" w:color="auto"/>
            </w:tcBorders>
          </w:tcPr>
          <w:p w14:paraId="7D224648" w14:textId="610EE505" w:rsidR="1E320616" w:rsidRDefault="1E320616" w:rsidP="65F1AEF3">
            <w:pPr>
              <w:spacing w:line="240" w:lineRule="auto"/>
              <w:jc w:val="both"/>
              <w:rPr>
                <w:rFonts w:ascii="Times New Roman" w:hAnsi="Times New Roman"/>
              </w:rPr>
            </w:pPr>
            <w:r w:rsidRPr="65F1AEF3">
              <w:rPr>
                <w:rFonts w:ascii="Times New Roman" w:hAnsi="Times New Roman"/>
              </w:rPr>
              <w:t>Prekių atitikimą techninės specifikacijos reikalavimams patvirtinantys dokumentai</w:t>
            </w:r>
            <w:r w:rsidR="180849A9" w:rsidRPr="65F1AEF3">
              <w:rPr>
                <w:rFonts w:ascii="Times New Roman" w:hAnsi="Times New Roman"/>
              </w:rPr>
              <w:t>.</w:t>
            </w:r>
            <w:r w:rsidR="009C59F2" w:rsidRPr="00310A96">
              <w:rPr>
                <w:rFonts w:ascii="Times New Roman" w:eastAsia="Times New Roman" w:hAnsi="Times New Roman" w:cs="Times New Roman"/>
                <w:sz w:val="24"/>
                <w:szCs w:val="24"/>
                <w:lang w:eastAsia="en-US"/>
              </w:rPr>
              <w:t xml:space="preserve"> </w:t>
            </w:r>
            <w:r w:rsidR="009C59F2" w:rsidRPr="00310A96">
              <w:rPr>
                <w:rFonts w:ascii="Times New Roman" w:eastAsia="Times New Roman" w:hAnsi="Times New Roman" w:cs="Times New Roman"/>
                <w:sz w:val="24"/>
                <w:szCs w:val="24"/>
                <w:lang w:eastAsia="en-US"/>
              </w:rPr>
              <w:t>Visi</w:t>
            </w:r>
            <w:r w:rsidR="009C59F2" w:rsidRPr="00310A96">
              <w:rPr>
                <w:rFonts w:ascii="Times New Roman" w:eastAsia="Times New Roman" w:hAnsi="Times New Roman" w:cs="Times New Roman"/>
                <w:sz w:val="24"/>
                <w:szCs w:val="24"/>
                <w:lang w:eastAsia="en-US" w:bidi="en-US"/>
              </w:rPr>
              <w:t xml:space="preserve"> funkciniai reikalavimai turi būti </w:t>
            </w:r>
            <w:r w:rsidR="009C59F2" w:rsidRPr="00310A96">
              <w:rPr>
                <w:rFonts w:ascii="Times New Roman" w:eastAsia="Times New Roman" w:hAnsi="Times New Roman" w:cs="Times New Roman"/>
                <w:color w:val="000000" w:themeColor="text1"/>
                <w:sz w:val="24"/>
                <w:szCs w:val="24"/>
                <w:lang w:eastAsia="en-US" w:bidi="en-US"/>
              </w:rPr>
              <w:t xml:space="preserve">pagrįsti tiksliomis nuorodomis </w:t>
            </w:r>
            <w:r w:rsidR="009C59F2" w:rsidRPr="00310A96">
              <w:rPr>
                <w:rFonts w:ascii="Times New Roman" w:eastAsia="Times New Roman" w:hAnsi="Times New Roman" w:cs="Times New Roman"/>
                <w:sz w:val="24"/>
                <w:szCs w:val="24"/>
                <w:lang w:eastAsia="en-US" w:bidi="en-US"/>
              </w:rPr>
              <w:t>į gamintojo internetiniame puslapyje esančią informaciją bei kartu pateikiant ekranvaizdžio kopiją (-as), nurodant dokumentą ir puslapio numerį, kad Perkančioji organizacija galėtų matyti visą informaciją taip, lyg būtų atvėrę gamintojo puslapyje prašomą informaciją.</w:t>
            </w:r>
          </w:p>
        </w:tc>
        <w:tc>
          <w:tcPr>
            <w:tcW w:w="2618" w:type="dxa"/>
            <w:tcBorders>
              <w:top w:val="single" w:sz="4" w:space="0" w:color="auto"/>
              <w:left w:val="single" w:sz="4" w:space="0" w:color="auto"/>
              <w:bottom w:val="single" w:sz="4" w:space="0" w:color="auto"/>
              <w:right w:val="single" w:sz="4" w:space="0" w:color="auto"/>
            </w:tcBorders>
          </w:tcPr>
          <w:p w14:paraId="746361CF" w14:textId="64E990EB" w:rsidR="65F1AEF3" w:rsidRDefault="65F1AEF3" w:rsidP="65F1AEF3">
            <w:pPr>
              <w:spacing w:line="240" w:lineRule="auto"/>
              <w:jc w:val="both"/>
              <w:rPr>
                <w:rFonts w:ascii="Times New Roman" w:hAnsi="Times New Roman" w:cs="Times New Roman"/>
              </w:rPr>
            </w:pPr>
          </w:p>
        </w:tc>
      </w:tr>
      <w:tr w:rsidR="65F1AEF3" w14:paraId="16D9ED80" w14:textId="77777777" w:rsidTr="65F1AEF3">
        <w:trPr>
          <w:trHeight w:val="300"/>
        </w:trPr>
        <w:tc>
          <w:tcPr>
            <w:tcW w:w="720" w:type="dxa"/>
            <w:tcBorders>
              <w:top w:val="single" w:sz="4" w:space="0" w:color="auto"/>
              <w:left w:val="single" w:sz="4" w:space="0" w:color="auto"/>
              <w:bottom w:val="single" w:sz="4" w:space="0" w:color="auto"/>
              <w:right w:val="single" w:sz="4" w:space="0" w:color="auto"/>
            </w:tcBorders>
          </w:tcPr>
          <w:p w14:paraId="5A57EE66" w14:textId="7B09042F" w:rsidR="180849A9" w:rsidRDefault="180849A9" w:rsidP="65F1AEF3">
            <w:pPr>
              <w:spacing w:line="240" w:lineRule="auto"/>
              <w:jc w:val="center"/>
              <w:rPr>
                <w:rFonts w:ascii="Times New Roman" w:hAnsi="Times New Roman" w:cs="Times New Roman"/>
              </w:rPr>
            </w:pPr>
            <w:r w:rsidRPr="65F1AEF3">
              <w:rPr>
                <w:rFonts w:ascii="Times New Roman" w:hAnsi="Times New Roman" w:cs="Times New Roman"/>
              </w:rPr>
              <w:t>10</w:t>
            </w:r>
          </w:p>
        </w:tc>
        <w:tc>
          <w:tcPr>
            <w:tcW w:w="6857" w:type="dxa"/>
            <w:tcBorders>
              <w:top w:val="single" w:sz="6" w:space="0" w:color="auto"/>
              <w:left w:val="single" w:sz="6" w:space="0" w:color="auto"/>
              <w:bottom w:val="single" w:sz="6" w:space="0" w:color="auto"/>
              <w:right w:val="single" w:sz="6" w:space="0" w:color="auto"/>
            </w:tcBorders>
          </w:tcPr>
          <w:p w14:paraId="76AABE15" w14:textId="60A68B0B" w:rsidR="180849A9" w:rsidRDefault="180849A9" w:rsidP="65F1AEF3">
            <w:pPr>
              <w:spacing w:line="240" w:lineRule="auto"/>
              <w:jc w:val="both"/>
              <w:rPr>
                <w:rFonts w:ascii="Times New Roman" w:hAnsi="Times New Roman"/>
              </w:rPr>
            </w:pPr>
            <w:r w:rsidRPr="65F1AEF3">
              <w:rPr>
                <w:rFonts w:ascii="Times New Roman" w:hAnsi="Times New Roman"/>
              </w:rPr>
              <w:t>Siūlomų prekių gamintojo patvirtinimas, kad prekės atitinka Komisijos reglamento (ES) 2019/424, kuriuo pagal Europos Parlamento ir Tarybos direktyvą 2009/125/EB nustatomi serveriams ir duomenų saugojimo gaminiams keliami ekologinio projektavimo reikalavimai ir iš dalies keičiamas Komisijos reglamentas (ES) Nr. 617/2013, reikalavimus.</w:t>
            </w:r>
            <w:r w:rsidR="009C59F2">
              <w:rPr>
                <w:rFonts w:ascii="Times New Roman" w:eastAsia="Times New Roman" w:hAnsi="Times New Roman" w:cs="Times New Roman"/>
              </w:rPr>
              <w:t xml:space="preserve"> </w:t>
            </w:r>
            <w:r w:rsidR="009C59F2">
              <w:rPr>
                <w:rFonts w:ascii="Times New Roman" w:eastAsia="Times New Roman" w:hAnsi="Times New Roman" w:cs="Times New Roman"/>
              </w:rPr>
              <w:t>(</w:t>
            </w:r>
            <w:r w:rsidR="009C59F2">
              <w:rPr>
                <w:rFonts w:ascii="Times New Roman" w:eastAsia="Times New Roman" w:hAnsi="Times New Roman" w:cs="Times New Roman"/>
                <w:i/>
                <w:iCs/>
              </w:rPr>
              <w:t>jei taikoma</w:t>
            </w:r>
            <w:r w:rsidR="009C59F2">
              <w:rPr>
                <w:rFonts w:ascii="Times New Roman" w:eastAsia="Times New Roman" w:hAnsi="Times New Roman" w:cs="Times New Roman"/>
              </w:rPr>
              <w:t>) (</w:t>
            </w:r>
            <w:r w:rsidR="009C59F2">
              <w:rPr>
                <w:rFonts w:ascii="Times New Roman" w:eastAsia="Times New Roman" w:hAnsi="Times New Roman" w:cs="Times New Roman"/>
                <w:i/>
                <w:iCs/>
              </w:rPr>
              <w:t>pagal Techninės specifikacijos II.1.3 p.</w:t>
            </w:r>
            <w:r w:rsidR="009C59F2">
              <w:rPr>
                <w:rFonts w:ascii="Times New Roman" w:eastAsia="Times New Roman" w:hAnsi="Times New Roman" w:cs="Times New Roman"/>
              </w:rPr>
              <w:t>)</w:t>
            </w:r>
          </w:p>
        </w:tc>
        <w:tc>
          <w:tcPr>
            <w:tcW w:w="2618" w:type="dxa"/>
            <w:tcBorders>
              <w:top w:val="single" w:sz="4" w:space="0" w:color="auto"/>
              <w:left w:val="single" w:sz="4" w:space="0" w:color="auto"/>
              <w:bottom w:val="single" w:sz="4" w:space="0" w:color="auto"/>
              <w:right w:val="single" w:sz="4" w:space="0" w:color="auto"/>
            </w:tcBorders>
          </w:tcPr>
          <w:p w14:paraId="5D42C179" w14:textId="1DF00ABF" w:rsidR="65F1AEF3" w:rsidRDefault="65F1AEF3" w:rsidP="65F1AEF3">
            <w:pPr>
              <w:spacing w:line="240" w:lineRule="auto"/>
              <w:jc w:val="both"/>
              <w:rPr>
                <w:rFonts w:ascii="Times New Roman" w:hAnsi="Times New Roman" w:cs="Times New Roman"/>
              </w:rPr>
            </w:pPr>
          </w:p>
        </w:tc>
      </w:tr>
    </w:tbl>
    <w:p w14:paraId="57C9F540" w14:textId="7D375DA6" w:rsidR="008A2FA0" w:rsidRDefault="008A2FA0" w:rsidP="008658E8">
      <w:pPr>
        <w:spacing w:after="0" w:line="240" w:lineRule="auto"/>
        <w:jc w:val="both"/>
        <w:rPr>
          <w:rFonts w:ascii="Times New Roman" w:hAnsi="Times New Roman" w:cs="Times New Roman"/>
          <w:b/>
        </w:rPr>
      </w:pPr>
    </w:p>
    <w:p w14:paraId="6A348682" w14:textId="77777777" w:rsidR="002177CA" w:rsidRPr="00763E4C" w:rsidRDefault="002177CA" w:rsidP="00602CFC">
      <w:pPr>
        <w:spacing w:after="0" w:line="240" w:lineRule="auto"/>
        <w:jc w:val="both"/>
        <w:rPr>
          <w:rFonts w:ascii="Times New Roman" w:hAnsi="Times New Roman" w:cs="Times New Roman"/>
          <w:b/>
          <w:sz w:val="24"/>
          <w:szCs w:val="24"/>
        </w:rPr>
      </w:pPr>
    </w:p>
    <w:p w14:paraId="2346B37F" w14:textId="4C18A26C" w:rsidR="002C024E" w:rsidRPr="002177CA" w:rsidRDefault="00857460" w:rsidP="002177CA">
      <w:pPr>
        <w:spacing w:after="0" w:line="240" w:lineRule="auto"/>
        <w:ind w:right="6"/>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lastRenderedPageBreak/>
        <w:t>3</w:t>
      </w:r>
      <w:r w:rsidR="002C024E" w:rsidRPr="002177CA">
        <w:rPr>
          <w:rFonts w:ascii="Times New Roman" w:eastAsia="Times New Roman" w:hAnsi="Times New Roman" w:cs="Times New Roman"/>
          <w:bCs/>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8"/>
        <w:gridCol w:w="2053"/>
        <w:gridCol w:w="2347"/>
        <w:gridCol w:w="2463"/>
      </w:tblGrid>
      <w:tr w:rsidR="002C024E" w:rsidRPr="00203E92" w14:paraId="21B8B7DA" w14:textId="77777777" w:rsidTr="002177CA">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60E0E2"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Eil.</w:t>
            </w:r>
          </w:p>
          <w:p w14:paraId="21A01E76"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BD5EF9"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Subtiekėjai (nurodomi subtiekėjai, kurių pajėgumais nesiremiama kvalifikacijai atitikti)</w:t>
            </w:r>
            <w:r w:rsidRPr="00203E92">
              <w:rPr>
                <w:rFonts w:ascii="Times New Roman" w:hAnsi="Times New Roman" w:cs="Times New Roman"/>
                <w:bCs/>
                <w:i/>
                <w:iCs/>
                <w:sz w:val="20"/>
                <w:szCs w:val="20"/>
              </w:rPr>
              <w:t xml:space="preserve"> p</w:t>
            </w:r>
            <w:r w:rsidRPr="00203E92">
              <w:rPr>
                <w:rFonts w:ascii="Times New Roman" w:eastAsia="Times New Roman" w:hAnsi="Times New Roman" w:cs="Times New Roman"/>
                <w:bCs/>
                <w:i/>
                <w:iCs/>
                <w:sz w:val="20"/>
                <w:szCs w:val="20"/>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14295"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943CF3"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F302A1"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Perduodamų įsipareigojimų (veiklos) dalis nuo visos pirkimo sutarties (Eur arba %)</w:t>
            </w:r>
          </w:p>
        </w:tc>
      </w:tr>
      <w:tr w:rsidR="002C024E" w:rsidRPr="00763E4C" w14:paraId="41D9EB73" w14:textId="77777777" w:rsidTr="00960401">
        <w:tc>
          <w:tcPr>
            <w:tcW w:w="345" w:type="pct"/>
            <w:tcBorders>
              <w:top w:val="single" w:sz="4" w:space="0" w:color="auto"/>
              <w:left w:val="single" w:sz="4" w:space="0" w:color="auto"/>
              <w:bottom w:val="single" w:sz="4" w:space="0" w:color="auto"/>
              <w:right w:val="single" w:sz="4" w:space="0" w:color="auto"/>
            </w:tcBorders>
            <w:hideMark/>
          </w:tcPr>
          <w:p w14:paraId="4671E61C" w14:textId="77777777" w:rsidR="002C024E" w:rsidRPr="00763E4C" w:rsidRDefault="002C024E" w:rsidP="00960401">
            <w:pPr>
              <w:spacing w:after="0" w:line="254" w:lineRule="auto"/>
              <w:jc w:val="both"/>
              <w:rPr>
                <w:rFonts w:ascii="Times New Roman" w:eastAsia="Times New Roman" w:hAnsi="Times New Roman" w:cs="Times New Roman"/>
                <w:lang w:eastAsia="en-US"/>
              </w:rPr>
            </w:pPr>
            <w:r w:rsidRPr="00763E4C">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A9597B1" w14:textId="77777777" w:rsidR="002C024E" w:rsidRPr="00763E4C" w:rsidRDefault="002C024E" w:rsidP="0096040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77E91AC5" w14:textId="77777777" w:rsidR="002C024E" w:rsidRPr="00763E4C" w:rsidRDefault="002C024E" w:rsidP="0096040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44B4DD9E" w14:textId="77777777" w:rsidR="002C024E" w:rsidRPr="00763E4C" w:rsidRDefault="002C024E" w:rsidP="0096040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69A6DF85" w14:textId="77777777" w:rsidR="002C024E" w:rsidRPr="00763E4C" w:rsidRDefault="002C024E" w:rsidP="00960401">
            <w:pPr>
              <w:spacing w:after="0" w:line="254" w:lineRule="auto"/>
              <w:jc w:val="both"/>
              <w:rPr>
                <w:rFonts w:ascii="Times New Roman" w:eastAsia="Times New Roman" w:hAnsi="Times New Roman" w:cs="Times New Roman"/>
                <w:lang w:eastAsia="en-US"/>
              </w:rPr>
            </w:pPr>
          </w:p>
        </w:tc>
      </w:tr>
      <w:tr w:rsidR="002C024E" w:rsidRPr="00763E4C" w14:paraId="32DFE1B9" w14:textId="77777777" w:rsidTr="00960401">
        <w:tc>
          <w:tcPr>
            <w:tcW w:w="345" w:type="pct"/>
            <w:tcBorders>
              <w:top w:val="single" w:sz="4" w:space="0" w:color="auto"/>
              <w:left w:val="single" w:sz="4" w:space="0" w:color="auto"/>
              <w:bottom w:val="single" w:sz="4" w:space="0" w:color="auto"/>
              <w:right w:val="single" w:sz="4" w:space="0" w:color="auto"/>
            </w:tcBorders>
            <w:hideMark/>
          </w:tcPr>
          <w:p w14:paraId="602A7776" w14:textId="77777777" w:rsidR="002C024E" w:rsidRPr="00763E4C" w:rsidRDefault="002C024E" w:rsidP="00960401">
            <w:pPr>
              <w:spacing w:after="0" w:line="254" w:lineRule="auto"/>
              <w:jc w:val="both"/>
              <w:rPr>
                <w:rFonts w:ascii="Times New Roman" w:eastAsia="Times New Roman" w:hAnsi="Times New Roman" w:cs="Times New Roman"/>
                <w:lang w:eastAsia="en-US"/>
              </w:rPr>
            </w:pPr>
            <w:r w:rsidRPr="00763E4C">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5835DE28" w14:textId="77777777" w:rsidR="002C024E" w:rsidRPr="00763E4C" w:rsidRDefault="002C024E" w:rsidP="0096040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25987AC7" w14:textId="77777777" w:rsidR="002C024E" w:rsidRPr="00763E4C" w:rsidRDefault="002C024E" w:rsidP="0096040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5AADA64" w14:textId="77777777" w:rsidR="002C024E" w:rsidRPr="00763E4C" w:rsidRDefault="002C024E" w:rsidP="0096040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66890DB6" w14:textId="77777777" w:rsidR="002C024E" w:rsidRPr="00763E4C" w:rsidRDefault="002C024E" w:rsidP="00960401">
            <w:pPr>
              <w:spacing w:after="0" w:line="254" w:lineRule="auto"/>
              <w:jc w:val="both"/>
              <w:rPr>
                <w:rFonts w:ascii="Times New Roman" w:eastAsia="Times New Roman" w:hAnsi="Times New Roman" w:cs="Times New Roman"/>
                <w:lang w:eastAsia="en-US"/>
              </w:rPr>
            </w:pPr>
          </w:p>
        </w:tc>
      </w:tr>
    </w:tbl>
    <w:p w14:paraId="7712DC33" w14:textId="77777777" w:rsidR="00326E94" w:rsidRDefault="00326E94" w:rsidP="00964D45">
      <w:pPr>
        <w:spacing w:after="0" w:line="240" w:lineRule="auto"/>
        <w:jc w:val="both"/>
        <w:rPr>
          <w:rFonts w:ascii="Times New Roman" w:hAnsi="Times New Roman" w:cs="Times New Roman"/>
          <w:b/>
        </w:rPr>
      </w:pPr>
    </w:p>
    <w:p w14:paraId="1D3D84B1" w14:textId="77777777" w:rsidR="00EA6BE9" w:rsidRDefault="00EA6BE9" w:rsidP="00964D45">
      <w:pPr>
        <w:spacing w:after="0" w:line="240" w:lineRule="auto"/>
        <w:jc w:val="both"/>
        <w:rPr>
          <w:rFonts w:ascii="Times New Roman" w:hAnsi="Times New Roman" w:cs="Times New Roman"/>
          <w:b/>
        </w:rPr>
      </w:pPr>
    </w:p>
    <w:p w14:paraId="18BC2B73" w14:textId="110B5FC4" w:rsidR="002C024E" w:rsidRPr="00964D45" w:rsidRDefault="00857460" w:rsidP="00964D45">
      <w:pPr>
        <w:spacing w:after="0" w:line="240" w:lineRule="auto"/>
        <w:jc w:val="both"/>
        <w:rPr>
          <w:rFonts w:ascii="Times New Roman" w:hAnsi="Times New Roman" w:cs="Times New Roman"/>
          <w:bCs/>
        </w:rPr>
      </w:pPr>
      <w:r>
        <w:rPr>
          <w:rFonts w:ascii="Times New Roman" w:hAnsi="Times New Roman" w:cs="Times New Roman"/>
          <w:bCs/>
        </w:rPr>
        <w:t>4</w:t>
      </w:r>
      <w:r w:rsidR="00602CFC" w:rsidRPr="00964D45">
        <w:rPr>
          <w:rFonts w:ascii="Times New Roman" w:hAnsi="Times New Roman" w:cs="Times New Roman"/>
          <w:bCs/>
        </w:rPr>
        <w:t xml:space="preserve"> </w:t>
      </w:r>
      <w:r w:rsidR="002C024E" w:rsidRPr="00964D45">
        <w:rPr>
          <w:rFonts w:ascii="Times New Roman" w:hAnsi="Times New Roman" w:cs="Times New Roman"/>
          <w:bCs/>
        </w:rPr>
        <w:t xml:space="preserve">lentelė. Konfidenciali informacija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09"/>
        <w:gridCol w:w="5540"/>
      </w:tblGrid>
      <w:tr w:rsidR="002C024E" w:rsidRPr="00203E92" w14:paraId="37BB1A3E" w14:textId="77777777" w:rsidTr="00964D45">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B881D" w14:textId="77777777" w:rsidR="002C024E" w:rsidRPr="00203E92" w:rsidRDefault="002C024E" w:rsidP="00960401">
            <w:pPr>
              <w:jc w:val="center"/>
              <w:rPr>
                <w:rFonts w:ascii="Times New Roman" w:hAnsi="Times New Roman" w:cs="Times New Roman"/>
                <w:bCs/>
                <w:i/>
                <w:iCs/>
                <w:sz w:val="20"/>
                <w:szCs w:val="20"/>
              </w:rPr>
            </w:pPr>
            <w:r w:rsidRPr="00203E92">
              <w:rPr>
                <w:rFonts w:ascii="Times New Roman" w:hAnsi="Times New Roman" w:cs="Times New Roman"/>
                <w:bCs/>
                <w:i/>
                <w:iCs/>
                <w:sz w:val="20"/>
                <w:szCs w:val="20"/>
              </w:rPr>
              <w:t>Eil. Nr.</w:t>
            </w:r>
          </w:p>
        </w:tc>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16FE4" w14:textId="77777777" w:rsidR="002C024E" w:rsidRPr="00203E92" w:rsidRDefault="002C024E" w:rsidP="00960401">
            <w:pPr>
              <w:jc w:val="center"/>
              <w:rPr>
                <w:rFonts w:ascii="Times New Roman" w:hAnsi="Times New Roman" w:cs="Times New Roman"/>
                <w:bCs/>
                <w:i/>
                <w:iCs/>
                <w:sz w:val="20"/>
                <w:szCs w:val="20"/>
              </w:rPr>
            </w:pPr>
            <w:r w:rsidRPr="00203E92">
              <w:rPr>
                <w:rFonts w:ascii="Times New Roman" w:hAnsi="Times New Roman" w:cs="Times New Roman"/>
                <w:bCs/>
                <w:i/>
                <w:iCs/>
                <w:sz w:val="20"/>
                <w:szCs w:val="20"/>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C2E4FE1" w14:textId="77777777" w:rsidR="002C024E" w:rsidRPr="00203E92" w:rsidRDefault="002C024E" w:rsidP="00960401">
            <w:pPr>
              <w:jc w:val="center"/>
              <w:rPr>
                <w:rFonts w:ascii="Times New Roman" w:hAnsi="Times New Roman" w:cs="Times New Roman"/>
                <w:bCs/>
                <w:i/>
                <w:iCs/>
                <w:sz w:val="20"/>
                <w:szCs w:val="20"/>
              </w:rPr>
            </w:pPr>
            <w:r w:rsidRPr="00203E92">
              <w:rPr>
                <w:rFonts w:ascii="Times New Roman" w:hAnsi="Times New Roman" w:cs="Times New Roman"/>
                <w:bCs/>
                <w:i/>
                <w:iCs/>
                <w:sz w:val="20"/>
                <w:szCs w:val="20"/>
              </w:rPr>
              <w:t>Paaiškinimai, įrodantys, kad šios lentelės 2 stulpelyje nurodyta informacija yra konfidenciali</w:t>
            </w:r>
          </w:p>
        </w:tc>
      </w:tr>
      <w:tr w:rsidR="002C024E" w:rsidRPr="00763E4C" w14:paraId="1453840C" w14:textId="77777777" w:rsidTr="00960401">
        <w:tc>
          <w:tcPr>
            <w:tcW w:w="366" w:type="pct"/>
            <w:tcBorders>
              <w:top w:val="single" w:sz="4" w:space="0" w:color="auto"/>
              <w:left w:val="single" w:sz="4" w:space="0" w:color="auto"/>
              <w:bottom w:val="single" w:sz="4" w:space="0" w:color="auto"/>
              <w:right w:val="single" w:sz="4" w:space="0" w:color="auto"/>
            </w:tcBorders>
          </w:tcPr>
          <w:p w14:paraId="1FEA9C82" w14:textId="77777777" w:rsidR="002C024E" w:rsidRPr="00763E4C" w:rsidRDefault="002C024E" w:rsidP="00960401">
            <w:pPr>
              <w:spacing w:after="0"/>
              <w:jc w:val="both"/>
              <w:rPr>
                <w:rFonts w:ascii="Times New Roman" w:hAnsi="Times New Roman" w:cs="Times New Roman"/>
              </w:rPr>
            </w:pPr>
            <w:r w:rsidRPr="00763E4C">
              <w:rPr>
                <w:rFonts w:ascii="Times New Roman" w:hAnsi="Times New Roman" w:cs="Times New Roman"/>
              </w:rPr>
              <w:t>1.</w:t>
            </w:r>
          </w:p>
        </w:tc>
        <w:tc>
          <w:tcPr>
            <w:tcW w:w="1917" w:type="pct"/>
            <w:tcBorders>
              <w:top w:val="single" w:sz="4" w:space="0" w:color="auto"/>
              <w:left w:val="single" w:sz="4" w:space="0" w:color="auto"/>
              <w:bottom w:val="single" w:sz="4" w:space="0" w:color="auto"/>
              <w:right w:val="single" w:sz="4" w:space="0" w:color="auto"/>
            </w:tcBorders>
          </w:tcPr>
          <w:p w14:paraId="0682F4DB" w14:textId="77777777" w:rsidR="002C024E" w:rsidRPr="00763E4C" w:rsidRDefault="002C024E" w:rsidP="00960401">
            <w:pPr>
              <w:spacing w:after="0"/>
              <w:jc w:val="both"/>
              <w:rPr>
                <w:rFonts w:ascii="Times New Roman" w:hAnsi="Times New Roman" w:cs="Times New Roman"/>
              </w:rPr>
            </w:pPr>
          </w:p>
        </w:tc>
        <w:tc>
          <w:tcPr>
            <w:tcW w:w="2717" w:type="pct"/>
            <w:tcBorders>
              <w:left w:val="single" w:sz="4" w:space="0" w:color="auto"/>
              <w:right w:val="single" w:sz="4" w:space="0" w:color="auto"/>
            </w:tcBorders>
          </w:tcPr>
          <w:p w14:paraId="68F82FED" w14:textId="77777777" w:rsidR="002C024E" w:rsidRPr="00763E4C" w:rsidRDefault="002C024E" w:rsidP="00960401">
            <w:pPr>
              <w:spacing w:after="0"/>
              <w:jc w:val="both"/>
              <w:rPr>
                <w:rFonts w:ascii="Times New Roman" w:hAnsi="Times New Roman" w:cs="Times New Roman"/>
              </w:rPr>
            </w:pPr>
          </w:p>
        </w:tc>
      </w:tr>
      <w:tr w:rsidR="002C024E" w:rsidRPr="00763E4C" w14:paraId="7B1A99BA" w14:textId="77777777" w:rsidTr="00960401">
        <w:tc>
          <w:tcPr>
            <w:tcW w:w="366" w:type="pct"/>
            <w:tcBorders>
              <w:top w:val="single" w:sz="4" w:space="0" w:color="auto"/>
              <w:left w:val="single" w:sz="4" w:space="0" w:color="auto"/>
              <w:bottom w:val="single" w:sz="4" w:space="0" w:color="auto"/>
              <w:right w:val="single" w:sz="4" w:space="0" w:color="auto"/>
            </w:tcBorders>
          </w:tcPr>
          <w:p w14:paraId="62FD77E1" w14:textId="77777777" w:rsidR="002C024E" w:rsidRPr="00763E4C" w:rsidRDefault="002C024E" w:rsidP="00960401">
            <w:pPr>
              <w:spacing w:after="0"/>
              <w:jc w:val="both"/>
              <w:rPr>
                <w:rFonts w:ascii="Times New Roman" w:hAnsi="Times New Roman" w:cs="Times New Roman"/>
              </w:rPr>
            </w:pPr>
            <w:r w:rsidRPr="00763E4C">
              <w:rPr>
                <w:rFonts w:ascii="Times New Roman" w:hAnsi="Times New Roman" w:cs="Times New Roman"/>
              </w:rPr>
              <w:t>2.</w:t>
            </w:r>
          </w:p>
        </w:tc>
        <w:tc>
          <w:tcPr>
            <w:tcW w:w="1917" w:type="pct"/>
            <w:tcBorders>
              <w:top w:val="single" w:sz="4" w:space="0" w:color="auto"/>
              <w:left w:val="single" w:sz="4" w:space="0" w:color="auto"/>
              <w:bottom w:val="single" w:sz="4" w:space="0" w:color="auto"/>
              <w:right w:val="single" w:sz="4" w:space="0" w:color="auto"/>
            </w:tcBorders>
          </w:tcPr>
          <w:p w14:paraId="30ECE36F" w14:textId="77777777" w:rsidR="002C024E" w:rsidRPr="00763E4C" w:rsidRDefault="002C024E" w:rsidP="0096040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0ADDD3FF" w14:textId="77777777" w:rsidR="002C024E" w:rsidRPr="00763E4C" w:rsidRDefault="002C024E" w:rsidP="00960401">
            <w:pPr>
              <w:spacing w:after="0"/>
              <w:jc w:val="both"/>
              <w:rPr>
                <w:rFonts w:ascii="Times New Roman" w:hAnsi="Times New Roman" w:cs="Times New Roman"/>
              </w:rPr>
            </w:pPr>
          </w:p>
        </w:tc>
      </w:tr>
      <w:tr w:rsidR="00964D45" w:rsidRPr="00763E4C" w14:paraId="20A46F95" w14:textId="77777777" w:rsidTr="00960401">
        <w:tc>
          <w:tcPr>
            <w:tcW w:w="366" w:type="pct"/>
            <w:tcBorders>
              <w:top w:val="single" w:sz="4" w:space="0" w:color="auto"/>
              <w:left w:val="single" w:sz="4" w:space="0" w:color="auto"/>
              <w:bottom w:val="single" w:sz="4" w:space="0" w:color="auto"/>
              <w:right w:val="single" w:sz="4" w:space="0" w:color="auto"/>
            </w:tcBorders>
          </w:tcPr>
          <w:p w14:paraId="6F4333BA" w14:textId="02F7BA65" w:rsidR="00964D45" w:rsidRPr="00763E4C" w:rsidRDefault="00964D45" w:rsidP="00960401">
            <w:pPr>
              <w:spacing w:after="0"/>
              <w:jc w:val="both"/>
              <w:rPr>
                <w:rFonts w:ascii="Times New Roman" w:hAnsi="Times New Roman" w:cs="Times New Roman"/>
              </w:rPr>
            </w:pPr>
            <w:r>
              <w:rPr>
                <w:rFonts w:ascii="Times New Roman" w:hAnsi="Times New Roman" w:cs="Times New Roman"/>
              </w:rPr>
              <w:t>3.</w:t>
            </w:r>
          </w:p>
        </w:tc>
        <w:tc>
          <w:tcPr>
            <w:tcW w:w="1917" w:type="pct"/>
            <w:tcBorders>
              <w:top w:val="single" w:sz="4" w:space="0" w:color="auto"/>
              <w:left w:val="single" w:sz="4" w:space="0" w:color="auto"/>
              <w:bottom w:val="single" w:sz="4" w:space="0" w:color="auto"/>
              <w:right w:val="single" w:sz="4" w:space="0" w:color="auto"/>
            </w:tcBorders>
          </w:tcPr>
          <w:p w14:paraId="0024608F" w14:textId="77777777" w:rsidR="00964D45" w:rsidRPr="00763E4C" w:rsidRDefault="00964D45" w:rsidP="0096040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0E990D6B" w14:textId="77777777" w:rsidR="00964D45" w:rsidRPr="00763E4C" w:rsidRDefault="00964D45" w:rsidP="00960401">
            <w:pPr>
              <w:spacing w:after="0"/>
              <w:jc w:val="both"/>
              <w:rPr>
                <w:rFonts w:ascii="Times New Roman" w:hAnsi="Times New Roman" w:cs="Times New Roman"/>
              </w:rPr>
            </w:pPr>
          </w:p>
        </w:tc>
      </w:tr>
      <w:tr w:rsidR="00964D45" w:rsidRPr="00763E4C" w14:paraId="268EE6D3" w14:textId="77777777" w:rsidTr="00960401">
        <w:tc>
          <w:tcPr>
            <w:tcW w:w="366" w:type="pct"/>
            <w:tcBorders>
              <w:top w:val="single" w:sz="4" w:space="0" w:color="auto"/>
              <w:left w:val="single" w:sz="4" w:space="0" w:color="auto"/>
              <w:bottom w:val="single" w:sz="4" w:space="0" w:color="auto"/>
              <w:right w:val="single" w:sz="4" w:space="0" w:color="auto"/>
            </w:tcBorders>
          </w:tcPr>
          <w:p w14:paraId="78ECF462" w14:textId="2A7A30D4" w:rsidR="00964D45" w:rsidRPr="00763E4C" w:rsidRDefault="005F2EE5" w:rsidP="00960401">
            <w:pPr>
              <w:spacing w:after="0"/>
              <w:jc w:val="both"/>
              <w:rPr>
                <w:rFonts w:ascii="Times New Roman" w:hAnsi="Times New Roman" w:cs="Times New Roman"/>
              </w:rPr>
            </w:pPr>
            <w:r>
              <w:rPr>
                <w:rFonts w:ascii="Times New Roman" w:hAnsi="Times New Roman" w:cs="Times New Roman"/>
              </w:rPr>
              <w:t>...</w:t>
            </w:r>
          </w:p>
        </w:tc>
        <w:tc>
          <w:tcPr>
            <w:tcW w:w="1917" w:type="pct"/>
            <w:tcBorders>
              <w:top w:val="single" w:sz="4" w:space="0" w:color="auto"/>
              <w:left w:val="single" w:sz="4" w:space="0" w:color="auto"/>
              <w:bottom w:val="single" w:sz="4" w:space="0" w:color="auto"/>
              <w:right w:val="single" w:sz="4" w:space="0" w:color="auto"/>
            </w:tcBorders>
          </w:tcPr>
          <w:p w14:paraId="35684113" w14:textId="77777777" w:rsidR="00964D45" w:rsidRPr="00763E4C" w:rsidRDefault="00964D45" w:rsidP="0096040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7B9537E9" w14:textId="77777777" w:rsidR="00964D45" w:rsidRPr="00763E4C" w:rsidRDefault="00964D45" w:rsidP="00960401">
            <w:pPr>
              <w:spacing w:after="0"/>
              <w:jc w:val="both"/>
              <w:rPr>
                <w:rFonts w:ascii="Times New Roman" w:hAnsi="Times New Roman" w:cs="Times New Roman"/>
              </w:rPr>
            </w:pPr>
          </w:p>
        </w:tc>
      </w:tr>
    </w:tbl>
    <w:p w14:paraId="46886856" w14:textId="77777777" w:rsidR="002C024E" w:rsidRPr="00F26144" w:rsidRDefault="002C024E" w:rsidP="00F26144">
      <w:pPr>
        <w:spacing w:before="40" w:after="40" w:line="240" w:lineRule="auto"/>
        <w:jc w:val="both"/>
        <w:rPr>
          <w:rFonts w:ascii="Times New Roman" w:hAnsi="Times New Roman" w:cs="Times New Roman"/>
          <w:i/>
          <w:sz w:val="20"/>
          <w:szCs w:val="20"/>
        </w:rPr>
      </w:pPr>
      <w:r w:rsidRPr="00F26144">
        <w:rPr>
          <w:rFonts w:ascii="Times New Roman" w:hAnsi="Times New Roman" w:cs="Times New Roman"/>
          <w:bCs/>
          <w:i/>
          <w:sz w:val="20"/>
          <w:szCs w:val="20"/>
        </w:rPr>
        <w:t xml:space="preserve">Vadovaujantis Viešųjų pirkimo įstatymo 86 straipsnio 9 dalimi, </w:t>
      </w:r>
      <w:r w:rsidRPr="00F26144">
        <w:rPr>
          <w:rFonts w:ascii="Times New Roman" w:hAnsi="Times New Roman" w:cs="Times New Roman"/>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A177724" w14:textId="77777777" w:rsidR="002C024E" w:rsidRPr="00763E4C" w:rsidRDefault="002C024E" w:rsidP="00F26144">
      <w:pPr>
        <w:spacing w:before="100" w:beforeAutospacing="1" w:after="0" w:line="240" w:lineRule="auto"/>
        <w:jc w:val="both"/>
        <w:rPr>
          <w:rFonts w:ascii="Times New Roman" w:hAnsi="Times New Roman" w:cs="Times New Roman"/>
          <w:b/>
          <w:bCs/>
        </w:rPr>
      </w:pPr>
    </w:p>
    <w:p w14:paraId="3463B3BC" w14:textId="77777777" w:rsidR="004A1DB5" w:rsidRPr="00763E4C" w:rsidRDefault="004A1DB5" w:rsidP="004A1DB5">
      <w:pPr>
        <w:spacing w:after="0" w:line="240" w:lineRule="auto"/>
        <w:jc w:val="both"/>
        <w:rPr>
          <w:rFonts w:ascii="Times New Roman" w:eastAsiaTheme="minorHAnsi" w:hAnsi="Times New Roman" w:cs="Times New Roman"/>
        </w:rPr>
      </w:pPr>
      <w:r w:rsidRPr="00763E4C">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0825FCE6" w14:textId="77777777" w:rsidR="004A1DB5" w:rsidRPr="00763E4C" w:rsidRDefault="004A1DB5" w:rsidP="002C024E">
      <w:pPr>
        <w:jc w:val="both"/>
        <w:rPr>
          <w:rFonts w:ascii="Times New Roman" w:hAnsi="Times New Roman" w:cs="Times New Roman"/>
          <w:b/>
          <w:bCs/>
        </w:rPr>
      </w:pPr>
    </w:p>
    <w:p w14:paraId="7142A05A" w14:textId="5BC4F1A5" w:rsidR="002C024E" w:rsidRPr="00763E4C" w:rsidRDefault="002C024E" w:rsidP="002C024E">
      <w:pPr>
        <w:jc w:val="both"/>
        <w:rPr>
          <w:rFonts w:ascii="Times New Roman" w:hAnsi="Times New Roman" w:cs="Times New Roman"/>
        </w:rPr>
      </w:pPr>
      <w:r w:rsidRPr="00763E4C">
        <w:rPr>
          <w:rFonts w:ascii="Times New Roman" w:hAnsi="Times New Roman" w:cs="Times New Roman"/>
          <w:b/>
          <w:bCs/>
        </w:rPr>
        <w:t>Pasiūlymas galioja</w:t>
      </w:r>
      <w:r w:rsidRPr="00763E4C">
        <w:rPr>
          <w:rFonts w:ascii="Times New Roman" w:hAnsi="Times New Roman" w:cs="Times New Roman"/>
        </w:rPr>
        <w:t xml:space="preserve"> </w:t>
      </w:r>
      <w:r w:rsidRPr="00763E4C">
        <w:rPr>
          <w:rFonts w:ascii="Times New Roman" w:hAnsi="Times New Roman" w:cs="Times New Roman"/>
          <w:b/>
          <w:bCs/>
        </w:rPr>
        <w:t>3 (tris) mėnesius nuo pasiūlymų pateikimo termino pabaigos.</w:t>
      </w:r>
    </w:p>
    <w:p w14:paraId="77158ADF" w14:textId="77777777" w:rsidR="002C024E" w:rsidRPr="00763E4C" w:rsidRDefault="002C024E" w:rsidP="008658E8">
      <w:pPr>
        <w:spacing w:after="0" w:line="240" w:lineRule="auto"/>
        <w:jc w:val="both"/>
        <w:rPr>
          <w:rFonts w:ascii="Times New Roman" w:hAnsi="Times New Roman" w:cs="Times New Roman"/>
          <w:b/>
        </w:rPr>
      </w:pPr>
    </w:p>
    <w:sectPr w:rsidR="002C024E" w:rsidRPr="00763E4C" w:rsidSect="008D7D24">
      <w:headerReference w:type="default" r:id="rId12"/>
      <w:footerReference w:type="default" r:id="rId13"/>
      <w:headerReference w:type="first" r:id="rId14"/>
      <w:pgSz w:w="11906" w:h="16838"/>
      <w:pgMar w:top="851"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1E2A" w14:textId="77777777" w:rsidR="00C32BBA" w:rsidRDefault="00C32BBA" w:rsidP="008658E8">
      <w:pPr>
        <w:spacing w:after="0" w:line="240" w:lineRule="auto"/>
      </w:pPr>
      <w:r>
        <w:separator/>
      </w:r>
    </w:p>
  </w:endnote>
  <w:endnote w:type="continuationSeparator" w:id="0">
    <w:p w14:paraId="2B5C1A82" w14:textId="77777777" w:rsidR="00C32BBA" w:rsidRDefault="00C32BBA"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tima">
    <w:charset w:val="BA"/>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50F5" w14:textId="77777777" w:rsidR="00C32BBA" w:rsidRDefault="00C32BBA" w:rsidP="008658E8">
      <w:pPr>
        <w:spacing w:after="0" w:line="240" w:lineRule="auto"/>
      </w:pPr>
      <w:r>
        <w:separator/>
      </w:r>
    </w:p>
  </w:footnote>
  <w:footnote w:type="continuationSeparator" w:id="0">
    <w:p w14:paraId="2256259C" w14:textId="77777777" w:rsidR="00C32BBA" w:rsidRDefault="00C32BBA" w:rsidP="008658E8">
      <w:pPr>
        <w:spacing w:after="0" w:line="240" w:lineRule="auto"/>
      </w:pPr>
      <w:r>
        <w:continuationSeparator/>
      </w:r>
    </w:p>
  </w:footnote>
  <w:footnote w:id="1">
    <w:p w14:paraId="5925E5FF" w14:textId="204A8F99" w:rsidR="001F734B" w:rsidRPr="00455AE5" w:rsidRDefault="001F734B" w:rsidP="00721373">
      <w:pPr>
        <w:pStyle w:val="FootnoteText"/>
        <w:tabs>
          <w:tab w:val="left" w:pos="0"/>
        </w:tabs>
        <w:jc w:val="both"/>
      </w:pPr>
      <w:r>
        <w:rPr>
          <w:rStyle w:val="FootnoteReference"/>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w:t>
      </w:r>
      <w:r w:rsidR="00721373" w:rsidRPr="00455AE5">
        <w:rPr>
          <w:sz w:val="16"/>
          <w:szCs w:val="16"/>
        </w:rPr>
        <w:t>teisės</w:t>
      </w:r>
      <w:r w:rsidR="00721373">
        <w:rPr>
          <w:sz w:val="16"/>
          <w:szCs w:val="16"/>
        </w:rPr>
        <w:t>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p>
  </w:footnote>
  <w:footnote w:id="2">
    <w:p w14:paraId="13EE89B2" w14:textId="3DFE5FDD" w:rsidR="00576240" w:rsidRPr="006B2F7C" w:rsidRDefault="00576240" w:rsidP="00576240">
      <w:pPr>
        <w:pStyle w:val="FootnoteText"/>
        <w:tabs>
          <w:tab w:val="left" w:pos="142"/>
        </w:tabs>
        <w:jc w:val="both"/>
      </w:pPr>
      <w:r>
        <w:rPr>
          <w:rStyle w:val="FootnoteReference"/>
        </w:rPr>
        <w:footnoteRef/>
      </w:r>
      <w:r w:rsidRPr="006B2F7C">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D05519">
        <w:rPr>
          <w:sz w:val="16"/>
          <w:szCs w:val="16"/>
        </w:rPr>
        <w:t>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5747AD93" w14:textId="77777777" w:rsidR="006112D1"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p w14:paraId="1F430403" w14:textId="092E7B95" w:rsidR="0089771E" w:rsidRPr="00E73C08" w:rsidRDefault="00C32BBA" w:rsidP="005D4187">
        <w:pPr>
          <w:pStyle w:val="Header"/>
          <w:jc w:val="center"/>
          <w:rPr>
            <w:rFonts w:ascii="Times New Roman" w:hAnsi="Times New Roman"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8ABB" w14:textId="754E16B0" w:rsidR="00E55567" w:rsidRDefault="00276B0F" w:rsidP="00276B0F">
    <w:pPr>
      <w:pStyle w:val="Header"/>
      <w:jc w:val="right"/>
    </w:pPr>
    <w:r w:rsidRPr="00CA5E86">
      <w:rPr>
        <w:rFonts w:ascii="Times New Roman" w:hAnsi="Times New Roman" w:cs="Times New Roman"/>
        <w:i/>
        <w:iCs/>
      </w:rPr>
      <w:t xml:space="preserve">Specialiųjų pirkimo sąlygų </w:t>
    </w:r>
    <w:r>
      <w:rPr>
        <w:rFonts w:ascii="Times New Roman" w:hAnsi="Times New Roman" w:cs="Times New Roman"/>
        <w:i/>
        <w:iCs/>
      </w:rPr>
      <w:t>3</w:t>
    </w:r>
    <w:r w:rsidRPr="00CA5E86">
      <w:rPr>
        <w:rFonts w:ascii="Times New Roman" w:hAnsi="Times New Roman" w:cs="Times New Roman"/>
        <w:i/>
        <w:iCs/>
      </w:rPr>
      <w:t xml:space="preserve">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788"/>
    <w:multiLevelType w:val="hybridMultilevel"/>
    <w:tmpl w:val="EA7E7C78"/>
    <w:lvl w:ilvl="0" w:tplc="19C05FFE">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05F96"/>
    <w:multiLevelType w:val="hybridMultilevel"/>
    <w:tmpl w:val="4294A3BC"/>
    <w:lvl w:ilvl="0" w:tplc="3774EDCC">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733B26"/>
    <w:multiLevelType w:val="hybridMultilevel"/>
    <w:tmpl w:val="AC68A296"/>
    <w:lvl w:ilvl="0" w:tplc="D6143EDE">
      <w:start w:val="1"/>
      <w:numFmt w:val="decimal"/>
      <w:lvlText w:val="%1."/>
      <w:lvlJc w:val="left"/>
      <w:pPr>
        <w:ind w:left="1020" w:hanging="360"/>
      </w:pPr>
    </w:lvl>
    <w:lvl w:ilvl="1" w:tplc="1B6C63E0">
      <w:start w:val="1"/>
      <w:numFmt w:val="decimal"/>
      <w:lvlText w:val="%2."/>
      <w:lvlJc w:val="left"/>
      <w:pPr>
        <w:ind w:left="1020" w:hanging="360"/>
      </w:pPr>
    </w:lvl>
    <w:lvl w:ilvl="2" w:tplc="E47AAE96">
      <w:start w:val="1"/>
      <w:numFmt w:val="decimal"/>
      <w:lvlText w:val="%3."/>
      <w:lvlJc w:val="left"/>
      <w:pPr>
        <w:ind w:left="1020" w:hanging="360"/>
      </w:pPr>
    </w:lvl>
    <w:lvl w:ilvl="3" w:tplc="5D5E7514">
      <w:start w:val="1"/>
      <w:numFmt w:val="decimal"/>
      <w:lvlText w:val="%4."/>
      <w:lvlJc w:val="left"/>
      <w:pPr>
        <w:ind w:left="1020" w:hanging="360"/>
      </w:pPr>
    </w:lvl>
    <w:lvl w:ilvl="4" w:tplc="0E9E0864">
      <w:start w:val="1"/>
      <w:numFmt w:val="decimal"/>
      <w:lvlText w:val="%5."/>
      <w:lvlJc w:val="left"/>
      <w:pPr>
        <w:ind w:left="1020" w:hanging="360"/>
      </w:pPr>
    </w:lvl>
    <w:lvl w:ilvl="5" w:tplc="289A18C6">
      <w:start w:val="1"/>
      <w:numFmt w:val="decimal"/>
      <w:lvlText w:val="%6."/>
      <w:lvlJc w:val="left"/>
      <w:pPr>
        <w:ind w:left="1020" w:hanging="360"/>
      </w:pPr>
    </w:lvl>
    <w:lvl w:ilvl="6" w:tplc="C5782858">
      <w:start w:val="1"/>
      <w:numFmt w:val="decimal"/>
      <w:lvlText w:val="%7."/>
      <w:lvlJc w:val="left"/>
      <w:pPr>
        <w:ind w:left="1020" w:hanging="360"/>
      </w:pPr>
    </w:lvl>
    <w:lvl w:ilvl="7" w:tplc="3E06DCE6">
      <w:start w:val="1"/>
      <w:numFmt w:val="decimal"/>
      <w:lvlText w:val="%8."/>
      <w:lvlJc w:val="left"/>
      <w:pPr>
        <w:ind w:left="1020" w:hanging="360"/>
      </w:pPr>
    </w:lvl>
    <w:lvl w:ilvl="8" w:tplc="09846F72">
      <w:start w:val="1"/>
      <w:numFmt w:val="decimal"/>
      <w:lvlText w:val="%9."/>
      <w:lvlJc w:val="left"/>
      <w:pPr>
        <w:ind w:left="1020" w:hanging="36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B025A"/>
    <w:multiLevelType w:val="hybridMultilevel"/>
    <w:tmpl w:val="06926544"/>
    <w:lvl w:ilvl="0" w:tplc="7116E088">
      <w:start w:val="1"/>
      <w:numFmt w:val="bullet"/>
      <w:lvlText w:val="-"/>
      <w:lvlJc w:val="left"/>
      <w:pPr>
        <w:ind w:left="720" w:hanging="360"/>
      </w:pPr>
      <w:rPr>
        <w:rFonts w:ascii="Times New Roman" w:eastAsia="Arial Unicode MS"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635F87"/>
    <w:multiLevelType w:val="hybridMultilevel"/>
    <w:tmpl w:val="F66E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A2205"/>
    <w:multiLevelType w:val="hybridMultilevel"/>
    <w:tmpl w:val="B97C3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6C32F3"/>
    <w:multiLevelType w:val="hybridMultilevel"/>
    <w:tmpl w:val="3AC2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7BC92DA0"/>
    <w:multiLevelType w:val="hybridMultilevel"/>
    <w:tmpl w:val="7F90233E"/>
    <w:lvl w:ilvl="0" w:tplc="FB7C8018">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3"/>
  </w:num>
  <w:num w:numId="2" w16cid:durableId="9911744">
    <w:abstractNumId w:val="13"/>
  </w:num>
  <w:num w:numId="3" w16cid:durableId="220606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7"/>
  </w:num>
  <w:num w:numId="5" w16cid:durableId="1581717496">
    <w:abstractNumId w:val="6"/>
  </w:num>
  <w:num w:numId="6" w16cid:durableId="1179394657">
    <w:abstractNumId w:val="8"/>
  </w:num>
  <w:num w:numId="7" w16cid:durableId="96098774">
    <w:abstractNumId w:val="5"/>
  </w:num>
  <w:num w:numId="8" w16cid:durableId="350953695">
    <w:abstractNumId w:val="9"/>
  </w:num>
  <w:num w:numId="9" w16cid:durableId="2097901612">
    <w:abstractNumId w:val="10"/>
  </w:num>
  <w:num w:numId="10" w16cid:durableId="1060252515">
    <w:abstractNumId w:val="4"/>
  </w:num>
  <w:num w:numId="11" w16cid:durableId="1650741322">
    <w:abstractNumId w:val="12"/>
  </w:num>
  <w:num w:numId="12" w16cid:durableId="1031610600">
    <w:abstractNumId w:val="0"/>
  </w:num>
  <w:num w:numId="13" w16cid:durableId="2027713690">
    <w:abstractNumId w:val="1"/>
  </w:num>
  <w:num w:numId="14" w16cid:durableId="1692343944">
    <w:abstractNumId w:val="2"/>
  </w:num>
  <w:num w:numId="15" w16cid:durableId="308485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06F8"/>
    <w:rsid w:val="00003C72"/>
    <w:rsid w:val="00004BF4"/>
    <w:rsid w:val="00005309"/>
    <w:rsid w:val="000105AD"/>
    <w:rsid w:val="00010CC8"/>
    <w:rsid w:val="0001138D"/>
    <w:rsid w:val="0001295E"/>
    <w:rsid w:val="00013820"/>
    <w:rsid w:val="00014677"/>
    <w:rsid w:val="00016050"/>
    <w:rsid w:val="00016BCA"/>
    <w:rsid w:val="000177C0"/>
    <w:rsid w:val="00020E05"/>
    <w:rsid w:val="00021C32"/>
    <w:rsid w:val="000229CA"/>
    <w:rsid w:val="000237BB"/>
    <w:rsid w:val="00032EEA"/>
    <w:rsid w:val="000331B6"/>
    <w:rsid w:val="00033B55"/>
    <w:rsid w:val="000364DA"/>
    <w:rsid w:val="0003766A"/>
    <w:rsid w:val="00043D0E"/>
    <w:rsid w:val="00044073"/>
    <w:rsid w:val="000451E0"/>
    <w:rsid w:val="00052B3F"/>
    <w:rsid w:val="000560E9"/>
    <w:rsid w:val="00057AB7"/>
    <w:rsid w:val="00057D0C"/>
    <w:rsid w:val="00057DD9"/>
    <w:rsid w:val="00060927"/>
    <w:rsid w:val="00060FBE"/>
    <w:rsid w:val="00062E6C"/>
    <w:rsid w:val="00063B66"/>
    <w:rsid w:val="000649A2"/>
    <w:rsid w:val="00067A30"/>
    <w:rsid w:val="000701DD"/>
    <w:rsid w:val="000719D8"/>
    <w:rsid w:val="00071B36"/>
    <w:rsid w:val="000724BC"/>
    <w:rsid w:val="00074E19"/>
    <w:rsid w:val="0007731A"/>
    <w:rsid w:val="000779BE"/>
    <w:rsid w:val="000821D1"/>
    <w:rsid w:val="00082F5D"/>
    <w:rsid w:val="000844AA"/>
    <w:rsid w:val="00084A2B"/>
    <w:rsid w:val="000868A7"/>
    <w:rsid w:val="00087470"/>
    <w:rsid w:val="00090767"/>
    <w:rsid w:val="00092E4D"/>
    <w:rsid w:val="00093900"/>
    <w:rsid w:val="00093C42"/>
    <w:rsid w:val="0009572F"/>
    <w:rsid w:val="00096CEE"/>
    <w:rsid w:val="0009774D"/>
    <w:rsid w:val="000A0592"/>
    <w:rsid w:val="000A259E"/>
    <w:rsid w:val="000A288C"/>
    <w:rsid w:val="000A6F91"/>
    <w:rsid w:val="000A6FE2"/>
    <w:rsid w:val="000B2E8C"/>
    <w:rsid w:val="000B4C8F"/>
    <w:rsid w:val="000B58C0"/>
    <w:rsid w:val="000B7301"/>
    <w:rsid w:val="000B7779"/>
    <w:rsid w:val="000C07CD"/>
    <w:rsid w:val="000C0B1E"/>
    <w:rsid w:val="000C1C14"/>
    <w:rsid w:val="000C27EE"/>
    <w:rsid w:val="000C3D1A"/>
    <w:rsid w:val="000C5701"/>
    <w:rsid w:val="000C7651"/>
    <w:rsid w:val="000D2042"/>
    <w:rsid w:val="000D38DD"/>
    <w:rsid w:val="000D4486"/>
    <w:rsid w:val="000E2C20"/>
    <w:rsid w:val="000E441F"/>
    <w:rsid w:val="000E6952"/>
    <w:rsid w:val="000E7BCA"/>
    <w:rsid w:val="000E7F85"/>
    <w:rsid w:val="000E7FCC"/>
    <w:rsid w:val="000F0457"/>
    <w:rsid w:val="000F25C7"/>
    <w:rsid w:val="000F36A3"/>
    <w:rsid w:val="000F3AE2"/>
    <w:rsid w:val="000F521A"/>
    <w:rsid w:val="00103B59"/>
    <w:rsid w:val="00104A19"/>
    <w:rsid w:val="00105C1E"/>
    <w:rsid w:val="00106347"/>
    <w:rsid w:val="001063BB"/>
    <w:rsid w:val="00111574"/>
    <w:rsid w:val="0011598A"/>
    <w:rsid w:val="00120EAA"/>
    <w:rsid w:val="00122F5C"/>
    <w:rsid w:val="001248EE"/>
    <w:rsid w:val="00124A67"/>
    <w:rsid w:val="00130350"/>
    <w:rsid w:val="00130C32"/>
    <w:rsid w:val="00132AE8"/>
    <w:rsid w:val="00132FC7"/>
    <w:rsid w:val="0013380A"/>
    <w:rsid w:val="00133DC7"/>
    <w:rsid w:val="001341D5"/>
    <w:rsid w:val="001360B5"/>
    <w:rsid w:val="001363A0"/>
    <w:rsid w:val="001413D5"/>
    <w:rsid w:val="00142C5E"/>
    <w:rsid w:val="00143007"/>
    <w:rsid w:val="001430A1"/>
    <w:rsid w:val="00143ED6"/>
    <w:rsid w:val="001446D6"/>
    <w:rsid w:val="001458F8"/>
    <w:rsid w:val="001501E5"/>
    <w:rsid w:val="00150B17"/>
    <w:rsid w:val="00150E7B"/>
    <w:rsid w:val="00151557"/>
    <w:rsid w:val="00153788"/>
    <w:rsid w:val="00155AAA"/>
    <w:rsid w:val="00157B9A"/>
    <w:rsid w:val="00160B2B"/>
    <w:rsid w:val="00161C78"/>
    <w:rsid w:val="00162522"/>
    <w:rsid w:val="00163549"/>
    <w:rsid w:val="001640E0"/>
    <w:rsid w:val="001646CF"/>
    <w:rsid w:val="0016580C"/>
    <w:rsid w:val="00166BBB"/>
    <w:rsid w:val="00167C2D"/>
    <w:rsid w:val="00167E81"/>
    <w:rsid w:val="00171A5E"/>
    <w:rsid w:val="00171BDD"/>
    <w:rsid w:val="00172E3D"/>
    <w:rsid w:val="00172FD0"/>
    <w:rsid w:val="00173E06"/>
    <w:rsid w:val="00173F62"/>
    <w:rsid w:val="00174E96"/>
    <w:rsid w:val="001756BC"/>
    <w:rsid w:val="001767DA"/>
    <w:rsid w:val="00176CBF"/>
    <w:rsid w:val="00177073"/>
    <w:rsid w:val="00177883"/>
    <w:rsid w:val="001857D7"/>
    <w:rsid w:val="00187E47"/>
    <w:rsid w:val="001926C5"/>
    <w:rsid w:val="00192984"/>
    <w:rsid w:val="001949D8"/>
    <w:rsid w:val="001A122B"/>
    <w:rsid w:val="001A1812"/>
    <w:rsid w:val="001A224E"/>
    <w:rsid w:val="001A35B6"/>
    <w:rsid w:val="001A45E6"/>
    <w:rsid w:val="001A477C"/>
    <w:rsid w:val="001A5C27"/>
    <w:rsid w:val="001B40C4"/>
    <w:rsid w:val="001B44E6"/>
    <w:rsid w:val="001B7228"/>
    <w:rsid w:val="001B7EA0"/>
    <w:rsid w:val="001C1477"/>
    <w:rsid w:val="001C1800"/>
    <w:rsid w:val="001C180F"/>
    <w:rsid w:val="001C20E6"/>
    <w:rsid w:val="001C25FA"/>
    <w:rsid w:val="001C53EF"/>
    <w:rsid w:val="001C5811"/>
    <w:rsid w:val="001C5F36"/>
    <w:rsid w:val="001C70D6"/>
    <w:rsid w:val="001D0723"/>
    <w:rsid w:val="001D27CD"/>
    <w:rsid w:val="001D2991"/>
    <w:rsid w:val="001D2E0E"/>
    <w:rsid w:val="001D47B5"/>
    <w:rsid w:val="001D5BCE"/>
    <w:rsid w:val="001D618D"/>
    <w:rsid w:val="001D7D3B"/>
    <w:rsid w:val="001E01D7"/>
    <w:rsid w:val="001E0E52"/>
    <w:rsid w:val="001E1AB0"/>
    <w:rsid w:val="001E1D65"/>
    <w:rsid w:val="001E63E0"/>
    <w:rsid w:val="001E75ED"/>
    <w:rsid w:val="001E7D9A"/>
    <w:rsid w:val="001F02CA"/>
    <w:rsid w:val="001F197D"/>
    <w:rsid w:val="001F387C"/>
    <w:rsid w:val="001F3AF0"/>
    <w:rsid w:val="001F3C7F"/>
    <w:rsid w:val="001F4F4A"/>
    <w:rsid w:val="001F5305"/>
    <w:rsid w:val="001F584D"/>
    <w:rsid w:val="001F674D"/>
    <w:rsid w:val="001F734B"/>
    <w:rsid w:val="00200ADD"/>
    <w:rsid w:val="00200ED2"/>
    <w:rsid w:val="002012C3"/>
    <w:rsid w:val="00202468"/>
    <w:rsid w:val="002037B0"/>
    <w:rsid w:val="00203AD4"/>
    <w:rsid w:val="00203E92"/>
    <w:rsid w:val="00204C77"/>
    <w:rsid w:val="002052ED"/>
    <w:rsid w:val="002067B7"/>
    <w:rsid w:val="002113BD"/>
    <w:rsid w:val="00211C66"/>
    <w:rsid w:val="0021200B"/>
    <w:rsid w:val="00213B07"/>
    <w:rsid w:val="00215D8A"/>
    <w:rsid w:val="002177CA"/>
    <w:rsid w:val="00221AF4"/>
    <w:rsid w:val="00221E04"/>
    <w:rsid w:val="002223C0"/>
    <w:rsid w:val="0022244C"/>
    <w:rsid w:val="002234B8"/>
    <w:rsid w:val="00225731"/>
    <w:rsid w:val="00226CAC"/>
    <w:rsid w:val="00231B1D"/>
    <w:rsid w:val="00233A56"/>
    <w:rsid w:val="00234340"/>
    <w:rsid w:val="0023447A"/>
    <w:rsid w:val="00234A0A"/>
    <w:rsid w:val="00234FF6"/>
    <w:rsid w:val="002351AF"/>
    <w:rsid w:val="002367E2"/>
    <w:rsid w:val="002367F5"/>
    <w:rsid w:val="00237688"/>
    <w:rsid w:val="00237D24"/>
    <w:rsid w:val="00241586"/>
    <w:rsid w:val="00246E49"/>
    <w:rsid w:val="0024742E"/>
    <w:rsid w:val="00252D89"/>
    <w:rsid w:val="00253F43"/>
    <w:rsid w:val="00254173"/>
    <w:rsid w:val="00262F63"/>
    <w:rsid w:val="00263591"/>
    <w:rsid w:val="00264481"/>
    <w:rsid w:val="002653EC"/>
    <w:rsid w:val="00267381"/>
    <w:rsid w:val="002726AF"/>
    <w:rsid w:val="0027393B"/>
    <w:rsid w:val="00273EEE"/>
    <w:rsid w:val="00274E56"/>
    <w:rsid w:val="00276B0F"/>
    <w:rsid w:val="00280B04"/>
    <w:rsid w:val="00280B21"/>
    <w:rsid w:val="00280EFA"/>
    <w:rsid w:val="00283DFC"/>
    <w:rsid w:val="00284985"/>
    <w:rsid w:val="002915EB"/>
    <w:rsid w:val="0029350B"/>
    <w:rsid w:val="002A1762"/>
    <w:rsid w:val="002A17BC"/>
    <w:rsid w:val="002A29D9"/>
    <w:rsid w:val="002A3BF2"/>
    <w:rsid w:val="002A5C9A"/>
    <w:rsid w:val="002B0122"/>
    <w:rsid w:val="002B224B"/>
    <w:rsid w:val="002B25A4"/>
    <w:rsid w:val="002B3DB7"/>
    <w:rsid w:val="002B41D6"/>
    <w:rsid w:val="002B4CD0"/>
    <w:rsid w:val="002B7452"/>
    <w:rsid w:val="002C024E"/>
    <w:rsid w:val="002C0B85"/>
    <w:rsid w:val="002C0C31"/>
    <w:rsid w:val="002C1E99"/>
    <w:rsid w:val="002C3FAD"/>
    <w:rsid w:val="002C737F"/>
    <w:rsid w:val="002D3193"/>
    <w:rsid w:val="002D5FD7"/>
    <w:rsid w:val="002E0014"/>
    <w:rsid w:val="002E486B"/>
    <w:rsid w:val="002E7337"/>
    <w:rsid w:val="002F1154"/>
    <w:rsid w:val="002F1941"/>
    <w:rsid w:val="002F30FE"/>
    <w:rsid w:val="002F37EF"/>
    <w:rsid w:val="002F4953"/>
    <w:rsid w:val="002F5F85"/>
    <w:rsid w:val="002F72F4"/>
    <w:rsid w:val="00300A6E"/>
    <w:rsid w:val="00301387"/>
    <w:rsid w:val="0030457E"/>
    <w:rsid w:val="00310A96"/>
    <w:rsid w:val="003140C7"/>
    <w:rsid w:val="00314356"/>
    <w:rsid w:val="003150E2"/>
    <w:rsid w:val="00315266"/>
    <w:rsid w:val="003153AE"/>
    <w:rsid w:val="003158E5"/>
    <w:rsid w:val="0032204E"/>
    <w:rsid w:val="003231F9"/>
    <w:rsid w:val="00323A14"/>
    <w:rsid w:val="00323DAD"/>
    <w:rsid w:val="00324182"/>
    <w:rsid w:val="003246C3"/>
    <w:rsid w:val="00326E94"/>
    <w:rsid w:val="00327833"/>
    <w:rsid w:val="00327F46"/>
    <w:rsid w:val="0033124E"/>
    <w:rsid w:val="00334D74"/>
    <w:rsid w:val="00335102"/>
    <w:rsid w:val="00340625"/>
    <w:rsid w:val="00340C04"/>
    <w:rsid w:val="003412DD"/>
    <w:rsid w:val="003439F1"/>
    <w:rsid w:val="00344247"/>
    <w:rsid w:val="00344284"/>
    <w:rsid w:val="0034582B"/>
    <w:rsid w:val="00345CC6"/>
    <w:rsid w:val="00346011"/>
    <w:rsid w:val="00350E82"/>
    <w:rsid w:val="003513E5"/>
    <w:rsid w:val="0035159E"/>
    <w:rsid w:val="00351B9D"/>
    <w:rsid w:val="00352539"/>
    <w:rsid w:val="00356DE0"/>
    <w:rsid w:val="00356ED0"/>
    <w:rsid w:val="003571A7"/>
    <w:rsid w:val="00357ACB"/>
    <w:rsid w:val="00360A8B"/>
    <w:rsid w:val="0036749D"/>
    <w:rsid w:val="003705DF"/>
    <w:rsid w:val="00370B33"/>
    <w:rsid w:val="00370DCF"/>
    <w:rsid w:val="003711AF"/>
    <w:rsid w:val="00372EFA"/>
    <w:rsid w:val="00373214"/>
    <w:rsid w:val="00373D41"/>
    <w:rsid w:val="00374C68"/>
    <w:rsid w:val="00375240"/>
    <w:rsid w:val="003767C9"/>
    <w:rsid w:val="003773B5"/>
    <w:rsid w:val="003813F7"/>
    <w:rsid w:val="0038416F"/>
    <w:rsid w:val="003842B7"/>
    <w:rsid w:val="0038439A"/>
    <w:rsid w:val="00385365"/>
    <w:rsid w:val="00385E18"/>
    <w:rsid w:val="0038628C"/>
    <w:rsid w:val="00386559"/>
    <w:rsid w:val="003866AE"/>
    <w:rsid w:val="00386766"/>
    <w:rsid w:val="00386D6D"/>
    <w:rsid w:val="00390D80"/>
    <w:rsid w:val="00392A8A"/>
    <w:rsid w:val="00393AA0"/>
    <w:rsid w:val="0039435F"/>
    <w:rsid w:val="00394D14"/>
    <w:rsid w:val="0039576D"/>
    <w:rsid w:val="003957BE"/>
    <w:rsid w:val="00396B9D"/>
    <w:rsid w:val="00397F8E"/>
    <w:rsid w:val="003A084A"/>
    <w:rsid w:val="003A0B5C"/>
    <w:rsid w:val="003A1C75"/>
    <w:rsid w:val="003A250A"/>
    <w:rsid w:val="003A2738"/>
    <w:rsid w:val="003A308C"/>
    <w:rsid w:val="003A4B99"/>
    <w:rsid w:val="003A7F31"/>
    <w:rsid w:val="003B013A"/>
    <w:rsid w:val="003B1394"/>
    <w:rsid w:val="003B2FE5"/>
    <w:rsid w:val="003B49BD"/>
    <w:rsid w:val="003B504C"/>
    <w:rsid w:val="003C0F9F"/>
    <w:rsid w:val="003C3C8C"/>
    <w:rsid w:val="003C4A85"/>
    <w:rsid w:val="003C58E4"/>
    <w:rsid w:val="003C5DC2"/>
    <w:rsid w:val="003C5DFF"/>
    <w:rsid w:val="003C6583"/>
    <w:rsid w:val="003D0E7D"/>
    <w:rsid w:val="003D1A0B"/>
    <w:rsid w:val="003D42F1"/>
    <w:rsid w:val="003D473B"/>
    <w:rsid w:val="003D6170"/>
    <w:rsid w:val="003D7DE4"/>
    <w:rsid w:val="003E0219"/>
    <w:rsid w:val="003E1E34"/>
    <w:rsid w:val="003E20EB"/>
    <w:rsid w:val="003E2372"/>
    <w:rsid w:val="003E265D"/>
    <w:rsid w:val="003E26AD"/>
    <w:rsid w:val="003E4895"/>
    <w:rsid w:val="003E4F66"/>
    <w:rsid w:val="003E5681"/>
    <w:rsid w:val="003E5B18"/>
    <w:rsid w:val="003E5F89"/>
    <w:rsid w:val="003E67C3"/>
    <w:rsid w:val="003E68BB"/>
    <w:rsid w:val="003E71A7"/>
    <w:rsid w:val="003F0597"/>
    <w:rsid w:val="003F2F3A"/>
    <w:rsid w:val="003F2F8E"/>
    <w:rsid w:val="003F4ECC"/>
    <w:rsid w:val="003F523B"/>
    <w:rsid w:val="003F7873"/>
    <w:rsid w:val="00400C33"/>
    <w:rsid w:val="004020B0"/>
    <w:rsid w:val="00404463"/>
    <w:rsid w:val="00406E75"/>
    <w:rsid w:val="00407D1C"/>
    <w:rsid w:val="004102C7"/>
    <w:rsid w:val="0041465F"/>
    <w:rsid w:val="00415610"/>
    <w:rsid w:val="00416387"/>
    <w:rsid w:val="00420D2B"/>
    <w:rsid w:val="00421A5C"/>
    <w:rsid w:val="0042398C"/>
    <w:rsid w:val="004252A6"/>
    <w:rsid w:val="00426228"/>
    <w:rsid w:val="00427203"/>
    <w:rsid w:val="00427778"/>
    <w:rsid w:val="00431BB1"/>
    <w:rsid w:val="004332FB"/>
    <w:rsid w:val="00437A19"/>
    <w:rsid w:val="00441D04"/>
    <w:rsid w:val="00442186"/>
    <w:rsid w:val="00444198"/>
    <w:rsid w:val="0044456F"/>
    <w:rsid w:val="004455EC"/>
    <w:rsid w:val="00445D1F"/>
    <w:rsid w:val="004463D5"/>
    <w:rsid w:val="00447765"/>
    <w:rsid w:val="00450F86"/>
    <w:rsid w:val="004510BB"/>
    <w:rsid w:val="00451F91"/>
    <w:rsid w:val="00452A59"/>
    <w:rsid w:val="00457C1E"/>
    <w:rsid w:val="00464F3A"/>
    <w:rsid w:val="0046589A"/>
    <w:rsid w:val="004658CF"/>
    <w:rsid w:val="00471FE9"/>
    <w:rsid w:val="0047582F"/>
    <w:rsid w:val="00475EAF"/>
    <w:rsid w:val="00483A23"/>
    <w:rsid w:val="0048675E"/>
    <w:rsid w:val="00486C82"/>
    <w:rsid w:val="00487B60"/>
    <w:rsid w:val="00487FD2"/>
    <w:rsid w:val="00492118"/>
    <w:rsid w:val="004934F3"/>
    <w:rsid w:val="00493A42"/>
    <w:rsid w:val="00494355"/>
    <w:rsid w:val="00494809"/>
    <w:rsid w:val="00494B85"/>
    <w:rsid w:val="00495AA7"/>
    <w:rsid w:val="004A1DB5"/>
    <w:rsid w:val="004A1FA7"/>
    <w:rsid w:val="004A1FBF"/>
    <w:rsid w:val="004A2B77"/>
    <w:rsid w:val="004A327D"/>
    <w:rsid w:val="004A3499"/>
    <w:rsid w:val="004A68D7"/>
    <w:rsid w:val="004A720A"/>
    <w:rsid w:val="004A72C1"/>
    <w:rsid w:val="004A75D6"/>
    <w:rsid w:val="004B001D"/>
    <w:rsid w:val="004B0B58"/>
    <w:rsid w:val="004B3572"/>
    <w:rsid w:val="004B3AF2"/>
    <w:rsid w:val="004B7464"/>
    <w:rsid w:val="004C2D5D"/>
    <w:rsid w:val="004C3910"/>
    <w:rsid w:val="004C3926"/>
    <w:rsid w:val="004C3C62"/>
    <w:rsid w:val="004C5580"/>
    <w:rsid w:val="004D0C35"/>
    <w:rsid w:val="004D39A7"/>
    <w:rsid w:val="004D6736"/>
    <w:rsid w:val="004E0195"/>
    <w:rsid w:val="004E1375"/>
    <w:rsid w:val="004E1EB6"/>
    <w:rsid w:val="004E5DEB"/>
    <w:rsid w:val="004E634A"/>
    <w:rsid w:val="004F04B8"/>
    <w:rsid w:val="004F0EFC"/>
    <w:rsid w:val="004F189D"/>
    <w:rsid w:val="004F3C60"/>
    <w:rsid w:val="004F5C80"/>
    <w:rsid w:val="004F645D"/>
    <w:rsid w:val="00501234"/>
    <w:rsid w:val="005022E8"/>
    <w:rsid w:val="00502607"/>
    <w:rsid w:val="00502E2D"/>
    <w:rsid w:val="00503CD2"/>
    <w:rsid w:val="0050408C"/>
    <w:rsid w:val="00504785"/>
    <w:rsid w:val="005048F1"/>
    <w:rsid w:val="00504AD4"/>
    <w:rsid w:val="005056FC"/>
    <w:rsid w:val="00510C2D"/>
    <w:rsid w:val="00513897"/>
    <w:rsid w:val="00515694"/>
    <w:rsid w:val="005162DD"/>
    <w:rsid w:val="00520138"/>
    <w:rsid w:val="00520504"/>
    <w:rsid w:val="00523B70"/>
    <w:rsid w:val="00526437"/>
    <w:rsid w:val="005264DA"/>
    <w:rsid w:val="0052697D"/>
    <w:rsid w:val="005271C1"/>
    <w:rsid w:val="00527225"/>
    <w:rsid w:val="005315FB"/>
    <w:rsid w:val="00536519"/>
    <w:rsid w:val="00536844"/>
    <w:rsid w:val="00537EA1"/>
    <w:rsid w:val="00540F12"/>
    <w:rsid w:val="00542DF4"/>
    <w:rsid w:val="00543633"/>
    <w:rsid w:val="00544D87"/>
    <w:rsid w:val="00544F39"/>
    <w:rsid w:val="00546653"/>
    <w:rsid w:val="005479EC"/>
    <w:rsid w:val="00547A66"/>
    <w:rsid w:val="00550448"/>
    <w:rsid w:val="00551545"/>
    <w:rsid w:val="00551EE7"/>
    <w:rsid w:val="00552F0D"/>
    <w:rsid w:val="00554B5D"/>
    <w:rsid w:val="005607E5"/>
    <w:rsid w:val="00560E09"/>
    <w:rsid w:val="00561115"/>
    <w:rsid w:val="00561695"/>
    <w:rsid w:val="005624A2"/>
    <w:rsid w:val="005628E6"/>
    <w:rsid w:val="0056681A"/>
    <w:rsid w:val="00567900"/>
    <w:rsid w:val="00572636"/>
    <w:rsid w:val="00572FD4"/>
    <w:rsid w:val="005756B1"/>
    <w:rsid w:val="00576240"/>
    <w:rsid w:val="0057644A"/>
    <w:rsid w:val="00576BA4"/>
    <w:rsid w:val="00576C97"/>
    <w:rsid w:val="00576F08"/>
    <w:rsid w:val="005803E8"/>
    <w:rsid w:val="005810FC"/>
    <w:rsid w:val="005817B3"/>
    <w:rsid w:val="005827BE"/>
    <w:rsid w:val="00586677"/>
    <w:rsid w:val="00592445"/>
    <w:rsid w:val="00592F5D"/>
    <w:rsid w:val="00593929"/>
    <w:rsid w:val="00595E9D"/>
    <w:rsid w:val="00596DFF"/>
    <w:rsid w:val="00596F82"/>
    <w:rsid w:val="00597677"/>
    <w:rsid w:val="005A2A61"/>
    <w:rsid w:val="005A3796"/>
    <w:rsid w:val="005A3A3A"/>
    <w:rsid w:val="005A6231"/>
    <w:rsid w:val="005A7BBA"/>
    <w:rsid w:val="005A7C00"/>
    <w:rsid w:val="005B143F"/>
    <w:rsid w:val="005B1499"/>
    <w:rsid w:val="005B1854"/>
    <w:rsid w:val="005B1A18"/>
    <w:rsid w:val="005B2F5F"/>
    <w:rsid w:val="005B3432"/>
    <w:rsid w:val="005B382B"/>
    <w:rsid w:val="005B42D7"/>
    <w:rsid w:val="005B54FF"/>
    <w:rsid w:val="005B5C82"/>
    <w:rsid w:val="005B6C0D"/>
    <w:rsid w:val="005B7056"/>
    <w:rsid w:val="005B7121"/>
    <w:rsid w:val="005C2489"/>
    <w:rsid w:val="005C3909"/>
    <w:rsid w:val="005C5308"/>
    <w:rsid w:val="005C68E9"/>
    <w:rsid w:val="005D2757"/>
    <w:rsid w:val="005D2C45"/>
    <w:rsid w:val="005D3518"/>
    <w:rsid w:val="005D4187"/>
    <w:rsid w:val="005D50C7"/>
    <w:rsid w:val="005D5338"/>
    <w:rsid w:val="005D71A3"/>
    <w:rsid w:val="005D7D13"/>
    <w:rsid w:val="005E0B32"/>
    <w:rsid w:val="005E0CFC"/>
    <w:rsid w:val="005E1E7A"/>
    <w:rsid w:val="005E35AB"/>
    <w:rsid w:val="005E4658"/>
    <w:rsid w:val="005E63E9"/>
    <w:rsid w:val="005E744D"/>
    <w:rsid w:val="005F270D"/>
    <w:rsid w:val="005F2EE5"/>
    <w:rsid w:val="005F396B"/>
    <w:rsid w:val="005F5BAC"/>
    <w:rsid w:val="005F5FE2"/>
    <w:rsid w:val="005F6846"/>
    <w:rsid w:val="005F756E"/>
    <w:rsid w:val="00602CFC"/>
    <w:rsid w:val="00602D79"/>
    <w:rsid w:val="006061A9"/>
    <w:rsid w:val="00607507"/>
    <w:rsid w:val="00607EBF"/>
    <w:rsid w:val="0061065E"/>
    <w:rsid w:val="006110BB"/>
    <w:rsid w:val="006112D1"/>
    <w:rsid w:val="00612629"/>
    <w:rsid w:val="006127A0"/>
    <w:rsid w:val="00613F1B"/>
    <w:rsid w:val="006163E9"/>
    <w:rsid w:val="00623162"/>
    <w:rsid w:val="00624BB0"/>
    <w:rsid w:val="00625CD4"/>
    <w:rsid w:val="00625EF7"/>
    <w:rsid w:val="00626433"/>
    <w:rsid w:val="00626BBD"/>
    <w:rsid w:val="006301BA"/>
    <w:rsid w:val="00630A4E"/>
    <w:rsid w:val="00630F23"/>
    <w:rsid w:val="006374D6"/>
    <w:rsid w:val="0064149E"/>
    <w:rsid w:val="006418C3"/>
    <w:rsid w:val="00643846"/>
    <w:rsid w:val="00643AC8"/>
    <w:rsid w:val="00647AB7"/>
    <w:rsid w:val="00647B5C"/>
    <w:rsid w:val="00647EF0"/>
    <w:rsid w:val="0065056A"/>
    <w:rsid w:val="00654B70"/>
    <w:rsid w:val="00656DF4"/>
    <w:rsid w:val="00657424"/>
    <w:rsid w:val="0066022F"/>
    <w:rsid w:val="00661D3C"/>
    <w:rsid w:val="00663442"/>
    <w:rsid w:val="00663839"/>
    <w:rsid w:val="00665F0C"/>
    <w:rsid w:val="006671A1"/>
    <w:rsid w:val="006675D0"/>
    <w:rsid w:val="00667EB7"/>
    <w:rsid w:val="0067207C"/>
    <w:rsid w:val="006744FD"/>
    <w:rsid w:val="00674601"/>
    <w:rsid w:val="00675112"/>
    <w:rsid w:val="0068261F"/>
    <w:rsid w:val="00682F14"/>
    <w:rsid w:val="00682F91"/>
    <w:rsid w:val="006838DD"/>
    <w:rsid w:val="0068494D"/>
    <w:rsid w:val="00685F20"/>
    <w:rsid w:val="006871E3"/>
    <w:rsid w:val="00692340"/>
    <w:rsid w:val="006923FD"/>
    <w:rsid w:val="00692A09"/>
    <w:rsid w:val="0069373D"/>
    <w:rsid w:val="00694A6A"/>
    <w:rsid w:val="00695336"/>
    <w:rsid w:val="00695C41"/>
    <w:rsid w:val="006A18B4"/>
    <w:rsid w:val="006A250C"/>
    <w:rsid w:val="006A254B"/>
    <w:rsid w:val="006A3094"/>
    <w:rsid w:val="006A3176"/>
    <w:rsid w:val="006A604A"/>
    <w:rsid w:val="006A634D"/>
    <w:rsid w:val="006A6588"/>
    <w:rsid w:val="006B0774"/>
    <w:rsid w:val="006C27BA"/>
    <w:rsid w:val="006C2B95"/>
    <w:rsid w:val="006C2E52"/>
    <w:rsid w:val="006C3634"/>
    <w:rsid w:val="006C4590"/>
    <w:rsid w:val="006C47C7"/>
    <w:rsid w:val="006C4D1C"/>
    <w:rsid w:val="006C5C7A"/>
    <w:rsid w:val="006D3050"/>
    <w:rsid w:val="006D4015"/>
    <w:rsid w:val="006D4764"/>
    <w:rsid w:val="006D5F41"/>
    <w:rsid w:val="006E110A"/>
    <w:rsid w:val="006E3019"/>
    <w:rsid w:val="006E32E9"/>
    <w:rsid w:val="006E336E"/>
    <w:rsid w:val="006E58F7"/>
    <w:rsid w:val="006E6A61"/>
    <w:rsid w:val="006F2D7F"/>
    <w:rsid w:val="006F30C0"/>
    <w:rsid w:val="006F32C0"/>
    <w:rsid w:val="0070002C"/>
    <w:rsid w:val="00700D0A"/>
    <w:rsid w:val="007030C5"/>
    <w:rsid w:val="007039F2"/>
    <w:rsid w:val="007050F4"/>
    <w:rsid w:val="0071299A"/>
    <w:rsid w:val="0071313D"/>
    <w:rsid w:val="007137F6"/>
    <w:rsid w:val="007148D0"/>
    <w:rsid w:val="00714B32"/>
    <w:rsid w:val="007168FF"/>
    <w:rsid w:val="00717FEE"/>
    <w:rsid w:val="00721373"/>
    <w:rsid w:val="00721406"/>
    <w:rsid w:val="0072175F"/>
    <w:rsid w:val="00722CEA"/>
    <w:rsid w:val="00726BE5"/>
    <w:rsid w:val="007314C7"/>
    <w:rsid w:val="00731AB8"/>
    <w:rsid w:val="00734578"/>
    <w:rsid w:val="00734A42"/>
    <w:rsid w:val="00734DE0"/>
    <w:rsid w:val="007378EF"/>
    <w:rsid w:val="007414F8"/>
    <w:rsid w:val="00741A1E"/>
    <w:rsid w:val="00742AEF"/>
    <w:rsid w:val="0074332B"/>
    <w:rsid w:val="007433B3"/>
    <w:rsid w:val="00743F42"/>
    <w:rsid w:val="007445F7"/>
    <w:rsid w:val="0074604C"/>
    <w:rsid w:val="00746C16"/>
    <w:rsid w:val="00746F16"/>
    <w:rsid w:val="00747CE0"/>
    <w:rsid w:val="00751101"/>
    <w:rsid w:val="0075445D"/>
    <w:rsid w:val="00756075"/>
    <w:rsid w:val="00757C62"/>
    <w:rsid w:val="00761BE4"/>
    <w:rsid w:val="00761C18"/>
    <w:rsid w:val="007620B0"/>
    <w:rsid w:val="007623D4"/>
    <w:rsid w:val="00763E4C"/>
    <w:rsid w:val="0076450D"/>
    <w:rsid w:val="00765615"/>
    <w:rsid w:val="007660E3"/>
    <w:rsid w:val="007733FF"/>
    <w:rsid w:val="007742AC"/>
    <w:rsid w:val="00781421"/>
    <w:rsid w:val="00783F41"/>
    <w:rsid w:val="00784494"/>
    <w:rsid w:val="00784A03"/>
    <w:rsid w:val="00792ABC"/>
    <w:rsid w:val="0079309A"/>
    <w:rsid w:val="00794252"/>
    <w:rsid w:val="00794B8B"/>
    <w:rsid w:val="00795F6D"/>
    <w:rsid w:val="007A162D"/>
    <w:rsid w:val="007A165A"/>
    <w:rsid w:val="007A1D7D"/>
    <w:rsid w:val="007A2A81"/>
    <w:rsid w:val="007A2D36"/>
    <w:rsid w:val="007A36AE"/>
    <w:rsid w:val="007A38F0"/>
    <w:rsid w:val="007A41A3"/>
    <w:rsid w:val="007A7A71"/>
    <w:rsid w:val="007B0E17"/>
    <w:rsid w:val="007B396A"/>
    <w:rsid w:val="007B5096"/>
    <w:rsid w:val="007B62AD"/>
    <w:rsid w:val="007B6352"/>
    <w:rsid w:val="007B6A3E"/>
    <w:rsid w:val="007B7A72"/>
    <w:rsid w:val="007C025E"/>
    <w:rsid w:val="007C1914"/>
    <w:rsid w:val="007C20BB"/>
    <w:rsid w:val="007C218D"/>
    <w:rsid w:val="007C3767"/>
    <w:rsid w:val="007C6103"/>
    <w:rsid w:val="007D037A"/>
    <w:rsid w:val="007D16F9"/>
    <w:rsid w:val="007D2B36"/>
    <w:rsid w:val="007D59E2"/>
    <w:rsid w:val="007D5A26"/>
    <w:rsid w:val="007E1216"/>
    <w:rsid w:val="007E15B7"/>
    <w:rsid w:val="007E19C2"/>
    <w:rsid w:val="007E5075"/>
    <w:rsid w:val="007E6955"/>
    <w:rsid w:val="007E698B"/>
    <w:rsid w:val="007F023D"/>
    <w:rsid w:val="007F1754"/>
    <w:rsid w:val="007F1E80"/>
    <w:rsid w:val="007F3CC2"/>
    <w:rsid w:val="007F4DC8"/>
    <w:rsid w:val="007F5151"/>
    <w:rsid w:val="00800D8A"/>
    <w:rsid w:val="00802FF5"/>
    <w:rsid w:val="00806002"/>
    <w:rsid w:val="00806E5A"/>
    <w:rsid w:val="00811308"/>
    <w:rsid w:val="00814CC4"/>
    <w:rsid w:val="00816744"/>
    <w:rsid w:val="00817335"/>
    <w:rsid w:val="00820CD7"/>
    <w:rsid w:val="00821E5B"/>
    <w:rsid w:val="00822171"/>
    <w:rsid w:val="00823291"/>
    <w:rsid w:val="00825FE7"/>
    <w:rsid w:val="008314DD"/>
    <w:rsid w:val="0083217D"/>
    <w:rsid w:val="00833221"/>
    <w:rsid w:val="00834F28"/>
    <w:rsid w:val="00834FD8"/>
    <w:rsid w:val="008353DF"/>
    <w:rsid w:val="00835EFD"/>
    <w:rsid w:val="00835F88"/>
    <w:rsid w:val="00842ABB"/>
    <w:rsid w:val="00843C21"/>
    <w:rsid w:val="0084724E"/>
    <w:rsid w:val="0084726D"/>
    <w:rsid w:val="00847302"/>
    <w:rsid w:val="008508C2"/>
    <w:rsid w:val="00851748"/>
    <w:rsid w:val="008528D6"/>
    <w:rsid w:val="00856D21"/>
    <w:rsid w:val="00857460"/>
    <w:rsid w:val="00857A2C"/>
    <w:rsid w:val="00860C84"/>
    <w:rsid w:val="00861B1F"/>
    <w:rsid w:val="008658E8"/>
    <w:rsid w:val="00867E8E"/>
    <w:rsid w:val="00871F9F"/>
    <w:rsid w:val="00873629"/>
    <w:rsid w:val="00874FAC"/>
    <w:rsid w:val="00876818"/>
    <w:rsid w:val="008808AA"/>
    <w:rsid w:val="00881593"/>
    <w:rsid w:val="0088259B"/>
    <w:rsid w:val="008826B3"/>
    <w:rsid w:val="00882886"/>
    <w:rsid w:val="00883B4E"/>
    <w:rsid w:val="008902B1"/>
    <w:rsid w:val="00896547"/>
    <w:rsid w:val="0089771E"/>
    <w:rsid w:val="008A0A80"/>
    <w:rsid w:val="008A10FE"/>
    <w:rsid w:val="008A1742"/>
    <w:rsid w:val="008A2FA0"/>
    <w:rsid w:val="008A3909"/>
    <w:rsid w:val="008A3C55"/>
    <w:rsid w:val="008A60F8"/>
    <w:rsid w:val="008A6397"/>
    <w:rsid w:val="008A7528"/>
    <w:rsid w:val="008B0286"/>
    <w:rsid w:val="008B05F1"/>
    <w:rsid w:val="008B5D7A"/>
    <w:rsid w:val="008B67EC"/>
    <w:rsid w:val="008B6815"/>
    <w:rsid w:val="008B7916"/>
    <w:rsid w:val="008B7BD3"/>
    <w:rsid w:val="008C27B3"/>
    <w:rsid w:val="008C3201"/>
    <w:rsid w:val="008C6728"/>
    <w:rsid w:val="008C7B9C"/>
    <w:rsid w:val="008C7F92"/>
    <w:rsid w:val="008D1C8A"/>
    <w:rsid w:val="008D4B57"/>
    <w:rsid w:val="008D6173"/>
    <w:rsid w:val="008D670D"/>
    <w:rsid w:val="008D6BEF"/>
    <w:rsid w:val="008D7D24"/>
    <w:rsid w:val="008D7E28"/>
    <w:rsid w:val="008E0B4B"/>
    <w:rsid w:val="008E11BE"/>
    <w:rsid w:val="008E2841"/>
    <w:rsid w:val="008E2CEA"/>
    <w:rsid w:val="008E322C"/>
    <w:rsid w:val="008E38CF"/>
    <w:rsid w:val="008E54D4"/>
    <w:rsid w:val="008E5BDE"/>
    <w:rsid w:val="008E77AF"/>
    <w:rsid w:val="008F1145"/>
    <w:rsid w:val="008F2308"/>
    <w:rsid w:val="008F4E3B"/>
    <w:rsid w:val="008F5E52"/>
    <w:rsid w:val="008F7258"/>
    <w:rsid w:val="009000CF"/>
    <w:rsid w:val="009009A3"/>
    <w:rsid w:val="00900CB3"/>
    <w:rsid w:val="0090403B"/>
    <w:rsid w:val="009069E2"/>
    <w:rsid w:val="00907487"/>
    <w:rsid w:val="00907A12"/>
    <w:rsid w:val="00911C56"/>
    <w:rsid w:val="0091213E"/>
    <w:rsid w:val="00912E77"/>
    <w:rsid w:val="00913C4E"/>
    <w:rsid w:val="00915E63"/>
    <w:rsid w:val="009161A9"/>
    <w:rsid w:val="009164CA"/>
    <w:rsid w:val="00917238"/>
    <w:rsid w:val="00917BAA"/>
    <w:rsid w:val="00917D29"/>
    <w:rsid w:val="0092039A"/>
    <w:rsid w:val="00920AAD"/>
    <w:rsid w:val="00920B2F"/>
    <w:rsid w:val="00922866"/>
    <w:rsid w:val="009254C3"/>
    <w:rsid w:val="00927FAB"/>
    <w:rsid w:val="00930EEA"/>
    <w:rsid w:val="0093308A"/>
    <w:rsid w:val="009330C2"/>
    <w:rsid w:val="0093403F"/>
    <w:rsid w:val="00934E63"/>
    <w:rsid w:val="00936BA3"/>
    <w:rsid w:val="0093737C"/>
    <w:rsid w:val="00940EB3"/>
    <w:rsid w:val="009434B3"/>
    <w:rsid w:val="009470DA"/>
    <w:rsid w:val="0094725E"/>
    <w:rsid w:val="00956211"/>
    <w:rsid w:val="00957B0B"/>
    <w:rsid w:val="00960401"/>
    <w:rsid w:val="00960FCD"/>
    <w:rsid w:val="00964828"/>
    <w:rsid w:val="00964D45"/>
    <w:rsid w:val="00967A23"/>
    <w:rsid w:val="00970C7C"/>
    <w:rsid w:val="00973856"/>
    <w:rsid w:val="0097498F"/>
    <w:rsid w:val="00976022"/>
    <w:rsid w:val="009764A0"/>
    <w:rsid w:val="009810BD"/>
    <w:rsid w:val="00982AF9"/>
    <w:rsid w:val="00983D1B"/>
    <w:rsid w:val="00984192"/>
    <w:rsid w:val="00985BB4"/>
    <w:rsid w:val="009860C9"/>
    <w:rsid w:val="00987243"/>
    <w:rsid w:val="009902E6"/>
    <w:rsid w:val="0099261B"/>
    <w:rsid w:val="00993091"/>
    <w:rsid w:val="00995A04"/>
    <w:rsid w:val="00995B60"/>
    <w:rsid w:val="009974B5"/>
    <w:rsid w:val="00997C93"/>
    <w:rsid w:val="00997E63"/>
    <w:rsid w:val="009A222C"/>
    <w:rsid w:val="009A4A9F"/>
    <w:rsid w:val="009A4DF8"/>
    <w:rsid w:val="009A6674"/>
    <w:rsid w:val="009A6E7C"/>
    <w:rsid w:val="009B06FD"/>
    <w:rsid w:val="009B0718"/>
    <w:rsid w:val="009B1A62"/>
    <w:rsid w:val="009B41B1"/>
    <w:rsid w:val="009C09EE"/>
    <w:rsid w:val="009C2555"/>
    <w:rsid w:val="009C271E"/>
    <w:rsid w:val="009C2D74"/>
    <w:rsid w:val="009C4631"/>
    <w:rsid w:val="009C59F2"/>
    <w:rsid w:val="009C7745"/>
    <w:rsid w:val="009D170B"/>
    <w:rsid w:val="009D2DC2"/>
    <w:rsid w:val="009E164A"/>
    <w:rsid w:val="009E2C38"/>
    <w:rsid w:val="009E4CC8"/>
    <w:rsid w:val="009E5DC7"/>
    <w:rsid w:val="009F0AB7"/>
    <w:rsid w:val="009F218F"/>
    <w:rsid w:val="009F2F18"/>
    <w:rsid w:val="009F3D2D"/>
    <w:rsid w:val="009F4D32"/>
    <w:rsid w:val="009F5B84"/>
    <w:rsid w:val="00A03210"/>
    <w:rsid w:val="00A10C75"/>
    <w:rsid w:val="00A13C0F"/>
    <w:rsid w:val="00A14CBC"/>
    <w:rsid w:val="00A16993"/>
    <w:rsid w:val="00A16B66"/>
    <w:rsid w:val="00A17F71"/>
    <w:rsid w:val="00A218A6"/>
    <w:rsid w:val="00A227B6"/>
    <w:rsid w:val="00A22D87"/>
    <w:rsid w:val="00A24A7E"/>
    <w:rsid w:val="00A24F4E"/>
    <w:rsid w:val="00A2644D"/>
    <w:rsid w:val="00A26ED7"/>
    <w:rsid w:val="00A30167"/>
    <w:rsid w:val="00A30268"/>
    <w:rsid w:val="00A30541"/>
    <w:rsid w:val="00A31295"/>
    <w:rsid w:val="00A320AF"/>
    <w:rsid w:val="00A321A8"/>
    <w:rsid w:val="00A327AF"/>
    <w:rsid w:val="00A32A20"/>
    <w:rsid w:val="00A354BF"/>
    <w:rsid w:val="00A36545"/>
    <w:rsid w:val="00A36642"/>
    <w:rsid w:val="00A4114F"/>
    <w:rsid w:val="00A417E0"/>
    <w:rsid w:val="00A427C5"/>
    <w:rsid w:val="00A4392C"/>
    <w:rsid w:val="00A43EBB"/>
    <w:rsid w:val="00A45541"/>
    <w:rsid w:val="00A51DA7"/>
    <w:rsid w:val="00A52AD6"/>
    <w:rsid w:val="00A52D84"/>
    <w:rsid w:val="00A57282"/>
    <w:rsid w:val="00A57D75"/>
    <w:rsid w:val="00A60B5D"/>
    <w:rsid w:val="00A60DCB"/>
    <w:rsid w:val="00A63595"/>
    <w:rsid w:val="00A64CCA"/>
    <w:rsid w:val="00A71306"/>
    <w:rsid w:val="00A7208D"/>
    <w:rsid w:val="00A74CD2"/>
    <w:rsid w:val="00A776D4"/>
    <w:rsid w:val="00A77B3C"/>
    <w:rsid w:val="00A80BC4"/>
    <w:rsid w:val="00A81CB9"/>
    <w:rsid w:val="00A830F0"/>
    <w:rsid w:val="00A87D10"/>
    <w:rsid w:val="00A91541"/>
    <w:rsid w:val="00A91930"/>
    <w:rsid w:val="00A91D68"/>
    <w:rsid w:val="00A93795"/>
    <w:rsid w:val="00A951A7"/>
    <w:rsid w:val="00A95958"/>
    <w:rsid w:val="00AA03D3"/>
    <w:rsid w:val="00AA0558"/>
    <w:rsid w:val="00AA14CF"/>
    <w:rsid w:val="00AA2737"/>
    <w:rsid w:val="00AA3491"/>
    <w:rsid w:val="00AA34F3"/>
    <w:rsid w:val="00AA60F2"/>
    <w:rsid w:val="00AA6E94"/>
    <w:rsid w:val="00AA7365"/>
    <w:rsid w:val="00AB20AA"/>
    <w:rsid w:val="00AB4E5C"/>
    <w:rsid w:val="00AB539C"/>
    <w:rsid w:val="00AB68BD"/>
    <w:rsid w:val="00AB7784"/>
    <w:rsid w:val="00AC007F"/>
    <w:rsid w:val="00AC07EB"/>
    <w:rsid w:val="00AC4F1E"/>
    <w:rsid w:val="00AC72E6"/>
    <w:rsid w:val="00AC7C86"/>
    <w:rsid w:val="00AC7F15"/>
    <w:rsid w:val="00AD00C4"/>
    <w:rsid w:val="00AD0BE0"/>
    <w:rsid w:val="00AD7FE8"/>
    <w:rsid w:val="00AE1329"/>
    <w:rsid w:val="00AE1728"/>
    <w:rsid w:val="00AE66E7"/>
    <w:rsid w:val="00AE76D1"/>
    <w:rsid w:val="00AF08D8"/>
    <w:rsid w:val="00AF19DD"/>
    <w:rsid w:val="00AF2C03"/>
    <w:rsid w:val="00AF3792"/>
    <w:rsid w:val="00AF3CCA"/>
    <w:rsid w:val="00AF3F2D"/>
    <w:rsid w:val="00AF4535"/>
    <w:rsid w:val="00AF5041"/>
    <w:rsid w:val="00AF68DE"/>
    <w:rsid w:val="00AF6B1F"/>
    <w:rsid w:val="00AF796D"/>
    <w:rsid w:val="00B01D11"/>
    <w:rsid w:val="00B020A9"/>
    <w:rsid w:val="00B023C0"/>
    <w:rsid w:val="00B02F92"/>
    <w:rsid w:val="00B03138"/>
    <w:rsid w:val="00B03494"/>
    <w:rsid w:val="00B044D0"/>
    <w:rsid w:val="00B059A5"/>
    <w:rsid w:val="00B05B32"/>
    <w:rsid w:val="00B05E57"/>
    <w:rsid w:val="00B10B1D"/>
    <w:rsid w:val="00B11AF3"/>
    <w:rsid w:val="00B148D2"/>
    <w:rsid w:val="00B202FD"/>
    <w:rsid w:val="00B20664"/>
    <w:rsid w:val="00B23B24"/>
    <w:rsid w:val="00B2629F"/>
    <w:rsid w:val="00B26ECD"/>
    <w:rsid w:val="00B278CE"/>
    <w:rsid w:val="00B328B5"/>
    <w:rsid w:val="00B32A7B"/>
    <w:rsid w:val="00B34A6B"/>
    <w:rsid w:val="00B34B1B"/>
    <w:rsid w:val="00B34F5D"/>
    <w:rsid w:val="00B35157"/>
    <w:rsid w:val="00B351FF"/>
    <w:rsid w:val="00B37499"/>
    <w:rsid w:val="00B37C65"/>
    <w:rsid w:val="00B414BE"/>
    <w:rsid w:val="00B43DEA"/>
    <w:rsid w:val="00B457E5"/>
    <w:rsid w:val="00B52ADF"/>
    <w:rsid w:val="00B5358E"/>
    <w:rsid w:val="00B6011C"/>
    <w:rsid w:val="00B60322"/>
    <w:rsid w:val="00B61553"/>
    <w:rsid w:val="00B623C2"/>
    <w:rsid w:val="00B62A87"/>
    <w:rsid w:val="00B64999"/>
    <w:rsid w:val="00B65A6E"/>
    <w:rsid w:val="00B66AB9"/>
    <w:rsid w:val="00B709CA"/>
    <w:rsid w:val="00B711B3"/>
    <w:rsid w:val="00B71BE8"/>
    <w:rsid w:val="00B72061"/>
    <w:rsid w:val="00B7220B"/>
    <w:rsid w:val="00B72FB3"/>
    <w:rsid w:val="00B73FD7"/>
    <w:rsid w:val="00B75121"/>
    <w:rsid w:val="00B82C59"/>
    <w:rsid w:val="00B83536"/>
    <w:rsid w:val="00B8587D"/>
    <w:rsid w:val="00B872BE"/>
    <w:rsid w:val="00B91174"/>
    <w:rsid w:val="00B91EE6"/>
    <w:rsid w:val="00B92C1A"/>
    <w:rsid w:val="00B92CC1"/>
    <w:rsid w:val="00B93468"/>
    <w:rsid w:val="00B953C7"/>
    <w:rsid w:val="00B979E3"/>
    <w:rsid w:val="00BA06EB"/>
    <w:rsid w:val="00BA077D"/>
    <w:rsid w:val="00BA1447"/>
    <w:rsid w:val="00BA291F"/>
    <w:rsid w:val="00BA2CA3"/>
    <w:rsid w:val="00BA4058"/>
    <w:rsid w:val="00BA67C7"/>
    <w:rsid w:val="00BA7812"/>
    <w:rsid w:val="00BB22AE"/>
    <w:rsid w:val="00BB2864"/>
    <w:rsid w:val="00BB303A"/>
    <w:rsid w:val="00BB5ADE"/>
    <w:rsid w:val="00BB6718"/>
    <w:rsid w:val="00BB7E6A"/>
    <w:rsid w:val="00BC0030"/>
    <w:rsid w:val="00BC2967"/>
    <w:rsid w:val="00BC4696"/>
    <w:rsid w:val="00BC4DA0"/>
    <w:rsid w:val="00BC57D8"/>
    <w:rsid w:val="00BC6FF2"/>
    <w:rsid w:val="00BC7178"/>
    <w:rsid w:val="00BC78B8"/>
    <w:rsid w:val="00BD19D8"/>
    <w:rsid w:val="00BD2C30"/>
    <w:rsid w:val="00BD3B92"/>
    <w:rsid w:val="00BD4DF8"/>
    <w:rsid w:val="00BD54E8"/>
    <w:rsid w:val="00BD5F1A"/>
    <w:rsid w:val="00BD6998"/>
    <w:rsid w:val="00BD74A8"/>
    <w:rsid w:val="00BE09F3"/>
    <w:rsid w:val="00BE3559"/>
    <w:rsid w:val="00BE38C1"/>
    <w:rsid w:val="00BE3913"/>
    <w:rsid w:val="00BE39B7"/>
    <w:rsid w:val="00BE6BE6"/>
    <w:rsid w:val="00BF0332"/>
    <w:rsid w:val="00BF054F"/>
    <w:rsid w:val="00BF1B28"/>
    <w:rsid w:val="00BF2005"/>
    <w:rsid w:val="00BF20F0"/>
    <w:rsid w:val="00BF20FD"/>
    <w:rsid w:val="00BF2A27"/>
    <w:rsid w:val="00BF4CA2"/>
    <w:rsid w:val="00BF7E3A"/>
    <w:rsid w:val="00C00F57"/>
    <w:rsid w:val="00C011F8"/>
    <w:rsid w:val="00C03AAB"/>
    <w:rsid w:val="00C0489E"/>
    <w:rsid w:val="00C05279"/>
    <w:rsid w:val="00C06B09"/>
    <w:rsid w:val="00C133B3"/>
    <w:rsid w:val="00C161EC"/>
    <w:rsid w:val="00C16DE4"/>
    <w:rsid w:val="00C20D2D"/>
    <w:rsid w:val="00C2263E"/>
    <w:rsid w:val="00C24BD2"/>
    <w:rsid w:val="00C24D68"/>
    <w:rsid w:val="00C272C3"/>
    <w:rsid w:val="00C2752A"/>
    <w:rsid w:val="00C31008"/>
    <w:rsid w:val="00C3112B"/>
    <w:rsid w:val="00C31B53"/>
    <w:rsid w:val="00C31C08"/>
    <w:rsid w:val="00C31E36"/>
    <w:rsid w:val="00C32BBA"/>
    <w:rsid w:val="00C33DD5"/>
    <w:rsid w:val="00C3597A"/>
    <w:rsid w:val="00C3621E"/>
    <w:rsid w:val="00C36F54"/>
    <w:rsid w:val="00C3708F"/>
    <w:rsid w:val="00C41122"/>
    <w:rsid w:val="00C42766"/>
    <w:rsid w:val="00C43593"/>
    <w:rsid w:val="00C4440B"/>
    <w:rsid w:val="00C45CD9"/>
    <w:rsid w:val="00C51250"/>
    <w:rsid w:val="00C51754"/>
    <w:rsid w:val="00C51EAB"/>
    <w:rsid w:val="00C5377E"/>
    <w:rsid w:val="00C5516E"/>
    <w:rsid w:val="00C563FB"/>
    <w:rsid w:val="00C56425"/>
    <w:rsid w:val="00C57CD5"/>
    <w:rsid w:val="00C60A34"/>
    <w:rsid w:val="00C60F6B"/>
    <w:rsid w:val="00C66601"/>
    <w:rsid w:val="00C674DC"/>
    <w:rsid w:val="00C70038"/>
    <w:rsid w:val="00C71018"/>
    <w:rsid w:val="00C74941"/>
    <w:rsid w:val="00C76303"/>
    <w:rsid w:val="00C7733A"/>
    <w:rsid w:val="00C82148"/>
    <w:rsid w:val="00C83FCE"/>
    <w:rsid w:val="00C901F5"/>
    <w:rsid w:val="00C90695"/>
    <w:rsid w:val="00C937FB"/>
    <w:rsid w:val="00C9416C"/>
    <w:rsid w:val="00C9494A"/>
    <w:rsid w:val="00C94A34"/>
    <w:rsid w:val="00C959FA"/>
    <w:rsid w:val="00C95D00"/>
    <w:rsid w:val="00C97791"/>
    <w:rsid w:val="00CA0285"/>
    <w:rsid w:val="00CA08E8"/>
    <w:rsid w:val="00CA104A"/>
    <w:rsid w:val="00CA32E0"/>
    <w:rsid w:val="00CA50F0"/>
    <w:rsid w:val="00CA795B"/>
    <w:rsid w:val="00CB0981"/>
    <w:rsid w:val="00CB0FC9"/>
    <w:rsid w:val="00CB27E0"/>
    <w:rsid w:val="00CB2FDD"/>
    <w:rsid w:val="00CB3A34"/>
    <w:rsid w:val="00CB5C18"/>
    <w:rsid w:val="00CB769C"/>
    <w:rsid w:val="00CC0F41"/>
    <w:rsid w:val="00CC1EA4"/>
    <w:rsid w:val="00CC3B3C"/>
    <w:rsid w:val="00CC3F3E"/>
    <w:rsid w:val="00CC4D6D"/>
    <w:rsid w:val="00CC5440"/>
    <w:rsid w:val="00CC6D9A"/>
    <w:rsid w:val="00CC73AB"/>
    <w:rsid w:val="00CC7FDE"/>
    <w:rsid w:val="00CD02A9"/>
    <w:rsid w:val="00CD2A25"/>
    <w:rsid w:val="00CD36AC"/>
    <w:rsid w:val="00CD6E06"/>
    <w:rsid w:val="00CE0743"/>
    <w:rsid w:val="00CE075F"/>
    <w:rsid w:val="00CE0D90"/>
    <w:rsid w:val="00CE1079"/>
    <w:rsid w:val="00CE10D2"/>
    <w:rsid w:val="00CE2172"/>
    <w:rsid w:val="00CE2D66"/>
    <w:rsid w:val="00CE7D25"/>
    <w:rsid w:val="00CF04B5"/>
    <w:rsid w:val="00CF04F0"/>
    <w:rsid w:val="00CF19A9"/>
    <w:rsid w:val="00D01389"/>
    <w:rsid w:val="00D0264A"/>
    <w:rsid w:val="00D033BC"/>
    <w:rsid w:val="00D05519"/>
    <w:rsid w:val="00D104F9"/>
    <w:rsid w:val="00D16EB2"/>
    <w:rsid w:val="00D17FD2"/>
    <w:rsid w:val="00D23B21"/>
    <w:rsid w:val="00D24914"/>
    <w:rsid w:val="00D260EA"/>
    <w:rsid w:val="00D26C71"/>
    <w:rsid w:val="00D30485"/>
    <w:rsid w:val="00D314D8"/>
    <w:rsid w:val="00D3226D"/>
    <w:rsid w:val="00D34EA7"/>
    <w:rsid w:val="00D35E89"/>
    <w:rsid w:val="00D415C8"/>
    <w:rsid w:val="00D42778"/>
    <w:rsid w:val="00D43A36"/>
    <w:rsid w:val="00D46967"/>
    <w:rsid w:val="00D471AF"/>
    <w:rsid w:val="00D477C0"/>
    <w:rsid w:val="00D50C30"/>
    <w:rsid w:val="00D50D9C"/>
    <w:rsid w:val="00D57DB6"/>
    <w:rsid w:val="00D6085F"/>
    <w:rsid w:val="00D61633"/>
    <w:rsid w:val="00D6401A"/>
    <w:rsid w:val="00D64386"/>
    <w:rsid w:val="00D656FC"/>
    <w:rsid w:val="00D660CB"/>
    <w:rsid w:val="00D66330"/>
    <w:rsid w:val="00D67AC3"/>
    <w:rsid w:val="00D67BAD"/>
    <w:rsid w:val="00D71DB5"/>
    <w:rsid w:val="00D7369A"/>
    <w:rsid w:val="00D74DA9"/>
    <w:rsid w:val="00D81378"/>
    <w:rsid w:val="00D91B72"/>
    <w:rsid w:val="00D93F71"/>
    <w:rsid w:val="00D95C87"/>
    <w:rsid w:val="00DA277E"/>
    <w:rsid w:val="00DA4818"/>
    <w:rsid w:val="00DA54D2"/>
    <w:rsid w:val="00DA7CF8"/>
    <w:rsid w:val="00DB263C"/>
    <w:rsid w:val="00DB3161"/>
    <w:rsid w:val="00DB406A"/>
    <w:rsid w:val="00DB4EC8"/>
    <w:rsid w:val="00DB6816"/>
    <w:rsid w:val="00DB68AA"/>
    <w:rsid w:val="00DB7A06"/>
    <w:rsid w:val="00DC0FF7"/>
    <w:rsid w:val="00DC1166"/>
    <w:rsid w:val="00DC1725"/>
    <w:rsid w:val="00DC1764"/>
    <w:rsid w:val="00DC23B1"/>
    <w:rsid w:val="00DC5B44"/>
    <w:rsid w:val="00DC5C07"/>
    <w:rsid w:val="00DC7C20"/>
    <w:rsid w:val="00DD01A1"/>
    <w:rsid w:val="00DD09A1"/>
    <w:rsid w:val="00DD2088"/>
    <w:rsid w:val="00DD2145"/>
    <w:rsid w:val="00DD2331"/>
    <w:rsid w:val="00DD3623"/>
    <w:rsid w:val="00DD4D6F"/>
    <w:rsid w:val="00DD70D1"/>
    <w:rsid w:val="00DE0260"/>
    <w:rsid w:val="00DE1E90"/>
    <w:rsid w:val="00DE1E94"/>
    <w:rsid w:val="00DE2CE2"/>
    <w:rsid w:val="00DE45B5"/>
    <w:rsid w:val="00DE4861"/>
    <w:rsid w:val="00DE49D7"/>
    <w:rsid w:val="00DE6271"/>
    <w:rsid w:val="00DE7989"/>
    <w:rsid w:val="00DE7CC4"/>
    <w:rsid w:val="00DF096A"/>
    <w:rsid w:val="00DF2E4B"/>
    <w:rsid w:val="00DF30A8"/>
    <w:rsid w:val="00DF3B5C"/>
    <w:rsid w:val="00DF3DA3"/>
    <w:rsid w:val="00DF45A7"/>
    <w:rsid w:val="00DF6571"/>
    <w:rsid w:val="00E0248A"/>
    <w:rsid w:val="00E046CF"/>
    <w:rsid w:val="00E05355"/>
    <w:rsid w:val="00E05C26"/>
    <w:rsid w:val="00E0619A"/>
    <w:rsid w:val="00E06E40"/>
    <w:rsid w:val="00E1048F"/>
    <w:rsid w:val="00E1068D"/>
    <w:rsid w:val="00E11D37"/>
    <w:rsid w:val="00E141F1"/>
    <w:rsid w:val="00E145E2"/>
    <w:rsid w:val="00E150BF"/>
    <w:rsid w:val="00E1555B"/>
    <w:rsid w:val="00E164DA"/>
    <w:rsid w:val="00E178D3"/>
    <w:rsid w:val="00E20524"/>
    <w:rsid w:val="00E208D3"/>
    <w:rsid w:val="00E22911"/>
    <w:rsid w:val="00E25816"/>
    <w:rsid w:val="00E262E1"/>
    <w:rsid w:val="00E26C51"/>
    <w:rsid w:val="00E279D1"/>
    <w:rsid w:val="00E27D2D"/>
    <w:rsid w:val="00E3074F"/>
    <w:rsid w:val="00E35B3B"/>
    <w:rsid w:val="00E373BF"/>
    <w:rsid w:val="00E41501"/>
    <w:rsid w:val="00E41E94"/>
    <w:rsid w:val="00E42ADA"/>
    <w:rsid w:val="00E42DB4"/>
    <w:rsid w:val="00E447CC"/>
    <w:rsid w:val="00E47D5C"/>
    <w:rsid w:val="00E55567"/>
    <w:rsid w:val="00E61A48"/>
    <w:rsid w:val="00E62176"/>
    <w:rsid w:val="00E631A4"/>
    <w:rsid w:val="00E6331E"/>
    <w:rsid w:val="00E65828"/>
    <w:rsid w:val="00E65CDC"/>
    <w:rsid w:val="00E712CB"/>
    <w:rsid w:val="00E72032"/>
    <w:rsid w:val="00E73B96"/>
    <w:rsid w:val="00E73E7E"/>
    <w:rsid w:val="00E8144B"/>
    <w:rsid w:val="00E81FC1"/>
    <w:rsid w:val="00E8340F"/>
    <w:rsid w:val="00E83584"/>
    <w:rsid w:val="00E8508B"/>
    <w:rsid w:val="00E87912"/>
    <w:rsid w:val="00E90820"/>
    <w:rsid w:val="00E913B6"/>
    <w:rsid w:val="00E9243D"/>
    <w:rsid w:val="00E94A55"/>
    <w:rsid w:val="00E95F99"/>
    <w:rsid w:val="00E9615A"/>
    <w:rsid w:val="00E96683"/>
    <w:rsid w:val="00EA0A76"/>
    <w:rsid w:val="00EA1316"/>
    <w:rsid w:val="00EA3E05"/>
    <w:rsid w:val="00EA3E31"/>
    <w:rsid w:val="00EA4A35"/>
    <w:rsid w:val="00EA6BE9"/>
    <w:rsid w:val="00EB3D22"/>
    <w:rsid w:val="00EB63C0"/>
    <w:rsid w:val="00EB68BD"/>
    <w:rsid w:val="00EB74F6"/>
    <w:rsid w:val="00EC00A1"/>
    <w:rsid w:val="00EC1A93"/>
    <w:rsid w:val="00EC2675"/>
    <w:rsid w:val="00EC4E4A"/>
    <w:rsid w:val="00EC5382"/>
    <w:rsid w:val="00EC6049"/>
    <w:rsid w:val="00EC61AE"/>
    <w:rsid w:val="00ED0C2D"/>
    <w:rsid w:val="00ED4285"/>
    <w:rsid w:val="00ED54BB"/>
    <w:rsid w:val="00ED63B5"/>
    <w:rsid w:val="00ED6D0E"/>
    <w:rsid w:val="00ED6E4A"/>
    <w:rsid w:val="00EE04E8"/>
    <w:rsid w:val="00EE079E"/>
    <w:rsid w:val="00EE2146"/>
    <w:rsid w:val="00EE540E"/>
    <w:rsid w:val="00EE5591"/>
    <w:rsid w:val="00EE700B"/>
    <w:rsid w:val="00EF0245"/>
    <w:rsid w:val="00EF1AFF"/>
    <w:rsid w:val="00EF2B4C"/>
    <w:rsid w:val="00EF2DFE"/>
    <w:rsid w:val="00EF35EF"/>
    <w:rsid w:val="00F01A88"/>
    <w:rsid w:val="00F10169"/>
    <w:rsid w:val="00F11511"/>
    <w:rsid w:val="00F12DE2"/>
    <w:rsid w:val="00F1752E"/>
    <w:rsid w:val="00F17FEE"/>
    <w:rsid w:val="00F22990"/>
    <w:rsid w:val="00F2435D"/>
    <w:rsid w:val="00F24992"/>
    <w:rsid w:val="00F24D10"/>
    <w:rsid w:val="00F26144"/>
    <w:rsid w:val="00F27D02"/>
    <w:rsid w:val="00F31420"/>
    <w:rsid w:val="00F314A5"/>
    <w:rsid w:val="00F322DB"/>
    <w:rsid w:val="00F337DA"/>
    <w:rsid w:val="00F35BDA"/>
    <w:rsid w:val="00F40A1E"/>
    <w:rsid w:val="00F41B65"/>
    <w:rsid w:val="00F41E13"/>
    <w:rsid w:val="00F46801"/>
    <w:rsid w:val="00F474E7"/>
    <w:rsid w:val="00F479FC"/>
    <w:rsid w:val="00F47D55"/>
    <w:rsid w:val="00F54282"/>
    <w:rsid w:val="00F548DB"/>
    <w:rsid w:val="00F569FC"/>
    <w:rsid w:val="00F57EF9"/>
    <w:rsid w:val="00F6035F"/>
    <w:rsid w:val="00F620E6"/>
    <w:rsid w:val="00F62607"/>
    <w:rsid w:val="00F648C1"/>
    <w:rsid w:val="00F6716C"/>
    <w:rsid w:val="00F67637"/>
    <w:rsid w:val="00F67DE7"/>
    <w:rsid w:val="00F7025F"/>
    <w:rsid w:val="00F77357"/>
    <w:rsid w:val="00F8082A"/>
    <w:rsid w:val="00F80D42"/>
    <w:rsid w:val="00F84080"/>
    <w:rsid w:val="00F87363"/>
    <w:rsid w:val="00F87468"/>
    <w:rsid w:val="00F91F5A"/>
    <w:rsid w:val="00F937AC"/>
    <w:rsid w:val="00F942EA"/>
    <w:rsid w:val="00F95C42"/>
    <w:rsid w:val="00F97303"/>
    <w:rsid w:val="00FA1F1C"/>
    <w:rsid w:val="00FA2389"/>
    <w:rsid w:val="00FA2ADA"/>
    <w:rsid w:val="00FA5F3F"/>
    <w:rsid w:val="00FA61EF"/>
    <w:rsid w:val="00FA6DC4"/>
    <w:rsid w:val="00FA7EB8"/>
    <w:rsid w:val="00FB04FD"/>
    <w:rsid w:val="00FB121E"/>
    <w:rsid w:val="00FB21BC"/>
    <w:rsid w:val="00FB4128"/>
    <w:rsid w:val="00FB472C"/>
    <w:rsid w:val="00FB669C"/>
    <w:rsid w:val="00FB6721"/>
    <w:rsid w:val="00FB76B6"/>
    <w:rsid w:val="00FC413E"/>
    <w:rsid w:val="00FC5544"/>
    <w:rsid w:val="00FC56AA"/>
    <w:rsid w:val="00FC6011"/>
    <w:rsid w:val="00FC6676"/>
    <w:rsid w:val="00FD02CF"/>
    <w:rsid w:val="00FD1573"/>
    <w:rsid w:val="00FD2B80"/>
    <w:rsid w:val="00FD36C8"/>
    <w:rsid w:val="00FD6686"/>
    <w:rsid w:val="00FD7994"/>
    <w:rsid w:val="00FE32BD"/>
    <w:rsid w:val="00FF17DA"/>
    <w:rsid w:val="00FF4C3C"/>
    <w:rsid w:val="00FF6F12"/>
    <w:rsid w:val="00FF78CC"/>
    <w:rsid w:val="02460D58"/>
    <w:rsid w:val="02A682F1"/>
    <w:rsid w:val="087D310C"/>
    <w:rsid w:val="0903FAB2"/>
    <w:rsid w:val="09A13D3E"/>
    <w:rsid w:val="0AF89B70"/>
    <w:rsid w:val="0B22F673"/>
    <w:rsid w:val="0DED0C26"/>
    <w:rsid w:val="0EE79091"/>
    <w:rsid w:val="104BA9DF"/>
    <w:rsid w:val="11A828DD"/>
    <w:rsid w:val="12126D9F"/>
    <w:rsid w:val="13C7499F"/>
    <w:rsid w:val="16697112"/>
    <w:rsid w:val="16C0CCE8"/>
    <w:rsid w:val="180849A9"/>
    <w:rsid w:val="18E9A724"/>
    <w:rsid w:val="19237E86"/>
    <w:rsid w:val="1A146FC7"/>
    <w:rsid w:val="1A2C7B90"/>
    <w:rsid w:val="1E320616"/>
    <w:rsid w:val="1F8A14EA"/>
    <w:rsid w:val="1FCA39E7"/>
    <w:rsid w:val="2465497F"/>
    <w:rsid w:val="2B4BD766"/>
    <w:rsid w:val="2DA36970"/>
    <w:rsid w:val="30CFC49F"/>
    <w:rsid w:val="36228CF9"/>
    <w:rsid w:val="36B61E92"/>
    <w:rsid w:val="3B75DE52"/>
    <w:rsid w:val="3C47E9ED"/>
    <w:rsid w:val="3E2ED08C"/>
    <w:rsid w:val="429CF6CD"/>
    <w:rsid w:val="4656951A"/>
    <w:rsid w:val="486FF7C1"/>
    <w:rsid w:val="4A8C8CDC"/>
    <w:rsid w:val="4C026890"/>
    <w:rsid w:val="4DA4436E"/>
    <w:rsid w:val="54EAF783"/>
    <w:rsid w:val="556B7C6B"/>
    <w:rsid w:val="55F3B526"/>
    <w:rsid w:val="572FEA22"/>
    <w:rsid w:val="5A4DDB8D"/>
    <w:rsid w:val="5A5695A3"/>
    <w:rsid w:val="5B850049"/>
    <w:rsid w:val="5B99D359"/>
    <w:rsid w:val="5BA71511"/>
    <w:rsid w:val="5C2C0796"/>
    <w:rsid w:val="5CF3F703"/>
    <w:rsid w:val="5D2D7C54"/>
    <w:rsid w:val="5D72496E"/>
    <w:rsid w:val="5E68694F"/>
    <w:rsid w:val="5ED1741B"/>
    <w:rsid w:val="5F64FF80"/>
    <w:rsid w:val="60E52FB8"/>
    <w:rsid w:val="65F1AEF3"/>
    <w:rsid w:val="68D3C0D7"/>
    <w:rsid w:val="70C5F26E"/>
    <w:rsid w:val="712E0A1A"/>
    <w:rsid w:val="71E963CF"/>
    <w:rsid w:val="763D9932"/>
    <w:rsid w:val="7B4E76C5"/>
    <w:rsid w:val="7C7E27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9492A907-0B34-4C72-8393-9A5A9854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uiPriority w:val="99"/>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character" w:styleId="FollowedHyperlink">
    <w:name w:val="FollowedHyperlink"/>
    <w:basedOn w:val="DefaultParagraphFont"/>
    <w:uiPriority w:val="99"/>
    <w:semiHidden/>
    <w:unhideWhenUsed/>
    <w:rsid w:val="00A4392C"/>
    <w:rPr>
      <w:color w:val="954F72" w:themeColor="followedHyperlink"/>
      <w:u w:val="single"/>
    </w:rPr>
  </w:style>
  <w:style w:type="character" w:customStyle="1" w:styleId="normaltextrun">
    <w:name w:val="normaltextrun"/>
    <w:basedOn w:val="DefaultParagraphFont"/>
    <w:rsid w:val="007039F2"/>
  </w:style>
  <w:style w:type="paragraph" w:customStyle="1" w:styleId="prastasis1">
    <w:name w:val="Įprastasis1"/>
    <w:rsid w:val="00501234"/>
    <w:pPr>
      <w:suppressAutoHyphens/>
      <w:autoSpaceDN w:val="0"/>
      <w:spacing w:line="256" w:lineRule="auto"/>
      <w:textAlignment w:val="baseline"/>
    </w:pPr>
    <w:rPr>
      <w:rFonts w:ascii="Calibri" w:eastAsia="Calibri" w:hAnsi="Calibri" w:cs="Times New Roman"/>
    </w:rPr>
  </w:style>
  <w:style w:type="character" w:styleId="Strong">
    <w:name w:val="Strong"/>
    <w:uiPriority w:val="22"/>
    <w:qFormat/>
    <w:rsid w:val="0097498F"/>
    <w:rPr>
      <w:b/>
      <w:bCs/>
    </w:rPr>
  </w:style>
  <w:style w:type="character" w:customStyle="1" w:styleId="eop">
    <w:name w:val="eop"/>
    <w:basedOn w:val="DefaultParagraphFont"/>
    <w:rsid w:val="00781421"/>
  </w:style>
  <w:style w:type="character" w:customStyle="1" w:styleId="ui-provider">
    <w:name w:val="ui-provider"/>
    <w:basedOn w:val="DefaultParagraphFont"/>
    <w:rsid w:val="000868A7"/>
  </w:style>
  <w:style w:type="character" w:styleId="UnresolvedMention">
    <w:name w:val="Unresolved Mention"/>
    <w:basedOn w:val="DefaultParagraphFont"/>
    <w:uiPriority w:val="99"/>
    <w:semiHidden/>
    <w:unhideWhenUsed/>
    <w:rsid w:val="008A1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89108709">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SharedWithUsers xmlns="a34ae205-dcac-4d3b-9dce-76d28471998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591D-3826-4A3D-86C3-3A8664F8AB15}">
  <ds:schemaRefs>
    <ds:schemaRef ds:uri="http://schemas.microsoft.com/sharepoint/v3/contenttype/forms"/>
  </ds:schemaRefs>
</ds:datastoreItem>
</file>

<file path=customXml/itemProps2.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3.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49EF868A-6A0A-44D9-96B7-E2E8E6FF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3 PRIEDAS</dc:title>
  <dc:subject/>
  <dc:creator>Milda Viteikienė</dc:creator>
  <cp:keywords/>
  <dc:description/>
  <cp:lastModifiedBy>Donata Stankūnienė</cp:lastModifiedBy>
  <cp:revision>36</cp:revision>
  <dcterms:created xsi:type="dcterms:W3CDTF">2026-04-26T19:43:00Z</dcterms:created>
  <dcterms:modified xsi:type="dcterms:W3CDTF">2026-06-04T05:52:00Z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0x010100DA648B1A776C2F4E8137608B251F3E7E</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y fmtid="{D5CDD505-2E9C-101B-9397-08002B2CF9AE}" pid="33" name="docLang">
    <vt:lpwstr>lt</vt:lpwstr>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xd_Signature">
    <vt:bool>false</vt:bool>
  </property>
  <property fmtid="{D5CDD505-2E9C-101B-9397-08002B2CF9AE}" pid="39" name="TriggerFlowInfo">
    <vt:lpwstr/>
  </property>
</Properties>
</file>