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00BB54DD"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320626">
        <w:rPr>
          <w:rFonts w:eastAsia="Calibri"/>
          <w:sz w:val="22"/>
          <w:szCs w:val="22"/>
          <w:bdr w:val="none" w:sz="0" w:space="0" w:color="auto" w:frame="1"/>
          <w:lang w:val="lt-LT"/>
        </w:rPr>
        <w:t>rugpjūčio 6</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320626">
        <w:rPr>
          <w:rFonts w:eastAsia="Calibri"/>
          <w:sz w:val="22"/>
          <w:szCs w:val="22"/>
          <w:bdr w:val="none" w:sz="0" w:space="0" w:color="auto" w:frame="1"/>
          <w:lang w:val="lt-LT"/>
        </w:rPr>
        <w:t>495</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45D8B35F" w:rsidR="00D82912" w:rsidRDefault="008A6C8E" w:rsidP="00FE7398">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ŠIRDIES STABILIZATORIAI</w:t>
      </w:r>
      <w:r w:rsidR="00D003C0">
        <w:rPr>
          <w:rFonts w:eastAsia="Times New Roman" w:cs="Times New Roman"/>
          <w:b/>
          <w:color w:val="auto"/>
          <w:sz w:val="24"/>
          <w:szCs w:val="24"/>
          <w:lang w:val="lt-LT"/>
        </w:rPr>
        <w:t xml:space="preserve"> </w:t>
      </w:r>
      <w:r w:rsidR="003C2FE6" w:rsidRPr="00B65A54">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sidR="00D003C0">
        <w:rPr>
          <w:rFonts w:eastAsia="Times New Roman" w:cs="Times New Roman"/>
          <w:b/>
          <w:color w:val="auto"/>
          <w:sz w:val="24"/>
          <w:szCs w:val="24"/>
          <w:lang w:val="lt-LT"/>
        </w:rPr>
        <w:t>1</w:t>
      </w:r>
      <w:r>
        <w:rPr>
          <w:rFonts w:eastAsia="Times New Roman" w:cs="Times New Roman"/>
          <w:b/>
          <w:color w:val="auto"/>
          <w:sz w:val="24"/>
          <w:szCs w:val="24"/>
          <w:lang w:val="lt-LT"/>
        </w:rPr>
        <w:t>2238</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4F8E24AA"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Pr="00E52C9C">
        <w:rPr>
          <w:color w:val="000000" w:themeColor="text1"/>
          <w:lang w:val="lt-LT"/>
        </w:rPr>
        <w:t xml:space="preserve"> </w:t>
      </w:r>
      <w:r w:rsidR="00D003C0">
        <w:rPr>
          <w:color w:val="000000" w:themeColor="text1"/>
          <w:lang w:val="lt-LT"/>
        </w:rPr>
        <w:t xml:space="preserve"> </w:t>
      </w:r>
      <w:r w:rsidR="008A6C8E">
        <w:rPr>
          <w:color w:val="000000" w:themeColor="text1"/>
          <w:lang w:val="lt-LT"/>
        </w:rPr>
        <w:t>širdies stabilizatorius</w:t>
      </w:r>
      <w:r w:rsidR="008A6C8E" w:rsidRPr="006E43AB">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1AB95B86"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8A6C8E">
        <w:rPr>
          <w:color w:val="000000" w:themeColor="text1"/>
          <w:lang w:val="lt-LT"/>
        </w:rPr>
        <w:t>širdies stabilizatoriai</w:t>
      </w:r>
      <w:r w:rsidR="00D003C0">
        <w:rPr>
          <w:color w:val="000000" w:themeColor="text1"/>
          <w:lang w:val="lt-LT"/>
        </w:rPr>
        <w:t>.</w:t>
      </w:r>
    </w:p>
    <w:p w14:paraId="08F09BB2" w14:textId="77777777" w:rsidR="008A6C8E" w:rsidRDefault="00B00ADE" w:rsidP="00B65A54">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8A6C8E">
        <w:rPr>
          <w:color w:val="000000" w:themeColor="text1"/>
          <w:lang w:val="lt-LT"/>
        </w:rPr>
        <w:t xml:space="preserve">į dalis neskaidomas, nes </w:t>
      </w:r>
      <w:r w:rsidR="008A6C8E" w:rsidRPr="008A6C8E">
        <w:rPr>
          <w:color w:val="000000" w:themeColor="text1"/>
          <w:lang w:val="lt-LT"/>
        </w:rPr>
        <w:t>perkami medicinos prietaisai sudaro vientisą pirkimo objektą. Vieningo tiekėjo pasirinkimas būtinas siekiant užtikrinti medicinos prietaisų suderinamumą su P</w:t>
      </w:r>
      <w:r w:rsidR="008A6C8E">
        <w:rPr>
          <w:color w:val="000000" w:themeColor="text1"/>
          <w:lang w:val="lt-LT"/>
        </w:rPr>
        <w:t>O</w:t>
      </w:r>
      <w:r w:rsidR="008A6C8E" w:rsidRPr="008A6C8E">
        <w:rPr>
          <w:color w:val="000000" w:themeColor="text1"/>
          <w:lang w:val="lt-LT"/>
        </w:rPr>
        <w:t xml:space="preserve"> naudojama įranga ir pacientų stebėsenos sistemomis, vienodą techninį aptarnavimą, personalo apmokymą bei nepertraukiamą tiekimą. Pirkimo suskaidymas galėtų lemti papildomas eksploatavimo ir administravimo sąnaudas, apsunkinti medicinos prietaisų priežiūrą ir neleistų pasinaudoti masto ekonomijos teikiama nauda.</w:t>
      </w:r>
    </w:p>
    <w:p w14:paraId="30D5CA00" w14:textId="44082E9A"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D003C0">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3E4C7179" w14:textId="758F0EA7" w:rsidR="006F2249" w:rsidRPr="000A5DFF" w:rsidRDefault="006F2249" w:rsidP="0065245E">
      <w:pPr>
        <w:pStyle w:val="Body2"/>
        <w:ind w:firstLine="720"/>
        <w:rPr>
          <w:color w:val="000000" w:themeColor="text1"/>
          <w:lang w:val="lt-LT"/>
        </w:rPr>
      </w:pPr>
      <w:r>
        <w:rPr>
          <w:color w:val="000000" w:themeColor="text1"/>
          <w:lang w:val="lt-LT"/>
        </w:rPr>
        <w:t xml:space="preserve">14. </w:t>
      </w:r>
      <w:r w:rsidRPr="000A5DFF">
        <w:rPr>
          <w:color w:val="000000" w:themeColor="text1"/>
          <w:lang w:val="lt-LT"/>
        </w:rPr>
        <w:t xml:space="preserve">Pirkime kaip prekių egzistavimo bei kokybės charakteristikų įrodymo gali būti reikalaujama  ne vėliau kaip per 7 darbo dienas nuo PO prašymo </w:t>
      </w:r>
      <w:r>
        <w:rPr>
          <w:color w:val="000000" w:themeColor="text1"/>
          <w:lang w:val="lt-LT"/>
        </w:rPr>
        <w:t>pateikimo</w:t>
      </w:r>
      <w:r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r w:rsidR="00497323">
        <w:rPr>
          <w:color w:val="000000" w:themeColor="text1"/>
          <w:lang w:val="lt-LT"/>
        </w:rPr>
        <w:t xml:space="preserve"> </w:t>
      </w:r>
      <w:r w:rsidR="00497323"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15A9F398" w14:textId="77777777" w:rsidR="006F2249" w:rsidRPr="000A5DFF" w:rsidRDefault="006F2249" w:rsidP="006F2249">
      <w:pPr>
        <w:pStyle w:val="Body2"/>
        <w:ind w:left="720"/>
        <w:rPr>
          <w:color w:val="000000" w:themeColor="text1"/>
          <w:lang w:val="lt-LT"/>
        </w:rPr>
      </w:pPr>
      <w:r w:rsidRPr="000A5DFF">
        <w:rPr>
          <w:color w:val="000000" w:themeColor="text1"/>
          <w:lang w:val="lt-LT"/>
        </w:rPr>
        <w:t>Laiku nepristačius prekių pavyzdžių, tiekėjų pasiūlymai bus atmetami.</w:t>
      </w:r>
    </w:p>
    <w:p w14:paraId="33F2D062" w14:textId="77777777" w:rsidR="006F2249" w:rsidRPr="000A5DFF" w:rsidRDefault="006F2249" w:rsidP="006F2249">
      <w:pPr>
        <w:pStyle w:val="Body2"/>
        <w:rPr>
          <w:color w:val="000000" w:themeColor="text1"/>
          <w:lang w:val="lt-LT"/>
        </w:rPr>
      </w:pPr>
      <w:r w:rsidRPr="000A5DFF">
        <w:rPr>
          <w:color w:val="000000" w:themeColor="text1"/>
          <w:lang w:val="lt-LT"/>
        </w:rPr>
        <w:t>Pavyzdžius pristatyti į VšĮ Vilniaus universiteto ligoninės Santaros klinikų Viešųjų pirkimų skyriaus 470 kab., Santariškių g. 4, LT-08407 Vilnius, Ingai Šimonei, darbo dienomis nuo 7.00 iki 15.00 val.</w:t>
      </w:r>
    </w:p>
    <w:p w14:paraId="053101FE" w14:textId="77777777" w:rsidR="006F2249" w:rsidRDefault="006F2249" w:rsidP="006F2249">
      <w:pPr>
        <w:pStyle w:val="Body2"/>
        <w:spacing w:after="0"/>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Pr="00E52C9C">
        <w:rPr>
          <w:color w:val="000000" w:themeColor="text1"/>
          <w:lang w:val="lt-LT"/>
        </w:rPr>
        <w:tab/>
      </w:r>
    </w:p>
    <w:p w14:paraId="168402AA" w14:textId="44261E34"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lastRenderedPageBreak/>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5A8444E2" w14:textId="5820E259" w:rsidR="00DA5DA2" w:rsidRDefault="00D82912" w:rsidP="00DA5DA2">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DA5DA2">
        <w:rPr>
          <w:b/>
          <w:color w:val="000000" w:themeColor="text1"/>
          <w:lang w:val="lt-LT"/>
        </w:rPr>
        <w:t xml:space="preserve">yra </w:t>
      </w:r>
      <w:r w:rsidR="00DA5DA2" w:rsidRPr="00DA5DA2">
        <w:rPr>
          <w:b/>
          <w:color w:val="000000" w:themeColor="text1"/>
          <w:lang w:val="lt-LT"/>
        </w:rPr>
        <w:t>359 034,00</w:t>
      </w:r>
      <w:r w:rsidR="00DA5DA2">
        <w:rPr>
          <w:b/>
          <w:color w:val="000000" w:themeColor="text1"/>
          <w:lang w:val="lt-LT"/>
        </w:rPr>
        <w:t xml:space="preserve"> Eur be PVM/</w:t>
      </w:r>
      <w:r w:rsidR="00DA5DA2" w:rsidRPr="00DA5DA2">
        <w:rPr>
          <w:b/>
          <w:color w:val="000000" w:themeColor="text1"/>
          <w:lang w:val="lt-LT"/>
        </w:rPr>
        <w:t xml:space="preserve">376 985,70 </w:t>
      </w:r>
      <w:r w:rsidR="00DA5DA2">
        <w:rPr>
          <w:b/>
          <w:color w:val="000000" w:themeColor="text1"/>
          <w:lang w:val="lt-LT"/>
        </w:rPr>
        <w:t>Eur su PVM.</w:t>
      </w:r>
    </w:p>
    <w:p w14:paraId="19EFBF30" w14:textId="77777777" w:rsidR="00DA5DA2" w:rsidRPr="006B111D" w:rsidRDefault="00DA5DA2" w:rsidP="00DA5DA2">
      <w:pPr>
        <w:pStyle w:val="Body2"/>
        <w:ind w:firstLine="720"/>
        <w:rPr>
          <w:i/>
          <w:iCs/>
          <w:color w:val="000000" w:themeColor="text1"/>
          <w:u w:val="single"/>
          <w:bdr w:val="none" w:sz="0" w:space="0" w:color="auto" w:frame="1"/>
          <w:shd w:val="clear" w:color="auto" w:fill="FFFFFF"/>
          <w:lang w:val="lt-LT"/>
        </w:rPr>
      </w:pPr>
      <w:r w:rsidRPr="00851EA1">
        <w:rPr>
          <w:b/>
          <w:i/>
          <w:color w:val="000000" w:themeColor="text1"/>
          <w:lang w:val="lt-LT"/>
        </w:rPr>
        <w:t>Pastaba</w:t>
      </w:r>
      <w:r w:rsidRPr="00A6196F">
        <w:rPr>
          <w:i/>
          <w:iCs/>
          <w:color w:val="000000" w:themeColor="text1"/>
          <w:u w:val="single"/>
          <w:bdr w:val="none" w:sz="0" w:space="0" w:color="auto" w:frame="1"/>
          <w:lang w:val="lt-LT"/>
        </w:rPr>
        <w:t xml:space="preserve"> </w:t>
      </w: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D86503C" w14:textId="77777777" w:rsidR="00DA5DA2" w:rsidRPr="00584137" w:rsidRDefault="00DA5DA2" w:rsidP="00DA5DA2">
      <w:pPr>
        <w:pStyle w:val="Body2"/>
        <w:ind w:firstLine="720"/>
        <w:rPr>
          <w:rFonts w:ascii="Aptos" w:hAnsi="Aptos"/>
          <w:color w:val="000000" w:themeColor="text1"/>
          <w:lang w:val="lt-LT"/>
        </w:rPr>
      </w:pPr>
      <w:r w:rsidRPr="006B111D">
        <w:rPr>
          <w:i/>
          <w:iCs/>
          <w:color w:val="000000" w:themeColor="text1"/>
          <w:bdr w:val="none" w:sz="0" w:space="0" w:color="auto" w:frame="1"/>
          <w:lang w:val="lt-LT"/>
        </w:rPr>
        <w:t xml:space="preserve">Atmesdama pasiūlymus dėl per didelės pasiūlymo kainos,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vertins galutines pasiūlymų kainas su visais mokesčiais, t. y., įskaitant tiekėjo nurodytą PVM bei dėl sutarties sudarymo su viešojo pirkimo laimėtoju </w:t>
      </w:r>
      <w:r>
        <w:rPr>
          <w:i/>
          <w:iCs/>
          <w:color w:val="000000" w:themeColor="text1"/>
          <w:bdr w:val="none" w:sz="0" w:space="0" w:color="auto" w:frame="1"/>
          <w:lang w:val="lt-LT"/>
        </w:rPr>
        <w:t>PO</w:t>
      </w:r>
      <w:r w:rsidRPr="006B111D">
        <w:rPr>
          <w:i/>
          <w:iCs/>
          <w:color w:val="000000" w:themeColor="text1"/>
          <w:bdr w:val="none" w:sz="0" w:space="0" w:color="auto" w:frame="1"/>
          <w:lang w:val="lt-LT"/>
        </w:rPr>
        <w:t xml:space="preserve">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6AA8316A"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C36192D" w14:textId="6DF6542E" w:rsidR="006F2249" w:rsidRDefault="006F2249" w:rsidP="006F2249">
      <w:pPr>
        <w:pStyle w:val="NormalWeb"/>
        <w:spacing w:before="0" w:beforeAutospacing="0" w:after="0" w:afterAutospacing="0"/>
        <w:ind w:firstLine="720"/>
        <w:jc w:val="both"/>
        <w:rPr>
          <w:color w:val="000000"/>
          <w:sz w:val="22"/>
          <w:szCs w:val="22"/>
        </w:rPr>
      </w:pPr>
      <w:r w:rsidRPr="00AC4817">
        <w:rPr>
          <w:color w:val="000000"/>
          <w:sz w:val="22"/>
          <w:szCs w:val="22"/>
        </w:rPr>
        <w:t>2</w:t>
      </w:r>
      <w:r>
        <w:rPr>
          <w:color w:val="000000"/>
          <w:sz w:val="22"/>
          <w:szCs w:val="22"/>
        </w:rPr>
        <w:t>3</w:t>
      </w:r>
      <w:r w:rsidRPr="00AC4817">
        <w:rPr>
          <w:color w:val="000000"/>
          <w:sz w:val="22"/>
          <w:szCs w:val="22"/>
        </w:rPr>
        <w:t xml:space="preserve">. Dėl šio pirkimo buvo vykdoma rinkos konsultacija, skelbta CVP IS priemonėmis, CVP IS Nr. </w:t>
      </w:r>
      <w:r w:rsidR="00DA5DA2" w:rsidRPr="00DA5DA2">
        <w:rPr>
          <w:color w:val="000000"/>
          <w:sz w:val="22"/>
          <w:szCs w:val="22"/>
        </w:rPr>
        <w:t>6717536</w:t>
      </w:r>
      <w:r>
        <w:rPr>
          <w:color w:val="000000"/>
          <w:sz w:val="22"/>
          <w:szCs w:val="22"/>
        </w:rPr>
        <w:t xml:space="preserve">. </w:t>
      </w:r>
      <w:r w:rsidRPr="0015479F">
        <w:rPr>
          <w:color w:val="000000"/>
          <w:sz w:val="22"/>
          <w:szCs w:val="22"/>
        </w:rPr>
        <w:t>Rinkos konsultacijos dalyvis laikomas padėjusiu pasirengti pirkimui ir apie tai teikdamas pasiūlymą privalo nurodyti Europos bendrajame viešųjų pirkimų dokumente.</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5DB3F092"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98562" w14:textId="77777777" w:rsidR="00942124" w:rsidRDefault="00942124">
      <w:r>
        <w:separator/>
      </w:r>
    </w:p>
  </w:endnote>
  <w:endnote w:type="continuationSeparator" w:id="0">
    <w:p w14:paraId="0204B278" w14:textId="77777777" w:rsidR="00942124" w:rsidRDefault="0094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497323">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9EA1C" w14:textId="77777777" w:rsidR="00942124" w:rsidRDefault="00942124">
      <w:r>
        <w:separator/>
      </w:r>
    </w:p>
  </w:footnote>
  <w:footnote w:type="continuationSeparator" w:id="0">
    <w:p w14:paraId="74B5908F" w14:textId="77777777" w:rsidR="00942124" w:rsidRDefault="00942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956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7F30"/>
    <w:rsid w:val="00041B22"/>
    <w:rsid w:val="00044802"/>
    <w:rsid w:val="0008148D"/>
    <w:rsid w:val="00082490"/>
    <w:rsid w:val="000958EE"/>
    <w:rsid w:val="000A2490"/>
    <w:rsid w:val="000C085F"/>
    <w:rsid w:val="000D0227"/>
    <w:rsid w:val="000E028C"/>
    <w:rsid w:val="000E0D87"/>
    <w:rsid w:val="000E4515"/>
    <w:rsid w:val="000F0BAD"/>
    <w:rsid w:val="000F1ABC"/>
    <w:rsid w:val="000F6DC7"/>
    <w:rsid w:val="000F7EA2"/>
    <w:rsid w:val="00105AA6"/>
    <w:rsid w:val="00116B0B"/>
    <w:rsid w:val="00127DF1"/>
    <w:rsid w:val="00131C18"/>
    <w:rsid w:val="00133E2B"/>
    <w:rsid w:val="001406FD"/>
    <w:rsid w:val="00141BB9"/>
    <w:rsid w:val="001464DE"/>
    <w:rsid w:val="00147A4D"/>
    <w:rsid w:val="001577FC"/>
    <w:rsid w:val="001603A9"/>
    <w:rsid w:val="001740E9"/>
    <w:rsid w:val="001912A2"/>
    <w:rsid w:val="001B6E46"/>
    <w:rsid w:val="001C74BA"/>
    <w:rsid w:val="001C795D"/>
    <w:rsid w:val="001D54F8"/>
    <w:rsid w:val="001E0538"/>
    <w:rsid w:val="001E3FCE"/>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E4ACB"/>
    <w:rsid w:val="00314035"/>
    <w:rsid w:val="00320626"/>
    <w:rsid w:val="00331E8A"/>
    <w:rsid w:val="00335B15"/>
    <w:rsid w:val="00351DB8"/>
    <w:rsid w:val="00353EBE"/>
    <w:rsid w:val="00357350"/>
    <w:rsid w:val="0037386C"/>
    <w:rsid w:val="003761E5"/>
    <w:rsid w:val="00377BDB"/>
    <w:rsid w:val="00382B06"/>
    <w:rsid w:val="00384B55"/>
    <w:rsid w:val="00390579"/>
    <w:rsid w:val="0039683D"/>
    <w:rsid w:val="003C2FE6"/>
    <w:rsid w:val="003C673C"/>
    <w:rsid w:val="003C7703"/>
    <w:rsid w:val="003E4E2D"/>
    <w:rsid w:val="003E5822"/>
    <w:rsid w:val="003F1878"/>
    <w:rsid w:val="003F5176"/>
    <w:rsid w:val="003F7207"/>
    <w:rsid w:val="004004F5"/>
    <w:rsid w:val="0040759E"/>
    <w:rsid w:val="00417E46"/>
    <w:rsid w:val="004208D8"/>
    <w:rsid w:val="004245A8"/>
    <w:rsid w:val="00446FA4"/>
    <w:rsid w:val="0045220C"/>
    <w:rsid w:val="00453693"/>
    <w:rsid w:val="00466648"/>
    <w:rsid w:val="00467A31"/>
    <w:rsid w:val="0047751B"/>
    <w:rsid w:val="0048623D"/>
    <w:rsid w:val="00487A1A"/>
    <w:rsid w:val="00497323"/>
    <w:rsid w:val="004B7C0A"/>
    <w:rsid w:val="004D2AE6"/>
    <w:rsid w:val="004D35E3"/>
    <w:rsid w:val="004E4A85"/>
    <w:rsid w:val="004F4283"/>
    <w:rsid w:val="004F5AF3"/>
    <w:rsid w:val="0050068E"/>
    <w:rsid w:val="00514DDB"/>
    <w:rsid w:val="00517278"/>
    <w:rsid w:val="0052361B"/>
    <w:rsid w:val="005253C8"/>
    <w:rsid w:val="00533CB2"/>
    <w:rsid w:val="00537719"/>
    <w:rsid w:val="00545253"/>
    <w:rsid w:val="00545904"/>
    <w:rsid w:val="0054740D"/>
    <w:rsid w:val="00553B2C"/>
    <w:rsid w:val="00580C72"/>
    <w:rsid w:val="00580F1C"/>
    <w:rsid w:val="00586074"/>
    <w:rsid w:val="0058621E"/>
    <w:rsid w:val="00595819"/>
    <w:rsid w:val="005967EC"/>
    <w:rsid w:val="005B1B4D"/>
    <w:rsid w:val="005C583C"/>
    <w:rsid w:val="00601B14"/>
    <w:rsid w:val="00606694"/>
    <w:rsid w:val="006108E2"/>
    <w:rsid w:val="006124AA"/>
    <w:rsid w:val="006164EC"/>
    <w:rsid w:val="00621098"/>
    <w:rsid w:val="00627213"/>
    <w:rsid w:val="00632F9A"/>
    <w:rsid w:val="0065245E"/>
    <w:rsid w:val="006538A5"/>
    <w:rsid w:val="00661473"/>
    <w:rsid w:val="00667801"/>
    <w:rsid w:val="00681E55"/>
    <w:rsid w:val="006C06A7"/>
    <w:rsid w:val="006D18B0"/>
    <w:rsid w:val="006D4DF7"/>
    <w:rsid w:val="006D6A2E"/>
    <w:rsid w:val="006E016F"/>
    <w:rsid w:val="006E08F9"/>
    <w:rsid w:val="006E43AB"/>
    <w:rsid w:val="006E4D01"/>
    <w:rsid w:val="006F122D"/>
    <w:rsid w:val="006F2249"/>
    <w:rsid w:val="006F7E9C"/>
    <w:rsid w:val="00705B83"/>
    <w:rsid w:val="007074B0"/>
    <w:rsid w:val="007236BF"/>
    <w:rsid w:val="0072416C"/>
    <w:rsid w:val="007400AD"/>
    <w:rsid w:val="00753A55"/>
    <w:rsid w:val="00757BB1"/>
    <w:rsid w:val="007605AB"/>
    <w:rsid w:val="007756DF"/>
    <w:rsid w:val="00776ADC"/>
    <w:rsid w:val="00786CE7"/>
    <w:rsid w:val="007926DD"/>
    <w:rsid w:val="007D4B46"/>
    <w:rsid w:val="007F261B"/>
    <w:rsid w:val="00812918"/>
    <w:rsid w:val="00814CE0"/>
    <w:rsid w:val="008167AE"/>
    <w:rsid w:val="0082227C"/>
    <w:rsid w:val="0083267C"/>
    <w:rsid w:val="008358AA"/>
    <w:rsid w:val="00851EA1"/>
    <w:rsid w:val="0085744B"/>
    <w:rsid w:val="00861445"/>
    <w:rsid w:val="00871D93"/>
    <w:rsid w:val="0088254A"/>
    <w:rsid w:val="00886469"/>
    <w:rsid w:val="008A1A7F"/>
    <w:rsid w:val="008A6C8E"/>
    <w:rsid w:val="008B3D56"/>
    <w:rsid w:val="008B51F0"/>
    <w:rsid w:val="008C1E0B"/>
    <w:rsid w:val="008C2B8C"/>
    <w:rsid w:val="008D7AF7"/>
    <w:rsid w:val="008E21AD"/>
    <w:rsid w:val="008E4CA7"/>
    <w:rsid w:val="008F0143"/>
    <w:rsid w:val="009054BD"/>
    <w:rsid w:val="00907C5F"/>
    <w:rsid w:val="009262FF"/>
    <w:rsid w:val="00926921"/>
    <w:rsid w:val="00942124"/>
    <w:rsid w:val="00951091"/>
    <w:rsid w:val="00963160"/>
    <w:rsid w:val="00966EF0"/>
    <w:rsid w:val="00970B38"/>
    <w:rsid w:val="009761EC"/>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34470"/>
    <w:rsid w:val="00A5504C"/>
    <w:rsid w:val="00A57580"/>
    <w:rsid w:val="00A66DA9"/>
    <w:rsid w:val="00A71EB8"/>
    <w:rsid w:val="00A82B64"/>
    <w:rsid w:val="00A86B80"/>
    <w:rsid w:val="00AC4912"/>
    <w:rsid w:val="00AC615D"/>
    <w:rsid w:val="00AD0BDB"/>
    <w:rsid w:val="00AF09A3"/>
    <w:rsid w:val="00AF5BBF"/>
    <w:rsid w:val="00B00ADE"/>
    <w:rsid w:val="00B343C9"/>
    <w:rsid w:val="00B50F24"/>
    <w:rsid w:val="00B65A54"/>
    <w:rsid w:val="00B65B18"/>
    <w:rsid w:val="00B708EE"/>
    <w:rsid w:val="00B72716"/>
    <w:rsid w:val="00B73D5F"/>
    <w:rsid w:val="00B97B40"/>
    <w:rsid w:val="00BC3AFF"/>
    <w:rsid w:val="00BC6DE0"/>
    <w:rsid w:val="00BD0585"/>
    <w:rsid w:val="00BD0B3D"/>
    <w:rsid w:val="00BE0A8E"/>
    <w:rsid w:val="00BE5828"/>
    <w:rsid w:val="00C206ED"/>
    <w:rsid w:val="00C2255C"/>
    <w:rsid w:val="00C429A4"/>
    <w:rsid w:val="00C9529E"/>
    <w:rsid w:val="00CA406C"/>
    <w:rsid w:val="00CB2544"/>
    <w:rsid w:val="00CD7763"/>
    <w:rsid w:val="00CE1224"/>
    <w:rsid w:val="00CE4E42"/>
    <w:rsid w:val="00CF205C"/>
    <w:rsid w:val="00D003C0"/>
    <w:rsid w:val="00D004D5"/>
    <w:rsid w:val="00D02676"/>
    <w:rsid w:val="00D129EC"/>
    <w:rsid w:val="00D22B53"/>
    <w:rsid w:val="00D65203"/>
    <w:rsid w:val="00D801B6"/>
    <w:rsid w:val="00D825C9"/>
    <w:rsid w:val="00D82912"/>
    <w:rsid w:val="00D8458F"/>
    <w:rsid w:val="00DA14FB"/>
    <w:rsid w:val="00DA5DA2"/>
    <w:rsid w:val="00DA779F"/>
    <w:rsid w:val="00DB4EB3"/>
    <w:rsid w:val="00DC25B6"/>
    <w:rsid w:val="00DC7CA3"/>
    <w:rsid w:val="00DD2178"/>
    <w:rsid w:val="00DD2355"/>
    <w:rsid w:val="00DD2784"/>
    <w:rsid w:val="00DD50CD"/>
    <w:rsid w:val="00DD671A"/>
    <w:rsid w:val="00DE7CEF"/>
    <w:rsid w:val="00DF3323"/>
    <w:rsid w:val="00DF7FD0"/>
    <w:rsid w:val="00E01070"/>
    <w:rsid w:val="00E066E0"/>
    <w:rsid w:val="00E17092"/>
    <w:rsid w:val="00E20D4F"/>
    <w:rsid w:val="00E24FCE"/>
    <w:rsid w:val="00E31F46"/>
    <w:rsid w:val="00E47006"/>
    <w:rsid w:val="00E52C9C"/>
    <w:rsid w:val="00E537A5"/>
    <w:rsid w:val="00E62263"/>
    <w:rsid w:val="00E73CB8"/>
    <w:rsid w:val="00E76CDA"/>
    <w:rsid w:val="00E85857"/>
    <w:rsid w:val="00E87DAD"/>
    <w:rsid w:val="00EA3630"/>
    <w:rsid w:val="00EB1182"/>
    <w:rsid w:val="00EC28FA"/>
    <w:rsid w:val="00ED2D6B"/>
    <w:rsid w:val="00ED60C2"/>
    <w:rsid w:val="00EE4984"/>
    <w:rsid w:val="00EF43BC"/>
    <w:rsid w:val="00F30977"/>
    <w:rsid w:val="00F332B8"/>
    <w:rsid w:val="00F57186"/>
    <w:rsid w:val="00F5737D"/>
    <w:rsid w:val="00F63E59"/>
    <w:rsid w:val="00F63F6A"/>
    <w:rsid w:val="00FA1BD8"/>
    <w:rsid w:val="00FC236B"/>
    <w:rsid w:val="00FC49B9"/>
    <w:rsid w:val="00FD20B8"/>
    <w:rsid w:val="00FD2BF1"/>
    <w:rsid w:val="00FD2D3E"/>
    <w:rsid w:val="00FD4126"/>
    <w:rsid w:val="00FD48EC"/>
    <w:rsid w:val="00FE2414"/>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95109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A278D-E1D8-4FEE-BE74-715DDD6D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4119</Words>
  <Characters>2348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6</cp:revision>
  <dcterms:created xsi:type="dcterms:W3CDTF">2025-07-24T07:48:00Z</dcterms:created>
  <dcterms:modified xsi:type="dcterms:W3CDTF">2026-06-07T13:09:00Z</dcterms:modified>
</cp:coreProperties>
</file>