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295CB2"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295CB2">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295CB2">
        <w:rPr>
          <w:rFonts w:ascii="Times New Roman" w:eastAsia="Times New Roman" w:hAnsi="Times New Roman" w:cs="Times New Roman"/>
          <w:b/>
          <w:caps/>
          <w:sz w:val="24"/>
          <w:szCs w:val="20"/>
        </w:rPr>
        <w:t>VALSTYBINĖ ENERGETIKOS REGULIAVIMO TARYBA</w:t>
      </w:r>
    </w:p>
    <w:p w14:paraId="6D9CCFF7" w14:textId="77777777" w:rsidR="003004E8" w:rsidRPr="00295CB2"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43962F8" w:rsidR="003004E8" w:rsidRPr="00295CB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295CB2">
        <w:rPr>
          <w:rFonts w:ascii="Times New Roman" w:eastAsia="Times New Roman" w:hAnsi="Times New Roman" w:cs="Times New Roman"/>
          <w:bCs/>
          <w:sz w:val="18"/>
          <w:szCs w:val="18"/>
        </w:rPr>
        <w:t xml:space="preserve">Biudžetinė įstaiga, Verkių g. 25C-1, LT-08223, Vilnius, tel. </w:t>
      </w:r>
      <w:r w:rsidR="009F0ABE" w:rsidRPr="00295CB2">
        <w:rPr>
          <w:rFonts w:ascii="Times New Roman" w:eastAsia="Times New Roman" w:hAnsi="Times New Roman" w:cs="Times New Roman"/>
          <w:bCs/>
          <w:sz w:val="18"/>
          <w:szCs w:val="18"/>
        </w:rPr>
        <w:t>+370</w:t>
      </w:r>
      <w:r w:rsidRPr="00295CB2">
        <w:rPr>
          <w:rFonts w:ascii="Times New Roman" w:eastAsia="Times New Roman" w:hAnsi="Times New Roman" w:cs="Times New Roman"/>
          <w:bCs/>
          <w:sz w:val="18"/>
          <w:szCs w:val="18"/>
        </w:rPr>
        <w:t xml:space="preserve"> 5 213 5166, el. p. </w:t>
      </w:r>
      <w:hyperlink r:id="rId9" w:history="1">
        <w:r w:rsidRPr="00295CB2">
          <w:rPr>
            <w:rStyle w:val="Hyperlink"/>
            <w:rFonts w:ascii="Times New Roman" w:eastAsia="Calibri" w:hAnsi="Times New Roman" w:cs="Times New Roman"/>
            <w:bCs/>
            <w:sz w:val="18"/>
            <w:szCs w:val="18"/>
          </w:rPr>
          <w:t>info@vert.lt</w:t>
        </w:r>
      </w:hyperlink>
      <w:r w:rsidRPr="00295CB2">
        <w:rPr>
          <w:rFonts w:ascii="Times New Roman" w:eastAsia="Times New Roman" w:hAnsi="Times New Roman" w:cs="Times New Roman"/>
          <w:bCs/>
          <w:sz w:val="18"/>
          <w:szCs w:val="18"/>
        </w:rPr>
        <w:t>.</w:t>
      </w:r>
    </w:p>
    <w:p w14:paraId="2AFC4BD2" w14:textId="77777777" w:rsidR="003004E8" w:rsidRPr="00295CB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295CB2">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295CB2"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295CB2"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295CB2">
        <w:rPr>
          <w:rFonts w:ascii="Times New Roman" w:eastAsia="Times New Roman" w:hAnsi="Times New Roman" w:cs="Times New Roman"/>
          <w:noProof/>
          <w:sz w:val="24"/>
        </w:rPr>
        <w:t>PATVIRTINTA</w:t>
      </w:r>
    </w:p>
    <w:p w14:paraId="4AFCA868" w14:textId="4184C2BA" w:rsidR="009E2949" w:rsidRPr="00295CB2" w:rsidRDefault="00D468D5" w:rsidP="009E2949">
      <w:pPr>
        <w:tabs>
          <w:tab w:val="left" w:pos="5954"/>
        </w:tabs>
        <w:autoSpaceDN w:val="0"/>
        <w:spacing w:after="0" w:line="240" w:lineRule="auto"/>
        <w:ind w:left="6096"/>
        <w:jc w:val="both"/>
        <w:rPr>
          <w:rFonts w:ascii="Times New Roman" w:eastAsia="Times New Roman" w:hAnsi="Times New Roman" w:cs="Times New Roman"/>
          <w:noProof/>
          <w:sz w:val="24"/>
          <w:szCs w:val="24"/>
        </w:rPr>
      </w:pPr>
      <w:bookmarkStart w:id="1" w:name="_Hlk105407923"/>
      <w:bookmarkStart w:id="2" w:name="_Hlk11225641"/>
      <w:r w:rsidRPr="00295CB2">
        <w:rPr>
          <w:rFonts w:ascii="Times New Roman" w:eastAsia="Calibri" w:hAnsi="Times New Roman" w:cs="Times New Roman"/>
          <w:sz w:val="24"/>
          <w:szCs w:val="24"/>
        </w:rPr>
        <w:t>Nuolatinės informacinių technologijų viešųjų pirkimų kom</w:t>
      </w:r>
      <w:r w:rsidRPr="00226572">
        <w:rPr>
          <w:rFonts w:ascii="Times New Roman" w:eastAsia="Calibri" w:hAnsi="Times New Roman" w:cs="Times New Roman"/>
          <w:sz w:val="24"/>
          <w:szCs w:val="24"/>
        </w:rPr>
        <w:t xml:space="preserve">isijos </w:t>
      </w:r>
      <w:bookmarkEnd w:id="1"/>
      <w:bookmarkEnd w:id="2"/>
      <w:r w:rsidR="003004E8" w:rsidRPr="00226572">
        <w:rPr>
          <w:rFonts w:ascii="Times New Roman" w:eastAsia="Times New Roman" w:hAnsi="Times New Roman" w:cs="Times New Roman"/>
          <w:noProof/>
          <w:sz w:val="24"/>
          <w:szCs w:val="24"/>
        </w:rPr>
        <w:t>202</w:t>
      </w:r>
      <w:r w:rsidR="009F7809" w:rsidRPr="00226572">
        <w:rPr>
          <w:rFonts w:ascii="Times New Roman" w:eastAsia="Times New Roman" w:hAnsi="Times New Roman" w:cs="Times New Roman"/>
          <w:noProof/>
          <w:sz w:val="24"/>
          <w:szCs w:val="24"/>
        </w:rPr>
        <w:t>6</w:t>
      </w:r>
      <w:r w:rsidR="003004E8" w:rsidRPr="00226572">
        <w:rPr>
          <w:rFonts w:ascii="Times New Roman" w:eastAsia="Times New Roman" w:hAnsi="Times New Roman" w:cs="Times New Roman"/>
          <w:noProof/>
          <w:sz w:val="24"/>
          <w:szCs w:val="24"/>
        </w:rPr>
        <w:t xml:space="preserve"> m.</w:t>
      </w:r>
      <w:r w:rsidR="007E4626" w:rsidRPr="00226572">
        <w:rPr>
          <w:rFonts w:ascii="Times New Roman" w:eastAsia="Times New Roman" w:hAnsi="Times New Roman" w:cs="Times New Roman"/>
          <w:noProof/>
          <w:sz w:val="24"/>
          <w:szCs w:val="24"/>
        </w:rPr>
        <w:t xml:space="preserve"> </w:t>
      </w:r>
      <w:r w:rsidR="00CB00E4" w:rsidRPr="00226572">
        <w:rPr>
          <w:rFonts w:ascii="Times New Roman" w:eastAsia="Times New Roman" w:hAnsi="Times New Roman" w:cs="Times New Roman"/>
          <w:noProof/>
          <w:sz w:val="24"/>
          <w:szCs w:val="24"/>
        </w:rPr>
        <w:t>birželio</w:t>
      </w:r>
      <w:r w:rsidR="003070CA" w:rsidRPr="00226572">
        <w:rPr>
          <w:rFonts w:ascii="Times New Roman" w:eastAsia="Times New Roman" w:hAnsi="Times New Roman" w:cs="Times New Roman"/>
          <w:noProof/>
          <w:sz w:val="24"/>
          <w:szCs w:val="24"/>
        </w:rPr>
        <w:t xml:space="preserve"> </w:t>
      </w:r>
      <w:r w:rsidR="00226572" w:rsidRPr="00226572">
        <w:rPr>
          <w:rFonts w:ascii="Times New Roman" w:eastAsia="Times New Roman" w:hAnsi="Times New Roman" w:cs="Times New Roman"/>
          <w:noProof/>
          <w:sz w:val="24"/>
          <w:szCs w:val="24"/>
        </w:rPr>
        <w:t>9</w:t>
      </w:r>
      <w:r w:rsidR="009B1D30" w:rsidRPr="00226572">
        <w:rPr>
          <w:rFonts w:ascii="Times New Roman" w:eastAsia="Times New Roman" w:hAnsi="Times New Roman" w:cs="Times New Roman"/>
          <w:noProof/>
          <w:sz w:val="24"/>
          <w:szCs w:val="24"/>
        </w:rPr>
        <w:t xml:space="preserve"> </w:t>
      </w:r>
      <w:r w:rsidR="003004E8" w:rsidRPr="00226572">
        <w:rPr>
          <w:rFonts w:ascii="Times New Roman" w:eastAsia="Times New Roman" w:hAnsi="Times New Roman" w:cs="Times New Roman"/>
          <w:noProof/>
          <w:sz w:val="24"/>
          <w:szCs w:val="24"/>
        </w:rPr>
        <w:t>d. posėdžio protokolu Nr.</w:t>
      </w:r>
      <w:r w:rsidR="007E4626" w:rsidRPr="00226572">
        <w:rPr>
          <w:rFonts w:ascii="Times New Roman" w:eastAsia="Times New Roman" w:hAnsi="Times New Roman" w:cs="Times New Roman"/>
          <w:noProof/>
          <w:sz w:val="24"/>
          <w:szCs w:val="24"/>
        </w:rPr>
        <w:t xml:space="preserve"> </w:t>
      </w:r>
      <w:r w:rsidR="003004E8" w:rsidRPr="00226572">
        <w:rPr>
          <w:rFonts w:ascii="Times New Roman" w:eastAsia="Times New Roman" w:hAnsi="Times New Roman" w:cs="Times New Roman"/>
          <w:noProof/>
          <w:sz w:val="24"/>
          <w:szCs w:val="24"/>
        </w:rPr>
        <w:t>U5</w:t>
      </w:r>
      <w:r w:rsidR="00116E87" w:rsidRPr="00226572">
        <w:rPr>
          <w:rFonts w:ascii="Times New Roman" w:eastAsia="Times New Roman" w:hAnsi="Times New Roman" w:cs="Times New Roman"/>
          <w:noProof/>
          <w:sz w:val="24"/>
          <w:szCs w:val="24"/>
        </w:rPr>
        <w:t>-</w:t>
      </w:r>
      <w:r w:rsidR="00226572" w:rsidRPr="00226572">
        <w:rPr>
          <w:rFonts w:ascii="Times New Roman" w:eastAsia="Times New Roman" w:hAnsi="Times New Roman" w:cs="Times New Roman"/>
          <w:noProof/>
          <w:sz w:val="24"/>
          <w:szCs w:val="24"/>
        </w:rPr>
        <w:t>23</w:t>
      </w:r>
    </w:p>
    <w:p w14:paraId="47A921EB" w14:textId="77777777" w:rsidR="003004E8" w:rsidRPr="00295CB2"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295CB2" w:rsidRDefault="00DF70DD" w:rsidP="003004E8">
      <w:pPr>
        <w:pStyle w:val="NoSpacing"/>
        <w:widowControl w:val="0"/>
        <w:jc w:val="center"/>
        <w:rPr>
          <w:b/>
          <w:bCs/>
        </w:rPr>
      </w:pPr>
    </w:p>
    <w:p w14:paraId="241AD5B9" w14:textId="77777777" w:rsidR="00DF70DD" w:rsidRPr="00295CB2" w:rsidRDefault="00DF70DD" w:rsidP="003004E8">
      <w:pPr>
        <w:pStyle w:val="NoSpacing"/>
        <w:widowControl w:val="0"/>
        <w:jc w:val="center"/>
        <w:rPr>
          <w:b/>
          <w:bCs/>
        </w:rPr>
      </w:pPr>
    </w:p>
    <w:p w14:paraId="5D16AC59" w14:textId="7DC5B0C1" w:rsidR="003004E8" w:rsidRPr="00295CB2" w:rsidRDefault="003004E8" w:rsidP="003004E8">
      <w:pPr>
        <w:pStyle w:val="NoSpacing"/>
        <w:widowControl w:val="0"/>
        <w:jc w:val="center"/>
        <w:rPr>
          <w:b/>
          <w:bCs/>
        </w:rPr>
      </w:pPr>
      <w:r w:rsidRPr="00295CB2">
        <w:rPr>
          <w:b/>
          <w:bCs/>
        </w:rPr>
        <w:t xml:space="preserve">ATVIRO </w:t>
      </w:r>
      <w:r w:rsidR="00DF70DD" w:rsidRPr="00295CB2">
        <w:rPr>
          <w:b/>
          <w:bCs/>
        </w:rPr>
        <w:t xml:space="preserve">(TARPTAUTINIO) </w:t>
      </w:r>
      <w:r w:rsidRPr="00295CB2">
        <w:rPr>
          <w:b/>
          <w:bCs/>
        </w:rPr>
        <w:t>KONKURSO SĄLYGOS,</w:t>
      </w:r>
    </w:p>
    <w:p w14:paraId="49DECC51" w14:textId="77777777" w:rsidR="003004E8" w:rsidRPr="00295CB2" w:rsidRDefault="003004E8" w:rsidP="003004E8">
      <w:pPr>
        <w:autoSpaceDN w:val="0"/>
        <w:spacing w:after="0" w:line="240" w:lineRule="auto"/>
        <w:jc w:val="center"/>
        <w:rPr>
          <w:rFonts w:ascii="Times New Roman" w:hAnsi="Times New Roman" w:cs="Times New Roman"/>
          <w:b/>
          <w:bCs/>
          <w:sz w:val="24"/>
          <w:szCs w:val="24"/>
        </w:rPr>
      </w:pPr>
      <w:r w:rsidRPr="00295CB2">
        <w:rPr>
          <w:rFonts w:ascii="Times New Roman" w:hAnsi="Times New Roman" w:cs="Times New Roman"/>
          <w:b/>
          <w:bCs/>
          <w:sz w:val="24"/>
          <w:szCs w:val="24"/>
        </w:rPr>
        <w:t xml:space="preserve">VYKDANT PIRKIMĄ </w:t>
      </w:r>
      <w:r w:rsidRPr="00295CB2">
        <w:rPr>
          <w:rFonts w:ascii="Times New Roman" w:eastAsia="Times New Roman" w:hAnsi="Times New Roman" w:cs="Times New Roman"/>
          <w:b/>
          <w:caps/>
          <w:sz w:val="24"/>
          <w:szCs w:val="24"/>
        </w:rPr>
        <w:t>centrinės viešųjų pirkimų informacinės sistemos</w:t>
      </w:r>
      <w:r w:rsidRPr="00295CB2">
        <w:rPr>
          <w:rFonts w:ascii="Times New Roman" w:hAnsi="Times New Roman" w:cs="Times New Roman"/>
          <w:b/>
          <w:bCs/>
          <w:sz w:val="24"/>
          <w:szCs w:val="24"/>
        </w:rPr>
        <w:t xml:space="preserve"> (CVP IS) PRIEMONĖMIS</w:t>
      </w:r>
    </w:p>
    <w:p w14:paraId="03510E2E" w14:textId="3A784C90" w:rsidR="003004E8" w:rsidRPr="00295CB2"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295CB2" w:rsidRDefault="00475988" w:rsidP="00475988">
      <w:pPr>
        <w:autoSpaceDN w:val="0"/>
        <w:spacing w:after="0" w:line="240" w:lineRule="auto"/>
        <w:rPr>
          <w:rFonts w:ascii="Times New Roman" w:eastAsia="Times New Roman" w:hAnsi="Times New Roman" w:cs="Times New Roman"/>
          <w:bCs/>
          <w:sz w:val="24"/>
          <w:szCs w:val="24"/>
          <w:lang w:eastAsia="lt-LT"/>
        </w:rPr>
      </w:pPr>
    </w:p>
    <w:p w14:paraId="3837202B" w14:textId="3A4B468F" w:rsidR="00E21682" w:rsidRPr="00295CB2" w:rsidRDefault="00CB00E4" w:rsidP="009F7809">
      <w:pPr>
        <w:spacing w:after="0" w:line="240" w:lineRule="auto"/>
        <w:jc w:val="center"/>
        <w:rPr>
          <w:rFonts w:ascii="Times New Roman" w:hAnsi="Times New Roman" w:cs="Times New Roman"/>
          <w:b/>
          <w:sz w:val="24"/>
          <w:szCs w:val="24"/>
        </w:rPr>
      </w:pPr>
      <w:r w:rsidRPr="00295CB2">
        <w:rPr>
          <w:rFonts w:ascii="Times New Roman" w:hAnsi="Times New Roman" w:cs="Times New Roman"/>
          <w:b/>
          <w:sz w:val="24"/>
          <w:szCs w:val="24"/>
        </w:rPr>
        <w:t xml:space="preserve">ELEKTRONINIO PAŠTO DĖŽUTĖSE IR KOMPIUTERIUOSE SAUGOMOS INFORMACIJOS ATSARGINIO KOPIJAVIMO BEI ATSTATYMO LICENCIJŲ NUOMOS </w:t>
      </w:r>
      <w:r w:rsidR="00DF70DD" w:rsidRPr="00295CB2">
        <w:rPr>
          <w:rFonts w:ascii="Times New Roman" w:hAnsi="Times New Roman" w:cs="Times New Roman"/>
          <w:b/>
          <w:caps/>
          <w:sz w:val="24"/>
          <w:szCs w:val="24"/>
        </w:rPr>
        <w:t>viešasis pirkimas</w:t>
      </w:r>
    </w:p>
    <w:p w14:paraId="04F6F65C"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27CF434E"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5854690"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7E42E36"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59B7C53"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2B17D497"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4C1FFF0"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3526BF9"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7573DA9C"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2A77778"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48ED5384"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32D6AD70"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43252FE"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7D3B787A"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D210A4E"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131131E6"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35E88970"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17AD2291"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C4DF6AE"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3AD66F1" w14:textId="2459361D" w:rsidR="00D468D5" w:rsidRPr="00295CB2" w:rsidRDefault="00D468D5">
      <w:pPr>
        <w:rPr>
          <w:rFonts w:ascii="Times New Roman" w:eastAsia="Times New Roman" w:hAnsi="Times New Roman" w:cs="Times New Roman"/>
          <w:b/>
          <w:sz w:val="28"/>
          <w:szCs w:val="28"/>
        </w:rPr>
      </w:pPr>
      <w:r w:rsidRPr="00295CB2">
        <w:rPr>
          <w:rFonts w:ascii="Times New Roman" w:eastAsia="Times New Roman" w:hAnsi="Times New Roman" w:cs="Times New Roman"/>
          <w:b/>
          <w:sz w:val="28"/>
          <w:szCs w:val="28"/>
        </w:rPr>
        <w:br w:type="page"/>
      </w:r>
    </w:p>
    <w:p w14:paraId="0D7DAC7D" w14:textId="77777777" w:rsidR="00E21682" w:rsidRPr="00295CB2"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295CB2" w:rsidRDefault="003004E8" w:rsidP="003004E8">
      <w:pPr>
        <w:spacing w:after="0" w:line="240" w:lineRule="auto"/>
        <w:jc w:val="center"/>
        <w:rPr>
          <w:rFonts w:ascii="Times New Roman" w:eastAsia="Times New Roman" w:hAnsi="Times New Roman" w:cs="Times New Roman"/>
          <w:b/>
          <w:sz w:val="28"/>
          <w:szCs w:val="28"/>
        </w:rPr>
      </w:pPr>
      <w:r w:rsidRPr="00295CB2">
        <w:rPr>
          <w:rFonts w:ascii="Times New Roman" w:eastAsia="Times New Roman" w:hAnsi="Times New Roman" w:cs="Times New Roman"/>
          <w:b/>
          <w:sz w:val="28"/>
          <w:szCs w:val="28"/>
        </w:rPr>
        <w:t>TURINYS</w:t>
      </w:r>
    </w:p>
    <w:p w14:paraId="4FAA40E6" w14:textId="77777777" w:rsidR="003004E8" w:rsidRPr="00295CB2"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295CB2" w:rsidRDefault="003004E8" w:rsidP="00BE70A9">
      <w:pPr>
        <w:pStyle w:val="ListParagraph"/>
        <w:numPr>
          <w:ilvl w:val="0"/>
          <w:numId w:val="9"/>
        </w:numPr>
        <w:tabs>
          <w:tab w:val="left" w:pos="851"/>
          <w:tab w:val="left" w:pos="993"/>
        </w:tabs>
        <w:jc w:val="both"/>
        <w:rPr>
          <w:szCs w:val="24"/>
        </w:rPr>
      </w:pPr>
      <w:r w:rsidRPr="00295CB2">
        <w:rPr>
          <w:szCs w:val="24"/>
        </w:rPr>
        <w:t>BENDROSIOS NUOSTATOS</w:t>
      </w:r>
    </w:p>
    <w:p w14:paraId="001ED748" w14:textId="77777777" w:rsidR="003004E8" w:rsidRPr="00295CB2" w:rsidRDefault="003004E8" w:rsidP="00BE70A9">
      <w:pPr>
        <w:pStyle w:val="ListParagraph"/>
        <w:numPr>
          <w:ilvl w:val="0"/>
          <w:numId w:val="9"/>
        </w:numPr>
        <w:tabs>
          <w:tab w:val="left" w:pos="851"/>
          <w:tab w:val="left" w:pos="993"/>
        </w:tabs>
        <w:jc w:val="both"/>
        <w:rPr>
          <w:szCs w:val="24"/>
        </w:rPr>
      </w:pPr>
      <w:r w:rsidRPr="00295CB2">
        <w:rPr>
          <w:szCs w:val="24"/>
        </w:rPr>
        <w:t>PIRKIMO OBJEKTAS</w:t>
      </w:r>
    </w:p>
    <w:p w14:paraId="3A3589A6" w14:textId="77777777" w:rsidR="003004E8" w:rsidRPr="00295CB2" w:rsidRDefault="003004E8" w:rsidP="00BE70A9">
      <w:pPr>
        <w:pStyle w:val="ListParagraph"/>
        <w:numPr>
          <w:ilvl w:val="0"/>
          <w:numId w:val="9"/>
        </w:numPr>
        <w:tabs>
          <w:tab w:val="left" w:pos="567"/>
          <w:tab w:val="left" w:pos="709"/>
          <w:tab w:val="left" w:pos="851"/>
        </w:tabs>
        <w:ind w:left="0" w:firstLine="567"/>
        <w:jc w:val="both"/>
        <w:rPr>
          <w:szCs w:val="24"/>
        </w:rPr>
      </w:pPr>
      <w:r w:rsidRPr="00295CB2">
        <w:rPr>
          <w:bCs/>
          <w:szCs w:val="24"/>
        </w:rPr>
        <w:t>EUROPOS BENDRASIS VIEŠŲJŲ PIRKIMŲ DOKUMENTAS (EBVPD) IR PIRKIMO PROCEDŪROS EIGA</w:t>
      </w:r>
    </w:p>
    <w:p w14:paraId="32EE6A64" w14:textId="77777777" w:rsidR="003004E8" w:rsidRPr="00295CB2" w:rsidRDefault="003004E8" w:rsidP="00BE70A9">
      <w:pPr>
        <w:pStyle w:val="ListParagraph"/>
        <w:numPr>
          <w:ilvl w:val="0"/>
          <w:numId w:val="9"/>
        </w:numPr>
        <w:tabs>
          <w:tab w:val="left" w:pos="709"/>
          <w:tab w:val="left" w:pos="851"/>
        </w:tabs>
        <w:ind w:left="0" w:firstLine="567"/>
        <w:jc w:val="both"/>
        <w:rPr>
          <w:szCs w:val="24"/>
        </w:rPr>
      </w:pPr>
      <w:r w:rsidRPr="00295CB2">
        <w:rPr>
          <w:szCs w:val="24"/>
        </w:rPr>
        <w:t>TIEKĖJŲ PAŠALINIMO PAGRINDAI</w:t>
      </w:r>
    </w:p>
    <w:p w14:paraId="7F745252" w14:textId="77777777" w:rsidR="003004E8" w:rsidRPr="00295CB2" w:rsidRDefault="003004E8" w:rsidP="00BE70A9">
      <w:pPr>
        <w:pStyle w:val="ListParagraph"/>
        <w:numPr>
          <w:ilvl w:val="0"/>
          <w:numId w:val="9"/>
        </w:numPr>
        <w:tabs>
          <w:tab w:val="left" w:pos="709"/>
          <w:tab w:val="left" w:pos="851"/>
        </w:tabs>
        <w:ind w:left="0" w:firstLine="567"/>
        <w:jc w:val="both"/>
        <w:rPr>
          <w:szCs w:val="24"/>
        </w:rPr>
      </w:pPr>
      <w:r w:rsidRPr="00295CB2">
        <w:rPr>
          <w:szCs w:val="24"/>
        </w:rPr>
        <w:t>TIEKĖJŲ KVALIFIKACIJOS REIKALAVIMAI</w:t>
      </w:r>
    </w:p>
    <w:p w14:paraId="2C870562" w14:textId="079B0AF8" w:rsidR="003004E8" w:rsidRPr="00295CB2" w:rsidRDefault="003004E8" w:rsidP="00BE70A9">
      <w:pPr>
        <w:pStyle w:val="ListParagraph"/>
        <w:numPr>
          <w:ilvl w:val="0"/>
          <w:numId w:val="9"/>
        </w:numPr>
        <w:tabs>
          <w:tab w:val="left" w:pos="567"/>
          <w:tab w:val="left" w:pos="709"/>
          <w:tab w:val="left" w:pos="851"/>
        </w:tabs>
        <w:ind w:left="0" w:firstLine="567"/>
        <w:jc w:val="both"/>
        <w:rPr>
          <w:szCs w:val="24"/>
        </w:rPr>
      </w:pPr>
      <w:r w:rsidRPr="00295CB2">
        <w:rPr>
          <w:szCs w:val="24"/>
        </w:rPr>
        <w:t>KOKYBĖS VADYBOS SISTEMOS IR APLINKOS APSAUGOS VADYBOS SISTEMOS STANDARTAI</w:t>
      </w:r>
    </w:p>
    <w:p w14:paraId="52E6422A" w14:textId="77777777" w:rsidR="003004E8" w:rsidRPr="00295CB2" w:rsidRDefault="003004E8" w:rsidP="00BE70A9">
      <w:pPr>
        <w:pStyle w:val="ListParagraph"/>
        <w:numPr>
          <w:ilvl w:val="0"/>
          <w:numId w:val="9"/>
        </w:numPr>
        <w:tabs>
          <w:tab w:val="left" w:pos="709"/>
          <w:tab w:val="left" w:pos="851"/>
        </w:tabs>
        <w:ind w:left="0" w:firstLine="567"/>
        <w:jc w:val="both"/>
        <w:rPr>
          <w:szCs w:val="24"/>
        </w:rPr>
      </w:pPr>
      <w:r w:rsidRPr="00295CB2">
        <w:rPr>
          <w:szCs w:val="24"/>
        </w:rPr>
        <w:t>KITI REIKALAVIMAI TIEKĖJAMS</w:t>
      </w:r>
    </w:p>
    <w:p w14:paraId="66851C9F" w14:textId="77777777" w:rsidR="003004E8" w:rsidRPr="00295CB2" w:rsidRDefault="003004E8" w:rsidP="00BE70A9">
      <w:pPr>
        <w:pStyle w:val="ListParagraph"/>
        <w:numPr>
          <w:ilvl w:val="0"/>
          <w:numId w:val="9"/>
        </w:numPr>
        <w:tabs>
          <w:tab w:val="left" w:pos="709"/>
          <w:tab w:val="left" w:pos="851"/>
        </w:tabs>
        <w:ind w:left="0" w:firstLine="567"/>
        <w:jc w:val="both"/>
        <w:rPr>
          <w:szCs w:val="24"/>
        </w:rPr>
      </w:pPr>
      <w:r w:rsidRPr="00295CB2">
        <w:rPr>
          <w:szCs w:val="24"/>
        </w:rPr>
        <w:t>ŪKIO SUBJEKTŲ GRUPĖS DALYVAVIMAS PIRKIMO PROCEDŪROSE</w:t>
      </w:r>
    </w:p>
    <w:p w14:paraId="1BA7F806" w14:textId="77777777" w:rsidR="003004E8" w:rsidRPr="00295CB2" w:rsidRDefault="003004E8" w:rsidP="00BE70A9">
      <w:pPr>
        <w:pStyle w:val="ListParagraph"/>
        <w:numPr>
          <w:ilvl w:val="0"/>
          <w:numId w:val="9"/>
        </w:numPr>
        <w:tabs>
          <w:tab w:val="left" w:pos="709"/>
          <w:tab w:val="left" w:pos="851"/>
        </w:tabs>
        <w:ind w:left="0" w:firstLine="567"/>
        <w:jc w:val="both"/>
        <w:rPr>
          <w:szCs w:val="24"/>
        </w:rPr>
      </w:pPr>
      <w:r w:rsidRPr="00295CB2">
        <w:rPr>
          <w:szCs w:val="24"/>
        </w:rPr>
        <w:t>PASIŪLYMŲ RENGIMAS, PATEIKIMAS, KEITIMAS</w:t>
      </w:r>
    </w:p>
    <w:p w14:paraId="15E2C61D" w14:textId="26F4A9D8"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PASIŪLYMO ŠIFRAVIMAS</w:t>
      </w:r>
    </w:p>
    <w:p w14:paraId="37D70866"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PASIŪLYMŲ GALIOJIMO UŽTIKRINIMAS</w:t>
      </w:r>
    </w:p>
    <w:p w14:paraId="4F69FDEE"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PIRKIMO SĄLYGŲ PAAIŠKINIMAS IR PATIKSLINIMAS</w:t>
      </w:r>
    </w:p>
    <w:p w14:paraId="303F7B3D" w14:textId="52A8FD7D"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SUSIPAŽINIMO SU CVP IS PRIEMONĖMIS GAUTAIS PASIŪLYMAIS PROCEDŪRA</w:t>
      </w:r>
    </w:p>
    <w:p w14:paraId="0E679C98"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pacing w:val="-8"/>
          <w:szCs w:val="24"/>
        </w:rPr>
        <w:t xml:space="preserve">PASIŪLYMŲ </w:t>
      </w:r>
      <w:r w:rsidRPr="00295CB2">
        <w:rPr>
          <w:szCs w:val="24"/>
        </w:rPr>
        <w:t>NAGRINĖJIMAS, VERTINIMAS IR PASIŪLYMŲ ATMETIMO PRIEŽASTYS</w:t>
      </w:r>
    </w:p>
    <w:p w14:paraId="37EF26FF"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PASIŪLYMŲ VERTINIMAS</w:t>
      </w:r>
    </w:p>
    <w:p w14:paraId="6CB7CBD1"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szCs w:val="24"/>
        </w:rPr>
        <w:t>PASIŪLYMŲ EILĖ IR SPRENDIMAS DĖL PIRKIMO SUTARTIES SUDARYMO</w:t>
      </w:r>
    </w:p>
    <w:p w14:paraId="62130031"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bCs/>
          <w:szCs w:val="24"/>
        </w:rPr>
        <w:t>TIESIOGINIS ATSISKAITYMAS SU SUBTIEKĖJAIS</w:t>
      </w:r>
    </w:p>
    <w:p w14:paraId="0DFB4DF7" w14:textId="01779EBC" w:rsidR="003004E8" w:rsidRPr="00295CB2" w:rsidRDefault="003D4228" w:rsidP="00BE70A9">
      <w:pPr>
        <w:pStyle w:val="ListParagraph"/>
        <w:numPr>
          <w:ilvl w:val="0"/>
          <w:numId w:val="9"/>
        </w:numPr>
        <w:tabs>
          <w:tab w:val="left" w:pos="709"/>
          <w:tab w:val="left" w:pos="851"/>
          <w:tab w:val="left" w:pos="993"/>
        </w:tabs>
        <w:ind w:left="0" w:firstLine="567"/>
        <w:jc w:val="both"/>
        <w:rPr>
          <w:szCs w:val="24"/>
        </w:rPr>
      </w:pPr>
      <w:r w:rsidRPr="00295CB2">
        <w:rPr>
          <w:bCs/>
          <w:szCs w:val="24"/>
        </w:rPr>
        <w:t>PRETENZIJŲ, IEŠKINIŲ TEIKIMAS IR PRETENZIJŲ NAGRINĖJIMAS</w:t>
      </w:r>
    </w:p>
    <w:p w14:paraId="7CEAC15D" w14:textId="77777777" w:rsidR="003004E8" w:rsidRPr="00295CB2" w:rsidRDefault="003004E8" w:rsidP="00BE70A9">
      <w:pPr>
        <w:pStyle w:val="ListParagraph"/>
        <w:numPr>
          <w:ilvl w:val="0"/>
          <w:numId w:val="9"/>
        </w:numPr>
        <w:tabs>
          <w:tab w:val="left" w:pos="709"/>
          <w:tab w:val="left" w:pos="851"/>
          <w:tab w:val="left" w:pos="993"/>
        </w:tabs>
        <w:ind w:left="0" w:firstLine="567"/>
        <w:jc w:val="both"/>
        <w:rPr>
          <w:szCs w:val="24"/>
        </w:rPr>
      </w:pPr>
      <w:r w:rsidRPr="00295CB2">
        <w:rPr>
          <w:bCs/>
          <w:szCs w:val="24"/>
        </w:rPr>
        <w:t>BAIGIAMOSIOS NUOSTATOS</w:t>
      </w:r>
    </w:p>
    <w:p w14:paraId="248DB201" w14:textId="77777777" w:rsidR="008835CB" w:rsidRPr="00295CB2" w:rsidRDefault="008835CB" w:rsidP="003004E8">
      <w:pPr>
        <w:spacing w:after="0" w:line="360" w:lineRule="auto"/>
        <w:rPr>
          <w:rFonts w:ascii="Times New Roman" w:eastAsia="Times New Roman" w:hAnsi="Times New Roman" w:cs="Times New Roman"/>
          <w:sz w:val="24"/>
          <w:szCs w:val="24"/>
        </w:rPr>
      </w:pPr>
    </w:p>
    <w:p w14:paraId="5508F54F" w14:textId="5BF01620" w:rsidR="003004E8" w:rsidRPr="00295CB2" w:rsidRDefault="003004E8" w:rsidP="003004E8">
      <w:pPr>
        <w:spacing w:after="0" w:line="360" w:lineRule="auto"/>
        <w:rPr>
          <w:rFonts w:ascii="Times New Roman" w:eastAsia="Times New Roman" w:hAnsi="Times New Roman" w:cs="Times New Roman"/>
          <w:sz w:val="24"/>
          <w:szCs w:val="24"/>
        </w:rPr>
      </w:pPr>
      <w:r w:rsidRPr="00295CB2">
        <w:rPr>
          <w:rFonts w:ascii="Times New Roman" w:eastAsia="Times New Roman" w:hAnsi="Times New Roman" w:cs="Times New Roman"/>
          <w:sz w:val="24"/>
          <w:szCs w:val="24"/>
        </w:rPr>
        <w:t>PRIEDAI:</w:t>
      </w:r>
    </w:p>
    <w:p w14:paraId="53B7C086" w14:textId="123D3388" w:rsidR="003004E8" w:rsidRPr="00295CB2" w:rsidRDefault="003004E8" w:rsidP="00F8186D">
      <w:pPr>
        <w:pStyle w:val="ListParagraph"/>
        <w:numPr>
          <w:ilvl w:val="0"/>
          <w:numId w:val="8"/>
        </w:numPr>
        <w:tabs>
          <w:tab w:val="left" w:pos="284"/>
          <w:tab w:val="left" w:pos="851"/>
        </w:tabs>
        <w:ind w:left="0" w:firstLine="567"/>
        <w:jc w:val="both"/>
        <w:rPr>
          <w:bCs/>
          <w:szCs w:val="24"/>
        </w:rPr>
      </w:pPr>
      <w:r w:rsidRPr="00295CB2">
        <w:rPr>
          <w:szCs w:val="24"/>
        </w:rPr>
        <w:t>Pasiūlymo forma</w:t>
      </w:r>
      <w:r w:rsidR="00D468D5" w:rsidRPr="00295CB2">
        <w:rPr>
          <w:szCs w:val="24"/>
        </w:rPr>
        <w:t>;</w:t>
      </w:r>
    </w:p>
    <w:p w14:paraId="366C7FA6" w14:textId="50EE9F7A" w:rsidR="00D468D5" w:rsidRPr="00295CB2" w:rsidRDefault="003004E8" w:rsidP="00F8186D">
      <w:pPr>
        <w:pStyle w:val="ListParagraph"/>
        <w:numPr>
          <w:ilvl w:val="0"/>
          <w:numId w:val="8"/>
        </w:numPr>
        <w:tabs>
          <w:tab w:val="left" w:pos="284"/>
          <w:tab w:val="left" w:pos="851"/>
        </w:tabs>
        <w:ind w:left="0" w:firstLine="567"/>
        <w:jc w:val="both"/>
        <w:rPr>
          <w:bCs/>
          <w:szCs w:val="24"/>
        </w:rPr>
      </w:pPr>
      <w:r w:rsidRPr="00295CB2">
        <w:rPr>
          <w:szCs w:val="24"/>
        </w:rPr>
        <w:t>Techninė specifikacija</w:t>
      </w:r>
      <w:r w:rsidR="00D468D5" w:rsidRPr="00295CB2">
        <w:rPr>
          <w:szCs w:val="24"/>
        </w:rPr>
        <w:t>;</w:t>
      </w:r>
    </w:p>
    <w:p w14:paraId="42693CC3" w14:textId="6D68F890" w:rsidR="008E2D21" w:rsidRPr="00295CB2" w:rsidRDefault="008E2D21" w:rsidP="008E2D21">
      <w:pPr>
        <w:pStyle w:val="ListParagraph"/>
        <w:numPr>
          <w:ilvl w:val="0"/>
          <w:numId w:val="8"/>
        </w:numPr>
        <w:tabs>
          <w:tab w:val="left" w:pos="284"/>
          <w:tab w:val="left" w:pos="851"/>
        </w:tabs>
        <w:ind w:left="0" w:firstLine="567"/>
        <w:jc w:val="both"/>
        <w:rPr>
          <w:szCs w:val="24"/>
        </w:rPr>
      </w:pPr>
      <w:r w:rsidRPr="00295CB2">
        <w:rPr>
          <w:szCs w:val="24"/>
        </w:rPr>
        <w:t>Sutarties projektas - prekių pirkimo-pardavimo bendrosios sutarties sąlygos;</w:t>
      </w:r>
    </w:p>
    <w:p w14:paraId="598FEBD8" w14:textId="6F14A612" w:rsidR="004B12B1" w:rsidRPr="00295CB2" w:rsidRDefault="004B12B1" w:rsidP="00F8186D">
      <w:pPr>
        <w:pStyle w:val="ListParagraph"/>
        <w:numPr>
          <w:ilvl w:val="0"/>
          <w:numId w:val="8"/>
        </w:numPr>
        <w:tabs>
          <w:tab w:val="left" w:pos="284"/>
          <w:tab w:val="left" w:pos="851"/>
        </w:tabs>
        <w:ind w:left="0" w:firstLine="567"/>
        <w:jc w:val="both"/>
        <w:rPr>
          <w:bCs/>
          <w:szCs w:val="24"/>
        </w:rPr>
      </w:pPr>
      <w:r w:rsidRPr="00295CB2">
        <w:rPr>
          <w:szCs w:val="24"/>
        </w:rPr>
        <w:t>Sutarties projektas - prekių pirkimo-pardavimo specialiosios sutarties sąlygos;</w:t>
      </w:r>
    </w:p>
    <w:p w14:paraId="667837B5" w14:textId="36527225" w:rsidR="003004E8" w:rsidRPr="00295CB2" w:rsidRDefault="003004E8" w:rsidP="00F8186D">
      <w:pPr>
        <w:pStyle w:val="ListParagraph"/>
        <w:numPr>
          <w:ilvl w:val="0"/>
          <w:numId w:val="8"/>
        </w:numPr>
        <w:tabs>
          <w:tab w:val="left" w:pos="284"/>
          <w:tab w:val="left" w:pos="426"/>
          <w:tab w:val="left" w:pos="851"/>
          <w:tab w:val="left" w:pos="900"/>
        </w:tabs>
        <w:ind w:left="0" w:firstLine="567"/>
        <w:jc w:val="both"/>
        <w:rPr>
          <w:szCs w:val="24"/>
          <w:lang w:eastAsia="ar-SA"/>
        </w:rPr>
      </w:pPr>
      <w:r w:rsidRPr="00295CB2">
        <w:rPr>
          <w:szCs w:val="24"/>
          <w:lang w:eastAsia="ar-SA"/>
        </w:rPr>
        <w:t>Europos bendrasis viešųjų pirkimų dokumentas (EBVPD) (pateiktas „</w:t>
      </w:r>
      <w:proofErr w:type="spellStart"/>
      <w:r w:rsidRPr="00295CB2">
        <w:rPr>
          <w:szCs w:val="24"/>
          <w:lang w:eastAsia="ar-SA"/>
        </w:rPr>
        <w:t>pdf</w:t>
      </w:r>
      <w:proofErr w:type="spellEnd"/>
      <w:r w:rsidRPr="00295CB2">
        <w:rPr>
          <w:szCs w:val="24"/>
          <w:lang w:eastAsia="ar-SA"/>
        </w:rPr>
        <w:t>“ ir „</w:t>
      </w:r>
      <w:proofErr w:type="spellStart"/>
      <w:r w:rsidRPr="00295CB2">
        <w:rPr>
          <w:szCs w:val="24"/>
          <w:lang w:eastAsia="ar-SA"/>
        </w:rPr>
        <w:t>xml</w:t>
      </w:r>
      <w:proofErr w:type="spellEnd"/>
      <w:r w:rsidRPr="00295CB2">
        <w:rPr>
          <w:szCs w:val="24"/>
          <w:lang w:eastAsia="ar-SA"/>
        </w:rPr>
        <w:t>“ formatų rinkmenose)</w:t>
      </w:r>
      <w:r w:rsidR="002555E6" w:rsidRPr="00295CB2">
        <w:rPr>
          <w:szCs w:val="24"/>
          <w:lang w:eastAsia="ar-SA"/>
        </w:rPr>
        <w:t>;</w:t>
      </w:r>
    </w:p>
    <w:p w14:paraId="0A50E1B8" w14:textId="02DC0ADF" w:rsidR="008835CB" w:rsidRPr="00295CB2" w:rsidRDefault="0001464A" w:rsidP="009F7809">
      <w:pPr>
        <w:pStyle w:val="ListParagraph"/>
        <w:numPr>
          <w:ilvl w:val="0"/>
          <w:numId w:val="8"/>
        </w:numPr>
        <w:tabs>
          <w:tab w:val="left" w:pos="284"/>
          <w:tab w:val="left" w:pos="426"/>
          <w:tab w:val="left" w:pos="851"/>
          <w:tab w:val="left" w:pos="900"/>
          <w:tab w:val="left" w:pos="1080"/>
        </w:tabs>
        <w:ind w:left="0" w:firstLine="567"/>
        <w:jc w:val="both"/>
        <w:rPr>
          <w:szCs w:val="24"/>
          <w:lang w:eastAsia="ar-SA"/>
        </w:rPr>
      </w:pPr>
      <w:r w:rsidRPr="00295CB2">
        <w:rPr>
          <w:szCs w:val="24"/>
          <w:lang w:eastAsia="ar-SA"/>
        </w:rPr>
        <w:t>Nacionalinio saugumo reikalavimų atitikties deklaracija</w:t>
      </w:r>
      <w:r w:rsidR="009F7809" w:rsidRPr="00295CB2">
        <w:rPr>
          <w:szCs w:val="24"/>
          <w:lang w:eastAsia="ar-SA"/>
        </w:rPr>
        <w:t>.</w:t>
      </w:r>
    </w:p>
    <w:p w14:paraId="2A60060F" w14:textId="01602BC9" w:rsidR="008835CB" w:rsidRPr="00295CB2" w:rsidRDefault="008835CB" w:rsidP="0001464A">
      <w:pPr>
        <w:pStyle w:val="ListParagraph"/>
        <w:numPr>
          <w:ilvl w:val="0"/>
          <w:numId w:val="8"/>
        </w:numPr>
        <w:tabs>
          <w:tab w:val="left" w:pos="426"/>
          <w:tab w:val="left" w:pos="851"/>
          <w:tab w:val="left" w:pos="993"/>
          <w:tab w:val="left" w:pos="3261"/>
        </w:tabs>
        <w:ind w:left="0" w:firstLine="567"/>
        <w:jc w:val="both"/>
        <w:rPr>
          <w:szCs w:val="24"/>
          <w:lang w:eastAsia="ar-SA"/>
        </w:rPr>
        <w:sectPr w:rsidR="008835CB" w:rsidRPr="00295CB2" w:rsidSect="00083AD4">
          <w:headerReference w:type="default" r:id="rId10"/>
          <w:footerReference w:type="first" r:id="rId11"/>
          <w:pgSz w:w="11906" w:h="16838"/>
          <w:pgMar w:top="1134" w:right="567" w:bottom="1134" w:left="1701" w:header="567" w:footer="567" w:gutter="0"/>
          <w:cols w:space="1296"/>
          <w:titlePg/>
          <w:docGrid w:linePitch="360"/>
        </w:sectPr>
      </w:pPr>
    </w:p>
    <w:p w14:paraId="40D531DC" w14:textId="77777777" w:rsidR="003004E8" w:rsidRPr="00295CB2"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3" w:name="_Toc276644264"/>
      <w:bookmarkEnd w:id="0"/>
      <w:r w:rsidRPr="00295CB2">
        <w:rPr>
          <w:b/>
          <w:szCs w:val="24"/>
        </w:rPr>
        <w:lastRenderedPageBreak/>
        <w:t>BENDROSIOS NUOSTATOS</w:t>
      </w:r>
      <w:bookmarkEnd w:id="3"/>
    </w:p>
    <w:p w14:paraId="4DE6988B" w14:textId="77777777" w:rsidR="003004E8" w:rsidRPr="00295CB2" w:rsidRDefault="003004E8" w:rsidP="003004E8">
      <w:pPr>
        <w:pStyle w:val="ListParagraph"/>
        <w:spacing w:line="276" w:lineRule="auto"/>
        <w:ind w:left="0" w:firstLine="567"/>
        <w:rPr>
          <w:szCs w:val="24"/>
        </w:rPr>
      </w:pPr>
    </w:p>
    <w:p w14:paraId="1A3AD26C" w14:textId="340F1156" w:rsidR="00032A7C" w:rsidRPr="00295CB2"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295CB2">
        <w:rPr>
          <w:szCs w:val="24"/>
        </w:rPr>
        <w:t xml:space="preserve">Valstybinė energetikos reguliavimo taryba (toliau – Perkančioji organizacija arba Taryba), įstaigos kodas 188706554, organizuoja </w:t>
      </w:r>
      <w:r w:rsidR="00CB00E4" w:rsidRPr="00295CB2">
        <w:rPr>
          <w:b/>
          <w:bCs/>
          <w:szCs w:val="24"/>
        </w:rPr>
        <w:t>elektroninio pašto dėžutėse ir kompiuteriuose saugomos informacijos atsarginio kopijavimo bei atstatymo licencijų nuomos</w:t>
      </w:r>
      <w:r w:rsidR="00E8384B" w:rsidRPr="00295CB2">
        <w:rPr>
          <w:b/>
          <w:bCs/>
          <w:szCs w:val="24"/>
        </w:rPr>
        <w:t xml:space="preserve"> </w:t>
      </w:r>
      <w:r w:rsidRPr="00295CB2">
        <w:rPr>
          <w:b/>
          <w:bCs/>
          <w:szCs w:val="24"/>
        </w:rPr>
        <w:t>pirkimą</w:t>
      </w:r>
      <w:r w:rsidRPr="00295CB2">
        <w:rPr>
          <w:szCs w:val="24"/>
        </w:rPr>
        <w:t xml:space="preserve"> (toliau – Pirkimas). P</w:t>
      </w:r>
      <w:r w:rsidR="003C2B86" w:rsidRPr="00295CB2">
        <w:rPr>
          <w:szCs w:val="24"/>
        </w:rPr>
        <w:t>rekių</w:t>
      </w:r>
      <w:r w:rsidRPr="00295CB2">
        <w:rPr>
          <w:szCs w:val="24"/>
        </w:rPr>
        <w:t xml:space="preserve"> koda</w:t>
      </w:r>
      <w:r w:rsidR="009B1D30" w:rsidRPr="00295CB2">
        <w:rPr>
          <w:szCs w:val="24"/>
        </w:rPr>
        <w:t>i</w:t>
      </w:r>
      <w:r w:rsidRPr="00295CB2">
        <w:rPr>
          <w:szCs w:val="24"/>
        </w:rPr>
        <w:t xml:space="preserve"> pagal bendrąjį viešųjų pirkimų žodyną (BVPŽ) –</w:t>
      </w:r>
      <w:r w:rsidR="003C2B86" w:rsidRPr="00295CB2">
        <w:rPr>
          <w:color w:val="333333"/>
          <w:szCs w:val="24"/>
        </w:rPr>
        <w:t xml:space="preserve"> </w:t>
      </w:r>
      <w:r w:rsidR="00E8384B" w:rsidRPr="00295CB2">
        <w:rPr>
          <w:szCs w:val="24"/>
          <w:lang w:eastAsia="ar-SA"/>
        </w:rPr>
        <w:t>48000000; 48710000</w:t>
      </w:r>
      <w:r w:rsidR="00750E8A" w:rsidRPr="00295CB2">
        <w:rPr>
          <w:szCs w:val="24"/>
          <w:lang w:eastAsia="ar-SA"/>
        </w:rPr>
        <w:t xml:space="preserve">. </w:t>
      </w:r>
    </w:p>
    <w:p w14:paraId="44C5D60E" w14:textId="32163D4F" w:rsidR="003004E8" w:rsidRPr="00295CB2"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295CB2">
        <w:rPr>
          <w:szCs w:val="24"/>
        </w:rPr>
        <w:t>Vartojamos pagrindinės sąvokos, apibrėžtos Lietuvos Respublikos viešųjų pirkimų įstatyme (toliau – Viešųjų pirkimų įstatymas arba VPĮ).</w:t>
      </w:r>
    </w:p>
    <w:p w14:paraId="74B1AC94" w14:textId="0842259A" w:rsidR="003004E8" w:rsidRPr="00295CB2" w:rsidRDefault="003004E8" w:rsidP="003004E8">
      <w:pPr>
        <w:pStyle w:val="ListParagraph"/>
        <w:numPr>
          <w:ilvl w:val="1"/>
          <w:numId w:val="5"/>
        </w:numPr>
        <w:tabs>
          <w:tab w:val="right" w:pos="567"/>
          <w:tab w:val="left" w:pos="851"/>
          <w:tab w:val="left" w:pos="993"/>
        </w:tabs>
        <w:ind w:left="0" w:firstLine="567"/>
        <w:jc w:val="both"/>
      </w:pPr>
      <w:r w:rsidRPr="00295CB2">
        <w:t xml:space="preserve">Pirkimas vykdomas vadovaujantis </w:t>
      </w:r>
      <w:r w:rsidR="005426EC" w:rsidRPr="00295CB2">
        <w:t>V</w:t>
      </w:r>
      <w:r w:rsidRPr="00295CB2">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295CB2" w:rsidRDefault="003004E8" w:rsidP="003004E8">
      <w:pPr>
        <w:pStyle w:val="ListParagraph"/>
        <w:numPr>
          <w:ilvl w:val="1"/>
          <w:numId w:val="5"/>
        </w:numPr>
        <w:tabs>
          <w:tab w:val="right" w:pos="567"/>
          <w:tab w:val="left" w:pos="851"/>
          <w:tab w:val="left" w:pos="993"/>
        </w:tabs>
        <w:ind w:left="0" w:firstLine="567"/>
        <w:jc w:val="both"/>
      </w:pPr>
      <w:r w:rsidRPr="00295CB2">
        <w:t>Pirkimas atliekamas laikantis lygiateisiškumo, nediskriminavimo, skaidrumo, abipusio pripažinimo, proporcingumo principų ir konfidencialumo bei nešališkumo reikalavimų.</w:t>
      </w:r>
    </w:p>
    <w:p w14:paraId="1FEBAC79" w14:textId="77777777" w:rsidR="003004E8" w:rsidRPr="00295CB2" w:rsidRDefault="003004E8" w:rsidP="003004E8">
      <w:pPr>
        <w:pStyle w:val="ListParagraph"/>
        <w:numPr>
          <w:ilvl w:val="1"/>
          <w:numId w:val="5"/>
        </w:numPr>
        <w:tabs>
          <w:tab w:val="right" w:pos="567"/>
          <w:tab w:val="left" w:pos="851"/>
          <w:tab w:val="left" w:pos="993"/>
        </w:tabs>
        <w:ind w:left="0" w:firstLine="567"/>
        <w:jc w:val="both"/>
      </w:pPr>
      <w:r w:rsidRPr="00295CB2">
        <w:t>Perkančioji organizacija nėra pridėtinės vertės mokesčio (toliau – PVM) mokėtoja.</w:t>
      </w:r>
    </w:p>
    <w:p w14:paraId="2F444FC9" w14:textId="262768BA" w:rsidR="003004E8" w:rsidRPr="00295CB2" w:rsidRDefault="003004E8" w:rsidP="003004E8">
      <w:pPr>
        <w:pStyle w:val="ListParagraph"/>
        <w:numPr>
          <w:ilvl w:val="1"/>
          <w:numId w:val="5"/>
        </w:numPr>
        <w:tabs>
          <w:tab w:val="right" w:pos="567"/>
          <w:tab w:val="left" w:pos="851"/>
          <w:tab w:val="left" w:pos="993"/>
        </w:tabs>
        <w:ind w:left="0" w:firstLine="567"/>
        <w:jc w:val="both"/>
        <w:rPr>
          <w:szCs w:val="24"/>
        </w:rPr>
      </w:pPr>
      <w:bookmarkStart w:id="4" w:name="_Hlk183607976"/>
      <w:r w:rsidRPr="00295CB2">
        <w:t>Pirkimas vykdomas Centrinėje viešųjų pirkimų informacinėje sistemoje (toliau – CVP IS) elektroniniu būdu. Elektroninėmis priemonėmis pasiūlymus gali teikti tik tiekėjai, registruoti CVP IS adresu:</w:t>
      </w:r>
      <w:r w:rsidR="000C1613" w:rsidRPr="00295CB2">
        <w:t xml:space="preserve"> </w:t>
      </w:r>
      <w:hyperlink r:id="rId12" w:history="1">
        <w:r w:rsidR="000C1613" w:rsidRPr="00295CB2">
          <w:rPr>
            <w:rStyle w:val="Hyperlink"/>
          </w:rPr>
          <w:t>https://viesiejipirkimai.lt</w:t>
        </w:r>
      </w:hyperlink>
      <w:r w:rsidRPr="00295CB2">
        <w:rPr>
          <w:szCs w:val="24"/>
        </w:rPr>
        <w:t>. Registracija CVP IS yra nemokama.</w:t>
      </w:r>
    </w:p>
    <w:bookmarkEnd w:id="4"/>
    <w:p w14:paraId="6AB5A3D7" w14:textId="77777777" w:rsidR="003004E8" w:rsidRPr="00295CB2" w:rsidRDefault="003004E8" w:rsidP="003004E8">
      <w:pPr>
        <w:pStyle w:val="ListParagraph"/>
        <w:numPr>
          <w:ilvl w:val="1"/>
          <w:numId w:val="5"/>
        </w:numPr>
        <w:tabs>
          <w:tab w:val="right" w:pos="567"/>
          <w:tab w:val="left" w:pos="851"/>
          <w:tab w:val="left" w:pos="993"/>
        </w:tabs>
        <w:ind w:left="0" w:firstLine="567"/>
        <w:jc w:val="both"/>
        <w:rPr>
          <w:szCs w:val="24"/>
        </w:rPr>
      </w:pPr>
      <w:r w:rsidRPr="00295CB2">
        <w:rPr>
          <w:szCs w:val="24"/>
        </w:rPr>
        <w:t>Perkančioji organizacija, vadovaudamasi Viešųjų pirkimų įstatymo 81 straipsniu, nekelia reikalavimo tiekėjams rengti elektroninius katalogus Pirkime. Elektroninis katalogas nebus taikomas.</w:t>
      </w:r>
    </w:p>
    <w:p w14:paraId="555B566E" w14:textId="2087BA3C" w:rsidR="003004E8" w:rsidRPr="00295CB2" w:rsidRDefault="003004E8" w:rsidP="003004E8">
      <w:pPr>
        <w:pStyle w:val="ListParagraph"/>
        <w:numPr>
          <w:ilvl w:val="1"/>
          <w:numId w:val="5"/>
        </w:numPr>
        <w:tabs>
          <w:tab w:val="right" w:pos="567"/>
          <w:tab w:val="left" w:pos="851"/>
          <w:tab w:val="left" w:pos="993"/>
        </w:tabs>
        <w:ind w:left="0" w:firstLine="567"/>
        <w:jc w:val="both"/>
        <w:rPr>
          <w:szCs w:val="24"/>
        </w:rPr>
      </w:pPr>
      <w:r w:rsidRPr="00295CB2">
        <w:rPr>
          <w:szCs w:val="24"/>
        </w:rPr>
        <w:t>Pirkimo procedūras vykdys</w:t>
      </w:r>
      <w:r w:rsidR="00971F78" w:rsidRPr="00295CB2">
        <w:rPr>
          <w:szCs w:val="24"/>
        </w:rPr>
        <w:t xml:space="preserve"> </w:t>
      </w:r>
      <w:r w:rsidR="003C2B86" w:rsidRPr="00295CB2">
        <w:rPr>
          <w:b/>
          <w:bCs/>
          <w:szCs w:val="24"/>
        </w:rPr>
        <w:t xml:space="preserve">Nuolatinė informacinių technologijų viešųjų pirkimų </w:t>
      </w:r>
      <w:r w:rsidR="00D60BC4" w:rsidRPr="00295CB2">
        <w:rPr>
          <w:b/>
          <w:bCs/>
          <w:szCs w:val="24"/>
        </w:rPr>
        <w:t>komisija</w:t>
      </w:r>
      <w:r w:rsidR="00D60BC4" w:rsidRPr="00295CB2">
        <w:rPr>
          <w:szCs w:val="24"/>
        </w:rPr>
        <w:t xml:space="preserve"> </w:t>
      </w:r>
      <w:r w:rsidRPr="00295CB2">
        <w:rPr>
          <w:szCs w:val="24"/>
        </w:rPr>
        <w:t>(toliau – Komisija). Į Komisijos posėdžius nebus kviečiami dalyvauti stebėtojai.</w:t>
      </w:r>
    </w:p>
    <w:p w14:paraId="3BB38DE3" w14:textId="499DC2E7" w:rsidR="00392ED8" w:rsidRPr="00295CB2" w:rsidRDefault="00392ED8" w:rsidP="003004E8">
      <w:pPr>
        <w:pStyle w:val="ListParagraph"/>
        <w:numPr>
          <w:ilvl w:val="1"/>
          <w:numId w:val="5"/>
        </w:numPr>
        <w:tabs>
          <w:tab w:val="right" w:pos="567"/>
          <w:tab w:val="left" w:pos="851"/>
          <w:tab w:val="left" w:pos="993"/>
        </w:tabs>
        <w:ind w:left="0" w:firstLine="567"/>
        <w:jc w:val="both"/>
        <w:rPr>
          <w:szCs w:val="24"/>
        </w:rPr>
      </w:pPr>
      <w:r w:rsidRPr="00295CB2">
        <w:rPr>
          <w:szCs w:val="24"/>
        </w:rPr>
        <w:t xml:space="preserve">Bet kokia informacija, </w:t>
      </w:r>
      <w:r w:rsidR="00032A7C" w:rsidRPr="00295CB2">
        <w:rPr>
          <w:szCs w:val="24"/>
        </w:rPr>
        <w:t xml:space="preserve">Pirkimo </w:t>
      </w:r>
      <w:r w:rsidRPr="00295CB2">
        <w:rPr>
          <w:szCs w:val="24"/>
        </w:rPr>
        <w:t>sąlygų paaiškinimai, pranešimai ar kitas Perkančiosios organizacijos ir tiekėjo susirašinėjimas yra vykdomas tik CVP IS susirašinėjimo priemonėmis. Tiesioginį ryšį su tiekėjais įgaliotos palaikyti –</w:t>
      </w:r>
      <w:r w:rsidR="003301C1" w:rsidRPr="00295CB2">
        <w:rPr>
          <w:szCs w:val="24"/>
        </w:rPr>
        <w:t xml:space="preserve"> </w:t>
      </w:r>
      <w:r w:rsidR="00442F66" w:rsidRPr="00295CB2">
        <w:rPr>
          <w:szCs w:val="24"/>
        </w:rPr>
        <w:t xml:space="preserve">Viešųjų pirkimų skyriaus vedėja Raimonda Žukauskaitė, </w:t>
      </w:r>
      <w:r w:rsidR="00442F66" w:rsidRPr="00295CB2">
        <w:rPr>
          <w:color w:val="000000"/>
          <w:szCs w:val="24"/>
          <w:shd w:val="clear" w:color="auto" w:fill="FFFFFF"/>
        </w:rPr>
        <w:t xml:space="preserve">el. p. </w:t>
      </w:r>
      <w:hyperlink r:id="rId13" w:history="1">
        <w:r w:rsidR="00442F66" w:rsidRPr="00295CB2">
          <w:rPr>
            <w:rStyle w:val="Hyperlink"/>
            <w:szCs w:val="24"/>
            <w:shd w:val="clear" w:color="auto" w:fill="FFFFFF"/>
          </w:rPr>
          <w:t>raimonda.zukauskaite@vert.lt</w:t>
        </w:r>
      </w:hyperlink>
      <w:r w:rsidR="00442F66" w:rsidRPr="00295CB2">
        <w:rPr>
          <w:rStyle w:val="Hyperlink"/>
          <w:color w:val="auto"/>
          <w:szCs w:val="24"/>
          <w:u w:val="none"/>
          <w:shd w:val="clear" w:color="auto" w:fill="FFFFFF"/>
        </w:rPr>
        <w:t xml:space="preserve">, </w:t>
      </w:r>
      <w:r w:rsidR="00442F66" w:rsidRPr="00295CB2">
        <w:rPr>
          <w:szCs w:val="24"/>
        </w:rPr>
        <w:t xml:space="preserve">tel. </w:t>
      </w:r>
      <w:r w:rsidR="00442F66" w:rsidRPr="00295CB2">
        <w:rPr>
          <w:color w:val="000000"/>
          <w:szCs w:val="24"/>
          <w:shd w:val="clear" w:color="auto" w:fill="FFFFFF"/>
        </w:rPr>
        <w:t>+370 (615) 79380</w:t>
      </w:r>
      <w:r w:rsidR="00442F66" w:rsidRPr="00226572">
        <w:rPr>
          <w:szCs w:val="24"/>
          <w:shd w:val="clear" w:color="auto" w:fill="FFFFFF"/>
        </w:rPr>
        <w:t xml:space="preserve">, </w:t>
      </w:r>
      <w:r w:rsidR="006A75CA" w:rsidRPr="00226572">
        <w:rPr>
          <w:szCs w:val="24"/>
        </w:rPr>
        <w:t xml:space="preserve">Viešųjų pirkimų skyriaus </w:t>
      </w:r>
      <w:r w:rsidR="00CB00E4" w:rsidRPr="00226572">
        <w:rPr>
          <w:szCs w:val="24"/>
        </w:rPr>
        <w:t>patarėja</w:t>
      </w:r>
      <w:r w:rsidR="006A75CA" w:rsidRPr="00226572">
        <w:rPr>
          <w:szCs w:val="24"/>
        </w:rPr>
        <w:t xml:space="preserve"> </w:t>
      </w:r>
      <w:r w:rsidR="00F5087F" w:rsidRPr="00226572">
        <w:rPr>
          <w:szCs w:val="24"/>
        </w:rPr>
        <w:t xml:space="preserve">Ilona </w:t>
      </w:r>
      <w:r w:rsidR="008E2D21" w:rsidRPr="00226572">
        <w:rPr>
          <w:szCs w:val="24"/>
        </w:rPr>
        <w:t>Kobzar</w:t>
      </w:r>
      <w:r w:rsidR="00F5087F" w:rsidRPr="00226572">
        <w:rPr>
          <w:szCs w:val="24"/>
        </w:rPr>
        <w:t>, el. p. </w:t>
      </w:r>
      <w:hyperlink r:id="rId14" w:history="1">
        <w:r w:rsidR="00226572" w:rsidRPr="00461F48">
          <w:rPr>
            <w:rStyle w:val="Hyperlink"/>
            <w:szCs w:val="24"/>
          </w:rPr>
          <w:t>ilona.kobzar@vert.lt</w:t>
        </w:r>
      </w:hyperlink>
      <w:r w:rsidR="00F5087F" w:rsidRPr="00226572">
        <w:rPr>
          <w:szCs w:val="24"/>
        </w:rPr>
        <w:t>, tel. +370 (658) 59910</w:t>
      </w:r>
      <w:r w:rsidR="00226572">
        <w:rPr>
          <w:szCs w:val="24"/>
        </w:rPr>
        <w:t xml:space="preserve"> </w:t>
      </w:r>
      <w:r w:rsidR="00226572" w:rsidRPr="00226572">
        <w:rPr>
          <w:rStyle w:val="Hyperlink"/>
          <w:color w:val="auto"/>
          <w:szCs w:val="24"/>
          <w:u w:val="none"/>
          <w:shd w:val="clear" w:color="auto" w:fill="FFFFFF"/>
        </w:rPr>
        <w:t xml:space="preserve">ir </w:t>
      </w:r>
      <w:r w:rsidR="00226572" w:rsidRPr="00226572">
        <w:rPr>
          <w:szCs w:val="24"/>
        </w:rPr>
        <w:t xml:space="preserve">Viešųjų pirkimų skyriaus vyriausioji specialistė Ernesta </w:t>
      </w:r>
      <w:proofErr w:type="spellStart"/>
      <w:r w:rsidR="00226572" w:rsidRPr="00226572">
        <w:rPr>
          <w:szCs w:val="24"/>
        </w:rPr>
        <w:t>Jasionytė</w:t>
      </w:r>
      <w:proofErr w:type="spellEnd"/>
      <w:r w:rsidR="00226572" w:rsidRPr="00226572">
        <w:rPr>
          <w:szCs w:val="24"/>
        </w:rPr>
        <w:t>​​, mob. +370 6</w:t>
      </w:r>
      <w:r w:rsidR="00226572">
        <w:rPr>
          <w:szCs w:val="24"/>
        </w:rPr>
        <w:t xml:space="preserve"> </w:t>
      </w:r>
      <w:r w:rsidR="00226572" w:rsidRPr="00226572">
        <w:rPr>
          <w:szCs w:val="24"/>
        </w:rPr>
        <w:t>59 84885, el. p.</w:t>
      </w:r>
      <w:r w:rsidR="00226572">
        <w:rPr>
          <w:szCs w:val="24"/>
        </w:rPr>
        <w:t xml:space="preserve"> </w:t>
      </w:r>
      <w:hyperlink r:id="rId15" w:history="1">
        <w:r w:rsidR="00226572" w:rsidRPr="00226572">
          <w:rPr>
            <w:rStyle w:val="Hyperlink"/>
            <w:szCs w:val="24"/>
          </w:rPr>
          <w:t>ernesta.jasionyte@vert.lt​</w:t>
        </w:r>
      </w:hyperlink>
      <w:r w:rsidR="00226572">
        <w:rPr>
          <w:szCs w:val="24"/>
        </w:rPr>
        <w:t>.</w:t>
      </w:r>
      <w:r w:rsidR="00226572" w:rsidRPr="00226572">
        <w:rPr>
          <w:szCs w:val="24"/>
        </w:rPr>
        <w:t> </w:t>
      </w:r>
    </w:p>
    <w:p w14:paraId="1B111CD4" w14:textId="47BA8BC4" w:rsidR="003004E8" w:rsidRPr="00295CB2"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295CB2">
        <w:rPr>
          <w:szCs w:val="24"/>
          <w:lang w:eastAsia="ar-SA"/>
        </w:rPr>
        <w:t>Perkančioji organizacija nustato tokius terminus:</w:t>
      </w:r>
    </w:p>
    <w:p w14:paraId="5A90C800" w14:textId="77777777" w:rsidR="0060485E" w:rsidRPr="00295CB2" w:rsidRDefault="0060485E" w:rsidP="0060485E">
      <w:pPr>
        <w:pStyle w:val="ListParagraph"/>
        <w:tabs>
          <w:tab w:val="right" w:pos="-2410"/>
          <w:tab w:val="right" w:pos="567"/>
          <w:tab w:val="left" w:pos="851"/>
          <w:tab w:val="left" w:pos="993"/>
        </w:tabs>
        <w:ind w:left="567"/>
        <w:jc w:val="both"/>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295CB2" w14:paraId="514BF722" w14:textId="77777777" w:rsidTr="00C53B93">
        <w:trPr>
          <w:trHeight w:val="23"/>
        </w:trPr>
        <w:tc>
          <w:tcPr>
            <w:tcW w:w="1134" w:type="dxa"/>
            <w:vAlign w:val="center"/>
          </w:tcPr>
          <w:p w14:paraId="464DB812" w14:textId="77777777" w:rsidR="00F43041" w:rsidRPr="00295CB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295CB2">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295CB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295CB2">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295CB2">
              <w:rPr>
                <w:rFonts w:ascii="Times New Roman" w:eastAsia="Times New Roman" w:hAnsi="Times New Roman" w:cs="Times New Roman"/>
                <w:b/>
                <w:bCs/>
                <w:sz w:val="24"/>
                <w:szCs w:val="24"/>
                <w:lang w:eastAsia="ar-SA"/>
              </w:rPr>
              <w:t>Data (jei reikia, laikas) /</w:t>
            </w:r>
          </w:p>
          <w:p w14:paraId="0635AF98"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295CB2">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295CB2">
              <w:rPr>
                <w:rFonts w:ascii="Times New Roman" w:eastAsia="Times New Roman" w:hAnsi="Times New Roman" w:cs="Times New Roman"/>
                <w:b/>
                <w:bCs/>
                <w:sz w:val="24"/>
                <w:szCs w:val="24"/>
                <w:lang w:eastAsia="ar-SA"/>
              </w:rPr>
              <w:t>Pastabos</w:t>
            </w:r>
          </w:p>
        </w:tc>
      </w:tr>
      <w:tr w:rsidR="00F43041" w:rsidRPr="00295CB2" w14:paraId="070BE52B" w14:textId="77777777" w:rsidTr="00C53B93">
        <w:trPr>
          <w:trHeight w:val="23"/>
        </w:trPr>
        <w:tc>
          <w:tcPr>
            <w:tcW w:w="1134" w:type="dxa"/>
            <w:vAlign w:val="center"/>
          </w:tcPr>
          <w:p w14:paraId="6A54B668" w14:textId="77777777" w:rsidR="00F43041" w:rsidRPr="00295CB2"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Ne vėliau kaip likus </w:t>
            </w:r>
            <w:r w:rsidR="006F55DB" w:rsidRPr="00295CB2">
              <w:rPr>
                <w:rFonts w:ascii="Times New Roman" w:eastAsia="Times New Roman" w:hAnsi="Times New Roman" w:cs="Times New Roman"/>
                <w:sz w:val="24"/>
                <w:szCs w:val="24"/>
                <w:lang w:eastAsia="ar-SA"/>
              </w:rPr>
              <w:t>10</w:t>
            </w:r>
            <w:r w:rsidRPr="00295CB2">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shd w:val="clear" w:color="auto" w:fill="FFFFFF"/>
                <w:lang w:eastAsia="ar-SA"/>
              </w:rPr>
              <w:t>–</w:t>
            </w:r>
          </w:p>
        </w:tc>
      </w:tr>
      <w:tr w:rsidR="00F43041" w:rsidRPr="00295CB2" w14:paraId="1071C8C0" w14:textId="77777777" w:rsidTr="00C53B93">
        <w:trPr>
          <w:trHeight w:val="23"/>
        </w:trPr>
        <w:tc>
          <w:tcPr>
            <w:tcW w:w="1134" w:type="dxa"/>
            <w:vAlign w:val="center"/>
          </w:tcPr>
          <w:p w14:paraId="6E634CBA"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837EEB"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Terminas iki kurio Perkančioji organizacija turi išsiųsti Pirkimo sąlygų paaiškinimus</w:t>
            </w:r>
            <w:r w:rsidRPr="00295CB2">
              <w:rPr>
                <w:rFonts w:ascii="Times New Roman" w:eastAsia="Times New Roman" w:hAnsi="Times New Roman" w:cs="Times New Roman"/>
                <w:color w:val="0000FF"/>
                <w:sz w:val="24"/>
                <w:szCs w:val="24"/>
                <w:lang w:eastAsia="ar-SA"/>
              </w:rPr>
              <w:t xml:space="preserve"> </w:t>
            </w:r>
            <w:r w:rsidRPr="00295CB2">
              <w:rPr>
                <w:rFonts w:ascii="Times New Roman" w:eastAsia="Times New Roman" w:hAnsi="Times New Roman" w:cs="Times New Roman"/>
                <w:sz w:val="24"/>
                <w:szCs w:val="24"/>
                <w:lang w:eastAsia="ar-SA"/>
              </w:rPr>
              <w:t>ir</w:t>
            </w:r>
            <w:r w:rsidRPr="00295CB2">
              <w:rPr>
                <w:rFonts w:ascii="Times New Roman" w:eastAsia="Times New Roman" w:hAnsi="Times New Roman" w:cs="Times New Roman"/>
                <w:color w:val="0000FF"/>
                <w:sz w:val="24"/>
                <w:szCs w:val="24"/>
                <w:lang w:eastAsia="ar-SA"/>
              </w:rPr>
              <w:t xml:space="preserve"> </w:t>
            </w:r>
            <w:r w:rsidRPr="00295CB2">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Ne vėliau kaip likus </w:t>
            </w:r>
            <w:r w:rsidR="006F55DB" w:rsidRPr="00295CB2">
              <w:rPr>
                <w:rFonts w:ascii="Times New Roman" w:eastAsia="Times New Roman" w:hAnsi="Times New Roman" w:cs="Times New Roman"/>
                <w:sz w:val="24"/>
                <w:szCs w:val="24"/>
                <w:lang w:eastAsia="ar-SA"/>
              </w:rPr>
              <w:t>6</w:t>
            </w:r>
            <w:r w:rsidRPr="00295CB2">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F43041" w:rsidRPr="00295CB2" w14:paraId="06EFA052" w14:textId="77777777" w:rsidTr="00C53B93">
        <w:trPr>
          <w:trHeight w:val="23"/>
        </w:trPr>
        <w:tc>
          <w:tcPr>
            <w:tcW w:w="1134" w:type="dxa"/>
            <w:vAlign w:val="center"/>
          </w:tcPr>
          <w:p w14:paraId="782F14EF"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295CB2" w14:paraId="3FCB313F" w14:textId="77777777" w:rsidTr="00C53B93">
        <w:trPr>
          <w:trHeight w:val="23"/>
        </w:trPr>
        <w:tc>
          <w:tcPr>
            <w:tcW w:w="1134" w:type="dxa"/>
            <w:vAlign w:val="center"/>
          </w:tcPr>
          <w:p w14:paraId="31E61386"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w:t>
            </w:r>
            <w:r w:rsidRPr="00295CB2">
              <w:rPr>
                <w:rFonts w:ascii="Times New Roman" w:hAnsi="Times New Roman" w:cs="Times New Roman"/>
                <w:sz w:val="24"/>
                <w:szCs w:val="24"/>
                <w:lang w:eastAsia="ar-SA"/>
              </w:rPr>
              <w:lastRenderedPageBreak/>
              <w:t xml:space="preserve">paskelbdama Viešųjų pirkimų įstatymo nustatyta tvarka CVP IS </w:t>
            </w:r>
            <w:r w:rsidRPr="00295CB2">
              <w:rPr>
                <w:rFonts w:ascii="Times New Roman" w:eastAsia="Times New Roman" w:hAnsi="Times New Roman" w:cs="Times New Roman"/>
                <w:sz w:val="24"/>
                <w:szCs w:val="24"/>
                <w:lang w:eastAsia="ar-SA"/>
              </w:rPr>
              <w:t>ir</w:t>
            </w:r>
            <w:r w:rsidRPr="00295CB2">
              <w:rPr>
                <w:rFonts w:ascii="Times New Roman" w:hAnsi="Times New Roman" w:cs="Times New Roman"/>
                <w:sz w:val="24"/>
                <w:szCs w:val="24"/>
                <w:lang w:eastAsia="ar-SA"/>
              </w:rPr>
              <w:t xml:space="preserve"> išsiųsdama pranešimą CVP IS susirašinėjimo priemonėmis.</w:t>
            </w:r>
          </w:p>
        </w:tc>
      </w:tr>
      <w:tr w:rsidR="00F43041" w:rsidRPr="00295CB2" w14:paraId="3E6F92F7" w14:textId="77777777" w:rsidTr="00C53B93">
        <w:trPr>
          <w:trHeight w:val="23"/>
        </w:trPr>
        <w:tc>
          <w:tcPr>
            <w:tcW w:w="1134" w:type="dxa"/>
            <w:vAlign w:val="center"/>
          </w:tcPr>
          <w:p w14:paraId="712D031E"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201AFE20" w:rsidR="00F43041" w:rsidRPr="00295CB2" w:rsidRDefault="008835CB" w:rsidP="00886DE1">
            <w:pPr>
              <w:suppressAutoHyphens/>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5</w:t>
            </w:r>
            <w:r w:rsidR="00B73B66" w:rsidRPr="00295CB2">
              <w:rPr>
                <w:rFonts w:ascii="Times New Roman" w:eastAsia="Times New Roman" w:hAnsi="Times New Roman" w:cs="Times New Roman"/>
                <w:sz w:val="24"/>
                <w:szCs w:val="24"/>
                <w:lang w:eastAsia="ar-SA"/>
              </w:rPr>
              <w:t xml:space="preserve"> mėn</w:t>
            </w:r>
            <w:r w:rsidR="00F43041" w:rsidRPr="00295CB2">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295CB2">
              <w:rPr>
                <w:rFonts w:ascii="Times New Roman" w:eastAsia="Times New Roman" w:hAnsi="Times New Roman" w:cs="Times New Roman"/>
                <w:sz w:val="24"/>
                <w:szCs w:val="24"/>
                <w:lang w:eastAsia="ar-SA"/>
              </w:rPr>
              <w:t xml:space="preserve"> </w:t>
            </w:r>
          </w:p>
        </w:tc>
      </w:tr>
      <w:tr w:rsidR="00F43041" w:rsidRPr="00295CB2" w14:paraId="2C2E8EEF" w14:textId="77777777" w:rsidTr="00C53B93">
        <w:trPr>
          <w:trHeight w:val="23"/>
        </w:trPr>
        <w:tc>
          <w:tcPr>
            <w:tcW w:w="1134" w:type="dxa"/>
            <w:vAlign w:val="center"/>
          </w:tcPr>
          <w:p w14:paraId="5965F522"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E6CBE04" w:rsidR="00F43041" w:rsidRPr="00295CB2" w:rsidRDefault="00F43041" w:rsidP="00C20A80">
            <w:pPr>
              <w:suppressAutoHyphens/>
              <w:snapToGrid w:val="0"/>
              <w:spacing w:after="0"/>
              <w:rPr>
                <w:rFonts w:ascii="Times New Roman" w:hAnsi="Times New Roman" w:cs="Times New Roman"/>
                <w:sz w:val="24"/>
                <w:szCs w:val="24"/>
                <w:lang w:eastAsia="ar-SA"/>
              </w:rPr>
            </w:pPr>
            <w:r w:rsidRPr="00295CB2">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295CB2">
              <w:rPr>
                <w:rFonts w:ascii="Times New Roman" w:hAnsi="Times New Roman" w:cs="Times New Roman"/>
                <w:sz w:val="24"/>
                <w:szCs w:val="24"/>
                <w:lang w:eastAsia="ar-SA"/>
              </w:rPr>
              <w:t xml:space="preserve"> </w:t>
            </w:r>
            <w:r w:rsidRPr="00295CB2">
              <w:rPr>
                <w:rFonts w:ascii="Times New Roman" w:hAnsi="Times New Roman" w:cs="Times New Roman"/>
                <w:sz w:val="24"/>
                <w:szCs w:val="24"/>
                <w:lang w:eastAsia="ar-SA"/>
              </w:rPr>
              <w:t>EBVPD) patikrinimo rezultatus</w:t>
            </w:r>
            <w:r w:rsidR="00C20A80" w:rsidRPr="00295CB2">
              <w:rPr>
                <w:rFonts w:ascii="Times New Roman" w:hAnsi="Times New Roman" w:cs="Times New Roman"/>
                <w:sz w:val="24"/>
                <w:szCs w:val="24"/>
                <w:lang w:eastAsia="ar-SA"/>
              </w:rPr>
              <w:t>.</w:t>
            </w:r>
          </w:p>
        </w:tc>
        <w:tc>
          <w:tcPr>
            <w:tcW w:w="2694" w:type="dxa"/>
            <w:vAlign w:val="center"/>
          </w:tcPr>
          <w:p w14:paraId="5DF77F03"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bCs/>
                <w:sz w:val="24"/>
                <w:szCs w:val="24"/>
                <w:lang w:eastAsia="ar-SA"/>
              </w:rPr>
            </w:pPr>
            <w:r w:rsidRPr="00295CB2">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295CB2" w:rsidRDefault="00F43041" w:rsidP="00963B74">
            <w:pPr>
              <w:suppressAutoHyphens/>
              <w:snapToGrid w:val="0"/>
              <w:spacing w:after="0" w:line="240" w:lineRule="auto"/>
              <w:jc w:val="center"/>
              <w:rPr>
                <w:rFonts w:ascii="Times New Roman" w:hAnsi="Times New Roman" w:cs="Times New Roman"/>
                <w:sz w:val="24"/>
                <w:szCs w:val="24"/>
                <w:lang w:eastAsia="ar-SA"/>
              </w:rPr>
            </w:pPr>
            <w:r w:rsidRPr="00295CB2">
              <w:rPr>
                <w:rFonts w:ascii="Times New Roman" w:eastAsia="Times New Roman" w:hAnsi="Times New Roman" w:cs="Times New Roman"/>
                <w:b/>
                <w:sz w:val="24"/>
                <w:szCs w:val="24"/>
                <w:lang w:eastAsia="ar-SA"/>
              </w:rPr>
              <w:t>–</w:t>
            </w:r>
          </w:p>
        </w:tc>
      </w:tr>
      <w:tr w:rsidR="00F43041" w:rsidRPr="00295CB2" w14:paraId="11951452" w14:textId="77777777" w:rsidTr="00C53B93">
        <w:trPr>
          <w:trHeight w:val="23"/>
        </w:trPr>
        <w:tc>
          <w:tcPr>
            <w:tcW w:w="1134" w:type="dxa"/>
            <w:vAlign w:val="center"/>
          </w:tcPr>
          <w:p w14:paraId="112E2398"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295CB2" w:rsidRDefault="00F43041" w:rsidP="00963B74">
            <w:pPr>
              <w:suppressAutoHyphens/>
              <w:snapToGrid w:val="0"/>
              <w:spacing w:after="0" w:line="240" w:lineRule="auto"/>
              <w:rPr>
                <w:rFonts w:ascii="Times New Roman" w:hAnsi="Times New Roman" w:cs="Times New Roman"/>
                <w:bCs/>
                <w:sz w:val="24"/>
                <w:szCs w:val="24"/>
                <w:lang w:eastAsia="ar-SA"/>
              </w:rPr>
            </w:pPr>
            <w:r w:rsidRPr="00295CB2">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295CB2" w14:paraId="4FC4EF39" w14:textId="77777777" w:rsidTr="00C53B93">
        <w:trPr>
          <w:trHeight w:val="23"/>
        </w:trPr>
        <w:tc>
          <w:tcPr>
            <w:tcW w:w="1134" w:type="dxa"/>
            <w:vAlign w:val="center"/>
          </w:tcPr>
          <w:p w14:paraId="1F3942B1"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Cs/>
                <w:sz w:val="24"/>
                <w:szCs w:val="24"/>
                <w:lang w:eastAsia="ar-SA"/>
              </w:rPr>
              <w:t xml:space="preserve">Ne vėliau kaip per </w:t>
            </w:r>
            <w:r w:rsidR="006E4471" w:rsidRPr="00295CB2">
              <w:rPr>
                <w:rFonts w:ascii="Times New Roman" w:eastAsia="Times New Roman" w:hAnsi="Times New Roman" w:cs="Times New Roman"/>
                <w:bCs/>
                <w:sz w:val="24"/>
                <w:szCs w:val="24"/>
                <w:lang w:eastAsia="ar-SA"/>
              </w:rPr>
              <w:t>3</w:t>
            </w:r>
            <w:r w:rsidRPr="00295CB2">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b/>
                <w:sz w:val="24"/>
                <w:szCs w:val="24"/>
                <w:lang w:eastAsia="ar-SA"/>
              </w:rPr>
            </w:pPr>
            <w:r w:rsidRPr="00295CB2">
              <w:rPr>
                <w:rFonts w:ascii="Times New Roman" w:eastAsia="Times New Roman" w:hAnsi="Times New Roman" w:cs="Times New Roman"/>
                <w:b/>
                <w:sz w:val="24"/>
                <w:szCs w:val="24"/>
                <w:lang w:eastAsia="ar-SA"/>
              </w:rPr>
              <w:t>–</w:t>
            </w:r>
          </w:p>
        </w:tc>
      </w:tr>
      <w:tr w:rsidR="00F43041" w:rsidRPr="00295CB2" w14:paraId="7A129FC7" w14:textId="77777777" w:rsidTr="00C53B93">
        <w:trPr>
          <w:trHeight w:val="23"/>
        </w:trPr>
        <w:tc>
          <w:tcPr>
            <w:tcW w:w="1134" w:type="dxa"/>
            <w:vAlign w:val="center"/>
          </w:tcPr>
          <w:p w14:paraId="511A482E"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295CB2">
              <w:rPr>
                <w:rFonts w:ascii="Times New Roman" w:eastAsia="Times New Roman" w:hAnsi="Times New Roman" w:cs="Times New Roman"/>
                <w:sz w:val="24"/>
                <w:szCs w:val="24"/>
                <w:lang w:eastAsia="ar-SA"/>
              </w:rPr>
              <w:lastRenderedPageBreak/>
              <w:t>įstatymo 58 straipsnio 2 dalyje nustatytą informaciją</w:t>
            </w:r>
            <w:r w:rsidR="009D5BC8" w:rsidRPr="00295CB2">
              <w:rPr>
                <w:rFonts w:ascii="Times New Roman" w:eastAsia="Times New Roman" w:hAnsi="Times New Roman" w:cs="Times New Roman"/>
                <w:sz w:val="24"/>
                <w:szCs w:val="24"/>
                <w:lang w:eastAsia="ar-SA"/>
              </w:rPr>
              <w:t>.</w:t>
            </w:r>
            <w:r w:rsidR="0089216A" w:rsidRPr="00295CB2">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b/>
                <w:lang w:eastAsia="ar-SA"/>
              </w:rPr>
              <w:t>–</w:t>
            </w:r>
          </w:p>
        </w:tc>
      </w:tr>
      <w:tr w:rsidR="00F43041" w:rsidRPr="00295CB2" w14:paraId="6275AAEA" w14:textId="77777777" w:rsidTr="00C53B93">
        <w:trPr>
          <w:trHeight w:val="23"/>
        </w:trPr>
        <w:tc>
          <w:tcPr>
            <w:tcW w:w="1134" w:type="dxa"/>
            <w:vAlign w:val="center"/>
          </w:tcPr>
          <w:p w14:paraId="3788A0BC"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295CB2">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Ne vėliau kaip per </w:t>
            </w:r>
            <w:r w:rsidR="008E0907" w:rsidRPr="00295CB2">
              <w:rPr>
                <w:rFonts w:ascii="Times New Roman" w:eastAsia="Times New Roman" w:hAnsi="Times New Roman" w:cs="Times New Roman"/>
                <w:sz w:val="24"/>
                <w:szCs w:val="24"/>
                <w:lang w:eastAsia="ar-SA"/>
              </w:rPr>
              <w:t>10</w:t>
            </w:r>
            <w:r w:rsidRPr="00295CB2">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3FF6DE13"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p w14:paraId="294DC763" w14:textId="4015949A" w:rsidR="0089216A" w:rsidRPr="00295CB2" w:rsidRDefault="0089216A" w:rsidP="00963B74">
            <w:pPr>
              <w:suppressAutoHyphens/>
              <w:snapToGrid w:val="0"/>
              <w:spacing w:after="0" w:line="240" w:lineRule="auto"/>
              <w:jc w:val="both"/>
              <w:rPr>
                <w:rFonts w:ascii="Times New Roman" w:eastAsia="Times New Roman" w:hAnsi="Times New Roman" w:cs="Times New Roman"/>
                <w:sz w:val="24"/>
                <w:szCs w:val="24"/>
                <w:lang w:eastAsia="ar-SA"/>
              </w:rPr>
            </w:pPr>
          </w:p>
        </w:tc>
        <w:tc>
          <w:tcPr>
            <w:tcW w:w="3402" w:type="dxa"/>
            <w:vAlign w:val="center"/>
          </w:tcPr>
          <w:p w14:paraId="27E6F5EF"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
                <w:sz w:val="24"/>
                <w:szCs w:val="24"/>
                <w:lang w:eastAsia="ar-SA"/>
              </w:rPr>
              <w:t>–</w:t>
            </w:r>
          </w:p>
        </w:tc>
      </w:tr>
      <w:tr w:rsidR="00F43041" w:rsidRPr="00295CB2" w14:paraId="71EA1C52" w14:textId="77777777" w:rsidTr="00C53B93">
        <w:trPr>
          <w:trHeight w:val="23"/>
        </w:trPr>
        <w:tc>
          <w:tcPr>
            <w:tcW w:w="1134" w:type="dxa"/>
            <w:vAlign w:val="center"/>
          </w:tcPr>
          <w:p w14:paraId="572AABB9"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295CB2">
              <w:rPr>
                <w:rFonts w:ascii="Times New Roman" w:hAnsi="Times New Roman" w:cs="Times New Roman"/>
                <w:sz w:val="24"/>
                <w:szCs w:val="24"/>
              </w:rPr>
              <w:t>taip pat apie anksčiau praneštų pirkimo procedūros terminų pasikeitimą raštu</w:t>
            </w:r>
            <w:r w:rsidRPr="00295CB2">
              <w:rPr>
                <w:rFonts w:ascii="Times New Roman" w:eastAsia="Times New Roman" w:hAnsi="Times New Roman" w:cs="Times New Roman"/>
                <w:sz w:val="24"/>
                <w:szCs w:val="24"/>
                <w:lang w:eastAsia="ar-SA"/>
              </w:rPr>
              <w:t xml:space="preserve"> pranešti </w:t>
            </w:r>
            <w:r w:rsidRPr="00295CB2">
              <w:rPr>
                <w:rFonts w:ascii="Times New Roman" w:hAnsi="Times New Roman" w:cs="Times New Roman"/>
                <w:sz w:val="24"/>
                <w:szCs w:val="24"/>
              </w:rPr>
              <w:t>pretenziją  pateikusiam tiekėjui ir suinteresuotiems pirkimo dalyviams</w:t>
            </w:r>
            <w:r w:rsidRPr="00295CB2">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
                <w:sz w:val="24"/>
                <w:szCs w:val="24"/>
                <w:lang w:eastAsia="ar-SA"/>
              </w:rPr>
              <w:t>–</w:t>
            </w:r>
          </w:p>
        </w:tc>
      </w:tr>
      <w:tr w:rsidR="00F43041" w:rsidRPr="00295CB2" w14:paraId="5F13E7C7" w14:textId="77777777" w:rsidTr="00C53B93">
        <w:trPr>
          <w:trHeight w:val="23"/>
        </w:trPr>
        <w:tc>
          <w:tcPr>
            <w:tcW w:w="1134" w:type="dxa"/>
            <w:vAlign w:val="center"/>
          </w:tcPr>
          <w:p w14:paraId="3D4D6A4E"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 xml:space="preserve">Jeigu Perkančioji organizacija per nustatytą terminą neišnagrinėja jai pateiktos pretenzijos, </w:t>
            </w:r>
            <w:r w:rsidRPr="00295CB2">
              <w:rPr>
                <w:rFonts w:ascii="Times New Roman" w:eastAsia="Times New Roman" w:hAnsi="Times New Roman" w:cs="Times New Roman"/>
                <w:sz w:val="24"/>
                <w:szCs w:val="24"/>
                <w:lang w:eastAsia="ar-SA"/>
              </w:rPr>
              <w:lastRenderedPageBreak/>
              <w:t>tiekėjas turi teisę pateikti prašymą ar pareikšti ieškinį teismui</w:t>
            </w:r>
            <w:r w:rsidRPr="00295CB2">
              <w:rPr>
                <w:rFonts w:ascii="Times New Roman" w:eastAsia="Times New Roman" w:hAnsi="Times New Roman" w:cs="Times New Roman"/>
                <w:bCs/>
                <w:sz w:val="24"/>
                <w:szCs w:val="24"/>
                <w:lang w:eastAsia="ar-SA"/>
              </w:rPr>
              <w:t xml:space="preserve"> (išskyrus ieškinį dėl sutarties pripažinimo negaliojančia)</w:t>
            </w:r>
            <w:r w:rsidR="009D5BC8" w:rsidRPr="00295CB2">
              <w:rPr>
                <w:rFonts w:ascii="Times New Roman" w:eastAsia="Times New Roman" w:hAnsi="Times New Roman" w:cs="Times New Roman"/>
                <w:bCs/>
                <w:sz w:val="24"/>
                <w:szCs w:val="24"/>
                <w:lang w:eastAsia="ar-SA"/>
              </w:rPr>
              <w:t>.</w:t>
            </w:r>
          </w:p>
        </w:tc>
        <w:tc>
          <w:tcPr>
            <w:tcW w:w="2694" w:type="dxa"/>
          </w:tcPr>
          <w:p w14:paraId="735F103A" w14:textId="108ECD9B" w:rsidR="00F43041" w:rsidRPr="00295CB2" w:rsidRDefault="00886DE1" w:rsidP="003301C1">
            <w:pPr>
              <w:spacing w:after="0" w:line="240" w:lineRule="auto"/>
              <w:jc w:val="both"/>
              <w:rPr>
                <w:rFonts w:ascii="Times New Roman" w:eastAsia="Times New Roman" w:hAnsi="Times New Roman" w:cs="Times New Roman"/>
                <w:sz w:val="24"/>
                <w:szCs w:val="24"/>
              </w:rPr>
            </w:pPr>
            <w:r w:rsidRPr="00295CB2">
              <w:rPr>
                <w:rFonts w:ascii="Times New Roman" w:eastAsia="Times New Roman" w:hAnsi="Times New Roman" w:cs="Times New Roman"/>
                <w:sz w:val="24"/>
                <w:szCs w:val="24"/>
              </w:rPr>
              <w:lastRenderedPageBreak/>
              <w:t xml:space="preserve">Jeigu perkančioji organizacija per nustatytą terminą neišnagrinėja jai pateiktos pretenzijos, </w:t>
            </w:r>
            <w:r w:rsidRPr="00295CB2">
              <w:rPr>
                <w:rFonts w:ascii="Times New Roman" w:eastAsia="Times New Roman" w:hAnsi="Times New Roman" w:cs="Times New Roman"/>
                <w:sz w:val="24"/>
                <w:szCs w:val="24"/>
              </w:rPr>
              <w:lastRenderedPageBreak/>
              <w:t>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
                <w:sz w:val="24"/>
                <w:szCs w:val="24"/>
                <w:lang w:eastAsia="ar-SA"/>
              </w:rPr>
              <w:lastRenderedPageBreak/>
              <w:t>–</w:t>
            </w:r>
          </w:p>
        </w:tc>
      </w:tr>
      <w:tr w:rsidR="00F43041" w:rsidRPr="00295CB2" w14:paraId="685191FC" w14:textId="77777777" w:rsidTr="00C53B93">
        <w:trPr>
          <w:trHeight w:val="23"/>
        </w:trPr>
        <w:tc>
          <w:tcPr>
            <w:tcW w:w="1134" w:type="dxa"/>
            <w:vAlign w:val="center"/>
          </w:tcPr>
          <w:p w14:paraId="19AFAAFE" w14:textId="77777777" w:rsidR="00F43041" w:rsidRPr="00295CB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295CB2" w:rsidRDefault="00F43041" w:rsidP="00963B74">
            <w:pPr>
              <w:suppressAutoHyphens/>
              <w:snapToGrid w:val="0"/>
              <w:spacing w:after="0" w:line="240" w:lineRule="auto"/>
              <w:rPr>
                <w:rFonts w:ascii="Times New Roman" w:eastAsia="Times New Roman" w:hAnsi="Times New Roman" w:cs="Times New Roman"/>
                <w:sz w:val="24"/>
                <w:szCs w:val="24"/>
                <w:lang w:eastAsia="ar-SA"/>
              </w:rPr>
            </w:pPr>
            <w:r w:rsidRPr="00295CB2">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295CB2">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2C170034" w:rsidR="00F43041" w:rsidRPr="00295CB2" w:rsidRDefault="00F43041" w:rsidP="00963B74">
            <w:pPr>
              <w:suppressAutoHyphens/>
              <w:snapToGrid w:val="0"/>
              <w:spacing w:after="0" w:line="240" w:lineRule="auto"/>
              <w:jc w:val="both"/>
              <w:rPr>
                <w:rFonts w:ascii="Times New Roman" w:hAnsi="Times New Roman" w:cs="Times New Roman"/>
                <w:sz w:val="24"/>
                <w:szCs w:val="24"/>
              </w:rPr>
            </w:pPr>
            <w:r w:rsidRPr="00295CB2">
              <w:rPr>
                <w:rFonts w:ascii="Times New Roman" w:hAnsi="Times New Roman" w:cs="Times New Roman"/>
                <w:sz w:val="24"/>
                <w:szCs w:val="24"/>
              </w:rPr>
              <w:t xml:space="preserve">Atidėjimo terminas – ne trumpesnis kaip </w:t>
            </w:r>
            <w:r w:rsidR="00343A48" w:rsidRPr="00295CB2">
              <w:rPr>
                <w:rFonts w:ascii="Times New Roman" w:hAnsi="Times New Roman" w:cs="Times New Roman"/>
                <w:sz w:val="24"/>
                <w:szCs w:val="24"/>
              </w:rPr>
              <w:t>10</w:t>
            </w:r>
            <w:r w:rsidRPr="00295CB2">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295CB2">
              <w:rPr>
                <w:rFonts w:ascii="Times New Roman" w:hAnsi="Times New Roman" w:cs="Times New Roman"/>
                <w:sz w:val="24"/>
                <w:szCs w:val="24"/>
              </w:rPr>
              <w:br/>
            </w:r>
            <w:r w:rsidR="00886DE1" w:rsidRPr="00295CB2">
              <w:rPr>
                <w:rFonts w:ascii="Times New Roman" w:hAnsi="Times New Roman" w:cs="Times New Roman"/>
                <w:sz w:val="24"/>
                <w:szCs w:val="24"/>
              </w:rPr>
              <w:t>1</w:t>
            </w:r>
            <w:r w:rsidRPr="00295CB2">
              <w:rPr>
                <w:rFonts w:ascii="Times New Roman" w:hAnsi="Times New Roman" w:cs="Times New Roman"/>
                <w:sz w:val="24"/>
                <w:szCs w:val="24"/>
              </w:rPr>
              <w:t xml:space="preserve">5 </w:t>
            </w:r>
            <w:r w:rsidR="00886DE1" w:rsidRPr="00295CB2">
              <w:rPr>
                <w:rFonts w:ascii="Times New Roman" w:hAnsi="Times New Roman" w:cs="Times New Roman"/>
                <w:sz w:val="24"/>
                <w:szCs w:val="24"/>
              </w:rPr>
              <w:t xml:space="preserve"> </w:t>
            </w:r>
            <w:r w:rsidRPr="00295CB2">
              <w:rPr>
                <w:rFonts w:ascii="Times New Roman" w:hAnsi="Times New Roman" w:cs="Times New Roman"/>
                <w:sz w:val="24"/>
                <w:szCs w:val="24"/>
              </w:rPr>
              <w:t>d.</w:t>
            </w:r>
          </w:p>
          <w:p w14:paraId="17B2C501" w14:textId="77777777" w:rsidR="00F43041" w:rsidRPr="00295CB2" w:rsidRDefault="00F43041" w:rsidP="00963B74">
            <w:pPr>
              <w:suppressAutoHyphens/>
              <w:snapToGrid w:val="0"/>
              <w:spacing w:after="0" w:line="240" w:lineRule="auto"/>
              <w:jc w:val="both"/>
              <w:rPr>
                <w:rFonts w:ascii="Times New Roman" w:eastAsia="Times New Roman" w:hAnsi="Times New Roman" w:cs="Times New Roman"/>
                <w:sz w:val="24"/>
                <w:szCs w:val="24"/>
                <w:lang w:eastAsia="ar-SA"/>
              </w:rPr>
            </w:pPr>
            <w:r w:rsidRPr="00295CB2">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295CB2" w:rsidRDefault="00F43041" w:rsidP="00963B74">
            <w:pPr>
              <w:suppressAutoHyphens/>
              <w:snapToGrid w:val="0"/>
              <w:spacing w:after="0" w:line="240" w:lineRule="auto"/>
              <w:jc w:val="center"/>
              <w:rPr>
                <w:rFonts w:ascii="Times New Roman" w:eastAsia="Times New Roman" w:hAnsi="Times New Roman" w:cs="Times New Roman"/>
                <w:sz w:val="24"/>
                <w:szCs w:val="24"/>
                <w:lang w:eastAsia="ar-SA"/>
              </w:rPr>
            </w:pPr>
            <w:r w:rsidRPr="00295CB2">
              <w:rPr>
                <w:rFonts w:ascii="Times New Roman" w:eastAsia="Times New Roman" w:hAnsi="Times New Roman" w:cs="Times New Roman"/>
                <w:b/>
                <w:sz w:val="24"/>
                <w:szCs w:val="24"/>
                <w:lang w:eastAsia="ar-SA"/>
              </w:rPr>
              <w:t>–</w:t>
            </w:r>
          </w:p>
        </w:tc>
      </w:tr>
    </w:tbl>
    <w:p w14:paraId="1DB8FFD2" w14:textId="77777777" w:rsidR="003004E8" w:rsidRPr="00295CB2" w:rsidRDefault="003004E8" w:rsidP="001F67F7">
      <w:pPr>
        <w:tabs>
          <w:tab w:val="left" w:pos="0"/>
          <w:tab w:val="left" w:pos="851"/>
          <w:tab w:val="left" w:pos="993"/>
          <w:tab w:val="left" w:pos="2127"/>
        </w:tabs>
        <w:rPr>
          <w:bCs/>
          <w:szCs w:val="24"/>
        </w:rPr>
      </w:pPr>
      <w:bookmarkStart w:id="5" w:name="II"/>
    </w:p>
    <w:p w14:paraId="5D3AEF0F" w14:textId="36B7E566" w:rsidR="003004E8" w:rsidRPr="00295CB2" w:rsidRDefault="003004E8" w:rsidP="006A5ADD">
      <w:pPr>
        <w:pStyle w:val="ListParagraph"/>
        <w:numPr>
          <w:ilvl w:val="0"/>
          <w:numId w:val="6"/>
        </w:numPr>
        <w:tabs>
          <w:tab w:val="left" w:pos="0"/>
          <w:tab w:val="left" w:pos="851"/>
        </w:tabs>
        <w:ind w:left="0" w:firstLine="567"/>
        <w:jc w:val="center"/>
        <w:rPr>
          <w:b/>
          <w:szCs w:val="24"/>
        </w:rPr>
      </w:pPr>
      <w:r w:rsidRPr="00295CB2">
        <w:rPr>
          <w:b/>
          <w:szCs w:val="24"/>
        </w:rPr>
        <w:t>PIRKIMO OBJEKTAS</w:t>
      </w:r>
      <w:r w:rsidR="001420D9" w:rsidRPr="00295CB2">
        <w:rPr>
          <w:b/>
          <w:szCs w:val="24"/>
        </w:rPr>
        <w:t xml:space="preserve"> </w:t>
      </w:r>
    </w:p>
    <w:p w14:paraId="38F1EF23" w14:textId="77777777" w:rsidR="003004E8" w:rsidRPr="00295CB2" w:rsidRDefault="003004E8" w:rsidP="003004E8">
      <w:pPr>
        <w:pStyle w:val="ListParagraph"/>
        <w:tabs>
          <w:tab w:val="left" w:pos="0"/>
          <w:tab w:val="left" w:pos="851"/>
          <w:tab w:val="left" w:pos="993"/>
          <w:tab w:val="left" w:pos="2127"/>
        </w:tabs>
        <w:ind w:left="0" w:firstLine="567"/>
        <w:rPr>
          <w:bCs/>
          <w:szCs w:val="24"/>
        </w:rPr>
      </w:pPr>
    </w:p>
    <w:bookmarkEnd w:id="5"/>
    <w:p w14:paraId="5A79B2C0" w14:textId="50B0529F" w:rsidR="006C110B" w:rsidRPr="00295CB2"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295CB2">
        <w:rPr>
          <w:szCs w:val="24"/>
        </w:rPr>
        <w:t xml:space="preserve">Pirkimo objektas </w:t>
      </w:r>
      <w:r w:rsidR="00F04FA9" w:rsidRPr="00295CB2">
        <w:rPr>
          <w:szCs w:val="24"/>
        </w:rPr>
        <w:t>–</w:t>
      </w:r>
      <w:r w:rsidR="00C318C5" w:rsidRPr="00295CB2">
        <w:rPr>
          <w:szCs w:val="24"/>
        </w:rPr>
        <w:t xml:space="preserve"> </w:t>
      </w:r>
      <w:r w:rsidR="00CB00E4" w:rsidRPr="00295CB2">
        <w:rPr>
          <w:szCs w:val="24"/>
          <w:lang w:eastAsia="ar-SA"/>
        </w:rPr>
        <w:t xml:space="preserve">elektroninio pašto dėžutėse ir kompiuteriuose saugomos informacijos atsarginio kopijavimo bei atstatymo licencijų nuoma </w:t>
      </w:r>
      <w:r w:rsidR="00275DF0" w:rsidRPr="00295CB2">
        <w:rPr>
          <w:szCs w:val="24"/>
        </w:rPr>
        <w:t>(toliau – P</w:t>
      </w:r>
      <w:r w:rsidR="003C2B86" w:rsidRPr="00295CB2">
        <w:rPr>
          <w:szCs w:val="24"/>
        </w:rPr>
        <w:t>rekės arba licencijos</w:t>
      </w:r>
      <w:r w:rsidR="00275DF0" w:rsidRPr="00295CB2">
        <w:rPr>
          <w:szCs w:val="24"/>
        </w:rPr>
        <w:t>)</w:t>
      </w:r>
      <w:r w:rsidR="00F45BA4" w:rsidRPr="00295CB2">
        <w:rPr>
          <w:szCs w:val="24"/>
        </w:rPr>
        <w:t>.</w:t>
      </w:r>
      <w:r w:rsidR="003C2B86" w:rsidRPr="00295CB2">
        <w:t xml:space="preserve"> </w:t>
      </w:r>
      <w:r w:rsidR="003C2B86" w:rsidRPr="00295CB2">
        <w:rPr>
          <w:szCs w:val="24"/>
        </w:rPr>
        <w:t>BVPŽ koda</w:t>
      </w:r>
      <w:r w:rsidR="00750E8A" w:rsidRPr="00295CB2">
        <w:rPr>
          <w:szCs w:val="24"/>
        </w:rPr>
        <w:t>i</w:t>
      </w:r>
      <w:r w:rsidR="003C2B86" w:rsidRPr="00295CB2">
        <w:rPr>
          <w:szCs w:val="24"/>
        </w:rPr>
        <w:t xml:space="preserve"> </w:t>
      </w:r>
      <w:r w:rsidR="00750E8A" w:rsidRPr="00295CB2">
        <w:rPr>
          <w:szCs w:val="24"/>
        </w:rPr>
        <w:t xml:space="preserve">– </w:t>
      </w:r>
      <w:r w:rsidR="00E8384B" w:rsidRPr="00295CB2">
        <w:rPr>
          <w:szCs w:val="24"/>
          <w:lang w:eastAsia="ar-SA"/>
        </w:rPr>
        <w:t>48000000; 48710000</w:t>
      </w:r>
      <w:r w:rsidR="00750E8A" w:rsidRPr="00295CB2">
        <w:rPr>
          <w:szCs w:val="24"/>
          <w:lang w:eastAsia="ar-SA"/>
        </w:rPr>
        <w:t>.</w:t>
      </w:r>
    </w:p>
    <w:p w14:paraId="38238278" w14:textId="6E1EA035" w:rsidR="003C2B86" w:rsidRPr="00295CB2" w:rsidRDefault="003C2B86" w:rsidP="003C2B86">
      <w:pPr>
        <w:pStyle w:val="ListParagraph"/>
        <w:numPr>
          <w:ilvl w:val="1"/>
          <w:numId w:val="6"/>
        </w:numPr>
        <w:tabs>
          <w:tab w:val="left" w:pos="851"/>
          <w:tab w:val="left" w:pos="993"/>
        </w:tabs>
        <w:ind w:left="0" w:firstLine="567"/>
        <w:jc w:val="both"/>
        <w:rPr>
          <w:color w:val="000000"/>
          <w:szCs w:val="24"/>
        </w:rPr>
      </w:pPr>
      <w:r w:rsidRPr="00295CB2">
        <w:rPr>
          <w:color w:val="000000"/>
          <w:szCs w:val="24"/>
        </w:rPr>
        <w:t xml:space="preserve">Reikalavimai Pirkimo objektui yra nustatyti techninėje specifikacijoje (Pirkimo sąlygų </w:t>
      </w:r>
      <w:r w:rsidR="006A75CA" w:rsidRPr="00295CB2">
        <w:rPr>
          <w:color w:val="000000"/>
          <w:szCs w:val="24"/>
        </w:rPr>
        <w:t>2</w:t>
      </w:r>
      <w:r w:rsidR="00DE7F38" w:rsidRPr="00295CB2">
        <w:rPr>
          <w:color w:val="000000"/>
          <w:szCs w:val="24"/>
        </w:rPr>
        <w:t xml:space="preserve"> </w:t>
      </w:r>
      <w:r w:rsidRPr="00295CB2">
        <w:rPr>
          <w:color w:val="000000"/>
          <w:szCs w:val="24"/>
        </w:rPr>
        <w:t>prieda</w:t>
      </w:r>
      <w:r w:rsidR="006A75CA" w:rsidRPr="00295CB2">
        <w:rPr>
          <w:color w:val="000000"/>
          <w:szCs w:val="24"/>
        </w:rPr>
        <w:t>s</w:t>
      </w:r>
      <w:r w:rsidRPr="00295CB2">
        <w:rPr>
          <w:color w:val="000000"/>
          <w:szCs w:val="24"/>
        </w:rPr>
        <w:t>) (toliau – techninė specifikacija). Į Prekių kainą turi būti įtraukiami visi mokesčiai ir rinkliavos bei kitos išlaidos (</w:t>
      </w:r>
      <w:r w:rsidRPr="00295CB2">
        <w:rPr>
          <w:i/>
          <w:iCs/>
          <w:color w:val="000000"/>
          <w:szCs w:val="24"/>
        </w:rPr>
        <w:t xml:space="preserve">pvz., </w:t>
      </w:r>
      <w:r w:rsidR="008E2D21" w:rsidRPr="00295CB2">
        <w:rPr>
          <w:i/>
          <w:iCs/>
          <w:snapToGrid w:val="0"/>
          <w:szCs w:val="24"/>
        </w:rPr>
        <w:t>Elektroninės sąskaitos pateikimo per Sąskaitų administravimo bendrosios informacinės sistemą išlaidos</w:t>
      </w:r>
      <w:r w:rsidR="008E2D21" w:rsidRPr="00295CB2">
        <w:rPr>
          <w:i/>
          <w:iCs/>
          <w:color w:val="000000"/>
          <w:szCs w:val="24"/>
        </w:rPr>
        <w:t xml:space="preserve"> </w:t>
      </w:r>
      <w:r w:rsidR="008E2D21" w:rsidRPr="00295CB2">
        <w:rPr>
          <w:i/>
          <w:iCs/>
          <w:szCs w:val="22"/>
        </w:rPr>
        <w:t>ir kt.</w:t>
      </w:r>
      <w:r w:rsidRPr="00295CB2">
        <w:rPr>
          <w:color w:val="000000"/>
          <w:szCs w:val="24"/>
        </w:rPr>
        <w:t>), susijusios su Pirkimo sutarties vykdymu.</w:t>
      </w:r>
    </w:p>
    <w:p w14:paraId="2D5C2959" w14:textId="0EB2205D" w:rsidR="003301C1"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295CB2">
        <w:rPr>
          <w:szCs w:val="24"/>
        </w:rPr>
        <w:t xml:space="preserve">Tiekėjai privalo siūlyti visą </w:t>
      </w:r>
      <w:r w:rsidR="00250190" w:rsidRPr="00295CB2">
        <w:rPr>
          <w:szCs w:val="24"/>
        </w:rPr>
        <w:t xml:space="preserve">Prekių / </w:t>
      </w:r>
      <w:r w:rsidRPr="00295CB2">
        <w:rPr>
          <w:szCs w:val="24"/>
        </w:rPr>
        <w:t>Paslaugų apimtį, Pirkimas į dalis neskaidomas</w:t>
      </w:r>
      <w:r w:rsidR="005C320E">
        <w:rPr>
          <w:szCs w:val="24"/>
        </w:rPr>
        <w:t>, nes:</w:t>
      </w:r>
    </w:p>
    <w:p w14:paraId="50C27C34" w14:textId="77777777" w:rsidR="005C320E" w:rsidRPr="005C320E" w:rsidRDefault="005C320E" w:rsidP="005C320E">
      <w:pPr>
        <w:pStyle w:val="ListParagraph"/>
        <w:numPr>
          <w:ilvl w:val="2"/>
          <w:numId w:val="6"/>
        </w:numPr>
        <w:tabs>
          <w:tab w:val="right" w:pos="567"/>
          <w:tab w:val="left" w:pos="851"/>
          <w:tab w:val="left" w:pos="993"/>
          <w:tab w:val="left" w:pos="1276"/>
          <w:tab w:val="left" w:pos="1418"/>
        </w:tabs>
        <w:ind w:left="0" w:firstLine="567"/>
        <w:jc w:val="both"/>
        <w:rPr>
          <w:szCs w:val="24"/>
        </w:rPr>
      </w:pPr>
      <w:r w:rsidRPr="005C320E">
        <w:rPr>
          <w:szCs w:val="24"/>
        </w:rPr>
        <w:t xml:space="preserve">perkamos licencijos yra skirtos vieno jau įdiegto ir Perkančiosios organizacijos naudojamo </w:t>
      </w:r>
      <w:proofErr w:type="spellStart"/>
      <w:r w:rsidRPr="005C320E">
        <w:rPr>
          <w:szCs w:val="24"/>
        </w:rPr>
        <w:t>Commvault</w:t>
      </w:r>
      <w:proofErr w:type="spellEnd"/>
      <w:r w:rsidRPr="005C320E">
        <w:rPr>
          <w:szCs w:val="24"/>
        </w:rPr>
        <w:t xml:space="preserve"> atsarginių kopijų kūrimo ir atkūrimo sprendimo funkcionalumui išplėsti bei tęstinumui užtikrinti. Perkamos licencijos nėra atskiri savarankiški informacinių technologijų sprendimai </w:t>
      </w:r>
      <w:r w:rsidRPr="005C320E">
        <w:rPr>
          <w:szCs w:val="24"/>
        </w:rPr>
        <w:lastRenderedPageBreak/>
        <w:t xml:space="preserve">Perkančiosios organizacijos infrastruktūroje. Jos veikia toje pačioje </w:t>
      </w:r>
      <w:proofErr w:type="spellStart"/>
      <w:r w:rsidRPr="005C320E">
        <w:rPr>
          <w:szCs w:val="24"/>
        </w:rPr>
        <w:t>Commvault</w:t>
      </w:r>
      <w:proofErr w:type="spellEnd"/>
      <w:r w:rsidRPr="005C320E">
        <w:rPr>
          <w:szCs w:val="24"/>
        </w:rPr>
        <w:t xml:space="preserve"> valdymo aplinkoje ir naudoja tuos pačius bazinius atsarginių kopijų valdymo, politikų taikymo, saugyklų, naudotojų teisių, ataskaitų, auditavimo, stebėsenos ir duomenų atkūrimo mechanizmus. Licencijos skiriasi tik saugomų duomenų šaltiniais: viena licencija skirta Microsoft 365 pašto ir debesijos programų duomenų atsarginėms kopijoms, kita – darbuotojų kompiuteriuose esančių failų ir katalogų atsarginėms kopijoms.</w:t>
      </w:r>
    </w:p>
    <w:p w14:paraId="5023C75C" w14:textId="77777777" w:rsidR="005C320E" w:rsidRPr="005C320E" w:rsidRDefault="005C320E" w:rsidP="005C320E">
      <w:pPr>
        <w:pStyle w:val="ListParagraph"/>
        <w:numPr>
          <w:ilvl w:val="2"/>
          <w:numId w:val="6"/>
        </w:numPr>
        <w:tabs>
          <w:tab w:val="right" w:pos="567"/>
          <w:tab w:val="left" w:pos="851"/>
          <w:tab w:val="left" w:pos="993"/>
          <w:tab w:val="left" w:pos="1276"/>
          <w:tab w:val="left" w:pos="1418"/>
        </w:tabs>
        <w:ind w:left="0" w:firstLine="567"/>
        <w:jc w:val="both"/>
        <w:rPr>
          <w:szCs w:val="24"/>
        </w:rPr>
      </w:pPr>
      <w:r w:rsidRPr="005C320E">
        <w:rPr>
          <w:szCs w:val="24"/>
        </w:rPr>
        <w:t xml:space="preserve">Abi licencijos yra skirtos tam pačiam tikslui – užtikrinti Perkančiosios organizacijos duomenų atsarginių kopijų kūrimo, valdymo ir atkūrimo funkcionalumą vienoje </w:t>
      </w:r>
      <w:proofErr w:type="spellStart"/>
      <w:r w:rsidRPr="005C320E">
        <w:rPr>
          <w:szCs w:val="24"/>
        </w:rPr>
        <w:t>Commvault</w:t>
      </w:r>
      <w:proofErr w:type="spellEnd"/>
      <w:r w:rsidRPr="005C320E">
        <w:rPr>
          <w:szCs w:val="24"/>
        </w:rPr>
        <w:t xml:space="preserve"> aplinkoje. Todėl pirkimo objektas laikytinas vientisu pagal funkcinį ir technologinį ryšį. Jo neskaidymas leidžia užtikrinti vienodą licencijų galiojimo laikotarpį, nuoseklų licencijų administravimą, vienodą atitikties kontrolę ir veikimą jau naudojamoje </w:t>
      </w:r>
      <w:proofErr w:type="spellStart"/>
      <w:r w:rsidRPr="005C320E">
        <w:rPr>
          <w:szCs w:val="24"/>
        </w:rPr>
        <w:t>Commvault</w:t>
      </w:r>
      <w:proofErr w:type="spellEnd"/>
      <w:r w:rsidRPr="005C320E">
        <w:rPr>
          <w:szCs w:val="24"/>
        </w:rPr>
        <w:t xml:space="preserve"> infrastruktūroje.</w:t>
      </w:r>
    </w:p>
    <w:p w14:paraId="51E1A4FD" w14:textId="1593CDD5" w:rsidR="005C320E" w:rsidRPr="00295CB2" w:rsidRDefault="005C320E" w:rsidP="005C320E">
      <w:pPr>
        <w:pStyle w:val="ListParagraph"/>
        <w:numPr>
          <w:ilvl w:val="2"/>
          <w:numId w:val="6"/>
        </w:numPr>
        <w:tabs>
          <w:tab w:val="right" w:pos="567"/>
          <w:tab w:val="left" w:pos="851"/>
          <w:tab w:val="left" w:pos="993"/>
          <w:tab w:val="left" w:pos="1276"/>
          <w:tab w:val="left" w:pos="1418"/>
        </w:tabs>
        <w:ind w:left="0" w:firstLine="567"/>
        <w:jc w:val="both"/>
        <w:rPr>
          <w:szCs w:val="24"/>
        </w:rPr>
      </w:pPr>
      <w:r w:rsidRPr="005C320E">
        <w:rPr>
          <w:szCs w:val="24"/>
        </w:rPr>
        <w:t xml:space="preserve">Atsižvelgiant į tai, pirkimo objekto skaidymas į dalis nesuteiktų realios naudos konkurencijai, nes perkamos licencijos yra susijusios su vieno gamintojo jau įdiegto technologinio sprendimo naudojimu ir nėra tarpusavyje pakeičiamos alternatyviais savarankiškais sprendimais. Priešingai, skaidymas padidintų techninio suderinamumo, licencijavimo neatitikimų, sutartinės atsakomybės pasidalijimo ir sprendimo administravimo riziką. </w:t>
      </w:r>
    </w:p>
    <w:p w14:paraId="43AB0224" w14:textId="4DC230D8" w:rsidR="003301C1" w:rsidRPr="00295CB2" w:rsidRDefault="00250190"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295CB2">
        <w:rPr>
          <w:szCs w:val="24"/>
        </w:rPr>
        <w:t xml:space="preserve">Prekių tiekimo / </w:t>
      </w:r>
      <w:r w:rsidR="003301C1" w:rsidRPr="00295CB2">
        <w:rPr>
          <w:szCs w:val="24"/>
        </w:rPr>
        <w:t xml:space="preserve">Paslaugų </w:t>
      </w:r>
      <w:r w:rsidR="003301C1" w:rsidRPr="00295CB2">
        <w:rPr>
          <w:color w:val="000000"/>
          <w:szCs w:val="24"/>
        </w:rPr>
        <w:t>teikimo terminai nurodyti techninėje specifikacijoje (Pirkimo sąlygų 2 priedas).</w:t>
      </w:r>
    </w:p>
    <w:p w14:paraId="127DEB82" w14:textId="77777777" w:rsidR="003301C1" w:rsidRPr="00295CB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295CB2">
        <w:rPr>
          <w:szCs w:val="24"/>
        </w:rPr>
        <w:t>Tiekėjams draudžiama pateikti alternatyvius pasiūlymus.</w:t>
      </w:r>
    </w:p>
    <w:p w14:paraId="03C09832" w14:textId="5DE222E0" w:rsidR="003301C1" w:rsidRPr="00295CB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295CB2">
        <w:rPr>
          <w:szCs w:val="24"/>
        </w:rPr>
        <w:t xml:space="preserve">Tiekėjas atsako už rūpestingą visų Pirkimo sąlygų išnagrinėjimą, už patikimos informacijos apie visas sąlygas bei įsipareigojimus, galinčius turėti įtakos pasiūlymo sumai ar pobūdžiui arba </w:t>
      </w:r>
      <w:r w:rsidR="00896C10" w:rsidRPr="00295CB2">
        <w:rPr>
          <w:szCs w:val="24"/>
        </w:rPr>
        <w:t xml:space="preserve">prekių tiekimui / </w:t>
      </w:r>
      <w:r w:rsidRPr="00295CB2">
        <w:rPr>
          <w:szCs w:val="24"/>
        </w:rPr>
        <w:t>paslaugų teikimui, gavimą. Jei tiekėjas laimi Pirkimą, nebebus priimtas joks reikalavimas pakeisti pasiūlymo sumą arba sąlygas, grindžiamas klaidomis ir praleidimais.</w:t>
      </w:r>
    </w:p>
    <w:p w14:paraId="0E9B71F6" w14:textId="77777777" w:rsidR="003301C1" w:rsidRPr="00295CB2" w:rsidRDefault="003301C1" w:rsidP="003301C1">
      <w:pPr>
        <w:pStyle w:val="ListParagraph"/>
        <w:numPr>
          <w:ilvl w:val="1"/>
          <w:numId w:val="6"/>
        </w:numPr>
        <w:tabs>
          <w:tab w:val="right" w:pos="567"/>
          <w:tab w:val="left" w:pos="851"/>
          <w:tab w:val="left" w:pos="993"/>
          <w:tab w:val="left" w:pos="1276"/>
          <w:tab w:val="left" w:pos="1418"/>
        </w:tabs>
        <w:ind w:left="0" w:firstLine="567"/>
        <w:jc w:val="both"/>
        <w:rPr>
          <w:szCs w:val="24"/>
        </w:rPr>
      </w:pPr>
      <w:r w:rsidRPr="00295CB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295CB2"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295CB2"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6" w:name="_Hlk493684391"/>
      <w:r w:rsidRPr="00295CB2">
        <w:rPr>
          <w:b/>
          <w:bCs/>
          <w:szCs w:val="24"/>
        </w:rPr>
        <w:t>EUROPOS BENDRASIS VIEŠŲJŲ PIRKIMŲ DOKUMENTAS (EBVPD) IR PIRKIMO PROCEDŪROS EIGA</w:t>
      </w:r>
    </w:p>
    <w:bookmarkEnd w:id="6"/>
    <w:p w14:paraId="37793AA7" w14:textId="77777777" w:rsidR="003004E8" w:rsidRPr="00295CB2"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40CBF68E" w14:textId="2ECC6873" w:rsidR="003004E8" w:rsidRPr="00295CB2" w:rsidRDefault="003004E8">
      <w:pPr>
        <w:pStyle w:val="ListParagraph"/>
        <w:numPr>
          <w:ilvl w:val="1"/>
          <w:numId w:val="22"/>
        </w:numPr>
        <w:tabs>
          <w:tab w:val="left" w:pos="993"/>
        </w:tabs>
        <w:ind w:left="0" w:firstLine="567"/>
        <w:jc w:val="both"/>
        <w:rPr>
          <w:bCs/>
          <w:color w:val="000000"/>
          <w:szCs w:val="24"/>
        </w:rPr>
      </w:pPr>
      <w:r w:rsidRPr="00295CB2">
        <w:rPr>
          <w:bCs/>
          <w:color w:val="000000"/>
          <w:szCs w:val="24"/>
        </w:rPr>
        <w:t xml:space="preserve"> Tiekėjas, teikdamas pasiūlymą, kartu privalo pateikti EBVPD, </w:t>
      </w:r>
      <w:r w:rsidRPr="00295CB2">
        <w:rPr>
          <w:szCs w:val="24"/>
        </w:rPr>
        <w:t>pagal Viešųjų pirkimų įstatymo 50 straipsnyje nustatytus reikalavimus.</w:t>
      </w:r>
      <w:r w:rsidRPr="00295CB2">
        <w:rPr>
          <w:bCs/>
          <w:color w:val="000000"/>
          <w:szCs w:val="24"/>
        </w:rPr>
        <w:t xml:space="preserve"> EBVPD forma pateikiama </w:t>
      </w:r>
      <w:r w:rsidR="00C139E0" w:rsidRPr="00295CB2">
        <w:rPr>
          <w:bCs/>
          <w:color w:val="000000"/>
          <w:szCs w:val="24"/>
        </w:rPr>
        <w:t>Pirkimo</w:t>
      </w:r>
      <w:r w:rsidRPr="00295CB2">
        <w:rPr>
          <w:bCs/>
          <w:color w:val="000000"/>
          <w:szCs w:val="24"/>
        </w:rPr>
        <w:t xml:space="preserve"> sąlygų </w:t>
      </w:r>
      <w:r w:rsidR="003301C1" w:rsidRPr="00295CB2">
        <w:rPr>
          <w:bCs/>
          <w:color w:val="000000"/>
          <w:szCs w:val="24"/>
        </w:rPr>
        <w:t>5</w:t>
      </w:r>
      <w:r w:rsidRPr="00295CB2">
        <w:rPr>
          <w:bCs/>
          <w:color w:val="000000"/>
          <w:szCs w:val="24"/>
        </w:rPr>
        <w:t xml:space="preserve"> priede</w:t>
      </w:r>
      <w:r w:rsidRPr="00295CB2">
        <w:rPr>
          <w:szCs w:val="24"/>
          <w:lang w:eastAsia="ar-SA"/>
        </w:rPr>
        <w:t xml:space="preserve"> „</w:t>
      </w:r>
      <w:proofErr w:type="spellStart"/>
      <w:r w:rsidRPr="00295CB2">
        <w:rPr>
          <w:szCs w:val="24"/>
          <w:lang w:eastAsia="ar-SA"/>
        </w:rPr>
        <w:t>pdf</w:t>
      </w:r>
      <w:proofErr w:type="spellEnd"/>
      <w:r w:rsidRPr="00295CB2">
        <w:rPr>
          <w:szCs w:val="24"/>
          <w:lang w:eastAsia="ar-SA"/>
        </w:rPr>
        <w:t>“ ir „</w:t>
      </w:r>
      <w:proofErr w:type="spellStart"/>
      <w:r w:rsidRPr="00295CB2">
        <w:rPr>
          <w:szCs w:val="24"/>
          <w:lang w:eastAsia="ar-SA"/>
        </w:rPr>
        <w:t>xml</w:t>
      </w:r>
      <w:proofErr w:type="spellEnd"/>
      <w:r w:rsidRPr="00295CB2">
        <w:rPr>
          <w:szCs w:val="24"/>
          <w:lang w:eastAsia="ar-SA"/>
        </w:rPr>
        <w:t>“ formatų rinkmenose</w:t>
      </w:r>
      <w:r w:rsidRPr="00295CB2">
        <w:rPr>
          <w:bCs/>
          <w:color w:val="000000"/>
          <w:szCs w:val="24"/>
        </w:rPr>
        <w:t>.</w:t>
      </w:r>
    </w:p>
    <w:p w14:paraId="6BBE6FEA" w14:textId="77777777" w:rsidR="003004E8" w:rsidRPr="00295CB2" w:rsidRDefault="003004E8">
      <w:pPr>
        <w:pStyle w:val="ListParagraph"/>
        <w:numPr>
          <w:ilvl w:val="1"/>
          <w:numId w:val="22"/>
        </w:numPr>
        <w:tabs>
          <w:tab w:val="left" w:pos="993"/>
        </w:tabs>
        <w:ind w:left="0" w:firstLine="568"/>
        <w:jc w:val="both"/>
        <w:rPr>
          <w:bCs/>
          <w:color w:val="000000"/>
          <w:szCs w:val="24"/>
        </w:rPr>
      </w:pPr>
      <w:r w:rsidRPr="00295CB2">
        <w:rPr>
          <w:bCs/>
          <w:color w:val="000000"/>
          <w:szCs w:val="24"/>
        </w:rPr>
        <w:t>Tiekėjas EBVPD užpildo tokiu būdu:</w:t>
      </w:r>
    </w:p>
    <w:p w14:paraId="03D8450B" w14:textId="77777777" w:rsidR="003004E8" w:rsidRPr="00295CB2" w:rsidRDefault="003004E8">
      <w:pPr>
        <w:pStyle w:val="ListParagraph"/>
        <w:numPr>
          <w:ilvl w:val="2"/>
          <w:numId w:val="22"/>
        </w:numPr>
        <w:tabs>
          <w:tab w:val="left" w:pos="1134"/>
        </w:tabs>
        <w:ind w:left="0" w:firstLine="568"/>
        <w:jc w:val="both"/>
        <w:rPr>
          <w:bCs/>
          <w:color w:val="000000"/>
          <w:szCs w:val="24"/>
        </w:rPr>
      </w:pPr>
      <w:r w:rsidRPr="00295CB2">
        <w:rPr>
          <w:bCs/>
          <w:color w:val="000000"/>
          <w:szCs w:val="24"/>
        </w:rPr>
        <w:t>kompiuteryje turi išsisaugoti EBVPD formą „</w:t>
      </w:r>
      <w:proofErr w:type="spellStart"/>
      <w:r w:rsidRPr="00295CB2">
        <w:rPr>
          <w:bCs/>
          <w:color w:val="000000"/>
          <w:szCs w:val="24"/>
        </w:rPr>
        <w:t>xml</w:t>
      </w:r>
      <w:proofErr w:type="spellEnd"/>
      <w:r w:rsidRPr="00295CB2">
        <w:rPr>
          <w:bCs/>
          <w:color w:val="000000"/>
          <w:szCs w:val="24"/>
        </w:rPr>
        <w:t>“ formatu;</w:t>
      </w:r>
    </w:p>
    <w:p w14:paraId="1ADD732B" w14:textId="77777777" w:rsidR="003004E8" w:rsidRPr="00295CB2" w:rsidRDefault="003004E8">
      <w:pPr>
        <w:pStyle w:val="ListParagraph"/>
        <w:numPr>
          <w:ilvl w:val="2"/>
          <w:numId w:val="22"/>
        </w:numPr>
        <w:tabs>
          <w:tab w:val="left" w:pos="1134"/>
        </w:tabs>
        <w:ind w:left="0" w:firstLine="568"/>
        <w:jc w:val="both"/>
        <w:rPr>
          <w:rStyle w:val="Hyperlink"/>
          <w:bCs/>
          <w:color w:val="000000"/>
          <w:szCs w:val="24"/>
          <w:u w:val="none"/>
        </w:rPr>
      </w:pPr>
      <w:r w:rsidRPr="00295CB2">
        <w:rPr>
          <w:bCs/>
          <w:color w:val="000000"/>
          <w:szCs w:val="24"/>
        </w:rPr>
        <w:t xml:space="preserve">įkelti (importuoti) EBVPD formą prieinama šioje interneto svetainėje: </w:t>
      </w:r>
      <w:hyperlink r:id="rId16" w:history="1">
        <w:r w:rsidRPr="00295CB2">
          <w:rPr>
            <w:rStyle w:val="Hyperlink"/>
            <w:rFonts w:cs="Helvetica"/>
            <w:sz w:val="23"/>
            <w:szCs w:val="23"/>
          </w:rPr>
          <w:t>https://ebvpd.eviesiejipirkimai.lt/espd-web/</w:t>
        </w:r>
      </w:hyperlink>
      <w:r w:rsidRPr="00295CB2">
        <w:rPr>
          <w:rStyle w:val="Hyperlink"/>
          <w:bCs/>
          <w:color w:val="auto"/>
          <w:szCs w:val="24"/>
          <w:u w:val="none"/>
        </w:rPr>
        <w:t>;</w:t>
      </w:r>
    </w:p>
    <w:p w14:paraId="3C97E6A1" w14:textId="77777777" w:rsidR="003004E8" w:rsidRPr="00295CB2" w:rsidRDefault="003004E8">
      <w:pPr>
        <w:pStyle w:val="ListParagraph"/>
        <w:numPr>
          <w:ilvl w:val="2"/>
          <w:numId w:val="22"/>
        </w:numPr>
        <w:tabs>
          <w:tab w:val="left" w:pos="1134"/>
        </w:tabs>
        <w:ind w:left="0" w:firstLine="568"/>
        <w:jc w:val="both"/>
        <w:rPr>
          <w:bCs/>
          <w:color w:val="000000"/>
          <w:szCs w:val="24"/>
        </w:rPr>
      </w:pPr>
      <w:r w:rsidRPr="00295CB2">
        <w:rPr>
          <w:rStyle w:val="Hyperlink"/>
          <w:bCs/>
          <w:color w:val="auto"/>
          <w:szCs w:val="24"/>
          <w:u w:val="none"/>
        </w:rPr>
        <w:t xml:space="preserve">pateikti atsakymus į </w:t>
      </w:r>
      <w:r w:rsidRPr="00295CB2">
        <w:rPr>
          <w:bCs/>
          <w:color w:val="000000"/>
          <w:szCs w:val="24"/>
        </w:rPr>
        <w:t>EBVPD nurodytus klausimus;</w:t>
      </w:r>
    </w:p>
    <w:p w14:paraId="2A777632" w14:textId="0D51B5B9" w:rsidR="003004E8" w:rsidRPr="00295CB2" w:rsidRDefault="003004E8">
      <w:pPr>
        <w:pStyle w:val="ListParagraph"/>
        <w:numPr>
          <w:ilvl w:val="2"/>
          <w:numId w:val="22"/>
        </w:numPr>
        <w:tabs>
          <w:tab w:val="left" w:pos="1134"/>
        </w:tabs>
        <w:ind w:hanging="153"/>
        <w:jc w:val="both"/>
        <w:rPr>
          <w:bCs/>
          <w:color w:val="000000"/>
          <w:szCs w:val="24"/>
        </w:rPr>
      </w:pPr>
      <w:r w:rsidRPr="00295CB2">
        <w:rPr>
          <w:bCs/>
          <w:color w:val="000000"/>
          <w:szCs w:val="24"/>
        </w:rPr>
        <w:t>kompiuteryje išsaugoti gautą formą su pateiktais atsakymais;</w:t>
      </w:r>
    </w:p>
    <w:p w14:paraId="43FE2F7C" w14:textId="77777777" w:rsidR="003004E8" w:rsidRPr="00295CB2" w:rsidRDefault="003004E8">
      <w:pPr>
        <w:pStyle w:val="ListParagraph"/>
        <w:numPr>
          <w:ilvl w:val="2"/>
          <w:numId w:val="22"/>
        </w:numPr>
        <w:tabs>
          <w:tab w:val="left" w:pos="1134"/>
        </w:tabs>
        <w:ind w:left="0" w:firstLine="568"/>
        <w:jc w:val="both"/>
        <w:rPr>
          <w:bCs/>
          <w:color w:val="000000"/>
          <w:szCs w:val="24"/>
        </w:rPr>
      </w:pPr>
      <w:r w:rsidRPr="00295CB2">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295CB2"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295CB2">
        <w:rPr>
          <w:b/>
          <w:color w:val="000000"/>
          <w:szCs w:val="24"/>
        </w:rPr>
        <w:t>Pirkimo procedūros eiga:</w:t>
      </w:r>
    </w:p>
    <w:p w14:paraId="3C1CB42C" w14:textId="77777777" w:rsidR="003004E8" w:rsidRPr="00295CB2" w:rsidRDefault="003004E8" w:rsidP="006A5ADD">
      <w:pPr>
        <w:pStyle w:val="CommentText"/>
        <w:numPr>
          <w:ilvl w:val="2"/>
          <w:numId w:val="7"/>
        </w:numPr>
        <w:tabs>
          <w:tab w:val="left" w:pos="1134"/>
        </w:tabs>
        <w:ind w:left="0" w:firstLine="566"/>
        <w:jc w:val="both"/>
        <w:rPr>
          <w:sz w:val="24"/>
          <w:szCs w:val="24"/>
          <w:lang w:val="lt-LT"/>
        </w:rPr>
      </w:pPr>
      <w:r w:rsidRPr="00295CB2">
        <w:rPr>
          <w:b/>
          <w:sz w:val="24"/>
          <w:szCs w:val="24"/>
          <w:u w:val="single"/>
          <w:lang w:val="lt-LT"/>
        </w:rPr>
        <w:t>Perkančioji organizacija pirmiausia patikrins / įvertins EBVPD</w:t>
      </w:r>
      <w:r w:rsidRPr="00295CB2">
        <w:rPr>
          <w:b/>
          <w:sz w:val="24"/>
          <w:szCs w:val="24"/>
          <w:lang w:val="lt-LT"/>
        </w:rPr>
        <w:t>.</w:t>
      </w:r>
      <w:r w:rsidRPr="00295CB2">
        <w:rPr>
          <w:sz w:val="24"/>
          <w:szCs w:val="24"/>
          <w:lang w:val="lt-LT"/>
        </w:rPr>
        <w:t xml:space="preserve"> Šio etapo metu Perkančioji organizacija ir tiekėjai vadovaujasi šiomis taisyklėmis:</w:t>
      </w:r>
    </w:p>
    <w:p w14:paraId="3438CFFB" w14:textId="6915238D" w:rsidR="003004E8" w:rsidRPr="00295CB2" w:rsidRDefault="003004E8" w:rsidP="006A5ADD">
      <w:pPr>
        <w:pStyle w:val="CommentText"/>
        <w:numPr>
          <w:ilvl w:val="3"/>
          <w:numId w:val="7"/>
        </w:numPr>
        <w:tabs>
          <w:tab w:val="left" w:pos="851"/>
          <w:tab w:val="left" w:pos="993"/>
          <w:tab w:val="left" w:pos="1134"/>
          <w:tab w:val="left" w:pos="1418"/>
        </w:tabs>
        <w:ind w:left="0" w:firstLine="566"/>
        <w:jc w:val="both"/>
        <w:rPr>
          <w:b/>
          <w:bCs/>
          <w:sz w:val="24"/>
          <w:szCs w:val="24"/>
          <w:lang w:val="lt-LT"/>
        </w:rPr>
      </w:pPr>
      <w:bookmarkStart w:id="7" w:name="_Hlk525210700"/>
      <w:r w:rsidRPr="00295CB2">
        <w:rPr>
          <w:sz w:val="24"/>
          <w:szCs w:val="24"/>
          <w:lang w:val="lt-LT"/>
        </w:rPr>
        <w:t>Tiekėjai gali teikti ir anksčiau kitoms Perkančiosioms organizacijoms pateiktus EBVPD, jeigu juose nurodyta informacija yra aktuali.</w:t>
      </w:r>
      <w:r w:rsidR="00C74638" w:rsidRPr="00295CB2">
        <w:rPr>
          <w:sz w:val="24"/>
          <w:szCs w:val="24"/>
          <w:lang w:val="lt-LT"/>
        </w:rPr>
        <w:t xml:space="preserve"> Tiekėjai teikdami EBVPD – gali pateikti papildomus paaiškinimus</w:t>
      </w:r>
      <w:r w:rsidR="00313B0F" w:rsidRPr="00295CB2">
        <w:rPr>
          <w:sz w:val="24"/>
          <w:szCs w:val="24"/>
          <w:lang w:val="lt-LT"/>
        </w:rPr>
        <w:t xml:space="preserve"> </w:t>
      </w:r>
      <w:r w:rsidR="00313B0F" w:rsidRPr="00295CB2">
        <w:rPr>
          <w:b/>
          <w:bCs/>
          <w:color w:val="EE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295CB2">
        <w:rPr>
          <w:b/>
          <w:bCs/>
          <w:color w:val="EE0000"/>
          <w:sz w:val="24"/>
          <w:szCs w:val="24"/>
          <w:lang w:val="lt-LT"/>
        </w:rPr>
        <w:t xml:space="preserve"> </w:t>
      </w:r>
      <w:r w:rsidR="00313B0F" w:rsidRPr="00295CB2">
        <w:rPr>
          <w:b/>
          <w:bCs/>
          <w:color w:val="EE0000"/>
          <w:sz w:val="24"/>
          <w:szCs w:val="24"/>
          <w:lang w:val="lt-LT"/>
        </w:rPr>
        <w:t>ar kiti papildomi paaiškinimai, kurie papildo EBVPD nurodytą informaciją)</w:t>
      </w:r>
      <w:r w:rsidR="00313B0F" w:rsidRPr="00295CB2">
        <w:rPr>
          <w:sz w:val="24"/>
          <w:szCs w:val="24"/>
          <w:lang w:val="lt-LT"/>
        </w:rPr>
        <w:t>.</w:t>
      </w:r>
    </w:p>
    <w:bookmarkEnd w:id="7"/>
    <w:p w14:paraId="028F9B6A" w14:textId="77777777" w:rsidR="003004E8" w:rsidRPr="00295CB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295CB2">
        <w:rPr>
          <w:sz w:val="24"/>
          <w:szCs w:val="24"/>
          <w:lang w:val="lt-LT"/>
        </w:rPr>
        <w:t xml:space="preserve">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w:t>
      </w:r>
      <w:r w:rsidRPr="00295CB2">
        <w:rPr>
          <w:sz w:val="24"/>
          <w:szCs w:val="24"/>
          <w:lang w:val="lt-LT"/>
        </w:rPr>
        <w:lastRenderedPageBreak/>
        <w:t>dokumentų tiekėjui nereikia iš karto teikti kartu su pasiūlymu, o juos bus prašoma pateikti tik iš galimo laimėtojo), Perkančioji organizacija jų šiame etape nevertina.</w:t>
      </w:r>
    </w:p>
    <w:p w14:paraId="5A49F312" w14:textId="77777777" w:rsidR="003004E8" w:rsidRPr="00295CB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295CB2">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77777777" w:rsidR="003004E8" w:rsidRPr="00295CB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295CB2">
        <w:rPr>
          <w:sz w:val="24"/>
          <w:szCs w:val="24"/>
          <w:lang w:val="lt-LT"/>
        </w:rPr>
        <w:t>Jeigu tiekėjas EBVPD yra pažymėjęs, kad egzistuoja tam tikri (keli) pašalinimo pagrindai ar tiekėjas neatitinka kvalifikacijos reikalavimų,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295CB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295CB2">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295CB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8" w:name="_Hlk525293553"/>
      <w:r w:rsidRPr="00295CB2">
        <w:rPr>
          <w:b/>
          <w:szCs w:val="24"/>
          <w:u w:val="single"/>
        </w:rPr>
        <w:t>Pasiūlymų vertinimas. Šio etapo metu Perkančioji organizacija ir tiekėjai vadovaujasi šiomis taisyklėmis:</w:t>
      </w:r>
    </w:p>
    <w:p w14:paraId="6BD8CA3C" w14:textId="77777777"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295CB2">
        <w:rPr>
          <w:szCs w:val="24"/>
        </w:rPr>
        <w:t>Perkančioji organizacija tikrina, ar tiekėjų pasiūlymuose nurodytos prekės / paslaugos / darbai atitinka techninės specifikacijos reikalavimus, jeigu reikia, yra kreipiamasi dėl pasiūlymo paaiškinimo ir pan.</w:t>
      </w:r>
    </w:p>
    <w:p w14:paraId="76D352F5" w14:textId="74159982"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295CB2">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p>
    <w:p w14:paraId="24228840" w14:textId="77777777"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9" w:name="_Hlk525292397"/>
      <w:r w:rsidRPr="00295CB2">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295CB2">
        <w:rPr>
          <w:szCs w:val="24"/>
        </w:rPr>
        <w:t>Perkančioji organizacija atlieka pasiūlymų vertinimą pagal Pirkimo sąlygose nustatytą ekonomiškai naudingiausio pasiūlymo vertinimo kriterijų.</w:t>
      </w:r>
    </w:p>
    <w:p w14:paraId="1BB8E215" w14:textId="77777777"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295CB2">
        <w:t>Perkančioji organizacija vertina, ar pasiūlymuose nėra skaičiavimo klaidų ir pan.</w:t>
      </w:r>
    </w:p>
    <w:p w14:paraId="1EC60697" w14:textId="3D164718"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295CB2">
        <w:rPr>
          <w:szCs w:val="24"/>
        </w:rPr>
        <w:t>Perkančioji organizacija vertina, ar tiekėjų pasiūlytos kainos nėra per didelės, nepriimtinos</w:t>
      </w:r>
      <w:r w:rsidR="00325628" w:rsidRPr="00295CB2">
        <w:rPr>
          <w:szCs w:val="24"/>
        </w:rPr>
        <w:t>;</w:t>
      </w:r>
      <w:r w:rsidRPr="00295CB2">
        <w:rPr>
          <w:szCs w:val="24"/>
        </w:rPr>
        <w:t xml:space="preserve"> </w:t>
      </w:r>
      <w:bookmarkStart w:id="10" w:name="_Hlk146091700"/>
      <w:r w:rsidRPr="00295CB2">
        <w:rPr>
          <w:szCs w:val="24"/>
        </w:rPr>
        <w:t>ar pasiūlytos kainos nėra neįprastai mažos, jei reikia, kreipiamasi į tiekėjus dėl neįprastai mažos kainos pagrindimo</w:t>
      </w:r>
      <w:bookmarkEnd w:id="10"/>
      <w:r w:rsidR="00325628" w:rsidRPr="00295CB2">
        <w:rPr>
          <w:rStyle w:val="FootnoteReference"/>
          <w:szCs w:val="24"/>
        </w:rPr>
        <w:footnoteReference w:id="4"/>
      </w:r>
      <w:r w:rsidR="00325628" w:rsidRPr="00295CB2">
        <w:rPr>
          <w:szCs w:val="24"/>
        </w:rPr>
        <w:t>;</w:t>
      </w:r>
      <w:r w:rsidRPr="00295CB2">
        <w:rPr>
          <w:szCs w:val="24"/>
        </w:rPr>
        <w:t xml:space="preserve"> </w:t>
      </w:r>
    </w:p>
    <w:bookmarkEnd w:id="9"/>
    <w:p w14:paraId="2DF782DB" w14:textId="77777777" w:rsidR="003004E8" w:rsidRPr="00295CB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295CB2">
        <w:rPr>
          <w:szCs w:val="24"/>
        </w:rPr>
        <w:t>Perkančioji organizacija atlieka kitus veiksmus, susijusius su pasiūlymo vertinimu.</w:t>
      </w:r>
    </w:p>
    <w:bookmarkEnd w:id="8"/>
    <w:p w14:paraId="0B63E7A6" w14:textId="77777777" w:rsidR="003004E8" w:rsidRPr="00295CB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295CB2">
        <w:rPr>
          <w:b/>
          <w:szCs w:val="24"/>
          <w:u w:val="single"/>
        </w:rPr>
        <w:t>Dokumentų pagal EBVPD teikimas ir vertinimas. Šio etapo metu Perkančioji organizacija ir tiekėjai vadovaujasi šiomis taisyklėmis:</w:t>
      </w:r>
    </w:p>
    <w:p w14:paraId="12BA87DA" w14:textId="77777777" w:rsidR="003004E8" w:rsidRPr="00295CB2" w:rsidRDefault="003004E8" w:rsidP="006A5ADD">
      <w:pPr>
        <w:pStyle w:val="ListParagraph"/>
        <w:numPr>
          <w:ilvl w:val="3"/>
          <w:numId w:val="7"/>
        </w:numPr>
        <w:tabs>
          <w:tab w:val="left" w:pos="851"/>
          <w:tab w:val="left" w:pos="1134"/>
          <w:tab w:val="left" w:pos="1418"/>
        </w:tabs>
        <w:ind w:left="0" w:firstLine="566"/>
        <w:jc w:val="both"/>
        <w:rPr>
          <w:szCs w:val="24"/>
        </w:rPr>
      </w:pPr>
      <w:r w:rsidRPr="00295CB2">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295CB2" w:rsidRDefault="003004E8" w:rsidP="006A5ADD">
      <w:pPr>
        <w:pStyle w:val="ListParagraph"/>
        <w:numPr>
          <w:ilvl w:val="3"/>
          <w:numId w:val="7"/>
        </w:numPr>
        <w:tabs>
          <w:tab w:val="left" w:pos="851"/>
          <w:tab w:val="left" w:pos="1134"/>
          <w:tab w:val="left" w:pos="1418"/>
        </w:tabs>
        <w:ind w:left="0" w:firstLine="566"/>
        <w:jc w:val="both"/>
        <w:rPr>
          <w:szCs w:val="24"/>
        </w:rPr>
      </w:pPr>
      <w:r w:rsidRPr="00295CB2">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295CB2" w:rsidRDefault="003004E8" w:rsidP="006A5ADD">
      <w:pPr>
        <w:pStyle w:val="ListParagraph"/>
        <w:numPr>
          <w:ilvl w:val="4"/>
          <w:numId w:val="7"/>
        </w:numPr>
        <w:tabs>
          <w:tab w:val="left" w:pos="1134"/>
          <w:tab w:val="left" w:pos="1418"/>
          <w:tab w:val="left" w:pos="1560"/>
        </w:tabs>
        <w:ind w:left="0" w:firstLine="566"/>
        <w:jc w:val="both"/>
        <w:rPr>
          <w:szCs w:val="24"/>
        </w:rPr>
      </w:pPr>
      <w:r w:rsidRPr="00295CB2">
        <w:rPr>
          <w:szCs w:val="24"/>
        </w:rPr>
        <w:t xml:space="preserve">Perkančioji organizacija turi galimybę susipažinti su šiais dokumentais tiesiogiai ir neatlygintinai, prisijungusi prie nacionalinės duomenų bazės bet kurioje ES valstybėje narėje arba </w:t>
      </w:r>
      <w:r w:rsidRPr="00295CB2">
        <w:rPr>
          <w:szCs w:val="24"/>
        </w:rPr>
        <w:lastRenderedPageBreak/>
        <w:t>naudojantis CVP IS. Neatlygintinai prieinamą informaciją Perkančioji organizacija tikrina kartu su dokumentais, pateiktais pagal EBVPD, ir tik galimo laimėtojo;</w:t>
      </w:r>
    </w:p>
    <w:p w14:paraId="54C7DE0A" w14:textId="263A02FB" w:rsidR="003004E8" w:rsidRPr="00295CB2" w:rsidRDefault="003004E8" w:rsidP="006A5ADD">
      <w:pPr>
        <w:pStyle w:val="ListParagraph"/>
        <w:numPr>
          <w:ilvl w:val="4"/>
          <w:numId w:val="7"/>
        </w:numPr>
        <w:tabs>
          <w:tab w:val="left" w:pos="1134"/>
          <w:tab w:val="left" w:pos="1418"/>
          <w:tab w:val="left" w:pos="1560"/>
        </w:tabs>
        <w:ind w:left="0" w:firstLine="566"/>
        <w:jc w:val="both"/>
        <w:rPr>
          <w:szCs w:val="24"/>
        </w:rPr>
      </w:pPr>
      <w:r w:rsidRPr="00295CB2">
        <w:rPr>
          <w:szCs w:val="24"/>
        </w:rPr>
        <w:t>šiuos dokumentus jau turi iš ankstesnių Pirkimo procedūrų (pvz.: jeigu tiekėjas yra juos pateikęs kartu su pasiūlymu arba ankstesnio Pirkimo metu)</w:t>
      </w:r>
      <w:r w:rsidR="00745B1E" w:rsidRPr="00295CB2">
        <w:rPr>
          <w:szCs w:val="24"/>
        </w:rPr>
        <w:t xml:space="preserve"> ir jie yra aktualūs</w:t>
      </w:r>
      <w:r w:rsidRPr="00295CB2">
        <w:rPr>
          <w:szCs w:val="24"/>
        </w:rPr>
        <w:t>.</w:t>
      </w:r>
    </w:p>
    <w:p w14:paraId="129E13A1" w14:textId="77777777"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Jeigu tiekėjas pateikia netikslius, neišsamius, klaidingus dokumentus arba šių duomenų trūksta, Perkančioji organizacija papraš</w:t>
      </w:r>
      <w:r w:rsidR="00C937CE" w:rsidRPr="00295CB2">
        <w:rPr>
          <w:szCs w:val="24"/>
        </w:rPr>
        <w:t>o</w:t>
      </w:r>
      <w:r w:rsidRPr="00295CB2">
        <w:rPr>
          <w:szCs w:val="24"/>
        </w:rPr>
        <w:t xml:space="preserve"> tiekėją šiuos dokumentus ar duomenis patikslinti, papildyti ar paaiškinti</w:t>
      </w:r>
      <w:r w:rsidR="00C937CE" w:rsidRPr="00295CB2">
        <w:rPr>
          <w:szCs w:val="24"/>
        </w:rPr>
        <w:t xml:space="preserve"> (jeigu tie duomenys gali būti tikslinami, papildomi ar paaiškinami nepažeidžiant </w:t>
      </w:r>
      <w:r w:rsidR="00F252F2" w:rsidRPr="00295CB2">
        <w:rPr>
          <w:szCs w:val="24"/>
        </w:rPr>
        <w:t>Viešųjų pirkimų įstatymui</w:t>
      </w:r>
      <w:r w:rsidR="00C937CE" w:rsidRPr="00295CB2">
        <w:rPr>
          <w:szCs w:val="24"/>
        </w:rPr>
        <w:t xml:space="preserve"> nustatytų principų)</w:t>
      </w:r>
      <w:r w:rsidRPr="00295CB2">
        <w:rPr>
          <w:szCs w:val="24"/>
        </w:rPr>
        <w:t xml:space="preserve"> per Perkančiosios organizacijos nustatytą protingą terminą</w:t>
      </w:r>
      <w:r w:rsidR="00745B1E" w:rsidRPr="00295CB2">
        <w:rPr>
          <w:szCs w:val="24"/>
        </w:rPr>
        <w:t xml:space="preserve"> vadovau</w:t>
      </w:r>
      <w:r w:rsidR="00C937CE" w:rsidRPr="00295CB2">
        <w:rPr>
          <w:szCs w:val="24"/>
        </w:rPr>
        <w:t xml:space="preserve">damasi </w:t>
      </w:r>
      <w:r w:rsidR="00C937CE" w:rsidRPr="00295CB2">
        <w:t>Viešųjų pirkimų tarnybos nustatytomis taisyklėmis.</w:t>
      </w:r>
    </w:p>
    <w:p w14:paraId="71C2BC77" w14:textId="56496CE9"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Perkančioji organizacija dėl dokumentų tikslinimo turi pareigą kreiptis tik vieną kartą</w:t>
      </w:r>
      <w:r w:rsidR="00C937CE" w:rsidRPr="00295CB2">
        <w:rPr>
          <w:szCs w:val="24"/>
        </w:rPr>
        <w:t xml:space="preserve">. </w:t>
      </w:r>
    </w:p>
    <w:p w14:paraId="56C50782" w14:textId="5ECBF9EA"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 xml:space="preserve">Jeigu tiekėjas Pirkimo procedūrų metu nuslėpė informaciją ar pateikė melagingą informaciją apie atitiktį </w:t>
      </w:r>
      <w:r w:rsidR="00645D73" w:rsidRPr="00295CB2">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295CB2">
        <w:rPr>
          <w:szCs w:val="24"/>
        </w:rPr>
        <w:t xml:space="preserve">jo pasiūlymas atmetamas </w:t>
      </w:r>
      <w:r w:rsidRPr="00295CB2">
        <w:rPr>
          <w:szCs w:val="24"/>
        </w:rPr>
        <w:t>ir informacija apie tokį tiekėją skelbiama CVP IS</w:t>
      </w:r>
      <w:r w:rsidR="00645D73" w:rsidRPr="00295CB2">
        <w:rPr>
          <w:szCs w:val="24"/>
        </w:rPr>
        <w:t xml:space="preserve"> Viešųjų pirkimų įstatymo nustatyta tvarka</w:t>
      </w:r>
      <w:r w:rsidRPr="00295CB2">
        <w:rPr>
          <w:szCs w:val="24"/>
        </w:rPr>
        <w:t xml:space="preserve">. </w:t>
      </w:r>
      <w:r w:rsidR="00621BC2" w:rsidRPr="00295CB2">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295CB2">
        <w:t>P</w:t>
      </w:r>
      <w:r w:rsidR="00621BC2" w:rsidRPr="00295CB2">
        <w:t>irkimo sutarties sudarymo ir neprivaloma papildomai vertinti ir įrodinėti tyčios</w:t>
      </w:r>
      <w:r w:rsidR="00621BC2" w:rsidRPr="00295CB2">
        <w:rPr>
          <w:rStyle w:val="FootnoteReference"/>
        </w:rPr>
        <w:footnoteReference w:id="5"/>
      </w:r>
      <w:r w:rsidR="00621BC2" w:rsidRPr="00295CB2">
        <w:t>.</w:t>
      </w:r>
    </w:p>
    <w:p w14:paraId="5FBDDDD1" w14:textId="77777777"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295CB2" w:rsidRDefault="003004E8" w:rsidP="006A5ADD">
      <w:pPr>
        <w:pStyle w:val="ListParagraph"/>
        <w:numPr>
          <w:ilvl w:val="4"/>
          <w:numId w:val="7"/>
        </w:numPr>
        <w:tabs>
          <w:tab w:val="left" w:pos="709"/>
          <w:tab w:val="left" w:pos="1134"/>
          <w:tab w:val="left" w:pos="1418"/>
          <w:tab w:val="left" w:pos="1560"/>
        </w:tabs>
        <w:ind w:left="0" w:firstLine="566"/>
        <w:jc w:val="both"/>
        <w:rPr>
          <w:b/>
          <w:szCs w:val="24"/>
        </w:rPr>
      </w:pPr>
      <w:r w:rsidRPr="00295CB2">
        <w:rPr>
          <w:szCs w:val="24"/>
        </w:rPr>
        <w:t>jei tiekėjas įrodo, kad yra apsivalęs</w:t>
      </w:r>
      <w:r w:rsidR="00CE54C7" w:rsidRPr="00295CB2">
        <w:rPr>
          <w:rStyle w:val="FootnoteReference"/>
          <w:szCs w:val="24"/>
        </w:rPr>
        <w:footnoteReference w:id="6"/>
      </w:r>
      <w:r w:rsidRPr="00295CB2">
        <w:rPr>
          <w:szCs w:val="24"/>
        </w:rPr>
        <w:t xml:space="preserve"> (Apsivalymo doktrina taikoma Viešųjų pirkimų įstatym</w:t>
      </w:r>
      <w:r w:rsidR="00A45ADD" w:rsidRPr="00295CB2">
        <w:rPr>
          <w:szCs w:val="24"/>
        </w:rPr>
        <w:t xml:space="preserve">e </w:t>
      </w:r>
      <w:r w:rsidRPr="00295CB2">
        <w:rPr>
          <w:szCs w:val="24"/>
        </w:rPr>
        <w:t xml:space="preserve">nustatytais atvejais ir sąlygomis). </w:t>
      </w:r>
      <w:r w:rsidRPr="00295CB2">
        <w:rPr>
          <w:b/>
          <w:color w:val="EE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295CB2">
        <w:rPr>
          <w:rStyle w:val="FootnoteReference"/>
          <w:b/>
          <w:color w:val="EE0000"/>
          <w:szCs w:val="24"/>
        </w:rPr>
        <w:footnoteReference w:id="7"/>
      </w:r>
      <w:r w:rsidRPr="00295CB2">
        <w:rPr>
          <w:b/>
          <w:color w:val="EE0000"/>
          <w:szCs w:val="24"/>
        </w:rPr>
        <w:t>;</w:t>
      </w:r>
    </w:p>
    <w:p w14:paraId="45C49E80" w14:textId="228079DC" w:rsidR="003004E8" w:rsidRPr="00295CB2" w:rsidRDefault="003004E8" w:rsidP="006A5ADD">
      <w:pPr>
        <w:pStyle w:val="ListParagraph"/>
        <w:numPr>
          <w:ilvl w:val="4"/>
          <w:numId w:val="7"/>
        </w:numPr>
        <w:tabs>
          <w:tab w:val="left" w:pos="1134"/>
          <w:tab w:val="left" w:pos="1418"/>
          <w:tab w:val="left" w:pos="1560"/>
        </w:tabs>
        <w:ind w:left="0" w:firstLine="566"/>
        <w:jc w:val="both"/>
        <w:rPr>
          <w:szCs w:val="24"/>
        </w:rPr>
      </w:pPr>
      <w:bookmarkStart w:id="12" w:name="_Hlk124854593"/>
      <w:r w:rsidRPr="00295CB2">
        <w:rPr>
          <w:szCs w:val="24"/>
        </w:rPr>
        <w:t>jeigu ūkio subjektas, kurio pajėgumais remiamasi</w:t>
      </w:r>
      <w:bookmarkEnd w:id="12"/>
      <w:r w:rsidR="00710709" w:rsidRPr="00295CB2">
        <w:rPr>
          <w:rStyle w:val="FootnoteReference"/>
          <w:szCs w:val="24"/>
        </w:rPr>
        <w:footnoteReference w:id="8"/>
      </w:r>
      <w:r w:rsidRPr="00295CB2">
        <w:rPr>
          <w:szCs w:val="24"/>
        </w:rPr>
        <w:t>, tenkina pašalinimo pagrindų sąlygas</w:t>
      </w:r>
      <w:r w:rsidR="00A45ADD" w:rsidRPr="00295CB2">
        <w:rPr>
          <w:szCs w:val="24"/>
        </w:rPr>
        <w:t xml:space="preserve"> ir / ar</w:t>
      </w:r>
      <w:r w:rsidRPr="00295CB2">
        <w:rPr>
          <w:szCs w:val="24"/>
        </w:rPr>
        <w:t xml:space="preserve"> netenkina kvalifikacijos reikalavimų</w:t>
      </w:r>
      <w:r w:rsidR="00A45ADD" w:rsidRPr="00295CB2">
        <w:rPr>
          <w:szCs w:val="24"/>
        </w:rPr>
        <w:t xml:space="preserve"> ir / ar</w:t>
      </w:r>
      <w:r w:rsidRPr="00295CB2">
        <w:rPr>
          <w:szCs w:val="24"/>
        </w:rPr>
        <w:t xml:space="preserve"> </w:t>
      </w:r>
      <w:bookmarkStart w:id="13" w:name="_Hlk124854705"/>
      <w:r w:rsidRPr="00295CB2">
        <w:rPr>
          <w:szCs w:val="24"/>
        </w:rPr>
        <w:t>kokybės vadybos sistemos ir (arba) aplinkos apsaugos vadybos sistemos standartų reikalavimų</w:t>
      </w:r>
      <w:bookmarkEnd w:id="13"/>
      <w:r w:rsidRPr="00295CB2">
        <w:rPr>
          <w:szCs w:val="24"/>
        </w:rPr>
        <w:t xml:space="preserve">, keltų Pirkimo sąlygose, tačiau tiekėjas jį </w:t>
      </w:r>
      <w:bookmarkStart w:id="14" w:name="_Hlk124854853"/>
      <w:r w:rsidRPr="00295CB2">
        <w:rPr>
          <w:szCs w:val="24"/>
        </w:rPr>
        <w:t xml:space="preserve">pakeičia kitu, reikalavimus atitinkančiu </w:t>
      </w:r>
      <w:bookmarkEnd w:id="14"/>
      <w:r w:rsidRPr="00295CB2">
        <w:rPr>
          <w:szCs w:val="24"/>
        </w:rPr>
        <w:t>ūkio subjektu</w:t>
      </w:r>
      <w:r w:rsidR="00970CA7" w:rsidRPr="00295CB2">
        <w:rPr>
          <w:szCs w:val="24"/>
        </w:rPr>
        <w:t>, kurio pajėgumais remiamasi.</w:t>
      </w:r>
      <w:r w:rsidR="00A74BEF" w:rsidRPr="00295CB2">
        <w:rPr>
          <w:szCs w:val="24"/>
        </w:rPr>
        <w:t xml:space="preserve"> </w:t>
      </w:r>
      <w:r w:rsidR="00A45ADD" w:rsidRPr="00295CB2">
        <w:rPr>
          <w:szCs w:val="24"/>
        </w:rPr>
        <w:t xml:space="preserve">Jeigu </w:t>
      </w:r>
      <w:bookmarkStart w:id="15" w:name="_Hlk124854828"/>
      <w:r w:rsidR="00A45ADD" w:rsidRPr="00295CB2">
        <w:rPr>
          <w:szCs w:val="24"/>
        </w:rPr>
        <w:t>ūkio subjektas, kurio pajėgumais remiamasi</w:t>
      </w:r>
      <w:r w:rsidR="00F56100" w:rsidRPr="00295CB2">
        <w:rPr>
          <w:szCs w:val="24"/>
        </w:rPr>
        <w:t xml:space="preserve"> ir / ar</w:t>
      </w:r>
      <w:r w:rsidR="00A45ADD" w:rsidRPr="00295CB2">
        <w:rPr>
          <w:szCs w:val="24"/>
        </w:rPr>
        <w:t xml:space="preserve"> subtiekėjas </w:t>
      </w:r>
      <w:bookmarkEnd w:id="15"/>
      <w:r w:rsidR="00A45ADD" w:rsidRPr="00295CB2">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295CB2">
        <w:rPr>
          <w:szCs w:val="24"/>
        </w:rPr>
        <w:t>ai), tačiau tiekėjas ūkio subjektą, kurio pajėgumais remiamasi ir / ar subtiekėją pakeičia kitu, reikalavimus atitinkančiu subjektu.</w:t>
      </w:r>
    </w:p>
    <w:p w14:paraId="23017DDA" w14:textId="37F2B7EB" w:rsidR="003004E8" w:rsidRPr="00295CB2" w:rsidRDefault="003004E8" w:rsidP="006A5ADD">
      <w:pPr>
        <w:pStyle w:val="ListParagraph"/>
        <w:numPr>
          <w:ilvl w:val="3"/>
          <w:numId w:val="7"/>
        </w:numPr>
        <w:tabs>
          <w:tab w:val="left" w:pos="1134"/>
          <w:tab w:val="left" w:pos="1418"/>
          <w:tab w:val="left" w:pos="1560"/>
        </w:tabs>
        <w:ind w:left="0" w:firstLine="566"/>
        <w:jc w:val="both"/>
        <w:rPr>
          <w:szCs w:val="24"/>
        </w:rPr>
      </w:pPr>
      <w:r w:rsidRPr="00295CB2">
        <w:rPr>
          <w:szCs w:val="24"/>
        </w:rPr>
        <w:t>Jeigu galimo Pirkimo laimėtojo pateikti dokumentai rodo tiekėjo pašalinimo pagrindų buvimą, kad tiekėjas neatitinka Pirkimo sąlygose nustatytų kvalifikacijos reikalavimų</w:t>
      </w:r>
      <w:r w:rsidR="00F56100" w:rsidRPr="00295CB2">
        <w:rPr>
          <w:szCs w:val="24"/>
        </w:rPr>
        <w:t>, įskaitant</w:t>
      </w:r>
      <w:r w:rsidR="00EA7715" w:rsidRPr="00295CB2">
        <w:rPr>
          <w:szCs w:val="24"/>
        </w:rPr>
        <w:t xml:space="preserve"> </w:t>
      </w:r>
      <w:r w:rsidR="000935F9" w:rsidRPr="00295CB2">
        <w:rPr>
          <w:szCs w:val="24"/>
        </w:rPr>
        <w:t>kvalifikacijos reikalavimų, susijusių su nacionalini</w:t>
      </w:r>
      <w:r w:rsidR="00F56100" w:rsidRPr="00295CB2">
        <w:rPr>
          <w:szCs w:val="24"/>
        </w:rPr>
        <w:t>u</w:t>
      </w:r>
      <w:r w:rsidR="000935F9" w:rsidRPr="00295CB2">
        <w:rPr>
          <w:szCs w:val="24"/>
        </w:rPr>
        <w:t xml:space="preserve"> saugum</w:t>
      </w:r>
      <w:r w:rsidR="00F56100" w:rsidRPr="00295CB2">
        <w:rPr>
          <w:szCs w:val="24"/>
        </w:rPr>
        <w:t>u</w:t>
      </w:r>
      <w:r w:rsidR="000935F9" w:rsidRPr="00295CB2">
        <w:rPr>
          <w:szCs w:val="24"/>
        </w:rPr>
        <w:t xml:space="preserve"> (jeigu taikoma), </w:t>
      </w:r>
      <w:r w:rsidRPr="00295CB2">
        <w:rPr>
          <w:szCs w:val="24"/>
        </w:rPr>
        <w:t xml:space="preserve">neatitinka kokybės vadybos </w:t>
      </w:r>
      <w:r w:rsidRPr="00295CB2">
        <w:rPr>
          <w:szCs w:val="24"/>
        </w:rPr>
        <w:lastRenderedPageBreak/>
        <w:t>sistemos ir (arba) aplinkos apsaugos vadybos sistemos standartų reikalavimų, neatitinka kitų Pirkimo sąlygose keliamų reikalavimų</w:t>
      </w:r>
      <w:r w:rsidR="00F56100" w:rsidRPr="00295CB2">
        <w:rPr>
          <w:szCs w:val="24"/>
        </w:rPr>
        <w:t xml:space="preserve"> tiekėjui</w:t>
      </w:r>
      <w:r w:rsidRPr="00295CB2">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295CB2" w:rsidRDefault="003004E8" w:rsidP="006A5ADD">
      <w:pPr>
        <w:pStyle w:val="ListParagraph"/>
        <w:numPr>
          <w:ilvl w:val="3"/>
          <w:numId w:val="7"/>
        </w:numPr>
        <w:tabs>
          <w:tab w:val="left" w:pos="1134"/>
          <w:tab w:val="left" w:pos="1418"/>
        </w:tabs>
        <w:ind w:left="0" w:firstLine="566"/>
        <w:jc w:val="both"/>
        <w:rPr>
          <w:szCs w:val="24"/>
        </w:rPr>
      </w:pPr>
      <w:r w:rsidRPr="00295CB2">
        <w:rPr>
          <w:szCs w:val="24"/>
        </w:rPr>
        <w:t xml:space="preserve">Perkančioji organizacija, vadovaudamasi Viešųjų pirkimų įstatymo 50 ir 51 straipsnių nuostatomis, patikrina, ar ūkio subjektai, kurių pajėgumais </w:t>
      </w:r>
      <w:r w:rsidR="00970CA7" w:rsidRPr="00295CB2">
        <w:rPr>
          <w:szCs w:val="24"/>
        </w:rPr>
        <w:t>remiamasi</w:t>
      </w:r>
      <w:r w:rsidRPr="00295CB2">
        <w:rPr>
          <w:szCs w:val="24"/>
        </w:rPr>
        <w:t>, tenkina jiems keliamus kvalifikacijos reikalavimus</w:t>
      </w:r>
      <w:r w:rsidR="00F56100" w:rsidRPr="00295CB2">
        <w:rPr>
          <w:szCs w:val="24"/>
        </w:rPr>
        <w:t>, įskaitant</w:t>
      </w:r>
      <w:r w:rsidRPr="00295CB2">
        <w:rPr>
          <w:szCs w:val="24"/>
        </w:rPr>
        <w:t xml:space="preserve"> </w:t>
      </w:r>
      <w:r w:rsidR="000935F9" w:rsidRPr="00295CB2">
        <w:rPr>
          <w:szCs w:val="24"/>
        </w:rPr>
        <w:t>kvalifikacijos reikalavimus, susijusius su nacionalini</w:t>
      </w:r>
      <w:r w:rsidR="00F56100" w:rsidRPr="00295CB2">
        <w:rPr>
          <w:szCs w:val="24"/>
        </w:rPr>
        <w:t>u</w:t>
      </w:r>
      <w:r w:rsidR="000935F9" w:rsidRPr="00295CB2">
        <w:rPr>
          <w:szCs w:val="24"/>
        </w:rPr>
        <w:t xml:space="preserve"> saugum</w:t>
      </w:r>
      <w:r w:rsidR="00F56100" w:rsidRPr="00295CB2">
        <w:rPr>
          <w:szCs w:val="24"/>
        </w:rPr>
        <w:t>u</w:t>
      </w:r>
      <w:r w:rsidR="000935F9" w:rsidRPr="00295CB2">
        <w:rPr>
          <w:szCs w:val="24"/>
        </w:rPr>
        <w:t xml:space="preserve">, </w:t>
      </w:r>
      <w:r w:rsidRPr="00295CB2">
        <w:rPr>
          <w:szCs w:val="24"/>
        </w:rPr>
        <w:t>kokybės vadybos sistemos ir (arba) aplinkos apsaugos vadybos sistemos standartų reikalavimus ir ar nėra tokio ūkio subjekto</w:t>
      </w:r>
      <w:r w:rsidR="00970CA7" w:rsidRPr="00295CB2">
        <w:rPr>
          <w:szCs w:val="24"/>
        </w:rPr>
        <w:t>, kurio pajėgumais remiamasi,</w:t>
      </w:r>
      <w:r w:rsidRPr="00295CB2">
        <w:rPr>
          <w:szCs w:val="24"/>
        </w:rPr>
        <w:t xml:space="preserve"> pašalinimo pagrindų, taip pat ar šie ūkio subjektai</w:t>
      </w:r>
      <w:r w:rsidR="00970CA7" w:rsidRPr="00295CB2">
        <w:rPr>
          <w:szCs w:val="24"/>
        </w:rPr>
        <w:t>, kurių pajėgumais remiamasi,</w:t>
      </w:r>
      <w:r w:rsidRPr="00295CB2">
        <w:rPr>
          <w:szCs w:val="24"/>
        </w:rPr>
        <w:t xml:space="preserve"> atitinka kitus Pirkimo sąlygose nustatytus reikalavimus (jeigu tokie reikalavimai buvo keliami ir ūkio subjektams, kurių pajėgumais remiasi tiekėjas). Jeigu ūkio subjektas</w:t>
      </w:r>
      <w:r w:rsidR="00970CA7" w:rsidRPr="00295CB2">
        <w:rPr>
          <w:szCs w:val="24"/>
        </w:rPr>
        <w:t>, kurio pajėgumais remiam</w:t>
      </w:r>
      <w:r w:rsidR="001B3A79" w:rsidRPr="00295CB2">
        <w:rPr>
          <w:szCs w:val="24"/>
        </w:rPr>
        <w:t>asi</w:t>
      </w:r>
      <w:r w:rsidR="00970CA7" w:rsidRPr="00295CB2">
        <w:rPr>
          <w:szCs w:val="24"/>
        </w:rPr>
        <w:t>,</w:t>
      </w:r>
      <w:r w:rsidRPr="00295CB2">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295CB2">
        <w:rPr>
          <w:szCs w:val="24"/>
        </w:rPr>
        <w:t xml:space="preserve"> </w:t>
      </w:r>
      <w:r w:rsidRPr="00295CB2">
        <w:rPr>
          <w:szCs w:val="24"/>
        </w:rPr>
        <w:t>46 straipsnį Perkančiosios organizacijos nustatytą pašalinimo pagrindą, ūkio subjektas</w:t>
      </w:r>
      <w:r w:rsidR="00970CA7" w:rsidRPr="00295CB2">
        <w:rPr>
          <w:szCs w:val="24"/>
        </w:rPr>
        <w:t>, kurio pajėgumais remiamasi,</w:t>
      </w:r>
      <w:r w:rsidRPr="00295CB2">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295CB2">
        <w:rPr>
          <w:szCs w:val="24"/>
        </w:rPr>
        <w:t>, kurio pajėgumais remia</w:t>
      </w:r>
      <w:r w:rsidR="003D2CC1" w:rsidRPr="00295CB2">
        <w:rPr>
          <w:szCs w:val="24"/>
        </w:rPr>
        <w:t>masi</w:t>
      </w:r>
      <w:r w:rsidR="009E79F9" w:rsidRPr="00295CB2">
        <w:rPr>
          <w:szCs w:val="24"/>
        </w:rPr>
        <w:t>.</w:t>
      </w:r>
      <w:r w:rsidR="00F56100" w:rsidRPr="00295CB2">
        <w:rPr>
          <w:szCs w:val="24"/>
        </w:rPr>
        <w:t xml:space="preserve"> Taisyklės nustatytos šiame punkte yra taikomos ir subtiekėjų atžvilgiu, jeigu Pirkimo sąlygose buvo keliami atitinkami reikalavimai subtiekėjams.</w:t>
      </w:r>
    </w:p>
    <w:p w14:paraId="1143098E" w14:textId="2D853744" w:rsidR="003004E8" w:rsidRPr="00295CB2" w:rsidRDefault="003004E8" w:rsidP="006A5ADD">
      <w:pPr>
        <w:pStyle w:val="ListParagraph"/>
        <w:numPr>
          <w:ilvl w:val="3"/>
          <w:numId w:val="7"/>
        </w:numPr>
        <w:tabs>
          <w:tab w:val="left" w:pos="1134"/>
          <w:tab w:val="left" w:pos="1418"/>
          <w:tab w:val="left" w:pos="1701"/>
        </w:tabs>
        <w:ind w:left="0" w:firstLine="566"/>
        <w:jc w:val="both"/>
        <w:rPr>
          <w:szCs w:val="24"/>
        </w:rPr>
      </w:pPr>
      <w:r w:rsidRPr="00295CB2">
        <w:rPr>
          <w:szCs w:val="24"/>
        </w:rPr>
        <w:t xml:space="preserve">Jeigu pateikti dokumentai rodo, kad egzistuoja </w:t>
      </w:r>
      <w:r w:rsidR="00363F3E" w:rsidRPr="00295CB2">
        <w:rPr>
          <w:szCs w:val="24"/>
        </w:rPr>
        <w:t xml:space="preserve">tam tikri Viešųjų pirkimų įstatyme nustatyti </w:t>
      </w:r>
      <w:r w:rsidRPr="00295CB2">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295CB2">
        <w:rPr>
          <w:szCs w:val="24"/>
        </w:rPr>
        <w:t xml:space="preserve"> (Šia taisykle galima vadovaujantis tik dėl tų pašalinimo pagrindų buvimo, kuriuos apibrėžia </w:t>
      </w:r>
      <w:r w:rsidR="00F252F2" w:rsidRPr="00295CB2">
        <w:rPr>
          <w:szCs w:val="24"/>
        </w:rPr>
        <w:t>Viešųjų pirkimų įstatymas</w:t>
      </w:r>
      <w:r w:rsidR="00363F3E" w:rsidRPr="00295CB2">
        <w:rPr>
          <w:szCs w:val="24"/>
        </w:rPr>
        <w:t>).</w:t>
      </w:r>
    </w:p>
    <w:p w14:paraId="53D23545" w14:textId="499CDDCD" w:rsidR="003004E8" w:rsidRPr="00295CB2" w:rsidRDefault="003004E8"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295CB2">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295CB2">
        <w:rPr>
          <w:bCs/>
          <w:color w:val="000000"/>
          <w:szCs w:val="24"/>
        </w:rPr>
        <w:t>tiekėjo kvalifikacijos atitiktį</w:t>
      </w:r>
      <w:r w:rsidR="00DD5F2B" w:rsidRPr="00295CB2">
        <w:rPr>
          <w:bCs/>
          <w:color w:val="000000"/>
          <w:szCs w:val="24"/>
        </w:rPr>
        <w:t>, susijusią su nacionalini</w:t>
      </w:r>
      <w:r w:rsidR="00363F3E" w:rsidRPr="00295CB2">
        <w:rPr>
          <w:bCs/>
          <w:color w:val="000000"/>
          <w:szCs w:val="24"/>
        </w:rPr>
        <w:t>u</w:t>
      </w:r>
      <w:r w:rsidR="00DD5F2B" w:rsidRPr="00295CB2">
        <w:rPr>
          <w:bCs/>
          <w:color w:val="000000"/>
          <w:szCs w:val="24"/>
        </w:rPr>
        <w:t xml:space="preserve"> saugum</w:t>
      </w:r>
      <w:r w:rsidR="00363F3E" w:rsidRPr="00295CB2">
        <w:rPr>
          <w:bCs/>
          <w:color w:val="000000"/>
          <w:szCs w:val="24"/>
        </w:rPr>
        <w:t>u</w:t>
      </w:r>
      <w:r w:rsidR="00DD5F2B" w:rsidRPr="00295CB2">
        <w:rPr>
          <w:bCs/>
          <w:color w:val="000000"/>
          <w:szCs w:val="24"/>
        </w:rPr>
        <w:t xml:space="preserve"> reikalavimu, </w:t>
      </w:r>
      <w:r w:rsidRPr="00295CB2">
        <w:rPr>
          <w:szCs w:val="24"/>
        </w:rPr>
        <w:t>tiekėjo atitiktį kokybės vadybos sistemos ir (arba) aplinkos apsaugos vadybos sistemos standartams</w:t>
      </w:r>
      <w:r w:rsidRPr="00295CB2">
        <w:rPr>
          <w:bCs/>
          <w:color w:val="000000"/>
          <w:szCs w:val="24"/>
        </w:rPr>
        <w:t xml:space="preserve"> (Pirkimo sąlygų 6.1 punktas), tiekėjo atitiktį kitiems Pirkimo sąlygose nustatytiems reikalavimams </w:t>
      </w:r>
      <w:r w:rsidR="00E42044" w:rsidRPr="00295CB2">
        <w:rPr>
          <w:bCs/>
          <w:color w:val="000000"/>
          <w:szCs w:val="24"/>
        </w:rPr>
        <w:t xml:space="preserve"> tiekėjui </w:t>
      </w:r>
      <w:r w:rsidRPr="00295CB2">
        <w:rPr>
          <w:bCs/>
          <w:color w:val="000000"/>
          <w:szCs w:val="24"/>
        </w:rPr>
        <w:t>(jeigu tokie reikalavimai yra keliami)</w:t>
      </w:r>
      <w:r w:rsidRPr="00295CB2">
        <w:rPr>
          <w:rStyle w:val="FootnoteReference"/>
          <w:bCs/>
          <w:color w:val="000000"/>
          <w:szCs w:val="24"/>
        </w:rPr>
        <w:footnoteReference w:id="9"/>
      </w:r>
      <w:r w:rsidRPr="00295CB2">
        <w:rPr>
          <w:bCs/>
          <w:color w:val="000000"/>
          <w:szCs w:val="24"/>
        </w:rPr>
        <w:t xml:space="preserve"> (Pirkimo sąlygų</w:t>
      </w:r>
      <w:r w:rsidR="00987063" w:rsidRPr="00295CB2">
        <w:rPr>
          <w:bCs/>
          <w:color w:val="000000"/>
          <w:szCs w:val="24"/>
        </w:rPr>
        <w:t xml:space="preserve"> </w:t>
      </w:r>
      <w:r w:rsidRPr="00295CB2">
        <w:rPr>
          <w:bCs/>
          <w:color w:val="000000"/>
          <w:szCs w:val="24"/>
        </w:rPr>
        <w:t>7.1</w:t>
      </w:r>
      <w:r w:rsidR="00DD5F2B" w:rsidRPr="00295CB2">
        <w:rPr>
          <w:bCs/>
          <w:color w:val="000000"/>
          <w:szCs w:val="24"/>
        </w:rPr>
        <w:t xml:space="preserve"> punkta</w:t>
      </w:r>
      <w:r w:rsidR="00BF7508" w:rsidRPr="00295CB2">
        <w:rPr>
          <w:bCs/>
          <w:color w:val="000000"/>
          <w:szCs w:val="24"/>
        </w:rPr>
        <w:t>s</w:t>
      </w:r>
      <w:r w:rsidR="00DD5F2B" w:rsidRPr="00295CB2">
        <w:rPr>
          <w:bCs/>
          <w:color w:val="000000"/>
          <w:szCs w:val="24"/>
        </w:rPr>
        <w:t>)</w:t>
      </w:r>
      <w:r w:rsidRPr="00295CB2">
        <w:rPr>
          <w:bCs/>
          <w:color w:val="000000"/>
          <w:szCs w:val="24"/>
        </w:rPr>
        <w:t xml:space="preserve"> reikalauja pateikti tik iš to tiekėjo, kurio pasiūlymas pagal vertinimo rezultatus galės būti pripažintas laimėjusiu.</w:t>
      </w:r>
    </w:p>
    <w:p w14:paraId="24FB93B7" w14:textId="7065B684" w:rsidR="007A7436" w:rsidRPr="00295CB2"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295CB2">
        <w:rPr>
          <w:szCs w:val="24"/>
        </w:rPr>
        <w:t xml:space="preserve"> </w:t>
      </w:r>
      <w:r w:rsidR="007A7436" w:rsidRPr="00295CB2">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295CB2">
        <w:rPr>
          <w:szCs w:val="24"/>
        </w:rPr>
        <w:t>P</w:t>
      </w:r>
      <w:r w:rsidR="007A7436" w:rsidRPr="00295CB2">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295CB2">
        <w:rPr>
          <w:b/>
          <w:bCs/>
          <w:szCs w:val="24"/>
        </w:rPr>
        <w:t xml:space="preserve">Atsižvelgiant į tai, Perkančioji organizacija pažymi, kad iš tiekėjų, registruotų Europos Sąjungos </w:t>
      </w:r>
      <w:r w:rsidR="007A7436" w:rsidRPr="00295CB2">
        <w:rPr>
          <w:b/>
          <w:bCs/>
          <w:szCs w:val="24"/>
        </w:rPr>
        <w:lastRenderedPageBreak/>
        <w:t>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295CB2">
        <w:rPr>
          <w:szCs w:val="24"/>
        </w:rPr>
        <w:t xml:space="preserve"> </w:t>
      </w:r>
      <w:r w:rsidR="007A7436" w:rsidRPr="00295CB2">
        <w:rPr>
          <w:b/>
          <w:bCs/>
          <w:szCs w:val="24"/>
        </w:rPr>
        <w:t>Užsienio tiekėjo turimos kvalifikacijos patvirtinimo dokumentai Lietuvoje gali būti išduoti ir po galutinės paraiškų arba pasiūlymų pateikimo datos.</w:t>
      </w:r>
      <w:r w:rsidR="000F619C" w:rsidRPr="00295CB2">
        <w:rPr>
          <w:b/>
          <w:bCs/>
          <w:szCs w:val="24"/>
        </w:rPr>
        <w:t xml:space="preserve"> Perkančioji organizacija nustato, kad teisės pripažinimo dokumentai Lietuvoje </w:t>
      </w:r>
      <w:r w:rsidR="007A7436" w:rsidRPr="00295CB2">
        <w:rPr>
          <w:b/>
          <w:bCs/>
          <w:szCs w:val="24"/>
        </w:rPr>
        <w:t>tur</w:t>
      </w:r>
      <w:r w:rsidR="000F619C" w:rsidRPr="00295CB2">
        <w:rPr>
          <w:b/>
          <w:bCs/>
          <w:szCs w:val="24"/>
        </w:rPr>
        <w:t>i</w:t>
      </w:r>
      <w:r w:rsidR="007A7436" w:rsidRPr="00295CB2">
        <w:rPr>
          <w:b/>
          <w:bCs/>
          <w:szCs w:val="24"/>
        </w:rPr>
        <w:t xml:space="preserve"> būti pateikti iki </w:t>
      </w:r>
      <w:r w:rsidR="000F619C" w:rsidRPr="00295CB2">
        <w:rPr>
          <w:b/>
          <w:bCs/>
          <w:szCs w:val="24"/>
        </w:rPr>
        <w:t>P</w:t>
      </w:r>
      <w:r w:rsidR="007A7436" w:rsidRPr="00295CB2">
        <w:rPr>
          <w:b/>
          <w:bCs/>
          <w:szCs w:val="24"/>
        </w:rPr>
        <w:t>irkimo sutarties pasirašymo</w:t>
      </w:r>
      <w:r w:rsidR="000F619C" w:rsidRPr="00295CB2">
        <w:rPr>
          <w:b/>
          <w:bCs/>
          <w:szCs w:val="24"/>
        </w:rPr>
        <w:t xml:space="preserve"> dienos. </w:t>
      </w:r>
    </w:p>
    <w:p w14:paraId="42528A1C" w14:textId="3EFE549C" w:rsidR="003004E8" w:rsidRPr="00295CB2"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6" w:name="_Hlk146092524"/>
      <w:r w:rsidRPr="00295CB2">
        <w:rPr>
          <w:b/>
          <w:szCs w:val="24"/>
          <w:u w:val="single"/>
        </w:rPr>
        <w:t>Laimėtojo nustatymas</w:t>
      </w:r>
      <w:r w:rsidRPr="00295CB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295CB2">
        <w:rPr>
          <w:rStyle w:val="FootnoteReference"/>
          <w:bCs/>
          <w:color w:val="000000"/>
          <w:szCs w:val="24"/>
        </w:rPr>
        <w:footnoteReference w:id="10"/>
      </w:r>
      <w:r w:rsidRPr="00295CB2">
        <w:rPr>
          <w:szCs w:val="24"/>
        </w:rPr>
        <w:t xml:space="preserve"> </w:t>
      </w:r>
      <w:r w:rsidR="00E53471" w:rsidRPr="00295CB2">
        <w:rPr>
          <w:szCs w:val="24"/>
        </w:rPr>
        <w:t>ir atlikusi ne</w:t>
      </w:r>
      <w:r w:rsidR="008D0159" w:rsidRPr="00295CB2">
        <w:rPr>
          <w:szCs w:val="24"/>
        </w:rPr>
        <w:t>į</w:t>
      </w:r>
      <w:r w:rsidR="00E53471" w:rsidRPr="00295CB2">
        <w:rPr>
          <w:szCs w:val="24"/>
        </w:rPr>
        <w:t xml:space="preserve">prastai mažos kainos instituto vertinimo procedūras kaip nustato VPĮ, </w:t>
      </w:r>
      <w:r w:rsidRPr="00295CB2">
        <w:rPr>
          <w:szCs w:val="24"/>
        </w:rPr>
        <w:t xml:space="preserve">nustato laimėjusį pasiūlymą ir ne vėliau kaip per </w:t>
      </w:r>
      <w:r w:rsidR="00DD5F2B" w:rsidRPr="00295CB2">
        <w:rPr>
          <w:szCs w:val="24"/>
        </w:rPr>
        <w:t>3</w:t>
      </w:r>
      <w:r w:rsidRPr="00295CB2">
        <w:rPr>
          <w:szCs w:val="24"/>
        </w:rPr>
        <w:t xml:space="preserve"> (</w:t>
      </w:r>
      <w:r w:rsidR="00DD5F2B" w:rsidRPr="00295CB2">
        <w:rPr>
          <w:szCs w:val="24"/>
        </w:rPr>
        <w:t>tris</w:t>
      </w:r>
      <w:r w:rsidRPr="00295CB2">
        <w:rPr>
          <w:szCs w:val="24"/>
        </w:rPr>
        <w:t>) darbo dienas nuo sprendimo priėmimo informuoja tiekėjus apie sprendimą nustatyti laimėjusį pasiūlymą, nustatytą pasiūlymų eilę, laimėjusį pasiūlymų, tikslų atidėjimo terminą.</w:t>
      </w:r>
    </w:p>
    <w:bookmarkEnd w:id="16"/>
    <w:p w14:paraId="7389192E" w14:textId="77777777" w:rsidR="003004E8" w:rsidRPr="00295CB2"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295CB2">
        <w:rPr>
          <w:b/>
          <w:szCs w:val="24"/>
          <w:u w:val="single"/>
        </w:rPr>
        <w:t>Kitos Pirkimo procedūrų eigoje Perkančiosios organizacijos taikomos ir tiekėjams privalomos taisyklės:</w:t>
      </w:r>
    </w:p>
    <w:p w14:paraId="6D97DEB6" w14:textId="2F40B497" w:rsidR="003004E8" w:rsidRPr="00295CB2"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295CB2">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295CB2">
        <w:rPr>
          <w:szCs w:val="24"/>
        </w:rPr>
        <w:t>atitiktį teikėjo kvalifikacijos reikalavimams, susijusiems su nacionalini</w:t>
      </w:r>
      <w:r w:rsidR="00DA16FF" w:rsidRPr="00295CB2">
        <w:rPr>
          <w:szCs w:val="24"/>
        </w:rPr>
        <w:t>u</w:t>
      </w:r>
      <w:r w:rsidR="00DD5F2B" w:rsidRPr="00295CB2">
        <w:rPr>
          <w:szCs w:val="24"/>
        </w:rPr>
        <w:t xml:space="preserve"> saugum</w:t>
      </w:r>
      <w:r w:rsidR="00DA16FF" w:rsidRPr="00295CB2">
        <w:rPr>
          <w:szCs w:val="24"/>
        </w:rPr>
        <w:t>u,</w:t>
      </w:r>
      <w:r w:rsidR="00DD5F2B" w:rsidRPr="00295CB2">
        <w:rPr>
          <w:szCs w:val="24"/>
        </w:rPr>
        <w:t xml:space="preserve"> </w:t>
      </w:r>
      <w:r w:rsidRPr="00295CB2">
        <w:rPr>
          <w:szCs w:val="24"/>
        </w:rPr>
        <w:t>kokybės vadybos sistemos ir (arba) aplinkos apsaugos vadybos sistemos standartų reikalavimams,</w:t>
      </w:r>
      <w:r w:rsidRPr="00295CB2">
        <w:t xml:space="preserve"> </w:t>
      </w:r>
      <w:r w:rsidRPr="00295CB2">
        <w:rPr>
          <w:szCs w:val="24"/>
        </w:rPr>
        <w:t>tiekėjo atitiktį kitiems Pirkimo sąlygose nustatytiems reikalavimams (jeigu tokie keliami)</w:t>
      </w:r>
      <w:r w:rsidRPr="00295CB2">
        <w:rPr>
          <w:rStyle w:val="FootnoteReference"/>
          <w:szCs w:val="24"/>
        </w:rPr>
        <w:footnoteReference w:id="11"/>
      </w:r>
      <w:r w:rsidRPr="00295CB2">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295CB2"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7" w:name="_Hlk146093014"/>
      <w:r w:rsidRPr="00295CB2">
        <w:rPr>
          <w:rFonts w:cstheme="minorHAnsi"/>
          <w:szCs w:val="24"/>
        </w:rPr>
        <w:t xml:space="preserve">Perkančioji organizacija turi teisę </w:t>
      </w:r>
      <w:r w:rsidR="00A71C47" w:rsidRPr="00295CB2">
        <w:rPr>
          <w:rFonts w:cstheme="minorHAnsi"/>
          <w:szCs w:val="24"/>
        </w:rPr>
        <w:t>pa</w:t>
      </w:r>
      <w:r w:rsidRPr="00295CB2">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295CB2">
        <w:rPr>
          <w:rFonts w:cstheme="minorHAnsi"/>
          <w:i/>
          <w:szCs w:val="24"/>
        </w:rPr>
        <w:t>Apostille</w:t>
      </w:r>
      <w:proofErr w:type="spellEnd"/>
      <w:r w:rsidRPr="00295CB2">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5CB2">
        <w:rPr>
          <w:rFonts w:cstheme="minorHAnsi"/>
          <w:i/>
          <w:szCs w:val="24"/>
        </w:rPr>
        <w:t>Apostille</w:t>
      </w:r>
      <w:proofErr w:type="spellEnd"/>
      <w:r w:rsidRPr="00295CB2">
        <w:rPr>
          <w:rFonts w:cstheme="minorHAnsi"/>
          <w:szCs w:val="24"/>
        </w:rPr>
        <w:t>)</w:t>
      </w:r>
      <w:r w:rsidRPr="00295CB2">
        <w:rPr>
          <w:szCs w:val="24"/>
        </w:rPr>
        <w:t>.</w:t>
      </w:r>
      <w:r w:rsidR="00F93E80" w:rsidRPr="00295CB2">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7"/>
    <w:p w14:paraId="3F67615D" w14:textId="77777777" w:rsidR="003004E8" w:rsidRPr="00295CB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295CB2">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295CB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295CB2">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294A93AA" w:rsidR="00802C91" w:rsidRPr="00295CB2"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295CB2">
        <w:rPr>
          <w:szCs w:val="24"/>
        </w:rPr>
        <w:t xml:space="preserve">Vadovaujantis Viešųjų pirkimų įstatymo 46 straipsnio </w:t>
      </w:r>
      <w:r w:rsidR="00802C91" w:rsidRPr="00295CB2">
        <w:rPr>
          <w:szCs w:val="24"/>
        </w:rPr>
        <w:t>9</w:t>
      </w:r>
      <w:r w:rsidRPr="00295CB2">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295CB2">
        <w:rPr>
          <w:szCs w:val="24"/>
        </w:rPr>
        <w:t>.</w:t>
      </w:r>
      <w:r w:rsidR="00DA16FF" w:rsidRPr="00295CB2">
        <w:rPr>
          <w:szCs w:val="24"/>
        </w:rPr>
        <w:t xml:space="preserve"> </w:t>
      </w:r>
    </w:p>
    <w:p w14:paraId="696C638D" w14:textId="75829349" w:rsidR="003004E8" w:rsidRPr="00295CB2"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295CB2">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w:t>
      </w:r>
      <w:r w:rsidRPr="00295CB2">
        <w:rPr>
          <w:szCs w:val="24"/>
        </w:rPr>
        <w:lastRenderedPageBreak/>
        <w:t xml:space="preserve">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295CB2">
        <w:rPr>
          <w:szCs w:val="24"/>
        </w:rPr>
        <w:t xml:space="preserve">Ši taisyklė </w:t>
      </w:r>
      <w:r w:rsidRPr="00295CB2">
        <w:rPr>
          <w:szCs w:val="24"/>
        </w:rPr>
        <w:t xml:space="preserve">netaikoma, jeigu perkančioji organizacija ketina pasinaudoti </w:t>
      </w:r>
      <w:r w:rsidR="009A776F" w:rsidRPr="00295CB2">
        <w:rPr>
          <w:szCs w:val="24"/>
        </w:rPr>
        <w:t xml:space="preserve">Viešųjų pirkimų </w:t>
      </w:r>
      <w:r w:rsidRPr="00295CB2">
        <w:rPr>
          <w:szCs w:val="24"/>
        </w:rPr>
        <w:t xml:space="preserve">įstatymo 63 straipsnio 1 dalies 2 punkte nustatyta skelbiamų derybų sąlyga, kai leidžiama pakartotinai nebeskelbti skelbimo apie pirkimą. </w:t>
      </w:r>
    </w:p>
    <w:p w14:paraId="27FFEA17" w14:textId="7587F118" w:rsidR="00987063" w:rsidRPr="00295CB2"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295CB2">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295CB2">
        <w:rPr>
          <w:szCs w:val="24"/>
        </w:rPr>
        <w:t>ų</w:t>
      </w:r>
      <w:r w:rsidRPr="00295CB2">
        <w:rPr>
          <w:szCs w:val="24"/>
        </w:rPr>
        <w:t xml:space="preserve"> įstatymo 52 ir 91 straipsnius skelbiamą informaciją. </w:t>
      </w:r>
    </w:p>
    <w:p w14:paraId="6734B840" w14:textId="77777777" w:rsidR="00484FF6" w:rsidRPr="00295CB2"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295CB2" w:rsidRDefault="003004E8">
      <w:pPr>
        <w:pStyle w:val="ListParagraph"/>
        <w:numPr>
          <w:ilvl w:val="0"/>
          <w:numId w:val="22"/>
        </w:numPr>
        <w:tabs>
          <w:tab w:val="left" w:pos="851"/>
        </w:tabs>
        <w:ind w:left="0" w:firstLine="567"/>
        <w:jc w:val="center"/>
        <w:rPr>
          <w:b/>
          <w:szCs w:val="24"/>
        </w:rPr>
      </w:pPr>
      <w:r w:rsidRPr="00295CB2">
        <w:rPr>
          <w:b/>
          <w:szCs w:val="24"/>
        </w:rPr>
        <w:t>TIEKĖJŲ PAŠALINIMO PAGRINDAI</w:t>
      </w:r>
    </w:p>
    <w:p w14:paraId="0C35EB30" w14:textId="77777777" w:rsidR="003004E8" w:rsidRPr="00295CB2" w:rsidRDefault="003004E8" w:rsidP="003004E8">
      <w:pPr>
        <w:pStyle w:val="ListParagraph"/>
        <w:ind w:left="0" w:firstLine="567"/>
        <w:rPr>
          <w:bCs/>
          <w:szCs w:val="24"/>
        </w:rPr>
      </w:pPr>
    </w:p>
    <w:p w14:paraId="0B8C4AF6" w14:textId="60C80CBF" w:rsidR="003004E8" w:rsidRPr="00295CB2" w:rsidRDefault="003004E8">
      <w:pPr>
        <w:pStyle w:val="ListParagraph"/>
        <w:numPr>
          <w:ilvl w:val="1"/>
          <w:numId w:val="22"/>
        </w:numPr>
        <w:tabs>
          <w:tab w:val="left" w:pos="993"/>
        </w:tabs>
        <w:ind w:left="0" w:firstLine="567"/>
        <w:jc w:val="both"/>
        <w:rPr>
          <w:bCs/>
          <w:color w:val="000000"/>
          <w:szCs w:val="24"/>
        </w:rPr>
      </w:pPr>
      <w:r w:rsidRPr="00295CB2">
        <w:rPr>
          <w:bCs/>
          <w:color w:val="000000"/>
          <w:szCs w:val="24"/>
        </w:rPr>
        <w:t>Tiekėjas</w:t>
      </w:r>
      <w:r w:rsidR="001D3893" w:rsidRPr="00295CB2">
        <w:rPr>
          <w:bCs/>
          <w:color w:val="000000"/>
          <w:szCs w:val="24"/>
        </w:rPr>
        <w:t>,</w:t>
      </w:r>
      <w:r w:rsidRPr="00295CB2">
        <w:rPr>
          <w:bCs/>
          <w:color w:val="000000"/>
          <w:szCs w:val="24"/>
        </w:rPr>
        <w:t xml:space="preserve"> </w:t>
      </w:r>
      <w:r w:rsidR="00710709" w:rsidRPr="00295CB2">
        <w:rPr>
          <w:szCs w:val="24"/>
        </w:rPr>
        <w:t>ūkio subjektas, kurio pajėgumais remiamasi</w:t>
      </w:r>
      <w:r w:rsidR="00710709" w:rsidRPr="00295CB2">
        <w:rPr>
          <w:rStyle w:val="FootnoteReference"/>
          <w:szCs w:val="24"/>
        </w:rPr>
        <w:footnoteReference w:id="12"/>
      </w:r>
      <w:r w:rsidR="003D2CC1" w:rsidRPr="00295CB2">
        <w:rPr>
          <w:bCs/>
          <w:color w:val="000000"/>
          <w:szCs w:val="24"/>
        </w:rPr>
        <w:t xml:space="preserve">, </w:t>
      </w:r>
      <w:r w:rsidRPr="00295CB2">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8E2D21" w:rsidRPr="00295CB2" w14:paraId="6E5A612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A9DED" w14:textId="77777777" w:rsidR="008E2D21" w:rsidRPr="00295CB2" w:rsidRDefault="008E2D21" w:rsidP="00473E40">
            <w:pPr>
              <w:pStyle w:val="NoSpacing"/>
              <w:ind w:left="32"/>
              <w:jc w:val="center"/>
              <w:rPr>
                <w:b/>
                <w:bCs/>
              </w:rPr>
            </w:pPr>
            <w:bookmarkStart w:id="19" w:name="_Hlk162617492"/>
            <w:r w:rsidRPr="00295CB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979BF" w14:textId="77777777" w:rsidR="008E2D21" w:rsidRPr="00295CB2" w:rsidRDefault="008E2D21" w:rsidP="00473E40">
            <w:pPr>
              <w:pStyle w:val="NoSpacing"/>
              <w:jc w:val="center"/>
              <w:rPr>
                <w:bCs/>
              </w:rPr>
            </w:pPr>
            <w:r w:rsidRPr="00295CB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05666" w14:textId="77777777" w:rsidR="008E2D21" w:rsidRPr="00295CB2" w:rsidRDefault="008E2D21" w:rsidP="00473E40">
            <w:pPr>
              <w:pStyle w:val="NoSpacing"/>
              <w:jc w:val="center"/>
              <w:rPr>
                <w:rFonts w:eastAsia="Yu Mincho"/>
                <w:b/>
                <w:bCs/>
              </w:rPr>
            </w:pPr>
            <w:r w:rsidRPr="00295CB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FF61DE" w14:textId="77777777" w:rsidR="008E2D21" w:rsidRPr="00295CB2" w:rsidRDefault="008E2D21" w:rsidP="00473E40">
            <w:pPr>
              <w:pStyle w:val="NoSpacing"/>
              <w:jc w:val="center"/>
              <w:rPr>
                <w:bCs/>
                <w:iCs/>
              </w:rPr>
            </w:pPr>
            <w:r w:rsidRPr="00295CB2">
              <w:rPr>
                <w:b/>
              </w:rPr>
              <w:t>Pašalinimo pagrindų nebuvimą įrodantys dokumentai</w:t>
            </w:r>
          </w:p>
        </w:tc>
      </w:tr>
      <w:tr w:rsidR="008E2D21" w:rsidRPr="00295CB2" w14:paraId="207C1ADC" w14:textId="77777777" w:rsidTr="00473E40">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F1241" w14:textId="77777777" w:rsidR="008E2D21" w:rsidRPr="00295CB2" w:rsidRDefault="008E2D21" w:rsidP="00473E40">
            <w:pPr>
              <w:pStyle w:val="NoSpacing"/>
              <w:jc w:val="center"/>
            </w:pPr>
            <w:r w:rsidRPr="00295CB2">
              <w:rPr>
                <w:b/>
                <w:bCs/>
              </w:rPr>
              <w:t>Privalomi pašalinimo pagrindai pagal Viešųjų pirkimų įstatymo 46 straipsnio 1 – 4 dalių nuostatas</w:t>
            </w:r>
          </w:p>
        </w:tc>
      </w:tr>
      <w:tr w:rsidR="008E2D21" w:rsidRPr="00295CB2" w14:paraId="1EA3286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F3C31"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50E93" w14:textId="77777777" w:rsidR="008E2D21" w:rsidRPr="00295CB2" w:rsidRDefault="008E2D21" w:rsidP="00473E40">
            <w:pPr>
              <w:pStyle w:val="NoSpacing"/>
              <w:jc w:val="both"/>
              <w:rPr>
                <w:b/>
                <w:bCs/>
              </w:rPr>
            </w:pPr>
            <w:r w:rsidRPr="00295CB2">
              <w:t>Tiekėjas arba jo atsakingas asmuo, nurodytas VPĮ 46 straipsnio 2 dalies 2 punkte, nuteistas už šią nusikalstamą veiką:</w:t>
            </w:r>
          </w:p>
          <w:p w14:paraId="531CF105" w14:textId="77777777" w:rsidR="008E2D21" w:rsidRPr="00295CB2" w:rsidRDefault="008E2D21" w:rsidP="00473E40">
            <w:pPr>
              <w:pStyle w:val="NoSpacing"/>
              <w:jc w:val="both"/>
              <w:rPr>
                <w:b/>
                <w:bCs/>
              </w:rPr>
            </w:pPr>
            <w:r w:rsidRPr="00295CB2">
              <w:rPr>
                <w:bCs/>
              </w:rPr>
              <w:t>1) dalyvavimą nusikalstamame susivienijime, jo organizavimą ar vadovavimą jam;</w:t>
            </w:r>
          </w:p>
          <w:p w14:paraId="185741EF" w14:textId="77777777" w:rsidR="008E2D21" w:rsidRPr="00295CB2" w:rsidRDefault="008E2D21" w:rsidP="00473E40">
            <w:pPr>
              <w:pStyle w:val="NoSpacing"/>
              <w:jc w:val="both"/>
              <w:rPr>
                <w:b/>
                <w:bCs/>
              </w:rPr>
            </w:pPr>
            <w:r w:rsidRPr="00295CB2">
              <w:rPr>
                <w:bCs/>
              </w:rPr>
              <w:t>2) kyšininkavimą, prekybą poveikiu, papirkimą;</w:t>
            </w:r>
          </w:p>
          <w:p w14:paraId="66891DA0" w14:textId="77777777" w:rsidR="008E2D21" w:rsidRPr="00295CB2" w:rsidRDefault="008E2D21" w:rsidP="00473E40">
            <w:pPr>
              <w:pStyle w:val="NoSpacing"/>
              <w:jc w:val="both"/>
              <w:rPr>
                <w:b/>
                <w:bCs/>
              </w:rPr>
            </w:pPr>
            <w:r w:rsidRPr="00295CB2">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295CB2">
              <w:rPr>
                <w:bC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427EFC" w14:textId="77777777" w:rsidR="008E2D21" w:rsidRPr="00295CB2" w:rsidRDefault="008E2D21" w:rsidP="00473E40">
            <w:pPr>
              <w:pStyle w:val="NoSpacing"/>
              <w:jc w:val="both"/>
              <w:rPr>
                <w:b/>
                <w:bCs/>
              </w:rPr>
            </w:pPr>
            <w:r w:rsidRPr="00295CB2">
              <w:rPr>
                <w:bCs/>
              </w:rPr>
              <w:t>4) nusikalstamą bankrotą;</w:t>
            </w:r>
          </w:p>
          <w:p w14:paraId="530E46B0" w14:textId="77777777" w:rsidR="008E2D21" w:rsidRPr="00295CB2" w:rsidRDefault="008E2D21" w:rsidP="00473E40">
            <w:pPr>
              <w:pStyle w:val="NoSpacing"/>
              <w:jc w:val="both"/>
              <w:rPr>
                <w:b/>
                <w:bCs/>
              </w:rPr>
            </w:pPr>
            <w:r w:rsidRPr="00295CB2">
              <w:rPr>
                <w:bCs/>
              </w:rPr>
              <w:t>5) teroristinį ir su teroristine veikla susijusį nusikaltimą;</w:t>
            </w:r>
          </w:p>
          <w:p w14:paraId="65BAB02B" w14:textId="77777777" w:rsidR="008E2D21" w:rsidRPr="00295CB2" w:rsidRDefault="008E2D21" w:rsidP="00473E40">
            <w:pPr>
              <w:pStyle w:val="NoSpacing"/>
              <w:jc w:val="both"/>
              <w:rPr>
                <w:b/>
                <w:bCs/>
              </w:rPr>
            </w:pPr>
            <w:r w:rsidRPr="00295CB2">
              <w:rPr>
                <w:bCs/>
              </w:rPr>
              <w:t>6) nusikalstamu būdu gauto turto legalizavimą;</w:t>
            </w:r>
          </w:p>
          <w:p w14:paraId="4605407B" w14:textId="77777777" w:rsidR="008E2D21" w:rsidRPr="00295CB2" w:rsidRDefault="008E2D21" w:rsidP="00473E40">
            <w:pPr>
              <w:pStyle w:val="NoSpacing"/>
              <w:jc w:val="both"/>
              <w:rPr>
                <w:b/>
                <w:bCs/>
              </w:rPr>
            </w:pPr>
            <w:r w:rsidRPr="00295CB2">
              <w:rPr>
                <w:bCs/>
              </w:rPr>
              <w:t>7) prekybą žmonėmis, vaiko pirkimą arba pardavimą;</w:t>
            </w:r>
          </w:p>
          <w:p w14:paraId="528786E0" w14:textId="77777777" w:rsidR="008E2D21" w:rsidRPr="00295CB2" w:rsidRDefault="008E2D21" w:rsidP="00473E40">
            <w:pPr>
              <w:pStyle w:val="NoSpacing"/>
              <w:jc w:val="both"/>
              <w:rPr>
                <w:b/>
                <w:bCs/>
              </w:rPr>
            </w:pPr>
            <w:r w:rsidRPr="00295CB2">
              <w:rPr>
                <w:bCs/>
              </w:rPr>
              <w:t>8) kitos valstybės tiekėjo atliktą nusikaltimą, apibrėžtą Direktyvos 2014/24/ES 57 straipsnio 1 dalyje išvardytus Europos Sąjungos teisės aktus įgyvendinančiuose kitų valstybių teisės aktuose.</w:t>
            </w:r>
          </w:p>
          <w:p w14:paraId="344E1133" w14:textId="77777777" w:rsidR="008E2D21" w:rsidRPr="00295CB2" w:rsidRDefault="008E2D21" w:rsidP="00473E40">
            <w:pPr>
              <w:pStyle w:val="NoSpacing"/>
              <w:jc w:val="both"/>
              <w:rPr>
                <w:b/>
                <w:bCs/>
              </w:rPr>
            </w:pPr>
          </w:p>
          <w:p w14:paraId="31F6927E" w14:textId="77777777" w:rsidR="008E2D21" w:rsidRPr="00295CB2" w:rsidRDefault="008E2D21" w:rsidP="00473E40">
            <w:pPr>
              <w:pStyle w:val="NoSpacing"/>
              <w:jc w:val="both"/>
              <w:rPr>
                <w:b/>
                <w:bCs/>
              </w:rPr>
            </w:pPr>
            <w:r w:rsidRPr="00295CB2">
              <w:rPr>
                <w:bCs/>
              </w:rPr>
              <w:t>Laikoma, kad tiekėjas arba jo atsakingas asmuo nuteistas už aukščiau nurodytą nusikalstamą veiką, kai dėl:</w:t>
            </w:r>
          </w:p>
          <w:p w14:paraId="5B5EB1C1" w14:textId="77777777" w:rsidR="008E2D21" w:rsidRPr="00295CB2" w:rsidRDefault="008E2D21" w:rsidP="00473E40">
            <w:pPr>
              <w:pStyle w:val="NoSpacing"/>
              <w:jc w:val="both"/>
              <w:rPr>
                <w:bCs/>
              </w:rPr>
            </w:pPr>
            <w:r w:rsidRPr="00295CB2">
              <w:rPr>
                <w:bCs/>
              </w:rPr>
              <w:t>1) tiekėjo, kuris yra fizinis asmuo, per pastaruosius 5 metus buvo priimtas ir įsiteisėjęs apkaltinamasis teismo nuosprendis ir šis asmuo turi neišnykusį ar nepanaikintą teistumą;</w:t>
            </w:r>
          </w:p>
          <w:p w14:paraId="5AD62BFA" w14:textId="77777777" w:rsidR="008E2D21" w:rsidRPr="00295CB2" w:rsidRDefault="008E2D21" w:rsidP="00473E40">
            <w:pPr>
              <w:pStyle w:val="NoSpacing"/>
              <w:jc w:val="both"/>
              <w:rPr>
                <w:b/>
                <w:bCs/>
              </w:rPr>
            </w:pPr>
          </w:p>
          <w:p w14:paraId="6562011E" w14:textId="77777777" w:rsidR="008E2D21" w:rsidRPr="00295CB2" w:rsidRDefault="008E2D21" w:rsidP="00473E40">
            <w:pPr>
              <w:pStyle w:val="NoSpacing"/>
              <w:jc w:val="both"/>
            </w:pPr>
            <w:r w:rsidRPr="00295CB2">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w:t>
            </w:r>
            <w:r w:rsidRPr="00295CB2">
              <w:lastRenderedPageBreak/>
              <w:t>teismo nuosprendis ir šis asmuo turi neišnykusį ar nepanaikintą teistumą;</w:t>
            </w:r>
          </w:p>
          <w:p w14:paraId="7BD1B9EE" w14:textId="77777777" w:rsidR="008E2D21" w:rsidRPr="00295CB2" w:rsidRDefault="008E2D21" w:rsidP="00473E40">
            <w:pPr>
              <w:pStyle w:val="NoSpacing"/>
              <w:jc w:val="both"/>
              <w:rPr>
                <w:b/>
              </w:rPr>
            </w:pPr>
          </w:p>
          <w:p w14:paraId="37D6DE17" w14:textId="77777777" w:rsidR="008E2D21" w:rsidRPr="00295CB2" w:rsidRDefault="008E2D21" w:rsidP="00473E40">
            <w:pPr>
              <w:pStyle w:val="NoSpacing"/>
              <w:jc w:val="both"/>
              <w:rPr>
                <w:b/>
                <w:bCs/>
              </w:rPr>
            </w:pPr>
            <w:r w:rsidRPr="00295CB2">
              <w:rPr>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2F14C"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1 dalis</w:t>
            </w:r>
          </w:p>
          <w:p w14:paraId="76BFBB63" w14:textId="77777777" w:rsidR="008E2D21" w:rsidRPr="00295CB2" w:rsidRDefault="008E2D21" w:rsidP="00473E40">
            <w:pPr>
              <w:pStyle w:val="NoSpacing"/>
              <w:jc w:val="both"/>
              <w:rPr>
                <w:rFonts w:eastAsia="Yu Mincho"/>
              </w:rPr>
            </w:pPr>
          </w:p>
          <w:p w14:paraId="3484A972" w14:textId="77777777" w:rsidR="008E2D21" w:rsidRPr="00295CB2" w:rsidRDefault="008E2D21" w:rsidP="00473E40">
            <w:pPr>
              <w:pStyle w:val="NoSpacing"/>
              <w:jc w:val="both"/>
              <w:rPr>
                <w:rFonts w:eastAsia="Yu Mincho"/>
              </w:rPr>
            </w:pPr>
            <w:r w:rsidRPr="00295CB2">
              <w:rPr>
                <w:rFonts w:eastAsia="Yu Mincho"/>
              </w:rPr>
              <w:t>EBVPD III dalies A1-A6 punktai</w:t>
            </w:r>
          </w:p>
          <w:p w14:paraId="60654437" w14:textId="77777777" w:rsidR="008E2D21" w:rsidRPr="00295CB2" w:rsidRDefault="008E2D21" w:rsidP="00473E40">
            <w:pPr>
              <w:pStyle w:val="NoSpacing"/>
              <w:jc w:val="both"/>
              <w:rPr>
                <w:rFonts w:eastAsia="Yu Mincho"/>
              </w:rPr>
            </w:pPr>
          </w:p>
          <w:p w14:paraId="27F6EEF6" w14:textId="77777777" w:rsidR="008E2D21" w:rsidRPr="00295CB2" w:rsidRDefault="008E2D21" w:rsidP="00473E40">
            <w:pPr>
              <w:pStyle w:val="NoSpacing"/>
              <w:jc w:val="both"/>
              <w:rPr>
                <w:rFonts w:eastAsia="Yu Mincho"/>
              </w:rPr>
            </w:pPr>
            <w:r w:rsidRPr="00295CB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A2C4F" w14:textId="77777777" w:rsidR="008E2D21" w:rsidRPr="00295CB2" w:rsidRDefault="008E2D21" w:rsidP="00473E40">
            <w:pPr>
              <w:pStyle w:val="NoSpacing"/>
              <w:jc w:val="both"/>
            </w:pPr>
            <w:r w:rsidRPr="00295CB2">
              <w:t>Iš Lietuvoje įsteigtų subjektų reikalaujama:</w:t>
            </w:r>
          </w:p>
          <w:p w14:paraId="1DC29D7B" w14:textId="77777777" w:rsidR="008E2D21" w:rsidRPr="00295CB2" w:rsidRDefault="008E2D21" w:rsidP="008E2D21">
            <w:pPr>
              <w:pStyle w:val="NoSpacing"/>
              <w:numPr>
                <w:ilvl w:val="0"/>
                <w:numId w:val="14"/>
              </w:numPr>
              <w:ind w:left="314"/>
              <w:jc w:val="both"/>
              <w:rPr>
                <w:b/>
                <w:bCs/>
              </w:rPr>
            </w:pPr>
            <w:r w:rsidRPr="00295CB2">
              <w:t>išrašo iš teismo sprendimo arba</w:t>
            </w:r>
          </w:p>
          <w:p w14:paraId="4E2035CC" w14:textId="77777777" w:rsidR="008E2D21" w:rsidRPr="00295CB2" w:rsidRDefault="008E2D21" w:rsidP="008E2D21">
            <w:pPr>
              <w:pStyle w:val="NoSpacing"/>
              <w:numPr>
                <w:ilvl w:val="0"/>
                <w:numId w:val="14"/>
              </w:numPr>
              <w:ind w:left="314"/>
              <w:jc w:val="both"/>
              <w:rPr>
                <w:b/>
                <w:bCs/>
              </w:rPr>
            </w:pPr>
            <w:r w:rsidRPr="00295CB2">
              <w:t>Informatikos ir ryšių departamento prie Vidaus reikalų ministerijos pažymos, arba</w:t>
            </w:r>
          </w:p>
          <w:p w14:paraId="44BCC334" w14:textId="77777777" w:rsidR="008E2D21" w:rsidRPr="00295CB2" w:rsidRDefault="008E2D21" w:rsidP="008E2D21">
            <w:pPr>
              <w:pStyle w:val="NoSpacing"/>
              <w:numPr>
                <w:ilvl w:val="0"/>
                <w:numId w:val="14"/>
              </w:numPr>
              <w:ind w:left="314"/>
              <w:jc w:val="both"/>
              <w:rPr>
                <w:b/>
                <w:bCs/>
              </w:rPr>
            </w:pPr>
            <w:r w:rsidRPr="00295CB2">
              <w:t>valstybės įmonės Registrų centro Lietuvos Respublikos Vyriausybės nustatyta tvarka išduoto dokumento, patvirtinančio jungtinius kompetentingų institucijų tvarkomus duomenis.</w:t>
            </w:r>
          </w:p>
          <w:p w14:paraId="1899718B" w14:textId="77777777" w:rsidR="008E2D21" w:rsidRPr="00295CB2" w:rsidRDefault="008E2D21" w:rsidP="00473E40">
            <w:pPr>
              <w:pStyle w:val="NoSpacing"/>
              <w:jc w:val="both"/>
            </w:pPr>
          </w:p>
          <w:p w14:paraId="51A59831" w14:textId="77777777" w:rsidR="008E2D21" w:rsidRPr="00295CB2" w:rsidRDefault="008E2D21" w:rsidP="00473E40">
            <w:pPr>
              <w:pStyle w:val="NoSpacing"/>
              <w:jc w:val="both"/>
            </w:pPr>
            <w:r w:rsidRPr="00295CB2">
              <w:t>Iš ne Lietuvoje įsteigtų subjektų reikalaujama:</w:t>
            </w:r>
          </w:p>
          <w:p w14:paraId="58CC8091" w14:textId="77777777" w:rsidR="008E2D21" w:rsidRPr="00295CB2" w:rsidRDefault="008E2D21" w:rsidP="008E2D21">
            <w:pPr>
              <w:pStyle w:val="NoSpacing"/>
              <w:numPr>
                <w:ilvl w:val="0"/>
                <w:numId w:val="14"/>
              </w:numPr>
              <w:ind w:left="314"/>
              <w:jc w:val="both"/>
              <w:rPr>
                <w:b/>
                <w:bCs/>
              </w:rPr>
            </w:pPr>
            <w:r w:rsidRPr="00295CB2">
              <w:t>atitinkamos užsienio šalies institucijos dokumento</w:t>
            </w:r>
            <w:r w:rsidRPr="00295CB2">
              <w:rPr>
                <w:rStyle w:val="FootnoteReference"/>
              </w:rPr>
              <w:footnoteReference w:id="13"/>
            </w:r>
            <w:r w:rsidRPr="00295CB2">
              <w:t>.</w:t>
            </w:r>
          </w:p>
          <w:p w14:paraId="386D22AD" w14:textId="77777777" w:rsidR="008E2D21" w:rsidRPr="00295CB2" w:rsidRDefault="008E2D21" w:rsidP="00473E40">
            <w:pPr>
              <w:pStyle w:val="NoSpacing"/>
              <w:jc w:val="both"/>
            </w:pPr>
          </w:p>
          <w:p w14:paraId="4DD8252F" w14:textId="77777777" w:rsidR="008E2D21" w:rsidRPr="00295CB2" w:rsidRDefault="008E2D21" w:rsidP="00473E40">
            <w:pPr>
              <w:pStyle w:val="NoSpacing"/>
              <w:jc w:val="both"/>
            </w:pPr>
            <w:r w:rsidRPr="00295CB2">
              <w:t xml:space="preserve">Nurodyti dokumentai turi būti išduoti ne anksčiau kaip 180 dienų iki </w:t>
            </w:r>
            <w:r w:rsidRPr="00295CB2">
              <w:rPr>
                <w:i/>
                <w:iCs/>
              </w:rPr>
              <w:t>tos dienos, kai tiekėjas perkančiosios organizacijos prašymu turės pateikti pašalinimo pagrindų nebuvimą patvirtinančius dok</w:t>
            </w:r>
            <w:r w:rsidRPr="00295CB2">
              <w:t xml:space="preserve">umentus. </w:t>
            </w:r>
            <w:r w:rsidRPr="00295CB2">
              <w:rPr>
                <w:b/>
                <w:bCs/>
                <w:i/>
                <w:iCs/>
              </w:rPr>
              <w:t>Pavyzdys</w:t>
            </w:r>
            <w:r w:rsidRPr="00295CB2">
              <w:rPr>
                <w:i/>
                <w:iCs/>
              </w:rPr>
              <w:t xml:space="preserve">: Jeigu perkančioji organizacija 2022-10-10 kreipėsi į tiekėją prašydama iki 2022-10-14 pateikti įrodančius dokumentus, jie turi būti išduoti ne anksčiau kaip 180 dienų, jas skaičiuojant atgal nuo 2022-10-14. </w:t>
            </w:r>
          </w:p>
          <w:p w14:paraId="781749D9" w14:textId="77777777" w:rsidR="008E2D21" w:rsidRPr="00295CB2" w:rsidRDefault="008E2D21" w:rsidP="00473E40">
            <w:pPr>
              <w:pStyle w:val="NoSpacing"/>
              <w:jc w:val="both"/>
              <w:rPr>
                <w:b/>
                <w:bCs/>
              </w:rPr>
            </w:pPr>
          </w:p>
          <w:p w14:paraId="3078F881" w14:textId="77777777" w:rsidR="008E2D21" w:rsidRPr="00295CB2" w:rsidRDefault="008E2D21" w:rsidP="00473E40">
            <w:pPr>
              <w:pStyle w:val="NoSpacing"/>
              <w:jc w:val="both"/>
              <w:rPr>
                <w:b/>
                <w:bCs/>
              </w:rPr>
            </w:pPr>
            <w:r w:rsidRPr="00295CB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BE22B48" w14:textId="77777777" w:rsidR="008E2D21" w:rsidRPr="00295CB2" w:rsidRDefault="008E2D21" w:rsidP="00473E40">
            <w:pPr>
              <w:pStyle w:val="NoSpacing"/>
              <w:jc w:val="both"/>
              <w:rPr>
                <w:b/>
                <w:bCs/>
              </w:rPr>
            </w:pPr>
          </w:p>
        </w:tc>
      </w:tr>
      <w:tr w:rsidR="008E2D21" w:rsidRPr="00295CB2" w14:paraId="6D80C1BF"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9037" w14:textId="77777777" w:rsidR="008E2D21" w:rsidRPr="00295CB2" w:rsidRDefault="008E2D21" w:rsidP="008E2D21">
            <w:pPr>
              <w:pStyle w:val="NoSpacing"/>
              <w:numPr>
                <w:ilvl w:val="0"/>
                <w:numId w:val="20"/>
              </w:numPr>
              <w:jc w:val="center"/>
              <w:rPr>
                <w:b/>
                <w:bCs/>
              </w:rPr>
            </w:pPr>
            <w:bookmarkStart w:id="20"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692E6" w14:textId="77777777" w:rsidR="008E2D21" w:rsidRPr="00295CB2" w:rsidRDefault="008E2D21" w:rsidP="00473E40">
            <w:pPr>
              <w:pStyle w:val="NoSpacing"/>
              <w:jc w:val="both"/>
            </w:pPr>
            <w:r w:rsidRPr="00295CB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8AC0" w14:textId="77777777" w:rsidR="008E2D21" w:rsidRPr="00295CB2" w:rsidRDefault="008E2D21" w:rsidP="00473E40">
            <w:pPr>
              <w:pStyle w:val="NoSpacing"/>
              <w:spacing w:line="256" w:lineRule="auto"/>
              <w:jc w:val="both"/>
              <w:rPr>
                <w:rFonts w:eastAsia="Yu Mincho"/>
                <w:b/>
                <w:bCs/>
              </w:rPr>
            </w:pPr>
            <w:r w:rsidRPr="00295CB2">
              <w:rPr>
                <w:rFonts w:eastAsia="Yu Mincho"/>
                <w:b/>
                <w:bCs/>
              </w:rPr>
              <w:t>VPĮ 46 straipsnio 2¹ dalis</w:t>
            </w:r>
          </w:p>
          <w:p w14:paraId="69EDB1B4" w14:textId="77777777" w:rsidR="008E2D21" w:rsidRPr="00295CB2" w:rsidRDefault="008E2D21" w:rsidP="00473E40">
            <w:pPr>
              <w:pStyle w:val="NoSpacing"/>
              <w:spacing w:line="256" w:lineRule="auto"/>
              <w:jc w:val="both"/>
              <w:rPr>
                <w:rFonts w:eastAsia="Yu Mincho"/>
                <w:b/>
                <w:bCs/>
              </w:rPr>
            </w:pPr>
          </w:p>
          <w:p w14:paraId="5EC72AF1" w14:textId="77777777" w:rsidR="008E2D21" w:rsidRPr="00295CB2" w:rsidRDefault="008E2D21" w:rsidP="00473E40">
            <w:pPr>
              <w:pStyle w:val="NoSpacing"/>
              <w:jc w:val="both"/>
              <w:rPr>
                <w:rFonts w:eastAsia="Yu Mincho"/>
                <w:b/>
                <w:bCs/>
              </w:rPr>
            </w:pPr>
            <w:r w:rsidRPr="00295CB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569D" w14:textId="77777777" w:rsidR="008E2D21" w:rsidRPr="00E95A0A" w:rsidRDefault="008E2D21" w:rsidP="00473E40">
            <w:pPr>
              <w:pStyle w:val="NoSpacing"/>
              <w:spacing w:line="256" w:lineRule="auto"/>
              <w:jc w:val="both"/>
              <w:rPr>
                <w:rFonts w:eastAsiaTheme="minorEastAsia"/>
              </w:rPr>
            </w:pPr>
            <w:r w:rsidRPr="00E95A0A">
              <w:t>Iš Lietuvoje įsteigtų subjektų įrodančių dokumentų nereikalaujama. Užtenka pateikto EBVPD.</w:t>
            </w:r>
          </w:p>
          <w:p w14:paraId="0F8D4B64" w14:textId="77777777" w:rsidR="008E2D21" w:rsidRPr="00E95A0A" w:rsidRDefault="008E2D21" w:rsidP="00473E40">
            <w:pPr>
              <w:pStyle w:val="NoSpacing"/>
              <w:jc w:val="both"/>
            </w:pPr>
          </w:p>
          <w:p w14:paraId="15B296D3" w14:textId="77777777" w:rsidR="00E15018" w:rsidRPr="00E95A0A" w:rsidRDefault="008554B4" w:rsidP="008554B4">
            <w:pPr>
              <w:pStyle w:val="NoSpacing"/>
              <w:spacing w:line="256" w:lineRule="auto"/>
              <w:jc w:val="both"/>
            </w:pPr>
            <w:r w:rsidRPr="00E95A0A">
              <w:t>Iš ne Lietuvoje įsteigtų subjektų</w:t>
            </w:r>
            <w:r w:rsidR="00643D0E" w:rsidRPr="00E95A0A">
              <w:t xml:space="preserve"> reikalaujama pateikti informaciją</w:t>
            </w:r>
            <w:r w:rsidR="00E15018" w:rsidRPr="00E95A0A">
              <w:t>:</w:t>
            </w:r>
          </w:p>
          <w:p w14:paraId="661548B4" w14:textId="45E1AA7E" w:rsidR="00E15018" w:rsidRPr="00E95A0A" w:rsidRDefault="002B2E35">
            <w:pPr>
              <w:pStyle w:val="NoSpacing"/>
              <w:numPr>
                <w:ilvl w:val="0"/>
                <w:numId w:val="26"/>
              </w:numPr>
              <w:tabs>
                <w:tab w:val="left" w:pos="370"/>
              </w:tabs>
              <w:spacing w:line="256" w:lineRule="auto"/>
              <w:ind w:left="29" w:firstLine="0"/>
              <w:jc w:val="both"/>
            </w:pPr>
            <w:r w:rsidRPr="00E95A0A">
              <w:t xml:space="preserve">Jeigu </w:t>
            </w:r>
            <w:r w:rsidR="00643D0E" w:rsidRPr="00E95A0A">
              <w:t xml:space="preserve">įsteigimo valstybėje </w:t>
            </w:r>
            <w:r w:rsidR="00531B2C" w:rsidRPr="00E95A0A">
              <w:t>yra išduodam</w:t>
            </w:r>
            <w:r w:rsidR="00E81E2F" w:rsidRPr="00E95A0A">
              <w:t xml:space="preserve">as kompetentingos institucijos </w:t>
            </w:r>
            <w:r w:rsidR="00531B2C" w:rsidRPr="00E95A0A">
              <w:t>oficiali pažyma</w:t>
            </w:r>
            <w:r w:rsidR="00E81E2F" w:rsidRPr="00E95A0A">
              <w:t xml:space="preserve"> / dokumentas</w:t>
            </w:r>
            <w:r w:rsidR="0090580C" w:rsidRPr="00E95A0A">
              <w:t>,</w:t>
            </w:r>
            <w:r w:rsidR="00C52F8E" w:rsidRPr="00E95A0A">
              <w:t xml:space="preserve">  pateikti </w:t>
            </w:r>
            <w:r w:rsidR="00C57290" w:rsidRPr="00E95A0A">
              <w:t xml:space="preserve">tos </w:t>
            </w:r>
            <w:r w:rsidR="0090580C" w:rsidRPr="00E95A0A">
              <w:t xml:space="preserve">oficialios </w:t>
            </w:r>
            <w:r w:rsidR="00C57290" w:rsidRPr="00E95A0A">
              <w:t>pažymos</w:t>
            </w:r>
            <w:r w:rsidR="0090580C" w:rsidRPr="00E95A0A">
              <w:t xml:space="preserve"> / dokumento</w:t>
            </w:r>
            <w:r w:rsidR="00C57290" w:rsidRPr="00E95A0A">
              <w:t xml:space="preserve"> kopiją. </w:t>
            </w:r>
            <w:r w:rsidR="003C19D3" w:rsidRPr="00E95A0A">
              <w:t xml:space="preserve"> Nurodyti dokumentai turi būti išduoti ne anksčiau kaip </w:t>
            </w:r>
            <w:r w:rsidR="00C06563" w:rsidRPr="00E95A0A">
              <w:t>365</w:t>
            </w:r>
            <w:r w:rsidR="003C19D3" w:rsidRPr="00E95A0A">
              <w:t xml:space="preserve"> dienų iki </w:t>
            </w:r>
            <w:r w:rsidR="003C19D3" w:rsidRPr="00E95A0A">
              <w:rPr>
                <w:i/>
                <w:iCs/>
              </w:rPr>
              <w:t>tos dienos, kai tiekėjas perkančiosios organizacijos prašymu turės pateikti pašalinimo pagrindų nebuvimą patvirtinančius dok</w:t>
            </w:r>
            <w:r w:rsidR="003C19D3" w:rsidRPr="00E95A0A">
              <w:t>umentus.</w:t>
            </w:r>
          </w:p>
          <w:p w14:paraId="0F529091" w14:textId="33097EAB" w:rsidR="008554B4" w:rsidRPr="00E95A0A" w:rsidRDefault="00C57290" w:rsidP="00473E40">
            <w:pPr>
              <w:pStyle w:val="NoSpacing"/>
              <w:numPr>
                <w:ilvl w:val="0"/>
                <w:numId w:val="26"/>
              </w:numPr>
              <w:tabs>
                <w:tab w:val="left" w:pos="280"/>
              </w:tabs>
              <w:spacing w:line="256" w:lineRule="auto"/>
              <w:ind w:left="29" w:hanging="29"/>
              <w:jc w:val="both"/>
              <w:rPr>
                <w:rFonts w:eastAsiaTheme="minorEastAsia"/>
              </w:rPr>
            </w:pPr>
            <w:r w:rsidRPr="00E95A0A">
              <w:t xml:space="preserve">Jeigu įsteigimo valstybėje nėra </w:t>
            </w:r>
            <w:r w:rsidR="004B6B14" w:rsidRPr="00E95A0A">
              <w:t xml:space="preserve">kompetentingų institucijų </w:t>
            </w:r>
            <w:r w:rsidRPr="00E95A0A">
              <w:t>išduodam</w:t>
            </w:r>
            <w:r w:rsidR="004B6B14" w:rsidRPr="00E95A0A">
              <w:t>ų</w:t>
            </w:r>
            <w:r w:rsidRPr="00E95A0A">
              <w:t xml:space="preserve"> pažym</w:t>
            </w:r>
            <w:r w:rsidR="004B6B14" w:rsidRPr="00E95A0A">
              <w:t>ų</w:t>
            </w:r>
            <w:r w:rsidR="0090580C" w:rsidRPr="00E95A0A">
              <w:t xml:space="preserve"> / dokument</w:t>
            </w:r>
            <w:r w:rsidR="004B6B14" w:rsidRPr="00E95A0A">
              <w:t>ų</w:t>
            </w:r>
            <w:r w:rsidR="00E15018" w:rsidRPr="00E95A0A">
              <w:t xml:space="preserve"> (turi būti pateikiamas paaiškinimas, kad nėra </w:t>
            </w:r>
            <w:r w:rsidR="00EB289C" w:rsidRPr="00E95A0A">
              <w:t xml:space="preserve">išduodamos / išduodami </w:t>
            </w:r>
            <w:r w:rsidR="00E15018" w:rsidRPr="00E95A0A">
              <w:t xml:space="preserve"> pažymos</w:t>
            </w:r>
            <w:r w:rsidR="00EB289C" w:rsidRPr="00E95A0A">
              <w:t xml:space="preserve"> / dokumentai</w:t>
            </w:r>
            <w:r w:rsidR="00E15018" w:rsidRPr="00E95A0A">
              <w:t>)</w:t>
            </w:r>
            <w:r w:rsidR="00531B2C" w:rsidRPr="00E95A0A">
              <w:t xml:space="preserve"> </w:t>
            </w:r>
            <w:r w:rsidR="00E15018" w:rsidRPr="00E95A0A">
              <w:t xml:space="preserve">ir </w:t>
            </w:r>
            <w:r w:rsidR="008554B4" w:rsidRPr="00E95A0A">
              <w:t>įrodančių dokumentų nereikalaujama. Užtenka pateikto EBVPD.</w:t>
            </w:r>
          </w:p>
        </w:tc>
      </w:tr>
      <w:bookmarkEnd w:id="20"/>
      <w:tr w:rsidR="008E2D21" w:rsidRPr="00295CB2" w14:paraId="6E67C4D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5A9A1"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97F66" w14:textId="77777777" w:rsidR="008E2D21" w:rsidRPr="00295CB2" w:rsidRDefault="008E2D21" w:rsidP="00473E40">
            <w:pPr>
              <w:pStyle w:val="NoSpacing"/>
              <w:jc w:val="both"/>
              <w:rPr>
                <w:b/>
                <w:bCs/>
              </w:rPr>
            </w:pPr>
            <w:r w:rsidRPr="00295C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B933E9" w14:textId="77777777" w:rsidR="008E2D21" w:rsidRPr="00295CB2" w:rsidRDefault="008E2D21" w:rsidP="00473E40">
            <w:pPr>
              <w:pStyle w:val="NoSpacing"/>
              <w:jc w:val="both"/>
              <w:rPr>
                <w:b/>
                <w:bCs/>
              </w:rPr>
            </w:pPr>
          </w:p>
          <w:p w14:paraId="6E0952E6" w14:textId="77777777" w:rsidR="008E2D21" w:rsidRPr="00295CB2" w:rsidRDefault="008E2D21" w:rsidP="00473E40">
            <w:pPr>
              <w:pStyle w:val="NoSpacing"/>
              <w:jc w:val="both"/>
              <w:rPr>
                <w:b/>
                <w:bCs/>
              </w:rPr>
            </w:pPr>
            <w:r w:rsidRPr="00295CB2">
              <w:rPr>
                <w:bCs/>
              </w:rPr>
              <w:lastRenderedPageBreak/>
              <w:t>Laikoma, kad tiekėjas nuteistas už aukščiau nurodytą nusikalstamą veiką, kai dėl:</w:t>
            </w:r>
          </w:p>
          <w:p w14:paraId="76BE38EA" w14:textId="77777777" w:rsidR="008E2D21" w:rsidRPr="00295CB2" w:rsidRDefault="008E2D21">
            <w:pPr>
              <w:pStyle w:val="NoSpacing"/>
              <w:numPr>
                <w:ilvl w:val="0"/>
                <w:numId w:val="23"/>
              </w:numPr>
              <w:tabs>
                <w:tab w:val="left" w:pos="360"/>
              </w:tabs>
              <w:ind w:left="0" w:hanging="17"/>
              <w:jc w:val="both"/>
              <w:rPr>
                <w:bCs/>
              </w:rPr>
            </w:pPr>
            <w:r w:rsidRPr="00295CB2">
              <w:rPr>
                <w:bCs/>
              </w:rPr>
              <w:t>tiekėjo, kuris yra fizinis asmuo, per pastaruosius 5 metus buvo priimtas ir įsiteisėjęs apkaltinamasis teismo nuosprendis ir šis asmuo turi neišnykusį ar nepanaikintą teistumą;</w:t>
            </w:r>
          </w:p>
          <w:p w14:paraId="7A9A507B" w14:textId="77777777" w:rsidR="008E2D21" w:rsidRPr="00295CB2" w:rsidRDefault="008E2D21" w:rsidP="00473E40">
            <w:pPr>
              <w:pStyle w:val="NoSpacing"/>
              <w:jc w:val="both"/>
              <w:rPr>
                <w:bCs/>
              </w:rPr>
            </w:pPr>
            <w:r w:rsidRPr="00295CB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95CB2" w:rsidDel="00443003">
              <w:rPr>
                <w:b/>
                <w:bCs/>
              </w:rPr>
              <w:t xml:space="preserve"> </w:t>
            </w:r>
          </w:p>
          <w:p w14:paraId="0D0E790C" w14:textId="77777777" w:rsidR="008E2D21" w:rsidRPr="00295CB2" w:rsidRDefault="008E2D21" w:rsidP="00473E40">
            <w:pPr>
              <w:pStyle w:val="NoSpacing"/>
              <w:jc w:val="both"/>
              <w:rPr>
                <w:b/>
                <w:bCs/>
              </w:rPr>
            </w:pPr>
          </w:p>
          <w:p w14:paraId="7F46664C" w14:textId="77777777" w:rsidR="008E2D21" w:rsidRPr="00295CB2" w:rsidRDefault="008E2D21" w:rsidP="00473E40">
            <w:pPr>
              <w:pStyle w:val="NoSpacing"/>
              <w:jc w:val="both"/>
              <w:rPr>
                <w:b/>
                <w:bCs/>
              </w:rPr>
            </w:pPr>
            <w:r w:rsidRPr="00295CB2">
              <w:rPr>
                <w:bCs/>
              </w:rPr>
              <w:t>Tačiau ši nuostata netaikoma, jeigu:</w:t>
            </w:r>
          </w:p>
          <w:p w14:paraId="4ACF6081" w14:textId="77777777" w:rsidR="008E2D21" w:rsidRPr="00295CB2" w:rsidRDefault="008E2D21" w:rsidP="00473E40">
            <w:pPr>
              <w:pStyle w:val="NoSpacing"/>
              <w:jc w:val="both"/>
              <w:rPr>
                <w:b/>
                <w:bCs/>
              </w:rPr>
            </w:pPr>
            <w:r w:rsidRPr="00295CB2">
              <w:rPr>
                <w:bCs/>
              </w:rPr>
              <w:t>1) tiekėjas yra įsipareigojęs sumokėti mokesčius, įskaitant socialinio draudimo įmokas ir dėl to laikomas jau įvykdžiusiu šioje dalyje nurodytus įsipareigojimus;</w:t>
            </w:r>
          </w:p>
          <w:p w14:paraId="10B6081D" w14:textId="77777777" w:rsidR="008E2D21" w:rsidRPr="00295CB2" w:rsidRDefault="008E2D21" w:rsidP="00473E40">
            <w:pPr>
              <w:pStyle w:val="NoSpacing"/>
              <w:jc w:val="both"/>
              <w:rPr>
                <w:b/>
                <w:bCs/>
              </w:rPr>
            </w:pPr>
            <w:r w:rsidRPr="00295CB2">
              <w:rPr>
                <w:bCs/>
              </w:rPr>
              <w:t>2) įsiskolinimo suma neviršija 50 Eur (penkiasdešimt eurų);</w:t>
            </w:r>
          </w:p>
          <w:p w14:paraId="3261EC72" w14:textId="77777777" w:rsidR="008E2D21" w:rsidRPr="00295CB2" w:rsidRDefault="008E2D21" w:rsidP="00473E40">
            <w:pPr>
              <w:pStyle w:val="NoSpacing"/>
              <w:jc w:val="both"/>
              <w:rPr>
                <w:b/>
                <w:bCs/>
              </w:rPr>
            </w:pPr>
            <w:r w:rsidRPr="00295CB2">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295CB2">
              <w:rPr>
                <w:bCs/>
              </w:rPr>
              <w:lastRenderedPageBreak/>
              <w:t>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95D2"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3 dalis</w:t>
            </w:r>
          </w:p>
          <w:p w14:paraId="51589346" w14:textId="77777777" w:rsidR="008E2D21" w:rsidRPr="00295CB2" w:rsidRDefault="008E2D21" w:rsidP="00473E40">
            <w:pPr>
              <w:pStyle w:val="NoSpacing"/>
              <w:jc w:val="both"/>
              <w:rPr>
                <w:rFonts w:eastAsia="Arial"/>
              </w:rPr>
            </w:pPr>
          </w:p>
          <w:p w14:paraId="4E16B32E" w14:textId="77777777" w:rsidR="008E2D21" w:rsidRPr="00295CB2" w:rsidRDefault="008E2D21" w:rsidP="00473E40">
            <w:pPr>
              <w:pStyle w:val="NoSpacing"/>
              <w:jc w:val="both"/>
              <w:rPr>
                <w:rFonts w:eastAsia="Yu Mincho"/>
              </w:rPr>
            </w:pPr>
            <w:r w:rsidRPr="00295CB2">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C1E1" w14:textId="77777777" w:rsidR="008E2D21" w:rsidRPr="00295CB2" w:rsidRDefault="008E2D21" w:rsidP="00473E40">
            <w:pPr>
              <w:pStyle w:val="NoSpacing"/>
              <w:jc w:val="both"/>
              <w:rPr>
                <w:b/>
                <w:bCs/>
              </w:rPr>
            </w:pPr>
            <w:r w:rsidRPr="00295CB2">
              <w:t>1) Dėl įsipareigojimų, susijusių su mokesčių mokėjimu, įvykdymo iš Lietuvoje įsteigtų subjektų prašoma:</w:t>
            </w:r>
          </w:p>
          <w:p w14:paraId="7DEEAA3A" w14:textId="77777777" w:rsidR="008E2D21" w:rsidRPr="00295CB2" w:rsidRDefault="008E2D21" w:rsidP="00473E40">
            <w:pPr>
              <w:pStyle w:val="NoSpacing"/>
              <w:jc w:val="both"/>
              <w:rPr>
                <w:b/>
                <w:bCs/>
              </w:rPr>
            </w:pPr>
          </w:p>
          <w:p w14:paraId="48057CF0" w14:textId="77777777" w:rsidR="008E2D21" w:rsidRPr="00295CB2" w:rsidRDefault="008E2D21" w:rsidP="008E2D21">
            <w:pPr>
              <w:pStyle w:val="NoSpacing"/>
              <w:numPr>
                <w:ilvl w:val="0"/>
                <w:numId w:val="18"/>
              </w:numPr>
              <w:jc w:val="both"/>
            </w:pPr>
            <w:r w:rsidRPr="00295CB2">
              <w:t>išrašo iš teismo sprendimo (jei toks yra) arba Valstybinės mokesčių inspekcijos prie Lietuvos Respublikos finansų ministerijos išduoto dokumento,</w:t>
            </w:r>
          </w:p>
          <w:p w14:paraId="1596E56C" w14:textId="77777777" w:rsidR="008E2D21" w:rsidRPr="00295CB2" w:rsidRDefault="008E2D21" w:rsidP="008E2D21">
            <w:pPr>
              <w:pStyle w:val="NoSpacing"/>
              <w:numPr>
                <w:ilvl w:val="0"/>
                <w:numId w:val="19"/>
              </w:numPr>
              <w:jc w:val="both"/>
            </w:pPr>
            <w:r w:rsidRPr="00295CB2">
              <w:t xml:space="preserve">arba valstybės įmonės Registrų centro Lietuvos Respublikos Vyriausybės nustatyta tvarka </w:t>
            </w:r>
            <w:r w:rsidRPr="00295CB2">
              <w:lastRenderedPageBreak/>
              <w:t>išduoto dokumento, patvirtinančio jungtinius kompetentingų institucijų tvarkomus duomenis.</w:t>
            </w:r>
          </w:p>
          <w:p w14:paraId="58EC18BB" w14:textId="77777777" w:rsidR="008E2D21" w:rsidRPr="00295CB2" w:rsidRDefault="008E2D21" w:rsidP="00473E40">
            <w:pPr>
              <w:pStyle w:val="NoSpacing"/>
              <w:jc w:val="both"/>
            </w:pPr>
          </w:p>
          <w:p w14:paraId="747D961F" w14:textId="77777777" w:rsidR="008E2D21" w:rsidRPr="00295CB2" w:rsidRDefault="008E2D21" w:rsidP="00473E40">
            <w:pPr>
              <w:pStyle w:val="NoSpacing"/>
              <w:jc w:val="both"/>
            </w:pPr>
            <w:r w:rsidRPr="00295CB2">
              <w:t>Iš ne Lietuvoje įsteigtų subjektų reikalaujama:</w:t>
            </w:r>
          </w:p>
          <w:p w14:paraId="10F51B73" w14:textId="77777777" w:rsidR="008E2D21" w:rsidRPr="00295CB2" w:rsidRDefault="008E2D21" w:rsidP="008E2D21">
            <w:pPr>
              <w:pStyle w:val="NoSpacing"/>
              <w:numPr>
                <w:ilvl w:val="0"/>
                <w:numId w:val="14"/>
              </w:numPr>
              <w:ind w:left="314"/>
              <w:jc w:val="both"/>
              <w:rPr>
                <w:b/>
                <w:bCs/>
              </w:rPr>
            </w:pPr>
            <w:r w:rsidRPr="00295CB2">
              <w:t>atitinkamos užsienio šalies institucijos dokumento</w:t>
            </w:r>
            <w:r w:rsidRPr="00295CB2">
              <w:rPr>
                <w:rStyle w:val="FootnoteReference"/>
              </w:rPr>
              <w:footnoteReference w:id="14"/>
            </w:r>
            <w:r w:rsidRPr="00295CB2">
              <w:t>.</w:t>
            </w:r>
          </w:p>
          <w:p w14:paraId="262ACBBE" w14:textId="77777777" w:rsidR="008E2D21" w:rsidRPr="00295CB2" w:rsidRDefault="008E2D21" w:rsidP="00473E40">
            <w:pPr>
              <w:pStyle w:val="NoSpacing"/>
              <w:jc w:val="both"/>
              <w:rPr>
                <w:rFonts w:eastAsia="Yu Mincho"/>
              </w:rPr>
            </w:pPr>
          </w:p>
          <w:p w14:paraId="52D6FE01" w14:textId="77777777" w:rsidR="008E2D21" w:rsidRPr="00295CB2" w:rsidRDefault="008E2D21" w:rsidP="00473E40">
            <w:pPr>
              <w:pStyle w:val="NoSpacing"/>
              <w:jc w:val="both"/>
              <w:rPr>
                <w:i/>
                <w:iCs/>
              </w:rPr>
            </w:pPr>
            <w:r w:rsidRPr="00295CB2">
              <w:t xml:space="preserve">Nurodyti dokumentai turi būti  išduoti ne anksčiau kaip 120 dienų iki </w:t>
            </w:r>
            <w:r w:rsidRPr="00295CB2">
              <w:rPr>
                <w:i/>
                <w:iCs/>
              </w:rPr>
              <w:t>tos dienos, kai tiekėjas perkančiosios organizacijos prašymu turės pateikti pašalinimo pagrindų nebuvimą patvirtinančius dok</w:t>
            </w:r>
            <w:r w:rsidRPr="00295CB2">
              <w:t xml:space="preserve">umentus. </w:t>
            </w:r>
            <w:r w:rsidRPr="00295CB2">
              <w:rPr>
                <w:b/>
                <w:bCs/>
                <w:i/>
                <w:iCs/>
              </w:rPr>
              <w:t>Pavyzdys</w:t>
            </w:r>
            <w:r w:rsidRPr="00295CB2">
              <w:rPr>
                <w:i/>
                <w:iCs/>
              </w:rPr>
              <w:t xml:space="preserve">: Jeigu perkančioji organizacija 2022-10-10 kreipėsi į tiekėją prašydama iki 2022-10-14 pateikti įrodančius dokumentus, jie turi būti išduoti ne anksčiau kaip 120 dienų, jas skaičiuojant atgal nuo 2022-10-14. </w:t>
            </w:r>
          </w:p>
          <w:p w14:paraId="1CDB5F3B" w14:textId="77777777" w:rsidR="008E2D21" w:rsidRPr="00295CB2" w:rsidRDefault="008E2D21" w:rsidP="00473E40">
            <w:pPr>
              <w:pStyle w:val="NoSpacing"/>
              <w:jc w:val="both"/>
              <w:rPr>
                <w:i/>
                <w:iCs/>
              </w:rPr>
            </w:pPr>
          </w:p>
          <w:p w14:paraId="26E11F5F" w14:textId="77777777" w:rsidR="008E2D21" w:rsidRPr="00295CB2" w:rsidRDefault="008E2D21" w:rsidP="00473E40">
            <w:pPr>
              <w:pStyle w:val="NoSpacing"/>
              <w:jc w:val="both"/>
              <w:rPr>
                <w:b/>
                <w:bCs/>
              </w:rPr>
            </w:pPr>
            <w:r w:rsidRPr="00295CB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7D372F" w14:textId="77777777" w:rsidR="008E2D21" w:rsidRPr="00295CB2" w:rsidRDefault="008E2D21" w:rsidP="00473E40">
            <w:pPr>
              <w:pStyle w:val="NoSpacing"/>
              <w:jc w:val="both"/>
              <w:rPr>
                <w:b/>
                <w:bCs/>
              </w:rPr>
            </w:pPr>
          </w:p>
          <w:p w14:paraId="4FBADE57" w14:textId="77777777" w:rsidR="008E2D21" w:rsidRPr="00295CB2" w:rsidRDefault="008E2D21" w:rsidP="00473E40">
            <w:pPr>
              <w:pStyle w:val="NoSpacing"/>
              <w:jc w:val="both"/>
              <w:rPr>
                <w:b/>
                <w:bCs/>
              </w:rPr>
            </w:pPr>
            <w:r w:rsidRPr="00295CB2">
              <w:rPr>
                <w:bCs/>
              </w:rPr>
              <w:t>2) Dėl įsipareigojimų, susijusių su socialinio draudimo įmokų mokėjimu, įvykdymo i</w:t>
            </w:r>
            <w:r w:rsidRPr="00295CB2">
              <w:t xml:space="preserve">š Lietuvoje įsteigtų subjektų </w:t>
            </w:r>
            <w:r w:rsidRPr="00295CB2">
              <w:rPr>
                <w:bCs/>
              </w:rPr>
              <w:t>prašoma:</w:t>
            </w:r>
          </w:p>
          <w:p w14:paraId="4EF08865" w14:textId="77777777" w:rsidR="008E2D21" w:rsidRPr="00295CB2" w:rsidRDefault="008E2D21" w:rsidP="00473E40">
            <w:pPr>
              <w:pStyle w:val="NoSpacing"/>
              <w:jc w:val="both"/>
              <w:rPr>
                <w:bCs/>
              </w:rPr>
            </w:pPr>
            <w:r w:rsidRPr="00295CB2">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95CB2">
                <w:rPr>
                  <w:rStyle w:val="Hyperlink"/>
                  <w:bCs/>
                  <w:color w:val="auto"/>
                </w:rPr>
                <w:t>http://draudejai.sodra.lt/draudeju_viesi_duomenys/</w:t>
              </w:r>
            </w:hyperlink>
            <w:r w:rsidRPr="00295CB2">
              <w:rPr>
                <w:bCs/>
              </w:rPr>
              <w:t>.</w:t>
            </w:r>
          </w:p>
          <w:p w14:paraId="7CAD6DE5" w14:textId="77777777" w:rsidR="008E2D21" w:rsidRPr="00295CB2" w:rsidRDefault="008E2D21" w:rsidP="00473E40">
            <w:pPr>
              <w:pStyle w:val="NoSpacing"/>
              <w:jc w:val="both"/>
              <w:rPr>
                <w:bCs/>
              </w:rPr>
            </w:pPr>
          </w:p>
          <w:p w14:paraId="245DD6EA" w14:textId="77777777" w:rsidR="008E2D21" w:rsidRPr="00295CB2" w:rsidRDefault="008E2D21" w:rsidP="00473E40">
            <w:pPr>
              <w:pStyle w:val="NoSpacing"/>
              <w:spacing w:line="256" w:lineRule="auto"/>
              <w:jc w:val="both"/>
              <w:rPr>
                <w:rFonts w:eastAsiaTheme="minorEastAsia"/>
                <w:i/>
                <w:iCs/>
                <w:sz w:val="22"/>
                <w:szCs w:val="22"/>
              </w:rPr>
            </w:pPr>
            <w:r w:rsidRPr="00295CB2">
              <w:rPr>
                <w:i/>
                <w:iCs/>
                <w:sz w:val="22"/>
                <w:szCs w:val="22"/>
              </w:rPr>
              <w:lastRenderedPageBreak/>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F0A9810" w14:textId="77777777" w:rsidR="008E2D21" w:rsidRPr="00295CB2" w:rsidRDefault="008E2D21" w:rsidP="00473E40">
            <w:pPr>
              <w:pStyle w:val="NoSpacing"/>
              <w:jc w:val="both"/>
              <w:rPr>
                <w:b/>
                <w:bCs/>
              </w:rPr>
            </w:pPr>
          </w:p>
          <w:p w14:paraId="14787B7A" w14:textId="77777777" w:rsidR="008E2D21" w:rsidRPr="00295CB2" w:rsidRDefault="008E2D21" w:rsidP="00473E40">
            <w:pPr>
              <w:pStyle w:val="NoSpacing"/>
              <w:jc w:val="both"/>
            </w:pPr>
            <w:r w:rsidRPr="00295CB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25ACBE" w14:textId="77777777" w:rsidR="008E2D21" w:rsidRPr="00295CB2" w:rsidRDefault="008E2D21" w:rsidP="00473E40">
            <w:pPr>
              <w:pStyle w:val="NoSpacing"/>
              <w:jc w:val="both"/>
              <w:rPr>
                <w:b/>
                <w:bCs/>
              </w:rPr>
            </w:pPr>
          </w:p>
          <w:p w14:paraId="5960E26B" w14:textId="77777777" w:rsidR="008E2D21" w:rsidRPr="00295CB2" w:rsidRDefault="008E2D21" w:rsidP="00473E40">
            <w:pPr>
              <w:pStyle w:val="NoSpacing"/>
              <w:jc w:val="both"/>
            </w:pPr>
            <w:r w:rsidRPr="00295CB2">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DB0433" w14:textId="77777777" w:rsidR="008E2D21" w:rsidRPr="00295CB2" w:rsidRDefault="008E2D21" w:rsidP="00473E40">
            <w:pPr>
              <w:pStyle w:val="NoSpacing"/>
              <w:jc w:val="both"/>
              <w:rPr>
                <w:b/>
                <w:bCs/>
              </w:rPr>
            </w:pPr>
          </w:p>
          <w:p w14:paraId="113D16DC" w14:textId="77777777" w:rsidR="008E2D21" w:rsidRPr="00295CB2" w:rsidRDefault="008E2D21" w:rsidP="00473E40">
            <w:pPr>
              <w:pStyle w:val="NoSpacing"/>
              <w:jc w:val="both"/>
            </w:pPr>
            <w:r w:rsidRPr="00295CB2">
              <w:t>Iš ne Lietuvoje įsteigtų subjektų reikalaujama:</w:t>
            </w:r>
          </w:p>
          <w:p w14:paraId="6FA2B2FC" w14:textId="77777777" w:rsidR="008E2D21" w:rsidRPr="00295CB2" w:rsidRDefault="008E2D21" w:rsidP="008E2D21">
            <w:pPr>
              <w:pStyle w:val="NoSpacing"/>
              <w:numPr>
                <w:ilvl w:val="0"/>
                <w:numId w:val="14"/>
              </w:numPr>
              <w:ind w:left="314"/>
              <w:jc w:val="both"/>
              <w:rPr>
                <w:b/>
                <w:bCs/>
              </w:rPr>
            </w:pPr>
            <w:r w:rsidRPr="00295CB2">
              <w:t>atitinkamos užsienio šalies kompetentingos institucijos dokumento</w:t>
            </w:r>
            <w:r w:rsidRPr="00295CB2">
              <w:rPr>
                <w:rStyle w:val="FootnoteReference"/>
              </w:rPr>
              <w:footnoteReference w:id="15"/>
            </w:r>
            <w:r w:rsidRPr="00295CB2">
              <w:t>.</w:t>
            </w:r>
          </w:p>
          <w:p w14:paraId="4FB96F2C" w14:textId="77777777" w:rsidR="008E2D21" w:rsidRPr="00295CB2" w:rsidRDefault="008E2D21" w:rsidP="00473E40">
            <w:pPr>
              <w:pStyle w:val="NoSpacing"/>
              <w:jc w:val="both"/>
              <w:rPr>
                <w:b/>
                <w:bCs/>
              </w:rPr>
            </w:pPr>
          </w:p>
          <w:p w14:paraId="17EACE1E" w14:textId="77777777" w:rsidR="008E2D21" w:rsidRPr="00295CB2" w:rsidRDefault="008E2D21" w:rsidP="00473E40">
            <w:pPr>
              <w:pStyle w:val="NoSpacing"/>
              <w:jc w:val="both"/>
              <w:rPr>
                <w:i/>
                <w:iCs/>
              </w:rPr>
            </w:pPr>
            <w:r w:rsidRPr="00295CB2">
              <w:lastRenderedPageBreak/>
              <w:t xml:space="preserve">Nurodyti dokumentai turi būti  išduoti ne anksčiau kaip 120 dienų iki </w:t>
            </w:r>
            <w:r w:rsidRPr="00295CB2">
              <w:rPr>
                <w:i/>
                <w:iCs/>
              </w:rPr>
              <w:t>tos dienos, kai tiekėjas perkančiosios organizacijos prašymu turės pateikti pašalinimo pagrindų nebuvimą patvirtinančius dok</w:t>
            </w:r>
            <w:r w:rsidRPr="00295CB2">
              <w:t xml:space="preserve">umentus. </w:t>
            </w:r>
            <w:r w:rsidRPr="00295CB2">
              <w:rPr>
                <w:b/>
                <w:bCs/>
                <w:i/>
                <w:iCs/>
              </w:rPr>
              <w:t>Pavyzdys</w:t>
            </w:r>
            <w:r w:rsidRPr="00295CB2">
              <w:rPr>
                <w:i/>
                <w:iCs/>
              </w:rPr>
              <w:t>: Jeigu perkančioji organizacija 2022-10-10 kreipėsi į tiekėją prašydama iki 2022-10-14 pateikti įrodančius dokumentus, jie turi būti išduoti ne anksčiau kaip 120 dienų, jas skaičiuojant atgal nuo 2022-10-14.</w:t>
            </w:r>
          </w:p>
          <w:p w14:paraId="25F2144A" w14:textId="77777777" w:rsidR="008E2D21" w:rsidRPr="00295CB2" w:rsidRDefault="008E2D21" w:rsidP="00473E40">
            <w:pPr>
              <w:pStyle w:val="NoSpacing"/>
              <w:jc w:val="both"/>
              <w:rPr>
                <w:b/>
                <w:bCs/>
              </w:rPr>
            </w:pPr>
          </w:p>
          <w:p w14:paraId="530127FC" w14:textId="77777777" w:rsidR="008E2D21" w:rsidRPr="00295CB2" w:rsidRDefault="008E2D21" w:rsidP="00473E40">
            <w:pPr>
              <w:pStyle w:val="NoSpacing"/>
              <w:jc w:val="both"/>
              <w:rPr>
                <w:b/>
                <w:bCs/>
              </w:rPr>
            </w:pPr>
            <w:r w:rsidRPr="00295CB2">
              <w:t>Jei dokumentas išduotas anksčiau, tačiau jame nurodytas galiojimo terminas ilgesnis nei pašalinimo pagrindų nebuvimą patvirtinančių dokumentų pagal EBVPD galutinis pateikimo terminas, toks dokumentas jo galiojimo laikotarpiu yra priimtinas.</w:t>
            </w:r>
          </w:p>
        </w:tc>
      </w:tr>
      <w:tr w:rsidR="008E2D21" w:rsidRPr="00295CB2" w14:paraId="5CFC17AB"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35B8"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188D1" w14:textId="77777777" w:rsidR="008E2D21" w:rsidRPr="00295CB2" w:rsidRDefault="008E2D21" w:rsidP="00473E40">
            <w:pPr>
              <w:pStyle w:val="NoSpacing"/>
              <w:jc w:val="both"/>
              <w:rPr>
                <w:b/>
                <w:bCs/>
              </w:rPr>
            </w:pPr>
            <w:r w:rsidRPr="00295CB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A3E0" w14:textId="77777777" w:rsidR="008E2D21" w:rsidRPr="00295CB2" w:rsidRDefault="008E2D21" w:rsidP="00473E40">
            <w:pPr>
              <w:pStyle w:val="NoSpacing"/>
              <w:jc w:val="both"/>
              <w:rPr>
                <w:rFonts w:eastAsia="Yu Mincho"/>
                <w:b/>
                <w:bCs/>
              </w:rPr>
            </w:pPr>
            <w:r w:rsidRPr="00295CB2">
              <w:rPr>
                <w:rFonts w:eastAsia="Yu Mincho"/>
                <w:b/>
                <w:bCs/>
              </w:rPr>
              <w:t>VPĮ 46 straipsnio 4 dalies 1 punktas</w:t>
            </w:r>
          </w:p>
          <w:p w14:paraId="414D9C12" w14:textId="77777777" w:rsidR="008E2D21" w:rsidRPr="00295CB2" w:rsidRDefault="008E2D21" w:rsidP="00473E40">
            <w:pPr>
              <w:pStyle w:val="NoSpacing"/>
              <w:jc w:val="both"/>
              <w:rPr>
                <w:rFonts w:eastAsia="Yu Mincho"/>
              </w:rPr>
            </w:pPr>
          </w:p>
          <w:p w14:paraId="59693441" w14:textId="77777777" w:rsidR="008E2D21" w:rsidRPr="00295CB2" w:rsidRDefault="008E2D21" w:rsidP="00473E40">
            <w:pPr>
              <w:pStyle w:val="NoSpacing"/>
              <w:jc w:val="both"/>
              <w:rPr>
                <w:rFonts w:eastAsia="Yu Mincho"/>
              </w:rPr>
            </w:pPr>
            <w:r w:rsidRPr="00295CB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9A06" w14:textId="77777777" w:rsidR="008E2D21" w:rsidRDefault="008E2D21" w:rsidP="00473E40">
            <w:pPr>
              <w:pStyle w:val="NoSpacing"/>
              <w:jc w:val="both"/>
            </w:pPr>
            <w:r w:rsidRPr="00295CB2">
              <w:t>Iš Lietuvoje įsteigtų subjektų įrodančių dokumentų nereikalaujama. Užtenka pateikto EBVPD.</w:t>
            </w:r>
          </w:p>
          <w:p w14:paraId="61E21377" w14:textId="77777777" w:rsidR="00D415A0" w:rsidRDefault="00D415A0" w:rsidP="00473E40">
            <w:pPr>
              <w:pStyle w:val="NoSpacing"/>
              <w:jc w:val="both"/>
            </w:pPr>
          </w:p>
          <w:p w14:paraId="7B5F1F53"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45D65209" w14:textId="77777777" w:rsidR="00E95A0A" w:rsidRDefault="00D415A0" w:rsidP="00E95A0A">
            <w:pPr>
              <w:pStyle w:val="NoSpacing"/>
              <w:numPr>
                <w:ilvl w:val="0"/>
                <w:numId w:val="27"/>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17D4E258" w14:textId="06FD7DF8" w:rsidR="008E2D21" w:rsidRPr="00E95A0A" w:rsidRDefault="00D415A0" w:rsidP="00E95A0A">
            <w:pPr>
              <w:pStyle w:val="NoSpacing"/>
              <w:numPr>
                <w:ilvl w:val="0"/>
                <w:numId w:val="27"/>
              </w:numPr>
              <w:tabs>
                <w:tab w:val="left" w:pos="370"/>
              </w:tabs>
              <w:spacing w:line="256" w:lineRule="auto"/>
              <w:ind w:left="0"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399EA50E"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4E2D2"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E7B1C" w14:textId="77777777" w:rsidR="008E2D21" w:rsidRPr="00295CB2" w:rsidRDefault="008E2D21" w:rsidP="00473E40">
            <w:pPr>
              <w:pStyle w:val="NoSpacing"/>
              <w:jc w:val="both"/>
              <w:rPr>
                <w:b/>
                <w:bCs/>
              </w:rPr>
            </w:pPr>
            <w:r w:rsidRPr="00295CB2">
              <w:t xml:space="preserve">Tiekėjas pirkimo metu pateko į interesų konflikto situaciją, kaip apibrėžta VPĮ 21 straipsnyje, ir atitinkamos padėties negalima ištaisyti. </w:t>
            </w:r>
          </w:p>
          <w:p w14:paraId="4465E5CC" w14:textId="77777777" w:rsidR="008E2D21" w:rsidRPr="00295CB2" w:rsidRDefault="008E2D21" w:rsidP="00473E40">
            <w:pPr>
              <w:pStyle w:val="NoSpacing"/>
              <w:jc w:val="both"/>
              <w:rPr>
                <w:b/>
                <w:bCs/>
              </w:rPr>
            </w:pPr>
            <w:r w:rsidRPr="00295CB2">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D8A12"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4 dalies 2 punktas</w:t>
            </w:r>
          </w:p>
          <w:p w14:paraId="3216888A" w14:textId="77777777" w:rsidR="008E2D21" w:rsidRPr="00295CB2" w:rsidRDefault="008E2D21" w:rsidP="00473E40">
            <w:pPr>
              <w:pStyle w:val="NoSpacing"/>
              <w:jc w:val="both"/>
              <w:rPr>
                <w:rFonts w:eastAsia="Yu Mincho"/>
              </w:rPr>
            </w:pPr>
          </w:p>
          <w:p w14:paraId="2580F239" w14:textId="77777777" w:rsidR="008E2D21" w:rsidRPr="00295CB2" w:rsidRDefault="008E2D21" w:rsidP="00473E40">
            <w:pPr>
              <w:pStyle w:val="NoSpacing"/>
              <w:jc w:val="both"/>
              <w:rPr>
                <w:rFonts w:eastAsia="Yu Mincho"/>
              </w:rPr>
            </w:pPr>
            <w:r w:rsidRPr="00295CB2">
              <w:rPr>
                <w:rFonts w:eastAsia="Yu Mincho"/>
              </w:rPr>
              <w:lastRenderedPageBreak/>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313F" w14:textId="77777777" w:rsidR="008E2D21" w:rsidRDefault="008E2D21" w:rsidP="00473E40">
            <w:pPr>
              <w:pStyle w:val="NoSpacing"/>
              <w:jc w:val="both"/>
            </w:pPr>
            <w:r w:rsidRPr="00295CB2">
              <w:lastRenderedPageBreak/>
              <w:t>Iš Lietuvoje įsteigtų subjektų įrodančių dokumentų nereikalaujama. Užtenka pateikto EBVPD.</w:t>
            </w:r>
          </w:p>
          <w:p w14:paraId="3D3153A5" w14:textId="77777777" w:rsidR="00D415A0" w:rsidRDefault="00D415A0" w:rsidP="00473E40">
            <w:pPr>
              <w:pStyle w:val="NoSpacing"/>
              <w:jc w:val="both"/>
            </w:pPr>
          </w:p>
          <w:p w14:paraId="382B8819"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09931ABB" w14:textId="77777777" w:rsidR="00E95A0A" w:rsidRDefault="00D415A0" w:rsidP="00E95A0A">
            <w:pPr>
              <w:pStyle w:val="NoSpacing"/>
              <w:numPr>
                <w:ilvl w:val="0"/>
                <w:numId w:val="28"/>
              </w:numPr>
              <w:tabs>
                <w:tab w:val="left" w:pos="370"/>
              </w:tabs>
              <w:spacing w:line="256" w:lineRule="auto"/>
              <w:ind w:left="0" w:firstLine="0"/>
              <w:jc w:val="both"/>
            </w:pPr>
            <w:r w:rsidRPr="00E95A0A">
              <w:lastRenderedPageBreak/>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2658D98C" w14:textId="4B90B596" w:rsidR="008E2D21" w:rsidRPr="00E95A0A" w:rsidRDefault="00D415A0" w:rsidP="00E95A0A">
            <w:pPr>
              <w:pStyle w:val="NoSpacing"/>
              <w:numPr>
                <w:ilvl w:val="0"/>
                <w:numId w:val="28"/>
              </w:numPr>
              <w:tabs>
                <w:tab w:val="left" w:pos="370"/>
              </w:tabs>
              <w:spacing w:line="256" w:lineRule="auto"/>
              <w:ind w:left="0"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4FC0BE67"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D1B8"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04C33" w14:textId="77777777" w:rsidR="008E2D21" w:rsidRPr="00295CB2" w:rsidRDefault="008E2D21" w:rsidP="00473E40">
            <w:pPr>
              <w:pStyle w:val="NoSpacing"/>
              <w:jc w:val="both"/>
              <w:rPr>
                <w:b/>
                <w:bCs/>
              </w:rPr>
            </w:pPr>
            <w:r w:rsidRPr="00295CB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7F786" w14:textId="77777777" w:rsidR="008E2D21" w:rsidRPr="00295CB2" w:rsidRDefault="008E2D21" w:rsidP="00473E40">
            <w:pPr>
              <w:pStyle w:val="NoSpacing"/>
              <w:jc w:val="both"/>
              <w:rPr>
                <w:rFonts w:eastAsia="Yu Mincho"/>
                <w:b/>
                <w:bCs/>
              </w:rPr>
            </w:pPr>
            <w:r w:rsidRPr="00295CB2">
              <w:rPr>
                <w:rFonts w:eastAsia="Yu Mincho"/>
                <w:b/>
                <w:bCs/>
              </w:rPr>
              <w:t>VPĮ 46 straipsnio 4 dalies 3 punktas</w:t>
            </w:r>
          </w:p>
          <w:p w14:paraId="3E0FB5F5" w14:textId="77777777" w:rsidR="008E2D21" w:rsidRPr="00295CB2" w:rsidRDefault="008E2D21" w:rsidP="00473E40">
            <w:pPr>
              <w:pStyle w:val="NoSpacing"/>
              <w:jc w:val="both"/>
              <w:rPr>
                <w:rFonts w:eastAsia="Yu Mincho"/>
              </w:rPr>
            </w:pPr>
          </w:p>
          <w:p w14:paraId="7BC44F84" w14:textId="77777777" w:rsidR="008E2D21" w:rsidRPr="00295CB2" w:rsidRDefault="008E2D21" w:rsidP="00473E40">
            <w:pPr>
              <w:pStyle w:val="NoSpacing"/>
              <w:jc w:val="both"/>
              <w:rPr>
                <w:rFonts w:eastAsia="Yu Mincho"/>
              </w:rPr>
            </w:pPr>
            <w:r w:rsidRPr="00295CB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B8127" w14:textId="77777777" w:rsidR="008E2D21" w:rsidRDefault="008E2D21" w:rsidP="00473E40">
            <w:pPr>
              <w:pStyle w:val="NoSpacing"/>
              <w:jc w:val="both"/>
            </w:pPr>
            <w:r w:rsidRPr="00295CB2">
              <w:t>Iš Lietuvoje įsteigtų subjektų įrodančių dokumentų nereikalaujama. Užtenka pateikto EBVPD.</w:t>
            </w:r>
          </w:p>
          <w:p w14:paraId="3751C2FE" w14:textId="77777777" w:rsidR="00D415A0" w:rsidRDefault="00D415A0" w:rsidP="00473E40">
            <w:pPr>
              <w:pStyle w:val="NoSpacing"/>
              <w:jc w:val="both"/>
            </w:pPr>
          </w:p>
          <w:p w14:paraId="271FB00A"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23300CD9" w14:textId="77777777" w:rsidR="00E95A0A" w:rsidRDefault="00D415A0" w:rsidP="00E95A0A">
            <w:pPr>
              <w:pStyle w:val="NoSpacing"/>
              <w:numPr>
                <w:ilvl w:val="0"/>
                <w:numId w:val="29"/>
              </w:numPr>
              <w:tabs>
                <w:tab w:val="left" w:pos="370"/>
              </w:tabs>
              <w:spacing w:line="256" w:lineRule="auto"/>
              <w:ind w:left="29"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610674EE" w14:textId="209C31D2" w:rsidR="008E2D21" w:rsidRPr="00E95A0A" w:rsidRDefault="00D415A0" w:rsidP="00E95A0A">
            <w:pPr>
              <w:pStyle w:val="NoSpacing"/>
              <w:numPr>
                <w:ilvl w:val="0"/>
                <w:numId w:val="29"/>
              </w:numPr>
              <w:tabs>
                <w:tab w:val="left" w:pos="370"/>
              </w:tabs>
              <w:spacing w:line="256" w:lineRule="auto"/>
              <w:ind w:left="29"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3666AE33"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55D7F"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09013" w14:textId="77777777" w:rsidR="008E2D21" w:rsidRPr="00295CB2" w:rsidRDefault="008E2D21" w:rsidP="00473E40">
            <w:pPr>
              <w:pStyle w:val="NoSpacing"/>
              <w:jc w:val="both"/>
            </w:pPr>
            <w:r w:rsidRPr="00295CB2">
              <w:t xml:space="preserve">Tiekėjas pirkimo procedūrų metu nuslėpė informaciją ar pateikė melagingą informaciją apie atitiktį VPĮ 46 ir 47 straipsniuose nustatytiems reikalavimams, ir perkančioji organizacija gali tai </w:t>
            </w:r>
            <w:r w:rsidRPr="00295CB2">
              <w:lastRenderedPageBreak/>
              <w:t xml:space="preserve">įrodyti bet kokiomis teisėtomis priemonėmis, arba tiekėjas dėl pateiktos melagingos informacijos negali pateikti patvirtinančių dokumentų, reikalaujamų pagal VPĮ 50 straipsnį. </w:t>
            </w:r>
          </w:p>
          <w:p w14:paraId="08D418ED" w14:textId="77777777" w:rsidR="008E2D21" w:rsidRPr="00295CB2" w:rsidRDefault="008E2D21" w:rsidP="00473E40">
            <w:pPr>
              <w:pStyle w:val="NoSpacing"/>
              <w:jc w:val="both"/>
              <w:rPr>
                <w:bCs/>
              </w:rPr>
            </w:pPr>
            <w:r w:rsidRPr="00295CB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CDE6A" w14:textId="77777777" w:rsidR="008E2D21" w:rsidRPr="00295CB2" w:rsidRDefault="008E2D21" w:rsidP="00473E40">
            <w:pPr>
              <w:pStyle w:val="NoSpacing"/>
              <w:jc w:val="both"/>
              <w:rPr>
                <w:bCs/>
              </w:rPr>
            </w:pPr>
            <w:r w:rsidRPr="00295CB2">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D69B1"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4 dalies 4 punktas</w:t>
            </w:r>
          </w:p>
          <w:p w14:paraId="1F4C7555" w14:textId="77777777" w:rsidR="008E2D21" w:rsidRPr="00295CB2" w:rsidRDefault="008E2D21" w:rsidP="00473E40">
            <w:pPr>
              <w:pStyle w:val="NoSpacing"/>
              <w:jc w:val="both"/>
              <w:rPr>
                <w:rFonts w:eastAsia="Yu Mincho"/>
              </w:rPr>
            </w:pPr>
          </w:p>
          <w:p w14:paraId="533E0309" w14:textId="77777777" w:rsidR="008E2D21" w:rsidRPr="00295CB2" w:rsidRDefault="008E2D21" w:rsidP="00473E40">
            <w:pPr>
              <w:pStyle w:val="NoSpacing"/>
              <w:jc w:val="both"/>
              <w:rPr>
                <w:rFonts w:eastAsia="Yu Mincho"/>
              </w:rPr>
            </w:pPr>
            <w:r w:rsidRPr="00295CB2">
              <w:rPr>
                <w:rFonts w:eastAsia="Yu Mincho"/>
              </w:rPr>
              <w:lastRenderedPageBreak/>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76337" w14:textId="77777777" w:rsidR="008E2D21" w:rsidRPr="00295CB2" w:rsidRDefault="008E2D21" w:rsidP="00473E40">
            <w:pPr>
              <w:pStyle w:val="NoSpacing"/>
              <w:jc w:val="both"/>
            </w:pPr>
            <w:r w:rsidRPr="00295CB2">
              <w:lastRenderedPageBreak/>
              <w:t>Iš Lietuvoje įsteigtų subjektų įrodančių dokumentų nereikalaujama. Užtenka pateikto EBVPD.</w:t>
            </w:r>
          </w:p>
          <w:p w14:paraId="6F75DA84" w14:textId="77777777" w:rsidR="008E2D21" w:rsidRPr="00295CB2" w:rsidRDefault="008E2D21" w:rsidP="00473E40">
            <w:pPr>
              <w:pStyle w:val="NoSpacing"/>
              <w:jc w:val="both"/>
              <w:rPr>
                <w:bCs/>
                <w:iCs/>
              </w:rPr>
            </w:pPr>
          </w:p>
          <w:p w14:paraId="174CFA3C" w14:textId="77777777" w:rsidR="008E2D21" w:rsidRPr="00295CB2" w:rsidRDefault="008E2D21" w:rsidP="00473E40">
            <w:pPr>
              <w:pStyle w:val="NoSpacing"/>
              <w:jc w:val="both"/>
              <w:rPr>
                <w:bCs/>
                <w:iCs/>
              </w:rPr>
            </w:pPr>
          </w:p>
          <w:p w14:paraId="7F288212" w14:textId="77777777" w:rsidR="008E2D21" w:rsidRPr="00295CB2" w:rsidRDefault="008E2D21" w:rsidP="00473E40">
            <w:pPr>
              <w:pStyle w:val="NoSpacing"/>
              <w:jc w:val="both"/>
              <w:rPr>
                <w:b/>
                <w:bCs/>
              </w:rPr>
            </w:pPr>
            <w:r w:rsidRPr="00295CB2">
              <w:rPr>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5012E82C" w14:textId="77777777" w:rsidR="008E2D21" w:rsidRPr="00295CB2" w:rsidRDefault="008E2D21" w:rsidP="00473E40">
            <w:pPr>
              <w:pStyle w:val="NoSpacing"/>
              <w:jc w:val="both"/>
              <w:rPr>
                <w:b/>
                <w:bCs/>
              </w:rPr>
            </w:pPr>
          </w:p>
          <w:p w14:paraId="0061AEBD" w14:textId="77777777" w:rsidR="008E2D21" w:rsidRPr="00295CB2" w:rsidRDefault="008E2D21" w:rsidP="00473E40">
            <w:pPr>
              <w:pStyle w:val="NoSpacing"/>
              <w:jc w:val="both"/>
            </w:pPr>
            <w:hyperlink r:id="rId18" w:history="1">
              <w:r w:rsidRPr="00295CB2">
                <w:rPr>
                  <w:rStyle w:val="Hyperlink"/>
                </w:rPr>
                <w:t>https://vpt.lrv.lt/lt/nuorodos/kiti-duomenys/powerbi/melaginga-informacija-pateikusiu-tiekeju-sarasas-3/</w:t>
              </w:r>
            </w:hyperlink>
          </w:p>
          <w:p w14:paraId="3E793877" w14:textId="77777777" w:rsidR="008E2D21" w:rsidRPr="00295CB2" w:rsidRDefault="008E2D21" w:rsidP="00473E40">
            <w:pPr>
              <w:pStyle w:val="NoSpacing"/>
              <w:jc w:val="both"/>
              <w:rPr>
                <w:b/>
                <w:bCs/>
              </w:rPr>
            </w:pPr>
          </w:p>
          <w:p w14:paraId="4B7802BA" w14:textId="77777777" w:rsidR="008E2D21" w:rsidRDefault="008E2D21" w:rsidP="00473E40">
            <w:pPr>
              <w:pStyle w:val="NoSpacing"/>
              <w:jc w:val="both"/>
              <w:rPr>
                <w:i/>
                <w:iCs/>
                <w:sz w:val="22"/>
                <w:szCs w:val="22"/>
              </w:rPr>
            </w:pPr>
            <w:r w:rsidRPr="00295CB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216A2D35" w14:textId="77777777" w:rsidR="00D415A0" w:rsidRDefault="00D415A0" w:rsidP="00473E40">
            <w:pPr>
              <w:pStyle w:val="NoSpacing"/>
              <w:jc w:val="both"/>
              <w:rPr>
                <w:i/>
                <w:iCs/>
                <w:sz w:val="22"/>
                <w:szCs w:val="22"/>
              </w:rPr>
            </w:pPr>
          </w:p>
          <w:p w14:paraId="37D4FEBF"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61E8D9CB" w14:textId="77777777" w:rsidR="00E95A0A" w:rsidRDefault="00D415A0" w:rsidP="00E95A0A">
            <w:pPr>
              <w:pStyle w:val="NoSpacing"/>
              <w:numPr>
                <w:ilvl w:val="0"/>
                <w:numId w:val="30"/>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5AEC4D84" w14:textId="2349D122" w:rsidR="008E2D21" w:rsidRPr="00E95A0A" w:rsidRDefault="00D415A0" w:rsidP="00E95A0A">
            <w:pPr>
              <w:pStyle w:val="NoSpacing"/>
              <w:numPr>
                <w:ilvl w:val="0"/>
                <w:numId w:val="30"/>
              </w:numPr>
              <w:tabs>
                <w:tab w:val="left" w:pos="370"/>
              </w:tabs>
              <w:spacing w:line="256" w:lineRule="auto"/>
              <w:ind w:left="0"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50EF0B80"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5ADED"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E16F1" w14:textId="77777777" w:rsidR="008E2D21" w:rsidRPr="00295CB2" w:rsidRDefault="008E2D21" w:rsidP="00473E40">
            <w:pPr>
              <w:pStyle w:val="NoSpacing"/>
              <w:jc w:val="both"/>
              <w:rPr>
                <w:b/>
                <w:bCs/>
              </w:rPr>
            </w:pPr>
            <w:r w:rsidRPr="00295C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295CB2">
              <w:lastRenderedPageBreak/>
              <w:t>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FE14"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4 dalies 5 punktas</w:t>
            </w:r>
          </w:p>
          <w:p w14:paraId="4DFA3FFF" w14:textId="77777777" w:rsidR="008E2D21" w:rsidRPr="00295CB2" w:rsidRDefault="008E2D21" w:rsidP="00473E40">
            <w:pPr>
              <w:pStyle w:val="NoSpacing"/>
              <w:jc w:val="both"/>
              <w:rPr>
                <w:rFonts w:eastAsia="Yu Mincho"/>
              </w:rPr>
            </w:pPr>
          </w:p>
          <w:p w14:paraId="147607DC" w14:textId="77777777" w:rsidR="008E2D21" w:rsidRPr="00295CB2" w:rsidRDefault="008E2D21" w:rsidP="00473E40">
            <w:pPr>
              <w:pStyle w:val="NoSpacing"/>
              <w:jc w:val="both"/>
              <w:rPr>
                <w:rFonts w:eastAsia="Yu Mincho"/>
              </w:rPr>
            </w:pPr>
            <w:r w:rsidRPr="00295CB2">
              <w:rPr>
                <w:rFonts w:eastAsia="Yu Mincho"/>
              </w:rPr>
              <w:t>EBVPD</w:t>
            </w:r>
            <w:r w:rsidRPr="00295CB2">
              <w:rPr>
                <w:rFonts w:eastAsia="Arial"/>
              </w:rPr>
              <w:t xml:space="preserve"> III dalies C15 punktas</w:t>
            </w:r>
          </w:p>
          <w:p w14:paraId="0F183DD2" w14:textId="77777777" w:rsidR="008E2D21" w:rsidRPr="00295CB2" w:rsidRDefault="008E2D21" w:rsidP="00473E40">
            <w:pPr>
              <w:pStyle w:val="NoSpacing"/>
              <w:jc w:val="both"/>
              <w:rPr>
                <w:rFonts w:eastAsia="Yu Mincho"/>
              </w:rPr>
            </w:pPr>
          </w:p>
          <w:p w14:paraId="30084BED" w14:textId="77777777" w:rsidR="008E2D21" w:rsidRPr="00295CB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8423" w14:textId="77777777" w:rsidR="008E2D21" w:rsidRDefault="008E2D21" w:rsidP="00D415A0">
            <w:pPr>
              <w:pStyle w:val="NoSpacing"/>
              <w:jc w:val="both"/>
            </w:pPr>
            <w:r w:rsidRPr="00295CB2">
              <w:t>Iš Lietuvoje įsteigtų subjektų įrodančių dokumentų nereikalaujama. Užtenka pateikto EBVPD.</w:t>
            </w:r>
          </w:p>
          <w:p w14:paraId="5F13E1D6" w14:textId="77777777" w:rsidR="00D415A0" w:rsidRDefault="00D415A0" w:rsidP="00D415A0">
            <w:pPr>
              <w:pStyle w:val="NoSpacing"/>
              <w:jc w:val="both"/>
            </w:pPr>
          </w:p>
          <w:p w14:paraId="668E0A33"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33584CC1" w14:textId="77777777" w:rsidR="00E95A0A" w:rsidRDefault="00D415A0" w:rsidP="00E95A0A">
            <w:pPr>
              <w:pStyle w:val="NoSpacing"/>
              <w:numPr>
                <w:ilvl w:val="0"/>
                <w:numId w:val="31"/>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w:t>
            </w:r>
            <w:r w:rsidRPr="00E95A0A">
              <w:lastRenderedPageBreak/>
              <w:t xml:space="preserve">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70BAFFAA" w14:textId="0C01925A" w:rsidR="008E2D21" w:rsidRPr="00E95A0A" w:rsidRDefault="00D415A0" w:rsidP="00E95A0A">
            <w:pPr>
              <w:pStyle w:val="NoSpacing"/>
              <w:numPr>
                <w:ilvl w:val="0"/>
                <w:numId w:val="31"/>
              </w:numPr>
              <w:tabs>
                <w:tab w:val="left" w:pos="370"/>
              </w:tabs>
              <w:spacing w:line="256" w:lineRule="auto"/>
              <w:ind w:left="0"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4E608161"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91952" w14:textId="77777777" w:rsidR="008E2D21" w:rsidRPr="00295CB2" w:rsidRDefault="008E2D21" w:rsidP="008E2D21">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D473C" w14:textId="77777777" w:rsidR="008E2D21" w:rsidRPr="00295CB2" w:rsidRDefault="008E2D21" w:rsidP="00473E40">
            <w:pPr>
              <w:spacing w:after="0" w:line="240" w:lineRule="auto"/>
              <w:jc w:val="both"/>
              <w:rPr>
                <w:rFonts w:ascii="Times New Roman" w:hAnsi="Times New Roman" w:cs="Times New Roman"/>
                <w:sz w:val="24"/>
                <w:szCs w:val="24"/>
              </w:rPr>
            </w:pPr>
            <w:r w:rsidRPr="00295CB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52D117" w14:textId="77777777" w:rsidR="008E2D21" w:rsidRPr="00295CB2" w:rsidRDefault="008E2D21" w:rsidP="00473E40">
            <w:pPr>
              <w:spacing w:after="0" w:line="240" w:lineRule="auto"/>
              <w:jc w:val="both"/>
              <w:rPr>
                <w:rFonts w:ascii="Times New Roman" w:hAnsi="Times New Roman" w:cs="Times New Roman"/>
                <w:sz w:val="24"/>
                <w:szCs w:val="24"/>
              </w:rPr>
            </w:pPr>
            <w:r w:rsidRPr="00295CB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w:t>
            </w:r>
            <w:r w:rsidRPr="00295CB2">
              <w:rPr>
                <w:rFonts w:ascii="Times New Roman" w:hAnsi="Times New Roman" w:cs="Times New Roman"/>
                <w:sz w:val="24"/>
                <w:szCs w:val="24"/>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C48C8" w14:textId="77777777" w:rsidR="008E2D21" w:rsidRPr="00295CB2" w:rsidRDefault="008E2D21" w:rsidP="00473E40">
            <w:pPr>
              <w:pStyle w:val="NoSpacing"/>
              <w:jc w:val="both"/>
              <w:rPr>
                <w:rFonts w:eastAsia="Yu Mincho"/>
                <w:b/>
                <w:bCs/>
              </w:rPr>
            </w:pPr>
            <w:r w:rsidRPr="00295CB2">
              <w:rPr>
                <w:rFonts w:eastAsia="Yu Mincho"/>
                <w:b/>
                <w:bCs/>
              </w:rPr>
              <w:lastRenderedPageBreak/>
              <w:t>VPĮ 46 straipsnio 4 dalies 6 punktas</w:t>
            </w:r>
          </w:p>
          <w:p w14:paraId="0DF0EA04" w14:textId="77777777" w:rsidR="008E2D21" w:rsidRPr="00295CB2" w:rsidRDefault="008E2D21" w:rsidP="00473E40">
            <w:pPr>
              <w:pStyle w:val="NoSpacing"/>
              <w:jc w:val="both"/>
              <w:rPr>
                <w:rFonts w:eastAsia="Yu Mincho"/>
              </w:rPr>
            </w:pPr>
          </w:p>
          <w:p w14:paraId="6E4E4842" w14:textId="77777777" w:rsidR="008E2D21" w:rsidRPr="00295CB2" w:rsidRDefault="008E2D21" w:rsidP="00473E40">
            <w:pPr>
              <w:pStyle w:val="NoSpacing"/>
              <w:jc w:val="both"/>
              <w:rPr>
                <w:rFonts w:eastAsia="Yu Mincho"/>
              </w:rPr>
            </w:pPr>
            <w:r w:rsidRPr="00295CB2">
              <w:rPr>
                <w:rFonts w:eastAsia="Yu Mincho"/>
              </w:rPr>
              <w:t>EBVPD</w:t>
            </w:r>
            <w:r w:rsidRPr="00295CB2">
              <w:rPr>
                <w:rFonts w:eastAsia="Arial"/>
              </w:rPr>
              <w:t xml:space="preserve"> III dalies C14 punktas</w:t>
            </w:r>
          </w:p>
          <w:p w14:paraId="4C36FDA4" w14:textId="77777777" w:rsidR="008E2D21" w:rsidRPr="00295CB2" w:rsidRDefault="008E2D21" w:rsidP="00473E40">
            <w:pPr>
              <w:pStyle w:val="NoSpacing"/>
              <w:jc w:val="both"/>
              <w:rPr>
                <w:rFonts w:eastAsia="Yu Mincho"/>
              </w:rPr>
            </w:pPr>
          </w:p>
          <w:p w14:paraId="74AD6B8B" w14:textId="77777777" w:rsidR="008E2D21" w:rsidRPr="00295CB2" w:rsidRDefault="008E2D21" w:rsidP="00473E40">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B413" w14:textId="77777777" w:rsidR="008E2D21" w:rsidRPr="00E95A0A" w:rsidRDefault="008E2D21" w:rsidP="00473E40">
            <w:pPr>
              <w:pStyle w:val="NoSpacing"/>
              <w:jc w:val="both"/>
            </w:pPr>
            <w:r w:rsidRPr="00E95A0A">
              <w:t>Iš Lietuvoje įsteigtų subjektų įrodančių dokumentų nereikalaujama. Užtenka pateikto EBVPD.</w:t>
            </w:r>
          </w:p>
          <w:p w14:paraId="75200B0D" w14:textId="77777777" w:rsidR="008E2D21" w:rsidRPr="00E95A0A" w:rsidRDefault="008E2D21" w:rsidP="00473E40">
            <w:pPr>
              <w:pStyle w:val="NoSpacing"/>
              <w:jc w:val="both"/>
              <w:rPr>
                <w:bCs/>
                <w:iCs/>
              </w:rPr>
            </w:pPr>
          </w:p>
          <w:p w14:paraId="6954DCDE" w14:textId="77777777" w:rsidR="008E2D21" w:rsidRPr="00E95A0A" w:rsidRDefault="008E2D21" w:rsidP="00473E40">
            <w:pPr>
              <w:pStyle w:val="NoSpacing"/>
              <w:jc w:val="both"/>
              <w:rPr>
                <w:b/>
                <w:bCs/>
              </w:rPr>
            </w:pPr>
            <w:r w:rsidRPr="00E95A0A">
              <w:rPr>
                <w:b/>
                <w:bCs/>
              </w:rPr>
              <w:t xml:space="preserve">Priimant sprendimus dėl tiekėjo pašalinimo iš pirkimo procedūros šiame punkte nurodytu pašalinimo pagrindu, gali būti atsižvelgiama į pagal VPĮ 91 straipsnį skelbiamą informaciją: </w:t>
            </w:r>
          </w:p>
          <w:p w14:paraId="77AA2742" w14:textId="77777777" w:rsidR="008E2D21" w:rsidRPr="00E95A0A" w:rsidRDefault="008E2D21" w:rsidP="00473E40">
            <w:pPr>
              <w:pStyle w:val="NoSpacing"/>
              <w:jc w:val="both"/>
            </w:pPr>
          </w:p>
          <w:p w14:paraId="55B0FD6B" w14:textId="77777777" w:rsidR="008E2D21" w:rsidRPr="00E95A0A" w:rsidRDefault="008E2D21" w:rsidP="00E8384B">
            <w:pPr>
              <w:pStyle w:val="NoSpacing"/>
              <w:jc w:val="both"/>
            </w:pPr>
            <w:hyperlink r:id="rId19" w:history="1">
              <w:r w:rsidRPr="00E95A0A">
                <w:rPr>
                  <w:rStyle w:val="Hyperlink"/>
                </w:rPr>
                <w:t>https://vpt.lrv.lt/lt/nuorodos/kiti-duomenys/powerbi/nepatikimi-tiekejai-1/</w:t>
              </w:r>
            </w:hyperlink>
          </w:p>
          <w:p w14:paraId="01F6E830" w14:textId="77777777" w:rsidR="008E2D21" w:rsidRPr="00E95A0A" w:rsidRDefault="008E2D21" w:rsidP="00E8384B">
            <w:pPr>
              <w:pStyle w:val="NoSpacing"/>
              <w:jc w:val="both"/>
            </w:pPr>
          </w:p>
          <w:p w14:paraId="783625A4" w14:textId="77777777" w:rsidR="008E2D21" w:rsidRPr="00E95A0A" w:rsidRDefault="008E2D21" w:rsidP="00E8384B">
            <w:pPr>
              <w:pStyle w:val="NoSpacing"/>
              <w:jc w:val="both"/>
            </w:pPr>
            <w:hyperlink r:id="rId20" w:history="1">
              <w:r w:rsidRPr="00E95A0A">
                <w:rPr>
                  <w:rStyle w:val="Hyperlink"/>
                  <w:color w:val="auto"/>
                </w:rPr>
                <w:t>https://vpt.lrv.lt/lt/pasalinimo-pagrindai-1/nepatikimu-koncesininku-sarasas-1/nepatikimu-koncesininku-sarasas</w:t>
              </w:r>
            </w:hyperlink>
          </w:p>
          <w:p w14:paraId="504F0B3A" w14:textId="77777777" w:rsidR="008E2D21" w:rsidRPr="00E95A0A" w:rsidRDefault="008E2D21" w:rsidP="00473E40">
            <w:pPr>
              <w:pStyle w:val="NoSpacing"/>
              <w:jc w:val="both"/>
              <w:rPr>
                <w:bCs/>
              </w:rPr>
            </w:pPr>
          </w:p>
          <w:p w14:paraId="036E8A37" w14:textId="77777777" w:rsidR="008E2D21" w:rsidRPr="00E95A0A" w:rsidRDefault="008E2D21" w:rsidP="00473E40">
            <w:pPr>
              <w:pStyle w:val="NoSpacing"/>
              <w:jc w:val="both"/>
              <w:rPr>
                <w:sz w:val="22"/>
                <w:szCs w:val="22"/>
                <w:u w:val="single"/>
              </w:rPr>
            </w:pPr>
            <w:r w:rsidRPr="00E95A0A">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253618E8" w14:textId="77777777" w:rsidR="00D415A0" w:rsidRPr="00E95A0A" w:rsidRDefault="00D415A0" w:rsidP="00473E40">
            <w:pPr>
              <w:pStyle w:val="NoSpacing"/>
              <w:jc w:val="both"/>
              <w:rPr>
                <w:b/>
                <w:bCs/>
              </w:rPr>
            </w:pPr>
          </w:p>
          <w:p w14:paraId="276637A0" w14:textId="77777777" w:rsidR="00D415A0" w:rsidRPr="00E95A0A" w:rsidRDefault="00D415A0" w:rsidP="00D415A0">
            <w:pPr>
              <w:pStyle w:val="NoSpacing"/>
              <w:spacing w:line="256" w:lineRule="auto"/>
              <w:jc w:val="both"/>
            </w:pPr>
            <w:r w:rsidRPr="00E95A0A">
              <w:t>Iš ne Lietuvoje įsteigtų subjektų reikalaujama pateikti informaciją:</w:t>
            </w:r>
          </w:p>
          <w:p w14:paraId="1770C992" w14:textId="77777777" w:rsidR="00D415A0" w:rsidRPr="00E95A0A" w:rsidRDefault="00D415A0">
            <w:pPr>
              <w:pStyle w:val="NoSpacing"/>
              <w:numPr>
                <w:ilvl w:val="0"/>
                <w:numId w:val="32"/>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w:t>
            </w:r>
            <w:r w:rsidRPr="00E95A0A">
              <w:lastRenderedPageBreak/>
              <w:t xml:space="preserve">anksčiau kaip 365 dienų iki </w:t>
            </w:r>
            <w:r w:rsidRPr="00E95A0A">
              <w:rPr>
                <w:i/>
                <w:iCs/>
              </w:rPr>
              <w:t>tos dienos, kai tiekėjas perkančiosios organizacijos prašymu turės pateikti pašalinimo pagrindų nebuvimą patvirtinančius dok</w:t>
            </w:r>
            <w:r w:rsidRPr="00E95A0A">
              <w:t>umentus.</w:t>
            </w:r>
          </w:p>
          <w:p w14:paraId="42B900CD" w14:textId="582304E0" w:rsidR="00D415A0" w:rsidRPr="00E95A0A" w:rsidRDefault="00D415A0" w:rsidP="00473E40">
            <w:pPr>
              <w:pStyle w:val="NoSpacing"/>
              <w:numPr>
                <w:ilvl w:val="0"/>
                <w:numId w:val="32"/>
              </w:numPr>
              <w:tabs>
                <w:tab w:val="left" w:pos="280"/>
              </w:tabs>
              <w:spacing w:line="256" w:lineRule="auto"/>
              <w:ind w:left="29" w:hanging="29"/>
              <w:jc w:val="both"/>
              <w:rPr>
                <w:rFonts w:eastAsiaTheme="minorEastAsia"/>
              </w:rPr>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2D96EF0D"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035F6" w14:textId="77777777" w:rsidR="008E2D21" w:rsidRPr="00295CB2" w:rsidRDefault="008E2D21" w:rsidP="008E2D21">
            <w:pPr>
              <w:pStyle w:val="NoSpacing"/>
              <w:numPr>
                <w:ilvl w:val="0"/>
                <w:numId w:val="20"/>
              </w:numPr>
              <w:jc w:val="center"/>
            </w:pPr>
          </w:p>
          <w:p w14:paraId="0B330266" w14:textId="77777777" w:rsidR="008E2D21" w:rsidRPr="00295CB2" w:rsidRDefault="008E2D21" w:rsidP="00473E40">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C956" w14:textId="77777777" w:rsidR="008E2D21" w:rsidRPr="00295CB2" w:rsidRDefault="008E2D21" w:rsidP="00473E40">
            <w:pPr>
              <w:pStyle w:val="NoSpacing"/>
              <w:jc w:val="both"/>
            </w:pPr>
            <w:r w:rsidRPr="00295CB2">
              <w:t>Tiekėjas yra padaręs rimtą profesinį pažeidimą, dėl kurio perkančioji organizacija abejoja tiekėjo sąžiningumu, kai jis</w:t>
            </w:r>
            <w:bookmarkStart w:id="21" w:name="part_030e6c6c64ba4f96a23474e439d1b80c"/>
            <w:bookmarkEnd w:id="21"/>
            <w:r w:rsidRPr="00295CB2">
              <w:t xml:space="preserve"> yra padaręs finansinės atskaitomybės ir audito teisės aktų pažeidimą ir nuo jo padarymo dienos praėjo mažiau kaip vieni metai.</w:t>
            </w:r>
          </w:p>
          <w:p w14:paraId="100BD09F" w14:textId="77777777" w:rsidR="008E2D21" w:rsidRPr="00295CB2" w:rsidRDefault="008E2D21" w:rsidP="00473E40">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F1836" w14:textId="77777777" w:rsidR="008E2D21" w:rsidRPr="00E95A0A" w:rsidRDefault="008E2D21" w:rsidP="00473E40">
            <w:pPr>
              <w:pStyle w:val="NoSpacing"/>
              <w:jc w:val="both"/>
              <w:rPr>
                <w:rFonts w:eastAsia="Yu Mincho"/>
                <w:b/>
                <w:bCs/>
              </w:rPr>
            </w:pPr>
            <w:r w:rsidRPr="00E95A0A">
              <w:rPr>
                <w:rFonts w:eastAsia="Yu Mincho"/>
                <w:b/>
                <w:bCs/>
              </w:rPr>
              <w:t>VPĮ 46 straipsnio 4 dalies 7 punkto a papunktis</w:t>
            </w:r>
          </w:p>
          <w:p w14:paraId="6560AF26" w14:textId="77777777" w:rsidR="008E2D21" w:rsidRPr="00E95A0A" w:rsidRDefault="008E2D21" w:rsidP="00473E40">
            <w:pPr>
              <w:pStyle w:val="NoSpacing"/>
              <w:jc w:val="both"/>
              <w:rPr>
                <w:rFonts w:eastAsia="Yu Mincho"/>
              </w:rPr>
            </w:pPr>
          </w:p>
          <w:p w14:paraId="492C3559" w14:textId="77777777" w:rsidR="008E2D21" w:rsidRPr="00E95A0A" w:rsidRDefault="008E2D21" w:rsidP="00473E40">
            <w:pPr>
              <w:pStyle w:val="NoSpacing"/>
              <w:jc w:val="both"/>
              <w:rPr>
                <w:rFonts w:eastAsia="Yu Mincho"/>
              </w:rPr>
            </w:pPr>
            <w:r w:rsidRPr="00E95A0A">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76A6E" w14:textId="77777777" w:rsidR="008E2D21" w:rsidRPr="00E95A0A" w:rsidRDefault="008E2D21" w:rsidP="00473E40">
            <w:pPr>
              <w:pStyle w:val="NoSpacing"/>
              <w:jc w:val="both"/>
            </w:pPr>
            <w:r w:rsidRPr="00E95A0A">
              <w:t>Iš Lietuvoje įsteigtų subjektų įrodančių dokumentų nereikalaujama. Užtenka pateikto EBVPD. Priimant sprendimus dėl tiekėjo pašalinimo iš pirkimo procedūros šiame punkte nurodytu pašalinimo pagrindu, be kita ko, atsižvelgiama į</w:t>
            </w:r>
            <w:r w:rsidRPr="00E95A0A">
              <w:rPr>
                <w:b/>
                <w:bCs/>
              </w:rPr>
              <w:t xml:space="preserve"> </w:t>
            </w:r>
            <w:r w:rsidRPr="00E95A0A">
              <w:t xml:space="preserve">nacionalinėje duomenų bazėje adresu: </w:t>
            </w:r>
            <w:hyperlink r:id="rId21" w:history="1">
              <w:r w:rsidRPr="00E95A0A">
                <w:rPr>
                  <w:rStyle w:val="Hyperlink"/>
                  <w:color w:val="auto"/>
                </w:rPr>
                <w:t>https://www.registrucentras.lt/jar/p/index.php</w:t>
              </w:r>
            </w:hyperlink>
          </w:p>
          <w:p w14:paraId="778AC24B" w14:textId="77777777" w:rsidR="008E2D21" w:rsidRPr="00E95A0A" w:rsidRDefault="008E2D21" w:rsidP="00473E40">
            <w:pPr>
              <w:pStyle w:val="NoSpacing"/>
              <w:jc w:val="both"/>
            </w:pPr>
            <w:r w:rsidRPr="00E95A0A">
              <w:t>paskelbtą informaciją, taip pat į šiame informaciniame pranešime pateiktą informaciją:</w:t>
            </w:r>
          </w:p>
          <w:p w14:paraId="214CAA43" w14:textId="77777777" w:rsidR="008E2D21" w:rsidRPr="00E95A0A" w:rsidRDefault="008E2D21" w:rsidP="00473E40">
            <w:pPr>
              <w:pStyle w:val="NoSpacing"/>
              <w:jc w:val="both"/>
            </w:pPr>
            <w:hyperlink r:id="rId22" w:history="1">
              <w:r w:rsidRPr="00E95A0A">
                <w:rPr>
                  <w:rStyle w:val="Hyperlink"/>
                </w:rPr>
                <w:t>https://vpt.lrv.lt/lt/naujienos-3/finansiniu-ataskaitu-nepateikimas-gali-tapti-kliutimi-dalyvauti-viesuosiuose-pirkimuose/</w:t>
              </w:r>
            </w:hyperlink>
          </w:p>
          <w:p w14:paraId="152C9F4A" w14:textId="77777777" w:rsidR="008E2D21" w:rsidRPr="00E95A0A" w:rsidRDefault="008E2D21" w:rsidP="00473E40">
            <w:pPr>
              <w:pStyle w:val="NoSpacing"/>
              <w:jc w:val="both"/>
              <w:rPr>
                <w:rStyle w:val="Hyperlink"/>
                <w:color w:val="auto"/>
              </w:rPr>
            </w:pPr>
          </w:p>
          <w:p w14:paraId="7E1BBF87" w14:textId="77777777" w:rsidR="008E2D21" w:rsidRPr="00E95A0A" w:rsidRDefault="008E2D21" w:rsidP="00473E40">
            <w:pPr>
              <w:pStyle w:val="NoSpacing"/>
              <w:jc w:val="both"/>
              <w:rPr>
                <w:i/>
                <w:iCs/>
                <w:sz w:val="22"/>
                <w:szCs w:val="22"/>
              </w:rPr>
            </w:pPr>
            <w:r w:rsidRPr="00E95A0A">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70419A1" w14:textId="77777777" w:rsidR="00D415A0" w:rsidRPr="00E95A0A" w:rsidRDefault="00D415A0" w:rsidP="00473E40">
            <w:pPr>
              <w:pStyle w:val="NoSpacing"/>
              <w:jc w:val="both"/>
              <w:rPr>
                <w:i/>
                <w:iCs/>
                <w:sz w:val="22"/>
                <w:szCs w:val="22"/>
              </w:rPr>
            </w:pPr>
          </w:p>
          <w:p w14:paraId="23582A87" w14:textId="77777777" w:rsidR="00D415A0" w:rsidRPr="00E95A0A" w:rsidRDefault="00D415A0" w:rsidP="009C480E">
            <w:pPr>
              <w:pStyle w:val="NoSpacing"/>
              <w:spacing w:line="256" w:lineRule="auto"/>
              <w:jc w:val="both"/>
            </w:pPr>
            <w:r w:rsidRPr="00E95A0A">
              <w:t>Iš ne Lietuvoje įsteigtų subjektų reikalaujama pateikti informaciją:</w:t>
            </w:r>
          </w:p>
          <w:p w14:paraId="08644C3F" w14:textId="77777777" w:rsidR="00D415A0" w:rsidRPr="00E95A0A" w:rsidRDefault="00D415A0">
            <w:pPr>
              <w:pStyle w:val="NoSpacing"/>
              <w:numPr>
                <w:ilvl w:val="0"/>
                <w:numId w:val="33"/>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 xml:space="preserve">tos dienos, kai tiekėjas perkančiosios organizacijos prašymu turės pateikti </w:t>
            </w:r>
            <w:r w:rsidRPr="00E95A0A">
              <w:rPr>
                <w:i/>
                <w:iCs/>
              </w:rPr>
              <w:lastRenderedPageBreak/>
              <w:t>pašalinimo pagrindų nebuvimą patvirtinančius dok</w:t>
            </w:r>
            <w:r w:rsidRPr="00E95A0A">
              <w:t>umentus.</w:t>
            </w:r>
          </w:p>
          <w:p w14:paraId="6BE79047" w14:textId="31AE27ED" w:rsidR="00D415A0" w:rsidRPr="00E95A0A" w:rsidRDefault="00D415A0" w:rsidP="00473E40">
            <w:pPr>
              <w:pStyle w:val="NoSpacing"/>
              <w:numPr>
                <w:ilvl w:val="0"/>
                <w:numId w:val="33"/>
              </w:numPr>
              <w:tabs>
                <w:tab w:val="left" w:pos="280"/>
              </w:tabs>
              <w:spacing w:line="256" w:lineRule="auto"/>
              <w:ind w:left="29" w:hanging="29"/>
              <w:jc w:val="both"/>
              <w:rPr>
                <w:rFonts w:eastAsiaTheme="minorEastAsia"/>
              </w:rPr>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tr w:rsidR="008E2D21" w:rsidRPr="00295CB2" w14:paraId="5289F646"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D97EC" w14:textId="77777777" w:rsidR="008E2D21" w:rsidRPr="00295CB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99F62D" w14:textId="77777777" w:rsidR="008E2D21" w:rsidRPr="00295CB2" w:rsidRDefault="008E2D21" w:rsidP="00473E40">
            <w:pPr>
              <w:pStyle w:val="NoSpacing"/>
              <w:jc w:val="both"/>
              <w:rPr>
                <w:b/>
                <w:bCs/>
              </w:rPr>
            </w:pPr>
            <w:r w:rsidRPr="00295C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95CB2">
              <w:rPr>
                <w:vertAlign w:val="superscript"/>
              </w:rPr>
              <w:t>1</w:t>
            </w:r>
            <w:r w:rsidRPr="00295CB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5F417" w14:textId="77777777" w:rsidR="008E2D21" w:rsidRPr="00295CB2" w:rsidRDefault="008E2D21" w:rsidP="00473E40">
            <w:pPr>
              <w:pStyle w:val="NoSpacing"/>
              <w:jc w:val="both"/>
              <w:rPr>
                <w:rFonts w:eastAsia="Yu Mincho"/>
                <w:b/>
                <w:bCs/>
              </w:rPr>
            </w:pPr>
            <w:r w:rsidRPr="00295CB2">
              <w:rPr>
                <w:rFonts w:eastAsia="Yu Mincho"/>
                <w:b/>
                <w:bCs/>
              </w:rPr>
              <w:t>VPĮ 46 straipsnio 4 dalies 7 punkto b papunktis</w:t>
            </w:r>
          </w:p>
          <w:p w14:paraId="49F1E4BB" w14:textId="77777777" w:rsidR="008E2D21" w:rsidRPr="00295CB2" w:rsidRDefault="008E2D21" w:rsidP="00473E40">
            <w:pPr>
              <w:pStyle w:val="NoSpacing"/>
              <w:jc w:val="both"/>
              <w:rPr>
                <w:rFonts w:eastAsia="Yu Mincho"/>
              </w:rPr>
            </w:pPr>
          </w:p>
          <w:p w14:paraId="5FE0B39F" w14:textId="77777777" w:rsidR="008E2D21" w:rsidRPr="00295CB2" w:rsidRDefault="008E2D21" w:rsidP="00473E40">
            <w:pPr>
              <w:pStyle w:val="NoSpacing"/>
              <w:jc w:val="both"/>
              <w:rPr>
                <w:rFonts w:eastAsia="Yu Mincho"/>
              </w:rPr>
            </w:pPr>
            <w:r w:rsidRPr="00295CB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C4DC" w14:textId="77777777" w:rsidR="008E2D21" w:rsidRPr="00295CB2" w:rsidRDefault="008E2D21" w:rsidP="00473E40">
            <w:pPr>
              <w:pStyle w:val="NoSpacing"/>
              <w:jc w:val="both"/>
            </w:pPr>
            <w:r w:rsidRPr="00295CB2">
              <w:t>Iš Lietuvoje įsteigtų subjektų įrodančių dokumentų nereikalaujama. Užtenka pateikto EBVPD.</w:t>
            </w:r>
          </w:p>
          <w:p w14:paraId="24280D8E" w14:textId="77777777" w:rsidR="008E2D21" w:rsidRPr="00295CB2" w:rsidRDefault="008E2D21" w:rsidP="00473E40">
            <w:pPr>
              <w:pStyle w:val="NoSpacing"/>
              <w:jc w:val="both"/>
              <w:rPr>
                <w:b/>
                <w:bCs/>
                <w:iCs/>
              </w:rPr>
            </w:pPr>
          </w:p>
          <w:p w14:paraId="2F9CCE10" w14:textId="77777777" w:rsidR="008E2D21" w:rsidRPr="00295CB2" w:rsidRDefault="008E2D21" w:rsidP="00473E40">
            <w:pPr>
              <w:pStyle w:val="NoSpacing"/>
              <w:jc w:val="both"/>
            </w:pPr>
            <w:r w:rsidRPr="00295CB2">
              <w:t>Priimant sprendimus dėl tiekėjo pašalinimo iš pirkimo procedūros šiame punkte nurodytu pašalinimo pagrindu, be kita ko, atsižvelgiama į</w:t>
            </w:r>
            <w:r w:rsidRPr="00295CB2">
              <w:rPr>
                <w:b/>
                <w:bCs/>
              </w:rPr>
              <w:t xml:space="preserve"> </w:t>
            </w:r>
            <w:r w:rsidRPr="00295CB2">
              <w:t xml:space="preserve">nacionalinėje duomenų bazėje adresu </w:t>
            </w:r>
            <w:hyperlink r:id="rId23">
              <w:r w:rsidRPr="00295CB2">
                <w:rPr>
                  <w:rStyle w:val="Hyperlink"/>
                  <w:color w:val="auto"/>
                </w:rPr>
                <w:t>https://www.vmi.lt/evmi/mokesciu-moketoju-informacija</w:t>
              </w:r>
            </w:hyperlink>
            <w:r w:rsidRPr="00295CB2">
              <w:t xml:space="preserve"> skelbiamą informaciją.</w:t>
            </w:r>
          </w:p>
          <w:p w14:paraId="2D9A0E9C" w14:textId="77777777" w:rsidR="008E2D21" w:rsidRPr="00295CB2" w:rsidRDefault="008E2D21" w:rsidP="00473E40">
            <w:pPr>
              <w:pStyle w:val="NoSpacing"/>
              <w:jc w:val="both"/>
            </w:pPr>
          </w:p>
          <w:p w14:paraId="558A90FB" w14:textId="77777777" w:rsidR="008E2D21" w:rsidRDefault="008E2D21" w:rsidP="00473E40">
            <w:pPr>
              <w:pStyle w:val="NoSpacing"/>
              <w:jc w:val="both"/>
              <w:rPr>
                <w:i/>
                <w:iCs/>
                <w:sz w:val="22"/>
                <w:szCs w:val="22"/>
              </w:rPr>
            </w:pPr>
            <w:r w:rsidRPr="00295CB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F590C29" w14:textId="77777777" w:rsidR="009C480E" w:rsidRDefault="009C480E" w:rsidP="00473E40">
            <w:pPr>
              <w:pStyle w:val="NoSpacing"/>
              <w:jc w:val="both"/>
              <w:rPr>
                <w:i/>
                <w:iCs/>
                <w:sz w:val="22"/>
                <w:szCs w:val="22"/>
              </w:rPr>
            </w:pPr>
          </w:p>
          <w:p w14:paraId="76347674" w14:textId="77777777" w:rsidR="009C480E" w:rsidRPr="00E95A0A" w:rsidRDefault="009C480E" w:rsidP="009C480E">
            <w:pPr>
              <w:pStyle w:val="NoSpacing"/>
              <w:spacing w:line="256" w:lineRule="auto"/>
              <w:jc w:val="both"/>
            </w:pPr>
            <w:r w:rsidRPr="00E95A0A">
              <w:t>Iš ne Lietuvoje įsteigtų subjektų reikalaujama pateikti informaciją:</w:t>
            </w:r>
          </w:p>
          <w:p w14:paraId="13082846" w14:textId="77777777" w:rsidR="00E95A0A" w:rsidRDefault="009C480E" w:rsidP="00E95A0A">
            <w:pPr>
              <w:pStyle w:val="NoSpacing"/>
              <w:numPr>
                <w:ilvl w:val="0"/>
                <w:numId w:val="34"/>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0A2F4580" w14:textId="03529AC5" w:rsidR="009C480E" w:rsidRPr="00E95A0A" w:rsidRDefault="009C480E" w:rsidP="00E95A0A">
            <w:pPr>
              <w:pStyle w:val="NoSpacing"/>
              <w:numPr>
                <w:ilvl w:val="0"/>
                <w:numId w:val="34"/>
              </w:numPr>
              <w:tabs>
                <w:tab w:val="left" w:pos="370"/>
              </w:tabs>
              <w:spacing w:line="256" w:lineRule="auto"/>
              <w:ind w:left="0" w:firstLine="0"/>
              <w:jc w:val="both"/>
            </w:pPr>
            <w:r w:rsidRPr="00E95A0A">
              <w:t xml:space="preserve">Jeigu įsteigimo valstybėje nėra kompetentingų institucijų išduodamų pažymų / dokumentų (turi būti pateikiamas paaiškinimas, kad nėra išduodamos / išduodami  pažymos / dokumentai) ir įrodančių dokumentų </w:t>
            </w:r>
            <w:r w:rsidRPr="00E95A0A">
              <w:lastRenderedPageBreak/>
              <w:t>nereikalaujama. Užtenka pateikto EBVPD.</w:t>
            </w:r>
          </w:p>
        </w:tc>
      </w:tr>
      <w:tr w:rsidR="008E2D21" w:rsidRPr="00295CB2" w14:paraId="4A09DF85" w14:textId="77777777" w:rsidTr="00473E40">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9ACCE" w14:textId="77777777" w:rsidR="008E2D21" w:rsidRPr="00295CB2" w:rsidRDefault="008E2D21" w:rsidP="008E2D21">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7185B" w14:textId="77777777" w:rsidR="008E2D21" w:rsidRPr="00295CB2" w:rsidRDefault="008E2D21" w:rsidP="00473E40">
            <w:pPr>
              <w:pStyle w:val="NoSpacing"/>
              <w:jc w:val="both"/>
            </w:pPr>
            <w:r w:rsidRPr="00295CB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1368" w14:textId="77777777" w:rsidR="008E2D21" w:rsidRPr="00295CB2" w:rsidRDefault="008E2D21" w:rsidP="00473E40">
            <w:pPr>
              <w:pStyle w:val="NoSpacing"/>
              <w:jc w:val="both"/>
              <w:rPr>
                <w:rFonts w:eastAsia="Yu Mincho"/>
                <w:b/>
                <w:bCs/>
              </w:rPr>
            </w:pPr>
            <w:r w:rsidRPr="00295CB2">
              <w:rPr>
                <w:rFonts w:eastAsia="Yu Mincho"/>
                <w:b/>
                <w:bCs/>
              </w:rPr>
              <w:t>VPĮ 46 straipsnio 4 dalies 7 punkto c papunktis</w:t>
            </w:r>
          </w:p>
          <w:p w14:paraId="739B4708" w14:textId="77777777" w:rsidR="008E2D21" w:rsidRPr="00295CB2" w:rsidRDefault="008E2D21" w:rsidP="00473E40">
            <w:pPr>
              <w:pStyle w:val="NoSpacing"/>
              <w:jc w:val="both"/>
              <w:rPr>
                <w:rFonts w:eastAsia="Yu Mincho"/>
              </w:rPr>
            </w:pPr>
          </w:p>
          <w:p w14:paraId="2700FE56" w14:textId="77777777" w:rsidR="008E2D21" w:rsidRPr="00295CB2" w:rsidRDefault="008E2D21" w:rsidP="00473E40">
            <w:pPr>
              <w:pStyle w:val="NoSpacing"/>
              <w:jc w:val="both"/>
              <w:rPr>
                <w:rFonts w:eastAsia="Yu Mincho"/>
              </w:rPr>
            </w:pPr>
            <w:r w:rsidRPr="00295CB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9E99A" w14:textId="77777777" w:rsidR="008E2D21" w:rsidRPr="00295CB2" w:rsidRDefault="008E2D21" w:rsidP="00473E40">
            <w:pPr>
              <w:pStyle w:val="NoSpacing"/>
              <w:jc w:val="both"/>
            </w:pPr>
            <w:r w:rsidRPr="00295CB2">
              <w:t>Iš Lietuvoje įsteigtų subjektų įrodančių dokumentų nereikalaujama. Užtenka pateikto EBVPD.</w:t>
            </w:r>
          </w:p>
          <w:p w14:paraId="1EF3BA46" w14:textId="77777777" w:rsidR="008E2D21" w:rsidRPr="00295CB2" w:rsidRDefault="008E2D21" w:rsidP="00473E40">
            <w:pPr>
              <w:pStyle w:val="NoSpacing"/>
              <w:jc w:val="both"/>
              <w:rPr>
                <w:bCs/>
                <w:iCs/>
              </w:rPr>
            </w:pPr>
          </w:p>
          <w:p w14:paraId="073DD6B1" w14:textId="77777777" w:rsidR="008E2D21" w:rsidRPr="00295CB2" w:rsidRDefault="008E2D21" w:rsidP="00E8384B">
            <w:pPr>
              <w:jc w:val="both"/>
              <w:rPr>
                <w:rFonts w:ascii="Times New Roman" w:hAnsi="Times New Roman" w:cs="Times New Roman"/>
                <w:b/>
                <w:bCs/>
                <w:sz w:val="24"/>
                <w:szCs w:val="24"/>
              </w:rPr>
            </w:pPr>
            <w:r w:rsidRPr="00295CB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A61EDCF" w14:textId="47C4C9D0" w:rsidR="008E2D21" w:rsidRPr="00295CB2" w:rsidRDefault="008E2D21" w:rsidP="00E8384B">
            <w:pPr>
              <w:jc w:val="both"/>
              <w:rPr>
                <w:rFonts w:ascii="Times New Roman" w:hAnsi="Times New Roman" w:cs="Times New Roman"/>
                <w:sz w:val="24"/>
                <w:szCs w:val="24"/>
              </w:rPr>
            </w:pPr>
            <w:hyperlink r:id="rId24" w:history="1">
              <w:r w:rsidRPr="00295CB2">
                <w:rPr>
                  <w:rStyle w:val="Hyperlink"/>
                  <w:rFonts w:ascii="Times New Roman" w:hAnsi="Times New Roman" w:cs="Times New Roman"/>
                  <w:color w:val="auto"/>
                  <w:sz w:val="24"/>
                  <w:szCs w:val="24"/>
                </w:rPr>
                <w:t>https://kt.gov.lt/lt/atviri-duomenys/diskvalifikavimas-is-viesuju-pirkimu</w:t>
              </w:r>
            </w:hyperlink>
            <w:r w:rsidRPr="00295CB2">
              <w:rPr>
                <w:rFonts w:ascii="Times New Roman" w:hAnsi="Times New Roman" w:cs="Times New Roman"/>
                <w:sz w:val="24"/>
                <w:szCs w:val="24"/>
              </w:rPr>
              <w:t xml:space="preserve"> skelbiamą informaciją. </w:t>
            </w:r>
          </w:p>
          <w:p w14:paraId="7DEFE0F3" w14:textId="77777777" w:rsidR="008E2D21" w:rsidRDefault="008E2D21" w:rsidP="00473E40">
            <w:pPr>
              <w:pStyle w:val="NoSpacing"/>
              <w:jc w:val="both"/>
              <w:rPr>
                <w:i/>
                <w:iCs/>
                <w:sz w:val="22"/>
                <w:szCs w:val="22"/>
              </w:rPr>
            </w:pPr>
            <w:r w:rsidRPr="00295CB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AE4A9AC" w14:textId="77777777" w:rsidR="009C480E" w:rsidRDefault="009C480E" w:rsidP="00473E40">
            <w:pPr>
              <w:pStyle w:val="NoSpacing"/>
              <w:jc w:val="both"/>
              <w:rPr>
                <w:i/>
                <w:iCs/>
                <w:sz w:val="22"/>
                <w:szCs w:val="22"/>
              </w:rPr>
            </w:pPr>
          </w:p>
          <w:p w14:paraId="614E0C84" w14:textId="77777777" w:rsidR="009C480E" w:rsidRPr="00E95A0A" w:rsidRDefault="009C480E" w:rsidP="009C480E">
            <w:pPr>
              <w:pStyle w:val="NoSpacing"/>
              <w:spacing w:line="256" w:lineRule="auto"/>
              <w:jc w:val="both"/>
            </w:pPr>
            <w:r w:rsidRPr="00E95A0A">
              <w:t>Iš ne Lietuvoje įsteigtų subjektų reikalaujama pateikti informaciją:</w:t>
            </w:r>
          </w:p>
          <w:p w14:paraId="267D8BD3" w14:textId="77777777" w:rsidR="00E95A0A" w:rsidRDefault="009C480E" w:rsidP="00E95A0A">
            <w:pPr>
              <w:pStyle w:val="NoSpacing"/>
              <w:numPr>
                <w:ilvl w:val="0"/>
                <w:numId w:val="35"/>
              </w:numPr>
              <w:tabs>
                <w:tab w:val="left" w:pos="370"/>
              </w:tabs>
              <w:spacing w:line="256" w:lineRule="auto"/>
              <w:ind w:left="0" w:firstLine="0"/>
              <w:jc w:val="both"/>
            </w:pPr>
            <w:r w:rsidRPr="00E95A0A">
              <w:t xml:space="preserve">Jeigu įsteigimo valstybėje yra išduodamas kompetentingos institucijos oficiali pažyma / dokumentas,  pateikti tos oficialios pažymos / dokumento kopiją.  Nurodyti dokumentai turi būti išduoti ne anksčiau kaip 365 dienų iki </w:t>
            </w:r>
            <w:r w:rsidRPr="00E95A0A">
              <w:rPr>
                <w:i/>
                <w:iCs/>
              </w:rPr>
              <w:t>tos dienos, kai tiekėjas perkančiosios organizacijos prašymu turės pateikti pašalinimo pagrindų nebuvimą patvirtinančius dok</w:t>
            </w:r>
            <w:r w:rsidRPr="00E95A0A">
              <w:t>umentus.</w:t>
            </w:r>
          </w:p>
          <w:p w14:paraId="2691FFAA" w14:textId="64803BA8" w:rsidR="009C480E" w:rsidRPr="00E95A0A" w:rsidRDefault="009C480E" w:rsidP="00E95A0A">
            <w:pPr>
              <w:pStyle w:val="NoSpacing"/>
              <w:numPr>
                <w:ilvl w:val="0"/>
                <w:numId w:val="35"/>
              </w:numPr>
              <w:tabs>
                <w:tab w:val="left" w:pos="370"/>
              </w:tabs>
              <w:spacing w:line="256" w:lineRule="auto"/>
              <w:ind w:left="0" w:firstLine="0"/>
              <w:jc w:val="both"/>
            </w:pPr>
            <w:r w:rsidRPr="00E95A0A">
              <w:t>Jeigu įsteigimo valstybėje nėra kompetentingų institucijų išduodamų pažymų / dokumentų (turi būti pateikiamas paaiškinimas, kad nėra išduodamos / išduodami  pažymos / dokumentai) ir įrodančių dokumentų nereikalaujama. Užtenka pateikto EBVPD.</w:t>
            </w:r>
          </w:p>
        </w:tc>
      </w:tr>
      <w:bookmarkEnd w:id="19"/>
    </w:tbl>
    <w:p w14:paraId="30613C58" w14:textId="77777777" w:rsidR="008E2D21" w:rsidRPr="00295CB2" w:rsidRDefault="008E2D21" w:rsidP="008E2D21">
      <w:pPr>
        <w:pStyle w:val="ListParagraph"/>
        <w:tabs>
          <w:tab w:val="left" w:pos="993"/>
        </w:tabs>
        <w:ind w:left="567"/>
        <w:jc w:val="both"/>
        <w:rPr>
          <w:bCs/>
          <w:color w:val="000000"/>
          <w:szCs w:val="24"/>
        </w:rPr>
      </w:pPr>
    </w:p>
    <w:p w14:paraId="2285E9E7" w14:textId="77777777" w:rsidR="003004E8" w:rsidRPr="00295CB2" w:rsidRDefault="003004E8">
      <w:pPr>
        <w:pStyle w:val="ListParagraph"/>
        <w:numPr>
          <w:ilvl w:val="1"/>
          <w:numId w:val="22"/>
        </w:numPr>
        <w:tabs>
          <w:tab w:val="left" w:pos="993"/>
        </w:tabs>
        <w:ind w:left="0" w:firstLine="567"/>
        <w:jc w:val="both"/>
        <w:rPr>
          <w:szCs w:val="24"/>
        </w:rPr>
      </w:pPr>
      <w:r w:rsidRPr="00295CB2">
        <w:rPr>
          <w:b/>
          <w:bCs/>
          <w:color w:val="000000"/>
          <w:szCs w:val="24"/>
          <w:u w:val="single"/>
        </w:rPr>
        <w:lastRenderedPageBreak/>
        <w:t>Neatlygintinai prieinami duomenys bus tikrinami (užfiksuojami ir išsaugomi) paskutinę dokumentų pagal EBVPD pateikimo dieną</w:t>
      </w:r>
      <w:r w:rsidRPr="00295CB2">
        <w:rPr>
          <w:rStyle w:val="FootnoteReference"/>
          <w:b/>
          <w:bCs/>
          <w:color w:val="000000"/>
          <w:szCs w:val="24"/>
          <w:u w:val="single"/>
        </w:rPr>
        <w:footnoteReference w:id="16"/>
      </w:r>
      <w:r w:rsidRPr="00295CB2">
        <w:rPr>
          <w:b/>
          <w:bCs/>
          <w:color w:val="000000"/>
          <w:szCs w:val="24"/>
          <w:u w:val="single"/>
        </w:rPr>
        <w:t xml:space="preserve"> ir bus laikomi aktualiais.</w:t>
      </w:r>
      <w:r w:rsidRPr="00295CB2">
        <w:rPr>
          <w:bCs/>
          <w:color w:val="000000"/>
          <w:szCs w:val="24"/>
        </w:rPr>
        <w:t xml:space="preserve"> </w:t>
      </w:r>
      <w:r w:rsidRPr="00295CB2">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295CB2" w:rsidRDefault="003004E8">
      <w:pPr>
        <w:pStyle w:val="ListParagraph"/>
        <w:numPr>
          <w:ilvl w:val="1"/>
          <w:numId w:val="22"/>
        </w:numPr>
        <w:tabs>
          <w:tab w:val="left" w:pos="993"/>
        </w:tabs>
        <w:ind w:left="0" w:firstLine="567"/>
        <w:jc w:val="both"/>
        <w:rPr>
          <w:szCs w:val="24"/>
        </w:rPr>
      </w:pPr>
      <w:r w:rsidRPr="00295CB2">
        <w:rPr>
          <w:bCs/>
          <w:iCs/>
          <w:color w:val="000000"/>
          <w:szCs w:val="24"/>
        </w:rPr>
        <w:t xml:space="preserve">Jeigu bendrą pasiūlymą pateikia ūkio subjektų grupė, veikianti pagal jungtinės veiklos (partnerystės) sutartį, </w:t>
      </w:r>
      <w:r w:rsidRPr="00295CB2">
        <w:rPr>
          <w:bCs/>
          <w:color w:val="000000"/>
          <w:szCs w:val="24"/>
        </w:rPr>
        <w:t>tiekėjas su pasiūlymu privalo pateikti EBVPD už kiekvieną ūkio subjektų grupės narį atskirai, patvirtinantį, kad nėra pagrindo jų pašalinti iš Pirkimo dėl šių Pirkimo sąlygų</w:t>
      </w:r>
      <w:r w:rsidRPr="00295CB2">
        <w:rPr>
          <w:bCs/>
          <w:color w:val="000000"/>
          <w:szCs w:val="24"/>
        </w:rPr>
        <w:br/>
        <w:t>4.1 punkte nurodytų pašalinimo pagrindų.</w:t>
      </w:r>
    </w:p>
    <w:p w14:paraId="52CE5798" w14:textId="5DCC85E3" w:rsidR="003004E8" w:rsidRPr="00295CB2" w:rsidRDefault="003004E8">
      <w:pPr>
        <w:pStyle w:val="ListParagraph"/>
        <w:numPr>
          <w:ilvl w:val="1"/>
          <w:numId w:val="22"/>
        </w:numPr>
        <w:tabs>
          <w:tab w:val="left" w:pos="993"/>
        </w:tabs>
        <w:ind w:left="0" w:firstLine="567"/>
        <w:jc w:val="both"/>
        <w:rPr>
          <w:szCs w:val="24"/>
        </w:rPr>
      </w:pPr>
      <w:r w:rsidRPr="00295CB2">
        <w:rPr>
          <w:bCs/>
          <w:color w:val="000000"/>
          <w:szCs w:val="24"/>
        </w:rPr>
        <w:t>Jeigu tiekėjas pasiūlyme nurodė, kad numato pasitelkti:</w:t>
      </w:r>
    </w:p>
    <w:p w14:paraId="5103328B" w14:textId="406894B6" w:rsidR="003004E8" w:rsidRPr="00295CB2" w:rsidRDefault="009E79F9">
      <w:pPr>
        <w:pStyle w:val="ListParagraph"/>
        <w:numPr>
          <w:ilvl w:val="2"/>
          <w:numId w:val="22"/>
        </w:numPr>
        <w:tabs>
          <w:tab w:val="left" w:pos="993"/>
        </w:tabs>
        <w:ind w:left="0" w:firstLine="567"/>
        <w:jc w:val="both"/>
        <w:rPr>
          <w:szCs w:val="24"/>
        </w:rPr>
      </w:pPr>
      <w:r w:rsidRPr="00295CB2">
        <w:rPr>
          <w:bCs/>
          <w:color w:val="000000"/>
          <w:szCs w:val="24"/>
        </w:rPr>
        <w:t>ūkio subjektus, kurių pajėgumais remia</w:t>
      </w:r>
      <w:r w:rsidR="001B3A79" w:rsidRPr="00295CB2">
        <w:rPr>
          <w:bCs/>
          <w:color w:val="000000"/>
          <w:szCs w:val="24"/>
        </w:rPr>
        <w:t>masi</w:t>
      </w:r>
      <w:r w:rsidR="003946CB" w:rsidRPr="00295CB2">
        <w:rPr>
          <w:rStyle w:val="FootnoteReference"/>
          <w:bCs/>
          <w:color w:val="000000"/>
          <w:szCs w:val="24"/>
        </w:rPr>
        <w:footnoteReference w:id="17"/>
      </w:r>
      <w:r w:rsidR="003946CB" w:rsidRPr="00295CB2">
        <w:rPr>
          <w:bCs/>
          <w:color w:val="000000"/>
          <w:szCs w:val="24"/>
        </w:rPr>
        <w:t>,</w:t>
      </w:r>
      <w:r w:rsidR="003004E8" w:rsidRPr="00295CB2">
        <w:rPr>
          <w:bCs/>
          <w:color w:val="000000"/>
          <w:szCs w:val="24"/>
        </w:rPr>
        <w:t xml:space="preserve"> t. y., kai jų pajėgumais remiamasi, siekiant pagrįsti keliamus kvalifikacijos reikalavimus, nustatytus Pirkimo sąlygų 5.1 punkte, tokiu atveju tiekėjas pasiūlyme privalo pateikti ir šių </w:t>
      </w:r>
      <w:r w:rsidRPr="00295CB2">
        <w:rPr>
          <w:bCs/>
          <w:color w:val="000000"/>
          <w:szCs w:val="24"/>
        </w:rPr>
        <w:t xml:space="preserve">ūkio </w:t>
      </w:r>
      <w:r w:rsidR="003004E8" w:rsidRPr="00295CB2">
        <w:rPr>
          <w:bCs/>
          <w:color w:val="000000"/>
          <w:szCs w:val="24"/>
        </w:rPr>
        <w:t>subjektų EBVPD, patvirtinančius, kad nėra pagrindo jų pašalinti iš Pirkimo dėl Pirkimo sąlygų 4.1 punkte nurodytų pašalinimo pagrindų;</w:t>
      </w:r>
    </w:p>
    <w:p w14:paraId="02B6CD8D" w14:textId="769FC91E" w:rsidR="003004E8" w:rsidRPr="00295CB2" w:rsidRDefault="009E79F9">
      <w:pPr>
        <w:pStyle w:val="ListParagraph"/>
        <w:numPr>
          <w:ilvl w:val="2"/>
          <w:numId w:val="22"/>
        </w:numPr>
        <w:tabs>
          <w:tab w:val="left" w:pos="993"/>
        </w:tabs>
        <w:ind w:left="0" w:firstLine="567"/>
        <w:jc w:val="both"/>
        <w:rPr>
          <w:szCs w:val="24"/>
        </w:rPr>
      </w:pPr>
      <w:r w:rsidRPr="00295CB2">
        <w:rPr>
          <w:bCs/>
          <w:color w:val="000000"/>
          <w:szCs w:val="24"/>
        </w:rPr>
        <w:t>subtiekėjus</w:t>
      </w:r>
      <w:r w:rsidRPr="00295CB2">
        <w:rPr>
          <w:rStyle w:val="FootnoteReference"/>
          <w:bCs/>
          <w:color w:val="000000"/>
          <w:szCs w:val="24"/>
        </w:rPr>
        <w:footnoteReference w:id="18"/>
      </w:r>
      <w:r w:rsidR="00E214EF" w:rsidRPr="00295CB2">
        <w:rPr>
          <w:bCs/>
          <w:color w:val="000000"/>
          <w:szCs w:val="24"/>
        </w:rPr>
        <w:t xml:space="preserve"> </w:t>
      </w:r>
      <w:r w:rsidR="003004E8" w:rsidRPr="00295CB2">
        <w:rPr>
          <w:bCs/>
          <w:color w:val="000000"/>
          <w:szCs w:val="24"/>
        </w:rPr>
        <w:t>– tokiu atveju nėra keliamas reikalavimas pateikti šių subjektų EBVPD.</w:t>
      </w:r>
    </w:p>
    <w:p w14:paraId="6F53955D" w14:textId="52C72E34" w:rsidR="000B72F5" w:rsidRPr="00295CB2" w:rsidRDefault="000B72F5">
      <w:pPr>
        <w:pStyle w:val="ListParagraph"/>
        <w:numPr>
          <w:ilvl w:val="2"/>
          <w:numId w:val="22"/>
        </w:numPr>
        <w:tabs>
          <w:tab w:val="left" w:pos="993"/>
        </w:tabs>
        <w:ind w:left="0" w:firstLine="567"/>
        <w:jc w:val="both"/>
        <w:rPr>
          <w:szCs w:val="24"/>
        </w:rPr>
      </w:pPr>
      <w:proofErr w:type="spellStart"/>
      <w:r w:rsidRPr="00295CB2">
        <w:rPr>
          <w:bCs/>
          <w:color w:val="000000"/>
          <w:szCs w:val="24"/>
        </w:rPr>
        <w:t>kvazisubtiekėjus</w:t>
      </w:r>
      <w:proofErr w:type="spellEnd"/>
      <w:r w:rsidRPr="00295CB2">
        <w:rPr>
          <w:bCs/>
          <w:color w:val="000000"/>
          <w:szCs w:val="24"/>
        </w:rPr>
        <w:t xml:space="preserve"> – tokiu atveju nėra keliams reikalavimas pateikti </w:t>
      </w:r>
      <w:proofErr w:type="spellStart"/>
      <w:r w:rsidRPr="00295CB2">
        <w:rPr>
          <w:bCs/>
          <w:color w:val="000000"/>
          <w:szCs w:val="24"/>
        </w:rPr>
        <w:t>kvazisubtiekėjų</w:t>
      </w:r>
      <w:proofErr w:type="spellEnd"/>
      <w:r w:rsidRPr="00295CB2">
        <w:rPr>
          <w:bCs/>
          <w:color w:val="000000"/>
          <w:szCs w:val="24"/>
        </w:rPr>
        <w:t xml:space="preserve"> EBVPD. </w:t>
      </w:r>
    </w:p>
    <w:p w14:paraId="39F83F8A" w14:textId="77777777" w:rsidR="003004E8" w:rsidRPr="00295CB2" w:rsidRDefault="003004E8">
      <w:pPr>
        <w:pStyle w:val="ListParagraph"/>
        <w:numPr>
          <w:ilvl w:val="1"/>
          <w:numId w:val="22"/>
        </w:numPr>
        <w:tabs>
          <w:tab w:val="left" w:pos="993"/>
        </w:tabs>
        <w:ind w:left="0" w:firstLine="567"/>
        <w:jc w:val="both"/>
        <w:rPr>
          <w:szCs w:val="24"/>
        </w:rPr>
      </w:pPr>
      <w:r w:rsidRPr="00295CB2">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295CB2" w:rsidRDefault="003004E8" w:rsidP="003004E8">
      <w:pPr>
        <w:pStyle w:val="ListParagraph"/>
        <w:tabs>
          <w:tab w:val="left" w:pos="993"/>
        </w:tabs>
        <w:ind w:left="567"/>
        <w:jc w:val="both"/>
        <w:rPr>
          <w:szCs w:val="24"/>
        </w:rPr>
      </w:pPr>
    </w:p>
    <w:p w14:paraId="38B79F16" w14:textId="77777777" w:rsidR="003004E8" w:rsidRPr="00295CB2" w:rsidRDefault="003004E8">
      <w:pPr>
        <w:pStyle w:val="ListParagraph"/>
        <w:numPr>
          <w:ilvl w:val="0"/>
          <w:numId w:val="22"/>
        </w:numPr>
        <w:tabs>
          <w:tab w:val="right" w:pos="0"/>
          <w:tab w:val="left" w:pos="851"/>
        </w:tabs>
        <w:spacing w:before="240"/>
        <w:ind w:left="0" w:firstLine="567"/>
        <w:jc w:val="center"/>
        <w:rPr>
          <w:b/>
          <w:szCs w:val="24"/>
        </w:rPr>
      </w:pPr>
      <w:bookmarkStart w:id="23" w:name="_Hlk87445761"/>
      <w:bookmarkStart w:id="24" w:name="III"/>
      <w:r w:rsidRPr="00295CB2">
        <w:rPr>
          <w:b/>
          <w:szCs w:val="24"/>
        </w:rPr>
        <w:t>TIEKĖJŲ KVALIFIKACIJOS REIKALAVIMAI</w:t>
      </w:r>
    </w:p>
    <w:p w14:paraId="775EDA11" w14:textId="77777777" w:rsidR="003004E8" w:rsidRPr="00295CB2" w:rsidRDefault="003004E8" w:rsidP="003004E8">
      <w:pPr>
        <w:pStyle w:val="ListParagraph"/>
        <w:tabs>
          <w:tab w:val="right" w:pos="426"/>
        </w:tabs>
        <w:spacing w:before="240" w:after="240"/>
        <w:ind w:left="0" w:firstLine="567"/>
        <w:rPr>
          <w:bCs/>
          <w:szCs w:val="24"/>
        </w:rPr>
      </w:pPr>
    </w:p>
    <w:p w14:paraId="6870A44C" w14:textId="09F62D92" w:rsidR="00E56690" w:rsidRPr="00295CB2" w:rsidRDefault="00DA6E3F">
      <w:pPr>
        <w:pStyle w:val="ListParagraph"/>
        <w:numPr>
          <w:ilvl w:val="1"/>
          <w:numId w:val="22"/>
        </w:numPr>
        <w:tabs>
          <w:tab w:val="right" w:pos="284"/>
          <w:tab w:val="left" w:pos="993"/>
          <w:tab w:val="left" w:pos="1701"/>
        </w:tabs>
        <w:ind w:left="0" w:firstLine="567"/>
        <w:jc w:val="both"/>
        <w:rPr>
          <w:szCs w:val="24"/>
        </w:rPr>
      </w:pPr>
      <w:bookmarkStart w:id="25" w:name="_Hlk103345966"/>
      <w:r w:rsidRPr="00295CB2">
        <w:rPr>
          <w:szCs w:val="24"/>
        </w:rPr>
        <w:t xml:space="preserve">Pirkime taikomi kvalifikacijos reikalavimai </w:t>
      </w:r>
      <w:r w:rsidR="00BC092D" w:rsidRPr="00295CB2">
        <w:rPr>
          <w:szCs w:val="24"/>
        </w:rPr>
        <w:t>(kvalifikacija turi būti įgyta iki pasiūlymų pateikimo termino pabaigos</w:t>
      </w:r>
      <w:r w:rsidR="00750E8A" w:rsidRPr="00295CB2">
        <w:rPr>
          <w:szCs w:val="24"/>
        </w:rPr>
        <w:t xml:space="preserve"> ir turi būti išlaikyta visą Sutarties vykdymo laikotarpį</w:t>
      </w:r>
      <w:r w:rsidR="00BC092D" w:rsidRPr="00295CB2">
        <w:rPr>
          <w:szCs w:val="24"/>
        </w:rPr>
        <w:t xml:space="preserve">) </w:t>
      </w:r>
      <w:r w:rsidRPr="00295CB2">
        <w:rPr>
          <w:szCs w:val="24"/>
        </w:rPr>
        <w:t>nustatyti žemiau šiame punkte esančioje lentelėje</w:t>
      </w:r>
      <w:r w:rsidR="006109A5" w:rsidRPr="00295CB2">
        <w:rPr>
          <w:szCs w:val="24"/>
        </w:rPr>
        <w:t>:</w:t>
      </w:r>
    </w:p>
    <w:tbl>
      <w:tblPr>
        <w:tblW w:w="0" w:type="auto"/>
        <w:jc w:val="center"/>
        <w:tblLook w:val="0000" w:firstRow="0" w:lastRow="0" w:firstColumn="0" w:lastColumn="0" w:noHBand="0" w:noVBand="0"/>
      </w:tblPr>
      <w:tblGrid>
        <w:gridCol w:w="770"/>
        <w:gridCol w:w="3586"/>
        <w:gridCol w:w="3099"/>
        <w:gridCol w:w="2740"/>
      </w:tblGrid>
      <w:tr w:rsidR="006109A5" w:rsidRPr="00295CB2" w14:paraId="56D5E9D5" w14:textId="77777777" w:rsidTr="006109A5">
        <w:trPr>
          <w:trHeight w:val="415"/>
          <w:jc w:val="center"/>
        </w:trPr>
        <w:tc>
          <w:tcPr>
            <w:tcW w:w="0" w:type="auto"/>
            <w:tcBorders>
              <w:top w:val="single" w:sz="4" w:space="0" w:color="000000"/>
              <w:left w:val="single" w:sz="4" w:space="0" w:color="000000"/>
              <w:bottom w:val="single" w:sz="4" w:space="0" w:color="000000"/>
            </w:tcBorders>
            <w:vAlign w:val="center"/>
          </w:tcPr>
          <w:p w14:paraId="3ADD8223" w14:textId="5E0E3751" w:rsidR="006109A5" w:rsidRPr="00295CB2" w:rsidRDefault="006109A5" w:rsidP="006109A5">
            <w:pPr>
              <w:spacing w:after="0"/>
              <w:jc w:val="center"/>
              <w:rPr>
                <w:rFonts w:ascii="Times New Roman" w:hAnsi="Times New Roman" w:cs="Times New Roman"/>
                <w:b/>
                <w:sz w:val="24"/>
                <w:szCs w:val="24"/>
              </w:rPr>
            </w:pPr>
            <w:r w:rsidRPr="00295CB2">
              <w:rPr>
                <w:rFonts w:ascii="Times New Roman" w:hAnsi="Times New Roman" w:cs="Times New Roman"/>
                <w:b/>
                <w:sz w:val="24"/>
                <w:szCs w:val="24"/>
              </w:rPr>
              <w:t>Eil. Nr.</w:t>
            </w:r>
          </w:p>
        </w:tc>
        <w:tc>
          <w:tcPr>
            <w:tcW w:w="0" w:type="auto"/>
            <w:tcBorders>
              <w:top w:val="single" w:sz="4" w:space="0" w:color="000000"/>
              <w:left w:val="single" w:sz="4" w:space="0" w:color="000000"/>
              <w:bottom w:val="single" w:sz="4" w:space="0" w:color="000000"/>
            </w:tcBorders>
            <w:vAlign w:val="center"/>
          </w:tcPr>
          <w:p w14:paraId="5BF987FC" w14:textId="4334E536" w:rsidR="006109A5" w:rsidRPr="00295CB2" w:rsidRDefault="006109A5" w:rsidP="006109A5">
            <w:pPr>
              <w:spacing w:after="0"/>
              <w:jc w:val="center"/>
              <w:rPr>
                <w:rFonts w:ascii="Times New Roman" w:hAnsi="Times New Roman" w:cs="Times New Roman"/>
                <w:b/>
                <w:bCs/>
                <w:iCs/>
                <w:sz w:val="24"/>
                <w:szCs w:val="24"/>
              </w:rPr>
            </w:pPr>
            <w:r w:rsidRPr="00295CB2">
              <w:rPr>
                <w:rFonts w:ascii="Times New Roman" w:hAnsi="Times New Roman" w:cs="Times New Roman"/>
                <w:b/>
                <w:sz w:val="24"/>
                <w:szCs w:val="24"/>
              </w:rPr>
              <w:t>Kvalifikaciniai reikalavimai</w:t>
            </w:r>
          </w:p>
        </w:tc>
        <w:tc>
          <w:tcPr>
            <w:tcW w:w="0" w:type="auto"/>
            <w:tcBorders>
              <w:top w:val="single" w:sz="4" w:space="0" w:color="000000"/>
              <w:left w:val="single" w:sz="4" w:space="0" w:color="000000"/>
              <w:bottom w:val="single" w:sz="4" w:space="0" w:color="000000"/>
              <w:right w:val="single" w:sz="4" w:space="0" w:color="auto"/>
            </w:tcBorders>
            <w:vAlign w:val="center"/>
          </w:tcPr>
          <w:p w14:paraId="0EE2BB6C" w14:textId="77777777" w:rsidR="006109A5" w:rsidRPr="00295CB2" w:rsidRDefault="006109A5" w:rsidP="006109A5">
            <w:pPr>
              <w:spacing w:after="0"/>
              <w:jc w:val="center"/>
              <w:rPr>
                <w:rFonts w:ascii="Times New Roman" w:hAnsi="Times New Roman" w:cs="Times New Roman"/>
                <w:bCs/>
                <w:iCs/>
                <w:sz w:val="24"/>
                <w:szCs w:val="24"/>
              </w:rPr>
            </w:pPr>
            <w:r w:rsidRPr="00295CB2">
              <w:rPr>
                <w:rFonts w:ascii="Times New Roman" w:hAnsi="Times New Roman" w:cs="Times New Roman"/>
                <w:b/>
                <w:sz w:val="24"/>
                <w:szCs w:val="24"/>
              </w:rPr>
              <w:t>Dokumentai ir informacija, kuriuos turi pateikti teikėjas, siekiantis įrodyti, kad jo kvalifikacija atitinka keliamus reikalavimus</w:t>
            </w:r>
          </w:p>
        </w:tc>
        <w:tc>
          <w:tcPr>
            <w:tcW w:w="0" w:type="auto"/>
            <w:tcBorders>
              <w:top w:val="single" w:sz="4" w:space="0" w:color="000000"/>
              <w:left w:val="single" w:sz="4" w:space="0" w:color="auto"/>
              <w:bottom w:val="single" w:sz="4" w:space="0" w:color="000000"/>
              <w:right w:val="single" w:sz="4" w:space="0" w:color="000000"/>
            </w:tcBorders>
            <w:vAlign w:val="center"/>
          </w:tcPr>
          <w:p w14:paraId="2B3CCECA" w14:textId="77777777" w:rsidR="006109A5" w:rsidRPr="00295CB2" w:rsidRDefault="006109A5" w:rsidP="006109A5">
            <w:pPr>
              <w:spacing w:after="0"/>
              <w:jc w:val="center"/>
              <w:rPr>
                <w:rFonts w:ascii="Times New Roman" w:hAnsi="Times New Roman" w:cs="Times New Roman"/>
                <w:bCs/>
                <w:sz w:val="24"/>
                <w:szCs w:val="24"/>
              </w:rPr>
            </w:pPr>
            <w:r w:rsidRPr="00295CB2">
              <w:rPr>
                <w:rFonts w:ascii="Times New Roman" w:hAnsi="Times New Roman" w:cs="Times New Roman"/>
                <w:b/>
                <w:sz w:val="24"/>
                <w:szCs w:val="24"/>
              </w:rPr>
              <w:t>Subjektas, kuris turi atitikti reikalavimą</w:t>
            </w:r>
          </w:p>
        </w:tc>
      </w:tr>
      <w:tr w:rsidR="006109A5" w:rsidRPr="00295CB2" w14:paraId="58D67924" w14:textId="77777777" w:rsidTr="002F001B">
        <w:trPr>
          <w:trHeight w:val="699"/>
          <w:jc w:val="center"/>
        </w:trPr>
        <w:tc>
          <w:tcPr>
            <w:tcW w:w="0" w:type="auto"/>
            <w:tcBorders>
              <w:top w:val="single" w:sz="4" w:space="0" w:color="000000"/>
              <w:left w:val="single" w:sz="4" w:space="0" w:color="000000"/>
              <w:bottom w:val="single" w:sz="4" w:space="0" w:color="000000"/>
            </w:tcBorders>
            <w:vAlign w:val="center"/>
          </w:tcPr>
          <w:p w14:paraId="67787109" w14:textId="5FD3BB9E" w:rsidR="006109A5" w:rsidRPr="00295CB2" w:rsidRDefault="006109A5" w:rsidP="006109A5">
            <w:pPr>
              <w:jc w:val="both"/>
              <w:rPr>
                <w:rFonts w:ascii="Times New Roman" w:hAnsi="Times New Roman" w:cs="Times New Roman"/>
                <w:bCs/>
                <w:sz w:val="24"/>
                <w:szCs w:val="24"/>
              </w:rPr>
            </w:pPr>
            <w:r w:rsidRPr="00295CB2">
              <w:rPr>
                <w:rFonts w:ascii="Times New Roman" w:hAnsi="Times New Roman" w:cs="Times New Roman"/>
                <w:sz w:val="24"/>
                <w:szCs w:val="24"/>
              </w:rPr>
              <w:t>5.1.1.</w:t>
            </w:r>
          </w:p>
        </w:tc>
        <w:tc>
          <w:tcPr>
            <w:tcW w:w="0" w:type="auto"/>
            <w:tcBorders>
              <w:top w:val="single" w:sz="4" w:space="0" w:color="000000"/>
              <w:left w:val="single" w:sz="4" w:space="0" w:color="000000"/>
              <w:bottom w:val="single" w:sz="4" w:space="0" w:color="000000"/>
            </w:tcBorders>
          </w:tcPr>
          <w:p w14:paraId="1EDEEF1B" w14:textId="6987A0AB" w:rsidR="006109A5" w:rsidRPr="00295CB2" w:rsidRDefault="006109A5" w:rsidP="002F001B">
            <w:pPr>
              <w:jc w:val="both"/>
              <w:rPr>
                <w:rFonts w:ascii="Times New Roman" w:hAnsi="Times New Roman" w:cs="Times New Roman"/>
                <w:sz w:val="24"/>
                <w:szCs w:val="24"/>
              </w:rPr>
            </w:pPr>
            <w:r w:rsidRPr="00295CB2">
              <w:rPr>
                <w:rFonts w:ascii="Times New Roman" w:hAnsi="Times New Roman" w:cs="Times New Roman"/>
                <w:sz w:val="24"/>
                <w:szCs w:val="24"/>
              </w:rPr>
              <w:t>Per paskutinius 3 metus (iki pasiūlymų pateikimo termino pabaigos) arba per laiką nuo tiekėjo įregistravimo dienos (jei tiekėjas vykdė veiklą mažiau nei 3 metus) tiekėjas turi būti įvykdęs arba vykdo bent vieną ar daugiau Microsoft arba lygiavertės programinės įrangos prenumeratos / nuomos sutartį (-</w:t>
            </w:r>
            <w:proofErr w:type="spellStart"/>
            <w:r w:rsidRPr="00295CB2">
              <w:rPr>
                <w:rFonts w:ascii="Times New Roman" w:hAnsi="Times New Roman" w:cs="Times New Roman"/>
                <w:sz w:val="24"/>
                <w:szCs w:val="24"/>
              </w:rPr>
              <w:t>is</w:t>
            </w:r>
            <w:proofErr w:type="spellEnd"/>
            <w:r w:rsidRPr="00295CB2">
              <w:rPr>
                <w:rFonts w:ascii="Times New Roman" w:hAnsi="Times New Roman" w:cs="Times New Roman"/>
                <w:sz w:val="24"/>
                <w:szCs w:val="24"/>
              </w:rPr>
              <w:t>), kurios (-</w:t>
            </w:r>
            <w:proofErr w:type="spellStart"/>
            <w:r w:rsidRPr="00295CB2">
              <w:rPr>
                <w:rFonts w:ascii="Times New Roman" w:hAnsi="Times New Roman" w:cs="Times New Roman"/>
                <w:sz w:val="24"/>
                <w:szCs w:val="24"/>
              </w:rPr>
              <w:t>ių</w:t>
            </w:r>
            <w:proofErr w:type="spellEnd"/>
            <w:r w:rsidRPr="00295CB2">
              <w:rPr>
                <w:rFonts w:ascii="Times New Roman" w:hAnsi="Times New Roman" w:cs="Times New Roman"/>
                <w:sz w:val="24"/>
                <w:szCs w:val="24"/>
              </w:rPr>
              <w:t xml:space="preserve">) metu bendra pristatytų prekių vertė </w:t>
            </w:r>
            <w:r w:rsidRPr="00295CB2">
              <w:rPr>
                <w:rFonts w:ascii="Times New Roman" w:hAnsi="Times New Roman" w:cs="Times New Roman"/>
                <w:sz w:val="24"/>
                <w:szCs w:val="24"/>
              </w:rPr>
              <w:lastRenderedPageBreak/>
              <w:t>ne mažesnė kaip 2 000,00 EUR (be PVM). Jeigu teikiama informacija apie sutartį (-</w:t>
            </w:r>
            <w:proofErr w:type="spellStart"/>
            <w:r w:rsidRPr="00295CB2">
              <w:rPr>
                <w:rFonts w:ascii="Times New Roman" w:hAnsi="Times New Roman" w:cs="Times New Roman"/>
                <w:sz w:val="24"/>
                <w:szCs w:val="24"/>
              </w:rPr>
              <w:t>is</w:t>
            </w:r>
            <w:proofErr w:type="spellEnd"/>
            <w:r w:rsidRPr="00295CB2">
              <w:rPr>
                <w:rFonts w:ascii="Times New Roman" w:hAnsi="Times New Roman" w:cs="Times New Roman"/>
                <w:sz w:val="24"/>
                <w:szCs w:val="24"/>
              </w:rPr>
              <w:t>), kuri (-</w:t>
            </w:r>
            <w:proofErr w:type="spellStart"/>
            <w:r w:rsidRPr="00295CB2">
              <w:rPr>
                <w:rFonts w:ascii="Times New Roman" w:hAnsi="Times New Roman" w:cs="Times New Roman"/>
                <w:sz w:val="24"/>
                <w:szCs w:val="24"/>
              </w:rPr>
              <w:t>ios</w:t>
            </w:r>
            <w:proofErr w:type="spellEnd"/>
            <w:r w:rsidRPr="00295CB2">
              <w:rPr>
                <w:rFonts w:ascii="Times New Roman" w:hAnsi="Times New Roman" w:cs="Times New Roman"/>
                <w:sz w:val="24"/>
                <w:szCs w:val="24"/>
              </w:rPr>
              <w:t>) dar yra vykdoma (-</w:t>
            </w:r>
            <w:proofErr w:type="spellStart"/>
            <w:r w:rsidRPr="00295CB2">
              <w:rPr>
                <w:rFonts w:ascii="Times New Roman" w:hAnsi="Times New Roman" w:cs="Times New Roman"/>
                <w:sz w:val="24"/>
                <w:szCs w:val="24"/>
              </w:rPr>
              <w:t>os</w:t>
            </w:r>
            <w:proofErr w:type="spellEnd"/>
            <w:r w:rsidRPr="00295CB2">
              <w:rPr>
                <w:rFonts w:ascii="Times New Roman" w:hAnsi="Times New Roman" w:cs="Times New Roman"/>
                <w:sz w:val="24"/>
                <w:szCs w:val="24"/>
              </w:rPr>
              <w:t>), laikoma, kad reikalaujama patirtis atitinka keliamą reikalavimą, jei pagal vykdomą (-</w:t>
            </w:r>
            <w:proofErr w:type="spellStart"/>
            <w:r w:rsidRPr="00295CB2">
              <w:rPr>
                <w:rFonts w:ascii="Times New Roman" w:hAnsi="Times New Roman" w:cs="Times New Roman"/>
                <w:sz w:val="24"/>
                <w:szCs w:val="24"/>
              </w:rPr>
              <w:t>as</w:t>
            </w:r>
            <w:proofErr w:type="spellEnd"/>
            <w:r w:rsidRPr="00295CB2">
              <w:rPr>
                <w:rFonts w:ascii="Times New Roman" w:hAnsi="Times New Roman" w:cs="Times New Roman"/>
                <w:sz w:val="24"/>
                <w:szCs w:val="24"/>
              </w:rPr>
              <w:t>) sutartį (-</w:t>
            </w:r>
            <w:proofErr w:type="spellStart"/>
            <w:r w:rsidRPr="00295CB2">
              <w:rPr>
                <w:rFonts w:ascii="Times New Roman" w:hAnsi="Times New Roman" w:cs="Times New Roman"/>
                <w:sz w:val="24"/>
                <w:szCs w:val="24"/>
              </w:rPr>
              <w:t>is</w:t>
            </w:r>
            <w:proofErr w:type="spellEnd"/>
            <w:r w:rsidRPr="00295CB2">
              <w:rPr>
                <w:rFonts w:ascii="Times New Roman" w:hAnsi="Times New Roman" w:cs="Times New Roman"/>
                <w:sz w:val="24"/>
                <w:szCs w:val="24"/>
              </w:rPr>
              <w:t>) jau patiektų prekių vertė yra ne mažesnė kaip nurodyta šiame punkte.</w:t>
            </w:r>
          </w:p>
          <w:p w14:paraId="46CB9125" w14:textId="77777777" w:rsidR="006109A5" w:rsidRPr="00295CB2" w:rsidRDefault="006109A5" w:rsidP="002F001B">
            <w:pPr>
              <w:jc w:val="both"/>
              <w:rPr>
                <w:rFonts w:ascii="Times New Roman" w:hAnsi="Times New Roman" w:cs="Times New Roman"/>
                <w:bCs/>
                <w:sz w:val="24"/>
                <w:szCs w:val="24"/>
              </w:rPr>
            </w:pPr>
            <w:r w:rsidRPr="00295CB2">
              <w:rPr>
                <w:rFonts w:ascii="Times New Roman" w:hAnsi="Times New Roman" w:cs="Times New Roman"/>
                <w:bCs/>
                <w:sz w:val="24"/>
                <w:szCs w:val="24"/>
              </w:rPr>
              <w:t xml:space="preserve">Pastaba. </w:t>
            </w:r>
          </w:p>
          <w:p w14:paraId="0A8C1D00" w14:textId="77777777" w:rsidR="006109A5" w:rsidRPr="00295CB2" w:rsidRDefault="006109A5" w:rsidP="002F001B">
            <w:pPr>
              <w:jc w:val="both"/>
              <w:rPr>
                <w:rFonts w:ascii="Times New Roman" w:hAnsi="Times New Roman" w:cs="Times New Roman"/>
                <w:sz w:val="24"/>
                <w:szCs w:val="24"/>
              </w:rPr>
            </w:pPr>
            <w:r w:rsidRPr="00295CB2">
              <w:rPr>
                <w:rFonts w:ascii="Times New Roman"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3C413356" w14:textId="77777777" w:rsidR="006109A5" w:rsidRPr="00295CB2" w:rsidRDefault="006109A5" w:rsidP="002F001B">
            <w:pPr>
              <w:jc w:val="both"/>
              <w:rPr>
                <w:rFonts w:ascii="Times New Roman" w:hAnsi="Times New Roman" w:cs="Times New Roman"/>
                <w:bCs/>
                <w:sz w:val="24"/>
                <w:szCs w:val="24"/>
              </w:rPr>
            </w:pPr>
          </w:p>
        </w:tc>
        <w:tc>
          <w:tcPr>
            <w:tcW w:w="0" w:type="auto"/>
            <w:tcBorders>
              <w:top w:val="single" w:sz="4" w:space="0" w:color="000000"/>
              <w:left w:val="single" w:sz="4" w:space="0" w:color="000000"/>
              <w:bottom w:val="single" w:sz="4" w:space="0" w:color="000000"/>
              <w:right w:val="single" w:sz="4" w:space="0" w:color="auto"/>
            </w:tcBorders>
          </w:tcPr>
          <w:p w14:paraId="2C5B35C5"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lastRenderedPageBreak/>
              <w:t xml:space="preserve">Tiekėjo vadovo ar jo įgalioto asmens pasirašytas tiekėjo įvykdytų sutarčių sąrašas, kuriame turi būti nurodyta: </w:t>
            </w:r>
          </w:p>
          <w:p w14:paraId="422AA401"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sutarties pavadinimas;</w:t>
            </w:r>
          </w:p>
          <w:p w14:paraId="78E2813E"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xml:space="preserve">- tiekėjo tiektų / nuomotų prekių aprašymas (objekto aprašymas); </w:t>
            </w:r>
          </w:p>
          <w:p w14:paraId="24852149"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xml:space="preserve">- pagal kvalifikaciniame reikalavime suformuluotą </w:t>
            </w:r>
            <w:r w:rsidRPr="00295CB2">
              <w:rPr>
                <w:rFonts w:ascii="Times New Roman" w:eastAsia="Calibri" w:hAnsi="Times New Roman" w:cs="Times New Roman"/>
                <w:color w:val="000000"/>
                <w:sz w:val="24"/>
                <w:szCs w:val="24"/>
              </w:rPr>
              <w:lastRenderedPageBreak/>
              <w:t>reikalavimą pristatytų prekių vertė Eur be / su PVM;</w:t>
            </w:r>
          </w:p>
          <w:p w14:paraId="225AA771"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sutarties vertė Eur be / su PVM, (jeigu sutartis tebevykdoma papildomai nurodoma jau įvykdyta sutarties vertė Eur be / su PVM);</w:t>
            </w:r>
          </w:p>
          <w:p w14:paraId="0AD65D31"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xml:space="preserve">- sutarties pasirašymo data ir galiojimo data; </w:t>
            </w:r>
          </w:p>
          <w:p w14:paraId="5CC1CAAF"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xml:space="preserve">- sutarties įvykdymo data; </w:t>
            </w:r>
          </w:p>
          <w:p w14:paraId="11898A06"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r w:rsidRPr="00295CB2">
              <w:rPr>
                <w:rFonts w:ascii="Times New Roman" w:eastAsia="Calibri" w:hAnsi="Times New Roman" w:cs="Times New Roman"/>
                <w:color w:val="000000"/>
                <w:sz w:val="24"/>
                <w:szCs w:val="24"/>
              </w:rPr>
              <w:t xml:space="preserve">- duomenys apie užsakovą (įmonės / įstaigos / organizacijos pavadinimas) </w:t>
            </w:r>
          </w:p>
          <w:p w14:paraId="6480B19D" w14:textId="77777777" w:rsidR="006109A5" w:rsidRPr="00295CB2" w:rsidRDefault="006109A5" w:rsidP="002F001B">
            <w:pPr>
              <w:spacing w:line="257" w:lineRule="atLeast"/>
              <w:jc w:val="both"/>
              <w:rPr>
                <w:rFonts w:ascii="Times New Roman" w:eastAsia="Calibri" w:hAnsi="Times New Roman" w:cs="Times New Roman"/>
                <w:color w:val="000000"/>
                <w:sz w:val="24"/>
                <w:szCs w:val="24"/>
              </w:rPr>
            </w:pPr>
          </w:p>
          <w:p w14:paraId="382ABF09" w14:textId="77777777" w:rsidR="006109A5" w:rsidRPr="00295CB2" w:rsidRDefault="006109A5" w:rsidP="002F001B">
            <w:pPr>
              <w:suppressAutoHyphens/>
              <w:jc w:val="both"/>
              <w:textAlignment w:val="baseline"/>
              <w:rPr>
                <w:rFonts w:ascii="Times New Roman" w:hAnsi="Times New Roman" w:cs="Times New Roman"/>
                <w:sz w:val="24"/>
                <w:szCs w:val="24"/>
              </w:rPr>
            </w:pPr>
            <w:r w:rsidRPr="00295CB2">
              <w:rPr>
                <w:rFonts w:ascii="Times New Roman" w:hAnsi="Times New Roman" w:cs="Times New Roman"/>
                <w:sz w:val="24"/>
                <w:szCs w:val="24"/>
              </w:rPr>
              <w:t>Perkančioji organizacija pasilieka teisę be išankstinio įspėjimo susisiekti su užsakovu siekiant patikslinti informaciją apie vykdytą sutartį.</w:t>
            </w:r>
          </w:p>
          <w:p w14:paraId="5AEF7E6E" w14:textId="77777777" w:rsidR="006109A5" w:rsidRPr="00295CB2" w:rsidRDefault="006109A5" w:rsidP="002F001B">
            <w:pPr>
              <w:suppressAutoHyphens/>
              <w:jc w:val="both"/>
              <w:textAlignment w:val="baseline"/>
              <w:rPr>
                <w:rFonts w:ascii="Times New Roman" w:hAnsi="Times New Roman" w:cs="Times New Roman"/>
                <w:sz w:val="24"/>
                <w:szCs w:val="24"/>
              </w:rPr>
            </w:pPr>
          </w:p>
          <w:p w14:paraId="30D22AB6" w14:textId="77777777" w:rsidR="006109A5" w:rsidRPr="00295CB2" w:rsidRDefault="006109A5" w:rsidP="002F001B">
            <w:pPr>
              <w:suppressAutoHyphens/>
              <w:jc w:val="both"/>
              <w:textAlignment w:val="baseline"/>
              <w:rPr>
                <w:rFonts w:ascii="Times New Roman" w:hAnsi="Times New Roman" w:cs="Times New Roman"/>
                <w:sz w:val="24"/>
                <w:szCs w:val="24"/>
              </w:rPr>
            </w:pPr>
            <w:r w:rsidRPr="00295CB2">
              <w:rPr>
                <w:rFonts w:ascii="Times New Roman" w:hAnsi="Times New Roman" w:cs="Times New Roman"/>
                <w:sz w:val="24"/>
                <w:szCs w:val="24"/>
              </w:rPr>
              <w:t xml:space="preserve">Norėdama įsitikinti arba siekiant pasitikslinti, Perkančioji organizacija atskiru prašymu gali paprašyti pateikti vykdytų sutarčių kopijas arba išrašus iš sutarčių, bei sutarties objektą apibūdinančių dokumentų (pvz. techninė užduotis). </w:t>
            </w:r>
          </w:p>
          <w:p w14:paraId="09BD5F6A" w14:textId="77777777" w:rsidR="006109A5" w:rsidRPr="00295CB2" w:rsidRDefault="006109A5" w:rsidP="002F001B">
            <w:pPr>
              <w:suppressAutoHyphens/>
              <w:jc w:val="both"/>
              <w:textAlignment w:val="baseline"/>
              <w:rPr>
                <w:rFonts w:ascii="Times New Roman" w:hAnsi="Times New Roman" w:cs="Times New Roman"/>
                <w:sz w:val="24"/>
                <w:szCs w:val="24"/>
              </w:rPr>
            </w:pPr>
          </w:p>
          <w:p w14:paraId="41020A13" w14:textId="77777777" w:rsidR="006109A5" w:rsidRPr="00295CB2" w:rsidRDefault="006109A5" w:rsidP="002F001B">
            <w:pPr>
              <w:suppressAutoHyphens/>
              <w:jc w:val="both"/>
              <w:textAlignment w:val="baseline"/>
              <w:rPr>
                <w:rFonts w:ascii="Times New Roman" w:hAnsi="Times New Roman" w:cs="Times New Roman"/>
                <w:sz w:val="24"/>
                <w:szCs w:val="24"/>
              </w:rPr>
            </w:pPr>
            <w:r w:rsidRPr="00295CB2">
              <w:rPr>
                <w:rFonts w:ascii="Times New Roman" w:hAnsi="Times New Roman" w:cs="Times New Roman"/>
                <w:sz w:val="24"/>
                <w:szCs w:val="24"/>
              </w:rPr>
              <w:t>CVP IS priemonėmis pateikiama skaitmeninė dokumento kopija, kai jos paprašoma.</w:t>
            </w:r>
          </w:p>
          <w:p w14:paraId="4433E67E" w14:textId="3969F7CB" w:rsidR="006109A5" w:rsidRPr="00E95A0A" w:rsidRDefault="006109A5" w:rsidP="002F001B">
            <w:pPr>
              <w:suppressAutoHyphens/>
              <w:jc w:val="both"/>
              <w:textAlignment w:val="baseline"/>
              <w:rPr>
                <w:rFonts w:ascii="Times New Roman" w:hAnsi="Times New Roman" w:cs="Times New Roman"/>
                <w:sz w:val="24"/>
                <w:szCs w:val="24"/>
              </w:rPr>
            </w:pPr>
            <w:r w:rsidRPr="00295CB2">
              <w:rPr>
                <w:rFonts w:ascii="Times New Roman" w:hAnsi="Times New Roman" w:cs="Times New Roman"/>
                <w:sz w:val="24"/>
                <w:szCs w:val="24"/>
              </w:rPr>
              <w:t>Tiekėjo kvalifikacija turi būti įgyta iki pasiūlymų pateikimo termino pabaigos</w:t>
            </w:r>
          </w:p>
          <w:p w14:paraId="2190AE01" w14:textId="132BB35D" w:rsidR="006109A5" w:rsidRPr="00295CB2" w:rsidRDefault="006109A5" w:rsidP="006109A5">
            <w:pPr>
              <w:suppressAutoHyphens/>
              <w:jc w:val="both"/>
              <w:textAlignment w:val="baseline"/>
              <w:rPr>
                <w:rFonts w:ascii="Times New Roman" w:hAnsi="Times New Roman" w:cs="Times New Roman"/>
                <w:b/>
                <w:i/>
                <w:sz w:val="24"/>
                <w:szCs w:val="24"/>
              </w:rPr>
            </w:pPr>
            <w:r w:rsidRPr="00295CB2">
              <w:rPr>
                <w:rFonts w:ascii="Times New Roman" w:hAnsi="Times New Roman" w:cs="Times New Roman"/>
                <w:b/>
                <w:i/>
                <w:sz w:val="24"/>
                <w:szCs w:val="24"/>
              </w:rPr>
              <w:t>Pateikiami skenuoti dokumentai elektroninėje formoje, kai jo prašoma.</w:t>
            </w:r>
          </w:p>
        </w:tc>
        <w:tc>
          <w:tcPr>
            <w:tcW w:w="0" w:type="auto"/>
            <w:tcBorders>
              <w:top w:val="single" w:sz="4" w:space="0" w:color="000000"/>
              <w:left w:val="single" w:sz="4" w:space="0" w:color="auto"/>
              <w:bottom w:val="single" w:sz="4" w:space="0" w:color="000000"/>
              <w:right w:val="single" w:sz="4" w:space="0" w:color="000000"/>
            </w:tcBorders>
          </w:tcPr>
          <w:p w14:paraId="467023EB" w14:textId="77777777" w:rsidR="006109A5" w:rsidRPr="00295CB2" w:rsidRDefault="006109A5" w:rsidP="002F001B">
            <w:pPr>
              <w:tabs>
                <w:tab w:val="right" w:pos="0"/>
                <w:tab w:val="left" w:pos="851"/>
              </w:tabs>
              <w:jc w:val="both"/>
              <w:rPr>
                <w:rFonts w:ascii="Times New Roman" w:eastAsia="Calibri" w:hAnsi="Times New Roman" w:cs="Times New Roman"/>
                <w:sz w:val="24"/>
                <w:szCs w:val="24"/>
              </w:rPr>
            </w:pPr>
            <w:r w:rsidRPr="00295CB2">
              <w:rPr>
                <w:rFonts w:ascii="Times New Roman" w:eastAsia="Calibri" w:hAnsi="Times New Roman" w:cs="Times New Roman"/>
                <w:sz w:val="24"/>
                <w:szCs w:val="24"/>
              </w:rPr>
              <w:lastRenderedPageBreak/>
              <w:t xml:space="preserve">- Tiekėjas; </w:t>
            </w:r>
          </w:p>
          <w:p w14:paraId="571EDA1E" w14:textId="77777777" w:rsidR="006109A5" w:rsidRPr="00295CB2" w:rsidRDefault="006109A5" w:rsidP="002F001B">
            <w:pPr>
              <w:tabs>
                <w:tab w:val="right" w:pos="0"/>
                <w:tab w:val="left" w:pos="851"/>
              </w:tabs>
              <w:jc w:val="both"/>
              <w:rPr>
                <w:rFonts w:ascii="Times New Roman" w:eastAsia="Calibri" w:hAnsi="Times New Roman" w:cs="Times New Roman"/>
                <w:sz w:val="24"/>
                <w:szCs w:val="24"/>
              </w:rPr>
            </w:pPr>
            <w:r w:rsidRPr="00295CB2">
              <w:rPr>
                <w:rFonts w:ascii="Times New Roman" w:eastAsia="Calibri" w:hAnsi="Times New Roman" w:cs="Times New Roman"/>
                <w:sz w:val="24"/>
                <w:szCs w:val="24"/>
              </w:rPr>
              <w:t>- jeigu pasiūlymą teikia ūkio subjektų grupė – reikalavimą turi atitikti kiekvienas ūkio subjektų grupės narys (-</w:t>
            </w:r>
            <w:proofErr w:type="spellStart"/>
            <w:r w:rsidRPr="00295CB2">
              <w:rPr>
                <w:rFonts w:ascii="Times New Roman" w:eastAsia="Calibri" w:hAnsi="Times New Roman" w:cs="Times New Roman"/>
                <w:sz w:val="24"/>
                <w:szCs w:val="24"/>
              </w:rPr>
              <w:t>iai</w:t>
            </w:r>
            <w:proofErr w:type="spellEnd"/>
            <w:r w:rsidRPr="00295CB2">
              <w:rPr>
                <w:rFonts w:ascii="Times New Roman" w:eastAsia="Calibri" w:hAnsi="Times New Roman" w:cs="Times New Roman"/>
                <w:sz w:val="24"/>
                <w:szCs w:val="24"/>
              </w:rPr>
              <w:t xml:space="preserve">), pagal jų prisiimamus įsipareigojimus pirkimo sutarčiai vykdyti; </w:t>
            </w:r>
          </w:p>
          <w:p w14:paraId="55A29261" w14:textId="77777777" w:rsidR="006109A5" w:rsidRPr="00295CB2" w:rsidRDefault="006109A5" w:rsidP="002F001B">
            <w:pPr>
              <w:jc w:val="both"/>
              <w:rPr>
                <w:rFonts w:ascii="Times New Roman" w:hAnsi="Times New Roman" w:cs="Times New Roman"/>
                <w:bCs/>
                <w:sz w:val="24"/>
                <w:szCs w:val="24"/>
              </w:rPr>
            </w:pPr>
            <w:r w:rsidRPr="00295CB2">
              <w:rPr>
                <w:rFonts w:ascii="Times New Roman" w:eastAsia="Calibri" w:hAnsi="Times New Roman" w:cs="Times New Roman"/>
                <w:sz w:val="24"/>
                <w:szCs w:val="24"/>
              </w:rPr>
              <w:lastRenderedPageBreak/>
              <w:t>- kiti ūkio subjektai, jei tiekėjas  remiasi jų pajėgumais tik tuomet, kai tie subjektai, kurių pajėgumais buvo pasiremta, patys tieks prekes, kuriems reikia jų pajėgumų.</w:t>
            </w:r>
          </w:p>
        </w:tc>
      </w:tr>
    </w:tbl>
    <w:p w14:paraId="109B74A5" w14:textId="77777777" w:rsidR="00E8384B" w:rsidRPr="00295CB2" w:rsidRDefault="00E8384B" w:rsidP="00E8384B">
      <w:pPr>
        <w:tabs>
          <w:tab w:val="right" w:pos="284"/>
          <w:tab w:val="left" w:pos="993"/>
          <w:tab w:val="left" w:pos="1701"/>
        </w:tabs>
        <w:jc w:val="both"/>
        <w:rPr>
          <w:szCs w:val="24"/>
        </w:rPr>
      </w:pPr>
    </w:p>
    <w:bookmarkEnd w:id="23"/>
    <w:bookmarkEnd w:id="25"/>
    <w:p w14:paraId="798B7094" w14:textId="334C280C" w:rsidR="002F030A" w:rsidRPr="00295CB2" w:rsidRDefault="002F030A">
      <w:pPr>
        <w:pStyle w:val="ListParagraph"/>
        <w:numPr>
          <w:ilvl w:val="1"/>
          <w:numId w:val="22"/>
        </w:numPr>
        <w:tabs>
          <w:tab w:val="right" w:pos="180"/>
          <w:tab w:val="left" w:pos="993"/>
        </w:tabs>
        <w:ind w:left="0" w:firstLine="567"/>
        <w:jc w:val="both"/>
        <w:rPr>
          <w:szCs w:val="24"/>
        </w:rPr>
      </w:pPr>
      <w:r w:rsidRPr="00295CB2">
        <w:rPr>
          <w:szCs w:val="24"/>
        </w:rPr>
        <w:lastRenderedPageBreak/>
        <w:t>Tiekėjas gali remtis ūkio subjektų, kurių pajėgumais remiamasi, kitų ūkio subjektų pajėgumais</w:t>
      </w:r>
      <w:r w:rsidRPr="00295CB2">
        <w:rPr>
          <w:rStyle w:val="FootnoteReference"/>
          <w:szCs w:val="24"/>
        </w:rPr>
        <w:footnoteReference w:id="19"/>
      </w:r>
      <w:r w:rsidRPr="00295CB2">
        <w:rPr>
          <w:szCs w:val="24"/>
        </w:rPr>
        <w:t xml:space="preserve">, kad atitiktų Pirkimo sąlygose nustatytą reikalavimą turėti specialų leidimą arba būti tam tikrų organizacijų nariu pagal </w:t>
      </w:r>
      <w:bookmarkStart w:id="26" w:name="_Hlk493011046"/>
      <w:r w:rsidRPr="00295CB2">
        <w:rPr>
          <w:szCs w:val="24"/>
        </w:rPr>
        <w:t xml:space="preserve">Viešųjų pirkimų įstatymo </w:t>
      </w:r>
      <w:bookmarkEnd w:id="26"/>
      <w:r w:rsidRPr="00295CB2">
        <w:rPr>
          <w:szCs w:val="24"/>
        </w:rPr>
        <w:t>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šių subjektų EBVPD, dokumentus patvirtinančius, kad jie atitinka Pirkimo sąlygų 5.1 punkte nurodytus kvalifikacijos reikalavimus (pagal prisiimamus įsipareigojimus vykdant Pirkimo sutartį), Pirkimo sąlygų nustatytus kitus reikalavimus tiekėjui (7.1 punktas), kai jie taikomi.</w:t>
      </w:r>
    </w:p>
    <w:p w14:paraId="756AE250" w14:textId="77777777" w:rsidR="002F030A" w:rsidRPr="00295CB2" w:rsidRDefault="002F030A">
      <w:pPr>
        <w:pStyle w:val="ListParagraph"/>
        <w:numPr>
          <w:ilvl w:val="1"/>
          <w:numId w:val="22"/>
        </w:numPr>
        <w:tabs>
          <w:tab w:val="right" w:pos="0"/>
          <w:tab w:val="left" w:pos="993"/>
        </w:tabs>
        <w:ind w:left="0" w:firstLine="567"/>
        <w:jc w:val="both"/>
        <w:rPr>
          <w:szCs w:val="24"/>
        </w:rPr>
      </w:pPr>
      <w:r w:rsidRPr="00295CB2">
        <w:rPr>
          <w:szCs w:val="24"/>
        </w:rPr>
        <w:t xml:space="preserve">Jeigu tiekėjas remiasi ūkio subjektų, kurių pajėgumais remiamasi, pajėgumais, teikdamas pasiūlymą, turi pateikti </w:t>
      </w:r>
      <w:r w:rsidRPr="00295CB2">
        <w:rPr>
          <w:b/>
          <w:szCs w:val="24"/>
          <w:u w:val="single"/>
        </w:rPr>
        <w:t>įrodymus, kurie patvirtintų, kad tiekėjui ūkio subjektų, kurių pajėgumais remiamasi, ištekliai bus prieinami vykdant Pirkimo sutartį</w:t>
      </w:r>
      <w:r w:rsidRPr="00295CB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2078FD58" w14:textId="77777777" w:rsidR="002F030A" w:rsidRPr="00295CB2" w:rsidRDefault="002F030A">
      <w:pPr>
        <w:pStyle w:val="ListParagraph"/>
        <w:numPr>
          <w:ilvl w:val="1"/>
          <w:numId w:val="22"/>
        </w:numPr>
        <w:tabs>
          <w:tab w:val="left" w:pos="567"/>
          <w:tab w:val="left" w:pos="993"/>
        </w:tabs>
        <w:ind w:left="0" w:firstLine="567"/>
        <w:jc w:val="both"/>
        <w:rPr>
          <w:szCs w:val="24"/>
        </w:rPr>
      </w:pPr>
      <w:r w:rsidRPr="00295CB2">
        <w:rPr>
          <w:szCs w:val="24"/>
        </w:rPr>
        <w:t xml:space="preserve">Jeigu tiekėjas pasiūlyme nurodo </w:t>
      </w:r>
      <w:proofErr w:type="spellStart"/>
      <w:r w:rsidRPr="00295CB2">
        <w:rPr>
          <w:szCs w:val="24"/>
        </w:rPr>
        <w:t>kvazisubtiekėją</w:t>
      </w:r>
      <w:proofErr w:type="spellEnd"/>
      <w:r w:rsidRPr="00295CB2">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295CB2">
        <w:rPr>
          <w:szCs w:val="24"/>
        </w:rPr>
        <w:t>kvazisubtiekėju</w:t>
      </w:r>
      <w:proofErr w:type="spellEnd"/>
      <w:r w:rsidRPr="00295CB2">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C9BCA32" w14:textId="77777777" w:rsidR="002F030A" w:rsidRPr="00295CB2" w:rsidRDefault="002F030A">
      <w:pPr>
        <w:pStyle w:val="ListParagraph"/>
        <w:numPr>
          <w:ilvl w:val="1"/>
          <w:numId w:val="22"/>
        </w:numPr>
        <w:tabs>
          <w:tab w:val="left" w:pos="1134"/>
        </w:tabs>
        <w:ind w:left="0" w:firstLine="567"/>
        <w:jc w:val="both"/>
        <w:rPr>
          <w:szCs w:val="24"/>
        </w:rPr>
      </w:pPr>
      <w:r w:rsidRPr="00295CB2">
        <w:rPr>
          <w:szCs w:val="24"/>
        </w:rPr>
        <w:t>Jeigu tiekėjo kvalifikacija dėl teisės verstis atitinkama veikla nebuvo tikrinama arba tikrinama ne visa apimtimi, tiekėjas Perkančiajai organizacijai įsipareigoja, kad Pirkimo sutartį vykdys tik tokią teisę turintys asmenys. Tiekėjas įsipareigoja Perkančiajai organizacijai paprašius Sutartyje nustatyta tvarka ir terminais pateikti Perkančiajai organizacijai leidimus / licencijas, kurie patvirtintų tiekėjo (ir jo darbuotojų) teisę verstis atitinkama veikla Sutarties vykdymo metu. Perkančioji organizacija pasilieka teisę šių dokumentų (licencijų / leidimų vertis atitinkama veikla) paprašyti ir Pirkimo procedūros metu iki sutarties sudarymo momento, jeigu Perkančiajai organizacijai kyla abejonių, kad tiekėjas turi visas reikiamas licencijas / leidimus Paslaugų teikimui / Prekių tiekimui.</w:t>
      </w:r>
    </w:p>
    <w:p w14:paraId="45AD99AC" w14:textId="26CDBD5B" w:rsidR="00A71544" w:rsidRPr="00295CB2" w:rsidRDefault="00A71544">
      <w:pPr>
        <w:pStyle w:val="ListParagraph"/>
        <w:numPr>
          <w:ilvl w:val="1"/>
          <w:numId w:val="22"/>
        </w:numPr>
        <w:tabs>
          <w:tab w:val="left" w:pos="1080"/>
        </w:tabs>
        <w:ind w:left="0" w:firstLine="567"/>
        <w:jc w:val="both"/>
        <w:rPr>
          <w:szCs w:val="24"/>
        </w:rPr>
      </w:pPr>
      <w:r w:rsidRPr="00295CB2">
        <w:rPr>
          <w:szCs w:val="24"/>
        </w:rPr>
        <w:t xml:space="preserve">Pirkime keliamas kvalifikacinis reikalavimas susijęs su nacionalinio saugumo reikalavimais (kvalifikacija turi būti įgyta iki pasiūlymų pateikimo termino pabaigos ir išlaikyta visą Sutarties galiojimo </w:t>
      </w:r>
      <w:r w:rsidRPr="00295CB2">
        <w:rPr>
          <w:szCs w:val="24"/>
        </w:rPr>
        <w:lastRenderedPageBreak/>
        <w:t>laikotarpį) (Šis kvalifikacinis reikalavimas yra keliamas vadovaujantis Viešųjų pirkimų įstatymo 47 straipsnio 9 dalimi, nes Perkančioji organizacija yra įrašyta į Saugiojo tinklo naudotojų sąrašą</w:t>
      </w:r>
      <w:r w:rsidR="00535266" w:rsidRPr="00295CB2">
        <w:rPr>
          <w:szCs w:val="24"/>
        </w:rPr>
        <w:t xml:space="preserve"> ir yra esminis kibernetinio saugumo subjektas</w:t>
      </w:r>
      <w:r w:rsidRPr="00295CB2">
        <w:rPr>
          <w:szCs w:val="24"/>
        </w:rPr>
        <w:t>):</w:t>
      </w:r>
    </w:p>
    <w:tbl>
      <w:tblPr>
        <w:tblW w:w="10207" w:type="dxa"/>
        <w:jc w:val="center"/>
        <w:tblLook w:val="0000" w:firstRow="0" w:lastRow="0" w:firstColumn="0" w:lastColumn="0" w:noHBand="0" w:noVBand="0"/>
      </w:tblPr>
      <w:tblGrid>
        <w:gridCol w:w="929"/>
        <w:gridCol w:w="3314"/>
        <w:gridCol w:w="3450"/>
        <w:gridCol w:w="2514"/>
      </w:tblGrid>
      <w:tr w:rsidR="00A71544" w:rsidRPr="00295CB2" w14:paraId="1EDCE5C2" w14:textId="77777777" w:rsidTr="00457564">
        <w:trPr>
          <w:jc w:val="center"/>
        </w:trPr>
        <w:tc>
          <w:tcPr>
            <w:tcW w:w="929" w:type="dxa"/>
            <w:tcBorders>
              <w:top w:val="single" w:sz="4" w:space="0" w:color="000000"/>
              <w:left w:val="single" w:sz="4" w:space="0" w:color="000000"/>
              <w:bottom w:val="single" w:sz="4" w:space="0" w:color="000000"/>
            </w:tcBorders>
            <w:vAlign w:val="center"/>
          </w:tcPr>
          <w:p w14:paraId="47C077B1" w14:textId="77777777" w:rsidR="00A71544" w:rsidRPr="00295CB2" w:rsidRDefault="00A71544" w:rsidP="00457564">
            <w:pPr>
              <w:spacing w:after="0" w:line="240" w:lineRule="auto"/>
              <w:jc w:val="center"/>
              <w:rPr>
                <w:rFonts w:ascii="Times New Roman" w:hAnsi="Times New Roman" w:cs="Times New Roman"/>
                <w:b/>
                <w:sz w:val="24"/>
                <w:szCs w:val="24"/>
              </w:rPr>
            </w:pPr>
            <w:r w:rsidRPr="00295CB2">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tcBorders>
            <w:vAlign w:val="center"/>
          </w:tcPr>
          <w:p w14:paraId="3DBCA1F5" w14:textId="77777777" w:rsidR="00A71544" w:rsidRPr="00295CB2" w:rsidRDefault="00A71544" w:rsidP="00457564">
            <w:pPr>
              <w:spacing w:after="0" w:line="240" w:lineRule="auto"/>
              <w:ind w:hanging="49"/>
              <w:jc w:val="center"/>
              <w:rPr>
                <w:rFonts w:ascii="Times New Roman" w:hAnsi="Times New Roman" w:cs="Times New Roman"/>
                <w:b/>
                <w:sz w:val="24"/>
              </w:rPr>
            </w:pPr>
            <w:r w:rsidRPr="00295CB2">
              <w:rPr>
                <w:rFonts w:ascii="Times New Roman" w:hAnsi="Times New Roman" w:cs="Times New Roman"/>
                <w:b/>
                <w:sz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089E19FC" w14:textId="77777777" w:rsidR="00A71544" w:rsidRPr="00295CB2" w:rsidRDefault="00A71544" w:rsidP="00457564">
            <w:pPr>
              <w:spacing w:after="0" w:line="240" w:lineRule="auto"/>
              <w:ind w:hanging="38"/>
              <w:jc w:val="center"/>
              <w:rPr>
                <w:rFonts w:ascii="Times New Roman" w:hAnsi="Times New Roman" w:cs="Times New Roman"/>
                <w:b/>
                <w:sz w:val="24"/>
              </w:rPr>
            </w:pPr>
            <w:r w:rsidRPr="00295CB2">
              <w:rPr>
                <w:rFonts w:ascii="Times New Roman" w:hAnsi="Times New Roman" w:cs="Times New Roman"/>
                <w:b/>
                <w:sz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34579431" w14:textId="77777777" w:rsidR="00A71544" w:rsidRPr="00295CB2" w:rsidRDefault="00A71544" w:rsidP="00457564">
            <w:pPr>
              <w:spacing w:after="0" w:line="240" w:lineRule="auto"/>
              <w:jc w:val="center"/>
              <w:rPr>
                <w:rFonts w:ascii="Times New Roman" w:hAnsi="Times New Roman" w:cs="Times New Roman"/>
                <w:b/>
                <w:sz w:val="24"/>
              </w:rPr>
            </w:pPr>
            <w:r w:rsidRPr="00295CB2">
              <w:rPr>
                <w:rFonts w:ascii="Times New Roman" w:hAnsi="Times New Roman" w:cs="Times New Roman"/>
                <w:b/>
                <w:sz w:val="24"/>
              </w:rPr>
              <w:t>Subjektas, kuris turi atitikti reikalavimą</w:t>
            </w:r>
          </w:p>
        </w:tc>
      </w:tr>
      <w:tr w:rsidR="00A71544" w:rsidRPr="00295CB2" w14:paraId="6855384A" w14:textId="77777777" w:rsidTr="00457564">
        <w:trPr>
          <w:trHeight w:val="699"/>
          <w:jc w:val="center"/>
        </w:trPr>
        <w:tc>
          <w:tcPr>
            <w:tcW w:w="929" w:type="dxa"/>
            <w:tcBorders>
              <w:top w:val="single" w:sz="4" w:space="0" w:color="000000"/>
              <w:left w:val="single" w:sz="4" w:space="0" w:color="000000"/>
              <w:bottom w:val="single" w:sz="4" w:space="0" w:color="000000"/>
            </w:tcBorders>
            <w:vAlign w:val="center"/>
          </w:tcPr>
          <w:p w14:paraId="1B6701AB" w14:textId="78F35E36" w:rsidR="00A71544" w:rsidRPr="00295CB2" w:rsidRDefault="00A71544" w:rsidP="00457564">
            <w:pPr>
              <w:spacing w:after="0" w:line="240" w:lineRule="auto"/>
              <w:jc w:val="center"/>
              <w:rPr>
                <w:rFonts w:ascii="Times New Roman" w:hAnsi="Times New Roman" w:cs="Times New Roman"/>
                <w:bCs/>
                <w:sz w:val="24"/>
              </w:rPr>
            </w:pPr>
            <w:r w:rsidRPr="00295CB2">
              <w:rPr>
                <w:rFonts w:ascii="Times New Roman" w:hAnsi="Times New Roman" w:cs="Times New Roman"/>
                <w:bCs/>
                <w:sz w:val="24"/>
              </w:rPr>
              <w:t>5.6.1.</w:t>
            </w:r>
          </w:p>
        </w:tc>
        <w:tc>
          <w:tcPr>
            <w:tcW w:w="3314" w:type="dxa"/>
            <w:tcBorders>
              <w:top w:val="single" w:sz="4" w:space="0" w:color="000000"/>
              <w:left w:val="single" w:sz="4" w:space="0" w:color="000000"/>
              <w:bottom w:val="single" w:sz="4" w:space="0" w:color="000000"/>
            </w:tcBorders>
          </w:tcPr>
          <w:p w14:paraId="59B7CDD1"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t xml:space="preserve">Tiekėjas yra laikomas neturinčiu interesų, galinčių kelti grėsmę nacionaliniam saugumui. </w:t>
            </w:r>
          </w:p>
          <w:p w14:paraId="7B5FBCD0"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t xml:space="preserve">Perkančioji organizacija laiko, kad tiekėjas turi interesų, galinčių kelti grėsmę nacionaliniam saugumui, ir draudžia pirkime dalyvauti </w:t>
            </w:r>
            <w:r w:rsidRPr="00295CB2">
              <w:rPr>
                <w:rFonts w:ascii="Times New Roman" w:hAnsi="Times New Roman" w:cs="Times New Roman"/>
                <w:b/>
                <w:sz w:val="24"/>
              </w:rPr>
              <w:t>tiekėjams, jų subtiekėjams ar ūkio subjektams, kurių pajėgumais remiamasi, kurie patys ar juos kontroliuojantys asmenys, kaip tai nurodyta LR Viešųjų pirkimų įstatymo 2 straipsnio 15</w:t>
            </w:r>
            <w:r w:rsidRPr="00295CB2">
              <w:rPr>
                <w:rFonts w:ascii="Times New Roman" w:hAnsi="Times New Roman" w:cs="Times New Roman"/>
                <w:b/>
                <w:sz w:val="24"/>
                <w:vertAlign w:val="superscript"/>
              </w:rPr>
              <w:t xml:space="preserve">1 </w:t>
            </w:r>
            <w:r w:rsidRPr="00295CB2">
              <w:rPr>
                <w:rFonts w:ascii="Times New Roman" w:hAnsi="Times New Roman" w:cs="Times New Roman"/>
                <w:b/>
                <w:sz w:val="24"/>
              </w:rPr>
              <w:t>dalyje</w:t>
            </w:r>
            <w:r w:rsidRPr="00295CB2">
              <w:rPr>
                <w:rFonts w:ascii="Times New Roman" w:hAnsi="Times New Roman" w:cs="Times New Roman"/>
                <w:b/>
                <w:sz w:val="24"/>
                <w:vertAlign w:val="superscript"/>
              </w:rPr>
              <w:t xml:space="preserve"> </w:t>
            </w:r>
            <w:r w:rsidRPr="00295CB2">
              <w:rPr>
                <w:rFonts w:ascii="Times New Roman" w:hAnsi="Times New Roman" w:cs="Times New Roman"/>
                <w:b/>
                <w:sz w:val="24"/>
                <w:vertAlign w:val="superscript"/>
              </w:rPr>
              <w:footnoteReference w:id="20"/>
            </w:r>
            <w:r w:rsidRPr="00295CB2">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295CB2">
              <w:rPr>
                <w:rFonts w:ascii="Times New Roman" w:hAnsi="Times New Roman" w:cs="Times New Roman"/>
                <w:bCs/>
                <w:sz w:val="24"/>
                <w:vertAlign w:val="superscript"/>
              </w:rPr>
              <w:footnoteReference w:id="21"/>
            </w:r>
          </w:p>
        </w:tc>
        <w:tc>
          <w:tcPr>
            <w:tcW w:w="3450" w:type="dxa"/>
            <w:tcBorders>
              <w:top w:val="single" w:sz="4" w:space="0" w:color="000000"/>
              <w:left w:val="single" w:sz="4" w:space="0" w:color="000000"/>
              <w:bottom w:val="single" w:sz="4" w:space="0" w:color="000000"/>
              <w:right w:val="single" w:sz="4" w:space="0" w:color="auto"/>
            </w:tcBorders>
          </w:tcPr>
          <w:p w14:paraId="22DB7B5D" w14:textId="77777777" w:rsidR="00A71544" w:rsidRPr="00295CB2" w:rsidRDefault="00A71544" w:rsidP="00457564">
            <w:pPr>
              <w:spacing w:after="0" w:line="240" w:lineRule="auto"/>
              <w:jc w:val="both"/>
              <w:rPr>
                <w:rFonts w:ascii="Times New Roman" w:hAnsi="Times New Roman" w:cs="Times New Roman"/>
                <w:bCs/>
                <w:iCs/>
                <w:sz w:val="24"/>
              </w:rPr>
            </w:pPr>
            <w:r w:rsidRPr="00295CB2">
              <w:rPr>
                <w:rFonts w:ascii="Times New Roman" w:hAnsi="Times New Roman" w:cs="Times New Roman"/>
                <w:bCs/>
                <w:iCs/>
                <w:sz w:val="24"/>
              </w:rPr>
              <w:t>Vadovaujantis VPĮ 51 straipsnio 12 d., pateikiama:</w:t>
            </w:r>
          </w:p>
          <w:p w14:paraId="591865BE" w14:textId="77777777" w:rsidR="00A71544" w:rsidRPr="00295CB2" w:rsidRDefault="00A71544" w:rsidP="00457564">
            <w:pPr>
              <w:spacing w:after="0" w:line="240" w:lineRule="auto"/>
              <w:jc w:val="both"/>
              <w:rPr>
                <w:rFonts w:ascii="Times New Roman" w:hAnsi="Times New Roman" w:cs="Times New Roman"/>
                <w:sz w:val="24"/>
              </w:rPr>
            </w:pPr>
            <w:r w:rsidRPr="00295CB2">
              <w:rPr>
                <w:rFonts w:ascii="Times New Roman" w:hAnsi="Times New Roman" w:cs="Times New Roman"/>
                <w:sz w:val="24"/>
              </w:rPr>
              <w:t>1. Nacionalinio saugumo reikalavimų atitikties deklaracija, patvirtinta Viešųjų pirkimų tarnybos 2022 m. gruodžio 29 d. įsakymu Nr. 1S-233.</w:t>
            </w:r>
          </w:p>
          <w:p w14:paraId="18040464" w14:textId="77777777" w:rsidR="00A71544" w:rsidRPr="00295CB2" w:rsidRDefault="00A71544" w:rsidP="00457564">
            <w:pPr>
              <w:spacing w:after="0" w:line="240" w:lineRule="auto"/>
              <w:jc w:val="both"/>
              <w:rPr>
                <w:rFonts w:ascii="Times New Roman" w:hAnsi="Times New Roman" w:cs="Times New Roman"/>
                <w:sz w:val="24"/>
              </w:rPr>
            </w:pPr>
          </w:p>
          <w:p w14:paraId="6D29260D" w14:textId="77777777" w:rsidR="00A71544" w:rsidRPr="00295CB2" w:rsidRDefault="00A71544" w:rsidP="00457564">
            <w:pPr>
              <w:spacing w:after="0" w:line="240" w:lineRule="auto"/>
              <w:jc w:val="both"/>
              <w:rPr>
                <w:rFonts w:ascii="Times New Roman" w:hAnsi="Times New Roman" w:cs="Times New Roman"/>
                <w:sz w:val="24"/>
              </w:rPr>
            </w:pPr>
            <w:r w:rsidRPr="00295CB2">
              <w:rPr>
                <w:rFonts w:ascii="Times New Roman" w:hAnsi="Times New Roman" w:cs="Times New Roman"/>
                <w:sz w:val="24"/>
              </w:rPr>
              <w:t xml:space="preserve">Ekonomiškai naudingiausią pasiūlymą pateikęs tiekėjas (galimas pirkimo laimėtojas) pateikia vieną ar kelis šiuos dokumentus (SVARBU: teikiama tiek dokumentų, kiek reikalinga patvirtinti nurodytą informaciją): </w:t>
            </w:r>
          </w:p>
          <w:p w14:paraId="5EA5A3A0" w14:textId="77777777" w:rsidR="00A71544" w:rsidRPr="00295CB2" w:rsidRDefault="00A71544" w:rsidP="00457564">
            <w:pPr>
              <w:spacing w:after="0" w:line="240" w:lineRule="auto"/>
              <w:jc w:val="both"/>
              <w:rPr>
                <w:rFonts w:ascii="Times New Roman" w:hAnsi="Times New Roman" w:cs="Times New Roman"/>
                <w:sz w:val="24"/>
              </w:rPr>
            </w:pPr>
          </w:p>
          <w:p w14:paraId="13832857" w14:textId="77777777" w:rsidR="00A71544" w:rsidRPr="00295CB2" w:rsidRDefault="00A71544" w:rsidP="00457564">
            <w:pPr>
              <w:spacing w:after="0" w:line="240" w:lineRule="auto"/>
              <w:jc w:val="both"/>
              <w:rPr>
                <w:rFonts w:ascii="Times New Roman" w:hAnsi="Times New Roman" w:cs="Times New Roman"/>
                <w:sz w:val="24"/>
              </w:rPr>
            </w:pPr>
            <w:r w:rsidRPr="00295CB2">
              <w:rPr>
                <w:rFonts w:ascii="Times New Roman" w:hAnsi="Times New Roman" w:cs="Times New Roman"/>
                <w:color w:val="000000"/>
                <w:sz w:val="24"/>
              </w:rPr>
              <w:t xml:space="preserve">1) </w:t>
            </w:r>
            <w:r w:rsidRPr="00295CB2">
              <w:rPr>
                <w:rFonts w:ascii="Times New Roman" w:hAnsi="Times New Roman" w:cs="Times New Roman"/>
                <w:sz w:val="24"/>
              </w:rPr>
              <w:t xml:space="preserve">jei tiekėjas, jo subtiekėjas, ūkio subjektas, kurio pajėgumais remiasi ar juos kontroliuojantis asmuo yra </w:t>
            </w:r>
            <w:r w:rsidRPr="00295CB2">
              <w:rPr>
                <w:rFonts w:ascii="Times New Roman" w:hAnsi="Times New Roman" w:cs="Times New Roman"/>
                <w:b/>
                <w:bCs/>
                <w:sz w:val="24"/>
              </w:rPr>
              <w:t>juridinis asmuo</w:t>
            </w:r>
            <w:r w:rsidRPr="00295CB2">
              <w:rPr>
                <w:rFonts w:ascii="Times New Roman" w:hAnsi="Times New Roman" w:cs="Times New Roman"/>
                <w:sz w:val="24"/>
              </w:rPr>
              <w:t>,</w:t>
            </w:r>
            <w:r w:rsidRPr="00295CB2">
              <w:rPr>
                <w:rFonts w:ascii="Times New Roman" w:eastAsia="Calibri" w:hAnsi="Times New Roman" w:cs="Times New Roman"/>
              </w:rPr>
              <w:t xml:space="preserve"> </w:t>
            </w:r>
            <w:r w:rsidRPr="00295CB2">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295CB2">
              <w:rPr>
                <w:rFonts w:ascii="Times New Roman" w:eastAsia="Calibri" w:hAnsi="Times New Roman" w:cs="Times New Roman"/>
                <w:sz w:val="24"/>
              </w:rPr>
              <w:t>Juridinių asmenų dalyvių informacinės sistemos išrašas</w:t>
            </w:r>
            <w:r w:rsidRPr="00295CB2">
              <w:rPr>
                <w:rFonts w:ascii="Times New Roman" w:hAnsi="Times New Roman" w:cs="Times New Roman"/>
                <w:sz w:val="24"/>
              </w:rPr>
              <w:t xml:space="preserve"> arba atitinkami valstybės narės ar trečiosios šalies dokumentai ar kiti perkančiajai organizacijai priimtini dokumentai.</w:t>
            </w:r>
          </w:p>
          <w:p w14:paraId="29AF44B5" w14:textId="77777777" w:rsidR="00A71544" w:rsidRPr="00295CB2" w:rsidRDefault="00A71544" w:rsidP="00457564">
            <w:pPr>
              <w:spacing w:after="0" w:line="240" w:lineRule="auto"/>
              <w:jc w:val="both"/>
              <w:rPr>
                <w:rFonts w:ascii="Times New Roman" w:hAnsi="Times New Roman" w:cs="Times New Roman"/>
                <w:color w:val="000000"/>
                <w:sz w:val="24"/>
              </w:rPr>
            </w:pPr>
            <w:r w:rsidRPr="00295CB2">
              <w:rPr>
                <w:rFonts w:ascii="Times New Roman" w:hAnsi="Times New Roman" w:cs="Times New Roman"/>
                <w:color w:val="000000"/>
                <w:sz w:val="24"/>
              </w:rPr>
              <w:lastRenderedPageBreak/>
              <w:t xml:space="preserve">2) jei tiekėjas, jo subtiekėjas, ūkio subjektas, kurio pajėgumais remiasi ar juos kontroliuojantis asmuo </w:t>
            </w:r>
            <w:r w:rsidRPr="00295CB2">
              <w:rPr>
                <w:rFonts w:ascii="Times New Roman" w:hAnsi="Times New Roman" w:cs="Times New Roman"/>
                <w:b/>
                <w:bCs/>
                <w:color w:val="000000"/>
                <w:sz w:val="24"/>
              </w:rPr>
              <w:t>fizinis asmuo</w:t>
            </w:r>
            <w:r w:rsidRPr="00295CB2">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3EBA8F3" w14:textId="77777777" w:rsidR="00A71544" w:rsidRPr="00295CB2" w:rsidRDefault="00A71544" w:rsidP="00457564">
            <w:pPr>
              <w:spacing w:after="0" w:line="240" w:lineRule="auto"/>
              <w:jc w:val="both"/>
              <w:rPr>
                <w:rFonts w:ascii="Times New Roman" w:hAnsi="Times New Roman" w:cs="Times New Roman"/>
                <w:b/>
                <w:bCs/>
                <w:sz w:val="24"/>
              </w:rPr>
            </w:pPr>
            <w:r w:rsidRPr="00295CB2">
              <w:rPr>
                <w:rFonts w:ascii="Times New Roman" w:hAnsi="Times New Roman" w:cs="Times New Roman"/>
                <w:b/>
                <w:bCs/>
                <w:sz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2BD39E9" w14:textId="77777777" w:rsidR="00A71544" w:rsidRDefault="00A71544" w:rsidP="00457564">
            <w:pPr>
              <w:spacing w:after="0" w:line="240" w:lineRule="auto"/>
              <w:jc w:val="both"/>
              <w:rPr>
                <w:rFonts w:ascii="Times New Roman" w:eastAsia="Calibri" w:hAnsi="Times New Roman" w:cs="Times New Roman"/>
                <w:i/>
                <w:iCs/>
                <w:color w:val="000000"/>
                <w:sz w:val="24"/>
              </w:rPr>
            </w:pPr>
            <w:r w:rsidRPr="00295CB2">
              <w:rPr>
                <w:rFonts w:ascii="Times New Roman" w:eastAsia="Calibri" w:hAnsi="Times New Roman" w:cs="Times New Roman"/>
                <w:b/>
                <w:bCs/>
                <w:i/>
                <w:iCs/>
                <w:color w:val="000000"/>
                <w:sz w:val="24"/>
              </w:rPr>
              <w:t>Pavyzdys</w:t>
            </w:r>
            <w:r w:rsidRPr="00295CB2">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3CFBBF39" w14:textId="77777777" w:rsidR="00295CB2" w:rsidRPr="00295CB2" w:rsidRDefault="00295CB2" w:rsidP="00457564">
            <w:pPr>
              <w:spacing w:after="0" w:line="240" w:lineRule="auto"/>
              <w:jc w:val="both"/>
              <w:rPr>
                <w:rFonts w:ascii="Times New Roman" w:hAnsi="Times New Roman" w:cs="Times New Roman"/>
                <w:color w:val="000000"/>
                <w:sz w:val="24"/>
              </w:rPr>
            </w:pPr>
          </w:p>
          <w:p w14:paraId="70636BFE" w14:textId="77777777" w:rsidR="00A71544" w:rsidRDefault="00A71544" w:rsidP="00457564">
            <w:pPr>
              <w:spacing w:after="0" w:line="240" w:lineRule="auto"/>
              <w:jc w:val="both"/>
              <w:rPr>
                <w:rFonts w:ascii="Times New Roman" w:eastAsia="Calibri" w:hAnsi="Times New Roman" w:cs="Times New Roman"/>
                <w:b/>
                <w:sz w:val="24"/>
              </w:rPr>
            </w:pPr>
            <w:r w:rsidRPr="00295CB2">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5BB90B0F" w14:textId="77777777" w:rsidR="00295CB2" w:rsidRPr="00295CB2" w:rsidRDefault="00295CB2" w:rsidP="00457564">
            <w:pPr>
              <w:spacing w:after="0" w:line="240" w:lineRule="auto"/>
              <w:jc w:val="both"/>
              <w:rPr>
                <w:rFonts w:ascii="Times New Roman" w:hAnsi="Times New Roman" w:cs="Times New Roman"/>
                <w:sz w:val="24"/>
              </w:rPr>
            </w:pPr>
          </w:p>
          <w:p w14:paraId="3132F300" w14:textId="77777777" w:rsidR="00A71544" w:rsidRPr="00295CB2" w:rsidRDefault="00A71544" w:rsidP="00457564">
            <w:pPr>
              <w:spacing w:after="0" w:line="240" w:lineRule="auto"/>
              <w:jc w:val="both"/>
              <w:rPr>
                <w:rFonts w:ascii="Times New Roman" w:hAnsi="Times New Roman" w:cs="Times New Roman"/>
                <w:sz w:val="24"/>
              </w:rPr>
            </w:pPr>
            <w:r w:rsidRPr="00295CB2">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0AA10711"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lastRenderedPageBreak/>
              <w:t>1) tiekėjas (tiekėjų grupės nariai)</w:t>
            </w:r>
          </w:p>
          <w:p w14:paraId="5E98D644"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t>2) subtiekėjas (-ai)</w:t>
            </w:r>
          </w:p>
          <w:p w14:paraId="2860C64C"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t>3) ūkio subjektas (-ai), kurio (-</w:t>
            </w:r>
            <w:proofErr w:type="spellStart"/>
            <w:r w:rsidRPr="00295CB2">
              <w:rPr>
                <w:rFonts w:ascii="Times New Roman" w:hAnsi="Times New Roman" w:cs="Times New Roman"/>
                <w:bCs/>
                <w:sz w:val="24"/>
              </w:rPr>
              <w:t>ių</w:t>
            </w:r>
            <w:proofErr w:type="spellEnd"/>
            <w:r w:rsidRPr="00295CB2">
              <w:rPr>
                <w:rFonts w:ascii="Times New Roman" w:hAnsi="Times New Roman" w:cs="Times New Roman"/>
                <w:bCs/>
                <w:sz w:val="24"/>
              </w:rPr>
              <w:t>) pajėgumais remiasi tiekėjas, jeigu tiekėjas įrodys, kad šio ūkio subjekto ištekliai jam bus prieinami</w:t>
            </w:r>
          </w:p>
          <w:p w14:paraId="23A4120D" w14:textId="77777777" w:rsidR="00A71544" w:rsidRPr="00295CB2" w:rsidRDefault="00A71544" w:rsidP="00457564">
            <w:pPr>
              <w:spacing w:after="0" w:line="240" w:lineRule="auto"/>
              <w:jc w:val="both"/>
              <w:rPr>
                <w:rFonts w:ascii="Times New Roman" w:hAnsi="Times New Roman" w:cs="Times New Roman"/>
                <w:bCs/>
                <w:sz w:val="24"/>
              </w:rPr>
            </w:pPr>
            <w:r w:rsidRPr="00295CB2">
              <w:rPr>
                <w:rFonts w:ascii="Times New Roman" w:hAnsi="Times New Roman" w:cs="Times New Roman"/>
                <w:bCs/>
                <w:sz w:val="24"/>
              </w:rPr>
              <w:t>4) 1-3 punktuose nurodytą subjektą (-</w:t>
            </w:r>
            <w:proofErr w:type="spellStart"/>
            <w:r w:rsidRPr="00295CB2">
              <w:rPr>
                <w:rFonts w:ascii="Times New Roman" w:hAnsi="Times New Roman" w:cs="Times New Roman"/>
                <w:bCs/>
                <w:sz w:val="24"/>
              </w:rPr>
              <w:t>us</w:t>
            </w:r>
            <w:proofErr w:type="spellEnd"/>
            <w:r w:rsidRPr="00295CB2">
              <w:rPr>
                <w:rFonts w:ascii="Times New Roman" w:hAnsi="Times New Roman" w:cs="Times New Roman"/>
                <w:bCs/>
                <w:sz w:val="24"/>
              </w:rPr>
              <w:t>) kontroliuojantis (-</w:t>
            </w:r>
            <w:proofErr w:type="spellStart"/>
            <w:r w:rsidRPr="00295CB2">
              <w:rPr>
                <w:rFonts w:ascii="Times New Roman" w:hAnsi="Times New Roman" w:cs="Times New Roman"/>
                <w:bCs/>
                <w:sz w:val="24"/>
              </w:rPr>
              <w:t>ys</w:t>
            </w:r>
            <w:proofErr w:type="spellEnd"/>
            <w:r w:rsidRPr="00295CB2">
              <w:rPr>
                <w:rFonts w:ascii="Times New Roman" w:hAnsi="Times New Roman" w:cs="Times New Roman"/>
                <w:bCs/>
                <w:sz w:val="24"/>
              </w:rPr>
              <w:t>) asmuo (-</w:t>
            </w:r>
            <w:proofErr w:type="spellStart"/>
            <w:r w:rsidRPr="00295CB2">
              <w:rPr>
                <w:rFonts w:ascii="Times New Roman" w:hAnsi="Times New Roman" w:cs="Times New Roman"/>
                <w:bCs/>
                <w:sz w:val="24"/>
              </w:rPr>
              <w:t>ys</w:t>
            </w:r>
            <w:proofErr w:type="spellEnd"/>
            <w:r w:rsidRPr="00295CB2">
              <w:rPr>
                <w:rFonts w:ascii="Times New Roman" w:hAnsi="Times New Roman" w:cs="Times New Roman"/>
                <w:bCs/>
                <w:sz w:val="24"/>
              </w:rPr>
              <w:t>)</w:t>
            </w:r>
          </w:p>
        </w:tc>
      </w:tr>
      <w:tr w:rsidR="00A71544" w:rsidRPr="00295CB2" w14:paraId="115F724B" w14:textId="77777777" w:rsidTr="00457564">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2E911DC8" w14:textId="77777777" w:rsidR="00A71544" w:rsidRPr="00295CB2" w:rsidRDefault="00A71544" w:rsidP="00457564">
            <w:pPr>
              <w:tabs>
                <w:tab w:val="right" w:pos="284"/>
              </w:tabs>
              <w:spacing w:after="0" w:line="240" w:lineRule="auto"/>
              <w:jc w:val="both"/>
              <w:rPr>
                <w:rFonts w:ascii="Times New Roman" w:hAnsi="Times New Roman" w:cs="Times New Roman"/>
                <w:sz w:val="24"/>
                <w:szCs w:val="24"/>
              </w:rPr>
            </w:pPr>
            <w:r w:rsidRPr="00295CB2">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0303C2E" w14:textId="77777777" w:rsidR="00A71544" w:rsidRPr="00295CB2" w:rsidRDefault="00A71544" w:rsidP="00457564">
            <w:pPr>
              <w:tabs>
                <w:tab w:val="right" w:pos="284"/>
              </w:tabs>
              <w:spacing w:after="0" w:line="240" w:lineRule="auto"/>
              <w:jc w:val="both"/>
              <w:rPr>
                <w:rFonts w:ascii="Times New Roman" w:hAnsi="Times New Roman" w:cs="Times New Roman"/>
                <w:sz w:val="24"/>
                <w:szCs w:val="24"/>
              </w:rPr>
            </w:pPr>
          </w:p>
          <w:p w14:paraId="25815EDE" w14:textId="77777777" w:rsidR="00A71544" w:rsidRPr="00295CB2" w:rsidRDefault="00A71544" w:rsidP="00457564">
            <w:pPr>
              <w:tabs>
                <w:tab w:val="right" w:pos="284"/>
              </w:tabs>
              <w:spacing w:after="0" w:line="240" w:lineRule="auto"/>
              <w:jc w:val="both"/>
              <w:rPr>
                <w:rFonts w:ascii="Times New Roman" w:hAnsi="Times New Roman" w:cs="Times New Roman"/>
                <w:sz w:val="24"/>
                <w:szCs w:val="24"/>
              </w:rPr>
            </w:pPr>
            <w:r w:rsidRPr="00295CB2">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6F21404A" w14:textId="77777777" w:rsidR="00A71544" w:rsidRPr="00295CB2" w:rsidRDefault="00A71544" w:rsidP="00457564">
            <w:pPr>
              <w:tabs>
                <w:tab w:val="right" w:pos="284"/>
              </w:tabs>
              <w:spacing w:after="0" w:line="240" w:lineRule="auto"/>
              <w:jc w:val="both"/>
              <w:rPr>
                <w:rFonts w:ascii="Times New Roman" w:hAnsi="Times New Roman" w:cs="Times New Roman"/>
                <w:sz w:val="24"/>
                <w:szCs w:val="24"/>
              </w:rPr>
            </w:pPr>
          </w:p>
          <w:p w14:paraId="69AC4852" w14:textId="77777777" w:rsidR="00A71544" w:rsidRPr="00295CB2" w:rsidRDefault="00A71544" w:rsidP="00457564">
            <w:pPr>
              <w:tabs>
                <w:tab w:val="right" w:pos="284"/>
              </w:tabs>
              <w:spacing w:after="0" w:line="240" w:lineRule="auto"/>
              <w:jc w:val="both"/>
              <w:rPr>
                <w:rFonts w:ascii="Times New Roman" w:hAnsi="Times New Roman" w:cs="Times New Roman"/>
              </w:rPr>
            </w:pPr>
            <w:r w:rsidRPr="00295CB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08BE8F9" w14:textId="77777777" w:rsidR="00D12061" w:rsidRPr="00295CB2" w:rsidRDefault="00D12061" w:rsidP="00A71544">
      <w:pPr>
        <w:tabs>
          <w:tab w:val="right" w:pos="284"/>
          <w:tab w:val="left" w:pos="993"/>
        </w:tabs>
        <w:jc w:val="both"/>
        <w:rPr>
          <w:szCs w:val="24"/>
        </w:rPr>
      </w:pPr>
    </w:p>
    <w:p w14:paraId="6CCF7AC5" w14:textId="74B3D837" w:rsidR="003004E8" w:rsidRPr="00295CB2" w:rsidRDefault="003004E8">
      <w:pPr>
        <w:pStyle w:val="ListParagraph"/>
        <w:numPr>
          <w:ilvl w:val="0"/>
          <w:numId w:val="22"/>
        </w:numPr>
        <w:tabs>
          <w:tab w:val="right" w:pos="284"/>
          <w:tab w:val="left" w:pos="851"/>
        </w:tabs>
        <w:ind w:left="0" w:firstLine="567"/>
        <w:jc w:val="center"/>
        <w:rPr>
          <w:b/>
          <w:szCs w:val="24"/>
        </w:rPr>
      </w:pPr>
      <w:r w:rsidRPr="00295CB2">
        <w:rPr>
          <w:b/>
          <w:szCs w:val="24"/>
        </w:rPr>
        <w:t>KOKYBĖS VADYBOS SISTEMOS IR APLINKOS APSAUGOS VADYBOS SISTEMOS STANDARTAI</w:t>
      </w:r>
    </w:p>
    <w:p w14:paraId="113115CD" w14:textId="77777777" w:rsidR="00AF7AA2" w:rsidRPr="00295CB2" w:rsidRDefault="00AF7AA2" w:rsidP="003004E8">
      <w:pPr>
        <w:pStyle w:val="ListParagraph"/>
        <w:tabs>
          <w:tab w:val="right" w:pos="284"/>
        </w:tabs>
        <w:ind w:left="0" w:firstLine="567"/>
        <w:rPr>
          <w:bCs/>
          <w:szCs w:val="24"/>
        </w:rPr>
      </w:pPr>
    </w:p>
    <w:p w14:paraId="53180290" w14:textId="50B085A9" w:rsidR="004B69F1" w:rsidRPr="00295CB2" w:rsidRDefault="003004E8">
      <w:pPr>
        <w:pStyle w:val="ListParagraph"/>
        <w:numPr>
          <w:ilvl w:val="1"/>
          <w:numId w:val="22"/>
        </w:numPr>
        <w:tabs>
          <w:tab w:val="left" w:pos="426"/>
          <w:tab w:val="left" w:pos="851"/>
          <w:tab w:val="left" w:pos="993"/>
        </w:tabs>
        <w:autoSpaceDN/>
        <w:ind w:left="0" w:firstLine="567"/>
        <w:jc w:val="both"/>
        <w:rPr>
          <w:szCs w:val="24"/>
        </w:rPr>
      </w:pPr>
      <w:r w:rsidRPr="00295CB2">
        <w:rPr>
          <w:szCs w:val="24"/>
        </w:rPr>
        <w:t xml:space="preserve">Tiekėjams, </w:t>
      </w:r>
      <w:bookmarkStart w:id="27" w:name="_Hlk91519683"/>
      <w:r w:rsidR="004A05E1" w:rsidRPr="00295CB2">
        <w:rPr>
          <w:szCs w:val="24"/>
        </w:rPr>
        <w:t xml:space="preserve">ūkio subjektams, kurių pajėgumais remiamasi, subtiekėjams, </w:t>
      </w:r>
      <w:proofErr w:type="spellStart"/>
      <w:r w:rsidR="004A05E1" w:rsidRPr="00295CB2">
        <w:rPr>
          <w:szCs w:val="24"/>
        </w:rPr>
        <w:t>kvazisubtiekėjams</w:t>
      </w:r>
      <w:proofErr w:type="spellEnd"/>
      <w:r w:rsidR="004A05E1" w:rsidRPr="00295CB2">
        <w:rPr>
          <w:szCs w:val="24"/>
        </w:rPr>
        <w:t xml:space="preserve"> dalyvaujantiems Pirkime </w:t>
      </w:r>
      <w:r w:rsidR="00B24A2C" w:rsidRPr="00295CB2">
        <w:rPr>
          <w:szCs w:val="24"/>
        </w:rPr>
        <w:t xml:space="preserve">nėra </w:t>
      </w:r>
      <w:r w:rsidR="004A05E1" w:rsidRPr="00295CB2">
        <w:rPr>
          <w:szCs w:val="24"/>
        </w:rPr>
        <w:t xml:space="preserve">taikomi </w:t>
      </w:r>
      <w:bookmarkStart w:id="28" w:name="_Hlk488506983"/>
      <w:bookmarkStart w:id="29" w:name="_Hlk488508804"/>
      <w:bookmarkEnd w:id="27"/>
      <w:r w:rsidR="004A05E1" w:rsidRPr="00295CB2">
        <w:rPr>
          <w:szCs w:val="24"/>
        </w:rPr>
        <w:t>kokybės vadybos sistemos standartų reikalavimai, nustatyti Viešųjų pirkimų įstatymo 48 straipsnio 1 dalyje</w:t>
      </w:r>
      <w:bookmarkEnd w:id="28"/>
      <w:bookmarkEnd w:id="29"/>
      <w:r w:rsidR="00313B75" w:rsidRPr="00295CB2">
        <w:rPr>
          <w:szCs w:val="24"/>
        </w:rPr>
        <w:t>.</w:t>
      </w:r>
    </w:p>
    <w:p w14:paraId="605EB431" w14:textId="37571AC1" w:rsidR="00FC1989" w:rsidRPr="00295CB2" w:rsidRDefault="00FC1989">
      <w:pPr>
        <w:pStyle w:val="ListParagraph"/>
        <w:numPr>
          <w:ilvl w:val="1"/>
          <w:numId w:val="22"/>
        </w:numPr>
        <w:tabs>
          <w:tab w:val="left" w:pos="426"/>
          <w:tab w:val="left" w:pos="851"/>
          <w:tab w:val="left" w:pos="993"/>
        </w:tabs>
        <w:autoSpaceDN/>
        <w:ind w:left="0" w:firstLine="567"/>
        <w:jc w:val="both"/>
        <w:rPr>
          <w:szCs w:val="24"/>
        </w:rPr>
      </w:pPr>
      <w:r w:rsidRPr="00295CB2">
        <w:rPr>
          <w:szCs w:val="24"/>
        </w:rPr>
        <w:t xml:space="preserve">Tiekėjams, ūkio subjektams, kurių pajėgumais remiamasi, subtiekėjams, </w:t>
      </w:r>
      <w:proofErr w:type="spellStart"/>
      <w:r w:rsidRPr="00295CB2">
        <w:rPr>
          <w:szCs w:val="24"/>
        </w:rPr>
        <w:t>kvazisubtiekėjams</w:t>
      </w:r>
      <w:proofErr w:type="spellEnd"/>
      <w:r w:rsidRPr="00295CB2">
        <w:rPr>
          <w:szCs w:val="24"/>
        </w:rPr>
        <w:t xml:space="preserve"> dalyvaujantiems Pirkime </w:t>
      </w:r>
      <w:r w:rsidR="00313B75" w:rsidRPr="00295CB2">
        <w:rPr>
          <w:szCs w:val="24"/>
        </w:rPr>
        <w:t xml:space="preserve">nėra </w:t>
      </w:r>
      <w:r w:rsidRPr="00295CB2">
        <w:rPr>
          <w:szCs w:val="24"/>
        </w:rPr>
        <w:t xml:space="preserve">taikomi </w:t>
      </w:r>
      <w:r w:rsidR="00313B75" w:rsidRPr="00295CB2">
        <w:rPr>
          <w:szCs w:val="24"/>
        </w:rPr>
        <w:t>aplinkos apsaugos</w:t>
      </w:r>
      <w:r w:rsidRPr="00295CB2">
        <w:rPr>
          <w:szCs w:val="24"/>
        </w:rPr>
        <w:t xml:space="preserve"> vadybos sistemos standartų reikalavimai, nustatyti Viešųjų pirkimų įstatymo 48 straipsnio 2 dalyje.</w:t>
      </w:r>
    </w:p>
    <w:p w14:paraId="54286956" w14:textId="77777777" w:rsidR="00AF7AA2" w:rsidRPr="00295CB2" w:rsidRDefault="00AF7AA2" w:rsidP="007B1AE8">
      <w:pPr>
        <w:pStyle w:val="ListParagraph"/>
        <w:tabs>
          <w:tab w:val="right" w:pos="284"/>
        </w:tabs>
        <w:ind w:left="0" w:firstLine="540"/>
        <w:jc w:val="both"/>
        <w:rPr>
          <w:szCs w:val="24"/>
        </w:rPr>
      </w:pPr>
    </w:p>
    <w:p w14:paraId="39CE708E" w14:textId="6E41020C" w:rsidR="003D365D" w:rsidRPr="00295CB2" w:rsidRDefault="003004E8">
      <w:pPr>
        <w:pStyle w:val="ListParagraph"/>
        <w:numPr>
          <w:ilvl w:val="0"/>
          <w:numId w:val="22"/>
        </w:numPr>
        <w:tabs>
          <w:tab w:val="right" w:pos="284"/>
          <w:tab w:val="left" w:pos="851"/>
        </w:tabs>
        <w:ind w:left="0" w:firstLine="567"/>
        <w:jc w:val="center"/>
        <w:rPr>
          <w:b/>
          <w:szCs w:val="24"/>
        </w:rPr>
      </w:pPr>
      <w:r w:rsidRPr="00295CB2">
        <w:rPr>
          <w:b/>
          <w:szCs w:val="24"/>
        </w:rPr>
        <w:t>KITI REIKALAVIMAI TIEKĖJAMS</w:t>
      </w:r>
    </w:p>
    <w:p w14:paraId="608B92A9" w14:textId="77777777" w:rsidR="003D365D" w:rsidRPr="00295CB2" w:rsidRDefault="003D365D" w:rsidP="00561E9E">
      <w:pPr>
        <w:pStyle w:val="ListParagraph"/>
        <w:tabs>
          <w:tab w:val="right" w:pos="284"/>
          <w:tab w:val="left" w:pos="851"/>
        </w:tabs>
        <w:ind w:left="567"/>
        <w:rPr>
          <w:b/>
          <w:szCs w:val="24"/>
        </w:rPr>
      </w:pPr>
    </w:p>
    <w:p w14:paraId="2719A11B" w14:textId="34B41B77" w:rsidR="00775DCA" w:rsidRPr="00295CB2" w:rsidRDefault="006225B8" w:rsidP="00E8384B">
      <w:pPr>
        <w:pStyle w:val="ListParagraph"/>
        <w:tabs>
          <w:tab w:val="right" w:pos="284"/>
        </w:tabs>
        <w:ind w:left="0" w:firstLine="567"/>
        <w:jc w:val="both"/>
        <w:rPr>
          <w:szCs w:val="24"/>
        </w:rPr>
      </w:pPr>
      <w:bookmarkStart w:id="30" w:name="IV"/>
      <w:bookmarkEnd w:id="24"/>
      <w:r w:rsidRPr="00295CB2">
        <w:rPr>
          <w:szCs w:val="24"/>
        </w:rPr>
        <w:t xml:space="preserve">7.1. </w:t>
      </w:r>
      <w:r w:rsidR="00693EDE" w:rsidRPr="00295CB2">
        <w:rPr>
          <w:szCs w:val="24"/>
        </w:rPr>
        <w:t xml:space="preserve">Kiti </w:t>
      </w:r>
      <w:bookmarkStart w:id="31" w:name="_Hlk129677975"/>
      <w:r w:rsidR="00E8384B" w:rsidRPr="00295CB2">
        <w:rPr>
          <w:szCs w:val="24"/>
        </w:rPr>
        <w:t>reikalavimai, kurie nėra kvalifikuojami kaip tiekėjų pašalinimo pagrindai, tiekėjų kvalifikacijos reikalavimai, kokybės vadybos sistemos ir aplinkos apsaugos vadybos sistemos standartų reikalavimai nėra keliami.</w:t>
      </w:r>
    </w:p>
    <w:bookmarkEnd w:id="31"/>
    <w:p w14:paraId="093A1643" w14:textId="77777777" w:rsidR="00F22176" w:rsidRPr="00295CB2" w:rsidRDefault="00F22176" w:rsidP="00E8384B">
      <w:pPr>
        <w:tabs>
          <w:tab w:val="left" w:pos="567"/>
          <w:tab w:val="right" w:pos="709"/>
          <w:tab w:val="left" w:pos="1276"/>
          <w:tab w:val="left" w:pos="1418"/>
        </w:tabs>
        <w:spacing w:after="0"/>
        <w:jc w:val="both"/>
        <w:rPr>
          <w:vanish/>
          <w:szCs w:val="24"/>
        </w:rPr>
      </w:pPr>
    </w:p>
    <w:p w14:paraId="64039605" w14:textId="77777777" w:rsidR="00E8370B" w:rsidRPr="00295CB2" w:rsidRDefault="00E8370B" w:rsidP="00E8384B">
      <w:pPr>
        <w:tabs>
          <w:tab w:val="left" w:pos="567"/>
          <w:tab w:val="left" w:pos="993"/>
        </w:tabs>
        <w:spacing w:after="0"/>
        <w:jc w:val="both"/>
        <w:rPr>
          <w:rFonts w:eastAsia="Calibri"/>
        </w:rPr>
      </w:pPr>
    </w:p>
    <w:p w14:paraId="7EEFAE5F" w14:textId="02CDF7AA" w:rsidR="003004E8" w:rsidRPr="00295CB2" w:rsidRDefault="003004E8">
      <w:pPr>
        <w:pStyle w:val="ListParagraph"/>
        <w:numPr>
          <w:ilvl w:val="0"/>
          <w:numId w:val="22"/>
        </w:numPr>
        <w:tabs>
          <w:tab w:val="left" w:pos="851"/>
          <w:tab w:val="left" w:pos="1134"/>
          <w:tab w:val="left" w:pos="1560"/>
        </w:tabs>
        <w:jc w:val="center"/>
        <w:rPr>
          <w:b/>
          <w:szCs w:val="24"/>
        </w:rPr>
      </w:pPr>
      <w:r w:rsidRPr="00295CB2">
        <w:rPr>
          <w:b/>
          <w:szCs w:val="24"/>
        </w:rPr>
        <w:t>ŪKIO SUBJEKTŲ GRUPĖS DALYVAVIMAS PIRKIMO PROCEDŪROSE</w:t>
      </w:r>
    </w:p>
    <w:p w14:paraId="4C015D6F" w14:textId="77777777" w:rsidR="003004E8" w:rsidRPr="00295CB2" w:rsidRDefault="003004E8" w:rsidP="00E8384B">
      <w:pPr>
        <w:pStyle w:val="ListParagraph"/>
        <w:tabs>
          <w:tab w:val="right" w:pos="284"/>
        </w:tabs>
        <w:ind w:left="0" w:firstLine="709"/>
        <w:rPr>
          <w:bCs/>
          <w:szCs w:val="24"/>
        </w:rPr>
      </w:pPr>
    </w:p>
    <w:bookmarkEnd w:id="30"/>
    <w:p w14:paraId="6B6A4CF4" w14:textId="698E763F" w:rsidR="003004E8" w:rsidRPr="00295CB2" w:rsidRDefault="003004E8">
      <w:pPr>
        <w:pStyle w:val="ListParagraph"/>
        <w:numPr>
          <w:ilvl w:val="1"/>
          <w:numId w:val="22"/>
        </w:numPr>
        <w:tabs>
          <w:tab w:val="left" w:pos="709"/>
          <w:tab w:val="left" w:pos="1276"/>
          <w:tab w:val="left" w:pos="1560"/>
        </w:tabs>
        <w:ind w:left="0" w:firstLine="567"/>
        <w:jc w:val="both"/>
        <w:rPr>
          <w:szCs w:val="24"/>
        </w:rPr>
      </w:pPr>
      <w:r w:rsidRPr="00295CB2">
        <w:rPr>
          <w:szCs w:val="24"/>
        </w:rPr>
        <w:t xml:space="preserve">Jei Pirkimo procedūrose dalyvauja ūkio subjektų grupė, ji pateikia </w:t>
      </w:r>
      <w:r w:rsidRPr="00295CB2">
        <w:rPr>
          <w:szCs w:val="24"/>
          <w:u w:val="single"/>
        </w:rPr>
        <w:t xml:space="preserve">jungtinės veiklos sutarties </w:t>
      </w:r>
      <w:r w:rsidRPr="00295CB2">
        <w:rPr>
          <w:color w:val="0D0D0D"/>
          <w:szCs w:val="24"/>
          <w:u w:val="single"/>
        </w:rPr>
        <w:t>skaitmeninę kopiją</w:t>
      </w:r>
      <w:r w:rsidRPr="00295CB2">
        <w:rPr>
          <w:color w:val="0D0D0D"/>
          <w:szCs w:val="24"/>
        </w:rPr>
        <w:t>.</w:t>
      </w:r>
      <w:r w:rsidRPr="00295CB2">
        <w:rPr>
          <w:iCs/>
          <w:szCs w:val="24"/>
        </w:rPr>
        <w:t xml:space="preserve"> </w:t>
      </w:r>
      <w:r w:rsidRPr="00295CB2">
        <w:rPr>
          <w:szCs w:val="24"/>
        </w:rPr>
        <w:t>Jungtinės veiklos sutartyje turi būti:</w:t>
      </w:r>
    </w:p>
    <w:p w14:paraId="6817207A" w14:textId="4EF73D52" w:rsidR="003004E8" w:rsidRPr="00295CB2"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295CB2">
        <w:rPr>
          <w:szCs w:val="24"/>
        </w:rPr>
        <w:t>nurodyti kiekvienos šios sutarties šalies įsipareigojimai vykdant numatomą su Perkančiąja organizacija sudaryti Pirkimo sutartį, šių įsipareigojimų vertės dalis</w:t>
      </w:r>
      <w:r w:rsidR="009E6F50" w:rsidRPr="00295CB2">
        <w:rPr>
          <w:szCs w:val="24"/>
        </w:rPr>
        <w:t xml:space="preserve"> </w:t>
      </w:r>
      <w:r w:rsidR="009E6F50" w:rsidRPr="00295CB2">
        <w:t xml:space="preserve">(procentais ir nurodant kiekvieno jungtinės veiklos sutarties pagrindu veikiančio ūkio subjekto (partnerio) planuojamų atlikti </w:t>
      </w:r>
      <w:r w:rsidR="000B0ACF" w:rsidRPr="00295CB2">
        <w:t xml:space="preserve">Prekių tiekimo  / </w:t>
      </w:r>
      <w:r w:rsidR="009E6F50" w:rsidRPr="00295CB2">
        <w:t>Paslaugų</w:t>
      </w:r>
      <w:r w:rsidR="000B0ACF" w:rsidRPr="00295CB2">
        <w:t xml:space="preserve"> teikimo </w:t>
      </w:r>
      <w:r w:rsidR="009E6F50" w:rsidRPr="00295CB2">
        <w:t>apibūdinimą),</w:t>
      </w:r>
      <w:r w:rsidRPr="00295CB2">
        <w:rPr>
          <w:szCs w:val="24"/>
        </w:rPr>
        <w:t xml:space="preserve"> įeinanti į bendrą Pirkimo sutarties vertę;</w:t>
      </w:r>
    </w:p>
    <w:p w14:paraId="5A45E1A1" w14:textId="1894F514" w:rsidR="003004E8" w:rsidRPr="00295CB2"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295CB2">
        <w:rPr>
          <w:szCs w:val="24"/>
        </w:rPr>
        <w:t xml:space="preserve">numatyta </w:t>
      </w:r>
      <w:r w:rsidRPr="00295CB2">
        <w:rPr>
          <w:szCs w:val="24"/>
          <w:u w:val="single"/>
        </w:rPr>
        <w:t>solidari</w:t>
      </w:r>
      <w:r w:rsidRPr="00295CB2">
        <w:rPr>
          <w:szCs w:val="24"/>
        </w:rPr>
        <w:t xml:space="preserve"> visų šios sutarties šalių atsakomybė už prievolių Perkančiajai organizacijai nevykdymą;</w:t>
      </w:r>
    </w:p>
    <w:p w14:paraId="45EDBA40" w14:textId="0276C98B" w:rsidR="003004E8" w:rsidRPr="00295CB2"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295CB2">
        <w:rPr>
          <w:szCs w:val="24"/>
        </w:rPr>
        <w:t>numatyta, kuris asmuo atstovauja ūkio subjektų grupei (su kuo Perkančioji organizacija turėtų bendrauti pasiūlymo vertinimo metu kylančiais klausimais ir teikti su pasiūlymo įvertinimu susijusią informaciją).</w:t>
      </w:r>
    </w:p>
    <w:p w14:paraId="4C0EFE25" w14:textId="4140D3A5" w:rsidR="003004E8" w:rsidRPr="00295CB2" w:rsidRDefault="003004E8">
      <w:pPr>
        <w:pStyle w:val="ListParagraph"/>
        <w:numPr>
          <w:ilvl w:val="2"/>
          <w:numId w:val="22"/>
        </w:numPr>
        <w:tabs>
          <w:tab w:val="left" w:pos="480"/>
          <w:tab w:val="right" w:pos="993"/>
          <w:tab w:val="left" w:pos="1134"/>
          <w:tab w:val="left" w:pos="1276"/>
          <w:tab w:val="left" w:pos="1560"/>
        </w:tabs>
        <w:ind w:left="0" w:firstLine="567"/>
        <w:jc w:val="both"/>
        <w:rPr>
          <w:szCs w:val="24"/>
        </w:rPr>
      </w:pPr>
      <w:r w:rsidRPr="00295CB2">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295CB2"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77777777" w:rsidR="003004E8" w:rsidRPr="00295CB2" w:rsidRDefault="003004E8">
      <w:pPr>
        <w:numPr>
          <w:ilvl w:val="0"/>
          <w:numId w:val="22"/>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2" w:name="V"/>
      <w:r w:rsidRPr="00295CB2">
        <w:rPr>
          <w:rFonts w:ascii="Times New Roman" w:eastAsia="Times New Roman" w:hAnsi="Times New Roman" w:cs="Times New Roman"/>
          <w:b/>
          <w:sz w:val="24"/>
          <w:szCs w:val="24"/>
        </w:rPr>
        <w:t>PASIŪLYMŲ RENGIMAS, PATEIKIMAS, KEITIMAS</w:t>
      </w:r>
    </w:p>
    <w:p w14:paraId="532A95BE" w14:textId="77777777" w:rsidR="003004E8" w:rsidRPr="00295CB2" w:rsidRDefault="003004E8" w:rsidP="003004E8">
      <w:pPr>
        <w:pStyle w:val="ListParagraph"/>
        <w:tabs>
          <w:tab w:val="right" w:pos="284"/>
        </w:tabs>
        <w:ind w:left="540"/>
        <w:rPr>
          <w:bCs/>
          <w:szCs w:val="24"/>
        </w:rPr>
      </w:pPr>
    </w:p>
    <w:bookmarkEnd w:id="32"/>
    <w:p w14:paraId="23BF6F12"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Pateikdamas pasiūlymą, tiekėjas sutinka su Pirkimo sąlygomis ir patvirtina, kad jo pasiūlyme pateikta informacija yra teisinga ir apima viską, ko reikia tinkamam sutarties įvykdymui.</w:t>
      </w:r>
    </w:p>
    <w:p w14:paraId="0214BF3D" w14:textId="19C70950" w:rsidR="003004E8" w:rsidRPr="00295CB2" w:rsidRDefault="003004E8">
      <w:pPr>
        <w:pStyle w:val="ListParagraph"/>
        <w:numPr>
          <w:ilvl w:val="1"/>
          <w:numId w:val="24"/>
        </w:numPr>
        <w:tabs>
          <w:tab w:val="right" w:pos="993"/>
          <w:tab w:val="left" w:pos="1134"/>
          <w:tab w:val="left" w:pos="1276"/>
          <w:tab w:val="left" w:pos="1418"/>
        </w:tabs>
        <w:ind w:left="0" w:firstLine="567"/>
        <w:jc w:val="both"/>
        <w:rPr>
          <w:iCs/>
          <w:szCs w:val="24"/>
        </w:rPr>
      </w:pPr>
      <w:r w:rsidRPr="00295CB2">
        <w:rPr>
          <w:szCs w:val="24"/>
        </w:rPr>
        <w:t xml:space="preserve">Pasiūlymas turi būti pateikiamas tik elektroninėmis priemonėmis, naudojant CVP IS, kuri pasiekiama adresu </w:t>
      </w:r>
      <w:hyperlink r:id="rId25" w:history="1">
        <w:r w:rsidR="000C1613" w:rsidRPr="00295CB2">
          <w:rPr>
            <w:rStyle w:val="Hyperlink"/>
            <w:iCs/>
            <w:szCs w:val="24"/>
          </w:rPr>
          <w:t>https://viesiejipirkimai.lt</w:t>
        </w:r>
      </w:hyperlink>
      <w:r w:rsidRPr="00295CB2">
        <w:rPr>
          <w:szCs w:val="24"/>
        </w:rPr>
        <w:t xml:space="preserve">. Pasiūlymai, pateikti popierinėje formoje arba ne Perkančiosios organizacijos nurodytomis elektroninėmis priemonėmis, bus atmesti kaip neatitinkantys Pirkimo sąlygų </w:t>
      </w:r>
      <w:r w:rsidRPr="00295CB2">
        <w:rPr>
          <w:szCs w:val="24"/>
        </w:rPr>
        <w:lastRenderedPageBreak/>
        <w:t>reikalavimų. Pasiūlymus gali teikti tik CVP IS registruoti tiekėjai (nemokama registracija adresu</w:t>
      </w:r>
      <w:r w:rsidR="00980400" w:rsidRPr="00295CB2">
        <w:rPr>
          <w:szCs w:val="24"/>
        </w:rPr>
        <w:t xml:space="preserve"> </w:t>
      </w:r>
      <w:hyperlink r:id="rId26" w:history="1">
        <w:r w:rsidR="00980400" w:rsidRPr="00295CB2">
          <w:rPr>
            <w:rStyle w:val="Hyperlink"/>
            <w:iCs/>
            <w:szCs w:val="24"/>
          </w:rPr>
          <w:t>https://viesiejipirkimai.lt</w:t>
        </w:r>
      </w:hyperlink>
      <w:r w:rsidRPr="00295CB2">
        <w:rPr>
          <w:iCs/>
          <w:szCs w:val="24"/>
        </w:rPr>
        <w:t>).</w:t>
      </w:r>
    </w:p>
    <w:p w14:paraId="70F93563" w14:textId="28561948" w:rsidR="003004E8" w:rsidRPr="00295CB2"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295CB2">
        <w:rPr>
          <w:bCs/>
          <w:szCs w:val="24"/>
        </w:rPr>
        <w:t xml:space="preserve">Perkančioji organizacija </w:t>
      </w:r>
      <w:r w:rsidRPr="00295CB2">
        <w:rPr>
          <w:bCs/>
          <w:szCs w:val="24"/>
          <w:u w:val="single"/>
        </w:rPr>
        <w:t>nereikalauja</w:t>
      </w:r>
      <w:r w:rsidRPr="00295CB2">
        <w:rPr>
          <w:bCs/>
          <w:szCs w:val="24"/>
        </w:rPr>
        <w:t xml:space="preserve">, kad pasiūlymas būtų pasirašytas saugiu elektroniniu parašu. Perkančioji organizacija </w:t>
      </w:r>
      <w:r w:rsidRPr="00295CB2">
        <w:rPr>
          <w:bCs/>
          <w:szCs w:val="24"/>
          <w:u w:val="single"/>
        </w:rPr>
        <w:t>reikalauja</w:t>
      </w:r>
      <w:r w:rsidRPr="00295CB2">
        <w:rPr>
          <w:bCs/>
          <w:szCs w:val="24"/>
        </w:rPr>
        <w:t xml:space="preserve">, kad tiekėjo vadovo ar jo įgalioto asmens parašu būtų pasirašytas (pateikiamas skenuotas dokumentas su tiekėjo vadovo ar jo įgalioto asmens parašu) – </w:t>
      </w:r>
      <w:r w:rsidRPr="00295CB2">
        <w:rPr>
          <w:bCs/>
          <w:szCs w:val="24"/>
          <w:u w:val="single"/>
        </w:rPr>
        <w:t xml:space="preserve">pasiūlymas, EBVPD, </w:t>
      </w:r>
      <w:r w:rsidR="00752536" w:rsidRPr="00295CB2">
        <w:rPr>
          <w:szCs w:val="24"/>
          <w:u w:val="single"/>
        </w:rPr>
        <w:t xml:space="preserve">Nacionalinio saugumo reikalavimų atitikties deklaracija, </w:t>
      </w:r>
      <w:r w:rsidRPr="00295CB2">
        <w:rPr>
          <w:bCs/>
          <w:szCs w:val="24"/>
        </w:rPr>
        <w:t>(</w:t>
      </w:r>
      <w:r w:rsidR="00EE6EF7" w:rsidRPr="00295CB2">
        <w:rPr>
          <w:bCs/>
          <w:szCs w:val="24"/>
        </w:rPr>
        <w:t xml:space="preserve">kiti dokumentai turi būti pasirašyti jeigu </w:t>
      </w:r>
      <w:r w:rsidR="00CD6A13" w:rsidRPr="00295CB2">
        <w:rPr>
          <w:bCs/>
          <w:szCs w:val="24"/>
        </w:rPr>
        <w:t xml:space="preserve">tai </w:t>
      </w:r>
      <w:r w:rsidRPr="00295CB2">
        <w:rPr>
          <w:bCs/>
          <w:szCs w:val="24"/>
        </w:rPr>
        <w:t>nustatyta Pirkimo sąlygose).</w:t>
      </w:r>
      <w:r w:rsidR="00B67EAC" w:rsidRPr="00295CB2">
        <w:rPr>
          <w:bCs/>
          <w:szCs w:val="24"/>
        </w:rPr>
        <w:t xml:space="preserve"> </w:t>
      </w:r>
      <w:r w:rsidR="00B67EAC" w:rsidRPr="00295CB2">
        <w:rPr>
          <w:b/>
          <w:szCs w:val="24"/>
        </w:rPr>
        <w:t>Perkančioji organizacija nustato taisyklę, kad jeigu šiame punkte nustatyti dokumentai būtų pateikti, bet būtų pateikti nepasirašyti, Perkančioji organizacija nustato, kad šis neatitikimas gali būti tikslinamas.</w:t>
      </w:r>
    </w:p>
    <w:p w14:paraId="65B1543F" w14:textId="77777777" w:rsidR="00C81928" w:rsidRPr="00295CB2"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295CB2">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295CB2">
        <w:rPr>
          <w:szCs w:val="24"/>
        </w:rPr>
        <w:t>skaitmenines dokumentų kopijas arba jų aktyvias nuorodas</w:t>
      </w:r>
      <w:r w:rsidRPr="00295CB2">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295CB2">
        <w:rPr>
          <w:bCs/>
          <w:szCs w:val="24"/>
        </w:rPr>
        <w:t>pdf</w:t>
      </w:r>
      <w:proofErr w:type="spellEnd"/>
      <w:r w:rsidRPr="00295CB2">
        <w:rPr>
          <w:bCs/>
          <w:szCs w:val="24"/>
        </w:rPr>
        <w:t>, *.jpg, *.</w:t>
      </w:r>
      <w:proofErr w:type="spellStart"/>
      <w:r w:rsidRPr="00295CB2">
        <w:rPr>
          <w:bCs/>
          <w:szCs w:val="24"/>
        </w:rPr>
        <w:t>docx</w:t>
      </w:r>
      <w:proofErr w:type="spellEnd"/>
      <w:r w:rsidRPr="00295CB2">
        <w:rPr>
          <w:bCs/>
          <w:szCs w:val="24"/>
        </w:rPr>
        <w:t xml:space="preserve"> ir kt.). </w:t>
      </w:r>
      <w:r w:rsidRPr="00295CB2">
        <w:rPr>
          <w:szCs w:val="24"/>
        </w:rPr>
        <w:t>Perkančioji organizacija pasilieka sau teisę prašyti dokumentų originalų.</w:t>
      </w:r>
    </w:p>
    <w:p w14:paraId="3D37B563" w14:textId="0A14B1E1" w:rsidR="002F030A" w:rsidRPr="00295CB2"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295CB2">
        <w:rPr>
          <w:szCs w:val="24"/>
        </w:rPr>
        <w:t>Tiekėjo pasiūlymas bei kita korespondencija pateikiami lietuvių</w:t>
      </w:r>
      <w:r w:rsidRPr="00295CB2">
        <w:rPr>
          <w:i/>
          <w:szCs w:val="24"/>
        </w:rPr>
        <w:t xml:space="preserve"> </w:t>
      </w:r>
      <w:r w:rsidRPr="00295CB2">
        <w:rPr>
          <w:szCs w:val="24"/>
        </w:rPr>
        <w:t xml:space="preserve">kalba, </w:t>
      </w:r>
      <w:r w:rsidRPr="00295CB2">
        <w:rPr>
          <w:szCs w:val="24"/>
          <w:lang w:eastAsia="en-US"/>
        </w:rPr>
        <w:t>išskyrus specialistų kvalifikaciją patvirtinančius sertifikatus</w:t>
      </w:r>
      <w:r w:rsidRPr="00295CB2">
        <w:rPr>
          <w:szCs w:val="24"/>
        </w:rPr>
        <w:t>,</w:t>
      </w:r>
      <w:r w:rsidRPr="00295CB2">
        <w:rPr>
          <w:szCs w:val="24"/>
          <w:lang w:eastAsia="en-US"/>
        </w:rPr>
        <w:t xml:space="preserve"> kurie gali būti teikiami ir anglų kalba</w:t>
      </w:r>
      <w:r w:rsidRPr="00295CB2">
        <w:rPr>
          <w:szCs w:val="24"/>
        </w:rPr>
        <w:t xml:space="preserve">. Jei atitinkami dokumentai yra išduoti kita kalba, turi būti pateiktas </w:t>
      </w:r>
      <w:r w:rsidRPr="00295CB2">
        <w:rPr>
          <w:color w:val="0D0D0D"/>
          <w:szCs w:val="24"/>
        </w:rPr>
        <w:t>tinkamai patvirtintas vertimas į lietuvių</w:t>
      </w:r>
      <w:r w:rsidRPr="00295CB2">
        <w:rPr>
          <w:i/>
          <w:color w:val="0D0D0D"/>
          <w:szCs w:val="24"/>
        </w:rPr>
        <w:t xml:space="preserve"> </w:t>
      </w:r>
      <w:r w:rsidRPr="00295CB2">
        <w:rPr>
          <w:color w:val="0D0D0D"/>
          <w:szCs w:val="24"/>
        </w:rPr>
        <w:t>kalbą. Vertimo patvirtinimas laikomas tinkamu, jei vertimas yra patvirtintas vertėjo parašu ir</w:t>
      </w:r>
      <w:r w:rsidRPr="00295CB2">
        <w:rPr>
          <w:szCs w:val="24"/>
        </w:rPr>
        <w:t xml:space="preserve"> vertimo biuro antspaudu arba tiekėjo ar jo įgalioto asmens parašu ir antspaudu (jei turi).</w:t>
      </w:r>
      <w:r w:rsidR="008C19B3" w:rsidRPr="00295CB2">
        <w:rPr>
          <w:szCs w:val="24"/>
        </w:rPr>
        <w:t xml:space="preserve"> </w:t>
      </w:r>
      <w:r w:rsidR="002F030A" w:rsidRPr="00295CB2">
        <w:rPr>
          <w:szCs w:val="24"/>
        </w:rPr>
        <w:t>Perkančioji organizacija pasilieka teisę</w:t>
      </w:r>
      <w:r w:rsidR="00E73626" w:rsidRPr="00295CB2">
        <w:rPr>
          <w:szCs w:val="24"/>
        </w:rPr>
        <w:t>,</w:t>
      </w:r>
      <w:r w:rsidR="002F030A" w:rsidRPr="00295CB2">
        <w:rPr>
          <w:szCs w:val="24"/>
        </w:rPr>
        <w:t xml:space="preserve"> jeigu tam tikri dokumentai būtų pateikti anglų kalba</w:t>
      </w:r>
      <w:r w:rsidR="00D84E5E">
        <w:rPr>
          <w:szCs w:val="24"/>
        </w:rPr>
        <w:t xml:space="preserve"> ar</w:t>
      </w:r>
      <w:r w:rsidR="0079570A">
        <w:rPr>
          <w:szCs w:val="24"/>
        </w:rPr>
        <w:t xml:space="preserve"> kita kalba</w:t>
      </w:r>
      <w:r w:rsidR="00E73626" w:rsidRPr="00295CB2">
        <w:rPr>
          <w:szCs w:val="24"/>
        </w:rPr>
        <w:t>,</w:t>
      </w:r>
      <w:r w:rsidR="002F030A" w:rsidRPr="00295CB2">
        <w:rPr>
          <w:szCs w:val="24"/>
        </w:rPr>
        <w:t xml:space="preserve"> neprašyti tiekėjų pateikti vertimų į lietuvių kalbą tais atvejais, kai dokumento turinys yra aiškus ir suprantamas</w:t>
      </w:r>
      <w:r w:rsidR="005B4182">
        <w:rPr>
          <w:szCs w:val="24"/>
        </w:rPr>
        <w:t xml:space="preserve"> </w:t>
      </w:r>
      <w:r w:rsidR="007D6BA2">
        <w:rPr>
          <w:szCs w:val="24"/>
        </w:rPr>
        <w:t>(Perkančioji organizacija pati jį išsi</w:t>
      </w:r>
      <w:r w:rsidR="005B4182">
        <w:rPr>
          <w:szCs w:val="24"/>
        </w:rPr>
        <w:t>verčia</w:t>
      </w:r>
      <w:r w:rsidR="007D6BA2">
        <w:rPr>
          <w:szCs w:val="24"/>
        </w:rPr>
        <w:t xml:space="preserve">, naudodama </w:t>
      </w:r>
      <w:r w:rsidR="009B1C11">
        <w:rPr>
          <w:szCs w:val="24"/>
        </w:rPr>
        <w:t xml:space="preserve">turimas ar viešai prieinamas turinio </w:t>
      </w:r>
      <w:r w:rsidR="00B14F2F">
        <w:rPr>
          <w:szCs w:val="24"/>
        </w:rPr>
        <w:t xml:space="preserve"> vertimo program</w:t>
      </w:r>
      <w:r w:rsidR="009B1C11">
        <w:rPr>
          <w:szCs w:val="24"/>
        </w:rPr>
        <w:t>as / įrankius)</w:t>
      </w:r>
      <w:r w:rsidR="002F030A" w:rsidRPr="00295CB2">
        <w:rPr>
          <w:szCs w:val="24"/>
        </w:rPr>
        <w:t>.</w:t>
      </w:r>
    </w:p>
    <w:p w14:paraId="55CB22C2" w14:textId="626E82F2"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b/>
          <w:bCs/>
          <w:szCs w:val="24"/>
        </w:rPr>
        <w:t>Pasiūlymą sudaro tiekėjo pateiktų duomenų, dokumentų elektroninėje formoje, skaitmeninių dokumentų kopijų ir atsakymų CVP IS priemonėmis visuma</w:t>
      </w:r>
      <w:r w:rsidRPr="00295CB2">
        <w:rPr>
          <w:szCs w:val="24"/>
        </w:rPr>
        <w:t xml:space="preserve"> </w:t>
      </w:r>
      <w:r w:rsidRPr="00295CB2">
        <w:rPr>
          <w:b/>
          <w:i/>
          <w:szCs w:val="24"/>
        </w:rPr>
        <w:t>(pageidautina pateikti viename faile)</w:t>
      </w:r>
      <w:r w:rsidRPr="00295CB2">
        <w:rPr>
          <w:szCs w:val="24"/>
        </w:rPr>
        <w:t>:</w:t>
      </w:r>
    </w:p>
    <w:p w14:paraId="4C8E7149" w14:textId="22D8114E" w:rsidR="003E6577" w:rsidRPr="00295CB2" w:rsidRDefault="003004E8">
      <w:pPr>
        <w:pStyle w:val="ListParagraph"/>
        <w:numPr>
          <w:ilvl w:val="2"/>
          <w:numId w:val="24"/>
        </w:numPr>
        <w:tabs>
          <w:tab w:val="right" w:pos="993"/>
          <w:tab w:val="left" w:pos="1134"/>
          <w:tab w:val="left" w:pos="1276"/>
          <w:tab w:val="left" w:pos="1418"/>
        </w:tabs>
        <w:ind w:left="0" w:firstLine="567"/>
        <w:jc w:val="both"/>
        <w:rPr>
          <w:szCs w:val="24"/>
        </w:rPr>
      </w:pPr>
      <w:bookmarkStart w:id="33" w:name="_Hlk87190369"/>
      <w:r w:rsidRPr="00295CB2">
        <w:rPr>
          <w:szCs w:val="24"/>
        </w:rPr>
        <w:t>Pasiūlymas, kuris privalo būti parengtas pagal šių Pirkimo sąlygų 1</w:t>
      </w:r>
      <w:r w:rsidR="00025C27" w:rsidRPr="00295CB2">
        <w:rPr>
          <w:szCs w:val="24"/>
        </w:rPr>
        <w:t xml:space="preserve"> </w:t>
      </w:r>
      <w:r w:rsidR="00C83983" w:rsidRPr="00295CB2">
        <w:rPr>
          <w:szCs w:val="24"/>
        </w:rPr>
        <w:t>priede</w:t>
      </w:r>
      <w:r w:rsidRPr="00295CB2">
        <w:rPr>
          <w:szCs w:val="24"/>
        </w:rPr>
        <w:t xml:space="preserve"> pateiktą formą</w:t>
      </w:r>
      <w:r w:rsidR="001A308C" w:rsidRPr="00295CB2">
        <w:rPr>
          <w:szCs w:val="24"/>
        </w:rPr>
        <w:t xml:space="preserve"> </w:t>
      </w:r>
      <w:bookmarkStart w:id="34" w:name="_Hlk124889618"/>
      <w:r w:rsidR="00D57E99" w:rsidRPr="00295CB2">
        <w:rPr>
          <w:b/>
          <w:bCs/>
          <w:i/>
          <w:iCs/>
          <w:color w:val="FF0000"/>
          <w:szCs w:val="24"/>
        </w:rPr>
        <w:t>(</w:t>
      </w:r>
      <w:bookmarkStart w:id="35" w:name="_Hlk146096508"/>
      <w:r w:rsidR="00025C27" w:rsidRPr="00295CB2">
        <w:rPr>
          <w:b/>
          <w:bCs/>
          <w:i/>
          <w:iCs/>
          <w:color w:val="FF0000"/>
          <w:szCs w:val="24"/>
        </w:rPr>
        <w:t>Teikiama kartu su pasiūlymu</w:t>
      </w:r>
      <w:bookmarkEnd w:id="35"/>
      <w:r w:rsidR="00885491" w:rsidRPr="00295CB2">
        <w:rPr>
          <w:b/>
          <w:bCs/>
          <w:i/>
          <w:color w:val="FF0000"/>
          <w:szCs w:val="24"/>
        </w:rPr>
        <w:t>)</w:t>
      </w:r>
      <w:bookmarkEnd w:id="34"/>
      <w:r w:rsidRPr="00295CB2">
        <w:rPr>
          <w:szCs w:val="24"/>
        </w:rPr>
        <w:t xml:space="preserve">; </w:t>
      </w:r>
    </w:p>
    <w:p w14:paraId="1FD29D84" w14:textId="3147FEE4" w:rsidR="00025C27" w:rsidRPr="00295CB2" w:rsidRDefault="00824818">
      <w:pPr>
        <w:pStyle w:val="ListParagraph"/>
        <w:numPr>
          <w:ilvl w:val="2"/>
          <w:numId w:val="24"/>
        </w:numPr>
        <w:tabs>
          <w:tab w:val="right" w:pos="993"/>
          <w:tab w:val="left" w:pos="1134"/>
          <w:tab w:val="left" w:pos="1276"/>
          <w:tab w:val="left" w:pos="1560"/>
        </w:tabs>
        <w:ind w:left="0" w:firstLine="567"/>
        <w:jc w:val="both"/>
        <w:rPr>
          <w:b/>
          <w:bCs/>
          <w:szCs w:val="24"/>
        </w:rPr>
      </w:pPr>
      <w:r w:rsidRPr="00295CB2">
        <w:rPr>
          <w:szCs w:val="24"/>
        </w:rPr>
        <w:t xml:space="preserve">užpildyta </w:t>
      </w:r>
      <w:r w:rsidR="001F7B82" w:rsidRPr="00295CB2">
        <w:t>ir tiekėjo vadovo ar jo įgalioto asmens pasirašyta techninė specifikacija </w:t>
      </w:r>
      <w:r w:rsidR="001F7B82" w:rsidRPr="00295CB2">
        <w:rPr>
          <w:b/>
          <w:bCs/>
          <w:i/>
          <w:iCs/>
          <w:szCs w:val="24"/>
          <w:u w:val="single"/>
        </w:rPr>
        <w:t xml:space="preserve">(Techninės specifikacijos užpildyti ir pasirašyti </w:t>
      </w:r>
      <w:r w:rsidR="001F7B82" w:rsidRPr="00295CB2">
        <w:rPr>
          <w:b/>
          <w:bCs/>
          <w:i/>
          <w:iCs/>
          <w:color w:val="FF0000"/>
          <w:szCs w:val="24"/>
          <w:u w:val="single"/>
        </w:rPr>
        <w:t>nereikalaujama</w:t>
      </w:r>
      <w:r w:rsidR="001F7B82" w:rsidRPr="00295CB2">
        <w:rPr>
          <w:b/>
          <w:bCs/>
          <w:i/>
          <w:iCs/>
          <w:szCs w:val="24"/>
          <w:u w:val="single"/>
        </w:rPr>
        <w:t>, tačiau tiekėjas Pasiūlymo formoje turi patvirtinti, kad siūlomos Prekės atitinka techninėje specifikacijoje nustatytus reikalavimus Prekėms)</w:t>
      </w:r>
      <w:r w:rsidR="00FD35E1" w:rsidRPr="00295CB2">
        <w:rPr>
          <w:szCs w:val="24"/>
        </w:rPr>
        <w:t>;</w:t>
      </w:r>
    </w:p>
    <w:p w14:paraId="6053C500" w14:textId="6F65F1CC" w:rsidR="003004E8" w:rsidRPr="00295CB2" w:rsidRDefault="003004E8">
      <w:pPr>
        <w:pStyle w:val="ListParagraph"/>
        <w:numPr>
          <w:ilvl w:val="2"/>
          <w:numId w:val="24"/>
        </w:numPr>
        <w:tabs>
          <w:tab w:val="right" w:pos="993"/>
          <w:tab w:val="left" w:pos="1134"/>
          <w:tab w:val="left" w:pos="1276"/>
          <w:tab w:val="left" w:pos="1418"/>
        </w:tabs>
        <w:ind w:left="0" w:firstLine="567"/>
        <w:jc w:val="both"/>
        <w:rPr>
          <w:szCs w:val="24"/>
        </w:rPr>
      </w:pPr>
      <w:bookmarkStart w:id="36" w:name="_Hlk25864649"/>
      <w:r w:rsidRPr="00295CB2">
        <w:rPr>
          <w:szCs w:val="24"/>
        </w:rPr>
        <w:t>Europos bendrasis viešojo pirkimo dokumentas (EBVPD), vadovaujantis Viešųjų pirkimų įstatymo 50 straipsnio nuostatomis</w:t>
      </w:r>
      <w:bookmarkEnd w:id="36"/>
      <w:r w:rsidRPr="00295CB2">
        <w:rPr>
          <w:szCs w:val="24"/>
        </w:rPr>
        <w:t xml:space="preserve"> </w:t>
      </w:r>
      <w:r w:rsidRPr="00295CB2">
        <w:rPr>
          <w:b/>
          <w:i/>
          <w:color w:val="FF0000"/>
          <w:szCs w:val="24"/>
        </w:rPr>
        <w:t xml:space="preserve">(Teikiama </w:t>
      </w:r>
      <w:r w:rsidR="00E73626" w:rsidRPr="00295CB2">
        <w:rPr>
          <w:b/>
          <w:i/>
          <w:color w:val="FF0000"/>
          <w:szCs w:val="24"/>
        </w:rPr>
        <w:t>kartu</w:t>
      </w:r>
      <w:r w:rsidRPr="00295CB2">
        <w:rPr>
          <w:b/>
          <w:i/>
          <w:color w:val="FF0000"/>
          <w:szCs w:val="24"/>
        </w:rPr>
        <w:t xml:space="preserve"> su pasiūlymu)</w:t>
      </w:r>
      <w:r w:rsidR="00B67EAC" w:rsidRPr="00295CB2">
        <w:rPr>
          <w:bCs/>
          <w:szCs w:val="24"/>
        </w:rPr>
        <w:t xml:space="preserve">. </w:t>
      </w:r>
      <w:r w:rsidR="00B67EAC" w:rsidRPr="00295CB2">
        <w:rPr>
          <w:b/>
          <w:bCs/>
          <w:color w:val="EE0000"/>
          <w:szCs w:val="24"/>
          <w:u w:val="single"/>
        </w:rPr>
        <w:t>Jeigu tiekėjas rinkos tyrimo metu ir / ar rinkos konsultacijos metu konsultavo Perkančiąją organizaciją dėl perkamo objekto turinio ir reikalavimų taikymo, jis šį faktą turi pažymėti EBVPD</w:t>
      </w:r>
      <w:r w:rsidR="00B67EAC" w:rsidRPr="00295CB2">
        <w:rPr>
          <w:bCs/>
          <w:szCs w:val="24"/>
        </w:rPr>
        <w:t>;</w:t>
      </w:r>
    </w:p>
    <w:p w14:paraId="08B98059" w14:textId="12FA6AB2" w:rsidR="003004E8" w:rsidRPr="00295CB2" w:rsidRDefault="003004E8">
      <w:pPr>
        <w:pStyle w:val="ListParagraph"/>
        <w:numPr>
          <w:ilvl w:val="2"/>
          <w:numId w:val="24"/>
        </w:numPr>
        <w:tabs>
          <w:tab w:val="right" w:pos="993"/>
          <w:tab w:val="left" w:pos="1134"/>
          <w:tab w:val="left" w:pos="1276"/>
          <w:tab w:val="left" w:pos="1418"/>
        </w:tabs>
        <w:ind w:left="0" w:firstLine="567"/>
        <w:jc w:val="both"/>
        <w:rPr>
          <w:b/>
          <w:bCs/>
          <w:szCs w:val="24"/>
        </w:rPr>
      </w:pPr>
      <w:r w:rsidRPr="00295CB2">
        <w:rPr>
          <w:szCs w:val="24"/>
        </w:rPr>
        <w:t>Pirkimo sąlygose nustatytų pašalinimo pagrindų nebuvimą patvirtinantys dokumentai</w:t>
      </w:r>
      <w:bookmarkStart w:id="37" w:name="_Hlk488506746"/>
      <w:r w:rsidRPr="00295CB2">
        <w:rPr>
          <w:szCs w:val="24"/>
        </w:rPr>
        <w:t xml:space="preserve"> (Pirkimo sąlygų 4.1 punktas) </w:t>
      </w:r>
      <w:r w:rsidRPr="00295CB2">
        <w:rPr>
          <w:b/>
          <w:bCs/>
          <w:i/>
          <w:iCs/>
          <w:szCs w:val="24"/>
        </w:rPr>
        <w:t>(šių dokumentų Perkančioji organizacija paprašys tik galimo laimėtojo, jų teikti kartu su pasiūlymu nereikia)</w:t>
      </w:r>
      <w:r w:rsidRPr="00295CB2">
        <w:rPr>
          <w:szCs w:val="24"/>
        </w:rPr>
        <w:t>;</w:t>
      </w:r>
    </w:p>
    <w:bookmarkEnd w:id="37"/>
    <w:p w14:paraId="4F7D86A9" w14:textId="6E5F1CFA" w:rsidR="003004E8" w:rsidRPr="00295CB2" w:rsidRDefault="003004E8">
      <w:pPr>
        <w:pStyle w:val="ListParagraph"/>
        <w:numPr>
          <w:ilvl w:val="2"/>
          <w:numId w:val="24"/>
        </w:numPr>
        <w:tabs>
          <w:tab w:val="right" w:pos="993"/>
          <w:tab w:val="left" w:pos="1134"/>
          <w:tab w:val="left" w:pos="1276"/>
          <w:tab w:val="left" w:pos="1418"/>
        </w:tabs>
        <w:ind w:left="0" w:firstLine="567"/>
        <w:jc w:val="both"/>
        <w:rPr>
          <w:b/>
          <w:bCs/>
          <w:szCs w:val="24"/>
        </w:rPr>
      </w:pPr>
      <w:r w:rsidRPr="00295CB2">
        <w:rPr>
          <w:szCs w:val="24"/>
        </w:rPr>
        <w:t>Pirkimo sąlygose kvalifikacijos reikala</w:t>
      </w:r>
      <w:bookmarkStart w:id="38" w:name="_Hlk488507045"/>
      <w:r w:rsidRPr="00295CB2">
        <w:rPr>
          <w:szCs w:val="24"/>
        </w:rPr>
        <w:t>vim</w:t>
      </w:r>
      <w:r w:rsidR="00170E50" w:rsidRPr="00295CB2">
        <w:rPr>
          <w:szCs w:val="24"/>
        </w:rPr>
        <w:t>us</w:t>
      </w:r>
      <w:r w:rsidRPr="00295CB2">
        <w:rPr>
          <w:szCs w:val="24"/>
        </w:rPr>
        <w:t xml:space="preserve"> pagrindžiantys dokumentai (Pirkimo sąlygų 5.1</w:t>
      </w:r>
      <w:r w:rsidR="00295CB2">
        <w:rPr>
          <w:szCs w:val="24"/>
        </w:rPr>
        <w:t xml:space="preserve"> ir 5.6 </w:t>
      </w:r>
      <w:r w:rsidRPr="00295CB2">
        <w:rPr>
          <w:szCs w:val="24"/>
        </w:rPr>
        <w:t>punkta</w:t>
      </w:r>
      <w:r w:rsidR="00295CB2">
        <w:rPr>
          <w:szCs w:val="24"/>
        </w:rPr>
        <w:t>i</w:t>
      </w:r>
      <w:r w:rsidRPr="00295CB2">
        <w:rPr>
          <w:szCs w:val="24"/>
        </w:rPr>
        <w:t>)</w:t>
      </w:r>
      <w:bookmarkStart w:id="39" w:name="_Hlk131429409"/>
      <w:r w:rsidR="00025C27" w:rsidRPr="00295CB2">
        <w:rPr>
          <w:szCs w:val="24"/>
        </w:rPr>
        <w:t xml:space="preserve"> </w:t>
      </w:r>
      <w:r w:rsidR="00025C27" w:rsidRPr="00295CB2">
        <w:rPr>
          <w:b/>
          <w:bCs/>
          <w:i/>
          <w:iCs/>
          <w:szCs w:val="24"/>
        </w:rPr>
        <w:t>(</w:t>
      </w:r>
      <w:r w:rsidRPr="00295CB2">
        <w:rPr>
          <w:b/>
          <w:bCs/>
          <w:i/>
          <w:szCs w:val="24"/>
        </w:rPr>
        <w:t xml:space="preserve">šių dokumentų Perkančioji organizacija paprašys tik galimo laimėtojo, </w:t>
      </w:r>
      <w:r w:rsidR="003946CB" w:rsidRPr="00295CB2">
        <w:rPr>
          <w:b/>
          <w:bCs/>
          <w:i/>
          <w:szCs w:val="24"/>
        </w:rPr>
        <w:t xml:space="preserve">jų </w:t>
      </w:r>
      <w:r w:rsidRPr="00295CB2">
        <w:rPr>
          <w:b/>
          <w:bCs/>
          <w:i/>
          <w:szCs w:val="24"/>
        </w:rPr>
        <w:t>teikti kartu su pasiūlymu nereikia</w:t>
      </w:r>
      <w:r w:rsidR="00025C27" w:rsidRPr="00295CB2">
        <w:rPr>
          <w:b/>
          <w:bCs/>
          <w:i/>
          <w:szCs w:val="24"/>
        </w:rPr>
        <w:t>)</w:t>
      </w:r>
      <w:r w:rsidR="00025C27" w:rsidRPr="00295CB2">
        <w:rPr>
          <w:iCs/>
          <w:szCs w:val="24"/>
        </w:rPr>
        <w:t>;</w:t>
      </w:r>
    </w:p>
    <w:bookmarkEnd w:id="39"/>
    <w:p w14:paraId="1DA3E14E" w14:textId="643178C6" w:rsidR="003004E8" w:rsidRPr="00295CB2" w:rsidRDefault="003004E8">
      <w:pPr>
        <w:pStyle w:val="ListParagraph"/>
        <w:numPr>
          <w:ilvl w:val="2"/>
          <w:numId w:val="24"/>
        </w:numPr>
        <w:tabs>
          <w:tab w:val="right" w:pos="993"/>
          <w:tab w:val="left" w:pos="1134"/>
          <w:tab w:val="left" w:pos="1276"/>
          <w:tab w:val="left" w:pos="1418"/>
        </w:tabs>
        <w:ind w:left="0" w:firstLine="567"/>
        <w:jc w:val="both"/>
        <w:rPr>
          <w:bCs/>
          <w:szCs w:val="24"/>
          <w:u w:val="single"/>
        </w:rPr>
      </w:pPr>
      <w:r w:rsidRPr="00295CB2">
        <w:rPr>
          <w:szCs w:val="24"/>
        </w:rPr>
        <w:t xml:space="preserve">Pirkimo sąlygose </w:t>
      </w:r>
      <w:bookmarkStart w:id="40" w:name="_Hlk103611745"/>
      <w:r w:rsidR="00565371" w:rsidRPr="00295CB2">
        <w:rPr>
          <w:bCs/>
          <w:szCs w:val="24"/>
        </w:rPr>
        <w:t>nustatytų kokybės vadybos sistemos standartų reikalavimus patvirtinantys</w:t>
      </w:r>
      <w:r w:rsidR="00565371" w:rsidRPr="00295CB2">
        <w:rPr>
          <w:szCs w:val="24"/>
        </w:rPr>
        <w:t xml:space="preserve"> </w:t>
      </w:r>
      <w:r w:rsidRPr="00295CB2">
        <w:rPr>
          <w:szCs w:val="24"/>
        </w:rPr>
        <w:t>dokumentai</w:t>
      </w:r>
      <w:r w:rsidR="004F45A5" w:rsidRPr="00295CB2">
        <w:rPr>
          <w:szCs w:val="24"/>
        </w:rPr>
        <w:t xml:space="preserve"> </w:t>
      </w:r>
      <w:bookmarkEnd w:id="40"/>
      <w:r w:rsidR="004F45A5" w:rsidRPr="00295CB2">
        <w:rPr>
          <w:szCs w:val="24"/>
        </w:rPr>
        <w:t xml:space="preserve">(Pirkimo sąlygų </w:t>
      </w:r>
      <w:r w:rsidR="00565371" w:rsidRPr="00295CB2">
        <w:rPr>
          <w:szCs w:val="24"/>
        </w:rPr>
        <w:t>6</w:t>
      </w:r>
      <w:r w:rsidR="004F45A5" w:rsidRPr="00295CB2">
        <w:rPr>
          <w:szCs w:val="24"/>
        </w:rPr>
        <w:t xml:space="preserve"> skyrius)</w:t>
      </w:r>
      <w:r w:rsidRPr="00295CB2">
        <w:rPr>
          <w:szCs w:val="24"/>
        </w:rPr>
        <w:t xml:space="preserve"> </w:t>
      </w:r>
      <w:r w:rsidR="006715DA" w:rsidRPr="00295CB2">
        <w:rPr>
          <w:b/>
          <w:bCs/>
          <w:i/>
          <w:szCs w:val="24"/>
        </w:rPr>
        <w:t>(</w:t>
      </w:r>
      <w:r w:rsidR="00170E50" w:rsidRPr="00295CB2">
        <w:rPr>
          <w:b/>
          <w:bCs/>
          <w:i/>
          <w:szCs w:val="24"/>
        </w:rPr>
        <w:t>Nereikalaujama)</w:t>
      </w:r>
      <w:r w:rsidR="00D57E99" w:rsidRPr="00295CB2">
        <w:rPr>
          <w:iCs/>
          <w:szCs w:val="24"/>
        </w:rPr>
        <w:t>;</w:t>
      </w:r>
    </w:p>
    <w:p w14:paraId="73035978" w14:textId="5E5D4458" w:rsidR="00170E50" w:rsidRPr="00295CB2" w:rsidRDefault="00170E50">
      <w:pPr>
        <w:pStyle w:val="ListParagraph"/>
        <w:numPr>
          <w:ilvl w:val="2"/>
          <w:numId w:val="24"/>
        </w:numPr>
        <w:tabs>
          <w:tab w:val="right" w:pos="993"/>
          <w:tab w:val="left" w:pos="1134"/>
        </w:tabs>
        <w:ind w:left="0" w:firstLine="567"/>
        <w:jc w:val="both"/>
        <w:rPr>
          <w:bCs/>
          <w:szCs w:val="24"/>
        </w:rPr>
      </w:pPr>
      <w:r w:rsidRPr="00295CB2">
        <w:rPr>
          <w:bCs/>
          <w:szCs w:val="24"/>
        </w:rPr>
        <w:t xml:space="preserve">Pirkimo sąlygose nustatytų aplinkos apsaugos vadybos sistemos standartų reikalavimus patvirtinantys dokumentai (Pirkimo sąlygų 6 skyrius) </w:t>
      </w:r>
      <w:r w:rsidRPr="00295CB2">
        <w:rPr>
          <w:b/>
          <w:i/>
          <w:iCs/>
          <w:szCs w:val="24"/>
        </w:rPr>
        <w:t>(Nereikalaujama)</w:t>
      </w:r>
      <w:r w:rsidRPr="00295CB2">
        <w:rPr>
          <w:bCs/>
          <w:szCs w:val="24"/>
        </w:rPr>
        <w:t>;</w:t>
      </w:r>
    </w:p>
    <w:p w14:paraId="6F93587D" w14:textId="3B1938C2" w:rsidR="00657AAA" w:rsidRPr="00295CB2" w:rsidRDefault="00B0797C">
      <w:pPr>
        <w:pStyle w:val="ListParagraph"/>
        <w:numPr>
          <w:ilvl w:val="2"/>
          <w:numId w:val="24"/>
        </w:numPr>
        <w:ind w:left="0" w:firstLine="567"/>
        <w:jc w:val="both"/>
        <w:rPr>
          <w:b/>
          <w:bCs/>
          <w:i/>
          <w:iCs/>
          <w:color w:val="FF0000"/>
          <w:szCs w:val="24"/>
        </w:rPr>
      </w:pPr>
      <w:bookmarkStart w:id="41" w:name="_Hlk488517504"/>
      <w:bookmarkStart w:id="42" w:name="_Hlk488508014"/>
      <w:r w:rsidRPr="00295CB2">
        <w:rPr>
          <w:bCs/>
          <w:szCs w:val="24"/>
        </w:rPr>
        <w:t xml:space="preserve">Pirkimo sąlygose </w:t>
      </w:r>
      <w:r w:rsidR="00565371" w:rsidRPr="00295CB2">
        <w:rPr>
          <w:szCs w:val="24"/>
        </w:rPr>
        <w:t xml:space="preserve">kitus tiekėjo reikalavimus pagrindžiantys dokumentai </w:t>
      </w:r>
      <w:r w:rsidR="00025C27" w:rsidRPr="00295CB2">
        <w:rPr>
          <w:b/>
          <w:bCs/>
          <w:i/>
          <w:iCs/>
          <w:szCs w:val="24"/>
        </w:rPr>
        <w:t>(</w:t>
      </w:r>
      <w:r w:rsidR="0017737B" w:rsidRPr="00295CB2">
        <w:rPr>
          <w:b/>
          <w:bCs/>
          <w:i/>
          <w:szCs w:val="24"/>
        </w:rPr>
        <w:t>Nereikalaujama</w:t>
      </w:r>
      <w:r w:rsidR="00025C27" w:rsidRPr="00295CB2">
        <w:rPr>
          <w:b/>
          <w:bCs/>
          <w:i/>
          <w:iCs/>
          <w:szCs w:val="24"/>
        </w:rPr>
        <w:t>)</w:t>
      </w:r>
      <w:r w:rsidR="00025C27" w:rsidRPr="00295CB2">
        <w:rPr>
          <w:szCs w:val="24"/>
        </w:rPr>
        <w:t>;</w:t>
      </w:r>
    </w:p>
    <w:p w14:paraId="3562C352" w14:textId="06E00A3C" w:rsidR="0078797D" w:rsidRPr="00295CB2" w:rsidRDefault="0078797D">
      <w:pPr>
        <w:pStyle w:val="ListParagraph"/>
        <w:numPr>
          <w:ilvl w:val="2"/>
          <w:numId w:val="24"/>
        </w:numPr>
        <w:ind w:left="0" w:firstLine="567"/>
        <w:jc w:val="both"/>
        <w:rPr>
          <w:b/>
          <w:bCs/>
          <w:color w:val="FF0000"/>
          <w:szCs w:val="24"/>
        </w:rPr>
      </w:pPr>
      <w:bookmarkStart w:id="43" w:name="_Hlk131435990"/>
      <w:r w:rsidRPr="00295CB2">
        <w:rPr>
          <w:szCs w:val="24"/>
        </w:rPr>
        <w:t>Nacionalinio saugumo reikalavimų atitikties deklaracija</w:t>
      </w:r>
      <w:r w:rsidRPr="00295CB2">
        <w:rPr>
          <w:b/>
          <w:bCs/>
          <w:color w:val="FF0000"/>
          <w:szCs w:val="24"/>
        </w:rPr>
        <w:t xml:space="preserve"> </w:t>
      </w:r>
      <w:r w:rsidR="005043D1" w:rsidRPr="00295CB2">
        <w:rPr>
          <w:szCs w:val="24"/>
        </w:rPr>
        <w:t xml:space="preserve">(Pirkimo sąlygų </w:t>
      </w:r>
      <w:r w:rsidR="00C83983" w:rsidRPr="00295CB2">
        <w:rPr>
          <w:szCs w:val="24"/>
        </w:rPr>
        <w:t>6</w:t>
      </w:r>
      <w:r w:rsidR="005043D1" w:rsidRPr="00295CB2">
        <w:rPr>
          <w:szCs w:val="24"/>
        </w:rPr>
        <w:t xml:space="preserve"> priedas); </w:t>
      </w:r>
      <w:r w:rsidRPr="00295CB2">
        <w:rPr>
          <w:b/>
          <w:bCs/>
          <w:i/>
          <w:iCs/>
          <w:color w:val="FF0000"/>
          <w:szCs w:val="24"/>
        </w:rPr>
        <w:t>(Teikiama kartu su pasiūlymu)</w:t>
      </w:r>
      <w:r w:rsidR="00041A0A" w:rsidRPr="00295CB2">
        <w:rPr>
          <w:rStyle w:val="FootnoteReference"/>
          <w:b/>
          <w:bCs/>
          <w:color w:val="FF0000"/>
          <w:szCs w:val="24"/>
        </w:rPr>
        <w:footnoteReference w:id="22"/>
      </w:r>
      <w:r w:rsidR="007A546F" w:rsidRPr="00295CB2">
        <w:rPr>
          <w:rStyle w:val="ui-provider"/>
        </w:rPr>
        <w:t>;</w:t>
      </w:r>
      <w:r w:rsidR="00105741" w:rsidRPr="00295CB2">
        <w:rPr>
          <w:rStyle w:val="ui-provider"/>
        </w:rPr>
        <w:t xml:space="preserve"> </w:t>
      </w:r>
    </w:p>
    <w:p w14:paraId="36627C21" w14:textId="0FFEE105" w:rsidR="003004E8" w:rsidRPr="00295CB2" w:rsidRDefault="008A402E">
      <w:pPr>
        <w:pStyle w:val="ListParagraph"/>
        <w:numPr>
          <w:ilvl w:val="2"/>
          <w:numId w:val="24"/>
        </w:numPr>
        <w:tabs>
          <w:tab w:val="right" w:pos="993"/>
          <w:tab w:val="left" w:pos="1134"/>
          <w:tab w:val="left" w:pos="1276"/>
          <w:tab w:val="left" w:pos="1418"/>
        </w:tabs>
        <w:ind w:left="0" w:firstLine="567"/>
        <w:jc w:val="both"/>
        <w:rPr>
          <w:bCs/>
          <w:color w:val="000000"/>
          <w:szCs w:val="24"/>
        </w:rPr>
      </w:pPr>
      <w:bookmarkStart w:id="45" w:name="_Hlk25864704"/>
      <w:bookmarkEnd w:id="38"/>
      <w:bookmarkEnd w:id="41"/>
      <w:bookmarkEnd w:id="42"/>
      <w:bookmarkEnd w:id="43"/>
      <w:r w:rsidRPr="00295CB2">
        <w:rPr>
          <w:color w:val="000000"/>
          <w:szCs w:val="24"/>
        </w:rPr>
        <w:lastRenderedPageBreak/>
        <w:t>j</w:t>
      </w:r>
      <w:r w:rsidR="003004E8" w:rsidRPr="00295CB2">
        <w:rPr>
          <w:color w:val="000000"/>
          <w:szCs w:val="24"/>
        </w:rPr>
        <w:t>ungtinės veiklos sutarties skaitmeninė kopija (</w:t>
      </w:r>
      <w:r w:rsidR="003004E8" w:rsidRPr="00295CB2">
        <w:rPr>
          <w:bCs/>
          <w:color w:val="000000"/>
          <w:szCs w:val="24"/>
        </w:rPr>
        <w:t xml:space="preserve">jeigu pasiūlymą teikia ūkio subjektų grupė) </w:t>
      </w:r>
      <w:bookmarkEnd w:id="45"/>
      <w:r w:rsidR="003004E8" w:rsidRPr="00295CB2">
        <w:rPr>
          <w:b/>
          <w:i/>
          <w:color w:val="FF0000"/>
          <w:szCs w:val="24"/>
        </w:rPr>
        <w:t xml:space="preserve">(Teikiama </w:t>
      </w:r>
      <w:r w:rsidR="003946CB" w:rsidRPr="00295CB2">
        <w:rPr>
          <w:b/>
          <w:i/>
          <w:color w:val="FF0000"/>
          <w:szCs w:val="24"/>
        </w:rPr>
        <w:t>kartu</w:t>
      </w:r>
      <w:r w:rsidR="003004E8" w:rsidRPr="00295CB2">
        <w:rPr>
          <w:b/>
          <w:i/>
          <w:color w:val="FF0000"/>
          <w:szCs w:val="24"/>
        </w:rPr>
        <w:t xml:space="preserve"> su pasiūlymu)</w:t>
      </w:r>
      <w:r w:rsidR="003004E8" w:rsidRPr="00295CB2">
        <w:rPr>
          <w:bCs/>
          <w:iCs/>
          <w:szCs w:val="24"/>
        </w:rPr>
        <w:t>;</w:t>
      </w:r>
    </w:p>
    <w:p w14:paraId="7B40C431" w14:textId="17A98102" w:rsidR="003004E8" w:rsidRPr="00295CB2" w:rsidRDefault="003004E8">
      <w:pPr>
        <w:pStyle w:val="ListParagraph"/>
        <w:numPr>
          <w:ilvl w:val="2"/>
          <w:numId w:val="24"/>
        </w:numPr>
        <w:tabs>
          <w:tab w:val="left" w:pos="1134"/>
          <w:tab w:val="right" w:pos="1276"/>
          <w:tab w:val="left" w:pos="1418"/>
        </w:tabs>
        <w:ind w:left="0" w:firstLine="567"/>
        <w:jc w:val="both"/>
        <w:rPr>
          <w:i/>
          <w:color w:val="FF0000"/>
          <w:szCs w:val="24"/>
        </w:rPr>
      </w:pPr>
      <w:bookmarkStart w:id="46" w:name="_Hlk25864755"/>
      <w:r w:rsidRPr="00295CB2">
        <w:rPr>
          <w:color w:val="000000"/>
          <w:szCs w:val="24"/>
        </w:rPr>
        <w:t xml:space="preserve">įgaliojimo </w:t>
      </w:r>
      <w:r w:rsidRPr="00295CB2">
        <w:rPr>
          <w:szCs w:val="24"/>
        </w:rPr>
        <w:t xml:space="preserve">pateikti ir pasirašyti pasiūlymą ir kitus dokumentus skaitmeninė kopija (jeigu pasiūlymą pateikia ne ūkio subjekto vadovas) </w:t>
      </w:r>
      <w:bookmarkEnd w:id="46"/>
      <w:r w:rsidRPr="00295CB2">
        <w:rPr>
          <w:b/>
          <w:bCs/>
          <w:i/>
          <w:iCs/>
          <w:color w:val="FF0000"/>
          <w:szCs w:val="24"/>
        </w:rPr>
        <w:t>(Teikiama</w:t>
      </w:r>
      <w:r w:rsidR="003946CB" w:rsidRPr="00295CB2">
        <w:rPr>
          <w:b/>
          <w:bCs/>
          <w:i/>
          <w:iCs/>
          <w:color w:val="FF0000"/>
          <w:szCs w:val="24"/>
        </w:rPr>
        <w:t xml:space="preserve"> kartu</w:t>
      </w:r>
      <w:r w:rsidRPr="00295CB2">
        <w:rPr>
          <w:b/>
          <w:bCs/>
          <w:i/>
          <w:iCs/>
          <w:color w:val="FF0000"/>
          <w:szCs w:val="24"/>
        </w:rPr>
        <w:t xml:space="preserve"> su pasiūlymu</w:t>
      </w:r>
      <w:r w:rsidRPr="00295CB2">
        <w:rPr>
          <w:b/>
          <w:bCs/>
          <w:i/>
          <w:color w:val="FF0000"/>
          <w:szCs w:val="24"/>
        </w:rPr>
        <w:t>)</w:t>
      </w:r>
      <w:r w:rsidRPr="00295CB2">
        <w:rPr>
          <w:iCs/>
          <w:szCs w:val="24"/>
        </w:rPr>
        <w:t>;</w:t>
      </w:r>
    </w:p>
    <w:p w14:paraId="7EB39391" w14:textId="5CC6DEB3" w:rsidR="003004E8" w:rsidRPr="00295CB2" w:rsidRDefault="003004E8">
      <w:pPr>
        <w:pStyle w:val="ListParagraph"/>
        <w:numPr>
          <w:ilvl w:val="2"/>
          <w:numId w:val="24"/>
        </w:numPr>
        <w:tabs>
          <w:tab w:val="right" w:pos="993"/>
          <w:tab w:val="left" w:pos="1134"/>
          <w:tab w:val="left" w:pos="1276"/>
          <w:tab w:val="left" w:pos="1418"/>
        </w:tabs>
        <w:ind w:left="0" w:firstLine="567"/>
        <w:jc w:val="both"/>
        <w:rPr>
          <w:bCs/>
          <w:szCs w:val="24"/>
        </w:rPr>
      </w:pPr>
      <w:bookmarkStart w:id="47" w:name="_Hlk25864801"/>
      <w:r w:rsidRPr="00295CB2">
        <w:rPr>
          <w:szCs w:val="24"/>
        </w:rPr>
        <w:t xml:space="preserve">įrodymai, kurie patvirtintų, kad tiekėjui </w:t>
      </w:r>
      <w:r w:rsidR="0022501E" w:rsidRPr="00295CB2">
        <w:rPr>
          <w:szCs w:val="24"/>
        </w:rPr>
        <w:t>ūkio subjektų</w:t>
      </w:r>
      <w:r w:rsidRPr="00295CB2">
        <w:rPr>
          <w:szCs w:val="24"/>
        </w:rPr>
        <w:t>, kurių pajėgumais remia</w:t>
      </w:r>
      <w:r w:rsidR="005D48E5" w:rsidRPr="00295CB2">
        <w:rPr>
          <w:szCs w:val="24"/>
        </w:rPr>
        <w:t>masi</w:t>
      </w:r>
      <w:r w:rsidRPr="00295CB2">
        <w:rPr>
          <w:szCs w:val="24"/>
        </w:rPr>
        <w:t xml:space="preserve">, </w:t>
      </w:r>
      <w:r w:rsidR="0022501E" w:rsidRPr="00295CB2">
        <w:rPr>
          <w:szCs w:val="24"/>
        </w:rPr>
        <w:t xml:space="preserve">subtiekėjų </w:t>
      </w:r>
      <w:r w:rsidRPr="00295CB2">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295CB2">
        <w:rPr>
          <w:szCs w:val="24"/>
        </w:rPr>
        <w:t>ūkio subtiekėjų, kurių pajėgumais remia</w:t>
      </w:r>
      <w:r w:rsidR="005D48E5" w:rsidRPr="00295CB2">
        <w:rPr>
          <w:szCs w:val="24"/>
        </w:rPr>
        <w:t>masi</w:t>
      </w:r>
      <w:r w:rsidR="0022501E" w:rsidRPr="00295CB2">
        <w:rPr>
          <w:szCs w:val="24"/>
        </w:rPr>
        <w:t xml:space="preserve">, subtiekėjų, </w:t>
      </w:r>
      <w:proofErr w:type="spellStart"/>
      <w:r w:rsidR="0022501E" w:rsidRPr="00295CB2">
        <w:rPr>
          <w:szCs w:val="24"/>
        </w:rPr>
        <w:t>kvazisubtiekėjų</w:t>
      </w:r>
      <w:proofErr w:type="spellEnd"/>
      <w:r w:rsidRPr="00295CB2">
        <w:rPr>
          <w:szCs w:val="24"/>
        </w:rPr>
        <w:t xml:space="preserve"> ištekliai </w:t>
      </w:r>
      <w:bookmarkEnd w:id="47"/>
      <w:r w:rsidRPr="00295CB2">
        <w:rPr>
          <w:b/>
          <w:bCs/>
          <w:i/>
          <w:color w:val="FF0000"/>
          <w:szCs w:val="24"/>
        </w:rPr>
        <w:t>(Teikiama kartu su pasiūlymu, jeigu tiekėjas pasitelkia subtiekėjus (kitus ūkio subjektus), kurių pajėgumais, jis remiasi</w:t>
      </w:r>
      <w:r w:rsidRPr="00295CB2">
        <w:rPr>
          <w:b/>
          <w:bCs/>
          <w:i/>
          <w:iCs/>
          <w:color w:val="FF0000"/>
          <w:szCs w:val="24"/>
        </w:rPr>
        <w:t>)</w:t>
      </w:r>
      <w:r w:rsidR="005532C3" w:rsidRPr="00295CB2">
        <w:rPr>
          <w:szCs w:val="24"/>
        </w:rPr>
        <w:t>;</w:t>
      </w:r>
    </w:p>
    <w:p w14:paraId="4A3126F9" w14:textId="386EC7D7" w:rsidR="003004E8" w:rsidRPr="00295CB2" w:rsidRDefault="003004E8">
      <w:pPr>
        <w:pStyle w:val="ListParagraph"/>
        <w:numPr>
          <w:ilvl w:val="2"/>
          <w:numId w:val="24"/>
        </w:numPr>
        <w:tabs>
          <w:tab w:val="right" w:pos="993"/>
          <w:tab w:val="left" w:pos="1134"/>
          <w:tab w:val="left" w:pos="1276"/>
          <w:tab w:val="left" w:pos="1418"/>
        </w:tabs>
        <w:ind w:left="0" w:firstLine="567"/>
        <w:jc w:val="both"/>
        <w:rPr>
          <w:bCs/>
          <w:szCs w:val="24"/>
        </w:rPr>
      </w:pPr>
      <w:r w:rsidRPr="00295CB2">
        <w:rPr>
          <w:szCs w:val="24"/>
        </w:rPr>
        <w:t>pasiūlymo galiojimo užtikrinimo dokumentas (jeigu jis reikalaujamas)</w:t>
      </w:r>
      <w:r w:rsidR="00FE52DB" w:rsidRPr="00295CB2">
        <w:rPr>
          <w:szCs w:val="24"/>
        </w:rPr>
        <w:t xml:space="preserve"> </w:t>
      </w:r>
      <w:r w:rsidRPr="00295CB2">
        <w:rPr>
          <w:b/>
          <w:bCs/>
          <w:i/>
          <w:szCs w:val="24"/>
        </w:rPr>
        <w:t>(</w:t>
      </w:r>
      <w:r w:rsidR="005532C3" w:rsidRPr="00295CB2">
        <w:rPr>
          <w:b/>
          <w:bCs/>
          <w:i/>
          <w:szCs w:val="24"/>
        </w:rPr>
        <w:t>Nereikalaujama</w:t>
      </w:r>
      <w:r w:rsidRPr="00295CB2">
        <w:rPr>
          <w:b/>
          <w:bCs/>
          <w:i/>
          <w:szCs w:val="24"/>
        </w:rPr>
        <w:t>)</w:t>
      </w:r>
      <w:r w:rsidR="005532C3" w:rsidRPr="00295CB2">
        <w:rPr>
          <w:iCs/>
          <w:szCs w:val="24"/>
        </w:rPr>
        <w:t>;</w:t>
      </w:r>
    </w:p>
    <w:p w14:paraId="530143F8" w14:textId="1ECA6F67" w:rsidR="003004E8" w:rsidRPr="00295CB2" w:rsidRDefault="003004E8">
      <w:pPr>
        <w:pStyle w:val="ListParagraph"/>
        <w:numPr>
          <w:ilvl w:val="2"/>
          <w:numId w:val="24"/>
        </w:numPr>
        <w:ind w:left="0" w:firstLine="567"/>
        <w:jc w:val="both"/>
        <w:rPr>
          <w:bCs/>
          <w:szCs w:val="24"/>
        </w:rPr>
      </w:pPr>
      <w:r w:rsidRPr="00295CB2">
        <w:rPr>
          <w:bCs/>
          <w:szCs w:val="24"/>
        </w:rPr>
        <w:t xml:space="preserve">jeigu tiekėjas pasiūlyme nurodo </w:t>
      </w:r>
      <w:proofErr w:type="spellStart"/>
      <w:r w:rsidR="0022501E" w:rsidRPr="00295CB2">
        <w:rPr>
          <w:bCs/>
          <w:szCs w:val="24"/>
        </w:rPr>
        <w:t>kvazisubtiekėją</w:t>
      </w:r>
      <w:proofErr w:type="spellEnd"/>
      <w:r w:rsidRPr="00295CB2">
        <w:rPr>
          <w:bCs/>
          <w:szCs w:val="24"/>
        </w:rPr>
        <w:t xml:space="preserve"> (</w:t>
      </w:r>
      <w:r w:rsidR="0022501E" w:rsidRPr="00295CB2">
        <w:rPr>
          <w:bCs/>
          <w:szCs w:val="24"/>
        </w:rPr>
        <w:t xml:space="preserve">specialistą - </w:t>
      </w:r>
      <w:r w:rsidRPr="00295CB2">
        <w:rPr>
          <w:bCs/>
          <w:szCs w:val="24"/>
        </w:rPr>
        <w:t>fizinį asmenį), kurį laimėjimo ir Sutarties sudarymo atveju ketina įdarbinti</w:t>
      </w:r>
      <w:r w:rsidR="0022501E" w:rsidRPr="00295CB2">
        <w:rPr>
          <w:bCs/>
          <w:szCs w:val="24"/>
        </w:rPr>
        <w:t xml:space="preserve"> darbo sutarties pagrindais</w:t>
      </w:r>
      <w:r w:rsidRPr="00295CB2">
        <w:rPr>
          <w:bCs/>
          <w:szCs w:val="24"/>
        </w:rPr>
        <w:t xml:space="preserve">, tokiu atveju, tiekėjas iki pateikiant pasiūlymą turėtų sudaryti su ketinamu sutarties vykdymo metu pasitelkti </w:t>
      </w:r>
      <w:proofErr w:type="spellStart"/>
      <w:r w:rsidR="0022501E" w:rsidRPr="00295CB2">
        <w:rPr>
          <w:bCs/>
          <w:szCs w:val="24"/>
        </w:rPr>
        <w:t>kvazisubtiekėju</w:t>
      </w:r>
      <w:proofErr w:type="spellEnd"/>
      <w:r w:rsidR="0022501E" w:rsidRPr="00295CB2">
        <w:rPr>
          <w:bCs/>
          <w:szCs w:val="24"/>
        </w:rPr>
        <w:t xml:space="preserve"> </w:t>
      </w:r>
      <w:r w:rsidRPr="00295CB2">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295CB2">
        <w:rPr>
          <w:bCs/>
          <w:szCs w:val="24"/>
        </w:rPr>
        <w:t>kvazisubtiekėjai</w:t>
      </w:r>
      <w:proofErr w:type="spellEnd"/>
      <w:r w:rsidRPr="00295CB2">
        <w:rPr>
          <w:bCs/>
          <w:szCs w:val="24"/>
        </w:rPr>
        <w:t xml:space="preserve"> bus įdarbinti. Pateikiamos tokių susitarimų kopijos </w:t>
      </w:r>
      <w:r w:rsidRPr="00295CB2">
        <w:rPr>
          <w:b/>
          <w:i/>
          <w:color w:val="FF0000"/>
          <w:szCs w:val="24"/>
        </w:rPr>
        <w:t>(Teikiama kartu su pasiūlymu</w:t>
      </w:r>
      <w:r w:rsidR="0006194F" w:rsidRPr="00295CB2">
        <w:rPr>
          <w:b/>
          <w:i/>
          <w:color w:val="FF0000"/>
          <w:szCs w:val="24"/>
        </w:rPr>
        <w:t>, jeigu pasitelkiami</w:t>
      </w:r>
      <w:r w:rsidRPr="00295CB2">
        <w:rPr>
          <w:b/>
          <w:i/>
          <w:color w:val="FF0000"/>
          <w:szCs w:val="24"/>
        </w:rPr>
        <w:t>)</w:t>
      </w:r>
      <w:r w:rsidR="00FE52DB" w:rsidRPr="00295CB2">
        <w:rPr>
          <w:bCs/>
          <w:iCs/>
          <w:szCs w:val="24"/>
        </w:rPr>
        <w:t>;</w:t>
      </w:r>
    </w:p>
    <w:p w14:paraId="729964AC" w14:textId="68432972" w:rsidR="003004E8" w:rsidRPr="00295CB2" w:rsidRDefault="003004E8">
      <w:pPr>
        <w:pStyle w:val="ListParagraph"/>
        <w:numPr>
          <w:ilvl w:val="2"/>
          <w:numId w:val="24"/>
        </w:numPr>
        <w:tabs>
          <w:tab w:val="right" w:pos="993"/>
          <w:tab w:val="left" w:pos="1134"/>
          <w:tab w:val="left" w:pos="1276"/>
          <w:tab w:val="left" w:pos="1418"/>
        </w:tabs>
        <w:ind w:left="0" w:firstLine="567"/>
        <w:jc w:val="both"/>
        <w:rPr>
          <w:szCs w:val="24"/>
        </w:rPr>
      </w:pPr>
      <w:r w:rsidRPr="00295CB2">
        <w:rPr>
          <w:szCs w:val="24"/>
        </w:rPr>
        <w:t xml:space="preserve">kita reikalaujama informacija ir dokumentai </w:t>
      </w:r>
      <w:r w:rsidRPr="00295CB2">
        <w:rPr>
          <w:b/>
          <w:bCs/>
          <w:i/>
          <w:iCs/>
          <w:color w:val="FF0000"/>
          <w:szCs w:val="24"/>
        </w:rPr>
        <w:t>(</w:t>
      </w:r>
      <w:r w:rsidRPr="00295CB2">
        <w:rPr>
          <w:b/>
          <w:bCs/>
          <w:i/>
          <w:color w:val="FF0000"/>
          <w:szCs w:val="24"/>
        </w:rPr>
        <w:t xml:space="preserve">jeigu Pirkimo sąlygose nenustatyta kitaip, teikiama </w:t>
      </w:r>
      <w:r w:rsidR="003946CB" w:rsidRPr="00295CB2">
        <w:rPr>
          <w:b/>
          <w:bCs/>
          <w:i/>
          <w:color w:val="FF0000"/>
          <w:szCs w:val="24"/>
        </w:rPr>
        <w:t>kartu</w:t>
      </w:r>
      <w:r w:rsidRPr="00295CB2">
        <w:rPr>
          <w:b/>
          <w:bCs/>
          <w:i/>
          <w:color w:val="FF0000"/>
          <w:szCs w:val="24"/>
        </w:rPr>
        <w:t xml:space="preserve"> su pasiūlymu)</w:t>
      </w:r>
      <w:r w:rsidRPr="00295CB2">
        <w:rPr>
          <w:szCs w:val="24"/>
        </w:rPr>
        <w:t>.</w:t>
      </w:r>
    </w:p>
    <w:p w14:paraId="01B803B0" w14:textId="5DD199EC"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8" w:name="_Hlk488509126"/>
      <w:r w:rsidRPr="00295CB2">
        <w:rPr>
          <w:szCs w:val="24"/>
        </w:rPr>
        <w:t>atitikimą keliamiems kvalifikacijos reikalavimams pagrindžiančius dokumentus</w:t>
      </w:r>
      <w:bookmarkEnd w:id="48"/>
      <w:r w:rsidRPr="00295CB2">
        <w:rPr>
          <w:szCs w:val="24"/>
        </w:rPr>
        <w:t>,</w:t>
      </w:r>
      <w:r w:rsidRPr="00295CB2">
        <w:t xml:space="preserve"> </w:t>
      </w:r>
      <w:bookmarkStart w:id="49" w:name="_Hlk488509165"/>
      <w:r w:rsidRPr="00295CB2">
        <w:rPr>
          <w:szCs w:val="24"/>
        </w:rPr>
        <w:t xml:space="preserve">kokybės vadybos sistemos ir aplinkos apsaugos vadybos sistemos standartų reikalavimus patvirtinančius dokumentus </w:t>
      </w:r>
      <w:bookmarkEnd w:id="49"/>
      <w:r w:rsidRPr="00295CB2">
        <w:rPr>
          <w:szCs w:val="24"/>
        </w:rPr>
        <w:t xml:space="preserve">(jeigu tokie reikalavimai taikomi) ir kitus reikalingus dokumentus. </w:t>
      </w:r>
      <w:r w:rsidRPr="00295CB2">
        <w:rPr>
          <w:b/>
          <w:szCs w:val="24"/>
        </w:rPr>
        <w:t>Dokumentai teikiami taip, kaip nustatyta Pirkimo sąlygose (Pirkimo sąlygų 9.6 punktas ir kitos Pirkimo sąlygų nuostatos).</w:t>
      </w:r>
    </w:p>
    <w:bookmarkEnd w:id="33"/>
    <w:p w14:paraId="0B722B51" w14:textId="78E99655"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 xml:space="preserve">Pasiūlyme nurodoma </w:t>
      </w:r>
      <w:r w:rsidR="000B0ACF" w:rsidRPr="00295CB2">
        <w:rPr>
          <w:szCs w:val="24"/>
        </w:rPr>
        <w:t xml:space="preserve">Prekių / </w:t>
      </w:r>
      <w:r w:rsidRPr="00295CB2">
        <w:rPr>
          <w:szCs w:val="24"/>
        </w:rPr>
        <w:t xml:space="preserve">Paslaugų kaina pateikiama </w:t>
      </w:r>
      <w:r w:rsidRPr="00295CB2">
        <w:rPr>
          <w:bCs/>
          <w:szCs w:val="24"/>
        </w:rPr>
        <w:t>eurais</w:t>
      </w:r>
      <w:r w:rsidRPr="00295CB2">
        <w:rPr>
          <w:szCs w:val="24"/>
        </w:rPr>
        <w:t>, nurodant du skaičius po kablelio, apvalinant pagal aritmetikos taisykles.</w:t>
      </w:r>
      <w:r w:rsidRPr="00295CB2">
        <w:rPr>
          <w:rFonts w:eastAsia="Calibri"/>
          <w:bCs/>
        </w:rPr>
        <w:t xml:space="preserve"> </w:t>
      </w:r>
      <w:r w:rsidRPr="00295CB2">
        <w:rPr>
          <w:szCs w:val="24"/>
        </w:rPr>
        <w:t>Kaina turi būti išreikšta ir apskaičiuota taip, kaip nurodyta Pirkimo sąlygų 1</w:t>
      </w:r>
      <w:r w:rsidR="005043D1" w:rsidRPr="00295CB2">
        <w:rPr>
          <w:szCs w:val="24"/>
        </w:rPr>
        <w:t xml:space="preserve"> </w:t>
      </w:r>
      <w:r w:rsidR="009B0C29" w:rsidRPr="00295CB2">
        <w:rPr>
          <w:szCs w:val="24"/>
        </w:rPr>
        <w:t xml:space="preserve">– </w:t>
      </w:r>
      <w:r w:rsidR="008E5863" w:rsidRPr="00295CB2">
        <w:rPr>
          <w:szCs w:val="24"/>
        </w:rPr>
        <w:t>2</w:t>
      </w:r>
      <w:r w:rsidRPr="00295CB2">
        <w:rPr>
          <w:szCs w:val="24"/>
        </w:rPr>
        <w:t xml:space="preserve"> priedo formoje.</w:t>
      </w:r>
      <w:r w:rsidRPr="00295CB2">
        <w:rPr>
          <w:bCs/>
          <w:szCs w:val="24"/>
        </w:rPr>
        <w:t xml:space="preserve"> </w:t>
      </w:r>
      <w:r w:rsidRPr="00295CB2">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95CB2">
        <w:rPr>
          <w:szCs w:val="24"/>
        </w:rPr>
        <w:t xml:space="preserve"> Apskaičiuojant kainą, turi būti atsižvelgta į visą Pirkimo sąlygose nurodytą </w:t>
      </w:r>
      <w:r w:rsidR="000B0ACF" w:rsidRPr="00295CB2">
        <w:rPr>
          <w:szCs w:val="24"/>
        </w:rPr>
        <w:t xml:space="preserve">Prekių / </w:t>
      </w:r>
      <w:r w:rsidRPr="00295CB2">
        <w:rPr>
          <w:szCs w:val="24"/>
        </w:rPr>
        <w:t>Paslaugų apimtį, kainos sudėtines dalis ir pan. Į</w:t>
      </w:r>
      <w:r w:rsidRPr="00295CB2">
        <w:rPr>
          <w:i/>
          <w:szCs w:val="24"/>
        </w:rPr>
        <w:t xml:space="preserve"> </w:t>
      </w:r>
      <w:r w:rsidR="000B0ACF" w:rsidRPr="00295CB2">
        <w:rPr>
          <w:iCs/>
          <w:szCs w:val="24"/>
        </w:rPr>
        <w:t xml:space="preserve">Prekių / </w:t>
      </w:r>
      <w:r w:rsidRPr="00295CB2">
        <w:rPr>
          <w:iCs/>
          <w:szCs w:val="24"/>
        </w:rPr>
        <w:t>Paslaugų</w:t>
      </w:r>
      <w:r w:rsidRPr="00295CB2">
        <w:rPr>
          <w:szCs w:val="24"/>
        </w:rPr>
        <w:t xml:space="preserve"> kainą turi būti įskaityti visi mokesčiai ir visos tiekėjo išlaidos (</w:t>
      </w:r>
      <w:r w:rsidRPr="00295CB2">
        <w:rPr>
          <w:i/>
          <w:iCs/>
          <w:szCs w:val="24"/>
        </w:rPr>
        <w:t xml:space="preserve">įskaitant </w:t>
      </w:r>
      <w:r w:rsidR="00752536" w:rsidRPr="00295CB2">
        <w:rPr>
          <w:i/>
          <w:iCs/>
          <w:snapToGrid w:val="0"/>
          <w:szCs w:val="24"/>
        </w:rPr>
        <w:t>Elektroninės sąskaitos pateikimo per Sąskaitų administravimo bendrosios informacinės sistemą išlaidos</w:t>
      </w:r>
      <w:r w:rsidR="00752536" w:rsidRPr="00295CB2">
        <w:rPr>
          <w:i/>
          <w:iCs/>
          <w:color w:val="000000"/>
          <w:szCs w:val="24"/>
        </w:rPr>
        <w:t xml:space="preserve"> </w:t>
      </w:r>
      <w:r w:rsidR="00752536" w:rsidRPr="00295CB2">
        <w:rPr>
          <w:i/>
          <w:iCs/>
          <w:szCs w:val="22"/>
        </w:rPr>
        <w:t>ir kt.</w:t>
      </w:r>
      <w:r w:rsidRPr="00295CB2">
        <w:rPr>
          <w:szCs w:val="24"/>
        </w:rPr>
        <w:t>), susijusios su Paslaugų t</w:t>
      </w:r>
      <w:r w:rsidR="004F45A5" w:rsidRPr="00295CB2">
        <w:rPr>
          <w:szCs w:val="24"/>
        </w:rPr>
        <w:t>ei</w:t>
      </w:r>
      <w:r w:rsidRPr="00295CB2">
        <w:rPr>
          <w:szCs w:val="24"/>
        </w:rPr>
        <w:t>kimu</w:t>
      </w:r>
      <w:r w:rsidR="000B0ACF" w:rsidRPr="00295CB2">
        <w:rPr>
          <w:szCs w:val="24"/>
        </w:rPr>
        <w:t xml:space="preserve"> / Prekių tiekimu</w:t>
      </w:r>
      <w:r w:rsidRPr="00295CB2">
        <w:rPr>
          <w:szCs w:val="24"/>
        </w:rPr>
        <w:t>.</w:t>
      </w:r>
    </w:p>
    <w:p w14:paraId="35F474A2" w14:textId="2E15A506"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Tiekėjo pasitelkiam</w:t>
      </w:r>
      <w:r w:rsidR="004F45A5" w:rsidRPr="00295CB2">
        <w:rPr>
          <w:szCs w:val="24"/>
        </w:rPr>
        <w:t>i</w:t>
      </w:r>
      <w:r w:rsidR="00E03A54" w:rsidRPr="00295CB2">
        <w:rPr>
          <w:szCs w:val="24"/>
        </w:rPr>
        <w:t>:</w:t>
      </w:r>
    </w:p>
    <w:p w14:paraId="7E2B29C7" w14:textId="54D0F5CD" w:rsidR="003004E8" w:rsidRPr="00295CB2" w:rsidRDefault="00961112">
      <w:pPr>
        <w:pStyle w:val="ListParagraph"/>
        <w:numPr>
          <w:ilvl w:val="2"/>
          <w:numId w:val="24"/>
        </w:numPr>
        <w:tabs>
          <w:tab w:val="right" w:pos="993"/>
          <w:tab w:val="left" w:pos="1134"/>
          <w:tab w:val="left" w:pos="1276"/>
          <w:tab w:val="left" w:pos="1418"/>
        </w:tabs>
        <w:ind w:left="0" w:firstLine="567"/>
        <w:jc w:val="both"/>
        <w:rPr>
          <w:szCs w:val="24"/>
        </w:rPr>
      </w:pPr>
      <w:r w:rsidRPr="00295CB2">
        <w:rPr>
          <w:szCs w:val="24"/>
        </w:rPr>
        <w:t>ūkio subjekt</w:t>
      </w:r>
      <w:r w:rsidR="004F45A5" w:rsidRPr="00295CB2">
        <w:rPr>
          <w:szCs w:val="24"/>
        </w:rPr>
        <w:t>ai</w:t>
      </w:r>
      <w:r w:rsidRPr="00295CB2">
        <w:rPr>
          <w:szCs w:val="24"/>
        </w:rPr>
        <w:t>, kurių pajėgumais remia</w:t>
      </w:r>
      <w:r w:rsidR="005F5F0C" w:rsidRPr="00295CB2">
        <w:rPr>
          <w:szCs w:val="24"/>
        </w:rPr>
        <w:t>masi</w:t>
      </w:r>
      <w:r w:rsidRPr="00295CB2">
        <w:rPr>
          <w:szCs w:val="24"/>
        </w:rPr>
        <w:t xml:space="preserve">, </w:t>
      </w:r>
      <w:r w:rsidR="003004E8" w:rsidRPr="00295CB2">
        <w:rPr>
          <w:szCs w:val="24"/>
        </w:rPr>
        <w:t xml:space="preserve">t. y. kai </w:t>
      </w:r>
      <w:r w:rsidRPr="00295CB2">
        <w:rPr>
          <w:szCs w:val="24"/>
        </w:rPr>
        <w:t>šių subjektų</w:t>
      </w:r>
      <w:r w:rsidR="003004E8" w:rsidRPr="00295CB2">
        <w:rPr>
          <w:szCs w:val="24"/>
        </w:rPr>
        <w:t xml:space="preserve"> pajėgumais remiamasi, siekiant pagrįsti keliamą kvalifikacijos reikalavimą, nustatytą Pirkimo sąlygose, tokiu atveju tiekėjas privalo </w:t>
      </w:r>
      <w:r w:rsidRPr="00295CB2">
        <w:rPr>
          <w:szCs w:val="24"/>
        </w:rPr>
        <w:t>ūkio subjektus, kurių pajėgumais remia</w:t>
      </w:r>
      <w:r w:rsidR="005F5F0C" w:rsidRPr="00295CB2">
        <w:rPr>
          <w:szCs w:val="24"/>
        </w:rPr>
        <w:t>masi</w:t>
      </w:r>
      <w:r w:rsidRPr="00295CB2">
        <w:rPr>
          <w:szCs w:val="24"/>
        </w:rPr>
        <w:t>,</w:t>
      </w:r>
      <w:r w:rsidR="003004E8" w:rsidRPr="00295CB2">
        <w:rPr>
          <w:szCs w:val="24"/>
        </w:rPr>
        <w:t xml:space="preserve"> </w:t>
      </w:r>
      <w:r w:rsidR="003004E8" w:rsidRPr="00295CB2">
        <w:rPr>
          <w:b/>
          <w:szCs w:val="24"/>
        </w:rPr>
        <w:t>nurodyti / išviešinti teikiamame pasiūlyme iš karto</w:t>
      </w:r>
      <w:r w:rsidR="003004E8" w:rsidRPr="00295CB2">
        <w:rPr>
          <w:szCs w:val="24"/>
        </w:rPr>
        <w:t>.</w:t>
      </w:r>
    </w:p>
    <w:p w14:paraId="58EEBE63" w14:textId="234B91FD" w:rsidR="003004E8" w:rsidRPr="00295CB2" w:rsidRDefault="00961112">
      <w:pPr>
        <w:pStyle w:val="ListParagraph"/>
        <w:numPr>
          <w:ilvl w:val="2"/>
          <w:numId w:val="24"/>
        </w:numPr>
        <w:tabs>
          <w:tab w:val="right" w:pos="993"/>
          <w:tab w:val="left" w:pos="1134"/>
          <w:tab w:val="left" w:pos="1276"/>
          <w:tab w:val="left" w:pos="1418"/>
        </w:tabs>
        <w:ind w:left="0" w:firstLine="567"/>
        <w:jc w:val="both"/>
        <w:rPr>
          <w:szCs w:val="24"/>
        </w:rPr>
      </w:pPr>
      <w:r w:rsidRPr="00295CB2">
        <w:rPr>
          <w:szCs w:val="24"/>
        </w:rPr>
        <w:t>subtiekėj</w:t>
      </w:r>
      <w:r w:rsidR="004F45A5" w:rsidRPr="00295CB2">
        <w:rPr>
          <w:szCs w:val="24"/>
        </w:rPr>
        <w:t>ai</w:t>
      </w:r>
      <w:r w:rsidRPr="00295CB2">
        <w:rPr>
          <w:szCs w:val="24"/>
        </w:rPr>
        <w:t xml:space="preserve">, </w:t>
      </w:r>
      <w:r w:rsidR="003004E8" w:rsidRPr="00295CB2">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0F377FB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Perkančioji organizacija reikalauja, kad tiekėjas informuotų apie subtiekėjų pasikeitimu</w:t>
      </w:r>
      <w:r w:rsidR="00961112" w:rsidRPr="00295CB2">
        <w:rPr>
          <w:szCs w:val="24"/>
        </w:rPr>
        <w:t>s</w:t>
      </w:r>
      <w:r w:rsidRPr="00295CB2">
        <w:rPr>
          <w:szCs w:val="24"/>
        </w:rPr>
        <w:t xml:space="preserve"> visos Pirkimo sutarties vykdymo metu, taip pat apie naujus subtiekėjus, kuriuos jis ketina pasitelkti vėliau.</w:t>
      </w:r>
    </w:p>
    <w:p w14:paraId="6ACD5066" w14:textId="08F51291"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 xml:space="preserve">Perkančioji organizacija reikalauja, kad kartu su informacija apie naujus </w:t>
      </w:r>
      <w:r w:rsidR="00961112" w:rsidRPr="00295CB2">
        <w:rPr>
          <w:szCs w:val="24"/>
        </w:rPr>
        <w:t>ūkio subjektus</w:t>
      </w:r>
      <w:r w:rsidRPr="00295CB2">
        <w:rPr>
          <w:szCs w:val="24"/>
        </w:rPr>
        <w:t xml:space="preserve">, </w:t>
      </w:r>
      <w:r w:rsidR="00961112" w:rsidRPr="00295CB2">
        <w:rPr>
          <w:szCs w:val="24"/>
        </w:rPr>
        <w:t>kurių pajėgumais remia</w:t>
      </w:r>
      <w:r w:rsidR="005F5F0C" w:rsidRPr="00295CB2">
        <w:rPr>
          <w:szCs w:val="24"/>
        </w:rPr>
        <w:t>masi</w:t>
      </w:r>
      <w:r w:rsidR="00961112" w:rsidRPr="00295CB2">
        <w:rPr>
          <w:szCs w:val="24"/>
        </w:rPr>
        <w:t>,</w:t>
      </w:r>
      <w:r w:rsidRPr="00295CB2">
        <w:rPr>
          <w:szCs w:val="24"/>
        </w:rPr>
        <w:t xml:space="preserve"> būtų pateikti ir </w:t>
      </w:r>
      <w:r w:rsidR="00961112" w:rsidRPr="00295CB2">
        <w:rPr>
          <w:szCs w:val="24"/>
        </w:rPr>
        <w:t>šio ūkio subjekto</w:t>
      </w:r>
      <w:r w:rsidRPr="00295CB2">
        <w:rPr>
          <w:szCs w:val="24"/>
        </w:rPr>
        <w:t xml:space="preserve"> pašalinimo pagrindų nebuvimą patvirtinantys dokumentai, kvalifikacinius reikalavimus patvirtinantys dokumentai</w:t>
      </w:r>
      <w:r w:rsidR="004F45A5" w:rsidRPr="00295CB2">
        <w:rPr>
          <w:szCs w:val="24"/>
        </w:rPr>
        <w:t xml:space="preserve"> (ta apimtimi, kuria jie pasitelkiami)</w:t>
      </w:r>
      <w:r w:rsidRPr="00295CB2">
        <w:rPr>
          <w:szCs w:val="24"/>
        </w:rPr>
        <w:t xml:space="preserve"> ir kiti Pirkimo sąlygose nustatyti reikalavimai</w:t>
      </w:r>
      <w:r w:rsidR="00170E50" w:rsidRPr="00295CB2">
        <w:rPr>
          <w:szCs w:val="24"/>
        </w:rPr>
        <w:t xml:space="preserve"> (jeigu jie yra keliami ūkio subjektams, kurių pajėgumais </w:t>
      </w:r>
      <w:r w:rsidR="00170E50" w:rsidRPr="00295CB2">
        <w:rPr>
          <w:szCs w:val="24"/>
        </w:rPr>
        <w:lastRenderedPageBreak/>
        <w:t>remiamasi)</w:t>
      </w:r>
      <w:r w:rsidRPr="00295CB2">
        <w:rPr>
          <w:szCs w:val="24"/>
        </w:rPr>
        <w:t xml:space="preserve">. Tokiu atveju, jeigu </w:t>
      </w:r>
      <w:r w:rsidR="00961112" w:rsidRPr="00295CB2">
        <w:rPr>
          <w:szCs w:val="24"/>
        </w:rPr>
        <w:t>šio ūkio subjekto</w:t>
      </w:r>
      <w:r w:rsidRPr="00295CB2">
        <w:rPr>
          <w:szCs w:val="24"/>
        </w:rPr>
        <w:t xml:space="preserve"> padėtis atitinka bent vieną pagal Viešųjų pirkimų įstatymo 46 straipsnį nustatytą pašalinimo pagrindą, </w:t>
      </w:r>
      <w:r w:rsidR="00961112" w:rsidRPr="00295CB2">
        <w:rPr>
          <w:szCs w:val="24"/>
        </w:rPr>
        <w:t>ūkio subjektas</w:t>
      </w:r>
      <w:r w:rsidRPr="00295CB2">
        <w:rPr>
          <w:szCs w:val="24"/>
        </w:rPr>
        <w:t xml:space="preserve"> neatitinka kvalifikacijos reikalavimų ar kitų Pirkimo sąlygose nustatytų reikalavimų, Perkančioji organizacija reikalauja, kad tiekėjas per Perkančiosios organizacijos nustatytą terminą pakeistų minėtą </w:t>
      </w:r>
      <w:r w:rsidR="00961112" w:rsidRPr="00295CB2">
        <w:rPr>
          <w:szCs w:val="24"/>
        </w:rPr>
        <w:t>ūkio subjektą</w:t>
      </w:r>
      <w:r w:rsidRPr="00295CB2">
        <w:rPr>
          <w:szCs w:val="24"/>
        </w:rPr>
        <w:t xml:space="preserve"> reikalavimus atitinkančiu </w:t>
      </w:r>
      <w:r w:rsidR="00961112" w:rsidRPr="00295CB2">
        <w:rPr>
          <w:szCs w:val="24"/>
        </w:rPr>
        <w:t>ūkio subjektu</w:t>
      </w:r>
      <w:r w:rsidRPr="00295CB2">
        <w:rPr>
          <w:szCs w:val="24"/>
        </w:rPr>
        <w:t>.</w:t>
      </w:r>
    </w:p>
    <w:p w14:paraId="619245A0" w14:textId="7AA4A32F"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rFonts w:eastAsia="SimSun"/>
          <w:szCs w:val="24"/>
        </w:rPr>
        <w:t>Perkančioji organizacija netaiko Viešųjų pirkimų įstatymo 88 straipsnio 5 dalies nuostatos ir nereikalauja, kad kartu su informacija apie naujus subtiekėjus</w:t>
      </w:r>
      <w:r w:rsidRPr="00295CB2">
        <w:rPr>
          <w:rFonts w:eastAsia="SimSun"/>
          <w:szCs w:val="24"/>
          <w:u w:val="single"/>
        </w:rPr>
        <w:t>,</w:t>
      </w:r>
      <w:r w:rsidRPr="00295CB2">
        <w:rPr>
          <w:rFonts w:eastAsia="SimSun"/>
          <w:szCs w:val="24"/>
        </w:rPr>
        <w:t xml:space="preserve"> būtų pateikti ir subtiekėjo pašalinimo pagrindų nebuvimą patvirtinantys dokumentai.</w:t>
      </w:r>
    </w:p>
    <w:p w14:paraId="4385EC9B" w14:textId="45E78D99"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295CB2">
        <w:rPr>
          <w:b/>
          <w:szCs w:val="24"/>
        </w:rPr>
        <w:t>Viešųjų pirkimų įstatymo 20 straipsnio 2 dalyje yra nustatyti atvejai, kada informacija negali būti laikoma konfidencialia</w:t>
      </w:r>
      <w:r w:rsidRPr="00295CB2">
        <w:rPr>
          <w:szCs w:val="24"/>
        </w:rPr>
        <w:t xml:space="preserve">. </w:t>
      </w:r>
      <w:r w:rsidRPr="00295CB2">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E52D2" w:rsidRPr="00295CB2">
        <w:rPr>
          <w:b/>
          <w:szCs w:val="24"/>
        </w:rPr>
        <w:t>3</w:t>
      </w:r>
      <w:r w:rsidRPr="00295CB2">
        <w:rPr>
          <w:b/>
          <w:szCs w:val="24"/>
        </w:rPr>
        <w:t xml:space="preserve"> darbo dienos, nepateikia jokių įrodymų arba pateikia netinkamus įrodymus, laikoma, kad tokia informacija yra nekonfidenciali.</w:t>
      </w:r>
    </w:p>
    <w:p w14:paraId="03D2DC37"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Tiekėjams nėra leidžiama pateikti alternatyvių pasiūlymų. Tiekėjui pateikus alternatyvų pasiūlymą, jo pasiūlymas ir alternatyvus pasiūlymas (alternatyvūs pasiūlymai) bus atmesti.</w:t>
      </w:r>
    </w:p>
    <w:p w14:paraId="5EA8A11B"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rFonts w:eastAsia="Calibri"/>
          <w:color w:val="000000"/>
          <w:szCs w:val="24"/>
        </w:rPr>
        <w:t>Pasiūlymas turi būti pateiktas</w:t>
      </w:r>
      <w:r w:rsidRPr="00295CB2">
        <w:rPr>
          <w:rFonts w:eastAsia="Calibri"/>
          <w:bCs/>
          <w:color w:val="000000"/>
          <w:szCs w:val="24"/>
        </w:rPr>
        <w:t xml:space="preserve"> </w:t>
      </w:r>
      <w:r w:rsidRPr="00295CB2">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0CDADBB3"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color w:val="000000"/>
          <w:szCs w:val="24"/>
        </w:rPr>
        <w:t>Pasiūlyme turi būti nurodytas jo galiojimo terminas.</w:t>
      </w:r>
      <w:r w:rsidRPr="00295CB2">
        <w:rPr>
          <w:color w:val="0D0D0D"/>
          <w:szCs w:val="24"/>
        </w:rPr>
        <w:t xml:space="preserve"> </w:t>
      </w:r>
      <w:bookmarkStart w:id="50" w:name="_Hlk488515103"/>
      <w:r w:rsidRPr="00295CB2">
        <w:rPr>
          <w:b/>
          <w:szCs w:val="24"/>
        </w:rPr>
        <w:t xml:space="preserve">Pasiūlymas turi galioti </w:t>
      </w:r>
      <w:bookmarkEnd w:id="50"/>
      <w:r w:rsidRPr="00295CB2">
        <w:rPr>
          <w:b/>
          <w:szCs w:val="24"/>
        </w:rPr>
        <w:t xml:space="preserve">ne trumpiau nei </w:t>
      </w:r>
      <w:r w:rsidR="00E73626" w:rsidRPr="00295CB2">
        <w:rPr>
          <w:b/>
          <w:szCs w:val="24"/>
        </w:rPr>
        <w:t>5</w:t>
      </w:r>
      <w:r w:rsidR="00B73B66" w:rsidRPr="00295CB2">
        <w:rPr>
          <w:b/>
          <w:szCs w:val="24"/>
        </w:rPr>
        <w:t xml:space="preserve"> mėn. </w:t>
      </w:r>
      <w:r w:rsidRPr="00295CB2">
        <w:rPr>
          <w:b/>
          <w:szCs w:val="24"/>
        </w:rPr>
        <w:t>nuo pasiūlymo pateikimo termino pabaigos dienos</w:t>
      </w:r>
      <w:r w:rsidRPr="00295CB2">
        <w:rPr>
          <w:bCs/>
          <w:szCs w:val="24"/>
        </w:rPr>
        <w:t xml:space="preserve">. </w:t>
      </w:r>
      <w:r w:rsidRPr="00295CB2">
        <w:rPr>
          <w:szCs w:val="24"/>
        </w:rPr>
        <w:t xml:space="preserve">Jeigu pasiūlyme nenurodytas jo galiojimo laikas, laikoma, kad pasiūlymas galioja </w:t>
      </w:r>
      <w:r w:rsidR="00E73626" w:rsidRPr="00295CB2">
        <w:rPr>
          <w:szCs w:val="24"/>
        </w:rPr>
        <w:t>5</w:t>
      </w:r>
      <w:r w:rsidRPr="00295CB2">
        <w:rPr>
          <w:szCs w:val="24"/>
        </w:rPr>
        <w:t xml:space="preserve"> </w:t>
      </w:r>
      <w:r w:rsidR="00C8331E" w:rsidRPr="00295CB2">
        <w:rPr>
          <w:szCs w:val="24"/>
        </w:rPr>
        <w:t>mėnesius</w:t>
      </w:r>
      <w:r w:rsidRPr="00295CB2">
        <w:rPr>
          <w:szCs w:val="24"/>
        </w:rPr>
        <w:t xml:space="preserve"> nuo pasiūlymo pateikimo termino pabaigos dienos (imtinai).</w:t>
      </w:r>
    </w:p>
    <w:p w14:paraId="6416FA21"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1652BB25"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szCs w:val="24"/>
        </w:rPr>
      </w:pPr>
      <w:r w:rsidRPr="00295CB2">
        <w:rPr>
          <w:szCs w:val="24"/>
        </w:rPr>
        <w:t>Perkančioji organizacija neatlygina tiekėjams išlaidų, patirtų rengiant ir pateikiant pasiūlymus.</w:t>
      </w:r>
    </w:p>
    <w:p w14:paraId="7EE241C5" w14:textId="77777777" w:rsidR="003004E8" w:rsidRPr="00295CB2" w:rsidRDefault="003004E8">
      <w:pPr>
        <w:pStyle w:val="ListParagraph"/>
        <w:numPr>
          <w:ilvl w:val="1"/>
          <w:numId w:val="24"/>
        </w:numPr>
        <w:tabs>
          <w:tab w:val="right" w:pos="993"/>
          <w:tab w:val="left" w:pos="1134"/>
          <w:tab w:val="left" w:pos="1276"/>
          <w:tab w:val="left" w:pos="1418"/>
        </w:tabs>
        <w:ind w:left="0" w:firstLine="567"/>
        <w:jc w:val="both"/>
        <w:rPr>
          <w:bCs/>
          <w:szCs w:val="24"/>
        </w:rPr>
      </w:pPr>
      <w:r w:rsidRPr="00295CB2">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295CB2"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295CB2" w:rsidRDefault="003004E8">
      <w:pPr>
        <w:pStyle w:val="ListParagraph"/>
        <w:numPr>
          <w:ilvl w:val="0"/>
          <w:numId w:val="24"/>
        </w:numPr>
        <w:tabs>
          <w:tab w:val="left" w:pos="0"/>
          <w:tab w:val="left" w:pos="993"/>
        </w:tabs>
        <w:spacing w:before="240" w:after="240"/>
        <w:ind w:left="0" w:firstLine="567"/>
        <w:jc w:val="center"/>
        <w:rPr>
          <w:b/>
          <w:szCs w:val="24"/>
        </w:rPr>
      </w:pPr>
      <w:r w:rsidRPr="00295CB2">
        <w:rPr>
          <w:b/>
          <w:szCs w:val="24"/>
        </w:rPr>
        <w:t>PASIŪLYMO ŠIFRAVIMAS</w:t>
      </w:r>
    </w:p>
    <w:p w14:paraId="4B2A9ECB" w14:textId="77777777" w:rsidR="003004E8" w:rsidRPr="00295CB2" w:rsidRDefault="003004E8" w:rsidP="003004E8">
      <w:pPr>
        <w:pStyle w:val="ListParagraph"/>
        <w:tabs>
          <w:tab w:val="left" w:pos="0"/>
        </w:tabs>
        <w:spacing w:before="240" w:after="240"/>
        <w:ind w:left="0" w:firstLine="567"/>
        <w:rPr>
          <w:bCs/>
          <w:szCs w:val="24"/>
        </w:rPr>
      </w:pPr>
    </w:p>
    <w:p w14:paraId="3D1AB361" w14:textId="77777777" w:rsidR="003004E8" w:rsidRPr="00295CB2" w:rsidRDefault="003004E8">
      <w:pPr>
        <w:pStyle w:val="ListParagraph"/>
        <w:numPr>
          <w:ilvl w:val="1"/>
          <w:numId w:val="24"/>
        </w:numPr>
        <w:tabs>
          <w:tab w:val="left" w:pos="0"/>
          <w:tab w:val="left" w:pos="1276"/>
        </w:tabs>
        <w:spacing w:before="240" w:after="240"/>
        <w:ind w:left="0" w:firstLine="567"/>
        <w:jc w:val="both"/>
        <w:rPr>
          <w:bCs/>
          <w:szCs w:val="24"/>
        </w:rPr>
      </w:pPr>
      <w:bookmarkStart w:id="51" w:name="_Hlk124857493"/>
      <w:r w:rsidRPr="00295CB2">
        <w:rPr>
          <w:color w:val="000000" w:themeColor="text1"/>
          <w:szCs w:val="24"/>
        </w:rPr>
        <w:t xml:space="preserve">Tiekėjo </w:t>
      </w:r>
      <w:r w:rsidRPr="00295CB2">
        <w:rPr>
          <w:szCs w:val="24"/>
        </w:rPr>
        <w:t>teikiamas pasiūlymas</w:t>
      </w:r>
      <w:r w:rsidRPr="00295CB2">
        <w:rPr>
          <w:color w:val="000000" w:themeColor="text1"/>
          <w:szCs w:val="24"/>
        </w:rPr>
        <w:t xml:space="preserve"> gali būti užšifruojamas. Tiekėjas, nusprendęs pateikti užšifruotą pasiūlymą, turi:</w:t>
      </w:r>
    </w:p>
    <w:p w14:paraId="44605DB7" w14:textId="36A6FC0E" w:rsidR="003004E8" w:rsidRPr="00295CB2" w:rsidRDefault="003004E8">
      <w:pPr>
        <w:pStyle w:val="ListParagraph"/>
        <w:numPr>
          <w:ilvl w:val="2"/>
          <w:numId w:val="24"/>
        </w:numPr>
        <w:tabs>
          <w:tab w:val="left" w:pos="0"/>
        </w:tabs>
        <w:spacing w:before="240" w:after="240"/>
        <w:ind w:left="0" w:firstLine="567"/>
        <w:jc w:val="both"/>
        <w:rPr>
          <w:bCs/>
          <w:szCs w:val="24"/>
        </w:rPr>
      </w:pPr>
      <w:r w:rsidRPr="00295CB2">
        <w:rPr>
          <w:b/>
          <w:bCs/>
          <w:color w:val="000000" w:themeColor="text1"/>
          <w:szCs w:val="24"/>
        </w:rPr>
        <w:lastRenderedPageBreak/>
        <w:t>iki pasiūlymų pateikimo termino pabaigos</w:t>
      </w:r>
      <w:r w:rsidRPr="00295CB2">
        <w:rPr>
          <w:color w:val="000000" w:themeColor="text1"/>
          <w:szCs w:val="24"/>
        </w:rPr>
        <w:t xml:space="preserve"> naudodamasis CVP IS priemonėmis </w:t>
      </w:r>
      <w:r w:rsidRPr="00295CB2">
        <w:rPr>
          <w:iCs/>
          <w:color w:val="000000" w:themeColor="text1"/>
          <w:szCs w:val="24"/>
        </w:rPr>
        <w:t>pateikti užšifruotą pasiūlymą (užšifruojamas visas pasiūlymas arba pasiūlymo dokumentas, kuriame nurodyta pasiūlymo kaina</w:t>
      </w:r>
      <w:r w:rsidR="00196454" w:rsidRPr="00295CB2">
        <w:rPr>
          <w:iCs/>
          <w:color w:val="000000" w:themeColor="text1"/>
          <w:szCs w:val="24"/>
        </w:rPr>
        <w:t xml:space="preserve"> ir (ar) sąnaudos</w:t>
      </w:r>
      <w:r w:rsidRPr="00295CB2">
        <w:rPr>
          <w:iCs/>
          <w:color w:val="000000" w:themeColor="text1"/>
          <w:szCs w:val="24"/>
        </w:rPr>
        <w:t xml:space="preserve">). </w:t>
      </w:r>
      <w:r w:rsidRPr="00295CB2">
        <w:rPr>
          <w:color w:val="000000" w:themeColor="text1"/>
          <w:szCs w:val="24"/>
        </w:rPr>
        <w:t xml:space="preserve">Instrukcija, kaip tiekėjui užšifruoti pasiūlymą galima rasti Viešųjų pirkimų tarnybos interneto svetainėje </w:t>
      </w:r>
      <w:hyperlink r:id="rId27" w:history="1">
        <w:r w:rsidRPr="00295CB2">
          <w:rPr>
            <w:rStyle w:val="Hyperlink"/>
            <w:szCs w:val="24"/>
          </w:rPr>
          <w:t>www.vpt.lrv.lt</w:t>
        </w:r>
      </w:hyperlink>
      <w:r w:rsidRPr="00295CB2">
        <w:rPr>
          <w:color w:val="000000" w:themeColor="text1"/>
          <w:szCs w:val="24"/>
        </w:rPr>
        <w:t xml:space="preserve"> (interaktyvi nuoroda:</w:t>
      </w:r>
      <w:r w:rsidR="00752536" w:rsidRPr="00295CB2">
        <w:rPr>
          <w:color w:val="000000" w:themeColor="text1"/>
          <w:szCs w:val="24"/>
        </w:rPr>
        <w:t xml:space="preserve"> interaktyvi nuoroda:</w:t>
      </w:r>
      <w:r w:rsidR="00752536" w:rsidRPr="00295CB2">
        <w:t xml:space="preserve"> </w:t>
      </w:r>
      <w:hyperlink r:id="rId28" w:history="1">
        <w:r w:rsidR="00752536" w:rsidRPr="00295CB2">
          <w:rPr>
            <w:rStyle w:val="Hyperlink"/>
          </w:rPr>
          <w:t>https://vpt.lrv.lt/uploads/vpt/documents/files/LT_versija/CVP_IS/Mokymu_medziaga/Tiekejams/7zip_idiegimo_instrukcija.pdf</w:t>
        </w:r>
      </w:hyperlink>
      <w:r w:rsidR="00752536" w:rsidRPr="00295CB2">
        <w:rPr>
          <w:color w:val="000000" w:themeColor="text1"/>
          <w:szCs w:val="24"/>
        </w:rPr>
        <w:t>; </w:t>
      </w:r>
      <w:hyperlink r:id="rId29" w:history="1">
        <w:r w:rsidR="00752536" w:rsidRPr="00295CB2">
          <w:rPr>
            <w:rStyle w:val="Hyperlink"/>
          </w:rPr>
          <w:t>https://vpt.lrv.lt/uploads/vpt/documents/files/uzssisfravimo%20instrukcija(1).pdf</w:t>
        </w:r>
      </w:hyperlink>
      <w:r w:rsidR="00752536" w:rsidRPr="00295CB2">
        <w:rPr>
          <w:color w:val="000000" w:themeColor="text1"/>
          <w:szCs w:val="24"/>
        </w:rPr>
        <w:t>)</w:t>
      </w:r>
      <w:r w:rsidRPr="00295CB2">
        <w:rPr>
          <w:color w:val="000000" w:themeColor="text1"/>
          <w:szCs w:val="24"/>
        </w:rPr>
        <w:t>.</w:t>
      </w:r>
    </w:p>
    <w:p w14:paraId="3FF80847" w14:textId="0254C556" w:rsidR="003004E8" w:rsidRPr="00295CB2"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295CB2">
        <w:rPr>
          <w:b/>
          <w:bCs/>
          <w:szCs w:val="24"/>
          <w:u w:val="single"/>
        </w:rPr>
        <w:t>Per 30 min. nuo pasiūlymų pateikimo termino pabaigos</w:t>
      </w:r>
      <w:r w:rsidRPr="00295CB2">
        <w:rPr>
          <w:szCs w:val="24"/>
          <w:u w:val="single"/>
        </w:rPr>
        <w:t xml:space="preserve"> </w:t>
      </w:r>
      <w:r w:rsidR="003004E8" w:rsidRPr="00295CB2">
        <w:rPr>
          <w:color w:val="000000" w:themeColor="text1"/>
          <w:szCs w:val="24"/>
          <w:u w:val="single"/>
        </w:rPr>
        <w:t>CVP IS susirašinėjimo priemonėmis</w:t>
      </w:r>
      <w:r w:rsidR="003004E8" w:rsidRPr="00295CB2">
        <w:rPr>
          <w:color w:val="000000" w:themeColor="text1"/>
          <w:szCs w:val="24"/>
        </w:rPr>
        <w:t xml:space="preserve"> pateikti slaptažodį, su kuriuo Perkančioji organizacija galės iššifruoti pateiktą pasiūlymą. </w:t>
      </w:r>
      <w:r w:rsidR="003004E8" w:rsidRPr="00295CB2">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295CB2"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295CB2">
        <w:rPr>
          <w:color w:val="000000"/>
          <w:szCs w:val="24"/>
        </w:rPr>
        <w:t>Tiekėjui</w:t>
      </w:r>
      <w:r w:rsidRPr="00295CB2">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295CB2">
        <w:rPr>
          <w:szCs w:val="24"/>
        </w:rPr>
        <w:t xml:space="preserve"> ir (ar) sąnaudos</w:t>
      </w:r>
      <w:r w:rsidRPr="00295CB2">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295CB2" w:rsidRDefault="003004E8" w:rsidP="003004E8">
      <w:pPr>
        <w:pStyle w:val="ListParagraph"/>
        <w:tabs>
          <w:tab w:val="left" w:pos="851"/>
        </w:tabs>
        <w:ind w:left="0" w:firstLine="567"/>
        <w:jc w:val="both"/>
        <w:textAlignment w:val="baseline"/>
        <w:rPr>
          <w:szCs w:val="24"/>
        </w:rPr>
      </w:pPr>
    </w:p>
    <w:p w14:paraId="248E2525" w14:textId="77777777" w:rsidR="003004E8" w:rsidRPr="00295CB2" w:rsidRDefault="003004E8">
      <w:pPr>
        <w:pStyle w:val="ListParagraph"/>
        <w:numPr>
          <w:ilvl w:val="0"/>
          <w:numId w:val="24"/>
        </w:numPr>
        <w:tabs>
          <w:tab w:val="left" w:pos="-142"/>
          <w:tab w:val="left" w:pos="0"/>
          <w:tab w:val="left" w:pos="993"/>
        </w:tabs>
        <w:spacing w:before="240"/>
        <w:ind w:left="0" w:firstLine="567"/>
        <w:jc w:val="center"/>
        <w:rPr>
          <w:b/>
          <w:szCs w:val="24"/>
        </w:rPr>
      </w:pPr>
      <w:bookmarkStart w:id="52" w:name="VI"/>
      <w:bookmarkEnd w:id="51"/>
      <w:r w:rsidRPr="00295CB2">
        <w:rPr>
          <w:b/>
          <w:szCs w:val="24"/>
        </w:rPr>
        <w:t>PASIŪLYMŲ GALIOJIMO UŽTIKRINIMAS</w:t>
      </w:r>
    </w:p>
    <w:p w14:paraId="7C33B9F4" w14:textId="77777777" w:rsidR="003004E8" w:rsidRPr="00295CB2" w:rsidRDefault="003004E8" w:rsidP="003004E8">
      <w:pPr>
        <w:pStyle w:val="ListParagraph"/>
        <w:tabs>
          <w:tab w:val="left" w:pos="-142"/>
          <w:tab w:val="left" w:pos="0"/>
        </w:tabs>
        <w:spacing w:before="240"/>
        <w:ind w:left="0" w:firstLine="567"/>
        <w:rPr>
          <w:bCs/>
          <w:szCs w:val="24"/>
        </w:rPr>
      </w:pPr>
    </w:p>
    <w:p w14:paraId="7C40CB5D" w14:textId="2A1E0F72" w:rsidR="003004E8" w:rsidRPr="00295CB2" w:rsidRDefault="00D95DE2">
      <w:pPr>
        <w:pStyle w:val="ListParagraph"/>
        <w:numPr>
          <w:ilvl w:val="1"/>
          <w:numId w:val="24"/>
        </w:numPr>
        <w:tabs>
          <w:tab w:val="left" w:pos="-142"/>
          <w:tab w:val="left" w:pos="142"/>
          <w:tab w:val="left" w:pos="851"/>
          <w:tab w:val="left" w:pos="1134"/>
          <w:tab w:val="left" w:pos="1418"/>
        </w:tabs>
        <w:ind w:left="0" w:firstLine="567"/>
        <w:jc w:val="both"/>
        <w:rPr>
          <w:bCs/>
          <w:szCs w:val="24"/>
        </w:rPr>
      </w:pPr>
      <w:bookmarkStart w:id="53" w:name="_Ref60481947"/>
      <w:bookmarkStart w:id="54" w:name="_Ref58463908"/>
      <w:r w:rsidRPr="00295CB2">
        <w:rPr>
          <w:szCs w:val="24"/>
        </w:rPr>
        <w:t>Perkančioji organizacija nereikalauja</w:t>
      </w:r>
      <w:r w:rsidR="00627BFF" w:rsidRPr="00295CB2">
        <w:rPr>
          <w:szCs w:val="24"/>
        </w:rPr>
        <w:t xml:space="preserve"> </w:t>
      </w:r>
      <w:r w:rsidRPr="00295CB2">
        <w:rPr>
          <w:szCs w:val="24"/>
        </w:rPr>
        <w:t>pasiūlymo galiojimo užtikrinimo</w:t>
      </w:r>
      <w:bookmarkEnd w:id="53"/>
      <w:bookmarkEnd w:id="54"/>
      <w:r w:rsidR="00B73B66" w:rsidRPr="00295CB2">
        <w:rPr>
          <w:szCs w:val="24"/>
        </w:rPr>
        <w:t xml:space="preserve">. </w:t>
      </w:r>
    </w:p>
    <w:p w14:paraId="7FB618FC" w14:textId="77777777" w:rsidR="00B73B66" w:rsidRPr="00295CB2"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295CB2" w:rsidRDefault="003004E8">
      <w:pPr>
        <w:pStyle w:val="ListParagraph"/>
        <w:numPr>
          <w:ilvl w:val="0"/>
          <w:numId w:val="24"/>
        </w:numPr>
        <w:tabs>
          <w:tab w:val="left" w:pos="0"/>
          <w:tab w:val="left" w:pos="142"/>
          <w:tab w:val="left" w:pos="426"/>
          <w:tab w:val="left" w:pos="993"/>
        </w:tabs>
        <w:spacing w:before="240"/>
        <w:ind w:left="0" w:firstLine="567"/>
        <w:jc w:val="center"/>
        <w:rPr>
          <w:b/>
          <w:szCs w:val="24"/>
        </w:rPr>
      </w:pPr>
      <w:bookmarkStart w:id="55" w:name="VII"/>
      <w:bookmarkEnd w:id="52"/>
      <w:r w:rsidRPr="00295CB2">
        <w:rPr>
          <w:b/>
          <w:szCs w:val="24"/>
        </w:rPr>
        <w:t>PIRKIMO SĄLYGŲ PAAIŠKINIMAS IR PATIKSLINIMAS</w:t>
      </w:r>
    </w:p>
    <w:p w14:paraId="49CCF8C4" w14:textId="77777777" w:rsidR="003004E8" w:rsidRPr="00295CB2"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55"/>
    <w:p w14:paraId="577065A5" w14:textId="77777777"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 xml:space="preserve">Pirkimo sąlygos gali būti paaiškinamos, patikslinamos </w:t>
      </w:r>
      <w:r w:rsidRPr="00295CB2">
        <w:rPr>
          <w:color w:val="000000"/>
          <w:szCs w:val="24"/>
        </w:rPr>
        <w:t>ti</w:t>
      </w:r>
      <w:r w:rsidRPr="00295CB2">
        <w:rPr>
          <w:szCs w:val="24"/>
          <w:lang w:eastAsia="ar-SA"/>
        </w:rPr>
        <w:t>e</w:t>
      </w:r>
      <w:r w:rsidRPr="00295CB2">
        <w:rPr>
          <w:szCs w:val="24"/>
        </w:rPr>
        <w:t>kėjų iniciatyva, jiems CVP IS susirašinėjimo priemonėmis kreipiantis į Perkančiąją organizaciją Pirkimo sąlygose</w:t>
      </w:r>
      <w:r w:rsidR="001E1641" w:rsidRPr="00295CB2">
        <w:rPr>
          <w:szCs w:val="24"/>
        </w:rPr>
        <w:t xml:space="preserve"> </w:t>
      </w:r>
      <w:r w:rsidRPr="00295CB2">
        <w:rPr>
          <w:szCs w:val="24"/>
        </w:rPr>
        <w:t xml:space="preserve">nustatytais terminais. </w:t>
      </w:r>
      <w:r w:rsidRPr="00295CB2">
        <w:rPr>
          <w:color w:val="000000"/>
          <w:szCs w:val="24"/>
        </w:rPr>
        <w:t>Ti</w:t>
      </w:r>
      <w:r w:rsidRPr="00295CB2">
        <w:rPr>
          <w:szCs w:val="24"/>
          <w:lang w:eastAsia="ar-SA"/>
        </w:rPr>
        <w:t>e</w:t>
      </w:r>
      <w:r w:rsidRPr="00295CB2">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 xml:space="preserve">Atsakydama į kiekvieną </w:t>
      </w:r>
      <w:r w:rsidRPr="00295CB2">
        <w:rPr>
          <w:color w:val="000000"/>
          <w:szCs w:val="24"/>
        </w:rPr>
        <w:t>ti</w:t>
      </w:r>
      <w:r w:rsidRPr="00295CB2">
        <w:rPr>
          <w:szCs w:val="24"/>
          <w:lang w:eastAsia="ar-SA"/>
        </w:rPr>
        <w:t>e</w:t>
      </w:r>
      <w:r w:rsidRPr="00295CB2">
        <w:rPr>
          <w:szCs w:val="24"/>
        </w:rPr>
        <w:t xml:space="preserve">kėjo pateiktą prašymą paaiškinti Pirkimo sąlygas, arba aiškindama, tikslindama Pirkimo sąlygas savo iniciatyva, Perkančioji organizacija turi paaiškinimus, patikslinimus paskelbti CVP IS ir išsiųsti visiems </w:t>
      </w:r>
      <w:r w:rsidRPr="00295CB2">
        <w:rPr>
          <w:color w:val="000000"/>
          <w:szCs w:val="24"/>
        </w:rPr>
        <w:t>ti</w:t>
      </w:r>
      <w:r w:rsidRPr="00295CB2">
        <w:rPr>
          <w:szCs w:val="24"/>
          <w:lang w:eastAsia="ar-SA"/>
        </w:rPr>
        <w:t>e</w:t>
      </w:r>
      <w:r w:rsidRPr="00295CB2">
        <w:rPr>
          <w:szCs w:val="24"/>
        </w:rPr>
        <w:t>kėjams Pirkimo sąlygose</w:t>
      </w:r>
      <w:r w:rsidR="001E1641" w:rsidRPr="00295CB2">
        <w:rPr>
          <w:szCs w:val="24"/>
        </w:rPr>
        <w:t xml:space="preserve"> </w:t>
      </w:r>
      <w:r w:rsidRPr="00295CB2">
        <w:rPr>
          <w:szCs w:val="24"/>
        </w:rPr>
        <w:t>nustatytais terminais.</w:t>
      </w:r>
    </w:p>
    <w:p w14:paraId="25BA9094" w14:textId="77777777"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Perkančioji organizacija nerengs susitikimų su tiekėjais dėl Pirkimo sąlygų paaiškinimų.</w:t>
      </w:r>
    </w:p>
    <w:p w14:paraId="722EEF75" w14:textId="77777777"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295CB2" w:rsidRDefault="003004E8">
      <w:pPr>
        <w:pStyle w:val="ListParagraph"/>
        <w:numPr>
          <w:ilvl w:val="1"/>
          <w:numId w:val="24"/>
        </w:numPr>
        <w:tabs>
          <w:tab w:val="right" w:pos="993"/>
          <w:tab w:val="left" w:pos="1134"/>
          <w:tab w:val="left" w:pos="1276"/>
        </w:tabs>
        <w:ind w:left="0" w:firstLine="567"/>
        <w:jc w:val="both"/>
        <w:rPr>
          <w:szCs w:val="24"/>
        </w:rPr>
      </w:pPr>
      <w:r w:rsidRPr="00295CB2">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295CB2" w:rsidRDefault="006C1FF4">
      <w:pPr>
        <w:pStyle w:val="ListParagraph"/>
        <w:numPr>
          <w:ilvl w:val="1"/>
          <w:numId w:val="24"/>
        </w:numPr>
        <w:tabs>
          <w:tab w:val="right" w:pos="993"/>
          <w:tab w:val="left" w:pos="1134"/>
          <w:tab w:val="left" w:pos="1276"/>
        </w:tabs>
        <w:ind w:left="0" w:firstLine="567"/>
        <w:jc w:val="both"/>
        <w:rPr>
          <w:szCs w:val="24"/>
        </w:rPr>
      </w:pPr>
      <w:r w:rsidRPr="00295CB2">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w:t>
      </w:r>
      <w:r w:rsidRPr="00295CB2">
        <w:lastRenderedPageBreak/>
        <w:t xml:space="preserve">procedūra būtų pritraukusi daugiau dalyvių. </w:t>
      </w:r>
      <w:r w:rsidR="003004E8" w:rsidRPr="00295CB2">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295CB2">
        <w:rPr>
          <w:color w:val="000000"/>
          <w:szCs w:val="24"/>
        </w:rPr>
        <w:t>ti</w:t>
      </w:r>
      <w:r w:rsidR="003004E8" w:rsidRPr="00295CB2">
        <w:rPr>
          <w:szCs w:val="24"/>
          <w:lang w:eastAsia="ar-SA"/>
        </w:rPr>
        <w:t>e</w:t>
      </w:r>
      <w:r w:rsidR="003004E8" w:rsidRPr="00295CB2">
        <w:rPr>
          <w:szCs w:val="24"/>
        </w:rPr>
        <w:t xml:space="preserve">kėjai juos gautų ne vėliau kaip likus 6 kalendorinėms dienoms iki pasiūlymų pateikimo termino pabaigos, ji nukelia pasiūlymų pateikimo terminą laikui, per kurį </w:t>
      </w:r>
      <w:r w:rsidR="003004E8" w:rsidRPr="00295CB2">
        <w:rPr>
          <w:color w:val="000000"/>
          <w:szCs w:val="24"/>
        </w:rPr>
        <w:t>ti</w:t>
      </w:r>
      <w:r w:rsidR="003004E8" w:rsidRPr="00295CB2">
        <w:rPr>
          <w:szCs w:val="24"/>
          <w:lang w:eastAsia="ar-SA"/>
        </w:rPr>
        <w:t>e</w:t>
      </w:r>
      <w:r w:rsidR="003004E8" w:rsidRPr="00295CB2">
        <w:rPr>
          <w:szCs w:val="24"/>
        </w:rPr>
        <w:t>kėjai, rengdami Pirkimo pasiūlymus, galėtų atsižvelgti į šiuos paaiškinimus (patikslinimus) ar susitikimų protokolų išrašus (jeigu susitikimai rengiami).</w:t>
      </w:r>
      <w:r w:rsidRPr="00295CB2">
        <w:rPr>
          <w:szCs w:val="24"/>
        </w:rPr>
        <w:t xml:space="preserve">  </w:t>
      </w:r>
    </w:p>
    <w:p w14:paraId="5F678AD4" w14:textId="77777777" w:rsidR="003004E8" w:rsidRPr="00295CB2" w:rsidRDefault="003004E8" w:rsidP="003004E8">
      <w:pPr>
        <w:pStyle w:val="ListParagraph"/>
        <w:tabs>
          <w:tab w:val="right" w:pos="993"/>
          <w:tab w:val="left" w:pos="1134"/>
          <w:tab w:val="left" w:pos="1276"/>
        </w:tabs>
        <w:ind w:left="567"/>
        <w:jc w:val="both"/>
        <w:rPr>
          <w:szCs w:val="24"/>
        </w:rPr>
      </w:pPr>
    </w:p>
    <w:p w14:paraId="2245C8F3" w14:textId="565971DE" w:rsidR="003004E8" w:rsidRPr="00295CB2" w:rsidRDefault="003004E8">
      <w:pPr>
        <w:numPr>
          <w:ilvl w:val="0"/>
          <w:numId w:val="24"/>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6" w:name="VIII"/>
      <w:r w:rsidRPr="00295CB2">
        <w:rPr>
          <w:rFonts w:ascii="Times New Roman" w:eastAsia="Times New Roman" w:hAnsi="Times New Roman" w:cs="Times New Roman"/>
          <w:b/>
          <w:sz w:val="24"/>
          <w:szCs w:val="24"/>
        </w:rPr>
        <w:t>SUSIPAŽINIMO SU CVP IS PRIEMONĖMIS GAUTAIS PASIŪLYMAIS PROCEDŪR</w:t>
      </w:r>
      <w:bookmarkStart w:id="57" w:name="_Ref60481998"/>
      <w:bookmarkStart w:id="58" w:name="_Ref58464669"/>
      <w:bookmarkEnd w:id="56"/>
      <w:r w:rsidRPr="00295CB2">
        <w:rPr>
          <w:rFonts w:ascii="Times New Roman" w:eastAsia="Times New Roman" w:hAnsi="Times New Roman" w:cs="Times New Roman"/>
          <w:b/>
          <w:sz w:val="24"/>
          <w:szCs w:val="24"/>
        </w:rPr>
        <w:t>A</w:t>
      </w:r>
    </w:p>
    <w:p w14:paraId="6A3AD543" w14:textId="77777777" w:rsidR="003004E8" w:rsidRPr="00295CB2"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574F4924" w:rsidR="003004E8" w:rsidRPr="00295CB2" w:rsidRDefault="003004E8">
      <w:pPr>
        <w:pStyle w:val="ListParagraph"/>
        <w:numPr>
          <w:ilvl w:val="1"/>
          <w:numId w:val="24"/>
        </w:numPr>
        <w:tabs>
          <w:tab w:val="right" w:pos="284"/>
          <w:tab w:val="left" w:pos="851"/>
          <w:tab w:val="left" w:pos="1134"/>
          <w:tab w:val="left" w:pos="1276"/>
        </w:tabs>
        <w:suppressAutoHyphens/>
        <w:ind w:left="0" w:firstLine="567"/>
        <w:jc w:val="both"/>
        <w:textAlignment w:val="baseline"/>
        <w:rPr>
          <w:rFonts w:eastAsia="Calibri"/>
          <w:bCs/>
        </w:rPr>
      </w:pPr>
      <w:bookmarkStart w:id="59" w:name="IX"/>
      <w:bookmarkEnd w:id="57"/>
      <w:bookmarkEnd w:id="58"/>
      <w:r w:rsidRPr="00295CB2">
        <w:rPr>
          <w:rFonts w:eastAsia="Calibri"/>
        </w:rPr>
        <w:t xml:space="preserve">Su CVP IS priemonėmis pateiktais tiekėjų pasiūlymais pirminis susipažinimas </w:t>
      </w:r>
      <w:r w:rsidRPr="00295CB2">
        <w:rPr>
          <w:rFonts w:eastAsia="Calibri"/>
        </w:rPr>
        <w:br/>
        <w:t xml:space="preserve">(toliau </w:t>
      </w:r>
      <w:r w:rsidRPr="00295CB2">
        <w:rPr>
          <w:rFonts w:eastAsia="Calibri"/>
          <w:color w:val="000000"/>
          <w:szCs w:val="24"/>
        </w:rPr>
        <w:t>–</w:t>
      </w:r>
      <w:r w:rsidRPr="00295CB2">
        <w:rPr>
          <w:rFonts w:eastAsia="Calibri"/>
        </w:rPr>
        <w:t xml:space="preserve"> Elektroninių vokų atplėšimo procedūra) vyks elektroniniu būdu CVP IS priemonėmis (Komisijos nariams jungiantis prie CVP IS atskirai nuotoliniu būdu ir atveriant vokus).</w:t>
      </w:r>
      <w:r w:rsidRPr="00295CB2">
        <w:rPr>
          <w:rFonts w:eastAsia="Calibri"/>
          <w:iCs/>
          <w:color w:val="000000"/>
          <w:szCs w:val="24"/>
        </w:rPr>
        <w:t xml:space="preserve"> </w:t>
      </w:r>
      <w:r w:rsidRPr="00295CB2">
        <w:rPr>
          <w:rFonts w:eastAsia="Calibri"/>
          <w:color w:val="000000"/>
          <w:szCs w:val="24"/>
        </w:rPr>
        <w:t xml:space="preserve">Elektroninių vokų atvėrimo (anksčiausios vokų dėžutės atvėrimo) procedūros pradžia – ne ankstesnė kaip </w:t>
      </w:r>
      <w:r w:rsidR="00752536" w:rsidRPr="00295CB2">
        <w:rPr>
          <w:rFonts w:eastAsia="Calibri"/>
          <w:b/>
          <w:color w:val="000000"/>
          <w:szCs w:val="24"/>
          <w:u w:val="single"/>
        </w:rPr>
        <w:t>30</w:t>
      </w:r>
      <w:r w:rsidRPr="00295CB2">
        <w:rPr>
          <w:rFonts w:eastAsia="Calibri"/>
          <w:b/>
          <w:color w:val="000000"/>
          <w:szCs w:val="24"/>
          <w:u w:val="single"/>
        </w:rPr>
        <w:t xml:space="preserve"> min. po CVP IS ir skelbime apie pirkimą nurodytos pasiūlymų pateikimo termino pabaigos (Lietuvos Respublikos laiku). </w:t>
      </w:r>
      <w:r w:rsidRPr="00295CB2">
        <w:rPr>
          <w:rFonts w:eastAsia="Calibri"/>
          <w:bCs/>
          <w:szCs w:val="24"/>
        </w:rPr>
        <w:t>Kadangi pasiūlymai teikiami CVP IS priemonėmis, susipažinimo su pasiūlymais procedūroje tiekėjai ir jų įgalioti atstovai nedalyvauja.</w:t>
      </w:r>
    </w:p>
    <w:p w14:paraId="1CE7EDC7" w14:textId="02AA6952" w:rsidR="003004E8" w:rsidRPr="00295CB2" w:rsidRDefault="003004E8">
      <w:pPr>
        <w:pStyle w:val="ListParagraph"/>
        <w:numPr>
          <w:ilvl w:val="1"/>
          <w:numId w:val="24"/>
        </w:numPr>
        <w:tabs>
          <w:tab w:val="left" w:pos="851"/>
          <w:tab w:val="left" w:pos="1134"/>
          <w:tab w:val="left" w:pos="1276"/>
          <w:tab w:val="left" w:pos="1418"/>
        </w:tabs>
        <w:suppressAutoHyphens/>
        <w:ind w:left="0" w:firstLine="567"/>
        <w:jc w:val="both"/>
        <w:textAlignment w:val="baseline"/>
        <w:rPr>
          <w:rFonts w:eastAsia="Calibri"/>
        </w:rPr>
      </w:pPr>
      <w:r w:rsidRPr="00295CB2">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295CB2">
        <w:rPr>
          <w:rFonts w:eastAsia="Calibri"/>
        </w:rPr>
        <w:t>,</w:t>
      </w:r>
      <w:r w:rsidRPr="00295CB2">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295CB2"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295CB2" w:rsidRDefault="003004E8">
      <w:pPr>
        <w:pStyle w:val="ListParagraph"/>
        <w:numPr>
          <w:ilvl w:val="0"/>
          <w:numId w:val="24"/>
        </w:numPr>
        <w:tabs>
          <w:tab w:val="left" w:pos="0"/>
          <w:tab w:val="left" w:pos="993"/>
        </w:tabs>
        <w:ind w:left="0" w:firstLine="567"/>
        <w:jc w:val="center"/>
        <w:rPr>
          <w:b/>
          <w:szCs w:val="24"/>
        </w:rPr>
      </w:pPr>
      <w:r w:rsidRPr="00295CB2">
        <w:rPr>
          <w:b/>
          <w:spacing w:val="-8"/>
          <w:szCs w:val="24"/>
        </w:rPr>
        <w:t xml:space="preserve">PASIŪLYMŲ </w:t>
      </w:r>
      <w:r w:rsidRPr="00295CB2">
        <w:rPr>
          <w:b/>
          <w:szCs w:val="24"/>
        </w:rPr>
        <w:t>NAGRINĖJIMAS, VERTINIMAS IR PASIŪLYMŲ ATMETIMO PRIEŽASTYS</w:t>
      </w:r>
    </w:p>
    <w:p w14:paraId="53DCDE50" w14:textId="77777777" w:rsidR="003004E8" w:rsidRPr="00295CB2" w:rsidRDefault="003004E8" w:rsidP="003004E8">
      <w:pPr>
        <w:pStyle w:val="ListParagraph"/>
        <w:tabs>
          <w:tab w:val="left" w:pos="0"/>
        </w:tabs>
        <w:ind w:left="0" w:firstLine="567"/>
        <w:rPr>
          <w:bCs/>
          <w:szCs w:val="24"/>
        </w:rPr>
      </w:pPr>
    </w:p>
    <w:p w14:paraId="5B498811" w14:textId="77777777" w:rsidR="003004E8" w:rsidRPr="00295CB2" w:rsidRDefault="003004E8">
      <w:pPr>
        <w:pStyle w:val="ListParagraph"/>
        <w:numPr>
          <w:ilvl w:val="1"/>
          <w:numId w:val="24"/>
        </w:numPr>
        <w:tabs>
          <w:tab w:val="left" w:pos="567"/>
          <w:tab w:val="left" w:pos="1134"/>
        </w:tabs>
        <w:ind w:left="0" w:firstLine="567"/>
        <w:jc w:val="both"/>
        <w:rPr>
          <w:color w:val="000000"/>
          <w:szCs w:val="24"/>
        </w:rPr>
      </w:pPr>
      <w:r w:rsidRPr="00295CB2">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295CB2" w:rsidRDefault="003004E8">
      <w:pPr>
        <w:pStyle w:val="ListParagraph"/>
        <w:numPr>
          <w:ilvl w:val="1"/>
          <w:numId w:val="24"/>
        </w:numPr>
        <w:ind w:left="0" w:firstLine="567"/>
        <w:jc w:val="both"/>
        <w:rPr>
          <w:color w:val="000000"/>
          <w:szCs w:val="24"/>
        </w:rPr>
      </w:pPr>
      <w:r w:rsidRPr="00295CB2">
        <w:rPr>
          <w:color w:val="000000"/>
          <w:szCs w:val="24"/>
        </w:rPr>
        <w:t>Pasiūlymai vertinami, tikslinami Viešųjų pirkimų įstatyme</w:t>
      </w:r>
      <w:r w:rsidR="00D9432D" w:rsidRPr="00295CB2">
        <w:rPr>
          <w:color w:val="000000"/>
          <w:szCs w:val="24"/>
        </w:rPr>
        <w:t xml:space="preserve">, </w:t>
      </w:r>
      <w:r w:rsidR="00D9432D" w:rsidRPr="00295CB2">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295CB2">
        <w:rPr>
          <w:color w:val="000000"/>
          <w:szCs w:val="24"/>
        </w:rPr>
        <w:t>ir Pirkimo sąlygose nustatyta tvarka ir pagrindais.</w:t>
      </w:r>
    </w:p>
    <w:p w14:paraId="42941174" w14:textId="5C51D088" w:rsidR="00E52114" w:rsidRPr="00295CB2" w:rsidRDefault="00E52114">
      <w:pPr>
        <w:pStyle w:val="ListParagraph"/>
        <w:numPr>
          <w:ilvl w:val="1"/>
          <w:numId w:val="24"/>
        </w:numPr>
        <w:tabs>
          <w:tab w:val="left" w:pos="567"/>
          <w:tab w:val="left" w:pos="1134"/>
        </w:tabs>
        <w:ind w:left="0" w:firstLine="567"/>
        <w:jc w:val="both"/>
        <w:rPr>
          <w:bCs/>
          <w:color w:val="000000"/>
          <w:szCs w:val="24"/>
        </w:rPr>
      </w:pPr>
      <w:r w:rsidRPr="00295CB2">
        <w:rPr>
          <w:bCs/>
          <w:color w:val="000000"/>
          <w:szCs w:val="24"/>
        </w:rPr>
        <w:t>Perkančioji organizacija, vadovaudamasi VPĮ 55, 56 ir 57 straipsnių</w:t>
      </w:r>
      <w:r w:rsidR="00587753" w:rsidRPr="00295CB2">
        <w:rPr>
          <w:bCs/>
          <w:color w:val="000000"/>
          <w:szCs w:val="24"/>
        </w:rPr>
        <w:t xml:space="preserve"> </w:t>
      </w:r>
      <w:r w:rsidRPr="00295CB2">
        <w:rPr>
          <w:bCs/>
          <w:color w:val="000000"/>
          <w:szCs w:val="24"/>
        </w:rPr>
        <w:t>nuostatomis, laimėjusį nustato ekonomiškai naudingiausią pasiūlymą, jeigu tenkinamos visos šios</w:t>
      </w:r>
      <w:r w:rsidR="00587753" w:rsidRPr="00295CB2">
        <w:rPr>
          <w:bCs/>
          <w:color w:val="000000"/>
          <w:szCs w:val="24"/>
        </w:rPr>
        <w:t xml:space="preserve"> </w:t>
      </w:r>
      <w:r w:rsidRPr="00295CB2">
        <w:rPr>
          <w:bCs/>
          <w:color w:val="000000"/>
          <w:szCs w:val="24"/>
        </w:rPr>
        <w:t>sąlygos:</w:t>
      </w:r>
    </w:p>
    <w:p w14:paraId="5DD44A10" w14:textId="1FF3B18F" w:rsidR="00E52114" w:rsidRPr="00295CB2" w:rsidRDefault="00E52114">
      <w:pPr>
        <w:pStyle w:val="ListParagraph"/>
        <w:numPr>
          <w:ilvl w:val="2"/>
          <w:numId w:val="24"/>
        </w:numPr>
        <w:tabs>
          <w:tab w:val="left" w:pos="567"/>
          <w:tab w:val="left" w:pos="1134"/>
        </w:tabs>
        <w:ind w:left="0" w:firstLine="567"/>
        <w:jc w:val="both"/>
        <w:rPr>
          <w:color w:val="000000"/>
          <w:szCs w:val="24"/>
        </w:rPr>
      </w:pPr>
      <w:r w:rsidRPr="00295CB2">
        <w:rPr>
          <w:color w:val="000000"/>
          <w:szCs w:val="24"/>
        </w:rPr>
        <w:t>pasiūlymas atitinka skelbime apie pirkimą, kvietime patvirtinti susidomėjimą ir pirkimo</w:t>
      </w:r>
      <w:r w:rsidR="00587753" w:rsidRPr="00295CB2">
        <w:rPr>
          <w:color w:val="000000"/>
          <w:szCs w:val="24"/>
        </w:rPr>
        <w:t xml:space="preserve"> </w:t>
      </w:r>
      <w:r w:rsidRPr="00295CB2">
        <w:rPr>
          <w:color w:val="000000"/>
          <w:szCs w:val="24"/>
        </w:rPr>
        <w:t xml:space="preserve">dokumentuose nustatytus reikalavimus, sąlygas ir kriterijus, atsižvelgiant ir į </w:t>
      </w:r>
      <w:r w:rsidR="00587753" w:rsidRPr="00295CB2">
        <w:rPr>
          <w:color w:val="000000"/>
          <w:szCs w:val="24"/>
        </w:rPr>
        <w:t xml:space="preserve">VPĮ </w:t>
      </w:r>
      <w:r w:rsidRPr="00295CB2">
        <w:rPr>
          <w:color w:val="000000"/>
          <w:szCs w:val="24"/>
        </w:rPr>
        <w:t>43 straipsnio, jeigu jis taikomas, nuostatas;</w:t>
      </w:r>
    </w:p>
    <w:p w14:paraId="5295B018" w14:textId="77117DEA" w:rsidR="00E52114" w:rsidRPr="00295CB2" w:rsidRDefault="00E52114">
      <w:pPr>
        <w:pStyle w:val="ListParagraph"/>
        <w:numPr>
          <w:ilvl w:val="2"/>
          <w:numId w:val="24"/>
        </w:numPr>
        <w:tabs>
          <w:tab w:val="left" w:pos="567"/>
          <w:tab w:val="left" w:pos="1134"/>
        </w:tabs>
        <w:ind w:left="0" w:firstLine="567"/>
        <w:jc w:val="both"/>
        <w:rPr>
          <w:color w:val="000000"/>
          <w:szCs w:val="24"/>
        </w:rPr>
      </w:pPr>
      <w:r w:rsidRPr="00295CB2">
        <w:rPr>
          <w:color w:val="000000"/>
          <w:szCs w:val="24"/>
        </w:rPr>
        <w:t xml:space="preserve">pasiūlymą pateikęs tiekėjas nėra pašalintas vadovaujantis </w:t>
      </w:r>
      <w:r w:rsidR="00587753" w:rsidRPr="00295CB2">
        <w:rPr>
          <w:color w:val="000000"/>
          <w:szCs w:val="24"/>
        </w:rPr>
        <w:t xml:space="preserve">VPĮ </w:t>
      </w:r>
      <w:r w:rsidRPr="00295CB2">
        <w:rPr>
          <w:color w:val="000000"/>
          <w:szCs w:val="24"/>
        </w:rPr>
        <w:t>46 straipsniu;</w:t>
      </w:r>
    </w:p>
    <w:p w14:paraId="52A105AA" w14:textId="53F41727" w:rsidR="00E52114" w:rsidRPr="00295CB2" w:rsidRDefault="00E52114">
      <w:pPr>
        <w:pStyle w:val="ListParagraph"/>
        <w:numPr>
          <w:ilvl w:val="2"/>
          <w:numId w:val="24"/>
        </w:numPr>
        <w:tabs>
          <w:tab w:val="left" w:pos="567"/>
          <w:tab w:val="left" w:pos="1134"/>
        </w:tabs>
        <w:ind w:left="0" w:firstLine="567"/>
        <w:jc w:val="both"/>
        <w:rPr>
          <w:color w:val="000000"/>
          <w:szCs w:val="24"/>
        </w:rPr>
      </w:pPr>
      <w:r w:rsidRPr="00295CB2">
        <w:rPr>
          <w:color w:val="000000"/>
          <w:szCs w:val="24"/>
        </w:rPr>
        <w:t>pasiūlymą pateikęs tiekėjas atitinka pirkimo dokumentuose nustatytus kvalifikacijos</w:t>
      </w:r>
      <w:r w:rsidR="00587753" w:rsidRPr="00295CB2">
        <w:rPr>
          <w:color w:val="000000"/>
          <w:szCs w:val="24"/>
        </w:rPr>
        <w:t xml:space="preserve"> </w:t>
      </w:r>
      <w:r w:rsidRPr="00295CB2">
        <w:rPr>
          <w:color w:val="000000"/>
          <w:szCs w:val="24"/>
        </w:rPr>
        <w:t xml:space="preserve">reikalavimus pagal </w:t>
      </w:r>
      <w:r w:rsidR="00587753" w:rsidRPr="00295CB2">
        <w:rPr>
          <w:color w:val="000000"/>
          <w:szCs w:val="24"/>
        </w:rPr>
        <w:t xml:space="preserve">VPĮ </w:t>
      </w:r>
      <w:r w:rsidRPr="00295CB2">
        <w:rPr>
          <w:color w:val="000000"/>
          <w:szCs w:val="24"/>
        </w:rPr>
        <w:t>47 straipsnį ir, jeigu taikytina, kokybės vadybos sistemos ir</w:t>
      </w:r>
      <w:r w:rsidR="00587753" w:rsidRPr="00295CB2">
        <w:rPr>
          <w:color w:val="000000"/>
          <w:szCs w:val="24"/>
        </w:rPr>
        <w:t xml:space="preserve"> </w:t>
      </w:r>
      <w:r w:rsidRPr="00295CB2">
        <w:rPr>
          <w:color w:val="000000"/>
          <w:szCs w:val="24"/>
        </w:rPr>
        <w:t xml:space="preserve">aplinkos apsaugos vadybos sistemos standartus, reikalaujamus pagal </w:t>
      </w:r>
      <w:r w:rsidR="00587753" w:rsidRPr="00295CB2">
        <w:rPr>
          <w:color w:val="000000"/>
          <w:szCs w:val="24"/>
        </w:rPr>
        <w:t xml:space="preserve">VPĮ </w:t>
      </w:r>
      <w:r w:rsidRPr="00295CB2">
        <w:rPr>
          <w:color w:val="000000"/>
          <w:szCs w:val="24"/>
        </w:rPr>
        <w:t>48 straipsnį</w:t>
      </w:r>
      <w:r w:rsidR="00587753" w:rsidRPr="00295CB2">
        <w:rPr>
          <w:color w:val="000000"/>
          <w:szCs w:val="24"/>
        </w:rPr>
        <w:t xml:space="preserve"> </w:t>
      </w:r>
      <w:r w:rsidRPr="00295CB2">
        <w:rPr>
          <w:color w:val="000000"/>
          <w:szCs w:val="24"/>
        </w:rPr>
        <w:t xml:space="preserve">nediskriminacines taisykles ir kriterijus, nustatytus pagal </w:t>
      </w:r>
      <w:r w:rsidR="00587753" w:rsidRPr="00295CB2">
        <w:rPr>
          <w:color w:val="000000"/>
          <w:szCs w:val="24"/>
        </w:rPr>
        <w:t xml:space="preserve">VPĮ </w:t>
      </w:r>
      <w:r w:rsidRPr="00295CB2">
        <w:rPr>
          <w:color w:val="000000"/>
          <w:szCs w:val="24"/>
        </w:rPr>
        <w:t>54 straipsnį;</w:t>
      </w:r>
    </w:p>
    <w:p w14:paraId="25EA02F6" w14:textId="02837C92" w:rsidR="00E52114" w:rsidRPr="00295CB2" w:rsidRDefault="00E52114">
      <w:pPr>
        <w:pStyle w:val="ListParagraph"/>
        <w:numPr>
          <w:ilvl w:val="2"/>
          <w:numId w:val="24"/>
        </w:numPr>
        <w:tabs>
          <w:tab w:val="left" w:pos="567"/>
          <w:tab w:val="left" w:pos="1134"/>
        </w:tabs>
        <w:ind w:left="0" w:firstLine="567"/>
        <w:jc w:val="both"/>
        <w:rPr>
          <w:color w:val="000000"/>
          <w:szCs w:val="24"/>
        </w:rPr>
      </w:pPr>
      <w:r w:rsidRPr="00295CB2">
        <w:rPr>
          <w:color w:val="000000"/>
          <w:szCs w:val="24"/>
        </w:rPr>
        <w:t>pasiūlymą pateikęs tiekėjas per perkančiosios organizacijos nustatytą terminą patikslino,</w:t>
      </w:r>
      <w:r w:rsidR="00587753" w:rsidRPr="00295CB2">
        <w:rPr>
          <w:color w:val="000000"/>
          <w:szCs w:val="24"/>
        </w:rPr>
        <w:t xml:space="preserve"> </w:t>
      </w:r>
      <w:r w:rsidRPr="00295CB2">
        <w:rPr>
          <w:color w:val="000000"/>
          <w:szCs w:val="24"/>
        </w:rPr>
        <w:t>papildė, paaiškino informaciją</w:t>
      </w:r>
      <w:r w:rsidR="00587753" w:rsidRPr="00295CB2">
        <w:rPr>
          <w:color w:val="000000"/>
          <w:szCs w:val="24"/>
        </w:rPr>
        <w:t xml:space="preserve"> vadovaujantis VPĮ </w:t>
      </w:r>
      <w:r w:rsidR="00A974F5" w:rsidRPr="00295CB2">
        <w:rPr>
          <w:color w:val="000000"/>
          <w:szCs w:val="24"/>
        </w:rPr>
        <w:t xml:space="preserve">nustatyta tvarka; </w:t>
      </w:r>
    </w:p>
    <w:p w14:paraId="394D45CF" w14:textId="4512E9F9" w:rsidR="00E52114" w:rsidRPr="00295CB2" w:rsidRDefault="00E52114">
      <w:pPr>
        <w:pStyle w:val="ListParagraph"/>
        <w:numPr>
          <w:ilvl w:val="2"/>
          <w:numId w:val="24"/>
        </w:numPr>
        <w:tabs>
          <w:tab w:val="left" w:pos="567"/>
          <w:tab w:val="left" w:pos="1134"/>
        </w:tabs>
        <w:ind w:left="0" w:firstLine="567"/>
        <w:jc w:val="both"/>
        <w:rPr>
          <w:color w:val="000000"/>
          <w:szCs w:val="24"/>
        </w:rPr>
      </w:pPr>
      <w:r w:rsidRPr="00295CB2">
        <w:rPr>
          <w:color w:val="000000"/>
          <w:szCs w:val="24"/>
        </w:rPr>
        <w:t>pasiūlyta kaina neviršija pirkimui skirtų lėšų, nustatytų perkančiosios organizacijos prieš</w:t>
      </w:r>
      <w:r w:rsidR="00A974F5" w:rsidRPr="00295CB2">
        <w:rPr>
          <w:color w:val="000000"/>
          <w:szCs w:val="24"/>
        </w:rPr>
        <w:t xml:space="preserve"> </w:t>
      </w:r>
      <w:r w:rsidRPr="00295CB2">
        <w:rPr>
          <w:color w:val="000000"/>
          <w:szCs w:val="24"/>
        </w:rPr>
        <w:t>pradedant pirkimo procedūrą. Jeigu ekonomiškai naudingiausiame pasiūlyme nurodyta kaina</w:t>
      </w:r>
      <w:r w:rsidR="00A974F5" w:rsidRPr="00295CB2">
        <w:rPr>
          <w:color w:val="000000"/>
          <w:szCs w:val="24"/>
        </w:rPr>
        <w:t xml:space="preserve"> </w:t>
      </w:r>
      <w:r w:rsidRPr="00295CB2">
        <w:rPr>
          <w:color w:val="000000"/>
          <w:szCs w:val="24"/>
        </w:rPr>
        <w:t>viršija pirkimui skirtas lėšas, nustatytas perkančiosios organizacijos prieš pradedant pirkimo</w:t>
      </w:r>
      <w:r w:rsidR="00A974F5" w:rsidRPr="00295CB2">
        <w:rPr>
          <w:color w:val="000000"/>
          <w:szCs w:val="24"/>
        </w:rPr>
        <w:t xml:space="preserve"> </w:t>
      </w:r>
      <w:r w:rsidRPr="00295CB2">
        <w:rPr>
          <w:color w:val="000000"/>
          <w:szCs w:val="24"/>
        </w:rPr>
        <w:t>procedūrą, ir perkančioji organizacija pirkimo dokumentuose nėra nurodžiusi pirkimui skirtų lėšų</w:t>
      </w:r>
      <w:r w:rsidR="00A974F5" w:rsidRPr="00295CB2">
        <w:rPr>
          <w:color w:val="000000"/>
          <w:szCs w:val="24"/>
        </w:rPr>
        <w:t xml:space="preserve"> </w:t>
      </w:r>
      <w:r w:rsidRPr="00295CB2">
        <w:rPr>
          <w:color w:val="000000"/>
          <w:szCs w:val="24"/>
        </w:rPr>
        <w:t>sumos, kiti pasiūlymų eilėje esantys pasiūlymai laimėjusiais negali būti nustatyti. Pirkimui skirtų</w:t>
      </w:r>
      <w:r w:rsidR="00A974F5" w:rsidRPr="00295CB2">
        <w:rPr>
          <w:color w:val="000000"/>
          <w:szCs w:val="24"/>
        </w:rPr>
        <w:t xml:space="preserve"> </w:t>
      </w:r>
      <w:r w:rsidRPr="00295CB2">
        <w:rPr>
          <w:color w:val="000000"/>
          <w:szCs w:val="24"/>
        </w:rPr>
        <w:t>lėšų suma, nustatyta ir užfiksuota perkančiosios organizacijos rengiamuose dokumentuose prieš</w:t>
      </w:r>
      <w:r w:rsidR="00A974F5" w:rsidRPr="00295CB2">
        <w:rPr>
          <w:color w:val="000000"/>
          <w:szCs w:val="24"/>
        </w:rPr>
        <w:t xml:space="preserve"> </w:t>
      </w:r>
      <w:r w:rsidRPr="00295CB2">
        <w:rPr>
          <w:color w:val="000000"/>
          <w:szCs w:val="24"/>
        </w:rPr>
        <w:t>pradedant pirkimo procedūras, gali būti keičiama, kai ji nėra nurodyta pirkimo dokumentuose,</w:t>
      </w:r>
      <w:r w:rsidR="00A974F5" w:rsidRPr="00295CB2">
        <w:rPr>
          <w:color w:val="000000"/>
          <w:szCs w:val="24"/>
        </w:rPr>
        <w:t xml:space="preserve"> </w:t>
      </w:r>
      <w:r w:rsidRPr="00295CB2">
        <w:rPr>
          <w:color w:val="000000"/>
          <w:szCs w:val="24"/>
        </w:rPr>
        <w:t>perkančiajai organizacijai ekonomiškai naudingiausiame pasiūlyme nurodyta kaina yra priimtina</w:t>
      </w:r>
      <w:r w:rsidR="00A974F5" w:rsidRPr="00295CB2">
        <w:rPr>
          <w:color w:val="000000"/>
          <w:szCs w:val="24"/>
        </w:rPr>
        <w:t xml:space="preserve"> </w:t>
      </w:r>
      <w:r w:rsidRPr="00295CB2">
        <w:rPr>
          <w:color w:val="000000"/>
          <w:szCs w:val="24"/>
        </w:rPr>
        <w:t>ir perkančioji organizacija gali pagrįsti šios kainos priimtinumą ir suderinamumą su racionalaus</w:t>
      </w:r>
      <w:r w:rsidR="00A974F5" w:rsidRPr="00295CB2">
        <w:rPr>
          <w:color w:val="000000"/>
          <w:szCs w:val="24"/>
        </w:rPr>
        <w:t xml:space="preserve"> </w:t>
      </w:r>
      <w:r w:rsidRPr="00295CB2">
        <w:rPr>
          <w:color w:val="000000"/>
          <w:szCs w:val="24"/>
        </w:rPr>
        <w:t>lėšų naudojimo principu;</w:t>
      </w:r>
    </w:p>
    <w:p w14:paraId="26FD9EE6" w14:textId="71A57B55" w:rsidR="00E52114" w:rsidRPr="00295CB2" w:rsidRDefault="00A974F5" w:rsidP="00A52BE9">
      <w:pPr>
        <w:pStyle w:val="ListParagraph"/>
        <w:tabs>
          <w:tab w:val="left" w:pos="567"/>
          <w:tab w:val="left" w:pos="1134"/>
        </w:tabs>
        <w:ind w:left="0" w:firstLine="567"/>
        <w:jc w:val="both"/>
        <w:rPr>
          <w:color w:val="000000"/>
          <w:szCs w:val="24"/>
        </w:rPr>
      </w:pPr>
      <w:r w:rsidRPr="00295CB2">
        <w:rPr>
          <w:color w:val="000000"/>
          <w:szCs w:val="24"/>
        </w:rPr>
        <w:lastRenderedPageBreak/>
        <w:t xml:space="preserve">14.3.6. </w:t>
      </w:r>
      <w:r w:rsidR="00E52114" w:rsidRPr="00295CB2">
        <w:rPr>
          <w:color w:val="000000"/>
          <w:szCs w:val="24"/>
        </w:rPr>
        <w:t xml:space="preserve">nėra </w:t>
      </w:r>
      <w:r w:rsidRPr="00295CB2">
        <w:rPr>
          <w:color w:val="000000"/>
          <w:szCs w:val="24"/>
        </w:rPr>
        <w:t xml:space="preserve">VPĮ </w:t>
      </w:r>
      <w:r w:rsidR="00E52114" w:rsidRPr="00295CB2">
        <w:rPr>
          <w:color w:val="000000"/>
          <w:szCs w:val="24"/>
        </w:rPr>
        <w:t>57 straipsnio 3 dalyje nustatytų aplinkybių.</w:t>
      </w:r>
    </w:p>
    <w:p w14:paraId="4C919244" w14:textId="06020BA9" w:rsidR="003004E8" w:rsidRPr="00295CB2" w:rsidRDefault="00A974F5" w:rsidP="00A52BE9">
      <w:pPr>
        <w:pStyle w:val="ListParagraph"/>
        <w:tabs>
          <w:tab w:val="left" w:pos="567"/>
        </w:tabs>
        <w:ind w:left="567"/>
        <w:jc w:val="both"/>
        <w:rPr>
          <w:bCs/>
          <w:color w:val="000000"/>
          <w:szCs w:val="24"/>
        </w:rPr>
      </w:pPr>
      <w:r w:rsidRPr="00295CB2">
        <w:rPr>
          <w:snapToGrid w:val="0"/>
          <w:szCs w:val="24"/>
        </w:rPr>
        <w:t xml:space="preserve">14.3.7. </w:t>
      </w:r>
      <w:r w:rsidR="003004E8" w:rsidRPr="00295CB2">
        <w:rPr>
          <w:snapToGrid w:val="0"/>
          <w:szCs w:val="24"/>
        </w:rPr>
        <w:t>tiekėjas pasiūlymą pateikė CVP IS priemonėmis;</w:t>
      </w:r>
    </w:p>
    <w:p w14:paraId="6C05F993" w14:textId="432B131B" w:rsidR="003004E8" w:rsidRPr="00295CB2" w:rsidRDefault="004472AB" w:rsidP="00A52BE9">
      <w:pPr>
        <w:pStyle w:val="ListParagraph"/>
        <w:tabs>
          <w:tab w:val="left" w:pos="709"/>
        </w:tabs>
        <w:ind w:left="0" w:firstLine="566"/>
        <w:jc w:val="both"/>
        <w:rPr>
          <w:bCs/>
          <w:color w:val="000000"/>
          <w:szCs w:val="24"/>
        </w:rPr>
      </w:pPr>
      <w:r w:rsidRPr="00295CB2">
        <w:rPr>
          <w:bCs/>
          <w:color w:val="000000"/>
          <w:szCs w:val="24"/>
        </w:rPr>
        <w:t xml:space="preserve">14.3.8. </w:t>
      </w:r>
      <w:r w:rsidR="003004E8" w:rsidRPr="00295CB2">
        <w:rPr>
          <w:bCs/>
          <w:color w:val="000000"/>
          <w:szCs w:val="24"/>
        </w:rPr>
        <w:t>tiekėjas</w:t>
      </w:r>
      <w:r w:rsidR="00A974F5" w:rsidRPr="00295CB2">
        <w:rPr>
          <w:bCs/>
          <w:color w:val="000000"/>
          <w:szCs w:val="24"/>
        </w:rPr>
        <w:t xml:space="preserve"> Perkančiajai organizacijai prašant</w:t>
      </w:r>
      <w:r w:rsidR="00A974F5" w:rsidRPr="00295CB2" w:rsidDel="00A974F5">
        <w:rPr>
          <w:bCs/>
          <w:color w:val="000000"/>
          <w:szCs w:val="24"/>
        </w:rPr>
        <w:t xml:space="preserve"> </w:t>
      </w:r>
      <w:r w:rsidRPr="00295CB2">
        <w:rPr>
          <w:bCs/>
          <w:color w:val="000000"/>
          <w:szCs w:val="24"/>
        </w:rPr>
        <w:t xml:space="preserve">pateikė ir patikslino </w:t>
      </w:r>
      <w:r w:rsidR="003004E8" w:rsidRPr="00295CB2">
        <w:rPr>
          <w:bCs/>
          <w:color w:val="000000"/>
          <w:szCs w:val="24"/>
        </w:rPr>
        <w:t>dokumentus ar duomenis apie atitiktį Pirkimo sąlygose keliamiems reikalavimams</w:t>
      </w:r>
      <w:r w:rsidRPr="00295CB2">
        <w:rPr>
          <w:bCs/>
          <w:snapToGrid w:val="0"/>
          <w:szCs w:val="24"/>
        </w:rPr>
        <w:t>;</w:t>
      </w:r>
    </w:p>
    <w:p w14:paraId="3C447C4E" w14:textId="42796972" w:rsidR="003004E8" w:rsidRPr="00295CB2" w:rsidRDefault="004472AB" w:rsidP="00A52BE9">
      <w:pPr>
        <w:pStyle w:val="ListParagraph"/>
        <w:tabs>
          <w:tab w:val="left" w:pos="709"/>
        </w:tabs>
        <w:ind w:left="0" w:firstLine="566"/>
        <w:jc w:val="both"/>
        <w:rPr>
          <w:bCs/>
          <w:color w:val="000000"/>
          <w:szCs w:val="24"/>
        </w:rPr>
      </w:pPr>
      <w:r w:rsidRPr="00295CB2">
        <w:rPr>
          <w:bCs/>
          <w:color w:val="000000"/>
          <w:szCs w:val="24"/>
        </w:rPr>
        <w:t xml:space="preserve">14.3.9. </w:t>
      </w:r>
      <w:r w:rsidR="003004E8" w:rsidRPr="00295CB2">
        <w:rPr>
          <w:bCs/>
          <w:color w:val="000000"/>
          <w:szCs w:val="24"/>
        </w:rPr>
        <w:t>tiekėjas per Perkančiosios organizacijos nurodytą terminą ištaisė aritmetin</w:t>
      </w:r>
      <w:r w:rsidRPr="00295CB2">
        <w:rPr>
          <w:bCs/>
          <w:color w:val="000000"/>
          <w:szCs w:val="24"/>
        </w:rPr>
        <w:t>es</w:t>
      </w:r>
      <w:r w:rsidR="003004E8" w:rsidRPr="00295CB2">
        <w:rPr>
          <w:bCs/>
          <w:color w:val="000000"/>
          <w:szCs w:val="24"/>
        </w:rPr>
        <w:t xml:space="preserve"> klaid</w:t>
      </w:r>
      <w:r w:rsidRPr="00295CB2">
        <w:rPr>
          <w:bCs/>
          <w:color w:val="000000"/>
          <w:szCs w:val="24"/>
        </w:rPr>
        <w:t>as</w:t>
      </w:r>
      <w:r w:rsidR="00A52BE9" w:rsidRPr="00295CB2">
        <w:rPr>
          <w:bCs/>
          <w:color w:val="000000"/>
          <w:szCs w:val="24"/>
        </w:rPr>
        <w:t xml:space="preserve"> </w:t>
      </w:r>
      <w:r w:rsidR="003004E8" w:rsidRPr="00295CB2">
        <w:rPr>
          <w:bCs/>
          <w:color w:val="000000"/>
          <w:szCs w:val="24"/>
        </w:rPr>
        <w:t>ir / ar paaiškino pasiūlym</w:t>
      </w:r>
      <w:r w:rsidRPr="00295CB2">
        <w:rPr>
          <w:bCs/>
          <w:color w:val="000000"/>
          <w:szCs w:val="24"/>
        </w:rPr>
        <w:t>ą</w:t>
      </w:r>
      <w:r w:rsidR="00A52BE9" w:rsidRPr="00295CB2">
        <w:rPr>
          <w:bCs/>
          <w:color w:val="000000"/>
          <w:szCs w:val="24"/>
        </w:rPr>
        <w:t>;</w:t>
      </w:r>
    </w:p>
    <w:p w14:paraId="5D78E142" w14:textId="028577E2" w:rsidR="004472AB" w:rsidRPr="00295CB2" w:rsidRDefault="004472AB" w:rsidP="004472AB">
      <w:pPr>
        <w:pStyle w:val="ListParagraph"/>
        <w:tabs>
          <w:tab w:val="left" w:pos="709"/>
        </w:tabs>
        <w:ind w:left="0" w:firstLine="566"/>
        <w:jc w:val="both"/>
        <w:rPr>
          <w:color w:val="000000"/>
          <w:szCs w:val="24"/>
        </w:rPr>
      </w:pPr>
      <w:r w:rsidRPr="00295CB2">
        <w:rPr>
          <w:color w:val="000000"/>
          <w:szCs w:val="24"/>
        </w:rPr>
        <w:t xml:space="preserve">14.3.10. </w:t>
      </w:r>
      <w:r w:rsidR="003004E8" w:rsidRPr="00295CB2">
        <w:rPr>
          <w:color w:val="000000"/>
          <w:szCs w:val="24"/>
        </w:rPr>
        <w:t xml:space="preserve">buvo pasiūlyta neįprastai maža kaina ir tiekėjas </w:t>
      </w:r>
      <w:r w:rsidR="003004E8" w:rsidRPr="00295CB2">
        <w:rPr>
          <w:bCs/>
          <w:color w:val="000000"/>
          <w:szCs w:val="24"/>
        </w:rPr>
        <w:t>Perkančiosios organizacijos prašymu</w:t>
      </w:r>
      <w:r w:rsidR="003004E8" w:rsidRPr="00295CB2">
        <w:rPr>
          <w:color w:val="000000"/>
          <w:szCs w:val="24"/>
        </w:rPr>
        <w:t xml:space="preserve"> pateikė tinkam</w:t>
      </w:r>
      <w:r w:rsidRPr="00295CB2">
        <w:rPr>
          <w:color w:val="000000"/>
          <w:szCs w:val="24"/>
        </w:rPr>
        <w:t>us</w:t>
      </w:r>
      <w:r w:rsidR="003004E8" w:rsidRPr="00295CB2">
        <w:rPr>
          <w:color w:val="000000"/>
          <w:szCs w:val="24"/>
        </w:rPr>
        <w:t xml:space="preserve"> pasiūlytos mažos kainos pagrįstumo įrodym</w:t>
      </w:r>
      <w:r w:rsidRPr="00295CB2">
        <w:rPr>
          <w:color w:val="000000"/>
          <w:szCs w:val="24"/>
        </w:rPr>
        <w:t>us;</w:t>
      </w:r>
    </w:p>
    <w:p w14:paraId="7D2709E1" w14:textId="5E2F037A" w:rsidR="003004E8" w:rsidRPr="00295CB2" w:rsidRDefault="004472AB" w:rsidP="00A52BE9">
      <w:pPr>
        <w:pStyle w:val="ListParagraph"/>
        <w:tabs>
          <w:tab w:val="left" w:pos="709"/>
        </w:tabs>
        <w:ind w:left="0" w:firstLine="566"/>
        <w:jc w:val="both"/>
        <w:rPr>
          <w:color w:val="000000"/>
          <w:szCs w:val="24"/>
        </w:rPr>
      </w:pPr>
      <w:r w:rsidRPr="00295CB2">
        <w:rPr>
          <w:color w:val="000000"/>
          <w:szCs w:val="24"/>
        </w:rPr>
        <w:t xml:space="preserve">14.3.11. </w:t>
      </w:r>
      <w:r w:rsidR="003004E8" w:rsidRPr="00295CB2">
        <w:rPr>
          <w:color w:val="000000"/>
          <w:szCs w:val="24"/>
        </w:rPr>
        <w:t>pasiūlymas atitinka Viešųjų pirkimų įstatymo 17 straipsnio 2 dalies 2 punkte nurodytų aplinkos apsaugos, socialinės ir darbo teisės įpareigojim</w:t>
      </w:r>
      <w:r w:rsidRPr="00295CB2">
        <w:rPr>
          <w:color w:val="000000"/>
          <w:szCs w:val="24"/>
        </w:rPr>
        <w:t>us</w:t>
      </w:r>
      <w:r w:rsidR="003004E8" w:rsidRPr="00295CB2">
        <w:rPr>
          <w:color w:val="000000"/>
          <w:szCs w:val="24"/>
        </w:rPr>
        <w:t>;</w:t>
      </w:r>
    </w:p>
    <w:p w14:paraId="5DB2EBB5" w14:textId="048B64B2" w:rsidR="003004E8" w:rsidRPr="00295CB2" w:rsidRDefault="003004E8">
      <w:pPr>
        <w:pStyle w:val="ListParagraph"/>
        <w:numPr>
          <w:ilvl w:val="2"/>
          <w:numId w:val="21"/>
        </w:numPr>
        <w:tabs>
          <w:tab w:val="left" w:pos="567"/>
          <w:tab w:val="left" w:pos="1276"/>
          <w:tab w:val="left" w:pos="1418"/>
        </w:tabs>
        <w:ind w:left="0" w:firstLine="567"/>
        <w:jc w:val="both"/>
        <w:rPr>
          <w:color w:val="000000"/>
          <w:szCs w:val="24"/>
        </w:rPr>
      </w:pPr>
      <w:r w:rsidRPr="00295CB2">
        <w:rPr>
          <w:color w:val="000000"/>
          <w:szCs w:val="24"/>
        </w:rPr>
        <w:t xml:space="preserve">tiekėjas apie nustatytų reikalavimų atitikimą </w:t>
      </w:r>
      <w:r w:rsidR="004472AB" w:rsidRPr="00295CB2">
        <w:rPr>
          <w:color w:val="000000"/>
          <w:szCs w:val="24"/>
        </w:rPr>
        <w:t xml:space="preserve">nėra </w:t>
      </w:r>
      <w:r w:rsidRPr="00295CB2">
        <w:rPr>
          <w:color w:val="000000"/>
          <w:szCs w:val="24"/>
        </w:rPr>
        <w:t>pateikęs melaging</w:t>
      </w:r>
      <w:r w:rsidR="004472AB" w:rsidRPr="00295CB2">
        <w:rPr>
          <w:color w:val="000000"/>
          <w:szCs w:val="24"/>
        </w:rPr>
        <w:t>os</w:t>
      </w:r>
      <w:r w:rsidRPr="00295CB2">
        <w:rPr>
          <w:color w:val="000000"/>
          <w:szCs w:val="24"/>
        </w:rPr>
        <w:t xml:space="preserve"> informacij</w:t>
      </w:r>
      <w:r w:rsidR="004472AB" w:rsidRPr="00295CB2">
        <w:rPr>
          <w:color w:val="000000"/>
          <w:szCs w:val="24"/>
        </w:rPr>
        <w:t>os</w:t>
      </w:r>
      <w:r w:rsidRPr="00295CB2">
        <w:rPr>
          <w:color w:val="000000"/>
          <w:szCs w:val="24"/>
        </w:rPr>
        <w:t>, kurią Perkančioji organizacija gali įrodyti bet kokiomis priemonėmis;</w:t>
      </w:r>
    </w:p>
    <w:p w14:paraId="3409590B" w14:textId="206F0567" w:rsidR="003004E8" w:rsidRPr="00295CB2" w:rsidRDefault="003004E8">
      <w:pPr>
        <w:pStyle w:val="ListParagraph"/>
        <w:numPr>
          <w:ilvl w:val="2"/>
          <w:numId w:val="21"/>
        </w:numPr>
        <w:tabs>
          <w:tab w:val="left" w:pos="567"/>
          <w:tab w:val="left" w:pos="1418"/>
        </w:tabs>
        <w:ind w:left="0" w:firstLine="566"/>
        <w:jc w:val="both"/>
        <w:rPr>
          <w:color w:val="000000"/>
          <w:szCs w:val="24"/>
        </w:rPr>
      </w:pPr>
      <w:r w:rsidRPr="00295CB2">
        <w:rPr>
          <w:color w:val="000000"/>
          <w:szCs w:val="24"/>
        </w:rPr>
        <w:t>tiekėjas atitinka kitų Viešųjų pirkimų įstatyme ar Pirkimo sąlygų nustatytų reikalavim</w:t>
      </w:r>
      <w:r w:rsidR="004472AB" w:rsidRPr="00295CB2">
        <w:rPr>
          <w:color w:val="000000"/>
          <w:szCs w:val="24"/>
        </w:rPr>
        <w:t>us</w:t>
      </w:r>
      <w:r w:rsidRPr="00295CB2">
        <w:rPr>
          <w:color w:val="000000"/>
          <w:szCs w:val="24"/>
        </w:rPr>
        <w:t>;</w:t>
      </w:r>
    </w:p>
    <w:p w14:paraId="4104FF38" w14:textId="77777777" w:rsidR="003004E8" w:rsidRPr="00295CB2" w:rsidRDefault="003004E8">
      <w:pPr>
        <w:pStyle w:val="Body2"/>
        <w:numPr>
          <w:ilvl w:val="1"/>
          <w:numId w:val="21"/>
        </w:numPr>
        <w:tabs>
          <w:tab w:val="left" w:pos="567"/>
          <w:tab w:val="left" w:pos="1134"/>
          <w:tab w:val="left" w:pos="1701"/>
        </w:tabs>
        <w:spacing w:after="0"/>
        <w:ind w:left="0" w:firstLine="567"/>
        <w:rPr>
          <w:sz w:val="24"/>
          <w:szCs w:val="24"/>
          <w:lang w:val="lt-LT"/>
        </w:rPr>
      </w:pPr>
      <w:r w:rsidRPr="00295CB2">
        <w:rPr>
          <w:sz w:val="24"/>
          <w:szCs w:val="24"/>
          <w:lang w:val="lt-LT"/>
        </w:rPr>
        <w:t>Apie pasiūlymo atmetimą ir tokio atmetimo priežastis tiekėjas informuojamas raštu</w:t>
      </w:r>
      <w:r w:rsidRPr="00295CB2">
        <w:rPr>
          <w:sz w:val="24"/>
          <w:szCs w:val="24"/>
          <w:lang w:val="lt-LT"/>
        </w:rPr>
        <w:br/>
        <w:t>CVP IS priemonėmis.</w:t>
      </w:r>
    </w:p>
    <w:p w14:paraId="77BFD138" w14:textId="77777777" w:rsidR="003004E8" w:rsidRPr="00295CB2" w:rsidRDefault="003004E8" w:rsidP="003004E8">
      <w:pPr>
        <w:pStyle w:val="ListParagraph"/>
        <w:tabs>
          <w:tab w:val="left" w:pos="851"/>
          <w:tab w:val="left" w:pos="1134"/>
        </w:tabs>
        <w:ind w:left="566"/>
        <w:jc w:val="both"/>
        <w:rPr>
          <w:color w:val="000000"/>
          <w:szCs w:val="24"/>
        </w:rPr>
      </w:pPr>
    </w:p>
    <w:bookmarkEnd w:id="59"/>
    <w:p w14:paraId="14CA554C" w14:textId="77777777" w:rsidR="003004E8" w:rsidRPr="00295CB2" w:rsidRDefault="003004E8">
      <w:pPr>
        <w:pStyle w:val="ListParagraph"/>
        <w:numPr>
          <w:ilvl w:val="0"/>
          <w:numId w:val="21"/>
        </w:numPr>
        <w:tabs>
          <w:tab w:val="left" w:pos="0"/>
          <w:tab w:val="left" w:pos="993"/>
        </w:tabs>
        <w:ind w:left="0" w:firstLine="567"/>
        <w:jc w:val="center"/>
        <w:rPr>
          <w:b/>
          <w:szCs w:val="24"/>
        </w:rPr>
      </w:pPr>
      <w:r w:rsidRPr="00295CB2">
        <w:rPr>
          <w:b/>
          <w:szCs w:val="24"/>
        </w:rPr>
        <w:t>PASIŪLYMŲ VERTINIMAS</w:t>
      </w:r>
    </w:p>
    <w:p w14:paraId="3136F324" w14:textId="77777777" w:rsidR="003004E8" w:rsidRPr="00295CB2" w:rsidRDefault="003004E8" w:rsidP="003004E8">
      <w:pPr>
        <w:pStyle w:val="ListParagraph"/>
        <w:tabs>
          <w:tab w:val="left" w:pos="0"/>
        </w:tabs>
        <w:ind w:left="0" w:firstLine="567"/>
        <w:rPr>
          <w:szCs w:val="24"/>
        </w:rPr>
      </w:pPr>
    </w:p>
    <w:p w14:paraId="14D7993B" w14:textId="361C9E04" w:rsidR="00C83983" w:rsidRPr="00295CB2"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60" w:name="_Toc56583407"/>
      <w:bookmarkStart w:id="61" w:name="_Toc126581333"/>
      <w:bookmarkStart w:id="62" w:name="_Toc60525491"/>
      <w:bookmarkStart w:id="63" w:name="_Toc47844937"/>
      <w:r w:rsidRPr="00295CB2">
        <w:rPr>
          <w:rFonts w:ascii="Times New Roman" w:eastAsia="Calibri" w:hAnsi="Times New Roman" w:cs="Times New Roman"/>
          <w:color w:val="000000"/>
          <w:sz w:val="24"/>
          <w:szCs w:val="24"/>
        </w:rPr>
        <w:t>15.1. Pasiūlymuose nurodytos kainos bus vertinamos eurais.</w:t>
      </w:r>
      <w:bookmarkStart w:id="64" w:name="_Toc56583408"/>
      <w:bookmarkEnd w:id="60"/>
      <w:bookmarkEnd w:id="61"/>
    </w:p>
    <w:p w14:paraId="2E1E2A07" w14:textId="69B58BC0" w:rsidR="00C83983" w:rsidRPr="00295CB2" w:rsidRDefault="00C83983" w:rsidP="00C83983">
      <w:pPr>
        <w:tabs>
          <w:tab w:val="left" w:pos="1418"/>
          <w:tab w:val="left" w:pos="1843"/>
        </w:tabs>
        <w:autoSpaceDN w:val="0"/>
        <w:spacing w:after="0" w:line="240" w:lineRule="auto"/>
        <w:ind w:left="709"/>
        <w:jc w:val="both"/>
        <w:outlineLvl w:val="1"/>
        <w:rPr>
          <w:rFonts w:ascii="Times New Roman" w:eastAsia="Calibri" w:hAnsi="Times New Roman" w:cs="Times New Roman"/>
          <w:color w:val="000000"/>
          <w:sz w:val="24"/>
          <w:szCs w:val="24"/>
        </w:rPr>
      </w:pPr>
      <w:bookmarkStart w:id="65" w:name="_Toc126581334"/>
      <w:r w:rsidRPr="00295CB2">
        <w:rPr>
          <w:rFonts w:ascii="Times New Roman" w:eastAsia="Calibri" w:hAnsi="Times New Roman" w:cs="Times New Roman"/>
          <w:color w:val="000000"/>
          <w:sz w:val="24"/>
          <w:szCs w:val="24"/>
        </w:rPr>
        <w:t>15.2. Perkančioji organizacija ekonomiškai naudingiausią pasiūlymą išrinks pagal kainą.</w:t>
      </w:r>
      <w:bookmarkEnd w:id="64"/>
      <w:bookmarkEnd w:id="65"/>
    </w:p>
    <w:p w14:paraId="563F0DDB" w14:textId="59A9262B" w:rsidR="00C83983" w:rsidRPr="00295CB2" w:rsidRDefault="00C83983" w:rsidP="00C83983">
      <w:pPr>
        <w:spacing w:after="0" w:line="256" w:lineRule="auto"/>
        <w:ind w:firstLine="720"/>
        <w:jc w:val="both"/>
        <w:rPr>
          <w:rFonts w:ascii="Times New Roman" w:eastAsia="Calibri" w:hAnsi="Times New Roman" w:cs="Times New Roman"/>
          <w:sz w:val="24"/>
          <w:szCs w:val="24"/>
        </w:rPr>
      </w:pPr>
      <w:r w:rsidRPr="00295CB2">
        <w:rPr>
          <w:rFonts w:ascii="Times New Roman" w:eastAsia="Calibri" w:hAnsi="Times New Roman" w:cs="Times New Roman"/>
          <w:sz w:val="24"/>
          <w:szCs w:val="24"/>
        </w:rPr>
        <w:t>1</w:t>
      </w:r>
      <w:r w:rsidR="008E1A95" w:rsidRPr="00295CB2">
        <w:rPr>
          <w:rFonts w:ascii="Times New Roman" w:eastAsia="Calibri" w:hAnsi="Times New Roman" w:cs="Times New Roman"/>
          <w:sz w:val="24"/>
          <w:szCs w:val="24"/>
        </w:rPr>
        <w:t>5</w:t>
      </w:r>
      <w:r w:rsidRPr="00295CB2">
        <w:rPr>
          <w:rFonts w:ascii="Times New Roman" w:eastAsia="Calibri" w:hAnsi="Times New Roman" w:cs="Times New Roman"/>
          <w:sz w:val="24"/>
          <w:szCs w:val="24"/>
        </w:rPr>
        <w:t>.3. Per didelė, nepriimtina Prekės kaina nustatyta vidiniuose Perkančiosios organizacijos Pirkimo inicijavimo dokumentuose ir nėra viešinama kartu su Pirkimo sąlygomis.</w:t>
      </w:r>
    </w:p>
    <w:p w14:paraId="6727422A" w14:textId="77777777" w:rsidR="00D731B2" w:rsidRPr="00295CB2" w:rsidRDefault="00D731B2" w:rsidP="00D731B2">
      <w:pPr>
        <w:pStyle w:val="ListParagraph"/>
        <w:tabs>
          <w:tab w:val="left" w:pos="993"/>
          <w:tab w:val="left" w:pos="1276"/>
          <w:tab w:val="left" w:pos="1418"/>
        </w:tabs>
        <w:ind w:left="567"/>
        <w:jc w:val="both"/>
        <w:rPr>
          <w:szCs w:val="24"/>
        </w:rPr>
      </w:pPr>
    </w:p>
    <w:p w14:paraId="544E2C4E" w14:textId="21CC56D8" w:rsidR="003004E8" w:rsidRPr="00295CB2" w:rsidRDefault="003004E8">
      <w:pPr>
        <w:pStyle w:val="ListParagraph"/>
        <w:numPr>
          <w:ilvl w:val="0"/>
          <w:numId w:val="21"/>
        </w:numPr>
        <w:tabs>
          <w:tab w:val="left" w:pos="0"/>
          <w:tab w:val="left" w:pos="1134"/>
        </w:tabs>
        <w:spacing w:before="240"/>
        <w:jc w:val="center"/>
        <w:rPr>
          <w:szCs w:val="24"/>
        </w:rPr>
      </w:pPr>
      <w:bookmarkStart w:id="66" w:name="X"/>
      <w:bookmarkStart w:id="67" w:name="_Hlk493757506"/>
      <w:r w:rsidRPr="00295CB2">
        <w:rPr>
          <w:b/>
          <w:szCs w:val="24"/>
        </w:rPr>
        <w:t>PASIŪLYMŲ EILĖ</w:t>
      </w:r>
      <w:bookmarkEnd w:id="62"/>
      <w:bookmarkEnd w:id="63"/>
      <w:r w:rsidRPr="00295CB2">
        <w:rPr>
          <w:b/>
          <w:szCs w:val="24"/>
        </w:rPr>
        <w:t xml:space="preserve"> IR SPRENDIMAS DĖL PIRKIMO SUTARTIES SUDARYMO</w:t>
      </w:r>
      <w:bookmarkEnd w:id="66"/>
    </w:p>
    <w:p w14:paraId="5606898C" w14:textId="77777777" w:rsidR="003004E8" w:rsidRPr="00295CB2" w:rsidRDefault="003004E8" w:rsidP="003004E8">
      <w:pPr>
        <w:pStyle w:val="ListParagraph"/>
        <w:tabs>
          <w:tab w:val="left" w:pos="0"/>
        </w:tabs>
        <w:ind w:left="567"/>
        <w:rPr>
          <w:szCs w:val="24"/>
        </w:rPr>
      </w:pPr>
    </w:p>
    <w:bookmarkEnd w:id="67"/>
    <w:p w14:paraId="53D79833" w14:textId="770F05C8" w:rsidR="003004E8" w:rsidRPr="00295CB2" w:rsidRDefault="003004E8">
      <w:pPr>
        <w:pStyle w:val="ListParagraph"/>
        <w:numPr>
          <w:ilvl w:val="1"/>
          <w:numId w:val="25"/>
        </w:numPr>
        <w:tabs>
          <w:tab w:val="left" w:pos="0"/>
          <w:tab w:val="left" w:pos="1134"/>
        </w:tabs>
        <w:ind w:left="0" w:firstLine="709"/>
        <w:jc w:val="both"/>
        <w:rPr>
          <w:color w:val="000000"/>
          <w:szCs w:val="24"/>
        </w:rPr>
      </w:pPr>
      <w:r w:rsidRPr="00295CB2">
        <w:rPr>
          <w:color w:val="000000"/>
          <w:szCs w:val="24"/>
        </w:rPr>
        <w:t>Pirkimo procedūrų metu bus sudaroma preliminari pasiūlymų eilė</w:t>
      </w:r>
      <w:r w:rsidRPr="00295CB2">
        <w:rPr>
          <w:rStyle w:val="FootnoteReference"/>
          <w:color w:val="000000"/>
          <w:szCs w:val="24"/>
        </w:rPr>
        <w:footnoteReference w:id="23"/>
      </w:r>
      <w:r w:rsidRPr="00295CB2">
        <w:rPr>
          <w:color w:val="000000"/>
          <w:szCs w:val="24"/>
        </w:rPr>
        <w:t xml:space="preserve"> (kai pasiūlymų eilės pirmoje vietoje bus nurodomas tiekėjas, bet dar nėra patikrintas galimo laimėtojo atitikimas pašalinimo pagrindų nebuvimui, kvalifikacijos reikalavimų atitikimas ir</w:t>
      </w:r>
      <w:r w:rsidR="00AF4DD3" w:rsidRPr="00295CB2">
        <w:rPr>
          <w:color w:val="000000"/>
          <w:szCs w:val="24"/>
        </w:rPr>
        <w:t xml:space="preserve"> / arba</w:t>
      </w:r>
      <w:r w:rsidRPr="00295CB2">
        <w:rPr>
          <w:color w:val="000000"/>
          <w:szCs w:val="24"/>
        </w:rPr>
        <w:t xml:space="preserve"> </w:t>
      </w:r>
      <w:r w:rsidRPr="00295CB2">
        <w:rPr>
          <w:szCs w:val="24"/>
          <w:lang w:eastAsia="ar-SA"/>
        </w:rPr>
        <w:t xml:space="preserve">kokybės vadybos sistemos </w:t>
      </w:r>
      <w:r w:rsidRPr="00295CB2">
        <w:rPr>
          <w:szCs w:val="24"/>
          <w:lang w:eastAsia="ar-SA"/>
        </w:rPr>
        <w:br/>
        <w:t xml:space="preserve">ir / arba aplinkos apsaugos vadybos sistemų standartų reikalavimų atitikimas) ir </w:t>
      </w:r>
      <w:r w:rsidRPr="00295CB2">
        <w:rPr>
          <w:color w:val="000000"/>
          <w:szCs w:val="24"/>
        </w:rPr>
        <w:t>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295CB2"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295CB2">
        <w:rPr>
          <w:rFonts w:eastAsia="Lucida Sans Unicode"/>
          <w:color w:val="000000"/>
          <w:szCs w:val="24"/>
        </w:rPr>
        <w:t xml:space="preserve">Perkančioji organizacija sudaryti sutartį siūlo tam tiekėjui, kurio pasiūlymas pripažintas laimėjusiu. </w:t>
      </w:r>
      <w:r w:rsidRPr="00295CB2">
        <w:rPr>
          <w:rFonts w:eastAsia="Lucida Sans Unicode"/>
          <w:bCs/>
          <w:color w:val="000000"/>
          <w:szCs w:val="24"/>
        </w:rPr>
        <w:t xml:space="preserve">Pirkimo sutartis turi būti sudaroma nedelsiant, </w:t>
      </w:r>
      <w:r w:rsidRPr="00295CB2">
        <w:rPr>
          <w:rFonts w:eastAsia="Lucida Sans Unicode"/>
          <w:b/>
          <w:bCs/>
          <w:color w:val="000000"/>
          <w:szCs w:val="24"/>
        </w:rPr>
        <w:t>bet ne anksčiau negu pasibaigė atidėjimo</w:t>
      </w:r>
      <w:r w:rsidRPr="00295CB2">
        <w:rPr>
          <w:rFonts w:eastAsia="Lucida Sans Unicode"/>
          <w:bCs/>
          <w:color w:val="000000"/>
          <w:szCs w:val="24"/>
        </w:rPr>
        <w:t xml:space="preserve"> </w:t>
      </w:r>
      <w:r w:rsidRPr="00295CB2">
        <w:rPr>
          <w:rFonts w:eastAsia="Lucida Sans Unicode"/>
          <w:b/>
          <w:bCs/>
          <w:color w:val="000000"/>
          <w:szCs w:val="24"/>
        </w:rPr>
        <w:t>terminas</w:t>
      </w:r>
      <w:r w:rsidR="0037626C" w:rsidRPr="00295CB2">
        <w:rPr>
          <w:rStyle w:val="FootnoteReference"/>
          <w:rFonts w:eastAsia="Lucida Sans Unicode"/>
          <w:b/>
          <w:bCs/>
          <w:color w:val="000000"/>
          <w:szCs w:val="24"/>
        </w:rPr>
        <w:footnoteReference w:id="24"/>
      </w:r>
      <w:r w:rsidRPr="00295CB2">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295CB2">
        <w:rPr>
          <w:rFonts w:eastAsia="Lucida Sans Unicode"/>
          <w:bCs/>
          <w:color w:val="000000"/>
          <w:szCs w:val="24"/>
        </w:rPr>
        <w:t xml:space="preserve"> VPĮ nustatytais atvejais.</w:t>
      </w:r>
    </w:p>
    <w:p w14:paraId="64A21B9A" w14:textId="77777777" w:rsidR="003004E8" w:rsidRPr="00295CB2"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295CB2">
        <w:rPr>
          <w:rFonts w:eastAsia="Lucida Sans Unicode"/>
          <w:color w:val="000000"/>
          <w:szCs w:val="24"/>
        </w:rPr>
        <w:t xml:space="preserve">Dalyvis, kurio pasiūlymas nustatytas laimėjęs, sudaryti Pirkimo sutarties kviečiamas raštu, CVP IS priemonėmis ir jam nurodomas laikas, iki kada </w:t>
      </w:r>
      <w:r w:rsidRPr="00295CB2">
        <w:rPr>
          <w:rFonts w:eastAsia="Lucida Sans Unicode"/>
          <w:bCs/>
          <w:color w:val="000000"/>
          <w:szCs w:val="24"/>
        </w:rPr>
        <w:t>jis turi sudaryti Pirkimo sutartį.</w:t>
      </w:r>
    </w:p>
    <w:p w14:paraId="3A09D00B" w14:textId="0B5DAA94" w:rsidR="003004E8" w:rsidRPr="00295CB2"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295CB2">
        <w:rPr>
          <w:rFonts w:eastAsia="Lucida Sans Unicode"/>
          <w:color w:val="000000"/>
          <w:szCs w:val="24"/>
        </w:rPr>
        <w:t xml:space="preserve">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w:t>
      </w:r>
      <w:r w:rsidRPr="00295CB2">
        <w:rPr>
          <w:rFonts w:eastAsia="Lucida Sans Unicode"/>
          <w:color w:val="000000"/>
          <w:szCs w:val="24"/>
        </w:rPr>
        <w:lastRenderedPageBreak/>
        <w:t>Viešųjų pirkimų įstatymo 45 straipsnio 1 dalyje išdėstytos sąlygos</w:t>
      </w:r>
      <w:r w:rsidR="0037626C" w:rsidRPr="00295CB2">
        <w:rPr>
          <w:rFonts w:eastAsia="Lucida Sans Unicode"/>
          <w:color w:val="000000"/>
          <w:szCs w:val="24"/>
        </w:rPr>
        <w:t xml:space="preserve"> ir šiose </w:t>
      </w:r>
      <w:r w:rsidR="00313B75" w:rsidRPr="00295CB2">
        <w:rPr>
          <w:rFonts w:eastAsia="Lucida Sans Unicode"/>
          <w:color w:val="000000"/>
          <w:szCs w:val="24"/>
        </w:rPr>
        <w:t>P</w:t>
      </w:r>
      <w:r w:rsidR="0037626C" w:rsidRPr="00295CB2">
        <w:rPr>
          <w:rFonts w:eastAsia="Lucida Sans Unicode"/>
          <w:color w:val="000000"/>
          <w:szCs w:val="24"/>
        </w:rPr>
        <w:t>irkimo sąlygose nustatytos sąlygos</w:t>
      </w:r>
      <w:r w:rsidRPr="00295CB2">
        <w:rPr>
          <w:rFonts w:eastAsia="Lucida Sans Unicode"/>
          <w:color w:val="000000"/>
          <w:szCs w:val="24"/>
        </w:rPr>
        <w:t>.</w:t>
      </w:r>
    </w:p>
    <w:p w14:paraId="257EFB75" w14:textId="77777777" w:rsidR="003004E8" w:rsidRPr="00295CB2" w:rsidRDefault="003004E8">
      <w:pPr>
        <w:pStyle w:val="ListParagraph"/>
        <w:numPr>
          <w:ilvl w:val="1"/>
          <w:numId w:val="25"/>
        </w:numPr>
        <w:tabs>
          <w:tab w:val="left" w:pos="567"/>
          <w:tab w:val="left" w:pos="1134"/>
        </w:tabs>
        <w:ind w:left="0" w:firstLine="567"/>
        <w:jc w:val="both"/>
        <w:rPr>
          <w:rFonts w:eastAsia="Lucida Sans Unicode"/>
          <w:color w:val="000000"/>
          <w:szCs w:val="24"/>
        </w:rPr>
      </w:pPr>
      <w:r w:rsidRPr="00295CB2">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295CB2"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295CB2" w:rsidRDefault="003004E8">
      <w:pPr>
        <w:pStyle w:val="ListParagraph"/>
        <w:numPr>
          <w:ilvl w:val="0"/>
          <w:numId w:val="25"/>
        </w:numPr>
        <w:tabs>
          <w:tab w:val="left" w:pos="993"/>
        </w:tabs>
        <w:autoSpaceDE w:val="0"/>
        <w:adjustRightInd w:val="0"/>
        <w:jc w:val="center"/>
        <w:rPr>
          <w:b/>
          <w:bCs/>
          <w:szCs w:val="24"/>
        </w:rPr>
      </w:pPr>
      <w:r w:rsidRPr="00295CB2">
        <w:rPr>
          <w:b/>
          <w:bCs/>
          <w:szCs w:val="24"/>
        </w:rPr>
        <w:t>TIESIOGINIS ATSISKAITYMAS SU SUBTIEKĖJAIS</w:t>
      </w:r>
    </w:p>
    <w:p w14:paraId="6A5483A0" w14:textId="77777777" w:rsidR="003004E8" w:rsidRPr="00295CB2" w:rsidRDefault="003004E8" w:rsidP="003004E8">
      <w:pPr>
        <w:pStyle w:val="ListParagraph"/>
        <w:autoSpaceDE w:val="0"/>
        <w:adjustRightInd w:val="0"/>
        <w:spacing w:before="240" w:after="240"/>
        <w:ind w:left="0" w:firstLine="567"/>
        <w:rPr>
          <w:szCs w:val="24"/>
        </w:rPr>
      </w:pPr>
    </w:p>
    <w:p w14:paraId="474A820B" w14:textId="5D07A07B" w:rsidR="003004E8" w:rsidRPr="00295CB2" w:rsidRDefault="003004E8">
      <w:pPr>
        <w:pStyle w:val="ListParagraph"/>
        <w:numPr>
          <w:ilvl w:val="1"/>
          <w:numId w:val="25"/>
        </w:numPr>
        <w:tabs>
          <w:tab w:val="left" w:pos="709"/>
          <w:tab w:val="left" w:pos="1134"/>
        </w:tabs>
        <w:autoSpaceDE w:val="0"/>
        <w:adjustRightInd w:val="0"/>
        <w:ind w:left="0" w:firstLine="567"/>
        <w:jc w:val="both"/>
        <w:rPr>
          <w:bCs/>
          <w:szCs w:val="24"/>
        </w:rPr>
      </w:pPr>
      <w:bookmarkStart w:id="68" w:name="_Hlk493246539"/>
      <w:r w:rsidRPr="00295CB2">
        <w:rPr>
          <w:bCs/>
          <w:szCs w:val="24"/>
        </w:rPr>
        <w:t>Perkančioji organizacija, vadovaudamasi Viešųjų pirkimų įstatymo 88 straipsniu, nustato tiesioginio atsiskaitymo su subtiekėjais galimybę.</w:t>
      </w:r>
    </w:p>
    <w:p w14:paraId="106BAF93" w14:textId="77777777" w:rsidR="003004E8" w:rsidRPr="00295CB2" w:rsidRDefault="003004E8">
      <w:pPr>
        <w:pStyle w:val="ListParagraph"/>
        <w:numPr>
          <w:ilvl w:val="1"/>
          <w:numId w:val="25"/>
        </w:numPr>
        <w:tabs>
          <w:tab w:val="left" w:pos="709"/>
          <w:tab w:val="left" w:pos="1134"/>
        </w:tabs>
        <w:autoSpaceDE w:val="0"/>
        <w:adjustRightInd w:val="0"/>
        <w:ind w:left="0" w:firstLine="567"/>
        <w:jc w:val="both"/>
        <w:rPr>
          <w:bCs/>
          <w:szCs w:val="24"/>
        </w:rPr>
      </w:pPr>
      <w:r w:rsidRPr="00295CB2">
        <w:rPr>
          <w:bCs/>
          <w:szCs w:val="24"/>
        </w:rPr>
        <w:t xml:space="preserve">Perkančioji organizacija, vadovaudamasi Viešųjų pirkimų įstatymo 88 straipsnio </w:t>
      </w:r>
      <w:r w:rsidRPr="00295CB2">
        <w:rPr>
          <w:bCs/>
          <w:szCs w:val="24"/>
        </w:rPr>
        <w:br/>
        <w:t>2 dalimi, įsipareigoja per 3 darbo dienas nuo Viešųjų pirkimų įstatymo 88 straipsnio 4 dalyje nurodytos informacijos gavimo dienos raštu informuoti subtiekėjus</w:t>
      </w:r>
      <w:r w:rsidRPr="00295CB2">
        <w:rPr>
          <w:rStyle w:val="FootnoteReference"/>
          <w:bCs/>
          <w:szCs w:val="24"/>
        </w:rPr>
        <w:footnoteReference w:id="25"/>
      </w:r>
      <w:r w:rsidRPr="00295CB2">
        <w:rPr>
          <w:bCs/>
          <w:szCs w:val="24"/>
        </w:rPr>
        <w:t xml:space="preserve"> apie tiesioginio atsiskaitymo galimybę.</w:t>
      </w:r>
    </w:p>
    <w:p w14:paraId="0E3B4A23" w14:textId="4EEFE924" w:rsidR="003004E8" w:rsidRPr="00295CB2" w:rsidRDefault="003004E8">
      <w:pPr>
        <w:pStyle w:val="ListParagraph"/>
        <w:numPr>
          <w:ilvl w:val="1"/>
          <w:numId w:val="25"/>
        </w:numPr>
        <w:tabs>
          <w:tab w:val="left" w:pos="709"/>
          <w:tab w:val="left" w:pos="1134"/>
        </w:tabs>
        <w:autoSpaceDE w:val="0"/>
        <w:adjustRightInd w:val="0"/>
        <w:ind w:left="0" w:firstLine="567"/>
        <w:jc w:val="both"/>
        <w:rPr>
          <w:bCs/>
          <w:szCs w:val="24"/>
        </w:rPr>
      </w:pPr>
      <w:r w:rsidRPr="00295CB2">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295CB2" w:rsidRDefault="003004E8">
      <w:pPr>
        <w:pStyle w:val="ListParagraph"/>
        <w:numPr>
          <w:ilvl w:val="1"/>
          <w:numId w:val="25"/>
        </w:numPr>
        <w:tabs>
          <w:tab w:val="left" w:pos="709"/>
          <w:tab w:val="left" w:pos="1134"/>
        </w:tabs>
        <w:autoSpaceDE w:val="0"/>
        <w:adjustRightInd w:val="0"/>
        <w:ind w:left="0" w:firstLine="567"/>
        <w:jc w:val="both"/>
        <w:rPr>
          <w:bCs/>
          <w:szCs w:val="24"/>
        </w:rPr>
      </w:pPr>
      <w:r w:rsidRPr="00295CB2">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295CB2" w:rsidRDefault="003004E8">
      <w:pPr>
        <w:pStyle w:val="ListParagraph"/>
        <w:numPr>
          <w:ilvl w:val="1"/>
          <w:numId w:val="25"/>
        </w:numPr>
        <w:tabs>
          <w:tab w:val="left" w:pos="709"/>
          <w:tab w:val="left" w:pos="1134"/>
        </w:tabs>
        <w:autoSpaceDE w:val="0"/>
        <w:adjustRightInd w:val="0"/>
        <w:ind w:left="709" w:hanging="142"/>
        <w:jc w:val="both"/>
        <w:rPr>
          <w:bCs/>
          <w:szCs w:val="24"/>
        </w:rPr>
      </w:pPr>
      <w:r w:rsidRPr="00295CB2">
        <w:rPr>
          <w:bCs/>
          <w:szCs w:val="24"/>
        </w:rPr>
        <w:t>Trišalės sutarties turinys:</w:t>
      </w:r>
    </w:p>
    <w:p w14:paraId="09B8DEDC" w14:textId="07CA78EA" w:rsidR="003004E8" w:rsidRPr="00295CB2" w:rsidRDefault="003004E8">
      <w:pPr>
        <w:pStyle w:val="ListParagraph"/>
        <w:numPr>
          <w:ilvl w:val="2"/>
          <w:numId w:val="25"/>
        </w:numPr>
        <w:tabs>
          <w:tab w:val="left" w:pos="709"/>
          <w:tab w:val="left" w:pos="1134"/>
        </w:tabs>
        <w:autoSpaceDE w:val="0"/>
        <w:adjustRightInd w:val="0"/>
        <w:ind w:left="0" w:firstLine="556"/>
        <w:jc w:val="both"/>
        <w:rPr>
          <w:bCs/>
          <w:szCs w:val="24"/>
        </w:rPr>
      </w:pPr>
      <w:r w:rsidRPr="00295CB2">
        <w:rPr>
          <w:bCs/>
          <w:szCs w:val="24"/>
        </w:rPr>
        <w:t>trišalėje sutartyje turi būti aiškiai apibrėžta mokėtina subtiekėjui vertė už jo teikiamas Paslaugas</w:t>
      </w:r>
      <w:r w:rsidR="000B0ACF" w:rsidRPr="00295CB2">
        <w:rPr>
          <w:bCs/>
          <w:szCs w:val="24"/>
        </w:rPr>
        <w:t xml:space="preserve"> / tiekiamas Prekes</w:t>
      </w:r>
      <w:r w:rsidRPr="00295CB2">
        <w:rPr>
          <w:bCs/>
          <w:szCs w:val="24"/>
        </w:rPr>
        <w:t xml:space="preserve"> (aprašymas);</w:t>
      </w:r>
    </w:p>
    <w:p w14:paraId="144A59F1" w14:textId="77777777" w:rsidR="003004E8" w:rsidRPr="00295CB2" w:rsidRDefault="003004E8">
      <w:pPr>
        <w:pStyle w:val="ListParagraph"/>
        <w:numPr>
          <w:ilvl w:val="2"/>
          <w:numId w:val="25"/>
        </w:numPr>
        <w:tabs>
          <w:tab w:val="left" w:pos="709"/>
          <w:tab w:val="left" w:pos="1134"/>
        </w:tabs>
        <w:autoSpaceDE w:val="0"/>
        <w:adjustRightInd w:val="0"/>
        <w:ind w:left="0" w:firstLine="567"/>
        <w:jc w:val="both"/>
        <w:rPr>
          <w:bCs/>
          <w:i/>
          <w:szCs w:val="24"/>
        </w:rPr>
      </w:pPr>
      <w:r w:rsidRPr="00295CB2">
        <w:rPr>
          <w:bCs/>
          <w:szCs w:val="24"/>
        </w:rPr>
        <w:t xml:space="preserve">trišalėje sutartyje turi būti nurodyta, kad visos šalys sutaria dėl mokėtinos vertės dydžio. Perkančioji organizacija nespręs ginčų tarp tiekėjo ir subtiekėjo. </w:t>
      </w:r>
      <w:r w:rsidRPr="00295CB2">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295CB2" w:rsidRDefault="003004E8">
      <w:pPr>
        <w:pStyle w:val="ListParagraph"/>
        <w:numPr>
          <w:ilvl w:val="2"/>
          <w:numId w:val="25"/>
        </w:numPr>
        <w:tabs>
          <w:tab w:val="left" w:pos="709"/>
          <w:tab w:val="left" w:pos="1134"/>
        </w:tabs>
        <w:autoSpaceDE w:val="0"/>
        <w:adjustRightInd w:val="0"/>
        <w:ind w:left="0" w:firstLine="567"/>
        <w:jc w:val="both"/>
        <w:rPr>
          <w:bCs/>
          <w:szCs w:val="24"/>
        </w:rPr>
      </w:pPr>
      <w:r w:rsidRPr="00295CB2">
        <w:rPr>
          <w:bCs/>
          <w:szCs w:val="24"/>
        </w:rPr>
        <w:t xml:space="preserve">Subtiekėjui bus apmokama per 30 kalendorinių dienų nuo </w:t>
      </w:r>
      <w:r w:rsidR="000B0ACF" w:rsidRPr="00295CB2">
        <w:rPr>
          <w:bCs/>
          <w:szCs w:val="24"/>
        </w:rPr>
        <w:t>Prekių /</w:t>
      </w:r>
      <w:r w:rsidRPr="00295CB2">
        <w:rPr>
          <w:bCs/>
          <w:szCs w:val="24"/>
        </w:rPr>
        <w:t>Paslaugų</w:t>
      </w:r>
      <w:r w:rsidR="000B0ACF" w:rsidRPr="00295CB2">
        <w:rPr>
          <w:bCs/>
          <w:szCs w:val="24"/>
        </w:rPr>
        <w:t xml:space="preserve"> </w:t>
      </w:r>
      <w:r w:rsidRPr="00295CB2">
        <w:rPr>
          <w:bCs/>
          <w:szCs w:val="24"/>
        </w:rPr>
        <w:t xml:space="preserve"> </w:t>
      </w:r>
      <w:r w:rsidRPr="00295CB2">
        <w:rPr>
          <w:bCs/>
          <w:szCs w:val="24"/>
        </w:rPr>
        <w:br/>
        <w:t xml:space="preserve">priėmimo–perdavimo akto su subtiekėju pasirašymo (kai taikoma) (trišalėje sutartyje turi būti sutarta, ar </w:t>
      </w:r>
      <w:r w:rsidR="000B0ACF" w:rsidRPr="00295CB2">
        <w:rPr>
          <w:bCs/>
          <w:szCs w:val="24"/>
        </w:rPr>
        <w:t xml:space="preserve">Prekių / </w:t>
      </w:r>
      <w:r w:rsidRPr="00295CB2">
        <w:rPr>
          <w:bCs/>
          <w:szCs w:val="24"/>
        </w:rPr>
        <w:t xml:space="preserve">Paslaugų priėmimo–perdavimo aktą vizuos tik Perkančiosios organizacijos atstovai ar </w:t>
      </w:r>
      <w:r w:rsidR="000B0ACF" w:rsidRPr="00295CB2">
        <w:rPr>
          <w:bCs/>
          <w:szCs w:val="24"/>
        </w:rPr>
        <w:t xml:space="preserve">Prekių / </w:t>
      </w:r>
      <w:r w:rsidRPr="00295CB2">
        <w:rPr>
          <w:bCs/>
          <w:szCs w:val="24"/>
        </w:rPr>
        <w:t>Paslaugų priėmimo–perdavimo aktas turi būti vizuojamas ir tiekėjo).</w:t>
      </w:r>
    </w:p>
    <w:p w14:paraId="76BBEB7E" w14:textId="37DECC00" w:rsidR="003004E8" w:rsidRPr="00295CB2" w:rsidRDefault="003004E8">
      <w:pPr>
        <w:pStyle w:val="ListParagraph"/>
        <w:numPr>
          <w:ilvl w:val="2"/>
          <w:numId w:val="25"/>
        </w:numPr>
        <w:tabs>
          <w:tab w:val="left" w:pos="709"/>
          <w:tab w:val="left" w:pos="1134"/>
        </w:tabs>
        <w:autoSpaceDE w:val="0"/>
        <w:adjustRightInd w:val="0"/>
        <w:ind w:left="0" w:firstLine="567"/>
        <w:jc w:val="both"/>
        <w:rPr>
          <w:bCs/>
          <w:szCs w:val="24"/>
        </w:rPr>
      </w:pPr>
      <w:r w:rsidRPr="00295CB2">
        <w:rPr>
          <w:bCs/>
          <w:szCs w:val="24"/>
        </w:rPr>
        <w:t xml:space="preserve">Pasirašant galutinį </w:t>
      </w:r>
      <w:r w:rsidR="000B0ACF" w:rsidRPr="00295CB2">
        <w:rPr>
          <w:bCs/>
          <w:szCs w:val="24"/>
        </w:rPr>
        <w:t xml:space="preserve">Prekių / </w:t>
      </w:r>
      <w:r w:rsidRPr="00295CB2">
        <w:rPr>
          <w:bCs/>
          <w:szCs w:val="24"/>
        </w:rPr>
        <w:t>Paslaugų priėmimo–perdavimo aktą (kai taikoma) su tiekėju, akte turi būti nurodyta, kokios Paslaugos yra suteiktos</w:t>
      </w:r>
      <w:r w:rsidR="000B0ACF" w:rsidRPr="00295CB2">
        <w:rPr>
          <w:bCs/>
          <w:szCs w:val="24"/>
        </w:rPr>
        <w:t xml:space="preserve"> / Prekės pristatytos</w:t>
      </w:r>
      <w:r w:rsidRPr="00295CB2">
        <w:rPr>
          <w:bCs/>
          <w:szCs w:val="24"/>
        </w:rPr>
        <w:t xml:space="preserve"> (įskaitant subtiekėjo suteiktas Paslaugas, už kurias apmokėta tiesiogiai</w:t>
      </w:r>
      <w:r w:rsidR="000B0ACF" w:rsidRPr="00295CB2">
        <w:rPr>
          <w:bCs/>
          <w:szCs w:val="24"/>
        </w:rPr>
        <w:t xml:space="preserve"> / pristatytas Prekes, už kurias apmokėta </w:t>
      </w:r>
      <w:r w:rsidR="00FD35E1" w:rsidRPr="00295CB2">
        <w:rPr>
          <w:bCs/>
          <w:szCs w:val="24"/>
        </w:rPr>
        <w:t>tiesiogiai</w:t>
      </w:r>
      <w:r w:rsidRPr="00295CB2">
        <w:rPr>
          <w:bCs/>
          <w:szCs w:val="24"/>
        </w:rPr>
        <w:t>). Mokėtina suma yra sumažinama subtiekėjui tiesiogiai apmokėta dalimi.</w:t>
      </w:r>
    </w:p>
    <w:p w14:paraId="224639B6" w14:textId="42F70055" w:rsidR="003004E8" w:rsidRPr="00295CB2" w:rsidRDefault="003004E8">
      <w:pPr>
        <w:pStyle w:val="ListParagraph"/>
        <w:numPr>
          <w:ilvl w:val="2"/>
          <w:numId w:val="25"/>
        </w:numPr>
        <w:tabs>
          <w:tab w:val="left" w:pos="709"/>
          <w:tab w:val="left" w:pos="1134"/>
        </w:tabs>
        <w:autoSpaceDE w:val="0"/>
        <w:adjustRightInd w:val="0"/>
        <w:ind w:left="0" w:firstLine="567"/>
        <w:jc w:val="both"/>
        <w:rPr>
          <w:bCs/>
          <w:szCs w:val="24"/>
        </w:rPr>
      </w:pPr>
      <w:r w:rsidRPr="00295CB2">
        <w:rPr>
          <w:bCs/>
          <w:szCs w:val="24"/>
        </w:rPr>
        <w:t>Tiesioginio atsiskaitymo su subtiekėju galimybė, nekeičia pagrindinio tiekėjo atsakomybės dėl Pirkimo sutarties įvykdymo</w:t>
      </w:r>
      <w:bookmarkEnd w:id="68"/>
      <w:r w:rsidRPr="00295CB2">
        <w:rPr>
          <w:bCs/>
          <w:szCs w:val="24"/>
        </w:rPr>
        <w:t>.</w:t>
      </w:r>
    </w:p>
    <w:p w14:paraId="7B20B52F" w14:textId="77777777" w:rsidR="003004E8" w:rsidRPr="00295CB2" w:rsidRDefault="003004E8" w:rsidP="003004E8">
      <w:pPr>
        <w:pStyle w:val="ListParagraph"/>
        <w:autoSpaceDE w:val="0"/>
        <w:adjustRightInd w:val="0"/>
        <w:spacing w:before="240" w:after="240"/>
        <w:ind w:left="0" w:firstLine="567"/>
        <w:rPr>
          <w:szCs w:val="24"/>
        </w:rPr>
      </w:pPr>
    </w:p>
    <w:p w14:paraId="30D3C383" w14:textId="12865A48" w:rsidR="003004E8" w:rsidRPr="00295CB2" w:rsidRDefault="003D4228">
      <w:pPr>
        <w:pStyle w:val="ListParagraph"/>
        <w:numPr>
          <w:ilvl w:val="0"/>
          <w:numId w:val="25"/>
        </w:numPr>
        <w:tabs>
          <w:tab w:val="left" w:pos="993"/>
        </w:tabs>
        <w:autoSpaceDE w:val="0"/>
        <w:adjustRightInd w:val="0"/>
        <w:spacing w:before="240" w:after="240"/>
        <w:jc w:val="center"/>
        <w:rPr>
          <w:b/>
          <w:bCs/>
          <w:szCs w:val="24"/>
        </w:rPr>
      </w:pPr>
      <w:r w:rsidRPr="00295CB2">
        <w:rPr>
          <w:b/>
          <w:bCs/>
          <w:szCs w:val="24"/>
        </w:rPr>
        <w:t>PRETENZIJŲ, IEŠKINIŲ TEIKIMAS IR PRETENZIJŲ NAGRINĖJIMAS</w:t>
      </w:r>
    </w:p>
    <w:p w14:paraId="470040BF" w14:textId="77777777" w:rsidR="003004E8" w:rsidRPr="00295CB2" w:rsidRDefault="003004E8" w:rsidP="003004E8">
      <w:pPr>
        <w:pStyle w:val="ListParagraph"/>
        <w:autoSpaceDE w:val="0"/>
        <w:adjustRightInd w:val="0"/>
        <w:spacing w:before="240" w:after="240"/>
        <w:ind w:left="0" w:firstLine="567"/>
        <w:rPr>
          <w:szCs w:val="24"/>
        </w:rPr>
      </w:pPr>
    </w:p>
    <w:p w14:paraId="6DC7233D" w14:textId="7DB82F5F" w:rsidR="003D4228" w:rsidRPr="00295CB2" w:rsidRDefault="003D4228">
      <w:pPr>
        <w:pStyle w:val="ListParagraph"/>
        <w:numPr>
          <w:ilvl w:val="1"/>
          <w:numId w:val="25"/>
        </w:numPr>
        <w:autoSpaceDE w:val="0"/>
        <w:adjustRightInd w:val="0"/>
        <w:ind w:left="0" w:firstLine="567"/>
        <w:jc w:val="both"/>
        <w:rPr>
          <w:bCs/>
          <w:color w:val="000000"/>
          <w:szCs w:val="24"/>
        </w:rPr>
      </w:pPr>
      <w:r w:rsidRPr="00295CB2">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295CB2">
        <w:rPr>
          <w:bCs/>
          <w:color w:val="000000"/>
          <w:szCs w:val="24"/>
        </w:rPr>
        <w:t>elektroninėmis priemonėmis</w:t>
      </w:r>
      <w:r w:rsidRPr="00295CB2">
        <w:rPr>
          <w:color w:val="000000"/>
          <w:szCs w:val="24"/>
        </w:rPr>
        <w:t>) turi pateikti pretenziją perkančiajai organizacijai</w:t>
      </w:r>
      <w:r w:rsidRPr="00295CB2">
        <w:rPr>
          <w:bCs/>
          <w:color w:val="000000"/>
          <w:szCs w:val="24"/>
        </w:rPr>
        <w:t>.</w:t>
      </w:r>
    </w:p>
    <w:p w14:paraId="0B9FCE2E" w14:textId="77777777" w:rsidR="003D4228"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295CB2">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295CB2"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295CB2">
        <w:rPr>
          <w:rFonts w:ascii="Times New Roman" w:eastAsia="Times New Roman" w:hAnsi="Times New Roman" w:cs="Times New Roman"/>
          <w:bCs/>
          <w:color w:val="000000"/>
          <w:sz w:val="24"/>
          <w:szCs w:val="24"/>
          <w:lang w:eastAsia="lt-LT"/>
        </w:rPr>
        <w:t>P</w:t>
      </w:r>
      <w:r w:rsidRPr="00295CB2">
        <w:rPr>
          <w:rFonts w:ascii="Times New Roman" w:eastAsia="Times New Roman" w:hAnsi="Times New Roman" w:cs="Times New Roman"/>
          <w:bCs/>
          <w:color w:val="000000"/>
          <w:sz w:val="24"/>
          <w:szCs w:val="24"/>
          <w:lang w:eastAsia="lt-LT"/>
        </w:rPr>
        <w:t>irkimo sąlygų 1.1</w:t>
      </w:r>
      <w:r w:rsidR="00C31E7A" w:rsidRPr="00295CB2">
        <w:rPr>
          <w:rFonts w:ascii="Times New Roman" w:eastAsia="Times New Roman" w:hAnsi="Times New Roman" w:cs="Times New Roman"/>
          <w:bCs/>
          <w:color w:val="000000"/>
          <w:sz w:val="24"/>
          <w:szCs w:val="24"/>
          <w:lang w:eastAsia="lt-LT"/>
        </w:rPr>
        <w:t>0</w:t>
      </w:r>
      <w:r w:rsidRPr="00295CB2">
        <w:rPr>
          <w:rFonts w:ascii="Times New Roman" w:eastAsia="Times New Roman" w:hAnsi="Times New Roman" w:cs="Times New Roman"/>
          <w:bCs/>
          <w:color w:val="000000"/>
          <w:sz w:val="24"/>
          <w:szCs w:val="24"/>
          <w:lang w:eastAsia="lt-LT"/>
        </w:rPr>
        <w:t xml:space="preserve"> punkt</w:t>
      </w:r>
      <w:r w:rsidR="007E262D" w:rsidRPr="00295CB2">
        <w:rPr>
          <w:rFonts w:ascii="Times New Roman" w:eastAsia="Times New Roman" w:hAnsi="Times New Roman" w:cs="Times New Roman"/>
          <w:bCs/>
          <w:color w:val="000000"/>
          <w:sz w:val="24"/>
          <w:szCs w:val="24"/>
          <w:lang w:eastAsia="lt-LT"/>
        </w:rPr>
        <w:t>o lentelėje</w:t>
      </w:r>
      <w:r w:rsidRPr="00295CB2">
        <w:rPr>
          <w:rFonts w:ascii="Times New Roman" w:eastAsia="Times New Roman" w:hAnsi="Times New Roman" w:cs="Times New Roman"/>
          <w:bCs/>
          <w:color w:val="000000"/>
          <w:sz w:val="24"/>
          <w:szCs w:val="24"/>
          <w:lang w:eastAsia="lt-LT"/>
        </w:rPr>
        <w:t xml:space="preserve"> nustatytų terminų</w:t>
      </w:r>
      <w:r w:rsidRPr="00295CB2">
        <w:rPr>
          <w:rFonts w:ascii="Times New Roman" w:eastAsia="Times New Roman" w:hAnsi="Times New Roman" w:cs="Times New Roman"/>
          <w:color w:val="000000"/>
          <w:sz w:val="24"/>
          <w:szCs w:val="24"/>
          <w:lang w:eastAsia="lt-LT"/>
        </w:rPr>
        <w:t>;</w:t>
      </w:r>
    </w:p>
    <w:p w14:paraId="26488502" w14:textId="77777777" w:rsidR="003D4228" w:rsidRPr="00295CB2"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295CB2"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lastRenderedPageBreak/>
        <w:t>perkančioji organizacija, gavusi pretenziją, nedelsdama sustabdo pirkimo procedūrą, kol bus išnagrinėta gauta pretenzija ir priimtas sprendimas.</w:t>
      </w:r>
    </w:p>
    <w:p w14:paraId="35F10FE2" w14:textId="321B3727" w:rsidR="003D4228" w:rsidRPr="00295CB2" w:rsidRDefault="003D4228">
      <w:pPr>
        <w:numPr>
          <w:ilvl w:val="2"/>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295CB2">
        <w:rPr>
          <w:rFonts w:ascii="Times New Roman" w:eastAsia="Times New Roman" w:hAnsi="Times New Roman" w:cs="Times New Roman"/>
          <w:color w:val="000000"/>
          <w:sz w:val="24"/>
          <w:szCs w:val="24"/>
          <w:lang w:eastAsia="lt-LT"/>
        </w:rPr>
        <w:t>P</w:t>
      </w:r>
      <w:r w:rsidRPr="00295CB2">
        <w:rPr>
          <w:rFonts w:ascii="Times New Roman" w:eastAsia="Times New Roman" w:hAnsi="Times New Roman" w:cs="Times New Roman"/>
          <w:color w:val="000000"/>
          <w:sz w:val="24"/>
          <w:szCs w:val="24"/>
          <w:lang w:eastAsia="lt-LT"/>
        </w:rPr>
        <w:t xml:space="preserve">irkimo sąlygų </w:t>
      </w:r>
      <w:r w:rsidR="007E262D" w:rsidRPr="00295CB2">
        <w:rPr>
          <w:rFonts w:ascii="Times New Roman" w:eastAsia="Times New Roman" w:hAnsi="Times New Roman" w:cs="Times New Roman"/>
          <w:color w:val="000000"/>
          <w:sz w:val="24"/>
          <w:szCs w:val="24"/>
          <w:lang w:eastAsia="lt-LT"/>
        </w:rPr>
        <w:t>1.1</w:t>
      </w:r>
      <w:r w:rsidR="00C31E7A" w:rsidRPr="00295CB2">
        <w:rPr>
          <w:rFonts w:ascii="Times New Roman" w:eastAsia="Times New Roman" w:hAnsi="Times New Roman" w:cs="Times New Roman"/>
          <w:color w:val="000000"/>
          <w:sz w:val="24"/>
          <w:szCs w:val="24"/>
          <w:lang w:eastAsia="lt-LT"/>
        </w:rPr>
        <w:t>0</w:t>
      </w:r>
      <w:r w:rsidR="007E262D" w:rsidRPr="00295CB2">
        <w:rPr>
          <w:rFonts w:ascii="Times New Roman" w:eastAsia="Times New Roman" w:hAnsi="Times New Roman" w:cs="Times New Roman"/>
          <w:color w:val="000000"/>
          <w:sz w:val="24"/>
          <w:szCs w:val="24"/>
          <w:lang w:eastAsia="lt-LT"/>
        </w:rPr>
        <w:t xml:space="preserve"> punkto lentelėje</w:t>
      </w:r>
      <w:r w:rsidRPr="00295CB2">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295CB2">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295CB2">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295CB2">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295CB2">
        <w:rPr>
          <w:rFonts w:ascii="Times New Roman" w:eastAsia="Times New Roman" w:hAnsi="Times New Roman" w:cs="Times New Roman"/>
          <w:color w:val="000000"/>
          <w:sz w:val="24"/>
          <w:szCs w:val="24"/>
          <w:lang w:eastAsia="lt-LT"/>
        </w:rPr>
        <w:t xml:space="preserve">Pirkimo </w:t>
      </w:r>
      <w:r w:rsidRPr="00295CB2">
        <w:rPr>
          <w:rFonts w:ascii="Times New Roman" w:eastAsia="Times New Roman" w:hAnsi="Times New Roman" w:cs="Times New Roman"/>
          <w:color w:val="000000"/>
          <w:sz w:val="24"/>
          <w:szCs w:val="24"/>
          <w:lang w:eastAsia="lt-LT"/>
        </w:rPr>
        <w:t>sutarties sudarymo dienos.</w:t>
      </w:r>
    </w:p>
    <w:p w14:paraId="168CBCE0" w14:textId="77777777" w:rsidR="003D4228"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295CB2" w:rsidRDefault="003D4228">
      <w:pPr>
        <w:numPr>
          <w:ilvl w:val="1"/>
          <w:numId w:val="25"/>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295CB2">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295CB2"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295CB2" w:rsidRDefault="001E52D2">
      <w:pPr>
        <w:pStyle w:val="ListParagraph"/>
        <w:numPr>
          <w:ilvl w:val="0"/>
          <w:numId w:val="25"/>
        </w:numPr>
        <w:tabs>
          <w:tab w:val="left" w:pos="993"/>
        </w:tabs>
        <w:jc w:val="center"/>
        <w:rPr>
          <w:b/>
          <w:szCs w:val="24"/>
        </w:rPr>
      </w:pPr>
      <w:r w:rsidRPr="00295CB2">
        <w:rPr>
          <w:b/>
          <w:szCs w:val="24"/>
        </w:rPr>
        <w:t>APLINKOS APSAUGOS (ŽALIEJ</w:t>
      </w:r>
      <w:r w:rsidR="00726FAA" w:rsidRPr="00295CB2">
        <w:rPr>
          <w:b/>
          <w:szCs w:val="24"/>
        </w:rPr>
        <w:t>I</w:t>
      </w:r>
      <w:r w:rsidRPr="00295CB2">
        <w:rPr>
          <w:b/>
          <w:szCs w:val="24"/>
        </w:rPr>
        <w:t>)</w:t>
      </w:r>
      <w:r w:rsidR="00726FAA" w:rsidRPr="00295CB2">
        <w:rPr>
          <w:b/>
          <w:szCs w:val="24"/>
        </w:rPr>
        <w:t xml:space="preserve"> </w:t>
      </w:r>
      <w:r w:rsidR="00624534" w:rsidRPr="00295CB2">
        <w:rPr>
          <w:b/>
          <w:szCs w:val="24"/>
        </w:rPr>
        <w:t>KRITERIJAI</w:t>
      </w:r>
    </w:p>
    <w:p w14:paraId="0C82C1C3" w14:textId="3066A704" w:rsidR="001E52D2" w:rsidRPr="00295CB2" w:rsidRDefault="001E52D2" w:rsidP="001E52D2">
      <w:pPr>
        <w:pStyle w:val="ListParagraph"/>
        <w:tabs>
          <w:tab w:val="left" w:pos="993"/>
        </w:tabs>
        <w:ind w:left="567"/>
        <w:rPr>
          <w:b/>
          <w:szCs w:val="24"/>
        </w:rPr>
      </w:pPr>
    </w:p>
    <w:p w14:paraId="01CA9A1E" w14:textId="7EF8DBC1" w:rsidR="00B73711" w:rsidRPr="00295CB2" w:rsidRDefault="00E73626" w:rsidP="00DF5183">
      <w:pPr>
        <w:tabs>
          <w:tab w:val="left" w:pos="426"/>
          <w:tab w:val="left" w:pos="630"/>
          <w:tab w:val="left" w:pos="1134"/>
        </w:tabs>
        <w:spacing w:after="0" w:line="240" w:lineRule="auto"/>
        <w:ind w:firstLine="540"/>
        <w:jc w:val="both"/>
        <w:rPr>
          <w:b/>
          <w:szCs w:val="24"/>
        </w:rPr>
      </w:pPr>
      <w:r w:rsidRPr="00295CB2">
        <w:rPr>
          <w:rFonts w:ascii="Times New Roman" w:eastAsia="Calibri" w:hAnsi="Times New Roman" w:cs="Times New Roman"/>
          <w:sz w:val="24"/>
          <w:szCs w:val="24"/>
        </w:rPr>
        <w:tab/>
      </w:r>
      <w:r w:rsidR="00764936" w:rsidRPr="00295CB2">
        <w:rPr>
          <w:rFonts w:ascii="Times New Roman" w:eastAsia="Calibri" w:hAnsi="Times New Roman" w:cs="Times New Roman"/>
          <w:sz w:val="24"/>
          <w:szCs w:val="24"/>
        </w:rPr>
        <w:t xml:space="preserve">19.1. </w:t>
      </w:r>
      <w:r w:rsidR="00DF5183" w:rsidRPr="00295CB2">
        <w:rPr>
          <w:rFonts w:ascii="Times New Roman" w:eastAsia="Times New Roman" w:hAnsi="Times New Roman" w:cs="Times New Roman"/>
          <w:sz w:val="24"/>
          <w:szCs w:val="24"/>
        </w:rPr>
        <w:t>Aplinkos apsaugos (žalieji) kriterijai nustatomi Techninėje specifikacijoje ir Sutarties vykdymo sąlygose.</w:t>
      </w:r>
    </w:p>
    <w:p w14:paraId="42A7720A" w14:textId="77777777" w:rsidR="0051546F" w:rsidRPr="00295CB2" w:rsidRDefault="0051546F" w:rsidP="00B73711">
      <w:pPr>
        <w:pStyle w:val="ListParagraph"/>
        <w:tabs>
          <w:tab w:val="left" w:pos="993"/>
        </w:tabs>
        <w:ind w:left="567"/>
        <w:jc w:val="both"/>
        <w:rPr>
          <w:b/>
          <w:szCs w:val="24"/>
        </w:rPr>
      </w:pPr>
    </w:p>
    <w:p w14:paraId="79F5C8CF" w14:textId="56329469" w:rsidR="003004E8" w:rsidRPr="00295CB2" w:rsidRDefault="003004E8">
      <w:pPr>
        <w:pStyle w:val="ListParagraph"/>
        <w:numPr>
          <w:ilvl w:val="0"/>
          <w:numId w:val="25"/>
        </w:numPr>
        <w:tabs>
          <w:tab w:val="left" w:pos="993"/>
        </w:tabs>
        <w:jc w:val="center"/>
        <w:rPr>
          <w:b/>
          <w:szCs w:val="24"/>
        </w:rPr>
      </w:pPr>
      <w:r w:rsidRPr="00295CB2">
        <w:rPr>
          <w:b/>
          <w:szCs w:val="24"/>
        </w:rPr>
        <w:t>BAIGIAMOSIOS NUOSTATOS</w:t>
      </w:r>
    </w:p>
    <w:p w14:paraId="6525A0D0" w14:textId="77777777" w:rsidR="003004E8" w:rsidRPr="00295CB2"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295CB2" w:rsidRDefault="003004E8">
      <w:pPr>
        <w:pStyle w:val="ListParagraph"/>
        <w:numPr>
          <w:ilvl w:val="1"/>
          <w:numId w:val="25"/>
        </w:numPr>
        <w:tabs>
          <w:tab w:val="right" w:pos="993"/>
          <w:tab w:val="left" w:pos="1134"/>
          <w:tab w:val="left" w:pos="1276"/>
          <w:tab w:val="left" w:pos="1418"/>
        </w:tabs>
        <w:ind w:left="0" w:firstLine="567"/>
        <w:jc w:val="both"/>
        <w:rPr>
          <w:szCs w:val="24"/>
        </w:rPr>
      </w:pPr>
      <w:r w:rsidRPr="00295CB2">
        <w:rPr>
          <w:szCs w:val="24"/>
        </w:rPr>
        <w:t>Pirkimo procedūros, kurios neapibrėžtos šiose Pirkimo sąlygose, vykdomos vadovaujantis Viešųjų pirkimų įstatymo ir kitų poįstatyminių teisės aktų nuostatomis.</w:t>
      </w:r>
      <w:bookmarkStart w:id="69" w:name="_Hlk73084164"/>
      <w:bookmarkEnd w:id="69"/>
    </w:p>
    <w:p w14:paraId="224DDD41" w14:textId="59CD8603" w:rsidR="005950FF" w:rsidRPr="00295CB2"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295CB2" w:rsidRDefault="005950FF" w:rsidP="005950FF">
      <w:pPr>
        <w:pStyle w:val="ListParagraph"/>
        <w:tabs>
          <w:tab w:val="right" w:pos="993"/>
          <w:tab w:val="left" w:pos="1134"/>
          <w:tab w:val="left" w:pos="1276"/>
          <w:tab w:val="left" w:pos="1418"/>
        </w:tabs>
        <w:ind w:left="0" w:firstLine="567"/>
        <w:jc w:val="center"/>
        <w:rPr>
          <w:szCs w:val="24"/>
        </w:rPr>
      </w:pPr>
      <w:r w:rsidRPr="00295CB2">
        <w:rPr>
          <w:szCs w:val="24"/>
        </w:rPr>
        <w:t>____________</w:t>
      </w:r>
    </w:p>
    <w:sectPr w:rsidR="005950FF" w:rsidRPr="00295CB2" w:rsidSect="00083AD4">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9B6C" w14:textId="77777777" w:rsidR="004E3047" w:rsidRDefault="004E3047" w:rsidP="003004E8">
      <w:pPr>
        <w:spacing w:after="0" w:line="240" w:lineRule="auto"/>
      </w:pPr>
      <w:r>
        <w:separator/>
      </w:r>
    </w:p>
  </w:endnote>
  <w:endnote w:type="continuationSeparator" w:id="0">
    <w:p w14:paraId="4E15A7EF" w14:textId="77777777" w:rsidR="004E3047" w:rsidRDefault="004E3047"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A7307E" w:rsidRDefault="00A7307E"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E4EC7" w14:textId="77777777" w:rsidR="004E3047" w:rsidRDefault="004E3047" w:rsidP="003004E8">
      <w:pPr>
        <w:spacing w:after="0" w:line="240" w:lineRule="auto"/>
      </w:pPr>
      <w:r>
        <w:separator/>
      </w:r>
    </w:p>
  </w:footnote>
  <w:footnote w:type="continuationSeparator" w:id="0">
    <w:p w14:paraId="04C97673" w14:textId="77777777" w:rsidR="004E3047" w:rsidRDefault="004E3047" w:rsidP="003004E8">
      <w:pPr>
        <w:spacing w:after="0" w:line="240" w:lineRule="auto"/>
      </w:pPr>
      <w:r>
        <w:continuationSeparator/>
      </w:r>
    </w:p>
  </w:footnote>
  <w:footnote w:id="1">
    <w:p w14:paraId="7825377B" w14:textId="52301B42" w:rsidR="0089216A" w:rsidRPr="008C425D" w:rsidRDefault="0089216A" w:rsidP="00EA7715">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8D0159">
        <w:rPr>
          <w:rFonts w:ascii="Times New Roman" w:hAnsi="Times New Roman"/>
        </w:rPr>
        <w:t>Viešųjų pirkimų įstatymo</w:t>
      </w:r>
      <w:r w:rsidRPr="008D0159">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8D0159">
        <w:rPr>
          <w:rFonts w:ascii="Times New Roman" w:hAnsi="Times New Roman"/>
        </w:rPr>
        <w:t>Viešųjų pirkimų įstatymo</w:t>
      </w:r>
      <w:r w:rsidRPr="008D0159">
        <w:rPr>
          <w:rFonts w:ascii="Times New Roman" w:hAnsi="Times New Roman"/>
        </w:rPr>
        <w:t xml:space="preserve"> </w:t>
      </w:r>
      <w:r w:rsidRPr="008C425D">
        <w:rPr>
          <w:rFonts w:ascii="Times New Roman" w:hAnsi="Times New Roman"/>
        </w:rPr>
        <w:t xml:space="preserve">58 </w:t>
      </w:r>
      <w:r w:rsidRPr="008D0159">
        <w:rPr>
          <w:rFonts w:ascii="Times New Roman" w:hAnsi="Times New Roman"/>
        </w:rPr>
        <w:t>straipsnio</w:t>
      </w:r>
      <w:r w:rsidRPr="008C425D">
        <w:rPr>
          <w:rFonts w:ascii="Times New Roman" w:hAnsi="Times New Roman"/>
        </w:rPr>
        <w:t xml:space="preserve"> </w:t>
      </w:r>
      <w:r w:rsidRPr="008D0159">
        <w:rPr>
          <w:rFonts w:ascii="Times New Roman" w:hAnsi="Times New Roman"/>
        </w:rPr>
        <w:t>1 dalyje nurodytą informaciją.</w:t>
      </w:r>
    </w:p>
  </w:footnote>
  <w:footnote w:id="2">
    <w:p w14:paraId="7959D431" w14:textId="20A2EB97" w:rsidR="0089216A" w:rsidRPr="008C425D" w:rsidRDefault="0089216A">
      <w:pPr>
        <w:pStyle w:val="FootnoteText"/>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Žiūrėti išnašą </w:t>
      </w:r>
      <w:r w:rsidRPr="008C425D">
        <w:rPr>
          <w:rFonts w:ascii="Times New Roman" w:hAnsi="Times New Roman"/>
        </w:rPr>
        <w:t>Nr. 1.</w:t>
      </w:r>
    </w:p>
  </w:footnote>
  <w:footnote w:id="3">
    <w:p w14:paraId="45B51D83" w14:textId="16F8E690" w:rsidR="0089216A" w:rsidRPr="008C425D" w:rsidRDefault="0089216A">
      <w:pPr>
        <w:pStyle w:val="FootnoteText"/>
        <w:rPr>
          <w:rFonts w:ascii="Times New Roman" w:hAnsi="Times New Roman"/>
        </w:rPr>
      </w:pPr>
      <w:r w:rsidRPr="008D0159">
        <w:rPr>
          <w:rStyle w:val="FootnoteReference"/>
        </w:rPr>
        <w:footnoteRef/>
      </w:r>
      <w:r w:rsidRPr="008D0159">
        <w:t xml:space="preserve"> </w:t>
      </w:r>
      <w:r w:rsidRPr="008D0159">
        <w:rPr>
          <w:rFonts w:ascii="Times New Roman" w:hAnsi="Times New Roman"/>
        </w:rPr>
        <w:t xml:space="preserve">Žiūrėti išnašą Nr. </w:t>
      </w:r>
      <w:r w:rsidRPr="008C425D">
        <w:rPr>
          <w:rFonts w:ascii="Times New Roman" w:hAnsi="Times New Roman"/>
        </w:rPr>
        <w:t xml:space="preserve">1. </w:t>
      </w:r>
    </w:p>
  </w:footnote>
  <w:footnote w:id="4">
    <w:p w14:paraId="1AB23804" w14:textId="343F33B8" w:rsidR="00325628" w:rsidRPr="008D0159" w:rsidRDefault="00325628" w:rsidP="00325628">
      <w:pPr>
        <w:pStyle w:val="FootnoteText"/>
        <w:jc w:val="both"/>
        <w:rPr>
          <w:rFonts w:ascii="Times New Roman" w:hAnsi="Times New Roman"/>
        </w:rPr>
      </w:pPr>
      <w:bookmarkStart w:id="11" w:name="_Hlk146091897"/>
      <w:r w:rsidRPr="008D0159">
        <w:rPr>
          <w:rStyle w:val="FootnoteReference"/>
          <w:rFonts w:ascii="Times New Roman" w:hAnsi="Times New Roman"/>
        </w:rPr>
        <w:footnoteRef/>
      </w:r>
      <w:r w:rsidRPr="008D0159">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11"/>
  </w:footnote>
  <w:footnote w:id="5">
    <w:p w14:paraId="1A483E7D" w14:textId="7E72FDE3" w:rsidR="00A7307E" w:rsidRPr="008D0159" w:rsidRDefault="00A7307E">
      <w:pPr>
        <w:pStyle w:val="FootnoteText"/>
      </w:pPr>
      <w:r w:rsidRPr="008D0159">
        <w:rPr>
          <w:rStyle w:val="FootnoteReference"/>
        </w:rPr>
        <w:footnoteRef/>
      </w:r>
      <w:r w:rsidRPr="008D0159">
        <w:t xml:space="preserve"> </w:t>
      </w:r>
      <w:r w:rsidRPr="008D0159">
        <w:rPr>
          <w:rFonts w:ascii="Times New Roman" w:hAnsi="Times New Roman"/>
        </w:rPr>
        <w:t>Žr. VPĮ 46 straipsnio komentarą; ESTT 2017 m. gegužės 4 d. sprendimas byloje Esaprojekt, C387/14</w:t>
      </w:r>
    </w:p>
  </w:footnote>
  <w:footnote w:id="6">
    <w:p w14:paraId="61E4A549" w14:textId="25441736" w:rsidR="00CE54C7" w:rsidRPr="008C425D" w:rsidRDefault="00CE54C7">
      <w:pPr>
        <w:pStyle w:val="FootnoteText"/>
        <w:rPr>
          <w:rFonts w:ascii="Times New Roman" w:hAnsi="Times New Roman"/>
        </w:rPr>
      </w:pPr>
      <w:r w:rsidRPr="008D0159">
        <w:rPr>
          <w:rStyle w:val="FootnoteReference"/>
        </w:rPr>
        <w:footnoteRef/>
      </w:r>
      <w:r w:rsidRPr="008D0159">
        <w:t xml:space="preserve"> </w:t>
      </w:r>
      <w:r w:rsidRPr="008D0159">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77777777" w:rsidR="00A7307E" w:rsidRPr="008D0159" w:rsidRDefault="00A7307E" w:rsidP="003004E8">
      <w:pPr>
        <w:pStyle w:val="FootnoteText"/>
        <w:jc w:val="both"/>
        <w:rPr>
          <w:rFonts w:ascii="Times New Roman" w:hAnsi="Times New Roman"/>
          <w:b/>
        </w:rPr>
      </w:pPr>
      <w:r w:rsidRPr="008D0159">
        <w:rPr>
          <w:rStyle w:val="FootnoteReference"/>
          <w:rFonts w:ascii="Times New Roman" w:hAnsi="Times New Roman"/>
        </w:rPr>
        <w:footnoteRef/>
      </w:r>
      <w:r w:rsidRPr="008D0159">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8 dalies 2 punkte nustatytas 10 dienų terminas yra skaičiuojamas nuo to momento, kai apsivalymą pagrindžiančių dokumentų Perkančioji organizacija paprašo.</w:t>
      </w:r>
    </w:p>
  </w:footnote>
  <w:footnote w:id="8">
    <w:p w14:paraId="5E383DBE" w14:textId="09B26E03" w:rsidR="00A7307E" w:rsidRPr="008D0159" w:rsidRDefault="00A7307E" w:rsidP="00FE6723">
      <w:pPr>
        <w:pStyle w:val="FootnoteText"/>
        <w:jc w:val="both"/>
        <w:rPr>
          <w:rFonts w:ascii="Times New Roman" w:hAnsi="Times New Roman"/>
          <w:bCs/>
        </w:rPr>
      </w:pPr>
      <w:r w:rsidRPr="008D0159">
        <w:rPr>
          <w:rStyle w:val="FootnoteReference"/>
        </w:rPr>
        <w:footnoteRef/>
      </w:r>
      <w:r w:rsidR="00442F66">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9">
    <w:p w14:paraId="1D3724C9" w14:textId="1D331586"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4BCD8481" w:rsidR="00A7307E" w:rsidRPr="008D0159" w:rsidRDefault="00A7307E" w:rsidP="00710709">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26612600" w:rsidR="00A7307E" w:rsidRPr="008D0159" w:rsidRDefault="00A7307E" w:rsidP="003004E8">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8D0159" w:rsidRDefault="00A7307E" w:rsidP="00733D39">
      <w:pPr>
        <w:pStyle w:val="FootnoteText"/>
        <w:jc w:val="both"/>
        <w:rPr>
          <w:rFonts w:ascii="Times New Roman" w:hAnsi="Times New Roman"/>
        </w:rPr>
      </w:pPr>
      <w:r w:rsidRPr="008D0159">
        <w:rPr>
          <w:rStyle w:val="FootnoteReference"/>
          <w:rFonts w:ascii="Times New Roman" w:hAnsi="Times New Roman"/>
        </w:rPr>
        <w:footnoteRef/>
      </w:r>
      <w:bookmarkStart w:id="18" w:name="_Hlk95588609"/>
      <w:r w:rsidR="00733D39" w:rsidRPr="008D0159">
        <w:rPr>
          <w:rFonts w:ascii="Times New Roman" w:hAnsi="Times New Roman"/>
          <w:b/>
          <w:szCs w:val="24"/>
          <w:lang w:eastAsia="lt-LT"/>
        </w:rPr>
        <w:t xml:space="preserve"> </w:t>
      </w:r>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p>
    <w:bookmarkEnd w:id="18"/>
  </w:footnote>
  <w:footnote w:id="13">
    <w:p w14:paraId="77D0C51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5B9AE"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05511637" w14:textId="77777777" w:rsidR="008E2D21" w:rsidRPr="00C8321E" w:rsidRDefault="008E2D21" w:rsidP="008E2D21">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2CDF2D5"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E9875C"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6FA8DD0" w14:textId="77777777" w:rsidR="008E2D21" w:rsidRPr="00C8321E" w:rsidRDefault="008E2D21" w:rsidP="008E2D21">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051F6A04" w14:textId="77777777" w:rsidR="008E2D21" w:rsidRPr="00C8321E" w:rsidRDefault="008E2D21" w:rsidP="008E2D21">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32D2D4"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35CECB69" w14:textId="77777777" w:rsidR="008E2D21" w:rsidRPr="00C8321E" w:rsidRDefault="008E2D21" w:rsidP="008E2D21">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8D0159" w:rsidRDefault="00A7307E" w:rsidP="005225C6">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Pvz.: Perkančioji organizacija paprašys galimo laimėtojo pateikti dokumentus pagal EBVPD ir nurodys, kad šiuos dokumentus tiekėjas pateiktų iki 202</w:t>
      </w:r>
      <w:r w:rsidR="00195C11" w:rsidRPr="008C425D">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C425D">
        <w:rPr>
          <w:rFonts w:ascii="Times New Roman" w:hAnsi="Times New Roman"/>
        </w:rPr>
        <w:t>3</w:t>
      </w:r>
      <w:r w:rsidR="00195C11" w:rsidRPr="008C425D">
        <w:rPr>
          <w:rFonts w:ascii="Times New Roman" w:hAnsi="Times New Roman"/>
        </w:rPr>
        <w:t>0</w:t>
      </w:r>
      <w:r w:rsidRPr="008D0159">
        <w:rPr>
          <w:rFonts w:ascii="Times New Roman" w:hAnsi="Times New Roman"/>
        </w:rPr>
        <w:t xml:space="preserve"> d. imtinai. Ši</w:t>
      </w:r>
      <w:r w:rsidR="00B85B29" w:rsidRPr="008D0159">
        <w:rPr>
          <w:rFonts w:ascii="Times New Roman" w:hAnsi="Times New Roman"/>
        </w:rPr>
        <w:t>ą</w:t>
      </w:r>
      <w:r w:rsidRPr="008D0159">
        <w:rPr>
          <w:rFonts w:ascii="Times New Roman" w:hAnsi="Times New Roman"/>
        </w:rPr>
        <w:t xml:space="preserve"> d</w:t>
      </w:r>
      <w:r w:rsidR="00B85B29" w:rsidRPr="008D0159">
        <w:rPr>
          <w:rFonts w:ascii="Times New Roman" w:hAnsi="Times New Roman"/>
        </w:rPr>
        <w:t xml:space="preserve">ieną </w:t>
      </w:r>
      <w:r w:rsidRPr="008D0159">
        <w:rPr>
          <w:rFonts w:ascii="Times New Roman" w:hAnsi="Times New Roman"/>
        </w:rPr>
        <w:t xml:space="preserve"> t. y. 202</w:t>
      </w:r>
      <w:r w:rsidR="00195C11" w:rsidRPr="008D0159">
        <w:rPr>
          <w:rFonts w:ascii="Times New Roman" w:hAnsi="Times New Roman"/>
        </w:rPr>
        <w:t>2</w:t>
      </w:r>
      <w:r w:rsidRPr="008D0159">
        <w:rPr>
          <w:rFonts w:ascii="Times New Roman" w:hAnsi="Times New Roman"/>
        </w:rPr>
        <w:t xml:space="preserve"> m. </w:t>
      </w:r>
      <w:r w:rsidR="00195C11" w:rsidRPr="008D0159">
        <w:rPr>
          <w:rFonts w:ascii="Times New Roman" w:hAnsi="Times New Roman"/>
        </w:rPr>
        <w:t xml:space="preserve">gegužės </w:t>
      </w:r>
      <w:r w:rsidR="003846FE" w:rsidRPr="008C425D">
        <w:rPr>
          <w:rFonts w:ascii="Times New Roman" w:hAnsi="Times New Roman"/>
        </w:rPr>
        <w:t>3</w:t>
      </w:r>
      <w:r w:rsidR="00195C11" w:rsidRPr="008C425D">
        <w:rPr>
          <w:rFonts w:ascii="Times New Roman" w:hAnsi="Times New Roman"/>
        </w:rPr>
        <w:t>0</w:t>
      </w:r>
      <w:r w:rsidRPr="008D0159">
        <w:rPr>
          <w:rFonts w:ascii="Times New Roman" w:hAnsi="Times New Roman"/>
        </w:rPr>
        <w:t xml:space="preserve"> d. </w:t>
      </w:r>
      <w:r w:rsidR="00B85B29" w:rsidRPr="008D0159">
        <w:rPr>
          <w:rFonts w:ascii="Times New Roman" w:hAnsi="Times New Roman"/>
        </w:rPr>
        <w:t xml:space="preserve">suformuoti </w:t>
      </w:r>
      <w:r w:rsidRPr="008D0159">
        <w:rPr>
          <w:rFonts w:ascii="Times New Roman" w:hAnsi="Times New Roman"/>
        </w:rPr>
        <w:t>duomenys ir bus tikrinami ir laikomi aktualiais</w:t>
      </w:r>
      <w:r w:rsidR="00B85B29" w:rsidRPr="008D0159">
        <w:rPr>
          <w:rFonts w:ascii="Times New Roman" w:hAnsi="Times New Roman"/>
        </w:rPr>
        <w:t xml:space="preserve"> (nors jie gali būti ir ankstesnės datos).</w:t>
      </w:r>
    </w:p>
  </w:footnote>
  <w:footnote w:id="17">
    <w:p w14:paraId="071DD679" w14:textId="250EDFAA"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bookmarkStart w:id="22" w:name="_Hlk95588687"/>
      <w:r w:rsidRPr="008D0159">
        <w:rPr>
          <w:rFonts w:ascii="Times New Roman" w:hAnsi="Times New Roman"/>
          <w:b/>
          <w:szCs w:val="24"/>
          <w:lang w:eastAsia="lt-LT"/>
        </w:rPr>
        <w:t>Ūkio subjektas, kurio pajėgumais remiamasi</w:t>
      </w:r>
      <w:r w:rsidRPr="008D0159">
        <w:rPr>
          <w:rFonts w:ascii="Times New Roman" w:hAnsi="Times New Roman"/>
          <w:bCs/>
          <w:szCs w:val="24"/>
          <w:lang w:eastAsia="lt-LT"/>
        </w:rPr>
        <w:t xml:space="preserve"> – tiekėjo pirkimo sutarties vykdymui pasitelkiamas trečiasis asmuo, kurio kvalifikacija tiekėjas remiasi, kad atitiktų kvalifikacijos reikalavimus.</w:t>
      </w:r>
      <w:bookmarkEnd w:id="22"/>
    </w:p>
  </w:footnote>
  <w:footnote w:id="18">
    <w:p w14:paraId="494AF1E4" w14:textId="11F9A9ED" w:rsidR="00A7307E" w:rsidRPr="008D0159" w:rsidRDefault="00A7307E" w:rsidP="00CF5611">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w:t>
      </w:r>
      <w:r w:rsidRPr="008D0159">
        <w:rPr>
          <w:rFonts w:ascii="Times New Roman" w:hAnsi="Times New Roman"/>
          <w:b/>
          <w:bCs/>
          <w:szCs w:val="24"/>
          <w:lang w:eastAsia="lt-LT"/>
        </w:rPr>
        <w:t>Subtiekėjas</w:t>
      </w:r>
      <w:r w:rsidRPr="008D0159">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19">
    <w:p w14:paraId="5FA8C6F7" w14:textId="77777777" w:rsidR="002F030A" w:rsidRDefault="002F030A" w:rsidP="002F030A">
      <w:pPr>
        <w:pStyle w:val="FootnoteText"/>
        <w:tabs>
          <w:tab w:val="left" w:pos="426"/>
        </w:tabs>
        <w:jc w:val="both"/>
        <w:rPr>
          <w:rFonts w:ascii="Times New Roman" w:hAnsi="Times New Roman"/>
        </w:rPr>
      </w:pPr>
      <w:r>
        <w:rPr>
          <w:rStyle w:val="FootnoteReference"/>
        </w:rPr>
        <w:footnoteRef/>
      </w:r>
      <w:r>
        <w:rPr>
          <w:rFonts w:ascii="Times New Roman" w:hAnsi="Times New Roman"/>
        </w:rPr>
        <w:t xml:space="preserve"> Vadovaujantis Viešųjų pirkimų </w:t>
      </w:r>
      <w:r w:rsidRPr="00C81928">
        <w:rPr>
          <w:rFonts w:ascii="Times New Roman" w:hAnsi="Times New Roman"/>
        </w:rPr>
        <w:t>tarnybos oficialiai paskelbtais išaiškinimais (</w:t>
      </w:r>
      <w:hyperlink r:id="rId1" w:history="1">
        <w:r w:rsidRPr="00C81928">
          <w:rPr>
            <w:rStyle w:val="Hyperlink"/>
            <w:rFonts w:ascii="Times New Roman" w:hAnsi="Times New Roman"/>
          </w:rPr>
          <w:t>http://www.vpt.lt/rtmp8/dtd/index.php?pid=12118921124&amp;cid=121189211516&amp;sid=1&amp;lan=LT</w:t>
        </w:r>
      </w:hyperlink>
      <w:r w:rsidRPr="00C81928">
        <w:rPr>
          <w:rFonts w:ascii="Times New Roman" w:hAnsi="Times New Roman"/>
        </w:rPr>
        <w:t xml:space="preserve">; </w:t>
      </w:r>
      <w:hyperlink r:id="rId2" w:history="1">
        <w:r w:rsidRPr="00C81928">
          <w:rPr>
            <w:rStyle w:val="Hyperlink"/>
            <w:rFonts w:ascii="Times New Roman" w:hAnsi="Times New Roman"/>
          </w:rPr>
          <w:t>http://www.vpt.lt/rtmp8/dtd/index.php?pid=1089635293&amp;srid=13&amp;lan=LT</w:t>
        </w:r>
      </w:hyperlink>
      <w:r w:rsidRPr="00C81928">
        <w:rPr>
          <w:rFonts w:ascii="Times New Roman" w:hAnsi="Times New Roman"/>
        </w:rPr>
        <w:t>), Tiekėjas, kuris pasiūlyme nurodo (ketina nurodyti) sutarties vykdymui ketinamus pasitelkti ekspertus, gali, tačiau neprivalo</w:t>
      </w:r>
      <w:r>
        <w:rPr>
          <w:rFonts w:ascii="Times New Roman" w:hAnsi="Times New Roman"/>
        </w:rPr>
        <w:t xml:space="preserve">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0">
    <w:p w14:paraId="15B06E6E" w14:textId="77777777" w:rsidR="00A71544" w:rsidRPr="00A8405E" w:rsidRDefault="00A71544" w:rsidP="00A71544">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2C893ADE" w14:textId="77777777" w:rsidR="00A71544" w:rsidRPr="00A8405E" w:rsidRDefault="00A71544" w:rsidP="00A71544">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27A42660" w14:textId="77777777" w:rsidR="00A71544" w:rsidRPr="00A8405E" w:rsidRDefault="00A71544" w:rsidP="00A71544">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F60EE8A" w14:textId="77777777" w:rsidR="00A71544" w:rsidRPr="00A8405E" w:rsidRDefault="00A71544" w:rsidP="00A71544">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AC10C8" w14:textId="77777777" w:rsidR="00A71544" w:rsidRPr="00A8405E" w:rsidRDefault="00A71544" w:rsidP="00A71544">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1">
    <w:p w14:paraId="780C8AAA" w14:textId="77777777" w:rsidR="00A71544" w:rsidRPr="00A8405E" w:rsidRDefault="00A71544" w:rsidP="00A71544">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3" w:history="1">
        <w:r w:rsidRPr="00A8405E">
          <w:rPr>
            <w:rStyle w:val="Hyperlink"/>
            <w:rFonts w:ascii="Times New Roman" w:hAnsi="Times New Roman"/>
          </w:rPr>
          <w:t>https://e-seimas.lrs.lt/portal/legalAct/lt/TAD/1a061730b0c711ecaf79c2120caf5094/asr</w:t>
        </w:r>
      </w:hyperlink>
    </w:p>
    <w:p w14:paraId="14309CF0" w14:textId="77777777" w:rsidR="00A71544" w:rsidRPr="006C7262" w:rsidRDefault="00A71544" w:rsidP="00A71544">
      <w:pPr>
        <w:pStyle w:val="FootnoteText"/>
        <w:jc w:val="both"/>
        <w:rPr>
          <w:rFonts w:ascii="Times New Roman" w:hAnsi="Times New Roman"/>
        </w:rPr>
      </w:pPr>
    </w:p>
  </w:footnote>
  <w:footnote w:id="22">
    <w:p w14:paraId="3FD307DA" w14:textId="75D7911F" w:rsidR="00041A0A" w:rsidRPr="008D0159" w:rsidRDefault="00041A0A">
      <w:pPr>
        <w:pStyle w:val="FootnoteText"/>
      </w:pPr>
      <w:r w:rsidRPr="008D0159">
        <w:rPr>
          <w:rStyle w:val="FootnoteReference"/>
        </w:rPr>
        <w:footnoteRef/>
      </w:r>
      <w:r w:rsidRPr="008D0159">
        <w:t xml:space="preserve"> </w:t>
      </w:r>
      <w:bookmarkStart w:id="44" w:name="_Hlk146096485"/>
      <w:r w:rsidRPr="008D0159">
        <w:rPr>
          <w:rFonts w:ascii="Times New Roman" w:hAnsi="Times New Roman"/>
        </w:rPr>
        <w:t>Perkančioji organizacija nustato taisyklę, kad šis dokumentas gali būti tikslinamas (jeigu jis būtų nepateiktas).</w:t>
      </w:r>
    </w:p>
    <w:bookmarkEnd w:id="44"/>
  </w:footnote>
  <w:footnote w:id="23">
    <w:p w14:paraId="1A6A3F3A" w14:textId="77777777" w:rsidR="00A7307E" w:rsidRPr="008D0159" w:rsidRDefault="00A7307E" w:rsidP="00154E82">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Tiekėjai nėra informuojami apie preliminarią pasiūlymų eilę.</w:t>
      </w:r>
    </w:p>
  </w:footnote>
  <w:footnote w:id="24">
    <w:p w14:paraId="3EBB4BFA" w14:textId="02E18D2C" w:rsidR="0037626C" w:rsidRPr="008D0159" w:rsidRDefault="0037626C" w:rsidP="00340FE6">
      <w:pPr>
        <w:pStyle w:val="FootnoteText"/>
        <w:jc w:val="both"/>
        <w:rPr>
          <w:rFonts w:ascii="Times New Roman" w:hAnsi="Times New Roman"/>
        </w:rPr>
      </w:pPr>
      <w:r w:rsidRPr="008D0159">
        <w:rPr>
          <w:rStyle w:val="FootnoteReference"/>
        </w:rPr>
        <w:footnoteRef/>
      </w:r>
      <w:r w:rsidRPr="008D0159">
        <w:t xml:space="preserve"> </w:t>
      </w:r>
      <w:r w:rsidRPr="008D0159">
        <w:rPr>
          <w:rFonts w:ascii="Times New Roman" w:hAnsi="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5">
    <w:p w14:paraId="790865AA" w14:textId="77777777" w:rsidR="00A7307E" w:rsidRPr="008D0159" w:rsidRDefault="00A7307E" w:rsidP="003004E8">
      <w:pPr>
        <w:pStyle w:val="FootnoteText"/>
        <w:jc w:val="both"/>
        <w:rPr>
          <w:rFonts w:ascii="Times New Roman" w:hAnsi="Times New Roman"/>
        </w:rPr>
      </w:pPr>
      <w:r w:rsidRPr="008D0159">
        <w:rPr>
          <w:rStyle w:val="FootnoteReference"/>
          <w:rFonts w:ascii="Times New Roman" w:hAnsi="Times New Roman"/>
        </w:rPr>
        <w:footnoteRef/>
      </w:r>
      <w:r w:rsidRPr="008D0159">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A7307E" w:rsidRDefault="00A7307E">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27EF2"/>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32DA2"/>
    <w:multiLevelType w:val="multilevel"/>
    <w:tmpl w:val="2DEAE57C"/>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24FB5DE6"/>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3064BD"/>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FA51E8"/>
    <w:multiLevelType w:val="multilevel"/>
    <w:tmpl w:val="B2C6DF6A"/>
    <w:lvl w:ilvl="0">
      <w:start w:val="1"/>
      <w:numFmt w:val="decimal"/>
      <w:lvlText w:val="%1."/>
      <w:lvlJc w:val="left"/>
      <w:pPr>
        <w:ind w:left="927" w:hanging="360"/>
      </w:pPr>
      <w:rPr>
        <w:rFonts w:hint="default"/>
      </w:rPr>
    </w:lvl>
    <w:lvl w:ilvl="1">
      <w:start w:val="2"/>
      <w:numFmt w:val="decimal"/>
      <w:isLgl/>
      <w:lvlText w:val="%1.%2."/>
      <w:lvlJc w:val="left"/>
      <w:pPr>
        <w:ind w:left="1230" w:hanging="600"/>
      </w:pPr>
      <w:rPr>
        <w:rFonts w:hint="default"/>
      </w:rPr>
    </w:lvl>
    <w:lvl w:ilvl="2">
      <w:start w:val="1"/>
      <w:numFmt w:val="decimal"/>
      <w:isLgl/>
      <w:lvlText w:val="%1.%2.%3."/>
      <w:lvlJc w:val="left"/>
      <w:pPr>
        <w:ind w:left="1413" w:hanging="720"/>
      </w:pPr>
      <w:rPr>
        <w:rFonts w:hint="default"/>
      </w:rPr>
    </w:lvl>
    <w:lvl w:ilvl="3">
      <w:start w:val="1"/>
      <w:numFmt w:val="decimal"/>
      <w:isLgl/>
      <w:lvlText w:val="%1.%2.%3.%4."/>
      <w:lvlJc w:val="left"/>
      <w:pPr>
        <w:ind w:left="147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62" w:hanging="1080"/>
      </w:pPr>
      <w:rPr>
        <w:rFonts w:hint="default"/>
      </w:rPr>
    </w:lvl>
    <w:lvl w:ilvl="6">
      <w:start w:val="1"/>
      <w:numFmt w:val="decimal"/>
      <w:isLgl/>
      <w:lvlText w:val="%1.%2.%3.%4.%5.%6.%7."/>
      <w:lvlJc w:val="left"/>
      <w:pPr>
        <w:ind w:left="2385" w:hanging="1440"/>
      </w:pPr>
      <w:rPr>
        <w:rFonts w:hint="default"/>
      </w:rPr>
    </w:lvl>
    <w:lvl w:ilvl="7">
      <w:start w:val="1"/>
      <w:numFmt w:val="decimal"/>
      <w:isLgl/>
      <w:lvlText w:val="%1.%2.%3.%4.%5.%6.%7.%8."/>
      <w:lvlJc w:val="left"/>
      <w:pPr>
        <w:ind w:left="2448" w:hanging="1440"/>
      </w:pPr>
      <w:rPr>
        <w:rFonts w:hint="default"/>
      </w:rPr>
    </w:lvl>
    <w:lvl w:ilvl="8">
      <w:start w:val="1"/>
      <w:numFmt w:val="decimal"/>
      <w:isLgl/>
      <w:lvlText w:val="%1.%2.%3.%4.%5.%6.%7.%8.%9."/>
      <w:lvlJc w:val="left"/>
      <w:pPr>
        <w:ind w:left="2871" w:hanging="1800"/>
      </w:pPr>
      <w:rPr>
        <w:rFonts w:hint="default"/>
      </w:rPr>
    </w:lvl>
  </w:abstractNum>
  <w:abstractNum w:abstractNumId="13" w15:restartNumberingAfterBreak="0">
    <w:nsid w:val="39EF37F6"/>
    <w:multiLevelType w:val="hybridMultilevel"/>
    <w:tmpl w:val="08ACEDFA"/>
    <w:lvl w:ilvl="0" w:tplc="36B64CA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522929"/>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FA02F0"/>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8279DB"/>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19" w15:restartNumberingAfterBreak="0">
    <w:nsid w:val="5E524094"/>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F34CD"/>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507F79"/>
    <w:multiLevelType w:val="multilevel"/>
    <w:tmpl w:val="F784128E"/>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10242F"/>
    <w:multiLevelType w:val="multilevel"/>
    <w:tmpl w:val="89309B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F740D2F"/>
    <w:multiLevelType w:val="multilevel"/>
    <w:tmpl w:val="098C8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495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2A16527"/>
    <w:multiLevelType w:val="multilevel"/>
    <w:tmpl w:val="EC287C08"/>
    <w:lvl w:ilvl="0">
      <w:start w:val="14"/>
      <w:numFmt w:val="decimal"/>
      <w:lvlText w:val="%1."/>
      <w:lvlJc w:val="left"/>
      <w:pPr>
        <w:ind w:left="730" w:hanging="730"/>
      </w:pPr>
      <w:rPr>
        <w:rFonts w:hint="default"/>
        <w:b/>
        <w:bCs/>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3" w15:restartNumberingAfterBreak="0">
    <w:nsid w:val="73776DD5"/>
    <w:multiLevelType w:val="hybridMultilevel"/>
    <w:tmpl w:val="08ACEDFA"/>
    <w:lvl w:ilvl="0" w:tplc="FFFFFFFF">
      <w:start w:val="1"/>
      <w:numFmt w:val="lowerLetter"/>
      <w:lvlText w:val="%1)"/>
      <w:lvlJc w:val="left"/>
      <w:pPr>
        <w:ind w:left="750" w:hanging="3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4"/>
  </w:num>
  <w:num w:numId="2" w16cid:durableId="1792094373">
    <w:abstractNumId w:val="1"/>
  </w:num>
  <w:num w:numId="3" w16cid:durableId="1909026419">
    <w:abstractNumId w:val="20"/>
  </w:num>
  <w:num w:numId="4" w16cid:durableId="1253123130">
    <w:abstractNumId w:val="6"/>
  </w:num>
  <w:num w:numId="5" w16cid:durableId="1685207643">
    <w:abstractNumId w:val="10"/>
  </w:num>
  <w:num w:numId="6" w16cid:durableId="21562009">
    <w:abstractNumId w:val="5"/>
  </w:num>
  <w:num w:numId="7" w16cid:durableId="27142403">
    <w:abstractNumId w:val="24"/>
  </w:num>
  <w:num w:numId="8" w16cid:durableId="17464531">
    <w:abstractNumId w:val="26"/>
  </w:num>
  <w:num w:numId="9" w16cid:durableId="1671712982">
    <w:abstractNumId w:val="12"/>
  </w:num>
  <w:num w:numId="10" w16cid:durableId="519709924">
    <w:abstractNumId w:val="27"/>
  </w:num>
  <w:num w:numId="11" w16cid:durableId="1994987064">
    <w:abstractNumId w:val="0"/>
  </w:num>
  <w:num w:numId="12" w16cid:durableId="1614089887">
    <w:abstractNumId w:val="18"/>
  </w:num>
  <w:num w:numId="13" w16cid:durableId="1398893451">
    <w:abstractNumId w:val="9"/>
  </w:num>
  <w:num w:numId="14" w16cid:durableId="655453316">
    <w:abstractNumId w:val="21"/>
  </w:num>
  <w:num w:numId="15" w16cid:durableId="924343828">
    <w:abstractNumId w:val="22"/>
  </w:num>
  <w:num w:numId="16" w16cid:durableId="1523587285">
    <w:abstractNumId w:val="28"/>
  </w:num>
  <w:num w:numId="17" w16cid:durableId="1354108074">
    <w:abstractNumId w:val="3"/>
  </w:num>
  <w:num w:numId="18" w16cid:durableId="2096245321">
    <w:abstractNumId w:val="25"/>
  </w:num>
  <w:num w:numId="19" w16cid:durableId="728966828">
    <w:abstractNumId w:val="11"/>
  </w:num>
  <w:num w:numId="20" w16cid:durableId="183440375">
    <w:abstractNumId w:val="30"/>
  </w:num>
  <w:num w:numId="21" w16cid:durableId="507326915">
    <w:abstractNumId w:val="32"/>
  </w:num>
  <w:num w:numId="22" w16cid:durableId="1509753070">
    <w:abstractNumId w:val="29"/>
  </w:num>
  <w:num w:numId="23" w16cid:durableId="783378969">
    <w:abstractNumId w:val="17"/>
  </w:num>
  <w:num w:numId="24" w16cid:durableId="1663463674">
    <w:abstractNumId w:val="31"/>
  </w:num>
  <w:num w:numId="25" w16cid:durableId="966399820">
    <w:abstractNumId w:val="4"/>
  </w:num>
  <w:num w:numId="26" w16cid:durableId="405421080">
    <w:abstractNumId w:val="13"/>
  </w:num>
  <w:num w:numId="27" w16cid:durableId="1677734633">
    <w:abstractNumId w:val="8"/>
  </w:num>
  <w:num w:numId="28" w16cid:durableId="603224993">
    <w:abstractNumId w:val="16"/>
  </w:num>
  <w:num w:numId="29" w16cid:durableId="1757970306">
    <w:abstractNumId w:val="2"/>
  </w:num>
  <w:num w:numId="30" w16cid:durableId="661128651">
    <w:abstractNumId w:val="19"/>
  </w:num>
  <w:num w:numId="31" w16cid:durableId="1721321788">
    <w:abstractNumId w:val="23"/>
  </w:num>
  <w:num w:numId="32" w16cid:durableId="1317995022">
    <w:abstractNumId w:val="15"/>
  </w:num>
  <w:num w:numId="33" w16cid:durableId="2018654971">
    <w:abstractNumId w:val="7"/>
  </w:num>
  <w:num w:numId="34" w16cid:durableId="1015769044">
    <w:abstractNumId w:val="14"/>
  </w:num>
  <w:num w:numId="35" w16cid:durableId="1262839172">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3AD8"/>
    <w:rsid w:val="000043CF"/>
    <w:rsid w:val="0000597B"/>
    <w:rsid w:val="00007FED"/>
    <w:rsid w:val="00010801"/>
    <w:rsid w:val="0001464A"/>
    <w:rsid w:val="000178E2"/>
    <w:rsid w:val="00022378"/>
    <w:rsid w:val="00023B9E"/>
    <w:rsid w:val="0002442B"/>
    <w:rsid w:val="00024EEE"/>
    <w:rsid w:val="00025C27"/>
    <w:rsid w:val="00030932"/>
    <w:rsid w:val="000321FD"/>
    <w:rsid w:val="00032A7C"/>
    <w:rsid w:val="000362D8"/>
    <w:rsid w:val="00037161"/>
    <w:rsid w:val="000419CB"/>
    <w:rsid w:val="00041A0A"/>
    <w:rsid w:val="00043C05"/>
    <w:rsid w:val="00045097"/>
    <w:rsid w:val="00046A5A"/>
    <w:rsid w:val="00047DEB"/>
    <w:rsid w:val="0005076D"/>
    <w:rsid w:val="00055C94"/>
    <w:rsid w:val="00056679"/>
    <w:rsid w:val="0006111A"/>
    <w:rsid w:val="0006194F"/>
    <w:rsid w:val="00063F91"/>
    <w:rsid w:val="00064ED6"/>
    <w:rsid w:val="0006503D"/>
    <w:rsid w:val="00065E3B"/>
    <w:rsid w:val="0006651D"/>
    <w:rsid w:val="0007271D"/>
    <w:rsid w:val="00073733"/>
    <w:rsid w:val="00074AF4"/>
    <w:rsid w:val="000754CB"/>
    <w:rsid w:val="0007577F"/>
    <w:rsid w:val="00075B2B"/>
    <w:rsid w:val="00075F3D"/>
    <w:rsid w:val="00080B58"/>
    <w:rsid w:val="00081D79"/>
    <w:rsid w:val="00083AD4"/>
    <w:rsid w:val="00084B2D"/>
    <w:rsid w:val="000854A1"/>
    <w:rsid w:val="00085B4C"/>
    <w:rsid w:val="000861DF"/>
    <w:rsid w:val="00087DF2"/>
    <w:rsid w:val="000902E2"/>
    <w:rsid w:val="00090DDE"/>
    <w:rsid w:val="000935F9"/>
    <w:rsid w:val="00093980"/>
    <w:rsid w:val="000940EC"/>
    <w:rsid w:val="000941B1"/>
    <w:rsid w:val="00095222"/>
    <w:rsid w:val="00097DDC"/>
    <w:rsid w:val="000A266D"/>
    <w:rsid w:val="000A2C74"/>
    <w:rsid w:val="000A5186"/>
    <w:rsid w:val="000B0ACF"/>
    <w:rsid w:val="000B3846"/>
    <w:rsid w:val="000B56EE"/>
    <w:rsid w:val="000B72F5"/>
    <w:rsid w:val="000C1613"/>
    <w:rsid w:val="000C454A"/>
    <w:rsid w:val="000C6B7C"/>
    <w:rsid w:val="000D06AA"/>
    <w:rsid w:val="000D07B3"/>
    <w:rsid w:val="000D296D"/>
    <w:rsid w:val="000D39FA"/>
    <w:rsid w:val="000D41A6"/>
    <w:rsid w:val="000D4AC9"/>
    <w:rsid w:val="000D66B3"/>
    <w:rsid w:val="000D6DA4"/>
    <w:rsid w:val="000D7A46"/>
    <w:rsid w:val="000D7DEB"/>
    <w:rsid w:val="000E090E"/>
    <w:rsid w:val="000E1ED9"/>
    <w:rsid w:val="000E7B90"/>
    <w:rsid w:val="000F5388"/>
    <w:rsid w:val="000F619C"/>
    <w:rsid w:val="000F7538"/>
    <w:rsid w:val="00105741"/>
    <w:rsid w:val="001061B2"/>
    <w:rsid w:val="00106234"/>
    <w:rsid w:val="00110E57"/>
    <w:rsid w:val="0011128F"/>
    <w:rsid w:val="00111B1F"/>
    <w:rsid w:val="00113958"/>
    <w:rsid w:val="00115A10"/>
    <w:rsid w:val="00116E87"/>
    <w:rsid w:val="00122122"/>
    <w:rsid w:val="00124A23"/>
    <w:rsid w:val="00127779"/>
    <w:rsid w:val="0013453B"/>
    <w:rsid w:val="001350CB"/>
    <w:rsid w:val="001359E6"/>
    <w:rsid w:val="00136ECC"/>
    <w:rsid w:val="001420D9"/>
    <w:rsid w:val="00142DBC"/>
    <w:rsid w:val="00143389"/>
    <w:rsid w:val="00143CE8"/>
    <w:rsid w:val="001477E4"/>
    <w:rsid w:val="0015063E"/>
    <w:rsid w:val="001523EE"/>
    <w:rsid w:val="00154E82"/>
    <w:rsid w:val="001561FD"/>
    <w:rsid w:val="00156730"/>
    <w:rsid w:val="001610A7"/>
    <w:rsid w:val="00163695"/>
    <w:rsid w:val="00164111"/>
    <w:rsid w:val="001656E5"/>
    <w:rsid w:val="00165D98"/>
    <w:rsid w:val="001703AC"/>
    <w:rsid w:val="00170E50"/>
    <w:rsid w:val="00176B07"/>
    <w:rsid w:val="0017737B"/>
    <w:rsid w:val="0018135C"/>
    <w:rsid w:val="00182913"/>
    <w:rsid w:val="001834FD"/>
    <w:rsid w:val="00183ACD"/>
    <w:rsid w:val="00185601"/>
    <w:rsid w:val="00187EC9"/>
    <w:rsid w:val="00190B6A"/>
    <w:rsid w:val="00190F99"/>
    <w:rsid w:val="0019280F"/>
    <w:rsid w:val="00195BAE"/>
    <w:rsid w:val="00195C11"/>
    <w:rsid w:val="0019633D"/>
    <w:rsid w:val="00196454"/>
    <w:rsid w:val="00196C6C"/>
    <w:rsid w:val="00197BE0"/>
    <w:rsid w:val="001A005F"/>
    <w:rsid w:val="001A02A9"/>
    <w:rsid w:val="001A0CBA"/>
    <w:rsid w:val="001A2AC6"/>
    <w:rsid w:val="001A2DE3"/>
    <w:rsid w:val="001A308C"/>
    <w:rsid w:val="001A559C"/>
    <w:rsid w:val="001A7680"/>
    <w:rsid w:val="001B2E0E"/>
    <w:rsid w:val="001B3A79"/>
    <w:rsid w:val="001B4BEE"/>
    <w:rsid w:val="001B4C91"/>
    <w:rsid w:val="001B4EEB"/>
    <w:rsid w:val="001B5924"/>
    <w:rsid w:val="001B68E3"/>
    <w:rsid w:val="001B69A9"/>
    <w:rsid w:val="001B7415"/>
    <w:rsid w:val="001B7AA8"/>
    <w:rsid w:val="001C1AA0"/>
    <w:rsid w:val="001C20B8"/>
    <w:rsid w:val="001C20D4"/>
    <w:rsid w:val="001C42C1"/>
    <w:rsid w:val="001C7A37"/>
    <w:rsid w:val="001D0283"/>
    <w:rsid w:val="001D03D7"/>
    <w:rsid w:val="001D04C4"/>
    <w:rsid w:val="001D04C6"/>
    <w:rsid w:val="001D1A15"/>
    <w:rsid w:val="001D3893"/>
    <w:rsid w:val="001E0AD2"/>
    <w:rsid w:val="001E1641"/>
    <w:rsid w:val="001E2B1D"/>
    <w:rsid w:val="001E3D44"/>
    <w:rsid w:val="001E5033"/>
    <w:rsid w:val="001E52D2"/>
    <w:rsid w:val="001E5DC5"/>
    <w:rsid w:val="001E6C34"/>
    <w:rsid w:val="001F32B2"/>
    <w:rsid w:val="001F39D4"/>
    <w:rsid w:val="001F5489"/>
    <w:rsid w:val="001F67F7"/>
    <w:rsid w:val="001F7B82"/>
    <w:rsid w:val="00200B85"/>
    <w:rsid w:val="00201170"/>
    <w:rsid w:val="00201E8E"/>
    <w:rsid w:val="002059DA"/>
    <w:rsid w:val="00205A6C"/>
    <w:rsid w:val="00206A14"/>
    <w:rsid w:val="002115A2"/>
    <w:rsid w:val="002129E0"/>
    <w:rsid w:val="00217E13"/>
    <w:rsid w:val="00221DC6"/>
    <w:rsid w:val="0022317A"/>
    <w:rsid w:val="002235AC"/>
    <w:rsid w:val="002236B4"/>
    <w:rsid w:val="0022501E"/>
    <w:rsid w:val="00225D40"/>
    <w:rsid w:val="00226572"/>
    <w:rsid w:val="002279AF"/>
    <w:rsid w:val="00231E76"/>
    <w:rsid w:val="00233C35"/>
    <w:rsid w:val="00236EEC"/>
    <w:rsid w:val="00240338"/>
    <w:rsid w:val="002412F5"/>
    <w:rsid w:val="00242304"/>
    <w:rsid w:val="002441EF"/>
    <w:rsid w:val="002443DF"/>
    <w:rsid w:val="00250190"/>
    <w:rsid w:val="00252ADA"/>
    <w:rsid w:val="00252FC4"/>
    <w:rsid w:val="00254CC4"/>
    <w:rsid w:val="002555E6"/>
    <w:rsid w:val="00257053"/>
    <w:rsid w:val="00261BB1"/>
    <w:rsid w:val="0026374C"/>
    <w:rsid w:val="00265270"/>
    <w:rsid w:val="00267234"/>
    <w:rsid w:val="00270A0E"/>
    <w:rsid w:val="002722E3"/>
    <w:rsid w:val="002732B8"/>
    <w:rsid w:val="002743A0"/>
    <w:rsid w:val="002746D5"/>
    <w:rsid w:val="002748EA"/>
    <w:rsid w:val="00274C09"/>
    <w:rsid w:val="00275DF0"/>
    <w:rsid w:val="00282474"/>
    <w:rsid w:val="00283D41"/>
    <w:rsid w:val="00284DB7"/>
    <w:rsid w:val="00287067"/>
    <w:rsid w:val="002873AE"/>
    <w:rsid w:val="002900F9"/>
    <w:rsid w:val="002916DF"/>
    <w:rsid w:val="00292909"/>
    <w:rsid w:val="00294969"/>
    <w:rsid w:val="0029501D"/>
    <w:rsid w:val="00295129"/>
    <w:rsid w:val="00295CB2"/>
    <w:rsid w:val="00295EC9"/>
    <w:rsid w:val="00296A96"/>
    <w:rsid w:val="002978F3"/>
    <w:rsid w:val="002A08BD"/>
    <w:rsid w:val="002A1819"/>
    <w:rsid w:val="002A1EFA"/>
    <w:rsid w:val="002A23BE"/>
    <w:rsid w:val="002A4295"/>
    <w:rsid w:val="002A4C5A"/>
    <w:rsid w:val="002A516E"/>
    <w:rsid w:val="002A6009"/>
    <w:rsid w:val="002A7A8C"/>
    <w:rsid w:val="002B0734"/>
    <w:rsid w:val="002B2E35"/>
    <w:rsid w:val="002B2E91"/>
    <w:rsid w:val="002B390D"/>
    <w:rsid w:val="002B3F56"/>
    <w:rsid w:val="002B5034"/>
    <w:rsid w:val="002B5CC6"/>
    <w:rsid w:val="002B65C4"/>
    <w:rsid w:val="002C002F"/>
    <w:rsid w:val="002C1C6E"/>
    <w:rsid w:val="002C37CD"/>
    <w:rsid w:val="002C52C0"/>
    <w:rsid w:val="002C54D9"/>
    <w:rsid w:val="002D002C"/>
    <w:rsid w:val="002D04D7"/>
    <w:rsid w:val="002D1B98"/>
    <w:rsid w:val="002D325E"/>
    <w:rsid w:val="002D33B3"/>
    <w:rsid w:val="002D3C91"/>
    <w:rsid w:val="002D73AD"/>
    <w:rsid w:val="002D7FBD"/>
    <w:rsid w:val="002E1203"/>
    <w:rsid w:val="002E12C9"/>
    <w:rsid w:val="002E4DCA"/>
    <w:rsid w:val="002E7DF2"/>
    <w:rsid w:val="002F030A"/>
    <w:rsid w:val="002F1CF8"/>
    <w:rsid w:val="002F429A"/>
    <w:rsid w:val="003004E8"/>
    <w:rsid w:val="00302F0D"/>
    <w:rsid w:val="00305F61"/>
    <w:rsid w:val="003070CA"/>
    <w:rsid w:val="003116C6"/>
    <w:rsid w:val="00311771"/>
    <w:rsid w:val="00313B0F"/>
    <w:rsid w:val="00313B75"/>
    <w:rsid w:val="00314BDD"/>
    <w:rsid w:val="00315EA0"/>
    <w:rsid w:val="00316457"/>
    <w:rsid w:val="00316B3D"/>
    <w:rsid w:val="00320648"/>
    <w:rsid w:val="0032066C"/>
    <w:rsid w:val="00323DBC"/>
    <w:rsid w:val="00325628"/>
    <w:rsid w:val="003266C0"/>
    <w:rsid w:val="00326C3E"/>
    <w:rsid w:val="00326CBC"/>
    <w:rsid w:val="00327433"/>
    <w:rsid w:val="003301C1"/>
    <w:rsid w:val="00331EC6"/>
    <w:rsid w:val="003374DE"/>
    <w:rsid w:val="00340D21"/>
    <w:rsid w:val="00340FE6"/>
    <w:rsid w:val="00341438"/>
    <w:rsid w:val="00341F47"/>
    <w:rsid w:val="00343A48"/>
    <w:rsid w:val="00344D88"/>
    <w:rsid w:val="0034579A"/>
    <w:rsid w:val="0034669F"/>
    <w:rsid w:val="00347C03"/>
    <w:rsid w:val="00347DF1"/>
    <w:rsid w:val="003506C8"/>
    <w:rsid w:val="003506E0"/>
    <w:rsid w:val="003519AC"/>
    <w:rsid w:val="00352081"/>
    <w:rsid w:val="003544DA"/>
    <w:rsid w:val="003559F9"/>
    <w:rsid w:val="00361E96"/>
    <w:rsid w:val="0036215E"/>
    <w:rsid w:val="003639FA"/>
    <w:rsid w:val="00363B55"/>
    <w:rsid w:val="00363F3E"/>
    <w:rsid w:val="00366818"/>
    <w:rsid w:val="003728EA"/>
    <w:rsid w:val="00375FAF"/>
    <w:rsid w:val="0037626C"/>
    <w:rsid w:val="00383BB1"/>
    <w:rsid w:val="003846FE"/>
    <w:rsid w:val="003860AC"/>
    <w:rsid w:val="00386100"/>
    <w:rsid w:val="00387E8B"/>
    <w:rsid w:val="003905BD"/>
    <w:rsid w:val="00391A63"/>
    <w:rsid w:val="00392B66"/>
    <w:rsid w:val="00392ED8"/>
    <w:rsid w:val="003945D8"/>
    <w:rsid w:val="003946CB"/>
    <w:rsid w:val="00394F73"/>
    <w:rsid w:val="003A3220"/>
    <w:rsid w:val="003A603F"/>
    <w:rsid w:val="003A6FBA"/>
    <w:rsid w:val="003A76E2"/>
    <w:rsid w:val="003A7D5C"/>
    <w:rsid w:val="003B0E66"/>
    <w:rsid w:val="003B279B"/>
    <w:rsid w:val="003B2A54"/>
    <w:rsid w:val="003B3447"/>
    <w:rsid w:val="003B7FF0"/>
    <w:rsid w:val="003C0BC8"/>
    <w:rsid w:val="003C199B"/>
    <w:rsid w:val="003C19D3"/>
    <w:rsid w:val="003C2B86"/>
    <w:rsid w:val="003C350A"/>
    <w:rsid w:val="003C4DCC"/>
    <w:rsid w:val="003C554E"/>
    <w:rsid w:val="003C7588"/>
    <w:rsid w:val="003D292C"/>
    <w:rsid w:val="003D2CC1"/>
    <w:rsid w:val="003D2D9D"/>
    <w:rsid w:val="003D34A0"/>
    <w:rsid w:val="003D3624"/>
    <w:rsid w:val="003D365D"/>
    <w:rsid w:val="003D3F97"/>
    <w:rsid w:val="003D4228"/>
    <w:rsid w:val="003D55D0"/>
    <w:rsid w:val="003D5A3B"/>
    <w:rsid w:val="003D6387"/>
    <w:rsid w:val="003D6601"/>
    <w:rsid w:val="003D7E5B"/>
    <w:rsid w:val="003E0463"/>
    <w:rsid w:val="003E0711"/>
    <w:rsid w:val="003E4F8E"/>
    <w:rsid w:val="003E5772"/>
    <w:rsid w:val="003E6577"/>
    <w:rsid w:val="003E70BB"/>
    <w:rsid w:val="003F13D9"/>
    <w:rsid w:val="003F2781"/>
    <w:rsid w:val="003F3F93"/>
    <w:rsid w:val="003F4338"/>
    <w:rsid w:val="003F4C29"/>
    <w:rsid w:val="003F5467"/>
    <w:rsid w:val="003F5652"/>
    <w:rsid w:val="003F7542"/>
    <w:rsid w:val="004011D6"/>
    <w:rsid w:val="00415196"/>
    <w:rsid w:val="0041519B"/>
    <w:rsid w:val="00423B1D"/>
    <w:rsid w:val="00424D6F"/>
    <w:rsid w:val="00425F7C"/>
    <w:rsid w:val="00426E2A"/>
    <w:rsid w:val="004274CE"/>
    <w:rsid w:val="00427A31"/>
    <w:rsid w:val="004370EA"/>
    <w:rsid w:val="00437A5B"/>
    <w:rsid w:val="00440FDC"/>
    <w:rsid w:val="00442F66"/>
    <w:rsid w:val="004472AB"/>
    <w:rsid w:val="00451326"/>
    <w:rsid w:val="004533EA"/>
    <w:rsid w:val="00454F96"/>
    <w:rsid w:val="004557D7"/>
    <w:rsid w:val="004565B9"/>
    <w:rsid w:val="00460B03"/>
    <w:rsid w:val="0046113F"/>
    <w:rsid w:val="00463B8C"/>
    <w:rsid w:val="0046765B"/>
    <w:rsid w:val="0047026B"/>
    <w:rsid w:val="0047347B"/>
    <w:rsid w:val="004750F7"/>
    <w:rsid w:val="00475988"/>
    <w:rsid w:val="00476AC1"/>
    <w:rsid w:val="00481053"/>
    <w:rsid w:val="0048413A"/>
    <w:rsid w:val="0048440A"/>
    <w:rsid w:val="004849EE"/>
    <w:rsid w:val="00484FF6"/>
    <w:rsid w:val="00485C4B"/>
    <w:rsid w:val="00485D31"/>
    <w:rsid w:val="00486F9F"/>
    <w:rsid w:val="004926C4"/>
    <w:rsid w:val="004927E9"/>
    <w:rsid w:val="00494086"/>
    <w:rsid w:val="0049621A"/>
    <w:rsid w:val="004A05E1"/>
    <w:rsid w:val="004A42E5"/>
    <w:rsid w:val="004A4A64"/>
    <w:rsid w:val="004B12B1"/>
    <w:rsid w:val="004B64DD"/>
    <w:rsid w:val="004B69F1"/>
    <w:rsid w:val="004B6B14"/>
    <w:rsid w:val="004C0732"/>
    <w:rsid w:val="004C7010"/>
    <w:rsid w:val="004C7B16"/>
    <w:rsid w:val="004D186D"/>
    <w:rsid w:val="004D1E84"/>
    <w:rsid w:val="004D3DC6"/>
    <w:rsid w:val="004D5530"/>
    <w:rsid w:val="004E2D40"/>
    <w:rsid w:val="004E3047"/>
    <w:rsid w:val="004E3502"/>
    <w:rsid w:val="004E3D6E"/>
    <w:rsid w:val="004E6224"/>
    <w:rsid w:val="004E6562"/>
    <w:rsid w:val="004E697C"/>
    <w:rsid w:val="004F1E9F"/>
    <w:rsid w:val="004F45A5"/>
    <w:rsid w:val="004F5AFF"/>
    <w:rsid w:val="004F6766"/>
    <w:rsid w:val="004F7B7E"/>
    <w:rsid w:val="0050087D"/>
    <w:rsid w:val="00502977"/>
    <w:rsid w:val="005043D1"/>
    <w:rsid w:val="00511AB3"/>
    <w:rsid w:val="005123CC"/>
    <w:rsid w:val="00512A3C"/>
    <w:rsid w:val="0051546F"/>
    <w:rsid w:val="00515C0B"/>
    <w:rsid w:val="00516C80"/>
    <w:rsid w:val="0052123C"/>
    <w:rsid w:val="0052207F"/>
    <w:rsid w:val="005225C6"/>
    <w:rsid w:val="00522C15"/>
    <w:rsid w:val="005247B2"/>
    <w:rsid w:val="005249E1"/>
    <w:rsid w:val="00524DD5"/>
    <w:rsid w:val="00525575"/>
    <w:rsid w:val="00530782"/>
    <w:rsid w:val="00530F8F"/>
    <w:rsid w:val="00531B2C"/>
    <w:rsid w:val="005326F1"/>
    <w:rsid w:val="00535266"/>
    <w:rsid w:val="005426EC"/>
    <w:rsid w:val="00543578"/>
    <w:rsid w:val="00546CB9"/>
    <w:rsid w:val="0055070D"/>
    <w:rsid w:val="005515E8"/>
    <w:rsid w:val="005532C3"/>
    <w:rsid w:val="00560187"/>
    <w:rsid w:val="00560405"/>
    <w:rsid w:val="00561E9E"/>
    <w:rsid w:val="00563C18"/>
    <w:rsid w:val="005652C1"/>
    <w:rsid w:val="00565371"/>
    <w:rsid w:val="00565802"/>
    <w:rsid w:val="00566F90"/>
    <w:rsid w:val="005710E0"/>
    <w:rsid w:val="00572296"/>
    <w:rsid w:val="00572864"/>
    <w:rsid w:val="0057303E"/>
    <w:rsid w:val="005742E5"/>
    <w:rsid w:val="005756CA"/>
    <w:rsid w:val="00576CB8"/>
    <w:rsid w:val="00577F3C"/>
    <w:rsid w:val="0058133C"/>
    <w:rsid w:val="00585D69"/>
    <w:rsid w:val="00586713"/>
    <w:rsid w:val="00587753"/>
    <w:rsid w:val="0059475A"/>
    <w:rsid w:val="005950FF"/>
    <w:rsid w:val="00595248"/>
    <w:rsid w:val="00596E83"/>
    <w:rsid w:val="005A02BD"/>
    <w:rsid w:val="005A0B02"/>
    <w:rsid w:val="005A3347"/>
    <w:rsid w:val="005A4F7D"/>
    <w:rsid w:val="005B0453"/>
    <w:rsid w:val="005B0582"/>
    <w:rsid w:val="005B1E0F"/>
    <w:rsid w:val="005B208E"/>
    <w:rsid w:val="005B2805"/>
    <w:rsid w:val="005B33E1"/>
    <w:rsid w:val="005B4182"/>
    <w:rsid w:val="005B493F"/>
    <w:rsid w:val="005B7DB5"/>
    <w:rsid w:val="005C01C9"/>
    <w:rsid w:val="005C2F2F"/>
    <w:rsid w:val="005C320E"/>
    <w:rsid w:val="005C47D2"/>
    <w:rsid w:val="005C547D"/>
    <w:rsid w:val="005D111F"/>
    <w:rsid w:val="005D2832"/>
    <w:rsid w:val="005D48E5"/>
    <w:rsid w:val="005D4D4A"/>
    <w:rsid w:val="005D6865"/>
    <w:rsid w:val="005D7769"/>
    <w:rsid w:val="005D78BF"/>
    <w:rsid w:val="005E2846"/>
    <w:rsid w:val="005E4A23"/>
    <w:rsid w:val="005F1E8D"/>
    <w:rsid w:val="005F23BB"/>
    <w:rsid w:val="005F2AB0"/>
    <w:rsid w:val="005F3D94"/>
    <w:rsid w:val="005F5F0C"/>
    <w:rsid w:val="005F6EBD"/>
    <w:rsid w:val="0060048C"/>
    <w:rsid w:val="006009D5"/>
    <w:rsid w:val="0060285A"/>
    <w:rsid w:val="006034CC"/>
    <w:rsid w:val="0060485E"/>
    <w:rsid w:val="00606D75"/>
    <w:rsid w:val="006109A5"/>
    <w:rsid w:val="006119FC"/>
    <w:rsid w:val="00611E22"/>
    <w:rsid w:val="006121FE"/>
    <w:rsid w:val="00614E11"/>
    <w:rsid w:val="0061561E"/>
    <w:rsid w:val="00616706"/>
    <w:rsid w:val="006174F4"/>
    <w:rsid w:val="006210E4"/>
    <w:rsid w:val="00621BC2"/>
    <w:rsid w:val="006225B8"/>
    <w:rsid w:val="00622BB8"/>
    <w:rsid w:val="00624534"/>
    <w:rsid w:val="0062646C"/>
    <w:rsid w:val="00627BFF"/>
    <w:rsid w:val="0063109A"/>
    <w:rsid w:val="0063784D"/>
    <w:rsid w:val="00643D0E"/>
    <w:rsid w:val="0064545D"/>
    <w:rsid w:val="00645D73"/>
    <w:rsid w:val="00652651"/>
    <w:rsid w:val="006543EE"/>
    <w:rsid w:val="0065598E"/>
    <w:rsid w:val="00657AAA"/>
    <w:rsid w:val="00661AC1"/>
    <w:rsid w:val="00663A66"/>
    <w:rsid w:val="006648D2"/>
    <w:rsid w:val="00664934"/>
    <w:rsid w:val="00665F63"/>
    <w:rsid w:val="006672EB"/>
    <w:rsid w:val="00670DA4"/>
    <w:rsid w:val="006715DA"/>
    <w:rsid w:val="00672B6B"/>
    <w:rsid w:val="00673508"/>
    <w:rsid w:val="00677822"/>
    <w:rsid w:val="006800CA"/>
    <w:rsid w:val="00684344"/>
    <w:rsid w:val="006867C7"/>
    <w:rsid w:val="00686833"/>
    <w:rsid w:val="00686E9E"/>
    <w:rsid w:val="00690A49"/>
    <w:rsid w:val="00691BE5"/>
    <w:rsid w:val="00691D3A"/>
    <w:rsid w:val="00693BDD"/>
    <w:rsid w:val="00693EDE"/>
    <w:rsid w:val="00694908"/>
    <w:rsid w:val="006A044E"/>
    <w:rsid w:val="006A111C"/>
    <w:rsid w:val="006A19EF"/>
    <w:rsid w:val="006A4379"/>
    <w:rsid w:val="006A58A5"/>
    <w:rsid w:val="006A5ADD"/>
    <w:rsid w:val="006A5C8A"/>
    <w:rsid w:val="006A75CA"/>
    <w:rsid w:val="006B019F"/>
    <w:rsid w:val="006B4DCC"/>
    <w:rsid w:val="006B5B30"/>
    <w:rsid w:val="006C0A3D"/>
    <w:rsid w:val="006C110B"/>
    <w:rsid w:val="006C176A"/>
    <w:rsid w:val="006C1967"/>
    <w:rsid w:val="006C1FF4"/>
    <w:rsid w:val="006C2ECC"/>
    <w:rsid w:val="006C3BA7"/>
    <w:rsid w:val="006C58EB"/>
    <w:rsid w:val="006C628F"/>
    <w:rsid w:val="006C6941"/>
    <w:rsid w:val="006C7262"/>
    <w:rsid w:val="006C7C57"/>
    <w:rsid w:val="006D09D4"/>
    <w:rsid w:val="006D1E11"/>
    <w:rsid w:val="006D28A9"/>
    <w:rsid w:val="006D2C98"/>
    <w:rsid w:val="006D755A"/>
    <w:rsid w:val="006E13A2"/>
    <w:rsid w:val="006E3076"/>
    <w:rsid w:val="006E36D6"/>
    <w:rsid w:val="006E395A"/>
    <w:rsid w:val="006E4471"/>
    <w:rsid w:val="006E4D37"/>
    <w:rsid w:val="006E6C35"/>
    <w:rsid w:val="006E6FC3"/>
    <w:rsid w:val="006E79B7"/>
    <w:rsid w:val="006F215D"/>
    <w:rsid w:val="006F529B"/>
    <w:rsid w:val="006F55DB"/>
    <w:rsid w:val="006F6F74"/>
    <w:rsid w:val="00701C41"/>
    <w:rsid w:val="00702501"/>
    <w:rsid w:val="00703361"/>
    <w:rsid w:val="00705B4C"/>
    <w:rsid w:val="00706D13"/>
    <w:rsid w:val="00710709"/>
    <w:rsid w:val="007155E6"/>
    <w:rsid w:val="00716C2E"/>
    <w:rsid w:val="00721E5A"/>
    <w:rsid w:val="007238A5"/>
    <w:rsid w:val="00724F5B"/>
    <w:rsid w:val="00726FAA"/>
    <w:rsid w:val="00732A88"/>
    <w:rsid w:val="00733D39"/>
    <w:rsid w:val="00737336"/>
    <w:rsid w:val="00740845"/>
    <w:rsid w:val="00743C2D"/>
    <w:rsid w:val="00745B1E"/>
    <w:rsid w:val="00745D68"/>
    <w:rsid w:val="007501DE"/>
    <w:rsid w:val="00750E8A"/>
    <w:rsid w:val="007512D7"/>
    <w:rsid w:val="00751E18"/>
    <w:rsid w:val="00752536"/>
    <w:rsid w:val="007548B5"/>
    <w:rsid w:val="00754E4C"/>
    <w:rsid w:val="007559AB"/>
    <w:rsid w:val="00756261"/>
    <w:rsid w:val="00761E7A"/>
    <w:rsid w:val="00762A8F"/>
    <w:rsid w:val="007630E5"/>
    <w:rsid w:val="00764936"/>
    <w:rsid w:val="00764B82"/>
    <w:rsid w:val="00764D92"/>
    <w:rsid w:val="007655EC"/>
    <w:rsid w:val="00767274"/>
    <w:rsid w:val="00770C2D"/>
    <w:rsid w:val="00773FB9"/>
    <w:rsid w:val="00775DCA"/>
    <w:rsid w:val="00775E84"/>
    <w:rsid w:val="007771F1"/>
    <w:rsid w:val="00777343"/>
    <w:rsid w:val="00777921"/>
    <w:rsid w:val="00777C09"/>
    <w:rsid w:val="007819D7"/>
    <w:rsid w:val="00781C17"/>
    <w:rsid w:val="00782C18"/>
    <w:rsid w:val="007856E7"/>
    <w:rsid w:val="0078797D"/>
    <w:rsid w:val="00787D3C"/>
    <w:rsid w:val="00791F60"/>
    <w:rsid w:val="00794EA9"/>
    <w:rsid w:val="0079570A"/>
    <w:rsid w:val="007979DA"/>
    <w:rsid w:val="007A378A"/>
    <w:rsid w:val="007A3A68"/>
    <w:rsid w:val="007A5246"/>
    <w:rsid w:val="007A546F"/>
    <w:rsid w:val="007A7436"/>
    <w:rsid w:val="007B1AE8"/>
    <w:rsid w:val="007B7B6C"/>
    <w:rsid w:val="007C0D5C"/>
    <w:rsid w:val="007C1A2A"/>
    <w:rsid w:val="007C2F5E"/>
    <w:rsid w:val="007C4940"/>
    <w:rsid w:val="007C648A"/>
    <w:rsid w:val="007C75EF"/>
    <w:rsid w:val="007D246E"/>
    <w:rsid w:val="007D27C1"/>
    <w:rsid w:val="007D33E2"/>
    <w:rsid w:val="007D372C"/>
    <w:rsid w:val="007D5A6B"/>
    <w:rsid w:val="007D6BA2"/>
    <w:rsid w:val="007E055D"/>
    <w:rsid w:val="007E0AC6"/>
    <w:rsid w:val="007E262D"/>
    <w:rsid w:val="007E3878"/>
    <w:rsid w:val="007E419C"/>
    <w:rsid w:val="007E4458"/>
    <w:rsid w:val="007E4626"/>
    <w:rsid w:val="007E6920"/>
    <w:rsid w:val="007E720D"/>
    <w:rsid w:val="007F0726"/>
    <w:rsid w:val="007F39DC"/>
    <w:rsid w:val="00801924"/>
    <w:rsid w:val="00801D90"/>
    <w:rsid w:val="00802C5E"/>
    <w:rsid w:val="00802C91"/>
    <w:rsid w:val="00802F04"/>
    <w:rsid w:val="00803175"/>
    <w:rsid w:val="008056D6"/>
    <w:rsid w:val="00814C04"/>
    <w:rsid w:val="00817662"/>
    <w:rsid w:val="008204BC"/>
    <w:rsid w:val="0082099F"/>
    <w:rsid w:val="00821CBC"/>
    <w:rsid w:val="00822A7F"/>
    <w:rsid w:val="008232F9"/>
    <w:rsid w:val="008242E4"/>
    <w:rsid w:val="00824818"/>
    <w:rsid w:val="0082483C"/>
    <w:rsid w:val="00824D83"/>
    <w:rsid w:val="00825267"/>
    <w:rsid w:val="008343FD"/>
    <w:rsid w:val="008358CE"/>
    <w:rsid w:val="0083662A"/>
    <w:rsid w:val="00841E61"/>
    <w:rsid w:val="0084217D"/>
    <w:rsid w:val="00843214"/>
    <w:rsid w:val="0084577D"/>
    <w:rsid w:val="0084673C"/>
    <w:rsid w:val="00847552"/>
    <w:rsid w:val="00850878"/>
    <w:rsid w:val="008512F3"/>
    <w:rsid w:val="0085227C"/>
    <w:rsid w:val="00852AE2"/>
    <w:rsid w:val="00853480"/>
    <w:rsid w:val="00854CE8"/>
    <w:rsid w:val="008554B4"/>
    <w:rsid w:val="00856FAB"/>
    <w:rsid w:val="00857189"/>
    <w:rsid w:val="00857C0F"/>
    <w:rsid w:val="00860BFB"/>
    <w:rsid w:val="00862D6A"/>
    <w:rsid w:val="00865591"/>
    <w:rsid w:val="00867CC3"/>
    <w:rsid w:val="008736DF"/>
    <w:rsid w:val="008758DE"/>
    <w:rsid w:val="00875C6C"/>
    <w:rsid w:val="00877AA2"/>
    <w:rsid w:val="00880FEC"/>
    <w:rsid w:val="008835CB"/>
    <w:rsid w:val="00885491"/>
    <w:rsid w:val="00885BF8"/>
    <w:rsid w:val="00886DE1"/>
    <w:rsid w:val="0089216A"/>
    <w:rsid w:val="008930CA"/>
    <w:rsid w:val="008934CD"/>
    <w:rsid w:val="008945DC"/>
    <w:rsid w:val="00894C60"/>
    <w:rsid w:val="00896C10"/>
    <w:rsid w:val="008A1549"/>
    <w:rsid w:val="008A402E"/>
    <w:rsid w:val="008A49F5"/>
    <w:rsid w:val="008A5715"/>
    <w:rsid w:val="008B2E47"/>
    <w:rsid w:val="008B7405"/>
    <w:rsid w:val="008B7BF0"/>
    <w:rsid w:val="008C01C0"/>
    <w:rsid w:val="008C19B3"/>
    <w:rsid w:val="008C2A10"/>
    <w:rsid w:val="008C425D"/>
    <w:rsid w:val="008C7441"/>
    <w:rsid w:val="008D0159"/>
    <w:rsid w:val="008D19B2"/>
    <w:rsid w:val="008D39D3"/>
    <w:rsid w:val="008E0907"/>
    <w:rsid w:val="008E0D30"/>
    <w:rsid w:val="008E1A72"/>
    <w:rsid w:val="008E1A95"/>
    <w:rsid w:val="008E2D21"/>
    <w:rsid w:val="008E4634"/>
    <w:rsid w:val="008E55F7"/>
    <w:rsid w:val="008E5863"/>
    <w:rsid w:val="008E5F94"/>
    <w:rsid w:val="008F10F5"/>
    <w:rsid w:val="008F1692"/>
    <w:rsid w:val="008F1C54"/>
    <w:rsid w:val="008F340B"/>
    <w:rsid w:val="008F6308"/>
    <w:rsid w:val="008F664B"/>
    <w:rsid w:val="00900501"/>
    <w:rsid w:val="00902599"/>
    <w:rsid w:val="00903F40"/>
    <w:rsid w:val="0090559F"/>
    <w:rsid w:val="0090580C"/>
    <w:rsid w:val="00905EA4"/>
    <w:rsid w:val="00906480"/>
    <w:rsid w:val="00906922"/>
    <w:rsid w:val="00910300"/>
    <w:rsid w:val="009104CA"/>
    <w:rsid w:val="0091064C"/>
    <w:rsid w:val="009109BC"/>
    <w:rsid w:val="00910D0C"/>
    <w:rsid w:val="00911A89"/>
    <w:rsid w:val="0091612B"/>
    <w:rsid w:val="00917C13"/>
    <w:rsid w:val="009201D5"/>
    <w:rsid w:val="00920B14"/>
    <w:rsid w:val="00920E2F"/>
    <w:rsid w:val="00921220"/>
    <w:rsid w:val="00922B91"/>
    <w:rsid w:val="0092344C"/>
    <w:rsid w:val="009234AC"/>
    <w:rsid w:val="00924520"/>
    <w:rsid w:val="00925903"/>
    <w:rsid w:val="00925A8E"/>
    <w:rsid w:val="00930627"/>
    <w:rsid w:val="00933935"/>
    <w:rsid w:val="00934EAA"/>
    <w:rsid w:val="00936226"/>
    <w:rsid w:val="00936A19"/>
    <w:rsid w:val="00942340"/>
    <w:rsid w:val="00947F4A"/>
    <w:rsid w:val="0095098A"/>
    <w:rsid w:val="009561F6"/>
    <w:rsid w:val="00961112"/>
    <w:rsid w:val="009612EB"/>
    <w:rsid w:val="00961B8F"/>
    <w:rsid w:val="00970536"/>
    <w:rsid w:val="00970C8C"/>
    <w:rsid w:val="00970CA7"/>
    <w:rsid w:val="009719A0"/>
    <w:rsid w:val="00971F78"/>
    <w:rsid w:val="009748A9"/>
    <w:rsid w:val="00975821"/>
    <w:rsid w:val="00980400"/>
    <w:rsid w:val="00981BD7"/>
    <w:rsid w:val="009859CC"/>
    <w:rsid w:val="00987063"/>
    <w:rsid w:val="00987BFD"/>
    <w:rsid w:val="00992E36"/>
    <w:rsid w:val="00995EEF"/>
    <w:rsid w:val="00996423"/>
    <w:rsid w:val="00997948"/>
    <w:rsid w:val="009A0593"/>
    <w:rsid w:val="009A32C2"/>
    <w:rsid w:val="009A47FA"/>
    <w:rsid w:val="009A4F35"/>
    <w:rsid w:val="009A51DA"/>
    <w:rsid w:val="009A5B2D"/>
    <w:rsid w:val="009A776F"/>
    <w:rsid w:val="009B00AA"/>
    <w:rsid w:val="009B0C29"/>
    <w:rsid w:val="009B1C11"/>
    <w:rsid w:val="009B1D30"/>
    <w:rsid w:val="009B40A6"/>
    <w:rsid w:val="009B5D93"/>
    <w:rsid w:val="009C2D28"/>
    <w:rsid w:val="009C31E0"/>
    <w:rsid w:val="009C423A"/>
    <w:rsid w:val="009C480E"/>
    <w:rsid w:val="009C51C4"/>
    <w:rsid w:val="009C639D"/>
    <w:rsid w:val="009C689E"/>
    <w:rsid w:val="009C6939"/>
    <w:rsid w:val="009D1608"/>
    <w:rsid w:val="009D23D3"/>
    <w:rsid w:val="009D5BC8"/>
    <w:rsid w:val="009E12ED"/>
    <w:rsid w:val="009E2949"/>
    <w:rsid w:val="009E2BF1"/>
    <w:rsid w:val="009E3D67"/>
    <w:rsid w:val="009E4200"/>
    <w:rsid w:val="009E4CE1"/>
    <w:rsid w:val="009E6F50"/>
    <w:rsid w:val="009E79F9"/>
    <w:rsid w:val="009E7FCC"/>
    <w:rsid w:val="009F0ABE"/>
    <w:rsid w:val="009F21DC"/>
    <w:rsid w:val="009F4E89"/>
    <w:rsid w:val="009F7809"/>
    <w:rsid w:val="00A013E5"/>
    <w:rsid w:val="00A026DF"/>
    <w:rsid w:val="00A07F81"/>
    <w:rsid w:val="00A14ADD"/>
    <w:rsid w:val="00A22E6C"/>
    <w:rsid w:val="00A308CE"/>
    <w:rsid w:val="00A3226D"/>
    <w:rsid w:val="00A351F3"/>
    <w:rsid w:val="00A41535"/>
    <w:rsid w:val="00A4274E"/>
    <w:rsid w:val="00A45ADD"/>
    <w:rsid w:val="00A52BE9"/>
    <w:rsid w:val="00A55A79"/>
    <w:rsid w:val="00A5734F"/>
    <w:rsid w:val="00A60F9A"/>
    <w:rsid w:val="00A61281"/>
    <w:rsid w:val="00A61BFD"/>
    <w:rsid w:val="00A62101"/>
    <w:rsid w:val="00A62998"/>
    <w:rsid w:val="00A64328"/>
    <w:rsid w:val="00A7044D"/>
    <w:rsid w:val="00A71544"/>
    <w:rsid w:val="00A71C47"/>
    <w:rsid w:val="00A7267F"/>
    <w:rsid w:val="00A7307E"/>
    <w:rsid w:val="00A730F7"/>
    <w:rsid w:val="00A74BEF"/>
    <w:rsid w:val="00A76BDE"/>
    <w:rsid w:val="00A81C92"/>
    <w:rsid w:val="00A81E6A"/>
    <w:rsid w:val="00A85B35"/>
    <w:rsid w:val="00A85B6E"/>
    <w:rsid w:val="00A91AE3"/>
    <w:rsid w:val="00A943A4"/>
    <w:rsid w:val="00A95E26"/>
    <w:rsid w:val="00A974F5"/>
    <w:rsid w:val="00AA1F7B"/>
    <w:rsid w:val="00AA25FA"/>
    <w:rsid w:val="00AA3142"/>
    <w:rsid w:val="00AA747A"/>
    <w:rsid w:val="00AB7870"/>
    <w:rsid w:val="00AC1468"/>
    <w:rsid w:val="00AC2301"/>
    <w:rsid w:val="00AC343D"/>
    <w:rsid w:val="00AC4660"/>
    <w:rsid w:val="00AC6489"/>
    <w:rsid w:val="00AC6D0F"/>
    <w:rsid w:val="00AC71E2"/>
    <w:rsid w:val="00AC75A1"/>
    <w:rsid w:val="00AC75E1"/>
    <w:rsid w:val="00AD1C34"/>
    <w:rsid w:val="00AD2181"/>
    <w:rsid w:val="00AD4216"/>
    <w:rsid w:val="00AD4921"/>
    <w:rsid w:val="00AD6172"/>
    <w:rsid w:val="00AE08A3"/>
    <w:rsid w:val="00AE4C8F"/>
    <w:rsid w:val="00AE4ECD"/>
    <w:rsid w:val="00AE5718"/>
    <w:rsid w:val="00AF1004"/>
    <w:rsid w:val="00AF1944"/>
    <w:rsid w:val="00AF445E"/>
    <w:rsid w:val="00AF4DD3"/>
    <w:rsid w:val="00AF6A71"/>
    <w:rsid w:val="00AF7AA2"/>
    <w:rsid w:val="00B03FDD"/>
    <w:rsid w:val="00B06173"/>
    <w:rsid w:val="00B062A1"/>
    <w:rsid w:val="00B06F5E"/>
    <w:rsid w:val="00B0797C"/>
    <w:rsid w:val="00B07D56"/>
    <w:rsid w:val="00B118D1"/>
    <w:rsid w:val="00B11EC1"/>
    <w:rsid w:val="00B12C91"/>
    <w:rsid w:val="00B13AE8"/>
    <w:rsid w:val="00B14D3A"/>
    <w:rsid w:val="00B14F2F"/>
    <w:rsid w:val="00B179D7"/>
    <w:rsid w:val="00B17B32"/>
    <w:rsid w:val="00B21CAE"/>
    <w:rsid w:val="00B225B0"/>
    <w:rsid w:val="00B2412B"/>
    <w:rsid w:val="00B24A2C"/>
    <w:rsid w:val="00B275CD"/>
    <w:rsid w:val="00B319EF"/>
    <w:rsid w:val="00B31FEA"/>
    <w:rsid w:val="00B33134"/>
    <w:rsid w:val="00B42D0A"/>
    <w:rsid w:val="00B43D3F"/>
    <w:rsid w:val="00B5060A"/>
    <w:rsid w:val="00B50DDF"/>
    <w:rsid w:val="00B544BC"/>
    <w:rsid w:val="00B55E35"/>
    <w:rsid w:val="00B57D9D"/>
    <w:rsid w:val="00B64C0A"/>
    <w:rsid w:val="00B6603C"/>
    <w:rsid w:val="00B66AF4"/>
    <w:rsid w:val="00B67EAC"/>
    <w:rsid w:val="00B72FC0"/>
    <w:rsid w:val="00B73602"/>
    <w:rsid w:val="00B73711"/>
    <w:rsid w:val="00B73B66"/>
    <w:rsid w:val="00B75847"/>
    <w:rsid w:val="00B76496"/>
    <w:rsid w:val="00B777EE"/>
    <w:rsid w:val="00B805B0"/>
    <w:rsid w:val="00B81250"/>
    <w:rsid w:val="00B817F7"/>
    <w:rsid w:val="00B84132"/>
    <w:rsid w:val="00B85B29"/>
    <w:rsid w:val="00BA2489"/>
    <w:rsid w:val="00BA4270"/>
    <w:rsid w:val="00BA564C"/>
    <w:rsid w:val="00BA74B0"/>
    <w:rsid w:val="00BB3A45"/>
    <w:rsid w:val="00BB5E78"/>
    <w:rsid w:val="00BC092D"/>
    <w:rsid w:val="00BC21D7"/>
    <w:rsid w:val="00BC30AA"/>
    <w:rsid w:val="00BC521C"/>
    <w:rsid w:val="00BD059C"/>
    <w:rsid w:val="00BD3FE7"/>
    <w:rsid w:val="00BD4621"/>
    <w:rsid w:val="00BD5461"/>
    <w:rsid w:val="00BD7C6B"/>
    <w:rsid w:val="00BE1F0E"/>
    <w:rsid w:val="00BE6203"/>
    <w:rsid w:val="00BE6A01"/>
    <w:rsid w:val="00BE70A9"/>
    <w:rsid w:val="00BF0A3D"/>
    <w:rsid w:val="00BF124A"/>
    <w:rsid w:val="00BF196A"/>
    <w:rsid w:val="00BF220E"/>
    <w:rsid w:val="00BF2530"/>
    <w:rsid w:val="00BF3732"/>
    <w:rsid w:val="00BF46F5"/>
    <w:rsid w:val="00BF51EC"/>
    <w:rsid w:val="00BF7508"/>
    <w:rsid w:val="00C0099A"/>
    <w:rsid w:val="00C023CD"/>
    <w:rsid w:val="00C031D4"/>
    <w:rsid w:val="00C06563"/>
    <w:rsid w:val="00C06BB1"/>
    <w:rsid w:val="00C0739B"/>
    <w:rsid w:val="00C12843"/>
    <w:rsid w:val="00C12E26"/>
    <w:rsid w:val="00C139AF"/>
    <w:rsid w:val="00C139E0"/>
    <w:rsid w:val="00C14B58"/>
    <w:rsid w:val="00C15057"/>
    <w:rsid w:val="00C2025C"/>
    <w:rsid w:val="00C20A80"/>
    <w:rsid w:val="00C22CF1"/>
    <w:rsid w:val="00C22F82"/>
    <w:rsid w:val="00C26EEE"/>
    <w:rsid w:val="00C2746A"/>
    <w:rsid w:val="00C27B91"/>
    <w:rsid w:val="00C318C5"/>
    <w:rsid w:val="00C31E7A"/>
    <w:rsid w:val="00C37849"/>
    <w:rsid w:val="00C428C7"/>
    <w:rsid w:val="00C43BC0"/>
    <w:rsid w:val="00C441F5"/>
    <w:rsid w:val="00C479E7"/>
    <w:rsid w:val="00C50C96"/>
    <w:rsid w:val="00C513DA"/>
    <w:rsid w:val="00C52F8E"/>
    <w:rsid w:val="00C53B93"/>
    <w:rsid w:val="00C550DA"/>
    <w:rsid w:val="00C5728F"/>
    <w:rsid w:val="00C57290"/>
    <w:rsid w:val="00C57540"/>
    <w:rsid w:val="00C60701"/>
    <w:rsid w:val="00C62C03"/>
    <w:rsid w:val="00C665DC"/>
    <w:rsid w:val="00C66813"/>
    <w:rsid w:val="00C672ED"/>
    <w:rsid w:val="00C675DD"/>
    <w:rsid w:val="00C67B73"/>
    <w:rsid w:val="00C738CA"/>
    <w:rsid w:val="00C73F00"/>
    <w:rsid w:val="00C74638"/>
    <w:rsid w:val="00C80FB4"/>
    <w:rsid w:val="00C81928"/>
    <w:rsid w:val="00C8331E"/>
    <w:rsid w:val="00C83983"/>
    <w:rsid w:val="00C87155"/>
    <w:rsid w:val="00C937CE"/>
    <w:rsid w:val="00C93DF7"/>
    <w:rsid w:val="00C943DA"/>
    <w:rsid w:val="00C94D06"/>
    <w:rsid w:val="00CA1946"/>
    <w:rsid w:val="00CA27D5"/>
    <w:rsid w:val="00CA3869"/>
    <w:rsid w:val="00CA48E8"/>
    <w:rsid w:val="00CA64EC"/>
    <w:rsid w:val="00CA7638"/>
    <w:rsid w:val="00CB00E4"/>
    <w:rsid w:val="00CB06D4"/>
    <w:rsid w:val="00CB2DB7"/>
    <w:rsid w:val="00CB376D"/>
    <w:rsid w:val="00CB584E"/>
    <w:rsid w:val="00CB7D48"/>
    <w:rsid w:val="00CC0C88"/>
    <w:rsid w:val="00CC47E3"/>
    <w:rsid w:val="00CC6174"/>
    <w:rsid w:val="00CC6219"/>
    <w:rsid w:val="00CC7DC6"/>
    <w:rsid w:val="00CD0240"/>
    <w:rsid w:val="00CD0810"/>
    <w:rsid w:val="00CD4EF5"/>
    <w:rsid w:val="00CD6A13"/>
    <w:rsid w:val="00CD6D3C"/>
    <w:rsid w:val="00CE1266"/>
    <w:rsid w:val="00CE49B2"/>
    <w:rsid w:val="00CE54C7"/>
    <w:rsid w:val="00CE5C56"/>
    <w:rsid w:val="00CE6B3C"/>
    <w:rsid w:val="00CF0052"/>
    <w:rsid w:val="00CF0192"/>
    <w:rsid w:val="00CF5611"/>
    <w:rsid w:val="00CF6FB4"/>
    <w:rsid w:val="00D025C9"/>
    <w:rsid w:val="00D06110"/>
    <w:rsid w:val="00D06D26"/>
    <w:rsid w:val="00D07284"/>
    <w:rsid w:val="00D111EB"/>
    <w:rsid w:val="00D12061"/>
    <w:rsid w:val="00D132E2"/>
    <w:rsid w:val="00D147D5"/>
    <w:rsid w:val="00D15A54"/>
    <w:rsid w:val="00D163E8"/>
    <w:rsid w:val="00D16750"/>
    <w:rsid w:val="00D20EE8"/>
    <w:rsid w:val="00D25F37"/>
    <w:rsid w:val="00D32B82"/>
    <w:rsid w:val="00D415A0"/>
    <w:rsid w:val="00D434BD"/>
    <w:rsid w:val="00D43555"/>
    <w:rsid w:val="00D44026"/>
    <w:rsid w:val="00D45AA7"/>
    <w:rsid w:val="00D45D4D"/>
    <w:rsid w:val="00D468D5"/>
    <w:rsid w:val="00D46FEC"/>
    <w:rsid w:val="00D47484"/>
    <w:rsid w:val="00D55CF4"/>
    <w:rsid w:val="00D57E99"/>
    <w:rsid w:val="00D60BC4"/>
    <w:rsid w:val="00D62460"/>
    <w:rsid w:val="00D6306B"/>
    <w:rsid w:val="00D637A6"/>
    <w:rsid w:val="00D64192"/>
    <w:rsid w:val="00D64889"/>
    <w:rsid w:val="00D65437"/>
    <w:rsid w:val="00D65DD8"/>
    <w:rsid w:val="00D7107D"/>
    <w:rsid w:val="00D716D7"/>
    <w:rsid w:val="00D72151"/>
    <w:rsid w:val="00D728C9"/>
    <w:rsid w:val="00D7306E"/>
    <w:rsid w:val="00D731B2"/>
    <w:rsid w:val="00D73A24"/>
    <w:rsid w:val="00D75882"/>
    <w:rsid w:val="00D83409"/>
    <w:rsid w:val="00D84E5E"/>
    <w:rsid w:val="00D87F8B"/>
    <w:rsid w:val="00D9432D"/>
    <w:rsid w:val="00D9543D"/>
    <w:rsid w:val="00D95920"/>
    <w:rsid w:val="00D95929"/>
    <w:rsid w:val="00D95DE2"/>
    <w:rsid w:val="00D96A0E"/>
    <w:rsid w:val="00D97299"/>
    <w:rsid w:val="00DA16FF"/>
    <w:rsid w:val="00DA3613"/>
    <w:rsid w:val="00DA6E3F"/>
    <w:rsid w:val="00DA70FF"/>
    <w:rsid w:val="00DA7CAC"/>
    <w:rsid w:val="00DB24A3"/>
    <w:rsid w:val="00DB3652"/>
    <w:rsid w:val="00DB43ED"/>
    <w:rsid w:val="00DC0FBB"/>
    <w:rsid w:val="00DC1767"/>
    <w:rsid w:val="00DD232B"/>
    <w:rsid w:val="00DD37FA"/>
    <w:rsid w:val="00DD4708"/>
    <w:rsid w:val="00DD51EB"/>
    <w:rsid w:val="00DD552D"/>
    <w:rsid w:val="00DD5F2B"/>
    <w:rsid w:val="00DE0803"/>
    <w:rsid w:val="00DE5F29"/>
    <w:rsid w:val="00DE7F38"/>
    <w:rsid w:val="00DF1FFA"/>
    <w:rsid w:val="00DF3870"/>
    <w:rsid w:val="00DF5183"/>
    <w:rsid w:val="00DF70DD"/>
    <w:rsid w:val="00DF77B9"/>
    <w:rsid w:val="00E002F8"/>
    <w:rsid w:val="00E00513"/>
    <w:rsid w:val="00E00D17"/>
    <w:rsid w:val="00E00D41"/>
    <w:rsid w:val="00E01425"/>
    <w:rsid w:val="00E014BD"/>
    <w:rsid w:val="00E03A54"/>
    <w:rsid w:val="00E074B2"/>
    <w:rsid w:val="00E07654"/>
    <w:rsid w:val="00E10CF4"/>
    <w:rsid w:val="00E131C9"/>
    <w:rsid w:val="00E14207"/>
    <w:rsid w:val="00E15018"/>
    <w:rsid w:val="00E156C8"/>
    <w:rsid w:val="00E214EF"/>
    <w:rsid w:val="00E21682"/>
    <w:rsid w:val="00E2342B"/>
    <w:rsid w:val="00E25EFD"/>
    <w:rsid w:val="00E27FC5"/>
    <w:rsid w:val="00E31D7E"/>
    <w:rsid w:val="00E337A4"/>
    <w:rsid w:val="00E34B3F"/>
    <w:rsid w:val="00E3540C"/>
    <w:rsid w:val="00E36E8E"/>
    <w:rsid w:val="00E37565"/>
    <w:rsid w:val="00E40997"/>
    <w:rsid w:val="00E40B7E"/>
    <w:rsid w:val="00E4120F"/>
    <w:rsid w:val="00E4126D"/>
    <w:rsid w:val="00E417EB"/>
    <w:rsid w:val="00E41DA3"/>
    <w:rsid w:val="00E42044"/>
    <w:rsid w:val="00E43AB5"/>
    <w:rsid w:val="00E43F76"/>
    <w:rsid w:val="00E467A1"/>
    <w:rsid w:val="00E5192A"/>
    <w:rsid w:val="00E52114"/>
    <w:rsid w:val="00E52491"/>
    <w:rsid w:val="00E52967"/>
    <w:rsid w:val="00E53471"/>
    <w:rsid w:val="00E55E4E"/>
    <w:rsid w:val="00E56274"/>
    <w:rsid w:val="00E56690"/>
    <w:rsid w:val="00E579CE"/>
    <w:rsid w:val="00E57CB9"/>
    <w:rsid w:val="00E602FF"/>
    <w:rsid w:val="00E619F1"/>
    <w:rsid w:val="00E6258D"/>
    <w:rsid w:val="00E625FE"/>
    <w:rsid w:val="00E63A13"/>
    <w:rsid w:val="00E67FB9"/>
    <w:rsid w:val="00E704BA"/>
    <w:rsid w:val="00E7164A"/>
    <w:rsid w:val="00E71B1D"/>
    <w:rsid w:val="00E72670"/>
    <w:rsid w:val="00E73602"/>
    <w:rsid w:val="00E73626"/>
    <w:rsid w:val="00E737D8"/>
    <w:rsid w:val="00E7519E"/>
    <w:rsid w:val="00E75C2E"/>
    <w:rsid w:val="00E75F42"/>
    <w:rsid w:val="00E7693E"/>
    <w:rsid w:val="00E80DA5"/>
    <w:rsid w:val="00E817ED"/>
    <w:rsid w:val="00E81E2F"/>
    <w:rsid w:val="00E8370B"/>
    <w:rsid w:val="00E837A2"/>
    <w:rsid w:val="00E8384B"/>
    <w:rsid w:val="00E83C01"/>
    <w:rsid w:val="00E84685"/>
    <w:rsid w:val="00E8547A"/>
    <w:rsid w:val="00E87840"/>
    <w:rsid w:val="00E95A0A"/>
    <w:rsid w:val="00E96F15"/>
    <w:rsid w:val="00EA2984"/>
    <w:rsid w:val="00EA64DA"/>
    <w:rsid w:val="00EA7715"/>
    <w:rsid w:val="00EB1117"/>
    <w:rsid w:val="00EB289C"/>
    <w:rsid w:val="00EB6927"/>
    <w:rsid w:val="00EC07E6"/>
    <w:rsid w:val="00EC207C"/>
    <w:rsid w:val="00EC44B4"/>
    <w:rsid w:val="00ED26B4"/>
    <w:rsid w:val="00ED468C"/>
    <w:rsid w:val="00ED49DE"/>
    <w:rsid w:val="00ED677C"/>
    <w:rsid w:val="00EE2E1D"/>
    <w:rsid w:val="00EE3818"/>
    <w:rsid w:val="00EE4BC7"/>
    <w:rsid w:val="00EE6EF7"/>
    <w:rsid w:val="00EE7041"/>
    <w:rsid w:val="00EF2292"/>
    <w:rsid w:val="00EF7FEF"/>
    <w:rsid w:val="00F03034"/>
    <w:rsid w:val="00F03551"/>
    <w:rsid w:val="00F04FA9"/>
    <w:rsid w:val="00F073C9"/>
    <w:rsid w:val="00F0799D"/>
    <w:rsid w:val="00F1065B"/>
    <w:rsid w:val="00F106F6"/>
    <w:rsid w:val="00F115D4"/>
    <w:rsid w:val="00F134A3"/>
    <w:rsid w:val="00F15303"/>
    <w:rsid w:val="00F20584"/>
    <w:rsid w:val="00F22176"/>
    <w:rsid w:val="00F252F2"/>
    <w:rsid w:val="00F2582F"/>
    <w:rsid w:val="00F3493B"/>
    <w:rsid w:val="00F34BEE"/>
    <w:rsid w:val="00F4294C"/>
    <w:rsid w:val="00F42E16"/>
    <w:rsid w:val="00F43041"/>
    <w:rsid w:val="00F4360B"/>
    <w:rsid w:val="00F45BA4"/>
    <w:rsid w:val="00F463C8"/>
    <w:rsid w:val="00F46922"/>
    <w:rsid w:val="00F46C05"/>
    <w:rsid w:val="00F5087F"/>
    <w:rsid w:val="00F50F06"/>
    <w:rsid w:val="00F56100"/>
    <w:rsid w:val="00F57EFB"/>
    <w:rsid w:val="00F611C3"/>
    <w:rsid w:val="00F61A2B"/>
    <w:rsid w:val="00F67E2E"/>
    <w:rsid w:val="00F71ED6"/>
    <w:rsid w:val="00F7323C"/>
    <w:rsid w:val="00F73CDB"/>
    <w:rsid w:val="00F748CC"/>
    <w:rsid w:val="00F754C5"/>
    <w:rsid w:val="00F76497"/>
    <w:rsid w:val="00F80139"/>
    <w:rsid w:val="00F8186D"/>
    <w:rsid w:val="00F83F67"/>
    <w:rsid w:val="00F846CF"/>
    <w:rsid w:val="00F8605A"/>
    <w:rsid w:val="00F90E26"/>
    <w:rsid w:val="00F921A8"/>
    <w:rsid w:val="00F92FD9"/>
    <w:rsid w:val="00F93E80"/>
    <w:rsid w:val="00F94167"/>
    <w:rsid w:val="00F94D1F"/>
    <w:rsid w:val="00F9556A"/>
    <w:rsid w:val="00F95F84"/>
    <w:rsid w:val="00F9696B"/>
    <w:rsid w:val="00FA13FA"/>
    <w:rsid w:val="00FA2AF4"/>
    <w:rsid w:val="00FA38DF"/>
    <w:rsid w:val="00FA7F39"/>
    <w:rsid w:val="00FB061C"/>
    <w:rsid w:val="00FB4EAA"/>
    <w:rsid w:val="00FB6F99"/>
    <w:rsid w:val="00FC0B88"/>
    <w:rsid w:val="00FC1989"/>
    <w:rsid w:val="00FC776B"/>
    <w:rsid w:val="00FD006C"/>
    <w:rsid w:val="00FD2AB7"/>
    <w:rsid w:val="00FD335C"/>
    <w:rsid w:val="00FD35E1"/>
    <w:rsid w:val="00FD6A5B"/>
    <w:rsid w:val="00FE1B2A"/>
    <w:rsid w:val="00FE1DB6"/>
    <w:rsid w:val="00FE52DB"/>
    <w:rsid w:val="00FE6723"/>
    <w:rsid w:val="00FF0122"/>
    <w:rsid w:val="00FF35C3"/>
    <w:rsid w:val="00FF3D25"/>
    <w:rsid w:val="00FF458F"/>
    <w:rsid w:val="00FF5BB7"/>
    <w:rsid w:val="00FF5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character" w:customStyle="1" w:styleId="ui-provider">
    <w:name w:val="ui-provider"/>
    <w:basedOn w:val="DefaultParagraphFont"/>
    <w:rsid w:val="0010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786273106">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imonda.zukauskaite@vert.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21" Type="http://schemas.openxmlformats.org/officeDocument/2006/relationships/hyperlink" Target="https://www.registrucentras.lt/jar/p/index.php"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ert.lt/Puslapiai/bendra/Strukt%c5%abra%20ir%20kontaktai/pareigyb%c4%97s/Pareigybes-atnaujinta/Ernesta-Jasionyte.aspx"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www.vpt.lrv.lt"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37</Pages>
  <Words>68725</Words>
  <Characters>39174</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32</cp:revision>
  <cp:lastPrinted>2023-03-08T06:46:00Z</cp:lastPrinted>
  <dcterms:created xsi:type="dcterms:W3CDTF">2026-06-05T12:21:00Z</dcterms:created>
  <dcterms:modified xsi:type="dcterms:W3CDTF">2026-06-09T05:28:00Z</dcterms:modified>
</cp:coreProperties>
</file>