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83F2" w14:textId="284C64AB" w:rsidR="0027388F" w:rsidRPr="0027388F" w:rsidRDefault="0027388F" w:rsidP="0027388F">
      <w:pPr>
        <w:spacing w:after="80" w:line="360" w:lineRule="auto"/>
        <w:contextualSpacing/>
        <w:jc w:val="right"/>
        <w:rPr>
          <w:spacing w:val="-10"/>
          <w:kern w:val="28"/>
          <w:sz w:val="24"/>
          <w:szCs w:val="24"/>
        </w:rPr>
      </w:pPr>
      <w:r w:rsidRPr="0027388F">
        <w:rPr>
          <w:spacing w:val="-10"/>
          <w:kern w:val="28"/>
          <w:sz w:val="24"/>
          <w:szCs w:val="24"/>
        </w:rPr>
        <w:t xml:space="preserve">Mažos vertės pirkimo sąlygų </w:t>
      </w:r>
      <w:r>
        <w:rPr>
          <w:spacing w:val="-10"/>
          <w:kern w:val="28"/>
          <w:sz w:val="24"/>
          <w:szCs w:val="24"/>
        </w:rPr>
        <w:t>1</w:t>
      </w:r>
      <w:r w:rsidRPr="0027388F">
        <w:rPr>
          <w:spacing w:val="-10"/>
          <w:kern w:val="28"/>
          <w:sz w:val="24"/>
          <w:szCs w:val="24"/>
        </w:rPr>
        <w:t xml:space="preserve"> priedas</w:t>
      </w:r>
    </w:p>
    <w:p w14:paraId="1278AABA" w14:textId="77777777" w:rsidR="00B45DFF" w:rsidRDefault="00B45DFF" w:rsidP="00B45DFF">
      <w:pPr>
        <w:jc w:val="center"/>
      </w:pPr>
    </w:p>
    <w:p w14:paraId="3A3A6D8C" w14:textId="77777777" w:rsidR="00B45DFF" w:rsidRPr="00557885" w:rsidRDefault="00B45DFF" w:rsidP="00B45DFF">
      <w:pPr>
        <w:jc w:val="center"/>
      </w:pPr>
      <w:r w:rsidRPr="00557885">
        <w:t>Herbas arba prekių ženklas</w:t>
      </w:r>
    </w:p>
    <w:p w14:paraId="6E8974BD" w14:textId="77777777" w:rsidR="00B45DFF" w:rsidRPr="00557885" w:rsidRDefault="00B45DFF" w:rsidP="00B45DFF">
      <w:pPr>
        <w:jc w:val="center"/>
      </w:pPr>
    </w:p>
    <w:p w14:paraId="2A50718B" w14:textId="77777777" w:rsidR="00B45DFF" w:rsidRPr="00557885" w:rsidRDefault="00B45DFF" w:rsidP="00B45DFF">
      <w:pPr>
        <w:jc w:val="center"/>
      </w:pPr>
      <w:r w:rsidRPr="00557885">
        <w:t>(Tiekėjo pavadinimas)</w:t>
      </w:r>
    </w:p>
    <w:p w14:paraId="6B20B723" w14:textId="77777777" w:rsidR="00B45DFF" w:rsidRPr="00557885" w:rsidRDefault="00B45DFF" w:rsidP="00B45DFF">
      <w:pPr>
        <w:jc w:val="center"/>
      </w:pPr>
    </w:p>
    <w:p w14:paraId="611EAB28" w14:textId="77777777" w:rsidR="00B45DFF" w:rsidRPr="00557885" w:rsidRDefault="00B45DFF" w:rsidP="00B45DFF">
      <w:pPr>
        <w:jc w:val="center"/>
      </w:pPr>
      <w:r w:rsidRPr="0055788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98F7AB" w14:textId="77777777" w:rsidR="00B45DFF" w:rsidRPr="00F31618" w:rsidRDefault="00B45DFF" w:rsidP="00B45DFF">
      <w:pPr>
        <w:jc w:val="both"/>
        <w:rPr>
          <w:b/>
          <w:bCs/>
        </w:rPr>
      </w:pPr>
    </w:p>
    <w:p w14:paraId="376248AB" w14:textId="77777777" w:rsidR="00B45DFF" w:rsidRPr="00F31618" w:rsidRDefault="00B45DFF" w:rsidP="00B45DFF">
      <w:pPr>
        <w:jc w:val="both"/>
      </w:pPr>
      <w:r w:rsidRPr="00F31618">
        <w:t>_______________________</w:t>
      </w:r>
    </w:p>
    <w:p w14:paraId="508A912D" w14:textId="77777777" w:rsidR="00B45DFF" w:rsidRPr="00F31618" w:rsidRDefault="00B45DFF" w:rsidP="00B45DFF">
      <w:pPr>
        <w:tabs>
          <w:tab w:val="center" w:pos="2520"/>
        </w:tabs>
        <w:jc w:val="both"/>
      </w:pPr>
      <w:r w:rsidRPr="00F31618">
        <w:t>(Adresatas (perkančioji organizacija))</w:t>
      </w:r>
    </w:p>
    <w:p w14:paraId="6EF04901" w14:textId="77777777" w:rsidR="00B45DFF" w:rsidRDefault="00B45DFF" w:rsidP="00C435FC">
      <w:pPr>
        <w:tabs>
          <w:tab w:val="left" w:pos="855"/>
        </w:tabs>
        <w:jc w:val="center"/>
        <w:rPr>
          <w:b/>
          <w:sz w:val="24"/>
          <w:szCs w:val="24"/>
        </w:rPr>
      </w:pPr>
    </w:p>
    <w:p w14:paraId="05370AF0" w14:textId="0F766C8A" w:rsidR="00A0756B" w:rsidRDefault="00C435FC" w:rsidP="00893BCB">
      <w:pPr>
        <w:tabs>
          <w:tab w:val="left" w:pos="855"/>
        </w:tabs>
        <w:jc w:val="center"/>
        <w:rPr>
          <w:b/>
          <w:sz w:val="24"/>
          <w:szCs w:val="24"/>
        </w:rPr>
      </w:pPr>
      <w:r>
        <w:rPr>
          <w:b/>
          <w:sz w:val="24"/>
          <w:szCs w:val="24"/>
        </w:rPr>
        <w:t>PASIŪLYMAS</w:t>
      </w:r>
      <w:r>
        <w:rPr>
          <w:b/>
          <w:sz w:val="24"/>
          <w:szCs w:val="24"/>
        </w:rPr>
        <w:br/>
      </w:r>
    </w:p>
    <w:p w14:paraId="3E1B6E45" w14:textId="77777777" w:rsidR="00A0756B" w:rsidRDefault="00A0756B" w:rsidP="00A0756B">
      <w:pPr>
        <w:pStyle w:val="Body"/>
        <w:jc w:val="center"/>
        <w:rPr>
          <w:rFonts w:ascii="Times New Roman" w:hAnsi="Times New Roman" w:cs="Times New Roman"/>
          <w:b/>
          <w:bCs/>
          <w:sz w:val="24"/>
          <w:szCs w:val="24"/>
        </w:rPr>
      </w:pPr>
      <w:r w:rsidRPr="005C0F2F">
        <w:rPr>
          <w:rFonts w:ascii="Times New Roman" w:hAnsi="Times New Roman" w:cs="Times New Roman"/>
          <w:b/>
          <w:bCs/>
          <w:sz w:val="24"/>
          <w:szCs w:val="24"/>
        </w:rPr>
        <w:t>POTENCIALIAI PAVOJINGŲ ĮRENGINIŲ – LIFTŲ PRIVALOMOSIOS TECHNINĖS BŪKLĖS TIKRINIMO PASLAUG</w:t>
      </w:r>
      <w:r>
        <w:rPr>
          <w:rFonts w:ascii="Times New Roman" w:hAnsi="Times New Roman" w:cs="Times New Roman"/>
          <w:b/>
          <w:bCs/>
          <w:sz w:val="24"/>
          <w:szCs w:val="24"/>
        </w:rPr>
        <w:t>OS</w:t>
      </w:r>
    </w:p>
    <w:p w14:paraId="1D28B7AF" w14:textId="77777777" w:rsidR="00A0756B" w:rsidRPr="004767ED" w:rsidRDefault="00A0756B" w:rsidP="00893BCB">
      <w:pPr>
        <w:tabs>
          <w:tab w:val="left" w:pos="855"/>
        </w:tabs>
        <w:jc w:val="center"/>
        <w:rPr>
          <w:b/>
          <w:sz w:val="24"/>
          <w:szCs w:val="24"/>
        </w:rPr>
      </w:pPr>
    </w:p>
    <w:p w14:paraId="5A66680F" w14:textId="77777777" w:rsidR="00C435FC" w:rsidRDefault="00CE547D" w:rsidP="00893BCB">
      <w:pPr>
        <w:tabs>
          <w:tab w:val="left" w:pos="855"/>
        </w:tabs>
        <w:jc w:val="center"/>
        <w:rPr>
          <w:b/>
          <w:sz w:val="24"/>
          <w:szCs w:val="24"/>
        </w:rPr>
      </w:pPr>
      <w:r>
        <w:rPr>
          <w:b/>
          <w:sz w:val="24"/>
          <w:szCs w:val="24"/>
        </w:rPr>
        <w:t>_________________</w:t>
      </w:r>
    </w:p>
    <w:p w14:paraId="25B2EFC0" w14:textId="77777777" w:rsidR="00C435FC" w:rsidRDefault="00C435FC" w:rsidP="00893BCB">
      <w:pPr>
        <w:tabs>
          <w:tab w:val="left" w:pos="855"/>
        </w:tabs>
        <w:jc w:val="center"/>
        <w:rPr>
          <w:sz w:val="24"/>
          <w:szCs w:val="24"/>
        </w:rPr>
      </w:pPr>
      <w:r w:rsidRPr="008A7859">
        <w:t>(data)</w:t>
      </w:r>
    </w:p>
    <w:p w14:paraId="5CA46C98" w14:textId="77777777" w:rsidR="00C435FC" w:rsidRDefault="00C435FC" w:rsidP="00893BCB">
      <w:pPr>
        <w:tabs>
          <w:tab w:val="left" w:pos="855"/>
        </w:tabs>
        <w:jc w:val="center"/>
        <w:rPr>
          <w:sz w:val="24"/>
          <w:szCs w:val="24"/>
        </w:rPr>
      </w:pPr>
      <w:r>
        <w:rPr>
          <w:sz w:val="24"/>
          <w:szCs w:val="24"/>
        </w:rPr>
        <w:t>_________________</w:t>
      </w:r>
    </w:p>
    <w:p w14:paraId="2AE6E6E0" w14:textId="77777777" w:rsidR="00C435FC" w:rsidRDefault="00C435FC" w:rsidP="00893BCB">
      <w:pPr>
        <w:tabs>
          <w:tab w:val="left" w:pos="855"/>
        </w:tabs>
        <w:jc w:val="center"/>
        <w:rPr>
          <w:sz w:val="24"/>
          <w:szCs w:val="24"/>
        </w:rPr>
      </w:pPr>
      <w:r>
        <w:t>(vieta)</w:t>
      </w:r>
    </w:p>
    <w:p w14:paraId="7733E92D" w14:textId="77777777" w:rsidR="00C435FC" w:rsidRDefault="00C435FC" w:rsidP="00C435FC">
      <w:pPr>
        <w:tabs>
          <w:tab w:val="left" w:pos="855"/>
        </w:tabs>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4797"/>
      </w:tblGrid>
      <w:tr w:rsidR="00C435FC" w:rsidRPr="00A412A8" w14:paraId="7F6E0647" w14:textId="77777777" w:rsidTr="00893BCB">
        <w:trPr>
          <w:jc w:val="center"/>
        </w:trPr>
        <w:tc>
          <w:tcPr>
            <w:tcW w:w="4927" w:type="dxa"/>
          </w:tcPr>
          <w:p w14:paraId="1D856055" w14:textId="77777777" w:rsidR="00C435FC" w:rsidRPr="00A412A8" w:rsidRDefault="00C435FC" w:rsidP="003A0AE4">
            <w:pPr>
              <w:tabs>
                <w:tab w:val="left" w:pos="855"/>
              </w:tabs>
              <w:rPr>
                <w:sz w:val="24"/>
                <w:szCs w:val="24"/>
                <w:lang w:eastAsia="lt-LT"/>
              </w:rPr>
            </w:pPr>
            <w:r w:rsidRPr="00A412A8">
              <w:rPr>
                <w:sz w:val="24"/>
                <w:szCs w:val="24"/>
                <w:lang w:eastAsia="lt-LT"/>
              </w:rPr>
              <w:t>Teikėjo pavadinimas</w:t>
            </w:r>
          </w:p>
        </w:tc>
        <w:tc>
          <w:tcPr>
            <w:tcW w:w="4927" w:type="dxa"/>
          </w:tcPr>
          <w:p w14:paraId="20CD4F75" w14:textId="77777777" w:rsidR="00C435FC" w:rsidRPr="00A412A8" w:rsidRDefault="00C435FC" w:rsidP="00C435FC">
            <w:pPr>
              <w:tabs>
                <w:tab w:val="left" w:pos="855"/>
              </w:tabs>
              <w:jc w:val="center"/>
              <w:rPr>
                <w:sz w:val="24"/>
                <w:szCs w:val="24"/>
                <w:lang w:eastAsia="lt-LT"/>
              </w:rPr>
            </w:pPr>
          </w:p>
        </w:tc>
      </w:tr>
      <w:tr w:rsidR="00C435FC" w:rsidRPr="00A412A8" w14:paraId="74A04D6E" w14:textId="77777777" w:rsidTr="00893BCB">
        <w:trPr>
          <w:jc w:val="center"/>
        </w:trPr>
        <w:tc>
          <w:tcPr>
            <w:tcW w:w="4927" w:type="dxa"/>
          </w:tcPr>
          <w:p w14:paraId="3AF3DCA3" w14:textId="77777777" w:rsidR="00C435FC" w:rsidRPr="00A412A8" w:rsidRDefault="00C435FC" w:rsidP="003A0AE4">
            <w:pPr>
              <w:tabs>
                <w:tab w:val="left" w:pos="855"/>
              </w:tabs>
              <w:rPr>
                <w:sz w:val="24"/>
                <w:szCs w:val="24"/>
                <w:lang w:eastAsia="lt-LT"/>
              </w:rPr>
            </w:pPr>
            <w:r w:rsidRPr="00A412A8">
              <w:rPr>
                <w:sz w:val="24"/>
                <w:szCs w:val="24"/>
                <w:lang w:eastAsia="lt-LT"/>
              </w:rPr>
              <w:t>Įmonės kodas</w:t>
            </w:r>
          </w:p>
        </w:tc>
        <w:tc>
          <w:tcPr>
            <w:tcW w:w="4927" w:type="dxa"/>
          </w:tcPr>
          <w:p w14:paraId="38642305" w14:textId="77777777" w:rsidR="00C435FC" w:rsidRPr="00A412A8" w:rsidRDefault="00C435FC" w:rsidP="00C435FC">
            <w:pPr>
              <w:tabs>
                <w:tab w:val="left" w:pos="855"/>
              </w:tabs>
              <w:jc w:val="center"/>
              <w:rPr>
                <w:sz w:val="24"/>
                <w:szCs w:val="24"/>
                <w:lang w:eastAsia="lt-LT"/>
              </w:rPr>
            </w:pPr>
          </w:p>
        </w:tc>
      </w:tr>
      <w:tr w:rsidR="00C435FC" w:rsidRPr="00A412A8" w14:paraId="28FB7609" w14:textId="77777777" w:rsidTr="00893BCB">
        <w:trPr>
          <w:jc w:val="center"/>
        </w:trPr>
        <w:tc>
          <w:tcPr>
            <w:tcW w:w="4927" w:type="dxa"/>
          </w:tcPr>
          <w:p w14:paraId="44C77444" w14:textId="77777777" w:rsidR="00C435FC" w:rsidRPr="00A412A8" w:rsidRDefault="00C435FC" w:rsidP="003A0AE4">
            <w:pPr>
              <w:tabs>
                <w:tab w:val="left" w:pos="855"/>
              </w:tabs>
              <w:rPr>
                <w:sz w:val="24"/>
                <w:szCs w:val="24"/>
                <w:lang w:eastAsia="lt-LT"/>
              </w:rPr>
            </w:pPr>
            <w:r w:rsidRPr="00A412A8">
              <w:rPr>
                <w:sz w:val="24"/>
                <w:szCs w:val="24"/>
                <w:lang w:eastAsia="lt-LT"/>
              </w:rPr>
              <w:t>Teikėjo adresas</w:t>
            </w:r>
          </w:p>
        </w:tc>
        <w:tc>
          <w:tcPr>
            <w:tcW w:w="4927" w:type="dxa"/>
          </w:tcPr>
          <w:p w14:paraId="32C41F8F" w14:textId="77777777" w:rsidR="00C435FC" w:rsidRPr="00A412A8" w:rsidRDefault="00C435FC" w:rsidP="00C435FC">
            <w:pPr>
              <w:tabs>
                <w:tab w:val="left" w:pos="855"/>
              </w:tabs>
              <w:jc w:val="center"/>
              <w:rPr>
                <w:sz w:val="24"/>
                <w:szCs w:val="24"/>
                <w:lang w:eastAsia="lt-LT"/>
              </w:rPr>
            </w:pPr>
          </w:p>
        </w:tc>
      </w:tr>
      <w:tr w:rsidR="00C435FC" w:rsidRPr="00A412A8" w14:paraId="726FF960" w14:textId="77777777" w:rsidTr="00893BCB">
        <w:trPr>
          <w:jc w:val="center"/>
        </w:trPr>
        <w:tc>
          <w:tcPr>
            <w:tcW w:w="4927" w:type="dxa"/>
          </w:tcPr>
          <w:p w14:paraId="51EBFCE1" w14:textId="77777777" w:rsidR="00C435FC" w:rsidRPr="00A412A8" w:rsidRDefault="00C435FC" w:rsidP="00C435FC">
            <w:pPr>
              <w:tabs>
                <w:tab w:val="left" w:pos="855"/>
              </w:tabs>
              <w:rPr>
                <w:sz w:val="24"/>
                <w:szCs w:val="24"/>
                <w:lang w:eastAsia="lt-LT"/>
              </w:rPr>
            </w:pPr>
            <w:r w:rsidRPr="00A412A8">
              <w:rPr>
                <w:sz w:val="24"/>
                <w:szCs w:val="24"/>
                <w:lang w:eastAsia="lt-LT"/>
              </w:rPr>
              <w:t>Už pasiūlymą atsakingo asmens pareigos, vardas, pavardė</w:t>
            </w:r>
          </w:p>
        </w:tc>
        <w:tc>
          <w:tcPr>
            <w:tcW w:w="4927" w:type="dxa"/>
          </w:tcPr>
          <w:p w14:paraId="655113C2" w14:textId="77777777" w:rsidR="00C435FC" w:rsidRPr="00A412A8" w:rsidRDefault="00C435FC" w:rsidP="00C435FC">
            <w:pPr>
              <w:tabs>
                <w:tab w:val="left" w:pos="855"/>
              </w:tabs>
              <w:jc w:val="center"/>
              <w:rPr>
                <w:sz w:val="24"/>
                <w:szCs w:val="24"/>
                <w:lang w:eastAsia="lt-LT"/>
              </w:rPr>
            </w:pPr>
          </w:p>
        </w:tc>
      </w:tr>
      <w:tr w:rsidR="00C435FC" w:rsidRPr="00A412A8" w14:paraId="72AB8AED" w14:textId="77777777" w:rsidTr="00893BCB">
        <w:trPr>
          <w:jc w:val="center"/>
        </w:trPr>
        <w:tc>
          <w:tcPr>
            <w:tcW w:w="4927" w:type="dxa"/>
          </w:tcPr>
          <w:p w14:paraId="4CBEDA66" w14:textId="77777777" w:rsidR="00C435FC" w:rsidRPr="00A412A8" w:rsidRDefault="00C435FC" w:rsidP="003A0AE4">
            <w:pPr>
              <w:tabs>
                <w:tab w:val="left" w:pos="855"/>
              </w:tabs>
              <w:rPr>
                <w:sz w:val="24"/>
                <w:szCs w:val="24"/>
                <w:lang w:eastAsia="lt-LT"/>
              </w:rPr>
            </w:pPr>
            <w:r w:rsidRPr="00A412A8">
              <w:rPr>
                <w:sz w:val="24"/>
                <w:szCs w:val="24"/>
                <w:lang w:eastAsia="lt-LT"/>
              </w:rPr>
              <w:t>Telefono numeris (-iai)</w:t>
            </w:r>
          </w:p>
        </w:tc>
        <w:tc>
          <w:tcPr>
            <w:tcW w:w="4927" w:type="dxa"/>
          </w:tcPr>
          <w:p w14:paraId="50CD6514" w14:textId="77777777" w:rsidR="00C435FC" w:rsidRPr="00A412A8" w:rsidRDefault="00C435FC" w:rsidP="00C435FC">
            <w:pPr>
              <w:tabs>
                <w:tab w:val="left" w:pos="855"/>
              </w:tabs>
              <w:jc w:val="center"/>
              <w:rPr>
                <w:sz w:val="24"/>
                <w:szCs w:val="24"/>
                <w:lang w:eastAsia="lt-LT"/>
              </w:rPr>
            </w:pPr>
          </w:p>
        </w:tc>
      </w:tr>
      <w:tr w:rsidR="00C435FC" w:rsidRPr="00A412A8" w14:paraId="53F7583A" w14:textId="77777777" w:rsidTr="00893BCB">
        <w:trPr>
          <w:jc w:val="center"/>
        </w:trPr>
        <w:tc>
          <w:tcPr>
            <w:tcW w:w="4927" w:type="dxa"/>
          </w:tcPr>
          <w:p w14:paraId="39FD9E0F" w14:textId="77777777" w:rsidR="00C435FC" w:rsidRPr="00A412A8" w:rsidRDefault="00C435FC" w:rsidP="003A0AE4">
            <w:pPr>
              <w:tabs>
                <w:tab w:val="left" w:pos="855"/>
              </w:tabs>
              <w:rPr>
                <w:sz w:val="24"/>
                <w:szCs w:val="24"/>
                <w:lang w:eastAsia="lt-LT"/>
              </w:rPr>
            </w:pPr>
            <w:r w:rsidRPr="00A412A8">
              <w:rPr>
                <w:sz w:val="24"/>
                <w:szCs w:val="24"/>
                <w:lang w:eastAsia="lt-LT"/>
              </w:rPr>
              <w:t>Fakso numeris</w:t>
            </w:r>
          </w:p>
        </w:tc>
        <w:tc>
          <w:tcPr>
            <w:tcW w:w="4927" w:type="dxa"/>
          </w:tcPr>
          <w:p w14:paraId="51A577F2" w14:textId="77777777" w:rsidR="00C435FC" w:rsidRPr="00A412A8" w:rsidRDefault="00C435FC" w:rsidP="00C435FC">
            <w:pPr>
              <w:tabs>
                <w:tab w:val="left" w:pos="855"/>
              </w:tabs>
              <w:jc w:val="center"/>
              <w:rPr>
                <w:sz w:val="24"/>
                <w:szCs w:val="24"/>
                <w:lang w:eastAsia="lt-LT"/>
              </w:rPr>
            </w:pPr>
          </w:p>
        </w:tc>
      </w:tr>
      <w:tr w:rsidR="00C435FC" w:rsidRPr="00A412A8" w14:paraId="53558DF3" w14:textId="77777777" w:rsidTr="00893BCB">
        <w:trPr>
          <w:jc w:val="center"/>
        </w:trPr>
        <w:tc>
          <w:tcPr>
            <w:tcW w:w="4927" w:type="dxa"/>
          </w:tcPr>
          <w:p w14:paraId="530096B1" w14:textId="77777777" w:rsidR="00C435FC" w:rsidRPr="00A412A8" w:rsidRDefault="00C435FC" w:rsidP="003A0AE4">
            <w:pPr>
              <w:tabs>
                <w:tab w:val="left" w:pos="855"/>
              </w:tabs>
              <w:rPr>
                <w:sz w:val="24"/>
                <w:szCs w:val="24"/>
                <w:lang w:eastAsia="lt-LT"/>
              </w:rPr>
            </w:pPr>
            <w:r w:rsidRPr="00A412A8">
              <w:rPr>
                <w:sz w:val="24"/>
                <w:szCs w:val="24"/>
                <w:lang w:eastAsia="lt-LT"/>
              </w:rPr>
              <w:t>El. pašto adresas</w:t>
            </w:r>
          </w:p>
        </w:tc>
        <w:tc>
          <w:tcPr>
            <w:tcW w:w="4927" w:type="dxa"/>
          </w:tcPr>
          <w:p w14:paraId="58A1D42C" w14:textId="77777777" w:rsidR="00C435FC" w:rsidRPr="00A412A8" w:rsidRDefault="00C435FC" w:rsidP="00C435FC">
            <w:pPr>
              <w:tabs>
                <w:tab w:val="left" w:pos="855"/>
              </w:tabs>
              <w:jc w:val="center"/>
              <w:rPr>
                <w:sz w:val="24"/>
                <w:szCs w:val="24"/>
                <w:lang w:eastAsia="lt-LT"/>
              </w:rPr>
            </w:pPr>
          </w:p>
        </w:tc>
      </w:tr>
    </w:tbl>
    <w:p w14:paraId="143387AF" w14:textId="77777777" w:rsidR="003A0AE4" w:rsidRDefault="00C435FC" w:rsidP="00C435FC">
      <w:pPr>
        <w:tabs>
          <w:tab w:val="left" w:pos="855"/>
        </w:tabs>
        <w:jc w:val="both"/>
        <w:rPr>
          <w:sz w:val="24"/>
          <w:szCs w:val="24"/>
        </w:rPr>
      </w:pPr>
      <w:r>
        <w:rPr>
          <w:sz w:val="24"/>
          <w:szCs w:val="24"/>
        </w:rPr>
        <w:tab/>
      </w:r>
    </w:p>
    <w:p w14:paraId="3EC1AC51" w14:textId="77777777" w:rsidR="00A0756B" w:rsidRPr="00A0756B" w:rsidRDefault="00A0756B" w:rsidP="00A0756B">
      <w:pPr>
        <w:ind w:firstLine="720"/>
        <w:jc w:val="both"/>
        <w:rPr>
          <w:rFonts w:eastAsia="Calibri"/>
          <w:bCs/>
          <w:sz w:val="24"/>
          <w:szCs w:val="24"/>
        </w:rPr>
      </w:pPr>
      <w:r w:rsidRPr="00A0756B">
        <w:rPr>
          <w:rFonts w:eastAsia="Calibri"/>
          <w:bCs/>
          <w:sz w:val="24"/>
          <w:szCs w:val="24"/>
        </w:rPr>
        <w:t>Vykdant sutartį pasitelksiu šiuos subtiekėjus (subteikėjus):</w:t>
      </w:r>
    </w:p>
    <w:p w14:paraId="26FC62D3" w14:textId="77777777" w:rsidR="00A0756B" w:rsidRPr="00A0756B" w:rsidRDefault="00A0756B" w:rsidP="00A0756B">
      <w:pPr>
        <w:spacing w:after="200" w:line="276" w:lineRule="auto"/>
        <w:jc w:val="both"/>
        <w:rPr>
          <w:rFonts w:eastAsia="Calibri"/>
          <w:spacing w:val="-4"/>
          <w:sz w:val="24"/>
          <w:szCs w:val="24"/>
        </w:rPr>
      </w:pPr>
      <w:r w:rsidRPr="00A0756B">
        <w:rPr>
          <w:rFonts w:eastAsia="Calibri"/>
          <w:i/>
          <w:spacing w:val="-4"/>
          <w:sz w:val="24"/>
          <w:szCs w:val="24"/>
        </w:rPr>
        <w:t>Pastaba. Pildoma, jei tiekėjas ketina pasitelkti subrangovą (-us), subtiekėją (-us)</w:t>
      </w:r>
      <w:r w:rsidRPr="00A0756B">
        <w:rPr>
          <w:rFonts w:eastAsia="Calibri"/>
          <w:i/>
          <w:strike/>
          <w:spacing w:val="-4"/>
          <w:sz w:val="24"/>
          <w:szCs w:val="24"/>
        </w:rPr>
        <w:t>,</w:t>
      </w:r>
      <w:r w:rsidRPr="00A0756B">
        <w:rPr>
          <w:rFonts w:eastAsia="Calibri"/>
          <w:i/>
          <w:spacing w:val="-4"/>
          <w:sz w:val="2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A0756B" w:rsidRPr="00A0756B" w14:paraId="27F9B042" w14:textId="77777777" w:rsidTr="00A961BE">
        <w:tc>
          <w:tcPr>
            <w:tcW w:w="5353" w:type="dxa"/>
            <w:tcBorders>
              <w:top w:val="single" w:sz="4" w:space="0" w:color="auto"/>
              <w:left w:val="single" w:sz="4" w:space="0" w:color="auto"/>
              <w:bottom w:val="single" w:sz="4" w:space="0" w:color="auto"/>
              <w:right w:val="single" w:sz="4" w:space="0" w:color="auto"/>
            </w:tcBorders>
          </w:tcPr>
          <w:p w14:paraId="3B680E12" w14:textId="77777777" w:rsidR="00A0756B" w:rsidRPr="00A0756B" w:rsidRDefault="00A0756B" w:rsidP="00A0756B">
            <w:pPr>
              <w:rPr>
                <w:rFonts w:eastAsia="Calibri"/>
                <w:sz w:val="24"/>
                <w:szCs w:val="24"/>
              </w:rPr>
            </w:pPr>
            <w:r w:rsidRPr="00A0756B">
              <w:rPr>
                <w:rFonts w:eastAsia="Calibri"/>
                <w:sz w:val="24"/>
                <w:szCs w:val="24"/>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21F0A514" w14:textId="77777777" w:rsidR="00A0756B" w:rsidRPr="00A0756B" w:rsidRDefault="00A0756B" w:rsidP="00A0756B">
            <w:pPr>
              <w:jc w:val="both"/>
              <w:rPr>
                <w:rFonts w:eastAsia="Calibri"/>
                <w:sz w:val="24"/>
                <w:szCs w:val="24"/>
              </w:rPr>
            </w:pPr>
          </w:p>
        </w:tc>
      </w:tr>
      <w:tr w:rsidR="00A0756B" w:rsidRPr="00A0756B" w14:paraId="2A5C302D" w14:textId="77777777" w:rsidTr="00A961BE">
        <w:tc>
          <w:tcPr>
            <w:tcW w:w="5353" w:type="dxa"/>
            <w:tcBorders>
              <w:top w:val="single" w:sz="4" w:space="0" w:color="auto"/>
              <w:left w:val="single" w:sz="4" w:space="0" w:color="auto"/>
              <w:bottom w:val="single" w:sz="4" w:space="0" w:color="auto"/>
              <w:right w:val="single" w:sz="4" w:space="0" w:color="auto"/>
            </w:tcBorders>
          </w:tcPr>
          <w:p w14:paraId="30EB8C19" w14:textId="77777777" w:rsidR="00A0756B" w:rsidRPr="00A0756B" w:rsidRDefault="00A0756B" w:rsidP="00A0756B">
            <w:pPr>
              <w:rPr>
                <w:rFonts w:eastAsia="Calibri"/>
                <w:sz w:val="24"/>
                <w:szCs w:val="24"/>
              </w:rPr>
            </w:pPr>
            <w:r w:rsidRPr="00A0756B">
              <w:rPr>
                <w:rFonts w:eastAsia="Calibri"/>
                <w:sz w:val="24"/>
                <w:szCs w:val="24"/>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576A76CB" w14:textId="77777777" w:rsidR="00A0756B" w:rsidRPr="00A0756B" w:rsidRDefault="00A0756B" w:rsidP="00A0756B">
            <w:pPr>
              <w:jc w:val="both"/>
              <w:rPr>
                <w:rFonts w:eastAsia="Calibri"/>
                <w:sz w:val="24"/>
                <w:szCs w:val="24"/>
              </w:rPr>
            </w:pPr>
          </w:p>
        </w:tc>
      </w:tr>
      <w:tr w:rsidR="00A0756B" w:rsidRPr="00A0756B" w14:paraId="2C7DBF99" w14:textId="77777777" w:rsidTr="00A961BE">
        <w:tc>
          <w:tcPr>
            <w:tcW w:w="5353" w:type="dxa"/>
            <w:tcBorders>
              <w:top w:val="single" w:sz="4" w:space="0" w:color="auto"/>
              <w:left w:val="single" w:sz="4" w:space="0" w:color="auto"/>
              <w:bottom w:val="single" w:sz="4" w:space="0" w:color="auto"/>
              <w:right w:val="single" w:sz="4" w:space="0" w:color="auto"/>
            </w:tcBorders>
          </w:tcPr>
          <w:p w14:paraId="2DB0ED70" w14:textId="77777777" w:rsidR="00A0756B" w:rsidRPr="00A0756B" w:rsidRDefault="00A0756B" w:rsidP="00A0756B">
            <w:pPr>
              <w:rPr>
                <w:rFonts w:eastAsia="Calibri"/>
                <w:sz w:val="24"/>
                <w:szCs w:val="24"/>
              </w:rPr>
            </w:pPr>
            <w:r w:rsidRPr="00A0756B">
              <w:rPr>
                <w:rFonts w:eastAsia="Calibri"/>
                <w:sz w:val="24"/>
                <w:szCs w:val="24"/>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7791B947" w14:textId="77777777" w:rsidR="00A0756B" w:rsidRPr="00A0756B" w:rsidRDefault="00A0756B" w:rsidP="00A0756B">
            <w:pPr>
              <w:jc w:val="both"/>
              <w:rPr>
                <w:rFonts w:eastAsia="Calibri"/>
                <w:sz w:val="24"/>
                <w:szCs w:val="24"/>
              </w:rPr>
            </w:pPr>
          </w:p>
        </w:tc>
      </w:tr>
      <w:tr w:rsidR="00A0756B" w:rsidRPr="00A0756B" w14:paraId="76487BFD" w14:textId="77777777" w:rsidTr="00A961BE">
        <w:tc>
          <w:tcPr>
            <w:tcW w:w="5353" w:type="dxa"/>
            <w:tcBorders>
              <w:top w:val="single" w:sz="4" w:space="0" w:color="auto"/>
              <w:left w:val="single" w:sz="4" w:space="0" w:color="auto"/>
              <w:bottom w:val="single" w:sz="4" w:space="0" w:color="auto"/>
              <w:right w:val="single" w:sz="4" w:space="0" w:color="auto"/>
            </w:tcBorders>
          </w:tcPr>
          <w:p w14:paraId="6F2C0C26" w14:textId="77777777" w:rsidR="00A0756B" w:rsidRPr="00A0756B" w:rsidRDefault="00A0756B" w:rsidP="00A0756B">
            <w:pPr>
              <w:rPr>
                <w:rFonts w:eastAsia="Calibri"/>
                <w:sz w:val="24"/>
                <w:szCs w:val="24"/>
              </w:rPr>
            </w:pPr>
            <w:r w:rsidRPr="00A0756B">
              <w:rPr>
                <w:rFonts w:eastAsia="Calibri"/>
                <w:sz w:val="24"/>
                <w:szCs w:val="24"/>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07DAF728" w14:textId="77777777" w:rsidR="00A0756B" w:rsidRPr="00A0756B" w:rsidRDefault="00A0756B" w:rsidP="00A0756B">
            <w:pPr>
              <w:jc w:val="both"/>
              <w:rPr>
                <w:rFonts w:eastAsia="Calibri"/>
                <w:sz w:val="24"/>
                <w:szCs w:val="24"/>
              </w:rPr>
            </w:pPr>
          </w:p>
        </w:tc>
      </w:tr>
    </w:tbl>
    <w:p w14:paraId="4916249F" w14:textId="77777777" w:rsidR="00A0756B" w:rsidRDefault="00A0756B" w:rsidP="003A0AE4">
      <w:pPr>
        <w:ind w:right="-108" w:firstLine="567"/>
        <w:jc w:val="both"/>
        <w:rPr>
          <w:sz w:val="22"/>
          <w:szCs w:val="22"/>
        </w:rPr>
      </w:pPr>
    </w:p>
    <w:p w14:paraId="17E90757" w14:textId="7FE81011" w:rsidR="003A0AE4" w:rsidRPr="00185ED6" w:rsidRDefault="003A0AE4" w:rsidP="003A0AE4">
      <w:pPr>
        <w:ind w:right="-108" w:firstLine="567"/>
        <w:jc w:val="both"/>
        <w:rPr>
          <w:sz w:val="22"/>
          <w:szCs w:val="22"/>
        </w:rPr>
      </w:pPr>
      <w:r w:rsidRPr="00185ED6">
        <w:rPr>
          <w:sz w:val="22"/>
          <w:szCs w:val="22"/>
        </w:rPr>
        <w:t>1. Šiuo pasiūlymu pažymime, kad sutinkame su visomis</w:t>
      </w:r>
      <w:r w:rsidR="00A0756B">
        <w:rPr>
          <w:sz w:val="22"/>
          <w:szCs w:val="22"/>
        </w:rPr>
        <w:t xml:space="preserve"> mažos vertės </w:t>
      </w:r>
      <w:r w:rsidRPr="00185ED6">
        <w:rPr>
          <w:sz w:val="22"/>
          <w:szCs w:val="22"/>
        </w:rPr>
        <w:t xml:space="preserve"> pirkimo sąlygomis</w:t>
      </w:r>
      <w:r w:rsidR="00A0756B">
        <w:rPr>
          <w:sz w:val="22"/>
          <w:szCs w:val="22"/>
        </w:rPr>
        <w:t>.</w:t>
      </w:r>
    </w:p>
    <w:p w14:paraId="61CB4203" w14:textId="77777777" w:rsidR="002C2593" w:rsidRPr="00185ED6" w:rsidRDefault="002C2593" w:rsidP="003A0AE4">
      <w:pPr>
        <w:ind w:firstLine="567"/>
        <w:jc w:val="both"/>
        <w:rPr>
          <w:sz w:val="22"/>
          <w:szCs w:val="22"/>
        </w:rPr>
      </w:pPr>
    </w:p>
    <w:p w14:paraId="4DB049C7" w14:textId="77777777" w:rsidR="006D6455" w:rsidRPr="00185ED6" w:rsidRDefault="003A0AE4" w:rsidP="003A0AE4">
      <w:pPr>
        <w:ind w:firstLine="567"/>
        <w:jc w:val="both"/>
        <w:rPr>
          <w:sz w:val="22"/>
          <w:szCs w:val="22"/>
        </w:rPr>
      </w:pPr>
      <w:r w:rsidRPr="00185ED6">
        <w:rPr>
          <w:sz w:val="22"/>
          <w:szCs w:val="22"/>
        </w:rPr>
        <w:t xml:space="preserve">2. </w:t>
      </w:r>
      <w:r w:rsidR="006D6455" w:rsidRPr="00185ED6">
        <w:rPr>
          <w:sz w:val="22"/>
          <w:szCs w:val="22"/>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Siūlome </w:t>
      </w:r>
      <w:r w:rsidR="00DA0BC0" w:rsidRPr="00185ED6">
        <w:rPr>
          <w:sz w:val="22"/>
          <w:szCs w:val="22"/>
        </w:rPr>
        <w:t xml:space="preserve">potencialiai pavojingų įrenginių privalomosios techninės būklės tikrinimo </w:t>
      </w:r>
      <w:r w:rsidR="006D6455" w:rsidRPr="00185ED6">
        <w:rPr>
          <w:sz w:val="22"/>
          <w:szCs w:val="22"/>
        </w:rPr>
        <w:t>paslaugas, kurios visiškai atitinka pirkimo techninėje specifikacijoje nurodytus reikalavimus:</w:t>
      </w:r>
    </w:p>
    <w:p w14:paraId="0FADDB29" w14:textId="77777777" w:rsidR="00514421" w:rsidRDefault="00514421" w:rsidP="00827CCE">
      <w:pPr>
        <w:jc w:val="both"/>
        <w:rPr>
          <w:sz w:val="22"/>
          <w:szCs w:val="22"/>
        </w:rPr>
      </w:pPr>
    </w:p>
    <w:p w14:paraId="68399011" w14:textId="0E773EB8" w:rsidR="00827CCE" w:rsidRPr="00514421" w:rsidRDefault="00185ED6" w:rsidP="00827CCE">
      <w:pPr>
        <w:jc w:val="both"/>
        <w:rPr>
          <w:i/>
          <w:iCs/>
          <w:sz w:val="22"/>
          <w:szCs w:val="22"/>
        </w:rPr>
      </w:pPr>
      <w:r w:rsidRPr="00514421">
        <w:rPr>
          <w:i/>
          <w:iCs/>
          <w:sz w:val="22"/>
          <w:szCs w:val="22"/>
        </w:rPr>
        <w:t>Mes siūlome paslaugas ir teikiame užpildytą Techninę specifikaciją, kuri bus Sutarties neatskiriama dalis.</w:t>
      </w:r>
    </w:p>
    <w:p w14:paraId="68DCE826" w14:textId="77777777" w:rsidR="00185ED6" w:rsidRDefault="00185ED6" w:rsidP="00827CCE">
      <w:pPr>
        <w:jc w:val="both"/>
        <w:rPr>
          <w:sz w:val="22"/>
          <w:szCs w:val="22"/>
        </w:rPr>
      </w:pPr>
    </w:p>
    <w:p w14:paraId="143C37D2" w14:textId="6211BBED" w:rsidR="00185ED6" w:rsidRPr="00A0756B" w:rsidRDefault="00185ED6" w:rsidP="00827CCE">
      <w:pPr>
        <w:jc w:val="both"/>
        <w:rPr>
          <w:color w:val="EE0000"/>
          <w:sz w:val="22"/>
          <w:szCs w:val="22"/>
        </w:rPr>
      </w:pPr>
      <w:r w:rsidRPr="00A0756B">
        <w:rPr>
          <w:color w:val="EE0000"/>
          <w:sz w:val="22"/>
          <w:szCs w:val="22"/>
        </w:rPr>
        <w:t>Bendra Pasiūlymo vertė</w:t>
      </w:r>
      <w:r w:rsidR="00514421" w:rsidRPr="00A0756B">
        <w:rPr>
          <w:color w:val="EE0000"/>
          <w:sz w:val="22"/>
          <w:szCs w:val="22"/>
        </w:rPr>
        <w:t xml:space="preserve"> </w:t>
      </w:r>
      <w:r w:rsidR="00361D6C">
        <w:rPr>
          <w:color w:val="EE0000"/>
          <w:sz w:val="22"/>
          <w:szCs w:val="22"/>
        </w:rPr>
        <w:t xml:space="preserve"> įrašomos </w:t>
      </w:r>
      <w:r w:rsidR="00514421" w:rsidRPr="00A0756B">
        <w:rPr>
          <w:i/>
          <w:iCs/>
          <w:color w:val="EE0000"/>
          <w:sz w:val="22"/>
          <w:szCs w:val="22"/>
        </w:rPr>
        <w:t>Techninės specifikacijos  galutinės. sumos</w:t>
      </w:r>
      <w:r w:rsidRPr="00A0756B">
        <w:rPr>
          <w:color w:val="EE0000"/>
          <w:sz w:val="22"/>
          <w:szCs w:val="22"/>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418"/>
        <w:gridCol w:w="1417"/>
        <w:gridCol w:w="1735"/>
      </w:tblGrid>
      <w:tr w:rsidR="00370537" w:rsidRPr="00C319D2" w14:paraId="02D5C2F9" w14:textId="77777777" w:rsidTr="00370537">
        <w:tc>
          <w:tcPr>
            <w:tcW w:w="5098" w:type="dxa"/>
            <w:tcBorders>
              <w:top w:val="single" w:sz="4" w:space="0" w:color="auto"/>
              <w:left w:val="single" w:sz="4" w:space="0" w:color="auto"/>
              <w:bottom w:val="single" w:sz="4" w:space="0" w:color="auto"/>
              <w:right w:val="single" w:sz="4" w:space="0" w:color="auto"/>
            </w:tcBorders>
            <w:vAlign w:val="center"/>
          </w:tcPr>
          <w:p w14:paraId="45042F96" w14:textId="49A2201E" w:rsidR="00370537" w:rsidRPr="00370537" w:rsidRDefault="0027388F" w:rsidP="00370537">
            <w:pPr>
              <w:jc w:val="center"/>
              <w:rPr>
                <w:b/>
                <w:sz w:val="22"/>
                <w:szCs w:val="22"/>
              </w:rPr>
            </w:pPr>
            <w:r>
              <w:rPr>
                <w:b/>
                <w:sz w:val="22"/>
                <w:szCs w:val="22"/>
              </w:rPr>
              <w:lastRenderedPageBreak/>
              <w:t>Pirkimo objektas</w:t>
            </w:r>
          </w:p>
        </w:tc>
        <w:tc>
          <w:tcPr>
            <w:tcW w:w="1418" w:type="dxa"/>
            <w:tcBorders>
              <w:top w:val="single" w:sz="4" w:space="0" w:color="auto"/>
              <w:left w:val="single" w:sz="4" w:space="0" w:color="auto"/>
              <w:bottom w:val="single" w:sz="4" w:space="0" w:color="auto"/>
              <w:right w:val="single" w:sz="4" w:space="0" w:color="auto"/>
            </w:tcBorders>
            <w:vAlign w:val="center"/>
          </w:tcPr>
          <w:p w14:paraId="4CA25F77" w14:textId="15BEC113" w:rsidR="00370537" w:rsidRPr="00C319D2" w:rsidRDefault="00370537" w:rsidP="00B06AB6">
            <w:pPr>
              <w:jc w:val="center"/>
              <w:rPr>
                <w:sz w:val="22"/>
                <w:szCs w:val="22"/>
              </w:rPr>
            </w:pPr>
            <w:r w:rsidRPr="001F41B0">
              <w:rPr>
                <w:b/>
              </w:rPr>
              <w:t>Bendra kaina €, be PVM)</w:t>
            </w:r>
          </w:p>
        </w:tc>
        <w:tc>
          <w:tcPr>
            <w:tcW w:w="1417" w:type="dxa"/>
            <w:tcBorders>
              <w:top w:val="single" w:sz="4" w:space="0" w:color="auto"/>
              <w:left w:val="single" w:sz="4" w:space="0" w:color="auto"/>
              <w:bottom w:val="single" w:sz="4" w:space="0" w:color="auto"/>
              <w:right w:val="single" w:sz="4" w:space="0" w:color="auto"/>
            </w:tcBorders>
            <w:vAlign w:val="center"/>
          </w:tcPr>
          <w:p w14:paraId="0C352722" w14:textId="10115A25" w:rsidR="00370537" w:rsidRPr="00C319D2" w:rsidRDefault="00370537" w:rsidP="00B06AB6">
            <w:pPr>
              <w:jc w:val="center"/>
              <w:rPr>
                <w:sz w:val="22"/>
                <w:szCs w:val="22"/>
              </w:rPr>
            </w:pPr>
            <w:r w:rsidRPr="001F41B0">
              <w:rPr>
                <w:b/>
              </w:rPr>
              <w:t>PVM, €</w:t>
            </w:r>
          </w:p>
        </w:tc>
        <w:tc>
          <w:tcPr>
            <w:tcW w:w="1735" w:type="dxa"/>
            <w:tcBorders>
              <w:top w:val="single" w:sz="4" w:space="0" w:color="auto"/>
              <w:left w:val="single" w:sz="4" w:space="0" w:color="auto"/>
              <w:bottom w:val="single" w:sz="4" w:space="0" w:color="auto"/>
              <w:right w:val="single" w:sz="4" w:space="0" w:color="auto"/>
            </w:tcBorders>
            <w:vAlign w:val="center"/>
          </w:tcPr>
          <w:p w14:paraId="4D0F90BF" w14:textId="77777777" w:rsidR="00370537" w:rsidRPr="001F41B0" w:rsidRDefault="00370537" w:rsidP="00370537">
            <w:pPr>
              <w:jc w:val="center"/>
              <w:rPr>
                <w:b/>
              </w:rPr>
            </w:pPr>
            <w:r w:rsidRPr="001F41B0">
              <w:rPr>
                <w:b/>
              </w:rPr>
              <w:t>Bendra kaina €,</w:t>
            </w:r>
          </w:p>
          <w:p w14:paraId="6930D0F1" w14:textId="77777777" w:rsidR="00370537" w:rsidRDefault="00370537" w:rsidP="00370537">
            <w:pPr>
              <w:jc w:val="center"/>
              <w:rPr>
                <w:b/>
              </w:rPr>
            </w:pPr>
            <w:r w:rsidRPr="001F41B0">
              <w:rPr>
                <w:b/>
              </w:rPr>
              <w:t>su PVM</w:t>
            </w:r>
          </w:p>
          <w:p w14:paraId="6E2B0117" w14:textId="3F956A35" w:rsidR="00370537" w:rsidRPr="00C319D2" w:rsidRDefault="00370537" w:rsidP="00370537">
            <w:pPr>
              <w:jc w:val="center"/>
              <w:rPr>
                <w:sz w:val="22"/>
                <w:szCs w:val="22"/>
              </w:rPr>
            </w:pPr>
          </w:p>
        </w:tc>
      </w:tr>
      <w:tr w:rsidR="00370537" w:rsidRPr="00C319D2" w14:paraId="41AAC636" w14:textId="77777777" w:rsidTr="0027388F">
        <w:tc>
          <w:tcPr>
            <w:tcW w:w="5098" w:type="dxa"/>
            <w:tcBorders>
              <w:top w:val="single" w:sz="4" w:space="0" w:color="auto"/>
              <w:left w:val="single" w:sz="4" w:space="0" w:color="auto"/>
              <w:bottom w:val="single" w:sz="4" w:space="0" w:color="auto"/>
              <w:right w:val="single" w:sz="4" w:space="0" w:color="auto"/>
            </w:tcBorders>
            <w:vAlign w:val="center"/>
          </w:tcPr>
          <w:p w14:paraId="5C57A2F9" w14:textId="664B8E87" w:rsidR="00370537" w:rsidRPr="00C319D2" w:rsidRDefault="0027388F" w:rsidP="0027388F">
            <w:pPr>
              <w:rPr>
                <w:sz w:val="22"/>
                <w:szCs w:val="22"/>
              </w:rPr>
            </w:pPr>
            <w:r w:rsidRPr="00370537">
              <w:rPr>
                <w:b/>
                <w:sz w:val="22"/>
                <w:szCs w:val="22"/>
              </w:rPr>
              <w:t>Potencialiai pavojingų įrenginių - liftų privalomosios techninės būklės tikrinimo paslaugos</w:t>
            </w:r>
          </w:p>
        </w:tc>
        <w:tc>
          <w:tcPr>
            <w:tcW w:w="1418" w:type="dxa"/>
            <w:tcBorders>
              <w:top w:val="single" w:sz="4" w:space="0" w:color="auto"/>
              <w:left w:val="single" w:sz="4" w:space="0" w:color="auto"/>
              <w:bottom w:val="single" w:sz="4" w:space="0" w:color="auto"/>
              <w:right w:val="single" w:sz="4" w:space="0" w:color="auto"/>
            </w:tcBorders>
            <w:vAlign w:val="center"/>
          </w:tcPr>
          <w:p w14:paraId="291417EE" w14:textId="77777777" w:rsidR="00370537" w:rsidRPr="00C319D2" w:rsidRDefault="00370537" w:rsidP="00B06AB6">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E6C767" w14:textId="77777777" w:rsidR="00370537" w:rsidRPr="0027388F" w:rsidRDefault="00370537" w:rsidP="00B06AB6">
            <w:pPr>
              <w:jc w:val="center"/>
              <w:rPr>
                <w:sz w:val="22"/>
                <w:szCs w:val="22"/>
              </w:rPr>
            </w:pPr>
          </w:p>
        </w:tc>
        <w:tc>
          <w:tcPr>
            <w:tcW w:w="1735" w:type="dxa"/>
            <w:tcBorders>
              <w:top w:val="single" w:sz="4" w:space="0" w:color="auto"/>
              <w:left w:val="single" w:sz="4" w:space="0" w:color="auto"/>
              <w:bottom w:val="single" w:sz="4" w:space="0" w:color="auto"/>
              <w:right w:val="single" w:sz="4" w:space="0" w:color="auto"/>
            </w:tcBorders>
            <w:vAlign w:val="center"/>
          </w:tcPr>
          <w:p w14:paraId="6A7C67E6" w14:textId="77777777" w:rsidR="00370537" w:rsidRPr="0027388F" w:rsidRDefault="00370537" w:rsidP="00B06AB6">
            <w:pPr>
              <w:jc w:val="center"/>
              <w:rPr>
                <w:sz w:val="22"/>
                <w:szCs w:val="22"/>
              </w:rPr>
            </w:pPr>
          </w:p>
        </w:tc>
      </w:tr>
    </w:tbl>
    <w:p w14:paraId="1D4A78A1" w14:textId="77777777" w:rsidR="00185ED6" w:rsidRPr="00185ED6" w:rsidRDefault="00185ED6" w:rsidP="00827CCE">
      <w:pPr>
        <w:jc w:val="both"/>
        <w:rPr>
          <w:sz w:val="22"/>
          <w:szCs w:val="22"/>
        </w:rPr>
      </w:pPr>
    </w:p>
    <w:p w14:paraId="2EC4A1FF" w14:textId="7C7AE038" w:rsidR="0022152B" w:rsidRPr="00185ED6" w:rsidRDefault="00875AAE" w:rsidP="0027388F">
      <w:pPr>
        <w:ind w:firstLine="567"/>
        <w:jc w:val="both"/>
        <w:rPr>
          <w:iCs/>
          <w:sz w:val="22"/>
          <w:szCs w:val="22"/>
        </w:rPr>
      </w:pPr>
      <w:r w:rsidRPr="00185ED6">
        <w:rPr>
          <w:iCs/>
          <w:sz w:val="22"/>
          <w:szCs w:val="22"/>
        </w:rPr>
        <w:t>3.</w:t>
      </w:r>
      <w:r w:rsidR="0022152B" w:rsidRPr="00185ED6">
        <w:rPr>
          <w:sz w:val="22"/>
          <w:szCs w:val="22"/>
        </w:rPr>
        <w:t xml:space="preserve"> </w:t>
      </w:r>
      <w:r w:rsidR="0022152B" w:rsidRPr="00A0756B">
        <w:rPr>
          <w:color w:val="EE0000"/>
          <w:sz w:val="22"/>
          <w:szCs w:val="22"/>
        </w:rPr>
        <w:t>Pasiūlyme nurodyta įkainių suma reikalinga tik pasiūlymų vertinimui. Sutartyje bus nurodyti laimėjusio tiekėjo pasiūlyti įkainiai ir bendra preliminari sutarties vertė per metus (sutarties projekto 3.9 p.</w:t>
      </w:r>
      <w:r w:rsidR="0022152B" w:rsidRPr="00185ED6">
        <w:rPr>
          <w:sz w:val="22"/>
          <w:szCs w:val="22"/>
        </w:rPr>
        <w:t>).</w:t>
      </w:r>
    </w:p>
    <w:p w14:paraId="48878B4D" w14:textId="77777777" w:rsidR="00760748" w:rsidRPr="00185ED6" w:rsidRDefault="0022152B" w:rsidP="00514421">
      <w:pPr>
        <w:spacing w:after="120"/>
        <w:ind w:firstLine="567"/>
        <w:jc w:val="both"/>
        <w:rPr>
          <w:sz w:val="22"/>
          <w:szCs w:val="22"/>
        </w:rPr>
      </w:pPr>
      <w:r w:rsidRPr="00185ED6">
        <w:rPr>
          <w:iCs/>
          <w:sz w:val="22"/>
          <w:szCs w:val="22"/>
        </w:rPr>
        <w:t>4.</w:t>
      </w:r>
      <w:r w:rsidR="00875AAE" w:rsidRPr="00185ED6">
        <w:rPr>
          <w:iCs/>
          <w:sz w:val="22"/>
          <w:szCs w:val="22"/>
        </w:rPr>
        <w:t xml:space="preserve"> </w:t>
      </w:r>
      <w:r w:rsidR="003A0AE4" w:rsidRPr="00185ED6">
        <w:rPr>
          <w:iCs/>
          <w:sz w:val="22"/>
          <w:szCs w:val="22"/>
        </w:rPr>
        <w:t xml:space="preserve">Tais atvejais, kai pagal galiojančius teisės aktus tiekėjui nereikia mokėti PVM, jis lentelės atitinkamos skilties  nepildo ir nurodo priežastis, dėl kurių PVM nemoka. </w:t>
      </w:r>
      <w:r w:rsidR="00760748" w:rsidRPr="00185ED6">
        <w:rPr>
          <w:sz w:val="22"/>
          <w:szCs w:val="22"/>
        </w:rPr>
        <w:t xml:space="preserve">Į šią sumą įeina visos išlaidos ir visi mokesčiai. Jei suma skaičiais neatitinka sumos žodžiais, teisinga laikoma suma žodžiais. </w:t>
      </w:r>
    </w:p>
    <w:p w14:paraId="12F7F6BF" w14:textId="77777777" w:rsidR="003A0AE4" w:rsidRPr="00185ED6" w:rsidRDefault="0022152B" w:rsidP="00514421">
      <w:pPr>
        <w:tabs>
          <w:tab w:val="left" w:pos="720"/>
        </w:tabs>
        <w:spacing w:after="120"/>
        <w:ind w:firstLine="567"/>
        <w:jc w:val="both"/>
        <w:rPr>
          <w:sz w:val="22"/>
          <w:szCs w:val="22"/>
        </w:rPr>
      </w:pPr>
      <w:r w:rsidRPr="00185ED6">
        <w:rPr>
          <w:sz w:val="22"/>
          <w:szCs w:val="22"/>
        </w:rPr>
        <w:t>5</w:t>
      </w:r>
      <w:r w:rsidR="00875AAE" w:rsidRPr="00185ED6">
        <w:rPr>
          <w:sz w:val="22"/>
          <w:szCs w:val="22"/>
        </w:rPr>
        <w:t xml:space="preserve">. </w:t>
      </w:r>
      <w:r w:rsidR="003A0AE4" w:rsidRPr="00185ED6">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C1B4D5" w14:textId="77777777" w:rsidR="00C36420" w:rsidRPr="00185ED6" w:rsidRDefault="0022152B" w:rsidP="00514421">
      <w:pPr>
        <w:tabs>
          <w:tab w:val="left" w:pos="720"/>
        </w:tabs>
        <w:ind w:firstLine="567"/>
        <w:jc w:val="both"/>
        <w:rPr>
          <w:sz w:val="22"/>
          <w:szCs w:val="22"/>
        </w:rPr>
      </w:pPr>
      <w:r w:rsidRPr="00185ED6">
        <w:rPr>
          <w:sz w:val="22"/>
          <w:szCs w:val="22"/>
        </w:rPr>
        <w:t>6</w:t>
      </w:r>
      <w:r w:rsidR="00C36420" w:rsidRPr="00185ED6">
        <w:rPr>
          <w:sz w:val="22"/>
          <w:szCs w:val="22"/>
        </w:rPr>
        <w:t xml:space="preserve">. </w:t>
      </w:r>
      <w:r w:rsidR="006D6455" w:rsidRPr="00185ED6">
        <w:rPr>
          <w:sz w:val="22"/>
          <w:szCs w:val="22"/>
        </w:rPr>
        <w:t>Patvirtiname, kad siūlomos paslaugos visiškai atitinka pirkimo dokumentuose nurodytus reikalavimus (taip pat ir techninę specifikaciją), apima viską, ko reikia tinkamam pirkimo sutarties įvykdymui</w:t>
      </w:r>
      <w:r w:rsidR="006859E8" w:rsidRPr="00185ED6">
        <w:rPr>
          <w:sz w:val="22"/>
          <w:szCs w:val="22"/>
        </w:rPr>
        <w:t xml:space="preserve">. </w:t>
      </w:r>
    </w:p>
    <w:p w14:paraId="1B43391B" w14:textId="77777777" w:rsidR="006859E8" w:rsidRPr="00185ED6" w:rsidRDefault="0022152B" w:rsidP="00514421">
      <w:pPr>
        <w:suppressAutoHyphens/>
        <w:overflowPunct w:val="0"/>
        <w:spacing w:before="120" w:after="120"/>
        <w:ind w:firstLine="567"/>
        <w:jc w:val="both"/>
        <w:textAlignment w:val="baseline"/>
        <w:rPr>
          <w:i/>
          <w:sz w:val="22"/>
          <w:szCs w:val="22"/>
        </w:rPr>
      </w:pPr>
      <w:r w:rsidRPr="00185ED6">
        <w:rPr>
          <w:sz w:val="22"/>
          <w:szCs w:val="22"/>
        </w:rPr>
        <w:t>7</w:t>
      </w:r>
      <w:r w:rsidR="006859E8" w:rsidRPr="00185ED6">
        <w:rPr>
          <w:sz w:val="22"/>
          <w:szCs w:val="22"/>
        </w:rPr>
        <w:t xml:space="preserve">. Informuojame, kad šiame pasiūlyme yra pateikta ir </w:t>
      </w:r>
      <w:r w:rsidR="006859E8" w:rsidRPr="00185ED6">
        <w:rPr>
          <w:b/>
          <w:sz w:val="22"/>
          <w:szCs w:val="22"/>
        </w:rPr>
        <w:t>konfidenciali informacija</w:t>
      </w:r>
      <w:r w:rsidR="006859E8" w:rsidRPr="00185ED6">
        <w:rPr>
          <w:sz w:val="22"/>
          <w:szCs w:val="22"/>
        </w:rPr>
        <w:t xml:space="preserve"> (</w:t>
      </w:r>
      <w:r w:rsidR="006859E8" w:rsidRPr="00185ED6">
        <w:rPr>
          <w:i/>
          <w:sz w:val="22"/>
          <w:szCs w:val="22"/>
        </w:rPr>
        <w:t>p</w:t>
      </w:r>
      <w:r w:rsidR="006859E8" w:rsidRPr="00185ED6">
        <w:rPr>
          <w:bCs/>
          <w:i/>
          <w:sz w:val="22"/>
          <w:szCs w:val="22"/>
        </w:rPr>
        <w:t>ildyti tuomet, jei bus pateikta konfidenciali informacija. Tiekėjas negali nurodyti, kad konfidenciali yra pasiūlymo kaina arba, kad visas pasiūlymas yra konfidencialus)</w:t>
      </w:r>
      <w:r w:rsidR="006859E8" w:rsidRPr="00185ED6">
        <w:rPr>
          <w:bCs/>
          <w:sz w:val="22"/>
          <w:szCs w:val="22"/>
        </w:rPr>
        <w:t>:</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0"/>
        <w:gridCol w:w="3057"/>
      </w:tblGrid>
      <w:tr w:rsidR="006859E8" w:rsidRPr="000D05AC" w14:paraId="67F3B796" w14:textId="77777777" w:rsidTr="00AE2565">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F27F98" w14:textId="77777777" w:rsidR="006859E8" w:rsidRPr="000D05AC" w:rsidRDefault="006859E8" w:rsidP="00AE2565">
            <w:pPr>
              <w:jc w:val="center"/>
            </w:pPr>
            <w:r w:rsidRPr="000D05AC">
              <w:t>Eil. Nr.</w:t>
            </w:r>
          </w:p>
        </w:tc>
        <w:tc>
          <w:tcPr>
            <w:tcW w:w="5670" w:type="dxa"/>
            <w:tcBorders>
              <w:top w:val="single" w:sz="4" w:space="0" w:color="auto"/>
              <w:left w:val="single" w:sz="4" w:space="0" w:color="auto"/>
              <w:bottom w:val="single" w:sz="4" w:space="0" w:color="auto"/>
              <w:right w:val="single" w:sz="4" w:space="0" w:color="auto"/>
            </w:tcBorders>
            <w:vAlign w:val="center"/>
          </w:tcPr>
          <w:p w14:paraId="7E15F2A9" w14:textId="77777777" w:rsidR="006859E8" w:rsidRPr="000D05AC" w:rsidRDefault="006859E8" w:rsidP="00AE2565">
            <w:pPr>
              <w:jc w:val="center"/>
            </w:pPr>
            <w:r w:rsidRPr="000D05AC">
              <w:t>Pateikto dokumento pavadinimas</w:t>
            </w:r>
          </w:p>
        </w:tc>
        <w:tc>
          <w:tcPr>
            <w:tcW w:w="3057" w:type="dxa"/>
            <w:tcBorders>
              <w:top w:val="single" w:sz="4" w:space="0" w:color="auto"/>
              <w:left w:val="single" w:sz="4" w:space="0" w:color="auto"/>
              <w:bottom w:val="single" w:sz="4" w:space="0" w:color="auto"/>
              <w:right w:val="single" w:sz="4" w:space="0" w:color="auto"/>
            </w:tcBorders>
            <w:vAlign w:val="center"/>
          </w:tcPr>
          <w:p w14:paraId="2B0B34C2" w14:textId="77777777" w:rsidR="006859E8" w:rsidRPr="000D05AC" w:rsidRDefault="006859E8" w:rsidP="00AE2565">
            <w:pPr>
              <w:jc w:val="center"/>
            </w:pPr>
          </w:p>
        </w:tc>
      </w:tr>
      <w:tr w:rsidR="006859E8" w:rsidRPr="000D05AC" w14:paraId="567C580F" w14:textId="77777777" w:rsidTr="00AE2565">
        <w:trPr>
          <w:jc w:val="center"/>
        </w:trPr>
        <w:tc>
          <w:tcPr>
            <w:tcW w:w="1101" w:type="dxa"/>
            <w:tcBorders>
              <w:top w:val="single" w:sz="4" w:space="0" w:color="auto"/>
              <w:left w:val="single" w:sz="4" w:space="0" w:color="auto"/>
              <w:bottom w:val="single" w:sz="4" w:space="0" w:color="auto"/>
              <w:right w:val="single" w:sz="4" w:space="0" w:color="auto"/>
            </w:tcBorders>
          </w:tcPr>
          <w:p w14:paraId="0BD6EFC7" w14:textId="77777777" w:rsidR="006859E8" w:rsidRPr="000D05AC" w:rsidRDefault="006859E8" w:rsidP="00AE2565">
            <w:pPr>
              <w:jc w:val="both"/>
            </w:pPr>
          </w:p>
        </w:tc>
        <w:tc>
          <w:tcPr>
            <w:tcW w:w="5670" w:type="dxa"/>
            <w:tcBorders>
              <w:top w:val="single" w:sz="4" w:space="0" w:color="auto"/>
              <w:left w:val="single" w:sz="4" w:space="0" w:color="auto"/>
              <w:bottom w:val="single" w:sz="4" w:space="0" w:color="auto"/>
              <w:right w:val="single" w:sz="4" w:space="0" w:color="auto"/>
            </w:tcBorders>
          </w:tcPr>
          <w:p w14:paraId="4FB9698D" w14:textId="77777777" w:rsidR="006859E8" w:rsidRPr="000D05AC" w:rsidRDefault="006859E8" w:rsidP="00AE2565">
            <w:pPr>
              <w:jc w:val="both"/>
            </w:pPr>
          </w:p>
        </w:tc>
        <w:tc>
          <w:tcPr>
            <w:tcW w:w="3057" w:type="dxa"/>
            <w:tcBorders>
              <w:top w:val="single" w:sz="4" w:space="0" w:color="auto"/>
              <w:left w:val="single" w:sz="4" w:space="0" w:color="auto"/>
              <w:bottom w:val="single" w:sz="4" w:space="0" w:color="auto"/>
              <w:right w:val="single" w:sz="4" w:space="0" w:color="auto"/>
            </w:tcBorders>
          </w:tcPr>
          <w:p w14:paraId="17133246" w14:textId="77777777" w:rsidR="006859E8" w:rsidRPr="000D05AC" w:rsidRDefault="006859E8" w:rsidP="00AE2565">
            <w:pPr>
              <w:jc w:val="both"/>
            </w:pPr>
          </w:p>
        </w:tc>
      </w:tr>
    </w:tbl>
    <w:p w14:paraId="7B4B0CDD" w14:textId="77777777" w:rsidR="006859E8" w:rsidRPr="00185ED6" w:rsidRDefault="006859E8" w:rsidP="006859E8">
      <w:pPr>
        <w:spacing w:before="120"/>
        <w:jc w:val="both"/>
        <w:rPr>
          <w:bCs/>
          <w:sz w:val="22"/>
          <w:szCs w:val="22"/>
        </w:rPr>
      </w:pPr>
      <w:r w:rsidRPr="00185ED6">
        <w:rPr>
          <w:bCs/>
          <w:sz w:val="22"/>
          <w:szCs w:val="22"/>
        </w:rPr>
        <w:t xml:space="preserve">Jei tiekėjas nepateikia informacijos apie pasiūlyme pateiktos informacijos konfidencialumą, laikoma, kad pasiūlyme konfidencialios informacijos nėra. </w:t>
      </w:r>
    </w:p>
    <w:p w14:paraId="09397D30" w14:textId="77777777" w:rsidR="006859E8" w:rsidRPr="00185ED6" w:rsidRDefault="006859E8" w:rsidP="006859E8">
      <w:pPr>
        <w:ind w:left="360"/>
        <w:jc w:val="both"/>
        <w:rPr>
          <w:sz w:val="22"/>
          <w:szCs w:val="22"/>
        </w:rPr>
      </w:pPr>
    </w:p>
    <w:p w14:paraId="7D845A7F" w14:textId="77777777" w:rsidR="003A0AE4" w:rsidRPr="00185ED6" w:rsidRDefault="0022152B" w:rsidP="00514421">
      <w:pPr>
        <w:widowControl w:val="0"/>
        <w:ind w:firstLine="567"/>
        <w:rPr>
          <w:sz w:val="22"/>
          <w:szCs w:val="22"/>
        </w:rPr>
      </w:pPr>
      <w:r w:rsidRPr="00185ED6">
        <w:rPr>
          <w:sz w:val="22"/>
          <w:szCs w:val="22"/>
        </w:rPr>
        <w:t>8</w:t>
      </w:r>
      <w:r w:rsidR="006859E8" w:rsidRPr="00185ED6">
        <w:rPr>
          <w:sz w:val="22"/>
          <w:szCs w:val="22"/>
        </w:rPr>
        <w:t xml:space="preserve">. </w:t>
      </w:r>
      <w:r w:rsidR="003A0AE4" w:rsidRPr="00185ED6">
        <w:rPr>
          <w:sz w:val="22"/>
          <w:szCs w:val="22"/>
        </w:rPr>
        <w:t>Kartu su pasiūlymu pateikiami šie dokumentai:</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1980"/>
      </w:tblGrid>
      <w:tr w:rsidR="00370537" w:rsidRPr="00370537" w14:paraId="22D07754" w14:textId="77777777" w:rsidTr="00370537">
        <w:tc>
          <w:tcPr>
            <w:tcW w:w="846" w:type="dxa"/>
            <w:vAlign w:val="center"/>
          </w:tcPr>
          <w:p w14:paraId="5990C5F4" w14:textId="77777777" w:rsidR="00370537" w:rsidRPr="00370537" w:rsidRDefault="00370537" w:rsidP="00370537">
            <w:pPr>
              <w:widowControl w:val="0"/>
              <w:jc w:val="center"/>
            </w:pPr>
            <w:r w:rsidRPr="00370537">
              <w:t>Eil.Nr.</w:t>
            </w:r>
          </w:p>
        </w:tc>
        <w:tc>
          <w:tcPr>
            <w:tcW w:w="6946" w:type="dxa"/>
            <w:vAlign w:val="center"/>
          </w:tcPr>
          <w:p w14:paraId="2206F962" w14:textId="77777777" w:rsidR="00370537" w:rsidRPr="00370537" w:rsidRDefault="00370537" w:rsidP="00370537">
            <w:pPr>
              <w:widowControl w:val="0"/>
              <w:jc w:val="center"/>
            </w:pPr>
            <w:r w:rsidRPr="00370537">
              <w:t>Pateiktų dokumentų pavadinimas</w:t>
            </w:r>
          </w:p>
        </w:tc>
        <w:tc>
          <w:tcPr>
            <w:tcW w:w="1980" w:type="dxa"/>
            <w:vAlign w:val="center"/>
          </w:tcPr>
          <w:p w14:paraId="0099F2FB" w14:textId="77777777" w:rsidR="00370537" w:rsidRPr="00370537" w:rsidRDefault="00370537" w:rsidP="00370537">
            <w:pPr>
              <w:widowControl w:val="0"/>
              <w:jc w:val="center"/>
            </w:pPr>
            <w:r w:rsidRPr="00370537">
              <w:t>Dokumento puslapių skaičius</w:t>
            </w:r>
          </w:p>
        </w:tc>
      </w:tr>
      <w:tr w:rsidR="00370537" w:rsidRPr="003A0AE4" w14:paraId="5AAB2584" w14:textId="77777777" w:rsidTr="00370537">
        <w:tc>
          <w:tcPr>
            <w:tcW w:w="846" w:type="dxa"/>
          </w:tcPr>
          <w:p w14:paraId="327E9849" w14:textId="77777777" w:rsidR="00370537" w:rsidRPr="003A0AE4" w:rsidRDefault="00370537" w:rsidP="00040AE4">
            <w:pPr>
              <w:widowControl w:val="0"/>
              <w:jc w:val="center"/>
              <w:rPr>
                <w:sz w:val="22"/>
                <w:szCs w:val="22"/>
              </w:rPr>
            </w:pPr>
          </w:p>
        </w:tc>
        <w:tc>
          <w:tcPr>
            <w:tcW w:w="6946" w:type="dxa"/>
          </w:tcPr>
          <w:p w14:paraId="3DA504A5" w14:textId="77777777" w:rsidR="00370537" w:rsidRPr="003A0AE4" w:rsidRDefault="00370537" w:rsidP="00040AE4">
            <w:pPr>
              <w:widowControl w:val="0"/>
              <w:jc w:val="center"/>
              <w:rPr>
                <w:sz w:val="22"/>
                <w:szCs w:val="22"/>
              </w:rPr>
            </w:pPr>
          </w:p>
        </w:tc>
        <w:tc>
          <w:tcPr>
            <w:tcW w:w="1980" w:type="dxa"/>
          </w:tcPr>
          <w:p w14:paraId="7EB00125" w14:textId="77777777" w:rsidR="00370537" w:rsidRPr="003A0AE4" w:rsidRDefault="00370537" w:rsidP="00040AE4">
            <w:pPr>
              <w:widowControl w:val="0"/>
              <w:jc w:val="center"/>
              <w:rPr>
                <w:sz w:val="22"/>
                <w:szCs w:val="22"/>
              </w:rPr>
            </w:pPr>
          </w:p>
        </w:tc>
      </w:tr>
      <w:tr w:rsidR="00370537" w:rsidRPr="003A0AE4" w14:paraId="75AFEB07" w14:textId="77777777" w:rsidTr="00370537">
        <w:tc>
          <w:tcPr>
            <w:tcW w:w="846" w:type="dxa"/>
          </w:tcPr>
          <w:p w14:paraId="72CB1D81" w14:textId="77777777" w:rsidR="00370537" w:rsidRPr="003A0AE4" w:rsidRDefault="00370537" w:rsidP="00040AE4">
            <w:pPr>
              <w:widowControl w:val="0"/>
              <w:jc w:val="center"/>
              <w:rPr>
                <w:sz w:val="22"/>
                <w:szCs w:val="22"/>
              </w:rPr>
            </w:pPr>
          </w:p>
        </w:tc>
        <w:tc>
          <w:tcPr>
            <w:tcW w:w="6946" w:type="dxa"/>
          </w:tcPr>
          <w:p w14:paraId="7537D4EC" w14:textId="77777777" w:rsidR="00370537" w:rsidRPr="003A0AE4" w:rsidRDefault="00370537" w:rsidP="00040AE4">
            <w:pPr>
              <w:pStyle w:val="Antrats"/>
              <w:tabs>
                <w:tab w:val="clear" w:pos="4153"/>
                <w:tab w:val="clear" w:pos="8306"/>
              </w:tabs>
              <w:spacing w:after="0"/>
              <w:jc w:val="center"/>
              <w:rPr>
                <w:sz w:val="22"/>
                <w:szCs w:val="22"/>
              </w:rPr>
            </w:pPr>
          </w:p>
        </w:tc>
        <w:tc>
          <w:tcPr>
            <w:tcW w:w="1980" w:type="dxa"/>
          </w:tcPr>
          <w:p w14:paraId="79F053B2" w14:textId="77777777" w:rsidR="00370537" w:rsidRPr="003A0AE4" w:rsidRDefault="00370537" w:rsidP="00040AE4">
            <w:pPr>
              <w:widowControl w:val="0"/>
              <w:jc w:val="center"/>
              <w:rPr>
                <w:sz w:val="22"/>
                <w:szCs w:val="22"/>
              </w:rPr>
            </w:pPr>
          </w:p>
        </w:tc>
      </w:tr>
    </w:tbl>
    <w:p w14:paraId="78D86885" w14:textId="77777777" w:rsidR="003A0AE4" w:rsidRPr="00185ED6" w:rsidRDefault="003A0AE4" w:rsidP="00893BCB">
      <w:pPr>
        <w:jc w:val="both"/>
        <w:rPr>
          <w:sz w:val="22"/>
          <w:szCs w:val="22"/>
        </w:rPr>
      </w:pPr>
    </w:p>
    <w:p w14:paraId="212EB59F" w14:textId="77777777" w:rsidR="006859E8" w:rsidRPr="00185ED6" w:rsidRDefault="0022152B" w:rsidP="00514421">
      <w:pPr>
        <w:ind w:firstLine="567"/>
        <w:jc w:val="both"/>
        <w:rPr>
          <w:sz w:val="22"/>
          <w:szCs w:val="22"/>
        </w:rPr>
      </w:pPr>
      <w:r w:rsidRPr="00185ED6">
        <w:rPr>
          <w:sz w:val="22"/>
          <w:szCs w:val="22"/>
        </w:rPr>
        <w:t>9</w:t>
      </w:r>
      <w:r w:rsidR="006859E8" w:rsidRPr="00185ED6">
        <w:rPr>
          <w:sz w:val="22"/>
          <w:szCs w:val="22"/>
        </w:rPr>
        <w:t>. Pasiūlymas galioja tiek, kiek nurodyta kvietime pateikti pasiūlymą.</w:t>
      </w:r>
    </w:p>
    <w:p w14:paraId="17FA5F9E" w14:textId="77777777" w:rsidR="006859E8" w:rsidRPr="00185ED6" w:rsidRDefault="006859E8" w:rsidP="00893BCB">
      <w:pPr>
        <w:jc w:val="both"/>
        <w:rPr>
          <w:sz w:val="22"/>
          <w:szCs w:val="22"/>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3A0AE4" w:rsidRPr="00185ED6" w14:paraId="6D005BA7" w14:textId="77777777" w:rsidTr="00893BCB">
        <w:trPr>
          <w:trHeight w:val="324"/>
          <w:jc w:val="center"/>
        </w:trPr>
        <w:tc>
          <w:tcPr>
            <w:tcW w:w="9828" w:type="dxa"/>
            <w:gridSpan w:val="6"/>
          </w:tcPr>
          <w:p w14:paraId="7B32F57B" w14:textId="77777777" w:rsidR="003A0AE4" w:rsidRPr="00185ED6" w:rsidRDefault="003A0AE4" w:rsidP="00893BCB">
            <w:pPr>
              <w:jc w:val="both"/>
              <w:rPr>
                <w:sz w:val="22"/>
                <w:szCs w:val="22"/>
              </w:rPr>
            </w:pPr>
          </w:p>
        </w:tc>
      </w:tr>
      <w:tr w:rsidR="003A0AE4" w:rsidRPr="00185ED6" w14:paraId="52F8C9AA" w14:textId="77777777" w:rsidTr="00893BCB">
        <w:tblPrEx>
          <w:tblLook w:val="04A0" w:firstRow="1" w:lastRow="0" w:firstColumn="1" w:lastColumn="0" w:noHBand="0" w:noVBand="1"/>
        </w:tblPrEx>
        <w:trPr>
          <w:trHeight w:val="285"/>
          <w:jc w:val="center"/>
        </w:trPr>
        <w:tc>
          <w:tcPr>
            <w:tcW w:w="3284" w:type="dxa"/>
            <w:tcBorders>
              <w:top w:val="nil"/>
              <w:left w:val="nil"/>
              <w:bottom w:val="single" w:sz="4" w:space="0" w:color="auto"/>
              <w:right w:val="nil"/>
            </w:tcBorders>
          </w:tcPr>
          <w:p w14:paraId="41C90C21" w14:textId="77777777" w:rsidR="003A0AE4" w:rsidRPr="00185ED6" w:rsidRDefault="003A0AE4" w:rsidP="00893BCB">
            <w:pPr>
              <w:jc w:val="center"/>
              <w:rPr>
                <w:sz w:val="22"/>
                <w:szCs w:val="22"/>
              </w:rPr>
            </w:pPr>
          </w:p>
        </w:tc>
        <w:tc>
          <w:tcPr>
            <w:tcW w:w="604" w:type="dxa"/>
          </w:tcPr>
          <w:p w14:paraId="58E32E92" w14:textId="77777777" w:rsidR="003A0AE4" w:rsidRPr="00185ED6" w:rsidRDefault="003A0AE4" w:rsidP="00893BCB">
            <w:pPr>
              <w:jc w:val="center"/>
              <w:rPr>
                <w:sz w:val="22"/>
                <w:szCs w:val="22"/>
              </w:rPr>
            </w:pPr>
          </w:p>
        </w:tc>
        <w:tc>
          <w:tcPr>
            <w:tcW w:w="1980" w:type="dxa"/>
            <w:tcBorders>
              <w:top w:val="nil"/>
              <w:left w:val="nil"/>
              <w:bottom w:val="single" w:sz="4" w:space="0" w:color="auto"/>
              <w:right w:val="nil"/>
            </w:tcBorders>
          </w:tcPr>
          <w:p w14:paraId="1E7E760D" w14:textId="77777777" w:rsidR="003A0AE4" w:rsidRPr="00185ED6" w:rsidRDefault="003A0AE4" w:rsidP="00893BCB">
            <w:pPr>
              <w:jc w:val="center"/>
              <w:rPr>
                <w:sz w:val="22"/>
                <w:szCs w:val="22"/>
              </w:rPr>
            </w:pPr>
          </w:p>
        </w:tc>
        <w:tc>
          <w:tcPr>
            <w:tcW w:w="701" w:type="dxa"/>
          </w:tcPr>
          <w:p w14:paraId="7483907C" w14:textId="77777777" w:rsidR="003A0AE4" w:rsidRPr="00185ED6" w:rsidRDefault="003A0AE4" w:rsidP="00893BCB">
            <w:pPr>
              <w:jc w:val="center"/>
              <w:rPr>
                <w:sz w:val="22"/>
                <w:szCs w:val="22"/>
              </w:rPr>
            </w:pPr>
          </w:p>
        </w:tc>
        <w:tc>
          <w:tcPr>
            <w:tcW w:w="2611" w:type="dxa"/>
            <w:tcBorders>
              <w:top w:val="nil"/>
              <w:left w:val="nil"/>
              <w:bottom w:val="single" w:sz="4" w:space="0" w:color="auto"/>
              <w:right w:val="nil"/>
            </w:tcBorders>
          </w:tcPr>
          <w:p w14:paraId="764AD4FD" w14:textId="77777777" w:rsidR="003A0AE4" w:rsidRPr="00185ED6" w:rsidRDefault="003A0AE4" w:rsidP="00893BCB">
            <w:pPr>
              <w:jc w:val="center"/>
              <w:rPr>
                <w:sz w:val="22"/>
                <w:szCs w:val="22"/>
              </w:rPr>
            </w:pPr>
          </w:p>
        </w:tc>
        <w:tc>
          <w:tcPr>
            <w:tcW w:w="648" w:type="dxa"/>
          </w:tcPr>
          <w:p w14:paraId="2FD9D623" w14:textId="77777777" w:rsidR="003A0AE4" w:rsidRPr="00185ED6" w:rsidRDefault="003A0AE4" w:rsidP="00893BCB">
            <w:pPr>
              <w:jc w:val="center"/>
              <w:rPr>
                <w:sz w:val="22"/>
                <w:szCs w:val="22"/>
              </w:rPr>
            </w:pPr>
          </w:p>
        </w:tc>
      </w:tr>
      <w:tr w:rsidR="003A0AE4" w:rsidRPr="00B926CD" w14:paraId="090D2A07" w14:textId="77777777" w:rsidTr="00893BCB">
        <w:tblPrEx>
          <w:tblLook w:val="04A0" w:firstRow="1" w:lastRow="0" w:firstColumn="1" w:lastColumn="0" w:noHBand="0" w:noVBand="1"/>
        </w:tblPrEx>
        <w:trPr>
          <w:trHeight w:val="186"/>
          <w:jc w:val="center"/>
        </w:trPr>
        <w:tc>
          <w:tcPr>
            <w:tcW w:w="3284" w:type="dxa"/>
            <w:tcBorders>
              <w:top w:val="single" w:sz="4" w:space="0" w:color="auto"/>
              <w:left w:val="nil"/>
              <w:bottom w:val="nil"/>
              <w:right w:val="nil"/>
            </w:tcBorders>
          </w:tcPr>
          <w:p w14:paraId="2D5D6D81" w14:textId="77777777" w:rsidR="003A0AE4" w:rsidRPr="00B926CD" w:rsidRDefault="003A0AE4" w:rsidP="00893BCB">
            <w:pPr>
              <w:pStyle w:val="Pagrindinistekstas1"/>
              <w:ind w:firstLine="0"/>
              <w:jc w:val="center"/>
              <w:rPr>
                <w:rFonts w:ascii="Times New Roman" w:hAnsi="Times New Roman"/>
                <w:i/>
                <w:iCs/>
                <w:position w:val="6"/>
                <w:lang w:val="lt-LT"/>
              </w:rPr>
            </w:pPr>
            <w:r w:rsidRPr="00B926CD">
              <w:rPr>
                <w:rFonts w:ascii="Times New Roman" w:hAnsi="Times New Roman"/>
                <w:i/>
                <w:iCs/>
                <w:position w:val="6"/>
                <w:lang w:val="lt-LT"/>
              </w:rPr>
              <w:t>(Tiekėjo arba jo įgalioto asmens pareigų pavadinimas)</w:t>
            </w:r>
          </w:p>
        </w:tc>
        <w:tc>
          <w:tcPr>
            <w:tcW w:w="604" w:type="dxa"/>
          </w:tcPr>
          <w:p w14:paraId="743EB32B" w14:textId="77777777" w:rsidR="003A0AE4" w:rsidRPr="00B926CD" w:rsidRDefault="003A0AE4" w:rsidP="00893BCB">
            <w:pPr>
              <w:jc w:val="center"/>
              <w:rPr>
                <w:i/>
                <w:iCs/>
              </w:rPr>
            </w:pPr>
          </w:p>
        </w:tc>
        <w:tc>
          <w:tcPr>
            <w:tcW w:w="1980" w:type="dxa"/>
            <w:tcBorders>
              <w:top w:val="single" w:sz="4" w:space="0" w:color="auto"/>
              <w:left w:val="nil"/>
              <w:bottom w:val="nil"/>
              <w:right w:val="nil"/>
            </w:tcBorders>
          </w:tcPr>
          <w:p w14:paraId="246C7980" w14:textId="77777777" w:rsidR="003A0AE4" w:rsidRPr="00B926CD" w:rsidRDefault="003A0AE4" w:rsidP="00893BCB">
            <w:pPr>
              <w:jc w:val="center"/>
              <w:rPr>
                <w:i/>
                <w:iCs/>
              </w:rPr>
            </w:pPr>
            <w:r w:rsidRPr="00B926CD">
              <w:rPr>
                <w:i/>
                <w:iCs/>
                <w:position w:val="6"/>
              </w:rPr>
              <w:t>(Parašas)</w:t>
            </w:r>
          </w:p>
        </w:tc>
        <w:tc>
          <w:tcPr>
            <w:tcW w:w="701" w:type="dxa"/>
          </w:tcPr>
          <w:p w14:paraId="707DE728" w14:textId="77777777" w:rsidR="003A0AE4" w:rsidRPr="00B926CD" w:rsidRDefault="003A0AE4" w:rsidP="00893BCB">
            <w:pPr>
              <w:jc w:val="center"/>
              <w:rPr>
                <w:i/>
                <w:iCs/>
              </w:rPr>
            </w:pPr>
          </w:p>
        </w:tc>
        <w:tc>
          <w:tcPr>
            <w:tcW w:w="2611" w:type="dxa"/>
            <w:tcBorders>
              <w:top w:val="single" w:sz="4" w:space="0" w:color="auto"/>
              <w:left w:val="nil"/>
              <w:bottom w:val="nil"/>
              <w:right w:val="nil"/>
            </w:tcBorders>
          </w:tcPr>
          <w:p w14:paraId="2919EA8F" w14:textId="77777777" w:rsidR="003A0AE4" w:rsidRPr="00B926CD" w:rsidRDefault="003A0AE4" w:rsidP="00893BCB">
            <w:pPr>
              <w:jc w:val="center"/>
              <w:rPr>
                <w:i/>
                <w:iCs/>
              </w:rPr>
            </w:pPr>
            <w:r w:rsidRPr="00B926CD">
              <w:rPr>
                <w:i/>
                <w:iCs/>
                <w:position w:val="6"/>
              </w:rPr>
              <w:t>(Vardas ir pavardė)</w:t>
            </w:r>
          </w:p>
        </w:tc>
        <w:tc>
          <w:tcPr>
            <w:tcW w:w="648" w:type="dxa"/>
          </w:tcPr>
          <w:p w14:paraId="624841B2" w14:textId="77777777" w:rsidR="003A0AE4" w:rsidRPr="00B926CD" w:rsidRDefault="003A0AE4" w:rsidP="00893BCB">
            <w:pPr>
              <w:jc w:val="center"/>
            </w:pPr>
          </w:p>
        </w:tc>
      </w:tr>
    </w:tbl>
    <w:p w14:paraId="5911F248" w14:textId="77777777" w:rsidR="003A0AE4" w:rsidRDefault="003A0AE4" w:rsidP="00247258">
      <w:pPr>
        <w:tabs>
          <w:tab w:val="left" w:pos="855"/>
        </w:tabs>
      </w:pPr>
    </w:p>
    <w:sectPr w:rsidR="003A0AE4" w:rsidSect="00185E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BCA9" w14:textId="77777777" w:rsidR="00A92001" w:rsidRDefault="00A92001">
      <w:r>
        <w:separator/>
      </w:r>
    </w:p>
  </w:endnote>
  <w:endnote w:type="continuationSeparator" w:id="0">
    <w:p w14:paraId="3AB60C15" w14:textId="77777777" w:rsidR="00A92001" w:rsidRDefault="00A9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_Helvetica">
    <w:altName w:val="Arial"/>
    <w:panose1 w:val="00000000000000000000"/>
    <w:charset w:val="00"/>
    <w:family w:val="swiss"/>
    <w:notTrueType/>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64BF" w14:textId="77777777" w:rsidR="00A92001" w:rsidRDefault="00A92001">
      <w:r>
        <w:separator/>
      </w:r>
    </w:p>
  </w:footnote>
  <w:footnote w:type="continuationSeparator" w:id="0">
    <w:p w14:paraId="5B055B0A" w14:textId="77777777" w:rsidR="00A92001" w:rsidRDefault="00A92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6"/>
      <w:numFmt w:val="upperRoman"/>
      <w:lvlText w:val="%1."/>
      <w:lvlJc w:val="left"/>
      <w:pPr>
        <w:tabs>
          <w:tab w:val="num" w:pos="720"/>
        </w:tabs>
        <w:ind w:left="720" w:hanging="360"/>
      </w:pPr>
      <w:rPr>
        <w:rFonts w:ascii="Times New Roman" w:hAnsi="Times New Roman" w:cs="Times New Roman"/>
        <w:b w:val="0"/>
        <w:i w:val="0"/>
        <w:sz w:val="24"/>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4E4DB3"/>
    <w:multiLevelType w:val="multilevel"/>
    <w:tmpl w:val="7EDC292A"/>
    <w:lvl w:ilvl="0">
      <w:start w:val="3"/>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F8A4482"/>
    <w:multiLevelType w:val="multilevel"/>
    <w:tmpl w:val="F044FC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14326"/>
    <w:multiLevelType w:val="hybridMultilevel"/>
    <w:tmpl w:val="36280614"/>
    <w:lvl w:ilvl="0" w:tplc="0427000F">
      <w:start w:val="7"/>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D0CA4"/>
    <w:multiLevelType w:val="multilevel"/>
    <w:tmpl w:val="C4C8E2C6"/>
    <w:lvl w:ilvl="0">
      <w:start w:val="1"/>
      <w:numFmt w:val="decimal"/>
      <w:lvlText w:val="%1."/>
      <w:lvlJc w:val="left"/>
      <w:pPr>
        <w:tabs>
          <w:tab w:val="num" w:pos="786"/>
        </w:tabs>
        <w:ind w:left="786" w:hanging="360"/>
      </w:pPr>
      <w:rPr>
        <w:rFonts w:ascii="Times New Roman" w:eastAsia="Times New Roman" w:hAnsi="Times New Roman" w:cs="Times New Roman"/>
        <w:b w:val="0"/>
        <w:i w:val="0"/>
        <w:color w:val="auto"/>
      </w:rPr>
    </w:lvl>
    <w:lvl w:ilvl="1">
      <w:start w:val="1"/>
      <w:numFmt w:val="decimal"/>
      <w:pStyle w:val="Style5"/>
      <w:lvlText w:val="%1.%2."/>
      <w:lvlJc w:val="left"/>
      <w:pPr>
        <w:tabs>
          <w:tab w:val="num" w:pos="716"/>
        </w:tabs>
        <w:ind w:left="716" w:hanging="432"/>
      </w:pPr>
      <w:rPr>
        <w:rFonts w:cs="Times New Roman" w:hint="default"/>
        <w:b w:val="0"/>
        <w:sz w:val="24"/>
        <w:szCs w:val="24"/>
      </w:rPr>
    </w:lvl>
    <w:lvl w:ilvl="2">
      <w:start w:val="1"/>
      <w:numFmt w:val="decimal"/>
      <w:lvlText w:val="%1.%2.%3."/>
      <w:lvlJc w:val="left"/>
      <w:pPr>
        <w:tabs>
          <w:tab w:val="num" w:pos="720"/>
        </w:tabs>
        <w:ind w:left="504" w:hanging="504"/>
      </w:pPr>
      <w:rPr>
        <w:rFonts w:cs="Times New Roman" w:hint="default"/>
      </w:rPr>
    </w:lvl>
    <w:lvl w:ilvl="3">
      <w:start w:val="1"/>
      <w:numFmt w:val="decimal"/>
      <w:pStyle w:val="Lentel"/>
      <w:lvlText w:val="%1.%2.%3.%4."/>
      <w:lvlJc w:val="left"/>
      <w:pPr>
        <w:tabs>
          <w:tab w:val="num" w:pos="-142"/>
        </w:tabs>
        <w:ind w:left="-214" w:hanging="648"/>
      </w:pPr>
      <w:rPr>
        <w:rFonts w:cs="Times New Roman" w:hint="default"/>
      </w:rPr>
    </w:lvl>
    <w:lvl w:ilvl="4">
      <w:start w:val="1"/>
      <w:numFmt w:val="decimal"/>
      <w:lvlText w:val="%1.%2.%3.%4.%5."/>
      <w:lvlJc w:val="left"/>
      <w:pPr>
        <w:tabs>
          <w:tab w:val="num" w:pos="578"/>
        </w:tabs>
        <w:ind w:left="290" w:hanging="792"/>
      </w:pPr>
      <w:rPr>
        <w:rFonts w:cs="Times New Roman" w:hint="default"/>
      </w:rPr>
    </w:lvl>
    <w:lvl w:ilvl="5">
      <w:start w:val="1"/>
      <w:numFmt w:val="decimal"/>
      <w:lvlText w:val="%1.%2.%3.%4.%5.%6."/>
      <w:lvlJc w:val="left"/>
      <w:pPr>
        <w:tabs>
          <w:tab w:val="num" w:pos="938"/>
        </w:tabs>
        <w:ind w:left="794" w:hanging="936"/>
      </w:pPr>
      <w:rPr>
        <w:rFonts w:cs="Times New Roman" w:hint="default"/>
      </w:rPr>
    </w:lvl>
    <w:lvl w:ilvl="6">
      <w:start w:val="1"/>
      <w:numFmt w:val="decimal"/>
      <w:lvlText w:val="%1.%2.%3.%4.%5.%6.%7."/>
      <w:lvlJc w:val="left"/>
      <w:pPr>
        <w:tabs>
          <w:tab w:val="num" w:pos="1658"/>
        </w:tabs>
        <w:ind w:left="1298" w:hanging="1080"/>
      </w:pPr>
      <w:rPr>
        <w:rFonts w:cs="Times New Roman" w:hint="default"/>
      </w:rPr>
    </w:lvl>
    <w:lvl w:ilvl="7">
      <w:start w:val="1"/>
      <w:numFmt w:val="decimal"/>
      <w:lvlText w:val="%1.%2.%3.%4.%5.%6.%7.%8."/>
      <w:lvlJc w:val="left"/>
      <w:pPr>
        <w:tabs>
          <w:tab w:val="num" w:pos="2018"/>
        </w:tabs>
        <w:ind w:left="1802" w:hanging="1224"/>
      </w:pPr>
      <w:rPr>
        <w:rFonts w:cs="Times New Roman" w:hint="default"/>
      </w:rPr>
    </w:lvl>
    <w:lvl w:ilvl="8">
      <w:start w:val="1"/>
      <w:numFmt w:val="decimal"/>
      <w:lvlText w:val="%1.%2.%3.%4.%5.%6.%7.%8.%9."/>
      <w:lvlJc w:val="left"/>
      <w:pPr>
        <w:tabs>
          <w:tab w:val="num" w:pos="2738"/>
        </w:tabs>
        <w:ind w:left="2378" w:hanging="1440"/>
      </w:pPr>
      <w:rPr>
        <w:rFonts w:cs="Times New Roman" w:hint="default"/>
      </w:rPr>
    </w:lvl>
  </w:abstractNum>
  <w:abstractNum w:abstractNumId="5" w15:restartNumberingAfterBreak="0">
    <w:nsid w:val="221946D7"/>
    <w:multiLevelType w:val="multilevel"/>
    <w:tmpl w:val="5A6C4F2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2CD3B60"/>
    <w:multiLevelType w:val="hybridMultilevel"/>
    <w:tmpl w:val="CA325512"/>
    <w:lvl w:ilvl="0" w:tplc="E424F28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77C79B8"/>
    <w:multiLevelType w:val="multilevel"/>
    <w:tmpl w:val="C19E673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8" w15:restartNumberingAfterBreak="0">
    <w:nsid w:val="2D943E46"/>
    <w:multiLevelType w:val="hybridMultilevel"/>
    <w:tmpl w:val="3CA2931E"/>
    <w:lvl w:ilvl="0" w:tplc="2082853E">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FEA41A4"/>
    <w:multiLevelType w:val="hybridMultilevel"/>
    <w:tmpl w:val="20AA8862"/>
    <w:lvl w:ilvl="0" w:tplc="A3741822">
      <w:start w:val="2"/>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23774B0"/>
    <w:multiLevelType w:val="hybridMultilevel"/>
    <w:tmpl w:val="51C0831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DE1D18"/>
    <w:multiLevelType w:val="multilevel"/>
    <w:tmpl w:val="B41298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3" w15:restartNumberingAfterBreak="0">
    <w:nsid w:val="6BBE1D63"/>
    <w:multiLevelType w:val="hybridMultilevel"/>
    <w:tmpl w:val="CBD082E6"/>
    <w:lvl w:ilvl="0" w:tplc="6FB4CA0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796D0B68"/>
    <w:multiLevelType w:val="multilevel"/>
    <w:tmpl w:val="0844772C"/>
    <w:lvl w:ilvl="0">
      <w:start w:val="1"/>
      <w:numFmt w:val="decimal"/>
      <w:pStyle w:val="Antrat1"/>
      <w:suff w:val="space"/>
      <w:lvlText w:val="%1."/>
      <w:lvlJc w:val="left"/>
      <w:pPr>
        <w:ind w:left="3126" w:hanging="432"/>
      </w:pPr>
    </w:lvl>
    <w:lvl w:ilvl="1">
      <w:start w:val="1"/>
      <w:numFmt w:val="decimal"/>
      <w:pStyle w:val="Antrat2"/>
      <w:suff w:val="space"/>
      <w:lvlText w:val="%1.%2."/>
      <w:lvlJc w:val="left"/>
      <w:pPr>
        <w:ind w:left="-120"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848"/>
        </w:tabs>
        <w:ind w:left="18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09880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2786807">
    <w:abstractNumId w:val="12"/>
  </w:num>
  <w:num w:numId="3" w16cid:durableId="146264732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718578">
    <w:abstractNumId w:val="13"/>
  </w:num>
  <w:num w:numId="5" w16cid:durableId="2071809725">
    <w:abstractNumId w:val="4"/>
  </w:num>
  <w:num w:numId="6" w16cid:durableId="2115441485">
    <w:abstractNumId w:val="1"/>
  </w:num>
  <w:num w:numId="7" w16cid:durableId="355035509">
    <w:abstractNumId w:val="6"/>
  </w:num>
  <w:num w:numId="8" w16cid:durableId="1942372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014023">
    <w:abstractNumId w:val="5"/>
  </w:num>
  <w:num w:numId="10" w16cid:durableId="2053532338">
    <w:abstractNumId w:val="2"/>
  </w:num>
  <w:num w:numId="11" w16cid:durableId="2144499882">
    <w:abstractNumId w:val="10"/>
  </w:num>
  <w:num w:numId="12" w16cid:durableId="1631865371">
    <w:abstractNumId w:val="11"/>
  </w:num>
  <w:num w:numId="13" w16cid:durableId="973486479">
    <w:abstractNumId w:val="3"/>
  </w:num>
  <w:num w:numId="14" w16cid:durableId="144966467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A8"/>
    <w:rsid w:val="00000C6E"/>
    <w:rsid w:val="0000267F"/>
    <w:rsid w:val="00003936"/>
    <w:rsid w:val="00015CB7"/>
    <w:rsid w:val="00017F02"/>
    <w:rsid w:val="00021433"/>
    <w:rsid w:val="00022A18"/>
    <w:rsid w:val="00026AAF"/>
    <w:rsid w:val="00035E14"/>
    <w:rsid w:val="00040AE4"/>
    <w:rsid w:val="000441E4"/>
    <w:rsid w:val="00051C95"/>
    <w:rsid w:val="000527BC"/>
    <w:rsid w:val="00053224"/>
    <w:rsid w:val="0006126B"/>
    <w:rsid w:val="00064140"/>
    <w:rsid w:val="000728FB"/>
    <w:rsid w:val="00075879"/>
    <w:rsid w:val="000914B9"/>
    <w:rsid w:val="000A1742"/>
    <w:rsid w:val="000A51FC"/>
    <w:rsid w:val="000B0F3F"/>
    <w:rsid w:val="000C022C"/>
    <w:rsid w:val="000C05D0"/>
    <w:rsid w:val="000C7950"/>
    <w:rsid w:val="000D2216"/>
    <w:rsid w:val="000D570E"/>
    <w:rsid w:val="000D71F3"/>
    <w:rsid w:val="000E18E3"/>
    <w:rsid w:val="000E6FE8"/>
    <w:rsid w:val="000E76D5"/>
    <w:rsid w:val="000F0AB6"/>
    <w:rsid w:val="000F0B02"/>
    <w:rsid w:val="000F2E6F"/>
    <w:rsid w:val="00100370"/>
    <w:rsid w:val="00101FB8"/>
    <w:rsid w:val="001073A3"/>
    <w:rsid w:val="0011376F"/>
    <w:rsid w:val="0013769A"/>
    <w:rsid w:val="0014058C"/>
    <w:rsid w:val="001410E4"/>
    <w:rsid w:val="001527E0"/>
    <w:rsid w:val="001538B5"/>
    <w:rsid w:val="00160113"/>
    <w:rsid w:val="001646F8"/>
    <w:rsid w:val="00166A75"/>
    <w:rsid w:val="001817EF"/>
    <w:rsid w:val="00185ED6"/>
    <w:rsid w:val="001912D4"/>
    <w:rsid w:val="001921DC"/>
    <w:rsid w:val="001934FD"/>
    <w:rsid w:val="001A17A3"/>
    <w:rsid w:val="001A2971"/>
    <w:rsid w:val="001A3CF9"/>
    <w:rsid w:val="001A4E9F"/>
    <w:rsid w:val="001A7575"/>
    <w:rsid w:val="001A76C3"/>
    <w:rsid w:val="001A79E8"/>
    <w:rsid w:val="001C1AF4"/>
    <w:rsid w:val="001D2DB9"/>
    <w:rsid w:val="001F39AF"/>
    <w:rsid w:val="00200371"/>
    <w:rsid w:val="00220AFC"/>
    <w:rsid w:val="0022152B"/>
    <w:rsid w:val="00234F91"/>
    <w:rsid w:val="00235FE0"/>
    <w:rsid w:val="00240516"/>
    <w:rsid w:val="00242EAD"/>
    <w:rsid w:val="00247258"/>
    <w:rsid w:val="00253FFA"/>
    <w:rsid w:val="002650D6"/>
    <w:rsid w:val="0027388F"/>
    <w:rsid w:val="00275BB9"/>
    <w:rsid w:val="00283533"/>
    <w:rsid w:val="00283659"/>
    <w:rsid w:val="002A4772"/>
    <w:rsid w:val="002B35F6"/>
    <w:rsid w:val="002B5C94"/>
    <w:rsid w:val="002B5FA0"/>
    <w:rsid w:val="002B7240"/>
    <w:rsid w:val="002B7455"/>
    <w:rsid w:val="002C10CF"/>
    <w:rsid w:val="002C1A5B"/>
    <w:rsid w:val="002C2593"/>
    <w:rsid w:val="002C460F"/>
    <w:rsid w:val="002C6243"/>
    <w:rsid w:val="002E399C"/>
    <w:rsid w:val="002F1F16"/>
    <w:rsid w:val="00300257"/>
    <w:rsid w:val="00304FB1"/>
    <w:rsid w:val="00305FB1"/>
    <w:rsid w:val="00313F50"/>
    <w:rsid w:val="00314ABF"/>
    <w:rsid w:val="003154D7"/>
    <w:rsid w:val="00315E72"/>
    <w:rsid w:val="003243C4"/>
    <w:rsid w:val="003266C0"/>
    <w:rsid w:val="00327FC2"/>
    <w:rsid w:val="00333556"/>
    <w:rsid w:val="003427A1"/>
    <w:rsid w:val="00343196"/>
    <w:rsid w:val="00354949"/>
    <w:rsid w:val="00360C07"/>
    <w:rsid w:val="00361D6C"/>
    <w:rsid w:val="00370537"/>
    <w:rsid w:val="003723B0"/>
    <w:rsid w:val="003802FB"/>
    <w:rsid w:val="0038320A"/>
    <w:rsid w:val="003837DF"/>
    <w:rsid w:val="00391831"/>
    <w:rsid w:val="003A0AE4"/>
    <w:rsid w:val="003A6000"/>
    <w:rsid w:val="003B2471"/>
    <w:rsid w:val="003B552D"/>
    <w:rsid w:val="003C6C29"/>
    <w:rsid w:val="003E0212"/>
    <w:rsid w:val="003E5A3A"/>
    <w:rsid w:val="003F3F40"/>
    <w:rsid w:val="003F43EB"/>
    <w:rsid w:val="00412038"/>
    <w:rsid w:val="004164F1"/>
    <w:rsid w:val="0042072C"/>
    <w:rsid w:val="004443F7"/>
    <w:rsid w:val="00446ADA"/>
    <w:rsid w:val="004544CA"/>
    <w:rsid w:val="00454D27"/>
    <w:rsid w:val="004574B0"/>
    <w:rsid w:val="0046183C"/>
    <w:rsid w:val="00465603"/>
    <w:rsid w:val="00473368"/>
    <w:rsid w:val="004767ED"/>
    <w:rsid w:val="00481D01"/>
    <w:rsid w:val="00486E18"/>
    <w:rsid w:val="00493668"/>
    <w:rsid w:val="004B1521"/>
    <w:rsid w:val="004B1E37"/>
    <w:rsid w:val="004B210D"/>
    <w:rsid w:val="004C3ED7"/>
    <w:rsid w:val="004C40F6"/>
    <w:rsid w:val="004C78EC"/>
    <w:rsid w:val="004D747A"/>
    <w:rsid w:val="004E37B8"/>
    <w:rsid w:val="004F6F46"/>
    <w:rsid w:val="005053FB"/>
    <w:rsid w:val="00507DA5"/>
    <w:rsid w:val="005131CB"/>
    <w:rsid w:val="00513556"/>
    <w:rsid w:val="00514421"/>
    <w:rsid w:val="0052370A"/>
    <w:rsid w:val="00527E93"/>
    <w:rsid w:val="005324C1"/>
    <w:rsid w:val="005327D2"/>
    <w:rsid w:val="00532D3C"/>
    <w:rsid w:val="00533FEF"/>
    <w:rsid w:val="00536F18"/>
    <w:rsid w:val="00541D2B"/>
    <w:rsid w:val="00544D68"/>
    <w:rsid w:val="00550893"/>
    <w:rsid w:val="00552789"/>
    <w:rsid w:val="00554A14"/>
    <w:rsid w:val="00562D1A"/>
    <w:rsid w:val="00563856"/>
    <w:rsid w:val="0056684A"/>
    <w:rsid w:val="00571F3C"/>
    <w:rsid w:val="00576CF6"/>
    <w:rsid w:val="00581B5C"/>
    <w:rsid w:val="005826CF"/>
    <w:rsid w:val="005A0A08"/>
    <w:rsid w:val="005A2288"/>
    <w:rsid w:val="005A6F9E"/>
    <w:rsid w:val="005B1BFB"/>
    <w:rsid w:val="005D387D"/>
    <w:rsid w:val="005D4139"/>
    <w:rsid w:val="005D5DD3"/>
    <w:rsid w:val="005D6632"/>
    <w:rsid w:val="005D7112"/>
    <w:rsid w:val="005E4D47"/>
    <w:rsid w:val="005E56E4"/>
    <w:rsid w:val="005F11DD"/>
    <w:rsid w:val="005F76D2"/>
    <w:rsid w:val="006037D0"/>
    <w:rsid w:val="00611C29"/>
    <w:rsid w:val="00616805"/>
    <w:rsid w:val="00616A13"/>
    <w:rsid w:val="00617897"/>
    <w:rsid w:val="0062037A"/>
    <w:rsid w:val="006309A3"/>
    <w:rsid w:val="006333AB"/>
    <w:rsid w:val="0063408C"/>
    <w:rsid w:val="00641028"/>
    <w:rsid w:val="00644FC8"/>
    <w:rsid w:val="006506B7"/>
    <w:rsid w:val="0066738A"/>
    <w:rsid w:val="00670D56"/>
    <w:rsid w:val="00671750"/>
    <w:rsid w:val="00673857"/>
    <w:rsid w:val="00681527"/>
    <w:rsid w:val="00682863"/>
    <w:rsid w:val="00684971"/>
    <w:rsid w:val="0068520C"/>
    <w:rsid w:val="006859E8"/>
    <w:rsid w:val="006A66EA"/>
    <w:rsid w:val="006B68C3"/>
    <w:rsid w:val="006C3EC2"/>
    <w:rsid w:val="006D6455"/>
    <w:rsid w:val="006E2E84"/>
    <w:rsid w:val="006F4028"/>
    <w:rsid w:val="006F4E69"/>
    <w:rsid w:val="00704C28"/>
    <w:rsid w:val="00706793"/>
    <w:rsid w:val="00710258"/>
    <w:rsid w:val="00716261"/>
    <w:rsid w:val="007205F4"/>
    <w:rsid w:val="007244A1"/>
    <w:rsid w:val="007255F9"/>
    <w:rsid w:val="00727B98"/>
    <w:rsid w:val="00730C55"/>
    <w:rsid w:val="0074218C"/>
    <w:rsid w:val="00750CF1"/>
    <w:rsid w:val="007549B8"/>
    <w:rsid w:val="00760748"/>
    <w:rsid w:val="00764B8E"/>
    <w:rsid w:val="00764EA8"/>
    <w:rsid w:val="007720B0"/>
    <w:rsid w:val="0077628F"/>
    <w:rsid w:val="00786F6B"/>
    <w:rsid w:val="00795C0B"/>
    <w:rsid w:val="007A2B5B"/>
    <w:rsid w:val="007A4D5F"/>
    <w:rsid w:val="007A5275"/>
    <w:rsid w:val="007B5832"/>
    <w:rsid w:val="007C6051"/>
    <w:rsid w:val="007C7F10"/>
    <w:rsid w:val="007D44D6"/>
    <w:rsid w:val="007D5D40"/>
    <w:rsid w:val="007D6571"/>
    <w:rsid w:val="007E05CF"/>
    <w:rsid w:val="007E5E0B"/>
    <w:rsid w:val="007E70E7"/>
    <w:rsid w:val="007F372B"/>
    <w:rsid w:val="00801F11"/>
    <w:rsid w:val="00811270"/>
    <w:rsid w:val="00812F18"/>
    <w:rsid w:val="0081511C"/>
    <w:rsid w:val="008173F8"/>
    <w:rsid w:val="00820172"/>
    <w:rsid w:val="00821C4E"/>
    <w:rsid w:val="00827379"/>
    <w:rsid w:val="00827CCE"/>
    <w:rsid w:val="008305B7"/>
    <w:rsid w:val="00832590"/>
    <w:rsid w:val="00841E77"/>
    <w:rsid w:val="008432A0"/>
    <w:rsid w:val="0084434D"/>
    <w:rsid w:val="0084474F"/>
    <w:rsid w:val="00865F1F"/>
    <w:rsid w:val="00867330"/>
    <w:rsid w:val="00871938"/>
    <w:rsid w:val="00874583"/>
    <w:rsid w:val="008754B2"/>
    <w:rsid w:val="00875AAE"/>
    <w:rsid w:val="00881FE0"/>
    <w:rsid w:val="00893BCB"/>
    <w:rsid w:val="008A0B6E"/>
    <w:rsid w:val="008B2F09"/>
    <w:rsid w:val="008B4E58"/>
    <w:rsid w:val="008B7BF5"/>
    <w:rsid w:val="008C1096"/>
    <w:rsid w:val="008C6C06"/>
    <w:rsid w:val="008C713F"/>
    <w:rsid w:val="008D1FEA"/>
    <w:rsid w:val="008D4C25"/>
    <w:rsid w:val="008D5745"/>
    <w:rsid w:val="008E17AB"/>
    <w:rsid w:val="008E5488"/>
    <w:rsid w:val="008E6965"/>
    <w:rsid w:val="008F0D71"/>
    <w:rsid w:val="008F718F"/>
    <w:rsid w:val="00900FD4"/>
    <w:rsid w:val="0091279F"/>
    <w:rsid w:val="0092454A"/>
    <w:rsid w:val="009313A8"/>
    <w:rsid w:val="00953822"/>
    <w:rsid w:val="009540C4"/>
    <w:rsid w:val="0095616B"/>
    <w:rsid w:val="009641F2"/>
    <w:rsid w:val="009718FB"/>
    <w:rsid w:val="009761CC"/>
    <w:rsid w:val="009823E7"/>
    <w:rsid w:val="009843F5"/>
    <w:rsid w:val="00994A91"/>
    <w:rsid w:val="00996CB4"/>
    <w:rsid w:val="009A4E92"/>
    <w:rsid w:val="009A782D"/>
    <w:rsid w:val="009C1886"/>
    <w:rsid w:val="009C2030"/>
    <w:rsid w:val="009C37CD"/>
    <w:rsid w:val="009D25E3"/>
    <w:rsid w:val="009D5A87"/>
    <w:rsid w:val="009E291B"/>
    <w:rsid w:val="009E7D9F"/>
    <w:rsid w:val="009F5E9A"/>
    <w:rsid w:val="00A01B11"/>
    <w:rsid w:val="00A0418A"/>
    <w:rsid w:val="00A0756B"/>
    <w:rsid w:val="00A139D3"/>
    <w:rsid w:val="00A22166"/>
    <w:rsid w:val="00A22ADE"/>
    <w:rsid w:val="00A34257"/>
    <w:rsid w:val="00A344AE"/>
    <w:rsid w:val="00A412A8"/>
    <w:rsid w:val="00A4313E"/>
    <w:rsid w:val="00A479B7"/>
    <w:rsid w:val="00A579C7"/>
    <w:rsid w:val="00A635AE"/>
    <w:rsid w:val="00A67C59"/>
    <w:rsid w:val="00A77B6E"/>
    <w:rsid w:val="00A841D5"/>
    <w:rsid w:val="00A92001"/>
    <w:rsid w:val="00A93EE1"/>
    <w:rsid w:val="00A95E11"/>
    <w:rsid w:val="00AA0584"/>
    <w:rsid w:val="00AB244E"/>
    <w:rsid w:val="00AC3DAD"/>
    <w:rsid w:val="00AC54F3"/>
    <w:rsid w:val="00AC76C2"/>
    <w:rsid w:val="00AD2942"/>
    <w:rsid w:val="00AD6448"/>
    <w:rsid w:val="00AE1CCC"/>
    <w:rsid w:val="00AE2383"/>
    <w:rsid w:val="00AE2565"/>
    <w:rsid w:val="00AF0649"/>
    <w:rsid w:val="00AF32EA"/>
    <w:rsid w:val="00AF3D86"/>
    <w:rsid w:val="00B0175B"/>
    <w:rsid w:val="00B342FB"/>
    <w:rsid w:val="00B358A2"/>
    <w:rsid w:val="00B41821"/>
    <w:rsid w:val="00B45DFF"/>
    <w:rsid w:val="00B47046"/>
    <w:rsid w:val="00B51FD0"/>
    <w:rsid w:val="00B53F54"/>
    <w:rsid w:val="00B6483E"/>
    <w:rsid w:val="00B64E04"/>
    <w:rsid w:val="00B83FF8"/>
    <w:rsid w:val="00B86D2E"/>
    <w:rsid w:val="00B87BFF"/>
    <w:rsid w:val="00BA1BD2"/>
    <w:rsid w:val="00BA7479"/>
    <w:rsid w:val="00BB3FDB"/>
    <w:rsid w:val="00BC184C"/>
    <w:rsid w:val="00BC7714"/>
    <w:rsid w:val="00BD394F"/>
    <w:rsid w:val="00BD7DC0"/>
    <w:rsid w:val="00BE70CA"/>
    <w:rsid w:val="00BF36ED"/>
    <w:rsid w:val="00C00B0E"/>
    <w:rsid w:val="00C059BD"/>
    <w:rsid w:val="00C172CC"/>
    <w:rsid w:val="00C36420"/>
    <w:rsid w:val="00C367C6"/>
    <w:rsid w:val="00C403E9"/>
    <w:rsid w:val="00C408F2"/>
    <w:rsid w:val="00C435FC"/>
    <w:rsid w:val="00C508C2"/>
    <w:rsid w:val="00C54289"/>
    <w:rsid w:val="00C6455A"/>
    <w:rsid w:val="00C6549A"/>
    <w:rsid w:val="00C83F64"/>
    <w:rsid w:val="00C964BD"/>
    <w:rsid w:val="00C967DA"/>
    <w:rsid w:val="00CA24AC"/>
    <w:rsid w:val="00CA2D2D"/>
    <w:rsid w:val="00CA488D"/>
    <w:rsid w:val="00CA5500"/>
    <w:rsid w:val="00CA5796"/>
    <w:rsid w:val="00CB2D35"/>
    <w:rsid w:val="00CC71D1"/>
    <w:rsid w:val="00CD4DC1"/>
    <w:rsid w:val="00CD6F65"/>
    <w:rsid w:val="00CE35DC"/>
    <w:rsid w:val="00CE3CD4"/>
    <w:rsid w:val="00CE547D"/>
    <w:rsid w:val="00D026BC"/>
    <w:rsid w:val="00D04942"/>
    <w:rsid w:val="00D105CF"/>
    <w:rsid w:val="00D1434D"/>
    <w:rsid w:val="00D31A2B"/>
    <w:rsid w:val="00D4705D"/>
    <w:rsid w:val="00D50933"/>
    <w:rsid w:val="00D5572A"/>
    <w:rsid w:val="00D60388"/>
    <w:rsid w:val="00D62F81"/>
    <w:rsid w:val="00D657D9"/>
    <w:rsid w:val="00D659A1"/>
    <w:rsid w:val="00D677C4"/>
    <w:rsid w:val="00D72EA0"/>
    <w:rsid w:val="00D74D1C"/>
    <w:rsid w:val="00D818CE"/>
    <w:rsid w:val="00D821BC"/>
    <w:rsid w:val="00D92CCA"/>
    <w:rsid w:val="00D9541E"/>
    <w:rsid w:val="00DA0BC0"/>
    <w:rsid w:val="00DA3A25"/>
    <w:rsid w:val="00DB3FC4"/>
    <w:rsid w:val="00DB633E"/>
    <w:rsid w:val="00DB73E4"/>
    <w:rsid w:val="00DC2615"/>
    <w:rsid w:val="00DD069D"/>
    <w:rsid w:val="00DD4903"/>
    <w:rsid w:val="00DD4968"/>
    <w:rsid w:val="00DE17F3"/>
    <w:rsid w:val="00DF1975"/>
    <w:rsid w:val="00DF6D54"/>
    <w:rsid w:val="00E00C9E"/>
    <w:rsid w:val="00E02E9C"/>
    <w:rsid w:val="00E0334C"/>
    <w:rsid w:val="00E0552C"/>
    <w:rsid w:val="00E075B0"/>
    <w:rsid w:val="00E10D5E"/>
    <w:rsid w:val="00E13787"/>
    <w:rsid w:val="00E173C7"/>
    <w:rsid w:val="00E21B54"/>
    <w:rsid w:val="00E34D7E"/>
    <w:rsid w:val="00E36323"/>
    <w:rsid w:val="00E363CA"/>
    <w:rsid w:val="00E47DE0"/>
    <w:rsid w:val="00E56DF3"/>
    <w:rsid w:val="00E66232"/>
    <w:rsid w:val="00E67BD6"/>
    <w:rsid w:val="00E74739"/>
    <w:rsid w:val="00E8005A"/>
    <w:rsid w:val="00E82DFE"/>
    <w:rsid w:val="00EA2F4C"/>
    <w:rsid w:val="00EC29EF"/>
    <w:rsid w:val="00EE3DF8"/>
    <w:rsid w:val="00EF4952"/>
    <w:rsid w:val="00F01693"/>
    <w:rsid w:val="00F10046"/>
    <w:rsid w:val="00F10CFB"/>
    <w:rsid w:val="00F142A6"/>
    <w:rsid w:val="00F15F20"/>
    <w:rsid w:val="00F20DC4"/>
    <w:rsid w:val="00F21004"/>
    <w:rsid w:val="00F31DE4"/>
    <w:rsid w:val="00F35013"/>
    <w:rsid w:val="00F4045A"/>
    <w:rsid w:val="00F46A15"/>
    <w:rsid w:val="00F475E7"/>
    <w:rsid w:val="00F55B82"/>
    <w:rsid w:val="00F60743"/>
    <w:rsid w:val="00F62555"/>
    <w:rsid w:val="00F72507"/>
    <w:rsid w:val="00F7533F"/>
    <w:rsid w:val="00F75CBD"/>
    <w:rsid w:val="00F848C9"/>
    <w:rsid w:val="00F876D9"/>
    <w:rsid w:val="00F87BF8"/>
    <w:rsid w:val="00F9468B"/>
    <w:rsid w:val="00F95831"/>
    <w:rsid w:val="00FA22A4"/>
    <w:rsid w:val="00FA44A0"/>
    <w:rsid w:val="00FB79C0"/>
    <w:rsid w:val="00FC002F"/>
    <w:rsid w:val="00FC01D1"/>
    <w:rsid w:val="00FC3DF3"/>
    <w:rsid w:val="00FC7D19"/>
    <w:rsid w:val="00FD4368"/>
    <w:rsid w:val="00FD6E49"/>
    <w:rsid w:val="00FD700F"/>
    <w:rsid w:val="00FE0749"/>
    <w:rsid w:val="00FF6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4235"/>
  <w15:chartTrackingRefBased/>
  <w15:docId w15:val="{ABBDBC7E-2021-4933-9FDD-657B1193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2A8"/>
    <w:rPr>
      <w:rFonts w:ascii="Times New Roman" w:eastAsia="Times New Roman" w:hAnsi="Times New Roman"/>
      <w:lang w:eastAsia="en-US"/>
    </w:rPr>
  </w:style>
  <w:style w:type="paragraph" w:styleId="Antrat1">
    <w:name w:val="heading 1"/>
    <w:basedOn w:val="prastasis"/>
    <w:next w:val="prastasis"/>
    <w:link w:val="Antrat1Diagrama"/>
    <w:qFormat/>
    <w:rsid w:val="007D44D6"/>
    <w:pPr>
      <w:keepNext/>
      <w:numPr>
        <w:numId w:val="1"/>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7D44D6"/>
    <w:pPr>
      <w:numPr>
        <w:ilvl w:val="1"/>
        <w:numId w:val="1"/>
      </w:numPr>
      <w:ind w:left="-240"/>
      <w:jc w:val="both"/>
      <w:outlineLvl w:val="1"/>
    </w:pPr>
    <w:rPr>
      <w:sz w:val="24"/>
    </w:rPr>
  </w:style>
  <w:style w:type="paragraph" w:styleId="Antrat3">
    <w:name w:val="heading 3"/>
    <w:aliases w:val="Section Header3,Sub-Clause Paragraph"/>
    <w:basedOn w:val="prastasis"/>
    <w:next w:val="prastasis"/>
    <w:link w:val="Antrat3Diagrama"/>
    <w:qFormat/>
    <w:rsid w:val="007D44D6"/>
    <w:pPr>
      <w:keepNext/>
      <w:numPr>
        <w:ilvl w:val="2"/>
        <w:numId w:val="1"/>
      </w:numPr>
      <w:jc w:val="both"/>
      <w:outlineLvl w:val="2"/>
    </w:pPr>
    <w:rPr>
      <w:sz w:val="24"/>
    </w:rPr>
  </w:style>
  <w:style w:type="paragraph" w:styleId="Antrat4">
    <w:name w:val="heading 4"/>
    <w:aliases w:val="Sub-Clause Sub-paragraph,Heading 4 Char Char Char Char, Sub-Clause Sub-paragraph"/>
    <w:basedOn w:val="prastasis"/>
    <w:next w:val="prastasis"/>
    <w:link w:val="Antrat4Diagrama"/>
    <w:qFormat/>
    <w:rsid w:val="007D44D6"/>
    <w:pPr>
      <w:keepNext/>
      <w:numPr>
        <w:ilvl w:val="3"/>
        <w:numId w:val="1"/>
      </w:numPr>
      <w:outlineLvl w:val="3"/>
    </w:pPr>
    <w:rPr>
      <w:sz w:val="44"/>
    </w:rPr>
  </w:style>
  <w:style w:type="paragraph" w:styleId="Antrat5">
    <w:name w:val="heading 5"/>
    <w:basedOn w:val="prastasis"/>
    <w:next w:val="prastasis"/>
    <w:link w:val="Antrat5Diagrama"/>
    <w:qFormat/>
    <w:rsid w:val="007D44D6"/>
    <w:pPr>
      <w:keepNext/>
      <w:numPr>
        <w:ilvl w:val="4"/>
        <w:numId w:val="1"/>
      </w:numPr>
      <w:outlineLvl w:val="4"/>
    </w:pPr>
    <w:rPr>
      <w:b/>
      <w:sz w:val="40"/>
    </w:rPr>
  </w:style>
  <w:style w:type="paragraph" w:styleId="Antrat6">
    <w:name w:val="heading 6"/>
    <w:basedOn w:val="prastasis"/>
    <w:next w:val="prastasis"/>
    <w:link w:val="Antrat6Diagrama"/>
    <w:qFormat/>
    <w:rsid w:val="007D44D6"/>
    <w:pPr>
      <w:keepNext/>
      <w:numPr>
        <w:ilvl w:val="5"/>
        <w:numId w:val="1"/>
      </w:numPr>
      <w:outlineLvl w:val="5"/>
    </w:pPr>
    <w:rPr>
      <w:b/>
      <w:sz w:val="36"/>
    </w:rPr>
  </w:style>
  <w:style w:type="paragraph" w:styleId="Antrat7">
    <w:name w:val="heading 7"/>
    <w:basedOn w:val="prastasis"/>
    <w:next w:val="prastasis"/>
    <w:link w:val="Antrat7Diagrama"/>
    <w:qFormat/>
    <w:rsid w:val="007D44D6"/>
    <w:pPr>
      <w:keepNext/>
      <w:numPr>
        <w:ilvl w:val="6"/>
        <w:numId w:val="1"/>
      </w:numPr>
      <w:outlineLvl w:val="6"/>
    </w:pPr>
    <w:rPr>
      <w:sz w:val="48"/>
    </w:rPr>
  </w:style>
  <w:style w:type="paragraph" w:styleId="Antrat8">
    <w:name w:val="heading 8"/>
    <w:basedOn w:val="prastasis"/>
    <w:next w:val="prastasis"/>
    <w:link w:val="Antrat8Diagrama"/>
    <w:qFormat/>
    <w:rsid w:val="007D44D6"/>
    <w:pPr>
      <w:keepNext/>
      <w:numPr>
        <w:ilvl w:val="7"/>
        <w:numId w:val="1"/>
      </w:numPr>
      <w:outlineLvl w:val="7"/>
    </w:pPr>
    <w:rPr>
      <w:b/>
      <w:sz w:val="18"/>
    </w:rPr>
  </w:style>
  <w:style w:type="paragraph" w:styleId="Antrat9">
    <w:name w:val="heading 9"/>
    <w:basedOn w:val="prastasis"/>
    <w:next w:val="prastasis"/>
    <w:link w:val="Antrat9Diagrama"/>
    <w:qFormat/>
    <w:rsid w:val="007D44D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D44D6"/>
    <w:rPr>
      <w:rFonts w:ascii="Times New Roman" w:eastAsia="Times New Roman" w:hAnsi="Times New Roman"/>
      <w:sz w:val="28"/>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rsid w:val="007D44D6"/>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link w:val="Antrat3"/>
    <w:rsid w:val="007D44D6"/>
    <w:rPr>
      <w:rFonts w:ascii="Times New Roman" w:eastAsia="Times New Roman" w:hAnsi="Times New Roman"/>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7D44D6"/>
    <w:rPr>
      <w:rFonts w:ascii="Times New Roman" w:eastAsia="Times New Roman" w:hAnsi="Times New Roman"/>
      <w:sz w:val="44"/>
      <w:lang w:eastAsia="en-US"/>
    </w:rPr>
  </w:style>
  <w:style w:type="character" w:customStyle="1" w:styleId="Antrat5Diagrama">
    <w:name w:val="Antraštė 5 Diagrama"/>
    <w:link w:val="Antrat5"/>
    <w:rsid w:val="007D44D6"/>
    <w:rPr>
      <w:rFonts w:ascii="Times New Roman" w:eastAsia="Times New Roman" w:hAnsi="Times New Roman"/>
      <w:b/>
      <w:sz w:val="40"/>
      <w:lang w:eastAsia="en-US"/>
    </w:rPr>
  </w:style>
  <w:style w:type="character" w:customStyle="1" w:styleId="Antrat6Diagrama">
    <w:name w:val="Antraštė 6 Diagrama"/>
    <w:link w:val="Antrat6"/>
    <w:rsid w:val="007D44D6"/>
    <w:rPr>
      <w:rFonts w:ascii="Times New Roman" w:eastAsia="Times New Roman" w:hAnsi="Times New Roman"/>
      <w:b/>
      <w:sz w:val="36"/>
      <w:lang w:eastAsia="en-US"/>
    </w:rPr>
  </w:style>
  <w:style w:type="character" w:customStyle="1" w:styleId="Antrat7Diagrama">
    <w:name w:val="Antraštė 7 Diagrama"/>
    <w:link w:val="Antrat7"/>
    <w:rsid w:val="007D44D6"/>
    <w:rPr>
      <w:rFonts w:ascii="Times New Roman" w:eastAsia="Times New Roman" w:hAnsi="Times New Roman"/>
      <w:sz w:val="48"/>
      <w:lang w:eastAsia="en-US"/>
    </w:rPr>
  </w:style>
  <w:style w:type="character" w:customStyle="1" w:styleId="Antrat8Diagrama">
    <w:name w:val="Antraštė 8 Diagrama"/>
    <w:link w:val="Antrat8"/>
    <w:rsid w:val="007D44D6"/>
    <w:rPr>
      <w:rFonts w:ascii="Times New Roman" w:eastAsia="Times New Roman" w:hAnsi="Times New Roman"/>
      <w:b/>
      <w:sz w:val="18"/>
      <w:lang w:eastAsia="en-US"/>
    </w:rPr>
  </w:style>
  <w:style w:type="character" w:customStyle="1" w:styleId="Antrat9Diagrama">
    <w:name w:val="Antraštė 9 Diagrama"/>
    <w:link w:val="Antrat9"/>
    <w:rsid w:val="007D44D6"/>
    <w:rPr>
      <w:rFonts w:ascii="Times New Roman" w:eastAsia="Times New Roman" w:hAnsi="Times New Roman"/>
      <w:sz w:val="40"/>
      <w:lang w:eastAsia="en-US"/>
    </w:rPr>
  </w:style>
  <w:style w:type="table" w:styleId="Lentelstinklelis">
    <w:name w:val="Table Grid"/>
    <w:basedOn w:val="prastojilentel"/>
    <w:uiPriority w:val="99"/>
    <w:rsid w:val="00A4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DiagramaCharChar">
    <w:name w:val="Char Char Char Diagrama Diagrama Char Char"/>
    <w:basedOn w:val="prastasis"/>
    <w:rsid w:val="00A412A8"/>
    <w:pPr>
      <w:spacing w:after="160" w:line="240" w:lineRule="exact"/>
    </w:pPr>
    <w:rPr>
      <w:rFonts w:ascii="Verdana" w:hAnsi="Verdana" w:cs="Verdana"/>
      <w:lang w:val="en-US"/>
    </w:rPr>
  </w:style>
  <w:style w:type="character" w:styleId="Hipersaitas">
    <w:name w:val="Hyperlink"/>
    <w:aliases w:val="Alna"/>
    <w:rsid w:val="009C1886"/>
    <w:rPr>
      <w:color w:val="0000FF"/>
      <w:u w:val="single"/>
    </w:rPr>
  </w:style>
  <w:style w:type="paragraph" w:styleId="Debesliotekstas">
    <w:name w:val="Balloon Text"/>
    <w:basedOn w:val="prastasis"/>
    <w:link w:val="DebesliotekstasDiagrama"/>
    <w:uiPriority w:val="99"/>
    <w:unhideWhenUsed/>
    <w:rsid w:val="00A95E11"/>
    <w:rPr>
      <w:rFonts w:ascii="Tahoma" w:hAnsi="Tahoma" w:cs="Tahoma"/>
      <w:sz w:val="16"/>
      <w:szCs w:val="16"/>
    </w:rPr>
  </w:style>
  <w:style w:type="character" w:customStyle="1" w:styleId="DebesliotekstasDiagrama">
    <w:name w:val="Debesėlio tekstas Diagrama"/>
    <w:link w:val="Debesliotekstas"/>
    <w:uiPriority w:val="99"/>
    <w:rsid w:val="00A95E11"/>
    <w:rPr>
      <w:rFonts w:ascii="Tahoma" w:eastAsia="Times New Roman" w:hAnsi="Tahoma" w:cs="Tahoma"/>
      <w:sz w:val="16"/>
      <w:szCs w:val="16"/>
      <w:lang w:eastAsia="en-US"/>
    </w:rPr>
  </w:style>
  <w:style w:type="paragraph" w:customStyle="1" w:styleId="Point1">
    <w:name w:val="Point 1"/>
    <w:basedOn w:val="prastasis"/>
    <w:uiPriority w:val="99"/>
    <w:rsid w:val="00BC184C"/>
    <w:pPr>
      <w:spacing w:before="120" w:after="120"/>
      <w:ind w:left="1418" w:hanging="567"/>
      <w:jc w:val="both"/>
    </w:pPr>
    <w:rPr>
      <w:sz w:val="24"/>
      <w:lang w:val="en-GB"/>
    </w:rPr>
  </w:style>
  <w:style w:type="paragraph" w:styleId="HTMLiankstoformatuotas">
    <w:name w:val="HTML Preformatted"/>
    <w:basedOn w:val="prastasis"/>
    <w:link w:val="HTMLiankstoformatuotasDiagrama"/>
    <w:uiPriority w:val="99"/>
    <w:rsid w:val="00DA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uiPriority w:val="99"/>
    <w:locked/>
    <w:rsid w:val="009641F2"/>
    <w:rPr>
      <w:rFonts w:ascii="Courier New" w:eastAsia="Times New Roman" w:hAnsi="Courier New" w:cs="Courier New"/>
    </w:rPr>
  </w:style>
  <w:style w:type="paragraph" w:customStyle="1" w:styleId="Pagrindinistekstas1">
    <w:name w:val="Pagrindinis tekstas1"/>
    <w:link w:val="BodytextChar"/>
    <w:rsid w:val="00DA3A25"/>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Pagrindinistekstas1"/>
    <w:locked/>
    <w:rsid w:val="00E66232"/>
    <w:rPr>
      <w:rFonts w:ascii="TimesLT" w:eastAsia="Times New Roman" w:hAnsi="TimesLT"/>
      <w:lang w:val="en-US" w:eastAsia="en-US" w:bidi="ar-SA"/>
    </w:rPr>
  </w:style>
  <w:style w:type="paragraph" w:customStyle="1" w:styleId="CentrBoldm">
    <w:name w:val="CentrBoldm"/>
    <w:basedOn w:val="prastasis"/>
    <w:uiPriority w:val="99"/>
    <w:rsid w:val="00DA3A25"/>
    <w:pPr>
      <w:autoSpaceDE w:val="0"/>
      <w:autoSpaceDN w:val="0"/>
      <w:adjustRightInd w:val="0"/>
      <w:jc w:val="center"/>
    </w:pPr>
    <w:rPr>
      <w:rFonts w:ascii="TimesLT" w:hAnsi="TimesLT"/>
      <w:b/>
      <w:bCs/>
      <w:lang w:val="en-US"/>
    </w:rPr>
  </w:style>
  <w:style w:type="paragraph" w:customStyle="1" w:styleId="Patvirtinta">
    <w:name w:val="Patvirtinta"/>
    <w:uiPriority w:val="99"/>
    <w:rsid w:val="00DA3A2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DA3A25"/>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aliases w:val="Char,body text,contents,bt,Corps de texte,body tesx,heading_txt,bodytxy2..."/>
    <w:basedOn w:val="prastasis"/>
    <w:link w:val="PagrindinistekstasDiagrama"/>
    <w:uiPriority w:val="99"/>
    <w:rsid w:val="00FA44A0"/>
    <w:pPr>
      <w:spacing w:line="360" w:lineRule="auto"/>
      <w:jc w:val="center"/>
    </w:pPr>
    <w:rPr>
      <w:rFonts w:ascii="Bookman Old Style" w:hAnsi="Bookman Old Style"/>
      <w:b/>
      <w:bCs/>
      <w:sz w:val="28"/>
      <w:szCs w:val="24"/>
    </w:rPr>
  </w:style>
  <w:style w:type="character" w:customStyle="1" w:styleId="PagrindinistekstasDiagrama">
    <w:name w:val="Pagrindinis tekstas Diagrama"/>
    <w:aliases w:val="Char Diagrama,body text Diagrama,contents Diagrama,bt Diagrama,Corps de texte Diagrama,body tesx Diagrama,heading_txt Diagrama,bodytxy2... Diagrama"/>
    <w:link w:val="Pagrindinistekstas"/>
    <w:uiPriority w:val="99"/>
    <w:locked/>
    <w:rsid w:val="009641F2"/>
    <w:rPr>
      <w:rFonts w:ascii="Bookman Old Style" w:eastAsia="Times New Roman" w:hAnsi="Bookman Old Style"/>
      <w:b/>
      <w:bCs/>
      <w:sz w:val="28"/>
      <w:szCs w:val="24"/>
      <w:lang w:eastAsia="en-US"/>
    </w:rPr>
  </w:style>
  <w:style w:type="paragraph" w:styleId="Pagrindinistekstas2">
    <w:name w:val="Body Text 2"/>
    <w:basedOn w:val="prastasis"/>
    <w:link w:val="Pagrindinistekstas2Diagrama"/>
    <w:uiPriority w:val="99"/>
    <w:rsid w:val="00B47046"/>
    <w:pPr>
      <w:spacing w:after="120" w:line="480" w:lineRule="auto"/>
    </w:pPr>
  </w:style>
  <w:style w:type="character" w:customStyle="1" w:styleId="Pagrindinistekstas2Diagrama">
    <w:name w:val="Pagrindinis tekstas 2 Diagrama"/>
    <w:link w:val="Pagrindinistekstas2"/>
    <w:uiPriority w:val="99"/>
    <w:locked/>
    <w:rsid w:val="009641F2"/>
    <w:rPr>
      <w:rFonts w:ascii="Times New Roman" w:eastAsia="Times New Roman" w:hAnsi="Times New Roman"/>
      <w:lang w:eastAsia="en-US"/>
    </w:rPr>
  </w:style>
  <w:style w:type="paragraph" w:styleId="Pavadinimas">
    <w:name w:val="Title"/>
    <w:basedOn w:val="prastasis"/>
    <w:link w:val="PavadinimasDiagrama"/>
    <w:uiPriority w:val="99"/>
    <w:qFormat/>
    <w:rsid w:val="00DD4968"/>
    <w:pPr>
      <w:autoSpaceDE w:val="0"/>
      <w:autoSpaceDN w:val="0"/>
      <w:jc w:val="center"/>
    </w:pPr>
    <w:rPr>
      <w:rFonts w:cs="Arial"/>
      <w:b/>
      <w:bCs/>
      <w:noProof/>
      <w:sz w:val="22"/>
      <w:szCs w:val="24"/>
      <w:lang w:val="en-US"/>
    </w:rPr>
  </w:style>
  <w:style w:type="character" w:customStyle="1" w:styleId="PavadinimasDiagrama">
    <w:name w:val="Pavadinimas Diagrama"/>
    <w:link w:val="Pavadinimas"/>
    <w:uiPriority w:val="99"/>
    <w:locked/>
    <w:rsid w:val="009641F2"/>
    <w:rPr>
      <w:rFonts w:ascii="Times New Roman" w:eastAsia="Times New Roman" w:hAnsi="Times New Roman" w:cs="Arial"/>
      <w:b/>
      <w:bCs/>
      <w:noProof/>
      <w:sz w:val="22"/>
      <w:szCs w:val="24"/>
      <w:lang w:val="en-US" w:eastAsia="en-US"/>
    </w:rPr>
  </w:style>
  <w:style w:type="character" w:customStyle="1" w:styleId="txcpv">
    <w:name w:val="txcpv"/>
    <w:rsid w:val="000D71F3"/>
    <w:rPr>
      <w:rFonts w:ascii="Times New Roman" w:hAnsi="Times New Roman" w:cs="Times New Roman"/>
    </w:rPr>
  </w:style>
  <w:style w:type="paragraph" w:styleId="Betarp">
    <w:name w:val="No Spacing"/>
    <w:uiPriority w:val="1"/>
    <w:qFormat/>
    <w:rsid w:val="00581B5C"/>
    <w:rPr>
      <w:sz w:val="22"/>
      <w:szCs w:val="22"/>
      <w:lang w:eastAsia="en-US"/>
    </w:rPr>
  </w:style>
  <w:style w:type="paragraph" w:styleId="Antrats">
    <w:name w:val="header"/>
    <w:aliases w:val="HEADER_EN"/>
    <w:basedOn w:val="prastasis"/>
    <w:link w:val="AntratsDiagrama"/>
    <w:rsid w:val="00F876D9"/>
    <w:pPr>
      <w:widowControl w:val="0"/>
      <w:tabs>
        <w:tab w:val="center" w:pos="4153"/>
        <w:tab w:val="right" w:pos="8306"/>
      </w:tabs>
      <w:spacing w:after="20"/>
      <w:jc w:val="both"/>
    </w:pPr>
    <w:rPr>
      <w:sz w:val="24"/>
    </w:rPr>
  </w:style>
  <w:style w:type="character" w:customStyle="1" w:styleId="AntratsDiagrama">
    <w:name w:val="Antraštės Diagrama"/>
    <w:aliases w:val="HEADER_EN Diagrama"/>
    <w:link w:val="Antrats"/>
    <w:rsid w:val="00F876D9"/>
    <w:rPr>
      <w:rFonts w:ascii="Times New Roman" w:eastAsia="Times New Roman" w:hAnsi="Times New Roman"/>
      <w:sz w:val="24"/>
      <w:lang w:eastAsia="en-US"/>
    </w:rPr>
  </w:style>
  <w:style w:type="character" w:styleId="Emfaz">
    <w:name w:val="Emphasis"/>
    <w:uiPriority w:val="99"/>
    <w:qFormat/>
    <w:rsid w:val="000441E4"/>
    <w:rPr>
      <w:b/>
      <w:bCs/>
      <w:i w:val="0"/>
      <w:iCs w:val="0"/>
    </w:rPr>
  </w:style>
  <w:style w:type="paragraph" w:styleId="Pagrindiniotekstotrauka3">
    <w:name w:val="Body Text Indent 3"/>
    <w:basedOn w:val="prastasis"/>
    <w:link w:val="Pagrindiniotekstotrauka3Diagrama"/>
    <w:uiPriority w:val="99"/>
    <w:rsid w:val="009641F2"/>
    <w:pPr>
      <w:tabs>
        <w:tab w:val="left" w:pos="4536"/>
      </w:tabs>
      <w:ind w:firstLine="2268"/>
      <w:jc w:val="both"/>
    </w:pPr>
    <w:rPr>
      <w:sz w:val="24"/>
    </w:rPr>
  </w:style>
  <w:style w:type="character" w:customStyle="1" w:styleId="Pagrindiniotekstotrauka3Diagrama">
    <w:name w:val="Pagrindinio teksto įtrauka 3 Diagrama"/>
    <w:link w:val="Pagrindiniotekstotrauka3"/>
    <w:uiPriority w:val="99"/>
    <w:rsid w:val="009641F2"/>
    <w:rPr>
      <w:rFonts w:ascii="Times New Roman" w:eastAsia="Times New Roman" w:hAnsi="Times New Roman"/>
      <w:sz w:val="24"/>
      <w:lang w:eastAsia="en-US"/>
    </w:rPr>
  </w:style>
  <w:style w:type="paragraph" w:styleId="Porat">
    <w:name w:val="footer"/>
    <w:aliases w:val=" Diagrama"/>
    <w:basedOn w:val="prastasis"/>
    <w:link w:val="PoratDiagrama"/>
    <w:uiPriority w:val="99"/>
    <w:rsid w:val="009641F2"/>
    <w:pPr>
      <w:tabs>
        <w:tab w:val="center" w:pos="4320"/>
        <w:tab w:val="right" w:pos="8640"/>
      </w:tabs>
    </w:pPr>
    <w:rPr>
      <w:sz w:val="24"/>
    </w:rPr>
  </w:style>
  <w:style w:type="character" w:customStyle="1" w:styleId="PoratDiagrama">
    <w:name w:val="Poraštė Diagrama"/>
    <w:aliases w:val=" Diagrama Diagrama"/>
    <w:link w:val="Porat"/>
    <w:uiPriority w:val="99"/>
    <w:rsid w:val="009641F2"/>
    <w:rPr>
      <w:rFonts w:ascii="Times New Roman" w:eastAsia="Times New Roman" w:hAnsi="Times New Roman"/>
      <w:sz w:val="24"/>
      <w:lang w:eastAsia="en-US"/>
    </w:rPr>
  </w:style>
  <w:style w:type="paragraph" w:styleId="Pagrindiniotekstotrauka">
    <w:name w:val="Body Text Indent"/>
    <w:basedOn w:val="prastasis"/>
    <w:link w:val="PagrindiniotekstotraukaDiagrama"/>
    <w:uiPriority w:val="99"/>
    <w:rsid w:val="009641F2"/>
    <w:pPr>
      <w:ind w:firstLine="720"/>
    </w:pPr>
    <w:rPr>
      <w:i/>
      <w:sz w:val="24"/>
    </w:rPr>
  </w:style>
  <w:style w:type="character" w:customStyle="1" w:styleId="PagrindiniotekstotraukaDiagrama">
    <w:name w:val="Pagrindinio teksto įtrauka Diagrama"/>
    <w:link w:val="Pagrindiniotekstotrauka"/>
    <w:uiPriority w:val="99"/>
    <w:rsid w:val="009641F2"/>
    <w:rPr>
      <w:rFonts w:ascii="Times New Roman" w:eastAsia="Times New Roman" w:hAnsi="Times New Roman"/>
      <w:i/>
      <w:sz w:val="24"/>
      <w:lang w:eastAsia="en-US"/>
    </w:rPr>
  </w:style>
  <w:style w:type="character" w:styleId="Puslapionumeris">
    <w:name w:val="page number"/>
    <w:uiPriority w:val="99"/>
    <w:rsid w:val="009641F2"/>
    <w:rPr>
      <w:rFonts w:cs="Times New Roman"/>
    </w:rPr>
  </w:style>
  <w:style w:type="paragraph" w:customStyle="1" w:styleId="StyleHeading112ptBold">
    <w:name w:val="Style Heading 1 + 12 pt Bold"/>
    <w:basedOn w:val="Antrat1"/>
    <w:uiPriority w:val="99"/>
    <w:rsid w:val="009641F2"/>
    <w:pPr>
      <w:numPr>
        <w:numId w:val="0"/>
      </w:numPr>
      <w:ind w:left="1567" w:hanging="432"/>
    </w:pPr>
    <w:rPr>
      <w:b/>
      <w:bCs/>
      <w:sz w:val="24"/>
    </w:rPr>
  </w:style>
  <w:style w:type="paragraph" w:customStyle="1" w:styleId="Style1">
    <w:name w:val="Style1"/>
    <w:basedOn w:val="StyleHeading112ptBold"/>
    <w:uiPriority w:val="99"/>
    <w:rsid w:val="009641F2"/>
    <w:pPr>
      <w:ind w:left="0" w:firstLine="0"/>
    </w:pPr>
    <w:rPr>
      <w:rFonts w:ascii="Times New Roman Bold" w:hAnsi="Times New Roman Bold"/>
      <w:szCs w:val="24"/>
    </w:rPr>
  </w:style>
  <w:style w:type="paragraph" w:styleId="Turinys1">
    <w:name w:val="toc 1"/>
    <w:basedOn w:val="prastasis"/>
    <w:next w:val="prastasis"/>
    <w:autoRedefine/>
    <w:uiPriority w:val="99"/>
    <w:rsid w:val="009641F2"/>
    <w:pPr>
      <w:tabs>
        <w:tab w:val="right" w:leader="dot" w:pos="9629"/>
      </w:tabs>
      <w:spacing w:before="120" w:after="120"/>
      <w:ind w:left="810" w:right="382" w:hanging="270"/>
    </w:pPr>
    <w:rPr>
      <w:b/>
      <w:bCs/>
      <w:caps/>
      <w:noProof/>
      <w:sz w:val="24"/>
      <w:szCs w:val="24"/>
    </w:rPr>
  </w:style>
  <w:style w:type="paragraph" w:styleId="Pagrindiniotekstotrauka2">
    <w:name w:val="Body Text Indent 2"/>
    <w:basedOn w:val="prastasis"/>
    <w:link w:val="Pagrindiniotekstotrauka2Diagrama"/>
    <w:uiPriority w:val="99"/>
    <w:rsid w:val="009641F2"/>
    <w:pPr>
      <w:spacing w:after="120" w:line="480" w:lineRule="auto"/>
      <w:ind w:left="283"/>
    </w:pPr>
    <w:rPr>
      <w:sz w:val="24"/>
    </w:rPr>
  </w:style>
  <w:style w:type="character" w:customStyle="1" w:styleId="Pagrindiniotekstotrauka2Diagrama">
    <w:name w:val="Pagrindinio teksto įtrauka 2 Diagrama"/>
    <w:link w:val="Pagrindiniotekstotrauka2"/>
    <w:uiPriority w:val="99"/>
    <w:rsid w:val="009641F2"/>
    <w:rPr>
      <w:rFonts w:ascii="Times New Roman" w:eastAsia="Times New Roman" w:hAnsi="Times New Roman"/>
      <w:sz w:val="24"/>
      <w:lang w:eastAsia="en-US"/>
    </w:rPr>
  </w:style>
  <w:style w:type="paragraph" w:styleId="Antrat">
    <w:name w:val="caption"/>
    <w:basedOn w:val="prastasis"/>
    <w:next w:val="prastasis"/>
    <w:uiPriority w:val="99"/>
    <w:qFormat/>
    <w:rsid w:val="009641F2"/>
    <w:rPr>
      <w:b/>
      <w:bCs/>
      <w:lang w:eastAsia="lt-LT"/>
    </w:rPr>
  </w:style>
  <w:style w:type="paragraph" w:customStyle="1" w:styleId="BankNormal">
    <w:name w:val="BankNormal"/>
    <w:basedOn w:val="prastasis"/>
    <w:uiPriority w:val="99"/>
    <w:rsid w:val="009641F2"/>
    <w:pPr>
      <w:overflowPunct w:val="0"/>
      <w:autoSpaceDE w:val="0"/>
      <w:autoSpaceDN w:val="0"/>
      <w:adjustRightInd w:val="0"/>
      <w:spacing w:after="240"/>
      <w:textAlignment w:val="baseline"/>
    </w:pPr>
    <w:rPr>
      <w:sz w:val="24"/>
      <w:lang w:val="en-US"/>
    </w:rPr>
  </w:style>
  <w:style w:type="paragraph" w:styleId="Pagrindinistekstas3">
    <w:name w:val="Body Text 3"/>
    <w:basedOn w:val="prastasis"/>
    <w:link w:val="Pagrindinistekstas3Diagrama"/>
    <w:uiPriority w:val="99"/>
    <w:rsid w:val="009641F2"/>
    <w:pPr>
      <w:spacing w:after="120"/>
    </w:pPr>
    <w:rPr>
      <w:sz w:val="16"/>
      <w:szCs w:val="16"/>
    </w:rPr>
  </w:style>
  <w:style w:type="character" w:customStyle="1" w:styleId="Pagrindinistekstas3Diagrama">
    <w:name w:val="Pagrindinis tekstas 3 Diagrama"/>
    <w:link w:val="Pagrindinistekstas3"/>
    <w:uiPriority w:val="99"/>
    <w:rsid w:val="009641F2"/>
    <w:rPr>
      <w:rFonts w:ascii="Times New Roman" w:eastAsia="Times New Roman" w:hAnsi="Times New Roman"/>
      <w:sz w:val="16"/>
      <w:szCs w:val="16"/>
      <w:lang w:eastAsia="en-US"/>
    </w:rPr>
  </w:style>
  <w:style w:type="paragraph" w:styleId="Komentarotekstas">
    <w:name w:val="annotation text"/>
    <w:basedOn w:val="prastasis"/>
    <w:link w:val="KomentarotekstasDiagrama"/>
    <w:uiPriority w:val="99"/>
    <w:semiHidden/>
    <w:rsid w:val="009641F2"/>
  </w:style>
  <w:style w:type="character" w:customStyle="1" w:styleId="KomentarotekstasDiagrama">
    <w:name w:val="Komentaro tekstas Diagrama"/>
    <w:link w:val="Komentarotekstas"/>
    <w:uiPriority w:val="99"/>
    <w:semiHidden/>
    <w:rsid w:val="009641F2"/>
    <w:rPr>
      <w:rFonts w:ascii="Times New Roman" w:eastAsia="Times New Roman" w:hAnsi="Times New Roman"/>
      <w:lang w:eastAsia="en-US"/>
    </w:rPr>
  </w:style>
  <w:style w:type="character" w:customStyle="1" w:styleId="KomentarotemaDiagrama">
    <w:name w:val="Komentaro tema Diagrama"/>
    <w:link w:val="Komentarotema"/>
    <w:uiPriority w:val="99"/>
    <w:semiHidden/>
    <w:rsid w:val="009641F2"/>
    <w:rPr>
      <w:rFonts w:ascii="Times New Roman" w:eastAsia="Times New Roman" w:hAnsi="Times New Roman"/>
      <w:b/>
      <w:bCs/>
      <w:lang w:eastAsia="en-US"/>
    </w:rPr>
  </w:style>
  <w:style w:type="paragraph" w:styleId="Komentarotema">
    <w:name w:val="annotation subject"/>
    <w:basedOn w:val="Komentarotekstas"/>
    <w:next w:val="Komentarotekstas"/>
    <w:link w:val="KomentarotemaDiagrama"/>
    <w:uiPriority w:val="99"/>
    <w:semiHidden/>
    <w:rsid w:val="009641F2"/>
    <w:rPr>
      <w:b/>
      <w:bCs/>
    </w:rPr>
  </w:style>
  <w:style w:type="character" w:styleId="Perirtashipersaitas">
    <w:name w:val="FollowedHyperlink"/>
    <w:uiPriority w:val="99"/>
    <w:rsid w:val="009641F2"/>
    <w:rPr>
      <w:rFonts w:cs="Times New Roman"/>
      <w:color w:val="800080"/>
      <w:u w:val="single"/>
    </w:rPr>
  </w:style>
  <w:style w:type="paragraph" w:customStyle="1" w:styleId="wfxRecipient">
    <w:name w:val="wfxRecipient"/>
    <w:basedOn w:val="prastasis"/>
    <w:uiPriority w:val="99"/>
    <w:rsid w:val="009641F2"/>
    <w:rPr>
      <w:rFonts w:ascii="!_Helvetica" w:hAnsi="!_Helvetica"/>
      <w:sz w:val="24"/>
      <w:lang w:val="en-GB"/>
    </w:rPr>
  </w:style>
  <w:style w:type="paragraph" w:customStyle="1" w:styleId="Engl12">
    <w:name w:val="Engl12"/>
    <w:basedOn w:val="prastasis"/>
    <w:uiPriority w:val="99"/>
    <w:rsid w:val="009641F2"/>
    <w:pPr>
      <w:overflowPunct w:val="0"/>
      <w:autoSpaceDE w:val="0"/>
      <w:autoSpaceDN w:val="0"/>
      <w:adjustRightInd w:val="0"/>
      <w:jc w:val="both"/>
      <w:textAlignment w:val="baseline"/>
    </w:pPr>
    <w:rPr>
      <w:sz w:val="24"/>
      <w:lang w:val="en-GB"/>
    </w:rPr>
  </w:style>
  <w:style w:type="paragraph" w:customStyle="1" w:styleId="CharCharCharChar">
    <w:name w:val="Char Char Char Char"/>
    <w:basedOn w:val="prastasis"/>
    <w:uiPriority w:val="99"/>
    <w:rsid w:val="009641F2"/>
    <w:pPr>
      <w:spacing w:after="160" w:line="240" w:lineRule="exact"/>
    </w:pPr>
    <w:rPr>
      <w:rFonts w:ascii="Verdana" w:hAnsi="Verdana"/>
      <w:lang w:val="en-US"/>
    </w:rPr>
  </w:style>
  <w:style w:type="paragraph" w:customStyle="1" w:styleId="DiagramaDiagrama">
    <w:name w:val="Diagrama Diagrama"/>
    <w:basedOn w:val="prastasis"/>
    <w:uiPriority w:val="99"/>
    <w:rsid w:val="009641F2"/>
    <w:pPr>
      <w:spacing w:after="160" w:line="240" w:lineRule="exact"/>
    </w:pPr>
    <w:rPr>
      <w:rFonts w:ascii="Verdana" w:hAnsi="Verdana"/>
      <w:lang w:val="en-US"/>
    </w:rPr>
  </w:style>
  <w:style w:type="paragraph" w:styleId="Sraas">
    <w:name w:val="List"/>
    <w:basedOn w:val="prastasis"/>
    <w:uiPriority w:val="99"/>
    <w:rsid w:val="009641F2"/>
    <w:pPr>
      <w:ind w:left="283" w:hanging="283"/>
    </w:pPr>
    <w:rPr>
      <w:sz w:val="24"/>
      <w:szCs w:val="24"/>
      <w:lang w:val="en-GB"/>
    </w:rPr>
  </w:style>
  <w:style w:type="paragraph" w:customStyle="1" w:styleId="CharCharChar">
    <w:name w:val="Char Char Char"/>
    <w:basedOn w:val="prastasis"/>
    <w:uiPriority w:val="99"/>
    <w:rsid w:val="009641F2"/>
    <w:pPr>
      <w:spacing w:after="160" w:line="240" w:lineRule="exact"/>
    </w:pPr>
    <w:rPr>
      <w:rFonts w:ascii="Verdana" w:hAnsi="Verdana"/>
      <w:lang w:val="en-US"/>
    </w:rPr>
  </w:style>
  <w:style w:type="paragraph" w:customStyle="1" w:styleId="CharCharCharCharCharCharChar">
    <w:name w:val="Char Char Char Char Char Char Char"/>
    <w:basedOn w:val="prastasis"/>
    <w:uiPriority w:val="99"/>
    <w:rsid w:val="009641F2"/>
    <w:pPr>
      <w:spacing w:after="160" w:line="240" w:lineRule="exact"/>
    </w:pPr>
    <w:rPr>
      <w:rFonts w:ascii="Verdana" w:hAnsi="Verdana"/>
      <w:lang w:val="en-US"/>
    </w:rPr>
  </w:style>
  <w:style w:type="paragraph" w:styleId="Literatrossraoantrat">
    <w:name w:val="toa heading"/>
    <w:basedOn w:val="prastasis"/>
    <w:next w:val="prastasis"/>
    <w:uiPriority w:val="99"/>
    <w:rsid w:val="009641F2"/>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bodytext">
    <w:name w:val="bodytext"/>
    <w:basedOn w:val="prastasis"/>
    <w:uiPriority w:val="99"/>
    <w:rsid w:val="009641F2"/>
    <w:pPr>
      <w:spacing w:before="100" w:beforeAutospacing="1" w:after="100" w:afterAutospacing="1"/>
    </w:pPr>
    <w:rPr>
      <w:sz w:val="24"/>
      <w:szCs w:val="24"/>
      <w:lang w:val="en-US"/>
    </w:rPr>
  </w:style>
  <w:style w:type="paragraph" w:customStyle="1" w:styleId="lentacentr">
    <w:name w:val="lentacentr"/>
    <w:basedOn w:val="prastasis"/>
    <w:uiPriority w:val="99"/>
    <w:rsid w:val="009641F2"/>
    <w:pPr>
      <w:spacing w:before="100" w:beforeAutospacing="1" w:after="100" w:afterAutospacing="1"/>
    </w:pPr>
    <w:rPr>
      <w:sz w:val="24"/>
      <w:szCs w:val="24"/>
      <w:lang w:val="en-US"/>
    </w:rPr>
  </w:style>
  <w:style w:type="paragraph" w:customStyle="1" w:styleId="Tbl">
    <w:name w:val="Tbl"/>
    <w:basedOn w:val="prastasis"/>
    <w:uiPriority w:val="99"/>
    <w:rsid w:val="009641F2"/>
    <w:pPr>
      <w:ind w:left="57"/>
    </w:pPr>
    <w:rPr>
      <w:rFonts w:ascii="Arial" w:hAnsi="Arial" w:cs="Arial"/>
    </w:rPr>
  </w:style>
  <w:style w:type="paragraph" w:styleId="Sraopastraipa">
    <w:name w:val="List Paragraph"/>
    <w:basedOn w:val="prastasis"/>
    <w:uiPriority w:val="99"/>
    <w:qFormat/>
    <w:rsid w:val="009641F2"/>
    <w:pPr>
      <w:spacing w:after="200" w:line="276" w:lineRule="auto"/>
      <w:ind w:left="720"/>
      <w:contextualSpacing/>
    </w:pPr>
    <w:rPr>
      <w:rFonts w:ascii="Calibri" w:hAnsi="Calibri"/>
      <w:sz w:val="22"/>
      <w:szCs w:val="22"/>
      <w:lang w:val="en-US"/>
    </w:rPr>
  </w:style>
  <w:style w:type="character" w:styleId="Grietas">
    <w:name w:val="Strong"/>
    <w:uiPriority w:val="99"/>
    <w:qFormat/>
    <w:rsid w:val="009641F2"/>
    <w:rPr>
      <w:rFonts w:cs="Times New Roman"/>
      <w:b/>
      <w:bCs/>
    </w:rPr>
  </w:style>
  <w:style w:type="paragraph" w:customStyle="1" w:styleId="prastasistinklapis">
    <w:name w:val="Įprastasis (tinklapis)"/>
    <w:basedOn w:val="prastasis"/>
    <w:uiPriority w:val="99"/>
    <w:rsid w:val="009641F2"/>
    <w:pPr>
      <w:spacing w:before="100" w:beforeAutospacing="1" w:after="100" w:afterAutospacing="1"/>
    </w:pPr>
    <w:rPr>
      <w:rFonts w:ascii="Arial" w:hAnsi="Arial" w:cs="Arial"/>
      <w:color w:val="000000"/>
      <w:sz w:val="18"/>
      <w:szCs w:val="18"/>
      <w:lang w:val="en-GB"/>
    </w:rPr>
  </w:style>
  <w:style w:type="paragraph" w:customStyle="1" w:styleId="NormalNumbered">
    <w:name w:val="Normal Numbered"/>
    <w:basedOn w:val="prastasis"/>
    <w:uiPriority w:val="99"/>
    <w:rsid w:val="009641F2"/>
    <w:pPr>
      <w:tabs>
        <w:tab w:val="left" w:pos="960"/>
        <w:tab w:val="num" w:pos="988"/>
      </w:tabs>
      <w:ind w:left="988" w:hanging="420"/>
      <w:jc w:val="both"/>
    </w:pPr>
    <w:rPr>
      <w:sz w:val="24"/>
      <w:szCs w:val="24"/>
      <w:lang w:eastAsia="lt-LT"/>
    </w:rPr>
  </w:style>
  <w:style w:type="paragraph" w:customStyle="1" w:styleId="TEKSTAS">
    <w:name w:val="TEKSTAS"/>
    <w:basedOn w:val="prastasis"/>
    <w:uiPriority w:val="99"/>
    <w:rsid w:val="009641F2"/>
    <w:pPr>
      <w:widowControl w:val="0"/>
      <w:spacing w:before="60" w:after="60"/>
      <w:jc w:val="both"/>
    </w:pPr>
    <w:rPr>
      <w:sz w:val="24"/>
      <w:lang w:val="en-GB"/>
    </w:rPr>
  </w:style>
  <w:style w:type="paragraph" w:customStyle="1" w:styleId="Tablebody">
    <w:name w:val="Table_body"/>
    <w:basedOn w:val="prastasis"/>
    <w:link w:val="TablebodyChar"/>
    <w:uiPriority w:val="99"/>
    <w:rsid w:val="009641F2"/>
    <w:pPr>
      <w:spacing w:before="120" w:after="120"/>
      <w:contextualSpacing/>
    </w:pPr>
    <w:rPr>
      <w:sz w:val="24"/>
      <w:lang w:eastAsia="lt-LT"/>
    </w:rPr>
  </w:style>
  <w:style w:type="character" w:customStyle="1" w:styleId="TablebodyChar">
    <w:name w:val="Table_body Char"/>
    <w:link w:val="Tablebody"/>
    <w:uiPriority w:val="99"/>
    <w:locked/>
    <w:rsid w:val="009641F2"/>
    <w:rPr>
      <w:rFonts w:ascii="Times New Roman" w:eastAsia="Times New Roman" w:hAnsi="Times New Roman"/>
      <w:sz w:val="24"/>
    </w:rPr>
  </w:style>
  <w:style w:type="paragraph" w:customStyle="1" w:styleId="Normal1">
    <w:name w:val="Normal 1"/>
    <w:basedOn w:val="prastasis"/>
    <w:uiPriority w:val="99"/>
    <w:rsid w:val="009641F2"/>
    <w:rPr>
      <w:sz w:val="24"/>
    </w:rPr>
  </w:style>
  <w:style w:type="paragraph" w:customStyle="1" w:styleId="NoteHead">
    <w:name w:val="NoteHead"/>
    <w:basedOn w:val="prastasis"/>
    <w:next w:val="prastasis"/>
    <w:uiPriority w:val="99"/>
    <w:rsid w:val="009641F2"/>
    <w:pPr>
      <w:spacing w:before="720" w:after="720"/>
      <w:jc w:val="center"/>
    </w:pPr>
    <w:rPr>
      <w:b/>
      <w:smallCaps/>
      <w:sz w:val="24"/>
      <w:lang w:val="en-GB"/>
    </w:rPr>
  </w:style>
  <w:style w:type="paragraph" w:customStyle="1" w:styleId="normaltableau">
    <w:name w:val="normal_tableau"/>
    <w:basedOn w:val="prastasis"/>
    <w:uiPriority w:val="99"/>
    <w:rsid w:val="009641F2"/>
    <w:pPr>
      <w:spacing w:before="120" w:after="120"/>
      <w:jc w:val="both"/>
    </w:pPr>
    <w:rPr>
      <w:rFonts w:ascii="Optima" w:hAnsi="Optima"/>
      <w:sz w:val="22"/>
      <w:lang w:val="en-GB"/>
    </w:rPr>
  </w:style>
  <w:style w:type="paragraph" w:styleId="Paprastasistekstas">
    <w:name w:val="Plain Text"/>
    <w:basedOn w:val="prastasis"/>
    <w:link w:val="PaprastasistekstasDiagrama"/>
    <w:uiPriority w:val="99"/>
    <w:rsid w:val="009641F2"/>
    <w:rPr>
      <w:rFonts w:ascii="Consolas" w:hAnsi="Consolas"/>
      <w:sz w:val="21"/>
      <w:szCs w:val="21"/>
    </w:rPr>
  </w:style>
  <w:style w:type="character" w:customStyle="1" w:styleId="PaprastasistekstasDiagrama">
    <w:name w:val="Paprastasis tekstas Diagrama"/>
    <w:link w:val="Paprastasistekstas"/>
    <w:uiPriority w:val="99"/>
    <w:rsid w:val="009641F2"/>
    <w:rPr>
      <w:rFonts w:ascii="Consolas" w:eastAsia="Times New Roman" w:hAnsi="Consolas"/>
      <w:sz w:val="21"/>
      <w:szCs w:val="21"/>
      <w:lang w:eastAsia="en-US"/>
    </w:rPr>
  </w:style>
  <w:style w:type="paragraph" w:customStyle="1" w:styleId="tajtip">
    <w:name w:val="tajtip"/>
    <w:basedOn w:val="prastasis"/>
    <w:uiPriority w:val="99"/>
    <w:rsid w:val="009641F2"/>
    <w:pPr>
      <w:spacing w:before="100" w:beforeAutospacing="1" w:after="100" w:afterAutospacing="1"/>
    </w:pPr>
    <w:rPr>
      <w:sz w:val="24"/>
      <w:szCs w:val="24"/>
      <w:lang w:val="ru-RU" w:eastAsia="ru-RU"/>
    </w:rPr>
  </w:style>
  <w:style w:type="paragraph" w:customStyle="1" w:styleId="normal10">
    <w:name w:val="normal1"/>
    <w:basedOn w:val="prastasis"/>
    <w:uiPriority w:val="99"/>
    <w:rsid w:val="009641F2"/>
    <w:pPr>
      <w:spacing w:after="120"/>
      <w:ind w:left="567"/>
      <w:jc w:val="both"/>
    </w:pPr>
    <w:rPr>
      <w:sz w:val="22"/>
      <w:szCs w:val="22"/>
      <w:lang w:val="en-GB" w:eastAsia="lt-LT"/>
    </w:rPr>
  </w:style>
  <w:style w:type="paragraph" w:customStyle="1" w:styleId="Antrinispavadinimas">
    <w:name w:val="Antrinis pavadinimas"/>
    <w:basedOn w:val="prastasis"/>
    <w:next w:val="Pagrindinistekstas"/>
    <w:link w:val="AntrinispavadinimasDiagrama"/>
    <w:uiPriority w:val="99"/>
    <w:qFormat/>
    <w:rsid w:val="009641F2"/>
    <w:pPr>
      <w:keepNext/>
      <w:suppressAutoHyphens/>
      <w:spacing w:before="240" w:after="120"/>
      <w:jc w:val="center"/>
    </w:pPr>
    <w:rPr>
      <w:rFonts w:ascii="Arial" w:eastAsia="MS Mincho" w:hAnsi="Arial" w:cs="Tahoma"/>
      <w:i/>
      <w:iCs/>
      <w:sz w:val="28"/>
      <w:szCs w:val="28"/>
      <w:lang w:val="en-US" w:eastAsia="ar-SA"/>
    </w:rPr>
  </w:style>
  <w:style w:type="character" w:customStyle="1" w:styleId="AntrinispavadinimasDiagrama">
    <w:name w:val="Antrinis pavadinimas Diagrama"/>
    <w:link w:val="Antrinispavadinimas"/>
    <w:uiPriority w:val="99"/>
    <w:rsid w:val="009641F2"/>
    <w:rPr>
      <w:rFonts w:ascii="Arial" w:eastAsia="MS Mincho" w:hAnsi="Arial" w:cs="Tahoma"/>
      <w:i/>
      <w:iCs/>
      <w:sz w:val="28"/>
      <w:szCs w:val="28"/>
      <w:lang w:val="en-US" w:eastAsia="ar-SA"/>
    </w:rPr>
  </w:style>
  <w:style w:type="paragraph" w:customStyle="1" w:styleId="Lygis">
    <w:name w:val="Lygis"/>
    <w:basedOn w:val="prastasis"/>
    <w:autoRedefine/>
    <w:uiPriority w:val="99"/>
    <w:rsid w:val="009641F2"/>
    <w:pPr>
      <w:jc w:val="center"/>
    </w:pPr>
    <w:rPr>
      <w:b/>
      <w:bCs/>
      <w:caps/>
      <w:sz w:val="24"/>
      <w:szCs w:val="24"/>
      <w:lang w:eastAsia="lt-LT"/>
    </w:rPr>
  </w:style>
  <w:style w:type="character" w:customStyle="1" w:styleId="CharChar5">
    <w:name w:val="Char Char5"/>
    <w:uiPriority w:val="99"/>
    <w:rsid w:val="009641F2"/>
    <w:rPr>
      <w:rFonts w:cs="Times New Roman"/>
      <w:sz w:val="24"/>
      <w:lang w:val="en-US" w:eastAsia="ar-SA" w:bidi="ar-SA"/>
    </w:rPr>
  </w:style>
  <w:style w:type="character" w:customStyle="1" w:styleId="CharChar6">
    <w:name w:val="Char Char6"/>
    <w:uiPriority w:val="99"/>
    <w:rsid w:val="009641F2"/>
    <w:rPr>
      <w:rFonts w:cs="Times New Roman"/>
      <w:sz w:val="24"/>
      <w:lang w:val="en-US" w:eastAsia="ar-SA" w:bidi="ar-SA"/>
    </w:rPr>
  </w:style>
  <w:style w:type="character" w:customStyle="1" w:styleId="CharChar4">
    <w:name w:val="Char Char4"/>
    <w:uiPriority w:val="99"/>
    <w:locked/>
    <w:rsid w:val="009641F2"/>
    <w:rPr>
      <w:rFonts w:cs="Times New Roman"/>
      <w:b/>
      <w:caps/>
      <w:sz w:val="24"/>
      <w:lang w:val="lt-LT" w:eastAsia="ar-SA" w:bidi="ar-SA"/>
    </w:rPr>
  </w:style>
  <w:style w:type="character" w:customStyle="1" w:styleId="FontStyle325">
    <w:name w:val="Font Style325"/>
    <w:rsid w:val="009641F2"/>
    <w:rPr>
      <w:rFonts w:ascii="Times New Roman" w:hAnsi="Times New Roman" w:cs="Times New Roman"/>
      <w:sz w:val="14"/>
      <w:szCs w:val="14"/>
    </w:rPr>
  </w:style>
  <w:style w:type="paragraph" w:customStyle="1" w:styleId="Style5">
    <w:name w:val="Style5"/>
    <w:basedOn w:val="Antrat2"/>
    <w:next w:val="Antrat2"/>
    <w:rsid w:val="009641F2"/>
    <w:pPr>
      <w:numPr>
        <w:numId w:val="5"/>
      </w:numPr>
      <w:tabs>
        <w:tab w:val="num" w:pos="858"/>
      </w:tabs>
      <w:overflowPunct w:val="0"/>
      <w:autoSpaceDE w:val="0"/>
      <w:autoSpaceDN w:val="0"/>
      <w:adjustRightInd w:val="0"/>
      <w:spacing w:line="360" w:lineRule="auto"/>
      <w:ind w:left="0" w:firstLine="0"/>
      <w:jc w:val="center"/>
      <w:textAlignment w:val="baseline"/>
    </w:pPr>
    <w:rPr>
      <w:b/>
      <w:szCs w:val="24"/>
    </w:rPr>
  </w:style>
  <w:style w:type="paragraph" w:customStyle="1" w:styleId="Lentel">
    <w:name w:val="Lentelė"/>
    <w:basedOn w:val="Antrat4"/>
    <w:autoRedefine/>
    <w:rsid w:val="009641F2"/>
    <w:pPr>
      <w:numPr>
        <w:numId w:val="5"/>
      </w:numPr>
      <w:spacing w:after="120"/>
      <w:jc w:val="right"/>
    </w:pPr>
    <w:rPr>
      <w:sz w:val="24"/>
      <w:szCs w:val="24"/>
    </w:rPr>
  </w:style>
  <w:style w:type="paragraph" w:customStyle="1" w:styleId="WW-Default">
    <w:name w:val="WW-Default"/>
    <w:rsid w:val="003A0AE4"/>
    <w:pPr>
      <w:suppressAutoHyphens/>
      <w:spacing w:line="100" w:lineRule="atLeast"/>
      <w:jc w:val="both"/>
    </w:pPr>
    <w:rPr>
      <w:rFonts w:ascii="Times New Roman" w:eastAsia="Arial" w:hAnsi="Times New Roman"/>
      <w:sz w:val="24"/>
      <w:szCs w:val="24"/>
      <w:lang w:eastAsia="ar-SA"/>
    </w:rPr>
  </w:style>
  <w:style w:type="paragraph" w:customStyle="1" w:styleId="BodyText1">
    <w:name w:val="Body Text1"/>
    <w:rsid w:val="006859E8"/>
    <w:pPr>
      <w:autoSpaceDE w:val="0"/>
      <w:autoSpaceDN w:val="0"/>
      <w:adjustRightInd w:val="0"/>
      <w:ind w:firstLine="312"/>
      <w:jc w:val="both"/>
    </w:pPr>
    <w:rPr>
      <w:rFonts w:ascii="TimesLT" w:eastAsia="Times New Roman" w:hAnsi="TimesLT"/>
      <w:lang w:val="en-US" w:eastAsia="en-US"/>
    </w:rPr>
  </w:style>
  <w:style w:type="paragraph" w:customStyle="1" w:styleId="Body">
    <w:name w:val="Body"/>
    <w:rsid w:val="00A0756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4429">
      <w:bodyDiv w:val="1"/>
      <w:marLeft w:val="0"/>
      <w:marRight w:val="0"/>
      <w:marTop w:val="0"/>
      <w:marBottom w:val="0"/>
      <w:divBdr>
        <w:top w:val="none" w:sz="0" w:space="0" w:color="auto"/>
        <w:left w:val="none" w:sz="0" w:space="0" w:color="auto"/>
        <w:bottom w:val="none" w:sz="0" w:space="0" w:color="auto"/>
        <w:right w:val="none" w:sz="0" w:space="0" w:color="auto"/>
      </w:divBdr>
    </w:div>
    <w:div w:id="966546320">
      <w:bodyDiv w:val="1"/>
      <w:marLeft w:val="0"/>
      <w:marRight w:val="0"/>
      <w:marTop w:val="0"/>
      <w:marBottom w:val="0"/>
      <w:divBdr>
        <w:top w:val="none" w:sz="0" w:space="0" w:color="auto"/>
        <w:left w:val="none" w:sz="0" w:space="0" w:color="auto"/>
        <w:bottom w:val="none" w:sz="0" w:space="0" w:color="auto"/>
        <w:right w:val="none" w:sz="0" w:space="0" w:color="auto"/>
      </w:divBdr>
    </w:div>
    <w:div w:id="11189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5B02-CFB3-4FD0-90B9-137AB51D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2471</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Birutė Navickienė</cp:lastModifiedBy>
  <cp:revision>7</cp:revision>
  <cp:lastPrinted>2012-07-04T10:12:00Z</cp:lastPrinted>
  <dcterms:created xsi:type="dcterms:W3CDTF">2026-06-04T20:03:00Z</dcterms:created>
  <dcterms:modified xsi:type="dcterms:W3CDTF">2026-06-05T06:06:00Z</dcterms:modified>
</cp:coreProperties>
</file>