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59BDB9A9" w:rsidR="00027B83" w:rsidRDefault="000B0897">
      <w:pPr>
        <w:spacing w:line="276" w:lineRule="auto"/>
        <w:jc w:val="center"/>
        <w:rPr>
          <w:b/>
          <w:caps/>
        </w:rPr>
      </w:pPr>
      <w:r>
        <w:rPr>
          <w:b/>
          <w:caps/>
        </w:rPr>
        <w:t>PASLAUGŲ pirkimo</w:t>
      </w:r>
      <w:r w:rsidR="00AB6DD5">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49BD4382"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w:t>
      </w:r>
      <w:r w:rsidR="00302FB1">
        <w:rPr>
          <w:rFonts w:eastAsia="Arial"/>
          <w:b/>
          <w:bCs/>
        </w:rPr>
        <w:t>-</w:t>
      </w:r>
      <w:r>
        <w:rPr>
          <w:rFonts w:eastAsia="Arial"/>
          <w:b/>
          <w:bCs/>
        </w:rPr>
        <w:t>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6117E75A"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w:t>
      </w:r>
      <w:r w:rsidR="00302FB1">
        <w:rPr>
          <w:rFonts w:eastAsia="Arial"/>
        </w:rPr>
        <w:t>-</w:t>
      </w:r>
      <w:r>
        <w:rPr>
          <w:rFonts w:eastAsia="Arial"/>
        </w:rPr>
        <w:t>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1A638CCD"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w:t>
      </w:r>
      <w:r w:rsidR="00302FB1">
        <w:rPr>
          <w:rFonts w:eastAsia="Arial"/>
          <w:b/>
        </w:rPr>
        <w:t>-</w:t>
      </w:r>
      <w:r>
        <w:rPr>
          <w:rFonts w:eastAsia="Arial"/>
          <w:b/>
        </w:rPr>
        <w:t>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61142473"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w:t>
      </w:r>
      <w:r w:rsidR="00302FB1">
        <w:rPr>
          <w:rFonts w:eastAsia="Arial"/>
        </w:rPr>
        <w:t>-</w:t>
      </w:r>
      <w:r>
        <w:rPr>
          <w:rFonts w:eastAsia="Arial"/>
        </w:rPr>
        <w:t>priėmimo aktas pasirašomas saugiu elektroniniu parašu), po vieną kiekvienai Šaliai. Jeigu Paslaugų perdavimo</w:t>
      </w:r>
      <w:r w:rsidR="00302FB1">
        <w:rPr>
          <w:rFonts w:eastAsia="Arial"/>
        </w:rPr>
        <w:t>-</w:t>
      </w:r>
      <w:r>
        <w:rPr>
          <w:rFonts w:eastAsia="Arial"/>
        </w:rPr>
        <w:t>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638DF649"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w:t>
      </w:r>
      <w:r w:rsidR="00302FB1">
        <w:rPr>
          <w:rFonts w:eastAsia="Arial"/>
        </w:rPr>
        <w:t>-</w:t>
      </w:r>
      <w:r>
        <w:rPr>
          <w:rFonts w:eastAsia="Arial"/>
        </w:rPr>
        <w:t>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03556378"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w:t>
      </w:r>
      <w:r w:rsidR="00302FB1">
        <w:rPr>
          <w:rFonts w:eastAsia="Arial"/>
        </w:rPr>
        <w:t>-</w:t>
      </w:r>
      <w:r>
        <w:rPr>
          <w:rFonts w:eastAsia="Arial"/>
        </w:rPr>
        <w:t>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091A092A"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w:t>
      </w:r>
      <w:r w:rsidR="00302FB1">
        <w:rPr>
          <w:rFonts w:eastAsia="Arial"/>
        </w:rPr>
        <w:t>-</w:t>
      </w:r>
      <w:r>
        <w:rPr>
          <w:rFonts w:eastAsia="Arial"/>
        </w:rPr>
        <w:t>priėmimo akto gavimo nepateikia (neišsiunčia) Tiekėjui Defektų akto, laikoma, kad Pirkėjas Paslaugas konkrečiame etape priėmė ir joms pretenzijų neturi.</w:t>
      </w:r>
    </w:p>
    <w:p w14:paraId="338F92FA" w14:textId="5840D050"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Pirkėjas turi teisę naudotis Paslaugų, teikiamų etapais, rezultatu tik po galutinio Paslaugų perdavimo</w:t>
      </w:r>
      <w:r w:rsidR="00302FB1">
        <w:rPr>
          <w:rFonts w:eastAsia="Arial"/>
        </w:rPr>
        <w:t>-</w:t>
      </w:r>
      <w:r>
        <w:rPr>
          <w:rFonts w:eastAsia="Arial"/>
        </w:rPr>
        <w:t xml:space="preserve">priėmimo akto pasirašymo, </w:t>
      </w:r>
      <w:r>
        <w:t>jeigu kitaip nenumatyta Specialiosiose sąlygose.</w:t>
      </w:r>
    </w:p>
    <w:p w14:paraId="26065365" w14:textId="781EB592"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w:t>
      </w:r>
      <w:r w:rsidR="00302FB1">
        <w:rPr>
          <w:rFonts w:eastAsia="Arial"/>
          <w:szCs w:val="24"/>
        </w:rPr>
        <w:t>-</w:t>
      </w:r>
      <w:r>
        <w:rPr>
          <w:rFonts w:eastAsia="Arial"/>
          <w:szCs w:val="24"/>
        </w:rPr>
        <w:t>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270822C3"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w:t>
      </w:r>
      <w:r w:rsidR="00302FB1">
        <w:rPr>
          <w:rFonts w:eastAsia="Arial"/>
        </w:rPr>
        <w:t>-</w:t>
      </w:r>
      <w:r>
        <w:rPr>
          <w:rFonts w:eastAsia="Arial"/>
        </w:rPr>
        <w:t>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8C9D9" w14:textId="77777777" w:rsidR="00E621DC" w:rsidRDefault="00E621DC">
      <w:pPr>
        <w:rPr>
          <w:sz w:val="20"/>
        </w:rPr>
      </w:pPr>
      <w:r>
        <w:rPr>
          <w:sz w:val="20"/>
        </w:rPr>
        <w:separator/>
      </w:r>
    </w:p>
  </w:endnote>
  <w:endnote w:type="continuationSeparator" w:id="0">
    <w:p w14:paraId="5D47268C" w14:textId="77777777" w:rsidR="00E621DC" w:rsidRDefault="00E621DC">
      <w:pPr>
        <w:rPr>
          <w:sz w:val="20"/>
        </w:rPr>
      </w:pPr>
      <w:r>
        <w:rPr>
          <w:sz w:val="20"/>
        </w:rPr>
        <w:continuationSeparator/>
      </w:r>
    </w:p>
  </w:endnote>
  <w:endnote w:type="continuationNotice" w:id="1">
    <w:p w14:paraId="1B4FEDA1" w14:textId="77777777" w:rsidR="00E621DC" w:rsidRDefault="00E621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FA2C9" w14:textId="77777777" w:rsidR="00E621DC" w:rsidRDefault="00E621DC">
      <w:pPr>
        <w:rPr>
          <w:sz w:val="20"/>
        </w:rPr>
      </w:pPr>
      <w:r>
        <w:rPr>
          <w:sz w:val="20"/>
        </w:rPr>
        <w:separator/>
      </w:r>
    </w:p>
  </w:footnote>
  <w:footnote w:type="continuationSeparator" w:id="0">
    <w:p w14:paraId="21D0D23F" w14:textId="77777777" w:rsidR="00E621DC" w:rsidRDefault="00E621DC">
      <w:pPr>
        <w:rPr>
          <w:sz w:val="20"/>
        </w:rPr>
      </w:pPr>
      <w:r>
        <w:rPr>
          <w:sz w:val="20"/>
        </w:rPr>
        <w:continuationSeparator/>
      </w:r>
    </w:p>
  </w:footnote>
  <w:footnote w:type="continuationNotice" w:id="1">
    <w:p w14:paraId="240EF9D8" w14:textId="77777777" w:rsidR="00E621DC" w:rsidRDefault="00E621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02FB1"/>
    <w:rsid w:val="003B104E"/>
    <w:rsid w:val="004253F1"/>
    <w:rsid w:val="00480651"/>
    <w:rsid w:val="004A2AF4"/>
    <w:rsid w:val="004F10FB"/>
    <w:rsid w:val="005521DA"/>
    <w:rsid w:val="007604B0"/>
    <w:rsid w:val="007D4CAA"/>
    <w:rsid w:val="0083118A"/>
    <w:rsid w:val="00925978"/>
    <w:rsid w:val="009728BC"/>
    <w:rsid w:val="00A72765"/>
    <w:rsid w:val="00AB6DD5"/>
    <w:rsid w:val="00AD13BC"/>
    <w:rsid w:val="00D13EBE"/>
    <w:rsid w:val="00D418E6"/>
    <w:rsid w:val="00DA4E0C"/>
    <w:rsid w:val="00E621DC"/>
    <w:rsid w:val="00EF5956"/>
    <w:rsid w:val="00F60BD9"/>
    <w:rsid w:val="00FB1FC9"/>
    <w:rsid w:val="00FC73D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1445E513-9D25-4B90-8549-9A3D3BBE7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Andzej Vincelovic</cp:lastModifiedBy>
  <cp:revision>3</cp:revision>
  <dcterms:created xsi:type="dcterms:W3CDTF">2025-04-23T05:46:00Z</dcterms:created>
  <dcterms:modified xsi:type="dcterms:W3CDTF">2026-06-08T12:37:00Z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