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C12E" w14:textId="77777777" w:rsidR="00B313E2" w:rsidRDefault="00B313E2" w:rsidP="00B313E2">
      <w:pPr>
        <w:ind w:left="6480" w:firstLine="720"/>
        <w:rPr>
          <w:rFonts w:asciiTheme="majorBidi" w:hAnsiTheme="majorBidi" w:cstheme="majorBidi"/>
          <w:sz w:val="24"/>
          <w:szCs w:val="24"/>
        </w:rPr>
      </w:pPr>
      <w:r>
        <w:rPr>
          <w:rFonts w:asciiTheme="majorBidi" w:hAnsiTheme="majorBidi" w:cstheme="majorBidi"/>
          <w:sz w:val="24"/>
          <w:szCs w:val="24"/>
        </w:rPr>
        <w:t>Specialiųjų p</w:t>
      </w:r>
      <w:r w:rsidRPr="007C08D5">
        <w:rPr>
          <w:rFonts w:asciiTheme="majorBidi" w:hAnsiTheme="majorBidi" w:cstheme="majorBidi"/>
          <w:sz w:val="24"/>
          <w:szCs w:val="24"/>
        </w:rPr>
        <w:t>irkimo sąlygų</w:t>
      </w:r>
    </w:p>
    <w:p w14:paraId="55585187" w14:textId="7E106FB7" w:rsidR="00B313E2" w:rsidRPr="00B313E2" w:rsidRDefault="00B313E2" w:rsidP="00B313E2">
      <w:pPr>
        <w:ind w:left="6480" w:firstLine="720"/>
        <w:rPr>
          <w:rFonts w:asciiTheme="majorBidi" w:hAnsiTheme="majorBidi" w:cstheme="majorBidi"/>
          <w:sz w:val="24"/>
          <w:szCs w:val="24"/>
        </w:rPr>
      </w:pPr>
      <w:r w:rsidRPr="007C08D5">
        <w:rPr>
          <w:rFonts w:asciiTheme="majorBidi" w:hAnsiTheme="majorBidi" w:cstheme="majorBidi"/>
          <w:sz w:val="24"/>
          <w:szCs w:val="24"/>
        </w:rPr>
        <w:t>5 priedas</w:t>
      </w:r>
    </w:p>
    <w:p w14:paraId="02F3BC6D" w14:textId="77777777" w:rsidR="00B313E2" w:rsidRDefault="00B313E2" w:rsidP="00C80040">
      <w:pPr>
        <w:jc w:val="right"/>
        <w:rPr>
          <w:b/>
          <w:i/>
          <w:iCs/>
          <w:sz w:val="24"/>
          <w:szCs w:val="24"/>
        </w:rPr>
      </w:pPr>
    </w:p>
    <w:p w14:paraId="7891EDCD" w14:textId="536D5FF7" w:rsidR="00C80040" w:rsidRPr="00C80040" w:rsidRDefault="00B313E2" w:rsidP="00B313E2">
      <w:pPr>
        <w:jc w:val="center"/>
        <w:rPr>
          <w:b/>
          <w:i/>
          <w:iCs/>
          <w:sz w:val="24"/>
          <w:szCs w:val="24"/>
        </w:rPr>
      </w:pPr>
      <w:r>
        <w:rPr>
          <w:b/>
          <w:i/>
          <w:iCs/>
          <w:sz w:val="24"/>
          <w:szCs w:val="24"/>
        </w:rPr>
        <w:t>P</w:t>
      </w:r>
      <w:r w:rsidR="00C43EAA" w:rsidRPr="00C80040">
        <w:rPr>
          <w:b/>
          <w:i/>
          <w:iCs/>
          <w:sz w:val="24"/>
          <w:szCs w:val="24"/>
        </w:rPr>
        <w:t>rojekt</w:t>
      </w:r>
      <w:r w:rsidR="007A6B15" w:rsidRPr="00C80040">
        <w:rPr>
          <w:b/>
          <w:i/>
          <w:iCs/>
          <w:sz w:val="24"/>
          <w:szCs w:val="24"/>
        </w:rPr>
        <w:t>as</w:t>
      </w:r>
    </w:p>
    <w:p w14:paraId="739FB63B" w14:textId="77777777" w:rsidR="00060815" w:rsidRPr="00964DE5" w:rsidRDefault="00060815" w:rsidP="006C31F6">
      <w:pPr>
        <w:rPr>
          <w:b/>
          <w:sz w:val="24"/>
          <w:szCs w:val="24"/>
        </w:rPr>
      </w:pPr>
    </w:p>
    <w:p w14:paraId="511EE4A0" w14:textId="17FEA032" w:rsidR="003A0268" w:rsidRPr="00D74D08" w:rsidRDefault="00572499" w:rsidP="001C5F18">
      <w:pPr>
        <w:jc w:val="center"/>
        <w:rPr>
          <w:b/>
          <w:sz w:val="24"/>
          <w:szCs w:val="24"/>
          <w:lang w:eastAsia="en-US"/>
        </w:rPr>
      </w:pPr>
      <w:r>
        <w:rPr>
          <w:b/>
          <w:color w:val="000000"/>
          <w:sz w:val="24"/>
          <w:szCs w:val="24"/>
        </w:rPr>
        <w:t>K</w:t>
      </w:r>
      <w:r w:rsidR="00167416">
        <w:rPr>
          <w:b/>
          <w:color w:val="000000"/>
          <w:sz w:val="24"/>
          <w:szCs w:val="24"/>
        </w:rPr>
        <w:t>ĖLIMO K</w:t>
      </w:r>
      <w:r>
        <w:rPr>
          <w:b/>
          <w:color w:val="000000"/>
          <w:sz w:val="24"/>
          <w:szCs w:val="24"/>
        </w:rPr>
        <w:t>RANŲ</w:t>
      </w:r>
      <w:r w:rsidR="00C80040" w:rsidRPr="00C80040">
        <w:rPr>
          <w:b/>
          <w:color w:val="000000"/>
          <w:sz w:val="24"/>
          <w:szCs w:val="24"/>
        </w:rPr>
        <w:t xml:space="preserve"> TECHNINĖS BŪKLĖS PATIKRINIMO </w:t>
      </w:r>
      <w:r w:rsidR="008116D8" w:rsidRPr="00D74D08">
        <w:rPr>
          <w:b/>
          <w:color w:val="000000"/>
          <w:sz w:val="24"/>
          <w:szCs w:val="24"/>
        </w:rPr>
        <w:t>PASLAUGŲ</w:t>
      </w:r>
      <w:r w:rsidR="008116D8" w:rsidRPr="00D74D08">
        <w:rPr>
          <w:bCs/>
          <w:i/>
          <w:iCs/>
          <w:color w:val="000000"/>
          <w:sz w:val="24"/>
          <w:szCs w:val="24"/>
        </w:rPr>
        <w:t xml:space="preserve"> </w:t>
      </w:r>
      <w:r w:rsidR="00061B49" w:rsidRPr="00D74D08">
        <w:rPr>
          <w:b/>
          <w:sz w:val="24"/>
          <w:szCs w:val="24"/>
          <w:lang w:eastAsia="en-US"/>
        </w:rPr>
        <w:t>VIEŠOJO</w:t>
      </w:r>
      <w:r w:rsidR="006C31F6" w:rsidRPr="00D74D08">
        <w:rPr>
          <w:b/>
          <w:sz w:val="24"/>
          <w:szCs w:val="24"/>
          <w:lang w:eastAsia="en-US"/>
        </w:rPr>
        <w:t xml:space="preserve"> PIRKIMO</w:t>
      </w:r>
      <w:r w:rsidR="00061B49" w:rsidRPr="00D74D08">
        <w:rPr>
          <w:b/>
          <w:sz w:val="24"/>
          <w:szCs w:val="24"/>
          <w:lang w:eastAsia="en-US"/>
        </w:rPr>
        <w:t>-PARDAVIMO</w:t>
      </w:r>
      <w:r w:rsidR="006C31F6" w:rsidRPr="00D74D08">
        <w:rPr>
          <w:b/>
          <w:sz w:val="24"/>
          <w:szCs w:val="24"/>
          <w:lang w:eastAsia="en-US"/>
        </w:rPr>
        <w:t xml:space="preserve"> SUTARTIS </w:t>
      </w:r>
    </w:p>
    <w:p w14:paraId="2935BD3F" w14:textId="77777777" w:rsidR="007F3A19" w:rsidRPr="00D74D08" w:rsidRDefault="007F3A19" w:rsidP="00EC66DB">
      <w:pPr>
        <w:ind w:firstLine="720"/>
        <w:jc w:val="center"/>
        <w:rPr>
          <w:sz w:val="24"/>
          <w:szCs w:val="24"/>
        </w:rPr>
      </w:pPr>
    </w:p>
    <w:p w14:paraId="0DA9DBAD" w14:textId="603A3952" w:rsidR="00EC66DB" w:rsidRPr="00D74D08" w:rsidRDefault="00EC66DB" w:rsidP="00EC66DB">
      <w:pPr>
        <w:ind w:firstLine="720"/>
        <w:jc w:val="center"/>
        <w:rPr>
          <w:color w:val="000000"/>
          <w:sz w:val="24"/>
          <w:szCs w:val="24"/>
        </w:rPr>
      </w:pPr>
      <w:r w:rsidRPr="00D74D08">
        <w:rPr>
          <w:sz w:val="24"/>
          <w:szCs w:val="24"/>
        </w:rPr>
        <w:t>20__ m. _____</w:t>
      </w:r>
      <w:r w:rsidR="006C31F6" w:rsidRPr="00D74D08">
        <w:rPr>
          <w:sz w:val="24"/>
          <w:szCs w:val="24"/>
        </w:rPr>
        <w:t>___</w:t>
      </w:r>
      <w:r w:rsidRPr="00D74D08">
        <w:rPr>
          <w:sz w:val="24"/>
          <w:szCs w:val="24"/>
        </w:rPr>
        <w:t>___</w:t>
      </w:r>
      <w:r w:rsidR="006C4779" w:rsidRPr="00D74D08">
        <w:rPr>
          <w:sz w:val="24"/>
          <w:szCs w:val="24"/>
        </w:rPr>
        <w:t xml:space="preserve"> </w:t>
      </w:r>
      <w:r w:rsidR="006C31F6" w:rsidRPr="00D74D08">
        <w:rPr>
          <w:sz w:val="24"/>
          <w:szCs w:val="24"/>
        </w:rPr>
        <w:t xml:space="preserve">  </w:t>
      </w:r>
      <w:r w:rsidRPr="00D74D08">
        <w:rPr>
          <w:sz w:val="24"/>
          <w:szCs w:val="24"/>
        </w:rPr>
        <w:t>_</w:t>
      </w:r>
      <w:r w:rsidR="006C4779" w:rsidRPr="00D74D08">
        <w:rPr>
          <w:sz w:val="24"/>
          <w:szCs w:val="24"/>
        </w:rPr>
        <w:t>_</w:t>
      </w:r>
      <w:r w:rsidRPr="00D74D08">
        <w:rPr>
          <w:sz w:val="24"/>
          <w:szCs w:val="24"/>
        </w:rPr>
        <w:t xml:space="preserve">_  </w:t>
      </w:r>
      <w:r w:rsidRPr="00D74D08">
        <w:rPr>
          <w:color w:val="000000"/>
          <w:sz w:val="24"/>
          <w:szCs w:val="24"/>
        </w:rPr>
        <w:t>d.</w:t>
      </w:r>
      <w:r w:rsidR="005B44ED" w:rsidRPr="00D74D08">
        <w:rPr>
          <w:b/>
          <w:sz w:val="24"/>
          <w:szCs w:val="24"/>
          <w:lang w:eastAsia="en-US"/>
        </w:rPr>
        <w:t xml:space="preserve">    </w:t>
      </w:r>
      <w:r w:rsidR="005B44ED" w:rsidRPr="00D74D08">
        <w:rPr>
          <w:bCs/>
          <w:sz w:val="24"/>
          <w:szCs w:val="24"/>
          <w:lang w:eastAsia="en-US"/>
        </w:rPr>
        <w:t>Nr.</w:t>
      </w:r>
      <w:r w:rsidR="005B44ED" w:rsidRPr="00D74D08">
        <w:rPr>
          <w:b/>
          <w:sz w:val="24"/>
          <w:szCs w:val="24"/>
          <w:lang w:eastAsia="en-US"/>
        </w:rPr>
        <w:t>_______/_________</w:t>
      </w:r>
    </w:p>
    <w:p w14:paraId="485D41C1" w14:textId="77777777" w:rsidR="00EC66DB" w:rsidRPr="00D74D08" w:rsidRDefault="00EC66DB" w:rsidP="009430C9">
      <w:pPr>
        <w:ind w:firstLine="720"/>
        <w:jc w:val="center"/>
      </w:pPr>
      <w:r w:rsidRPr="00D74D08">
        <w:rPr>
          <w:color w:val="000000"/>
        </w:rPr>
        <w:t xml:space="preserve">          (sudarymo data)</w:t>
      </w:r>
    </w:p>
    <w:p w14:paraId="3CB07503" w14:textId="77777777" w:rsidR="00EC66DB" w:rsidRPr="00D74D08" w:rsidRDefault="006C31F6" w:rsidP="00EC66DB">
      <w:pPr>
        <w:ind w:firstLine="720"/>
        <w:jc w:val="center"/>
        <w:rPr>
          <w:sz w:val="24"/>
          <w:szCs w:val="24"/>
        </w:rPr>
      </w:pPr>
      <w:r w:rsidRPr="00D74D08">
        <w:rPr>
          <w:sz w:val="24"/>
          <w:szCs w:val="24"/>
        </w:rPr>
        <w:t>_________________</w:t>
      </w:r>
    </w:p>
    <w:p w14:paraId="5885BD25" w14:textId="77777777" w:rsidR="00EC66DB" w:rsidRPr="00D74D08" w:rsidRDefault="00EC66DB" w:rsidP="00EC66DB">
      <w:pPr>
        <w:ind w:firstLine="720"/>
        <w:jc w:val="center"/>
      </w:pPr>
      <w:r w:rsidRPr="00D74D08">
        <w:rPr>
          <w:sz w:val="24"/>
          <w:szCs w:val="24"/>
        </w:rPr>
        <w:t xml:space="preserve">   </w:t>
      </w:r>
      <w:r w:rsidRPr="00D74D08">
        <w:t>(sudarymo vieta)</w:t>
      </w:r>
    </w:p>
    <w:p w14:paraId="1DB6121B" w14:textId="77777777" w:rsidR="00D50B61" w:rsidRDefault="00D50B61" w:rsidP="00EC66DB">
      <w:pPr>
        <w:ind w:firstLine="720"/>
        <w:jc w:val="center"/>
        <w:rPr>
          <w:sz w:val="16"/>
          <w:szCs w:val="16"/>
        </w:rPr>
      </w:pPr>
    </w:p>
    <w:p w14:paraId="1A1003D5" w14:textId="77777777" w:rsidR="00CB35E7" w:rsidRPr="006670F0" w:rsidRDefault="00CB35E7" w:rsidP="00D74D08">
      <w:pPr>
        <w:jc w:val="both"/>
        <w:rPr>
          <w:sz w:val="24"/>
          <w:szCs w:val="24"/>
          <w:lang w:eastAsia="ru-RU"/>
        </w:rPr>
      </w:pPr>
    </w:p>
    <w:p w14:paraId="45C21934" w14:textId="77777777" w:rsidR="003A436C" w:rsidRPr="006670F0" w:rsidRDefault="003A436C" w:rsidP="003A436C">
      <w:pPr>
        <w:ind w:firstLine="1134"/>
        <w:jc w:val="both"/>
        <w:rPr>
          <w:sz w:val="24"/>
          <w:szCs w:val="24"/>
          <w:lang w:eastAsia="ru-RU"/>
        </w:rPr>
      </w:pPr>
      <w:r w:rsidRPr="006670F0">
        <w:rPr>
          <w:b/>
          <w:sz w:val="24"/>
          <w:szCs w:val="24"/>
          <w:lang w:eastAsia="ru-RU"/>
        </w:rPr>
        <w:t>_____________</w:t>
      </w:r>
      <w:r w:rsidRPr="006670F0">
        <w:rPr>
          <w:sz w:val="24"/>
          <w:szCs w:val="24"/>
          <w:lang w:eastAsia="ru-RU"/>
        </w:rPr>
        <w:t>,</w:t>
      </w:r>
      <w:r w:rsidRPr="006670F0">
        <w:rPr>
          <w:b/>
          <w:sz w:val="24"/>
          <w:szCs w:val="24"/>
          <w:lang w:eastAsia="ru-RU"/>
        </w:rPr>
        <w:t xml:space="preserve"> </w:t>
      </w:r>
      <w:r w:rsidRPr="006670F0">
        <w:rPr>
          <w:sz w:val="24"/>
          <w:szCs w:val="24"/>
          <w:lang w:eastAsia="ru-RU"/>
        </w:rPr>
        <w:t>įstaigos kodas___________, atstovaujama (-</w:t>
      </w:r>
      <w:proofErr w:type="spellStart"/>
      <w:r w:rsidRPr="006670F0">
        <w:rPr>
          <w:sz w:val="24"/>
          <w:szCs w:val="24"/>
          <w:lang w:eastAsia="ru-RU"/>
        </w:rPr>
        <w:t>as</w:t>
      </w:r>
      <w:proofErr w:type="spellEnd"/>
      <w:r w:rsidRPr="006670F0">
        <w:rPr>
          <w:sz w:val="24"/>
          <w:szCs w:val="24"/>
          <w:lang w:eastAsia="ru-RU"/>
        </w:rPr>
        <w:t>) ________________, veikiančio (-</w:t>
      </w:r>
      <w:proofErr w:type="spellStart"/>
      <w:r w:rsidRPr="006670F0">
        <w:rPr>
          <w:sz w:val="24"/>
          <w:szCs w:val="24"/>
          <w:lang w:eastAsia="ru-RU"/>
        </w:rPr>
        <w:t>ios</w:t>
      </w:r>
      <w:proofErr w:type="spellEnd"/>
      <w:r w:rsidRPr="006670F0">
        <w:rPr>
          <w:sz w:val="24"/>
          <w:szCs w:val="24"/>
          <w:lang w:eastAsia="ru-RU"/>
        </w:rPr>
        <w:t xml:space="preserve">) pagal ____________________________ , toliau vadinamas </w:t>
      </w:r>
      <w:r w:rsidRPr="004A083C">
        <w:rPr>
          <w:b/>
          <w:sz w:val="24"/>
          <w:szCs w:val="24"/>
          <w:lang w:eastAsia="ru-RU"/>
        </w:rPr>
        <w:t xml:space="preserve">Paslaugų pirkėjas </w:t>
      </w:r>
      <w:r w:rsidRPr="006670F0">
        <w:rPr>
          <w:sz w:val="24"/>
          <w:szCs w:val="24"/>
          <w:lang w:eastAsia="ru-RU"/>
        </w:rPr>
        <w:t xml:space="preserve">ir </w:t>
      </w:r>
    </w:p>
    <w:p w14:paraId="424DC651" w14:textId="77777777" w:rsidR="003A436C" w:rsidRDefault="003A436C" w:rsidP="003A436C">
      <w:pPr>
        <w:ind w:firstLine="1134"/>
        <w:jc w:val="both"/>
        <w:rPr>
          <w:sz w:val="24"/>
          <w:szCs w:val="24"/>
          <w:lang w:eastAsia="ru-RU"/>
        </w:rPr>
      </w:pPr>
      <w:r w:rsidRPr="00165AB8">
        <w:rPr>
          <w:b/>
          <w:bCs/>
          <w:sz w:val="24"/>
          <w:szCs w:val="24"/>
          <w:lang w:eastAsia="ru-RU"/>
        </w:rPr>
        <w:t>__________</w:t>
      </w:r>
      <w:r w:rsidRPr="006670F0">
        <w:rPr>
          <w:sz w:val="24"/>
          <w:szCs w:val="24"/>
          <w:lang w:eastAsia="ru-RU"/>
        </w:rPr>
        <w:t>, įmonės kodas ______________, atstovaujama (-</w:t>
      </w:r>
      <w:proofErr w:type="spellStart"/>
      <w:r w:rsidRPr="006670F0">
        <w:rPr>
          <w:sz w:val="24"/>
          <w:szCs w:val="24"/>
          <w:lang w:eastAsia="ru-RU"/>
        </w:rPr>
        <w:t>as</w:t>
      </w:r>
      <w:proofErr w:type="spellEnd"/>
      <w:r w:rsidRPr="006670F0">
        <w:rPr>
          <w:sz w:val="24"/>
          <w:szCs w:val="24"/>
          <w:lang w:eastAsia="ru-RU"/>
        </w:rPr>
        <w:t>) ___________, veikiančio (-</w:t>
      </w:r>
      <w:proofErr w:type="spellStart"/>
      <w:r w:rsidRPr="006670F0">
        <w:rPr>
          <w:sz w:val="24"/>
          <w:szCs w:val="24"/>
          <w:lang w:eastAsia="ru-RU"/>
        </w:rPr>
        <w:t>ios</w:t>
      </w:r>
      <w:proofErr w:type="spellEnd"/>
      <w:r w:rsidRPr="006670F0">
        <w:rPr>
          <w:sz w:val="24"/>
          <w:szCs w:val="24"/>
          <w:lang w:eastAsia="ru-RU"/>
        </w:rPr>
        <w:t>) pagal _______________________________, toliau vadinama</w:t>
      </w:r>
      <w:r w:rsidRPr="004A083C">
        <w:rPr>
          <w:sz w:val="24"/>
          <w:szCs w:val="24"/>
        </w:rPr>
        <w:t xml:space="preserve"> </w:t>
      </w:r>
      <w:r w:rsidRPr="004A083C">
        <w:rPr>
          <w:b/>
          <w:sz w:val="24"/>
          <w:szCs w:val="24"/>
          <w:lang w:eastAsia="ru-RU"/>
        </w:rPr>
        <w:t>Paslaugų teikėjas</w:t>
      </w:r>
      <w:r w:rsidRPr="006670F0">
        <w:rPr>
          <w:b/>
          <w:sz w:val="24"/>
          <w:szCs w:val="24"/>
          <w:lang w:eastAsia="ru-RU"/>
        </w:rPr>
        <w:t>,</w:t>
      </w:r>
      <w:r w:rsidRPr="006670F0">
        <w:rPr>
          <w:sz w:val="24"/>
          <w:szCs w:val="24"/>
          <w:lang w:eastAsia="ru-RU"/>
        </w:rPr>
        <w:t xml:space="preserve"> </w:t>
      </w:r>
    </w:p>
    <w:p w14:paraId="3CBDF6E1" w14:textId="77777777" w:rsidR="003A436C" w:rsidRPr="00984237" w:rsidRDefault="003A436C" w:rsidP="003A436C">
      <w:pPr>
        <w:jc w:val="both"/>
        <w:rPr>
          <w:i/>
          <w:sz w:val="24"/>
        </w:rPr>
      </w:pPr>
      <w:r w:rsidRPr="00984237">
        <w:rPr>
          <w:i/>
          <w:sz w:val="24"/>
        </w:rPr>
        <w:t xml:space="preserve">(jei tai </w:t>
      </w:r>
      <w:r>
        <w:rPr>
          <w:i/>
          <w:sz w:val="24"/>
        </w:rPr>
        <w:t xml:space="preserve">Paslaugų </w:t>
      </w:r>
      <w:r w:rsidRPr="00984237">
        <w:rPr>
          <w:i/>
          <w:sz w:val="24"/>
        </w:rPr>
        <w:t>teikėjų grupė – atitinkami duomenys apie kiekvieną partnerį)</w:t>
      </w:r>
    </w:p>
    <w:p w14:paraId="5EB4ED54" w14:textId="5BE33A53" w:rsidR="003A436C" w:rsidRPr="00B52447" w:rsidRDefault="003A436C" w:rsidP="003A436C">
      <w:pPr>
        <w:jc w:val="both"/>
        <w:rPr>
          <w:sz w:val="22"/>
          <w:szCs w:val="22"/>
        </w:rPr>
      </w:pPr>
      <w:r w:rsidRPr="006670F0">
        <w:rPr>
          <w:sz w:val="24"/>
          <w:szCs w:val="24"/>
          <w:lang w:eastAsia="ru-RU"/>
        </w:rPr>
        <w:t>toliau kartu vadinamos Šalimis, o atskirai – Šalimi, sudarė</w:t>
      </w:r>
      <w:r>
        <w:rPr>
          <w:sz w:val="24"/>
          <w:szCs w:val="24"/>
          <w:lang w:eastAsia="ru-RU"/>
        </w:rPr>
        <w:t>me</w:t>
      </w:r>
      <w:r w:rsidRPr="006670F0">
        <w:rPr>
          <w:sz w:val="24"/>
          <w:szCs w:val="24"/>
          <w:lang w:eastAsia="ru-RU"/>
        </w:rPr>
        <w:t xml:space="preserve"> šią </w:t>
      </w:r>
      <w:r w:rsidR="00572499">
        <w:rPr>
          <w:sz w:val="24"/>
          <w:szCs w:val="24"/>
          <w:lang w:eastAsia="ru-RU"/>
        </w:rPr>
        <w:t>K</w:t>
      </w:r>
      <w:r w:rsidR="00167416">
        <w:rPr>
          <w:sz w:val="24"/>
          <w:szCs w:val="24"/>
          <w:lang w:eastAsia="ru-RU"/>
        </w:rPr>
        <w:t>ėlimo k</w:t>
      </w:r>
      <w:r w:rsidR="00572499">
        <w:rPr>
          <w:sz w:val="24"/>
          <w:szCs w:val="24"/>
          <w:lang w:eastAsia="ru-RU"/>
        </w:rPr>
        <w:t>ranų</w:t>
      </w:r>
      <w:r w:rsidRPr="00125796">
        <w:rPr>
          <w:sz w:val="24"/>
          <w:szCs w:val="24"/>
          <w:lang w:eastAsia="ru-RU"/>
        </w:rPr>
        <w:t xml:space="preserve"> techninės būklės patikrinimo</w:t>
      </w:r>
      <w:r>
        <w:rPr>
          <w:sz w:val="24"/>
          <w:szCs w:val="24"/>
          <w:lang w:eastAsia="ru-RU"/>
        </w:rPr>
        <w:t xml:space="preserve"> paslaugų</w:t>
      </w:r>
      <w:r w:rsidRPr="00125796">
        <w:rPr>
          <w:sz w:val="24"/>
          <w:szCs w:val="24"/>
          <w:lang w:eastAsia="ru-RU"/>
        </w:rPr>
        <w:t xml:space="preserve"> </w:t>
      </w:r>
      <w:r w:rsidRPr="006670F0">
        <w:rPr>
          <w:sz w:val="24"/>
          <w:szCs w:val="24"/>
          <w:lang w:eastAsia="ru-RU"/>
        </w:rPr>
        <w:t>viešojo pirkimo-pardavimo sutartį (toliau – Sutartis)</w:t>
      </w:r>
      <w:r>
        <w:rPr>
          <w:sz w:val="24"/>
          <w:szCs w:val="24"/>
          <w:lang w:eastAsia="ru-RU"/>
        </w:rPr>
        <w:t xml:space="preserve"> </w:t>
      </w:r>
      <w:r w:rsidRPr="006670F0">
        <w:rPr>
          <w:sz w:val="24"/>
          <w:szCs w:val="24"/>
          <w:lang w:eastAsia="ru-RU"/>
        </w:rPr>
        <w:t xml:space="preserve"> </w:t>
      </w:r>
      <w:r w:rsidRPr="00165AB8">
        <w:rPr>
          <w:sz w:val="24"/>
          <w:szCs w:val="24"/>
        </w:rPr>
        <w:t>ir susitarėme dėl toliau išvardintų sąlygų.</w:t>
      </w:r>
    </w:p>
    <w:p w14:paraId="4EC4F4E5" w14:textId="77777777" w:rsidR="007F3A19" w:rsidRPr="00964DE5" w:rsidRDefault="007F3A19" w:rsidP="0084123A">
      <w:pPr>
        <w:jc w:val="both"/>
        <w:rPr>
          <w:sz w:val="24"/>
          <w:szCs w:val="24"/>
          <w:lang w:eastAsia="en-US"/>
        </w:rPr>
      </w:pPr>
    </w:p>
    <w:p w14:paraId="74F3D852"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49BEA78B" w14:textId="77777777" w:rsidR="00974D99" w:rsidRPr="00964DE5" w:rsidRDefault="00974D99" w:rsidP="00BC2207">
      <w:pPr>
        <w:ind w:left="360"/>
        <w:rPr>
          <w:rStyle w:val="Hipersaitas"/>
          <w:b/>
          <w:sz w:val="24"/>
          <w:szCs w:val="24"/>
        </w:rPr>
      </w:pPr>
    </w:p>
    <w:p w14:paraId="05B74B0B" w14:textId="660E77B7" w:rsidR="003A436C" w:rsidRDefault="003A436C" w:rsidP="003A436C">
      <w:pPr>
        <w:pStyle w:val="Sraopastraipa"/>
        <w:numPr>
          <w:ilvl w:val="1"/>
          <w:numId w:val="5"/>
        </w:numPr>
        <w:tabs>
          <w:tab w:val="left" w:pos="426"/>
        </w:tabs>
        <w:ind w:left="0" w:firstLine="0"/>
        <w:jc w:val="both"/>
        <w:rPr>
          <w:sz w:val="24"/>
          <w:szCs w:val="24"/>
        </w:rPr>
      </w:pPr>
      <w:r w:rsidRPr="00ED0FAA">
        <w:rPr>
          <w:sz w:val="24"/>
          <w:szCs w:val="24"/>
        </w:rPr>
        <w:t>Sutarties dalykas yra</w:t>
      </w:r>
      <w:r w:rsidR="00167416">
        <w:rPr>
          <w:sz w:val="24"/>
          <w:szCs w:val="24"/>
        </w:rPr>
        <w:t xml:space="preserve"> kėlimo</w:t>
      </w:r>
      <w:r w:rsidRPr="00ED0FAA">
        <w:rPr>
          <w:sz w:val="24"/>
          <w:szCs w:val="24"/>
        </w:rPr>
        <w:t xml:space="preserve"> </w:t>
      </w:r>
      <w:r w:rsidR="00572499">
        <w:rPr>
          <w:sz w:val="24"/>
          <w:szCs w:val="24"/>
        </w:rPr>
        <w:t>kranų</w:t>
      </w:r>
      <w:r w:rsidRPr="00125796">
        <w:rPr>
          <w:sz w:val="24"/>
          <w:szCs w:val="24"/>
        </w:rPr>
        <w:t xml:space="preserve"> techninės būklės patikrinimo</w:t>
      </w:r>
      <w:r w:rsidRPr="00ED0FAA">
        <w:rPr>
          <w:sz w:val="24"/>
          <w:szCs w:val="24"/>
        </w:rPr>
        <w:t xml:space="preserve"> </w:t>
      </w:r>
      <w:r w:rsidRPr="00ED0FAA">
        <w:rPr>
          <w:color w:val="000000"/>
          <w:sz w:val="24"/>
          <w:szCs w:val="24"/>
        </w:rPr>
        <w:t xml:space="preserve">paslaugos (toliau – paslaugos), kurių apimtis, kokybė </w:t>
      </w:r>
      <w:r w:rsidRPr="00ED0FAA">
        <w:rPr>
          <w:sz w:val="24"/>
          <w:szCs w:val="24"/>
        </w:rPr>
        <w:t xml:space="preserve">bei kiti paslaugoms keliami reikalavimai apibrėžti </w:t>
      </w:r>
      <w:r w:rsidR="00670A22" w:rsidRPr="00670A22">
        <w:rPr>
          <w:sz w:val="24"/>
          <w:szCs w:val="24"/>
        </w:rPr>
        <w:t>K</w:t>
      </w:r>
      <w:r w:rsidR="00167416">
        <w:rPr>
          <w:sz w:val="24"/>
          <w:szCs w:val="24"/>
        </w:rPr>
        <w:t>ėlimo k</w:t>
      </w:r>
      <w:r w:rsidR="00670A22" w:rsidRPr="00670A22">
        <w:rPr>
          <w:sz w:val="24"/>
          <w:szCs w:val="24"/>
        </w:rPr>
        <w:t xml:space="preserve">ranų techninės būklės patikrinimo paslaugų </w:t>
      </w:r>
      <w:r w:rsidRPr="00ED0FAA">
        <w:rPr>
          <w:sz w:val="24"/>
          <w:szCs w:val="24"/>
        </w:rPr>
        <w:t>techninėje specifikacijoje (Sutarties 1 priedas).</w:t>
      </w:r>
    </w:p>
    <w:p w14:paraId="63C68CEE" w14:textId="59DDADD6" w:rsidR="003A436C" w:rsidRDefault="003A436C" w:rsidP="003A436C">
      <w:pPr>
        <w:pStyle w:val="Sraopastraipa"/>
        <w:numPr>
          <w:ilvl w:val="1"/>
          <w:numId w:val="5"/>
        </w:numPr>
        <w:tabs>
          <w:tab w:val="left" w:pos="426"/>
        </w:tabs>
        <w:ind w:left="0" w:firstLine="0"/>
        <w:jc w:val="both"/>
        <w:rPr>
          <w:color w:val="000000"/>
          <w:sz w:val="24"/>
          <w:szCs w:val="24"/>
        </w:rPr>
      </w:pPr>
      <w:r w:rsidRPr="00ED0FAA">
        <w:rPr>
          <w:color w:val="000000"/>
          <w:sz w:val="24"/>
          <w:szCs w:val="24"/>
        </w:rPr>
        <w:t xml:space="preserve">Paslaugos turi būti </w:t>
      </w:r>
      <w:r>
        <w:rPr>
          <w:color w:val="000000"/>
          <w:sz w:val="24"/>
          <w:szCs w:val="24"/>
        </w:rPr>
        <w:t>teikiamos</w:t>
      </w:r>
      <w:r w:rsidRPr="00ED0FAA">
        <w:rPr>
          <w:color w:val="000000"/>
          <w:sz w:val="24"/>
          <w:szCs w:val="24"/>
        </w:rPr>
        <w:t xml:space="preserve"> </w:t>
      </w:r>
      <w:r w:rsidRPr="00125796">
        <w:rPr>
          <w:color w:val="000000"/>
          <w:sz w:val="24"/>
          <w:szCs w:val="24"/>
        </w:rPr>
        <w:t>su Paslaugų teikėjo prietaisais bei kita Paslaugų teikimui reikiama įranga Marijampolės kalėjim</w:t>
      </w:r>
      <w:r w:rsidR="00572499">
        <w:rPr>
          <w:color w:val="000000"/>
          <w:sz w:val="24"/>
          <w:szCs w:val="24"/>
        </w:rPr>
        <w:t>e</w:t>
      </w:r>
      <w:r w:rsidRPr="00125796">
        <w:rPr>
          <w:color w:val="000000"/>
          <w:sz w:val="24"/>
          <w:szCs w:val="24"/>
        </w:rPr>
        <w:t xml:space="preserve"> – Sporto g. 7, Marijampolė, visą Sutarties galiojimo laikotarpį</w:t>
      </w:r>
      <w:r w:rsidRPr="00ED0FAA">
        <w:rPr>
          <w:color w:val="000000"/>
          <w:sz w:val="24"/>
          <w:szCs w:val="24"/>
        </w:rPr>
        <w:t xml:space="preserve">. </w:t>
      </w:r>
    </w:p>
    <w:p w14:paraId="6A36D5A9" w14:textId="3CDF30B9" w:rsidR="003A436C" w:rsidRDefault="003A436C" w:rsidP="003A436C">
      <w:pPr>
        <w:pStyle w:val="Sraopastraipa"/>
        <w:numPr>
          <w:ilvl w:val="1"/>
          <w:numId w:val="5"/>
        </w:numPr>
        <w:tabs>
          <w:tab w:val="left" w:pos="426"/>
        </w:tabs>
        <w:ind w:left="0" w:firstLine="0"/>
        <w:jc w:val="both"/>
        <w:rPr>
          <w:color w:val="000000"/>
          <w:sz w:val="24"/>
          <w:szCs w:val="24"/>
        </w:rPr>
      </w:pPr>
      <w:r w:rsidRPr="007250D6">
        <w:rPr>
          <w:color w:val="000000"/>
          <w:sz w:val="24"/>
          <w:szCs w:val="24"/>
        </w:rPr>
        <w:t xml:space="preserve">Paslaugos turi būti teikiamos iki </w:t>
      </w:r>
      <w:r w:rsidR="00A126F8">
        <w:rPr>
          <w:color w:val="000000"/>
          <w:sz w:val="24"/>
          <w:szCs w:val="24"/>
        </w:rPr>
        <w:t>sutartinių įsipareigojimų įvykdymo</w:t>
      </w:r>
      <w:r w:rsidRPr="007250D6">
        <w:rPr>
          <w:color w:val="000000"/>
          <w:sz w:val="24"/>
          <w:szCs w:val="24"/>
        </w:rPr>
        <w:t>.</w:t>
      </w:r>
    </w:p>
    <w:p w14:paraId="143EE5B8" w14:textId="023B4F33" w:rsidR="003A436C" w:rsidRDefault="00C80040" w:rsidP="003A436C">
      <w:pPr>
        <w:pStyle w:val="Sraopastraipa"/>
        <w:numPr>
          <w:ilvl w:val="1"/>
          <w:numId w:val="5"/>
        </w:numPr>
        <w:tabs>
          <w:tab w:val="left" w:pos="426"/>
        </w:tabs>
        <w:ind w:left="0" w:firstLine="0"/>
        <w:jc w:val="both"/>
        <w:rPr>
          <w:sz w:val="24"/>
          <w:szCs w:val="24"/>
        </w:rPr>
      </w:pPr>
      <w:r>
        <w:rPr>
          <w:sz w:val="24"/>
          <w:szCs w:val="24"/>
          <w:lang w:eastAsia="en-US"/>
        </w:rPr>
        <w:t>V</w:t>
      </w:r>
      <w:r w:rsidR="003A436C" w:rsidRPr="00A213EF">
        <w:rPr>
          <w:sz w:val="24"/>
          <w:szCs w:val="24"/>
          <w:lang w:eastAsia="en-US"/>
        </w:rPr>
        <w:t>adovaujantis Lietuvos Respublikos aplinkos ministro 2011 m. birželio 28 d. įsakym</w:t>
      </w:r>
      <w:r w:rsidR="00C60F02">
        <w:rPr>
          <w:sz w:val="24"/>
          <w:szCs w:val="24"/>
          <w:lang w:eastAsia="en-US"/>
        </w:rPr>
        <w:t>u</w:t>
      </w:r>
      <w:r w:rsidR="003A436C" w:rsidRPr="00A213EF">
        <w:rPr>
          <w:sz w:val="24"/>
          <w:szCs w:val="24"/>
          <w:lang w:eastAsia="en-US"/>
        </w:rPr>
        <w:t xml:space="preserve"> Nr. D1-508 </w:t>
      </w:r>
      <w:r w:rsidR="00C60F02">
        <w:rPr>
          <w:sz w:val="24"/>
          <w:szCs w:val="24"/>
          <w:lang w:eastAsia="en-US"/>
        </w:rPr>
        <w:t>patvirtinto A</w:t>
      </w:r>
      <w:r w:rsidR="003A436C" w:rsidRPr="00A213EF">
        <w:rPr>
          <w:sz w:val="24"/>
          <w:szCs w:val="24"/>
          <w:lang w:eastAsia="en-US"/>
        </w:rPr>
        <w:t>plinkos apsaugos kriterijų taikymo, vykdant žaliuosius pirkimus, tvarkos aprašo 4.4.3 punktu, kai „perkama tik nematerialaus pobūdžio (intelektinė) ar kitokia paslauga, nesusijusi su materialaus objekto sukūrimu, kurios teikimo metu nėra numatomas reikšmingas neigiamas poveikis aplinkai, nesukuriamas taršos šaltinis ir negeneruojamos atliekos“</w:t>
      </w:r>
      <w:r w:rsidR="00C60F02">
        <w:rPr>
          <w:sz w:val="24"/>
          <w:szCs w:val="24"/>
          <w:lang w:eastAsia="en-US"/>
        </w:rPr>
        <w:t>, vykdomas žaliasis pirkimas</w:t>
      </w:r>
      <w:r w:rsidR="003A436C" w:rsidRPr="00A213EF">
        <w:rPr>
          <w:sz w:val="24"/>
          <w:szCs w:val="24"/>
          <w:lang w:eastAsia="en-US"/>
        </w:rPr>
        <w:t>.</w:t>
      </w:r>
    </w:p>
    <w:p w14:paraId="32C8F831" w14:textId="77777777" w:rsidR="00277168" w:rsidRDefault="00277168" w:rsidP="00277168">
      <w:pPr>
        <w:jc w:val="both"/>
        <w:rPr>
          <w:sz w:val="24"/>
          <w:szCs w:val="24"/>
        </w:rPr>
      </w:pPr>
    </w:p>
    <w:p w14:paraId="28BED3E0" w14:textId="223511C1" w:rsidR="00BF33AB" w:rsidRPr="00593F8E" w:rsidRDefault="00F960A8" w:rsidP="00593F8E">
      <w:pPr>
        <w:pStyle w:val="Sraopastraipa"/>
        <w:numPr>
          <w:ilvl w:val="0"/>
          <w:numId w:val="5"/>
        </w:numPr>
        <w:jc w:val="center"/>
        <w:rPr>
          <w:b/>
          <w:color w:val="000000"/>
          <w:sz w:val="24"/>
          <w:szCs w:val="24"/>
        </w:rPr>
      </w:pPr>
      <w:r w:rsidRPr="00593F8E">
        <w:rPr>
          <w:b/>
          <w:color w:val="000000"/>
          <w:sz w:val="24"/>
          <w:szCs w:val="24"/>
        </w:rPr>
        <w:t>SUTARTIES</w:t>
      </w:r>
      <w:r w:rsidR="00BF33AB" w:rsidRPr="00593F8E">
        <w:rPr>
          <w:b/>
          <w:color w:val="000000"/>
          <w:sz w:val="24"/>
          <w:szCs w:val="24"/>
        </w:rPr>
        <w:t xml:space="preserve"> </w:t>
      </w:r>
      <w:r w:rsidR="001B4C4F" w:rsidRPr="00593F8E">
        <w:rPr>
          <w:b/>
          <w:color w:val="000000"/>
          <w:sz w:val="24"/>
          <w:szCs w:val="24"/>
        </w:rPr>
        <w:t>KAINODAROS TAISYKLĖS</w:t>
      </w:r>
      <w:r w:rsidR="00EA20F1" w:rsidRPr="00593F8E">
        <w:rPr>
          <w:b/>
          <w:color w:val="000000"/>
          <w:sz w:val="24"/>
          <w:szCs w:val="24"/>
        </w:rPr>
        <w:t xml:space="preserve"> </w:t>
      </w:r>
      <w:r w:rsidR="009728C8" w:rsidRPr="00593F8E">
        <w:rPr>
          <w:b/>
          <w:color w:val="000000"/>
          <w:sz w:val="24"/>
          <w:szCs w:val="24"/>
        </w:rPr>
        <w:t xml:space="preserve">IR ATSISKAITYMO </w:t>
      </w:r>
      <w:r w:rsidR="00BF33AB" w:rsidRPr="00593F8E">
        <w:rPr>
          <w:b/>
          <w:color w:val="000000"/>
          <w:sz w:val="24"/>
          <w:szCs w:val="24"/>
        </w:rPr>
        <w:t>TVARKA</w:t>
      </w:r>
    </w:p>
    <w:p w14:paraId="3BD307F3" w14:textId="77777777" w:rsidR="00BC2207" w:rsidRPr="006C75A2" w:rsidRDefault="00BC2207" w:rsidP="00BC2207">
      <w:pPr>
        <w:ind w:left="720"/>
        <w:rPr>
          <w:b/>
          <w:color w:val="000000"/>
          <w:sz w:val="24"/>
          <w:szCs w:val="24"/>
        </w:rPr>
      </w:pPr>
    </w:p>
    <w:p w14:paraId="51C3B397" w14:textId="7026D530" w:rsidR="003A436C" w:rsidRPr="00ED0FAA" w:rsidRDefault="003A436C" w:rsidP="00FF0940">
      <w:pPr>
        <w:pStyle w:val="Sraopastraipa"/>
        <w:numPr>
          <w:ilvl w:val="1"/>
          <w:numId w:val="5"/>
        </w:numPr>
        <w:tabs>
          <w:tab w:val="left" w:pos="426"/>
        </w:tabs>
        <w:jc w:val="both"/>
        <w:rPr>
          <w:i/>
          <w:iCs/>
          <w:szCs w:val="24"/>
        </w:rPr>
      </w:pPr>
      <w:r w:rsidRPr="00ED0FAA">
        <w:rPr>
          <w:color w:val="000000"/>
          <w:sz w:val="24"/>
          <w:szCs w:val="24"/>
        </w:rPr>
        <w:t xml:space="preserve">Sutarčiai taikoma fiksuoto </w:t>
      </w:r>
      <w:r>
        <w:rPr>
          <w:color w:val="000000"/>
          <w:sz w:val="24"/>
          <w:szCs w:val="24"/>
        </w:rPr>
        <w:t>į</w:t>
      </w:r>
      <w:r w:rsidRPr="00ED0FAA">
        <w:rPr>
          <w:color w:val="000000"/>
          <w:sz w:val="24"/>
          <w:szCs w:val="24"/>
        </w:rPr>
        <w:t>kain</w:t>
      </w:r>
      <w:r>
        <w:rPr>
          <w:color w:val="000000"/>
          <w:sz w:val="24"/>
          <w:szCs w:val="24"/>
        </w:rPr>
        <w:t>io</w:t>
      </w:r>
      <w:r w:rsidRPr="00ED0FAA">
        <w:rPr>
          <w:color w:val="000000"/>
          <w:sz w:val="24"/>
          <w:szCs w:val="24"/>
        </w:rPr>
        <w:t xml:space="preserve"> kainodara. </w:t>
      </w:r>
    </w:p>
    <w:p w14:paraId="5BCD8C1C" w14:textId="7B3B5FBA" w:rsidR="003A436C" w:rsidRPr="008B2E36" w:rsidRDefault="003A436C" w:rsidP="003A436C">
      <w:pPr>
        <w:pStyle w:val="Sraopastraipa"/>
        <w:numPr>
          <w:ilvl w:val="1"/>
          <w:numId w:val="5"/>
        </w:numPr>
        <w:tabs>
          <w:tab w:val="left" w:pos="426"/>
          <w:tab w:val="left" w:pos="720"/>
          <w:tab w:val="left" w:pos="864"/>
        </w:tabs>
        <w:ind w:left="0" w:firstLine="0"/>
        <w:jc w:val="both"/>
        <w:rPr>
          <w:sz w:val="24"/>
          <w:szCs w:val="24"/>
        </w:rPr>
      </w:pPr>
      <w:r w:rsidRPr="008B2E36">
        <w:rPr>
          <w:color w:val="000000"/>
          <w:sz w:val="24"/>
          <w:szCs w:val="24"/>
        </w:rPr>
        <w:t>Pradinės Sutarties vertė</w:t>
      </w:r>
      <w:r w:rsidRPr="008B2E36">
        <w:t xml:space="preserve"> </w:t>
      </w:r>
      <w:r w:rsidRPr="002C3361">
        <w:rPr>
          <w:sz w:val="24"/>
          <w:szCs w:val="24"/>
        </w:rPr>
        <w:t xml:space="preserve">yra </w:t>
      </w:r>
      <w:r w:rsidR="00FF0940">
        <w:rPr>
          <w:sz w:val="24"/>
          <w:szCs w:val="24"/>
        </w:rPr>
        <w:t>3</w:t>
      </w:r>
      <w:r w:rsidR="00153F8C">
        <w:rPr>
          <w:sz w:val="24"/>
          <w:szCs w:val="24"/>
        </w:rPr>
        <w:t>305</w:t>
      </w:r>
      <w:r w:rsidR="00FF0940">
        <w:rPr>
          <w:sz w:val="24"/>
          <w:szCs w:val="24"/>
        </w:rPr>
        <w:t>,</w:t>
      </w:r>
      <w:r w:rsidR="006269DC">
        <w:rPr>
          <w:sz w:val="24"/>
          <w:szCs w:val="24"/>
        </w:rPr>
        <w:t>7</w:t>
      </w:r>
      <w:r w:rsidR="00B06267">
        <w:rPr>
          <w:sz w:val="24"/>
          <w:szCs w:val="24"/>
        </w:rPr>
        <w:t>9</w:t>
      </w:r>
      <w:r w:rsidR="006269DC" w:rsidRPr="002C3361">
        <w:rPr>
          <w:sz w:val="24"/>
          <w:szCs w:val="24"/>
        </w:rPr>
        <w:t xml:space="preserve"> </w:t>
      </w:r>
      <w:r w:rsidRPr="002C3361">
        <w:rPr>
          <w:sz w:val="24"/>
          <w:szCs w:val="24"/>
        </w:rPr>
        <w:t xml:space="preserve">Eur </w:t>
      </w:r>
      <w:r w:rsidRPr="008B2E36">
        <w:rPr>
          <w:color w:val="000000"/>
          <w:sz w:val="24"/>
          <w:szCs w:val="24"/>
        </w:rPr>
        <w:t>(</w:t>
      </w:r>
      <w:r w:rsidR="00FF0940">
        <w:rPr>
          <w:color w:val="000000"/>
          <w:sz w:val="24"/>
          <w:szCs w:val="24"/>
        </w:rPr>
        <w:t>trys</w:t>
      </w:r>
      <w:r w:rsidRPr="008B2E36">
        <w:rPr>
          <w:color w:val="000000"/>
          <w:sz w:val="24"/>
          <w:szCs w:val="24"/>
        </w:rPr>
        <w:t xml:space="preserve"> tūkstančiai </w:t>
      </w:r>
      <w:r w:rsidR="00153F8C">
        <w:rPr>
          <w:color w:val="000000"/>
          <w:sz w:val="24"/>
          <w:szCs w:val="24"/>
        </w:rPr>
        <w:t xml:space="preserve">trys </w:t>
      </w:r>
      <w:r w:rsidR="00FF0940">
        <w:rPr>
          <w:color w:val="000000"/>
          <w:sz w:val="24"/>
          <w:szCs w:val="24"/>
        </w:rPr>
        <w:t>šimta</w:t>
      </w:r>
      <w:r w:rsidR="00153F8C">
        <w:rPr>
          <w:color w:val="000000"/>
          <w:sz w:val="24"/>
          <w:szCs w:val="24"/>
        </w:rPr>
        <w:t>i</w:t>
      </w:r>
      <w:r w:rsidR="00FF0940">
        <w:rPr>
          <w:color w:val="000000"/>
          <w:sz w:val="24"/>
          <w:szCs w:val="24"/>
        </w:rPr>
        <w:t xml:space="preserve"> </w:t>
      </w:r>
      <w:r w:rsidR="00A46A07">
        <w:rPr>
          <w:color w:val="000000"/>
          <w:sz w:val="24"/>
          <w:szCs w:val="24"/>
        </w:rPr>
        <w:t>pe</w:t>
      </w:r>
      <w:r w:rsidR="00FF0940">
        <w:rPr>
          <w:color w:val="000000"/>
          <w:sz w:val="24"/>
          <w:szCs w:val="24"/>
        </w:rPr>
        <w:t>n</w:t>
      </w:r>
      <w:r w:rsidR="00A46A07">
        <w:rPr>
          <w:color w:val="000000"/>
          <w:sz w:val="24"/>
          <w:szCs w:val="24"/>
        </w:rPr>
        <w:t>k</w:t>
      </w:r>
      <w:r w:rsidR="00FF0940">
        <w:rPr>
          <w:color w:val="000000"/>
          <w:sz w:val="24"/>
          <w:szCs w:val="24"/>
        </w:rPr>
        <w:t xml:space="preserve">i </w:t>
      </w:r>
      <w:r w:rsidRPr="008B2E36">
        <w:rPr>
          <w:color w:val="000000"/>
          <w:sz w:val="24"/>
          <w:szCs w:val="24"/>
        </w:rPr>
        <w:t xml:space="preserve">Eur, </w:t>
      </w:r>
      <w:r w:rsidR="006269DC">
        <w:rPr>
          <w:color w:val="000000"/>
          <w:sz w:val="24"/>
          <w:szCs w:val="24"/>
        </w:rPr>
        <w:t>7</w:t>
      </w:r>
      <w:r w:rsidR="00B06267">
        <w:rPr>
          <w:color w:val="000000"/>
          <w:sz w:val="24"/>
          <w:szCs w:val="24"/>
        </w:rPr>
        <w:t>9</w:t>
      </w:r>
      <w:r w:rsidRPr="008B2E36">
        <w:rPr>
          <w:color w:val="000000"/>
          <w:sz w:val="24"/>
          <w:szCs w:val="24"/>
        </w:rPr>
        <w:t xml:space="preserve"> ct.) be pridėtinės vertės mokesčio (toliau – PVM). Sutarties kaina įskaitant PVM ir visas su P</w:t>
      </w:r>
      <w:r w:rsidR="0007222B">
        <w:rPr>
          <w:color w:val="000000"/>
          <w:sz w:val="24"/>
          <w:szCs w:val="24"/>
        </w:rPr>
        <w:t>aslaugų</w:t>
      </w:r>
      <w:r w:rsidRPr="008B2E36">
        <w:rPr>
          <w:color w:val="000000"/>
          <w:sz w:val="24"/>
          <w:szCs w:val="24"/>
        </w:rPr>
        <w:t xml:space="preserve"> tiekimu susijusias išlaidas yra </w:t>
      </w:r>
      <w:r w:rsidR="00316799">
        <w:rPr>
          <w:color w:val="000000"/>
          <w:sz w:val="24"/>
          <w:szCs w:val="24"/>
        </w:rPr>
        <w:t>400</w:t>
      </w:r>
      <w:r w:rsidR="00FF0940">
        <w:rPr>
          <w:color w:val="000000"/>
          <w:sz w:val="24"/>
          <w:szCs w:val="24"/>
        </w:rPr>
        <w:t>0</w:t>
      </w:r>
      <w:r w:rsidRPr="008B2E36">
        <w:rPr>
          <w:color w:val="000000"/>
          <w:sz w:val="24"/>
          <w:szCs w:val="24"/>
        </w:rPr>
        <w:t>,0</w:t>
      </w:r>
      <w:r w:rsidR="00B06267">
        <w:rPr>
          <w:color w:val="000000"/>
          <w:sz w:val="24"/>
          <w:szCs w:val="24"/>
        </w:rPr>
        <w:t>1</w:t>
      </w:r>
      <w:r w:rsidRPr="008B2E36">
        <w:rPr>
          <w:color w:val="000000"/>
          <w:sz w:val="24"/>
          <w:szCs w:val="24"/>
        </w:rPr>
        <w:t xml:space="preserve"> Eur  (</w:t>
      </w:r>
      <w:r w:rsidR="00316799">
        <w:rPr>
          <w:color w:val="000000"/>
          <w:sz w:val="24"/>
          <w:szCs w:val="24"/>
        </w:rPr>
        <w:t>keturi</w:t>
      </w:r>
      <w:r w:rsidR="00316799" w:rsidRPr="008B2E36">
        <w:rPr>
          <w:color w:val="000000"/>
          <w:sz w:val="24"/>
          <w:szCs w:val="24"/>
        </w:rPr>
        <w:t xml:space="preserve"> </w:t>
      </w:r>
      <w:r w:rsidRPr="008B2E36">
        <w:rPr>
          <w:color w:val="000000"/>
          <w:sz w:val="24"/>
          <w:szCs w:val="24"/>
        </w:rPr>
        <w:t>tūkstančiai</w:t>
      </w:r>
      <w:r w:rsidR="00FF0940">
        <w:rPr>
          <w:color w:val="000000"/>
          <w:sz w:val="24"/>
          <w:szCs w:val="24"/>
        </w:rPr>
        <w:t xml:space="preserve"> </w:t>
      </w:r>
      <w:r w:rsidRPr="008B2E36">
        <w:rPr>
          <w:color w:val="000000"/>
          <w:sz w:val="24"/>
          <w:szCs w:val="24"/>
        </w:rPr>
        <w:t>Eur, 0</w:t>
      </w:r>
      <w:r w:rsidR="00B06267">
        <w:rPr>
          <w:color w:val="000000"/>
          <w:sz w:val="24"/>
          <w:szCs w:val="24"/>
        </w:rPr>
        <w:t>1</w:t>
      </w:r>
      <w:r w:rsidRPr="008B2E36">
        <w:rPr>
          <w:color w:val="000000"/>
          <w:sz w:val="24"/>
          <w:szCs w:val="24"/>
        </w:rPr>
        <w:t xml:space="preserve"> ct).</w:t>
      </w:r>
    </w:p>
    <w:p w14:paraId="7784E95B" w14:textId="3A3458B1" w:rsidR="003A436C" w:rsidRPr="00A126F8" w:rsidRDefault="003A436C" w:rsidP="003A436C">
      <w:pPr>
        <w:tabs>
          <w:tab w:val="left" w:pos="426"/>
        </w:tabs>
        <w:jc w:val="both"/>
        <w:rPr>
          <w:rFonts w:eastAsia="Calibri"/>
          <w:sz w:val="24"/>
          <w:szCs w:val="24"/>
        </w:rPr>
      </w:pPr>
      <w:r w:rsidRPr="008B2E36">
        <w:rPr>
          <w:rFonts w:eastAsia="Calibri"/>
          <w:sz w:val="24"/>
          <w:szCs w:val="24"/>
        </w:rPr>
        <w:t>Paslaugų</w:t>
      </w:r>
      <w:r w:rsidR="00C02021" w:rsidRPr="008B2E36">
        <w:rPr>
          <w:rFonts w:eastAsia="Calibri"/>
          <w:sz w:val="24"/>
          <w:szCs w:val="24"/>
        </w:rPr>
        <w:t xml:space="preserve"> preliminarūs</w:t>
      </w:r>
      <w:r w:rsidR="00F87775" w:rsidRPr="008B2E36">
        <w:rPr>
          <w:rFonts w:eastAsia="Calibri"/>
          <w:sz w:val="24"/>
          <w:szCs w:val="24"/>
        </w:rPr>
        <w:t xml:space="preserve"> kiekiai bei </w:t>
      </w:r>
      <w:r w:rsidRPr="008B2E36">
        <w:rPr>
          <w:rFonts w:eastAsia="Calibri"/>
          <w:sz w:val="24"/>
          <w:szCs w:val="24"/>
        </w:rPr>
        <w:t xml:space="preserve">Paslaugų </w:t>
      </w:r>
      <w:r w:rsidR="0007222B">
        <w:rPr>
          <w:rFonts w:eastAsia="Calibri"/>
          <w:sz w:val="24"/>
          <w:szCs w:val="24"/>
        </w:rPr>
        <w:t>vieno karto</w:t>
      </w:r>
      <w:r w:rsidRPr="008B2E36">
        <w:rPr>
          <w:rFonts w:eastAsia="Calibri"/>
          <w:sz w:val="24"/>
          <w:szCs w:val="24"/>
        </w:rPr>
        <w:t xml:space="preserve"> įkainiai</w:t>
      </w:r>
      <w:r w:rsidRPr="008B2E36">
        <w:rPr>
          <w:color w:val="000000"/>
          <w:sz w:val="24"/>
          <w:szCs w:val="24"/>
          <w:lang w:eastAsia="ar-SA"/>
        </w:rPr>
        <w:t xml:space="preserve"> </w:t>
      </w:r>
      <w:r w:rsidRPr="008B2E36">
        <w:rPr>
          <w:rFonts w:eastAsia="Calibri"/>
          <w:sz w:val="24"/>
          <w:szCs w:val="24"/>
        </w:rPr>
        <w:t>nurodyti šioje lentelėje</w:t>
      </w:r>
      <w:r w:rsidRPr="00A126F8">
        <w:rPr>
          <w:rFonts w:eastAsia="Calibri"/>
          <w:sz w:val="24"/>
          <w:szCs w:val="24"/>
        </w:rPr>
        <w:t>:</w:t>
      </w:r>
    </w:p>
    <w:p w14:paraId="14C9B3ED" w14:textId="77777777" w:rsidR="003A436C" w:rsidRDefault="00152F56" w:rsidP="003379B3">
      <w:pPr>
        <w:tabs>
          <w:tab w:val="left" w:pos="426"/>
        </w:tabs>
        <w:jc w:val="both"/>
        <w:rPr>
          <w:rFonts w:eastAsia="Calibri"/>
          <w:sz w:val="24"/>
          <w:szCs w:val="24"/>
        </w:rPr>
      </w:pPr>
      <w:r>
        <w:rPr>
          <w:rFonts w:eastAsia="Calibri"/>
          <w:sz w:val="24"/>
          <w:szCs w:val="24"/>
        </w:rPr>
        <w:t xml:space="preserve">   </w:t>
      </w:r>
    </w:p>
    <w:tbl>
      <w:tblPr>
        <w:tblStyle w:val="Lentelstinklelis1"/>
        <w:tblW w:w="9918" w:type="dxa"/>
        <w:tblLayout w:type="fixed"/>
        <w:tblLook w:val="04A0" w:firstRow="1" w:lastRow="0" w:firstColumn="1" w:lastColumn="0" w:noHBand="0" w:noVBand="1"/>
      </w:tblPr>
      <w:tblGrid>
        <w:gridCol w:w="570"/>
        <w:gridCol w:w="2119"/>
        <w:gridCol w:w="992"/>
        <w:gridCol w:w="850"/>
        <w:gridCol w:w="1134"/>
        <w:gridCol w:w="1418"/>
        <w:gridCol w:w="1417"/>
        <w:gridCol w:w="1418"/>
      </w:tblGrid>
      <w:tr w:rsidR="002C3361" w:rsidRPr="006C2ADE" w14:paraId="4151CDAF" w14:textId="11308363" w:rsidTr="002C3361">
        <w:tc>
          <w:tcPr>
            <w:tcW w:w="570" w:type="dxa"/>
          </w:tcPr>
          <w:p w14:paraId="19084C5D" w14:textId="77777777" w:rsidR="002C3361" w:rsidRPr="00764209" w:rsidRDefault="002C3361" w:rsidP="002C3361">
            <w:pPr>
              <w:ind w:right="-107"/>
              <w:jc w:val="center"/>
              <w:rPr>
                <w:rFonts w:cs="Times New Roman"/>
                <w:b/>
                <w:bCs/>
                <w:sz w:val="22"/>
                <w:szCs w:val="22"/>
              </w:rPr>
            </w:pPr>
            <w:r w:rsidRPr="00764209">
              <w:rPr>
                <w:rFonts w:cs="Times New Roman"/>
                <w:b/>
                <w:bCs/>
                <w:sz w:val="22"/>
                <w:szCs w:val="22"/>
              </w:rPr>
              <w:t>Eil. Nr.</w:t>
            </w:r>
          </w:p>
        </w:tc>
        <w:tc>
          <w:tcPr>
            <w:tcW w:w="2119" w:type="dxa"/>
          </w:tcPr>
          <w:p w14:paraId="6E664747" w14:textId="6F1D714A" w:rsidR="002C3361" w:rsidRPr="00764209" w:rsidRDefault="002C3361" w:rsidP="002C3361">
            <w:pPr>
              <w:jc w:val="center"/>
              <w:rPr>
                <w:rFonts w:cs="Times New Roman"/>
                <w:b/>
                <w:bCs/>
                <w:sz w:val="22"/>
                <w:szCs w:val="22"/>
              </w:rPr>
            </w:pPr>
            <w:r w:rsidRPr="002C3361">
              <w:rPr>
                <w:rFonts w:cs="Times New Roman"/>
                <w:b/>
                <w:bCs/>
                <w:sz w:val="22"/>
                <w:szCs w:val="22"/>
              </w:rPr>
              <w:t xml:space="preserve">Kėlimo </w:t>
            </w:r>
            <w:r w:rsidR="00810FF0">
              <w:rPr>
                <w:rFonts w:cs="Times New Roman"/>
                <w:b/>
                <w:bCs/>
                <w:sz w:val="22"/>
                <w:szCs w:val="22"/>
              </w:rPr>
              <w:t>krano</w:t>
            </w:r>
            <w:r w:rsidR="00810FF0" w:rsidRPr="002C3361">
              <w:rPr>
                <w:rFonts w:cs="Times New Roman"/>
                <w:b/>
                <w:bCs/>
                <w:sz w:val="22"/>
                <w:szCs w:val="22"/>
              </w:rPr>
              <w:t xml:space="preserve"> </w:t>
            </w:r>
            <w:r w:rsidRPr="002C3361">
              <w:rPr>
                <w:rFonts w:cs="Times New Roman"/>
                <w:b/>
                <w:bCs/>
                <w:sz w:val="22"/>
                <w:szCs w:val="22"/>
              </w:rPr>
              <w:t>pavadinimas</w:t>
            </w:r>
          </w:p>
        </w:tc>
        <w:tc>
          <w:tcPr>
            <w:tcW w:w="992" w:type="dxa"/>
          </w:tcPr>
          <w:p w14:paraId="64C9512C" w14:textId="637F3AAD" w:rsidR="002C3361" w:rsidRPr="00764209" w:rsidRDefault="002C3361" w:rsidP="002C3361">
            <w:pPr>
              <w:ind w:right="140"/>
              <w:jc w:val="center"/>
              <w:rPr>
                <w:rFonts w:cs="Times New Roman"/>
                <w:b/>
                <w:bCs/>
                <w:sz w:val="22"/>
                <w:szCs w:val="22"/>
              </w:rPr>
            </w:pPr>
            <w:r>
              <w:rPr>
                <w:rFonts w:cs="Times New Roman"/>
                <w:b/>
                <w:bCs/>
                <w:sz w:val="22"/>
                <w:szCs w:val="22"/>
              </w:rPr>
              <w:t>Keliamoji galia</w:t>
            </w:r>
          </w:p>
        </w:tc>
        <w:tc>
          <w:tcPr>
            <w:tcW w:w="850" w:type="dxa"/>
          </w:tcPr>
          <w:p w14:paraId="0CD59DE2" w14:textId="57900CDB" w:rsidR="002C3361" w:rsidRPr="00764209" w:rsidRDefault="000E7977" w:rsidP="002C3361">
            <w:pPr>
              <w:ind w:right="140"/>
              <w:jc w:val="center"/>
              <w:rPr>
                <w:b/>
                <w:bCs/>
                <w:sz w:val="22"/>
                <w:szCs w:val="22"/>
              </w:rPr>
            </w:pPr>
            <w:r>
              <w:rPr>
                <w:b/>
                <w:bCs/>
                <w:sz w:val="22"/>
                <w:szCs w:val="22"/>
              </w:rPr>
              <w:t xml:space="preserve">Kėlimo </w:t>
            </w:r>
            <w:r w:rsidR="007E3A1E">
              <w:rPr>
                <w:b/>
                <w:bCs/>
                <w:sz w:val="22"/>
                <w:szCs w:val="22"/>
              </w:rPr>
              <w:t>kranų k</w:t>
            </w:r>
            <w:r w:rsidR="002C3361" w:rsidRPr="002C3361">
              <w:rPr>
                <w:b/>
                <w:bCs/>
                <w:sz w:val="22"/>
                <w:szCs w:val="22"/>
              </w:rPr>
              <w:t>ieki</w:t>
            </w:r>
            <w:r w:rsidR="002C3361" w:rsidRPr="002C3361">
              <w:rPr>
                <w:b/>
                <w:bCs/>
                <w:sz w:val="22"/>
                <w:szCs w:val="22"/>
              </w:rPr>
              <w:lastRenderedPageBreak/>
              <w:t>s</w:t>
            </w:r>
            <w:r w:rsidR="00F30559">
              <w:rPr>
                <w:b/>
                <w:bCs/>
                <w:sz w:val="22"/>
                <w:szCs w:val="22"/>
              </w:rPr>
              <w:t>,</w:t>
            </w:r>
            <w:r w:rsidR="002C3361" w:rsidRPr="002C3361">
              <w:rPr>
                <w:b/>
                <w:bCs/>
                <w:sz w:val="22"/>
                <w:szCs w:val="22"/>
              </w:rPr>
              <w:t xml:space="preserve"> vnt.</w:t>
            </w:r>
          </w:p>
        </w:tc>
        <w:tc>
          <w:tcPr>
            <w:tcW w:w="1134" w:type="dxa"/>
          </w:tcPr>
          <w:p w14:paraId="1A3BF1DC" w14:textId="64257A67" w:rsidR="002C3361" w:rsidRPr="00764209" w:rsidRDefault="002C3361" w:rsidP="002C3361">
            <w:pPr>
              <w:spacing w:line="278" w:lineRule="auto"/>
              <w:ind w:left="-105" w:right="-105"/>
              <w:jc w:val="center"/>
              <w:rPr>
                <w:rFonts w:cs="Times New Roman"/>
                <w:b/>
                <w:bCs/>
                <w:sz w:val="22"/>
                <w:szCs w:val="22"/>
              </w:rPr>
            </w:pPr>
            <w:r w:rsidRPr="00764209">
              <w:rPr>
                <w:rFonts w:cs="Times New Roman"/>
                <w:b/>
                <w:bCs/>
                <w:sz w:val="22"/>
                <w:szCs w:val="22"/>
              </w:rPr>
              <w:lastRenderedPageBreak/>
              <w:t xml:space="preserve">Dalinio techninio patikrinimo </w:t>
            </w:r>
            <w:r>
              <w:rPr>
                <w:rFonts w:cs="Times New Roman"/>
                <w:b/>
                <w:bCs/>
                <w:sz w:val="22"/>
                <w:szCs w:val="22"/>
              </w:rPr>
              <w:t>preliminar</w:t>
            </w:r>
            <w:r>
              <w:rPr>
                <w:rFonts w:cs="Times New Roman"/>
                <w:b/>
                <w:bCs/>
                <w:sz w:val="22"/>
                <w:szCs w:val="22"/>
              </w:rPr>
              <w:lastRenderedPageBreak/>
              <w:t xml:space="preserve">us </w:t>
            </w:r>
            <w:r w:rsidRPr="00764209">
              <w:rPr>
                <w:rFonts w:cs="Times New Roman"/>
                <w:b/>
                <w:bCs/>
                <w:sz w:val="22"/>
                <w:szCs w:val="22"/>
              </w:rPr>
              <w:t>paslaugų kiekis kartais</w:t>
            </w:r>
          </w:p>
        </w:tc>
        <w:tc>
          <w:tcPr>
            <w:tcW w:w="1418" w:type="dxa"/>
          </w:tcPr>
          <w:p w14:paraId="08BA357B" w14:textId="52CBF585" w:rsidR="002C3361" w:rsidRPr="00764209" w:rsidRDefault="002C3361" w:rsidP="002C3361">
            <w:pPr>
              <w:spacing w:line="278" w:lineRule="auto"/>
              <w:ind w:right="-104"/>
              <w:jc w:val="center"/>
              <w:rPr>
                <w:rFonts w:cs="Times New Roman"/>
                <w:b/>
                <w:bCs/>
                <w:sz w:val="22"/>
                <w:szCs w:val="22"/>
              </w:rPr>
            </w:pPr>
            <w:r w:rsidRPr="00764209">
              <w:rPr>
                <w:rFonts w:cs="Times New Roman"/>
                <w:b/>
                <w:bCs/>
                <w:sz w:val="22"/>
                <w:szCs w:val="22"/>
              </w:rPr>
              <w:lastRenderedPageBreak/>
              <w:t xml:space="preserve">Pilnutinio techninio patikrinimo </w:t>
            </w:r>
            <w:r>
              <w:rPr>
                <w:rFonts w:cs="Times New Roman"/>
                <w:b/>
                <w:bCs/>
                <w:sz w:val="22"/>
                <w:szCs w:val="22"/>
              </w:rPr>
              <w:t xml:space="preserve">preliminarus </w:t>
            </w:r>
            <w:r w:rsidRPr="00764209">
              <w:rPr>
                <w:rFonts w:cs="Times New Roman"/>
                <w:b/>
                <w:bCs/>
                <w:sz w:val="22"/>
                <w:szCs w:val="22"/>
              </w:rPr>
              <w:lastRenderedPageBreak/>
              <w:t>paslaugų kiekis kartais</w:t>
            </w:r>
          </w:p>
        </w:tc>
        <w:tc>
          <w:tcPr>
            <w:tcW w:w="1417" w:type="dxa"/>
          </w:tcPr>
          <w:p w14:paraId="6AA257C5" w14:textId="66425378" w:rsidR="002C3361" w:rsidRPr="00764209" w:rsidRDefault="002C3361" w:rsidP="002C3361">
            <w:pPr>
              <w:spacing w:line="278" w:lineRule="auto"/>
              <w:ind w:left="-107" w:right="-113"/>
              <w:jc w:val="center"/>
              <w:rPr>
                <w:rFonts w:cs="Times New Roman"/>
                <w:b/>
                <w:sz w:val="22"/>
                <w:szCs w:val="22"/>
              </w:rPr>
            </w:pPr>
            <w:r w:rsidRPr="00764209">
              <w:rPr>
                <w:rFonts w:cs="Times New Roman"/>
                <w:b/>
                <w:bCs/>
                <w:sz w:val="22"/>
                <w:szCs w:val="22"/>
              </w:rPr>
              <w:lastRenderedPageBreak/>
              <w:t xml:space="preserve">Dalinio techninio patikrinimo </w:t>
            </w:r>
            <w:r w:rsidRPr="00764209">
              <w:rPr>
                <w:rFonts w:cs="Times New Roman"/>
                <w:b/>
                <w:sz w:val="22"/>
                <w:szCs w:val="22"/>
              </w:rPr>
              <w:t>Paslaugų</w:t>
            </w:r>
          </w:p>
          <w:p w14:paraId="710E0139" w14:textId="77777777" w:rsidR="002C3361" w:rsidRPr="00764209" w:rsidRDefault="002C3361" w:rsidP="002C3361">
            <w:pPr>
              <w:spacing w:line="278" w:lineRule="auto"/>
              <w:jc w:val="center"/>
              <w:rPr>
                <w:rFonts w:cs="Times New Roman"/>
                <w:b/>
                <w:bCs/>
                <w:sz w:val="22"/>
                <w:szCs w:val="22"/>
              </w:rPr>
            </w:pPr>
            <w:r w:rsidRPr="00764209">
              <w:rPr>
                <w:rFonts w:cs="Times New Roman"/>
                <w:b/>
                <w:sz w:val="22"/>
                <w:szCs w:val="22"/>
              </w:rPr>
              <w:lastRenderedPageBreak/>
              <w:t>1 karto įkainis (Eur be PVM)</w:t>
            </w:r>
          </w:p>
        </w:tc>
        <w:tc>
          <w:tcPr>
            <w:tcW w:w="1418" w:type="dxa"/>
          </w:tcPr>
          <w:p w14:paraId="760DDB05" w14:textId="0DB0CEDC" w:rsidR="002C3361" w:rsidRPr="00BC3D64" w:rsidRDefault="002C3361" w:rsidP="002C3361">
            <w:pPr>
              <w:spacing w:line="278" w:lineRule="auto"/>
              <w:ind w:left="-108" w:right="-110"/>
              <w:jc w:val="center"/>
              <w:rPr>
                <w:b/>
                <w:sz w:val="22"/>
                <w:szCs w:val="22"/>
              </w:rPr>
            </w:pPr>
            <w:r w:rsidRPr="00764209">
              <w:rPr>
                <w:rFonts w:cs="Times New Roman"/>
                <w:b/>
                <w:bCs/>
                <w:sz w:val="22"/>
                <w:szCs w:val="22"/>
              </w:rPr>
              <w:lastRenderedPageBreak/>
              <w:t xml:space="preserve">Pilnutinio techninio patikrinimo </w:t>
            </w:r>
            <w:r w:rsidRPr="00BC3D64">
              <w:rPr>
                <w:b/>
                <w:sz w:val="22"/>
                <w:szCs w:val="22"/>
              </w:rPr>
              <w:t>Paslaugų</w:t>
            </w:r>
          </w:p>
          <w:p w14:paraId="0D2D1C8C" w14:textId="0C983C24" w:rsidR="002C3361" w:rsidRPr="00764209" w:rsidRDefault="002C3361" w:rsidP="002C3361">
            <w:pPr>
              <w:spacing w:line="278" w:lineRule="auto"/>
              <w:jc w:val="center"/>
              <w:rPr>
                <w:b/>
                <w:sz w:val="22"/>
                <w:szCs w:val="22"/>
              </w:rPr>
            </w:pPr>
            <w:r w:rsidRPr="00BC3D64">
              <w:rPr>
                <w:b/>
                <w:sz w:val="22"/>
                <w:szCs w:val="22"/>
              </w:rPr>
              <w:lastRenderedPageBreak/>
              <w:t>1 karto įkainis (Eur be PVM)</w:t>
            </w:r>
          </w:p>
        </w:tc>
      </w:tr>
      <w:tr w:rsidR="002C3361" w:rsidRPr="006C2ADE" w14:paraId="1D5F6F97" w14:textId="16ACE773" w:rsidTr="002C3361">
        <w:trPr>
          <w:trHeight w:val="218"/>
        </w:trPr>
        <w:tc>
          <w:tcPr>
            <w:tcW w:w="570" w:type="dxa"/>
          </w:tcPr>
          <w:p w14:paraId="7A4C94A7" w14:textId="77777777" w:rsidR="002C3361" w:rsidRPr="00764209" w:rsidRDefault="002C3361" w:rsidP="002C3361">
            <w:pPr>
              <w:ind w:right="140"/>
              <w:jc w:val="center"/>
              <w:rPr>
                <w:rFonts w:cs="Times New Roman"/>
                <w:sz w:val="22"/>
                <w:szCs w:val="22"/>
              </w:rPr>
            </w:pPr>
            <w:r w:rsidRPr="00764209">
              <w:rPr>
                <w:rFonts w:cs="Times New Roman"/>
                <w:sz w:val="22"/>
                <w:szCs w:val="22"/>
              </w:rPr>
              <w:lastRenderedPageBreak/>
              <w:t>1</w:t>
            </w:r>
          </w:p>
        </w:tc>
        <w:tc>
          <w:tcPr>
            <w:tcW w:w="2119" w:type="dxa"/>
          </w:tcPr>
          <w:p w14:paraId="66EFC1F4" w14:textId="3AA9AF9C" w:rsidR="002C3361" w:rsidRPr="00764209" w:rsidRDefault="002C3361" w:rsidP="002C3361">
            <w:pPr>
              <w:ind w:right="140"/>
              <w:rPr>
                <w:rFonts w:cs="Times New Roman"/>
                <w:sz w:val="22"/>
                <w:szCs w:val="22"/>
              </w:rPr>
            </w:pPr>
            <w:r w:rsidRPr="00BE47B3">
              <w:rPr>
                <w:rFonts w:cs="Times New Roman"/>
                <w:b/>
                <w:bCs/>
                <w:szCs w:val="20"/>
                <w:lang w:eastAsia="lt-LT"/>
              </w:rPr>
              <w:t>Kranas</w:t>
            </w:r>
            <w:r>
              <w:rPr>
                <w:rFonts w:cs="Times New Roman"/>
                <w:b/>
                <w:bCs/>
                <w:szCs w:val="20"/>
                <w:lang w:eastAsia="lt-LT"/>
              </w:rPr>
              <w:t xml:space="preserve"> </w:t>
            </w:r>
          </w:p>
        </w:tc>
        <w:tc>
          <w:tcPr>
            <w:tcW w:w="992" w:type="dxa"/>
          </w:tcPr>
          <w:p w14:paraId="16F08E13" w14:textId="4BBDE18D" w:rsidR="002C3361" w:rsidRPr="00764209" w:rsidRDefault="002C3361" w:rsidP="002C3361">
            <w:pPr>
              <w:tabs>
                <w:tab w:val="left" w:pos="31"/>
              </w:tabs>
              <w:rPr>
                <w:rFonts w:cs="Times New Roman"/>
                <w:sz w:val="22"/>
                <w:szCs w:val="22"/>
              </w:rPr>
            </w:pPr>
            <w:r>
              <w:rPr>
                <w:rFonts w:cs="Times New Roman"/>
                <w:sz w:val="22"/>
                <w:szCs w:val="22"/>
              </w:rPr>
              <w:t>5 tonos</w:t>
            </w:r>
          </w:p>
        </w:tc>
        <w:tc>
          <w:tcPr>
            <w:tcW w:w="850" w:type="dxa"/>
          </w:tcPr>
          <w:p w14:paraId="2CA14FF0" w14:textId="52A12627" w:rsidR="002C3361" w:rsidRPr="00764209" w:rsidRDefault="002C3361" w:rsidP="002C3361">
            <w:pPr>
              <w:tabs>
                <w:tab w:val="left" w:pos="0"/>
              </w:tabs>
              <w:ind w:right="30"/>
              <w:jc w:val="center"/>
              <w:rPr>
                <w:sz w:val="22"/>
                <w:szCs w:val="22"/>
              </w:rPr>
            </w:pPr>
            <w:r>
              <w:rPr>
                <w:sz w:val="22"/>
                <w:szCs w:val="22"/>
              </w:rPr>
              <w:t>6</w:t>
            </w:r>
          </w:p>
        </w:tc>
        <w:tc>
          <w:tcPr>
            <w:tcW w:w="1134" w:type="dxa"/>
          </w:tcPr>
          <w:p w14:paraId="25873FFA" w14:textId="7F003280" w:rsidR="002C3361" w:rsidRPr="00764209" w:rsidRDefault="002C3361" w:rsidP="002C3361">
            <w:pPr>
              <w:jc w:val="center"/>
              <w:rPr>
                <w:rFonts w:cs="Times New Roman"/>
                <w:sz w:val="22"/>
                <w:szCs w:val="22"/>
              </w:rPr>
            </w:pPr>
            <w:r>
              <w:rPr>
                <w:rFonts w:cs="Times New Roman"/>
                <w:sz w:val="22"/>
                <w:szCs w:val="22"/>
              </w:rPr>
              <w:t>1</w:t>
            </w:r>
            <w:r w:rsidRPr="00764209">
              <w:rPr>
                <w:rFonts w:cs="Times New Roman"/>
                <w:sz w:val="22"/>
                <w:szCs w:val="22"/>
              </w:rPr>
              <w:t>2</w:t>
            </w:r>
          </w:p>
        </w:tc>
        <w:tc>
          <w:tcPr>
            <w:tcW w:w="1418" w:type="dxa"/>
          </w:tcPr>
          <w:p w14:paraId="50AE21D3" w14:textId="32F9891C" w:rsidR="002C3361" w:rsidRPr="00764209" w:rsidRDefault="002C3361" w:rsidP="002C3361">
            <w:pPr>
              <w:jc w:val="center"/>
              <w:rPr>
                <w:rFonts w:cs="Times New Roman"/>
                <w:sz w:val="22"/>
                <w:szCs w:val="22"/>
              </w:rPr>
            </w:pPr>
            <w:r>
              <w:rPr>
                <w:rFonts w:cs="Times New Roman"/>
                <w:sz w:val="22"/>
                <w:szCs w:val="22"/>
              </w:rPr>
              <w:t>6</w:t>
            </w:r>
          </w:p>
        </w:tc>
        <w:tc>
          <w:tcPr>
            <w:tcW w:w="1417" w:type="dxa"/>
          </w:tcPr>
          <w:p w14:paraId="43548AD9" w14:textId="77777777" w:rsidR="002C3361" w:rsidRPr="00764209" w:rsidRDefault="002C3361" w:rsidP="002C3361">
            <w:pPr>
              <w:ind w:right="140"/>
              <w:jc w:val="center"/>
              <w:rPr>
                <w:rFonts w:cs="Times New Roman"/>
                <w:sz w:val="22"/>
                <w:szCs w:val="22"/>
              </w:rPr>
            </w:pPr>
          </w:p>
        </w:tc>
        <w:tc>
          <w:tcPr>
            <w:tcW w:w="1418" w:type="dxa"/>
          </w:tcPr>
          <w:p w14:paraId="0237F049" w14:textId="77777777" w:rsidR="002C3361" w:rsidRPr="00764209" w:rsidRDefault="002C3361" w:rsidP="002C3361">
            <w:pPr>
              <w:ind w:right="140"/>
              <w:jc w:val="center"/>
              <w:rPr>
                <w:sz w:val="22"/>
                <w:szCs w:val="22"/>
              </w:rPr>
            </w:pPr>
          </w:p>
        </w:tc>
      </w:tr>
      <w:tr w:rsidR="002C3361" w:rsidRPr="006C2ADE" w14:paraId="4A25A46B" w14:textId="3709DB44" w:rsidTr="002C3361">
        <w:tc>
          <w:tcPr>
            <w:tcW w:w="570" w:type="dxa"/>
          </w:tcPr>
          <w:p w14:paraId="7148B5A4" w14:textId="77777777" w:rsidR="002C3361" w:rsidRPr="00764209" w:rsidRDefault="002C3361" w:rsidP="002C3361">
            <w:pPr>
              <w:ind w:right="140"/>
              <w:jc w:val="center"/>
              <w:rPr>
                <w:rFonts w:cs="Times New Roman"/>
                <w:sz w:val="22"/>
                <w:szCs w:val="22"/>
              </w:rPr>
            </w:pPr>
            <w:r w:rsidRPr="00764209">
              <w:rPr>
                <w:rFonts w:cs="Times New Roman"/>
                <w:sz w:val="22"/>
                <w:szCs w:val="22"/>
              </w:rPr>
              <w:t>2</w:t>
            </w:r>
          </w:p>
        </w:tc>
        <w:tc>
          <w:tcPr>
            <w:tcW w:w="2119" w:type="dxa"/>
          </w:tcPr>
          <w:p w14:paraId="0D6D40DA" w14:textId="1AC2BE3A" w:rsidR="002C3361" w:rsidRPr="00764209" w:rsidRDefault="002C3361" w:rsidP="002C3361">
            <w:pPr>
              <w:ind w:right="140"/>
              <w:rPr>
                <w:rFonts w:cs="Times New Roman"/>
                <w:sz w:val="22"/>
                <w:szCs w:val="22"/>
              </w:rPr>
            </w:pPr>
            <w:proofErr w:type="spellStart"/>
            <w:r w:rsidRPr="00BE47B3">
              <w:rPr>
                <w:rFonts w:cs="Times New Roman"/>
                <w:b/>
                <w:iCs/>
                <w:szCs w:val="20"/>
                <w:lang w:eastAsia="lt-LT"/>
              </w:rPr>
              <w:t>Kransija</w:t>
            </w:r>
            <w:proofErr w:type="spellEnd"/>
            <w:r>
              <w:rPr>
                <w:rFonts w:cs="Times New Roman"/>
                <w:b/>
                <w:iCs/>
                <w:szCs w:val="20"/>
                <w:lang w:eastAsia="lt-LT"/>
              </w:rPr>
              <w:t xml:space="preserve"> </w:t>
            </w:r>
          </w:p>
        </w:tc>
        <w:tc>
          <w:tcPr>
            <w:tcW w:w="992" w:type="dxa"/>
          </w:tcPr>
          <w:p w14:paraId="335DB0CE" w14:textId="4D34014E" w:rsidR="002C3361" w:rsidRPr="00764209" w:rsidRDefault="002C3361" w:rsidP="002C3361">
            <w:pPr>
              <w:tabs>
                <w:tab w:val="left" w:pos="31"/>
              </w:tabs>
              <w:rPr>
                <w:rFonts w:cs="Times New Roman"/>
                <w:sz w:val="22"/>
                <w:szCs w:val="22"/>
              </w:rPr>
            </w:pPr>
            <w:r>
              <w:rPr>
                <w:rFonts w:cs="Times New Roman"/>
                <w:sz w:val="22"/>
                <w:szCs w:val="22"/>
              </w:rPr>
              <w:t>1 tona</w:t>
            </w:r>
          </w:p>
        </w:tc>
        <w:tc>
          <w:tcPr>
            <w:tcW w:w="850" w:type="dxa"/>
          </w:tcPr>
          <w:p w14:paraId="51E2F214" w14:textId="0B417E96" w:rsidR="002C3361" w:rsidRPr="00764209" w:rsidRDefault="002C3361" w:rsidP="002C3361">
            <w:pPr>
              <w:tabs>
                <w:tab w:val="left" w:pos="0"/>
              </w:tabs>
              <w:ind w:right="30"/>
              <w:jc w:val="center"/>
              <w:rPr>
                <w:sz w:val="22"/>
                <w:szCs w:val="22"/>
              </w:rPr>
            </w:pPr>
            <w:r>
              <w:rPr>
                <w:sz w:val="22"/>
                <w:szCs w:val="22"/>
              </w:rPr>
              <w:t>1</w:t>
            </w:r>
          </w:p>
        </w:tc>
        <w:tc>
          <w:tcPr>
            <w:tcW w:w="1134" w:type="dxa"/>
          </w:tcPr>
          <w:p w14:paraId="2C549EDC" w14:textId="4A34425E" w:rsidR="002C3361" w:rsidRPr="00764209" w:rsidRDefault="002C3361" w:rsidP="002C3361">
            <w:pPr>
              <w:ind w:right="32"/>
              <w:jc w:val="center"/>
              <w:rPr>
                <w:rFonts w:cs="Times New Roman"/>
                <w:sz w:val="22"/>
                <w:szCs w:val="22"/>
              </w:rPr>
            </w:pPr>
            <w:r w:rsidRPr="00764209">
              <w:rPr>
                <w:rFonts w:cs="Times New Roman"/>
                <w:sz w:val="22"/>
                <w:szCs w:val="22"/>
              </w:rPr>
              <w:t>2</w:t>
            </w:r>
          </w:p>
        </w:tc>
        <w:tc>
          <w:tcPr>
            <w:tcW w:w="1418" w:type="dxa"/>
          </w:tcPr>
          <w:p w14:paraId="455F3776" w14:textId="77777777" w:rsidR="002C3361" w:rsidRPr="00764209" w:rsidRDefault="002C3361" w:rsidP="002C3361">
            <w:pPr>
              <w:jc w:val="center"/>
              <w:rPr>
                <w:rFonts w:cs="Times New Roman"/>
                <w:sz w:val="22"/>
                <w:szCs w:val="22"/>
              </w:rPr>
            </w:pPr>
            <w:r w:rsidRPr="00764209">
              <w:rPr>
                <w:rFonts w:cs="Times New Roman"/>
                <w:sz w:val="22"/>
                <w:szCs w:val="22"/>
              </w:rPr>
              <w:t>1</w:t>
            </w:r>
          </w:p>
        </w:tc>
        <w:tc>
          <w:tcPr>
            <w:tcW w:w="1417" w:type="dxa"/>
          </w:tcPr>
          <w:p w14:paraId="70DF8607" w14:textId="77777777" w:rsidR="002C3361" w:rsidRPr="00764209" w:rsidRDefault="002C3361" w:rsidP="002C3361">
            <w:pPr>
              <w:ind w:right="140"/>
              <w:jc w:val="center"/>
              <w:rPr>
                <w:rFonts w:cs="Times New Roman"/>
                <w:sz w:val="22"/>
                <w:szCs w:val="22"/>
              </w:rPr>
            </w:pPr>
          </w:p>
        </w:tc>
        <w:tc>
          <w:tcPr>
            <w:tcW w:w="1418" w:type="dxa"/>
          </w:tcPr>
          <w:p w14:paraId="102D82C5" w14:textId="77777777" w:rsidR="002C3361" w:rsidRPr="00764209" w:rsidRDefault="002C3361" w:rsidP="002C3361">
            <w:pPr>
              <w:ind w:right="140"/>
              <w:jc w:val="center"/>
              <w:rPr>
                <w:sz w:val="22"/>
                <w:szCs w:val="22"/>
              </w:rPr>
            </w:pPr>
          </w:p>
        </w:tc>
      </w:tr>
      <w:tr w:rsidR="002C3361" w:rsidRPr="006C2ADE" w14:paraId="24FEE525" w14:textId="3CFE797D" w:rsidTr="002C3361">
        <w:tc>
          <w:tcPr>
            <w:tcW w:w="570" w:type="dxa"/>
          </w:tcPr>
          <w:p w14:paraId="212169AD" w14:textId="77777777" w:rsidR="002C3361" w:rsidRPr="00764209" w:rsidRDefault="002C3361" w:rsidP="002C3361">
            <w:pPr>
              <w:ind w:right="140"/>
              <w:jc w:val="center"/>
              <w:rPr>
                <w:rFonts w:cs="Times New Roman"/>
                <w:sz w:val="22"/>
                <w:szCs w:val="22"/>
              </w:rPr>
            </w:pPr>
            <w:r w:rsidRPr="00764209">
              <w:rPr>
                <w:rFonts w:cs="Times New Roman"/>
                <w:sz w:val="22"/>
                <w:szCs w:val="22"/>
              </w:rPr>
              <w:t>3</w:t>
            </w:r>
          </w:p>
        </w:tc>
        <w:tc>
          <w:tcPr>
            <w:tcW w:w="2119" w:type="dxa"/>
          </w:tcPr>
          <w:p w14:paraId="19DFCC4B" w14:textId="3C0886A5" w:rsidR="002C3361" w:rsidRPr="00764209" w:rsidRDefault="002C3361" w:rsidP="002C3361">
            <w:pPr>
              <w:ind w:right="140"/>
              <w:rPr>
                <w:rFonts w:cs="Times New Roman"/>
                <w:sz w:val="22"/>
                <w:szCs w:val="22"/>
              </w:rPr>
            </w:pPr>
            <w:proofErr w:type="spellStart"/>
            <w:r w:rsidRPr="00BE47B3">
              <w:rPr>
                <w:rFonts w:cs="Times New Roman"/>
                <w:b/>
                <w:iCs/>
                <w:szCs w:val="20"/>
                <w:lang w:eastAsia="lt-LT"/>
              </w:rPr>
              <w:t>Talė</w:t>
            </w:r>
            <w:proofErr w:type="spellEnd"/>
            <w:r w:rsidRPr="00BE47B3">
              <w:rPr>
                <w:rFonts w:cs="Times New Roman"/>
                <w:bCs/>
                <w:i/>
                <w:szCs w:val="20"/>
                <w:lang w:eastAsia="lt-LT"/>
              </w:rPr>
              <w:t xml:space="preserve"> </w:t>
            </w:r>
          </w:p>
        </w:tc>
        <w:tc>
          <w:tcPr>
            <w:tcW w:w="992" w:type="dxa"/>
          </w:tcPr>
          <w:p w14:paraId="39AD26CC" w14:textId="4F50AED2" w:rsidR="002C3361" w:rsidRPr="00764209" w:rsidRDefault="002C3361" w:rsidP="002C3361">
            <w:pPr>
              <w:tabs>
                <w:tab w:val="left" w:pos="31"/>
              </w:tabs>
              <w:rPr>
                <w:rFonts w:cs="Times New Roman"/>
                <w:sz w:val="22"/>
                <w:szCs w:val="22"/>
              </w:rPr>
            </w:pPr>
            <w:r>
              <w:rPr>
                <w:rFonts w:cs="Times New Roman"/>
                <w:sz w:val="22"/>
                <w:szCs w:val="22"/>
              </w:rPr>
              <w:t>1 tona</w:t>
            </w:r>
          </w:p>
        </w:tc>
        <w:tc>
          <w:tcPr>
            <w:tcW w:w="850" w:type="dxa"/>
          </w:tcPr>
          <w:p w14:paraId="29B1F745" w14:textId="6AA200DA" w:rsidR="002C3361" w:rsidRPr="00764209" w:rsidRDefault="002C3361" w:rsidP="002C3361">
            <w:pPr>
              <w:tabs>
                <w:tab w:val="left" w:pos="0"/>
              </w:tabs>
              <w:ind w:right="30"/>
              <w:jc w:val="center"/>
              <w:rPr>
                <w:sz w:val="22"/>
                <w:szCs w:val="22"/>
              </w:rPr>
            </w:pPr>
            <w:r>
              <w:rPr>
                <w:sz w:val="22"/>
                <w:szCs w:val="22"/>
              </w:rPr>
              <w:t>5</w:t>
            </w:r>
          </w:p>
        </w:tc>
        <w:tc>
          <w:tcPr>
            <w:tcW w:w="1134" w:type="dxa"/>
          </w:tcPr>
          <w:p w14:paraId="42B639E0" w14:textId="53B6477C" w:rsidR="002C3361" w:rsidRPr="00764209" w:rsidRDefault="002C3361" w:rsidP="002C3361">
            <w:pPr>
              <w:jc w:val="center"/>
              <w:rPr>
                <w:rFonts w:cs="Times New Roman"/>
                <w:sz w:val="22"/>
                <w:szCs w:val="22"/>
              </w:rPr>
            </w:pPr>
            <w:r>
              <w:rPr>
                <w:rFonts w:cs="Times New Roman"/>
                <w:sz w:val="22"/>
                <w:szCs w:val="22"/>
              </w:rPr>
              <w:t>10</w:t>
            </w:r>
          </w:p>
        </w:tc>
        <w:tc>
          <w:tcPr>
            <w:tcW w:w="1418" w:type="dxa"/>
          </w:tcPr>
          <w:p w14:paraId="63D71114" w14:textId="6ECA9540" w:rsidR="002C3361" w:rsidRPr="00764209" w:rsidRDefault="002C3361" w:rsidP="002C3361">
            <w:pPr>
              <w:jc w:val="center"/>
              <w:rPr>
                <w:rFonts w:cs="Times New Roman"/>
                <w:sz w:val="22"/>
                <w:szCs w:val="22"/>
              </w:rPr>
            </w:pPr>
            <w:r>
              <w:rPr>
                <w:rFonts w:cs="Times New Roman"/>
                <w:sz w:val="22"/>
                <w:szCs w:val="22"/>
              </w:rPr>
              <w:t>5</w:t>
            </w:r>
          </w:p>
        </w:tc>
        <w:tc>
          <w:tcPr>
            <w:tcW w:w="1417" w:type="dxa"/>
          </w:tcPr>
          <w:p w14:paraId="4CB709C7" w14:textId="77777777" w:rsidR="002C3361" w:rsidRPr="00764209" w:rsidRDefault="002C3361" w:rsidP="002C3361">
            <w:pPr>
              <w:jc w:val="center"/>
              <w:rPr>
                <w:rFonts w:cs="Times New Roman"/>
                <w:sz w:val="22"/>
                <w:szCs w:val="22"/>
              </w:rPr>
            </w:pPr>
          </w:p>
        </w:tc>
        <w:tc>
          <w:tcPr>
            <w:tcW w:w="1418" w:type="dxa"/>
          </w:tcPr>
          <w:p w14:paraId="0987738D" w14:textId="77777777" w:rsidR="002C3361" w:rsidRPr="00764209" w:rsidRDefault="002C3361" w:rsidP="002C3361">
            <w:pPr>
              <w:jc w:val="center"/>
              <w:rPr>
                <w:sz w:val="22"/>
                <w:szCs w:val="22"/>
              </w:rPr>
            </w:pPr>
          </w:p>
        </w:tc>
      </w:tr>
      <w:tr w:rsidR="002C3361" w:rsidRPr="006C2ADE" w14:paraId="45087797" w14:textId="2C68921C" w:rsidTr="002C3361">
        <w:trPr>
          <w:trHeight w:val="285"/>
        </w:trPr>
        <w:tc>
          <w:tcPr>
            <w:tcW w:w="570" w:type="dxa"/>
          </w:tcPr>
          <w:p w14:paraId="61A98BB7" w14:textId="77777777" w:rsidR="002C3361" w:rsidRPr="00764209" w:rsidRDefault="002C3361" w:rsidP="002C3361">
            <w:pPr>
              <w:ind w:right="140"/>
              <w:jc w:val="center"/>
              <w:rPr>
                <w:rFonts w:cs="Times New Roman"/>
                <w:sz w:val="22"/>
                <w:szCs w:val="22"/>
              </w:rPr>
            </w:pPr>
            <w:r w:rsidRPr="00764209">
              <w:rPr>
                <w:rFonts w:cs="Times New Roman"/>
                <w:sz w:val="22"/>
                <w:szCs w:val="22"/>
              </w:rPr>
              <w:t>4</w:t>
            </w:r>
          </w:p>
        </w:tc>
        <w:tc>
          <w:tcPr>
            <w:tcW w:w="2119" w:type="dxa"/>
          </w:tcPr>
          <w:p w14:paraId="02DE60D3" w14:textId="2F366B03" w:rsidR="002C3361" w:rsidRPr="00764209" w:rsidRDefault="002C3361" w:rsidP="002C3361">
            <w:pPr>
              <w:spacing w:line="259" w:lineRule="auto"/>
              <w:rPr>
                <w:rFonts w:cs="Times New Roman"/>
                <w:color w:val="000000"/>
                <w:sz w:val="22"/>
                <w:szCs w:val="22"/>
                <w:shd w:val="clear" w:color="auto" w:fill="FFFFFF"/>
              </w:rPr>
            </w:pPr>
            <w:proofErr w:type="spellStart"/>
            <w:r w:rsidRPr="00BE47B3">
              <w:rPr>
                <w:rFonts w:cs="Times New Roman"/>
                <w:b/>
                <w:iCs/>
                <w:szCs w:val="20"/>
                <w:lang w:eastAsia="lt-LT"/>
              </w:rPr>
              <w:t>Kransija</w:t>
            </w:r>
            <w:proofErr w:type="spellEnd"/>
            <w:r w:rsidR="00EC6A10">
              <w:rPr>
                <w:rFonts w:cs="Times New Roman"/>
                <w:bCs/>
                <w:i/>
                <w:szCs w:val="20"/>
                <w:lang w:eastAsia="lt-LT"/>
              </w:rPr>
              <w:t xml:space="preserve"> </w:t>
            </w:r>
            <w:r w:rsidR="00EC6A10" w:rsidRPr="00EC6A10">
              <w:rPr>
                <w:rFonts w:cs="Times New Roman"/>
                <w:bCs/>
                <w:i/>
                <w:szCs w:val="20"/>
                <w:lang w:eastAsia="lt-LT"/>
              </w:rPr>
              <w:t>(neintensyviai naudojamas)</w:t>
            </w:r>
          </w:p>
        </w:tc>
        <w:tc>
          <w:tcPr>
            <w:tcW w:w="992" w:type="dxa"/>
          </w:tcPr>
          <w:p w14:paraId="28353E6B" w14:textId="03B046EC" w:rsidR="002C3361" w:rsidRPr="00764209" w:rsidRDefault="002C3361" w:rsidP="002C3361">
            <w:pPr>
              <w:tabs>
                <w:tab w:val="left" w:pos="31"/>
              </w:tabs>
              <w:rPr>
                <w:rFonts w:cs="Times New Roman"/>
                <w:sz w:val="22"/>
                <w:szCs w:val="22"/>
              </w:rPr>
            </w:pPr>
            <w:r>
              <w:rPr>
                <w:rFonts w:cs="Times New Roman"/>
                <w:sz w:val="22"/>
                <w:szCs w:val="22"/>
              </w:rPr>
              <w:t>5 tonos</w:t>
            </w:r>
          </w:p>
        </w:tc>
        <w:tc>
          <w:tcPr>
            <w:tcW w:w="850" w:type="dxa"/>
          </w:tcPr>
          <w:p w14:paraId="1773363A" w14:textId="6407AC85" w:rsidR="002C3361" w:rsidRPr="00764209" w:rsidRDefault="002C3361" w:rsidP="002C3361">
            <w:pPr>
              <w:tabs>
                <w:tab w:val="left" w:pos="0"/>
              </w:tabs>
              <w:ind w:right="30"/>
              <w:jc w:val="center"/>
              <w:rPr>
                <w:sz w:val="22"/>
                <w:szCs w:val="22"/>
              </w:rPr>
            </w:pPr>
            <w:r>
              <w:rPr>
                <w:sz w:val="22"/>
                <w:szCs w:val="22"/>
              </w:rPr>
              <w:t>1</w:t>
            </w:r>
          </w:p>
        </w:tc>
        <w:tc>
          <w:tcPr>
            <w:tcW w:w="1134" w:type="dxa"/>
          </w:tcPr>
          <w:p w14:paraId="1DA85875" w14:textId="2E223E09" w:rsidR="002C3361" w:rsidRPr="00764209" w:rsidRDefault="00EC6A10" w:rsidP="002C3361">
            <w:pPr>
              <w:jc w:val="center"/>
              <w:rPr>
                <w:rFonts w:cs="Times New Roman"/>
                <w:sz w:val="22"/>
                <w:szCs w:val="22"/>
              </w:rPr>
            </w:pPr>
            <w:r>
              <w:rPr>
                <w:rFonts w:cs="Times New Roman"/>
                <w:sz w:val="22"/>
                <w:szCs w:val="22"/>
              </w:rPr>
              <w:t>2</w:t>
            </w:r>
          </w:p>
        </w:tc>
        <w:tc>
          <w:tcPr>
            <w:tcW w:w="1418" w:type="dxa"/>
          </w:tcPr>
          <w:p w14:paraId="5E5632DB" w14:textId="77777777" w:rsidR="002C3361" w:rsidRPr="00764209" w:rsidRDefault="002C3361" w:rsidP="002C3361">
            <w:pPr>
              <w:jc w:val="center"/>
              <w:rPr>
                <w:rFonts w:cs="Times New Roman"/>
                <w:sz w:val="22"/>
                <w:szCs w:val="22"/>
              </w:rPr>
            </w:pPr>
            <w:r w:rsidRPr="00764209">
              <w:rPr>
                <w:rFonts w:cs="Times New Roman"/>
                <w:sz w:val="22"/>
                <w:szCs w:val="22"/>
              </w:rPr>
              <w:t>1</w:t>
            </w:r>
          </w:p>
        </w:tc>
        <w:tc>
          <w:tcPr>
            <w:tcW w:w="1417" w:type="dxa"/>
          </w:tcPr>
          <w:p w14:paraId="2BE9D7CC" w14:textId="77777777" w:rsidR="002C3361" w:rsidRPr="00764209" w:rsidRDefault="002C3361" w:rsidP="002C3361">
            <w:pPr>
              <w:jc w:val="center"/>
              <w:rPr>
                <w:rFonts w:cs="Times New Roman"/>
                <w:sz w:val="22"/>
                <w:szCs w:val="22"/>
              </w:rPr>
            </w:pPr>
          </w:p>
        </w:tc>
        <w:tc>
          <w:tcPr>
            <w:tcW w:w="1418" w:type="dxa"/>
          </w:tcPr>
          <w:p w14:paraId="42BA0441" w14:textId="77777777" w:rsidR="002C3361" w:rsidRPr="00764209" w:rsidRDefault="002C3361" w:rsidP="002C3361">
            <w:pPr>
              <w:jc w:val="center"/>
              <w:rPr>
                <w:sz w:val="22"/>
                <w:szCs w:val="22"/>
              </w:rPr>
            </w:pPr>
          </w:p>
        </w:tc>
      </w:tr>
    </w:tbl>
    <w:p w14:paraId="670F9453" w14:textId="7DBE4B61" w:rsidR="00B25357" w:rsidRDefault="00B25357" w:rsidP="002C3361">
      <w:pPr>
        <w:tabs>
          <w:tab w:val="left" w:pos="426"/>
        </w:tabs>
        <w:jc w:val="center"/>
        <w:rPr>
          <w:rFonts w:eastAsia="Calibri"/>
          <w:sz w:val="16"/>
          <w:szCs w:val="16"/>
        </w:rPr>
      </w:pPr>
    </w:p>
    <w:p w14:paraId="62470D0C" w14:textId="62A477B0" w:rsidR="00152F56" w:rsidRPr="008644E5" w:rsidRDefault="00152F56" w:rsidP="003379B3">
      <w:pPr>
        <w:tabs>
          <w:tab w:val="left" w:pos="426"/>
        </w:tabs>
        <w:jc w:val="both"/>
        <w:rPr>
          <w:rFonts w:eastAsia="Calibri"/>
          <w:sz w:val="16"/>
          <w:szCs w:val="16"/>
        </w:rPr>
      </w:pPr>
      <w:r w:rsidRPr="008644E5">
        <w:rPr>
          <w:rFonts w:eastAsia="Calibri"/>
          <w:sz w:val="16"/>
          <w:szCs w:val="16"/>
        </w:rPr>
        <w:t xml:space="preserve">            </w:t>
      </w:r>
    </w:p>
    <w:p w14:paraId="0689EDC8" w14:textId="77C0069A" w:rsidR="00BD49EA" w:rsidRDefault="005A56EB" w:rsidP="003379B3">
      <w:pPr>
        <w:pStyle w:val="Sraopastraipa"/>
        <w:numPr>
          <w:ilvl w:val="1"/>
          <w:numId w:val="5"/>
        </w:numPr>
        <w:tabs>
          <w:tab w:val="left" w:pos="426"/>
        </w:tabs>
        <w:ind w:left="0" w:firstLine="0"/>
        <w:jc w:val="both"/>
        <w:rPr>
          <w:sz w:val="24"/>
          <w:szCs w:val="24"/>
        </w:rPr>
      </w:pPr>
      <w:r w:rsidRPr="003A436C">
        <w:rPr>
          <w:sz w:val="24"/>
          <w:szCs w:val="24"/>
        </w:rPr>
        <w:t>Paslaugų p</w:t>
      </w:r>
      <w:r w:rsidR="00BD49EA" w:rsidRPr="003A436C">
        <w:rPr>
          <w:sz w:val="24"/>
          <w:szCs w:val="24"/>
        </w:rPr>
        <w:t xml:space="preserve">irkėjas neįsipareigoja sumokėti visos </w:t>
      </w:r>
      <w:r w:rsidR="00C73271" w:rsidRPr="003A436C">
        <w:rPr>
          <w:sz w:val="24"/>
          <w:szCs w:val="24"/>
        </w:rPr>
        <w:t>S</w:t>
      </w:r>
      <w:r w:rsidR="00BD49EA" w:rsidRPr="003A436C">
        <w:rPr>
          <w:sz w:val="24"/>
          <w:szCs w:val="24"/>
        </w:rPr>
        <w:t xml:space="preserve">utarties </w:t>
      </w:r>
      <w:r w:rsidR="007D3D27">
        <w:rPr>
          <w:sz w:val="24"/>
          <w:szCs w:val="24"/>
        </w:rPr>
        <w:t>vertės</w:t>
      </w:r>
      <w:r w:rsidR="00BD49EA" w:rsidRPr="003A436C">
        <w:rPr>
          <w:sz w:val="24"/>
          <w:szCs w:val="24"/>
        </w:rPr>
        <w:t>, nu</w:t>
      </w:r>
      <w:r w:rsidR="00C73271" w:rsidRPr="003A436C">
        <w:rPr>
          <w:sz w:val="24"/>
          <w:szCs w:val="24"/>
        </w:rPr>
        <w:t>st</w:t>
      </w:r>
      <w:r w:rsidR="00BD49EA" w:rsidRPr="003A436C">
        <w:rPr>
          <w:sz w:val="24"/>
          <w:szCs w:val="24"/>
        </w:rPr>
        <w:t xml:space="preserve">atytos Sutarties 2.2 papunktyje. </w:t>
      </w:r>
      <w:r w:rsidR="00DD5C4B" w:rsidRPr="003A436C">
        <w:rPr>
          <w:sz w:val="24"/>
          <w:szCs w:val="24"/>
        </w:rPr>
        <w:t>P</w:t>
      </w:r>
      <w:r w:rsidR="00F4008D" w:rsidRPr="003A436C">
        <w:rPr>
          <w:sz w:val="24"/>
          <w:szCs w:val="24"/>
        </w:rPr>
        <w:t>aslaugos</w:t>
      </w:r>
      <w:r w:rsidR="00DD5C4B" w:rsidRPr="003A436C">
        <w:rPr>
          <w:sz w:val="24"/>
          <w:szCs w:val="24"/>
        </w:rPr>
        <w:t xml:space="preserve"> bus perkamos </w:t>
      </w:r>
      <w:r w:rsidR="00DD5C4B" w:rsidRPr="003A436C">
        <w:rPr>
          <w:color w:val="000000"/>
          <w:sz w:val="24"/>
          <w:szCs w:val="24"/>
        </w:rPr>
        <w:t xml:space="preserve">Sutarties 2.2 papunktyje </w:t>
      </w:r>
      <w:r w:rsidR="00DD5C4B" w:rsidRPr="003A436C">
        <w:rPr>
          <w:sz w:val="24"/>
          <w:szCs w:val="24"/>
        </w:rPr>
        <w:t>nurodytais P</w:t>
      </w:r>
      <w:r w:rsidR="00F4008D" w:rsidRPr="003A436C">
        <w:rPr>
          <w:sz w:val="24"/>
          <w:szCs w:val="24"/>
        </w:rPr>
        <w:t>aslaugų</w:t>
      </w:r>
      <w:r w:rsidR="00DD5C4B" w:rsidRPr="003A436C">
        <w:rPr>
          <w:sz w:val="24"/>
          <w:szCs w:val="24"/>
        </w:rPr>
        <w:t xml:space="preserve"> įkainiais </w:t>
      </w:r>
      <w:r w:rsidR="00BC3D64">
        <w:rPr>
          <w:sz w:val="24"/>
          <w:szCs w:val="24"/>
        </w:rPr>
        <w:t>be</w:t>
      </w:r>
      <w:r w:rsidR="00DD5C4B" w:rsidRPr="003A436C">
        <w:rPr>
          <w:sz w:val="24"/>
          <w:szCs w:val="24"/>
        </w:rPr>
        <w:t xml:space="preserve"> PVM, neviršijant </w:t>
      </w:r>
      <w:r w:rsidR="00307BA3" w:rsidRPr="003A436C">
        <w:rPr>
          <w:sz w:val="24"/>
          <w:szCs w:val="24"/>
        </w:rPr>
        <w:t xml:space="preserve">Sutarties 2.2 </w:t>
      </w:r>
      <w:r w:rsidR="00DD5C4B" w:rsidRPr="003A436C">
        <w:rPr>
          <w:sz w:val="24"/>
          <w:szCs w:val="24"/>
        </w:rPr>
        <w:t xml:space="preserve">papunktyje nurodytos Sutarties </w:t>
      </w:r>
      <w:r w:rsidR="007D3D27">
        <w:rPr>
          <w:sz w:val="24"/>
          <w:szCs w:val="24"/>
        </w:rPr>
        <w:t>vertė</w:t>
      </w:r>
      <w:r w:rsidR="00DD5C4B" w:rsidRPr="003A436C">
        <w:rPr>
          <w:sz w:val="24"/>
          <w:szCs w:val="24"/>
        </w:rPr>
        <w:t>s</w:t>
      </w:r>
      <w:r w:rsidR="00F4008D" w:rsidRPr="003A436C">
        <w:rPr>
          <w:sz w:val="24"/>
          <w:szCs w:val="24"/>
        </w:rPr>
        <w:t>.</w:t>
      </w:r>
    </w:p>
    <w:p w14:paraId="4F70F6F1" w14:textId="2B53CF2A" w:rsidR="00BE34D2" w:rsidRPr="003D6B57" w:rsidRDefault="00BE34D2" w:rsidP="00BC3D64">
      <w:pPr>
        <w:pStyle w:val="Sraopastraipa"/>
        <w:numPr>
          <w:ilvl w:val="1"/>
          <w:numId w:val="5"/>
        </w:numPr>
        <w:tabs>
          <w:tab w:val="left" w:pos="426"/>
        </w:tabs>
        <w:ind w:left="0" w:firstLine="0"/>
        <w:jc w:val="both"/>
        <w:rPr>
          <w:sz w:val="24"/>
          <w:szCs w:val="24"/>
        </w:rPr>
      </w:pPr>
      <w:r w:rsidRPr="00BC3D64">
        <w:rPr>
          <w:color w:val="000000"/>
          <w:sz w:val="24"/>
          <w:szCs w:val="24"/>
        </w:rPr>
        <w:t xml:space="preserve">Paslaugos užsakomos atskirais užsakymais, pagal Paslaugų pirkėjo </w:t>
      </w:r>
      <w:r w:rsidR="00BC3D64">
        <w:rPr>
          <w:color w:val="000000"/>
          <w:sz w:val="24"/>
          <w:szCs w:val="24"/>
        </w:rPr>
        <w:t xml:space="preserve">nurodytą </w:t>
      </w:r>
      <w:r w:rsidR="00BC3D64" w:rsidRPr="003D6B57">
        <w:rPr>
          <w:sz w:val="24"/>
          <w:szCs w:val="24"/>
        </w:rPr>
        <w:t>preliminarų</w:t>
      </w:r>
      <w:r w:rsidR="00BC3D64">
        <w:rPr>
          <w:color w:val="000000"/>
          <w:sz w:val="24"/>
          <w:szCs w:val="24"/>
        </w:rPr>
        <w:t xml:space="preserve"> periodiškumą</w:t>
      </w:r>
      <w:r w:rsidRPr="00BC3D64">
        <w:rPr>
          <w:color w:val="000000"/>
          <w:sz w:val="24"/>
          <w:szCs w:val="24"/>
        </w:rPr>
        <w:t>. Paslaugos gali būti užsakomos iki kol bus išpirkta Sutarties kaina, nurodyta Sutarties 2.2 papunktyje, bet ne ilgiau kaip</w:t>
      </w:r>
      <w:r w:rsidRPr="00BC3D64">
        <w:rPr>
          <w:color w:val="000000"/>
          <w:spacing w:val="-7"/>
          <w:sz w:val="24"/>
          <w:szCs w:val="24"/>
        </w:rPr>
        <w:t xml:space="preserve"> </w:t>
      </w:r>
      <w:r w:rsidR="009A4F22" w:rsidRPr="00BC3D64">
        <w:rPr>
          <w:color w:val="000000"/>
          <w:spacing w:val="-7"/>
          <w:sz w:val="24"/>
          <w:szCs w:val="24"/>
        </w:rPr>
        <w:t>36</w:t>
      </w:r>
      <w:r w:rsidR="003D6B57">
        <w:rPr>
          <w:color w:val="000000"/>
          <w:spacing w:val="-7"/>
          <w:sz w:val="24"/>
          <w:szCs w:val="24"/>
        </w:rPr>
        <w:t xml:space="preserve"> (trisdešimt šešis)</w:t>
      </w:r>
      <w:r w:rsidRPr="00BC3D64">
        <w:rPr>
          <w:color w:val="000000"/>
          <w:spacing w:val="-7"/>
          <w:sz w:val="24"/>
          <w:szCs w:val="24"/>
        </w:rPr>
        <w:t xml:space="preserve"> </w:t>
      </w:r>
      <w:r w:rsidRPr="00BC3D64">
        <w:rPr>
          <w:color w:val="000000"/>
          <w:sz w:val="24"/>
          <w:szCs w:val="24"/>
        </w:rPr>
        <w:t xml:space="preserve"> mėnesi</w:t>
      </w:r>
      <w:r w:rsidR="00F20881">
        <w:rPr>
          <w:color w:val="000000"/>
          <w:sz w:val="24"/>
          <w:szCs w:val="24"/>
        </w:rPr>
        <w:t>us</w:t>
      </w:r>
      <w:r w:rsidRPr="00BC3D64">
        <w:rPr>
          <w:color w:val="000000"/>
          <w:sz w:val="24"/>
          <w:szCs w:val="24"/>
        </w:rPr>
        <w:t>.</w:t>
      </w:r>
    </w:p>
    <w:p w14:paraId="3E839B70" w14:textId="4687F17C" w:rsidR="00A06CD1" w:rsidRPr="003379B3" w:rsidRDefault="00D66E13" w:rsidP="003379B3">
      <w:pPr>
        <w:pStyle w:val="Sraopastraipa"/>
        <w:widowControl w:val="0"/>
        <w:numPr>
          <w:ilvl w:val="1"/>
          <w:numId w:val="5"/>
        </w:numPr>
        <w:shd w:val="clear" w:color="auto" w:fill="FFFFFF"/>
        <w:tabs>
          <w:tab w:val="left" w:pos="426"/>
        </w:tabs>
        <w:ind w:left="0" w:firstLine="0"/>
        <w:jc w:val="both"/>
        <w:rPr>
          <w:sz w:val="24"/>
          <w:szCs w:val="24"/>
        </w:rPr>
      </w:pPr>
      <w:r w:rsidRPr="003379B3">
        <w:rPr>
          <w:color w:val="000000"/>
          <w:sz w:val="24"/>
          <w:szCs w:val="24"/>
        </w:rPr>
        <w:t xml:space="preserve">Į </w:t>
      </w:r>
      <w:r w:rsidR="00A06CD1" w:rsidRPr="003379B3">
        <w:rPr>
          <w:color w:val="000000"/>
          <w:sz w:val="24"/>
          <w:szCs w:val="24"/>
        </w:rPr>
        <w:t xml:space="preserve">Sutarties įkainius </w:t>
      </w:r>
      <w:r w:rsidRPr="003379B3">
        <w:rPr>
          <w:color w:val="000000"/>
          <w:sz w:val="24"/>
          <w:szCs w:val="24"/>
        </w:rPr>
        <w:t xml:space="preserve">yra įskaičiuotos visos </w:t>
      </w:r>
      <w:r w:rsidR="00A06CD1" w:rsidRPr="003379B3">
        <w:rPr>
          <w:sz w:val="24"/>
          <w:szCs w:val="24"/>
        </w:rPr>
        <w:t>Paslaugų įkainio sudedamosios dalys, visos Paslaugų teikėjo patiriamos tiesioginės ir netiesioginės išlaidos ir mokesčiai</w:t>
      </w:r>
      <w:r w:rsidR="00A06CD1" w:rsidRPr="003379B3">
        <w:rPr>
          <w:rFonts w:eastAsia="Arial Unicode MS"/>
          <w:sz w:val="24"/>
          <w:szCs w:val="24"/>
        </w:rPr>
        <w:t xml:space="preserve"> susiję su Paslaugų teikimu,</w:t>
      </w:r>
      <w:r w:rsidR="00A06CD1" w:rsidRPr="003379B3">
        <w:rPr>
          <w:color w:val="000000"/>
          <w:sz w:val="24"/>
          <w:szCs w:val="24"/>
        </w:rPr>
        <w:t xml:space="preserve"> (išskyrus tuos atvejus, kai </w:t>
      </w:r>
      <w:r w:rsidR="00A06CD1" w:rsidRPr="003379B3">
        <w:rPr>
          <w:rFonts w:eastAsia="Arial Unicode MS"/>
          <w:sz w:val="24"/>
          <w:szCs w:val="24"/>
        </w:rPr>
        <w:t xml:space="preserve">Pirkimo dokumentuose </w:t>
      </w:r>
      <w:r w:rsidR="00A06CD1" w:rsidRPr="003379B3">
        <w:rPr>
          <w:color w:val="000000"/>
          <w:sz w:val="24"/>
          <w:szCs w:val="24"/>
        </w:rPr>
        <w:t xml:space="preserve">aiškiai nurodyta, kad tam tikros konkrečios išlaidos neturi būti įskaičiuotos į Sutarties kainą). </w:t>
      </w:r>
      <w:r w:rsidR="00A06CD1" w:rsidRPr="003379B3">
        <w:rPr>
          <w:sz w:val="24"/>
          <w:szCs w:val="24"/>
        </w:rPr>
        <w:t xml:space="preserve">Jokios papildomos Paslaugų teikėjo išlaidos nebus apmokamos ar kompensuojamos. </w:t>
      </w:r>
    </w:p>
    <w:p w14:paraId="4D90929E" w14:textId="51CDC5E9" w:rsidR="00964DE5" w:rsidRPr="003379B3" w:rsidRDefault="00BF33AB" w:rsidP="003379B3">
      <w:pPr>
        <w:pStyle w:val="Sraopastraipa"/>
        <w:numPr>
          <w:ilvl w:val="1"/>
          <w:numId w:val="5"/>
        </w:numPr>
        <w:tabs>
          <w:tab w:val="left" w:pos="426"/>
        </w:tabs>
        <w:ind w:left="0" w:right="-1" w:firstLine="0"/>
        <w:jc w:val="both"/>
        <w:rPr>
          <w:color w:val="000000"/>
          <w:sz w:val="24"/>
          <w:szCs w:val="24"/>
        </w:rPr>
      </w:pPr>
      <w:r w:rsidRPr="003379B3">
        <w:rPr>
          <w:color w:val="000000"/>
          <w:sz w:val="24"/>
          <w:szCs w:val="24"/>
        </w:rPr>
        <w:t xml:space="preserve">Už kokybiškai ir laiku </w:t>
      </w:r>
      <w:r w:rsidR="00F7021C" w:rsidRPr="003379B3">
        <w:rPr>
          <w:color w:val="000000"/>
          <w:sz w:val="24"/>
          <w:szCs w:val="24"/>
        </w:rPr>
        <w:t xml:space="preserve">faktiškai </w:t>
      </w:r>
      <w:r w:rsidR="003009A7" w:rsidRPr="003379B3">
        <w:rPr>
          <w:color w:val="000000"/>
          <w:sz w:val="24"/>
          <w:szCs w:val="24"/>
        </w:rPr>
        <w:t>suteiktas p</w:t>
      </w:r>
      <w:r w:rsidRPr="003379B3">
        <w:rPr>
          <w:color w:val="000000"/>
          <w:sz w:val="24"/>
          <w:szCs w:val="24"/>
        </w:rPr>
        <w:t xml:space="preserve">aslaugas </w:t>
      </w:r>
      <w:r w:rsidR="002D61E7" w:rsidRPr="003379B3">
        <w:rPr>
          <w:color w:val="000000"/>
          <w:sz w:val="24"/>
          <w:szCs w:val="24"/>
        </w:rPr>
        <w:t>Paslaugų pirkėjas</w:t>
      </w:r>
      <w:r w:rsidR="00D7170B" w:rsidRPr="003379B3">
        <w:rPr>
          <w:color w:val="000000"/>
          <w:sz w:val="24"/>
          <w:szCs w:val="24"/>
        </w:rPr>
        <w:t xml:space="preserve"> </w:t>
      </w:r>
      <w:r w:rsidRPr="003379B3">
        <w:rPr>
          <w:color w:val="000000"/>
          <w:sz w:val="24"/>
          <w:szCs w:val="24"/>
        </w:rPr>
        <w:t xml:space="preserve">įsipareigoja sumokėti </w:t>
      </w:r>
      <w:r w:rsidR="003009A7" w:rsidRPr="003379B3">
        <w:rPr>
          <w:color w:val="000000"/>
          <w:sz w:val="24"/>
          <w:szCs w:val="24"/>
        </w:rPr>
        <w:t>Paslaugų t</w:t>
      </w:r>
      <w:r w:rsidR="00E168EA" w:rsidRPr="003379B3">
        <w:rPr>
          <w:color w:val="000000"/>
          <w:sz w:val="24"/>
          <w:szCs w:val="24"/>
        </w:rPr>
        <w:t>e</w:t>
      </w:r>
      <w:r w:rsidR="003009A7" w:rsidRPr="003379B3">
        <w:rPr>
          <w:color w:val="000000"/>
          <w:sz w:val="24"/>
          <w:szCs w:val="24"/>
        </w:rPr>
        <w:t>i</w:t>
      </w:r>
      <w:r w:rsidRPr="003379B3">
        <w:rPr>
          <w:color w:val="000000"/>
          <w:sz w:val="24"/>
          <w:szCs w:val="24"/>
        </w:rPr>
        <w:t>kėjui</w:t>
      </w:r>
      <w:r w:rsidR="00F942C0" w:rsidRPr="003379B3">
        <w:rPr>
          <w:sz w:val="24"/>
          <w:szCs w:val="24"/>
        </w:rPr>
        <w:t xml:space="preserve"> Sutartyje nurodyt</w:t>
      </w:r>
      <w:r w:rsidR="0017230F">
        <w:rPr>
          <w:sz w:val="24"/>
          <w:szCs w:val="24"/>
        </w:rPr>
        <w:t>ai</w:t>
      </w:r>
      <w:r w:rsidR="00F942C0" w:rsidRPr="003379B3">
        <w:rPr>
          <w:sz w:val="24"/>
          <w:szCs w:val="24"/>
        </w:rPr>
        <w:t>s įkaini</w:t>
      </w:r>
      <w:r w:rsidR="0017230F">
        <w:rPr>
          <w:sz w:val="24"/>
          <w:szCs w:val="24"/>
        </w:rPr>
        <w:t>ai</w:t>
      </w:r>
      <w:r w:rsidR="00F942C0" w:rsidRPr="003379B3">
        <w:rPr>
          <w:sz w:val="24"/>
          <w:szCs w:val="24"/>
        </w:rPr>
        <w:t>s</w:t>
      </w:r>
      <w:r w:rsidR="00F7021C" w:rsidRPr="003379B3">
        <w:rPr>
          <w:sz w:val="24"/>
          <w:szCs w:val="24"/>
        </w:rPr>
        <w:t>,</w:t>
      </w:r>
      <w:r w:rsidR="00F942C0" w:rsidRPr="003379B3">
        <w:rPr>
          <w:sz w:val="24"/>
          <w:szCs w:val="24"/>
        </w:rPr>
        <w:t xml:space="preserve"> </w:t>
      </w:r>
      <w:r w:rsidRPr="003379B3">
        <w:rPr>
          <w:color w:val="000000"/>
          <w:sz w:val="24"/>
          <w:szCs w:val="24"/>
        </w:rPr>
        <w:t xml:space="preserve">per </w:t>
      </w:r>
      <w:r w:rsidR="008B6B57">
        <w:rPr>
          <w:color w:val="000000"/>
          <w:sz w:val="24"/>
          <w:szCs w:val="24"/>
        </w:rPr>
        <w:t>1</w:t>
      </w:r>
      <w:r w:rsidR="00E85DC2" w:rsidRPr="003379B3">
        <w:rPr>
          <w:color w:val="000000"/>
          <w:sz w:val="24"/>
          <w:szCs w:val="24"/>
        </w:rPr>
        <w:t xml:space="preserve"> (</w:t>
      </w:r>
      <w:r w:rsidR="00AF7A45">
        <w:rPr>
          <w:color w:val="000000"/>
          <w:sz w:val="24"/>
          <w:szCs w:val="24"/>
        </w:rPr>
        <w:t>vieną</w:t>
      </w:r>
      <w:r w:rsidR="007935FA" w:rsidRPr="003379B3">
        <w:rPr>
          <w:color w:val="000000"/>
          <w:sz w:val="24"/>
          <w:szCs w:val="24"/>
        </w:rPr>
        <w:t>)</w:t>
      </w:r>
      <w:r w:rsidR="00E85DC2" w:rsidRPr="003379B3">
        <w:rPr>
          <w:color w:val="000000"/>
          <w:sz w:val="24"/>
          <w:szCs w:val="24"/>
        </w:rPr>
        <w:t xml:space="preserve"> </w:t>
      </w:r>
      <w:r w:rsidR="00AF7A45">
        <w:rPr>
          <w:color w:val="000000"/>
          <w:sz w:val="24"/>
          <w:szCs w:val="24"/>
        </w:rPr>
        <w:t>mėnesį</w:t>
      </w:r>
      <w:r w:rsidRPr="003379B3">
        <w:rPr>
          <w:color w:val="000000"/>
          <w:sz w:val="24"/>
          <w:szCs w:val="24"/>
        </w:rPr>
        <w:t xml:space="preserve"> nuo </w:t>
      </w:r>
      <w:r w:rsidR="00CE1BB3" w:rsidRPr="003379B3">
        <w:rPr>
          <w:color w:val="000000"/>
          <w:sz w:val="24"/>
          <w:szCs w:val="24"/>
        </w:rPr>
        <w:t>PVM sąskaitos-faktūros</w:t>
      </w:r>
      <w:r w:rsidR="00C222B1" w:rsidRPr="003379B3">
        <w:rPr>
          <w:color w:val="000000"/>
          <w:sz w:val="24"/>
          <w:szCs w:val="24"/>
        </w:rPr>
        <w:t xml:space="preserve"> gavimo dienos, prieš tai pasirašius</w:t>
      </w:r>
      <w:r w:rsidR="00363A12" w:rsidRPr="003379B3">
        <w:rPr>
          <w:color w:val="000000"/>
          <w:sz w:val="24"/>
          <w:szCs w:val="24"/>
        </w:rPr>
        <w:t xml:space="preserve"> </w:t>
      </w:r>
      <w:r w:rsidR="00CE1BB3" w:rsidRPr="003379B3">
        <w:rPr>
          <w:color w:val="000000"/>
          <w:sz w:val="24"/>
          <w:szCs w:val="24"/>
        </w:rPr>
        <w:t>P</w:t>
      </w:r>
      <w:r w:rsidR="009259AD" w:rsidRPr="003379B3">
        <w:rPr>
          <w:color w:val="000000"/>
          <w:sz w:val="24"/>
          <w:szCs w:val="24"/>
        </w:rPr>
        <w:t>asl</w:t>
      </w:r>
      <w:r w:rsidR="00526CC1" w:rsidRPr="003379B3">
        <w:rPr>
          <w:color w:val="000000"/>
          <w:sz w:val="24"/>
          <w:szCs w:val="24"/>
        </w:rPr>
        <w:t xml:space="preserve">augų teikimo </w:t>
      </w:r>
      <w:r w:rsidR="00CE1BB3" w:rsidRPr="003379B3">
        <w:rPr>
          <w:color w:val="000000"/>
          <w:sz w:val="24"/>
          <w:szCs w:val="24"/>
        </w:rPr>
        <w:t xml:space="preserve">vykdymo </w:t>
      </w:r>
      <w:r w:rsidR="006E2131" w:rsidRPr="003379B3">
        <w:rPr>
          <w:color w:val="000000"/>
          <w:sz w:val="24"/>
          <w:szCs w:val="24"/>
        </w:rPr>
        <w:t>ataskaitą</w:t>
      </w:r>
      <w:bookmarkStart w:id="1" w:name="_Hlk72745434"/>
      <w:r w:rsidR="006E2131" w:rsidRPr="003379B3">
        <w:rPr>
          <w:color w:val="000000"/>
          <w:sz w:val="24"/>
          <w:szCs w:val="24"/>
        </w:rPr>
        <w:t xml:space="preserve"> </w:t>
      </w:r>
      <w:bookmarkEnd w:id="1"/>
      <w:r w:rsidR="006E2131" w:rsidRPr="003379B3">
        <w:rPr>
          <w:color w:val="000000"/>
          <w:sz w:val="24"/>
          <w:szCs w:val="24"/>
        </w:rPr>
        <w:t>(Sutarties 2</w:t>
      </w:r>
      <w:r w:rsidR="00CE1BB3" w:rsidRPr="003379B3">
        <w:rPr>
          <w:color w:val="000000"/>
          <w:sz w:val="24"/>
          <w:szCs w:val="24"/>
        </w:rPr>
        <w:t xml:space="preserve"> priedas)</w:t>
      </w:r>
      <w:r w:rsidR="00C222B1" w:rsidRPr="003379B3">
        <w:rPr>
          <w:color w:val="000000"/>
          <w:sz w:val="24"/>
          <w:szCs w:val="24"/>
        </w:rPr>
        <w:t xml:space="preserve"> ir nenurodžius jokių paslaugų teikimo trūkumų. </w:t>
      </w:r>
    </w:p>
    <w:p w14:paraId="5C467C8C" w14:textId="6FA02DBE" w:rsidR="00403BCF" w:rsidRDefault="00403BCF" w:rsidP="00403BCF">
      <w:pPr>
        <w:tabs>
          <w:tab w:val="left" w:pos="426"/>
          <w:tab w:val="left" w:pos="567"/>
          <w:tab w:val="left" w:pos="709"/>
        </w:tabs>
        <w:jc w:val="both"/>
        <w:rPr>
          <w:color w:val="000000"/>
          <w:sz w:val="24"/>
          <w:szCs w:val="24"/>
        </w:rPr>
      </w:pPr>
      <w:r>
        <w:rPr>
          <w:color w:val="000000"/>
          <w:sz w:val="24"/>
          <w:szCs w:val="24"/>
        </w:rPr>
        <w:t>2.</w:t>
      </w:r>
      <w:r w:rsidR="00271DF0">
        <w:rPr>
          <w:color w:val="000000"/>
          <w:sz w:val="24"/>
          <w:szCs w:val="24"/>
        </w:rPr>
        <w:t>7</w:t>
      </w:r>
      <w:r>
        <w:rPr>
          <w:color w:val="000000"/>
          <w:sz w:val="24"/>
          <w:szCs w:val="24"/>
        </w:rPr>
        <w:t xml:space="preserve"> </w:t>
      </w:r>
      <w:r w:rsidR="00F7021C" w:rsidRPr="003379B3">
        <w:rPr>
          <w:color w:val="000000"/>
          <w:sz w:val="24"/>
          <w:szCs w:val="24"/>
        </w:rPr>
        <w:t xml:space="preserve">Jeigu Sutarties tampa neįmanoma įvykdyti dėl Paslaugų pirkėjo kaltės, jis sumoka Paslaugų teikėjui paslaugų teikimo kainos dalį, proporcingą faktiškai suteiktoms paslaugoms. </w:t>
      </w:r>
    </w:p>
    <w:p w14:paraId="194897C4" w14:textId="10311F28"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 xml:space="preserve">. Bet kuri Sutarties Šalis Sutarties galiojimo metu turi teisę inicijuoti Sutarties įkainių peržiūrą (keitimą) ne anksčiau kaip po </w:t>
      </w:r>
      <w:r w:rsidR="008B2E36">
        <w:rPr>
          <w:sz w:val="24"/>
          <w:szCs w:val="24"/>
          <w:lang w:eastAsia="en-US"/>
        </w:rPr>
        <w:t>6 mėn.</w:t>
      </w:r>
      <w:r w:rsidR="008B2E36" w:rsidRPr="00BC3D64">
        <w:rPr>
          <w:sz w:val="24"/>
          <w:szCs w:val="24"/>
          <w:lang w:eastAsia="en-US"/>
        </w:rPr>
        <w:t xml:space="preserve"> </w:t>
      </w:r>
      <w:r w:rsidRPr="00BC3D64">
        <w:rPr>
          <w:sz w:val="24"/>
          <w:szCs w:val="24"/>
          <w:lang w:eastAsia="en-US"/>
        </w:rPr>
        <w:t>nuo Sutarties įsigaliojimo dienos (jeigu peržiūra jau buvo atlikta – nuo susitarimo dėl paskutinio perskaičiavimo pagal šį Sutarties punktą įsigaliojimo dienos), jeigu Vartojimo prekių ir paslaugų kainų pokytis (k), apskaičiuotas kaip nustatyta Sutarties 2.</w:t>
      </w:r>
      <w:r w:rsidR="00D507DF">
        <w:rPr>
          <w:sz w:val="24"/>
          <w:szCs w:val="24"/>
          <w:lang w:eastAsia="en-US"/>
        </w:rPr>
        <w:t>8</w:t>
      </w:r>
      <w:r w:rsidRPr="00BC3D64">
        <w:rPr>
          <w:sz w:val="24"/>
          <w:szCs w:val="24"/>
          <w:lang w:eastAsia="en-US"/>
        </w:rPr>
        <w:t>.5 papunktyje, viršija 5 procentus. Sutarties įkainiai perskaičiuojami šia tvarka:</w:t>
      </w:r>
    </w:p>
    <w:p w14:paraId="10F2E750" w14:textId="799ECAB4"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.1. Sutarties įkainiai peržiūrimi tik tai Sutarties daliai, kuri nėra išpirkta, t. y., paslaugoms, kurios nėra priimtos ir apmokėtos. Vėlesnė Sutarties įkainių peržiūra negali apimti laikotarpio, už kurį jau buvo atlikta peržiūra.</w:t>
      </w:r>
    </w:p>
    <w:p w14:paraId="51A0A8E0" w14:textId="5D5FF2AF"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.2. Jeigu paslaugų teikimas vėluoja dėl Paslaugų teikėjo kaltės, uždelstų suteikti paslaugų įkainiai nėra perskaičiuojami dėl kainų lygio kilimo.</w:t>
      </w:r>
    </w:p>
    <w:p w14:paraId="1B7B77CA" w14:textId="464A201D"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.3.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AAF2EC3" w14:textId="0473B756"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.4. Šalys privalo susitarime nurodyti vartojimo prekių ir paslaugų indekso reikšmę laikotarpio pradžioje ir jo nustatymo datą, indekso reikšmę laikotarpio pabaigoje ir jo nustatymo datą, kainų pokytį (k), perskaičiuotus Sutarties įkainius.</w:t>
      </w:r>
    </w:p>
    <w:p w14:paraId="5DA1D963" w14:textId="3807EED8"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.5. Nauji Sutarties įkainiai apskaičiuojami pagal žemiau pateiktą formulę:</w:t>
      </w:r>
    </w:p>
    <w:p w14:paraId="251D900C" w14:textId="0BEE70B7"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ab/>
      </w:r>
      <w:r w:rsidRPr="00BC3D64">
        <w:rPr>
          <w:sz w:val="24"/>
          <w:szCs w:val="24"/>
          <w:lang w:eastAsia="en-US"/>
        </w:rPr>
        <w:tab/>
      </w:r>
      <w:r w:rsidRPr="00BC3D64">
        <w:rPr>
          <w:sz w:val="24"/>
          <w:szCs w:val="24"/>
          <w:lang w:eastAsia="en-US"/>
        </w:rPr>
        <w:tab/>
      </w:r>
      <w:r w:rsidRPr="00BC3D64">
        <w:rPr>
          <w:sz w:val="24"/>
          <w:szCs w:val="24"/>
          <w:lang w:eastAsia="en-US"/>
        </w:rPr>
        <w:tab/>
        <w:t xml:space="preserve">          </w:t>
      </w:r>
      <m:oMath>
        <m:sSub>
          <m:sSubPr>
            <m:ctrlPr>
              <w:rPr>
                <w:rFonts w:ascii="Cambria Math" w:hAnsi="Cambria Math" w:cs="Calibri"/>
                <w:sz w:val="24"/>
                <w:szCs w:val="24"/>
                <w:lang w:eastAsia="en-US"/>
              </w:rPr>
            </m:ctrlPr>
          </m:sSubPr>
          <m:e>
            <m:r>
              <m:rPr>
                <m:sty m:val="p"/>
              </m:rPr>
              <w:rPr>
                <w:rFonts w:ascii="Cambria Math" w:hAnsi="Cambria Math" w:cs="Calibri"/>
                <w:sz w:val="24"/>
                <w:szCs w:val="24"/>
                <w:lang w:eastAsia="en-US"/>
              </w:rPr>
              <m:t>a</m:t>
            </m:r>
          </m:e>
          <m:sub>
            <m:r>
              <m:rPr>
                <m:sty m:val="p"/>
              </m:rPr>
              <w:rPr>
                <w:rFonts w:ascii="Cambria Math" w:hAnsi="Cambria Math" w:cs="Calibri"/>
                <w:sz w:val="24"/>
                <w:szCs w:val="24"/>
                <w:lang w:eastAsia="en-US"/>
              </w:rPr>
              <m:t>1</m:t>
            </m:r>
          </m:sub>
        </m:sSub>
        <m:r>
          <m:rPr>
            <m:sty m:val="p"/>
          </m:rPr>
          <w:rPr>
            <w:rFonts w:ascii="Cambria Math" w:hAnsi="Cambria Math" w:cs="Calibri"/>
            <w:sz w:val="24"/>
            <w:szCs w:val="24"/>
            <w:lang w:eastAsia="en-US"/>
          </w:rPr>
          <m:t>=</m:t>
        </m:r>
        <m:r>
          <m:rPr>
            <m:sty m:val="p"/>
          </m:rPr>
          <w:rPr>
            <w:rFonts w:ascii="Cambria Math" w:eastAsia="Yu Mincho" w:hAnsi="Cambria Math" w:cs="Calibri"/>
            <w:sz w:val="24"/>
            <w:szCs w:val="24"/>
            <w:lang w:eastAsia="en-US"/>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 w:val="24"/>
                    <w:szCs w:val="24"/>
                    <w:lang w:eastAsia="en-US"/>
                  </w:rPr>
                  <m:t>k</m:t>
                </m:r>
              </m:num>
              <m:den>
                <m:r>
                  <m:rPr>
                    <m:sty m:val="p"/>
                  </m:rPr>
                  <w:rPr>
                    <w:rFonts w:ascii="Cambria Math" w:eastAsia="Yu Mincho" w:hAnsi="Cambria Math" w:cs="Calibri"/>
                    <w:sz w:val="24"/>
                    <w:szCs w:val="24"/>
                    <w:lang w:eastAsia="en-US"/>
                  </w:rPr>
                  <m:t>100</m:t>
                </m:r>
              </m:den>
            </m:f>
            <m:r>
              <m:rPr>
                <m:sty m:val="p"/>
              </m:rPr>
              <w:rPr>
                <w:rFonts w:ascii="Cambria Math" w:eastAsia="Yu Mincho" w:hAnsi="Cambria Math" w:cs="Calibri"/>
                <w:sz w:val="24"/>
                <w:szCs w:val="24"/>
                <w:lang w:eastAsia="en-US"/>
              </w:rPr>
              <m:t>×a</m:t>
            </m:r>
          </m:e>
        </m:d>
      </m:oMath>
      <w:r w:rsidRPr="00BC3D64">
        <w:rPr>
          <w:sz w:val="24"/>
          <w:szCs w:val="24"/>
          <w:lang w:eastAsia="en-US"/>
        </w:rPr>
        <w:t xml:space="preserve">, kur </w:t>
      </w:r>
    </w:p>
    <w:p w14:paraId="7A2BD11B" w14:textId="77777777" w:rsidR="00403BCF" w:rsidRPr="00BC3D64" w:rsidRDefault="00403BCF" w:rsidP="00403BCF">
      <w:pPr>
        <w:tabs>
          <w:tab w:val="left" w:pos="426"/>
          <w:tab w:val="left" w:pos="567"/>
          <w:tab w:val="left" w:pos="709"/>
        </w:tabs>
        <w:jc w:val="both"/>
        <w:rPr>
          <w:sz w:val="24"/>
          <w:szCs w:val="24"/>
          <w:lang w:eastAsia="en-US"/>
        </w:rPr>
      </w:pPr>
    </w:p>
    <w:p w14:paraId="7E01F436" w14:textId="62BAED64" w:rsidR="00403BCF" w:rsidRPr="00BC3D64" w:rsidRDefault="001B7C06" w:rsidP="00403BCF">
      <w:pPr>
        <w:tabs>
          <w:tab w:val="left" w:pos="426"/>
          <w:tab w:val="left" w:pos="567"/>
          <w:tab w:val="left" w:pos="709"/>
        </w:tabs>
        <w:jc w:val="both"/>
        <w:rPr>
          <w:sz w:val="24"/>
          <w:szCs w:val="24"/>
          <w:lang w:eastAsia="en-US"/>
        </w:rPr>
      </w:pPr>
      <m:oMath>
        <m:r>
          <m:rPr>
            <m:sty m:val="p"/>
          </m:rPr>
          <w:rPr>
            <w:rFonts w:ascii="Cambria Math" w:eastAsia="Yu Mincho" w:hAnsi="Cambria Math" w:cs="Calibri"/>
            <w:sz w:val="24"/>
            <w:szCs w:val="24"/>
            <w:lang w:eastAsia="en-US"/>
          </w:rPr>
          <w:lastRenderedPageBreak/>
          <m:t>a</m:t>
        </m:r>
      </m:oMath>
      <w:r w:rsidR="00403BCF" w:rsidRPr="00BC3D64">
        <w:rPr>
          <w:sz w:val="24"/>
          <w:szCs w:val="24"/>
          <w:lang w:eastAsia="en-US"/>
        </w:rPr>
        <w:t xml:space="preserve"> – įkainis (Eur be PVM)) (jei peržiūra jau buvo atlikta, tai po paskutinio perskaičiavimo) </w:t>
      </w:r>
    </w:p>
    <w:p w14:paraId="2C02C21D" w14:textId="3D0E98CA" w:rsidR="00403BCF" w:rsidRPr="00BC3D64" w:rsidRDefault="00000000" w:rsidP="00403BCF">
      <w:pPr>
        <w:tabs>
          <w:tab w:val="left" w:pos="426"/>
          <w:tab w:val="left" w:pos="567"/>
          <w:tab w:val="left" w:pos="709"/>
        </w:tabs>
        <w:jc w:val="both"/>
        <w:rPr>
          <w:sz w:val="24"/>
          <w:szCs w:val="24"/>
          <w:lang w:eastAsia="en-US"/>
        </w:rPr>
      </w:pPr>
      <m:oMath>
        <m:sSub>
          <m:sSubPr>
            <m:ctrlPr>
              <w:rPr>
                <w:rFonts w:ascii="Cambria Math" w:hAnsi="Cambria Math" w:cs="Calibri"/>
                <w:sz w:val="24"/>
                <w:szCs w:val="24"/>
                <w:lang w:eastAsia="en-US"/>
              </w:rPr>
            </m:ctrlPr>
          </m:sSubPr>
          <m:e>
            <m:r>
              <m:rPr>
                <m:sty m:val="p"/>
              </m:rPr>
              <w:rPr>
                <w:rFonts w:ascii="Cambria Math" w:hAnsi="Cambria Math" w:cs="Calibri"/>
                <w:sz w:val="24"/>
                <w:szCs w:val="24"/>
                <w:lang w:eastAsia="en-US"/>
              </w:rPr>
              <m:t>a</m:t>
            </m:r>
          </m:e>
          <m:sub>
            <m:r>
              <m:rPr>
                <m:sty m:val="p"/>
              </m:rPr>
              <w:rPr>
                <w:rFonts w:ascii="Cambria Math" w:hAnsi="Cambria Math" w:cs="Calibri"/>
                <w:sz w:val="24"/>
                <w:szCs w:val="24"/>
                <w:lang w:eastAsia="en-US"/>
              </w:rPr>
              <m:t>1</m:t>
            </m:r>
          </m:sub>
        </m:sSub>
      </m:oMath>
      <w:r w:rsidR="00403BCF" w:rsidRPr="00BC3D64">
        <w:rPr>
          <w:sz w:val="24"/>
          <w:szCs w:val="24"/>
          <w:lang w:eastAsia="en-US"/>
        </w:rPr>
        <w:t xml:space="preserve"> – perskaičiuotas (pakeistas) įkainis (Eur be PVM) </w:t>
      </w:r>
    </w:p>
    <w:p w14:paraId="00DDAE2D" w14:textId="77777777"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 xml:space="preserve">k – pagal vartotojų kainų indeksą (pasirinkti bendrą „Vartojimo prekių ir paslaugų“ arba nurodyti detalesnį skyrių, grupę, klasę (jeigu nieko nenurodoma, perskaičiuojant naudojamas bendras indeksas) </w:t>
      </w:r>
      <w:sdt>
        <w:sdtPr>
          <w:rPr>
            <w:rFonts w:ascii="Calibri" w:eastAsia="Calibri" w:hAnsi="Calibri" w:cs="Calibri"/>
            <w:sz w:val="24"/>
            <w:szCs w:val="24"/>
            <w:lang w:eastAsia="en-US"/>
          </w:rPr>
          <w:id w:val="1480419027"/>
          <w:placeholder>
            <w:docPart w:val="53E7B5D3CB3841929A5BC9C2E5707E3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B7C06">
            <w:rPr>
              <w:rFonts w:ascii="Calibri" w:eastAsia="Calibri" w:hAnsi="Calibri" w:cs="Calibri"/>
              <w:sz w:val="24"/>
              <w:szCs w:val="24"/>
              <w:lang w:eastAsia="en-US"/>
            </w:rPr>
            <w:t>VARTOJIMO PREKĖS IR PASLAUGOS</w:t>
          </w:r>
        </w:sdtContent>
      </w:sdt>
      <w:r w:rsidRPr="001B7C06">
        <w:rPr>
          <w:rFonts w:ascii="Calibri" w:eastAsia="Calibri" w:hAnsi="Calibri" w:cs="Calibri"/>
          <w:sz w:val="24"/>
          <w:szCs w:val="24"/>
          <w:lang w:eastAsia="en-US"/>
        </w:rPr>
        <w:t>)</w:t>
      </w:r>
      <w:r w:rsidRPr="001B7C06">
        <w:rPr>
          <w:rFonts w:ascii="Calibri" w:eastAsia="Calibri" w:hAnsi="Calibri" w:cs="Calibri"/>
          <w:sz w:val="24"/>
          <w:szCs w:val="24"/>
          <w:vertAlign w:val="superscript"/>
          <w:lang w:eastAsia="en-US"/>
        </w:rPr>
        <w:footnoteReference w:id="1"/>
      </w:r>
      <w:r w:rsidRPr="00BC3D64">
        <w:rPr>
          <w:sz w:val="24"/>
          <w:szCs w:val="24"/>
          <w:lang w:eastAsia="en-US"/>
        </w:rPr>
        <w:t xml:space="preserve"> apskaičiuotas Vartojimo prekių ir paslaugų kainų pokytis (padidėjimas arba sumažėjimas) (%). </w:t>
      </w:r>
    </w:p>
    <w:p w14:paraId="536FAD71" w14:textId="77777777"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„k“ reikšmė skaičiuojama pagal formulę:</w:t>
      </w:r>
    </w:p>
    <w:p w14:paraId="7E5DB19F" w14:textId="0AF51A63" w:rsidR="00403BCF" w:rsidRPr="00BC3D64" w:rsidRDefault="001B7C06" w:rsidP="00403BCF">
      <w:pPr>
        <w:tabs>
          <w:tab w:val="left" w:pos="426"/>
          <w:tab w:val="left" w:pos="567"/>
          <w:tab w:val="left" w:pos="709"/>
          <w:tab w:val="left" w:pos="2552"/>
        </w:tabs>
        <w:jc w:val="both"/>
        <w:rPr>
          <w:sz w:val="24"/>
          <w:szCs w:val="24"/>
          <w:lang w:eastAsia="en-US"/>
        </w:rPr>
      </w:pPr>
      <m:oMath>
        <m:r>
          <m:rPr>
            <m:sty m:val="p"/>
          </m:rPr>
          <w:rPr>
            <w:rFonts w:ascii="Cambria Math" w:hAnsi="Cambria Math" w:cs="Calibri"/>
            <w:sz w:val="24"/>
            <w:szCs w:val="24"/>
            <w:lang w:eastAsia="en-US"/>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pradžia</m:t>
                </m:r>
              </m:sub>
            </m:sSub>
          </m:den>
        </m:f>
        <m:r>
          <m:rPr>
            <m:sty m:val="p"/>
          </m:rPr>
          <w:rPr>
            <w:rFonts w:ascii="Cambria Math" w:eastAsia="Yu Mincho" w:hAnsi="Cambria Math" w:cs="Calibri"/>
            <w:sz w:val="24"/>
            <w:szCs w:val="24"/>
            <w:lang w:eastAsia="en-US"/>
          </w:rPr>
          <m:t>×100-100</m:t>
        </m:r>
      </m:oMath>
      <w:r w:rsidR="00403BCF" w:rsidRPr="00BC3D64">
        <w:rPr>
          <w:sz w:val="24"/>
          <w:szCs w:val="24"/>
          <w:lang w:eastAsia="en-US"/>
        </w:rPr>
        <w:t>,( proc.), kur</w:t>
      </w:r>
    </w:p>
    <w:p w14:paraId="6B7429CE" w14:textId="77777777" w:rsidR="00403BCF" w:rsidRPr="00BC3D64" w:rsidRDefault="00403BCF" w:rsidP="00403BCF">
      <w:pPr>
        <w:tabs>
          <w:tab w:val="left" w:pos="426"/>
          <w:tab w:val="left" w:pos="567"/>
          <w:tab w:val="left" w:pos="709"/>
        </w:tabs>
        <w:jc w:val="both"/>
        <w:rPr>
          <w:sz w:val="24"/>
          <w:szCs w:val="24"/>
          <w:lang w:eastAsia="en-US"/>
        </w:rPr>
      </w:pPr>
    </w:p>
    <w:p w14:paraId="6274A637" w14:textId="77777777" w:rsidR="00403BCF" w:rsidRPr="00BC3D64" w:rsidRDefault="00403BCF" w:rsidP="00403BCF">
      <w:pPr>
        <w:tabs>
          <w:tab w:val="left" w:pos="426"/>
          <w:tab w:val="left" w:pos="567"/>
          <w:tab w:val="left" w:pos="709"/>
        </w:tabs>
        <w:jc w:val="both"/>
        <w:rPr>
          <w:sz w:val="24"/>
          <w:szCs w:val="24"/>
          <w:lang w:eastAsia="en-US"/>
        </w:rPr>
      </w:pPr>
      <w:proofErr w:type="spellStart"/>
      <w:r w:rsidRPr="00BC3D64">
        <w:rPr>
          <w:sz w:val="24"/>
          <w:szCs w:val="24"/>
          <w:lang w:eastAsia="en-US"/>
        </w:rPr>
        <w:t>Ind</w:t>
      </w:r>
      <w:r w:rsidRPr="00BC3D64">
        <w:rPr>
          <w:sz w:val="24"/>
          <w:szCs w:val="24"/>
          <w:vertAlign w:val="subscript"/>
          <w:lang w:eastAsia="en-US"/>
        </w:rPr>
        <w:t>naujausias</w:t>
      </w:r>
      <w:proofErr w:type="spellEnd"/>
      <w:r w:rsidRPr="00BC3D64">
        <w:rPr>
          <w:sz w:val="24"/>
          <w:szCs w:val="24"/>
          <w:lang w:eastAsia="en-US"/>
        </w:rPr>
        <w:t xml:space="preserve"> – kreipimosi dėl įkainių peržiūros išsiuntimo kitai Šaliai dieną paskelbtas naujausias vartojimo prekių ir paslaugų indeksas (pasirinkti bendrą „Vartojimo prekių ir paslaugų“ arba nurodyti detalesnį skyrių, grupę, klasę</w:t>
      </w:r>
      <w:r w:rsidRPr="001B7C06">
        <w:rPr>
          <w:sz w:val="24"/>
          <w:lang w:eastAsia="en-US"/>
        </w:rPr>
        <w:t xml:space="preserve"> (</w:t>
      </w:r>
      <w:r w:rsidRPr="00BC3D64">
        <w:rPr>
          <w:sz w:val="24"/>
          <w:szCs w:val="24"/>
          <w:lang w:eastAsia="en-US"/>
        </w:rPr>
        <w:t xml:space="preserve">jeigu nieko nenurodoma, perskaičiuojant naudojamas bendras indeksas) </w:t>
      </w:r>
      <w:sdt>
        <w:sdtPr>
          <w:rPr>
            <w:rFonts w:ascii="Calibri" w:eastAsia="Calibri" w:hAnsi="Calibri" w:cs="Calibri"/>
            <w:sz w:val="24"/>
            <w:szCs w:val="24"/>
            <w:lang w:eastAsia="en-US"/>
          </w:rPr>
          <w:id w:val="65237505"/>
          <w:placeholder>
            <w:docPart w:val="88CC54A905544DE6906F22D814C3F5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B7C06">
            <w:rPr>
              <w:rFonts w:ascii="Calibri" w:eastAsia="Calibri" w:hAnsi="Calibri" w:cs="Calibri"/>
              <w:sz w:val="24"/>
              <w:szCs w:val="24"/>
              <w:lang w:eastAsia="en-US"/>
            </w:rPr>
            <w:t>VARTOJIMO PREKĖS IR PASLAUGOS</w:t>
          </w:r>
        </w:sdtContent>
      </w:sdt>
      <w:r w:rsidRPr="00BC3D64">
        <w:rPr>
          <w:sz w:val="24"/>
          <w:szCs w:val="24"/>
          <w:lang w:eastAsia="en-US"/>
        </w:rPr>
        <w:t>).</w:t>
      </w:r>
    </w:p>
    <w:p w14:paraId="301978DA" w14:textId="77777777" w:rsidR="00403BCF" w:rsidRPr="00BC3D64" w:rsidRDefault="00403BCF" w:rsidP="00403BCF">
      <w:pPr>
        <w:tabs>
          <w:tab w:val="left" w:pos="426"/>
          <w:tab w:val="left" w:pos="567"/>
          <w:tab w:val="left" w:pos="709"/>
        </w:tabs>
        <w:jc w:val="both"/>
        <w:rPr>
          <w:sz w:val="24"/>
          <w:szCs w:val="24"/>
          <w:lang w:eastAsia="en-US"/>
        </w:rPr>
      </w:pPr>
      <w:proofErr w:type="spellStart"/>
      <w:r w:rsidRPr="00BC3D64">
        <w:rPr>
          <w:sz w:val="24"/>
          <w:szCs w:val="24"/>
          <w:lang w:eastAsia="en-US"/>
        </w:rPr>
        <w:t>Ind</w:t>
      </w:r>
      <w:r w:rsidRPr="00BC3D64">
        <w:rPr>
          <w:sz w:val="24"/>
          <w:szCs w:val="24"/>
          <w:vertAlign w:val="subscript"/>
          <w:lang w:eastAsia="en-US"/>
        </w:rPr>
        <w:t>pradžia</w:t>
      </w:r>
      <w:proofErr w:type="spellEnd"/>
      <w:r w:rsidRPr="00BC3D64">
        <w:rPr>
          <w:sz w:val="24"/>
          <w:szCs w:val="24"/>
          <w:vertAlign w:val="subscript"/>
          <w:lang w:eastAsia="en-US"/>
        </w:rPr>
        <w:t xml:space="preserve"> </w:t>
      </w:r>
      <w:r w:rsidRPr="00BC3D64">
        <w:rPr>
          <w:sz w:val="24"/>
          <w:szCs w:val="24"/>
          <w:lang w:eastAsia="en-US"/>
        </w:rPr>
        <w:t>– laikotarpio pradžios datos (mėnesio) vartojimo prekių ir paslaugų indeksas (pasirinkti bendrą „Vartojimo prekių ir paslaugų“ arba nurodyti detalesnį skyrių, grupę, klasę (jeigu nieko nenurodoma, perskaičiuojant naudojamas bendras indeksas)</w:t>
      </w:r>
      <w:r w:rsidRPr="001B7C06">
        <w:rPr>
          <w:rFonts w:ascii="Calibri" w:eastAsia="Calibri" w:hAnsi="Calibri" w:cs="Calibri"/>
          <w:sz w:val="24"/>
          <w:szCs w:val="24"/>
          <w:lang w:eastAsia="en-US"/>
        </w:rPr>
        <w:t xml:space="preserve"> </w:t>
      </w:r>
      <w:sdt>
        <w:sdtPr>
          <w:rPr>
            <w:rFonts w:ascii="Calibri" w:eastAsia="Calibri" w:hAnsi="Calibri" w:cs="Calibri"/>
            <w:sz w:val="24"/>
            <w:szCs w:val="24"/>
            <w:lang w:eastAsia="en-US"/>
          </w:rPr>
          <w:id w:val="-402834185"/>
          <w:placeholder>
            <w:docPart w:val="AEC2F0ECD1E14DE09A824ADAD29B96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B7C06">
            <w:rPr>
              <w:rFonts w:ascii="Calibri" w:eastAsia="Calibri" w:hAnsi="Calibri" w:cs="Calibri"/>
              <w:sz w:val="24"/>
              <w:szCs w:val="24"/>
              <w:lang w:eastAsia="en-US"/>
            </w:rPr>
            <w:t>VARTOJIMO PREKĖS IR PASLAUGOS</w:t>
          </w:r>
        </w:sdtContent>
      </w:sdt>
      <w:r w:rsidRPr="00BC3D64">
        <w:rPr>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3E1A1C" w14:textId="0D38D759"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.6.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w:t>
      </w:r>
      <m:oMath>
        <m:sSub>
          <m:sSubPr>
            <m:ctrlPr>
              <w:rPr>
                <w:rFonts w:ascii="Cambria Math" w:hAnsi="Cambria Math" w:cs="Calibri"/>
                <w:sz w:val="24"/>
                <w:szCs w:val="24"/>
                <w:lang w:eastAsia="en-US"/>
              </w:rPr>
            </m:ctrlPr>
          </m:sSubPr>
          <m:e>
            <m:r>
              <m:rPr>
                <m:sty m:val="p"/>
              </m:rPr>
              <w:rPr>
                <w:rFonts w:ascii="Cambria Math" w:hAnsi="Cambria Math" w:cs="Calibri"/>
                <w:sz w:val="24"/>
                <w:szCs w:val="24"/>
                <w:lang w:eastAsia="en-US"/>
              </w:rPr>
              <m:t>a</m:t>
            </m:r>
          </m:e>
          <m:sub>
            <m:r>
              <m:rPr>
                <m:sty m:val="p"/>
              </m:rPr>
              <w:rPr>
                <w:rFonts w:ascii="Cambria Math" w:hAnsi="Cambria Math" w:cs="Calibri"/>
                <w:sz w:val="24"/>
                <w:szCs w:val="24"/>
                <w:lang w:eastAsia="en-US"/>
              </w:rPr>
              <m:t>1</m:t>
            </m:r>
          </m:sub>
        </m:sSub>
      </m:oMath>
      <w:r w:rsidRPr="00BC3D64">
        <w:rPr>
          <w:sz w:val="24"/>
          <w:szCs w:val="24"/>
          <w:lang w:eastAsia="en-US"/>
        </w:rPr>
        <w:t>“ suapvalinamas iki dviejų skaitmenų po kablelio.</w:t>
      </w:r>
    </w:p>
    <w:p w14:paraId="557C98FC" w14:textId="68FE390A"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.7. Šalis, siekianti Sutarties įkainių peržiūros, privalo raštu kreiptis į kitą Šalį ir prašyme pateikti visą reikalingą informaciją: Sutarties pavadinimą, numerį, datą,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2805DC35" w14:textId="278D6C06" w:rsidR="00403BCF" w:rsidRPr="00BC3D64" w:rsidRDefault="00403BCF" w:rsidP="00403BCF">
      <w:pPr>
        <w:tabs>
          <w:tab w:val="left" w:pos="426"/>
          <w:tab w:val="left" w:pos="567"/>
          <w:tab w:val="left" w:pos="709"/>
        </w:tabs>
        <w:jc w:val="both"/>
        <w:rPr>
          <w:sz w:val="24"/>
          <w:szCs w:val="24"/>
          <w:lang w:eastAsia="en-US"/>
        </w:rPr>
      </w:pPr>
      <w:r w:rsidRPr="00BC3D64">
        <w:rPr>
          <w:sz w:val="24"/>
          <w:szCs w:val="24"/>
          <w:lang w:eastAsia="en-US"/>
        </w:rPr>
        <w:t>2.</w:t>
      </w:r>
      <w:r w:rsidR="00D507DF">
        <w:rPr>
          <w:sz w:val="24"/>
          <w:szCs w:val="24"/>
          <w:lang w:eastAsia="en-US"/>
        </w:rPr>
        <w:t>8</w:t>
      </w:r>
      <w:r w:rsidRPr="00BC3D64">
        <w:rPr>
          <w:sz w:val="24"/>
          <w:szCs w:val="24"/>
          <w:lang w:eastAsia="en-US"/>
        </w:rPr>
        <w:t>.8. Susitarimas turi būti sudarytas per</w:t>
      </w:r>
      <w:r w:rsidR="001B7C06" w:rsidRPr="00BC3D64">
        <w:rPr>
          <w:sz w:val="24"/>
          <w:szCs w:val="24"/>
          <w:lang w:eastAsia="en-US"/>
        </w:rPr>
        <w:t xml:space="preserve"> 10 (dešimt) darbo dienų </w:t>
      </w:r>
      <w:r w:rsidRPr="00BC3D64">
        <w:rPr>
          <w:sz w:val="24"/>
          <w:szCs w:val="24"/>
          <w:lang w:eastAsia="en-US"/>
        </w:rPr>
        <w:t xml:space="preserve"> nuo Šalies pateikto tinkamo prašymo perskaičiuoti Sutarties įkainius gavimo dienos.</w:t>
      </w:r>
    </w:p>
    <w:p w14:paraId="05191A10" w14:textId="67D7D2A7" w:rsidR="00F7021C" w:rsidRPr="001B7C06" w:rsidRDefault="00F7021C" w:rsidP="00BC3D64">
      <w:pPr>
        <w:pStyle w:val="Sraopastraipa"/>
        <w:tabs>
          <w:tab w:val="left" w:pos="426"/>
        </w:tabs>
        <w:ind w:left="0"/>
        <w:jc w:val="both"/>
        <w:rPr>
          <w:color w:val="000000"/>
          <w:sz w:val="24"/>
          <w:szCs w:val="24"/>
        </w:rPr>
      </w:pPr>
    </w:p>
    <w:p w14:paraId="5FB2C6C1" w14:textId="25AB1AB6" w:rsidR="00C70229" w:rsidRPr="00B90C1F" w:rsidRDefault="00C70229" w:rsidP="00D36E32">
      <w:pPr>
        <w:tabs>
          <w:tab w:val="left" w:pos="851"/>
        </w:tabs>
        <w:ind w:right="49"/>
        <w:jc w:val="both"/>
        <w:rPr>
          <w:color w:val="000000"/>
          <w:sz w:val="24"/>
          <w:szCs w:val="24"/>
        </w:rPr>
      </w:pPr>
      <w:bookmarkStart w:id="2" w:name="_Hlk69196767"/>
    </w:p>
    <w:bookmarkEnd w:id="2"/>
    <w:p w14:paraId="7954BE87" w14:textId="153FA614" w:rsidR="00BF33AB" w:rsidRPr="00593F8E" w:rsidRDefault="00BF33AB" w:rsidP="00593F8E">
      <w:pPr>
        <w:pStyle w:val="Sraopastraipa"/>
        <w:numPr>
          <w:ilvl w:val="0"/>
          <w:numId w:val="5"/>
        </w:numPr>
        <w:jc w:val="center"/>
        <w:rPr>
          <w:b/>
          <w:sz w:val="24"/>
          <w:szCs w:val="24"/>
        </w:rPr>
      </w:pPr>
      <w:r w:rsidRPr="00593F8E">
        <w:rPr>
          <w:b/>
          <w:sz w:val="24"/>
          <w:szCs w:val="24"/>
        </w:rPr>
        <w:t xml:space="preserve">ŠALIŲ </w:t>
      </w:r>
      <w:r w:rsidR="001775D3" w:rsidRPr="00593F8E">
        <w:rPr>
          <w:b/>
          <w:sz w:val="24"/>
          <w:szCs w:val="24"/>
        </w:rPr>
        <w:t>TEISĖS IR PAREIGOS</w:t>
      </w:r>
    </w:p>
    <w:p w14:paraId="431E3D33" w14:textId="77777777" w:rsidR="000E3639" w:rsidRPr="00964DE5" w:rsidRDefault="000E3639" w:rsidP="000E3639">
      <w:pPr>
        <w:ind w:left="720"/>
        <w:rPr>
          <w:rStyle w:val="Hipersaitas"/>
          <w:color w:val="auto"/>
          <w:sz w:val="24"/>
          <w:szCs w:val="24"/>
          <w:u w:val="none"/>
        </w:rPr>
      </w:pPr>
    </w:p>
    <w:p w14:paraId="7A1EA69D" w14:textId="29235B2D" w:rsidR="00BF33AB" w:rsidRPr="00C41EB9" w:rsidRDefault="00BF33AB" w:rsidP="00BC4DE6">
      <w:pPr>
        <w:pStyle w:val="Sraopastraipa"/>
        <w:numPr>
          <w:ilvl w:val="1"/>
          <w:numId w:val="5"/>
        </w:numPr>
        <w:tabs>
          <w:tab w:val="left" w:pos="567"/>
        </w:tabs>
        <w:ind w:left="0" w:firstLine="0"/>
        <w:jc w:val="both"/>
        <w:rPr>
          <w:b/>
          <w:color w:val="000000"/>
          <w:sz w:val="24"/>
          <w:szCs w:val="24"/>
        </w:rPr>
      </w:pPr>
      <w:r w:rsidRPr="00C41EB9">
        <w:rPr>
          <w:b/>
          <w:sz w:val="24"/>
          <w:szCs w:val="24"/>
        </w:rPr>
        <w:t xml:space="preserve">Paslaugų teikėjas </w:t>
      </w:r>
      <w:r w:rsidRPr="00C41EB9">
        <w:rPr>
          <w:b/>
          <w:color w:val="000000"/>
          <w:sz w:val="24"/>
          <w:szCs w:val="24"/>
        </w:rPr>
        <w:t>įsipareigoja:</w:t>
      </w:r>
    </w:p>
    <w:p w14:paraId="04EAD41E" w14:textId="1E00E694" w:rsidR="00A04AD3" w:rsidRDefault="00D6078B" w:rsidP="00BC4DE6">
      <w:pPr>
        <w:pStyle w:val="Sraopastraipa"/>
        <w:numPr>
          <w:ilvl w:val="2"/>
          <w:numId w:val="5"/>
        </w:numPr>
        <w:tabs>
          <w:tab w:val="left" w:pos="567"/>
        </w:tabs>
        <w:ind w:left="0" w:firstLine="0"/>
        <w:jc w:val="both"/>
        <w:rPr>
          <w:color w:val="000000"/>
          <w:sz w:val="24"/>
          <w:szCs w:val="24"/>
        </w:rPr>
      </w:pPr>
      <w:r w:rsidRPr="00C41EB9">
        <w:rPr>
          <w:color w:val="000000"/>
          <w:sz w:val="24"/>
          <w:szCs w:val="24"/>
        </w:rPr>
        <w:t xml:space="preserve">Teikti </w:t>
      </w:r>
      <w:r w:rsidR="001C2E08" w:rsidRPr="00C41EB9">
        <w:rPr>
          <w:color w:val="000000"/>
          <w:sz w:val="24"/>
          <w:szCs w:val="24"/>
        </w:rPr>
        <w:t xml:space="preserve">kokybiškas </w:t>
      </w:r>
      <w:r w:rsidRPr="00C41EB9">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AF73F0" w:rsidRPr="00C41EB9">
        <w:rPr>
          <w:color w:val="000000"/>
          <w:sz w:val="24"/>
          <w:szCs w:val="24"/>
        </w:rPr>
        <w:t>.</w:t>
      </w:r>
    </w:p>
    <w:p w14:paraId="4A4A8840" w14:textId="10EA578A" w:rsidR="00A126F8" w:rsidRPr="001A3524" w:rsidRDefault="00BB28DB" w:rsidP="00BC4DE6">
      <w:pPr>
        <w:pStyle w:val="Sraopastraipa"/>
        <w:numPr>
          <w:ilvl w:val="2"/>
          <w:numId w:val="5"/>
        </w:numPr>
        <w:tabs>
          <w:tab w:val="left" w:pos="567"/>
        </w:tabs>
        <w:ind w:left="0" w:firstLine="0"/>
        <w:jc w:val="both"/>
        <w:rPr>
          <w:color w:val="000000"/>
          <w:sz w:val="24"/>
          <w:szCs w:val="24"/>
        </w:rPr>
      </w:pPr>
      <w:r w:rsidRPr="001A3524">
        <w:rPr>
          <w:color w:val="000000"/>
          <w:sz w:val="24"/>
          <w:szCs w:val="24"/>
        </w:rPr>
        <w:t>S</w:t>
      </w:r>
      <w:r w:rsidR="00A126F8" w:rsidRPr="001A3524">
        <w:rPr>
          <w:color w:val="000000"/>
          <w:sz w:val="24"/>
          <w:szCs w:val="24"/>
        </w:rPr>
        <w:t xml:space="preserve">uteikti Dalinio techninio ir Pilnutinio techninio patikrinimo paslaugas nurodytas </w:t>
      </w:r>
      <w:r w:rsidR="00167416" w:rsidRPr="00670A22">
        <w:rPr>
          <w:sz w:val="24"/>
          <w:szCs w:val="24"/>
        </w:rPr>
        <w:t>K</w:t>
      </w:r>
      <w:r w:rsidR="00167416">
        <w:rPr>
          <w:sz w:val="24"/>
          <w:szCs w:val="24"/>
        </w:rPr>
        <w:t>ėlimo k</w:t>
      </w:r>
      <w:r w:rsidR="00167416" w:rsidRPr="00670A22">
        <w:rPr>
          <w:sz w:val="24"/>
          <w:szCs w:val="24"/>
        </w:rPr>
        <w:t>ranų</w:t>
      </w:r>
      <w:r w:rsidR="00D179A7" w:rsidRPr="00D179A7">
        <w:rPr>
          <w:color w:val="000000"/>
          <w:sz w:val="24"/>
          <w:szCs w:val="24"/>
        </w:rPr>
        <w:t xml:space="preserve"> techninės būklės patikrinimo paslaugų </w:t>
      </w:r>
      <w:r w:rsidR="00D179A7">
        <w:rPr>
          <w:color w:val="000000"/>
          <w:sz w:val="24"/>
          <w:szCs w:val="24"/>
        </w:rPr>
        <w:t>t</w:t>
      </w:r>
      <w:r w:rsidR="00A126F8" w:rsidRPr="001A3524">
        <w:rPr>
          <w:color w:val="000000"/>
          <w:sz w:val="24"/>
          <w:szCs w:val="24"/>
        </w:rPr>
        <w:t xml:space="preserve">echninėje specifikacijoje </w:t>
      </w:r>
      <w:r w:rsidR="0010283B" w:rsidRPr="001A3524">
        <w:rPr>
          <w:sz w:val="24"/>
          <w:szCs w:val="24"/>
        </w:rPr>
        <w:t>(Sutarties 1 priedas)</w:t>
      </w:r>
      <w:r w:rsidR="00A126F8" w:rsidRPr="001A3524">
        <w:rPr>
          <w:color w:val="000000"/>
          <w:sz w:val="24"/>
          <w:szCs w:val="24"/>
        </w:rPr>
        <w:t xml:space="preserve"> ne vėliau kaip per 5 (penkias) darbo dienas nuo užsakymo pateikimo dienos. Užsakymai</w:t>
      </w:r>
      <w:r w:rsidR="002B4DF0" w:rsidRPr="001A3524">
        <w:rPr>
          <w:color w:val="000000"/>
          <w:sz w:val="24"/>
          <w:szCs w:val="24"/>
        </w:rPr>
        <w:t xml:space="preserve"> </w:t>
      </w:r>
      <w:r w:rsidR="00A126F8" w:rsidRPr="001A3524">
        <w:rPr>
          <w:color w:val="000000"/>
          <w:sz w:val="24"/>
          <w:szCs w:val="24"/>
        </w:rPr>
        <w:t xml:space="preserve"> dėl  Paslaugų teikiami el. paštu ____________</w:t>
      </w:r>
    </w:p>
    <w:p w14:paraId="3FD838C6" w14:textId="471BA7E4" w:rsidR="00D6078B" w:rsidRPr="00C41EB9" w:rsidRDefault="0072291B" w:rsidP="00BC4DE6">
      <w:pPr>
        <w:pStyle w:val="Sraopastraipa"/>
        <w:numPr>
          <w:ilvl w:val="2"/>
          <w:numId w:val="5"/>
        </w:numPr>
        <w:tabs>
          <w:tab w:val="left" w:pos="567"/>
        </w:tabs>
        <w:ind w:left="0" w:firstLine="0"/>
        <w:jc w:val="both"/>
        <w:rPr>
          <w:noProof/>
          <w:color w:val="000000"/>
          <w:sz w:val="24"/>
          <w:szCs w:val="24"/>
        </w:rPr>
      </w:pPr>
      <w:r w:rsidRPr="001A3524">
        <w:rPr>
          <w:color w:val="000000"/>
          <w:sz w:val="24"/>
          <w:szCs w:val="24"/>
        </w:rPr>
        <w:t>B</w:t>
      </w:r>
      <w:r w:rsidRPr="001A3524">
        <w:rPr>
          <w:sz w:val="24"/>
          <w:szCs w:val="24"/>
          <w:lang w:eastAsia="en-US"/>
        </w:rPr>
        <w:t>endradarbiauti su Paslaugų pirkėju visos</w:t>
      </w:r>
      <w:r w:rsidRPr="001A3524">
        <w:rPr>
          <w:rFonts w:ascii="!_Times" w:hAnsi="!_Times"/>
          <w:sz w:val="22"/>
          <w:lang w:eastAsia="en-US"/>
        </w:rPr>
        <w:t xml:space="preserve"> Sutarties vykdymo metu ir n</w:t>
      </w:r>
      <w:r w:rsidR="00D6078B" w:rsidRPr="001A3524">
        <w:rPr>
          <w:color w:val="000000"/>
          <w:sz w:val="24"/>
          <w:szCs w:val="24"/>
        </w:rPr>
        <w:t xml:space="preserve">edelsdamas raštu informuoti </w:t>
      </w:r>
      <w:r w:rsidR="00D6078B" w:rsidRPr="001A3524">
        <w:rPr>
          <w:noProof/>
          <w:color w:val="000000"/>
          <w:sz w:val="24"/>
          <w:szCs w:val="24"/>
        </w:rPr>
        <w:t>Paslaugų pirkėją apie bet kurias aplinkybes, kurios trukdo ar gali sutrukdyti Paslaugų teikėjui užbaigti</w:t>
      </w:r>
      <w:r w:rsidR="00D6078B" w:rsidRPr="00C41EB9">
        <w:rPr>
          <w:noProof/>
          <w:color w:val="000000"/>
          <w:sz w:val="24"/>
          <w:szCs w:val="24"/>
        </w:rPr>
        <w:t xml:space="preserve"> paslaug</w:t>
      </w:r>
      <w:r w:rsidR="008F10BB" w:rsidRPr="00C41EB9">
        <w:rPr>
          <w:noProof/>
          <w:color w:val="000000"/>
          <w:sz w:val="24"/>
          <w:szCs w:val="24"/>
        </w:rPr>
        <w:t>ų teikimą nustatytais terminais</w:t>
      </w:r>
      <w:r w:rsidRPr="00C41EB9">
        <w:rPr>
          <w:rFonts w:ascii="!_Times" w:hAnsi="!_Times"/>
          <w:noProof/>
          <w:sz w:val="24"/>
          <w:szCs w:val="24"/>
          <w:lang w:eastAsia="en-US"/>
        </w:rPr>
        <w:t xml:space="preserve"> arba gali turėti įtakos teikiamų paslaugų apimčiai ir/ar kokybei</w:t>
      </w:r>
      <w:r w:rsidR="008F10BB" w:rsidRPr="00C41EB9">
        <w:rPr>
          <w:noProof/>
          <w:color w:val="000000"/>
          <w:sz w:val="24"/>
          <w:szCs w:val="24"/>
        </w:rPr>
        <w:t>.</w:t>
      </w:r>
    </w:p>
    <w:p w14:paraId="23413350" w14:textId="7DC29559" w:rsidR="0010388B" w:rsidRPr="006975D2" w:rsidRDefault="0010388B" w:rsidP="00BC4DE6">
      <w:pPr>
        <w:pStyle w:val="BodyText11"/>
        <w:numPr>
          <w:ilvl w:val="2"/>
          <w:numId w:val="5"/>
        </w:numPr>
        <w:tabs>
          <w:tab w:val="left" w:pos="567"/>
        </w:tabs>
        <w:ind w:left="0" w:firstLine="0"/>
        <w:rPr>
          <w:rFonts w:ascii="Times New Roman" w:hAnsi="Times New Roman"/>
          <w:noProof/>
          <w:sz w:val="24"/>
          <w:szCs w:val="24"/>
          <w:lang w:val="lt-LT" w:eastAsia="en-US"/>
        </w:rPr>
      </w:pPr>
      <w:r w:rsidRPr="006975D2">
        <w:rPr>
          <w:rFonts w:ascii="Times New Roman" w:hAnsi="Times New Roman"/>
          <w:noProof/>
          <w:color w:val="000000"/>
          <w:sz w:val="24"/>
          <w:szCs w:val="24"/>
          <w:lang w:val="lt-LT"/>
        </w:rPr>
        <w:lastRenderedPageBreak/>
        <w:t>U</w:t>
      </w:r>
      <w:r w:rsidRPr="006975D2">
        <w:rPr>
          <w:rFonts w:ascii="Times New Roman" w:hAnsi="Times New Roman"/>
          <w:noProof/>
          <w:sz w:val="24"/>
          <w:szCs w:val="24"/>
          <w:lang w:val="lt-LT" w:eastAsia="en-US"/>
        </w:rPr>
        <w:t>žtikrinti iš Paslaugų pirkėjo Sutarties vykdymo metu gautos ir su Sutarties vykdymu susijusios informacijos konfidencialumą bei apsaugą.</w:t>
      </w:r>
    </w:p>
    <w:p w14:paraId="62997A6F" w14:textId="76229135" w:rsidR="00F4008D" w:rsidRDefault="0010388B" w:rsidP="00B90C1F">
      <w:pPr>
        <w:pStyle w:val="Body2"/>
        <w:numPr>
          <w:ilvl w:val="2"/>
          <w:numId w:val="5"/>
        </w:numPr>
        <w:tabs>
          <w:tab w:val="left" w:pos="567"/>
        </w:tabs>
        <w:spacing w:after="0"/>
        <w:ind w:left="0" w:firstLine="0"/>
        <w:rPr>
          <w:sz w:val="24"/>
          <w:szCs w:val="24"/>
          <w:lang w:eastAsia="en-US"/>
        </w:rPr>
      </w:pPr>
      <w:r w:rsidRPr="006975D2">
        <w:rPr>
          <w:noProof/>
          <w:sz w:val="24"/>
          <w:szCs w:val="24"/>
          <w:lang w:eastAsia="en-US"/>
        </w:rPr>
        <w:t>Užtikrinti, kad Sutarties sudarymo momentu ir visą jos galiojimo laikotarpį paslaugas teiktų reikiamas ir optimalus specialistų</w:t>
      </w:r>
      <w:r w:rsidRPr="0010388B">
        <w:rPr>
          <w:sz w:val="24"/>
          <w:szCs w:val="24"/>
          <w:lang w:eastAsia="en-US"/>
        </w:rPr>
        <w:t xml:space="preserve"> skaičius ir Paslaugų teikėjo specialistai turėtų reikiamą kvalifikaciją ir patirtį, nepriklausomai, ar buvo keliami kvalifikacijos reikalavimai pirkimo dokumentuose, reikalingas norint kokybiškai ir laiku teikti </w:t>
      </w:r>
      <w:r>
        <w:rPr>
          <w:sz w:val="24"/>
          <w:szCs w:val="24"/>
          <w:lang w:eastAsia="en-US"/>
        </w:rPr>
        <w:t>p</w:t>
      </w:r>
      <w:r w:rsidRPr="0010388B">
        <w:rPr>
          <w:sz w:val="24"/>
          <w:szCs w:val="24"/>
          <w:lang w:eastAsia="en-US"/>
        </w:rPr>
        <w:t>aslaugas</w:t>
      </w:r>
      <w:r>
        <w:rPr>
          <w:sz w:val="24"/>
          <w:szCs w:val="24"/>
          <w:lang w:eastAsia="en-US"/>
        </w:rPr>
        <w:t xml:space="preserve">. </w:t>
      </w:r>
    </w:p>
    <w:p w14:paraId="4A220BCF" w14:textId="35CE2279" w:rsidR="00B54754" w:rsidRPr="00D0430E" w:rsidRDefault="00B54754" w:rsidP="00BC4DE6">
      <w:pPr>
        <w:pStyle w:val="BodyText11"/>
        <w:numPr>
          <w:ilvl w:val="2"/>
          <w:numId w:val="5"/>
        </w:numPr>
        <w:tabs>
          <w:tab w:val="left" w:pos="567"/>
        </w:tabs>
        <w:ind w:left="0" w:firstLine="0"/>
        <w:rPr>
          <w:rFonts w:ascii="Times New Roman" w:hAnsi="Times New Roman"/>
          <w:noProof/>
          <w:sz w:val="24"/>
          <w:szCs w:val="24"/>
          <w:lang w:val="lt-LT" w:eastAsia="en-US"/>
        </w:rPr>
      </w:pPr>
      <w:r w:rsidRPr="00652782">
        <w:rPr>
          <w:rFonts w:ascii="Times New Roman" w:hAnsi="Times New Roman"/>
          <w:noProof/>
          <w:sz w:val="24"/>
          <w:szCs w:val="24"/>
          <w:lang w:val="lt-LT" w:eastAsia="en-US"/>
        </w:rPr>
        <w:t xml:space="preserve">Paslaugų pirkėjui nurodžius </w:t>
      </w:r>
      <w:r w:rsidRPr="00652782">
        <w:rPr>
          <w:rFonts w:ascii="Times New Roman" w:hAnsi="Times New Roman"/>
          <w:noProof/>
          <w:color w:val="000000"/>
          <w:sz w:val="24"/>
          <w:szCs w:val="24"/>
          <w:lang w:val="lt-LT"/>
        </w:rPr>
        <w:t>Paslaugų</w:t>
      </w:r>
      <w:r w:rsidRPr="00652782">
        <w:rPr>
          <w:noProof/>
          <w:color w:val="000000"/>
          <w:sz w:val="24"/>
          <w:szCs w:val="24"/>
          <w:lang w:val="lt-LT"/>
        </w:rPr>
        <w:t xml:space="preserve"> teikimo vykdymo ataskaitoje </w:t>
      </w:r>
      <w:r w:rsidRPr="00652782">
        <w:rPr>
          <w:rFonts w:ascii="Times New Roman" w:hAnsi="Times New Roman"/>
          <w:noProof/>
          <w:sz w:val="24"/>
          <w:szCs w:val="24"/>
          <w:lang w:val="lt-LT" w:eastAsia="en-US"/>
        </w:rPr>
        <w:t xml:space="preserve">suteiktų paslaugų trūkumus/neatitikimus/pastabas, ištaisyti juos savo sąskaita per </w:t>
      </w:r>
      <w:r w:rsidR="00B90C1F" w:rsidRPr="00D57CC3">
        <w:rPr>
          <w:rFonts w:ascii="Times New Roman" w:hAnsi="Times New Roman"/>
          <w:noProof/>
          <w:sz w:val="24"/>
          <w:szCs w:val="24"/>
          <w:lang w:val="lt-LT" w:eastAsia="en-US"/>
        </w:rPr>
        <w:t>3 (tris)</w:t>
      </w:r>
      <w:r w:rsidR="00B90C1F">
        <w:rPr>
          <w:rFonts w:ascii="Times New Roman" w:hAnsi="Times New Roman"/>
          <w:noProof/>
          <w:sz w:val="24"/>
          <w:szCs w:val="24"/>
          <w:lang w:val="lt-LT" w:eastAsia="en-US"/>
        </w:rPr>
        <w:t xml:space="preserve"> </w:t>
      </w:r>
      <w:r w:rsidR="00B90C1F" w:rsidRPr="00D57CC3">
        <w:rPr>
          <w:rFonts w:ascii="Times New Roman" w:hAnsi="Times New Roman"/>
          <w:sz w:val="24"/>
          <w:szCs w:val="24"/>
          <w:lang w:val="lt-LT" w:eastAsia="en-US"/>
        </w:rPr>
        <w:t xml:space="preserve">darbo </w:t>
      </w:r>
      <w:r w:rsidR="00B90C1F">
        <w:rPr>
          <w:rFonts w:ascii="Times New Roman" w:hAnsi="Times New Roman"/>
          <w:sz w:val="24"/>
          <w:szCs w:val="24"/>
          <w:lang w:val="lt-LT" w:eastAsia="en-US"/>
        </w:rPr>
        <w:t>dienas</w:t>
      </w:r>
      <w:r w:rsidR="00C3421F" w:rsidRPr="00652782">
        <w:rPr>
          <w:rFonts w:ascii="Times New Roman" w:hAnsi="Times New Roman"/>
          <w:noProof/>
          <w:sz w:val="24"/>
          <w:szCs w:val="24"/>
          <w:lang w:val="lt-LT" w:eastAsia="en-US"/>
        </w:rPr>
        <w:t>.</w:t>
      </w:r>
    </w:p>
    <w:p w14:paraId="51295AC0" w14:textId="400D57BF" w:rsidR="006453B6" w:rsidRPr="008504B5" w:rsidRDefault="00EA7FB9" w:rsidP="00BC4DE6">
      <w:pPr>
        <w:pStyle w:val="Sraopastraipa"/>
        <w:numPr>
          <w:ilvl w:val="2"/>
          <w:numId w:val="5"/>
        </w:numPr>
        <w:tabs>
          <w:tab w:val="left" w:pos="567"/>
        </w:tabs>
        <w:ind w:left="0" w:firstLine="0"/>
        <w:jc w:val="both"/>
        <w:rPr>
          <w:color w:val="000000"/>
          <w:sz w:val="24"/>
          <w:szCs w:val="24"/>
          <w:vertAlign w:val="superscript"/>
        </w:rPr>
      </w:pPr>
      <w:r w:rsidRPr="008504B5">
        <w:rPr>
          <w:color w:val="000000"/>
          <w:sz w:val="24"/>
          <w:szCs w:val="24"/>
        </w:rPr>
        <w:t xml:space="preserve">Paslaugų pirkėjui pasirašius </w:t>
      </w:r>
      <w:r w:rsidR="006A4302" w:rsidRPr="008504B5">
        <w:rPr>
          <w:color w:val="000000"/>
          <w:sz w:val="24"/>
          <w:szCs w:val="24"/>
        </w:rPr>
        <w:t>Pasl</w:t>
      </w:r>
      <w:r w:rsidR="00A96B9A" w:rsidRPr="008504B5">
        <w:rPr>
          <w:color w:val="000000"/>
          <w:sz w:val="24"/>
          <w:szCs w:val="24"/>
        </w:rPr>
        <w:t xml:space="preserve">augų teikimo </w:t>
      </w:r>
      <w:r w:rsidR="006A4302" w:rsidRPr="008504B5">
        <w:rPr>
          <w:color w:val="000000"/>
          <w:sz w:val="24"/>
          <w:szCs w:val="24"/>
        </w:rPr>
        <w:t>vykdymo ataskaitą</w:t>
      </w:r>
      <w:r w:rsidR="00AA24FE" w:rsidRPr="008504B5">
        <w:rPr>
          <w:color w:val="000000"/>
          <w:sz w:val="24"/>
          <w:szCs w:val="24"/>
        </w:rPr>
        <w:t xml:space="preserve"> ir nenurodžius </w:t>
      </w:r>
      <w:r w:rsidR="005634EE" w:rsidRPr="008504B5">
        <w:rPr>
          <w:color w:val="000000"/>
          <w:sz w:val="24"/>
          <w:szCs w:val="24"/>
        </w:rPr>
        <w:t>j</w:t>
      </w:r>
      <w:r w:rsidR="00AA24FE" w:rsidRPr="008504B5">
        <w:rPr>
          <w:color w:val="000000"/>
          <w:sz w:val="24"/>
          <w:szCs w:val="24"/>
        </w:rPr>
        <w:t xml:space="preserve">okių paslaugų teikimo trūkumų, </w:t>
      </w:r>
      <w:r w:rsidR="00F00003" w:rsidRPr="008504B5">
        <w:rPr>
          <w:color w:val="000000"/>
          <w:sz w:val="24"/>
          <w:szCs w:val="24"/>
        </w:rPr>
        <w:t xml:space="preserve">informacinės sistemos SABIS priemonėmis </w:t>
      </w:r>
      <w:r w:rsidRPr="008504B5">
        <w:rPr>
          <w:color w:val="000000"/>
          <w:sz w:val="24"/>
          <w:szCs w:val="24"/>
        </w:rPr>
        <w:t xml:space="preserve">pateikti </w:t>
      </w:r>
      <w:r w:rsidR="00361D9F" w:rsidRPr="008504B5">
        <w:rPr>
          <w:color w:val="000000"/>
          <w:sz w:val="24"/>
          <w:szCs w:val="24"/>
        </w:rPr>
        <w:t>jam</w:t>
      </w:r>
      <w:r w:rsidRPr="008504B5">
        <w:rPr>
          <w:color w:val="000000"/>
          <w:sz w:val="24"/>
          <w:szCs w:val="24"/>
        </w:rPr>
        <w:t xml:space="preserve"> PVM sąskaitą-faktūrą už suteiktas</w:t>
      </w:r>
      <w:r w:rsidR="00AF73F0" w:rsidRPr="008504B5">
        <w:rPr>
          <w:color w:val="000000"/>
          <w:sz w:val="24"/>
          <w:szCs w:val="24"/>
        </w:rPr>
        <w:t xml:space="preserve"> paslaugas.</w:t>
      </w:r>
      <w:r w:rsidR="00CF65D2" w:rsidRPr="008504B5">
        <w:rPr>
          <w:sz w:val="24"/>
          <w:szCs w:val="24"/>
          <w:lang w:eastAsia="en-US"/>
        </w:rPr>
        <w:t xml:space="preserve"> </w:t>
      </w:r>
      <w:r w:rsidR="00CF65D2" w:rsidRPr="008504B5">
        <w:rPr>
          <w:color w:val="000000"/>
          <w:sz w:val="24"/>
          <w:szCs w:val="24"/>
        </w:rPr>
        <w:t>PVM sąskaitoje-faktūroje privalo būti</w:t>
      </w:r>
      <w:r w:rsidR="00C861F7" w:rsidRPr="008504B5">
        <w:rPr>
          <w:color w:val="000000"/>
          <w:sz w:val="24"/>
          <w:szCs w:val="24"/>
        </w:rPr>
        <w:t xml:space="preserve"> </w:t>
      </w:r>
      <w:r w:rsidR="0036489E" w:rsidRPr="008504B5">
        <w:rPr>
          <w:color w:val="000000"/>
          <w:sz w:val="24"/>
          <w:szCs w:val="24"/>
        </w:rPr>
        <w:t xml:space="preserve">nurodyti </w:t>
      </w:r>
      <w:r w:rsidR="0036489E" w:rsidRPr="008504B5">
        <w:rPr>
          <w:sz w:val="24"/>
          <w:szCs w:val="24"/>
        </w:rPr>
        <w:t>suteiktų Paslaugų pavadinimai</w:t>
      </w:r>
      <w:r w:rsidR="0036489E" w:rsidRPr="008504B5">
        <w:rPr>
          <w:color w:val="000000"/>
          <w:sz w:val="24"/>
          <w:szCs w:val="24"/>
        </w:rPr>
        <w:t xml:space="preserve">, </w:t>
      </w:r>
      <w:r w:rsidR="00CF65D2" w:rsidRPr="008504B5">
        <w:rPr>
          <w:color w:val="000000"/>
          <w:sz w:val="24"/>
          <w:szCs w:val="24"/>
        </w:rPr>
        <w:t>Sutarties numeris, Sutarties data</w:t>
      </w:r>
      <w:r w:rsidR="00BC3D64">
        <w:rPr>
          <w:color w:val="000000"/>
          <w:sz w:val="24"/>
          <w:szCs w:val="24"/>
        </w:rPr>
        <w:t>, padalinio pavadinima</w:t>
      </w:r>
      <w:r w:rsidR="006F6F72">
        <w:rPr>
          <w:color w:val="000000"/>
          <w:sz w:val="24"/>
          <w:szCs w:val="24"/>
        </w:rPr>
        <w:t>s</w:t>
      </w:r>
      <w:r w:rsidR="00CF65D2" w:rsidRPr="008504B5">
        <w:rPr>
          <w:color w:val="000000"/>
          <w:sz w:val="24"/>
          <w:szCs w:val="24"/>
        </w:rPr>
        <w:t xml:space="preserve">. </w:t>
      </w:r>
      <w:r w:rsidR="00F00003" w:rsidRPr="008504B5">
        <w:rPr>
          <w:color w:val="000000"/>
          <w:sz w:val="24"/>
          <w:szCs w:val="24"/>
        </w:rPr>
        <w:t>Paslaugų teikėjui nepateikus sąskaitos faktūros per SABIS, Paslaugų pirkėjas turi teisę nevykdyti mokėjimo.</w:t>
      </w:r>
    </w:p>
    <w:p w14:paraId="54632FDE" w14:textId="635917F9" w:rsidR="009445DE" w:rsidRPr="008504B5" w:rsidRDefault="00C63BB0" w:rsidP="00BC4DE6">
      <w:pPr>
        <w:pStyle w:val="Sraopastraipa"/>
        <w:numPr>
          <w:ilvl w:val="2"/>
          <w:numId w:val="5"/>
        </w:numPr>
        <w:tabs>
          <w:tab w:val="left" w:pos="567"/>
        </w:tabs>
        <w:ind w:left="0" w:firstLine="0"/>
        <w:jc w:val="both"/>
        <w:rPr>
          <w:color w:val="000000"/>
          <w:sz w:val="24"/>
          <w:szCs w:val="24"/>
        </w:rPr>
      </w:pPr>
      <w:r w:rsidRPr="008504B5">
        <w:rPr>
          <w:color w:val="000000"/>
          <w:sz w:val="24"/>
          <w:szCs w:val="24"/>
        </w:rPr>
        <w:t>I</w:t>
      </w:r>
      <w:r w:rsidR="001836D6" w:rsidRPr="008504B5">
        <w:rPr>
          <w:color w:val="000000"/>
          <w:sz w:val="24"/>
          <w:szCs w:val="24"/>
        </w:rPr>
        <w:t xml:space="preserve">ki </w:t>
      </w:r>
      <w:r w:rsidRPr="008504B5">
        <w:rPr>
          <w:color w:val="000000"/>
          <w:sz w:val="24"/>
          <w:szCs w:val="24"/>
        </w:rPr>
        <w:t>Sutarties galiojimo pabaigos</w:t>
      </w:r>
      <w:r w:rsidR="001836D6" w:rsidRPr="008504B5">
        <w:rPr>
          <w:color w:val="000000"/>
          <w:sz w:val="24"/>
          <w:szCs w:val="24"/>
        </w:rPr>
        <w:t xml:space="preserve"> grąžinti visus iš Paslaugų </w:t>
      </w:r>
      <w:r w:rsidR="00964DE5" w:rsidRPr="008504B5">
        <w:rPr>
          <w:color w:val="000000"/>
          <w:sz w:val="24"/>
          <w:szCs w:val="24"/>
        </w:rPr>
        <w:t>pirkėjo</w:t>
      </w:r>
      <w:r w:rsidR="001836D6" w:rsidRPr="008504B5">
        <w:rPr>
          <w:color w:val="000000"/>
          <w:sz w:val="24"/>
          <w:szCs w:val="24"/>
        </w:rPr>
        <w:t xml:space="preserve"> gautus dokumentus, jeigu Paslaugų pirkėjas tokius dokumentus buvo perdavęs Paslaugų teikėjui kaip reikalingus šiai Sutarčiai vykdyti, Paslau</w:t>
      </w:r>
      <w:r w:rsidR="00AF73F0" w:rsidRPr="008504B5">
        <w:rPr>
          <w:color w:val="000000"/>
          <w:sz w:val="24"/>
          <w:szCs w:val="24"/>
        </w:rPr>
        <w:t>gų pirkėjo nurodytiems asmenims.</w:t>
      </w:r>
    </w:p>
    <w:p w14:paraId="227D28E3" w14:textId="59077490" w:rsidR="00A86362" w:rsidRPr="008504B5" w:rsidRDefault="00A86362" w:rsidP="00BC4DE6">
      <w:pPr>
        <w:pStyle w:val="Sraopastraipa"/>
        <w:numPr>
          <w:ilvl w:val="2"/>
          <w:numId w:val="5"/>
        </w:numPr>
        <w:tabs>
          <w:tab w:val="left" w:pos="567"/>
        </w:tabs>
        <w:ind w:left="0" w:firstLine="0"/>
        <w:jc w:val="both"/>
        <w:rPr>
          <w:color w:val="000000"/>
          <w:sz w:val="24"/>
          <w:szCs w:val="24"/>
          <w:lang w:eastAsia="en-US"/>
        </w:rPr>
      </w:pPr>
      <w:r w:rsidRPr="008504B5">
        <w:rPr>
          <w:color w:val="000000"/>
          <w:sz w:val="24"/>
          <w:szCs w:val="24"/>
          <w:lang w:eastAsia="en-US"/>
        </w:rPr>
        <w:t>Atlyginti Paslaugų pirkėjo patirtus nuostolius</w:t>
      </w:r>
      <w:r w:rsidR="00A3344E" w:rsidRPr="008504B5">
        <w:rPr>
          <w:color w:val="000000"/>
          <w:sz w:val="24"/>
          <w:szCs w:val="24"/>
          <w:lang w:eastAsia="en-US"/>
        </w:rPr>
        <w:t xml:space="preserve"> per </w:t>
      </w:r>
      <w:r w:rsidR="00B90C1F" w:rsidRPr="00D57CC3">
        <w:rPr>
          <w:noProof/>
          <w:sz w:val="24"/>
          <w:szCs w:val="24"/>
          <w:lang w:eastAsia="en-US"/>
        </w:rPr>
        <w:t>3 (tris)</w:t>
      </w:r>
      <w:r w:rsidR="00B90C1F">
        <w:rPr>
          <w:noProof/>
          <w:sz w:val="24"/>
          <w:szCs w:val="24"/>
          <w:lang w:eastAsia="en-US"/>
        </w:rPr>
        <w:t xml:space="preserve"> </w:t>
      </w:r>
      <w:r w:rsidR="00B90C1F" w:rsidRPr="00D57CC3">
        <w:rPr>
          <w:sz w:val="24"/>
          <w:szCs w:val="24"/>
          <w:lang w:eastAsia="en-US"/>
        </w:rPr>
        <w:t xml:space="preserve">darbo </w:t>
      </w:r>
      <w:r w:rsidR="00B90C1F">
        <w:rPr>
          <w:sz w:val="24"/>
          <w:szCs w:val="24"/>
          <w:lang w:eastAsia="en-US"/>
        </w:rPr>
        <w:t>dienas</w:t>
      </w:r>
      <w:r w:rsidRPr="008504B5">
        <w:rPr>
          <w:color w:val="000000"/>
          <w:sz w:val="24"/>
          <w:szCs w:val="24"/>
          <w:lang w:eastAsia="en-US"/>
        </w:rPr>
        <w:t xml:space="preserve">,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8504B5">
        <w:rPr>
          <w:color w:val="000000"/>
          <w:sz w:val="24"/>
          <w:szCs w:val="24"/>
          <w:lang w:eastAsia="en-US"/>
        </w:rPr>
        <w:t>nevykdant arba netinkamai vykdant</w:t>
      </w:r>
      <w:r w:rsidR="008F10BB" w:rsidRPr="008504B5">
        <w:rPr>
          <w:color w:val="000000"/>
          <w:sz w:val="24"/>
          <w:szCs w:val="24"/>
          <w:lang w:eastAsia="en-US"/>
        </w:rPr>
        <w:t xml:space="preserve"> Sutartį.</w:t>
      </w:r>
    </w:p>
    <w:p w14:paraId="233651AF" w14:textId="4499BF22" w:rsidR="00817409" w:rsidRDefault="00F21486" w:rsidP="00BC4DE6">
      <w:pPr>
        <w:pStyle w:val="Sraopastraipa"/>
        <w:numPr>
          <w:ilvl w:val="2"/>
          <w:numId w:val="5"/>
        </w:numPr>
        <w:tabs>
          <w:tab w:val="left" w:pos="567"/>
          <w:tab w:val="left" w:pos="709"/>
        </w:tabs>
        <w:autoSpaceDN w:val="0"/>
        <w:ind w:left="0" w:firstLine="0"/>
        <w:jc w:val="both"/>
        <w:rPr>
          <w:sz w:val="24"/>
          <w:szCs w:val="24"/>
        </w:rPr>
      </w:pPr>
      <w:r>
        <w:rPr>
          <w:color w:val="000000"/>
          <w:sz w:val="24"/>
          <w:szCs w:val="24"/>
        </w:rPr>
        <w:t>K</w:t>
      </w:r>
      <w:r w:rsidRPr="00F21486">
        <w:rPr>
          <w:color w:val="000000"/>
          <w:sz w:val="24"/>
          <w:szCs w:val="24"/>
        </w:rPr>
        <w:t>ad pirkimo sutartį vykdys tik tokią teisę turintys asmenys</w:t>
      </w:r>
      <w:r>
        <w:rPr>
          <w:color w:val="000000"/>
          <w:sz w:val="24"/>
          <w:szCs w:val="24"/>
        </w:rPr>
        <w:t xml:space="preserve">, </w:t>
      </w:r>
      <w:r w:rsidR="001920F2">
        <w:rPr>
          <w:color w:val="000000"/>
          <w:sz w:val="24"/>
          <w:szCs w:val="24"/>
        </w:rPr>
        <w:t>j</w:t>
      </w:r>
      <w:r w:rsidR="00015805" w:rsidRPr="00015805">
        <w:rPr>
          <w:sz w:val="24"/>
          <w:szCs w:val="24"/>
        </w:rPr>
        <w:t xml:space="preserve">eigu teikėjo kvalifikacija dėl teisės verstis atitinkama veikla nebuvo tikrinama arba tikrinama ne visa apimtimi, </w:t>
      </w:r>
      <w:bookmarkStart w:id="3" w:name="_Hlk69633105"/>
      <w:r w:rsidR="006A4DC7" w:rsidRPr="006A4DC7">
        <w:rPr>
          <w:color w:val="000000"/>
          <w:sz w:val="24"/>
          <w:szCs w:val="24"/>
        </w:rPr>
        <w:t>tačiau norminiai teisės aktai numato tam tikrus reikalavimus dėl teisės verstis veikla</w:t>
      </w:r>
      <w:bookmarkEnd w:id="3"/>
      <w:r w:rsidR="00015805" w:rsidRPr="00015805">
        <w:rPr>
          <w:sz w:val="24"/>
          <w:szCs w:val="24"/>
        </w:rPr>
        <w:t>.</w:t>
      </w:r>
    </w:p>
    <w:p w14:paraId="1759D869" w14:textId="33D3A027" w:rsidR="00C9631C" w:rsidRPr="00BC4DE6" w:rsidRDefault="00C9631C" w:rsidP="00BC4DE6">
      <w:pPr>
        <w:pStyle w:val="Sraopastraipa"/>
        <w:numPr>
          <w:ilvl w:val="1"/>
          <w:numId w:val="5"/>
        </w:numPr>
        <w:tabs>
          <w:tab w:val="left" w:pos="0"/>
          <w:tab w:val="left" w:pos="567"/>
        </w:tabs>
        <w:ind w:left="0" w:right="49" w:firstLine="0"/>
        <w:jc w:val="both"/>
        <w:rPr>
          <w:rFonts w:eastAsia="Calibri"/>
          <w:b/>
          <w:color w:val="000000"/>
          <w:sz w:val="24"/>
          <w:szCs w:val="24"/>
        </w:rPr>
      </w:pPr>
      <w:r w:rsidRPr="00BC4DE6">
        <w:rPr>
          <w:rFonts w:eastAsia="Calibri"/>
          <w:b/>
          <w:color w:val="000000"/>
          <w:sz w:val="24"/>
          <w:szCs w:val="24"/>
        </w:rPr>
        <w:t>Paslaugų teikėjas Sutarties galiojimo laikotarpiu turi teisę:</w:t>
      </w:r>
    </w:p>
    <w:p w14:paraId="3B560C43" w14:textId="36933B44" w:rsidR="005B2C10" w:rsidRPr="00B217B8" w:rsidRDefault="005B2C10" w:rsidP="00BC4DE6">
      <w:pPr>
        <w:pStyle w:val="BodyText11"/>
        <w:numPr>
          <w:ilvl w:val="2"/>
          <w:numId w:val="5"/>
        </w:numPr>
        <w:tabs>
          <w:tab w:val="left" w:pos="567"/>
        </w:tabs>
        <w:ind w:left="0" w:firstLine="0"/>
        <w:rPr>
          <w:rFonts w:ascii="!_Times" w:hAnsi="!_Times"/>
          <w:noProof/>
          <w:sz w:val="24"/>
          <w:szCs w:val="24"/>
          <w:lang w:val="lt-LT" w:eastAsia="en-US"/>
        </w:rPr>
      </w:pPr>
      <w:r w:rsidRPr="00BB0A08">
        <w:rPr>
          <w:rFonts w:ascii="!_Times" w:hAnsi="!_Times"/>
          <w:noProof/>
          <w:sz w:val="24"/>
          <w:szCs w:val="24"/>
          <w:lang w:val="lt-LT" w:eastAsia="en-US"/>
        </w:rPr>
        <w:t xml:space="preserve">Gauti </w:t>
      </w:r>
      <w:r w:rsidR="0055758B" w:rsidRPr="00BB0A08">
        <w:rPr>
          <w:rFonts w:ascii="Times New Roman" w:hAnsi="Times New Roman"/>
          <w:noProof/>
          <w:sz w:val="24"/>
          <w:lang w:val="lt-LT" w:eastAsia="en-US"/>
        </w:rPr>
        <w:t xml:space="preserve"> atlygį už suteiktas paslaugas, Sutarties 2.</w:t>
      </w:r>
      <w:r w:rsidR="0005626D" w:rsidRPr="00BB0A08">
        <w:rPr>
          <w:rFonts w:ascii="Times New Roman" w:hAnsi="Times New Roman"/>
          <w:noProof/>
          <w:sz w:val="24"/>
          <w:lang w:val="lt-LT" w:eastAsia="en-US"/>
        </w:rPr>
        <w:t>2</w:t>
      </w:r>
      <w:r w:rsidR="0055758B" w:rsidRPr="00BB0A08">
        <w:rPr>
          <w:rFonts w:ascii="Times New Roman" w:hAnsi="Times New Roman"/>
          <w:noProof/>
          <w:sz w:val="24"/>
          <w:lang w:val="lt-LT" w:eastAsia="en-US"/>
        </w:rPr>
        <w:t xml:space="preserve"> papunktyje nustatytais įkainiais</w:t>
      </w:r>
      <w:r w:rsidR="0055758B" w:rsidRPr="00BB0A08">
        <w:rPr>
          <w:rFonts w:ascii="!_Times" w:hAnsi="!_Times"/>
          <w:noProof/>
          <w:sz w:val="24"/>
          <w:szCs w:val="24"/>
          <w:lang w:val="lt-LT" w:eastAsia="en-US"/>
        </w:rPr>
        <w:t xml:space="preserve"> </w:t>
      </w:r>
      <w:r w:rsidRPr="00BB0A08">
        <w:rPr>
          <w:rFonts w:ascii="!_Times" w:hAnsi="!_Times"/>
          <w:noProof/>
          <w:sz w:val="24"/>
          <w:szCs w:val="24"/>
          <w:lang w:val="lt-LT" w:eastAsia="en-US"/>
        </w:rPr>
        <w:t xml:space="preserve">su sąlyga, kad jis tinkamai ir laiku įvykdo visus šioje Sutartyje </w:t>
      </w:r>
      <w:r w:rsidRPr="00B217B8">
        <w:rPr>
          <w:rFonts w:ascii="!_Times" w:hAnsi="!_Times"/>
          <w:noProof/>
          <w:sz w:val="24"/>
          <w:szCs w:val="24"/>
          <w:lang w:val="lt-LT" w:eastAsia="en-US"/>
        </w:rPr>
        <w:t>numatytus įsipareigojimus.</w:t>
      </w:r>
    </w:p>
    <w:p w14:paraId="6F214845" w14:textId="6F7AB607" w:rsidR="005B2C10" w:rsidRPr="00B217B8" w:rsidRDefault="003724B0" w:rsidP="00BC4DE6">
      <w:pPr>
        <w:pStyle w:val="BodyText11"/>
        <w:numPr>
          <w:ilvl w:val="2"/>
          <w:numId w:val="5"/>
        </w:numPr>
        <w:tabs>
          <w:tab w:val="left" w:pos="567"/>
        </w:tabs>
        <w:ind w:left="0" w:firstLine="0"/>
        <w:rPr>
          <w:rFonts w:ascii="!_Times" w:hAnsi="!_Times"/>
          <w:noProof/>
          <w:sz w:val="24"/>
          <w:szCs w:val="24"/>
          <w:lang w:val="lt-LT" w:eastAsia="en-US"/>
        </w:rPr>
      </w:pPr>
      <w:r>
        <w:rPr>
          <w:rFonts w:ascii="Times New Roman" w:hAnsi="Times New Roman"/>
          <w:noProof/>
          <w:sz w:val="24"/>
          <w:szCs w:val="24"/>
          <w:lang w:val="lt-LT"/>
        </w:rPr>
        <w:t>P</w:t>
      </w:r>
      <w:r w:rsidRPr="003724B0">
        <w:rPr>
          <w:rFonts w:ascii="Times New Roman" w:hAnsi="Times New Roman"/>
          <w:noProof/>
          <w:sz w:val="24"/>
          <w:szCs w:val="24"/>
          <w:lang w:val="lt-LT"/>
        </w:rPr>
        <w:t>rieštarauti nepagrįstiems mokėjimams subteikėjams</w:t>
      </w:r>
      <w:r w:rsidR="00AF77BA">
        <w:rPr>
          <w:rFonts w:ascii="Times New Roman" w:hAnsi="Times New Roman"/>
          <w:noProof/>
          <w:sz w:val="24"/>
          <w:szCs w:val="24"/>
          <w:lang w:val="lt-LT"/>
        </w:rPr>
        <w:t>,</w:t>
      </w:r>
      <w:r w:rsidRPr="003724B0">
        <w:rPr>
          <w:rFonts w:ascii="Times New Roman" w:hAnsi="Times New Roman"/>
          <w:noProof/>
          <w:sz w:val="24"/>
          <w:szCs w:val="24"/>
          <w:lang w:val="lt-LT"/>
        </w:rPr>
        <w:t xml:space="preserve"> </w:t>
      </w:r>
      <w:r w:rsidR="00AF77BA">
        <w:rPr>
          <w:rFonts w:ascii="Times New Roman" w:hAnsi="Times New Roman"/>
          <w:noProof/>
          <w:sz w:val="24"/>
          <w:szCs w:val="24"/>
          <w:lang w:val="lt-LT"/>
        </w:rPr>
        <w:t>j</w:t>
      </w:r>
      <w:r w:rsidR="005B2C10" w:rsidRPr="00B217B8">
        <w:rPr>
          <w:rFonts w:ascii="Times New Roman" w:hAnsi="Times New Roman"/>
          <w:noProof/>
          <w:sz w:val="24"/>
          <w:szCs w:val="24"/>
          <w:lang w:val="lt-LT"/>
        </w:rPr>
        <w:t xml:space="preserve">ei Paslaugų pirkėjas naudojasi Sutarties </w:t>
      </w:r>
      <w:r w:rsidR="00BE63AC" w:rsidRPr="00B217B8">
        <w:rPr>
          <w:rFonts w:ascii="Times New Roman" w:hAnsi="Times New Roman"/>
          <w:noProof/>
          <w:sz w:val="24"/>
          <w:szCs w:val="24"/>
          <w:lang w:val="lt-LT"/>
        </w:rPr>
        <w:t>3</w:t>
      </w:r>
      <w:r w:rsidR="005B2C10" w:rsidRPr="00B217B8">
        <w:rPr>
          <w:rFonts w:ascii="Times New Roman" w:hAnsi="Times New Roman"/>
          <w:noProof/>
          <w:sz w:val="24"/>
          <w:szCs w:val="24"/>
          <w:lang w:val="lt-LT"/>
        </w:rPr>
        <w:t>.4.</w:t>
      </w:r>
      <w:r w:rsidR="007C229E">
        <w:rPr>
          <w:rFonts w:ascii="Times New Roman" w:hAnsi="Times New Roman"/>
          <w:noProof/>
          <w:sz w:val="24"/>
          <w:szCs w:val="24"/>
          <w:lang w:val="lt-LT"/>
        </w:rPr>
        <w:t>2</w:t>
      </w:r>
      <w:r w:rsidR="005B2C10" w:rsidRPr="00B217B8">
        <w:rPr>
          <w:rFonts w:ascii="Times New Roman" w:hAnsi="Times New Roman"/>
          <w:noProof/>
          <w:sz w:val="24"/>
          <w:szCs w:val="24"/>
          <w:lang w:val="lt-LT"/>
        </w:rPr>
        <w:t xml:space="preserve"> papunktyje įtvirtinta tiesioginio atsiskaitymo su subteikėjais galimybe.</w:t>
      </w:r>
    </w:p>
    <w:p w14:paraId="22D8DC06" w14:textId="7336B343" w:rsidR="00BF33AB" w:rsidRPr="00BC4DE6" w:rsidRDefault="001449A5" w:rsidP="00BC4DE6">
      <w:pPr>
        <w:pStyle w:val="Sraopastraipa"/>
        <w:numPr>
          <w:ilvl w:val="1"/>
          <w:numId w:val="5"/>
        </w:numPr>
        <w:tabs>
          <w:tab w:val="left" w:pos="567"/>
        </w:tabs>
        <w:ind w:left="0" w:firstLine="0"/>
        <w:jc w:val="both"/>
        <w:rPr>
          <w:noProof/>
          <w:color w:val="000000"/>
          <w:sz w:val="24"/>
          <w:szCs w:val="24"/>
        </w:rPr>
      </w:pPr>
      <w:r w:rsidRPr="00BC4DE6">
        <w:rPr>
          <w:b/>
          <w:noProof/>
          <w:color w:val="000000"/>
          <w:sz w:val="24"/>
          <w:szCs w:val="24"/>
        </w:rPr>
        <w:t>Paslaugų pirkėjas</w:t>
      </w:r>
      <w:r w:rsidR="00BF33AB" w:rsidRPr="00BC4DE6">
        <w:rPr>
          <w:b/>
          <w:noProof/>
          <w:color w:val="000000"/>
          <w:sz w:val="24"/>
          <w:szCs w:val="24"/>
        </w:rPr>
        <w:t xml:space="preserve"> įsipareigoja:</w:t>
      </w:r>
    </w:p>
    <w:p w14:paraId="747D8727" w14:textId="3D91C3A4" w:rsidR="00BF33AB" w:rsidRPr="00BC4DE6" w:rsidRDefault="00BF33AB" w:rsidP="00BC4DE6">
      <w:pPr>
        <w:pStyle w:val="Sraopastraipa"/>
        <w:numPr>
          <w:ilvl w:val="2"/>
          <w:numId w:val="5"/>
        </w:numPr>
        <w:tabs>
          <w:tab w:val="left" w:pos="567"/>
        </w:tabs>
        <w:ind w:left="0" w:firstLine="0"/>
        <w:jc w:val="both"/>
        <w:rPr>
          <w:noProof/>
          <w:snapToGrid w:val="0"/>
          <w:color w:val="000000"/>
          <w:sz w:val="24"/>
          <w:szCs w:val="24"/>
        </w:rPr>
      </w:pPr>
      <w:r w:rsidRPr="00BC4DE6">
        <w:rPr>
          <w:noProof/>
          <w:snapToGrid w:val="0"/>
          <w:color w:val="000000"/>
          <w:sz w:val="24"/>
          <w:szCs w:val="24"/>
        </w:rPr>
        <w:t>Bendradarbiauti su Paslaugų teikėju ir suteikti jam visą turimą informaciją ir</w:t>
      </w:r>
      <w:r w:rsidR="00737F1A" w:rsidRPr="00BC4DE6">
        <w:rPr>
          <w:noProof/>
          <w:snapToGrid w:val="0"/>
          <w:color w:val="000000"/>
          <w:sz w:val="24"/>
          <w:szCs w:val="24"/>
        </w:rPr>
        <w:t>/ar</w:t>
      </w:r>
      <w:r w:rsidRPr="00BC4DE6">
        <w:rPr>
          <w:noProof/>
          <w:snapToGrid w:val="0"/>
          <w:color w:val="000000"/>
          <w:sz w:val="24"/>
          <w:szCs w:val="24"/>
        </w:rPr>
        <w:t xml:space="preserve"> dokumentus, kurie gali būti reikalingi </w:t>
      </w:r>
      <w:r w:rsidR="00E15B0C" w:rsidRPr="00BC4DE6">
        <w:rPr>
          <w:noProof/>
          <w:snapToGrid w:val="0"/>
          <w:color w:val="000000"/>
          <w:sz w:val="24"/>
          <w:szCs w:val="24"/>
        </w:rPr>
        <w:t>tinkamam Sutarties vykdymui</w:t>
      </w:r>
      <w:r w:rsidR="00AD4A39" w:rsidRPr="00BC4DE6">
        <w:rPr>
          <w:noProof/>
          <w:snapToGrid w:val="0"/>
          <w:color w:val="000000"/>
          <w:sz w:val="24"/>
          <w:szCs w:val="24"/>
        </w:rPr>
        <w:t>.</w:t>
      </w:r>
      <w:r w:rsidR="00595C46" w:rsidRPr="00595C46">
        <w:t xml:space="preserve"> </w:t>
      </w:r>
      <w:r w:rsidR="00595C46" w:rsidRPr="00595C46">
        <w:rPr>
          <w:noProof/>
          <w:snapToGrid w:val="0"/>
          <w:color w:val="000000"/>
          <w:sz w:val="24"/>
          <w:szCs w:val="24"/>
        </w:rPr>
        <w:t xml:space="preserve">Paslaugos pirkėjas </w:t>
      </w:r>
      <w:r w:rsidR="00595C46">
        <w:rPr>
          <w:noProof/>
          <w:snapToGrid w:val="0"/>
          <w:color w:val="000000"/>
          <w:sz w:val="24"/>
          <w:szCs w:val="24"/>
        </w:rPr>
        <w:t>užtikrins</w:t>
      </w:r>
      <w:r w:rsidR="00595C46" w:rsidRPr="00595C46">
        <w:rPr>
          <w:noProof/>
          <w:snapToGrid w:val="0"/>
          <w:color w:val="000000"/>
          <w:sz w:val="24"/>
          <w:szCs w:val="24"/>
        </w:rPr>
        <w:t>, kad kėlimo kranas Taisyklių 14 punkte nustatytu periodiškumu ir atvejais būtų paruoštas akredituotosios įstaigos atliekamam techninės būklės patikrinimui, jos ekspertams būtų sudarytos numatytos techninės būklės  patikrinimui atlikt reikiamos sąlygos ir pateikti reikalingi dokumentai (kėlimo krano techninių dokumentų byla (pasas), kėlimo krano priežiūros žurnalas. Akredituotoji įstaiga po patikrinimo dokumentus grąžina kėlimo krano savininkui.</w:t>
      </w:r>
    </w:p>
    <w:p w14:paraId="1A8F98F5" w14:textId="54B6204B" w:rsidR="0020278E" w:rsidRPr="00B217B8" w:rsidRDefault="0020278E" w:rsidP="00BC4DE6">
      <w:pPr>
        <w:pStyle w:val="BodyText11"/>
        <w:numPr>
          <w:ilvl w:val="2"/>
          <w:numId w:val="5"/>
        </w:numPr>
        <w:tabs>
          <w:tab w:val="left" w:pos="567"/>
        </w:tabs>
        <w:ind w:left="0" w:firstLine="0"/>
        <w:rPr>
          <w:rFonts w:ascii="Times New Roman" w:hAnsi="Times New Roman"/>
          <w:bCs/>
          <w:sz w:val="24"/>
          <w:szCs w:val="24"/>
          <w:lang w:val="lt-LT"/>
        </w:rPr>
      </w:pPr>
      <w:r w:rsidRPr="00B217B8">
        <w:rPr>
          <w:rFonts w:ascii="Times New Roman" w:hAnsi="Times New Roman"/>
          <w:snapToGrid w:val="0"/>
          <w:color w:val="000000"/>
          <w:sz w:val="24"/>
          <w:szCs w:val="24"/>
          <w:lang w:val="lt-LT"/>
        </w:rPr>
        <w:t>N</w:t>
      </w:r>
      <w:r w:rsidRPr="00B217B8">
        <w:rPr>
          <w:rFonts w:ascii="Times New Roman" w:hAnsi="Times New Roman"/>
          <w:bCs/>
          <w:sz w:val="24"/>
          <w:szCs w:val="24"/>
          <w:lang w:val="lt-LT"/>
        </w:rPr>
        <w:t xml:space="preserve">edelsiant pranešti </w:t>
      </w:r>
      <w:r w:rsidRPr="00B217B8">
        <w:rPr>
          <w:rFonts w:ascii="Times New Roman" w:hAnsi="Times New Roman"/>
          <w:sz w:val="24"/>
          <w:szCs w:val="24"/>
          <w:lang w:val="lt-LT"/>
        </w:rPr>
        <w:t>Paslaugų teikėjui</w:t>
      </w:r>
      <w:r w:rsidRPr="00B217B8">
        <w:rPr>
          <w:rFonts w:ascii="Times New Roman" w:hAnsi="Times New Roman"/>
          <w:bCs/>
          <w:sz w:val="24"/>
          <w:szCs w:val="24"/>
          <w:lang w:val="lt-LT"/>
        </w:rPr>
        <w:t xml:space="preserve"> apie Sutarties sąlygų pažeidimą, kai tik toks pažeidimas yra nustatomas.</w:t>
      </w:r>
    </w:p>
    <w:p w14:paraId="0EB6CD1F" w14:textId="51A60AC0" w:rsidR="008A5999" w:rsidRPr="00BC4DE6" w:rsidRDefault="008A5999" w:rsidP="00BC4DE6">
      <w:pPr>
        <w:pStyle w:val="Sraopastraipa"/>
        <w:numPr>
          <w:ilvl w:val="2"/>
          <w:numId w:val="5"/>
        </w:numPr>
        <w:tabs>
          <w:tab w:val="left" w:pos="567"/>
        </w:tabs>
        <w:ind w:left="0" w:firstLine="0"/>
        <w:jc w:val="both"/>
        <w:rPr>
          <w:color w:val="000000"/>
          <w:sz w:val="24"/>
          <w:szCs w:val="24"/>
        </w:rPr>
      </w:pPr>
      <w:r w:rsidRPr="00BC4DE6">
        <w:rPr>
          <w:color w:val="000000"/>
          <w:sz w:val="24"/>
          <w:szCs w:val="24"/>
        </w:rPr>
        <w:t xml:space="preserve">Priimti suteiktas </w:t>
      </w:r>
      <w:r w:rsidR="0009235A" w:rsidRPr="00BC4DE6">
        <w:rPr>
          <w:color w:val="000000"/>
          <w:sz w:val="24"/>
          <w:szCs w:val="24"/>
        </w:rPr>
        <w:t xml:space="preserve">kokybiškas </w:t>
      </w:r>
      <w:r w:rsidR="00920F9F" w:rsidRPr="00BC4DE6">
        <w:rPr>
          <w:color w:val="000000"/>
          <w:sz w:val="24"/>
          <w:szCs w:val="24"/>
        </w:rPr>
        <w:t xml:space="preserve">paslaugas </w:t>
      </w:r>
      <w:r w:rsidR="00095F13" w:rsidRPr="00BC4DE6">
        <w:rPr>
          <w:color w:val="000000"/>
          <w:sz w:val="24"/>
          <w:szCs w:val="24"/>
        </w:rPr>
        <w:t xml:space="preserve">bei per Sutarties </w:t>
      </w:r>
      <w:r w:rsidR="005B2C10" w:rsidRPr="00BC4DE6">
        <w:rPr>
          <w:color w:val="000000"/>
          <w:sz w:val="24"/>
          <w:szCs w:val="24"/>
        </w:rPr>
        <w:t>2.</w:t>
      </w:r>
      <w:r w:rsidR="00C80040">
        <w:rPr>
          <w:color w:val="000000"/>
          <w:sz w:val="24"/>
          <w:szCs w:val="24"/>
        </w:rPr>
        <w:t>6</w:t>
      </w:r>
      <w:r w:rsidR="005B2C10" w:rsidRPr="00BC4DE6">
        <w:rPr>
          <w:color w:val="000000"/>
          <w:sz w:val="24"/>
          <w:szCs w:val="24"/>
        </w:rPr>
        <w:t xml:space="preserve"> </w:t>
      </w:r>
      <w:r w:rsidR="002E0268" w:rsidRPr="00BC4DE6">
        <w:rPr>
          <w:color w:val="000000"/>
          <w:sz w:val="24"/>
          <w:szCs w:val="24"/>
        </w:rPr>
        <w:t>pa</w:t>
      </w:r>
      <w:r w:rsidRPr="00BC4DE6">
        <w:rPr>
          <w:color w:val="000000"/>
          <w:sz w:val="24"/>
          <w:szCs w:val="24"/>
        </w:rPr>
        <w:t>punkt</w:t>
      </w:r>
      <w:r w:rsidR="002E0268" w:rsidRPr="00BC4DE6">
        <w:rPr>
          <w:color w:val="000000"/>
          <w:sz w:val="24"/>
          <w:szCs w:val="24"/>
        </w:rPr>
        <w:t>yj</w:t>
      </w:r>
      <w:r w:rsidRPr="00BC4DE6">
        <w:rPr>
          <w:color w:val="000000"/>
          <w:sz w:val="24"/>
          <w:szCs w:val="24"/>
        </w:rPr>
        <w:t>e nustatytą terminą apmokėti Paslaugų teikėjui už laiku ir kokybiškai suteiktas paslaugas</w:t>
      </w:r>
      <w:r w:rsidR="005B5FD6" w:rsidRPr="00BC4DE6">
        <w:rPr>
          <w:color w:val="000000"/>
          <w:sz w:val="24"/>
          <w:szCs w:val="24"/>
        </w:rPr>
        <w:t xml:space="preserve">, atitinkančias Sutarties 1 priede keliamus reikalavimus bei </w:t>
      </w:r>
      <w:r w:rsidR="005B5FD6" w:rsidRPr="00BC4DE6">
        <w:rPr>
          <w:sz w:val="24"/>
          <w:szCs w:val="24"/>
        </w:rPr>
        <w:t xml:space="preserve">suteiktas laikantis nusistovėjusios praktikos ir atitinkamos profesijos standartų, numatytų tokios rūšies </w:t>
      </w:r>
      <w:r w:rsidR="00885033" w:rsidRPr="00BC4DE6">
        <w:rPr>
          <w:sz w:val="24"/>
          <w:szCs w:val="24"/>
        </w:rPr>
        <w:t>paslaugų teikimui</w:t>
      </w:r>
      <w:r w:rsidR="005B5FD6" w:rsidRPr="00BC4DE6">
        <w:rPr>
          <w:sz w:val="24"/>
          <w:szCs w:val="24"/>
        </w:rPr>
        <w:t>,</w:t>
      </w:r>
      <w:r w:rsidRPr="00BC4DE6">
        <w:rPr>
          <w:color w:val="000000"/>
          <w:sz w:val="24"/>
          <w:szCs w:val="24"/>
        </w:rPr>
        <w:t xml:space="preserve"> pervedant pinigus į Paslaugų teikėjo Šalių rekvizituose (Sutarties </w:t>
      </w:r>
      <w:r w:rsidR="005B2C10" w:rsidRPr="00BC4DE6">
        <w:rPr>
          <w:color w:val="000000"/>
          <w:sz w:val="24"/>
          <w:szCs w:val="24"/>
        </w:rPr>
        <w:t>1</w:t>
      </w:r>
      <w:r w:rsidR="009213E3">
        <w:rPr>
          <w:color w:val="000000"/>
          <w:sz w:val="24"/>
          <w:szCs w:val="24"/>
        </w:rPr>
        <w:t>1</w:t>
      </w:r>
      <w:r w:rsidRPr="00BC4DE6">
        <w:rPr>
          <w:color w:val="000000"/>
          <w:sz w:val="24"/>
          <w:szCs w:val="24"/>
        </w:rPr>
        <w:t xml:space="preserve"> dalis) nurodytą atsiska</w:t>
      </w:r>
      <w:r w:rsidR="00AD4A39" w:rsidRPr="00BC4DE6">
        <w:rPr>
          <w:color w:val="000000"/>
          <w:sz w:val="24"/>
          <w:szCs w:val="24"/>
        </w:rPr>
        <w:t>itomąją sąskaitą.</w:t>
      </w:r>
    </w:p>
    <w:p w14:paraId="15E7CBBF" w14:textId="34924DD7" w:rsidR="006453B6" w:rsidRPr="00BC4DE6" w:rsidRDefault="00F32938" w:rsidP="00BC4DE6">
      <w:pPr>
        <w:pStyle w:val="Sraopastraipa"/>
        <w:numPr>
          <w:ilvl w:val="2"/>
          <w:numId w:val="5"/>
        </w:numPr>
        <w:tabs>
          <w:tab w:val="left" w:pos="567"/>
        </w:tabs>
        <w:ind w:left="0" w:firstLine="0"/>
        <w:jc w:val="both"/>
        <w:rPr>
          <w:color w:val="000000"/>
          <w:sz w:val="24"/>
          <w:szCs w:val="24"/>
        </w:rPr>
      </w:pPr>
      <w:r w:rsidRPr="00BC4DE6">
        <w:rPr>
          <w:color w:val="000000"/>
          <w:sz w:val="24"/>
          <w:szCs w:val="24"/>
        </w:rPr>
        <w:t>Gavus iš Paslaugų teikėjo Paslaugų teikimo vykdymo ataskaitą, n</w:t>
      </w:r>
      <w:r w:rsidR="006453B6" w:rsidRPr="00BC4DE6">
        <w:rPr>
          <w:color w:val="000000"/>
          <w:sz w:val="24"/>
          <w:szCs w:val="24"/>
        </w:rPr>
        <w:t xml:space="preserve">e vėliau kaip per </w:t>
      </w:r>
      <w:r w:rsidR="00B90C1F" w:rsidRPr="00D57CC3">
        <w:rPr>
          <w:noProof/>
          <w:sz w:val="24"/>
          <w:szCs w:val="24"/>
          <w:lang w:eastAsia="en-US"/>
        </w:rPr>
        <w:t>3 (tris)</w:t>
      </w:r>
      <w:r w:rsidR="00B90C1F">
        <w:rPr>
          <w:noProof/>
          <w:sz w:val="24"/>
          <w:szCs w:val="24"/>
          <w:lang w:eastAsia="en-US"/>
        </w:rPr>
        <w:t xml:space="preserve"> </w:t>
      </w:r>
      <w:r w:rsidR="00B90C1F" w:rsidRPr="00D57CC3">
        <w:rPr>
          <w:sz w:val="24"/>
          <w:szCs w:val="24"/>
          <w:lang w:eastAsia="en-US"/>
        </w:rPr>
        <w:t xml:space="preserve">darbo </w:t>
      </w:r>
      <w:r w:rsidR="00B90C1F">
        <w:rPr>
          <w:sz w:val="24"/>
          <w:szCs w:val="24"/>
          <w:lang w:eastAsia="en-US"/>
        </w:rPr>
        <w:t>dienas</w:t>
      </w:r>
      <w:r w:rsidR="00B90C1F" w:rsidRPr="00BC4DE6">
        <w:rPr>
          <w:color w:val="000000"/>
          <w:sz w:val="24"/>
          <w:szCs w:val="24"/>
        </w:rPr>
        <w:t xml:space="preserve"> </w:t>
      </w:r>
      <w:r w:rsidR="006453B6" w:rsidRPr="00BC4DE6">
        <w:rPr>
          <w:color w:val="000000"/>
          <w:sz w:val="24"/>
          <w:szCs w:val="24"/>
        </w:rPr>
        <w:t xml:space="preserve">pasirašyti </w:t>
      </w:r>
      <w:r w:rsidR="00317324" w:rsidRPr="00BC4DE6">
        <w:rPr>
          <w:color w:val="000000"/>
          <w:sz w:val="24"/>
          <w:szCs w:val="24"/>
        </w:rPr>
        <w:t>Paslaugų teikimo vykdymo</w:t>
      </w:r>
      <w:r w:rsidR="00F913E0" w:rsidRPr="00BC4DE6">
        <w:rPr>
          <w:color w:val="000000"/>
          <w:sz w:val="24"/>
          <w:szCs w:val="24"/>
        </w:rPr>
        <w:t xml:space="preserve"> </w:t>
      </w:r>
      <w:r w:rsidR="006453B6" w:rsidRPr="00BC4DE6">
        <w:rPr>
          <w:color w:val="000000"/>
          <w:sz w:val="24"/>
          <w:szCs w:val="24"/>
        </w:rPr>
        <w:t xml:space="preserve">ataskaitą arba atmesti Paslaugų teikėjo prašymą pasirašyti </w:t>
      </w:r>
      <w:r w:rsidR="00317324" w:rsidRPr="00BC4DE6">
        <w:rPr>
          <w:color w:val="000000"/>
          <w:sz w:val="24"/>
          <w:szCs w:val="24"/>
        </w:rPr>
        <w:t xml:space="preserve">Paslaugų teikimo vykdymo </w:t>
      </w:r>
      <w:r w:rsidR="006453B6" w:rsidRPr="00BC4DE6">
        <w:rPr>
          <w:color w:val="000000"/>
          <w:sz w:val="24"/>
          <w:szCs w:val="24"/>
        </w:rPr>
        <w:t>ataskaitą, nurodydamas priimto sprendimo motyvus bei priemones, kurių Paslaugų teikėjas privalo imtis, kad Paslau</w:t>
      </w:r>
      <w:r w:rsidR="00317324" w:rsidRPr="00BC4DE6">
        <w:rPr>
          <w:color w:val="000000"/>
          <w:sz w:val="24"/>
          <w:szCs w:val="24"/>
        </w:rPr>
        <w:t xml:space="preserve">gų teikimo vykdymo </w:t>
      </w:r>
      <w:r w:rsidR="006453B6" w:rsidRPr="00BC4DE6">
        <w:rPr>
          <w:color w:val="000000"/>
          <w:sz w:val="24"/>
          <w:szCs w:val="24"/>
        </w:rPr>
        <w:t>ataskaita būtų pasirašy</w:t>
      </w:r>
      <w:r w:rsidR="00AD4A39" w:rsidRPr="00BC4DE6">
        <w:rPr>
          <w:color w:val="000000"/>
          <w:sz w:val="24"/>
          <w:szCs w:val="24"/>
        </w:rPr>
        <w:t xml:space="preserve">ta. </w:t>
      </w:r>
      <w:r w:rsidR="00AD4A39" w:rsidRPr="00C80040">
        <w:rPr>
          <w:color w:val="000000"/>
          <w:sz w:val="24"/>
          <w:szCs w:val="24"/>
        </w:rPr>
        <w:t>Paslaugų teikimo vykdymo</w:t>
      </w:r>
      <w:r w:rsidR="006453B6" w:rsidRPr="00C80040">
        <w:rPr>
          <w:color w:val="000000"/>
          <w:sz w:val="24"/>
          <w:szCs w:val="24"/>
        </w:rPr>
        <w:t xml:space="preserve"> ataskaita pasirašoma 2 (dviem) vienodą teisinę </w:t>
      </w:r>
      <w:r w:rsidR="00AD4A39" w:rsidRPr="00C80040">
        <w:rPr>
          <w:color w:val="000000"/>
          <w:sz w:val="24"/>
          <w:szCs w:val="24"/>
        </w:rPr>
        <w:t>galią turinčiais egzemplioriais.</w:t>
      </w:r>
    </w:p>
    <w:p w14:paraId="65B2AC03" w14:textId="2F1E9F65" w:rsidR="00AD4A39" w:rsidRPr="00B217B8" w:rsidRDefault="00AA24FE" w:rsidP="00BC4DE6">
      <w:pPr>
        <w:pStyle w:val="Tekstoblokas"/>
        <w:numPr>
          <w:ilvl w:val="2"/>
          <w:numId w:val="5"/>
        </w:numPr>
        <w:tabs>
          <w:tab w:val="clear" w:pos="1080"/>
          <w:tab w:val="left" w:pos="567"/>
        </w:tabs>
        <w:spacing w:after="0"/>
        <w:ind w:left="0" w:right="0" w:firstLine="0"/>
        <w:rPr>
          <w:bCs/>
          <w:iCs/>
          <w:color w:val="000000"/>
          <w:szCs w:val="24"/>
        </w:rPr>
      </w:pPr>
      <w:r w:rsidRPr="00B217B8">
        <w:rPr>
          <w:color w:val="000000"/>
          <w:szCs w:val="24"/>
        </w:rPr>
        <w:lastRenderedPageBreak/>
        <w:t>Pateik</w:t>
      </w:r>
      <w:r w:rsidR="005634EE" w:rsidRPr="00B217B8">
        <w:rPr>
          <w:color w:val="000000"/>
          <w:szCs w:val="24"/>
        </w:rPr>
        <w:t>ti</w:t>
      </w:r>
      <w:r w:rsidRPr="00B217B8">
        <w:rPr>
          <w:color w:val="000000"/>
          <w:szCs w:val="24"/>
        </w:rPr>
        <w:t xml:space="preserve"> </w:t>
      </w:r>
      <w:r w:rsidRPr="00B217B8">
        <w:rPr>
          <w:bCs/>
          <w:iCs/>
          <w:color w:val="000000"/>
          <w:szCs w:val="24"/>
        </w:rPr>
        <w:t>Paslaugų teikėjui a</w:t>
      </w:r>
      <w:r w:rsidRPr="00B217B8">
        <w:rPr>
          <w:color w:val="000000"/>
          <w:szCs w:val="24"/>
        </w:rPr>
        <w:t xml:space="preserve">ktą apie padarytą žalą </w:t>
      </w:r>
      <w:r w:rsidRPr="00B217B8">
        <w:rPr>
          <w:bCs/>
          <w:iCs/>
          <w:color w:val="000000"/>
          <w:szCs w:val="24"/>
        </w:rPr>
        <w:t xml:space="preserve">per </w:t>
      </w:r>
      <w:r w:rsidR="00B90C1F" w:rsidRPr="00D57CC3">
        <w:rPr>
          <w:noProof/>
          <w:szCs w:val="24"/>
          <w:lang w:eastAsia="en-US"/>
        </w:rPr>
        <w:t>3 (tris)</w:t>
      </w:r>
      <w:r w:rsidR="00B90C1F">
        <w:rPr>
          <w:noProof/>
          <w:szCs w:val="24"/>
          <w:lang w:eastAsia="en-US"/>
        </w:rPr>
        <w:t xml:space="preserve"> </w:t>
      </w:r>
      <w:r w:rsidR="00B90C1F" w:rsidRPr="00D57CC3">
        <w:rPr>
          <w:szCs w:val="24"/>
          <w:lang w:eastAsia="en-US"/>
        </w:rPr>
        <w:t xml:space="preserve">darbo </w:t>
      </w:r>
      <w:r w:rsidR="00B90C1F">
        <w:rPr>
          <w:szCs w:val="24"/>
          <w:lang w:eastAsia="en-US"/>
        </w:rPr>
        <w:t>dienas</w:t>
      </w:r>
      <w:r w:rsidR="00B90C1F" w:rsidRPr="00B217B8">
        <w:rPr>
          <w:bCs/>
          <w:iCs/>
          <w:color w:val="000000"/>
          <w:szCs w:val="24"/>
        </w:rPr>
        <w:t xml:space="preserve"> </w:t>
      </w:r>
      <w:r w:rsidRPr="00B217B8">
        <w:rPr>
          <w:bCs/>
          <w:iCs/>
          <w:color w:val="000000"/>
          <w:szCs w:val="24"/>
        </w:rPr>
        <w:t>nuo žalos atsiradimo nustatymo dienos.</w:t>
      </w:r>
    </w:p>
    <w:p w14:paraId="3B388865" w14:textId="52BD18D6" w:rsidR="0005626D" w:rsidRPr="00BC4DE6" w:rsidRDefault="0005626D" w:rsidP="00BC4DE6">
      <w:pPr>
        <w:pStyle w:val="Sraopastraipa"/>
        <w:numPr>
          <w:ilvl w:val="2"/>
          <w:numId w:val="5"/>
        </w:numPr>
        <w:tabs>
          <w:tab w:val="left" w:pos="567"/>
          <w:tab w:val="left" w:pos="709"/>
        </w:tabs>
        <w:suppressAutoHyphens/>
        <w:ind w:left="0" w:firstLine="0"/>
        <w:jc w:val="both"/>
        <w:rPr>
          <w:sz w:val="24"/>
        </w:rPr>
      </w:pPr>
      <w:r w:rsidRPr="00BC4DE6">
        <w:rPr>
          <w:sz w:val="24"/>
        </w:rPr>
        <w:t xml:space="preserve">ne vėliau kaip per 3 darbo dienas nuo Sutarties įsigaliojimo ir/ar Sutarties </w:t>
      </w:r>
      <w:r w:rsidR="00B90C1F">
        <w:rPr>
          <w:sz w:val="24"/>
        </w:rPr>
        <w:t>4</w:t>
      </w:r>
      <w:r w:rsidRPr="00BC4DE6">
        <w:rPr>
          <w:sz w:val="24"/>
        </w:rPr>
        <w:t>.</w:t>
      </w:r>
      <w:r w:rsidR="009E236A" w:rsidRPr="00BC4DE6">
        <w:rPr>
          <w:sz w:val="24"/>
        </w:rPr>
        <w:t>4</w:t>
      </w:r>
      <w:r w:rsidRPr="00BC4DE6">
        <w:rPr>
          <w:sz w:val="24"/>
        </w:rPr>
        <w:t xml:space="preserve"> papunktyje nurodytos informacijos gavimo raštu, informuoti subteikėjus apie tiesioginio atsiskaitymo galimybę, prašant subteikėjų, norinčių pasinaudoti tokia galimybe, raštu pateikti prašymą </w:t>
      </w:r>
      <w:r w:rsidR="00D72036" w:rsidRPr="00BC4DE6">
        <w:rPr>
          <w:sz w:val="24"/>
        </w:rPr>
        <w:t>Paslaugų p</w:t>
      </w:r>
      <w:r w:rsidRPr="00BC4DE6">
        <w:rPr>
          <w:sz w:val="24"/>
        </w:rPr>
        <w:t>irkėjui per 3 darbo dienas.</w:t>
      </w:r>
    </w:p>
    <w:p w14:paraId="127DEC26" w14:textId="0FF35B2E" w:rsidR="00C9631C" w:rsidRPr="00B217B8" w:rsidRDefault="00C9631C" w:rsidP="00BC4DE6">
      <w:pPr>
        <w:pStyle w:val="Tekstoblokas"/>
        <w:numPr>
          <w:ilvl w:val="1"/>
          <w:numId w:val="5"/>
        </w:numPr>
        <w:tabs>
          <w:tab w:val="left" w:pos="567"/>
        </w:tabs>
        <w:spacing w:after="0"/>
        <w:ind w:left="0" w:right="0" w:firstLine="0"/>
        <w:rPr>
          <w:b/>
          <w:color w:val="000000"/>
          <w:szCs w:val="24"/>
        </w:rPr>
      </w:pPr>
      <w:r w:rsidRPr="00B217B8">
        <w:rPr>
          <w:b/>
          <w:color w:val="000000"/>
          <w:szCs w:val="24"/>
        </w:rPr>
        <w:t>Paslau</w:t>
      </w:r>
      <w:r w:rsidR="00426A64" w:rsidRPr="00B217B8">
        <w:rPr>
          <w:b/>
          <w:color w:val="000000"/>
          <w:szCs w:val="24"/>
        </w:rPr>
        <w:t>gų pir</w:t>
      </w:r>
      <w:r w:rsidRPr="00B217B8">
        <w:rPr>
          <w:b/>
          <w:color w:val="000000"/>
          <w:szCs w:val="24"/>
        </w:rPr>
        <w:t>kėjas Sutarties galiojimo laikotarpiu turi teisę:</w:t>
      </w:r>
    </w:p>
    <w:p w14:paraId="3CC76E5A" w14:textId="5F9E4777" w:rsidR="00C9631C" w:rsidRPr="00BC4DE6" w:rsidRDefault="00AE4F45" w:rsidP="00BC4DE6">
      <w:pPr>
        <w:pStyle w:val="Sraopastraipa"/>
        <w:numPr>
          <w:ilvl w:val="2"/>
          <w:numId w:val="5"/>
        </w:numPr>
        <w:tabs>
          <w:tab w:val="left" w:pos="0"/>
          <w:tab w:val="left" w:pos="567"/>
        </w:tabs>
        <w:ind w:left="0" w:right="49" w:firstLine="0"/>
        <w:jc w:val="both"/>
        <w:rPr>
          <w:rFonts w:eastAsia="Calibri"/>
          <w:color w:val="000000"/>
          <w:sz w:val="24"/>
          <w:szCs w:val="24"/>
        </w:rPr>
      </w:pPr>
      <w:r w:rsidRPr="00BC4DE6">
        <w:rPr>
          <w:rFonts w:eastAsia="Calibri"/>
          <w:color w:val="000000"/>
          <w:sz w:val="24"/>
          <w:szCs w:val="24"/>
        </w:rPr>
        <w:t>Dalyvauti Paslaugų teikėjui ir/ar subteikėjui teikiant paslaugas stebėjimo ir (ar) priežiūros tikslu.</w:t>
      </w:r>
    </w:p>
    <w:p w14:paraId="3B32915D" w14:textId="114F11FD" w:rsidR="0020278E" w:rsidRDefault="00D511B3" w:rsidP="00BC4DE6">
      <w:pPr>
        <w:pStyle w:val="BodyText11"/>
        <w:numPr>
          <w:ilvl w:val="2"/>
          <w:numId w:val="5"/>
        </w:numPr>
        <w:tabs>
          <w:tab w:val="left" w:pos="567"/>
        </w:tabs>
        <w:ind w:left="0" w:firstLine="0"/>
        <w:rPr>
          <w:rFonts w:ascii="Times New Roman" w:hAnsi="Times New Roman"/>
          <w:sz w:val="24"/>
          <w:szCs w:val="24"/>
          <w:lang w:val="lt-LT" w:eastAsia="en-US"/>
        </w:rPr>
      </w:pPr>
      <w:r w:rsidRPr="00B217B8">
        <w:rPr>
          <w:rFonts w:ascii="Times New Roman" w:hAnsi="Times New Roman"/>
          <w:sz w:val="24"/>
          <w:szCs w:val="24"/>
          <w:lang w:val="lt-LT" w:eastAsia="en-US"/>
        </w:rPr>
        <w:t>T</w:t>
      </w:r>
      <w:r w:rsidR="0020278E" w:rsidRPr="00B217B8">
        <w:rPr>
          <w:rFonts w:ascii="Times New Roman" w:hAnsi="Times New Roman"/>
          <w:sz w:val="24"/>
          <w:szCs w:val="24"/>
          <w:lang w:val="lt-LT" w:eastAsia="en-US"/>
        </w:rPr>
        <w:t xml:space="preserve">iesiogiai atsiskaityti su subteikėjais. Tokio atsiskaitymo tvarka nustatoma trišalėje sutartyje, kurią sudaro </w:t>
      </w:r>
      <w:r w:rsidRPr="00B217B8">
        <w:rPr>
          <w:rFonts w:ascii="Times New Roman" w:hAnsi="Times New Roman"/>
          <w:sz w:val="24"/>
          <w:szCs w:val="24"/>
          <w:lang w:val="lt-LT" w:eastAsia="en-US"/>
        </w:rPr>
        <w:t>Paslaugų p</w:t>
      </w:r>
      <w:r w:rsidR="0020278E" w:rsidRPr="00B217B8">
        <w:rPr>
          <w:rFonts w:ascii="Times New Roman" w:hAnsi="Times New Roman"/>
          <w:sz w:val="24"/>
          <w:szCs w:val="24"/>
          <w:lang w:val="lt-LT" w:eastAsia="en-US"/>
        </w:rPr>
        <w:t>irkėjas, Paslaugų teikėjas ir jo subteikėjas (-ai).</w:t>
      </w:r>
    </w:p>
    <w:p w14:paraId="5D6EDB24" w14:textId="77777777" w:rsidR="00256887" w:rsidRPr="00B217B8" w:rsidRDefault="00256887" w:rsidP="00BC4DE6">
      <w:pPr>
        <w:pStyle w:val="BodyText11"/>
        <w:tabs>
          <w:tab w:val="left" w:pos="567"/>
        </w:tabs>
        <w:ind w:firstLine="0"/>
        <w:rPr>
          <w:rFonts w:ascii="Times New Roman" w:hAnsi="Times New Roman"/>
          <w:sz w:val="24"/>
          <w:szCs w:val="24"/>
          <w:lang w:val="lt-LT" w:eastAsia="en-US"/>
        </w:rPr>
      </w:pPr>
    </w:p>
    <w:p w14:paraId="37C849B3" w14:textId="68AAA56C" w:rsidR="0005626D" w:rsidRPr="00593F8E" w:rsidRDefault="00F12A05" w:rsidP="00593F8E">
      <w:pPr>
        <w:pStyle w:val="Sraopastraipa"/>
        <w:numPr>
          <w:ilvl w:val="0"/>
          <w:numId w:val="5"/>
        </w:numPr>
        <w:jc w:val="center"/>
        <w:rPr>
          <w:b/>
          <w:bCs/>
          <w:sz w:val="24"/>
        </w:rPr>
      </w:pPr>
      <w:r w:rsidRPr="00593F8E">
        <w:rPr>
          <w:b/>
          <w:bCs/>
          <w:sz w:val="24"/>
        </w:rPr>
        <w:t>SUTARTIES VYKDYMUI PASITELKIAMI ASMENYS</w:t>
      </w:r>
    </w:p>
    <w:p w14:paraId="19C01B04" w14:textId="77777777" w:rsidR="0005626D" w:rsidRPr="007638DB" w:rsidRDefault="0005626D" w:rsidP="0005626D">
      <w:pPr>
        <w:jc w:val="center"/>
        <w:rPr>
          <w:b/>
          <w:bCs/>
          <w:sz w:val="24"/>
        </w:rPr>
      </w:pPr>
    </w:p>
    <w:p w14:paraId="13FD6CB3" w14:textId="77777777" w:rsidR="00B90C1F" w:rsidRPr="00B90C1F" w:rsidRDefault="00B90C1F" w:rsidP="00B90C1F">
      <w:pPr>
        <w:pStyle w:val="Sraopastraipa"/>
        <w:numPr>
          <w:ilvl w:val="1"/>
          <w:numId w:val="5"/>
        </w:numPr>
        <w:rPr>
          <w:bCs/>
          <w:sz w:val="24"/>
        </w:rPr>
      </w:pPr>
      <w:r w:rsidRPr="00B90C1F">
        <w:rPr>
          <w:bCs/>
          <w:sz w:val="24"/>
        </w:rPr>
        <w:t>Paslaugų teikėjas Sutarties vykdymui pasitelkia Paslaugų teikėjo pasiūlyme nurodytus subtiekėjus.</w:t>
      </w:r>
    </w:p>
    <w:p w14:paraId="3F931366" w14:textId="4EE98086" w:rsidR="00F913E0" w:rsidRPr="004D70A4" w:rsidRDefault="0007671E" w:rsidP="002040E1">
      <w:pPr>
        <w:pStyle w:val="Sraopastraipa"/>
        <w:numPr>
          <w:ilvl w:val="1"/>
          <w:numId w:val="5"/>
        </w:numPr>
        <w:tabs>
          <w:tab w:val="left" w:pos="426"/>
        </w:tabs>
        <w:ind w:left="0" w:firstLine="0"/>
        <w:jc w:val="both"/>
        <w:rPr>
          <w:bCs/>
          <w:sz w:val="24"/>
        </w:rPr>
      </w:pPr>
      <w:r w:rsidRPr="004D70A4">
        <w:rPr>
          <w:bCs/>
          <w:sz w:val="24"/>
        </w:rPr>
        <w:t xml:space="preserve">Subtiekėjo pasitelkimas nekeičia Paslaugų teikėjo atsakomybės dėl Sutarties </w:t>
      </w:r>
      <w:r w:rsidRPr="004D70A4">
        <w:rPr>
          <w:bCs/>
          <w:sz w:val="24"/>
          <w:szCs w:val="24"/>
        </w:rPr>
        <w:t>vykdymo.</w:t>
      </w:r>
      <w:r w:rsidR="005355AB" w:rsidRPr="004D70A4">
        <w:rPr>
          <w:sz w:val="24"/>
          <w:szCs w:val="24"/>
        </w:rPr>
        <w:t xml:space="preserve"> Paslaugų</w:t>
      </w:r>
      <w:r w:rsidR="005355AB">
        <w:t xml:space="preserve"> </w:t>
      </w:r>
      <w:r w:rsidR="005355AB" w:rsidRPr="004D70A4">
        <w:rPr>
          <w:bCs/>
          <w:sz w:val="24"/>
        </w:rPr>
        <w:t>teikėjas įsipareigoja užtikrinti, kad Sutartį vykdys pirkime pasiūlyti ir kvalifikacijos bei kitus pirkimo dokumentuose nustatytus reikalavimus atitinkantys subtiekėjai. Šių asmenų veiksmai vykdant Sutartį Paslaugų teikėjui sukelia tokias pačias pasekmes ir atsakomybę, kaip jo paties veiksmai. Tiekėjas atsako už savo subtiekėjų veiksmus ar neveikimą.</w:t>
      </w:r>
    </w:p>
    <w:p w14:paraId="5ADAA3D1" w14:textId="6EF482BF" w:rsidR="001B259B" w:rsidRPr="004D70A4" w:rsidRDefault="00AD54E6" w:rsidP="002040E1">
      <w:pPr>
        <w:pStyle w:val="Sraopastraipa"/>
        <w:numPr>
          <w:ilvl w:val="1"/>
          <w:numId w:val="5"/>
        </w:numPr>
        <w:tabs>
          <w:tab w:val="left" w:pos="426"/>
        </w:tabs>
        <w:ind w:left="0" w:firstLine="0"/>
        <w:jc w:val="both"/>
        <w:rPr>
          <w:bCs/>
          <w:sz w:val="24"/>
        </w:rPr>
      </w:pPr>
      <w:r w:rsidRPr="004D70A4">
        <w:rPr>
          <w:bCs/>
          <w:sz w:val="24"/>
        </w:rPr>
        <w:t>Naujas subtiekėjas gali pradėti vykdyti jiems Paslaugų teikėjo pavestus įsipareigojimus pagal Sutartį ne anksčiau, nei bus pasirašytas Susitarimas.</w:t>
      </w:r>
    </w:p>
    <w:p w14:paraId="499AACAD" w14:textId="3FB50D18" w:rsidR="00AA0355" w:rsidRPr="004D70A4" w:rsidRDefault="003A723F" w:rsidP="002040E1">
      <w:pPr>
        <w:pStyle w:val="Sraopastraipa"/>
        <w:numPr>
          <w:ilvl w:val="1"/>
          <w:numId w:val="5"/>
        </w:numPr>
        <w:tabs>
          <w:tab w:val="left" w:pos="426"/>
        </w:tabs>
        <w:ind w:left="0" w:firstLine="0"/>
        <w:jc w:val="both"/>
        <w:rPr>
          <w:bCs/>
          <w:sz w:val="24"/>
        </w:rPr>
      </w:pPr>
      <w:r w:rsidRPr="004D70A4">
        <w:rPr>
          <w:bCs/>
          <w:sz w:val="24"/>
        </w:rPr>
        <w:t>Paslaugų t</w:t>
      </w:r>
      <w:r w:rsidR="00AA0355" w:rsidRPr="004D70A4">
        <w:rPr>
          <w:bCs/>
          <w:sz w:val="24"/>
        </w:rPr>
        <w:t>e</w:t>
      </w:r>
      <w:r w:rsidRPr="004D70A4">
        <w:rPr>
          <w:bCs/>
          <w:sz w:val="24"/>
        </w:rPr>
        <w:t>i</w:t>
      </w:r>
      <w:r w:rsidR="00AA0355" w:rsidRPr="004D70A4">
        <w:rPr>
          <w:bCs/>
          <w:sz w:val="24"/>
        </w:rPr>
        <w:t>kėjas turi teisę Sutarties vykdymui pasitelkti naujus</w:t>
      </w:r>
      <w:r w:rsidR="00420A66">
        <w:rPr>
          <w:bCs/>
          <w:sz w:val="24"/>
        </w:rPr>
        <w:t xml:space="preserve"> </w:t>
      </w:r>
      <w:r w:rsidR="00AA0355" w:rsidRPr="004D70A4">
        <w:rPr>
          <w:bCs/>
          <w:sz w:val="24"/>
        </w:rPr>
        <w:t xml:space="preserve">subtiekėjus, kurių pajėgumais </w:t>
      </w:r>
      <w:r w:rsidR="004B17F3" w:rsidRPr="004D70A4">
        <w:rPr>
          <w:bCs/>
          <w:sz w:val="24"/>
        </w:rPr>
        <w:t>Paslaugų t</w:t>
      </w:r>
      <w:r w:rsidR="00AA0355" w:rsidRPr="004D70A4">
        <w:rPr>
          <w:bCs/>
          <w:sz w:val="24"/>
        </w:rPr>
        <w:t>e</w:t>
      </w:r>
      <w:r w:rsidR="004B17F3" w:rsidRPr="004D70A4">
        <w:rPr>
          <w:bCs/>
          <w:sz w:val="24"/>
        </w:rPr>
        <w:t>i</w:t>
      </w:r>
      <w:r w:rsidR="00AA0355" w:rsidRPr="004D70A4">
        <w:rPr>
          <w:bCs/>
          <w:sz w:val="24"/>
        </w:rPr>
        <w:t>kėjas nesirėmė pirkimo dokumentuose numatytiems kvalifikacijos reikalavimams pagrįsti.</w:t>
      </w:r>
      <w:r w:rsidR="004B17F3" w:rsidRPr="004D70A4">
        <w:rPr>
          <w:bCs/>
          <w:sz w:val="24"/>
        </w:rPr>
        <w:t xml:space="preserve"> </w:t>
      </w:r>
      <w:r w:rsidR="00AA0355" w:rsidRPr="004D70A4">
        <w:rPr>
          <w:bCs/>
          <w:sz w:val="24"/>
        </w:rPr>
        <w:t xml:space="preserve">Sudarius Sutartį, tačiau ne vėliau negu Sutartis pradedama vykdyti, </w:t>
      </w:r>
      <w:r w:rsidR="004B17F3" w:rsidRPr="004D70A4">
        <w:rPr>
          <w:bCs/>
          <w:sz w:val="24"/>
        </w:rPr>
        <w:t>Paslaugų t</w:t>
      </w:r>
      <w:r w:rsidR="00AA0355" w:rsidRPr="004D70A4">
        <w:rPr>
          <w:bCs/>
          <w:sz w:val="24"/>
        </w:rPr>
        <w:t>e</w:t>
      </w:r>
      <w:r w:rsidR="004B17F3" w:rsidRPr="004D70A4">
        <w:rPr>
          <w:bCs/>
          <w:sz w:val="24"/>
        </w:rPr>
        <w:t>i</w:t>
      </w:r>
      <w:r w:rsidR="00AA0355" w:rsidRPr="004D70A4">
        <w:rPr>
          <w:bCs/>
          <w:sz w:val="24"/>
        </w:rPr>
        <w:t>kėjas įsipareigoja P</w:t>
      </w:r>
      <w:r w:rsidR="004B17F3" w:rsidRPr="004D70A4">
        <w:rPr>
          <w:bCs/>
          <w:sz w:val="24"/>
        </w:rPr>
        <w:t>aslaugų p</w:t>
      </w:r>
      <w:r w:rsidR="00AA0355" w:rsidRPr="004D70A4">
        <w:rPr>
          <w:bCs/>
          <w:sz w:val="24"/>
        </w:rPr>
        <w:t xml:space="preserve">irkėjui pranešti tuo metu žinomų subtiekėjų, kurių pajėgumais </w:t>
      </w:r>
      <w:r w:rsidR="004B17F3" w:rsidRPr="004D70A4">
        <w:rPr>
          <w:bCs/>
          <w:sz w:val="24"/>
        </w:rPr>
        <w:t>Paslaugų t</w:t>
      </w:r>
      <w:r w:rsidR="00AA0355" w:rsidRPr="004D70A4">
        <w:rPr>
          <w:bCs/>
          <w:sz w:val="24"/>
        </w:rPr>
        <w:t>e</w:t>
      </w:r>
      <w:r w:rsidR="004B17F3" w:rsidRPr="004D70A4">
        <w:rPr>
          <w:bCs/>
          <w:sz w:val="24"/>
        </w:rPr>
        <w:t>i</w:t>
      </w:r>
      <w:r w:rsidR="00AA0355" w:rsidRPr="004D70A4">
        <w:rPr>
          <w:bCs/>
          <w:sz w:val="24"/>
        </w:rPr>
        <w:t>kėjas nesirėmė pirkimo dokumentuose numatytiems kvalifikacijos reikalavimams pagrįsti, pavadinimus, juridinio asmens kodą, kontaktinius duomenis, jų atstovus.</w:t>
      </w:r>
      <w:r w:rsidR="000677E5" w:rsidRPr="004D70A4">
        <w:rPr>
          <w:bCs/>
          <w:sz w:val="24"/>
        </w:rPr>
        <w:t xml:space="preserve"> Paslaugų t</w:t>
      </w:r>
      <w:r w:rsidR="00AA0355" w:rsidRPr="004D70A4">
        <w:rPr>
          <w:bCs/>
          <w:sz w:val="24"/>
        </w:rPr>
        <w:t>e</w:t>
      </w:r>
      <w:r w:rsidR="000677E5" w:rsidRPr="004D70A4">
        <w:rPr>
          <w:bCs/>
          <w:sz w:val="24"/>
        </w:rPr>
        <w:t>i</w:t>
      </w:r>
      <w:r w:rsidR="00AA0355" w:rsidRPr="004D70A4">
        <w:rPr>
          <w:bCs/>
          <w:sz w:val="24"/>
        </w:rPr>
        <w:t xml:space="preserve">kėjas, bet kuriuo Sutarties vykdymo metu, subtiekėjus, kurių pajėgumais </w:t>
      </w:r>
      <w:r w:rsidR="000677E5" w:rsidRPr="004D70A4">
        <w:rPr>
          <w:bCs/>
          <w:sz w:val="24"/>
        </w:rPr>
        <w:t>Paslaugų t</w:t>
      </w:r>
      <w:r w:rsidR="00AA0355" w:rsidRPr="004D70A4">
        <w:rPr>
          <w:bCs/>
          <w:sz w:val="24"/>
        </w:rPr>
        <w:t>e</w:t>
      </w:r>
      <w:r w:rsidR="000677E5" w:rsidRPr="004D70A4">
        <w:rPr>
          <w:bCs/>
          <w:sz w:val="24"/>
        </w:rPr>
        <w:t>i</w:t>
      </w:r>
      <w:r w:rsidR="00AA0355" w:rsidRPr="004D70A4">
        <w:rPr>
          <w:bCs/>
          <w:sz w:val="24"/>
        </w:rPr>
        <w:t>kėjas nesirėmė pirkimo dokumentuose numatytiems kvalifikacijos reikalavimams pagrįsti, gali keisti savo nuožiūra.</w:t>
      </w:r>
      <w:r w:rsidR="000677E5" w:rsidRPr="004D70A4">
        <w:rPr>
          <w:bCs/>
          <w:sz w:val="24"/>
        </w:rPr>
        <w:t xml:space="preserve"> Paslaugų t</w:t>
      </w:r>
      <w:r w:rsidR="00AA0355" w:rsidRPr="004D70A4">
        <w:rPr>
          <w:bCs/>
          <w:sz w:val="24"/>
        </w:rPr>
        <w:t>e</w:t>
      </w:r>
      <w:r w:rsidR="000677E5" w:rsidRPr="004D70A4">
        <w:rPr>
          <w:bCs/>
          <w:sz w:val="24"/>
        </w:rPr>
        <w:t>i</w:t>
      </w:r>
      <w:r w:rsidR="00AA0355" w:rsidRPr="004D70A4">
        <w:rPr>
          <w:bCs/>
          <w:sz w:val="24"/>
        </w:rPr>
        <w:t xml:space="preserve">kėjas, bet kuriuo Sutarties vykdymo metu, ne vėliau nei prieš 5 (penkias) darbo dienas iki numatomo naujo subtiekėjo, kurio pajėgumais </w:t>
      </w:r>
      <w:r w:rsidR="000677E5" w:rsidRPr="004D70A4">
        <w:rPr>
          <w:bCs/>
          <w:sz w:val="24"/>
        </w:rPr>
        <w:t>Paslaugų t</w:t>
      </w:r>
      <w:r w:rsidR="00AA0355" w:rsidRPr="004D70A4">
        <w:rPr>
          <w:bCs/>
          <w:sz w:val="24"/>
        </w:rPr>
        <w:t>e</w:t>
      </w:r>
      <w:r w:rsidR="000677E5" w:rsidRPr="004D70A4">
        <w:rPr>
          <w:bCs/>
          <w:sz w:val="24"/>
        </w:rPr>
        <w:t>i</w:t>
      </w:r>
      <w:r w:rsidR="00AA0355" w:rsidRPr="004D70A4">
        <w:rPr>
          <w:bCs/>
          <w:sz w:val="24"/>
        </w:rPr>
        <w:t>kėjas nesirėmė pirkimo dokumentuose numatytiems kvalifikacijos reikalavimams pagrįsti, pasitelkimo ir (arba) keitimo apie tai privalo informuoti P</w:t>
      </w:r>
      <w:r w:rsidR="000677E5" w:rsidRPr="004D70A4">
        <w:rPr>
          <w:bCs/>
          <w:sz w:val="24"/>
        </w:rPr>
        <w:t>aslaugų p</w:t>
      </w:r>
      <w:r w:rsidR="00AA0355" w:rsidRPr="004D70A4">
        <w:rPr>
          <w:bCs/>
          <w:sz w:val="24"/>
        </w:rPr>
        <w:t>irkėją. P</w:t>
      </w:r>
      <w:r w:rsidR="000677E5" w:rsidRPr="004D70A4">
        <w:rPr>
          <w:bCs/>
          <w:sz w:val="24"/>
        </w:rPr>
        <w:t>aslaugų p</w:t>
      </w:r>
      <w:r w:rsidR="00AA0355" w:rsidRPr="004D70A4">
        <w:rPr>
          <w:bCs/>
          <w:sz w:val="24"/>
        </w:rPr>
        <w:t xml:space="preserve">irkėjui sutikus, Šalys pasirašo </w:t>
      </w:r>
      <w:r w:rsidR="000677E5" w:rsidRPr="004D70A4">
        <w:rPr>
          <w:bCs/>
          <w:sz w:val="24"/>
        </w:rPr>
        <w:t>s</w:t>
      </w:r>
      <w:r w:rsidR="00AA0355" w:rsidRPr="004D70A4">
        <w:rPr>
          <w:bCs/>
          <w:sz w:val="24"/>
        </w:rPr>
        <w:t>usitarimą, kuris laikomas neatsiejama Sutarties dalimi.</w:t>
      </w:r>
    </w:p>
    <w:p w14:paraId="411D811F" w14:textId="78EF36FD" w:rsidR="00DB6BCA" w:rsidRPr="004D70A4" w:rsidRDefault="00DB6BCA" w:rsidP="002040E1">
      <w:pPr>
        <w:pStyle w:val="Sraopastraipa"/>
        <w:numPr>
          <w:ilvl w:val="1"/>
          <w:numId w:val="5"/>
        </w:numPr>
        <w:tabs>
          <w:tab w:val="left" w:pos="426"/>
        </w:tabs>
        <w:ind w:left="0" w:firstLine="0"/>
        <w:jc w:val="both"/>
        <w:rPr>
          <w:bCs/>
          <w:sz w:val="24"/>
        </w:rPr>
      </w:pPr>
      <w:r w:rsidRPr="004D70A4">
        <w:rPr>
          <w:bCs/>
          <w:sz w:val="24"/>
        </w:rPr>
        <w:t>Subtiekėjai, kurių pajėgumais Pa</w:t>
      </w:r>
      <w:r w:rsidR="00CB5825" w:rsidRPr="004D70A4">
        <w:rPr>
          <w:bCs/>
          <w:sz w:val="24"/>
        </w:rPr>
        <w:t>slaugų t</w:t>
      </w:r>
      <w:r w:rsidRPr="004D70A4">
        <w:rPr>
          <w:bCs/>
          <w:sz w:val="24"/>
        </w:rPr>
        <w:t>e</w:t>
      </w:r>
      <w:r w:rsidR="00CB5825" w:rsidRPr="004D70A4">
        <w:rPr>
          <w:bCs/>
          <w:sz w:val="24"/>
        </w:rPr>
        <w:t>i</w:t>
      </w:r>
      <w:r w:rsidRPr="004D70A4">
        <w:rPr>
          <w:bCs/>
          <w:sz w:val="24"/>
        </w:rPr>
        <w:t>kėjas rėmėsi, kad atitiktų pirkimo dokumentuose nustatytus kvalifikacijos reikalavimus, gali būti keičiami tik šiais atvejais:</w:t>
      </w:r>
    </w:p>
    <w:p w14:paraId="23EF4B3E" w14:textId="7C03C1B5" w:rsidR="00DB6BCA" w:rsidRPr="004D70A4" w:rsidRDefault="00DB6BCA" w:rsidP="002040E1">
      <w:pPr>
        <w:pStyle w:val="Sraopastraipa"/>
        <w:numPr>
          <w:ilvl w:val="2"/>
          <w:numId w:val="5"/>
        </w:numPr>
        <w:tabs>
          <w:tab w:val="left" w:pos="426"/>
        </w:tabs>
        <w:ind w:left="0" w:firstLine="0"/>
        <w:jc w:val="both"/>
        <w:rPr>
          <w:bCs/>
          <w:sz w:val="24"/>
        </w:rPr>
      </w:pPr>
      <w:r w:rsidRPr="004D70A4">
        <w:rPr>
          <w:bCs/>
          <w:sz w:val="24"/>
        </w:rPr>
        <w:t>kai subtiekėjui iškelta bankroto byla, pradėtas bankroto procesas ne teismo tvarka, jis tampa nemokus arba yra nemokumo tikimybė, sustabdo ūkinę veiklą ar kai įstatymuose ir kituose teisės aktuose nustatyta tvarka susidaro analogiška situacija;</w:t>
      </w:r>
    </w:p>
    <w:p w14:paraId="2E266038" w14:textId="4FECA32B" w:rsidR="00DB6BCA" w:rsidRPr="004D70A4" w:rsidRDefault="00DB6BCA" w:rsidP="002040E1">
      <w:pPr>
        <w:pStyle w:val="Sraopastraipa"/>
        <w:numPr>
          <w:ilvl w:val="2"/>
          <w:numId w:val="5"/>
        </w:numPr>
        <w:tabs>
          <w:tab w:val="left" w:pos="426"/>
        </w:tabs>
        <w:ind w:left="0" w:firstLine="0"/>
        <w:jc w:val="both"/>
        <w:rPr>
          <w:bCs/>
          <w:sz w:val="24"/>
        </w:rPr>
      </w:pPr>
      <w:r w:rsidRPr="004D70A4">
        <w:rPr>
          <w:bCs/>
          <w:sz w:val="24"/>
        </w:rPr>
        <w:t xml:space="preserve">kai subtiekėjas dėl objektyvių priežasčių (pavyzdžiui, subtiekėjui atsisakius dalyvauti Sutarties vykdyme, nutrūkus teisiniams santykiams su </w:t>
      </w:r>
      <w:r w:rsidR="00CB5825" w:rsidRPr="004D70A4">
        <w:rPr>
          <w:bCs/>
          <w:sz w:val="24"/>
        </w:rPr>
        <w:t>Paslaugų t</w:t>
      </w:r>
      <w:r w:rsidRPr="004D70A4">
        <w:rPr>
          <w:bCs/>
          <w:sz w:val="24"/>
        </w:rPr>
        <w:t>e</w:t>
      </w:r>
      <w:r w:rsidR="00CB5825" w:rsidRPr="004D70A4">
        <w:rPr>
          <w:bCs/>
          <w:sz w:val="24"/>
        </w:rPr>
        <w:t>i</w:t>
      </w:r>
      <w:r w:rsidRPr="004D70A4">
        <w:rPr>
          <w:bCs/>
          <w:sz w:val="24"/>
        </w:rPr>
        <w:t>kėju ir pan.) nebegali vykdyti visų ar dalies Sutartyje numatytų įsipareigojimų;</w:t>
      </w:r>
    </w:p>
    <w:p w14:paraId="1AF6C286" w14:textId="32065819" w:rsidR="000677E5" w:rsidRPr="004D70A4" w:rsidRDefault="00D15264" w:rsidP="002040E1">
      <w:pPr>
        <w:pStyle w:val="Sraopastraipa"/>
        <w:numPr>
          <w:ilvl w:val="2"/>
          <w:numId w:val="5"/>
        </w:numPr>
        <w:tabs>
          <w:tab w:val="left" w:pos="426"/>
        </w:tabs>
        <w:ind w:left="0" w:firstLine="0"/>
        <w:jc w:val="both"/>
        <w:rPr>
          <w:bCs/>
          <w:sz w:val="24"/>
        </w:rPr>
      </w:pPr>
      <w:r w:rsidRPr="004D70A4">
        <w:rPr>
          <w:bCs/>
          <w:sz w:val="24"/>
        </w:rPr>
        <w:t>Paslaugų t</w:t>
      </w:r>
      <w:r w:rsidR="00DB6BCA" w:rsidRPr="004D70A4">
        <w:rPr>
          <w:bCs/>
          <w:sz w:val="24"/>
        </w:rPr>
        <w:t>e</w:t>
      </w:r>
      <w:r w:rsidRPr="004D70A4">
        <w:rPr>
          <w:bCs/>
          <w:sz w:val="24"/>
        </w:rPr>
        <w:t>i</w:t>
      </w:r>
      <w:r w:rsidR="00DB6BCA" w:rsidRPr="004D70A4">
        <w:rPr>
          <w:bCs/>
          <w:sz w:val="24"/>
        </w:rPr>
        <w:t>kėjas privalo pakeisti subtiekėją, jei paaiškėja, kad jis neatitinka jam pirkimo dokumentuose keliamų reikalavimų.</w:t>
      </w:r>
    </w:p>
    <w:p w14:paraId="04E4D551" w14:textId="18A8CA1A" w:rsidR="00774083" w:rsidRPr="004D70A4" w:rsidRDefault="000D77CB" w:rsidP="002040E1">
      <w:pPr>
        <w:pStyle w:val="Sraopastraipa"/>
        <w:numPr>
          <w:ilvl w:val="1"/>
          <w:numId w:val="5"/>
        </w:numPr>
        <w:tabs>
          <w:tab w:val="left" w:pos="426"/>
        </w:tabs>
        <w:ind w:left="0" w:firstLine="0"/>
        <w:jc w:val="both"/>
        <w:rPr>
          <w:bCs/>
          <w:sz w:val="24"/>
        </w:rPr>
      </w:pPr>
      <w:r w:rsidRPr="004D70A4">
        <w:rPr>
          <w:bCs/>
          <w:sz w:val="24"/>
        </w:rPr>
        <w:t>Naujas subtiekėjas Paslaugų teikėjo prašymo pakeisti subtiekėją pateikimo metu turi atitikti pirkimo dokumentuose subtiekėjui keliamus reikalavimus</w:t>
      </w:r>
      <w:r w:rsidR="00E21854">
        <w:rPr>
          <w:bCs/>
          <w:sz w:val="24"/>
        </w:rPr>
        <w:t>.</w:t>
      </w:r>
    </w:p>
    <w:p w14:paraId="4DA10D42" w14:textId="1E5E02CA" w:rsidR="00DE02F2" w:rsidRPr="004D70A4" w:rsidRDefault="00DE02F2" w:rsidP="002040E1">
      <w:pPr>
        <w:pStyle w:val="Sraopastraipa"/>
        <w:numPr>
          <w:ilvl w:val="1"/>
          <w:numId w:val="5"/>
        </w:numPr>
        <w:tabs>
          <w:tab w:val="left" w:pos="426"/>
        </w:tabs>
        <w:ind w:left="0" w:firstLine="0"/>
        <w:jc w:val="both"/>
        <w:rPr>
          <w:bCs/>
          <w:sz w:val="24"/>
        </w:rPr>
      </w:pPr>
      <w:r w:rsidRPr="004D70A4">
        <w:rPr>
          <w:bCs/>
          <w:sz w:val="24"/>
        </w:rPr>
        <w:t>Paslaugų teikėjas privalo ne vėliau nei prieš 5 (penkias) darbo dienas iki numatomo subtiekėjo, kurio pajėgumais Tiekėjas rėmėsi, kad atitiktų pirkimo dokumentuose nustatytus kvalifikacijos reikalavimus, keitimo pateikti Paslaugų pirkėjui šiuos dokumentus:</w:t>
      </w:r>
    </w:p>
    <w:p w14:paraId="3686874D" w14:textId="179DD3D4" w:rsidR="00DE02F2" w:rsidRPr="004D70A4" w:rsidRDefault="00DE02F2" w:rsidP="002040E1">
      <w:pPr>
        <w:pStyle w:val="Sraopastraipa"/>
        <w:numPr>
          <w:ilvl w:val="2"/>
          <w:numId w:val="5"/>
        </w:numPr>
        <w:tabs>
          <w:tab w:val="left" w:pos="426"/>
        </w:tabs>
        <w:ind w:left="0" w:firstLine="0"/>
        <w:jc w:val="both"/>
        <w:rPr>
          <w:bCs/>
          <w:sz w:val="24"/>
        </w:rPr>
      </w:pPr>
      <w:r w:rsidRPr="004D70A4">
        <w:rPr>
          <w:bCs/>
          <w:sz w:val="24"/>
        </w:rPr>
        <w:lastRenderedPageBreak/>
        <w:t>argumentuotą rašytinį prašymą pakeisti subtiekėją, paaiškinant keitimo aplinkybę. P</w:t>
      </w:r>
      <w:r w:rsidR="009C41A9" w:rsidRPr="004D70A4">
        <w:rPr>
          <w:bCs/>
          <w:sz w:val="24"/>
        </w:rPr>
        <w:t>aslaugų p</w:t>
      </w:r>
      <w:r w:rsidRPr="004D70A4">
        <w:rPr>
          <w:bCs/>
          <w:sz w:val="24"/>
        </w:rPr>
        <w:t>irkėjas pasilieka teisę paprašyti įrodymų, pagrindžiančių keitimo aplinkybę;</w:t>
      </w:r>
    </w:p>
    <w:p w14:paraId="4AC27B81" w14:textId="46CF8D22" w:rsidR="00DE02F2" w:rsidRPr="00E21854" w:rsidRDefault="00DE02F2" w:rsidP="002040E1">
      <w:pPr>
        <w:pStyle w:val="Sraopastraipa"/>
        <w:numPr>
          <w:ilvl w:val="2"/>
          <w:numId w:val="5"/>
        </w:numPr>
        <w:tabs>
          <w:tab w:val="left" w:pos="426"/>
        </w:tabs>
        <w:ind w:left="0" w:firstLine="0"/>
        <w:jc w:val="both"/>
        <w:rPr>
          <w:bCs/>
          <w:sz w:val="24"/>
        </w:rPr>
      </w:pPr>
      <w:r w:rsidRPr="004D70A4">
        <w:rPr>
          <w:bCs/>
          <w:sz w:val="24"/>
        </w:rPr>
        <w:t>naujo subtiekėjo kvalifikaciją</w:t>
      </w:r>
      <w:r w:rsidR="002642A1">
        <w:rPr>
          <w:bCs/>
          <w:sz w:val="24"/>
        </w:rPr>
        <w:t>,</w:t>
      </w:r>
      <w:r w:rsidRPr="004D70A4">
        <w:rPr>
          <w:bCs/>
          <w:sz w:val="24"/>
        </w:rPr>
        <w:t xml:space="preserve"> </w:t>
      </w:r>
      <w:r w:rsidRPr="00E21854">
        <w:rPr>
          <w:bCs/>
          <w:sz w:val="24"/>
        </w:rPr>
        <w:t>pašalinimo pagrindų nebuvimą įrodančius dokumentus pagal Sutarties reikalavimus</w:t>
      </w:r>
      <w:r w:rsidR="00642A9F" w:rsidRPr="00E21854">
        <w:rPr>
          <w:bCs/>
          <w:sz w:val="24"/>
        </w:rPr>
        <w:t>.</w:t>
      </w:r>
    </w:p>
    <w:p w14:paraId="60CB0662" w14:textId="0791D020" w:rsidR="00DE02F2" w:rsidRPr="004D70A4" w:rsidRDefault="00DE02F2" w:rsidP="002040E1">
      <w:pPr>
        <w:pStyle w:val="Sraopastraipa"/>
        <w:numPr>
          <w:ilvl w:val="1"/>
          <w:numId w:val="5"/>
        </w:numPr>
        <w:tabs>
          <w:tab w:val="left" w:pos="426"/>
        </w:tabs>
        <w:ind w:left="0" w:firstLine="0"/>
        <w:jc w:val="both"/>
        <w:rPr>
          <w:bCs/>
          <w:sz w:val="24"/>
        </w:rPr>
      </w:pPr>
      <w:r w:rsidRPr="004D70A4">
        <w:rPr>
          <w:bCs/>
          <w:sz w:val="24"/>
        </w:rPr>
        <w:t>P</w:t>
      </w:r>
      <w:r w:rsidR="00642A9F" w:rsidRPr="004D70A4">
        <w:rPr>
          <w:bCs/>
          <w:sz w:val="24"/>
        </w:rPr>
        <w:t>aslaugų p</w:t>
      </w:r>
      <w:r w:rsidRPr="004D70A4">
        <w:rPr>
          <w:bCs/>
          <w:sz w:val="24"/>
        </w:rPr>
        <w:t xml:space="preserve">irkėjas, gavęs </w:t>
      </w:r>
      <w:r w:rsidR="00642A9F" w:rsidRPr="004D70A4">
        <w:rPr>
          <w:bCs/>
          <w:sz w:val="24"/>
        </w:rPr>
        <w:t>Paslaugų t</w:t>
      </w:r>
      <w:r w:rsidRPr="004D70A4">
        <w:rPr>
          <w:bCs/>
          <w:sz w:val="24"/>
        </w:rPr>
        <w:t>e</w:t>
      </w:r>
      <w:r w:rsidR="00642A9F" w:rsidRPr="004D70A4">
        <w:rPr>
          <w:bCs/>
          <w:sz w:val="24"/>
        </w:rPr>
        <w:t>i</w:t>
      </w:r>
      <w:r w:rsidRPr="004D70A4">
        <w:rPr>
          <w:bCs/>
          <w:sz w:val="24"/>
        </w:rPr>
        <w:t xml:space="preserve">kėjo prašymą su kitais Sutartyje nurodytais dokumentais, per 5 (penkias) darbo dienas įvertina keitimo galimybę ir raštu informuoja </w:t>
      </w:r>
      <w:r w:rsidR="00642A9F" w:rsidRPr="004D70A4">
        <w:rPr>
          <w:bCs/>
          <w:sz w:val="24"/>
        </w:rPr>
        <w:t>Paslaugų t</w:t>
      </w:r>
      <w:r w:rsidRPr="004D70A4">
        <w:rPr>
          <w:bCs/>
          <w:sz w:val="24"/>
        </w:rPr>
        <w:t>e</w:t>
      </w:r>
      <w:r w:rsidR="00642A9F" w:rsidRPr="004D70A4">
        <w:rPr>
          <w:bCs/>
          <w:sz w:val="24"/>
        </w:rPr>
        <w:t>i</w:t>
      </w:r>
      <w:r w:rsidRPr="004D70A4">
        <w:rPr>
          <w:bCs/>
          <w:sz w:val="24"/>
        </w:rPr>
        <w:t xml:space="preserve">kėją apie sutikimą pakeisti subtiekėją, kurio pajėgumais </w:t>
      </w:r>
      <w:r w:rsidR="00642A9F" w:rsidRPr="004D70A4">
        <w:rPr>
          <w:bCs/>
          <w:sz w:val="24"/>
        </w:rPr>
        <w:t>Paslaugų t</w:t>
      </w:r>
      <w:r w:rsidRPr="004D70A4">
        <w:rPr>
          <w:bCs/>
          <w:sz w:val="24"/>
        </w:rPr>
        <w:t>e</w:t>
      </w:r>
      <w:r w:rsidR="00642A9F" w:rsidRPr="004D70A4">
        <w:rPr>
          <w:bCs/>
          <w:sz w:val="24"/>
        </w:rPr>
        <w:t>i</w:t>
      </w:r>
      <w:r w:rsidRPr="004D70A4">
        <w:rPr>
          <w:bCs/>
          <w:sz w:val="24"/>
        </w:rPr>
        <w:t>kėjas rėmėsi, kad atitiktų pirkimo dokumentuose nustatytus kvalifikacijos reikalavimus. P</w:t>
      </w:r>
      <w:r w:rsidR="00642A9F" w:rsidRPr="004D70A4">
        <w:rPr>
          <w:bCs/>
          <w:sz w:val="24"/>
        </w:rPr>
        <w:t>aslaugų p</w:t>
      </w:r>
      <w:r w:rsidRPr="004D70A4">
        <w:rPr>
          <w:bCs/>
          <w:sz w:val="24"/>
        </w:rPr>
        <w:t>irkėjui sutikus, Šalys pasirašo Susitarimą, kuris laikomas neatsiejama Sutarties dalimi.</w:t>
      </w:r>
    </w:p>
    <w:p w14:paraId="17FAD716" w14:textId="77777777" w:rsidR="00836F4F" w:rsidRPr="00B217B8" w:rsidRDefault="00836F4F" w:rsidP="0002409D">
      <w:pPr>
        <w:jc w:val="both"/>
        <w:rPr>
          <w:color w:val="000000"/>
          <w:sz w:val="24"/>
          <w:szCs w:val="24"/>
        </w:rPr>
      </w:pPr>
      <w:bookmarkStart w:id="4" w:name="_Hlk69634895"/>
    </w:p>
    <w:p w14:paraId="0D1A2855" w14:textId="632145D9" w:rsidR="00C807C3" w:rsidRPr="00593F8E" w:rsidRDefault="007A5173" w:rsidP="00593F8E">
      <w:pPr>
        <w:pStyle w:val="Sraopastraipa"/>
        <w:numPr>
          <w:ilvl w:val="0"/>
          <w:numId w:val="5"/>
        </w:numPr>
        <w:jc w:val="center"/>
        <w:rPr>
          <w:b/>
          <w:sz w:val="24"/>
          <w:szCs w:val="24"/>
        </w:rPr>
      </w:pPr>
      <w:r w:rsidRPr="00593F8E">
        <w:rPr>
          <w:b/>
          <w:sz w:val="24"/>
          <w:szCs w:val="24"/>
        </w:rPr>
        <w:t xml:space="preserve">ATSAKOMYBĖS PAGAL SUTARTĮ NETAIKYMAS ARBA ATLEIDIMAS NUO ATSAKOMYBĖS </w:t>
      </w:r>
    </w:p>
    <w:p w14:paraId="0F593CE8" w14:textId="77777777" w:rsidR="007A5173" w:rsidRPr="00B217B8" w:rsidRDefault="007A5173" w:rsidP="002040E1">
      <w:pPr>
        <w:tabs>
          <w:tab w:val="left" w:pos="567"/>
        </w:tabs>
        <w:jc w:val="center"/>
        <w:rPr>
          <w:b/>
          <w:sz w:val="24"/>
          <w:szCs w:val="24"/>
        </w:rPr>
      </w:pPr>
    </w:p>
    <w:p w14:paraId="7A16FB58" w14:textId="1C9483C5" w:rsidR="007A5173" w:rsidRPr="00B217B8" w:rsidRDefault="007A5173" w:rsidP="002040E1">
      <w:pPr>
        <w:pStyle w:val="Body2"/>
        <w:numPr>
          <w:ilvl w:val="1"/>
          <w:numId w:val="5"/>
        </w:numPr>
        <w:tabs>
          <w:tab w:val="left" w:pos="567"/>
        </w:tabs>
        <w:spacing w:after="0"/>
        <w:ind w:left="0" w:firstLine="0"/>
        <w:rPr>
          <w:sz w:val="24"/>
          <w:szCs w:val="24"/>
        </w:rPr>
      </w:pPr>
      <w:r w:rsidRPr="00B217B8">
        <w:rPr>
          <w:sz w:val="24"/>
          <w:szCs w:val="24"/>
        </w:rPr>
        <w:t>Atsakomybė pagal sutartį netaikoma, taip pat Šalys gali būti visiškai ar iš dalies atleistos nuo civilinės atsakomybės šiais pagrindais:</w:t>
      </w:r>
    </w:p>
    <w:p w14:paraId="5EB5616B" w14:textId="3CD77C28" w:rsidR="007A5173" w:rsidRPr="00B217B8" w:rsidRDefault="007A5173" w:rsidP="002040E1">
      <w:pPr>
        <w:pStyle w:val="Body2"/>
        <w:numPr>
          <w:ilvl w:val="2"/>
          <w:numId w:val="5"/>
        </w:numPr>
        <w:tabs>
          <w:tab w:val="left" w:pos="567"/>
        </w:tabs>
        <w:spacing w:after="0"/>
        <w:ind w:left="0" w:firstLine="0"/>
        <w:rPr>
          <w:sz w:val="24"/>
          <w:szCs w:val="24"/>
        </w:rPr>
      </w:pPr>
      <w:r w:rsidRPr="00B217B8">
        <w:rPr>
          <w:sz w:val="24"/>
          <w:szCs w:val="24"/>
        </w:rPr>
        <w:t>dėl nenugalimos jėgos (</w:t>
      </w:r>
      <w:r w:rsidRPr="00B217B8">
        <w:rPr>
          <w:rStyle w:val="Emfaz"/>
          <w:color w:val="2C2F34"/>
          <w:sz w:val="24"/>
          <w:szCs w:val="24"/>
          <w:bdr w:val="none" w:sz="0" w:space="0" w:color="auto" w:frame="1"/>
          <w:shd w:val="clear" w:color="auto" w:fill="FFFFFF"/>
        </w:rPr>
        <w:t>force majeure</w:t>
      </w:r>
      <w:r w:rsidRPr="00B217B8">
        <w:rPr>
          <w:sz w:val="24"/>
          <w:szCs w:val="24"/>
        </w:rPr>
        <w:t xml:space="preserve">) – taikomos </w:t>
      </w:r>
      <w:r w:rsidRPr="00B217B8">
        <w:rPr>
          <w:rFonts w:eastAsia="Arial Unicode MS"/>
          <w:sz w:val="24"/>
          <w:szCs w:val="24"/>
        </w:rPr>
        <w:t xml:space="preserve">Lietuvos Respublikos civilinio kodekso 6.212 straipsnio ir Lietuvos Respublikos Vyriausybės 1996 m. liepos 15 d. nutarimo Nr. 840 </w:t>
      </w:r>
      <w:r w:rsidRPr="00B217B8">
        <w:rPr>
          <w:rFonts w:eastAsia="Arial Unicode MS"/>
          <w:color w:val="auto"/>
          <w:sz w:val="24"/>
          <w:szCs w:val="24"/>
        </w:rPr>
        <w:t>„</w:t>
      </w:r>
      <w:hyperlink r:id="rId11" w:history="1">
        <w:r w:rsidRPr="00B217B8">
          <w:rPr>
            <w:rStyle w:val="Hipersaitas"/>
            <w:rFonts w:eastAsia="Arial Unicode MS"/>
            <w:color w:val="auto"/>
            <w:sz w:val="24"/>
            <w:szCs w:val="24"/>
            <w:u w:val="none"/>
          </w:rPr>
          <w:t>Dėl Atleidimo nuo atsakomybės esant nenugalimos jėgos (force majeure) aplinkybėms taisykl</w:t>
        </w:r>
      </w:hyperlink>
      <w:r w:rsidRPr="00B217B8">
        <w:rPr>
          <w:rFonts w:eastAsia="Arial Unicode MS"/>
          <w:color w:val="auto"/>
          <w:sz w:val="24"/>
          <w:szCs w:val="24"/>
        </w:rPr>
        <w:t>ių patvirtinimo</w:t>
      </w:r>
      <w:r w:rsidRPr="00B217B8">
        <w:rPr>
          <w:rFonts w:eastAsia="Arial Unicode MS"/>
          <w:sz w:val="24"/>
          <w:szCs w:val="24"/>
        </w:rPr>
        <w:t>“ patvirtintų taisyklių nuostatos. Jeigu Paslaugų teikėjo subteikėjas susiduria su nenugalimos jėgos aplinkybėmis, remtis šia sąlyga Paslaugų teikėjas gali tik tokiu atveju, jei negali pasitelkti kito subteikėjo nepatirdamas nepagrįstų išlaidų.</w:t>
      </w:r>
    </w:p>
    <w:p w14:paraId="6F6728D9" w14:textId="4F19D2D4" w:rsidR="007A5173" w:rsidRPr="00B217B8" w:rsidRDefault="007A5173" w:rsidP="002040E1">
      <w:pPr>
        <w:pStyle w:val="Body2"/>
        <w:numPr>
          <w:ilvl w:val="2"/>
          <w:numId w:val="5"/>
        </w:numPr>
        <w:tabs>
          <w:tab w:val="left" w:pos="567"/>
        </w:tabs>
        <w:spacing w:after="0"/>
        <w:ind w:left="0" w:firstLine="0"/>
        <w:rPr>
          <w:sz w:val="24"/>
          <w:szCs w:val="24"/>
          <w:shd w:val="clear" w:color="auto" w:fill="FFFFFF"/>
        </w:rPr>
      </w:pPr>
      <w:r w:rsidRPr="00B217B8">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B217B8">
        <w:rPr>
          <w:sz w:val="24"/>
          <w:szCs w:val="24"/>
          <w:shd w:val="clear" w:color="auto" w:fill="FFFFFF"/>
        </w:rPr>
        <w:t>negalėjo būti iš anksto numatyti.</w:t>
      </w:r>
    </w:p>
    <w:p w14:paraId="2ED6EF6A" w14:textId="0D319761" w:rsidR="002B6D02" w:rsidRPr="00B217B8" w:rsidRDefault="002B6D02" w:rsidP="002040E1">
      <w:pPr>
        <w:pStyle w:val="Sraopastraipa"/>
        <w:numPr>
          <w:ilvl w:val="2"/>
          <w:numId w:val="5"/>
        </w:numPr>
        <w:tabs>
          <w:tab w:val="left" w:pos="567"/>
          <w:tab w:val="left" w:pos="1134"/>
        </w:tabs>
        <w:ind w:left="0" w:firstLine="0"/>
        <w:jc w:val="both"/>
      </w:pPr>
      <w:r w:rsidRPr="002040E1">
        <w:rPr>
          <w:sz w:val="24"/>
        </w:rPr>
        <w:t xml:space="preserve">jei po Sutarties pasirašymo atsiranda </w:t>
      </w:r>
      <w:r w:rsidRPr="002040E1">
        <w:rPr>
          <w:b/>
          <w:bCs/>
          <w:sz w:val="24"/>
        </w:rPr>
        <w:t>naujų</w:t>
      </w:r>
      <w:r w:rsidRPr="002040E1">
        <w:rPr>
          <w:sz w:val="24"/>
        </w:rPr>
        <w:t xml:space="preserve"> aplinkybių, kurios nebuvo žinomos (apribojimas verslui, judėjimui tarp savivaldybių, prekių pristatymo vėlavimams sugriežtinto karantino laikotarpiu ir pan.), jei tai turi įtakos </w:t>
      </w:r>
      <w:r w:rsidR="00B072D0" w:rsidRPr="002040E1">
        <w:rPr>
          <w:b/>
          <w:bCs/>
          <w:sz w:val="24"/>
        </w:rPr>
        <w:t>p</w:t>
      </w:r>
      <w:r w:rsidRPr="002040E1">
        <w:rPr>
          <w:b/>
          <w:bCs/>
          <w:sz w:val="24"/>
        </w:rPr>
        <w:t xml:space="preserve">aslaugų teikimo pradžiai ar </w:t>
      </w:r>
      <w:r w:rsidR="005F5080" w:rsidRPr="002040E1">
        <w:rPr>
          <w:b/>
          <w:bCs/>
          <w:sz w:val="24"/>
        </w:rPr>
        <w:t>p</w:t>
      </w:r>
      <w:r w:rsidRPr="002040E1">
        <w:rPr>
          <w:b/>
          <w:bCs/>
          <w:sz w:val="24"/>
        </w:rPr>
        <w:t>aslaugų teikimui</w:t>
      </w:r>
      <w:r w:rsidRPr="002040E1">
        <w:rPr>
          <w:sz w:val="24"/>
        </w:rPr>
        <w:t xml:space="preserve"> ir Paslaugų teikėjas gali tai pagrįsti konkrečiais dokumentais ar įrodymais, ir tai nepriklauso nuo Paslaugų teikėjo valios, veikimo ar neveikimo.  </w:t>
      </w:r>
    </w:p>
    <w:p w14:paraId="63970B02" w14:textId="0FEBA7AE" w:rsidR="007A5173" w:rsidRPr="002040E1" w:rsidRDefault="007A5173" w:rsidP="002040E1">
      <w:pPr>
        <w:pStyle w:val="Sraopastraipa"/>
        <w:numPr>
          <w:ilvl w:val="1"/>
          <w:numId w:val="5"/>
        </w:numPr>
        <w:tabs>
          <w:tab w:val="left" w:pos="567"/>
        </w:tabs>
        <w:ind w:left="0" w:firstLine="0"/>
        <w:jc w:val="both"/>
        <w:rPr>
          <w:color w:val="000000"/>
          <w:sz w:val="24"/>
          <w:szCs w:val="24"/>
        </w:rPr>
      </w:pPr>
      <w:r w:rsidRPr="002040E1">
        <w:rPr>
          <w:color w:val="000000"/>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9890366" w14:textId="3F600971" w:rsidR="003C46E4" w:rsidRPr="002040E1" w:rsidRDefault="007A5173" w:rsidP="002040E1">
      <w:pPr>
        <w:pStyle w:val="Sraopastraipa"/>
        <w:numPr>
          <w:ilvl w:val="1"/>
          <w:numId w:val="5"/>
        </w:numPr>
        <w:tabs>
          <w:tab w:val="left" w:pos="567"/>
        </w:tabs>
        <w:ind w:left="0" w:firstLine="0"/>
        <w:jc w:val="both"/>
        <w:rPr>
          <w:sz w:val="24"/>
          <w:szCs w:val="24"/>
        </w:rPr>
      </w:pPr>
      <w:r w:rsidRPr="002040E1">
        <w:rPr>
          <w:color w:val="000000"/>
          <w:sz w:val="24"/>
          <w:szCs w:val="24"/>
        </w:rPr>
        <w:t>Pagrindas atleisti nuo atsakomybės atsiranda nuo kliūties atsiradimo momento arba jeigu apie ją nėra laiku pranešta – nuo pranešimo momento.</w:t>
      </w:r>
      <w:r w:rsidR="003C46E4" w:rsidRPr="002040E1">
        <w:rPr>
          <w:sz w:val="24"/>
          <w:szCs w:val="24"/>
        </w:rPr>
        <w:t xml:space="preserve"> Jeigu </w:t>
      </w:r>
      <w:r w:rsidR="005F5080" w:rsidRPr="002040E1">
        <w:rPr>
          <w:sz w:val="24"/>
          <w:szCs w:val="24"/>
        </w:rPr>
        <w:t>Š</w:t>
      </w:r>
      <w:r w:rsidR="003C46E4" w:rsidRPr="002040E1">
        <w:rPr>
          <w:sz w:val="24"/>
          <w:szCs w:val="24"/>
        </w:rPr>
        <w:t>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4"/>
    <w:p w14:paraId="52298F02" w14:textId="77777777" w:rsidR="00BB4ABB" w:rsidRDefault="00BB4ABB" w:rsidP="000C482A">
      <w:pPr>
        <w:suppressAutoHyphens/>
        <w:ind w:left="720"/>
        <w:jc w:val="center"/>
        <w:rPr>
          <w:b/>
          <w:sz w:val="24"/>
          <w:szCs w:val="24"/>
        </w:rPr>
      </w:pPr>
    </w:p>
    <w:p w14:paraId="7B37FA89" w14:textId="41F231E3" w:rsidR="00C807C3" w:rsidRPr="00593F8E" w:rsidRDefault="00C807C3" w:rsidP="00593F8E">
      <w:pPr>
        <w:pStyle w:val="Sraopastraipa"/>
        <w:numPr>
          <w:ilvl w:val="0"/>
          <w:numId w:val="5"/>
        </w:numPr>
        <w:suppressAutoHyphens/>
        <w:jc w:val="center"/>
        <w:rPr>
          <w:b/>
          <w:sz w:val="24"/>
          <w:szCs w:val="24"/>
        </w:rPr>
      </w:pPr>
      <w:r w:rsidRPr="00593F8E">
        <w:rPr>
          <w:b/>
          <w:sz w:val="24"/>
          <w:szCs w:val="24"/>
        </w:rPr>
        <w:t>GINČŲ SPRENDIMO TVARKA</w:t>
      </w:r>
    </w:p>
    <w:p w14:paraId="2D93582D" w14:textId="77777777" w:rsidR="00615899" w:rsidRPr="00B217B8" w:rsidRDefault="00615899" w:rsidP="00615899">
      <w:pPr>
        <w:suppressAutoHyphens/>
        <w:ind w:left="720"/>
        <w:rPr>
          <w:b/>
          <w:sz w:val="24"/>
          <w:szCs w:val="24"/>
        </w:rPr>
      </w:pPr>
    </w:p>
    <w:p w14:paraId="08AA7A50" w14:textId="5E6B4D7C" w:rsidR="00615899" w:rsidRPr="002040E1" w:rsidRDefault="00615899" w:rsidP="002040E1">
      <w:pPr>
        <w:pStyle w:val="Sraopastraipa"/>
        <w:numPr>
          <w:ilvl w:val="1"/>
          <w:numId w:val="5"/>
        </w:numPr>
        <w:tabs>
          <w:tab w:val="left" w:pos="426"/>
        </w:tabs>
        <w:ind w:left="0" w:firstLine="0"/>
        <w:jc w:val="both"/>
        <w:rPr>
          <w:color w:val="000000"/>
          <w:sz w:val="24"/>
          <w:szCs w:val="24"/>
          <w:lang w:eastAsia="en-US"/>
        </w:rPr>
      </w:pPr>
      <w:r w:rsidRPr="002040E1">
        <w:rPr>
          <w:sz w:val="24"/>
          <w:szCs w:val="24"/>
          <w:lang w:eastAsia="en-US"/>
        </w:rPr>
        <w:t xml:space="preserve">Kilusius tarp </w:t>
      </w:r>
      <w:r w:rsidRPr="002040E1">
        <w:rPr>
          <w:color w:val="000000"/>
          <w:sz w:val="24"/>
          <w:szCs w:val="24"/>
          <w:lang w:eastAsia="en-US"/>
        </w:rPr>
        <w:t>Šalių ginčus dėl šios Sutarties vykdymo abi Šalys sprendžia derybų būdu.</w:t>
      </w:r>
    </w:p>
    <w:p w14:paraId="0F22F8E0" w14:textId="239519F1" w:rsidR="00615899" w:rsidRPr="002040E1" w:rsidRDefault="00615899" w:rsidP="002040E1">
      <w:pPr>
        <w:pStyle w:val="Sraopastraipa"/>
        <w:numPr>
          <w:ilvl w:val="1"/>
          <w:numId w:val="5"/>
        </w:numPr>
        <w:tabs>
          <w:tab w:val="left" w:pos="426"/>
        </w:tabs>
        <w:ind w:left="0" w:firstLine="0"/>
        <w:jc w:val="both"/>
        <w:rPr>
          <w:color w:val="000000"/>
          <w:sz w:val="24"/>
          <w:szCs w:val="24"/>
          <w:lang w:eastAsia="en-US"/>
        </w:rPr>
      </w:pPr>
      <w:r w:rsidRPr="002040E1">
        <w:rPr>
          <w:color w:val="000000"/>
          <w:sz w:val="24"/>
          <w:szCs w:val="24"/>
          <w:lang w:eastAsia="en-US"/>
        </w:rPr>
        <w:t xml:space="preserve">Jei ginčo nepavyksta išspręsti derybomis per </w:t>
      </w:r>
      <w:r w:rsidR="00E21854" w:rsidRPr="005A36C0">
        <w:rPr>
          <w:color w:val="000000"/>
          <w:sz w:val="24"/>
          <w:szCs w:val="24"/>
          <w:lang w:eastAsia="en-US"/>
        </w:rPr>
        <w:t xml:space="preserve">30 (trisdešimt) kalendorinių </w:t>
      </w:r>
      <w:r w:rsidRPr="002040E1">
        <w:rPr>
          <w:color w:val="000000"/>
          <w:sz w:val="24"/>
          <w:szCs w:val="24"/>
          <w:lang w:eastAsia="en-US"/>
        </w:rPr>
        <w:t>dienų, jis sprendžiamas vadovaujantis Lietuvos Respublikos teisės aktų nustatyta tvarka teisme pagal Paslaugų pirkėjo buveinės vietą.</w:t>
      </w:r>
    </w:p>
    <w:p w14:paraId="599AD0F5" w14:textId="77777777" w:rsidR="005E7094" w:rsidRDefault="005E7094" w:rsidP="00F11DCC">
      <w:pPr>
        <w:suppressAutoHyphens/>
        <w:ind w:left="360"/>
        <w:jc w:val="center"/>
        <w:rPr>
          <w:b/>
          <w:color w:val="000000"/>
          <w:sz w:val="24"/>
          <w:szCs w:val="24"/>
        </w:rPr>
      </w:pPr>
    </w:p>
    <w:p w14:paraId="25D6D1B1" w14:textId="18192B47" w:rsidR="005E7094" w:rsidRPr="00512890" w:rsidRDefault="005E7094" w:rsidP="00593F8E">
      <w:pPr>
        <w:pStyle w:val="Statja"/>
        <w:numPr>
          <w:ilvl w:val="0"/>
          <w:numId w:val="5"/>
        </w:numPr>
        <w:spacing w:before="0"/>
        <w:jc w:val="center"/>
        <w:rPr>
          <w:rFonts w:ascii="Times New Roman" w:hAnsi="Times New Roman"/>
          <w:caps/>
          <w:sz w:val="24"/>
          <w:szCs w:val="24"/>
          <w:lang w:val="lt-LT"/>
        </w:rPr>
      </w:pPr>
      <w:bookmarkStart w:id="5" w:name="_Hlk79592889"/>
      <w:r w:rsidRPr="00512890">
        <w:rPr>
          <w:rFonts w:ascii="Times New Roman" w:hAnsi="Times New Roman"/>
          <w:caps/>
          <w:sz w:val="24"/>
          <w:szCs w:val="24"/>
          <w:lang w:val="lt-LT"/>
        </w:rPr>
        <w:t>Sutarties vykdymo sustabdymas</w:t>
      </w:r>
    </w:p>
    <w:p w14:paraId="3D374799" w14:textId="77777777" w:rsidR="005E7094" w:rsidRPr="00512890" w:rsidRDefault="005E7094" w:rsidP="005E7094">
      <w:pPr>
        <w:pStyle w:val="Statja"/>
        <w:spacing w:before="0"/>
        <w:ind w:left="0" w:firstLine="635"/>
        <w:jc w:val="center"/>
        <w:rPr>
          <w:rFonts w:ascii="Times New Roman" w:hAnsi="Times New Roman"/>
          <w:sz w:val="22"/>
          <w:szCs w:val="22"/>
          <w:lang w:val="lt-LT"/>
        </w:rPr>
      </w:pPr>
    </w:p>
    <w:p w14:paraId="0CC284D3" w14:textId="16C5178E" w:rsidR="005E7094" w:rsidRPr="00512890" w:rsidRDefault="005E7094" w:rsidP="002040E1">
      <w:pPr>
        <w:pStyle w:val="Body2"/>
        <w:numPr>
          <w:ilvl w:val="1"/>
          <w:numId w:val="5"/>
        </w:numPr>
        <w:tabs>
          <w:tab w:val="left" w:pos="426"/>
        </w:tabs>
        <w:spacing w:after="0"/>
        <w:ind w:left="0" w:firstLine="0"/>
        <w:rPr>
          <w:color w:val="auto"/>
          <w:sz w:val="24"/>
          <w:szCs w:val="24"/>
        </w:rPr>
      </w:pPr>
      <w:r w:rsidRPr="00512890">
        <w:rPr>
          <w:color w:val="auto"/>
          <w:sz w:val="24"/>
          <w:szCs w:val="24"/>
        </w:rPr>
        <w:lastRenderedPageBreak/>
        <w:t>Sutarties vykdymas stabdomas šiais atvejais:</w:t>
      </w:r>
    </w:p>
    <w:p w14:paraId="1D6E5258" w14:textId="3548D312" w:rsidR="005E7094" w:rsidRPr="00512890" w:rsidRDefault="005E7094" w:rsidP="002040E1">
      <w:pPr>
        <w:pStyle w:val="Body2"/>
        <w:numPr>
          <w:ilvl w:val="2"/>
          <w:numId w:val="5"/>
        </w:numPr>
        <w:tabs>
          <w:tab w:val="left" w:pos="426"/>
        </w:tabs>
        <w:spacing w:after="0"/>
        <w:ind w:left="0" w:firstLine="0"/>
        <w:rPr>
          <w:sz w:val="24"/>
          <w:szCs w:val="24"/>
        </w:rPr>
      </w:pPr>
      <w:r w:rsidRPr="00512890">
        <w:rPr>
          <w:color w:val="auto"/>
          <w:sz w:val="24"/>
          <w:szCs w:val="24"/>
        </w:rPr>
        <w:t xml:space="preserve">esant </w:t>
      </w:r>
      <w:r w:rsidR="00B956B4">
        <w:rPr>
          <w:color w:val="auto"/>
          <w:sz w:val="24"/>
          <w:szCs w:val="24"/>
        </w:rPr>
        <w:t xml:space="preserve">Sutarties </w:t>
      </w:r>
      <w:r w:rsidR="00954F58">
        <w:rPr>
          <w:color w:val="auto"/>
          <w:sz w:val="24"/>
          <w:szCs w:val="24"/>
        </w:rPr>
        <w:t>5</w:t>
      </w:r>
      <w:r w:rsidR="00954F58" w:rsidRPr="00512890">
        <w:rPr>
          <w:color w:val="auto"/>
          <w:sz w:val="24"/>
          <w:szCs w:val="24"/>
        </w:rPr>
        <w:t xml:space="preserve"> </w:t>
      </w:r>
      <w:r w:rsidRPr="00512890">
        <w:rPr>
          <w:color w:val="auto"/>
          <w:sz w:val="24"/>
          <w:szCs w:val="24"/>
        </w:rPr>
        <w:t xml:space="preserve">skyriuje numatytoms aplinkybėms – Sutarties vykdymo terminai stabdomi </w:t>
      </w:r>
      <w:r w:rsidRPr="00512890">
        <w:rPr>
          <w:sz w:val="24"/>
          <w:szCs w:val="24"/>
        </w:rPr>
        <w:t>nuo kliūties atsiradimo momento arba jeigu apie ją nėra laiku pranešta, nuo pranešimo momento ir atnaujinami kai minėtos aplinkybės nebetrukdo vykdyti Sutarties;</w:t>
      </w:r>
    </w:p>
    <w:p w14:paraId="7C07A360" w14:textId="4C44723D" w:rsidR="00771DDC" w:rsidRPr="00512890" w:rsidRDefault="004B4B46" w:rsidP="002040E1">
      <w:pPr>
        <w:pStyle w:val="Body2"/>
        <w:numPr>
          <w:ilvl w:val="2"/>
          <w:numId w:val="5"/>
        </w:numPr>
        <w:tabs>
          <w:tab w:val="left" w:pos="426"/>
        </w:tabs>
        <w:spacing w:after="0"/>
        <w:ind w:left="0" w:firstLine="0"/>
        <w:rPr>
          <w:rFonts w:eastAsia="Arial Unicode MS"/>
        </w:rPr>
      </w:pPr>
      <w:r w:rsidRPr="00512890">
        <w:rPr>
          <w:sz w:val="24"/>
          <w:szCs w:val="24"/>
        </w:rPr>
        <w:t>e</w:t>
      </w:r>
      <w:r w:rsidRPr="00512890">
        <w:rPr>
          <w:rFonts w:eastAsia="Arial Unicode MS"/>
          <w:sz w:val="24"/>
          <w:szCs w:val="24"/>
        </w:rPr>
        <w:t xml:space="preserve">sant nuo Paslaugų </w:t>
      </w:r>
      <w:r w:rsidR="00B956B4">
        <w:rPr>
          <w:rFonts w:eastAsia="Arial Unicode MS"/>
          <w:sz w:val="24"/>
          <w:szCs w:val="24"/>
        </w:rPr>
        <w:t>p</w:t>
      </w:r>
      <w:r w:rsidRPr="00512890">
        <w:rPr>
          <w:rFonts w:eastAsia="Arial Unicode MS"/>
          <w:sz w:val="24"/>
          <w:szCs w:val="24"/>
        </w:rPr>
        <w:t>irkėjo priklausančių aplinkybių</w:t>
      </w:r>
      <w:r w:rsidR="00771DDC" w:rsidRPr="00512890">
        <w:rPr>
          <w:i/>
          <w:iCs/>
          <w:szCs w:val="24"/>
          <w:vertAlign w:val="superscript"/>
        </w:rPr>
        <w:footnoteReference w:id="2"/>
      </w:r>
      <w:r w:rsidRPr="00512890">
        <w:rPr>
          <w:rFonts w:eastAsia="Arial Unicode MS"/>
          <w:sz w:val="24"/>
          <w:szCs w:val="24"/>
        </w:rPr>
        <w:t xml:space="preserve">, dėl kurių Paslaugų </w:t>
      </w:r>
      <w:r w:rsidR="00B956B4">
        <w:rPr>
          <w:rFonts w:eastAsia="Arial Unicode MS"/>
          <w:sz w:val="24"/>
          <w:szCs w:val="24"/>
        </w:rPr>
        <w:t>p</w:t>
      </w:r>
      <w:r w:rsidRPr="00512890">
        <w:rPr>
          <w:rFonts w:eastAsia="Arial Unicode MS"/>
          <w:sz w:val="24"/>
          <w:szCs w:val="24"/>
        </w:rPr>
        <w:t>irkėjas negali priimti paslaugų</w:t>
      </w:r>
      <w:r w:rsidR="00A87DEE" w:rsidRPr="00512890">
        <w:rPr>
          <w:rFonts w:eastAsia="Arial Unicode MS"/>
          <w:sz w:val="24"/>
          <w:szCs w:val="24"/>
        </w:rPr>
        <w:t>,</w:t>
      </w:r>
      <w:r w:rsidR="00771DDC" w:rsidRPr="00512890">
        <w:rPr>
          <w:rFonts w:eastAsia="Arial Unicode MS"/>
          <w:sz w:val="24"/>
          <w:szCs w:val="24"/>
        </w:rPr>
        <w:t xml:space="preserve"> Paslaugų pirkėjas turi teisę reikalauti sustabdyti </w:t>
      </w:r>
      <w:r w:rsidR="00B956B4">
        <w:rPr>
          <w:rFonts w:eastAsia="Arial Unicode MS"/>
          <w:sz w:val="24"/>
          <w:szCs w:val="24"/>
        </w:rPr>
        <w:t>p</w:t>
      </w:r>
      <w:r w:rsidR="00771DDC" w:rsidRPr="00512890">
        <w:rPr>
          <w:rFonts w:eastAsia="Arial Unicode MS"/>
          <w:sz w:val="24"/>
          <w:szCs w:val="24"/>
        </w:rPr>
        <w:t>aslaugų teikimą iki atitinkamų aplinkybių pasibaigimo;</w:t>
      </w:r>
    </w:p>
    <w:p w14:paraId="0ED0EA3F" w14:textId="79871443" w:rsidR="00771DDC" w:rsidRPr="00512890" w:rsidRDefault="00771DDC" w:rsidP="002040E1">
      <w:pPr>
        <w:pStyle w:val="Body2"/>
        <w:numPr>
          <w:ilvl w:val="2"/>
          <w:numId w:val="5"/>
        </w:numPr>
        <w:tabs>
          <w:tab w:val="left" w:pos="426"/>
        </w:tabs>
        <w:spacing w:after="0"/>
        <w:ind w:left="0" w:firstLine="0"/>
        <w:rPr>
          <w:rFonts w:eastAsia="Arial Unicode MS"/>
          <w:sz w:val="24"/>
          <w:szCs w:val="24"/>
        </w:rPr>
      </w:pPr>
      <w:r w:rsidRPr="00512890">
        <w:rPr>
          <w:rFonts w:eastAsia="Arial Unicode MS"/>
          <w:sz w:val="24"/>
          <w:szCs w:val="24"/>
        </w:rPr>
        <w:t xml:space="preserve">esant kitoms </w:t>
      </w:r>
      <w:r w:rsidRPr="00512890">
        <w:rPr>
          <w:sz w:val="24"/>
          <w:szCs w:val="24"/>
        </w:rPr>
        <w:t>aplinkybėms</w:t>
      </w:r>
      <w:r w:rsidR="000A2D53" w:rsidRPr="00512890">
        <w:rPr>
          <w:i/>
          <w:iCs/>
          <w:szCs w:val="24"/>
          <w:vertAlign w:val="superscript"/>
        </w:rPr>
        <w:footnoteReference w:id="3"/>
      </w:r>
      <w:r w:rsidRPr="00512890">
        <w:rPr>
          <w:sz w:val="24"/>
          <w:szCs w:val="24"/>
        </w:rPr>
        <w:t xml:space="preserve">, kurios nebuvo žinomos pirkimo vykdymo metu ir su kuriomis susidurtų bet kuris kitas </w:t>
      </w:r>
      <w:r w:rsidR="000E6EDD" w:rsidRPr="00512890">
        <w:rPr>
          <w:sz w:val="24"/>
          <w:szCs w:val="24"/>
        </w:rPr>
        <w:t xml:space="preserve">Paslaugų </w:t>
      </w:r>
      <w:r w:rsidR="00A5263A">
        <w:rPr>
          <w:sz w:val="24"/>
          <w:szCs w:val="24"/>
        </w:rPr>
        <w:t>p</w:t>
      </w:r>
      <w:r w:rsidRPr="00512890">
        <w:rPr>
          <w:sz w:val="24"/>
          <w:szCs w:val="24"/>
        </w:rPr>
        <w:t>irkėjas</w:t>
      </w:r>
      <w:r w:rsidR="000A2D53" w:rsidRPr="00512890">
        <w:rPr>
          <w:sz w:val="24"/>
          <w:szCs w:val="24"/>
        </w:rPr>
        <w:t xml:space="preserve"> </w:t>
      </w:r>
      <w:r w:rsidR="00B67107" w:rsidRPr="00512890">
        <w:rPr>
          <w:rFonts w:eastAsia="Arial Unicode MS"/>
          <w:sz w:val="24"/>
          <w:szCs w:val="24"/>
        </w:rPr>
        <w:t xml:space="preserve">ir/ar Paslaugų teikėjas. </w:t>
      </w:r>
    </w:p>
    <w:p w14:paraId="699B96D2" w14:textId="3DD961A1" w:rsidR="002047EF" w:rsidRDefault="005E7094" w:rsidP="002040E1">
      <w:pPr>
        <w:pStyle w:val="BodyText11"/>
        <w:numPr>
          <w:ilvl w:val="1"/>
          <w:numId w:val="5"/>
        </w:numPr>
        <w:tabs>
          <w:tab w:val="left" w:pos="426"/>
        </w:tabs>
        <w:ind w:left="0" w:firstLine="0"/>
        <w:rPr>
          <w:rFonts w:ascii="Times New Roman" w:eastAsia="Arial Unicode MS" w:hAnsi="Times New Roman"/>
          <w:sz w:val="24"/>
          <w:szCs w:val="24"/>
          <w:lang w:val="lt-LT"/>
        </w:rPr>
      </w:pPr>
      <w:r w:rsidRPr="00512890">
        <w:rPr>
          <w:rFonts w:ascii="Times New Roman" w:hAnsi="Times New Roman"/>
          <w:sz w:val="24"/>
          <w:szCs w:val="24"/>
          <w:lang w:val="lt-LT"/>
        </w:rPr>
        <w:t>Atsiradus aplinkybėms, dėl kurių Paslaug</w:t>
      </w:r>
      <w:r w:rsidR="00A5263A">
        <w:rPr>
          <w:rFonts w:ascii="Times New Roman" w:hAnsi="Times New Roman"/>
          <w:sz w:val="24"/>
          <w:szCs w:val="24"/>
          <w:lang w:val="lt-LT"/>
        </w:rPr>
        <w:t>ų</w:t>
      </w:r>
      <w:r w:rsidRPr="00512890">
        <w:rPr>
          <w:rFonts w:ascii="Times New Roman" w:hAnsi="Times New Roman"/>
          <w:sz w:val="24"/>
          <w:szCs w:val="24"/>
          <w:lang w:val="lt-LT"/>
        </w:rPr>
        <w:t xml:space="preserve"> teikėjas negali vykdyti sutartinių įsipareigojimų, Paslaug</w:t>
      </w:r>
      <w:r w:rsidR="00A5263A">
        <w:rPr>
          <w:rFonts w:ascii="Times New Roman" w:hAnsi="Times New Roman"/>
          <w:sz w:val="24"/>
          <w:szCs w:val="24"/>
          <w:lang w:val="lt-LT"/>
        </w:rPr>
        <w:t>ų</w:t>
      </w:r>
      <w:r w:rsidRPr="00512890">
        <w:rPr>
          <w:rFonts w:ascii="Times New Roman" w:hAnsi="Times New Roman"/>
          <w:sz w:val="24"/>
          <w:szCs w:val="24"/>
          <w:lang w:val="lt-LT"/>
        </w:rPr>
        <w:t xml:space="preserve"> teikėjas apie tai nedelsdamas privalo informuoti Paslaugų pirkėją, pateikdamas informaciją ir dokumentus, įrodančius sutartinių įsipareigojimų vykdymo negalimumą dėl aplinkybių, nepriklausančių nuo Paslaug</w:t>
      </w:r>
      <w:r w:rsidR="00A5263A">
        <w:rPr>
          <w:rFonts w:ascii="Times New Roman" w:hAnsi="Times New Roman"/>
          <w:sz w:val="24"/>
          <w:szCs w:val="24"/>
          <w:lang w:val="lt-LT"/>
        </w:rPr>
        <w:t>ų</w:t>
      </w:r>
      <w:r w:rsidRPr="00512890">
        <w:rPr>
          <w:rFonts w:ascii="Times New Roman" w:hAnsi="Times New Roman"/>
          <w:sz w:val="24"/>
          <w:szCs w:val="24"/>
          <w:lang w:val="lt-LT"/>
        </w:rPr>
        <w:t xml:space="preserve"> teikėjo. Išnykus aplinkybėms, trukdžiusioms Paslaugų teikėjui vykdyti sutartinius įsipareigojimus, sustabdytų </w:t>
      </w:r>
      <w:r w:rsidR="00AD75E0">
        <w:rPr>
          <w:rFonts w:ascii="Times New Roman" w:hAnsi="Times New Roman"/>
          <w:sz w:val="24"/>
          <w:szCs w:val="24"/>
          <w:lang w:val="lt-LT"/>
        </w:rPr>
        <w:t>p</w:t>
      </w:r>
      <w:r w:rsidRPr="00512890">
        <w:rPr>
          <w:rFonts w:ascii="Times New Roman" w:hAnsi="Times New Roman"/>
          <w:sz w:val="24"/>
          <w:szCs w:val="24"/>
          <w:lang w:val="lt-LT"/>
        </w:rPr>
        <w:t xml:space="preserve">aslaugų teikimas atnaujinamas. </w:t>
      </w:r>
      <w:r w:rsidR="002047EF" w:rsidRPr="00512890">
        <w:rPr>
          <w:rFonts w:ascii="Times New Roman" w:hAnsi="Times New Roman"/>
          <w:sz w:val="24"/>
          <w:szCs w:val="24"/>
          <w:lang w:val="lt-LT"/>
        </w:rPr>
        <w:t xml:space="preserve">Sutartinių įsipareigojimų vykdymas Sutarties </w:t>
      </w:r>
      <w:r w:rsidR="00E21854">
        <w:rPr>
          <w:rFonts w:ascii="Times New Roman" w:hAnsi="Times New Roman"/>
          <w:sz w:val="24"/>
          <w:szCs w:val="24"/>
          <w:lang w:val="lt-LT"/>
        </w:rPr>
        <w:t>7</w:t>
      </w:r>
      <w:r w:rsidR="002047EF" w:rsidRPr="00512890">
        <w:rPr>
          <w:rFonts w:ascii="Times New Roman" w:hAnsi="Times New Roman"/>
          <w:sz w:val="24"/>
          <w:szCs w:val="24"/>
          <w:lang w:val="lt-LT"/>
        </w:rPr>
        <w:t xml:space="preserve">.1.1 – </w:t>
      </w:r>
      <w:r w:rsidR="00E21854">
        <w:rPr>
          <w:rFonts w:ascii="Times New Roman" w:hAnsi="Times New Roman"/>
          <w:sz w:val="24"/>
          <w:szCs w:val="24"/>
          <w:lang w:val="lt-LT"/>
        </w:rPr>
        <w:t>7</w:t>
      </w:r>
      <w:r w:rsidR="002047EF" w:rsidRPr="00512890">
        <w:rPr>
          <w:rFonts w:ascii="Times New Roman" w:hAnsi="Times New Roman"/>
          <w:sz w:val="24"/>
          <w:szCs w:val="24"/>
          <w:lang w:val="lt-LT"/>
        </w:rPr>
        <w:t xml:space="preserve">.1.3 papunkčiuose nustatytais atvejais sustabdomas raštu, nurodant priežastis ir sustabdymo terminą. Sutartinių įsipareigojimų vykdymas </w:t>
      </w:r>
      <w:r w:rsidR="002047EF" w:rsidRPr="00512890">
        <w:rPr>
          <w:rFonts w:ascii="Times New Roman" w:eastAsia="Arial Unicode MS" w:hAnsi="Times New Roman"/>
          <w:sz w:val="24"/>
          <w:szCs w:val="24"/>
          <w:lang w:val="lt-LT"/>
        </w:rPr>
        <w:t xml:space="preserve">atnaujinamas pasibaigus sustabdymą lėmusioms aplinkybėms. </w:t>
      </w:r>
    </w:p>
    <w:p w14:paraId="3C7DB74F" w14:textId="6F53D75D" w:rsidR="005E7094" w:rsidRPr="00512890" w:rsidRDefault="008E03F3" w:rsidP="002040E1">
      <w:pPr>
        <w:pStyle w:val="BodyText11"/>
        <w:numPr>
          <w:ilvl w:val="1"/>
          <w:numId w:val="5"/>
        </w:numPr>
        <w:tabs>
          <w:tab w:val="left" w:pos="426"/>
        </w:tabs>
        <w:ind w:left="0" w:firstLine="0"/>
        <w:rPr>
          <w:rFonts w:ascii="Times New Roman" w:hAnsi="Times New Roman"/>
          <w:sz w:val="24"/>
          <w:szCs w:val="24"/>
          <w:lang w:val="lt-LT"/>
        </w:rPr>
      </w:pPr>
      <w:r w:rsidRPr="008E03F3">
        <w:rPr>
          <w:rFonts w:ascii="Times New Roman" w:eastAsia="Arial Unicode MS"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 </w:t>
      </w:r>
      <w:bookmarkStart w:id="6" w:name="_Hlk72324205"/>
      <w:r w:rsidR="005E7094" w:rsidRPr="00512890">
        <w:rPr>
          <w:rFonts w:ascii="Times New Roman" w:hAnsi="Times New Roman"/>
          <w:sz w:val="24"/>
          <w:szCs w:val="24"/>
          <w:lang w:val="lt-LT"/>
        </w:rPr>
        <w:t xml:space="preserve"> </w:t>
      </w:r>
    </w:p>
    <w:bookmarkEnd w:id="6"/>
    <w:p w14:paraId="3DEE21A6" w14:textId="5DBAFC89" w:rsidR="005E7094" w:rsidRPr="00512890" w:rsidRDefault="005E7094" w:rsidP="002040E1">
      <w:pPr>
        <w:pStyle w:val="BodyText11"/>
        <w:numPr>
          <w:ilvl w:val="1"/>
          <w:numId w:val="5"/>
        </w:numPr>
        <w:tabs>
          <w:tab w:val="left" w:pos="426"/>
        </w:tabs>
        <w:ind w:left="0" w:firstLine="0"/>
        <w:rPr>
          <w:rFonts w:ascii="Times New Roman" w:hAnsi="Times New Roman"/>
          <w:sz w:val="24"/>
          <w:szCs w:val="24"/>
          <w:lang w:val="lt-LT"/>
        </w:rPr>
      </w:pPr>
      <w:r w:rsidRPr="00512890">
        <w:rPr>
          <w:rFonts w:ascii="Times New Roman" w:hAnsi="Times New Roman"/>
          <w:sz w:val="24"/>
          <w:szCs w:val="24"/>
          <w:lang w:val="lt-LT"/>
        </w:rPr>
        <w:t xml:space="preserve">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Sutarties </w:t>
      </w:r>
      <w:r w:rsidR="00E21854">
        <w:rPr>
          <w:rFonts w:ascii="Times New Roman" w:hAnsi="Times New Roman"/>
          <w:sz w:val="24"/>
          <w:szCs w:val="24"/>
          <w:lang w:val="lt-LT"/>
        </w:rPr>
        <w:t>7</w:t>
      </w:r>
      <w:r w:rsidRPr="00512890">
        <w:rPr>
          <w:rFonts w:ascii="Times New Roman" w:hAnsi="Times New Roman"/>
          <w:sz w:val="24"/>
          <w:szCs w:val="24"/>
          <w:lang w:val="lt-LT"/>
        </w:rPr>
        <w:t>.</w:t>
      </w:r>
      <w:r w:rsidR="00A87DEE" w:rsidRPr="00512890">
        <w:rPr>
          <w:rFonts w:ascii="Times New Roman" w:hAnsi="Times New Roman"/>
          <w:sz w:val="24"/>
          <w:szCs w:val="24"/>
          <w:lang w:val="lt-LT"/>
        </w:rPr>
        <w:t>3</w:t>
      </w:r>
      <w:r w:rsidRPr="00512890">
        <w:rPr>
          <w:rFonts w:ascii="Times New Roman" w:hAnsi="Times New Roman"/>
          <w:sz w:val="24"/>
          <w:szCs w:val="24"/>
          <w:lang w:val="lt-LT"/>
        </w:rPr>
        <w:t xml:space="preserve"> papunk</w:t>
      </w:r>
      <w:r w:rsidR="00FB714F">
        <w:rPr>
          <w:rFonts w:ascii="Times New Roman" w:hAnsi="Times New Roman"/>
          <w:sz w:val="24"/>
          <w:szCs w:val="24"/>
          <w:lang w:val="lt-LT"/>
        </w:rPr>
        <w:t>tyj</w:t>
      </w:r>
      <w:r w:rsidRPr="00512890">
        <w:rPr>
          <w:rFonts w:ascii="Times New Roman" w:hAnsi="Times New Roman"/>
          <w:sz w:val="24"/>
          <w:szCs w:val="24"/>
          <w:lang w:val="lt-LT"/>
        </w:rPr>
        <w:t xml:space="preserve">e nustatyta tvarka. Paslaugų pirkėjo galimybė pasinaudoti šia teise negali priklausyti nuo Paslaugų teikėjo valios ar būti jo įtakojama. </w:t>
      </w:r>
    </w:p>
    <w:p w14:paraId="6069A7F3" w14:textId="26364129" w:rsidR="00771DDC" w:rsidRPr="002040E1" w:rsidRDefault="002047EF" w:rsidP="002040E1">
      <w:pPr>
        <w:pStyle w:val="Sraopastraipa"/>
        <w:numPr>
          <w:ilvl w:val="1"/>
          <w:numId w:val="5"/>
        </w:numPr>
        <w:tabs>
          <w:tab w:val="left" w:pos="426"/>
        </w:tabs>
        <w:ind w:left="0" w:firstLine="0"/>
        <w:rPr>
          <w:sz w:val="24"/>
          <w:szCs w:val="24"/>
        </w:rPr>
      </w:pPr>
      <w:r w:rsidRPr="002040E1">
        <w:rPr>
          <w:rFonts w:eastAsia="Arial Unicode MS"/>
          <w:sz w:val="24"/>
          <w:szCs w:val="24"/>
        </w:rPr>
        <w:t xml:space="preserve">Paslaugų </w:t>
      </w:r>
      <w:r w:rsidR="000573F3" w:rsidRPr="002040E1">
        <w:rPr>
          <w:rFonts w:eastAsia="Arial Unicode MS"/>
          <w:sz w:val="24"/>
          <w:szCs w:val="24"/>
        </w:rPr>
        <w:t>t</w:t>
      </w:r>
      <w:r w:rsidRPr="002040E1">
        <w:rPr>
          <w:rFonts w:eastAsia="Arial Unicode MS"/>
          <w:sz w:val="24"/>
          <w:szCs w:val="24"/>
        </w:rPr>
        <w:t>ei</w:t>
      </w:r>
      <w:r w:rsidR="00771DDC" w:rsidRPr="002040E1">
        <w:rPr>
          <w:rFonts w:eastAsia="Arial Unicode MS"/>
          <w:sz w:val="24"/>
          <w:szCs w:val="24"/>
        </w:rPr>
        <w:t xml:space="preserve">kėjui jokios papildomos išlaidos dėl </w:t>
      </w:r>
      <w:r w:rsidR="00771DDC" w:rsidRPr="002040E1">
        <w:rPr>
          <w:sz w:val="24"/>
          <w:szCs w:val="24"/>
        </w:rPr>
        <w:t xml:space="preserve">Sutarties vykdymo stabdymo </w:t>
      </w:r>
      <w:r w:rsidR="00771DDC" w:rsidRPr="002040E1">
        <w:rPr>
          <w:rFonts w:eastAsia="Arial Unicode MS"/>
          <w:sz w:val="24"/>
          <w:szCs w:val="24"/>
        </w:rPr>
        <w:t>neatlyginamos.</w:t>
      </w:r>
    </w:p>
    <w:bookmarkEnd w:id="5"/>
    <w:p w14:paraId="2994A4B3" w14:textId="77777777" w:rsidR="00512890" w:rsidRDefault="00512890" w:rsidP="00F11DCC">
      <w:pPr>
        <w:suppressAutoHyphens/>
        <w:ind w:left="360"/>
        <w:jc w:val="center"/>
        <w:rPr>
          <w:b/>
          <w:color w:val="000000"/>
          <w:sz w:val="24"/>
          <w:szCs w:val="24"/>
        </w:rPr>
      </w:pPr>
    </w:p>
    <w:p w14:paraId="2DEEAF09" w14:textId="4A565A0C" w:rsidR="00F11DCC" w:rsidRPr="00593F8E" w:rsidRDefault="00F11DCC" w:rsidP="00593F8E">
      <w:pPr>
        <w:pStyle w:val="Sraopastraipa"/>
        <w:numPr>
          <w:ilvl w:val="0"/>
          <w:numId w:val="5"/>
        </w:numPr>
        <w:suppressAutoHyphens/>
        <w:jc w:val="center"/>
        <w:rPr>
          <w:b/>
          <w:color w:val="000000"/>
          <w:sz w:val="24"/>
          <w:szCs w:val="24"/>
        </w:rPr>
      </w:pPr>
      <w:r w:rsidRPr="00593F8E">
        <w:rPr>
          <w:b/>
          <w:color w:val="000000"/>
          <w:sz w:val="24"/>
          <w:szCs w:val="24"/>
        </w:rPr>
        <w:t>SUTARTIES NUTRAUKIMAS</w:t>
      </w:r>
      <w:r w:rsidR="00E7645A" w:rsidRPr="00593F8E">
        <w:rPr>
          <w:b/>
          <w:color w:val="000000"/>
          <w:sz w:val="24"/>
          <w:szCs w:val="24"/>
        </w:rPr>
        <w:t>,</w:t>
      </w:r>
      <w:r w:rsidR="00E7645A" w:rsidRPr="00CF1B82">
        <w:t xml:space="preserve"> </w:t>
      </w:r>
      <w:r w:rsidR="00E7645A" w:rsidRPr="00593F8E">
        <w:rPr>
          <w:b/>
          <w:color w:val="000000"/>
          <w:sz w:val="24"/>
          <w:szCs w:val="24"/>
        </w:rPr>
        <w:t>ESMINĖS SUTARTIES SĄLYGOS, ŠALIŲ ATSAKOMYBĖ</w:t>
      </w:r>
    </w:p>
    <w:p w14:paraId="38BDBC38" w14:textId="77777777" w:rsidR="00F11DCC" w:rsidRPr="00B217B8" w:rsidRDefault="00F11DCC" w:rsidP="00F11DCC">
      <w:pPr>
        <w:suppressAutoHyphens/>
        <w:ind w:left="720"/>
        <w:rPr>
          <w:b/>
          <w:color w:val="000000"/>
          <w:sz w:val="24"/>
          <w:szCs w:val="24"/>
        </w:rPr>
      </w:pPr>
    </w:p>
    <w:p w14:paraId="5F3FE5C3" w14:textId="3F624E50"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bookmarkStart w:id="7" w:name="_Hlk69634963"/>
      <w:r w:rsidRPr="002040E1">
        <w:rPr>
          <w:color w:val="000000"/>
          <w:sz w:val="24"/>
          <w:szCs w:val="24"/>
          <w:lang w:eastAsia="en-US"/>
        </w:rPr>
        <w:t xml:space="preserve">Paslaugų pirkėjas vienašališkai nutraukia Sutartį, įspėjęs </w:t>
      </w:r>
      <w:r w:rsidR="0053454B" w:rsidRPr="002040E1">
        <w:rPr>
          <w:color w:val="000000"/>
          <w:sz w:val="24"/>
          <w:szCs w:val="24"/>
          <w:lang w:eastAsia="en-US"/>
        </w:rPr>
        <w:t>Paslaugų t</w:t>
      </w:r>
      <w:r w:rsidRPr="002040E1">
        <w:rPr>
          <w:color w:val="000000"/>
          <w:sz w:val="24"/>
          <w:szCs w:val="24"/>
          <w:lang w:eastAsia="en-US"/>
        </w:rPr>
        <w:t>e</w:t>
      </w:r>
      <w:r w:rsidR="0053454B" w:rsidRPr="002040E1">
        <w:rPr>
          <w:color w:val="000000"/>
          <w:sz w:val="24"/>
          <w:szCs w:val="24"/>
          <w:lang w:eastAsia="en-US"/>
        </w:rPr>
        <w:t>i</w:t>
      </w:r>
      <w:r w:rsidRPr="002040E1">
        <w:rPr>
          <w:color w:val="000000"/>
          <w:sz w:val="24"/>
          <w:szCs w:val="24"/>
          <w:lang w:eastAsia="en-US"/>
        </w:rPr>
        <w:t xml:space="preserve">kėją raštu prieš ne trumpesnį nei 5 (penkių) dienų terminą, jeigu </w:t>
      </w:r>
      <w:r w:rsidR="0053454B" w:rsidRPr="002040E1">
        <w:rPr>
          <w:color w:val="000000"/>
          <w:sz w:val="24"/>
          <w:szCs w:val="24"/>
          <w:lang w:eastAsia="en-US"/>
        </w:rPr>
        <w:t>Paslaugų t</w:t>
      </w:r>
      <w:r w:rsidRPr="002040E1">
        <w:rPr>
          <w:color w:val="000000"/>
          <w:sz w:val="24"/>
          <w:szCs w:val="24"/>
          <w:lang w:eastAsia="en-US"/>
        </w:rPr>
        <w:t>e</w:t>
      </w:r>
      <w:r w:rsidR="0053454B" w:rsidRPr="002040E1">
        <w:rPr>
          <w:color w:val="000000"/>
          <w:sz w:val="24"/>
          <w:szCs w:val="24"/>
          <w:lang w:eastAsia="en-US"/>
        </w:rPr>
        <w:t>i</w:t>
      </w:r>
      <w:r w:rsidRPr="002040E1">
        <w:rPr>
          <w:color w:val="000000"/>
          <w:sz w:val="24"/>
          <w:szCs w:val="24"/>
          <w:lang w:eastAsia="en-US"/>
        </w:rPr>
        <w:t>kėjas padaro esminį Sutarties pažeidimą ar Sutarties pažeidimą, kuris atitinka esminio Sutarties pažeidimo požymius, nurodytus Lietuvos Respublikos civiliniame kodekse, ir, gavęs P</w:t>
      </w:r>
      <w:r w:rsidR="0053454B" w:rsidRPr="002040E1">
        <w:rPr>
          <w:color w:val="000000"/>
          <w:sz w:val="24"/>
          <w:szCs w:val="24"/>
          <w:lang w:eastAsia="en-US"/>
        </w:rPr>
        <w:t>aslaugų p</w:t>
      </w:r>
      <w:r w:rsidRPr="002040E1">
        <w:rPr>
          <w:color w:val="000000"/>
          <w:sz w:val="24"/>
          <w:szCs w:val="24"/>
          <w:lang w:eastAsia="en-US"/>
        </w:rPr>
        <w:t>irkėjo pretenziją, per pretenzijoje nurodytą terminą neištaiso pažeidimo.</w:t>
      </w:r>
    </w:p>
    <w:p w14:paraId="315E4FE5" w14:textId="5EABC30C"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E21854">
        <w:rPr>
          <w:b/>
          <w:bCs/>
          <w:color w:val="000000"/>
          <w:sz w:val="24"/>
          <w:szCs w:val="24"/>
          <w:lang w:eastAsia="en-US"/>
        </w:rPr>
        <w:t>Esminis Sutarties pažeidimas</w:t>
      </w:r>
      <w:r w:rsidRPr="002040E1">
        <w:rPr>
          <w:color w:val="000000"/>
          <w:sz w:val="24"/>
          <w:szCs w:val="24"/>
          <w:lang w:eastAsia="en-US"/>
        </w:rPr>
        <w:t>:</w:t>
      </w:r>
    </w:p>
    <w:p w14:paraId="7A10191D" w14:textId="0C347532" w:rsidR="002040E1" w:rsidRPr="00E21854" w:rsidRDefault="00B235C2" w:rsidP="00E21854">
      <w:pPr>
        <w:pStyle w:val="Sraopastraipa"/>
        <w:numPr>
          <w:ilvl w:val="2"/>
          <w:numId w:val="5"/>
        </w:numPr>
        <w:tabs>
          <w:tab w:val="left" w:pos="567"/>
        </w:tabs>
        <w:ind w:left="0" w:firstLine="0"/>
        <w:jc w:val="both"/>
        <w:rPr>
          <w:color w:val="000000"/>
          <w:sz w:val="24"/>
          <w:szCs w:val="24"/>
          <w:lang w:eastAsia="en-US"/>
        </w:rPr>
      </w:pPr>
      <w:r w:rsidRPr="002040E1">
        <w:rPr>
          <w:color w:val="000000"/>
          <w:sz w:val="24"/>
          <w:szCs w:val="24"/>
          <w:lang w:eastAsia="en-US"/>
        </w:rPr>
        <w:t xml:space="preserve">jeigu </w:t>
      </w:r>
      <w:r w:rsidR="0053454B" w:rsidRPr="002040E1">
        <w:rPr>
          <w:color w:val="000000"/>
          <w:sz w:val="24"/>
          <w:szCs w:val="24"/>
          <w:lang w:eastAsia="en-US"/>
        </w:rPr>
        <w:t>Paslaugų t</w:t>
      </w:r>
      <w:r w:rsidRPr="002040E1">
        <w:rPr>
          <w:color w:val="000000"/>
          <w:sz w:val="24"/>
          <w:szCs w:val="24"/>
          <w:lang w:eastAsia="en-US"/>
        </w:rPr>
        <w:t>e</w:t>
      </w:r>
      <w:r w:rsidR="0053454B" w:rsidRPr="002040E1">
        <w:rPr>
          <w:color w:val="000000"/>
          <w:sz w:val="24"/>
          <w:szCs w:val="24"/>
          <w:lang w:eastAsia="en-US"/>
        </w:rPr>
        <w:t>i</w:t>
      </w:r>
      <w:r w:rsidRPr="002040E1">
        <w:rPr>
          <w:color w:val="000000"/>
          <w:sz w:val="24"/>
          <w:szCs w:val="24"/>
          <w:lang w:eastAsia="en-US"/>
        </w:rPr>
        <w:t>kėjas nevykdo prisiimtų įsipareigojimų už Sutartyje nustatytus Sutarties įkainius;</w:t>
      </w:r>
    </w:p>
    <w:p w14:paraId="7BE58F0C" w14:textId="6CEBC7DF"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 xml:space="preserve">Jei Sutartis nutraukiama dėl </w:t>
      </w:r>
      <w:r w:rsidR="00D12EDC" w:rsidRPr="002040E1">
        <w:rPr>
          <w:color w:val="000000"/>
          <w:sz w:val="24"/>
          <w:szCs w:val="24"/>
          <w:lang w:eastAsia="en-US"/>
        </w:rPr>
        <w:t>Paslaugų t</w:t>
      </w:r>
      <w:r w:rsidRPr="002040E1">
        <w:rPr>
          <w:color w:val="000000"/>
          <w:sz w:val="24"/>
          <w:szCs w:val="24"/>
          <w:lang w:eastAsia="en-US"/>
        </w:rPr>
        <w:t>e</w:t>
      </w:r>
      <w:r w:rsidR="00D12EDC" w:rsidRPr="002040E1">
        <w:rPr>
          <w:color w:val="000000"/>
          <w:sz w:val="24"/>
          <w:szCs w:val="24"/>
          <w:lang w:eastAsia="en-US"/>
        </w:rPr>
        <w:t>i</w:t>
      </w:r>
      <w:r w:rsidRPr="002040E1">
        <w:rPr>
          <w:color w:val="000000"/>
          <w:sz w:val="24"/>
          <w:szCs w:val="24"/>
          <w:lang w:eastAsia="en-US"/>
        </w:rPr>
        <w:t xml:space="preserve">kėjo esminio Sutarties pažeidimo ar </w:t>
      </w:r>
      <w:r w:rsidR="00D12EDC" w:rsidRPr="002040E1">
        <w:rPr>
          <w:color w:val="000000"/>
          <w:sz w:val="24"/>
          <w:szCs w:val="24"/>
          <w:lang w:eastAsia="en-US"/>
        </w:rPr>
        <w:t>Paslaugų t</w:t>
      </w:r>
      <w:r w:rsidRPr="002040E1">
        <w:rPr>
          <w:color w:val="000000"/>
          <w:sz w:val="24"/>
          <w:szCs w:val="24"/>
          <w:lang w:eastAsia="en-US"/>
        </w:rPr>
        <w:t>e</w:t>
      </w:r>
      <w:r w:rsidR="00D12EDC" w:rsidRPr="002040E1">
        <w:rPr>
          <w:color w:val="000000"/>
          <w:sz w:val="24"/>
          <w:szCs w:val="24"/>
          <w:lang w:eastAsia="en-US"/>
        </w:rPr>
        <w:t>i</w:t>
      </w:r>
      <w:r w:rsidRPr="002040E1">
        <w:rPr>
          <w:color w:val="000000"/>
          <w:sz w:val="24"/>
          <w:szCs w:val="24"/>
          <w:lang w:eastAsia="en-US"/>
        </w:rPr>
        <w:t xml:space="preserve">kėjui nepagrįstai nutraukus Sutarties vykdymą ne Sutartyje nustatyta tvarka, </w:t>
      </w:r>
      <w:r w:rsidR="00D12EDC" w:rsidRPr="002040E1">
        <w:rPr>
          <w:color w:val="000000"/>
          <w:sz w:val="24"/>
          <w:szCs w:val="24"/>
          <w:lang w:eastAsia="en-US"/>
        </w:rPr>
        <w:t>Paslaug</w:t>
      </w:r>
      <w:r w:rsidR="000448C0" w:rsidRPr="002040E1">
        <w:rPr>
          <w:color w:val="000000"/>
          <w:sz w:val="24"/>
          <w:szCs w:val="24"/>
          <w:lang w:eastAsia="en-US"/>
        </w:rPr>
        <w:t>ų t</w:t>
      </w:r>
      <w:r w:rsidRPr="002040E1">
        <w:rPr>
          <w:color w:val="000000"/>
          <w:sz w:val="24"/>
          <w:szCs w:val="24"/>
          <w:lang w:eastAsia="en-US"/>
        </w:rPr>
        <w:t>e</w:t>
      </w:r>
      <w:r w:rsidR="000448C0" w:rsidRPr="002040E1">
        <w:rPr>
          <w:color w:val="000000"/>
          <w:sz w:val="24"/>
          <w:szCs w:val="24"/>
          <w:lang w:eastAsia="en-US"/>
        </w:rPr>
        <w:t>i</w:t>
      </w:r>
      <w:r w:rsidRPr="002040E1">
        <w:rPr>
          <w:color w:val="000000"/>
          <w:sz w:val="24"/>
          <w:szCs w:val="24"/>
          <w:lang w:eastAsia="en-US"/>
        </w:rPr>
        <w:t>kėjas įsipareigoja sumokėti P</w:t>
      </w:r>
      <w:r w:rsidR="000448C0" w:rsidRPr="002040E1">
        <w:rPr>
          <w:color w:val="000000"/>
          <w:sz w:val="24"/>
          <w:szCs w:val="24"/>
          <w:lang w:eastAsia="en-US"/>
        </w:rPr>
        <w:t>aslaugų p</w:t>
      </w:r>
      <w:r w:rsidRPr="002040E1">
        <w:rPr>
          <w:color w:val="000000"/>
          <w:sz w:val="24"/>
          <w:szCs w:val="24"/>
          <w:lang w:eastAsia="en-US"/>
        </w:rPr>
        <w:t xml:space="preserve">irkėjui </w:t>
      </w:r>
      <w:r w:rsidR="00E21854">
        <w:rPr>
          <w:color w:val="000000"/>
          <w:sz w:val="24"/>
          <w:szCs w:val="24"/>
          <w:lang w:eastAsia="en-US"/>
        </w:rPr>
        <w:t>5</w:t>
      </w:r>
      <w:r w:rsidR="00E21854" w:rsidRPr="007D26D0">
        <w:rPr>
          <w:color w:val="000000"/>
          <w:sz w:val="24"/>
          <w:szCs w:val="24"/>
          <w:lang w:eastAsia="en-US"/>
        </w:rPr>
        <w:t>00,00 (</w:t>
      </w:r>
      <w:r w:rsidR="00E21854">
        <w:rPr>
          <w:color w:val="000000"/>
          <w:sz w:val="24"/>
          <w:szCs w:val="24"/>
          <w:lang w:eastAsia="en-US"/>
        </w:rPr>
        <w:t>penkių šimtų</w:t>
      </w:r>
      <w:r w:rsidR="00E21854" w:rsidRPr="007D26D0">
        <w:rPr>
          <w:color w:val="000000"/>
          <w:sz w:val="24"/>
          <w:szCs w:val="24"/>
          <w:lang w:eastAsia="en-US"/>
        </w:rPr>
        <w:t xml:space="preserve">) </w:t>
      </w:r>
      <w:r w:rsidR="0046654C">
        <w:rPr>
          <w:color w:val="000000"/>
          <w:sz w:val="24"/>
          <w:szCs w:val="24"/>
          <w:lang w:eastAsia="en-US"/>
        </w:rPr>
        <w:t>Eur</w:t>
      </w:r>
      <w:r w:rsidRPr="002040E1">
        <w:rPr>
          <w:color w:val="000000"/>
          <w:sz w:val="24"/>
          <w:szCs w:val="24"/>
          <w:lang w:eastAsia="en-US"/>
        </w:rPr>
        <w:t xml:space="preserve"> dydžio baudą ir atlyginti nuostolius, susijusius su Sutarties nutraukimu. P</w:t>
      </w:r>
      <w:r w:rsidR="001B4F6A" w:rsidRPr="002040E1">
        <w:rPr>
          <w:color w:val="000000"/>
          <w:sz w:val="24"/>
          <w:szCs w:val="24"/>
          <w:lang w:eastAsia="en-US"/>
        </w:rPr>
        <w:t>aslaugų p</w:t>
      </w:r>
      <w:r w:rsidRPr="002040E1">
        <w:rPr>
          <w:color w:val="000000"/>
          <w:sz w:val="24"/>
          <w:szCs w:val="24"/>
          <w:lang w:eastAsia="en-US"/>
        </w:rPr>
        <w:t>irkėjui pareiškus reikalavimą atlyginti patirtus nuostolius, baudos suma įskaitoma į nuostolių atlyginimą.</w:t>
      </w:r>
    </w:p>
    <w:p w14:paraId="30ADB2E6" w14:textId="00D18C7E"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P</w:t>
      </w:r>
      <w:r w:rsidR="001B4F6A" w:rsidRPr="002040E1">
        <w:rPr>
          <w:color w:val="000000"/>
          <w:sz w:val="24"/>
          <w:szCs w:val="24"/>
          <w:lang w:eastAsia="en-US"/>
        </w:rPr>
        <w:t>aslaugų p</w:t>
      </w:r>
      <w:r w:rsidRPr="002040E1">
        <w:rPr>
          <w:color w:val="000000"/>
          <w:sz w:val="24"/>
          <w:szCs w:val="24"/>
          <w:lang w:eastAsia="en-US"/>
        </w:rPr>
        <w:t xml:space="preserve">irkėjas turi teisę vienašališkai nutraukti Sutartį, įspėjęs </w:t>
      </w:r>
      <w:r w:rsidR="001B4F6A" w:rsidRPr="002040E1">
        <w:rPr>
          <w:color w:val="000000"/>
          <w:sz w:val="24"/>
          <w:szCs w:val="24"/>
          <w:lang w:eastAsia="en-US"/>
        </w:rPr>
        <w:t>Paslaugų t</w:t>
      </w:r>
      <w:r w:rsidRPr="002040E1">
        <w:rPr>
          <w:color w:val="000000"/>
          <w:sz w:val="24"/>
          <w:szCs w:val="24"/>
          <w:lang w:eastAsia="en-US"/>
        </w:rPr>
        <w:t>e</w:t>
      </w:r>
      <w:r w:rsidR="001B4F6A" w:rsidRPr="002040E1">
        <w:rPr>
          <w:color w:val="000000"/>
          <w:sz w:val="24"/>
          <w:szCs w:val="24"/>
          <w:lang w:eastAsia="en-US"/>
        </w:rPr>
        <w:t>i</w:t>
      </w:r>
      <w:r w:rsidRPr="002040E1">
        <w:rPr>
          <w:color w:val="000000"/>
          <w:sz w:val="24"/>
          <w:szCs w:val="24"/>
          <w:lang w:eastAsia="en-US"/>
        </w:rPr>
        <w:t xml:space="preserve">kėją prieš ne trumpesnį nei 5 (penkių) dienų terminą, jeigu: </w:t>
      </w:r>
    </w:p>
    <w:p w14:paraId="12B4FEFE" w14:textId="4A093E83" w:rsidR="00B235C2" w:rsidRPr="002040E1" w:rsidRDefault="00756905" w:rsidP="002040E1">
      <w:pPr>
        <w:pStyle w:val="Sraopastraipa"/>
        <w:numPr>
          <w:ilvl w:val="2"/>
          <w:numId w:val="5"/>
        </w:numPr>
        <w:tabs>
          <w:tab w:val="left" w:pos="567"/>
        </w:tabs>
        <w:ind w:left="0" w:firstLine="0"/>
        <w:jc w:val="both"/>
        <w:rPr>
          <w:color w:val="000000"/>
          <w:sz w:val="24"/>
          <w:szCs w:val="24"/>
          <w:lang w:eastAsia="en-US"/>
        </w:rPr>
      </w:pPr>
      <w:r w:rsidRPr="002040E1">
        <w:rPr>
          <w:color w:val="000000"/>
          <w:sz w:val="24"/>
          <w:szCs w:val="24"/>
          <w:lang w:eastAsia="en-US"/>
        </w:rPr>
        <w:lastRenderedPageBreak/>
        <w:t>Paslaugų t</w:t>
      </w:r>
      <w:r w:rsidR="00B235C2" w:rsidRPr="002040E1">
        <w:rPr>
          <w:color w:val="000000"/>
          <w:sz w:val="24"/>
          <w:szCs w:val="24"/>
          <w:lang w:eastAsia="en-US"/>
        </w:rPr>
        <w:t>e</w:t>
      </w:r>
      <w:r w:rsidRPr="002040E1">
        <w:rPr>
          <w:color w:val="000000"/>
          <w:sz w:val="24"/>
          <w:szCs w:val="24"/>
          <w:lang w:eastAsia="en-US"/>
        </w:rPr>
        <w:t>i</w:t>
      </w:r>
      <w:r w:rsidR="00B235C2" w:rsidRPr="002040E1">
        <w:rPr>
          <w:color w:val="000000"/>
          <w:sz w:val="24"/>
          <w:szCs w:val="24"/>
          <w:lang w:eastAsia="en-US"/>
        </w:rPr>
        <w:t xml:space="preserve">kėjui yra iškelta bankroto byla, pradėtas bankroto procesas ne teismo tvarka, jis tampa nemokus arba yra nemokumo tikimybė, sustabdo ūkinę veiklą ar susidaro įstatymuose ir kituose teisės aktuose nustatyta tvarka analogiška situacija; </w:t>
      </w:r>
    </w:p>
    <w:p w14:paraId="44A71D28" w14:textId="7B956B7C" w:rsidR="00B235C2" w:rsidRPr="002040E1" w:rsidRDefault="00B235C2" w:rsidP="002040E1">
      <w:pPr>
        <w:pStyle w:val="Sraopastraipa"/>
        <w:numPr>
          <w:ilvl w:val="2"/>
          <w:numId w:val="5"/>
        </w:numPr>
        <w:tabs>
          <w:tab w:val="left" w:pos="567"/>
        </w:tabs>
        <w:ind w:left="0" w:firstLine="0"/>
        <w:jc w:val="both"/>
        <w:rPr>
          <w:color w:val="000000"/>
          <w:sz w:val="24"/>
          <w:szCs w:val="24"/>
          <w:lang w:eastAsia="en-US"/>
        </w:rPr>
      </w:pPr>
      <w:r w:rsidRPr="002040E1">
        <w:rPr>
          <w:color w:val="000000"/>
          <w:sz w:val="24"/>
          <w:szCs w:val="24"/>
          <w:lang w:eastAsia="en-US"/>
        </w:rPr>
        <w:t xml:space="preserve">nebelieka perkamų </w:t>
      </w:r>
      <w:r w:rsidR="00756905" w:rsidRPr="002040E1">
        <w:rPr>
          <w:color w:val="000000"/>
          <w:sz w:val="24"/>
          <w:szCs w:val="24"/>
          <w:lang w:eastAsia="en-US"/>
        </w:rPr>
        <w:t>paslaugų</w:t>
      </w:r>
      <w:r w:rsidRPr="002040E1">
        <w:rPr>
          <w:color w:val="000000"/>
          <w:sz w:val="24"/>
          <w:szCs w:val="24"/>
          <w:lang w:eastAsia="en-US"/>
        </w:rPr>
        <w:t xml:space="preserve"> poreikio; </w:t>
      </w:r>
    </w:p>
    <w:p w14:paraId="5A165AED" w14:textId="551F8676" w:rsidR="00B235C2" w:rsidRPr="002040E1" w:rsidRDefault="00B235C2" w:rsidP="002040E1">
      <w:pPr>
        <w:pStyle w:val="Sraopastraipa"/>
        <w:numPr>
          <w:ilvl w:val="2"/>
          <w:numId w:val="5"/>
        </w:numPr>
        <w:tabs>
          <w:tab w:val="left" w:pos="567"/>
        </w:tabs>
        <w:ind w:left="0" w:firstLine="0"/>
        <w:jc w:val="both"/>
        <w:rPr>
          <w:color w:val="000000"/>
          <w:sz w:val="24"/>
          <w:szCs w:val="24"/>
          <w:lang w:eastAsia="en-US"/>
        </w:rPr>
      </w:pPr>
      <w:r w:rsidRPr="002040E1">
        <w:rPr>
          <w:color w:val="000000"/>
          <w:sz w:val="24"/>
          <w:szCs w:val="24"/>
          <w:lang w:eastAsia="en-US"/>
        </w:rPr>
        <w:t>atsiranda Lietuvos Respublikos viešųjų pirkimų įstatymo 90 straipsnio 1 dalyje nustatyti pagrindai.</w:t>
      </w:r>
    </w:p>
    <w:p w14:paraId="2E596905" w14:textId="7125C34F" w:rsidR="00B235C2" w:rsidRPr="002040E1" w:rsidRDefault="00285DC5"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Paslaugų t</w:t>
      </w:r>
      <w:r w:rsidR="00B235C2" w:rsidRPr="002040E1">
        <w:rPr>
          <w:color w:val="000000"/>
          <w:sz w:val="24"/>
          <w:szCs w:val="24"/>
          <w:lang w:eastAsia="en-US"/>
        </w:rPr>
        <w:t>e</w:t>
      </w:r>
      <w:r w:rsidRPr="002040E1">
        <w:rPr>
          <w:color w:val="000000"/>
          <w:sz w:val="24"/>
          <w:szCs w:val="24"/>
          <w:lang w:eastAsia="en-US"/>
        </w:rPr>
        <w:t>i</w:t>
      </w:r>
      <w:r w:rsidR="00B235C2" w:rsidRPr="002040E1">
        <w:rPr>
          <w:color w:val="000000"/>
          <w:sz w:val="24"/>
          <w:szCs w:val="24"/>
          <w:lang w:eastAsia="en-US"/>
        </w:rPr>
        <w:t>kėjas turi teisę vienašališkai nutraukti Sutartį, įspėjęs P</w:t>
      </w:r>
      <w:r w:rsidRPr="002040E1">
        <w:rPr>
          <w:color w:val="000000"/>
          <w:sz w:val="24"/>
          <w:szCs w:val="24"/>
          <w:lang w:eastAsia="en-US"/>
        </w:rPr>
        <w:t>aslaugų p</w:t>
      </w:r>
      <w:r w:rsidR="00B235C2" w:rsidRPr="002040E1">
        <w:rPr>
          <w:color w:val="000000"/>
          <w:sz w:val="24"/>
          <w:szCs w:val="24"/>
          <w:lang w:eastAsia="en-US"/>
        </w:rPr>
        <w:t>irkėją raštu prieš ne trumpesnį nei 30 (trisdešimties) dienų terminą, jeigu P</w:t>
      </w:r>
      <w:r w:rsidR="00C51C6D" w:rsidRPr="002040E1">
        <w:rPr>
          <w:color w:val="000000"/>
          <w:sz w:val="24"/>
          <w:szCs w:val="24"/>
          <w:lang w:eastAsia="en-US"/>
        </w:rPr>
        <w:t>aslaugų p</w:t>
      </w:r>
      <w:r w:rsidR="00B235C2" w:rsidRPr="002040E1">
        <w:rPr>
          <w:color w:val="000000"/>
          <w:sz w:val="24"/>
          <w:szCs w:val="24"/>
          <w:lang w:eastAsia="en-US"/>
        </w:rPr>
        <w:t xml:space="preserve">irkėjas pažeidžia atsiskaitymo su </w:t>
      </w:r>
      <w:r w:rsidR="00C51C6D" w:rsidRPr="002040E1">
        <w:rPr>
          <w:color w:val="000000"/>
          <w:sz w:val="24"/>
          <w:szCs w:val="24"/>
          <w:lang w:eastAsia="en-US"/>
        </w:rPr>
        <w:t>Paslaugų t</w:t>
      </w:r>
      <w:r w:rsidR="00B235C2" w:rsidRPr="002040E1">
        <w:rPr>
          <w:color w:val="000000"/>
          <w:sz w:val="24"/>
          <w:szCs w:val="24"/>
          <w:lang w:eastAsia="en-US"/>
        </w:rPr>
        <w:t>e</w:t>
      </w:r>
      <w:r w:rsidR="00C51C6D" w:rsidRPr="002040E1">
        <w:rPr>
          <w:color w:val="000000"/>
          <w:sz w:val="24"/>
          <w:szCs w:val="24"/>
          <w:lang w:eastAsia="en-US"/>
        </w:rPr>
        <w:t>i</w:t>
      </w:r>
      <w:r w:rsidR="00B235C2" w:rsidRPr="002040E1">
        <w:rPr>
          <w:color w:val="000000"/>
          <w:sz w:val="24"/>
          <w:szCs w:val="24"/>
          <w:lang w:eastAsia="en-US"/>
        </w:rPr>
        <w:t>kėju terminus (išskyrus atvejus, kai P</w:t>
      </w:r>
      <w:r w:rsidR="00C51C6D" w:rsidRPr="002040E1">
        <w:rPr>
          <w:color w:val="000000"/>
          <w:sz w:val="24"/>
          <w:szCs w:val="24"/>
          <w:lang w:eastAsia="en-US"/>
        </w:rPr>
        <w:t>aslaugų p</w:t>
      </w:r>
      <w:r w:rsidR="00B235C2" w:rsidRPr="002040E1">
        <w:rPr>
          <w:color w:val="000000"/>
          <w:sz w:val="24"/>
          <w:szCs w:val="24"/>
          <w:lang w:eastAsia="en-US"/>
        </w:rPr>
        <w:t>irkėjas naudojasi savo teise sulaikyti mokėjimus), ir P</w:t>
      </w:r>
      <w:r w:rsidR="00C51C6D" w:rsidRPr="002040E1">
        <w:rPr>
          <w:color w:val="000000"/>
          <w:sz w:val="24"/>
          <w:szCs w:val="24"/>
          <w:lang w:eastAsia="en-US"/>
        </w:rPr>
        <w:t>aslaugų p</w:t>
      </w:r>
      <w:r w:rsidR="00B235C2" w:rsidRPr="002040E1">
        <w:rPr>
          <w:color w:val="000000"/>
          <w:sz w:val="24"/>
          <w:szCs w:val="24"/>
          <w:lang w:eastAsia="en-US"/>
        </w:rPr>
        <w:t xml:space="preserve">irkėjo skola </w:t>
      </w:r>
      <w:r w:rsidR="00C51C6D" w:rsidRPr="002040E1">
        <w:rPr>
          <w:color w:val="000000"/>
          <w:sz w:val="24"/>
          <w:szCs w:val="24"/>
          <w:lang w:eastAsia="en-US"/>
        </w:rPr>
        <w:t>Paslaugų t</w:t>
      </w:r>
      <w:r w:rsidR="00B235C2" w:rsidRPr="002040E1">
        <w:rPr>
          <w:color w:val="000000"/>
          <w:sz w:val="24"/>
          <w:szCs w:val="24"/>
          <w:lang w:eastAsia="en-US"/>
        </w:rPr>
        <w:t>e</w:t>
      </w:r>
      <w:r w:rsidR="00C51C6D" w:rsidRPr="002040E1">
        <w:rPr>
          <w:color w:val="000000"/>
          <w:sz w:val="24"/>
          <w:szCs w:val="24"/>
          <w:lang w:eastAsia="en-US"/>
        </w:rPr>
        <w:t>i</w:t>
      </w:r>
      <w:r w:rsidR="00B235C2" w:rsidRPr="002040E1">
        <w:rPr>
          <w:color w:val="000000"/>
          <w:sz w:val="24"/>
          <w:szCs w:val="24"/>
          <w:lang w:eastAsia="en-US"/>
        </w:rPr>
        <w:t xml:space="preserve">kėjui viršija 20 (dvidešimt) proc. </w:t>
      </w:r>
      <w:r w:rsidR="00C51C6D" w:rsidRPr="002040E1">
        <w:rPr>
          <w:color w:val="000000"/>
          <w:sz w:val="24"/>
          <w:szCs w:val="24"/>
          <w:lang w:eastAsia="en-US"/>
        </w:rPr>
        <w:t>p</w:t>
      </w:r>
      <w:r w:rsidR="00B235C2" w:rsidRPr="002040E1">
        <w:rPr>
          <w:color w:val="000000"/>
          <w:sz w:val="24"/>
          <w:szCs w:val="24"/>
          <w:lang w:eastAsia="en-US"/>
        </w:rPr>
        <w:t xml:space="preserve">radinės </w:t>
      </w:r>
      <w:r w:rsidR="00AD5910" w:rsidRPr="002040E1">
        <w:rPr>
          <w:color w:val="000000"/>
          <w:sz w:val="24"/>
          <w:szCs w:val="24"/>
          <w:lang w:eastAsia="en-US"/>
        </w:rPr>
        <w:t>S</w:t>
      </w:r>
      <w:r w:rsidR="00B235C2" w:rsidRPr="002040E1">
        <w:rPr>
          <w:color w:val="000000"/>
          <w:sz w:val="24"/>
          <w:szCs w:val="24"/>
          <w:lang w:eastAsia="en-US"/>
        </w:rPr>
        <w:t>utarties vertės ir P</w:t>
      </w:r>
      <w:r w:rsidR="00AD5910" w:rsidRPr="002040E1">
        <w:rPr>
          <w:color w:val="000000"/>
          <w:sz w:val="24"/>
          <w:szCs w:val="24"/>
          <w:lang w:eastAsia="en-US"/>
        </w:rPr>
        <w:t>aslaugų p</w:t>
      </w:r>
      <w:r w:rsidR="00B235C2" w:rsidRPr="002040E1">
        <w:rPr>
          <w:color w:val="000000"/>
          <w:sz w:val="24"/>
          <w:szCs w:val="24"/>
          <w:lang w:eastAsia="en-US"/>
        </w:rPr>
        <w:t>irkėjas, gavęs</w:t>
      </w:r>
      <w:r w:rsidR="00AD5910" w:rsidRPr="002040E1">
        <w:rPr>
          <w:color w:val="000000"/>
          <w:sz w:val="24"/>
          <w:szCs w:val="24"/>
          <w:lang w:eastAsia="en-US"/>
        </w:rPr>
        <w:t xml:space="preserve"> Paslaugų t</w:t>
      </w:r>
      <w:r w:rsidR="00B235C2" w:rsidRPr="002040E1">
        <w:rPr>
          <w:color w:val="000000"/>
          <w:sz w:val="24"/>
          <w:szCs w:val="24"/>
          <w:lang w:eastAsia="en-US"/>
        </w:rPr>
        <w:t>e</w:t>
      </w:r>
      <w:r w:rsidR="00AD5910" w:rsidRPr="002040E1">
        <w:rPr>
          <w:color w:val="000000"/>
          <w:sz w:val="24"/>
          <w:szCs w:val="24"/>
          <w:lang w:eastAsia="en-US"/>
        </w:rPr>
        <w:t>i</w:t>
      </w:r>
      <w:r w:rsidR="00B235C2" w:rsidRPr="002040E1">
        <w:rPr>
          <w:color w:val="000000"/>
          <w:sz w:val="24"/>
          <w:szCs w:val="24"/>
          <w:lang w:eastAsia="en-US"/>
        </w:rPr>
        <w:t xml:space="preserve">kėjo pretenziją, per 30 (trisdešimt) dienų nesumoka </w:t>
      </w:r>
      <w:r w:rsidR="00AD5910" w:rsidRPr="002040E1">
        <w:rPr>
          <w:color w:val="000000"/>
          <w:sz w:val="24"/>
          <w:szCs w:val="24"/>
          <w:lang w:eastAsia="en-US"/>
        </w:rPr>
        <w:t>Paslaugų t</w:t>
      </w:r>
      <w:r w:rsidR="00B235C2" w:rsidRPr="002040E1">
        <w:rPr>
          <w:color w:val="000000"/>
          <w:sz w:val="24"/>
          <w:szCs w:val="24"/>
          <w:lang w:eastAsia="en-US"/>
        </w:rPr>
        <w:t>e</w:t>
      </w:r>
      <w:r w:rsidR="00AD5910" w:rsidRPr="002040E1">
        <w:rPr>
          <w:color w:val="000000"/>
          <w:sz w:val="24"/>
          <w:szCs w:val="24"/>
          <w:lang w:eastAsia="en-US"/>
        </w:rPr>
        <w:t>i</w:t>
      </w:r>
      <w:r w:rsidR="00B235C2" w:rsidRPr="002040E1">
        <w:rPr>
          <w:color w:val="000000"/>
          <w:sz w:val="24"/>
          <w:szCs w:val="24"/>
          <w:lang w:eastAsia="en-US"/>
        </w:rPr>
        <w:t>kėjui mokėtinų sumų.</w:t>
      </w:r>
    </w:p>
    <w:p w14:paraId="371EAC86" w14:textId="56779AD7"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Sutartis gali būti nutraukta raštišku abiejų Šalių susitarimu.</w:t>
      </w:r>
    </w:p>
    <w:p w14:paraId="2ECD6400" w14:textId="251BFDC6" w:rsidR="00B235C2" w:rsidRPr="002040E1" w:rsidRDefault="0095603B"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18822D3E" w14:textId="755990F3"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Jei Sutartis nutraukiama P</w:t>
      </w:r>
      <w:r w:rsidR="0012734C" w:rsidRPr="002040E1">
        <w:rPr>
          <w:color w:val="000000"/>
          <w:sz w:val="24"/>
          <w:szCs w:val="24"/>
          <w:lang w:eastAsia="en-US"/>
        </w:rPr>
        <w:t>aslaugų p</w:t>
      </w:r>
      <w:r w:rsidRPr="002040E1">
        <w:rPr>
          <w:color w:val="000000"/>
          <w:sz w:val="24"/>
          <w:szCs w:val="24"/>
          <w:lang w:eastAsia="en-US"/>
        </w:rPr>
        <w:t xml:space="preserve">irkėjo iniciatyva dėl </w:t>
      </w:r>
      <w:r w:rsidR="0012734C" w:rsidRPr="002040E1">
        <w:rPr>
          <w:color w:val="000000"/>
          <w:sz w:val="24"/>
          <w:szCs w:val="24"/>
          <w:lang w:eastAsia="en-US"/>
        </w:rPr>
        <w:t>Paslaugų t</w:t>
      </w:r>
      <w:r w:rsidRPr="002040E1">
        <w:rPr>
          <w:color w:val="000000"/>
          <w:sz w:val="24"/>
          <w:szCs w:val="24"/>
          <w:lang w:eastAsia="en-US"/>
        </w:rPr>
        <w:t>e</w:t>
      </w:r>
      <w:r w:rsidR="0012734C" w:rsidRPr="002040E1">
        <w:rPr>
          <w:color w:val="000000"/>
          <w:sz w:val="24"/>
          <w:szCs w:val="24"/>
          <w:lang w:eastAsia="en-US"/>
        </w:rPr>
        <w:t>i</w:t>
      </w:r>
      <w:r w:rsidRPr="002040E1">
        <w:rPr>
          <w:color w:val="000000"/>
          <w:sz w:val="24"/>
          <w:szCs w:val="24"/>
          <w:lang w:eastAsia="en-US"/>
        </w:rPr>
        <w:t>kėjo kaltės, P</w:t>
      </w:r>
      <w:r w:rsidR="0012734C" w:rsidRPr="002040E1">
        <w:rPr>
          <w:color w:val="000000"/>
          <w:sz w:val="24"/>
          <w:szCs w:val="24"/>
          <w:lang w:eastAsia="en-US"/>
        </w:rPr>
        <w:t>aslaugų p</w:t>
      </w:r>
      <w:r w:rsidRPr="002040E1">
        <w:rPr>
          <w:color w:val="000000"/>
          <w:sz w:val="24"/>
          <w:szCs w:val="24"/>
          <w:lang w:eastAsia="en-US"/>
        </w:rPr>
        <w:t xml:space="preserve">irkėjo patirti nuostoliai ar išlaidos išieškomi iš </w:t>
      </w:r>
      <w:r w:rsidR="0012734C" w:rsidRPr="002040E1">
        <w:rPr>
          <w:color w:val="000000"/>
          <w:sz w:val="24"/>
          <w:szCs w:val="24"/>
          <w:lang w:eastAsia="en-US"/>
        </w:rPr>
        <w:t>Paslaugų t</w:t>
      </w:r>
      <w:r w:rsidRPr="002040E1">
        <w:rPr>
          <w:color w:val="000000"/>
          <w:sz w:val="24"/>
          <w:szCs w:val="24"/>
          <w:lang w:eastAsia="en-US"/>
        </w:rPr>
        <w:t>e</w:t>
      </w:r>
      <w:r w:rsidR="0012734C" w:rsidRPr="002040E1">
        <w:rPr>
          <w:color w:val="000000"/>
          <w:sz w:val="24"/>
          <w:szCs w:val="24"/>
          <w:lang w:eastAsia="en-US"/>
        </w:rPr>
        <w:t>i</w:t>
      </w:r>
      <w:r w:rsidRPr="002040E1">
        <w:rPr>
          <w:color w:val="000000"/>
          <w:sz w:val="24"/>
          <w:szCs w:val="24"/>
          <w:lang w:eastAsia="en-US"/>
        </w:rPr>
        <w:t>kėjo.</w:t>
      </w:r>
    </w:p>
    <w:p w14:paraId="550E63D0" w14:textId="6797C9DF"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 xml:space="preserve">Sutartį nutraukus dėl </w:t>
      </w:r>
      <w:r w:rsidR="0012734C" w:rsidRPr="002040E1">
        <w:rPr>
          <w:color w:val="000000"/>
          <w:sz w:val="24"/>
          <w:szCs w:val="24"/>
          <w:lang w:eastAsia="en-US"/>
        </w:rPr>
        <w:t>Paslaugų t</w:t>
      </w:r>
      <w:r w:rsidRPr="002040E1">
        <w:rPr>
          <w:color w:val="000000"/>
          <w:sz w:val="24"/>
          <w:szCs w:val="24"/>
          <w:lang w:eastAsia="en-US"/>
        </w:rPr>
        <w:t>e</w:t>
      </w:r>
      <w:r w:rsidR="0012734C" w:rsidRPr="002040E1">
        <w:rPr>
          <w:color w:val="000000"/>
          <w:sz w:val="24"/>
          <w:szCs w:val="24"/>
          <w:lang w:eastAsia="en-US"/>
        </w:rPr>
        <w:t>i</w:t>
      </w:r>
      <w:r w:rsidRPr="002040E1">
        <w:rPr>
          <w:color w:val="000000"/>
          <w:sz w:val="24"/>
          <w:szCs w:val="24"/>
          <w:lang w:eastAsia="en-US"/>
        </w:rPr>
        <w:t xml:space="preserve">kėjo kaltės, be jam priklausančio atlyginimo už </w:t>
      </w:r>
      <w:r w:rsidR="0012734C" w:rsidRPr="002040E1">
        <w:rPr>
          <w:color w:val="000000"/>
          <w:sz w:val="24"/>
          <w:szCs w:val="24"/>
          <w:lang w:eastAsia="en-US"/>
        </w:rPr>
        <w:t>suteiktas paslaugas</w:t>
      </w:r>
      <w:r w:rsidRPr="002040E1">
        <w:rPr>
          <w:color w:val="000000"/>
          <w:sz w:val="24"/>
          <w:szCs w:val="24"/>
          <w:lang w:eastAsia="en-US"/>
        </w:rPr>
        <w:t xml:space="preserve">, </w:t>
      </w:r>
      <w:r w:rsidR="0012734C" w:rsidRPr="002040E1">
        <w:rPr>
          <w:color w:val="000000"/>
          <w:sz w:val="24"/>
          <w:szCs w:val="24"/>
          <w:lang w:eastAsia="en-US"/>
        </w:rPr>
        <w:t>Paslaugų t</w:t>
      </w:r>
      <w:r w:rsidRPr="002040E1">
        <w:rPr>
          <w:color w:val="000000"/>
          <w:sz w:val="24"/>
          <w:szCs w:val="24"/>
          <w:lang w:eastAsia="en-US"/>
        </w:rPr>
        <w:t>e</w:t>
      </w:r>
      <w:r w:rsidR="0012734C" w:rsidRPr="002040E1">
        <w:rPr>
          <w:color w:val="000000"/>
          <w:sz w:val="24"/>
          <w:szCs w:val="24"/>
          <w:lang w:eastAsia="en-US"/>
        </w:rPr>
        <w:t>i</w:t>
      </w:r>
      <w:r w:rsidRPr="002040E1">
        <w:rPr>
          <w:color w:val="000000"/>
          <w:sz w:val="24"/>
          <w:szCs w:val="24"/>
          <w:lang w:eastAsia="en-US"/>
        </w:rPr>
        <w:t>kėjas neturi teisės į kokių nors patirtų nuostolių ar žalos kompensaciją.</w:t>
      </w:r>
    </w:p>
    <w:p w14:paraId="2417F68F" w14:textId="70367454"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5D60F4">
        <w:rPr>
          <w:b/>
          <w:bCs/>
          <w:color w:val="000000"/>
          <w:sz w:val="24"/>
          <w:szCs w:val="24"/>
          <w:lang w:eastAsia="en-US"/>
        </w:rPr>
        <w:t>Esminės Sutarties sąlygos</w:t>
      </w:r>
      <w:r w:rsidR="005D60F4">
        <w:rPr>
          <w:lang w:eastAsia="en-US"/>
        </w:rPr>
        <w:t>:</w:t>
      </w:r>
    </w:p>
    <w:p w14:paraId="2851FF4F" w14:textId="45D632C7" w:rsidR="002040E1" w:rsidRPr="002040E1" w:rsidRDefault="005D60F4" w:rsidP="002040E1">
      <w:pPr>
        <w:pStyle w:val="Sraopastraipa"/>
        <w:numPr>
          <w:ilvl w:val="2"/>
          <w:numId w:val="5"/>
        </w:numPr>
        <w:tabs>
          <w:tab w:val="left" w:pos="567"/>
        </w:tabs>
        <w:ind w:left="0" w:firstLine="0"/>
        <w:jc w:val="both"/>
        <w:rPr>
          <w:i/>
          <w:iCs/>
          <w:sz w:val="24"/>
          <w:szCs w:val="24"/>
          <w:lang w:eastAsia="en-US"/>
        </w:rPr>
      </w:pPr>
      <w:r w:rsidRPr="004E12F7">
        <w:rPr>
          <w:sz w:val="24"/>
          <w:szCs w:val="24"/>
          <w:lang w:eastAsia="en-US"/>
        </w:rPr>
        <w:t>paslaugų suteikimo terminas</w:t>
      </w:r>
      <w:r w:rsidR="002040E1" w:rsidRPr="002040E1">
        <w:rPr>
          <w:i/>
          <w:iCs/>
          <w:sz w:val="24"/>
          <w:szCs w:val="24"/>
          <w:lang w:eastAsia="en-US"/>
        </w:rPr>
        <w:t>.</w:t>
      </w:r>
    </w:p>
    <w:p w14:paraId="1C668147" w14:textId="5B88BE8C"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5D60F4">
        <w:rPr>
          <w:b/>
          <w:bCs/>
          <w:color w:val="000000"/>
          <w:sz w:val="24"/>
          <w:szCs w:val="24"/>
          <w:lang w:eastAsia="en-US"/>
        </w:rPr>
        <w:t>Dideli arba nuolatiniai esminės Sutarties sąlygos vykdymo trūkumai</w:t>
      </w:r>
      <w:r w:rsidRPr="002040E1">
        <w:rPr>
          <w:color w:val="000000"/>
          <w:sz w:val="24"/>
          <w:szCs w:val="24"/>
          <w:lang w:eastAsia="en-US"/>
        </w:rPr>
        <w:t>:</w:t>
      </w:r>
    </w:p>
    <w:p w14:paraId="646ED241" w14:textId="1C056837" w:rsidR="00B235C2" w:rsidRPr="002040E1" w:rsidRDefault="007D1034" w:rsidP="00BC3D64">
      <w:pPr>
        <w:pStyle w:val="Sraopastraipa"/>
        <w:tabs>
          <w:tab w:val="left" w:pos="567"/>
        </w:tabs>
        <w:ind w:left="0"/>
        <w:jc w:val="both"/>
        <w:rPr>
          <w:i/>
          <w:iCs/>
          <w:color w:val="EE0000"/>
          <w:sz w:val="24"/>
          <w:szCs w:val="24"/>
          <w:lang w:eastAsia="en-US"/>
        </w:rPr>
      </w:pPr>
      <w:r>
        <w:rPr>
          <w:sz w:val="24"/>
          <w:szCs w:val="24"/>
          <w:lang w:eastAsia="en-US"/>
        </w:rPr>
        <w:t>8.11.1.</w:t>
      </w:r>
      <w:r w:rsidR="005D60F4" w:rsidRPr="00897CBA">
        <w:rPr>
          <w:sz w:val="24"/>
          <w:szCs w:val="24"/>
          <w:lang w:eastAsia="en-US"/>
        </w:rPr>
        <w:t xml:space="preserve">Tiekėjo uždelsimas suteikti paslaugas, trunkantis ilgiau </w:t>
      </w:r>
      <w:r w:rsidR="00472F3D">
        <w:rPr>
          <w:sz w:val="24"/>
          <w:szCs w:val="24"/>
          <w:lang w:eastAsia="en-US"/>
        </w:rPr>
        <w:t xml:space="preserve">nei </w:t>
      </w:r>
      <w:r w:rsidR="005D60F4" w:rsidRPr="008E0D93">
        <w:rPr>
          <w:sz w:val="24"/>
          <w:szCs w:val="24"/>
          <w:lang w:eastAsia="en-US"/>
        </w:rPr>
        <w:t xml:space="preserve">5 darbo dienas nuo Sutarties </w:t>
      </w:r>
      <w:r w:rsidR="005D60F4">
        <w:rPr>
          <w:sz w:val="24"/>
          <w:szCs w:val="24"/>
          <w:lang w:eastAsia="en-US"/>
        </w:rPr>
        <w:t>3.</w:t>
      </w:r>
      <w:r w:rsidR="005D60F4" w:rsidRPr="008E0D93">
        <w:rPr>
          <w:sz w:val="24"/>
          <w:szCs w:val="24"/>
          <w:lang w:eastAsia="en-US"/>
        </w:rPr>
        <w:t>1.2. punkte nurodyto paslaugų atlikimo termino</w:t>
      </w:r>
      <w:r w:rsidR="007F5D6C">
        <w:rPr>
          <w:sz w:val="24"/>
          <w:szCs w:val="24"/>
          <w:lang w:eastAsia="en-US"/>
        </w:rPr>
        <w:t>.</w:t>
      </w:r>
      <w:r w:rsidR="005D60F4" w:rsidRPr="002040E1">
        <w:rPr>
          <w:i/>
          <w:iCs/>
          <w:color w:val="EE0000"/>
          <w:sz w:val="24"/>
          <w:szCs w:val="24"/>
          <w:lang w:eastAsia="en-US"/>
        </w:rPr>
        <w:t xml:space="preserve"> </w:t>
      </w:r>
    </w:p>
    <w:p w14:paraId="3A115FE5" w14:textId="789F2D85" w:rsidR="005D60F4" w:rsidRPr="005D60F4" w:rsidRDefault="005D60F4" w:rsidP="005D60F4">
      <w:pPr>
        <w:pStyle w:val="Sraopastraipa"/>
        <w:numPr>
          <w:ilvl w:val="1"/>
          <w:numId w:val="5"/>
        </w:numPr>
        <w:tabs>
          <w:tab w:val="left" w:pos="426"/>
        </w:tabs>
        <w:ind w:left="0" w:firstLine="0"/>
        <w:jc w:val="both"/>
        <w:rPr>
          <w:b/>
          <w:bCs/>
          <w:sz w:val="24"/>
          <w:szCs w:val="24"/>
          <w:lang w:eastAsia="en-US"/>
        </w:rPr>
      </w:pPr>
      <w:r w:rsidRPr="00943623">
        <w:rPr>
          <w:b/>
          <w:bCs/>
          <w:sz w:val="24"/>
          <w:szCs w:val="24"/>
          <w:lang w:eastAsia="en-US"/>
        </w:rPr>
        <w:t>Taikomos šios netesybos:</w:t>
      </w:r>
    </w:p>
    <w:p w14:paraId="31562947" w14:textId="530251C8" w:rsidR="006B7659" w:rsidRPr="005D60F4" w:rsidRDefault="007307FC" w:rsidP="007307FC">
      <w:pPr>
        <w:pStyle w:val="Sraopastraipa"/>
        <w:tabs>
          <w:tab w:val="left" w:pos="567"/>
        </w:tabs>
        <w:ind w:left="0"/>
        <w:jc w:val="both"/>
        <w:rPr>
          <w:sz w:val="24"/>
          <w:szCs w:val="24"/>
          <w:lang w:eastAsia="en-US"/>
        </w:rPr>
      </w:pPr>
      <w:r>
        <w:rPr>
          <w:sz w:val="24"/>
          <w:szCs w:val="24"/>
          <w:lang w:eastAsia="en-US"/>
        </w:rPr>
        <w:t xml:space="preserve">8.12.1. </w:t>
      </w:r>
      <w:r w:rsidR="006E6598" w:rsidRPr="0075725E">
        <w:rPr>
          <w:color w:val="000000" w:themeColor="text1"/>
          <w:sz w:val="24"/>
          <w:szCs w:val="24"/>
          <w:lang w:eastAsia="en-US"/>
        </w:rPr>
        <w:t xml:space="preserve">Jeigu Paslaugų teikėjas uždelsia suteikti paslaugas ilgiau nei 5 darbo dienas, Paslaugų teikėjas moka </w:t>
      </w:r>
      <w:r w:rsidR="006E6598" w:rsidRPr="00C02FFF">
        <w:rPr>
          <w:color w:val="000000" w:themeColor="text1"/>
          <w:sz w:val="24"/>
          <w:szCs w:val="24"/>
          <w:lang w:eastAsia="en-US"/>
        </w:rPr>
        <w:t xml:space="preserve">500 </w:t>
      </w:r>
      <w:r w:rsidR="006E6598" w:rsidRPr="00C02FFF">
        <w:rPr>
          <w:color w:val="000000" w:themeColor="text1"/>
          <w:sz w:val="24"/>
          <w:szCs w:val="24"/>
        </w:rPr>
        <w:t xml:space="preserve">(penkių šimtų) </w:t>
      </w:r>
      <w:r w:rsidR="006E6598" w:rsidRPr="00C02FFF">
        <w:rPr>
          <w:color w:val="000000" w:themeColor="text1"/>
          <w:sz w:val="24"/>
          <w:szCs w:val="24"/>
          <w:lang w:eastAsia="en-US"/>
        </w:rPr>
        <w:t>Eur</w:t>
      </w:r>
      <w:r w:rsidR="006E6598" w:rsidRPr="0075725E">
        <w:rPr>
          <w:color w:val="000000" w:themeColor="text1"/>
          <w:sz w:val="24"/>
          <w:szCs w:val="24"/>
          <w:lang w:eastAsia="en-US"/>
        </w:rPr>
        <w:t xml:space="preserve">  baudą.</w:t>
      </w:r>
    </w:p>
    <w:p w14:paraId="5B01E4B0" w14:textId="171D31E9" w:rsidR="007307FC" w:rsidRPr="005D60F4" w:rsidRDefault="007307FC" w:rsidP="00BC3D64">
      <w:pPr>
        <w:pStyle w:val="Sraopastraipa"/>
        <w:tabs>
          <w:tab w:val="left" w:pos="567"/>
        </w:tabs>
        <w:ind w:left="0"/>
        <w:jc w:val="both"/>
        <w:rPr>
          <w:sz w:val="24"/>
          <w:szCs w:val="24"/>
          <w:lang w:eastAsia="en-US"/>
        </w:rPr>
      </w:pPr>
      <w:r>
        <w:rPr>
          <w:sz w:val="24"/>
          <w:szCs w:val="24"/>
          <w:lang w:eastAsia="en-US"/>
        </w:rPr>
        <w:t>8.12.2.</w:t>
      </w:r>
      <w:r w:rsidRPr="007307FC">
        <w:rPr>
          <w:sz w:val="24"/>
          <w:szCs w:val="24"/>
          <w:lang w:eastAsia="en-US"/>
        </w:rPr>
        <w:t xml:space="preserve"> </w:t>
      </w:r>
      <w:r w:rsidRPr="005D60F4">
        <w:rPr>
          <w:sz w:val="24"/>
          <w:szCs w:val="24"/>
          <w:lang w:eastAsia="en-US"/>
        </w:rPr>
        <w:t>Jeigu Paslaugų teikėjas vėluoja suteikti paslaugas iki 5 darbo dienų, Paslaugų pirkėjas nuo kitos nei nustatytas terminas dienos Paslaugų teikėjui skaičiuoja 0,02 (dvi šimtosios) dydžio delspinigius už kiekvieną uždelstą dieną nuo laiku nesuteiktų paslaugų kainos be PVM .</w:t>
      </w:r>
    </w:p>
    <w:p w14:paraId="2A9864F9" w14:textId="561082DF"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 xml:space="preserve">Jei už laiku </w:t>
      </w:r>
      <w:r w:rsidR="00956C1C" w:rsidRPr="002040E1">
        <w:rPr>
          <w:color w:val="000000"/>
          <w:sz w:val="24"/>
          <w:szCs w:val="24"/>
          <w:lang w:eastAsia="en-US"/>
        </w:rPr>
        <w:t>suteiktas paslaugas</w:t>
      </w:r>
      <w:r w:rsidRPr="002040E1">
        <w:rPr>
          <w:color w:val="000000"/>
          <w:sz w:val="24"/>
          <w:szCs w:val="24"/>
          <w:lang w:eastAsia="en-US"/>
        </w:rPr>
        <w:t xml:space="preserve"> nesumokama </w:t>
      </w:r>
      <w:r w:rsidRPr="00420A66">
        <w:rPr>
          <w:color w:val="000000"/>
          <w:sz w:val="24"/>
          <w:szCs w:val="24"/>
          <w:lang w:eastAsia="en-US"/>
        </w:rPr>
        <w:t>Sutarties 2.</w:t>
      </w:r>
      <w:r w:rsidR="00B83FAE" w:rsidRPr="00420A66">
        <w:rPr>
          <w:color w:val="000000"/>
          <w:sz w:val="24"/>
          <w:szCs w:val="24"/>
          <w:lang w:eastAsia="en-US"/>
        </w:rPr>
        <w:t>6</w:t>
      </w:r>
      <w:r w:rsidRPr="00420A66">
        <w:rPr>
          <w:color w:val="000000"/>
          <w:sz w:val="24"/>
          <w:szCs w:val="24"/>
          <w:lang w:eastAsia="en-US"/>
        </w:rPr>
        <w:t xml:space="preserve"> papunktyje</w:t>
      </w:r>
      <w:r w:rsidRPr="002040E1">
        <w:rPr>
          <w:color w:val="000000"/>
          <w:sz w:val="24"/>
          <w:szCs w:val="24"/>
          <w:lang w:eastAsia="en-US"/>
        </w:rPr>
        <w:t xml:space="preserve"> numatyta tvarka, </w:t>
      </w:r>
      <w:r w:rsidR="00854A41" w:rsidRPr="002040E1">
        <w:rPr>
          <w:color w:val="000000"/>
          <w:sz w:val="24"/>
          <w:szCs w:val="24"/>
          <w:lang w:eastAsia="en-US"/>
        </w:rPr>
        <w:t>Paslaugų t</w:t>
      </w:r>
      <w:r w:rsidRPr="002040E1">
        <w:rPr>
          <w:color w:val="000000"/>
          <w:sz w:val="24"/>
          <w:szCs w:val="24"/>
          <w:lang w:eastAsia="en-US"/>
        </w:rPr>
        <w:t>e</w:t>
      </w:r>
      <w:r w:rsidR="00854A41" w:rsidRPr="002040E1">
        <w:rPr>
          <w:color w:val="000000"/>
          <w:sz w:val="24"/>
          <w:szCs w:val="24"/>
          <w:lang w:eastAsia="en-US"/>
        </w:rPr>
        <w:t>i</w:t>
      </w:r>
      <w:r w:rsidRPr="002040E1">
        <w:rPr>
          <w:color w:val="000000"/>
          <w:sz w:val="24"/>
          <w:szCs w:val="24"/>
          <w:lang w:eastAsia="en-US"/>
        </w:rPr>
        <w:t>kėjas nuo kitos nei nustatytas terminas dienos skaičiuoja P</w:t>
      </w:r>
      <w:r w:rsidR="00854A41" w:rsidRPr="002040E1">
        <w:rPr>
          <w:color w:val="000000"/>
          <w:sz w:val="24"/>
          <w:szCs w:val="24"/>
          <w:lang w:eastAsia="en-US"/>
        </w:rPr>
        <w:t>aslaugų p</w:t>
      </w:r>
      <w:r w:rsidRPr="002040E1">
        <w:rPr>
          <w:color w:val="000000"/>
          <w:sz w:val="24"/>
          <w:szCs w:val="24"/>
          <w:lang w:eastAsia="en-US"/>
        </w:rPr>
        <w:t xml:space="preserve">irkėjui </w:t>
      </w:r>
      <w:r w:rsidR="005D60F4" w:rsidRPr="005D60F4">
        <w:rPr>
          <w:sz w:val="24"/>
          <w:szCs w:val="24"/>
          <w:lang w:eastAsia="en-US"/>
        </w:rPr>
        <w:t xml:space="preserve">0,02 (dvi šimtosios) </w:t>
      </w:r>
      <w:r w:rsidRPr="002040E1">
        <w:rPr>
          <w:color w:val="000000"/>
          <w:sz w:val="24"/>
          <w:szCs w:val="24"/>
          <w:lang w:eastAsia="en-US"/>
        </w:rPr>
        <w:t xml:space="preserve">procento dydžio delspinigius nuo neapmokėtų </w:t>
      </w:r>
      <w:r w:rsidR="00854A41" w:rsidRPr="002040E1">
        <w:rPr>
          <w:color w:val="000000"/>
          <w:sz w:val="24"/>
          <w:szCs w:val="24"/>
          <w:lang w:eastAsia="en-US"/>
        </w:rPr>
        <w:t>paslaugų</w:t>
      </w:r>
      <w:r w:rsidRPr="002040E1">
        <w:rPr>
          <w:color w:val="000000"/>
          <w:sz w:val="24"/>
          <w:szCs w:val="24"/>
          <w:lang w:eastAsia="en-US"/>
        </w:rPr>
        <w:t xml:space="preserve"> kainos be PVM už kiekvieną uždelstą kalendorinę dieną.</w:t>
      </w:r>
    </w:p>
    <w:p w14:paraId="33666DE3" w14:textId="52D68ABD"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 xml:space="preserve">Netesybų sumokėjimas neatleidžia Šalių nuo pareigos vykdyti šioje Sutartyje prisiimtus įsipareigojimus. </w:t>
      </w:r>
      <w:r w:rsidR="00854A41" w:rsidRPr="002040E1">
        <w:rPr>
          <w:color w:val="000000"/>
          <w:sz w:val="24"/>
          <w:szCs w:val="24"/>
          <w:lang w:eastAsia="en-US"/>
        </w:rPr>
        <w:t>Paslaugų t</w:t>
      </w:r>
      <w:r w:rsidRPr="002040E1">
        <w:rPr>
          <w:color w:val="000000"/>
          <w:sz w:val="24"/>
          <w:szCs w:val="24"/>
          <w:lang w:eastAsia="en-US"/>
        </w:rPr>
        <w:t>e</w:t>
      </w:r>
      <w:r w:rsidR="00854A41" w:rsidRPr="002040E1">
        <w:rPr>
          <w:color w:val="000000"/>
          <w:sz w:val="24"/>
          <w:szCs w:val="24"/>
          <w:lang w:eastAsia="en-US"/>
        </w:rPr>
        <w:t>i</w:t>
      </w:r>
      <w:r w:rsidRPr="002040E1">
        <w:rPr>
          <w:color w:val="000000"/>
          <w:sz w:val="24"/>
          <w:szCs w:val="24"/>
          <w:lang w:eastAsia="en-US"/>
        </w:rPr>
        <w:t>kėjui taikomos netesybos gali būti išskaitomos iš jam mokėtinų sumų</w:t>
      </w:r>
      <w:r w:rsidR="005D60F4">
        <w:rPr>
          <w:color w:val="000000"/>
          <w:sz w:val="24"/>
          <w:szCs w:val="24"/>
          <w:lang w:eastAsia="en-US"/>
        </w:rPr>
        <w:t>.</w:t>
      </w:r>
    </w:p>
    <w:p w14:paraId="7B92779A" w14:textId="76EA12CE" w:rsidR="00B235C2" w:rsidRPr="002040E1" w:rsidRDefault="00B235C2" w:rsidP="002040E1">
      <w:pPr>
        <w:pStyle w:val="Sraopastraipa"/>
        <w:numPr>
          <w:ilvl w:val="1"/>
          <w:numId w:val="5"/>
        </w:numPr>
        <w:tabs>
          <w:tab w:val="left" w:pos="567"/>
        </w:tabs>
        <w:ind w:left="0" w:firstLine="0"/>
        <w:jc w:val="both"/>
        <w:rPr>
          <w:color w:val="000000"/>
          <w:sz w:val="24"/>
          <w:szCs w:val="24"/>
          <w:lang w:eastAsia="en-US"/>
        </w:rPr>
      </w:pPr>
      <w:r w:rsidRPr="002040E1">
        <w:rPr>
          <w:color w:val="000000"/>
          <w:sz w:val="24"/>
          <w:szCs w:val="24"/>
          <w:lang w:eastAsia="en-US"/>
        </w:rPr>
        <w:t>Jeigu Sutartis nutraukiama dėl esminio Sutarties pažeidimo arba priimtas P</w:t>
      </w:r>
      <w:r w:rsidR="00A32573" w:rsidRPr="002040E1">
        <w:rPr>
          <w:color w:val="000000"/>
          <w:sz w:val="24"/>
          <w:szCs w:val="24"/>
          <w:lang w:eastAsia="en-US"/>
        </w:rPr>
        <w:t>aslaugų p</w:t>
      </w:r>
      <w:r w:rsidRPr="002040E1">
        <w:rPr>
          <w:color w:val="000000"/>
          <w:sz w:val="24"/>
          <w:szCs w:val="24"/>
          <w:lang w:eastAsia="en-US"/>
        </w:rPr>
        <w:t xml:space="preserve">irkėjo sprendimas, kad </w:t>
      </w:r>
      <w:r w:rsidR="00A32573" w:rsidRPr="002040E1">
        <w:rPr>
          <w:color w:val="000000"/>
          <w:sz w:val="24"/>
          <w:szCs w:val="24"/>
          <w:lang w:eastAsia="en-US"/>
        </w:rPr>
        <w:t>Paslaugų t</w:t>
      </w:r>
      <w:r w:rsidRPr="002040E1">
        <w:rPr>
          <w:color w:val="000000"/>
          <w:sz w:val="24"/>
          <w:szCs w:val="24"/>
          <w:lang w:eastAsia="en-US"/>
        </w:rPr>
        <w:t>e</w:t>
      </w:r>
      <w:r w:rsidR="00A32573" w:rsidRPr="002040E1">
        <w:rPr>
          <w:color w:val="000000"/>
          <w:sz w:val="24"/>
          <w:szCs w:val="24"/>
          <w:lang w:eastAsia="en-US"/>
        </w:rPr>
        <w:t>i</w:t>
      </w:r>
      <w:r w:rsidRPr="002040E1">
        <w:rPr>
          <w:color w:val="000000"/>
          <w:sz w:val="24"/>
          <w:szCs w:val="24"/>
          <w:lang w:eastAsia="en-US"/>
        </w:rPr>
        <w:t>kėjas Sutartyje nustatytą esminę Sutarties sąlygą vykdė su dideliais ir nuolatiniais trūkumais ir dėl to P</w:t>
      </w:r>
      <w:r w:rsidR="00A32573" w:rsidRPr="002040E1">
        <w:rPr>
          <w:color w:val="000000"/>
          <w:sz w:val="24"/>
          <w:szCs w:val="24"/>
          <w:lang w:eastAsia="en-US"/>
        </w:rPr>
        <w:t>aslaugų p</w:t>
      </w:r>
      <w:r w:rsidRPr="002040E1">
        <w:rPr>
          <w:color w:val="000000"/>
          <w:sz w:val="24"/>
          <w:szCs w:val="24"/>
          <w:lang w:eastAsia="en-US"/>
        </w:rPr>
        <w:t>irkėjas pritaikė Sutartyje nustatytą sankciją, P</w:t>
      </w:r>
      <w:r w:rsidR="00A32573" w:rsidRPr="002040E1">
        <w:rPr>
          <w:color w:val="000000"/>
          <w:sz w:val="24"/>
          <w:szCs w:val="24"/>
          <w:lang w:eastAsia="en-US"/>
        </w:rPr>
        <w:t>aslaugų p</w:t>
      </w:r>
      <w:r w:rsidRPr="002040E1">
        <w:rPr>
          <w:color w:val="000000"/>
          <w:sz w:val="24"/>
          <w:szCs w:val="24"/>
          <w:lang w:eastAsia="en-US"/>
        </w:rPr>
        <w:t xml:space="preserve">irkėjas ne vėliau kaip per 10 (dešimt) darbo dienų Centrinėje viešųjų pirkimų informacinėje sistemoje Viešųjų pirkimų tarnybos nustatyta tvarka skelbia informaciją apie Sutarties neįvykdžiusį ar netinkamai ją įvykdžiusį </w:t>
      </w:r>
      <w:r w:rsidR="000F3562" w:rsidRPr="002040E1">
        <w:rPr>
          <w:color w:val="000000"/>
          <w:sz w:val="24"/>
          <w:szCs w:val="24"/>
          <w:lang w:eastAsia="en-US"/>
        </w:rPr>
        <w:t>Paslaugų t</w:t>
      </w:r>
      <w:r w:rsidRPr="002040E1">
        <w:rPr>
          <w:color w:val="000000"/>
          <w:sz w:val="24"/>
          <w:szCs w:val="24"/>
          <w:lang w:eastAsia="en-US"/>
        </w:rPr>
        <w:t>e</w:t>
      </w:r>
      <w:r w:rsidR="000F3562" w:rsidRPr="002040E1">
        <w:rPr>
          <w:color w:val="000000"/>
          <w:sz w:val="24"/>
          <w:szCs w:val="24"/>
          <w:lang w:eastAsia="en-US"/>
        </w:rPr>
        <w:t>i</w:t>
      </w:r>
      <w:r w:rsidRPr="002040E1">
        <w:rPr>
          <w:color w:val="000000"/>
          <w:sz w:val="24"/>
          <w:szCs w:val="24"/>
          <w:lang w:eastAsia="en-US"/>
        </w:rPr>
        <w:t>kėją.</w:t>
      </w:r>
    </w:p>
    <w:bookmarkEnd w:id="7"/>
    <w:p w14:paraId="7FAB7214" w14:textId="77777777" w:rsidR="0019617C" w:rsidRPr="00B217B8" w:rsidRDefault="0019617C" w:rsidP="00F11DCC">
      <w:pPr>
        <w:pStyle w:val="Pagrindinistekstas"/>
        <w:rPr>
          <w:color w:val="000000"/>
          <w:sz w:val="24"/>
          <w:szCs w:val="24"/>
        </w:rPr>
      </w:pPr>
    </w:p>
    <w:p w14:paraId="7B544D3B" w14:textId="151D63B8" w:rsidR="00073098" w:rsidRPr="00593F8E" w:rsidRDefault="00D63574" w:rsidP="00593F8E">
      <w:pPr>
        <w:pStyle w:val="Sraopastraipa"/>
        <w:numPr>
          <w:ilvl w:val="0"/>
          <w:numId w:val="5"/>
        </w:numPr>
        <w:jc w:val="center"/>
        <w:rPr>
          <w:b/>
          <w:color w:val="000000"/>
          <w:sz w:val="24"/>
          <w:szCs w:val="24"/>
        </w:rPr>
      </w:pPr>
      <w:r w:rsidRPr="00593F8E">
        <w:rPr>
          <w:b/>
          <w:color w:val="000000"/>
          <w:sz w:val="24"/>
          <w:szCs w:val="24"/>
        </w:rPr>
        <w:t>KITOS SĄLYGOS</w:t>
      </w:r>
      <w:r w:rsidR="00AB0A3C" w:rsidRPr="00593F8E">
        <w:rPr>
          <w:b/>
          <w:color w:val="000000"/>
          <w:sz w:val="24"/>
          <w:szCs w:val="24"/>
        </w:rPr>
        <w:t xml:space="preserve"> </w:t>
      </w:r>
    </w:p>
    <w:p w14:paraId="6C23D0DC" w14:textId="77777777" w:rsidR="00A6448C" w:rsidRPr="00B217B8" w:rsidRDefault="00A6448C" w:rsidP="00A6448C">
      <w:pPr>
        <w:ind w:left="720"/>
        <w:rPr>
          <w:b/>
          <w:color w:val="000000"/>
          <w:sz w:val="24"/>
          <w:szCs w:val="24"/>
        </w:rPr>
      </w:pPr>
    </w:p>
    <w:p w14:paraId="4135E083" w14:textId="140EEA46" w:rsidR="00DE4A83" w:rsidRPr="005D60F4" w:rsidRDefault="005D60F4" w:rsidP="009C13CE">
      <w:pPr>
        <w:pStyle w:val="Sraopastraipa"/>
        <w:numPr>
          <w:ilvl w:val="1"/>
          <w:numId w:val="5"/>
        </w:numPr>
        <w:tabs>
          <w:tab w:val="left" w:pos="567"/>
        </w:tabs>
        <w:ind w:left="0" w:firstLine="0"/>
        <w:jc w:val="both"/>
        <w:rPr>
          <w:color w:val="000000"/>
          <w:sz w:val="24"/>
          <w:szCs w:val="24"/>
        </w:rPr>
      </w:pPr>
      <w:r w:rsidRPr="0099505B">
        <w:rPr>
          <w:color w:val="000000"/>
          <w:sz w:val="24"/>
          <w:lang w:eastAsia="en-US"/>
        </w:rPr>
        <w:t xml:space="preserve">Sutartis įsigalioja nuo abiejų Šalių pasirašymo </w:t>
      </w:r>
      <w:bookmarkStart w:id="8" w:name="_Hlk72747639"/>
      <w:r w:rsidRPr="0099505B">
        <w:rPr>
          <w:color w:val="000000"/>
          <w:sz w:val="24"/>
          <w:lang w:eastAsia="en-US"/>
        </w:rPr>
        <w:t xml:space="preserve">dienos </w:t>
      </w:r>
      <w:bookmarkEnd w:id="8"/>
      <w:r w:rsidRPr="0099505B">
        <w:rPr>
          <w:sz w:val="24"/>
          <w:szCs w:val="24"/>
        </w:rPr>
        <w:t>ir galioja 37 (trisdešimt septynis) mėnesius (36 (trisdešimt šešis) mėnesius Paslaugoms teikti, 1 (vieną) mėnesį apmokėti už suteiktas Paslaugas).</w:t>
      </w:r>
    </w:p>
    <w:p w14:paraId="5271B157" w14:textId="1E7072B0" w:rsidR="00FE44BD" w:rsidRPr="005D60F4" w:rsidRDefault="00FE44BD" w:rsidP="005D60F4">
      <w:pPr>
        <w:pStyle w:val="Sraopastraipa"/>
        <w:numPr>
          <w:ilvl w:val="1"/>
          <w:numId w:val="5"/>
        </w:numPr>
        <w:tabs>
          <w:tab w:val="left" w:pos="567"/>
        </w:tabs>
        <w:ind w:left="0" w:firstLine="0"/>
        <w:jc w:val="both"/>
        <w:rPr>
          <w:color w:val="000000"/>
          <w:sz w:val="24"/>
          <w:szCs w:val="24"/>
        </w:rPr>
      </w:pPr>
      <w:r w:rsidRPr="005D60F4">
        <w:rPr>
          <w:color w:val="000000"/>
          <w:sz w:val="24"/>
          <w:szCs w:val="24"/>
        </w:rPr>
        <w:lastRenderedPageBreak/>
        <w:t>Sutartis gali būti keičiama jos galiojimo laikotarpiu tik</w:t>
      </w:r>
      <w:r w:rsidR="00947AAE" w:rsidRPr="00CF1B82">
        <w:t xml:space="preserve"> </w:t>
      </w:r>
      <w:r w:rsidR="00947AAE" w:rsidRPr="005D60F4">
        <w:rPr>
          <w:color w:val="000000"/>
          <w:sz w:val="24"/>
          <w:szCs w:val="24"/>
        </w:rPr>
        <w:t>Sutartyje numatytais atvejais ir</w:t>
      </w:r>
      <w:r w:rsidRPr="005D60F4">
        <w:rPr>
          <w:color w:val="000000"/>
          <w:sz w:val="24"/>
          <w:szCs w:val="24"/>
        </w:rPr>
        <w:t xml:space="preserve"> vadovaujantis Lietuvos Respublikos viešųjų pirkimų įstatymo 89 straipsnio nuostatomis. Sutarties sąlygų pakeitimai įforminami Šalių rašytiniais susitarimais, kurie yra neatsiejama Sutarties dalis. </w:t>
      </w:r>
    </w:p>
    <w:p w14:paraId="6EAD4B0B" w14:textId="49A83123" w:rsidR="00347756" w:rsidRPr="002040E1" w:rsidRDefault="00347756" w:rsidP="009C13CE">
      <w:pPr>
        <w:pStyle w:val="Sraopastraipa"/>
        <w:numPr>
          <w:ilvl w:val="1"/>
          <w:numId w:val="5"/>
        </w:numPr>
        <w:ind w:left="0" w:firstLine="0"/>
        <w:jc w:val="both"/>
        <w:rPr>
          <w:color w:val="000000"/>
          <w:sz w:val="24"/>
          <w:szCs w:val="24"/>
        </w:rPr>
      </w:pPr>
      <w:r w:rsidRPr="002040E1">
        <w:rPr>
          <w:color w:val="000000"/>
          <w:sz w:val="24"/>
          <w:szCs w:val="24"/>
        </w:rPr>
        <w:t>Už Sutarties įsipareigojimų nevykdymą arba netinkamą vykdymą Sutarties Šalys atsako pagal Lietuvos Respublikoje galiojančius teisės aktus.</w:t>
      </w:r>
    </w:p>
    <w:p w14:paraId="0924C92E" w14:textId="6ED85A1B" w:rsidR="00E77320" w:rsidRPr="002040E1" w:rsidRDefault="00CE796C" w:rsidP="009C13CE">
      <w:pPr>
        <w:pStyle w:val="Sraopastraipa"/>
        <w:numPr>
          <w:ilvl w:val="1"/>
          <w:numId w:val="5"/>
        </w:numPr>
        <w:ind w:left="0" w:firstLine="0"/>
        <w:jc w:val="both"/>
        <w:rPr>
          <w:color w:val="000000"/>
          <w:sz w:val="24"/>
          <w:szCs w:val="24"/>
        </w:rPr>
      </w:pPr>
      <w:r w:rsidRPr="002040E1">
        <w:rPr>
          <w:color w:val="000000"/>
          <w:sz w:val="24"/>
          <w:szCs w:val="24"/>
        </w:rPr>
        <w:t>Sutarties Šalys įsiparei</w:t>
      </w:r>
      <w:r w:rsidR="00347756" w:rsidRPr="002040E1">
        <w:rPr>
          <w:color w:val="000000"/>
          <w:sz w:val="24"/>
          <w:szCs w:val="24"/>
        </w:rPr>
        <w:t xml:space="preserve">goja ne vėliau kaip per </w:t>
      </w:r>
      <w:r w:rsidR="005D60F4" w:rsidRPr="0099505B">
        <w:rPr>
          <w:sz w:val="24"/>
          <w:szCs w:val="24"/>
        </w:rPr>
        <w:t xml:space="preserve">5 (penkias) </w:t>
      </w:r>
      <w:r w:rsidR="005D60F4" w:rsidRPr="006F3E88">
        <w:rPr>
          <w:color w:val="000000"/>
          <w:sz w:val="24"/>
          <w:szCs w:val="24"/>
        </w:rPr>
        <w:t xml:space="preserve">darbo </w:t>
      </w:r>
      <w:r w:rsidRPr="002040E1">
        <w:rPr>
          <w:color w:val="000000"/>
          <w:sz w:val="24"/>
          <w:szCs w:val="24"/>
        </w:rPr>
        <w:t>dienas informuoti viena kitą apie Šalių rekvizitų, bankų atsiskaitomųjų sąskaitų numerių pasikeitimus.</w:t>
      </w:r>
      <w:r w:rsidR="00517859" w:rsidRPr="002040E1">
        <w:rPr>
          <w:sz w:val="24"/>
          <w:szCs w:val="24"/>
        </w:rPr>
        <w:t xml:space="preserve"> </w:t>
      </w:r>
      <w:r w:rsidR="00517859" w:rsidRPr="002040E1">
        <w:rPr>
          <w:color w:val="000000"/>
          <w:sz w:val="24"/>
          <w:szCs w:val="24"/>
        </w:rPr>
        <w:t>Šalis, neįvykdžiusi šio įsipareigojimo, negali reikšti pretenzijų, kad kita Šalis pažeidė Sutartį, jei kita Šalis atliko veiksmus pagal paskutinius jai žinomus kitos Šalies rekvizitus.</w:t>
      </w:r>
    </w:p>
    <w:p w14:paraId="634697A4" w14:textId="6A19BB37" w:rsidR="00E77320" w:rsidRPr="002040E1" w:rsidRDefault="00E77320" w:rsidP="009C13CE">
      <w:pPr>
        <w:pStyle w:val="Sraopastraipa"/>
        <w:numPr>
          <w:ilvl w:val="1"/>
          <w:numId w:val="5"/>
        </w:numPr>
        <w:tabs>
          <w:tab w:val="left" w:pos="709"/>
        </w:tabs>
        <w:spacing w:line="276" w:lineRule="auto"/>
        <w:ind w:left="0" w:firstLine="0"/>
        <w:jc w:val="both"/>
        <w:outlineLvl w:val="0"/>
        <w:rPr>
          <w:color w:val="000000"/>
          <w:sz w:val="24"/>
          <w:szCs w:val="24"/>
          <w:lang w:eastAsia="ar-SA"/>
        </w:rPr>
      </w:pPr>
      <w:r w:rsidRPr="002040E1">
        <w:rPr>
          <w:color w:val="000000"/>
          <w:sz w:val="24"/>
          <w:szCs w:val="24"/>
        </w:rPr>
        <w:t>Paslaugų pirkėjas p</w:t>
      </w:r>
      <w:r w:rsidRPr="002040E1">
        <w:rPr>
          <w:color w:val="000000"/>
          <w:sz w:val="24"/>
          <w:szCs w:val="24"/>
          <w:lang w:eastAsia="ar-SA"/>
        </w:rPr>
        <w:t>askiria kontaktiniu asmeniu, atsakingu už Sutarties vykdymą ir turinčiu teisę pasirašyti Paslaugų teikimo vykdymo ataskaitą _________</w:t>
      </w:r>
      <w:r w:rsidR="00615899" w:rsidRPr="002040E1">
        <w:rPr>
          <w:color w:val="000000"/>
          <w:sz w:val="24"/>
          <w:szCs w:val="24"/>
          <w:lang w:eastAsia="ar-SA"/>
        </w:rPr>
        <w:t>____________________</w:t>
      </w:r>
      <w:r w:rsidR="000E3418" w:rsidRPr="002040E1">
        <w:rPr>
          <w:color w:val="000000"/>
          <w:sz w:val="24"/>
          <w:szCs w:val="24"/>
          <w:lang w:eastAsia="ar-SA"/>
        </w:rPr>
        <w:t>__</w:t>
      </w:r>
      <w:r w:rsidR="00D970DB" w:rsidRPr="002040E1">
        <w:rPr>
          <w:color w:val="000000"/>
          <w:sz w:val="24"/>
          <w:szCs w:val="24"/>
          <w:lang w:eastAsia="ar-SA"/>
        </w:rPr>
        <w:t>___</w:t>
      </w:r>
      <w:r w:rsidR="009255C4" w:rsidRPr="002040E1">
        <w:rPr>
          <w:color w:val="000000"/>
          <w:sz w:val="24"/>
          <w:szCs w:val="24"/>
          <w:lang w:eastAsia="ar-SA"/>
        </w:rPr>
        <w:t>_</w:t>
      </w:r>
      <w:r w:rsidR="00D970DB" w:rsidRPr="002040E1">
        <w:rPr>
          <w:color w:val="000000"/>
          <w:sz w:val="24"/>
          <w:szCs w:val="24"/>
          <w:lang w:eastAsia="ar-SA"/>
        </w:rPr>
        <w:t>_______</w:t>
      </w:r>
      <w:r w:rsidRPr="002040E1">
        <w:rPr>
          <w:color w:val="000000"/>
          <w:sz w:val="24"/>
          <w:szCs w:val="24"/>
          <w:lang w:eastAsia="ar-SA"/>
        </w:rPr>
        <w:t xml:space="preserve">, </w:t>
      </w:r>
    </w:p>
    <w:p w14:paraId="263455AE" w14:textId="77777777" w:rsidR="00E94394" w:rsidRPr="00B217B8" w:rsidRDefault="00E77320" w:rsidP="009C13CE">
      <w:pPr>
        <w:tabs>
          <w:tab w:val="left" w:pos="709"/>
        </w:tabs>
        <w:spacing w:line="276" w:lineRule="auto"/>
        <w:jc w:val="both"/>
        <w:outlineLvl w:val="0"/>
        <w:rPr>
          <w:color w:val="000000"/>
          <w:sz w:val="24"/>
          <w:szCs w:val="24"/>
          <w:vertAlign w:val="superscript"/>
          <w:lang w:eastAsia="ar-SA"/>
        </w:rPr>
      </w:pP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t>(pareigos, vardas, pavardė)</w:t>
      </w:r>
    </w:p>
    <w:p w14:paraId="40C7CBA7" w14:textId="77777777" w:rsidR="00E77320" w:rsidRPr="00B217B8" w:rsidRDefault="00E77320" w:rsidP="009C13CE">
      <w:pPr>
        <w:tabs>
          <w:tab w:val="left" w:pos="709"/>
        </w:tabs>
        <w:spacing w:line="276" w:lineRule="auto"/>
        <w:jc w:val="both"/>
        <w:outlineLvl w:val="0"/>
        <w:rPr>
          <w:color w:val="000000"/>
          <w:sz w:val="24"/>
          <w:szCs w:val="24"/>
          <w:vertAlign w:val="superscript"/>
          <w:lang w:eastAsia="ar-SA"/>
        </w:rPr>
      </w:pPr>
      <w:r w:rsidRPr="00B217B8">
        <w:rPr>
          <w:color w:val="000000"/>
          <w:sz w:val="24"/>
          <w:szCs w:val="24"/>
          <w:lang w:eastAsia="ar-SA"/>
        </w:rPr>
        <w:t xml:space="preserve">tel.: ____________________, el. paštas: </w:t>
      </w:r>
      <w:hyperlink r:id="rId12" w:history="1">
        <w:r w:rsidRPr="00B217B8">
          <w:rPr>
            <w:color w:val="000000"/>
            <w:sz w:val="24"/>
            <w:szCs w:val="24"/>
            <w:u w:val="single"/>
            <w:lang w:eastAsia="ar-SA"/>
          </w:rPr>
          <w:t>________________________</w:t>
        </w:r>
      </w:hyperlink>
      <w:r w:rsidRPr="00B217B8">
        <w:rPr>
          <w:color w:val="000000"/>
          <w:sz w:val="24"/>
          <w:szCs w:val="24"/>
          <w:lang w:eastAsia="ar-SA"/>
        </w:rPr>
        <w:t>.</w:t>
      </w:r>
    </w:p>
    <w:p w14:paraId="4BDC9E88" w14:textId="0E2F79F3" w:rsidR="00E77320" w:rsidRPr="002040E1" w:rsidRDefault="00E77320" w:rsidP="009C13CE">
      <w:pPr>
        <w:pStyle w:val="Sraopastraipa"/>
        <w:numPr>
          <w:ilvl w:val="1"/>
          <w:numId w:val="5"/>
        </w:numPr>
        <w:tabs>
          <w:tab w:val="left" w:pos="709"/>
        </w:tabs>
        <w:spacing w:line="276" w:lineRule="auto"/>
        <w:ind w:left="0" w:firstLine="0"/>
        <w:jc w:val="both"/>
        <w:outlineLvl w:val="0"/>
        <w:rPr>
          <w:color w:val="000000"/>
          <w:sz w:val="24"/>
          <w:szCs w:val="24"/>
          <w:lang w:eastAsia="ar-SA"/>
        </w:rPr>
      </w:pPr>
      <w:r w:rsidRPr="002040E1">
        <w:rPr>
          <w:color w:val="000000"/>
          <w:sz w:val="24"/>
          <w:szCs w:val="24"/>
        </w:rPr>
        <w:t>Paslaugų teikėjas p</w:t>
      </w:r>
      <w:r w:rsidRPr="002040E1">
        <w:rPr>
          <w:color w:val="000000"/>
          <w:sz w:val="24"/>
          <w:szCs w:val="24"/>
          <w:lang w:eastAsia="ar-SA"/>
        </w:rPr>
        <w:t>askiria kontaktiniu asmeniu, atsakingu už Sutarties vykdymą ir turinčiu teisę pasirašyti Paslaugų teikimo vykdymo ataskaitą __</w:t>
      </w:r>
      <w:r w:rsidR="00615899" w:rsidRPr="002040E1">
        <w:rPr>
          <w:color w:val="000000"/>
          <w:sz w:val="24"/>
          <w:szCs w:val="24"/>
          <w:lang w:eastAsia="ar-SA"/>
        </w:rPr>
        <w:t>_______________________________</w:t>
      </w:r>
      <w:r w:rsidR="000E3418" w:rsidRPr="002040E1">
        <w:rPr>
          <w:color w:val="000000"/>
          <w:sz w:val="24"/>
          <w:szCs w:val="24"/>
          <w:lang w:eastAsia="ar-SA"/>
        </w:rPr>
        <w:t>__</w:t>
      </w:r>
      <w:r w:rsidR="00D970DB" w:rsidRPr="002040E1">
        <w:rPr>
          <w:color w:val="000000"/>
          <w:sz w:val="24"/>
          <w:szCs w:val="24"/>
          <w:lang w:eastAsia="ar-SA"/>
        </w:rPr>
        <w:t>_</w:t>
      </w:r>
      <w:r w:rsidR="009255C4" w:rsidRPr="002040E1">
        <w:rPr>
          <w:color w:val="000000"/>
          <w:sz w:val="24"/>
          <w:szCs w:val="24"/>
          <w:lang w:eastAsia="ar-SA"/>
        </w:rPr>
        <w:t>__</w:t>
      </w:r>
      <w:r w:rsidR="00D970DB" w:rsidRPr="002040E1">
        <w:rPr>
          <w:color w:val="000000"/>
          <w:sz w:val="24"/>
          <w:szCs w:val="24"/>
          <w:lang w:eastAsia="ar-SA"/>
        </w:rPr>
        <w:t>____</w:t>
      </w:r>
      <w:r w:rsidRPr="002040E1">
        <w:rPr>
          <w:color w:val="000000"/>
          <w:sz w:val="24"/>
          <w:szCs w:val="24"/>
          <w:lang w:eastAsia="ar-SA"/>
        </w:rPr>
        <w:t xml:space="preserve">, </w:t>
      </w:r>
    </w:p>
    <w:p w14:paraId="69BAB194" w14:textId="77777777" w:rsidR="00E77320" w:rsidRPr="00B217B8" w:rsidRDefault="00E77320" w:rsidP="009C13CE">
      <w:pPr>
        <w:tabs>
          <w:tab w:val="left" w:pos="709"/>
        </w:tabs>
        <w:spacing w:line="276" w:lineRule="auto"/>
        <w:jc w:val="both"/>
        <w:outlineLvl w:val="0"/>
        <w:rPr>
          <w:color w:val="000000"/>
          <w:sz w:val="24"/>
          <w:szCs w:val="24"/>
          <w:vertAlign w:val="superscript"/>
          <w:lang w:eastAsia="ar-SA"/>
        </w:rPr>
      </w:pP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t>(pareigos, vardas, pavardė)</w:t>
      </w:r>
    </w:p>
    <w:p w14:paraId="3A3B635E" w14:textId="77777777" w:rsidR="00E77320" w:rsidRPr="00B217B8" w:rsidRDefault="00E77320" w:rsidP="009C13CE">
      <w:pPr>
        <w:tabs>
          <w:tab w:val="left" w:pos="709"/>
        </w:tabs>
        <w:spacing w:line="276" w:lineRule="auto"/>
        <w:jc w:val="both"/>
        <w:outlineLvl w:val="0"/>
        <w:rPr>
          <w:color w:val="000000"/>
          <w:sz w:val="24"/>
          <w:szCs w:val="24"/>
          <w:lang w:eastAsia="ar-SA"/>
        </w:rPr>
      </w:pPr>
      <w:r w:rsidRPr="00B217B8">
        <w:rPr>
          <w:color w:val="000000"/>
          <w:sz w:val="24"/>
          <w:szCs w:val="24"/>
          <w:lang w:eastAsia="ar-SA"/>
        </w:rPr>
        <w:t xml:space="preserve">tel.: ____________________, el. paštas: </w:t>
      </w:r>
      <w:hyperlink r:id="rId13" w:history="1">
        <w:r w:rsidRPr="00B217B8">
          <w:rPr>
            <w:color w:val="000000"/>
            <w:sz w:val="24"/>
            <w:szCs w:val="24"/>
            <w:u w:val="single"/>
            <w:lang w:eastAsia="ar-SA"/>
          </w:rPr>
          <w:t>________________________</w:t>
        </w:r>
      </w:hyperlink>
      <w:r w:rsidRPr="00B217B8">
        <w:rPr>
          <w:color w:val="000000"/>
          <w:sz w:val="24"/>
          <w:szCs w:val="24"/>
          <w:lang w:eastAsia="ar-SA"/>
        </w:rPr>
        <w:t>.</w:t>
      </w:r>
    </w:p>
    <w:p w14:paraId="5EB4E608" w14:textId="3BF3563A" w:rsidR="00FE44BD" w:rsidRPr="002040E1" w:rsidRDefault="009A6169" w:rsidP="009C13CE">
      <w:pPr>
        <w:pStyle w:val="Sraopastraipa"/>
        <w:numPr>
          <w:ilvl w:val="1"/>
          <w:numId w:val="5"/>
        </w:numPr>
        <w:tabs>
          <w:tab w:val="left" w:pos="426"/>
        </w:tabs>
        <w:ind w:left="0" w:firstLine="0"/>
        <w:jc w:val="both"/>
        <w:outlineLvl w:val="0"/>
        <w:rPr>
          <w:color w:val="000000"/>
          <w:sz w:val="24"/>
          <w:szCs w:val="24"/>
          <w:lang w:eastAsia="ar-SA"/>
        </w:rPr>
      </w:pPr>
      <w:r w:rsidRPr="002040E1">
        <w:rPr>
          <w:color w:val="000000"/>
          <w:sz w:val="24"/>
          <w:szCs w:val="24"/>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5CE9B292" w14:textId="7DADC99F" w:rsidR="00FE44BD" w:rsidRPr="002040E1" w:rsidRDefault="00FE44BD" w:rsidP="009C13CE">
      <w:pPr>
        <w:pStyle w:val="Sraopastraipa"/>
        <w:numPr>
          <w:ilvl w:val="1"/>
          <w:numId w:val="5"/>
        </w:numPr>
        <w:tabs>
          <w:tab w:val="left" w:pos="426"/>
        </w:tabs>
        <w:ind w:left="0" w:firstLine="0"/>
        <w:jc w:val="both"/>
        <w:outlineLvl w:val="0"/>
        <w:rPr>
          <w:color w:val="000000"/>
          <w:sz w:val="24"/>
          <w:szCs w:val="24"/>
          <w:lang w:eastAsia="ar-SA"/>
        </w:rPr>
      </w:pPr>
      <w:r w:rsidRPr="002040E1">
        <w:rPr>
          <w:color w:val="000000"/>
          <w:sz w:val="24"/>
          <w:szCs w:val="24"/>
          <w:lang w:eastAsia="ar-SA"/>
        </w:rPr>
        <w:t>Šios Sutarties turinys ir vykdant šią Sutartį gauta informacija yra konfidenciali ir negali būti perduoti tretiesiems asmenims be kurios nors iš Šalių raštiško sutikimo, išskyrus teisės aktų numatytus atvejus.</w:t>
      </w:r>
    </w:p>
    <w:p w14:paraId="0C7479F0" w14:textId="517F807F" w:rsidR="00FE44BD" w:rsidRPr="002040E1" w:rsidRDefault="00FE44BD" w:rsidP="009C13CE">
      <w:pPr>
        <w:pStyle w:val="Sraopastraipa"/>
        <w:numPr>
          <w:ilvl w:val="1"/>
          <w:numId w:val="5"/>
        </w:numPr>
        <w:tabs>
          <w:tab w:val="left" w:pos="426"/>
        </w:tabs>
        <w:ind w:left="0" w:firstLine="0"/>
        <w:jc w:val="both"/>
        <w:outlineLvl w:val="0"/>
        <w:rPr>
          <w:color w:val="000000"/>
          <w:sz w:val="24"/>
          <w:szCs w:val="24"/>
          <w:lang w:eastAsia="ar-SA"/>
        </w:rPr>
      </w:pPr>
      <w:r w:rsidRPr="002040E1">
        <w:rPr>
          <w:color w:val="000000"/>
          <w:sz w:val="24"/>
          <w:szCs w:val="24"/>
          <w:lang w:eastAsia="ar-SA"/>
        </w:rPr>
        <w:t>Nė viena Šalis neturi teisės perleisti visų arba dalies teisių ir pareigų pagal šią Sutartį jokiai trečiajai šaliai be išankstinio raštiško kitos Šalies sutikimo.</w:t>
      </w:r>
    </w:p>
    <w:p w14:paraId="6B769911" w14:textId="052F79D9" w:rsidR="00FE44BD" w:rsidRPr="002040E1" w:rsidRDefault="00FE44BD" w:rsidP="009C13CE">
      <w:pPr>
        <w:pStyle w:val="Sraopastraipa"/>
        <w:numPr>
          <w:ilvl w:val="1"/>
          <w:numId w:val="5"/>
        </w:numPr>
        <w:tabs>
          <w:tab w:val="left" w:pos="426"/>
        </w:tabs>
        <w:ind w:left="0" w:firstLine="0"/>
        <w:jc w:val="both"/>
        <w:outlineLvl w:val="0"/>
        <w:rPr>
          <w:color w:val="000000"/>
          <w:sz w:val="24"/>
          <w:szCs w:val="24"/>
          <w:lang w:eastAsia="ar-SA"/>
        </w:rPr>
      </w:pPr>
      <w:r w:rsidRPr="002040E1">
        <w:rPr>
          <w:color w:val="000000"/>
          <w:sz w:val="24"/>
          <w:szCs w:val="24"/>
          <w:lang w:eastAsia="ar-SA"/>
        </w:rPr>
        <w:t>Jei bet kuri šios Sutarties nuostata tampa ar pripažįstama visiškai ar iš dalies negaliojančia, tai neturi įtakos kitų Sutarties nuostatų galiojimui.</w:t>
      </w:r>
    </w:p>
    <w:p w14:paraId="3FDB19D0" w14:textId="15831B5B" w:rsidR="00FE44BD" w:rsidRPr="002040E1" w:rsidRDefault="00FE44BD" w:rsidP="009C13CE">
      <w:pPr>
        <w:pStyle w:val="Sraopastraipa"/>
        <w:numPr>
          <w:ilvl w:val="1"/>
          <w:numId w:val="5"/>
        </w:numPr>
        <w:tabs>
          <w:tab w:val="left" w:pos="426"/>
        </w:tabs>
        <w:ind w:left="0" w:firstLine="0"/>
        <w:jc w:val="both"/>
        <w:outlineLvl w:val="0"/>
        <w:rPr>
          <w:color w:val="000000"/>
          <w:sz w:val="24"/>
          <w:szCs w:val="24"/>
          <w:lang w:eastAsia="ar-SA"/>
        </w:rPr>
      </w:pPr>
      <w:r w:rsidRPr="002040E1">
        <w:rPr>
          <w:color w:val="000000"/>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051F" w14:textId="21121266" w:rsidR="00FE44BD" w:rsidRPr="002040E1" w:rsidRDefault="00FE44BD" w:rsidP="009C13CE">
      <w:pPr>
        <w:pStyle w:val="Sraopastraipa"/>
        <w:numPr>
          <w:ilvl w:val="1"/>
          <w:numId w:val="5"/>
        </w:numPr>
        <w:tabs>
          <w:tab w:val="left" w:pos="426"/>
        </w:tabs>
        <w:ind w:left="0" w:firstLine="0"/>
        <w:jc w:val="both"/>
        <w:outlineLvl w:val="0"/>
        <w:rPr>
          <w:color w:val="000000"/>
          <w:sz w:val="24"/>
          <w:szCs w:val="24"/>
          <w:lang w:eastAsia="ar-SA"/>
        </w:rPr>
      </w:pPr>
      <w:r w:rsidRPr="002040E1">
        <w:rPr>
          <w:color w:val="000000"/>
          <w:sz w:val="24"/>
          <w:szCs w:val="24"/>
          <w:lang w:eastAsia="ar-SA"/>
        </w:rPr>
        <w:t>Be Sutarties sąlygų, jai taikomos ir Lietuvos Respublikos teisės aktuose numatytos tokios rūšies sutarčių sąlygos.</w:t>
      </w:r>
    </w:p>
    <w:p w14:paraId="009BA143" w14:textId="408D1263" w:rsidR="009025DB" w:rsidRPr="002040E1" w:rsidRDefault="009025DB" w:rsidP="009C13CE">
      <w:pPr>
        <w:pStyle w:val="Sraopastraipa"/>
        <w:numPr>
          <w:ilvl w:val="1"/>
          <w:numId w:val="5"/>
        </w:numPr>
        <w:tabs>
          <w:tab w:val="left" w:pos="426"/>
        </w:tabs>
        <w:ind w:left="0" w:firstLine="0"/>
        <w:jc w:val="both"/>
        <w:outlineLvl w:val="0"/>
        <w:rPr>
          <w:sz w:val="24"/>
          <w:szCs w:val="24"/>
          <w:lang w:eastAsia="en-US"/>
        </w:rPr>
      </w:pPr>
      <w:r w:rsidRPr="002040E1">
        <w:rPr>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5EAB2FC" w14:textId="356F0B50" w:rsidR="009025DB" w:rsidRPr="002040E1" w:rsidRDefault="009025DB" w:rsidP="009C13CE">
      <w:pPr>
        <w:pStyle w:val="Sraopastraipa"/>
        <w:numPr>
          <w:ilvl w:val="1"/>
          <w:numId w:val="5"/>
        </w:numPr>
        <w:tabs>
          <w:tab w:val="left" w:pos="426"/>
        </w:tabs>
        <w:ind w:left="0" w:firstLine="0"/>
        <w:jc w:val="both"/>
        <w:outlineLvl w:val="0"/>
        <w:rPr>
          <w:sz w:val="24"/>
          <w:szCs w:val="24"/>
          <w:lang w:eastAsia="en-US"/>
        </w:rPr>
      </w:pPr>
      <w:r w:rsidRPr="002040E1">
        <w:rPr>
          <w:sz w:val="24"/>
          <w:szCs w:val="24"/>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5529B0" w14:textId="77777777" w:rsidR="003E6EED" w:rsidRPr="00B217B8" w:rsidRDefault="003E6EED" w:rsidP="00473B9E">
      <w:pPr>
        <w:tabs>
          <w:tab w:val="left" w:pos="426"/>
        </w:tabs>
        <w:jc w:val="both"/>
        <w:outlineLvl w:val="0"/>
        <w:rPr>
          <w:sz w:val="24"/>
          <w:szCs w:val="24"/>
          <w:lang w:eastAsia="en-US"/>
        </w:rPr>
      </w:pPr>
    </w:p>
    <w:p w14:paraId="1859D0EF" w14:textId="2C365383" w:rsidR="00073098" w:rsidRPr="00593F8E" w:rsidRDefault="00BF33AB" w:rsidP="00593F8E">
      <w:pPr>
        <w:pStyle w:val="Sraopastraipa"/>
        <w:numPr>
          <w:ilvl w:val="0"/>
          <w:numId w:val="5"/>
        </w:numPr>
        <w:jc w:val="center"/>
        <w:rPr>
          <w:b/>
          <w:sz w:val="24"/>
          <w:szCs w:val="24"/>
        </w:rPr>
      </w:pPr>
      <w:r w:rsidRPr="00593F8E">
        <w:rPr>
          <w:b/>
          <w:sz w:val="24"/>
          <w:szCs w:val="24"/>
        </w:rPr>
        <w:t>PRIEDAI</w:t>
      </w:r>
      <w:r w:rsidR="00570A6C" w:rsidRPr="00593F8E">
        <w:rPr>
          <w:b/>
          <w:sz w:val="24"/>
          <w:szCs w:val="24"/>
        </w:rPr>
        <w:t xml:space="preserve">  </w:t>
      </w:r>
    </w:p>
    <w:p w14:paraId="48B12070" w14:textId="77777777" w:rsidR="00E52FAF" w:rsidRPr="00B217B8" w:rsidRDefault="00E52FAF" w:rsidP="00E52FAF">
      <w:pPr>
        <w:ind w:left="720"/>
        <w:rPr>
          <w:b/>
          <w:sz w:val="24"/>
          <w:szCs w:val="24"/>
        </w:rPr>
      </w:pPr>
    </w:p>
    <w:p w14:paraId="4E364AB1" w14:textId="74379699" w:rsidR="00DB5544" w:rsidRPr="00B217B8" w:rsidRDefault="00DB5544" w:rsidP="009C13CE">
      <w:pPr>
        <w:pStyle w:val="Tekstoblokas"/>
        <w:numPr>
          <w:ilvl w:val="1"/>
          <w:numId w:val="5"/>
        </w:numPr>
        <w:tabs>
          <w:tab w:val="clear" w:pos="1080"/>
          <w:tab w:val="left" w:pos="567"/>
        </w:tabs>
        <w:spacing w:after="0"/>
        <w:ind w:left="0" w:right="0" w:firstLine="0"/>
        <w:rPr>
          <w:szCs w:val="24"/>
        </w:rPr>
      </w:pPr>
      <w:r w:rsidRPr="00B217B8">
        <w:rPr>
          <w:szCs w:val="24"/>
        </w:rPr>
        <w:t>Sutarties priedai yra neatskiriama šios Sutarties dalis:</w:t>
      </w:r>
    </w:p>
    <w:p w14:paraId="13DC589F" w14:textId="154B80CB" w:rsidR="00DB5544" w:rsidRPr="009C13CE" w:rsidRDefault="00DB5544" w:rsidP="009C13CE">
      <w:pPr>
        <w:pStyle w:val="Sraopastraipa"/>
        <w:numPr>
          <w:ilvl w:val="2"/>
          <w:numId w:val="5"/>
        </w:numPr>
        <w:tabs>
          <w:tab w:val="left" w:pos="567"/>
        </w:tabs>
        <w:suppressAutoHyphens/>
        <w:ind w:left="0" w:firstLine="0"/>
        <w:jc w:val="both"/>
        <w:rPr>
          <w:sz w:val="24"/>
        </w:rPr>
      </w:pPr>
      <w:r w:rsidRPr="009C13CE">
        <w:rPr>
          <w:sz w:val="24"/>
        </w:rPr>
        <w:t xml:space="preserve">1 priedas. </w:t>
      </w:r>
      <w:r w:rsidR="00167416" w:rsidRPr="00167416">
        <w:rPr>
          <w:sz w:val="24"/>
        </w:rPr>
        <w:t>Kėlimo kranų</w:t>
      </w:r>
      <w:r w:rsidR="00A126F8" w:rsidRPr="00A126F8">
        <w:rPr>
          <w:sz w:val="24"/>
        </w:rPr>
        <w:t xml:space="preserve"> techninės būklės patikrinimo paslaugų </w:t>
      </w:r>
      <w:r w:rsidR="00A126F8">
        <w:rPr>
          <w:sz w:val="24"/>
        </w:rPr>
        <w:t>t</w:t>
      </w:r>
      <w:r w:rsidRPr="009C13CE">
        <w:rPr>
          <w:sz w:val="24"/>
        </w:rPr>
        <w:t>echninė specifikacija, __ lapai;</w:t>
      </w:r>
    </w:p>
    <w:p w14:paraId="074089F5" w14:textId="4E661753" w:rsidR="00DB5544" w:rsidRPr="009C13CE" w:rsidRDefault="00DB5544" w:rsidP="009C13CE">
      <w:pPr>
        <w:pStyle w:val="Sraopastraipa"/>
        <w:numPr>
          <w:ilvl w:val="2"/>
          <w:numId w:val="5"/>
        </w:numPr>
        <w:tabs>
          <w:tab w:val="left" w:pos="567"/>
        </w:tabs>
        <w:suppressAutoHyphens/>
        <w:ind w:left="0" w:firstLine="0"/>
        <w:jc w:val="both"/>
        <w:rPr>
          <w:sz w:val="24"/>
          <w:szCs w:val="24"/>
        </w:rPr>
      </w:pPr>
      <w:r w:rsidRPr="009C13CE">
        <w:rPr>
          <w:sz w:val="24"/>
        </w:rPr>
        <w:lastRenderedPageBreak/>
        <w:t xml:space="preserve">2 priedas. </w:t>
      </w:r>
      <w:r w:rsidRPr="009C13CE">
        <w:rPr>
          <w:color w:val="000000"/>
          <w:sz w:val="24"/>
          <w:szCs w:val="24"/>
          <w:lang w:eastAsia="en-US"/>
        </w:rPr>
        <w:t>Paslaugų teikimo vykdymo ataskaitos forma</w:t>
      </w:r>
      <w:r w:rsidRPr="009C13CE">
        <w:rPr>
          <w:sz w:val="24"/>
          <w:szCs w:val="24"/>
          <w:lang w:eastAsia="en-US"/>
        </w:rPr>
        <w:t>, 1 lapas;</w:t>
      </w:r>
    </w:p>
    <w:p w14:paraId="562466E3" w14:textId="10F96588" w:rsidR="006C52C7" w:rsidRPr="005D60F4" w:rsidRDefault="005D60F4" w:rsidP="005D60F4">
      <w:pPr>
        <w:pStyle w:val="Sraopastraipa"/>
        <w:numPr>
          <w:ilvl w:val="2"/>
          <w:numId w:val="5"/>
        </w:numPr>
        <w:tabs>
          <w:tab w:val="left" w:pos="567"/>
        </w:tabs>
        <w:ind w:left="0" w:firstLine="0"/>
        <w:jc w:val="both"/>
        <w:rPr>
          <w:i/>
          <w:iCs/>
          <w:sz w:val="24"/>
          <w:szCs w:val="24"/>
          <w:lang w:eastAsia="en-US"/>
        </w:rPr>
      </w:pPr>
      <w:r>
        <w:rPr>
          <w:sz w:val="24"/>
          <w:szCs w:val="24"/>
          <w:lang w:eastAsia="en-US"/>
        </w:rPr>
        <w:t>3</w:t>
      </w:r>
      <w:r w:rsidR="005C3072" w:rsidRPr="005D60F4">
        <w:rPr>
          <w:sz w:val="24"/>
          <w:szCs w:val="24"/>
          <w:lang w:eastAsia="en-US"/>
        </w:rPr>
        <w:t xml:space="preserve"> priedas. </w:t>
      </w:r>
      <w:r w:rsidR="00B25CE6" w:rsidRPr="005D60F4">
        <w:rPr>
          <w:sz w:val="24"/>
          <w:szCs w:val="24"/>
          <w:lang w:eastAsia="en-US"/>
        </w:rPr>
        <w:t>Paslaugų teik</w:t>
      </w:r>
      <w:r w:rsidR="005C3072" w:rsidRPr="005D60F4">
        <w:rPr>
          <w:sz w:val="24"/>
          <w:szCs w:val="24"/>
          <w:lang w:eastAsia="en-US"/>
        </w:rPr>
        <w:t>ėjo pasiūlymas, _____lapai</w:t>
      </w:r>
      <w:bookmarkStart w:id="9" w:name="_Hlk69635700"/>
      <w:r w:rsidR="006C52C7" w:rsidRPr="005D60F4">
        <w:rPr>
          <w:i/>
          <w:iCs/>
          <w:color w:val="000000"/>
          <w:sz w:val="24"/>
          <w:szCs w:val="24"/>
          <w:lang w:eastAsia="ar-SA"/>
        </w:rPr>
        <w:t>.</w:t>
      </w:r>
    </w:p>
    <w:bookmarkEnd w:id="9"/>
    <w:p w14:paraId="5B17EC3F" w14:textId="77777777" w:rsidR="00AF6080" w:rsidRPr="00B217B8" w:rsidRDefault="00AF6080" w:rsidP="00DB5544">
      <w:pPr>
        <w:pStyle w:val="Tekstoblokas"/>
        <w:tabs>
          <w:tab w:val="clear" w:pos="1080"/>
        </w:tabs>
        <w:spacing w:after="0"/>
        <w:ind w:left="0" w:right="0" w:firstLine="0"/>
        <w:rPr>
          <w:szCs w:val="24"/>
        </w:rPr>
      </w:pPr>
    </w:p>
    <w:p w14:paraId="3FCF1B1B" w14:textId="7BFF8542" w:rsidR="002412D1" w:rsidRPr="00593F8E" w:rsidRDefault="00762C2F" w:rsidP="00593F8E">
      <w:pPr>
        <w:pStyle w:val="Sraopastraipa"/>
        <w:numPr>
          <w:ilvl w:val="0"/>
          <w:numId w:val="5"/>
        </w:numPr>
        <w:jc w:val="center"/>
        <w:rPr>
          <w:b/>
          <w:sz w:val="24"/>
          <w:szCs w:val="24"/>
        </w:rPr>
      </w:pPr>
      <w:r w:rsidRPr="00593F8E">
        <w:rPr>
          <w:b/>
          <w:sz w:val="24"/>
          <w:szCs w:val="24"/>
        </w:rPr>
        <w:t>ŠALIŲ ADRESAI IR REKVIZITAI</w:t>
      </w:r>
      <w:r w:rsidR="00570A6C" w:rsidRPr="00593F8E">
        <w:rPr>
          <w:b/>
          <w:sz w:val="24"/>
          <w:szCs w:val="24"/>
        </w:rPr>
        <w:t xml:space="preserve">   </w:t>
      </w:r>
    </w:p>
    <w:p w14:paraId="074FBC12" w14:textId="77777777" w:rsidR="00F87397" w:rsidRPr="00B217B8"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B217B8" w14:paraId="333276EB" w14:textId="77777777" w:rsidTr="003F7033">
        <w:trPr>
          <w:trHeight w:val="224"/>
        </w:trPr>
        <w:tc>
          <w:tcPr>
            <w:tcW w:w="4978" w:type="dxa"/>
          </w:tcPr>
          <w:p w14:paraId="18EEA92D" w14:textId="77777777" w:rsidR="00A24DCD" w:rsidRPr="00B217B8" w:rsidRDefault="00A24DCD" w:rsidP="00A24DCD">
            <w:pPr>
              <w:jc w:val="both"/>
              <w:rPr>
                <w:b/>
                <w:sz w:val="24"/>
                <w:szCs w:val="24"/>
                <w:lang w:eastAsia="en-US"/>
              </w:rPr>
            </w:pPr>
            <w:r w:rsidRPr="00B217B8">
              <w:rPr>
                <w:b/>
                <w:sz w:val="24"/>
                <w:szCs w:val="24"/>
                <w:lang w:eastAsia="en-US"/>
              </w:rPr>
              <w:t>PASLAUGŲ PIRKĖJAS</w:t>
            </w:r>
            <w:r w:rsidRPr="00B217B8">
              <w:rPr>
                <w:b/>
                <w:sz w:val="24"/>
                <w:szCs w:val="24"/>
                <w:lang w:eastAsia="en-US"/>
              </w:rPr>
              <w:tab/>
            </w:r>
          </w:p>
        </w:tc>
        <w:tc>
          <w:tcPr>
            <w:tcW w:w="4515" w:type="dxa"/>
          </w:tcPr>
          <w:p w14:paraId="16DCE463" w14:textId="77777777" w:rsidR="00A24DCD" w:rsidRPr="00B217B8" w:rsidRDefault="00A24DCD" w:rsidP="00A24DCD">
            <w:pPr>
              <w:jc w:val="both"/>
              <w:rPr>
                <w:b/>
                <w:color w:val="000000"/>
                <w:sz w:val="24"/>
                <w:lang w:eastAsia="en-US"/>
              </w:rPr>
            </w:pPr>
            <w:r w:rsidRPr="00B217B8">
              <w:rPr>
                <w:b/>
                <w:color w:val="000000"/>
                <w:sz w:val="24"/>
                <w:szCs w:val="24"/>
                <w:lang w:eastAsia="en-US"/>
              </w:rPr>
              <w:t>PASLAUGŲ TEIKĖJAS</w:t>
            </w:r>
          </w:p>
        </w:tc>
      </w:tr>
      <w:tr w:rsidR="00A24DCD" w:rsidRPr="00B217B8" w14:paraId="60A6DBBF" w14:textId="77777777" w:rsidTr="003F7033">
        <w:trPr>
          <w:trHeight w:val="224"/>
        </w:trPr>
        <w:tc>
          <w:tcPr>
            <w:tcW w:w="4978" w:type="dxa"/>
          </w:tcPr>
          <w:p w14:paraId="3208DDC1" w14:textId="77777777" w:rsidR="00A24DCD" w:rsidRPr="00B217B8" w:rsidRDefault="00A24DCD" w:rsidP="00A24DCD">
            <w:pPr>
              <w:jc w:val="both"/>
              <w:rPr>
                <w:b/>
                <w:sz w:val="24"/>
                <w:szCs w:val="24"/>
                <w:lang w:eastAsia="en-US"/>
              </w:rPr>
            </w:pPr>
            <w:r w:rsidRPr="00B217B8">
              <w:rPr>
                <w:b/>
                <w:sz w:val="24"/>
                <w:szCs w:val="24"/>
                <w:lang w:eastAsia="en-US"/>
              </w:rPr>
              <w:t>Įstaigos pavadinimas</w:t>
            </w:r>
          </w:p>
        </w:tc>
        <w:tc>
          <w:tcPr>
            <w:tcW w:w="4515" w:type="dxa"/>
          </w:tcPr>
          <w:p w14:paraId="192FFA6D" w14:textId="77777777" w:rsidR="00A24DCD" w:rsidRPr="00B217B8" w:rsidRDefault="00A24DCD" w:rsidP="00A24DCD">
            <w:pPr>
              <w:jc w:val="both"/>
              <w:rPr>
                <w:b/>
                <w:sz w:val="24"/>
                <w:szCs w:val="24"/>
                <w:lang w:eastAsia="en-US"/>
              </w:rPr>
            </w:pPr>
            <w:r w:rsidRPr="00B217B8">
              <w:rPr>
                <w:b/>
                <w:sz w:val="24"/>
                <w:lang w:eastAsia="en-US"/>
              </w:rPr>
              <w:t>Įmonės pavadinimas</w:t>
            </w:r>
          </w:p>
        </w:tc>
      </w:tr>
      <w:tr w:rsidR="00A24DCD" w:rsidRPr="00B217B8" w14:paraId="26EE2CF3" w14:textId="77777777" w:rsidTr="003F7033">
        <w:trPr>
          <w:trHeight w:val="109"/>
        </w:trPr>
        <w:tc>
          <w:tcPr>
            <w:tcW w:w="4978" w:type="dxa"/>
          </w:tcPr>
          <w:p w14:paraId="7C491868" w14:textId="77777777" w:rsidR="00A24DCD" w:rsidRPr="00B217B8" w:rsidRDefault="00A24DCD" w:rsidP="00A24DCD">
            <w:pPr>
              <w:jc w:val="both"/>
              <w:rPr>
                <w:sz w:val="24"/>
                <w:szCs w:val="24"/>
                <w:lang w:eastAsia="en-US"/>
              </w:rPr>
            </w:pPr>
            <w:r w:rsidRPr="00B217B8">
              <w:rPr>
                <w:sz w:val="24"/>
                <w:szCs w:val="24"/>
                <w:lang w:eastAsia="en-US"/>
              </w:rPr>
              <w:t>Įstaigos adresas</w:t>
            </w:r>
          </w:p>
        </w:tc>
        <w:tc>
          <w:tcPr>
            <w:tcW w:w="4515" w:type="dxa"/>
          </w:tcPr>
          <w:p w14:paraId="1B3A4ECF" w14:textId="77777777" w:rsidR="00A24DCD" w:rsidRPr="00B217B8" w:rsidRDefault="00A24DCD" w:rsidP="00A24DCD">
            <w:pPr>
              <w:jc w:val="both"/>
              <w:rPr>
                <w:sz w:val="24"/>
                <w:szCs w:val="24"/>
                <w:lang w:eastAsia="en-US"/>
              </w:rPr>
            </w:pPr>
            <w:r w:rsidRPr="00B217B8">
              <w:rPr>
                <w:sz w:val="24"/>
                <w:lang w:eastAsia="en-US"/>
              </w:rPr>
              <w:t>Įmonės adresas</w:t>
            </w:r>
          </w:p>
        </w:tc>
      </w:tr>
      <w:tr w:rsidR="00A24DCD" w:rsidRPr="00B217B8" w14:paraId="7D503EE5" w14:textId="77777777" w:rsidTr="003F7033">
        <w:trPr>
          <w:trHeight w:val="109"/>
        </w:trPr>
        <w:tc>
          <w:tcPr>
            <w:tcW w:w="4978" w:type="dxa"/>
          </w:tcPr>
          <w:p w14:paraId="1A3F2046" w14:textId="77777777" w:rsidR="00A24DCD" w:rsidRPr="00B217B8" w:rsidRDefault="00A24DCD" w:rsidP="00A24DCD">
            <w:pPr>
              <w:jc w:val="both"/>
              <w:rPr>
                <w:sz w:val="24"/>
                <w:szCs w:val="24"/>
                <w:lang w:eastAsia="en-US"/>
              </w:rPr>
            </w:pPr>
            <w:r w:rsidRPr="00B217B8">
              <w:rPr>
                <w:sz w:val="24"/>
                <w:lang w:eastAsia="en-US"/>
              </w:rPr>
              <w:t>Įstaigos k</w:t>
            </w:r>
            <w:r w:rsidRPr="00B217B8">
              <w:rPr>
                <w:sz w:val="24"/>
                <w:szCs w:val="24"/>
                <w:lang w:eastAsia="en-US"/>
              </w:rPr>
              <w:t xml:space="preserve">odas </w:t>
            </w:r>
          </w:p>
        </w:tc>
        <w:tc>
          <w:tcPr>
            <w:tcW w:w="4515" w:type="dxa"/>
          </w:tcPr>
          <w:p w14:paraId="02C5E78A" w14:textId="77777777" w:rsidR="00A24DCD" w:rsidRPr="00B217B8" w:rsidRDefault="00A24DCD" w:rsidP="00A24DCD">
            <w:pPr>
              <w:jc w:val="both"/>
              <w:rPr>
                <w:sz w:val="24"/>
                <w:szCs w:val="24"/>
                <w:lang w:eastAsia="en-US"/>
              </w:rPr>
            </w:pPr>
            <w:r w:rsidRPr="00B217B8">
              <w:rPr>
                <w:sz w:val="24"/>
                <w:szCs w:val="24"/>
                <w:lang w:eastAsia="en-US"/>
              </w:rPr>
              <w:t xml:space="preserve">Įmonės kodas </w:t>
            </w:r>
          </w:p>
        </w:tc>
      </w:tr>
      <w:tr w:rsidR="00A24DCD" w:rsidRPr="00B217B8" w14:paraId="2111BDD7" w14:textId="77777777" w:rsidTr="003F7033">
        <w:trPr>
          <w:trHeight w:val="115"/>
        </w:trPr>
        <w:tc>
          <w:tcPr>
            <w:tcW w:w="4978" w:type="dxa"/>
          </w:tcPr>
          <w:p w14:paraId="0A89C604" w14:textId="77777777" w:rsidR="00A24DCD" w:rsidRPr="00B217B8" w:rsidRDefault="00A24DCD" w:rsidP="00A24DCD">
            <w:pPr>
              <w:jc w:val="both"/>
              <w:rPr>
                <w:sz w:val="24"/>
                <w:szCs w:val="24"/>
                <w:lang w:eastAsia="en-US"/>
              </w:rPr>
            </w:pPr>
            <w:r w:rsidRPr="00B217B8">
              <w:rPr>
                <w:sz w:val="24"/>
                <w:szCs w:val="24"/>
                <w:lang w:eastAsia="en-US"/>
              </w:rPr>
              <w:t>Įstaigos kontaktiniai duomenys (telefonas, faksas)</w:t>
            </w:r>
          </w:p>
        </w:tc>
        <w:tc>
          <w:tcPr>
            <w:tcW w:w="4515" w:type="dxa"/>
          </w:tcPr>
          <w:p w14:paraId="627E445E" w14:textId="77777777" w:rsidR="00A24DCD" w:rsidRPr="00B217B8" w:rsidRDefault="00A24DCD" w:rsidP="00A24DCD">
            <w:pPr>
              <w:jc w:val="both"/>
              <w:rPr>
                <w:sz w:val="24"/>
                <w:szCs w:val="24"/>
                <w:lang w:eastAsia="en-US"/>
              </w:rPr>
            </w:pPr>
            <w:r w:rsidRPr="00B217B8">
              <w:rPr>
                <w:sz w:val="24"/>
                <w:szCs w:val="24"/>
                <w:lang w:eastAsia="en-US"/>
              </w:rPr>
              <w:t>Įmonės kontaktiniai duomenys (telefonas, faksas)</w:t>
            </w:r>
          </w:p>
        </w:tc>
      </w:tr>
      <w:tr w:rsidR="00A24DCD" w:rsidRPr="00B217B8" w14:paraId="3B022D7F" w14:textId="77777777" w:rsidTr="003F7033">
        <w:trPr>
          <w:trHeight w:val="109"/>
        </w:trPr>
        <w:tc>
          <w:tcPr>
            <w:tcW w:w="4978" w:type="dxa"/>
          </w:tcPr>
          <w:p w14:paraId="40ACA5F7" w14:textId="77777777" w:rsidR="00A24DCD" w:rsidRPr="00B217B8" w:rsidRDefault="00A24DCD" w:rsidP="00A24DCD">
            <w:pPr>
              <w:jc w:val="both"/>
              <w:rPr>
                <w:sz w:val="24"/>
                <w:szCs w:val="24"/>
                <w:lang w:eastAsia="en-US"/>
              </w:rPr>
            </w:pPr>
            <w:r w:rsidRPr="00B217B8">
              <w:rPr>
                <w:sz w:val="24"/>
                <w:szCs w:val="24"/>
                <w:lang w:eastAsia="en-US"/>
              </w:rPr>
              <w:t xml:space="preserve">Įstaigos elektroninio pašto adresas  </w:t>
            </w:r>
          </w:p>
        </w:tc>
        <w:tc>
          <w:tcPr>
            <w:tcW w:w="4515" w:type="dxa"/>
          </w:tcPr>
          <w:p w14:paraId="3A67CBCC" w14:textId="77777777" w:rsidR="00A24DCD" w:rsidRPr="00B217B8" w:rsidRDefault="00A24DCD" w:rsidP="00A24DCD">
            <w:pPr>
              <w:jc w:val="both"/>
              <w:rPr>
                <w:sz w:val="24"/>
                <w:szCs w:val="24"/>
                <w:lang w:eastAsia="en-US"/>
              </w:rPr>
            </w:pPr>
            <w:r w:rsidRPr="00B217B8">
              <w:rPr>
                <w:sz w:val="24"/>
                <w:szCs w:val="24"/>
                <w:lang w:eastAsia="en-US"/>
              </w:rPr>
              <w:t>Įmonės elektroninio pašto adresas</w:t>
            </w:r>
          </w:p>
        </w:tc>
      </w:tr>
      <w:tr w:rsidR="00A24DCD" w:rsidRPr="00B217B8" w14:paraId="6931913D" w14:textId="77777777" w:rsidTr="003F7033">
        <w:trPr>
          <w:trHeight w:val="115"/>
        </w:trPr>
        <w:tc>
          <w:tcPr>
            <w:tcW w:w="4978" w:type="dxa"/>
          </w:tcPr>
          <w:p w14:paraId="5D98398D" w14:textId="77777777" w:rsidR="00A24DCD" w:rsidRPr="00B217B8" w:rsidRDefault="00135D43" w:rsidP="00A24DCD">
            <w:pPr>
              <w:jc w:val="both"/>
              <w:rPr>
                <w:sz w:val="24"/>
                <w:szCs w:val="24"/>
                <w:lang w:eastAsia="en-US"/>
              </w:rPr>
            </w:pPr>
            <w:r w:rsidRPr="00B217B8">
              <w:rPr>
                <w:sz w:val="24"/>
                <w:szCs w:val="24"/>
                <w:lang w:eastAsia="en-US"/>
              </w:rPr>
              <w:t>Atsiskaitomosios s</w:t>
            </w:r>
            <w:r w:rsidR="00A24DCD" w:rsidRPr="00B217B8">
              <w:rPr>
                <w:sz w:val="24"/>
                <w:szCs w:val="24"/>
                <w:lang w:eastAsia="en-US"/>
              </w:rPr>
              <w:t>ąskaitos numeris</w:t>
            </w:r>
          </w:p>
        </w:tc>
        <w:tc>
          <w:tcPr>
            <w:tcW w:w="4515" w:type="dxa"/>
          </w:tcPr>
          <w:p w14:paraId="33E4BCF3" w14:textId="77777777" w:rsidR="00A24DCD" w:rsidRPr="00B217B8" w:rsidRDefault="00135D43" w:rsidP="00A24DCD">
            <w:pPr>
              <w:jc w:val="both"/>
              <w:rPr>
                <w:sz w:val="24"/>
                <w:szCs w:val="24"/>
                <w:lang w:eastAsia="en-US"/>
              </w:rPr>
            </w:pPr>
            <w:r w:rsidRPr="00B217B8">
              <w:rPr>
                <w:sz w:val="24"/>
                <w:szCs w:val="24"/>
                <w:lang w:eastAsia="en-US"/>
              </w:rPr>
              <w:t>Atsiskaitomosios s</w:t>
            </w:r>
            <w:r w:rsidR="00A24DCD" w:rsidRPr="00B217B8">
              <w:rPr>
                <w:sz w:val="24"/>
                <w:szCs w:val="24"/>
                <w:lang w:eastAsia="en-US"/>
              </w:rPr>
              <w:t>ąskaitos numeris</w:t>
            </w:r>
          </w:p>
        </w:tc>
      </w:tr>
      <w:tr w:rsidR="00A24DCD" w:rsidRPr="00B217B8" w14:paraId="7EEF2F39" w14:textId="77777777" w:rsidTr="003F7033">
        <w:trPr>
          <w:trHeight w:val="109"/>
        </w:trPr>
        <w:tc>
          <w:tcPr>
            <w:tcW w:w="4978" w:type="dxa"/>
          </w:tcPr>
          <w:p w14:paraId="2D9DBEA2" w14:textId="77777777" w:rsidR="00A24DCD" w:rsidRPr="00B217B8" w:rsidRDefault="00A24DCD" w:rsidP="00A24DCD">
            <w:pPr>
              <w:jc w:val="both"/>
              <w:rPr>
                <w:sz w:val="24"/>
                <w:szCs w:val="24"/>
                <w:lang w:eastAsia="en-US"/>
              </w:rPr>
            </w:pPr>
            <w:r w:rsidRPr="00B217B8">
              <w:rPr>
                <w:sz w:val="24"/>
                <w:lang w:eastAsia="en-US"/>
              </w:rPr>
              <w:t>Bankas, banko kodas</w:t>
            </w:r>
          </w:p>
        </w:tc>
        <w:tc>
          <w:tcPr>
            <w:tcW w:w="4515" w:type="dxa"/>
          </w:tcPr>
          <w:p w14:paraId="17A70ECB" w14:textId="77777777" w:rsidR="00A24DCD" w:rsidRPr="00B217B8" w:rsidRDefault="00A24DCD" w:rsidP="00A24DCD">
            <w:pPr>
              <w:jc w:val="both"/>
              <w:rPr>
                <w:sz w:val="24"/>
                <w:szCs w:val="24"/>
                <w:lang w:eastAsia="en-US"/>
              </w:rPr>
            </w:pPr>
            <w:r w:rsidRPr="00B217B8">
              <w:rPr>
                <w:sz w:val="24"/>
                <w:lang w:eastAsia="en-US"/>
              </w:rPr>
              <w:t>Bankas, banko kodas</w:t>
            </w:r>
          </w:p>
        </w:tc>
      </w:tr>
      <w:tr w:rsidR="00A24DCD" w:rsidRPr="00B217B8" w14:paraId="34957D3C" w14:textId="77777777" w:rsidTr="003F7033">
        <w:trPr>
          <w:trHeight w:val="109"/>
        </w:trPr>
        <w:tc>
          <w:tcPr>
            <w:tcW w:w="4978" w:type="dxa"/>
          </w:tcPr>
          <w:p w14:paraId="38F3A7BA" w14:textId="77777777" w:rsidR="00A24DCD" w:rsidRPr="00B217B8" w:rsidRDefault="00A24DCD" w:rsidP="00A24DCD">
            <w:pPr>
              <w:jc w:val="both"/>
              <w:rPr>
                <w:sz w:val="24"/>
                <w:szCs w:val="24"/>
                <w:lang w:eastAsia="en-US"/>
              </w:rPr>
            </w:pPr>
          </w:p>
        </w:tc>
        <w:tc>
          <w:tcPr>
            <w:tcW w:w="4515" w:type="dxa"/>
          </w:tcPr>
          <w:p w14:paraId="76765486" w14:textId="77777777" w:rsidR="00A24DCD" w:rsidRPr="00B217B8" w:rsidRDefault="00A24DCD" w:rsidP="00A24DCD">
            <w:pPr>
              <w:jc w:val="both"/>
              <w:rPr>
                <w:sz w:val="24"/>
                <w:szCs w:val="24"/>
                <w:lang w:eastAsia="en-US"/>
              </w:rPr>
            </w:pPr>
          </w:p>
        </w:tc>
      </w:tr>
      <w:tr w:rsidR="00A24DCD" w:rsidRPr="00B217B8" w14:paraId="3F5A8B66" w14:textId="77777777" w:rsidTr="003F7033">
        <w:trPr>
          <w:trHeight w:val="339"/>
        </w:trPr>
        <w:tc>
          <w:tcPr>
            <w:tcW w:w="4978" w:type="dxa"/>
          </w:tcPr>
          <w:p w14:paraId="65F237A4" w14:textId="77777777" w:rsidR="00A24DCD" w:rsidRPr="00B217B8" w:rsidRDefault="00A24DCD" w:rsidP="00A24DCD">
            <w:pPr>
              <w:ind w:right="432"/>
              <w:rPr>
                <w:b/>
                <w:sz w:val="24"/>
                <w:lang w:eastAsia="en-US"/>
              </w:rPr>
            </w:pPr>
            <w:r w:rsidRPr="00B217B8">
              <w:rPr>
                <w:b/>
                <w:sz w:val="24"/>
                <w:lang w:eastAsia="en-US"/>
              </w:rPr>
              <w:t>Įstaigos atstovo pareigų pavadinimas</w:t>
            </w:r>
          </w:p>
          <w:p w14:paraId="184D8E69" w14:textId="77777777" w:rsidR="00A24DCD" w:rsidRPr="00B217B8" w:rsidRDefault="00A24DCD" w:rsidP="00A24DCD">
            <w:pPr>
              <w:ind w:right="432"/>
              <w:rPr>
                <w:b/>
                <w:sz w:val="24"/>
                <w:lang w:eastAsia="en-US"/>
              </w:rPr>
            </w:pPr>
            <w:r w:rsidRPr="00B217B8">
              <w:rPr>
                <w:b/>
                <w:sz w:val="24"/>
                <w:lang w:eastAsia="en-US"/>
              </w:rPr>
              <w:t>Vardas, pavardė</w:t>
            </w:r>
          </w:p>
          <w:p w14:paraId="725D00F9" w14:textId="77777777" w:rsidR="00A24DCD" w:rsidRPr="00B217B8" w:rsidRDefault="00A24DCD" w:rsidP="00A24DCD">
            <w:pPr>
              <w:ind w:right="432"/>
              <w:rPr>
                <w:b/>
                <w:sz w:val="24"/>
                <w:lang w:eastAsia="en-US"/>
              </w:rPr>
            </w:pPr>
          </w:p>
          <w:p w14:paraId="74FB3E73" w14:textId="433C9BAC" w:rsidR="00A24DCD" w:rsidRPr="00B217B8" w:rsidRDefault="00A24DCD" w:rsidP="00A24DCD">
            <w:pPr>
              <w:ind w:right="432"/>
              <w:rPr>
                <w:b/>
                <w:sz w:val="24"/>
                <w:szCs w:val="24"/>
                <w:lang w:eastAsia="en-US"/>
              </w:rPr>
            </w:pPr>
          </w:p>
        </w:tc>
        <w:tc>
          <w:tcPr>
            <w:tcW w:w="4515" w:type="dxa"/>
          </w:tcPr>
          <w:p w14:paraId="6597B47E" w14:textId="77777777" w:rsidR="00A24DCD" w:rsidRPr="00B217B8" w:rsidRDefault="00A24DCD" w:rsidP="00A24DCD">
            <w:pPr>
              <w:jc w:val="both"/>
              <w:rPr>
                <w:b/>
                <w:sz w:val="24"/>
                <w:lang w:eastAsia="en-US"/>
              </w:rPr>
            </w:pPr>
            <w:r w:rsidRPr="00B217B8">
              <w:rPr>
                <w:b/>
                <w:sz w:val="24"/>
                <w:lang w:eastAsia="en-US"/>
              </w:rPr>
              <w:t>Įmonės atstovo pareigų pavadinimas</w:t>
            </w:r>
          </w:p>
          <w:p w14:paraId="07F42336" w14:textId="77777777" w:rsidR="00A24DCD" w:rsidRPr="00B217B8" w:rsidRDefault="00A24DCD" w:rsidP="00A24DCD">
            <w:pPr>
              <w:jc w:val="both"/>
              <w:rPr>
                <w:b/>
                <w:sz w:val="24"/>
                <w:lang w:eastAsia="en-US"/>
              </w:rPr>
            </w:pPr>
            <w:r w:rsidRPr="00B217B8">
              <w:rPr>
                <w:b/>
                <w:sz w:val="24"/>
                <w:lang w:eastAsia="en-US"/>
              </w:rPr>
              <w:t>Vardas, pavardė</w:t>
            </w:r>
          </w:p>
          <w:p w14:paraId="3BF79580" w14:textId="77777777" w:rsidR="00A24DCD" w:rsidRPr="00B217B8" w:rsidRDefault="00A24DCD" w:rsidP="00A24DCD">
            <w:pPr>
              <w:jc w:val="both"/>
              <w:rPr>
                <w:b/>
                <w:sz w:val="24"/>
                <w:lang w:eastAsia="en-US"/>
              </w:rPr>
            </w:pPr>
          </w:p>
          <w:p w14:paraId="242F22E6" w14:textId="25C1299E" w:rsidR="00A24DCD" w:rsidRPr="00B217B8" w:rsidRDefault="00A24DCD" w:rsidP="00A24DCD">
            <w:pPr>
              <w:jc w:val="both"/>
              <w:rPr>
                <w:b/>
                <w:sz w:val="24"/>
                <w:szCs w:val="24"/>
                <w:lang w:eastAsia="en-US"/>
              </w:rPr>
            </w:pPr>
          </w:p>
        </w:tc>
      </w:tr>
    </w:tbl>
    <w:p w14:paraId="1A02BAF7" w14:textId="77777777" w:rsidR="00F70919" w:rsidRDefault="00E76743" w:rsidP="00B43070">
      <w:pPr>
        <w:pStyle w:val="Antrat2"/>
        <w:numPr>
          <w:ilvl w:val="0"/>
          <w:numId w:val="0"/>
        </w:numPr>
        <w:ind w:left="3168" w:right="-441" w:firstLine="720"/>
        <w:rPr>
          <w:szCs w:val="24"/>
        </w:rPr>
      </w:pPr>
      <w:r w:rsidRPr="00B217B8">
        <w:rPr>
          <w:szCs w:val="24"/>
        </w:rPr>
        <w:t xml:space="preserve">    </w:t>
      </w:r>
      <w:r w:rsidR="00693A1F" w:rsidRPr="00B217B8">
        <w:rPr>
          <w:szCs w:val="24"/>
        </w:rPr>
        <w:t xml:space="preserve">                         </w:t>
      </w:r>
    </w:p>
    <w:p w14:paraId="0C2230B7" w14:textId="77777777" w:rsidR="00420A66" w:rsidRDefault="00420A66" w:rsidP="0045791F">
      <w:pPr>
        <w:pStyle w:val="Antrat2"/>
        <w:numPr>
          <w:ilvl w:val="0"/>
          <w:numId w:val="0"/>
        </w:numPr>
        <w:ind w:left="5812" w:right="49"/>
        <w:rPr>
          <w:szCs w:val="24"/>
        </w:rPr>
      </w:pPr>
    </w:p>
    <w:p w14:paraId="0383A636" w14:textId="77777777" w:rsidR="00420A66" w:rsidRDefault="00420A66" w:rsidP="0045791F">
      <w:pPr>
        <w:pStyle w:val="Antrat2"/>
        <w:numPr>
          <w:ilvl w:val="0"/>
          <w:numId w:val="0"/>
        </w:numPr>
        <w:ind w:left="5812" w:right="49"/>
        <w:rPr>
          <w:szCs w:val="24"/>
        </w:rPr>
      </w:pPr>
    </w:p>
    <w:p w14:paraId="5691750B" w14:textId="77777777" w:rsidR="00420A66" w:rsidRDefault="00420A66" w:rsidP="0045791F">
      <w:pPr>
        <w:pStyle w:val="Antrat2"/>
        <w:numPr>
          <w:ilvl w:val="0"/>
          <w:numId w:val="0"/>
        </w:numPr>
        <w:ind w:left="5812" w:right="49"/>
        <w:rPr>
          <w:szCs w:val="24"/>
        </w:rPr>
      </w:pPr>
    </w:p>
    <w:p w14:paraId="3F2B4908" w14:textId="77777777" w:rsidR="00420A66" w:rsidRDefault="00420A66" w:rsidP="0045791F">
      <w:pPr>
        <w:pStyle w:val="Antrat2"/>
        <w:numPr>
          <w:ilvl w:val="0"/>
          <w:numId w:val="0"/>
        </w:numPr>
        <w:ind w:left="5812" w:right="49"/>
        <w:rPr>
          <w:szCs w:val="24"/>
        </w:rPr>
      </w:pPr>
    </w:p>
    <w:p w14:paraId="0A5A5926" w14:textId="77777777" w:rsidR="00420A66" w:rsidRDefault="00420A66" w:rsidP="0045791F">
      <w:pPr>
        <w:pStyle w:val="Antrat2"/>
        <w:numPr>
          <w:ilvl w:val="0"/>
          <w:numId w:val="0"/>
        </w:numPr>
        <w:ind w:left="5812" w:right="49"/>
        <w:rPr>
          <w:szCs w:val="24"/>
        </w:rPr>
      </w:pPr>
    </w:p>
    <w:p w14:paraId="66DF3409" w14:textId="77777777" w:rsidR="00420A66" w:rsidRDefault="00420A66" w:rsidP="0045791F">
      <w:pPr>
        <w:pStyle w:val="Antrat2"/>
        <w:numPr>
          <w:ilvl w:val="0"/>
          <w:numId w:val="0"/>
        </w:numPr>
        <w:ind w:left="5812" w:right="49"/>
        <w:rPr>
          <w:szCs w:val="24"/>
        </w:rPr>
      </w:pPr>
    </w:p>
    <w:p w14:paraId="66441546" w14:textId="77777777" w:rsidR="00420A66" w:rsidRDefault="00420A66" w:rsidP="0045791F">
      <w:pPr>
        <w:pStyle w:val="Antrat2"/>
        <w:numPr>
          <w:ilvl w:val="0"/>
          <w:numId w:val="0"/>
        </w:numPr>
        <w:ind w:left="5812" w:right="49"/>
        <w:rPr>
          <w:szCs w:val="24"/>
        </w:rPr>
      </w:pPr>
    </w:p>
    <w:p w14:paraId="23AABE27" w14:textId="77777777" w:rsidR="00420A66" w:rsidRDefault="00420A66" w:rsidP="0045791F">
      <w:pPr>
        <w:pStyle w:val="Antrat2"/>
        <w:numPr>
          <w:ilvl w:val="0"/>
          <w:numId w:val="0"/>
        </w:numPr>
        <w:ind w:left="5812" w:right="49"/>
        <w:rPr>
          <w:szCs w:val="24"/>
        </w:rPr>
      </w:pPr>
    </w:p>
    <w:p w14:paraId="07AD4102" w14:textId="77777777" w:rsidR="00420A66" w:rsidRDefault="00420A66" w:rsidP="0045791F">
      <w:pPr>
        <w:pStyle w:val="Antrat2"/>
        <w:numPr>
          <w:ilvl w:val="0"/>
          <w:numId w:val="0"/>
        </w:numPr>
        <w:ind w:left="5812" w:right="49"/>
        <w:rPr>
          <w:szCs w:val="24"/>
        </w:rPr>
      </w:pPr>
    </w:p>
    <w:p w14:paraId="4AA7B303" w14:textId="77777777" w:rsidR="00420A66" w:rsidRDefault="00420A66" w:rsidP="0045791F">
      <w:pPr>
        <w:pStyle w:val="Antrat2"/>
        <w:numPr>
          <w:ilvl w:val="0"/>
          <w:numId w:val="0"/>
        </w:numPr>
        <w:ind w:left="5812" w:right="49"/>
        <w:rPr>
          <w:szCs w:val="24"/>
        </w:rPr>
      </w:pPr>
    </w:p>
    <w:p w14:paraId="630B5887" w14:textId="77777777" w:rsidR="00420A66" w:rsidRDefault="00420A66" w:rsidP="0045791F">
      <w:pPr>
        <w:pStyle w:val="Antrat2"/>
        <w:numPr>
          <w:ilvl w:val="0"/>
          <w:numId w:val="0"/>
        </w:numPr>
        <w:ind w:left="5812" w:right="49"/>
        <w:rPr>
          <w:szCs w:val="24"/>
        </w:rPr>
      </w:pPr>
    </w:p>
    <w:p w14:paraId="2C137FE1" w14:textId="77777777" w:rsidR="00420A66" w:rsidRDefault="00420A66" w:rsidP="0045791F">
      <w:pPr>
        <w:pStyle w:val="Antrat2"/>
        <w:numPr>
          <w:ilvl w:val="0"/>
          <w:numId w:val="0"/>
        </w:numPr>
        <w:ind w:left="5812" w:right="49"/>
        <w:rPr>
          <w:szCs w:val="24"/>
        </w:rPr>
      </w:pPr>
    </w:p>
    <w:p w14:paraId="2080DEAC" w14:textId="77777777" w:rsidR="00420A66" w:rsidRDefault="00420A66" w:rsidP="0045791F">
      <w:pPr>
        <w:pStyle w:val="Antrat2"/>
        <w:numPr>
          <w:ilvl w:val="0"/>
          <w:numId w:val="0"/>
        </w:numPr>
        <w:ind w:left="5812" w:right="49"/>
        <w:rPr>
          <w:szCs w:val="24"/>
        </w:rPr>
      </w:pPr>
    </w:p>
    <w:p w14:paraId="1F063BF6" w14:textId="586E64DE" w:rsidR="005D60F4" w:rsidRDefault="005D60F4" w:rsidP="0045791F">
      <w:pPr>
        <w:pStyle w:val="Antrat2"/>
        <w:numPr>
          <w:ilvl w:val="0"/>
          <w:numId w:val="0"/>
        </w:numPr>
        <w:ind w:left="5812" w:right="49"/>
        <w:rPr>
          <w:szCs w:val="24"/>
        </w:rPr>
      </w:pPr>
      <w:r>
        <w:rPr>
          <w:szCs w:val="24"/>
        </w:rPr>
        <w:t xml:space="preserve">20___-____-__ </w:t>
      </w:r>
      <w:r w:rsidR="00167416" w:rsidRPr="00670A22">
        <w:rPr>
          <w:szCs w:val="24"/>
        </w:rPr>
        <w:t>K</w:t>
      </w:r>
      <w:r w:rsidR="00167416">
        <w:rPr>
          <w:szCs w:val="24"/>
        </w:rPr>
        <w:t>ėlimo k</w:t>
      </w:r>
      <w:r w:rsidR="00167416" w:rsidRPr="00670A22">
        <w:rPr>
          <w:szCs w:val="24"/>
        </w:rPr>
        <w:t>ranų</w:t>
      </w:r>
      <w:r w:rsidRPr="00125796">
        <w:rPr>
          <w:szCs w:val="24"/>
          <w:lang w:eastAsia="ru-RU"/>
        </w:rPr>
        <w:t xml:space="preserve"> techninės būklės patikrinimo</w:t>
      </w:r>
      <w:r>
        <w:rPr>
          <w:szCs w:val="24"/>
          <w:lang w:eastAsia="ru-RU"/>
        </w:rPr>
        <w:t xml:space="preserve"> </w:t>
      </w:r>
      <w:r>
        <w:rPr>
          <w:szCs w:val="24"/>
        </w:rPr>
        <w:t>paslaugų viešojo pirkimo-</w:t>
      </w:r>
    </w:p>
    <w:p w14:paraId="4D371B6B" w14:textId="77777777" w:rsidR="005D60F4" w:rsidRDefault="005D60F4" w:rsidP="005D60F4">
      <w:pPr>
        <w:pStyle w:val="Antrat2"/>
        <w:numPr>
          <w:ilvl w:val="0"/>
          <w:numId w:val="0"/>
        </w:numPr>
        <w:ind w:left="3888" w:right="-441"/>
        <w:rPr>
          <w:szCs w:val="24"/>
        </w:rPr>
      </w:pPr>
      <w:r>
        <w:rPr>
          <w:szCs w:val="24"/>
        </w:rPr>
        <w:t xml:space="preserve">                                pardavimo s</w:t>
      </w:r>
      <w:r w:rsidRPr="00BB5C45">
        <w:rPr>
          <w:szCs w:val="24"/>
        </w:rPr>
        <w:t>utarties Nr. _______</w:t>
      </w:r>
      <w:r>
        <w:rPr>
          <w:szCs w:val="24"/>
        </w:rPr>
        <w:t>/</w:t>
      </w:r>
      <w:r w:rsidRPr="00BB5C45">
        <w:rPr>
          <w:szCs w:val="24"/>
        </w:rPr>
        <w:t>____</w:t>
      </w:r>
      <w:r>
        <w:rPr>
          <w:szCs w:val="24"/>
        </w:rPr>
        <w:t>___</w:t>
      </w:r>
      <w:r w:rsidRPr="00BB5C45">
        <w:rPr>
          <w:szCs w:val="24"/>
        </w:rPr>
        <w:t>__</w:t>
      </w:r>
    </w:p>
    <w:p w14:paraId="5623A38C" w14:textId="33A2490E" w:rsidR="005D60F4" w:rsidRPr="000A4C47" w:rsidRDefault="005D60F4" w:rsidP="005D60F4">
      <w:pPr>
        <w:rPr>
          <w:sz w:val="24"/>
          <w:szCs w:val="24"/>
        </w:rPr>
      </w:pPr>
      <w:r w:rsidRPr="000A4C47">
        <w:rPr>
          <w:sz w:val="24"/>
          <w:szCs w:val="24"/>
        </w:rPr>
        <w:t xml:space="preserve">                                                                                                </w:t>
      </w:r>
      <w:r w:rsidR="0045791F">
        <w:rPr>
          <w:sz w:val="24"/>
          <w:szCs w:val="24"/>
        </w:rPr>
        <w:t xml:space="preserve"> </w:t>
      </w:r>
      <w:r w:rsidRPr="000A4C47">
        <w:rPr>
          <w:sz w:val="24"/>
          <w:szCs w:val="24"/>
        </w:rPr>
        <w:t>1 priedas</w:t>
      </w:r>
    </w:p>
    <w:p w14:paraId="5D28A4AB" w14:textId="30461D3C" w:rsidR="0035021C" w:rsidRPr="00B217B8" w:rsidRDefault="0035021C" w:rsidP="005D60F4">
      <w:pPr>
        <w:pStyle w:val="Antrat2"/>
        <w:numPr>
          <w:ilvl w:val="0"/>
          <w:numId w:val="0"/>
        </w:numPr>
        <w:ind w:left="3168" w:right="-441" w:firstLine="2502"/>
        <w:rPr>
          <w:szCs w:val="24"/>
        </w:rPr>
      </w:pPr>
    </w:p>
    <w:p w14:paraId="7B421453" w14:textId="77777777" w:rsidR="0035021C" w:rsidRPr="00B217B8" w:rsidRDefault="0035021C" w:rsidP="00BB705D">
      <w:pPr>
        <w:rPr>
          <w:sz w:val="24"/>
          <w:szCs w:val="24"/>
        </w:rPr>
      </w:pPr>
    </w:p>
    <w:p w14:paraId="6F4165C7" w14:textId="06868BD4" w:rsidR="005D60F4" w:rsidRDefault="00572499" w:rsidP="005D60F4">
      <w:pPr>
        <w:jc w:val="center"/>
        <w:rPr>
          <w:b/>
          <w:color w:val="000000"/>
          <w:sz w:val="24"/>
          <w:szCs w:val="24"/>
        </w:rPr>
      </w:pPr>
      <w:r>
        <w:rPr>
          <w:b/>
          <w:color w:val="000000"/>
          <w:sz w:val="24"/>
          <w:szCs w:val="24"/>
        </w:rPr>
        <w:t>K</w:t>
      </w:r>
      <w:r w:rsidR="00167416">
        <w:rPr>
          <w:b/>
          <w:color w:val="000000"/>
          <w:sz w:val="24"/>
          <w:szCs w:val="24"/>
        </w:rPr>
        <w:t>ĖLIMO K</w:t>
      </w:r>
      <w:r>
        <w:rPr>
          <w:b/>
          <w:color w:val="000000"/>
          <w:sz w:val="24"/>
          <w:szCs w:val="24"/>
        </w:rPr>
        <w:t>RANŲ</w:t>
      </w:r>
      <w:r w:rsidR="005D60F4" w:rsidRPr="00936612">
        <w:rPr>
          <w:b/>
          <w:color w:val="000000"/>
          <w:sz w:val="24"/>
          <w:szCs w:val="24"/>
        </w:rPr>
        <w:t xml:space="preserve"> TECHNINĖS BŪKLĖS PATIKRINIMO PASLAUGŲ</w:t>
      </w:r>
    </w:p>
    <w:p w14:paraId="3AEA696C" w14:textId="77777777" w:rsidR="005D60F4" w:rsidRPr="00936612" w:rsidRDefault="005D60F4" w:rsidP="005D60F4">
      <w:pPr>
        <w:jc w:val="center"/>
        <w:rPr>
          <w:b/>
          <w:color w:val="000000"/>
          <w:sz w:val="24"/>
          <w:szCs w:val="24"/>
        </w:rPr>
      </w:pPr>
      <w:r w:rsidRPr="00936612">
        <w:rPr>
          <w:b/>
          <w:color w:val="000000"/>
          <w:sz w:val="24"/>
          <w:szCs w:val="24"/>
        </w:rPr>
        <w:t>TECHNINĖ SPECIFIKACIJA</w:t>
      </w:r>
    </w:p>
    <w:p w14:paraId="4DDB1DE3" w14:textId="77777777" w:rsidR="005D60F4" w:rsidRDefault="005D60F4" w:rsidP="005D60F4">
      <w:pPr>
        <w:tabs>
          <w:tab w:val="left" w:pos="5245"/>
        </w:tabs>
        <w:ind w:firstLine="720"/>
        <w:jc w:val="center"/>
        <w:rPr>
          <w:b/>
          <w:color w:val="000000"/>
          <w:sz w:val="24"/>
          <w:szCs w:val="24"/>
          <w:lang w:eastAsia="en-US"/>
        </w:rPr>
      </w:pPr>
    </w:p>
    <w:p w14:paraId="7B7B3282" w14:textId="77777777" w:rsidR="00BC748D" w:rsidRPr="00B217B8" w:rsidRDefault="00BC748D" w:rsidP="000E60BB">
      <w:pPr>
        <w:tabs>
          <w:tab w:val="left" w:pos="5245"/>
        </w:tabs>
        <w:rPr>
          <w:b/>
          <w:color w:val="000000"/>
          <w:sz w:val="24"/>
          <w:szCs w:val="24"/>
          <w:lang w:eastAsia="en-US"/>
        </w:rPr>
      </w:pPr>
    </w:p>
    <w:p w14:paraId="404D9ACA" w14:textId="77777777" w:rsidR="00BC748D" w:rsidRPr="00B217B8" w:rsidRDefault="00BC748D" w:rsidP="004A796D">
      <w:pPr>
        <w:tabs>
          <w:tab w:val="left" w:pos="5245"/>
        </w:tabs>
        <w:ind w:firstLine="720"/>
        <w:jc w:val="center"/>
        <w:rPr>
          <w:b/>
          <w:color w:val="000000"/>
          <w:sz w:val="24"/>
          <w:szCs w:val="24"/>
          <w:lang w:eastAsia="en-US"/>
        </w:rPr>
      </w:pPr>
    </w:p>
    <w:p w14:paraId="7C381112" w14:textId="77777777" w:rsidR="004A796D" w:rsidRPr="00B217B8" w:rsidRDefault="004A796D" w:rsidP="004A796D">
      <w:pPr>
        <w:tabs>
          <w:tab w:val="left" w:pos="5245"/>
        </w:tabs>
        <w:jc w:val="center"/>
        <w:rPr>
          <w:i/>
          <w:color w:val="000000"/>
          <w:sz w:val="24"/>
          <w:szCs w:val="24"/>
          <w:lang w:eastAsia="en-US"/>
        </w:rPr>
      </w:pPr>
      <w:r w:rsidRPr="00B217B8">
        <w:rPr>
          <w:i/>
          <w:color w:val="000000"/>
          <w:sz w:val="24"/>
          <w:szCs w:val="24"/>
          <w:lang w:eastAsia="en-US"/>
        </w:rPr>
        <w:t>Dėstymas</w:t>
      </w:r>
    </w:p>
    <w:p w14:paraId="0DF3C9A4" w14:textId="77777777" w:rsidR="004A796D" w:rsidRPr="00B217B8" w:rsidRDefault="00B637DB" w:rsidP="004A796D">
      <w:pPr>
        <w:tabs>
          <w:tab w:val="left" w:pos="5245"/>
        </w:tabs>
        <w:jc w:val="center"/>
        <w:rPr>
          <w:color w:val="000000"/>
          <w:sz w:val="24"/>
          <w:szCs w:val="24"/>
          <w:lang w:eastAsia="en-US"/>
        </w:rPr>
      </w:pPr>
      <w:r w:rsidRPr="00B217B8">
        <w:rPr>
          <w:color w:val="000000"/>
          <w:sz w:val="24"/>
          <w:szCs w:val="24"/>
          <w:lang w:eastAsia="en-US"/>
        </w:rPr>
        <w:t>___________________</w:t>
      </w:r>
    </w:p>
    <w:p w14:paraId="393E5E24" w14:textId="649927F0" w:rsidR="00BC748D" w:rsidRPr="00B217B8" w:rsidRDefault="00A400B8" w:rsidP="002C3361">
      <w:pPr>
        <w:pStyle w:val="Antrat2"/>
        <w:numPr>
          <w:ilvl w:val="0"/>
          <w:numId w:val="0"/>
        </w:numPr>
        <w:ind w:right="-441"/>
        <w:rPr>
          <w:szCs w:val="24"/>
        </w:rPr>
      </w:pPr>
      <w:r w:rsidRPr="00B217B8">
        <w:rPr>
          <w:szCs w:val="24"/>
        </w:rPr>
        <w:t xml:space="preserve">                            </w:t>
      </w:r>
    </w:p>
    <w:p w14:paraId="28AE53FC" w14:textId="77777777" w:rsidR="00BC748D" w:rsidRPr="00B217B8" w:rsidRDefault="00BC748D" w:rsidP="009C672E">
      <w:pPr>
        <w:pStyle w:val="Antrat2"/>
        <w:numPr>
          <w:ilvl w:val="0"/>
          <w:numId w:val="0"/>
        </w:numPr>
        <w:ind w:left="5812" w:right="-441"/>
        <w:rPr>
          <w:szCs w:val="24"/>
        </w:rPr>
      </w:pPr>
    </w:p>
    <w:p w14:paraId="42D8BA45" w14:textId="77777777" w:rsidR="00BC748D" w:rsidRPr="00B217B8" w:rsidRDefault="00BC748D" w:rsidP="009C672E">
      <w:pPr>
        <w:pStyle w:val="Antrat2"/>
        <w:numPr>
          <w:ilvl w:val="0"/>
          <w:numId w:val="0"/>
        </w:numPr>
        <w:ind w:left="5812" w:right="-441"/>
        <w:rPr>
          <w:szCs w:val="24"/>
        </w:rPr>
      </w:pPr>
    </w:p>
    <w:p w14:paraId="0F6ECD19" w14:textId="77777777" w:rsidR="00BC748D" w:rsidRPr="00B217B8" w:rsidRDefault="00BC748D" w:rsidP="009C672E">
      <w:pPr>
        <w:pStyle w:val="Antrat2"/>
        <w:numPr>
          <w:ilvl w:val="0"/>
          <w:numId w:val="0"/>
        </w:numPr>
        <w:ind w:left="5812" w:right="-441"/>
        <w:rPr>
          <w:szCs w:val="24"/>
        </w:rPr>
      </w:pPr>
    </w:p>
    <w:p w14:paraId="28BEFE5E" w14:textId="77777777" w:rsidR="00BC748D" w:rsidRPr="00B217B8" w:rsidRDefault="00BC748D" w:rsidP="009C672E">
      <w:pPr>
        <w:pStyle w:val="Antrat2"/>
        <w:numPr>
          <w:ilvl w:val="0"/>
          <w:numId w:val="0"/>
        </w:numPr>
        <w:ind w:left="5812" w:right="-441"/>
        <w:rPr>
          <w:szCs w:val="24"/>
        </w:rPr>
      </w:pPr>
    </w:p>
    <w:p w14:paraId="42311E29" w14:textId="77777777" w:rsidR="00BC748D" w:rsidRPr="00B217B8" w:rsidRDefault="00BC748D" w:rsidP="009C672E">
      <w:pPr>
        <w:pStyle w:val="Antrat2"/>
        <w:numPr>
          <w:ilvl w:val="0"/>
          <w:numId w:val="0"/>
        </w:numPr>
        <w:ind w:left="5812" w:right="-441"/>
        <w:rPr>
          <w:szCs w:val="24"/>
        </w:rPr>
      </w:pPr>
    </w:p>
    <w:p w14:paraId="715EE5B4" w14:textId="77777777" w:rsidR="00BC748D" w:rsidRPr="00B217B8" w:rsidRDefault="00BC748D" w:rsidP="009C672E">
      <w:pPr>
        <w:pStyle w:val="Antrat2"/>
        <w:numPr>
          <w:ilvl w:val="0"/>
          <w:numId w:val="0"/>
        </w:numPr>
        <w:ind w:left="5812" w:right="-441"/>
        <w:rPr>
          <w:szCs w:val="24"/>
        </w:rPr>
      </w:pPr>
    </w:p>
    <w:p w14:paraId="4C40C1B6" w14:textId="77777777" w:rsidR="00030E14" w:rsidRDefault="00030E14" w:rsidP="00030E14"/>
    <w:p w14:paraId="1988369E" w14:textId="77777777" w:rsidR="00030E14" w:rsidRPr="00030E14" w:rsidRDefault="00030E14" w:rsidP="00030E14"/>
    <w:p w14:paraId="63CA8D84" w14:textId="3DC3C9A9" w:rsidR="00A126F8" w:rsidRDefault="00A126F8" w:rsidP="0045791F">
      <w:pPr>
        <w:pStyle w:val="Antrat2"/>
        <w:numPr>
          <w:ilvl w:val="0"/>
          <w:numId w:val="0"/>
        </w:numPr>
        <w:ind w:left="5812" w:right="-93"/>
        <w:rPr>
          <w:szCs w:val="24"/>
        </w:rPr>
      </w:pPr>
      <w:r>
        <w:rPr>
          <w:szCs w:val="24"/>
        </w:rPr>
        <w:t xml:space="preserve">20___-____-__ </w:t>
      </w:r>
      <w:r w:rsidR="00167416" w:rsidRPr="00670A22">
        <w:rPr>
          <w:szCs w:val="24"/>
        </w:rPr>
        <w:t>K</w:t>
      </w:r>
      <w:r w:rsidR="00167416">
        <w:rPr>
          <w:szCs w:val="24"/>
        </w:rPr>
        <w:t>ėlimo k</w:t>
      </w:r>
      <w:r w:rsidR="00167416" w:rsidRPr="00670A22">
        <w:rPr>
          <w:szCs w:val="24"/>
        </w:rPr>
        <w:t>ranų</w:t>
      </w:r>
      <w:r w:rsidRPr="00125796">
        <w:rPr>
          <w:szCs w:val="24"/>
          <w:lang w:eastAsia="ru-RU"/>
        </w:rPr>
        <w:t xml:space="preserve"> techninės būklės patikrinimo</w:t>
      </w:r>
      <w:r>
        <w:rPr>
          <w:szCs w:val="24"/>
          <w:lang w:eastAsia="ru-RU"/>
        </w:rPr>
        <w:t xml:space="preserve"> </w:t>
      </w:r>
      <w:r>
        <w:rPr>
          <w:szCs w:val="24"/>
        </w:rPr>
        <w:t>paslaugų viešojo pirkimo-</w:t>
      </w:r>
    </w:p>
    <w:p w14:paraId="6CA3E056" w14:textId="77777777" w:rsidR="00A126F8" w:rsidRDefault="00A126F8" w:rsidP="00A126F8">
      <w:pPr>
        <w:pStyle w:val="Antrat2"/>
        <w:numPr>
          <w:ilvl w:val="0"/>
          <w:numId w:val="0"/>
        </w:numPr>
        <w:ind w:left="3888" w:right="-441"/>
        <w:rPr>
          <w:szCs w:val="24"/>
        </w:rPr>
      </w:pPr>
      <w:r>
        <w:rPr>
          <w:szCs w:val="24"/>
        </w:rPr>
        <w:t xml:space="preserve">                                pardavimo s</w:t>
      </w:r>
      <w:r w:rsidRPr="00BB5C45">
        <w:rPr>
          <w:szCs w:val="24"/>
        </w:rPr>
        <w:t>utarties Nr. _______</w:t>
      </w:r>
      <w:r>
        <w:rPr>
          <w:szCs w:val="24"/>
        </w:rPr>
        <w:t>/</w:t>
      </w:r>
      <w:r w:rsidRPr="00BB5C45">
        <w:rPr>
          <w:szCs w:val="24"/>
        </w:rPr>
        <w:t>____</w:t>
      </w:r>
      <w:r>
        <w:rPr>
          <w:szCs w:val="24"/>
        </w:rPr>
        <w:t>___</w:t>
      </w:r>
      <w:r w:rsidRPr="00BB5C45">
        <w:rPr>
          <w:szCs w:val="24"/>
        </w:rPr>
        <w:t>__</w:t>
      </w:r>
    </w:p>
    <w:p w14:paraId="65E225D9" w14:textId="77777777" w:rsidR="00A126F8" w:rsidRPr="00BB5C45" w:rsidRDefault="00A126F8" w:rsidP="00A126F8">
      <w:pPr>
        <w:pStyle w:val="Antrat2"/>
        <w:numPr>
          <w:ilvl w:val="0"/>
          <w:numId w:val="0"/>
        </w:numPr>
        <w:ind w:left="3888" w:right="-441" w:firstLine="1872"/>
        <w:rPr>
          <w:szCs w:val="24"/>
        </w:rPr>
      </w:pPr>
      <w:r>
        <w:rPr>
          <w:szCs w:val="24"/>
        </w:rPr>
        <w:t xml:space="preserve"> 2 </w:t>
      </w:r>
      <w:r w:rsidRPr="00BB5C45">
        <w:rPr>
          <w:szCs w:val="24"/>
        </w:rPr>
        <w:t>priedas</w:t>
      </w:r>
    </w:p>
    <w:p w14:paraId="4CDFAA2F" w14:textId="77777777" w:rsidR="00E13303" w:rsidRPr="00B217B8" w:rsidRDefault="00E13303" w:rsidP="00E13303">
      <w:pPr>
        <w:ind w:right="-441"/>
        <w:jc w:val="center"/>
        <w:rPr>
          <w:b/>
          <w:sz w:val="24"/>
          <w:szCs w:val="24"/>
          <w:lang w:val="es-ES"/>
        </w:rPr>
      </w:pPr>
    </w:p>
    <w:p w14:paraId="3B90B394" w14:textId="3D999FE6" w:rsidR="00E13303" w:rsidRPr="00B217B8" w:rsidRDefault="00E13303" w:rsidP="00E13303">
      <w:pPr>
        <w:ind w:right="-441"/>
        <w:jc w:val="center"/>
        <w:rPr>
          <w:b/>
          <w:sz w:val="24"/>
          <w:szCs w:val="24"/>
        </w:rPr>
      </w:pPr>
      <w:r w:rsidRPr="00B217B8">
        <w:rPr>
          <w:b/>
          <w:sz w:val="24"/>
          <w:szCs w:val="24"/>
        </w:rPr>
        <w:t>(Paslaugų teikimo  vykdymo ataskaitos forma)</w:t>
      </w:r>
    </w:p>
    <w:p w14:paraId="3946064A" w14:textId="77777777" w:rsidR="00E13303" w:rsidRPr="00B217B8" w:rsidRDefault="00E13303" w:rsidP="00E13303">
      <w:pPr>
        <w:ind w:right="-441"/>
        <w:jc w:val="center"/>
        <w:rPr>
          <w:b/>
          <w:sz w:val="24"/>
          <w:szCs w:val="24"/>
        </w:rPr>
      </w:pPr>
    </w:p>
    <w:p w14:paraId="4E6C1056" w14:textId="182896C7" w:rsidR="00E76743" w:rsidRPr="00B217B8" w:rsidRDefault="00E76743" w:rsidP="00E76743">
      <w:pPr>
        <w:ind w:right="-441"/>
        <w:jc w:val="center"/>
        <w:rPr>
          <w:b/>
          <w:sz w:val="24"/>
          <w:szCs w:val="24"/>
        </w:rPr>
      </w:pPr>
      <w:r w:rsidRPr="00B217B8">
        <w:rPr>
          <w:b/>
          <w:sz w:val="24"/>
          <w:szCs w:val="24"/>
          <w:lang w:val="es-ES"/>
        </w:rPr>
        <w:t xml:space="preserve">PASLAUGŲ TEIKIMO VYKDYMO ATASKAITA NR. </w:t>
      </w:r>
      <w:r w:rsidRPr="00B217B8">
        <w:rPr>
          <w:b/>
          <w:sz w:val="24"/>
          <w:szCs w:val="24"/>
        </w:rPr>
        <w:t>_____</w:t>
      </w:r>
    </w:p>
    <w:p w14:paraId="22BB89B6" w14:textId="77777777" w:rsidR="00E76743" w:rsidRPr="00B217B8" w:rsidRDefault="00E76743" w:rsidP="00E76743">
      <w:pPr>
        <w:ind w:right="-441"/>
        <w:jc w:val="center"/>
        <w:rPr>
          <w:sz w:val="24"/>
          <w:szCs w:val="24"/>
        </w:rPr>
      </w:pPr>
    </w:p>
    <w:p w14:paraId="0F9ED620" w14:textId="77777777" w:rsidR="00E76743" w:rsidRPr="00B217B8" w:rsidRDefault="00E76743" w:rsidP="00E76743">
      <w:pPr>
        <w:ind w:right="-441"/>
        <w:jc w:val="center"/>
        <w:rPr>
          <w:sz w:val="24"/>
          <w:szCs w:val="24"/>
        </w:rPr>
      </w:pPr>
      <w:r w:rsidRPr="00B217B8">
        <w:rPr>
          <w:sz w:val="24"/>
          <w:szCs w:val="24"/>
        </w:rPr>
        <w:t>20___m. __________ ___ d.</w:t>
      </w:r>
    </w:p>
    <w:p w14:paraId="5B893648" w14:textId="77777777" w:rsidR="00E76743" w:rsidRPr="00B217B8" w:rsidRDefault="00E76743" w:rsidP="00E76743">
      <w:pPr>
        <w:ind w:right="-441"/>
        <w:jc w:val="center"/>
        <w:rPr>
          <w:sz w:val="24"/>
          <w:szCs w:val="24"/>
        </w:rPr>
      </w:pPr>
      <w:r w:rsidRPr="00B217B8">
        <w:rPr>
          <w:sz w:val="24"/>
          <w:szCs w:val="24"/>
        </w:rPr>
        <w:t>Vilnius</w:t>
      </w:r>
    </w:p>
    <w:p w14:paraId="39F44BE3" w14:textId="77777777" w:rsidR="00E76743" w:rsidRPr="00B217B8" w:rsidRDefault="00E76743" w:rsidP="00E76743">
      <w:pPr>
        <w:spacing w:line="360" w:lineRule="auto"/>
        <w:ind w:right="-441"/>
        <w:jc w:val="both"/>
        <w:rPr>
          <w:b/>
          <w:sz w:val="24"/>
          <w:szCs w:val="24"/>
        </w:rPr>
      </w:pPr>
      <w:r w:rsidRPr="00B217B8">
        <w:rPr>
          <w:b/>
          <w:sz w:val="24"/>
          <w:szCs w:val="24"/>
        </w:rPr>
        <w:t xml:space="preserve">     </w:t>
      </w:r>
    </w:p>
    <w:p w14:paraId="6C10143C" w14:textId="77777777" w:rsidR="00E76743" w:rsidRPr="00B217B8" w:rsidRDefault="00E76743" w:rsidP="00E76743">
      <w:pPr>
        <w:ind w:firstLine="720"/>
        <w:jc w:val="both"/>
        <w:rPr>
          <w:sz w:val="24"/>
          <w:szCs w:val="24"/>
          <w:lang w:eastAsia="en-US"/>
        </w:rPr>
      </w:pPr>
      <w:r w:rsidRPr="00B217B8">
        <w:rPr>
          <w:b/>
          <w:sz w:val="24"/>
          <w:szCs w:val="24"/>
          <w:lang w:eastAsia="en-US"/>
        </w:rPr>
        <w:t>Paslaug</w:t>
      </w:r>
      <w:r w:rsidR="00E25CAF" w:rsidRPr="00B217B8">
        <w:rPr>
          <w:b/>
          <w:sz w:val="24"/>
          <w:szCs w:val="24"/>
          <w:lang w:eastAsia="en-US"/>
        </w:rPr>
        <w:t>ų</w:t>
      </w:r>
      <w:r w:rsidRPr="00B217B8">
        <w:rPr>
          <w:b/>
          <w:sz w:val="24"/>
          <w:szCs w:val="24"/>
          <w:lang w:eastAsia="en-US"/>
        </w:rPr>
        <w:t xml:space="preserve"> teikėjas </w:t>
      </w:r>
      <w:r w:rsidRPr="00B217B8">
        <w:rPr>
          <w:sz w:val="24"/>
          <w:szCs w:val="24"/>
          <w:lang w:eastAsia="en-US"/>
        </w:rPr>
        <w:t>– _____________</w:t>
      </w:r>
      <w:r w:rsidR="00E13303" w:rsidRPr="00B217B8">
        <w:rPr>
          <w:sz w:val="24"/>
          <w:szCs w:val="24"/>
          <w:lang w:eastAsia="en-US"/>
        </w:rPr>
        <w:t>______</w:t>
      </w:r>
      <w:r w:rsidRPr="00B217B8">
        <w:rPr>
          <w:sz w:val="24"/>
          <w:szCs w:val="24"/>
          <w:lang w:eastAsia="en-US"/>
        </w:rPr>
        <w:t>______________</w:t>
      </w:r>
      <w:r w:rsidR="002567F7" w:rsidRPr="00B217B8">
        <w:rPr>
          <w:sz w:val="24"/>
          <w:szCs w:val="24"/>
          <w:lang w:eastAsia="en-US"/>
        </w:rPr>
        <w:t>______</w:t>
      </w:r>
      <w:r w:rsidRPr="00B217B8">
        <w:rPr>
          <w:sz w:val="24"/>
          <w:szCs w:val="24"/>
          <w:lang w:eastAsia="en-US"/>
        </w:rPr>
        <w:t>____ , atstovaujama</w:t>
      </w:r>
      <w:r w:rsidR="00E13303" w:rsidRPr="00B217B8">
        <w:rPr>
          <w:sz w:val="24"/>
          <w:szCs w:val="24"/>
          <w:lang w:eastAsia="en-US"/>
        </w:rPr>
        <w:t xml:space="preserve"> (-</w:t>
      </w:r>
      <w:proofErr w:type="spellStart"/>
      <w:r w:rsidR="00E13303" w:rsidRPr="00B217B8">
        <w:rPr>
          <w:sz w:val="24"/>
          <w:szCs w:val="24"/>
          <w:lang w:eastAsia="en-US"/>
        </w:rPr>
        <w:t>a</w:t>
      </w:r>
      <w:r w:rsidRPr="00B217B8">
        <w:rPr>
          <w:sz w:val="24"/>
          <w:szCs w:val="24"/>
          <w:lang w:eastAsia="en-US"/>
        </w:rPr>
        <w:t>s</w:t>
      </w:r>
      <w:proofErr w:type="spellEnd"/>
      <w:r w:rsidR="00E13303" w:rsidRPr="00B217B8">
        <w:rPr>
          <w:sz w:val="24"/>
          <w:szCs w:val="24"/>
          <w:lang w:eastAsia="en-US"/>
        </w:rPr>
        <w:t>)</w:t>
      </w:r>
      <w:r w:rsidRPr="00B217B8">
        <w:rPr>
          <w:sz w:val="24"/>
          <w:szCs w:val="24"/>
          <w:lang w:eastAsia="en-US"/>
        </w:rPr>
        <w:t xml:space="preserve"> </w:t>
      </w:r>
    </w:p>
    <w:p w14:paraId="3FE53AA8" w14:textId="77777777" w:rsidR="00E76743" w:rsidRPr="00B217B8" w:rsidRDefault="00E76743" w:rsidP="00E76743">
      <w:pPr>
        <w:ind w:firstLine="720"/>
        <w:jc w:val="both"/>
        <w:rPr>
          <w:sz w:val="24"/>
          <w:szCs w:val="24"/>
          <w:vertAlign w:val="superscript"/>
          <w:lang w:eastAsia="en-US"/>
        </w:rPr>
      </w:pPr>
      <w:r w:rsidRPr="00B217B8">
        <w:rPr>
          <w:sz w:val="24"/>
          <w:szCs w:val="24"/>
          <w:lang w:eastAsia="en-US"/>
        </w:rPr>
        <w:t xml:space="preserve">                                           </w:t>
      </w:r>
      <w:r w:rsidRPr="00B217B8">
        <w:rPr>
          <w:sz w:val="24"/>
          <w:szCs w:val="24"/>
          <w:vertAlign w:val="superscript"/>
          <w:lang w:eastAsia="en-US"/>
        </w:rPr>
        <w:t>(įmonės pavadinimas</w:t>
      </w:r>
      <w:r w:rsidR="00F05971" w:rsidRPr="00B217B8">
        <w:rPr>
          <w:sz w:val="24"/>
          <w:szCs w:val="24"/>
          <w:vertAlign w:val="superscript"/>
          <w:lang w:eastAsia="en-US"/>
        </w:rPr>
        <w:t>, kodas</w:t>
      </w:r>
      <w:r w:rsidRPr="00B217B8">
        <w:rPr>
          <w:sz w:val="24"/>
          <w:szCs w:val="24"/>
          <w:vertAlign w:val="superscript"/>
          <w:lang w:eastAsia="en-US"/>
        </w:rPr>
        <w:t>)</w:t>
      </w:r>
    </w:p>
    <w:p w14:paraId="5808186B" w14:textId="77777777" w:rsidR="00E76743" w:rsidRPr="00B217B8" w:rsidRDefault="00E76743" w:rsidP="00E76743">
      <w:pPr>
        <w:jc w:val="both"/>
        <w:rPr>
          <w:sz w:val="24"/>
          <w:szCs w:val="24"/>
          <w:lang w:eastAsia="en-US"/>
        </w:rPr>
      </w:pPr>
      <w:r w:rsidRPr="00B217B8">
        <w:rPr>
          <w:sz w:val="24"/>
          <w:szCs w:val="24"/>
          <w:lang w:eastAsia="en-US"/>
        </w:rPr>
        <w:t>______</w:t>
      </w:r>
      <w:r w:rsidR="00E13303" w:rsidRPr="00B217B8">
        <w:rPr>
          <w:sz w:val="24"/>
          <w:szCs w:val="24"/>
          <w:lang w:eastAsia="en-US"/>
        </w:rPr>
        <w:t xml:space="preserve">________________________ veikiančio pagal </w:t>
      </w:r>
      <w:r w:rsidRPr="00B217B8">
        <w:rPr>
          <w:sz w:val="24"/>
          <w:szCs w:val="24"/>
          <w:lang w:eastAsia="en-US"/>
        </w:rPr>
        <w:t>______________</w:t>
      </w:r>
      <w:r w:rsidR="002567F7" w:rsidRPr="00B217B8">
        <w:rPr>
          <w:sz w:val="24"/>
          <w:szCs w:val="24"/>
          <w:lang w:eastAsia="en-US"/>
        </w:rPr>
        <w:t>___</w:t>
      </w:r>
      <w:r w:rsidRPr="00B217B8">
        <w:rPr>
          <w:sz w:val="24"/>
          <w:szCs w:val="24"/>
          <w:lang w:eastAsia="en-US"/>
        </w:rPr>
        <w:t>_____________________</w:t>
      </w:r>
    </w:p>
    <w:p w14:paraId="499DB576" w14:textId="77777777" w:rsidR="00E76743" w:rsidRPr="00B217B8" w:rsidRDefault="00E76743" w:rsidP="00E13303">
      <w:pPr>
        <w:jc w:val="both"/>
        <w:rPr>
          <w:sz w:val="16"/>
          <w:szCs w:val="16"/>
          <w:lang w:eastAsia="en-US"/>
        </w:rPr>
      </w:pPr>
      <w:r w:rsidRPr="00B217B8">
        <w:rPr>
          <w:sz w:val="16"/>
          <w:szCs w:val="16"/>
          <w:lang w:eastAsia="en-US"/>
        </w:rPr>
        <w:t>(pareigų pavadinim</w:t>
      </w:r>
      <w:r w:rsidR="007E58D2" w:rsidRPr="00B217B8">
        <w:rPr>
          <w:sz w:val="16"/>
          <w:szCs w:val="16"/>
          <w:lang w:eastAsia="en-US"/>
        </w:rPr>
        <w:t>as, vardas, pavardė</w:t>
      </w:r>
      <w:r w:rsidR="00E13303" w:rsidRPr="00B217B8">
        <w:rPr>
          <w:sz w:val="16"/>
          <w:szCs w:val="16"/>
          <w:lang w:eastAsia="en-US"/>
        </w:rPr>
        <w:t xml:space="preserve">)                                                       </w:t>
      </w:r>
      <w:r w:rsidR="007E58D2" w:rsidRPr="00B217B8">
        <w:rPr>
          <w:sz w:val="16"/>
          <w:szCs w:val="16"/>
          <w:lang w:eastAsia="en-US"/>
        </w:rPr>
        <w:t xml:space="preserve">                      </w:t>
      </w:r>
      <w:r w:rsidR="00E13303" w:rsidRPr="00B217B8">
        <w:rPr>
          <w:sz w:val="16"/>
          <w:szCs w:val="16"/>
          <w:lang w:eastAsia="en-US"/>
        </w:rPr>
        <w:t xml:space="preserve"> (</w:t>
      </w:r>
      <w:r w:rsidRPr="00B217B8">
        <w:rPr>
          <w:sz w:val="16"/>
          <w:szCs w:val="16"/>
          <w:lang w:eastAsia="en-US"/>
        </w:rPr>
        <w:t>atstovavimo pagrindas)</w:t>
      </w:r>
    </w:p>
    <w:p w14:paraId="42473B9F" w14:textId="77777777" w:rsidR="002567F7" w:rsidRPr="00B217B8" w:rsidRDefault="00E76743" w:rsidP="00E76743">
      <w:pPr>
        <w:jc w:val="both"/>
        <w:rPr>
          <w:sz w:val="24"/>
          <w:szCs w:val="24"/>
          <w:lang w:eastAsia="en-US"/>
        </w:rPr>
      </w:pPr>
      <w:r w:rsidRPr="00B217B8">
        <w:rPr>
          <w:sz w:val="24"/>
          <w:szCs w:val="24"/>
          <w:lang w:eastAsia="en-US"/>
        </w:rPr>
        <w:t>vadovaudamasis 20___ m. _________</w:t>
      </w:r>
      <w:r w:rsidR="002567F7" w:rsidRPr="00B217B8">
        <w:rPr>
          <w:sz w:val="24"/>
          <w:szCs w:val="24"/>
          <w:lang w:eastAsia="en-US"/>
        </w:rPr>
        <w:t xml:space="preserve"> __</w:t>
      </w:r>
      <w:r w:rsidRPr="00B217B8">
        <w:rPr>
          <w:sz w:val="24"/>
          <w:szCs w:val="24"/>
          <w:lang w:eastAsia="en-US"/>
        </w:rPr>
        <w:t xml:space="preserve">d. </w:t>
      </w:r>
      <w:r w:rsidR="007E58D2" w:rsidRPr="00B217B8">
        <w:rPr>
          <w:sz w:val="24"/>
          <w:szCs w:val="24"/>
          <w:lang w:eastAsia="en-US"/>
        </w:rPr>
        <w:t>_______</w:t>
      </w:r>
      <w:r w:rsidR="002567F7" w:rsidRPr="00B217B8">
        <w:rPr>
          <w:sz w:val="24"/>
          <w:szCs w:val="24"/>
          <w:lang w:eastAsia="en-US"/>
        </w:rPr>
        <w:t>__________</w:t>
      </w:r>
      <w:r w:rsidR="007E58D2" w:rsidRPr="00B217B8">
        <w:rPr>
          <w:sz w:val="24"/>
          <w:szCs w:val="24"/>
          <w:lang w:eastAsia="en-US"/>
        </w:rPr>
        <w:t xml:space="preserve"> </w:t>
      </w:r>
      <w:r w:rsidR="002567F7" w:rsidRPr="00B217B8">
        <w:rPr>
          <w:sz w:val="24"/>
          <w:szCs w:val="24"/>
          <w:lang w:eastAsia="en-US"/>
        </w:rPr>
        <w:t>p</w:t>
      </w:r>
      <w:r w:rsidRPr="00B217B8">
        <w:rPr>
          <w:sz w:val="24"/>
          <w:szCs w:val="24"/>
          <w:lang w:eastAsia="en-US"/>
        </w:rPr>
        <w:t xml:space="preserve">aslaugų </w:t>
      </w:r>
      <w:r w:rsidR="007E58D2" w:rsidRPr="00B217B8">
        <w:rPr>
          <w:sz w:val="24"/>
          <w:szCs w:val="24"/>
          <w:lang w:eastAsia="en-US"/>
        </w:rPr>
        <w:t>viešojo</w:t>
      </w:r>
      <w:r w:rsidR="00E13303" w:rsidRPr="00B217B8">
        <w:rPr>
          <w:sz w:val="24"/>
          <w:szCs w:val="24"/>
          <w:lang w:eastAsia="en-US"/>
        </w:rPr>
        <w:t xml:space="preserve"> pirkimo</w:t>
      </w:r>
      <w:r w:rsidR="007E58D2" w:rsidRPr="00B217B8">
        <w:rPr>
          <w:sz w:val="24"/>
          <w:szCs w:val="24"/>
          <w:lang w:eastAsia="en-US"/>
        </w:rPr>
        <w:t>-pardavimo</w:t>
      </w:r>
      <w:r w:rsidRPr="00B217B8">
        <w:rPr>
          <w:sz w:val="24"/>
          <w:szCs w:val="24"/>
          <w:lang w:eastAsia="en-US"/>
        </w:rPr>
        <w:t xml:space="preserve"> </w:t>
      </w:r>
    </w:p>
    <w:p w14:paraId="41C70EBD" w14:textId="77777777" w:rsidR="002567F7" w:rsidRPr="00B217B8" w:rsidRDefault="002567F7" w:rsidP="002567F7">
      <w:pPr>
        <w:rPr>
          <w:sz w:val="24"/>
          <w:szCs w:val="24"/>
          <w:vertAlign w:val="superscript"/>
          <w:lang w:eastAsia="en-US"/>
        </w:rPr>
      </w:pPr>
      <w:r w:rsidRPr="00B217B8">
        <w:rPr>
          <w:sz w:val="24"/>
          <w:szCs w:val="24"/>
          <w:vertAlign w:val="superscript"/>
          <w:lang w:eastAsia="en-US"/>
        </w:rPr>
        <w:t xml:space="preserve"> </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(perkamų paslaugų pavadinimas)</w:t>
      </w:r>
    </w:p>
    <w:p w14:paraId="0C8D498C" w14:textId="77777777" w:rsidR="005C2738" w:rsidRPr="00B217B8" w:rsidRDefault="007E58D2" w:rsidP="00E76743">
      <w:pPr>
        <w:jc w:val="both"/>
        <w:rPr>
          <w:sz w:val="24"/>
          <w:szCs w:val="24"/>
          <w:lang w:eastAsia="en-US"/>
        </w:rPr>
      </w:pPr>
      <w:r w:rsidRPr="00B217B8">
        <w:rPr>
          <w:sz w:val="24"/>
          <w:szCs w:val="24"/>
          <w:lang w:eastAsia="en-US"/>
        </w:rPr>
        <w:t xml:space="preserve">sutartimi </w:t>
      </w:r>
      <w:r w:rsidR="00E76743" w:rsidRPr="00B217B8">
        <w:rPr>
          <w:sz w:val="24"/>
          <w:szCs w:val="24"/>
          <w:lang w:eastAsia="en-US"/>
        </w:rPr>
        <w:t>Nr. _____</w:t>
      </w:r>
      <w:r w:rsidRPr="00B217B8">
        <w:rPr>
          <w:sz w:val="24"/>
          <w:szCs w:val="24"/>
          <w:lang w:eastAsia="en-US"/>
        </w:rPr>
        <w:t>/</w:t>
      </w:r>
      <w:r w:rsidR="00E76743" w:rsidRPr="00B217B8">
        <w:rPr>
          <w:sz w:val="24"/>
          <w:szCs w:val="24"/>
          <w:lang w:eastAsia="en-US"/>
        </w:rPr>
        <w:t>______, suteikė paslaugas</w:t>
      </w:r>
      <w:r w:rsidR="005C2738" w:rsidRPr="00B217B8">
        <w:rPr>
          <w:sz w:val="24"/>
          <w:szCs w:val="24"/>
          <w:lang w:eastAsia="en-US"/>
        </w:rPr>
        <w:t xml:space="preserve"> ________________</w:t>
      </w:r>
      <w:r w:rsidR="002557D1" w:rsidRPr="00B217B8">
        <w:rPr>
          <w:sz w:val="24"/>
          <w:szCs w:val="24"/>
          <w:lang w:eastAsia="en-US"/>
        </w:rPr>
        <w:t xml:space="preserve"> ir perdavė </w:t>
      </w:r>
      <w:r w:rsidR="002567F7" w:rsidRPr="00B217B8">
        <w:rPr>
          <w:sz w:val="24"/>
          <w:szCs w:val="24"/>
          <w:lang w:eastAsia="en-US"/>
        </w:rPr>
        <w:t>visus su</w:t>
      </w:r>
      <w:r w:rsidR="002557D1" w:rsidRPr="00B217B8">
        <w:rPr>
          <w:sz w:val="24"/>
          <w:szCs w:val="24"/>
          <w:lang w:eastAsia="en-US"/>
        </w:rPr>
        <w:t xml:space="preserve"> paslaugų teikimu</w:t>
      </w:r>
    </w:p>
    <w:p w14:paraId="234B2E04" w14:textId="77777777" w:rsidR="005C2738" w:rsidRPr="00B217B8" w:rsidRDefault="005C2738" w:rsidP="00E76743">
      <w:pPr>
        <w:jc w:val="both"/>
        <w:rPr>
          <w:sz w:val="24"/>
          <w:szCs w:val="24"/>
          <w:lang w:eastAsia="en-US"/>
        </w:rPr>
      </w:pPr>
      <w:r w:rsidRPr="00B217B8">
        <w:rPr>
          <w:sz w:val="24"/>
          <w:szCs w:val="24"/>
          <w:lang w:eastAsia="en-US"/>
        </w:rPr>
        <w:t xml:space="preserve">                                                                                   </w:t>
      </w:r>
      <w:r w:rsidRPr="00B217B8">
        <w:rPr>
          <w:sz w:val="24"/>
          <w:szCs w:val="24"/>
          <w:vertAlign w:val="superscript"/>
          <w:lang w:eastAsia="en-US"/>
        </w:rPr>
        <w:t>(išvardinti)</w:t>
      </w:r>
    </w:p>
    <w:p w14:paraId="16312519" w14:textId="77777777" w:rsidR="00E76743" w:rsidRPr="00B217B8" w:rsidRDefault="002557D1" w:rsidP="00E76743">
      <w:pPr>
        <w:jc w:val="both"/>
        <w:rPr>
          <w:sz w:val="24"/>
          <w:szCs w:val="24"/>
          <w:lang w:eastAsia="en-US"/>
        </w:rPr>
      </w:pPr>
      <w:r w:rsidRPr="00B217B8">
        <w:rPr>
          <w:sz w:val="24"/>
          <w:szCs w:val="24"/>
          <w:lang w:eastAsia="en-US"/>
        </w:rPr>
        <w:t xml:space="preserve"> susijusius dokumentus ir medžiagą</w:t>
      </w:r>
      <w:r w:rsidR="002567F7" w:rsidRPr="00B217B8">
        <w:rPr>
          <w:sz w:val="24"/>
          <w:szCs w:val="24"/>
          <w:lang w:eastAsia="en-US"/>
        </w:rPr>
        <w:t xml:space="preserve"> Paslaugų pirkėjui</w:t>
      </w:r>
      <w:r w:rsidR="00E76743" w:rsidRPr="00B217B8">
        <w:rPr>
          <w:sz w:val="24"/>
          <w:szCs w:val="24"/>
          <w:lang w:eastAsia="en-US"/>
        </w:rPr>
        <w:t>.</w:t>
      </w:r>
    </w:p>
    <w:p w14:paraId="7668FB28" w14:textId="77777777" w:rsidR="00E76743" w:rsidRPr="00B217B8" w:rsidRDefault="00E76743" w:rsidP="00E76743">
      <w:pPr>
        <w:ind w:right="432"/>
        <w:jc w:val="both"/>
        <w:rPr>
          <w:b/>
          <w:sz w:val="24"/>
          <w:szCs w:val="24"/>
          <w:lang w:eastAsia="en-US"/>
        </w:rPr>
      </w:pPr>
    </w:p>
    <w:p w14:paraId="34782DE2" w14:textId="77777777" w:rsidR="00840751" w:rsidRPr="00B217B8" w:rsidRDefault="00840751" w:rsidP="00840751">
      <w:pPr>
        <w:ind w:firstLine="720"/>
        <w:jc w:val="both"/>
        <w:rPr>
          <w:sz w:val="24"/>
          <w:szCs w:val="24"/>
          <w:lang w:eastAsia="en-US"/>
        </w:rPr>
      </w:pPr>
      <w:r w:rsidRPr="00B217B8">
        <w:rPr>
          <w:b/>
          <w:sz w:val="24"/>
          <w:szCs w:val="24"/>
          <w:lang w:eastAsia="en-US"/>
        </w:rPr>
        <w:t>Paslaugų pirkėjas</w:t>
      </w:r>
      <w:r w:rsidRPr="00B217B8">
        <w:rPr>
          <w:sz w:val="24"/>
          <w:szCs w:val="24"/>
          <w:lang w:eastAsia="en-US"/>
        </w:rPr>
        <w:t xml:space="preserve"> – _______</w:t>
      </w:r>
      <w:r w:rsidR="002567F7" w:rsidRPr="00B217B8">
        <w:rPr>
          <w:sz w:val="24"/>
          <w:szCs w:val="24"/>
          <w:lang w:eastAsia="en-US"/>
        </w:rPr>
        <w:t>__</w:t>
      </w:r>
      <w:r w:rsidRPr="00B217B8">
        <w:rPr>
          <w:sz w:val="24"/>
          <w:szCs w:val="24"/>
          <w:lang w:eastAsia="en-US"/>
        </w:rPr>
        <w:t>___________________________________, atstovaujama (-</w:t>
      </w:r>
      <w:proofErr w:type="spellStart"/>
      <w:r w:rsidRPr="00B217B8">
        <w:rPr>
          <w:sz w:val="24"/>
          <w:szCs w:val="24"/>
          <w:lang w:eastAsia="en-US"/>
        </w:rPr>
        <w:t>as</w:t>
      </w:r>
      <w:proofErr w:type="spellEnd"/>
      <w:r w:rsidRPr="00B217B8">
        <w:rPr>
          <w:sz w:val="24"/>
          <w:szCs w:val="24"/>
          <w:lang w:eastAsia="en-US"/>
        </w:rPr>
        <w:t xml:space="preserve">) </w:t>
      </w:r>
    </w:p>
    <w:p w14:paraId="018516CA" w14:textId="77777777" w:rsidR="00840751" w:rsidRPr="00B217B8" w:rsidRDefault="00840751" w:rsidP="00840751">
      <w:pPr>
        <w:ind w:firstLine="720"/>
        <w:jc w:val="both"/>
        <w:rPr>
          <w:sz w:val="24"/>
          <w:szCs w:val="24"/>
          <w:vertAlign w:val="superscript"/>
          <w:lang w:eastAsia="en-US"/>
        </w:rPr>
      </w:pPr>
      <w:r w:rsidRPr="00B217B8">
        <w:rPr>
          <w:sz w:val="24"/>
          <w:szCs w:val="24"/>
          <w:lang w:eastAsia="en-US"/>
        </w:rPr>
        <w:t xml:space="preserve">                                     </w:t>
      </w:r>
      <w:r w:rsidR="008D5080" w:rsidRPr="00B217B8">
        <w:rPr>
          <w:sz w:val="24"/>
          <w:szCs w:val="24"/>
          <w:lang w:eastAsia="en-US"/>
        </w:rPr>
        <w:t xml:space="preserve">                 </w:t>
      </w:r>
      <w:r w:rsidRPr="00B217B8">
        <w:rPr>
          <w:sz w:val="24"/>
          <w:szCs w:val="24"/>
          <w:vertAlign w:val="superscript"/>
          <w:lang w:eastAsia="en-US"/>
        </w:rPr>
        <w:t>(įstaigos pavadinimas, kodas)</w:t>
      </w:r>
    </w:p>
    <w:p w14:paraId="69C7F522" w14:textId="77777777" w:rsidR="00840751" w:rsidRPr="00B217B8" w:rsidRDefault="00840751" w:rsidP="00840751">
      <w:pPr>
        <w:jc w:val="both"/>
        <w:rPr>
          <w:sz w:val="24"/>
          <w:szCs w:val="24"/>
          <w:lang w:eastAsia="en-US"/>
        </w:rPr>
      </w:pPr>
      <w:r w:rsidRPr="00B217B8">
        <w:rPr>
          <w:sz w:val="24"/>
          <w:szCs w:val="24"/>
          <w:lang w:eastAsia="en-US"/>
        </w:rPr>
        <w:t>______________________</w:t>
      </w:r>
      <w:r w:rsidR="002567F7" w:rsidRPr="00B217B8">
        <w:rPr>
          <w:sz w:val="24"/>
          <w:szCs w:val="24"/>
          <w:lang w:eastAsia="en-US"/>
        </w:rPr>
        <w:t>___</w:t>
      </w:r>
      <w:r w:rsidRPr="00B217B8">
        <w:rPr>
          <w:sz w:val="24"/>
          <w:szCs w:val="24"/>
          <w:lang w:eastAsia="en-US"/>
        </w:rPr>
        <w:t>_________________________________________________________,</w:t>
      </w:r>
    </w:p>
    <w:p w14:paraId="37140A92" w14:textId="77777777" w:rsidR="00840751" w:rsidRPr="00B217B8" w:rsidRDefault="00840751" w:rsidP="00840751">
      <w:pPr>
        <w:jc w:val="both"/>
        <w:rPr>
          <w:sz w:val="24"/>
          <w:szCs w:val="24"/>
          <w:vertAlign w:val="superscript"/>
          <w:lang w:eastAsia="en-US"/>
        </w:rPr>
      </w:pPr>
      <w:r w:rsidRPr="00B217B8">
        <w:rPr>
          <w:sz w:val="24"/>
          <w:szCs w:val="24"/>
          <w:vertAlign w:val="superscript"/>
          <w:lang w:eastAsia="en-US"/>
        </w:rPr>
        <w:t xml:space="preserve">                                           </w:t>
      </w:r>
      <w:r w:rsidR="007B2701" w:rsidRPr="00B217B8">
        <w:rPr>
          <w:sz w:val="24"/>
          <w:szCs w:val="24"/>
          <w:vertAlign w:val="superscript"/>
          <w:lang w:eastAsia="en-US"/>
        </w:rPr>
        <w:tab/>
      </w:r>
      <w:r w:rsidR="007B2701" w:rsidRPr="00B217B8">
        <w:rPr>
          <w:sz w:val="24"/>
          <w:szCs w:val="24"/>
          <w:vertAlign w:val="superscript"/>
          <w:lang w:eastAsia="en-US"/>
        </w:rPr>
        <w:tab/>
      </w:r>
      <w:r w:rsidR="007B2701" w:rsidRPr="00B217B8">
        <w:rPr>
          <w:sz w:val="24"/>
          <w:szCs w:val="24"/>
          <w:vertAlign w:val="superscript"/>
          <w:lang w:eastAsia="en-US"/>
        </w:rPr>
        <w:tab/>
      </w:r>
      <w:r w:rsidRPr="00B217B8">
        <w:rPr>
          <w:sz w:val="24"/>
          <w:szCs w:val="24"/>
          <w:vertAlign w:val="superscript"/>
          <w:lang w:eastAsia="en-US"/>
        </w:rPr>
        <w:t>(pareigų pavadinimas, vardas, pavardė)</w:t>
      </w:r>
    </w:p>
    <w:p w14:paraId="16E65397" w14:textId="77777777" w:rsidR="00840751" w:rsidRPr="00B217B8" w:rsidRDefault="00840751" w:rsidP="00840751">
      <w:pPr>
        <w:jc w:val="both"/>
        <w:rPr>
          <w:sz w:val="24"/>
          <w:szCs w:val="24"/>
          <w:lang w:eastAsia="en-US"/>
        </w:rPr>
      </w:pPr>
      <w:r w:rsidRPr="00B217B8">
        <w:rPr>
          <w:sz w:val="24"/>
          <w:szCs w:val="24"/>
          <w:lang w:eastAsia="en-US"/>
        </w:rPr>
        <w:t>veikiančio pagal ________</w:t>
      </w:r>
      <w:r w:rsidR="002567F7" w:rsidRPr="00B217B8">
        <w:rPr>
          <w:sz w:val="24"/>
          <w:szCs w:val="24"/>
          <w:lang w:eastAsia="en-US"/>
        </w:rPr>
        <w:t>___</w:t>
      </w:r>
      <w:r w:rsidRPr="00B217B8">
        <w:rPr>
          <w:sz w:val="24"/>
          <w:szCs w:val="24"/>
          <w:lang w:eastAsia="en-US"/>
        </w:rPr>
        <w:t xml:space="preserve">_________________________________________________________, </w:t>
      </w:r>
    </w:p>
    <w:p w14:paraId="1D218573" w14:textId="77777777" w:rsidR="00840751" w:rsidRPr="00B217B8" w:rsidRDefault="00840751" w:rsidP="00840751">
      <w:pPr>
        <w:jc w:val="both"/>
        <w:rPr>
          <w:sz w:val="24"/>
          <w:szCs w:val="24"/>
          <w:vertAlign w:val="superscript"/>
          <w:lang w:eastAsia="en-US"/>
        </w:rPr>
      </w:pPr>
      <w:r w:rsidRPr="00B217B8">
        <w:rPr>
          <w:sz w:val="24"/>
          <w:szCs w:val="24"/>
          <w:vertAlign w:val="superscript"/>
          <w:lang w:eastAsia="en-US"/>
        </w:rPr>
        <w:t xml:space="preserve">                                               </w:t>
      </w:r>
      <w:r w:rsidR="007B2701" w:rsidRPr="00B217B8">
        <w:rPr>
          <w:sz w:val="24"/>
          <w:szCs w:val="24"/>
          <w:vertAlign w:val="superscript"/>
          <w:lang w:eastAsia="en-US"/>
        </w:rPr>
        <w:t xml:space="preserve">      </w:t>
      </w:r>
      <w:r w:rsidR="007B2701" w:rsidRPr="00B217B8">
        <w:rPr>
          <w:sz w:val="24"/>
          <w:szCs w:val="24"/>
          <w:vertAlign w:val="superscript"/>
          <w:lang w:eastAsia="en-US"/>
        </w:rPr>
        <w:tab/>
      </w:r>
      <w:r w:rsidR="007B2701" w:rsidRPr="00B217B8">
        <w:rPr>
          <w:sz w:val="24"/>
          <w:szCs w:val="24"/>
          <w:vertAlign w:val="superscript"/>
          <w:lang w:eastAsia="en-US"/>
        </w:rPr>
        <w:tab/>
      </w:r>
      <w:r w:rsidR="007B2701" w:rsidRPr="00B217B8">
        <w:rPr>
          <w:sz w:val="24"/>
          <w:szCs w:val="24"/>
          <w:vertAlign w:val="superscript"/>
          <w:lang w:eastAsia="en-US"/>
        </w:rPr>
        <w:tab/>
        <w:t xml:space="preserve">           </w:t>
      </w:r>
      <w:r w:rsidRPr="00B217B8">
        <w:rPr>
          <w:sz w:val="24"/>
          <w:szCs w:val="24"/>
          <w:vertAlign w:val="superscript"/>
          <w:lang w:eastAsia="en-US"/>
        </w:rPr>
        <w:t>(atstovavimo pagrindas)</w:t>
      </w:r>
    </w:p>
    <w:p w14:paraId="2A094C18" w14:textId="5922645F" w:rsidR="00840751" w:rsidRPr="00031C28" w:rsidRDefault="00840751" w:rsidP="00840751">
      <w:pPr>
        <w:jc w:val="both"/>
        <w:rPr>
          <w:sz w:val="24"/>
          <w:szCs w:val="24"/>
          <w:lang w:eastAsia="en-US"/>
        </w:rPr>
      </w:pPr>
      <w:r w:rsidRPr="00B217B8">
        <w:rPr>
          <w:sz w:val="24"/>
          <w:szCs w:val="24"/>
          <w:lang w:eastAsia="en-US"/>
        </w:rPr>
        <w:t xml:space="preserve">priėmė paslaugas ir </w:t>
      </w:r>
      <w:r w:rsidR="00405A7C" w:rsidRPr="00B217B8">
        <w:rPr>
          <w:sz w:val="24"/>
          <w:szCs w:val="24"/>
          <w:lang w:eastAsia="en-US"/>
        </w:rPr>
        <w:t xml:space="preserve">visus </w:t>
      </w:r>
      <w:r w:rsidRPr="00B217B8">
        <w:rPr>
          <w:sz w:val="24"/>
          <w:szCs w:val="24"/>
          <w:lang w:eastAsia="en-US"/>
        </w:rPr>
        <w:t>su paslaugų teikimu susijusius dokumentus ir medžiagą</w:t>
      </w:r>
      <w:r w:rsidRPr="00031C28">
        <w:rPr>
          <w:sz w:val="24"/>
          <w:szCs w:val="24"/>
          <w:lang w:eastAsia="en-US"/>
        </w:rPr>
        <w:t>.</w:t>
      </w:r>
    </w:p>
    <w:p w14:paraId="41B8FADA" w14:textId="77777777" w:rsidR="00693A1F" w:rsidRPr="00B217B8" w:rsidRDefault="00693A1F" w:rsidP="00E76743">
      <w:pPr>
        <w:ind w:firstLine="720"/>
        <w:jc w:val="both"/>
        <w:rPr>
          <w:sz w:val="24"/>
          <w:szCs w:val="24"/>
          <w:lang w:eastAsia="en-US"/>
        </w:rPr>
      </w:pPr>
    </w:p>
    <w:p w14:paraId="707C57A2" w14:textId="77777777" w:rsidR="00E76743" w:rsidRPr="00B217B8" w:rsidRDefault="00E76743" w:rsidP="00E76743">
      <w:pPr>
        <w:ind w:firstLine="720"/>
        <w:jc w:val="both"/>
        <w:rPr>
          <w:sz w:val="24"/>
          <w:szCs w:val="24"/>
          <w:lang w:eastAsia="en-US"/>
        </w:rPr>
      </w:pPr>
      <w:r w:rsidRPr="00B217B8">
        <w:rPr>
          <w:sz w:val="24"/>
          <w:szCs w:val="24"/>
          <w:lang w:eastAsia="en-US"/>
        </w:rPr>
        <w:t xml:space="preserve">Tuo remiantis </w:t>
      </w:r>
      <w:r w:rsidR="002C563E" w:rsidRPr="00B217B8">
        <w:rPr>
          <w:sz w:val="24"/>
          <w:szCs w:val="24"/>
          <w:lang w:eastAsia="en-US"/>
        </w:rPr>
        <w:t>Paslaugų pirkėjas</w:t>
      </w:r>
      <w:r w:rsidRPr="00B217B8">
        <w:rPr>
          <w:sz w:val="24"/>
          <w:szCs w:val="24"/>
          <w:lang w:eastAsia="en-US"/>
        </w:rPr>
        <w:t xml:space="preserve"> turi sumokėti Paslaugų teikėjui </w:t>
      </w:r>
      <w:r w:rsidR="002C563E" w:rsidRPr="00B217B8">
        <w:rPr>
          <w:sz w:val="24"/>
          <w:szCs w:val="24"/>
          <w:lang w:eastAsia="en-US"/>
        </w:rPr>
        <w:t>_</w:t>
      </w:r>
      <w:r w:rsidR="002109F3" w:rsidRPr="00B217B8">
        <w:rPr>
          <w:sz w:val="24"/>
          <w:szCs w:val="24"/>
          <w:lang w:eastAsia="en-US"/>
        </w:rPr>
        <w:t>_________ eur</w:t>
      </w:r>
      <w:r w:rsidRPr="00B217B8">
        <w:rPr>
          <w:sz w:val="24"/>
          <w:szCs w:val="24"/>
          <w:lang w:eastAsia="en-US"/>
        </w:rPr>
        <w:t>ų (_________</w:t>
      </w:r>
    </w:p>
    <w:p w14:paraId="6D3AC4E8" w14:textId="77777777" w:rsidR="00E76743" w:rsidRPr="00B217B8" w:rsidRDefault="00E76743" w:rsidP="00E76743">
      <w:pPr>
        <w:ind w:firstLine="720"/>
        <w:jc w:val="both"/>
        <w:rPr>
          <w:sz w:val="16"/>
          <w:szCs w:val="16"/>
          <w:lang w:eastAsia="en-US"/>
        </w:rPr>
      </w:pPr>
      <w:r w:rsidRPr="00B217B8">
        <w:rPr>
          <w:sz w:val="16"/>
          <w:szCs w:val="16"/>
          <w:lang w:eastAsia="en-US"/>
        </w:rPr>
        <w:t xml:space="preserve">                                                                                             </w:t>
      </w:r>
      <w:r w:rsidR="002C563E" w:rsidRPr="00B217B8">
        <w:rPr>
          <w:sz w:val="16"/>
          <w:szCs w:val="16"/>
          <w:lang w:eastAsia="en-US"/>
        </w:rPr>
        <w:t xml:space="preserve">               </w:t>
      </w:r>
      <w:r w:rsidR="007E58D2" w:rsidRPr="00B217B8">
        <w:rPr>
          <w:sz w:val="16"/>
          <w:szCs w:val="16"/>
          <w:lang w:eastAsia="en-US"/>
        </w:rPr>
        <w:t xml:space="preserve">                         </w:t>
      </w:r>
      <w:r w:rsidR="001F72B0" w:rsidRPr="00B217B8">
        <w:rPr>
          <w:sz w:val="16"/>
          <w:szCs w:val="16"/>
          <w:lang w:eastAsia="en-US"/>
        </w:rPr>
        <w:t xml:space="preserve"> </w:t>
      </w:r>
      <w:r w:rsidR="002109F3" w:rsidRPr="00B217B8">
        <w:rPr>
          <w:sz w:val="16"/>
          <w:szCs w:val="16"/>
          <w:lang w:eastAsia="en-US"/>
        </w:rPr>
        <w:t xml:space="preserve"> </w:t>
      </w:r>
      <w:r w:rsidR="007E58D2" w:rsidRPr="00B217B8">
        <w:rPr>
          <w:sz w:val="16"/>
          <w:szCs w:val="16"/>
          <w:lang w:eastAsia="en-US"/>
        </w:rPr>
        <w:t xml:space="preserve">    </w:t>
      </w:r>
      <w:r w:rsidRPr="00B217B8">
        <w:rPr>
          <w:sz w:val="16"/>
          <w:szCs w:val="16"/>
          <w:lang w:eastAsia="en-US"/>
        </w:rPr>
        <w:t>(suma skaičiais)</w:t>
      </w:r>
    </w:p>
    <w:p w14:paraId="02A0D738" w14:textId="77777777" w:rsidR="00E76743" w:rsidRPr="00B217B8" w:rsidRDefault="00E76743" w:rsidP="00E76743">
      <w:pPr>
        <w:jc w:val="both"/>
        <w:rPr>
          <w:sz w:val="24"/>
          <w:szCs w:val="24"/>
          <w:lang w:eastAsia="en-US"/>
        </w:rPr>
      </w:pPr>
      <w:r w:rsidRPr="00B217B8">
        <w:rPr>
          <w:sz w:val="24"/>
          <w:szCs w:val="24"/>
          <w:lang w:eastAsia="en-US"/>
        </w:rPr>
        <w:t>______</w:t>
      </w:r>
      <w:r w:rsidR="002109F3" w:rsidRPr="00B217B8">
        <w:rPr>
          <w:sz w:val="24"/>
          <w:szCs w:val="24"/>
          <w:lang w:eastAsia="en-US"/>
        </w:rPr>
        <w:t>______________________________</w:t>
      </w:r>
      <w:r w:rsidRPr="00B217B8">
        <w:rPr>
          <w:sz w:val="24"/>
          <w:szCs w:val="24"/>
          <w:lang w:eastAsia="en-US"/>
        </w:rPr>
        <w:t xml:space="preserve"> ).  </w:t>
      </w:r>
    </w:p>
    <w:p w14:paraId="6F6D3836" w14:textId="77777777" w:rsidR="00E76743" w:rsidRPr="00B217B8" w:rsidRDefault="00E76743" w:rsidP="00E76743">
      <w:pPr>
        <w:jc w:val="both"/>
        <w:rPr>
          <w:sz w:val="16"/>
          <w:szCs w:val="16"/>
          <w:lang w:eastAsia="en-US"/>
        </w:rPr>
      </w:pPr>
      <w:r w:rsidRPr="00B217B8">
        <w:rPr>
          <w:sz w:val="16"/>
          <w:szCs w:val="16"/>
          <w:lang w:eastAsia="en-US"/>
        </w:rPr>
        <w:t xml:space="preserve">                         (suma žodžiais)</w:t>
      </w:r>
    </w:p>
    <w:p w14:paraId="4C126AA7" w14:textId="77777777" w:rsidR="00E76743" w:rsidRPr="00B217B8" w:rsidRDefault="00E76743" w:rsidP="00693A1F">
      <w:pPr>
        <w:ind w:right="-441"/>
        <w:jc w:val="both"/>
        <w:rPr>
          <w:sz w:val="16"/>
          <w:szCs w:val="16"/>
        </w:rPr>
      </w:pPr>
    </w:p>
    <w:p w14:paraId="79925CF6" w14:textId="77777777" w:rsidR="00E76743" w:rsidRPr="00B217B8" w:rsidRDefault="00E76743" w:rsidP="00E76743">
      <w:pPr>
        <w:ind w:right="-441"/>
        <w:jc w:val="both"/>
        <w:rPr>
          <w:sz w:val="24"/>
          <w:szCs w:val="24"/>
        </w:rPr>
      </w:pPr>
    </w:p>
    <w:p w14:paraId="7F053077" w14:textId="77777777" w:rsidR="00E76743" w:rsidRPr="00B217B8" w:rsidRDefault="00011EFF" w:rsidP="00E76743">
      <w:pPr>
        <w:keepLines/>
        <w:tabs>
          <w:tab w:val="left" w:pos="5812"/>
        </w:tabs>
        <w:jc w:val="both"/>
        <w:rPr>
          <w:b/>
          <w:sz w:val="24"/>
          <w:szCs w:val="24"/>
          <w:lang w:eastAsia="en-US"/>
        </w:rPr>
      </w:pPr>
      <w:r w:rsidRPr="00B217B8">
        <w:rPr>
          <w:b/>
          <w:sz w:val="24"/>
          <w:szCs w:val="24"/>
          <w:lang w:eastAsia="en-US"/>
        </w:rPr>
        <w:t>Paslaugas s</w:t>
      </w:r>
      <w:r w:rsidR="00E76743" w:rsidRPr="00B217B8">
        <w:rPr>
          <w:b/>
          <w:sz w:val="24"/>
          <w:szCs w:val="24"/>
          <w:lang w:eastAsia="en-US"/>
        </w:rPr>
        <w:t>uteikė</w:t>
      </w:r>
    </w:p>
    <w:p w14:paraId="0521430A" w14:textId="77777777" w:rsidR="00E76743" w:rsidRPr="00B217B8" w:rsidRDefault="00E76743" w:rsidP="00E76743">
      <w:pPr>
        <w:keepLines/>
        <w:tabs>
          <w:tab w:val="left" w:pos="5812"/>
        </w:tabs>
        <w:jc w:val="both"/>
        <w:rPr>
          <w:b/>
          <w:sz w:val="24"/>
          <w:szCs w:val="24"/>
          <w:lang w:eastAsia="en-US"/>
        </w:rPr>
      </w:pPr>
    </w:p>
    <w:p w14:paraId="68158935" w14:textId="77777777" w:rsidR="00E76743" w:rsidRPr="00B217B8" w:rsidRDefault="00E76743" w:rsidP="00E76743">
      <w:pPr>
        <w:keepNext/>
        <w:ind w:left="720" w:hanging="720"/>
        <w:jc w:val="both"/>
        <w:outlineLvl w:val="2"/>
        <w:rPr>
          <w:sz w:val="24"/>
          <w:szCs w:val="24"/>
          <w:lang w:eastAsia="en-US"/>
        </w:rPr>
      </w:pPr>
      <w:r w:rsidRPr="00B217B8">
        <w:rPr>
          <w:sz w:val="24"/>
          <w:szCs w:val="24"/>
          <w:lang w:eastAsia="en-US"/>
        </w:rPr>
        <w:t>____________________</w:t>
      </w:r>
      <w:r w:rsidRPr="00B217B8">
        <w:rPr>
          <w:sz w:val="24"/>
          <w:szCs w:val="24"/>
          <w:lang w:eastAsia="en-US"/>
        </w:rPr>
        <w:tab/>
      </w:r>
      <w:r w:rsidRPr="00B217B8">
        <w:rPr>
          <w:sz w:val="24"/>
          <w:szCs w:val="24"/>
          <w:lang w:eastAsia="en-US"/>
        </w:rPr>
        <w:tab/>
        <w:t xml:space="preserve">___________ </w:t>
      </w:r>
      <w:r w:rsidRPr="00B217B8">
        <w:rPr>
          <w:sz w:val="24"/>
          <w:szCs w:val="24"/>
          <w:lang w:eastAsia="en-US"/>
        </w:rPr>
        <w:tab/>
      </w:r>
      <w:r w:rsidRPr="00B217B8">
        <w:rPr>
          <w:sz w:val="24"/>
          <w:szCs w:val="24"/>
          <w:lang w:eastAsia="en-US"/>
        </w:rPr>
        <w:tab/>
      </w:r>
      <w:r w:rsidRPr="00B217B8">
        <w:rPr>
          <w:sz w:val="24"/>
          <w:szCs w:val="24"/>
          <w:lang w:eastAsia="en-US"/>
        </w:rPr>
        <w:tab/>
        <w:t>______________</w:t>
      </w:r>
    </w:p>
    <w:p w14:paraId="1D3DA766" w14:textId="77777777" w:rsidR="00E76743" w:rsidRPr="00B217B8" w:rsidRDefault="00E76743" w:rsidP="00E76743">
      <w:pPr>
        <w:jc w:val="both"/>
        <w:rPr>
          <w:sz w:val="24"/>
          <w:szCs w:val="24"/>
          <w:vertAlign w:val="superscript"/>
          <w:lang w:eastAsia="en-US"/>
        </w:rPr>
      </w:pPr>
      <w:r w:rsidRPr="00B217B8">
        <w:rPr>
          <w:sz w:val="24"/>
          <w:szCs w:val="24"/>
          <w:vertAlign w:val="superscript"/>
          <w:lang w:eastAsia="en-US"/>
        </w:rPr>
        <w:t xml:space="preserve"> </w:t>
      </w:r>
      <w:r w:rsidR="00895FF1" w:rsidRPr="00B217B8">
        <w:rPr>
          <w:sz w:val="24"/>
          <w:szCs w:val="24"/>
          <w:vertAlign w:val="superscript"/>
          <w:lang w:eastAsia="en-US"/>
        </w:rPr>
        <w:t xml:space="preserve">     </w:t>
      </w:r>
      <w:r w:rsidRPr="00B217B8">
        <w:rPr>
          <w:sz w:val="24"/>
          <w:szCs w:val="24"/>
          <w:vertAlign w:val="superscript"/>
          <w:lang w:eastAsia="en-US"/>
        </w:rPr>
        <w:t xml:space="preserve"> (pareigų pavadinimas)</w:t>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ab/>
        <w:t xml:space="preserve">    </w:t>
      </w:r>
      <w:r w:rsidR="00011EFF" w:rsidRPr="00B217B8">
        <w:rPr>
          <w:sz w:val="24"/>
          <w:szCs w:val="24"/>
          <w:vertAlign w:val="superscript"/>
          <w:lang w:eastAsia="en-US"/>
        </w:rPr>
        <w:t xml:space="preserve">  </w:t>
      </w:r>
      <w:r w:rsidRPr="00B217B8">
        <w:rPr>
          <w:sz w:val="24"/>
          <w:szCs w:val="24"/>
          <w:vertAlign w:val="superscript"/>
          <w:lang w:eastAsia="en-US"/>
        </w:rPr>
        <w:t>(parašas)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 xml:space="preserve">    </w:t>
      </w:r>
      <w:r w:rsidRPr="00B217B8">
        <w:rPr>
          <w:sz w:val="24"/>
          <w:szCs w:val="24"/>
          <w:vertAlign w:val="superscript"/>
          <w:lang w:eastAsia="en-US"/>
        </w:rPr>
        <w:t>(vardas, pavardė)</w:t>
      </w:r>
    </w:p>
    <w:p w14:paraId="66713B21" w14:textId="5CAA89C4" w:rsidR="00E76743" w:rsidRPr="00B217B8" w:rsidRDefault="00E76743" w:rsidP="00E76743">
      <w:pPr>
        <w:jc w:val="both"/>
        <w:rPr>
          <w:sz w:val="24"/>
          <w:szCs w:val="24"/>
          <w:lang w:eastAsia="en-US"/>
        </w:rPr>
      </w:pPr>
      <w:r w:rsidRPr="00B217B8">
        <w:rPr>
          <w:sz w:val="24"/>
          <w:szCs w:val="24"/>
          <w:lang w:eastAsia="en-US"/>
        </w:rPr>
        <w:tab/>
      </w:r>
      <w:r w:rsidRPr="00B217B8">
        <w:rPr>
          <w:sz w:val="24"/>
          <w:szCs w:val="24"/>
          <w:lang w:eastAsia="en-US"/>
        </w:rPr>
        <w:tab/>
      </w:r>
      <w:r w:rsidRPr="00B217B8">
        <w:rPr>
          <w:sz w:val="24"/>
          <w:szCs w:val="24"/>
          <w:lang w:eastAsia="en-US"/>
        </w:rPr>
        <w:tab/>
      </w:r>
    </w:p>
    <w:p w14:paraId="20F63E0D" w14:textId="77777777" w:rsidR="00E76743" w:rsidRPr="00B217B8" w:rsidRDefault="00011EFF" w:rsidP="00E76743">
      <w:pPr>
        <w:jc w:val="both"/>
        <w:rPr>
          <w:b/>
          <w:color w:val="000000"/>
          <w:sz w:val="24"/>
          <w:szCs w:val="24"/>
          <w:lang w:eastAsia="en-US"/>
        </w:rPr>
      </w:pPr>
      <w:r w:rsidRPr="00B217B8">
        <w:rPr>
          <w:b/>
          <w:color w:val="000000"/>
          <w:sz w:val="24"/>
          <w:szCs w:val="24"/>
          <w:lang w:eastAsia="en-US"/>
        </w:rPr>
        <w:t>Paslaugas p</w:t>
      </w:r>
      <w:r w:rsidR="00E76743" w:rsidRPr="00B217B8">
        <w:rPr>
          <w:b/>
          <w:color w:val="000000"/>
          <w:sz w:val="24"/>
          <w:szCs w:val="24"/>
          <w:lang w:eastAsia="en-US"/>
        </w:rPr>
        <w:t>riėmė</w:t>
      </w:r>
    </w:p>
    <w:p w14:paraId="21B74321" w14:textId="77777777" w:rsidR="00E76743" w:rsidRPr="00B217B8" w:rsidRDefault="00E76743" w:rsidP="00E76743">
      <w:pPr>
        <w:jc w:val="both"/>
        <w:rPr>
          <w:b/>
          <w:color w:val="FF0000"/>
          <w:sz w:val="24"/>
          <w:szCs w:val="24"/>
          <w:lang w:eastAsia="en-US"/>
        </w:rPr>
      </w:pPr>
    </w:p>
    <w:p w14:paraId="0E970AA1" w14:textId="77777777" w:rsidR="00E76743" w:rsidRPr="00B217B8" w:rsidRDefault="00E76743" w:rsidP="00E76743">
      <w:pPr>
        <w:keepNext/>
        <w:ind w:left="720" w:hanging="720"/>
        <w:jc w:val="both"/>
        <w:outlineLvl w:val="2"/>
        <w:rPr>
          <w:sz w:val="24"/>
          <w:szCs w:val="24"/>
          <w:lang w:eastAsia="en-US"/>
        </w:rPr>
      </w:pPr>
      <w:r w:rsidRPr="00B217B8">
        <w:rPr>
          <w:sz w:val="24"/>
          <w:szCs w:val="24"/>
          <w:lang w:eastAsia="en-US"/>
        </w:rPr>
        <w:t>____________________</w:t>
      </w:r>
      <w:r w:rsidRPr="00B217B8">
        <w:rPr>
          <w:sz w:val="24"/>
          <w:szCs w:val="24"/>
          <w:lang w:eastAsia="en-US"/>
        </w:rPr>
        <w:tab/>
      </w:r>
      <w:r w:rsidRPr="00B217B8">
        <w:rPr>
          <w:sz w:val="24"/>
          <w:szCs w:val="24"/>
          <w:lang w:eastAsia="en-US"/>
        </w:rPr>
        <w:tab/>
        <w:t xml:space="preserve">____________   </w:t>
      </w:r>
      <w:r w:rsidRPr="00B217B8">
        <w:rPr>
          <w:sz w:val="24"/>
          <w:szCs w:val="24"/>
          <w:lang w:eastAsia="en-US"/>
        </w:rPr>
        <w:tab/>
      </w:r>
      <w:r w:rsidRPr="00B217B8">
        <w:rPr>
          <w:sz w:val="24"/>
          <w:szCs w:val="24"/>
          <w:lang w:eastAsia="en-US"/>
        </w:rPr>
        <w:tab/>
        <w:t>______________</w:t>
      </w:r>
    </w:p>
    <w:p w14:paraId="537F7A75" w14:textId="77777777" w:rsidR="00E76743" w:rsidRPr="00B217B8" w:rsidRDefault="00E76743" w:rsidP="00E76743">
      <w:pPr>
        <w:jc w:val="both"/>
        <w:rPr>
          <w:sz w:val="24"/>
          <w:szCs w:val="24"/>
          <w:vertAlign w:val="superscript"/>
          <w:lang w:eastAsia="en-US"/>
        </w:rPr>
      </w:pPr>
      <w:r w:rsidRPr="00B217B8">
        <w:rPr>
          <w:sz w:val="24"/>
          <w:szCs w:val="24"/>
          <w:lang w:eastAsia="en-US"/>
        </w:rPr>
        <w:t xml:space="preserve">  </w:t>
      </w:r>
      <w:r w:rsidR="00895FF1" w:rsidRPr="00B217B8">
        <w:rPr>
          <w:sz w:val="24"/>
          <w:szCs w:val="24"/>
          <w:lang w:eastAsia="en-US"/>
        </w:rPr>
        <w:t xml:space="preserve"> </w:t>
      </w:r>
      <w:r w:rsidRPr="00B217B8">
        <w:rPr>
          <w:sz w:val="24"/>
          <w:szCs w:val="24"/>
          <w:vertAlign w:val="superscript"/>
          <w:lang w:eastAsia="en-US"/>
        </w:rPr>
        <w:t>(pareigų pavadinimas)</w:t>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ab/>
        <w:t xml:space="preserve">      </w:t>
      </w:r>
      <w:r w:rsidRPr="00B217B8">
        <w:rPr>
          <w:sz w:val="24"/>
          <w:szCs w:val="24"/>
          <w:vertAlign w:val="superscript"/>
          <w:lang w:eastAsia="en-US"/>
        </w:rPr>
        <w:t>(parašas)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 xml:space="preserve">    </w:t>
      </w:r>
      <w:r w:rsidRPr="00B217B8">
        <w:rPr>
          <w:sz w:val="24"/>
          <w:szCs w:val="24"/>
          <w:vertAlign w:val="superscript"/>
          <w:lang w:eastAsia="en-US"/>
        </w:rPr>
        <w:t xml:space="preserve"> (vardas, pavardė)</w:t>
      </w:r>
    </w:p>
    <w:p w14:paraId="5C89CEA4" w14:textId="65ED54D6" w:rsidR="00E76743" w:rsidRPr="00B217B8" w:rsidRDefault="00E76743" w:rsidP="00E76743">
      <w:pPr>
        <w:jc w:val="both"/>
        <w:rPr>
          <w:sz w:val="24"/>
          <w:szCs w:val="24"/>
          <w:lang w:eastAsia="en-US"/>
        </w:rPr>
      </w:pPr>
      <w:r w:rsidRPr="00B217B8">
        <w:rPr>
          <w:sz w:val="24"/>
          <w:szCs w:val="24"/>
          <w:lang w:eastAsia="en-US"/>
        </w:rPr>
        <w:tab/>
      </w:r>
      <w:r w:rsidRPr="00B217B8">
        <w:rPr>
          <w:sz w:val="24"/>
          <w:szCs w:val="24"/>
          <w:lang w:eastAsia="en-US"/>
        </w:rPr>
        <w:tab/>
      </w:r>
      <w:r w:rsidRPr="00B217B8">
        <w:rPr>
          <w:sz w:val="24"/>
          <w:szCs w:val="24"/>
          <w:lang w:eastAsia="en-US"/>
        </w:rPr>
        <w:tab/>
      </w:r>
    </w:p>
    <w:p w14:paraId="2DC95840" w14:textId="77777777" w:rsidR="00E76743" w:rsidRPr="00B217B8" w:rsidRDefault="00E76743" w:rsidP="00E76743">
      <w:pPr>
        <w:ind w:left="7920" w:firstLine="720"/>
        <w:rPr>
          <w:sz w:val="24"/>
          <w:szCs w:val="24"/>
        </w:rPr>
      </w:pPr>
    </w:p>
    <w:p w14:paraId="59A37360" w14:textId="1573F8CD" w:rsidR="003E6EED" w:rsidRPr="00A126F8" w:rsidRDefault="00693A1F" w:rsidP="00A126F8">
      <w:pPr>
        <w:pStyle w:val="Antrat2"/>
        <w:numPr>
          <w:ilvl w:val="0"/>
          <w:numId w:val="0"/>
        </w:numPr>
        <w:jc w:val="center"/>
        <w:rPr>
          <w:szCs w:val="24"/>
        </w:rPr>
      </w:pPr>
      <w:r w:rsidRPr="00B217B8">
        <w:rPr>
          <w:szCs w:val="24"/>
        </w:rPr>
        <w:t>_________________</w:t>
      </w:r>
    </w:p>
    <w:p w14:paraId="38EE0FA7" w14:textId="77777777" w:rsidR="00540D9F" w:rsidRDefault="00540D9F" w:rsidP="00420A66">
      <w:pPr>
        <w:autoSpaceDE w:val="0"/>
        <w:autoSpaceDN w:val="0"/>
        <w:adjustRightInd w:val="0"/>
        <w:jc w:val="both"/>
        <w:rPr>
          <w:sz w:val="24"/>
          <w:lang w:eastAsia="en-US"/>
        </w:rPr>
      </w:pPr>
    </w:p>
    <w:p w14:paraId="39F1CCFD" w14:textId="77777777" w:rsidR="00540D9F" w:rsidRDefault="00540D9F" w:rsidP="0045791F">
      <w:pPr>
        <w:autoSpaceDE w:val="0"/>
        <w:autoSpaceDN w:val="0"/>
        <w:adjustRightInd w:val="0"/>
        <w:ind w:left="5670"/>
        <w:jc w:val="both"/>
        <w:rPr>
          <w:sz w:val="24"/>
          <w:lang w:eastAsia="en-US"/>
        </w:rPr>
      </w:pPr>
    </w:p>
    <w:p w14:paraId="54EBD71F" w14:textId="6302353E" w:rsidR="00A126F8" w:rsidRPr="00A56005" w:rsidRDefault="00A126F8" w:rsidP="0045791F">
      <w:pPr>
        <w:autoSpaceDE w:val="0"/>
        <w:autoSpaceDN w:val="0"/>
        <w:adjustRightInd w:val="0"/>
        <w:ind w:left="5670"/>
        <w:jc w:val="both"/>
        <w:rPr>
          <w:sz w:val="24"/>
          <w:lang w:eastAsia="en-US"/>
        </w:rPr>
      </w:pPr>
      <w:r w:rsidRPr="00A56005">
        <w:rPr>
          <w:sz w:val="24"/>
          <w:lang w:eastAsia="en-US"/>
        </w:rPr>
        <w:t xml:space="preserve">20___-__-__  </w:t>
      </w:r>
      <w:r w:rsidR="00167416" w:rsidRPr="00670A22">
        <w:rPr>
          <w:sz w:val="24"/>
          <w:szCs w:val="24"/>
        </w:rPr>
        <w:t>K</w:t>
      </w:r>
      <w:r w:rsidR="00167416">
        <w:rPr>
          <w:sz w:val="24"/>
          <w:szCs w:val="24"/>
        </w:rPr>
        <w:t>ėlimo k</w:t>
      </w:r>
      <w:r w:rsidR="00167416" w:rsidRPr="00670A22">
        <w:rPr>
          <w:sz w:val="24"/>
          <w:szCs w:val="24"/>
        </w:rPr>
        <w:t>ranų</w:t>
      </w:r>
      <w:r w:rsidRPr="00125796">
        <w:rPr>
          <w:sz w:val="24"/>
          <w:szCs w:val="24"/>
          <w:lang w:eastAsia="ru-RU"/>
        </w:rPr>
        <w:t xml:space="preserve"> techninės būklės patikrinimo</w:t>
      </w:r>
      <w:r>
        <w:rPr>
          <w:sz w:val="24"/>
          <w:szCs w:val="24"/>
          <w:lang w:eastAsia="ru-RU"/>
        </w:rPr>
        <w:t xml:space="preserve"> </w:t>
      </w:r>
      <w:r>
        <w:rPr>
          <w:sz w:val="24"/>
          <w:lang w:eastAsia="en-US"/>
        </w:rPr>
        <w:t>p</w:t>
      </w:r>
      <w:r w:rsidRPr="00A56005">
        <w:rPr>
          <w:sz w:val="24"/>
          <w:lang w:eastAsia="en-US"/>
        </w:rPr>
        <w:t xml:space="preserve">aslaugų viešojo pirkimo- </w:t>
      </w:r>
    </w:p>
    <w:p w14:paraId="76A8ACD4" w14:textId="77777777" w:rsidR="00A126F8" w:rsidRPr="00A56005" w:rsidRDefault="00A126F8" w:rsidP="0045791F">
      <w:pPr>
        <w:autoSpaceDE w:val="0"/>
        <w:autoSpaceDN w:val="0"/>
        <w:adjustRightInd w:val="0"/>
        <w:ind w:left="5670"/>
        <w:jc w:val="both"/>
        <w:rPr>
          <w:sz w:val="24"/>
          <w:lang w:eastAsia="en-US"/>
        </w:rPr>
      </w:pPr>
      <w:r w:rsidRPr="00A56005">
        <w:rPr>
          <w:sz w:val="24"/>
          <w:lang w:eastAsia="en-US"/>
        </w:rPr>
        <w:t xml:space="preserve">pardavimo sutarties Nr._______/________      </w:t>
      </w:r>
    </w:p>
    <w:p w14:paraId="3FFB48C9" w14:textId="77777777" w:rsidR="00A126F8" w:rsidRPr="00A56005" w:rsidRDefault="00A126F8" w:rsidP="0045791F">
      <w:pPr>
        <w:autoSpaceDE w:val="0"/>
        <w:autoSpaceDN w:val="0"/>
        <w:adjustRightInd w:val="0"/>
        <w:ind w:left="5670"/>
        <w:jc w:val="both"/>
        <w:rPr>
          <w:sz w:val="24"/>
          <w:lang w:eastAsia="en-US"/>
        </w:rPr>
      </w:pPr>
      <w:r>
        <w:rPr>
          <w:sz w:val="24"/>
          <w:lang w:eastAsia="en-US"/>
        </w:rPr>
        <w:t>3</w:t>
      </w:r>
      <w:r w:rsidRPr="00A56005">
        <w:rPr>
          <w:sz w:val="24"/>
          <w:lang w:eastAsia="en-US"/>
        </w:rPr>
        <w:t xml:space="preserve"> priedas</w:t>
      </w:r>
    </w:p>
    <w:p w14:paraId="1D847520" w14:textId="2CEA910B" w:rsidR="006C52C7" w:rsidRDefault="006C52C7" w:rsidP="0045791F">
      <w:pPr>
        <w:jc w:val="both"/>
        <w:rPr>
          <w:b/>
          <w:sz w:val="24"/>
          <w:lang w:eastAsia="en-US"/>
        </w:rPr>
      </w:pPr>
    </w:p>
    <w:p w14:paraId="3DCB22B8" w14:textId="34FFD0E0" w:rsidR="006C52C7" w:rsidRDefault="006C52C7">
      <w:pPr>
        <w:jc w:val="center"/>
        <w:rPr>
          <w:b/>
          <w:sz w:val="24"/>
          <w:lang w:eastAsia="en-US"/>
        </w:rPr>
      </w:pPr>
    </w:p>
    <w:p w14:paraId="54FCE7A8" w14:textId="4A717F94" w:rsidR="006C52C7" w:rsidRDefault="006C52C7">
      <w:pPr>
        <w:jc w:val="center"/>
        <w:rPr>
          <w:b/>
          <w:sz w:val="24"/>
          <w:szCs w:val="24"/>
          <w:lang w:eastAsia="en-US"/>
        </w:rPr>
      </w:pPr>
      <w:r w:rsidRPr="006C52C7">
        <w:rPr>
          <w:b/>
          <w:sz w:val="24"/>
          <w:szCs w:val="24"/>
          <w:lang w:eastAsia="en-US"/>
        </w:rPr>
        <w:t>PASLAUGŲ TEIKĖJO PASIŪLYMAS</w:t>
      </w:r>
    </w:p>
    <w:p w14:paraId="7F381B77" w14:textId="2682A81B" w:rsidR="006C52C7" w:rsidRDefault="006C52C7">
      <w:pPr>
        <w:jc w:val="center"/>
        <w:rPr>
          <w:b/>
          <w:sz w:val="24"/>
          <w:szCs w:val="24"/>
          <w:lang w:eastAsia="en-US"/>
        </w:rPr>
      </w:pPr>
    </w:p>
    <w:p w14:paraId="7D77E1A8" w14:textId="7C60F1CC" w:rsidR="006C52C7" w:rsidRPr="003E6EED" w:rsidRDefault="003E6EED">
      <w:pPr>
        <w:jc w:val="center"/>
        <w:rPr>
          <w:bCs/>
          <w:i/>
          <w:iCs/>
          <w:sz w:val="24"/>
          <w:szCs w:val="24"/>
          <w:lang w:eastAsia="en-US"/>
        </w:rPr>
      </w:pPr>
      <w:r w:rsidRPr="003E6EED">
        <w:rPr>
          <w:bCs/>
          <w:i/>
          <w:iCs/>
          <w:sz w:val="24"/>
          <w:szCs w:val="24"/>
          <w:lang w:eastAsia="en-US"/>
        </w:rPr>
        <w:t>Dėstymas</w:t>
      </w:r>
    </w:p>
    <w:p w14:paraId="044983DC" w14:textId="5241B64F" w:rsidR="006C52C7" w:rsidRPr="003E6EED" w:rsidRDefault="003E6EED">
      <w:pPr>
        <w:jc w:val="center"/>
        <w:rPr>
          <w:bCs/>
          <w:sz w:val="24"/>
          <w:szCs w:val="24"/>
          <w:lang w:eastAsia="en-US"/>
        </w:rPr>
      </w:pPr>
      <w:r w:rsidRPr="003E6EED">
        <w:rPr>
          <w:bCs/>
          <w:sz w:val="24"/>
          <w:szCs w:val="24"/>
          <w:lang w:eastAsia="en-US"/>
        </w:rPr>
        <w:t>_______________</w:t>
      </w:r>
    </w:p>
    <w:p w14:paraId="1FA435D6" w14:textId="79B218F2" w:rsidR="006C52C7" w:rsidRDefault="006C52C7" w:rsidP="001524EF">
      <w:pPr>
        <w:rPr>
          <w:b/>
          <w:sz w:val="24"/>
          <w:szCs w:val="24"/>
          <w:lang w:eastAsia="en-US"/>
        </w:rPr>
      </w:pPr>
    </w:p>
    <w:p w14:paraId="7AD6DB04" w14:textId="77777777" w:rsidR="003E6EED" w:rsidRDefault="003E6EED" w:rsidP="006C52C7">
      <w:pPr>
        <w:ind w:left="5245"/>
        <w:rPr>
          <w:sz w:val="24"/>
          <w:lang w:eastAsia="en-US"/>
        </w:rPr>
      </w:pPr>
    </w:p>
    <w:p w14:paraId="6C611903" w14:textId="77777777" w:rsidR="003E6EED" w:rsidRDefault="003E6EED" w:rsidP="006C52C7">
      <w:pPr>
        <w:ind w:left="5245"/>
        <w:rPr>
          <w:sz w:val="24"/>
          <w:lang w:eastAsia="en-US"/>
        </w:rPr>
      </w:pPr>
    </w:p>
    <w:p w14:paraId="5BECA082" w14:textId="77777777" w:rsidR="003E6EED" w:rsidRDefault="003E6EED" w:rsidP="006C52C7">
      <w:pPr>
        <w:ind w:left="5245"/>
        <w:rPr>
          <w:sz w:val="24"/>
          <w:lang w:eastAsia="en-US"/>
        </w:rPr>
      </w:pPr>
    </w:p>
    <w:p w14:paraId="0272720C" w14:textId="77777777" w:rsidR="003E6EED" w:rsidRDefault="003E6EED" w:rsidP="006C52C7">
      <w:pPr>
        <w:ind w:left="5245"/>
        <w:rPr>
          <w:sz w:val="24"/>
          <w:lang w:eastAsia="en-US"/>
        </w:rPr>
      </w:pPr>
    </w:p>
    <w:p w14:paraId="1058D103" w14:textId="77777777" w:rsidR="003E6EED" w:rsidRDefault="003E6EED" w:rsidP="006C52C7">
      <w:pPr>
        <w:ind w:left="5245"/>
        <w:rPr>
          <w:sz w:val="24"/>
          <w:lang w:eastAsia="en-US"/>
        </w:rPr>
      </w:pPr>
    </w:p>
    <w:p w14:paraId="3A6B29C7" w14:textId="77777777" w:rsidR="003E6EED" w:rsidRDefault="003E6EED" w:rsidP="006C52C7">
      <w:pPr>
        <w:ind w:left="5245"/>
        <w:rPr>
          <w:sz w:val="24"/>
          <w:lang w:eastAsia="en-US"/>
        </w:rPr>
      </w:pPr>
    </w:p>
    <w:p w14:paraId="61BC146F" w14:textId="77777777" w:rsidR="003E6EED" w:rsidRDefault="003E6EED" w:rsidP="006C52C7">
      <w:pPr>
        <w:ind w:left="5245"/>
        <w:rPr>
          <w:sz w:val="24"/>
          <w:lang w:eastAsia="en-US"/>
        </w:rPr>
      </w:pPr>
    </w:p>
    <w:p w14:paraId="5D74E551" w14:textId="77777777" w:rsidR="003E6EED" w:rsidRDefault="003E6EED" w:rsidP="006C52C7">
      <w:pPr>
        <w:ind w:left="5245"/>
        <w:rPr>
          <w:sz w:val="24"/>
          <w:lang w:eastAsia="en-US"/>
        </w:rPr>
      </w:pPr>
    </w:p>
    <w:p w14:paraId="2C295BCA" w14:textId="77777777" w:rsidR="003E6EED" w:rsidRDefault="003E6EED" w:rsidP="006C52C7">
      <w:pPr>
        <w:ind w:left="5245"/>
        <w:rPr>
          <w:sz w:val="24"/>
          <w:lang w:eastAsia="en-US"/>
        </w:rPr>
      </w:pPr>
    </w:p>
    <w:p w14:paraId="74DC8D9B" w14:textId="77777777" w:rsidR="003E6EED" w:rsidRDefault="003E6EED" w:rsidP="006C52C7">
      <w:pPr>
        <w:ind w:left="5245"/>
        <w:rPr>
          <w:sz w:val="24"/>
          <w:lang w:eastAsia="en-US"/>
        </w:rPr>
      </w:pPr>
    </w:p>
    <w:p w14:paraId="213D2DEC" w14:textId="77777777" w:rsidR="003E6EED" w:rsidRDefault="003E6EED" w:rsidP="006C52C7">
      <w:pPr>
        <w:ind w:left="5245"/>
        <w:rPr>
          <w:sz w:val="24"/>
          <w:lang w:eastAsia="en-US"/>
        </w:rPr>
      </w:pPr>
    </w:p>
    <w:p w14:paraId="79405283" w14:textId="77777777" w:rsidR="003E6EED" w:rsidRDefault="003E6EED" w:rsidP="006C52C7">
      <w:pPr>
        <w:ind w:left="5245"/>
        <w:rPr>
          <w:sz w:val="24"/>
          <w:lang w:eastAsia="en-US"/>
        </w:rPr>
      </w:pPr>
    </w:p>
    <w:p w14:paraId="2AFC07AC" w14:textId="77777777" w:rsidR="003E6EED" w:rsidRDefault="003E6EED" w:rsidP="006C52C7">
      <w:pPr>
        <w:ind w:left="5245"/>
        <w:rPr>
          <w:sz w:val="24"/>
          <w:lang w:eastAsia="en-US"/>
        </w:rPr>
      </w:pPr>
    </w:p>
    <w:p w14:paraId="3A19ACED" w14:textId="77777777" w:rsidR="003E6EED" w:rsidRDefault="003E6EED" w:rsidP="006C52C7">
      <w:pPr>
        <w:ind w:left="5245"/>
        <w:rPr>
          <w:sz w:val="24"/>
          <w:lang w:eastAsia="en-US"/>
        </w:rPr>
      </w:pPr>
    </w:p>
    <w:p w14:paraId="0D841715" w14:textId="77777777" w:rsidR="003E6EED" w:rsidRDefault="003E6EED" w:rsidP="006C52C7">
      <w:pPr>
        <w:ind w:left="5245"/>
        <w:rPr>
          <w:sz w:val="24"/>
          <w:lang w:eastAsia="en-US"/>
        </w:rPr>
      </w:pPr>
    </w:p>
    <w:p w14:paraId="145AE5C0" w14:textId="77777777" w:rsidR="003E6EED" w:rsidRDefault="003E6EED" w:rsidP="006C52C7">
      <w:pPr>
        <w:ind w:left="5245"/>
        <w:rPr>
          <w:sz w:val="24"/>
          <w:lang w:eastAsia="en-US"/>
        </w:rPr>
      </w:pPr>
    </w:p>
    <w:p w14:paraId="159C0170" w14:textId="77777777" w:rsidR="003E6EED" w:rsidRDefault="003E6EED" w:rsidP="006C52C7">
      <w:pPr>
        <w:ind w:left="5245"/>
        <w:rPr>
          <w:sz w:val="24"/>
          <w:lang w:eastAsia="en-US"/>
        </w:rPr>
      </w:pPr>
    </w:p>
    <w:p w14:paraId="3C3C45F6" w14:textId="77777777" w:rsidR="003E6EED" w:rsidRDefault="003E6EED" w:rsidP="006C52C7">
      <w:pPr>
        <w:ind w:left="5245"/>
        <w:rPr>
          <w:sz w:val="24"/>
          <w:lang w:eastAsia="en-US"/>
        </w:rPr>
      </w:pPr>
    </w:p>
    <w:p w14:paraId="1F7DCE5D" w14:textId="77777777" w:rsidR="003E6EED" w:rsidRDefault="003E6EED" w:rsidP="006C52C7">
      <w:pPr>
        <w:ind w:left="5245"/>
        <w:rPr>
          <w:sz w:val="24"/>
          <w:lang w:eastAsia="en-US"/>
        </w:rPr>
      </w:pPr>
    </w:p>
    <w:p w14:paraId="373FB514" w14:textId="77777777" w:rsidR="003E6EED" w:rsidRDefault="003E6EED" w:rsidP="006C52C7">
      <w:pPr>
        <w:ind w:left="5245"/>
        <w:rPr>
          <w:sz w:val="24"/>
          <w:lang w:eastAsia="en-US"/>
        </w:rPr>
      </w:pPr>
    </w:p>
    <w:p w14:paraId="3D729DB5" w14:textId="77777777" w:rsidR="003E6EED" w:rsidRDefault="003E6EED" w:rsidP="006C52C7">
      <w:pPr>
        <w:ind w:left="5245"/>
        <w:rPr>
          <w:sz w:val="24"/>
          <w:lang w:eastAsia="en-US"/>
        </w:rPr>
      </w:pPr>
    </w:p>
    <w:p w14:paraId="6665DFD2" w14:textId="77777777" w:rsidR="003E6EED" w:rsidRDefault="003E6EED" w:rsidP="006C52C7">
      <w:pPr>
        <w:ind w:left="5245"/>
        <w:rPr>
          <w:sz w:val="24"/>
          <w:lang w:eastAsia="en-US"/>
        </w:rPr>
      </w:pPr>
    </w:p>
    <w:p w14:paraId="0F2F7409" w14:textId="77777777" w:rsidR="003E6EED" w:rsidRDefault="003E6EED" w:rsidP="006C52C7">
      <w:pPr>
        <w:ind w:left="5245"/>
        <w:rPr>
          <w:sz w:val="24"/>
          <w:lang w:eastAsia="en-US"/>
        </w:rPr>
      </w:pPr>
    </w:p>
    <w:p w14:paraId="364A05BA" w14:textId="63F9525F" w:rsidR="00241F64" w:rsidRPr="003E6EED" w:rsidRDefault="00241F64" w:rsidP="002C3361">
      <w:pPr>
        <w:rPr>
          <w:bCs/>
          <w:sz w:val="24"/>
          <w:szCs w:val="24"/>
          <w:lang w:eastAsia="en-US"/>
        </w:rPr>
      </w:pPr>
    </w:p>
    <w:sectPr w:rsidR="00241F64" w:rsidRPr="003E6EED" w:rsidSect="00FC4CA8">
      <w:headerReference w:type="even" r:id="rId14"/>
      <w:headerReference w:type="default" r:id="rId15"/>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4170" w14:textId="77777777" w:rsidR="00724C28" w:rsidRDefault="00724C28">
      <w:r>
        <w:separator/>
      </w:r>
    </w:p>
  </w:endnote>
  <w:endnote w:type="continuationSeparator" w:id="0">
    <w:p w14:paraId="0320C530" w14:textId="77777777" w:rsidR="00724C28" w:rsidRDefault="0072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E2B0" w14:textId="77777777" w:rsidR="00724C28" w:rsidRDefault="00724C28">
      <w:r>
        <w:separator/>
      </w:r>
    </w:p>
  </w:footnote>
  <w:footnote w:type="continuationSeparator" w:id="0">
    <w:p w14:paraId="64C303FB" w14:textId="77777777" w:rsidR="00724C28" w:rsidRDefault="00724C28">
      <w:r>
        <w:continuationSeparator/>
      </w:r>
    </w:p>
  </w:footnote>
  <w:footnote w:id="1">
    <w:p w14:paraId="5DB940FC" w14:textId="77777777" w:rsidR="00403BCF" w:rsidRDefault="00403BCF" w:rsidP="00403BCF">
      <w:pPr>
        <w:pStyle w:val="Puslapioinaostekstas"/>
      </w:pPr>
      <w:r>
        <w:rPr>
          <w:rStyle w:val="Puslapioinaosnuoroda"/>
        </w:rPr>
        <w:footnoteRef/>
      </w:r>
      <w:r>
        <w:t xml:space="preserve"> </w:t>
      </w:r>
      <w:r w:rsidRPr="0057497C">
        <w:rPr>
          <w:i/>
          <w:iCs/>
        </w:rPr>
        <w:t>Pasirenkamas artimiausias perkamai p</w:t>
      </w:r>
      <w:r>
        <w:rPr>
          <w:i/>
          <w:iCs/>
        </w:rPr>
        <w:t>aslaugai</w:t>
      </w:r>
      <w:r w:rsidRPr="0057497C">
        <w:rPr>
          <w:i/>
          <w:iCs/>
        </w:rPr>
        <w:t>.</w:t>
      </w:r>
    </w:p>
  </w:footnote>
  <w:footnote w:id="2">
    <w:p w14:paraId="2C61C7DF" w14:textId="3A9F5D93" w:rsidR="00771DDC" w:rsidRDefault="00771DDC" w:rsidP="00771DDC">
      <w:pPr>
        <w:pStyle w:val="Puslapioinaostekstas"/>
        <w:jc w:val="both"/>
        <w:rPr>
          <w:i/>
          <w:iCs/>
        </w:rPr>
      </w:pPr>
      <w:r>
        <w:rPr>
          <w:rStyle w:val="Puslapioinaosnuoroda"/>
          <w:i/>
          <w:iCs/>
        </w:rPr>
        <w:footnoteRef/>
      </w:r>
      <w:r>
        <w:rPr>
          <w:i/>
          <w:iCs/>
        </w:rPr>
        <w:t xml:space="preserve"> </w:t>
      </w:r>
      <w:r w:rsidR="000E6EDD">
        <w:rPr>
          <w:i/>
        </w:rPr>
        <w:t xml:space="preserve">Paslaugų </w:t>
      </w:r>
      <w:r>
        <w:rPr>
          <w:i/>
        </w:rPr>
        <w:t>Pirkėjui būtinas papildomas laikas atlikti papildomą pirkimą;</w:t>
      </w:r>
      <w:r>
        <w:rPr>
          <w:i/>
          <w:color w:val="FF0000"/>
        </w:rPr>
        <w:t xml:space="preserve"> </w:t>
      </w:r>
      <w:r>
        <w:rPr>
          <w:i/>
        </w:rPr>
        <w:t xml:space="preserve">ne dėl </w:t>
      </w:r>
      <w:r w:rsidR="000E6EDD">
        <w:rPr>
          <w:i/>
        </w:rPr>
        <w:t xml:space="preserve">Paslaugų </w:t>
      </w:r>
      <w:r w:rsidR="00EC0FC6">
        <w:rPr>
          <w:i/>
        </w:rPr>
        <w:t>p</w:t>
      </w:r>
      <w:r>
        <w:rPr>
          <w:i/>
        </w:rPr>
        <w:t xml:space="preserve">irkėjo kaltės </w:t>
      </w:r>
      <w:r>
        <w:rPr>
          <w:i/>
          <w:iCs/>
        </w:rPr>
        <w:t xml:space="preserve">vėluoja kitos </w:t>
      </w:r>
      <w:r w:rsidR="000E6EDD">
        <w:rPr>
          <w:i/>
          <w:iCs/>
        </w:rPr>
        <w:t xml:space="preserve">Paslaugų </w:t>
      </w:r>
      <w:r w:rsidR="00EC0FC6">
        <w:rPr>
          <w:i/>
          <w:iCs/>
        </w:rPr>
        <w:t>p</w:t>
      </w:r>
      <w:r>
        <w:rPr>
          <w:i/>
          <w:iCs/>
        </w:rPr>
        <w:t>irkėjo pirkimo sutarties, turinčios tiesioginės įtakos šiai Sutarčiai, vykdymas).</w:t>
      </w:r>
    </w:p>
  </w:footnote>
  <w:footnote w:id="3">
    <w:p w14:paraId="2BB7B4CE" w14:textId="3EBA5B4F" w:rsidR="000A2D53" w:rsidRDefault="000A2D53" w:rsidP="000A2D53">
      <w:pPr>
        <w:pStyle w:val="Puslapioinaostekstas"/>
        <w:jc w:val="both"/>
        <w:rPr>
          <w:i/>
          <w:iCs/>
        </w:rPr>
      </w:pPr>
      <w:r>
        <w:rPr>
          <w:rStyle w:val="Puslapioinaosnuoroda"/>
          <w:i/>
          <w:iCs/>
        </w:rPr>
        <w:footnoteRef/>
      </w:r>
      <w:r w:rsidR="00E21854">
        <w:rPr>
          <w:i/>
          <w:iCs/>
        </w:rPr>
        <w:t xml:space="preserve"> P</w:t>
      </w:r>
      <w:r>
        <w:rPr>
          <w:i/>
          <w:iCs/>
        </w:rPr>
        <w:t>asikeitus galiojančiam teisės aktui ar įsigaliojus naujam teisės aktui, kuris turi įtakos šios Sutarties vykdymui</w:t>
      </w:r>
      <w:r w:rsidR="00581E17">
        <w:rPr>
          <w:i/>
          <w:iCs/>
        </w:rPr>
        <w:t xml:space="preserve">, </w:t>
      </w:r>
      <w:r w:rsidR="00581E17" w:rsidRPr="001B7B78">
        <w:rPr>
          <w:i/>
          <w:iCs/>
        </w:rPr>
        <w:t>trečiųjų šalių aplinkybės</w:t>
      </w:r>
      <w:r w:rsidRPr="001B7B78">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BAE" w14:textId="3C09FA1F" w:rsidR="006975D2" w:rsidRDefault="006975D2"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0A66">
      <w:rPr>
        <w:rStyle w:val="Puslapionumeris"/>
        <w:noProof/>
      </w:rPr>
      <w:t>5</w:t>
    </w:r>
    <w:r>
      <w:rPr>
        <w:rStyle w:val="Puslapionumeris"/>
      </w:rPr>
      <w:fldChar w:fldCharType="end"/>
    </w:r>
  </w:p>
  <w:p w14:paraId="6968B6B1" w14:textId="77777777" w:rsidR="006975D2" w:rsidRDefault="00697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93E" w14:textId="77777777" w:rsidR="006975D2" w:rsidRDefault="006975D2"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651610" w14:textId="77777777" w:rsidR="006975D2" w:rsidRDefault="006975D2"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F5A0B1A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val="0"/>
        <w:color w:val="auto"/>
        <w:sz w:val="24"/>
        <w:szCs w:val="24"/>
      </w:rPr>
    </w:lvl>
    <w:lvl w:ilvl="2">
      <w:start w:val="1"/>
      <w:numFmt w:val="decimal"/>
      <w:isLgl/>
      <w:lvlText w:val="%1.%2.%3."/>
      <w:lvlJc w:val="left"/>
      <w:pPr>
        <w:ind w:left="1146" w:hanging="720"/>
      </w:pPr>
      <w:rPr>
        <w:rFonts w:hint="default"/>
        <w:i w:val="0"/>
        <w:iCs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D6C76"/>
    <w:multiLevelType w:val="multilevel"/>
    <w:tmpl w:val="F5A0B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i w:val="0"/>
        <w:iCs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AD5B7E"/>
    <w:multiLevelType w:val="multilevel"/>
    <w:tmpl w:val="F5A0B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i w:val="0"/>
        <w:iCs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89138AA"/>
    <w:multiLevelType w:val="multilevel"/>
    <w:tmpl w:val="3258B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D65FDF"/>
    <w:multiLevelType w:val="multilevel"/>
    <w:tmpl w:val="F5A0B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i w:val="0"/>
        <w:iCs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793613F"/>
    <w:multiLevelType w:val="hybridMultilevel"/>
    <w:tmpl w:val="12243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1C12DE"/>
    <w:multiLevelType w:val="multilevel"/>
    <w:tmpl w:val="DDB85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8D76C1"/>
    <w:multiLevelType w:val="multilevel"/>
    <w:tmpl w:val="FE0836E0"/>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6733F8"/>
    <w:multiLevelType w:val="multilevel"/>
    <w:tmpl w:val="3258B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C639F7"/>
    <w:multiLevelType w:val="multilevel"/>
    <w:tmpl w:val="F5A0B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i w:val="0"/>
        <w:iCs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2377EC"/>
    <w:multiLevelType w:val="multilevel"/>
    <w:tmpl w:val="F5A0B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i w:val="0"/>
        <w:iCs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8056DC"/>
    <w:multiLevelType w:val="hybridMultilevel"/>
    <w:tmpl w:val="EF5662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7F1329E"/>
    <w:multiLevelType w:val="hybridMultilevel"/>
    <w:tmpl w:val="EC4CD1FE"/>
    <w:lvl w:ilvl="0" w:tplc="4418ACD4">
      <w:numFmt w:val="bullet"/>
      <w:lvlText w:val="-"/>
      <w:lvlJc w:val="left"/>
      <w:pPr>
        <w:ind w:left="1353" w:hanging="360"/>
      </w:pPr>
      <w:rPr>
        <w:rFonts w:ascii="Calibri" w:eastAsia="Arial Unicode MS"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24"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1636899">
    <w:abstractNumId w:val="23"/>
  </w:num>
  <w:num w:numId="2" w16cid:durableId="989821358">
    <w:abstractNumId w:val="20"/>
  </w:num>
  <w:num w:numId="3" w16cid:durableId="98376211">
    <w:abstractNumId w:val="12"/>
  </w:num>
  <w:num w:numId="4" w16cid:durableId="21059383">
    <w:abstractNumId w:val="3"/>
  </w:num>
  <w:num w:numId="5" w16cid:durableId="88624991">
    <w:abstractNumId w:val="2"/>
  </w:num>
  <w:num w:numId="6" w16cid:durableId="2006469762">
    <w:abstractNumId w:val="22"/>
  </w:num>
  <w:num w:numId="7" w16cid:durableId="1334262367">
    <w:abstractNumId w:val="1"/>
  </w:num>
  <w:num w:numId="8" w16cid:durableId="1029064116">
    <w:abstractNumId w:val="0"/>
  </w:num>
  <w:num w:numId="9" w16cid:durableId="1018433424">
    <w:abstractNumId w:val="9"/>
  </w:num>
  <w:num w:numId="10" w16cid:durableId="1591620298">
    <w:abstractNumId w:val="4"/>
  </w:num>
  <w:num w:numId="11" w16cid:durableId="1034186062">
    <w:abstractNumId w:val="7"/>
  </w:num>
  <w:num w:numId="12" w16cid:durableId="736900343">
    <w:abstractNumId w:val="15"/>
  </w:num>
  <w:num w:numId="13" w16cid:durableId="607087393">
    <w:abstractNumId w:val="24"/>
  </w:num>
  <w:num w:numId="14" w16cid:durableId="909995604">
    <w:abstractNumId w:val="8"/>
  </w:num>
  <w:num w:numId="15" w16cid:durableId="678890118">
    <w:abstractNumId w:val="21"/>
  </w:num>
  <w:num w:numId="16" w16cid:durableId="1180703881">
    <w:abstractNumId w:val="13"/>
  </w:num>
  <w:num w:numId="17" w16cid:durableId="100272851">
    <w:abstractNumId w:val="19"/>
  </w:num>
  <w:num w:numId="18" w16cid:durableId="370689604">
    <w:abstractNumId w:val="16"/>
  </w:num>
  <w:num w:numId="19" w16cid:durableId="516818171">
    <w:abstractNumId w:val="10"/>
  </w:num>
  <w:num w:numId="20" w16cid:durableId="859121892">
    <w:abstractNumId w:val="14"/>
  </w:num>
  <w:num w:numId="21" w16cid:durableId="305668315">
    <w:abstractNumId w:val="5"/>
  </w:num>
  <w:num w:numId="22" w16cid:durableId="661399379">
    <w:abstractNumId w:val="11"/>
  </w:num>
  <w:num w:numId="23" w16cid:durableId="1470322604">
    <w:abstractNumId w:val="6"/>
  </w:num>
  <w:num w:numId="24" w16cid:durableId="572199855">
    <w:abstractNumId w:val="18"/>
  </w:num>
  <w:num w:numId="25" w16cid:durableId="415247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10A6"/>
    <w:rsid w:val="00001CC1"/>
    <w:rsid w:val="00005B6C"/>
    <w:rsid w:val="000064FC"/>
    <w:rsid w:val="000065BB"/>
    <w:rsid w:val="00011EFF"/>
    <w:rsid w:val="000126A5"/>
    <w:rsid w:val="00012927"/>
    <w:rsid w:val="00012EFA"/>
    <w:rsid w:val="00014292"/>
    <w:rsid w:val="00014BCC"/>
    <w:rsid w:val="00015805"/>
    <w:rsid w:val="00016717"/>
    <w:rsid w:val="000175E1"/>
    <w:rsid w:val="000177CF"/>
    <w:rsid w:val="000218AB"/>
    <w:rsid w:val="00022EB1"/>
    <w:rsid w:val="0002409D"/>
    <w:rsid w:val="0002410D"/>
    <w:rsid w:val="00025570"/>
    <w:rsid w:val="0002614E"/>
    <w:rsid w:val="000302DA"/>
    <w:rsid w:val="00030807"/>
    <w:rsid w:val="00030E14"/>
    <w:rsid w:val="00031C28"/>
    <w:rsid w:val="00031C69"/>
    <w:rsid w:val="000323EE"/>
    <w:rsid w:val="00034167"/>
    <w:rsid w:val="00034EB3"/>
    <w:rsid w:val="00034EB8"/>
    <w:rsid w:val="00041349"/>
    <w:rsid w:val="000414AB"/>
    <w:rsid w:val="0004206B"/>
    <w:rsid w:val="00042439"/>
    <w:rsid w:val="0004263A"/>
    <w:rsid w:val="0004295E"/>
    <w:rsid w:val="00043092"/>
    <w:rsid w:val="00043698"/>
    <w:rsid w:val="000448C0"/>
    <w:rsid w:val="00045FCD"/>
    <w:rsid w:val="00046C4A"/>
    <w:rsid w:val="00050711"/>
    <w:rsid w:val="00052EF1"/>
    <w:rsid w:val="00053537"/>
    <w:rsid w:val="00053A1C"/>
    <w:rsid w:val="00054865"/>
    <w:rsid w:val="0005503B"/>
    <w:rsid w:val="00055A1B"/>
    <w:rsid w:val="0005626D"/>
    <w:rsid w:val="000573F3"/>
    <w:rsid w:val="00060700"/>
    <w:rsid w:val="00060815"/>
    <w:rsid w:val="00061B49"/>
    <w:rsid w:val="00064DD9"/>
    <w:rsid w:val="00066F2E"/>
    <w:rsid w:val="00067116"/>
    <w:rsid w:val="00067284"/>
    <w:rsid w:val="00067549"/>
    <w:rsid w:val="00067798"/>
    <w:rsid w:val="000677E5"/>
    <w:rsid w:val="00070186"/>
    <w:rsid w:val="00070E9A"/>
    <w:rsid w:val="00071C9A"/>
    <w:rsid w:val="0007222B"/>
    <w:rsid w:val="00072F1B"/>
    <w:rsid w:val="00073098"/>
    <w:rsid w:val="00075A3E"/>
    <w:rsid w:val="00075BB8"/>
    <w:rsid w:val="00075C48"/>
    <w:rsid w:val="00075E08"/>
    <w:rsid w:val="0007671E"/>
    <w:rsid w:val="00077E55"/>
    <w:rsid w:val="00082671"/>
    <w:rsid w:val="00083D1A"/>
    <w:rsid w:val="00084C47"/>
    <w:rsid w:val="00085B6B"/>
    <w:rsid w:val="00085CB0"/>
    <w:rsid w:val="000866F3"/>
    <w:rsid w:val="00086B52"/>
    <w:rsid w:val="0009235A"/>
    <w:rsid w:val="00092B0C"/>
    <w:rsid w:val="00094637"/>
    <w:rsid w:val="00095F13"/>
    <w:rsid w:val="000A1BF7"/>
    <w:rsid w:val="000A2451"/>
    <w:rsid w:val="000A2D53"/>
    <w:rsid w:val="000A3698"/>
    <w:rsid w:val="000A4802"/>
    <w:rsid w:val="000A4AE4"/>
    <w:rsid w:val="000A4E33"/>
    <w:rsid w:val="000A54B2"/>
    <w:rsid w:val="000A65CF"/>
    <w:rsid w:val="000A6875"/>
    <w:rsid w:val="000A7487"/>
    <w:rsid w:val="000B37AF"/>
    <w:rsid w:val="000B3A75"/>
    <w:rsid w:val="000B4CB7"/>
    <w:rsid w:val="000B622A"/>
    <w:rsid w:val="000C09A6"/>
    <w:rsid w:val="000C0A1B"/>
    <w:rsid w:val="000C2678"/>
    <w:rsid w:val="000C3459"/>
    <w:rsid w:val="000C3C72"/>
    <w:rsid w:val="000C482A"/>
    <w:rsid w:val="000C4CA1"/>
    <w:rsid w:val="000C550B"/>
    <w:rsid w:val="000C7C62"/>
    <w:rsid w:val="000D0097"/>
    <w:rsid w:val="000D05AB"/>
    <w:rsid w:val="000D0A4E"/>
    <w:rsid w:val="000D0A6E"/>
    <w:rsid w:val="000D39AE"/>
    <w:rsid w:val="000D65A1"/>
    <w:rsid w:val="000D7650"/>
    <w:rsid w:val="000D77CB"/>
    <w:rsid w:val="000E29B9"/>
    <w:rsid w:val="000E3418"/>
    <w:rsid w:val="000E3639"/>
    <w:rsid w:val="000E36BD"/>
    <w:rsid w:val="000E575A"/>
    <w:rsid w:val="000E60BB"/>
    <w:rsid w:val="000E69A8"/>
    <w:rsid w:val="000E6EDD"/>
    <w:rsid w:val="000E7977"/>
    <w:rsid w:val="000F062C"/>
    <w:rsid w:val="000F3562"/>
    <w:rsid w:val="000F3F36"/>
    <w:rsid w:val="000F4EFF"/>
    <w:rsid w:val="000F4FB5"/>
    <w:rsid w:val="000F5508"/>
    <w:rsid w:val="000F6F2C"/>
    <w:rsid w:val="00100EBF"/>
    <w:rsid w:val="00101A98"/>
    <w:rsid w:val="00102623"/>
    <w:rsid w:val="0010283B"/>
    <w:rsid w:val="0010388B"/>
    <w:rsid w:val="00105D66"/>
    <w:rsid w:val="00106D21"/>
    <w:rsid w:val="001074C3"/>
    <w:rsid w:val="00110AF8"/>
    <w:rsid w:val="00111E50"/>
    <w:rsid w:val="001122CC"/>
    <w:rsid w:val="0012229E"/>
    <w:rsid w:val="00123A09"/>
    <w:rsid w:val="00124622"/>
    <w:rsid w:val="001269A8"/>
    <w:rsid w:val="0012734C"/>
    <w:rsid w:val="001311CA"/>
    <w:rsid w:val="00132ACA"/>
    <w:rsid w:val="00133EAE"/>
    <w:rsid w:val="001343C7"/>
    <w:rsid w:val="00135D43"/>
    <w:rsid w:val="00137D15"/>
    <w:rsid w:val="00137F2C"/>
    <w:rsid w:val="00140518"/>
    <w:rsid w:val="001410D9"/>
    <w:rsid w:val="001413C2"/>
    <w:rsid w:val="001413FA"/>
    <w:rsid w:val="001418A0"/>
    <w:rsid w:val="00141B04"/>
    <w:rsid w:val="00142F0C"/>
    <w:rsid w:val="0014483B"/>
    <w:rsid w:val="001448CA"/>
    <w:rsid w:val="001449A5"/>
    <w:rsid w:val="00145690"/>
    <w:rsid w:val="00145C8A"/>
    <w:rsid w:val="0014621C"/>
    <w:rsid w:val="001501E8"/>
    <w:rsid w:val="00150C86"/>
    <w:rsid w:val="001524EF"/>
    <w:rsid w:val="00152F56"/>
    <w:rsid w:val="0015365B"/>
    <w:rsid w:val="00153F8C"/>
    <w:rsid w:val="00154F9E"/>
    <w:rsid w:val="001551D5"/>
    <w:rsid w:val="00155B2B"/>
    <w:rsid w:val="001565CB"/>
    <w:rsid w:val="00156ABE"/>
    <w:rsid w:val="00157B02"/>
    <w:rsid w:val="00157D9C"/>
    <w:rsid w:val="0016096B"/>
    <w:rsid w:val="00162529"/>
    <w:rsid w:val="001629FA"/>
    <w:rsid w:val="00163F55"/>
    <w:rsid w:val="001642EC"/>
    <w:rsid w:val="001647BF"/>
    <w:rsid w:val="00164D5B"/>
    <w:rsid w:val="00167416"/>
    <w:rsid w:val="0016773A"/>
    <w:rsid w:val="00167E98"/>
    <w:rsid w:val="0017064D"/>
    <w:rsid w:val="0017230F"/>
    <w:rsid w:val="001727B7"/>
    <w:rsid w:val="00172868"/>
    <w:rsid w:val="00172872"/>
    <w:rsid w:val="00172AF4"/>
    <w:rsid w:val="00172D33"/>
    <w:rsid w:val="00174811"/>
    <w:rsid w:val="00176558"/>
    <w:rsid w:val="001769B2"/>
    <w:rsid w:val="001775D3"/>
    <w:rsid w:val="0017779C"/>
    <w:rsid w:val="00180227"/>
    <w:rsid w:val="001836D6"/>
    <w:rsid w:val="00183B1A"/>
    <w:rsid w:val="0018781F"/>
    <w:rsid w:val="00190317"/>
    <w:rsid w:val="00190E6F"/>
    <w:rsid w:val="00191117"/>
    <w:rsid w:val="001920F2"/>
    <w:rsid w:val="001938A2"/>
    <w:rsid w:val="001954A5"/>
    <w:rsid w:val="0019617C"/>
    <w:rsid w:val="001976F5"/>
    <w:rsid w:val="001A0BB7"/>
    <w:rsid w:val="001A15E3"/>
    <w:rsid w:val="001A2650"/>
    <w:rsid w:val="001A3524"/>
    <w:rsid w:val="001A3BD3"/>
    <w:rsid w:val="001A5859"/>
    <w:rsid w:val="001A5BBB"/>
    <w:rsid w:val="001A6B26"/>
    <w:rsid w:val="001A7F6F"/>
    <w:rsid w:val="001B1B53"/>
    <w:rsid w:val="001B1F4B"/>
    <w:rsid w:val="001B259B"/>
    <w:rsid w:val="001B2E40"/>
    <w:rsid w:val="001B3D42"/>
    <w:rsid w:val="001B43D8"/>
    <w:rsid w:val="001B4B8D"/>
    <w:rsid w:val="001B4C4F"/>
    <w:rsid w:val="001B4F6A"/>
    <w:rsid w:val="001B7B78"/>
    <w:rsid w:val="001B7C06"/>
    <w:rsid w:val="001C0EAC"/>
    <w:rsid w:val="001C20EB"/>
    <w:rsid w:val="001C2E08"/>
    <w:rsid w:val="001C2F26"/>
    <w:rsid w:val="001C42A4"/>
    <w:rsid w:val="001C536E"/>
    <w:rsid w:val="001C5F18"/>
    <w:rsid w:val="001C6644"/>
    <w:rsid w:val="001C790E"/>
    <w:rsid w:val="001C7E00"/>
    <w:rsid w:val="001D0552"/>
    <w:rsid w:val="001D056C"/>
    <w:rsid w:val="001D27F8"/>
    <w:rsid w:val="001D37F2"/>
    <w:rsid w:val="001D41D6"/>
    <w:rsid w:val="001D50A7"/>
    <w:rsid w:val="001D56AD"/>
    <w:rsid w:val="001E198E"/>
    <w:rsid w:val="001E3100"/>
    <w:rsid w:val="001E4552"/>
    <w:rsid w:val="001E7D94"/>
    <w:rsid w:val="001E7EE9"/>
    <w:rsid w:val="001F071E"/>
    <w:rsid w:val="001F35C8"/>
    <w:rsid w:val="001F369E"/>
    <w:rsid w:val="001F3A90"/>
    <w:rsid w:val="001F5394"/>
    <w:rsid w:val="001F56D4"/>
    <w:rsid w:val="001F6D9D"/>
    <w:rsid w:val="001F72B0"/>
    <w:rsid w:val="00200679"/>
    <w:rsid w:val="00201421"/>
    <w:rsid w:val="002015E7"/>
    <w:rsid w:val="0020278E"/>
    <w:rsid w:val="00203609"/>
    <w:rsid w:val="002040E1"/>
    <w:rsid w:val="002047EF"/>
    <w:rsid w:val="00205B80"/>
    <w:rsid w:val="00205C22"/>
    <w:rsid w:val="002104CE"/>
    <w:rsid w:val="002109F3"/>
    <w:rsid w:val="00210D4C"/>
    <w:rsid w:val="00214B94"/>
    <w:rsid w:val="00215A17"/>
    <w:rsid w:val="00215B52"/>
    <w:rsid w:val="00217207"/>
    <w:rsid w:val="00220AD1"/>
    <w:rsid w:val="00223BAB"/>
    <w:rsid w:val="002244AA"/>
    <w:rsid w:val="0022451E"/>
    <w:rsid w:val="00225784"/>
    <w:rsid w:val="002259DB"/>
    <w:rsid w:val="00225B50"/>
    <w:rsid w:val="002271B2"/>
    <w:rsid w:val="00230E74"/>
    <w:rsid w:val="00231DC0"/>
    <w:rsid w:val="0023206F"/>
    <w:rsid w:val="002327F0"/>
    <w:rsid w:val="00233327"/>
    <w:rsid w:val="00235B17"/>
    <w:rsid w:val="00235D80"/>
    <w:rsid w:val="00236D82"/>
    <w:rsid w:val="00240323"/>
    <w:rsid w:val="002412D1"/>
    <w:rsid w:val="00241F64"/>
    <w:rsid w:val="002446B4"/>
    <w:rsid w:val="0024488F"/>
    <w:rsid w:val="00244C57"/>
    <w:rsid w:val="00244CD8"/>
    <w:rsid w:val="00244F45"/>
    <w:rsid w:val="002460E5"/>
    <w:rsid w:val="00251529"/>
    <w:rsid w:val="00251845"/>
    <w:rsid w:val="00253108"/>
    <w:rsid w:val="0025485F"/>
    <w:rsid w:val="002557D1"/>
    <w:rsid w:val="00255C61"/>
    <w:rsid w:val="002566B7"/>
    <w:rsid w:val="002567F7"/>
    <w:rsid w:val="00256887"/>
    <w:rsid w:val="00257DA1"/>
    <w:rsid w:val="00257E3C"/>
    <w:rsid w:val="0026055B"/>
    <w:rsid w:val="002605D0"/>
    <w:rsid w:val="00260FEB"/>
    <w:rsid w:val="0026102D"/>
    <w:rsid w:val="002610AA"/>
    <w:rsid w:val="00262CAC"/>
    <w:rsid w:val="002642A1"/>
    <w:rsid w:val="00265046"/>
    <w:rsid w:val="002677D0"/>
    <w:rsid w:val="00267AD1"/>
    <w:rsid w:val="00271DF0"/>
    <w:rsid w:val="002725C4"/>
    <w:rsid w:val="00275FBF"/>
    <w:rsid w:val="00276C2E"/>
    <w:rsid w:val="00277168"/>
    <w:rsid w:val="002778A2"/>
    <w:rsid w:val="00277E60"/>
    <w:rsid w:val="00277FB5"/>
    <w:rsid w:val="00282277"/>
    <w:rsid w:val="00282C7C"/>
    <w:rsid w:val="00282E11"/>
    <w:rsid w:val="0028569E"/>
    <w:rsid w:val="00285A1A"/>
    <w:rsid w:val="00285DC5"/>
    <w:rsid w:val="00290F21"/>
    <w:rsid w:val="0029177D"/>
    <w:rsid w:val="0029225E"/>
    <w:rsid w:val="0029228E"/>
    <w:rsid w:val="002939C6"/>
    <w:rsid w:val="00294857"/>
    <w:rsid w:val="0029678A"/>
    <w:rsid w:val="00297EFB"/>
    <w:rsid w:val="002A0C74"/>
    <w:rsid w:val="002A382C"/>
    <w:rsid w:val="002A40A5"/>
    <w:rsid w:val="002A4F86"/>
    <w:rsid w:val="002A55D0"/>
    <w:rsid w:val="002B09DE"/>
    <w:rsid w:val="002B105B"/>
    <w:rsid w:val="002B2C77"/>
    <w:rsid w:val="002B35F9"/>
    <w:rsid w:val="002B3777"/>
    <w:rsid w:val="002B3830"/>
    <w:rsid w:val="002B4DF0"/>
    <w:rsid w:val="002B660E"/>
    <w:rsid w:val="002B6A8D"/>
    <w:rsid w:val="002B6D02"/>
    <w:rsid w:val="002B70E9"/>
    <w:rsid w:val="002B7BCC"/>
    <w:rsid w:val="002B7D9C"/>
    <w:rsid w:val="002B7F66"/>
    <w:rsid w:val="002C06EF"/>
    <w:rsid w:val="002C289E"/>
    <w:rsid w:val="002C3361"/>
    <w:rsid w:val="002C39A1"/>
    <w:rsid w:val="002C4455"/>
    <w:rsid w:val="002C47B4"/>
    <w:rsid w:val="002C4CCA"/>
    <w:rsid w:val="002C563E"/>
    <w:rsid w:val="002C7A61"/>
    <w:rsid w:val="002D0E78"/>
    <w:rsid w:val="002D1FD0"/>
    <w:rsid w:val="002D2A54"/>
    <w:rsid w:val="002D40FE"/>
    <w:rsid w:val="002D5F4E"/>
    <w:rsid w:val="002D61E7"/>
    <w:rsid w:val="002D6880"/>
    <w:rsid w:val="002D7F5B"/>
    <w:rsid w:val="002E0268"/>
    <w:rsid w:val="002E2097"/>
    <w:rsid w:val="002E252F"/>
    <w:rsid w:val="002E3493"/>
    <w:rsid w:val="002E6C93"/>
    <w:rsid w:val="002E72E9"/>
    <w:rsid w:val="002E7D45"/>
    <w:rsid w:val="002F056C"/>
    <w:rsid w:val="002F0591"/>
    <w:rsid w:val="002F2702"/>
    <w:rsid w:val="002F4DD1"/>
    <w:rsid w:val="002F6093"/>
    <w:rsid w:val="002F6605"/>
    <w:rsid w:val="00300014"/>
    <w:rsid w:val="003009A7"/>
    <w:rsid w:val="00301F1E"/>
    <w:rsid w:val="00302CB8"/>
    <w:rsid w:val="00304792"/>
    <w:rsid w:val="00307BA3"/>
    <w:rsid w:val="0031177A"/>
    <w:rsid w:val="00312028"/>
    <w:rsid w:val="0031244F"/>
    <w:rsid w:val="003142D5"/>
    <w:rsid w:val="00315B13"/>
    <w:rsid w:val="00315D3F"/>
    <w:rsid w:val="00315DD7"/>
    <w:rsid w:val="00316799"/>
    <w:rsid w:val="00317324"/>
    <w:rsid w:val="003213AF"/>
    <w:rsid w:val="00321A58"/>
    <w:rsid w:val="0032294D"/>
    <w:rsid w:val="0032380D"/>
    <w:rsid w:val="00327CE1"/>
    <w:rsid w:val="00330B85"/>
    <w:rsid w:val="00330D19"/>
    <w:rsid w:val="0033271C"/>
    <w:rsid w:val="00332CB4"/>
    <w:rsid w:val="0033724E"/>
    <w:rsid w:val="003379B3"/>
    <w:rsid w:val="00341610"/>
    <w:rsid w:val="0034391C"/>
    <w:rsid w:val="00343AA9"/>
    <w:rsid w:val="00346726"/>
    <w:rsid w:val="00347756"/>
    <w:rsid w:val="003478D0"/>
    <w:rsid w:val="0035021C"/>
    <w:rsid w:val="003507AB"/>
    <w:rsid w:val="00352A4F"/>
    <w:rsid w:val="003546B8"/>
    <w:rsid w:val="003547A1"/>
    <w:rsid w:val="00355B34"/>
    <w:rsid w:val="0035618F"/>
    <w:rsid w:val="00356FBC"/>
    <w:rsid w:val="00361D37"/>
    <w:rsid w:val="00361D9F"/>
    <w:rsid w:val="00363174"/>
    <w:rsid w:val="00363A12"/>
    <w:rsid w:val="0036421F"/>
    <w:rsid w:val="0036489E"/>
    <w:rsid w:val="00366D0B"/>
    <w:rsid w:val="00371A5B"/>
    <w:rsid w:val="00371F8B"/>
    <w:rsid w:val="003724B0"/>
    <w:rsid w:val="003726B3"/>
    <w:rsid w:val="003744BC"/>
    <w:rsid w:val="00374567"/>
    <w:rsid w:val="00374A2D"/>
    <w:rsid w:val="00377592"/>
    <w:rsid w:val="0038276B"/>
    <w:rsid w:val="0038799B"/>
    <w:rsid w:val="003920DC"/>
    <w:rsid w:val="003934D0"/>
    <w:rsid w:val="00394A5C"/>
    <w:rsid w:val="0039605D"/>
    <w:rsid w:val="003964C0"/>
    <w:rsid w:val="00396A25"/>
    <w:rsid w:val="00397186"/>
    <w:rsid w:val="003A0268"/>
    <w:rsid w:val="003A1465"/>
    <w:rsid w:val="003A436C"/>
    <w:rsid w:val="003A5921"/>
    <w:rsid w:val="003A5F55"/>
    <w:rsid w:val="003A723F"/>
    <w:rsid w:val="003A73FC"/>
    <w:rsid w:val="003A7664"/>
    <w:rsid w:val="003A7886"/>
    <w:rsid w:val="003B1D22"/>
    <w:rsid w:val="003B3D20"/>
    <w:rsid w:val="003B488B"/>
    <w:rsid w:val="003B610B"/>
    <w:rsid w:val="003B73EE"/>
    <w:rsid w:val="003C073F"/>
    <w:rsid w:val="003C1A2B"/>
    <w:rsid w:val="003C2766"/>
    <w:rsid w:val="003C30C4"/>
    <w:rsid w:val="003C3391"/>
    <w:rsid w:val="003C399A"/>
    <w:rsid w:val="003C46E4"/>
    <w:rsid w:val="003C4E36"/>
    <w:rsid w:val="003C4EFC"/>
    <w:rsid w:val="003C5DE2"/>
    <w:rsid w:val="003C7A36"/>
    <w:rsid w:val="003C7D60"/>
    <w:rsid w:val="003D0698"/>
    <w:rsid w:val="003D1B57"/>
    <w:rsid w:val="003D4F3F"/>
    <w:rsid w:val="003D6B57"/>
    <w:rsid w:val="003E04C4"/>
    <w:rsid w:val="003E0B2D"/>
    <w:rsid w:val="003E1347"/>
    <w:rsid w:val="003E547E"/>
    <w:rsid w:val="003E5B4A"/>
    <w:rsid w:val="003E5CED"/>
    <w:rsid w:val="003E6EED"/>
    <w:rsid w:val="003E7C08"/>
    <w:rsid w:val="003F35AF"/>
    <w:rsid w:val="003F6C64"/>
    <w:rsid w:val="003F7033"/>
    <w:rsid w:val="0040138D"/>
    <w:rsid w:val="00401ADB"/>
    <w:rsid w:val="00403B47"/>
    <w:rsid w:val="00403BCF"/>
    <w:rsid w:val="00405A7C"/>
    <w:rsid w:val="00406550"/>
    <w:rsid w:val="004135CC"/>
    <w:rsid w:val="00416470"/>
    <w:rsid w:val="00420007"/>
    <w:rsid w:val="00420728"/>
    <w:rsid w:val="00420A66"/>
    <w:rsid w:val="004218C1"/>
    <w:rsid w:val="0042266F"/>
    <w:rsid w:val="0042402E"/>
    <w:rsid w:val="004246C4"/>
    <w:rsid w:val="00426A19"/>
    <w:rsid w:val="00426A64"/>
    <w:rsid w:val="00426A8C"/>
    <w:rsid w:val="00427E4E"/>
    <w:rsid w:val="00430339"/>
    <w:rsid w:val="00430A9F"/>
    <w:rsid w:val="004332BF"/>
    <w:rsid w:val="00435B34"/>
    <w:rsid w:val="004374DB"/>
    <w:rsid w:val="00441A68"/>
    <w:rsid w:val="00441F5A"/>
    <w:rsid w:val="00445119"/>
    <w:rsid w:val="004455F5"/>
    <w:rsid w:val="00446477"/>
    <w:rsid w:val="00447BCB"/>
    <w:rsid w:val="0045198E"/>
    <w:rsid w:val="00453E05"/>
    <w:rsid w:val="004540B4"/>
    <w:rsid w:val="0045791F"/>
    <w:rsid w:val="00462F72"/>
    <w:rsid w:val="004633BC"/>
    <w:rsid w:val="00464EC5"/>
    <w:rsid w:val="00465DE1"/>
    <w:rsid w:val="0046654C"/>
    <w:rsid w:val="00466DA8"/>
    <w:rsid w:val="004671DB"/>
    <w:rsid w:val="00467BCD"/>
    <w:rsid w:val="00467C0B"/>
    <w:rsid w:val="004700F4"/>
    <w:rsid w:val="004722D8"/>
    <w:rsid w:val="00472F3D"/>
    <w:rsid w:val="00473B9E"/>
    <w:rsid w:val="0047432D"/>
    <w:rsid w:val="00475567"/>
    <w:rsid w:val="00475820"/>
    <w:rsid w:val="00475B25"/>
    <w:rsid w:val="00477DC0"/>
    <w:rsid w:val="00481349"/>
    <w:rsid w:val="004819D0"/>
    <w:rsid w:val="00482832"/>
    <w:rsid w:val="00482DBD"/>
    <w:rsid w:val="00487096"/>
    <w:rsid w:val="00487E5F"/>
    <w:rsid w:val="00487EC6"/>
    <w:rsid w:val="00490373"/>
    <w:rsid w:val="00491032"/>
    <w:rsid w:val="00493956"/>
    <w:rsid w:val="00493E00"/>
    <w:rsid w:val="004954A3"/>
    <w:rsid w:val="0049759D"/>
    <w:rsid w:val="00497C69"/>
    <w:rsid w:val="00497FF8"/>
    <w:rsid w:val="004A083C"/>
    <w:rsid w:val="004A11F4"/>
    <w:rsid w:val="004A3847"/>
    <w:rsid w:val="004A3D3C"/>
    <w:rsid w:val="004A42FB"/>
    <w:rsid w:val="004A65F9"/>
    <w:rsid w:val="004A6967"/>
    <w:rsid w:val="004A796D"/>
    <w:rsid w:val="004A7D3D"/>
    <w:rsid w:val="004B17F3"/>
    <w:rsid w:val="004B4AAB"/>
    <w:rsid w:val="004B4B46"/>
    <w:rsid w:val="004B52CD"/>
    <w:rsid w:val="004B5C3D"/>
    <w:rsid w:val="004B6703"/>
    <w:rsid w:val="004B7B16"/>
    <w:rsid w:val="004C0C75"/>
    <w:rsid w:val="004C17B6"/>
    <w:rsid w:val="004C54C5"/>
    <w:rsid w:val="004C567F"/>
    <w:rsid w:val="004D062D"/>
    <w:rsid w:val="004D4170"/>
    <w:rsid w:val="004D4BCD"/>
    <w:rsid w:val="004D5D7A"/>
    <w:rsid w:val="004D6972"/>
    <w:rsid w:val="004D6DEF"/>
    <w:rsid w:val="004D70A4"/>
    <w:rsid w:val="004E115F"/>
    <w:rsid w:val="004E1395"/>
    <w:rsid w:val="004E2170"/>
    <w:rsid w:val="004E344E"/>
    <w:rsid w:val="004E4C70"/>
    <w:rsid w:val="004E73C6"/>
    <w:rsid w:val="004E7739"/>
    <w:rsid w:val="004F016E"/>
    <w:rsid w:val="004F0209"/>
    <w:rsid w:val="004F1F54"/>
    <w:rsid w:val="004F28FC"/>
    <w:rsid w:val="004F3A75"/>
    <w:rsid w:val="004F4330"/>
    <w:rsid w:val="004F50CC"/>
    <w:rsid w:val="004F5765"/>
    <w:rsid w:val="005008FC"/>
    <w:rsid w:val="00501CD0"/>
    <w:rsid w:val="00507388"/>
    <w:rsid w:val="00511A14"/>
    <w:rsid w:val="00512890"/>
    <w:rsid w:val="005136C3"/>
    <w:rsid w:val="00513737"/>
    <w:rsid w:val="00514837"/>
    <w:rsid w:val="00515251"/>
    <w:rsid w:val="00516FD4"/>
    <w:rsid w:val="00517859"/>
    <w:rsid w:val="00517CCF"/>
    <w:rsid w:val="00517EB3"/>
    <w:rsid w:val="005202F2"/>
    <w:rsid w:val="00522FDE"/>
    <w:rsid w:val="00523078"/>
    <w:rsid w:val="00525820"/>
    <w:rsid w:val="005262A2"/>
    <w:rsid w:val="00526CC1"/>
    <w:rsid w:val="00530FCE"/>
    <w:rsid w:val="00533475"/>
    <w:rsid w:val="005339E9"/>
    <w:rsid w:val="005344BD"/>
    <w:rsid w:val="0053454B"/>
    <w:rsid w:val="00535085"/>
    <w:rsid w:val="005355AB"/>
    <w:rsid w:val="00536CD7"/>
    <w:rsid w:val="00540D9F"/>
    <w:rsid w:val="0054188A"/>
    <w:rsid w:val="00542009"/>
    <w:rsid w:val="00543842"/>
    <w:rsid w:val="00547E41"/>
    <w:rsid w:val="005504CE"/>
    <w:rsid w:val="0055217D"/>
    <w:rsid w:val="005531FA"/>
    <w:rsid w:val="0055337F"/>
    <w:rsid w:val="0055404F"/>
    <w:rsid w:val="005550FE"/>
    <w:rsid w:val="0055586D"/>
    <w:rsid w:val="00555B68"/>
    <w:rsid w:val="00557337"/>
    <w:rsid w:val="0055758B"/>
    <w:rsid w:val="005578D2"/>
    <w:rsid w:val="00557BD9"/>
    <w:rsid w:val="0056047A"/>
    <w:rsid w:val="005606A1"/>
    <w:rsid w:val="00562543"/>
    <w:rsid w:val="005632F8"/>
    <w:rsid w:val="005634EE"/>
    <w:rsid w:val="005644A6"/>
    <w:rsid w:val="005654C9"/>
    <w:rsid w:val="00567202"/>
    <w:rsid w:val="00570A6C"/>
    <w:rsid w:val="00571143"/>
    <w:rsid w:val="005719B9"/>
    <w:rsid w:val="00572499"/>
    <w:rsid w:val="005733A8"/>
    <w:rsid w:val="00573EB0"/>
    <w:rsid w:val="0057400B"/>
    <w:rsid w:val="005768CE"/>
    <w:rsid w:val="00576B44"/>
    <w:rsid w:val="0057700A"/>
    <w:rsid w:val="00577114"/>
    <w:rsid w:val="0058105E"/>
    <w:rsid w:val="00581E17"/>
    <w:rsid w:val="0058222C"/>
    <w:rsid w:val="0058278F"/>
    <w:rsid w:val="00582DD1"/>
    <w:rsid w:val="00582E41"/>
    <w:rsid w:val="00584014"/>
    <w:rsid w:val="0058664F"/>
    <w:rsid w:val="005867FE"/>
    <w:rsid w:val="0059139D"/>
    <w:rsid w:val="00593F8E"/>
    <w:rsid w:val="005958F5"/>
    <w:rsid w:val="00595C46"/>
    <w:rsid w:val="005966E5"/>
    <w:rsid w:val="00596847"/>
    <w:rsid w:val="00596D0B"/>
    <w:rsid w:val="005A020D"/>
    <w:rsid w:val="005A04AF"/>
    <w:rsid w:val="005A0DF7"/>
    <w:rsid w:val="005A1714"/>
    <w:rsid w:val="005A56EB"/>
    <w:rsid w:val="005A5B1D"/>
    <w:rsid w:val="005A5C13"/>
    <w:rsid w:val="005A6117"/>
    <w:rsid w:val="005B2C10"/>
    <w:rsid w:val="005B4188"/>
    <w:rsid w:val="005B44ED"/>
    <w:rsid w:val="005B59D5"/>
    <w:rsid w:val="005B5FD6"/>
    <w:rsid w:val="005B63AB"/>
    <w:rsid w:val="005B6527"/>
    <w:rsid w:val="005B6A44"/>
    <w:rsid w:val="005C11E9"/>
    <w:rsid w:val="005C2738"/>
    <w:rsid w:val="005C3072"/>
    <w:rsid w:val="005C4066"/>
    <w:rsid w:val="005C637D"/>
    <w:rsid w:val="005C7513"/>
    <w:rsid w:val="005C7C89"/>
    <w:rsid w:val="005D60F4"/>
    <w:rsid w:val="005D65C2"/>
    <w:rsid w:val="005D6ED5"/>
    <w:rsid w:val="005D73AC"/>
    <w:rsid w:val="005D78B9"/>
    <w:rsid w:val="005D7F25"/>
    <w:rsid w:val="005E02C2"/>
    <w:rsid w:val="005E04DE"/>
    <w:rsid w:val="005E0B1F"/>
    <w:rsid w:val="005E0E02"/>
    <w:rsid w:val="005E1A91"/>
    <w:rsid w:val="005E5FBB"/>
    <w:rsid w:val="005E7094"/>
    <w:rsid w:val="005F1361"/>
    <w:rsid w:val="005F1530"/>
    <w:rsid w:val="005F2A50"/>
    <w:rsid w:val="005F2C04"/>
    <w:rsid w:val="005F3FEF"/>
    <w:rsid w:val="005F422B"/>
    <w:rsid w:val="005F4DF4"/>
    <w:rsid w:val="005F5080"/>
    <w:rsid w:val="005F526C"/>
    <w:rsid w:val="005F58F6"/>
    <w:rsid w:val="005F5D62"/>
    <w:rsid w:val="005F6452"/>
    <w:rsid w:val="005F6ADD"/>
    <w:rsid w:val="005F75D8"/>
    <w:rsid w:val="005F7909"/>
    <w:rsid w:val="006004FD"/>
    <w:rsid w:val="006026C5"/>
    <w:rsid w:val="006036E6"/>
    <w:rsid w:val="00604E0B"/>
    <w:rsid w:val="0060606A"/>
    <w:rsid w:val="006061C3"/>
    <w:rsid w:val="00607301"/>
    <w:rsid w:val="006126C8"/>
    <w:rsid w:val="00615899"/>
    <w:rsid w:val="00616DE9"/>
    <w:rsid w:val="00620F80"/>
    <w:rsid w:val="00621372"/>
    <w:rsid w:val="00622C84"/>
    <w:rsid w:val="00623841"/>
    <w:rsid w:val="006247E3"/>
    <w:rsid w:val="006248FF"/>
    <w:rsid w:val="00624B67"/>
    <w:rsid w:val="006269DC"/>
    <w:rsid w:val="0063071F"/>
    <w:rsid w:val="006311C2"/>
    <w:rsid w:val="00631F04"/>
    <w:rsid w:val="00632CD6"/>
    <w:rsid w:val="00634BCB"/>
    <w:rsid w:val="0063587D"/>
    <w:rsid w:val="00635985"/>
    <w:rsid w:val="00637B4C"/>
    <w:rsid w:val="00641879"/>
    <w:rsid w:val="00642A9F"/>
    <w:rsid w:val="00644B3D"/>
    <w:rsid w:val="006453B6"/>
    <w:rsid w:val="00646DCC"/>
    <w:rsid w:val="00647286"/>
    <w:rsid w:val="00652782"/>
    <w:rsid w:val="00652907"/>
    <w:rsid w:val="0065643B"/>
    <w:rsid w:val="0065792E"/>
    <w:rsid w:val="006603F8"/>
    <w:rsid w:val="006605DC"/>
    <w:rsid w:val="00660946"/>
    <w:rsid w:val="00660B97"/>
    <w:rsid w:val="00663901"/>
    <w:rsid w:val="006655B1"/>
    <w:rsid w:val="00665B52"/>
    <w:rsid w:val="006670F0"/>
    <w:rsid w:val="00667106"/>
    <w:rsid w:val="00667C3D"/>
    <w:rsid w:val="00670A22"/>
    <w:rsid w:val="00670E8F"/>
    <w:rsid w:val="00671249"/>
    <w:rsid w:val="006716D7"/>
    <w:rsid w:val="00672D23"/>
    <w:rsid w:val="006803B3"/>
    <w:rsid w:val="00681493"/>
    <w:rsid w:val="00682A1E"/>
    <w:rsid w:val="00683C7B"/>
    <w:rsid w:val="00685FF3"/>
    <w:rsid w:val="006874EE"/>
    <w:rsid w:val="006877BD"/>
    <w:rsid w:val="00687F28"/>
    <w:rsid w:val="0069129C"/>
    <w:rsid w:val="00692C2B"/>
    <w:rsid w:val="00693A1F"/>
    <w:rsid w:val="00694C0B"/>
    <w:rsid w:val="0069747F"/>
    <w:rsid w:val="006975D2"/>
    <w:rsid w:val="006A0C86"/>
    <w:rsid w:val="006A2FC4"/>
    <w:rsid w:val="006A3894"/>
    <w:rsid w:val="006A40A8"/>
    <w:rsid w:val="006A4302"/>
    <w:rsid w:val="006A4407"/>
    <w:rsid w:val="006A4DC7"/>
    <w:rsid w:val="006A53DC"/>
    <w:rsid w:val="006B32A7"/>
    <w:rsid w:val="006B46C7"/>
    <w:rsid w:val="006B6A74"/>
    <w:rsid w:val="006B7659"/>
    <w:rsid w:val="006C003F"/>
    <w:rsid w:val="006C0F98"/>
    <w:rsid w:val="006C1DF0"/>
    <w:rsid w:val="006C1EA7"/>
    <w:rsid w:val="006C285A"/>
    <w:rsid w:val="006C2C5B"/>
    <w:rsid w:val="006C3030"/>
    <w:rsid w:val="006C31F6"/>
    <w:rsid w:val="006C41A0"/>
    <w:rsid w:val="006C4779"/>
    <w:rsid w:val="006C52C7"/>
    <w:rsid w:val="006C5DE5"/>
    <w:rsid w:val="006C620D"/>
    <w:rsid w:val="006C6DFA"/>
    <w:rsid w:val="006C75A2"/>
    <w:rsid w:val="006D272B"/>
    <w:rsid w:val="006D37EB"/>
    <w:rsid w:val="006D3D1A"/>
    <w:rsid w:val="006D50E5"/>
    <w:rsid w:val="006D653A"/>
    <w:rsid w:val="006D7FE4"/>
    <w:rsid w:val="006E0164"/>
    <w:rsid w:val="006E0CC5"/>
    <w:rsid w:val="006E2131"/>
    <w:rsid w:val="006E246D"/>
    <w:rsid w:val="006E6504"/>
    <w:rsid w:val="006E6598"/>
    <w:rsid w:val="006E71C3"/>
    <w:rsid w:val="006E75BD"/>
    <w:rsid w:val="006F03B1"/>
    <w:rsid w:val="006F174F"/>
    <w:rsid w:val="006F263C"/>
    <w:rsid w:val="006F4CC4"/>
    <w:rsid w:val="006F6243"/>
    <w:rsid w:val="006F6EF2"/>
    <w:rsid w:val="006F6F72"/>
    <w:rsid w:val="007005BD"/>
    <w:rsid w:val="007019D0"/>
    <w:rsid w:val="00701D33"/>
    <w:rsid w:val="00701F6E"/>
    <w:rsid w:val="007021C4"/>
    <w:rsid w:val="00704B06"/>
    <w:rsid w:val="00706F86"/>
    <w:rsid w:val="007108FE"/>
    <w:rsid w:val="00712725"/>
    <w:rsid w:val="007131E0"/>
    <w:rsid w:val="00716434"/>
    <w:rsid w:val="00716EA1"/>
    <w:rsid w:val="00717486"/>
    <w:rsid w:val="00720979"/>
    <w:rsid w:val="007210BE"/>
    <w:rsid w:val="00722047"/>
    <w:rsid w:val="007222E1"/>
    <w:rsid w:val="0072242B"/>
    <w:rsid w:val="0072291B"/>
    <w:rsid w:val="00722EF6"/>
    <w:rsid w:val="00723B9E"/>
    <w:rsid w:val="00723DA1"/>
    <w:rsid w:val="00723F46"/>
    <w:rsid w:val="00724C28"/>
    <w:rsid w:val="00724C35"/>
    <w:rsid w:val="007250D6"/>
    <w:rsid w:val="0072639D"/>
    <w:rsid w:val="00727C7E"/>
    <w:rsid w:val="007307FC"/>
    <w:rsid w:val="00733978"/>
    <w:rsid w:val="00736761"/>
    <w:rsid w:val="00737F1A"/>
    <w:rsid w:val="0074007D"/>
    <w:rsid w:val="00742371"/>
    <w:rsid w:val="00743BF2"/>
    <w:rsid w:val="00745085"/>
    <w:rsid w:val="00745574"/>
    <w:rsid w:val="00746322"/>
    <w:rsid w:val="00750DBF"/>
    <w:rsid w:val="00751D3F"/>
    <w:rsid w:val="00754C4C"/>
    <w:rsid w:val="007552F7"/>
    <w:rsid w:val="00756905"/>
    <w:rsid w:val="0075713A"/>
    <w:rsid w:val="00760835"/>
    <w:rsid w:val="00762C2F"/>
    <w:rsid w:val="007638DB"/>
    <w:rsid w:val="00763F11"/>
    <w:rsid w:val="00764CDF"/>
    <w:rsid w:val="00765513"/>
    <w:rsid w:val="00765B85"/>
    <w:rsid w:val="00766673"/>
    <w:rsid w:val="00771DDC"/>
    <w:rsid w:val="00773287"/>
    <w:rsid w:val="00774083"/>
    <w:rsid w:val="007758E9"/>
    <w:rsid w:val="00775CE9"/>
    <w:rsid w:val="00776773"/>
    <w:rsid w:val="0078101B"/>
    <w:rsid w:val="00781CCD"/>
    <w:rsid w:val="00783E95"/>
    <w:rsid w:val="00784987"/>
    <w:rsid w:val="007860BB"/>
    <w:rsid w:val="00787B3A"/>
    <w:rsid w:val="00790454"/>
    <w:rsid w:val="00792661"/>
    <w:rsid w:val="0079315E"/>
    <w:rsid w:val="007935FA"/>
    <w:rsid w:val="007936D0"/>
    <w:rsid w:val="007979F3"/>
    <w:rsid w:val="00797B58"/>
    <w:rsid w:val="007A1620"/>
    <w:rsid w:val="007A2024"/>
    <w:rsid w:val="007A350F"/>
    <w:rsid w:val="007A3837"/>
    <w:rsid w:val="007A4AEE"/>
    <w:rsid w:val="007A5173"/>
    <w:rsid w:val="007A6B15"/>
    <w:rsid w:val="007A7FFE"/>
    <w:rsid w:val="007B1710"/>
    <w:rsid w:val="007B2701"/>
    <w:rsid w:val="007B341E"/>
    <w:rsid w:val="007B3B37"/>
    <w:rsid w:val="007B5BF2"/>
    <w:rsid w:val="007C0549"/>
    <w:rsid w:val="007C07B9"/>
    <w:rsid w:val="007C229E"/>
    <w:rsid w:val="007C3430"/>
    <w:rsid w:val="007C4CF2"/>
    <w:rsid w:val="007C65E0"/>
    <w:rsid w:val="007D09C8"/>
    <w:rsid w:val="007D1034"/>
    <w:rsid w:val="007D14EF"/>
    <w:rsid w:val="007D1845"/>
    <w:rsid w:val="007D3D27"/>
    <w:rsid w:val="007D5963"/>
    <w:rsid w:val="007D788E"/>
    <w:rsid w:val="007D7CE2"/>
    <w:rsid w:val="007D7EB0"/>
    <w:rsid w:val="007E0534"/>
    <w:rsid w:val="007E0CBE"/>
    <w:rsid w:val="007E0EA3"/>
    <w:rsid w:val="007E24C1"/>
    <w:rsid w:val="007E2E2C"/>
    <w:rsid w:val="007E2F7A"/>
    <w:rsid w:val="007E2FA1"/>
    <w:rsid w:val="007E3A1E"/>
    <w:rsid w:val="007E4252"/>
    <w:rsid w:val="007E4CF5"/>
    <w:rsid w:val="007E58D2"/>
    <w:rsid w:val="007E5FD2"/>
    <w:rsid w:val="007E61B3"/>
    <w:rsid w:val="007E6367"/>
    <w:rsid w:val="007E7518"/>
    <w:rsid w:val="007E7A4F"/>
    <w:rsid w:val="007E7D27"/>
    <w:rsid w:val="007F0B29"/>
    <w:rsid w:val="007F0BF4"/>
    <w:rsid w:val="007F0F22"/>
    <w:rsid w:val="007F29C0"/>
    <w:rsid w:val="007F2A0E"/>
    <w:rsid w:val="007F3A19"/>
    <w:rsid w:val="007F5D6C"/>
    <w:rsid w:val="007F6AFE"/>
    <w:rsid w:val="007F79C1"/>
    <w:rsid w:val="00803DED"/>
    <w:rsid w:val="008070BB"/>
    <w:rsid w:val="0081057E"/>
    <w:rsid w:val="00810FF0"/>
    <w:rsid w:val="0081163E"/>
    <w:rsid w:val="008116D8"/>
    <w:rsid w:val="00811DF9"/>
    <w:rsid w:val="00812E25"/>
    <w:rsid w:val="008145DF"/>
    <w:rsid w:val="008150ED"/>
    <w:rsid w:val="00817201"/>
    <w:rsid w:val="00817409"/>
    <w:rsid w:val="00823D27"/>
    <w:rsid w:val="008240D7"/>
    <w:rsid w:val="00825C87"/>
    <w:rsid w:val="00826A48"/>
    <w:rsid w:val="00827F43"/>
    <w:rsid w:val="00830C1B"/>
    <w:rsid w:val="008323D1"/>
    <w:rsid w:val="00832DCA"/>
    <w:rsid w:val="00833545"/>
    <w:rsid w:val="00833D14"/>
    <w:rsid w:val="00834979"/>
    <w:rsid w:val="00836CC9"/>
    <w:rsid w:val="00836F4F"/>
    <w:rsid w:val="00837FA2"/>
    <w:rsid w:val="00840751"/>
    <w:rsid w:val="0084123A"/>
    <w:rsid w:val="00841352"/>
    <w:rsid w:val="00841F44"/>
    <w:rsid w:val="008477F1"/>
    <w:rsid w:val="008500A5"/>
    <w:rsid w:val="008504B5"/>
    <w:rsid w:val="00851353"/>
    <w:rsid w:val="008536D5"/>
    <w:rsid w:val="00854A41"/>
    <w:rsid w:val="00854CB9"/>
    <w:rsid w:val="00856372"/>
    <w:rsid w:val="00856933"/>
    <w:rsid w:val="0086267E"/>
    <w:rsid w:val="00863EE3"/>
    <w:rsid w:val="0086548B"/>
    <w:rsid w:val="00865954"/>
    <w:rsid w:val="00865EAC"/>
    <w:rsid w:val="00866409"/>
    <w:rsid w:val="00867FB8"/>
    <w:rsid w:val="008708D8"/>
    <w:rsid w:val="00872FB1"/>
    <w:rsid w:val="00873775"/>
    <w:rsid w:val="00876B34"/>
    <w:rsid w:val="00876EFA"/>
    <w:rsid w:val="00880C04"/>
    <w:rsid w:val="00882F16"/>
    <w:rsid w:val="00883858"/>
    <w:rsid w:val="00885033"/>
    <w:rsid w:val="00885BF4"/>
    <w:rsid w:val="00885FD2"/>
    <w:rsid w:val="008869A2"/>
    <w:rsid w:val="0088711D"/>
    <w:rsid w:val="008904DC"/>
    <w:rsid w:val="00893105"/>
    <w:rsid w:val="00894196"/>
    <w:rsid w:val="00895FF1"/>
    <w:rsid w:val="008A1960"/>
    <w:rsid w:val="008A23E4"/>
    <w:rsid w:val="008A4F52"/>
    <w:rsid w:val="008A5999"/>
    <w:rsid w:val="008B0D90"/>
    <w:rsid w:val="008B1A5E"/>
    <w:rsid w:val="008B24F6"/>
    <w:rsid w:val="008B28E2"/>
    <w:rsid w:val="008B2E36"/>
    <w:rsid w:val="008B4520"/>
    <w:rsid w:val="008B6B57"/>
    <w:rsid w:val="008B6C26"/>
    <w:rsid w:val="008B7C1F"/>
    <w:rsid w:val="008C0217"/>
    <w:rsid w:val="008C3161"/>
    <w:rsid w:val="008C3482"/>
    <w:rsid w:val="008C4924"/>
    <w:rsid w:val="008C710E"/>
    <w:rsid w:val="008C734D"/>
    <w:rsid w:val="008D0382"/>
    <w:rsid w:val="008D1B83"/>
    <w:rsid w:val="008D2DC2"/>
    <w:rsid w:val="008D3BB4"/>
    <w:rsid w:val="008D5080"/>
    <w:rsid w:val="008D66F1"/>
    <w:rsid w:val="008D75AA"/>
    <w:rsid w:val="008E03F3"/>
    <w:rsid w:val="008E04F9"/>
    <w:rsid w:val="008E0D71"/>
    <w:rsid w:val="008E1B1A"/>
    <w:rsid w:val="008E1E65"/>
    <w:rsid w:val="008E4166"/>
    <w:rsid w:val="008E4944"/>
    <w:rsid w:val="008E5907"/>
    <w:rsid w:val="008F0346"/>
    <w:rsid w:val="008F090B"/>
    <w:rsid w:val="008F10BB"/>
    <w:rsid w:val="008F1102"/>
    <w:rsid w:val="008F1C27"/>
    <w:rsid w:val="008F2698"/>
    <w:rsid w:val="008F6800"/>
    <w:rsid w:val="008F7A11"/>
    <w:rsid w:val="00900DCF"/>
    <w:rsid w:val="009012E3"/>
    <w:rsid w:val="009025DB"/>
    <w:rsid w:val="00903287"/>
    <w:rsid w:val="009071B2"/>
    <w:rsid w:val="009100A8"/>
    <w:rsid w:val="00912744"/>
    <w:rsid w:val="00914330"/>
    <w:rsid w:val="00914678"/>
    <w:rsid w:val="00914CBE"/>
    <w:rsid w:val="0091583B"/>
    <w:rsid w:val="009159FA"/>
    <w:rsid w:val="00920C3B"/>
    <w:rsid w:val="00920C80"/>
    <w:rsid w:val="00920F9F"/>
    <w:rsid w:val="009213E3"/>
    <w:rsid w:val="009220CB"/>
    <w:rsid w:val="00922372"/>
    <w:rsid w:val="00922CE4"/>
    <w:rsid w:val="0092339C"/>
    <w:rsid w:val="0092555E"/>
    <w:rsid w:val="009255C4"/>
    <w:rsid w:val="009259AD"/>
    <w:rsid w:val="00930A80"/>
    <w:rsid w:val="00933850"/>
    <w:rsid w:val="0093468B"/>
    <w:rsid w:val="00936F03"/>
    <w:rsid w:val="00940502"/>
    <w:rsid w:val="009409F1"/>
    <w:rsid w:val="009430C9"/>
    <w:rsid w:val="009445DE"/>
    <w:rsid w:val="00944D4E"/>
    <w:rsid w:val="00945880"/>
    <w:rsid w:val="00947AAE"/>
    <w:rsid w:val="00951808"/>
    <w:rsid w:val="0095247F"/>
    <w:rsid w:val="00952A2C"/>
    <w:rsid w:val="00954F58"/>
    <w:rsid w:val="009554F4"/>
    <w:rsid w:val="00955D5D"/>
    <w:rsid w:val="0095603B"/>
    <w:rsid w:val="00956084"/>
    <w:rsid w:val="00956311"/>
    <w:rsid w:val="00956967"/>
    <w:rsid w:val="00956C1C"/>
    <w:rsid w:val="009611C5"/>
    <w:rsid w:val="00964DE5"/>
    <w:rsid w:val="00967700"/>
    <w:rsid w:val="00971078"/>
    <w:rsid w:val="009728C8"/>
    <w:rsid w:val="009741F1"/>
    <w:rsid w:val="00974D99"/>
    <w:rsid w:val="0097522B"/>
    <w:rsid w:val="00977CCE"/>
    <w:rsid w:val="00982F06"/>
    <w:rsid w:val="00986095"/>
    <w:rsid w:val="0098665E"/>
    <w:rsid w:val="009876C8"/>
    <w:rsid w:val="00987F79"/>
    <w:rsid w:val="00991A2D"/>
    <w:rsid w:val="009925DD"/>
    <w:rsid w:val="00992E94"/>
    <w:rsid w:val="00993FF2"/>
    <w:rsid w:val="00995FB1"/>
    <w:rsid w:val="009A0557"/>
    <w:rsid w:val="009A31EB"/>
    <w:rsid w:val="009A32C9"/>
    <w:rsid w:val="009A3539"/>
    <w:rsid w:val="009A4F22"/>
    <w:rsid w:val="009A6169"/>
    <w:rsid w:val="009A7FF5"/>
    <w:rsid w:val="009B094E"/>
    <w:rsid w:val="009B0A79"/>
    <w:rsid w:val="009B0D86"/>
    <w:rsid w:val="009B285C"/>
    <w:rsid w:val="009B32DE"/>
    <w:rsid w:val="009B423F"/>
    <w:rsid w:val="009B4689"/>
    <w:rsid w:val="009B5A56"/>
    <w:rsid w:val="009B5D34"/>
    <w:rsid w:val="009B609A"/>
    <w:rsid w:val="009C0998"/>
    <w:rsid w:val="009C13CE"/>
    <w:rsid w:val="009C41A9"/>
    <w:rsid w:val="009C60D2"/>
    <w:rsid w:val="009C672E"/>
    <w:rsid w:val="009C6E93"/>
    <w:rsid w:val="009D0E32"/>
    <w:rsid w:val="009D0EE0"/>
    <w:rsid w:val="009D11AE"/>
    <w:rsid w:val="009D19AB"/>
    <w:rsid w:val="009D224F"/>
    <w:rsid w:val="009D33E9"/>
    <w:rsid w:val="009D3629"/>
    <w:rsid w:val="009D4675"/>
    <w:rsid w:val="009D4C36"/>
    <w:rsid w:val="009E120F"/>
    <w:rsid w:val="009E133C"/>
    <w:rsid w:val="009E1756"/>
    <w:rsid w:val="009E236A"/>
    <w:rsid w:val="009E2B2F"/>
    <w:rsid w:val="009E3AAD"/>
    <w:rsid w:val="009E44C2"/>
    <w:rsid w:val="009E501A"/>
    <w:rsid w:val="009E6F83"/>
    <w:rsid w:val="009F08EF"/>
    <w:rsid w:val="009F0D03"/>
    <w:rsid w:val="009F1567"/>
    <w:rsid w:val="009F2141"/>
    <w:rsid w:val="009F7684"/>
    <w:rsid w:val="00A00608"/>
    <w:rsid w:val="00A010F4"/>
    <w:rsid w:val="00A02E16"/>
    <w:rsid w:val="00A03E8D"/>
    <w:rsid w:val="00A043BC"/>
    <w:rsid w:val="00A04AD3"/>
    <w:rsid w:val="00A056FF"/>
    <w:rsid w:val="00A066A9"/>
    <w:rsid w:val="00A06C05"/>
    <w:rsid w:val="00A06CD1"/>
    <w:rsid w:val="00A07090"/>
    <w:rsid w:val="00A0752B"/>
    <w:rsid w:val="00A126F8"/>
    <w:rsid w:val="00A13848"/>
    <w:rsid w:val="00A144B6"/>
    <w:rsid w:val="00A1706F"/>
    <w:rsid w:val="00A17CD8"/>
    <w:rsid w:val="00A17E08"/>
    <w:rsid w:val="00A21139"/>
    <w:rsid w:val="00A2207C"/>
    <w:rsid w:val="00A23B28"/>
    <w:rsid w:val="00A23CB0"/>
    <w:rsid w:val="00A23DD0"/>
    <w:rsid w:val="00A24DCD"/>
    <w:rsid w:val="00A24FC4"/>
    <w:rsid w:val="00A25FE5"/>
    <w:rsid w:val="00A27D69"/>
    <w:rsid w:val="00A32288"/>
    <w:rsid w:val="00A32573"/>
    <w:rsid w:val="00A3344E"/>
    <w:rsid w:val="00A35B5E"/>
    <w:rsid w:val="00A36D98"/>
    <w:rsid w:val="00A377C1"/>
    <w:rsid w:val="00A400B8"/>
    <w:rsid w:val="00A417E4"/>
    <w:rsid w:val="00A46A07"/>
    <w:rsid w:val="00A46BFE"/>
    <w:rsid w:val="00A516BE"/>
    <w:rsid w:val="00A5263A"/>
    <w:rsid w:val="00A54A4C"/>
    <w:rsid w:val="00A5551B"/>
    <w:rsid w:val="00A56005"/>
    <w:rsid w:val="00A570CC"/>
    <w:rsid w:val="00A60A78"/>
    <w:rsid w:val="00A62C53"/>
    <w:rsid w:val="00A63E65"/>
    <w:rsid w:val="00A6410E"/>
    <w:rsid w:val="00A6448C"/>
    <w:rsid w:val="00A66C4D"/>
    <w:rsid w:val="00A66CF0"/>
    <w:rsid w:val="00A711BF"/>
    <w:rsid w:val="00A75204"/>
    <w:rsid w:val="00A75417"/>
    <w:rsid w:val="00A75B40"/>
    <w:rsid w:val="00A7683C"/>
    <w:rsid w:val="00A76AE6"/>
    <w:rsid w:val="00A8266F"/>
    <w:rsid w:val="00A82820"/>
    <w:rsid w:val="00A86362"/>
    <w:rsid w:val="00A86886"/>
    <w:rsid w:val="00A87A51"/>
    <w:rsid w:val="00A87DEE"/>
    <w:rsid w:val="00A91B1D"/>
    <w:rsid w:val="00A91F04"/>
    <w:rsid w:val="00A929A4"/>
    <w:rsid w:val="00A9480A"/>
    <w:rsid w:val="00A94B47"/>
    <w:rsid w:val="00A966B8"/>
    <w:rsid w:val="00A96796"/>
    <w:rsid w:val="00A96B9A"/>
    <w:rsid w:val="00AA0355"/>
    <w:rsid w:val="00AA24FE"/>
    <w:rsid w:val="00AA28A3"/>
    <w:rsid w:val="00AA3E03"/>
    <w:rsid w:val="00AA3FC2"/>
    <w:rsid w:val="00AA62F9"/>
    <w:rsid w:val="00AA71B0"/>
    <w:rsid w:val="00AB0A3C"/>
    <w:rsid w:val="00AB0DDA"/>
    <w:rsid w:val="00AB1C26"/>
    <w:rsid w:val="00AB2844"/>
    <w:rsid w:val="00AB34D4"/>
    <w:rsid w:val="00AB42A5"/>
    <w:rsid w:val="00AB4E15"/>
    <w:rsid w:val="00AB599E"/>
    <w:rsid w:val="00AB6617"/>
    <w:rsid w:val="00AB7A8F"/>
    <w:rsid w:val="00AB7B69"/>
    <w:rsid w:val="00AC31D1"/>
    <w:rsid w:val="00AC40B7"/>
    <w:rsid w:val="00AC736C"/>
    <w:rsid w:val="00AD079A"/>
    <w:rsid w:val="00AD178C"/>
    <w:rsid w:val="00AD180E"/>
    <w:rsid w:val="00AD34E0"/>
    <w:rsid w:val="00AD4A39"/>
    <w:rsid w:val="00AD54E6"/>
    <w:rsid w:val="00AD5910"/>
    <w:rsid w:val="00AD59F2"/>
    <w:rsid w:val="00AD672C"/>
    <w:rsid w:val="00AD696F"/>
    <w:rsid w:val="00AD75E0"/>
    <w:rsid w:val="00AD76BC"/>
    <w:rsid w:val="00AE162B"/>
    <w:rsid w:val="00AE1833"/>
    <w:rsid w:val="00AE1838"/>
    <w:rsid w:val="00AE1BCD"/>
    <w:rsid w:val="00AE2D89"/>
    <w:rsid w:val="00AE31E5"/>
    <w:rsid w:val="00AE34BA"/>
    <w:rsid w:val="00AE4AD8"/>
    <w:rsid w:val="00AE4F45"/>
    <w:rsid w:val="00AE7197"/>
    <w:rsid w:val="00AE7755"/>
    <w:rsid w:val="00AF1DCC"/>
    <w:rsid w:val="00AF2302"/>
    <w:rsid w:val="00AF5143"/>
    <w:rsid w:val="00AF54E6"/>
    <w:rsid w:val="00AF55B1"/>
    <w:rsid w:val="00AF6080"/>
    <w:rsid w:val="00AF73F0"/>
    <w:rsid w:val="00AF77BA"/>
    <w:rsid w:val="00AF7A45"/>
    <w:rsid w:val="00B002AC"/>
    <w:rsid w:val="00B01B2E"/>
    <w:rsid w:val="00B03E5E"/>
    <w:rsid w:val="00B0485F"/>
    <w:rsid w:val="00B06267"/>
    <w:rsid w:val="00B06726"/>
    <w:rsid w:val="00B06B88"/>
    <w:rsid w:val="00B06FD4"/>
    <w:rsid w:val="00B06FE4"/>
    <w:rsid w:val="00B070C8"/>
    <w:rsid w:val="00B072D0"/>
    <w:rsid w:val="00B10F36"/>
    <w:rsid w:val="00B11307"/>
    <w:rsid w:val="00B13249"/>
    <w:rsid w:val="00B13509"/>
    <w:rsid w:val="00B1555C"/>
    <w:rsid w:val="00B1713A"/>
    <w:rsid w:val="00B202A9"/>
    <w:rsid w:val="00B217B8"/>
    <w:rsid w:val="00B23554"/>
    <w:rsid w:val="00B235C2"/>
    <w:rsid w:val="00B2484D"/>
    <w:rsid w:val="00B25357"/>
    <w:rsid w:val="00B25CE6"/>
    <w:rsid w:val="00B277C1"/>
    <w:rsid w:val="00B313E2"/>
    <w:rsid w:val="00B33790"/>
    <w:rsid w:val="00B3406A"/>
    <w:rsid w:val="00B34279"/>
    <w:rsid w:val="00B345BA"/>
    <w:rsid w:val="00B349CB"/>
    <w:rsid w:val="00B34D3D"/>
    <w:rsid w:val="00B36CA5"/>
    <w:rsid w:val="00B375EA"/>
    <w:rsid w:val="00B400BD"/>
    <w:rsid w:val="00B42F48"/>
    <w:rsid w:val="00B43070"/>
    <w:rsid w:val="00B45E94"/>
    <w:rsid w:val="00B46761"/>
    <w:rsid w:val="00B47BE1"/>
    <w:rsid w:val="00B5040F"/>
    <w:rsid w:val="00B535A9"/>
    <w:rsid w:val="00B54754"/>
    <w:rsid w:val="00B577DC"/>
    <w:rsid w:val="00B61DBF"/>
    <w:rsid w:val="00B61DE8"/>
    <w:rsid w:val="00B6201B"/>
    <w:rsid w:val="00B637DB"/>
    <w:rsid w:val="00B6450A"/>
    <w:rsid w:val="00B64CCE"/>
    <w:rsid w:val="00B65628"/>
    <w:rsid w:val="00B65CE6"/>
    <w:rsid w:val="00B66047"/>
    <w:rsid w:val="00B66458"/>
    <w:rsid w:val="00B67107"/>
    <w:rsid w:val="00B67814"/>
    <w:rsid w:val="00B73038"/>
    <w:rsid w:val="00B739C5"/>
    <w:rsid w:val="00B73FEE"/>
    <w:rsid w:val="00B74144"/>
    <w:rsid w:val="00B74703"/>
    <w:rsid w:val="00B74BBA"/>
    <w:rsid w:val="00B74E55"/>
    <w:rsid w:val="00B80E55"/>
    <w:rsid w:val="00B823AA"/>
    <w:rsid w:val="00B82A3F"/>
    <w:rsid w:val="00B83461"/>
    <w:rsid w:val="00B83970"/>
    <w:rsid w:val="00B83987"/>
    <w:rsid w:val="00B83FAE"/>
    <w:rsid w:val="00B85AF8"/>
    <w:rsid w:val="00B86A9E"/>
    <w:rsid w:val="00B90C1F"/>
    <w:rsid w:val="00B91D24"/>
    <w:rsid w:val="00B920B4"/>
    <w:rsid w:val="00B9269F"/>
    <w:rsid w:val="00B953B5"/>
    <w:rsid w:val="00B956B4"/>
    <w:rsid w:val="00BA20B6"/>
    <w:rsid w:val="00BA287C"/>
    <w:rsid w:val="00BA4F05"/>
    <w:rsid w:val="00BA5463"/>
    <w:rsid w:val="00BA602D"/>
    <w:rsid w:val="00BA7BBC"/>
    <w:rsid w:val="00BB0A08"/>
    <w:rsid w:val="00BB0F33"/>
    <w:rsid w:val="00BB28DB"/>
    <w:rsid w:val="00BB49D3"/>
    <w:rsid w:val="00BB4ABB"/>
    <w:rsid w:val="00BB516C"/>
    <w:rsid w:val="00BB705D"/>
    <w:rsid w:val="00BB786F"/>
    <w:rsid w:val="00BB7BF7"/>
    <w:rsid w:val="00BC0F79"/>
    <w:rsid w:val="00BC2207"/>
    <w:rsid w:val="00BC2731"/>
    <w:rsid w:val="00BC30F1"/>
    <w:rsid w:val="00BC3D64"/>
    <w:rsid w:val="00BC4131"/>
    <w:rsid w:val="00BC44B3"/>
    <w:rsid w:val="00BC481B"/>
    <w:rsid w:val="00BC4DE6"/>
    <w:rsid w:val="00BC748D"/>
    <w:rsid w:val="00BD2C38"/>
    <w:rsid w:val="00BD49EA"/>
    <w:rsid w:val="00BD566A"/>
    <w:rsid w:val="00BD6173"/>
    <w:rsid w:val="00BE34D2"/>
    <w:rsid w:val="00BE589E"/>
    <w:rsid w:val="00BE61CF"/>
    <w:rsid w:val="00BE63AC"/>
    <w:rsid w:val="00BF00F5"/>
    <w:rsid w:val="00BF07CC"/>
    <w:rsid w:val="00BF26E4"/>
    <w:rsid w:val="00BF3035"/>
    <w:rsid w:val="00BF33AB"/>
    <w:rsid w:val="00BF3474"/>
    <w:rsid w:val="00BF390C"/>
    <w:rsid w:val="00BF39B1"/>
    <w:rsid w:val="00BF463B"/>
    <w:rsid w:val="00BF4C81"/>
    <w:rsid w:val="00BF636E"/>
    <w:rsid w:val="00BF6A19"/>
    <w:rsid w:val="00C0091F"/>
    <w:rsid w:val="00C01DFF"/>
    <w:rsid w:val="00C02021"/>
    <w:rsid w:val="00C03152"/>
    <w:rsid w:val="00C03B71"/>
    <w:rsid w:val="00C04337"/>
    <w:rsid w:val="00C072C3"/>
    <w:rsid w:val="00C07A72"/>
    <w:rsid w:val="00C10ED7"/>
    <w:rsid w:val="00C119F4"/>
    <w:rsid w:val="00C14E54"/>
    <w:rsid w:val="00C1501E"/>
    <w:rsid w:val="00C15D05"/>
    <w:rsid w:val="00C16969"/>
    <w:rsid w:val="00C20F92"/>
    <w:rsid w:val="00C21183"/>
    <w:rsid w:val="00C2131A"/>
    <w:rsid w:val="00C222B1"/>
    <w:rsid w:val="00C24E39"/>
    <w:rsid w:val="00C26CA6"/>
    <w:rsid w:val="00C30A48"/>
    <w:rsid w:val="00C3421F"/>
    <w:rsid w:val="00C353E2"/>
    <w:rsid w:val="00C35721"/>
    <w:rsid w:val="00C3576B"/>
    <w:rsid w:val="00C37F8F"/>
    <w:rsid w:val="00C40C21"/>
    <w:rsid w:val="00C41A7C"/>
    <w:rsid w:val="00C41EB9"/>
    <w:rsid w:val="00C42F54"/>
    <w:rsid w:val="00C43EAA"/>
    <w:rsid w:val="00C43EEE"/>
    <w:rsid w:val="00C449FC"/>
    <w:rsid w:val="00C4588B"/>
    <w:rsid w:val="00C47131"/>
    <w:rsid w:val="00C51C6D"/>
    <w:rsid w:val="00C5276C"/>
    <w:rsid w:val="00C54EAE"/>
    <w:rsid w:val="00C569C5"/>
    <w:rsid w:val="00C60F02"/>
    <w:rsid w:val="00C61619"/>
    <w:rsid w:val="00C62129"/>
    <w:rsid w:val="00C62B04"/>
    <w:rsid w:val="00C62D11"/>
    <w:rsid w:val="00C638B0"/>
    <w:rsid w:val="00C63BB0"/>
    <w:rsid w:val="00C641BA"/>
    <w:rsid w:val="00C64259"/>
    <w:rsid w:val="00C64696"/>
    <w:rsid w:val="00C64A29"/>
    <w:rsid w:val="00C660D0"/>
    <w:rsid w:val="00C665CE"/>
    <w:rsid w:val="00C6764A"/>
    <w:rsid w:val="00C70229"/>
    <w:rsid w:val="00C707CB"/>
    <w:rsid w:val="00C73271"/>
    <w:rsid w:val="00C80040"/>
    <w:rsid w:val="00C807C3"/>
    <w:rsid w:val="00C823C8"/>
    <w:rsid w:val="00C8249D"/>
    <w:rsid w:val="00C82F64"/>
    <w:rsid w:val="00C84EB8"/>
    <w:rsid w:val="00C861F7"/>
    <w:rsid w:val="00C86626"/>
    <w:rsid w:val="00C87130"/>
    <w:rsid w:val="00C877B6"/>
    <w:rsid w:val="00C913D3"/>
    <w:rsid w:val="00C92D3F"/>
    <w:rsid w:val="00C93A65"/>
    <w:rsid w:val="00C94652"/>
    <w:rsid w:val="00C9631C"/>
    <w:rsid w:val="00C9667A"/>
    <w:rsid w:val="00C97147"/>
    <w:rsid w:val="00C978B1"/>
    <w:rsid w:val="00C97D1C"/>
    <w:rsid w:val="00CA043F"/>
    <w:rsid w:val="00CA4DAE"/>
    <w:rsid w:val="00CB024A"/>
    <w:rsid w:val="00CB02CE"/>
    <w:rsid w:val="00CB04A9"/>
    <w:rsid w:val="00CB0E8A"/>
    <w:rsid w:val="00CB10B7"/>
    <w:rsid w:val="00CB35E7"/>
    <w:rsid w:val="00CB50F8"/>
    <w:rsid w:val="00CB5825"/>
    <w:rsid w:val="00CB58A6"/>
    <w:rsid w:val="00CB7EB9"/>
    <w:rsid w:val="00CB7F94"/>
    <w:rsid w:val="00CC2A74"/>
    <w:rsid w:val="00CC2AD2"/>
    <w:rsid w:val="00CC4043"/>
    <w:rsid w:val="00CC4645"/>
    <w:rsid w:val="00CC61AB"/>
    <w:rsid w:val="00CD142B"/>
    <w:rsid w:val="00CD249C"/>
    <w:rsid w:val="00CD7749"/>
    <w:rsid w:val="00CD7BEE"/>
    <w:rsid w:val="00CE0F2F"/>
    <w:rsid w:val="00CE0FE3"/>
    <w:rsid w:val="00CE1BB3"/>
    <w:rsid w:val="00CE21F6"/>
    <w:rsid w:val="00CE345B"/>
    <w:rsid w:val="00CE4325"/>
    <w:rsid w:val="00CE6798"/>
    <w:rsid w:val="00CE67B1"/>
    <w:rsid w:val="00CE6A2D"/>
    <w:rsid w:val="00CE796C"/>
    <w:rsid w:val="00CE7990"/>
    <w:rsid w:val="00CF1611"/>
    <w:rsid w:val="00CF1B82"/>
    <w:rsid w:val="00CF3E42"/>
    <w:rsid w:val="00CF43EA"/>
    <w:rsid w:val="00CF65D2"/>
    <w:rsid w:val="00D001C3"/>
    <w:rsid w:val="00D01210"/>
    <w:rsid w:val="00D02864"/>
    <w:rsid w:val="00D04175"/>
    <w:rsid w:val="00D0430E"/>
    <w:rsid w:val="00D04324"/>
    <w:rsid w:val="00D066C5"/>
    <w:rsid w:val="00D06B40"/>
    <w:rsid w:val="00D1166E"/>
    <w:rsid w:val="00D127A0"/>
    <w:rsid w:val="00D128F5"/>
    <w:rsid w:val="00D12EDC"/>
    <w:rsid w:val="00D1462B"/>
    <w:rsid w:val="00D15065"/>
    <w:rsid w:val="00D15264"/>
    <w:rsid w:val="00D1530D"/>
    <w:rsid w:val="00D15A87"/>
    <w:rsid w:val="00D179A7"/>
    <w:rsid w:val="00D200F4"/>
    <w:rsid w:val="00D2102B"/>
    <w:rsid w:val="00D218A4"/>
    <w:rsid w:val="00D21E0F"/>
    <w:rsid w:val="00D22FE9"/>
    <w:rsid w:val="00D231A6"/>
    <w:rsid w:val="00D236E6"/>
    <w:rsid w:val="00D238B3"/>
    <w:rsid w:val="00D23990"/>
    <w:rsid w:val="00D24742"/>
    <w:rsid w:val="00D2561E"/>
    <w:rsid w:val="00D25E54"/>
    <w:rsid w:val="00D32344"/>
    <w:rsid w:val="00D36232"/>
    <w:rsid w:val="00D36E32"/>
    <w:rsid w:val="00D40E77"/>
    <w:rsid w:val="00D463F8"/>
    <w:rsid w:val="00D507DF"/>
    <w:rsid w:val="00D50B61"/>
    <w:rsid w:val="00D511B3"/>
    <w:rsid w:val="00D5211E"/>
    <w:rsid w:val="00D52A7E"/>
    <w:rsid w:val="00D537FE"/>
    <w:rsid w:val="00D53BCD"/>
    <w:rsid w:val="00D5440C"/>
    <w:rsid w:val="00D559BA"/>
    <w:rsid w:val="00D56AE4"/>
    <w:rsid w:val="00D573AC"/>
    <w:rsid w:val="00D6078B"/>
    <w:rsid w:val="00D614BD"/>
    <w:rsid w:val="00D61B8E"/>
    <w:rsid w:val="00D63211"/>
    <w:rsid w:val="00D63574"/>
    <w:rsid w:val="00D6553B"/>
    <w:rsid w:val="00D655D4"/>
    <w:rsid w:val="00D66E13"/>
    <w:rsid w:val="00D67E08"/>
    <w:rsid w:val="00D70DEC"/>
    <w:rsid w:val="00D71101"/>
    <w:rsid w:val="00D712C3"/>
    <w:rsid w:val="00D7170B"/>
    <w:rsid w:val="00D72036"/>
    <w:rsid w:val="00D736F9"/>
    <w:rsid w:val="00D74D08"/>
    <w:rsid w:val="00D763F3"/>
    <w:rsid w:val="00D77778"/>
    <w:rsid w:val="00D77A9C"/>
    <w:rsid w:val="00D84121"/>
    <w:rsid w:val="00D842C9"/>
    <w:rsid w:val="00D8466F"/>
    <w:rsid w:val="00D84772"/>
    <w:rsid w:val="00D8644D"/>
    <w:rsid w:val="00D86EED"/>
    <w:rsid w:val="00D91579"/>
    <w:rsid w:val="00D91C40"/>
    <w:rsid w:val="00D923F1"/>
    <w:rsid w:val="00D93AA4"/>
    <w:rsid w:val="00D93BA2"/>
    <w:rsid w:val="00D95D32"/>
    <w:rsid w:val="00D970DB"/>
    <w:rsid w:val="00DA2141"/>
    <w:rsid w:val="00DA3822"/>
    <w:rsid w:val="00DA3857"/>
    <w:rsid w:val="00DA666B"/>
    <w:rsid w:val="00DA6DEA"/>
    <w:rsid w:val="00DB24F4"/>
    <w:rsid w:val="00DB2916"/>
    <w:rsid w:val="00DB37CF"/>
    <w:rsid w:val="00DB5544"/>
    <w:rsid w:val="00DB65F9"/>
    <w:rsid w:val="00DB6BCA"/>
    <w:rsid w:val="00DB7B4C"/>
    <w:rsid w:val="00DC052F"/>
    <w:rsid w:val="00DC0C1F"/>
    <w:rsid w:val="00DC294B"/>
    <w:rsid w:val="00DC2D5D"/>
    <w:rsid w:val="00DC4123"/>
    <w:rsid w:val="00DC543F"/>
    <w:rsid w:val="00DC6D74"/>
    <w:rsid w:val="00DC7A5B"/>
    <w:rsid w:val="00DC7FD1"/>
    <w:rsid w:val="00DD08E8"/>
    <w:rsid w:val="00DD3BE3"/>
    <w:rsid w:val="00DD429B"/>
    <w:rsid w:val="00DD5C4B"/>
    <w:rsid w:val="00DD66E5"/>
    <w:rsid w:val="00DD673F"/>
    <w:rsid w:val="00DD7037"/>
    <w:rsid w:val="00DD7304"/>
    <w:rsid w:val="00DD7888"/>
    <w:rsid w:val="00DE02F2"/>
    <w:rsid w:val="00DE16C8"/>
    <w:rsid w:val="00DE21D3"/>
    <w:rsid w:val="00DE2920"/>
    <w:rsid w:val="00DE3763"/>
    <w:rsid w:val="00DE457E"/>
    <w:rsid w:val="00DE4A83"/>
    <w:rsid w:val="00DE517D"/>
    <w:rsid w:val="00DE5390"/>
    <w:rsid w:val="00DE6D2C"/>
    <w:rsid w:val="00DF031D"/>
    <w:rsid w:val="00DF0642"/>
    <w:rsid w:val="00DF0E4E"/>
    <w:rsid w:val="00DF107C"/>
    <w:rsid w:val="00DF18E7"/>
    <w:rsid w:val="00DF197D"/>
    <w:rsid w:val="00DF2739"/>
    <w:rsid w:val="00DF2E0A"/>
    <w:rsid w:val="00DF4962"/>
    <w:rsid w:val="00DF69BF"/>
    <w:rsid w:val="00E03598"/>
    <w:rsid w:val="00E03F58"/>
    <w:rsid w:val="00E05678"/>
    <w:rsid w:val="00E05859"/>
    <w:rsid w:val="00E07CEE"/>
    <w:rsid w:val="00E112C7"/>
    <w:rsid w:val="00E11724"/>
    <w:rsid w:val="00E12C58"/>
    <w:rsid w:val="00E13303"/>
    <w:rsid w:val="00E13E4E"/>
    <w:rsid w:val="00E15209"/>
    <w:rsid w:val="00E15B0C"/>
    <w:rsid w:val="00E16127"/>
    <w:rsid w:val="00E16583"/>
    <w:rsid w:val="00E168EA"/>
    <w:rsid w:val="00E172DF"/>
    <w:rsid w:val="00E21854"/>
    <w:rsid w:val="00E25CAF"/>
    <w:rsid w:val="00E26825"/>
    <w:rsid w:val="00E27AD8"/>
    <w:rsid w:val="00E333C9"/>
    <w:rsid w:val="00E34142"/>
    <w:rsid w:val="00E35F95"/>
    <w:rsid w:val="00E36514"/>
    <w:rsid w:val="00E40825"/>
    <w:rsid w:val="00E40B2C"/>
    <w:rsid w:val="00E42E7D"/>
    <w:rsid w:val="00E43350"/>
    <w:rsid w:val="00E44D08"/>
    <w:rsid w:val="00E45010"/>
    <w:rsid w:val="00E45C74"/>
    <w:rsid w:val="00E46372"/>
    <w:rsid w:val="00E466B5"/>
    <w:rsid w:val="00E471B4"/>
    <w:rsid w:val="00E51D0F"/>
    <w:rsid w:val="00E51E40"/>
    <w:rsid w:val="00E52F49"/>
    <w:rsid w:val="00E52FAF"/>
    <w:rsid w:val="00E5548B"/>
    <w:rsid w:val="00E55F8E"/>
    <w:rsid w:val="00E55FA0"/>
    <w:rsid w:val="00E6019E"/>
    <w:rsid w:val="00E60248"/>
    <w:rsid w:val="00E60EAF"/>
    <w:rsid w:val="00E67E1D"/>
    <w:rsid w:val="00E701CC"/>
    <w:rsid w:val="00E70A78"/>
    <w:rsid w:val="00E711E6"/>
    <w:rsid w:val="00E75099"/>
    <w:rsid w:val="00E75E10"/>
    <w:rsid w:val="00E7645A"/>
    <w:rsid w:val="00E76743"/>
    <w:rsid w:val="00E77320"/>
    <w:rsid w:val="00E7785D"/>
    <w:rsid w:val="00E80CDA"/>
    <w:rsid w:val="00E84195"/>
    <w:rsid w:val="00E85DC2"/>
    <w:rsid w:val="00E870F8"/>
    <w:rsid w:val="00E875A7"/>
    <w:rsid w:val="00E8785D"/>
    <w:rsid w:val="00E90BF9"/>
    <w:rsid w:val="00E9146C"/>
    <w:rsid w:val="00E91E72"/>
    <w:rsid w:val="00E929CD"/>
    <w:rsid w:val="00E92C0F"/>
    <w:rsid w:val="00E94394"/>
    <w:rsid w:val="00E96923"/>
    <w:rsid w:val="00EA1C6C"/>
    <w:rsid w:val="00EA20F1"/>
    <w:rsid w:val="00EA2BE2"/>
    <w:rsid w:val="00EA4AD0"/>
    <w:rsid w:val="00EA7045"/>
    <w:rsid w:val="00EA7FB9"/>
    <w:rsid w:val="00EB1F6D"/>
    <w:rsid w:val="00EB2003"/>
    <w:rsid w:val="00EB30F8"/>
    <w:rsid w:val="00EB488A"/>
    <w:rsid w:val="00EB6C63"/>
    <w:rsid w:val="00EC0455"/>
    <w:rsid w:val="00EC08A4"/>
    <w:rsid w:val="00EC0FC6"/>
    <w:rsid w:val="00EC1D4A"/>
    <w:rsid w:val="00EC53FB"/>
    <w:rsid w:val="00EC66DB"/>
    <w:rsid w:val="00EC6A10"/>
    <w:rsid w:val="00ED0838"/>
    <w:rsid w:val="00ED19D3"/>
    <w:rsid w:val="00ED5B8E"/>
    <w:rsid w:val="00ED5DDE"/>
    <w:rsid w:val="00ED664C"/>
    <w:rsid w:val="00EE13A0"/>
    <w:rsid w:val="00EE19ED"/>
    <w:rsid w:val="00EE1C35"/>
    <w:rsid w:val="00EE6A26"/>
    <w:rsid w:val="00EF15F6"/>
    <w:rsid w:val="00EF22D6"/>
    <w:rsid w:val="00EF27F4"/>
    <w:rsid w:val="00EF5250"/>
    <w:rsid w:val="00F00003"/>
    <w:rsid w:val="00F00798"/>
    <w:rsid w:val="00F00A8E"/>
    <w:rsid w:val="00F0416E"/>
    <w:rsid w:val="00F05971"/>
    <w:rsid w:val="00F05F86"/>
    <w:rsid w:val="00F07755"/>
    <w:rsid w:val="00F103A3"/>
    <w:rsid w:val="00F11DCC"/>
    <w:rsid w:val="00F12807"/>
    <w:rsid w:val="00F12A05"/>
    <w:rsid w:val="00F14D20"/>
    <w:rsid w:val="00F1555F"/>
    <w:rsid w:val="00F16E90"/>
    <w:rsid w:val="00F17BDA"/>
    <w:rsid w:val="00F20881"/>
    <w:rsid w:val="00F21486"/>
    <w:rsid w:val="00F233D8"/>
    <w:rsid w:val="00F238A6"/>
    <w:rsid w:val="00F239CD"/>
    <w:rsid w:val="00F255AD"/>
    <w:rsid w:val="00F27A7E"/>
    <w:rsid w:val="00F3043B"/>
    <w:rsid w:val="00F30559"/>
    <w:rsid w:val="00F307E6"/>
    <w:rsid w:val="00F32938"/>
    <w:rsid w:val="00F33906"/>
    <w:rsid w:val="00F33E9C"/>
    <w:rsid w:val="00F35172"/>
    <w:rsid w:val="00F3622B"/>
    <w:rsid w:val="00F37356"/>
    <w:rsid w:val="00F4008D"/>
    <w:rsid w:val="00F4094B"/>
    <w:rsid w:val="00F40D81"/>
    <w:rsid w:val="00F425D9"/>
    <w:rsid w:val="00F42E4D"/>
    <w:rsid w:val="00F435A6"/>
    <w:rsid w:val="00F43837"/>
    <w:rsid w:val="00F44E08"/>
    <w:rsid w:val="00F44FCA"/>
    <w:rsid w:val="00F4503F"/>
    <w:rsid w:val="00F5472F"/>
    <w:rsid w:val="00F5531B"/>
    <w:rsid w:val="00F5537D"/>
    <w:rsid w:val="00F55E89"/>
    <w:rsid w:val="00F570B8"/>
    <w:rsid w:val="00F61C64"/>
    <w:rsid w:val="00F62A3B"/>
    <w:rsid w:val="00F62ED2"/>
    <w:rsid w:val="00F650A1"/>
    <w:rsid w:val="00F657BE"/>
    <w:rsid w:val="00F65A5F"/>
    <w:rsid w:val="00F65E54"/>
    <w:rsid w:val="00F7021C"/>
    <w:rsid w:val="00F70919"/>
    <w:rsid w:val="00F72197"/>
    <w:rsid w:val="00F727A7"/>
    <w:rsid w:val="00F73F3D"/>
    <w:rsid w:val="00F75BF7"/>
    <w:rsid w:val="00F777B2"/>
    <w:rsid w:val="00F81875"/>
    <w:rsid w:val="00F83BD3"/>
    <w:rsid w:val="00F84717"/>
    <w:rsid w:val="00F848A6"/>
    <w:rsid w:val="00F858C5"/>
    <w:rsid w:val="00F85C34"/>
    <w:rsid w:val="00F85C39"/>
    <w:rsid w:val="00F85D96"/>
    <w:rsid w:val="00F86AD6"/>
    <w:rsid w:val="00F87397"/>
    <w:rsid w:val="00F87775"/>
    <w:rsid w:val="00F9115C"/>
    <w:rsid w:val="00F913E0"/>
    <w:rsid w:val="00F91E68"/>
    <w:rsid w:val="00F91FD5"/>
    <w:rsid w:val="00F942C0"/>
    <w:rsid w:val="00F960A8"/>
    <w:rsid w:val="00F97BFA"/>
    <w:rsid w:val="00F97FBC"/>
    <w:rsid w:val="00FA0B8D"/>
    <w:rsid w:val="00FA3978"/>
    <w:rsid w:val="00FA67CE"/>
    <w:rsid w:val="00FB02DF"/>
    <w:rsid w:val="00FB0C04"/>
    <w:rsid w:val="00FB3F56"/>
    <w:rsid w:val="00FB4772"/>
    <w:rsid w:val="00FB714F"/>
    <w:rsid w:val="00FB7E44"/>
    <w:rsid w:val="00FC1FAA"/>
    <w:rsid w:val="00FC4CA8"/>
    <w:rsid w:val="00FC58B0"/>
    <w:rsid w:val="00FC71C4"/>
    <w:rsid w:val="00FD0018"/>
    <w:rsid w:val="00FD0800"/>
    <w:rsid w:val="00FD0DE2"/>
    <w:rsid w:val="00FD1372"/>
    <w:rsid w:val="00FD2E64"/>
    <w:rsid w:val="00FD6159"/>
    <w:rsid w:val="00FD6CBD"/>
    <w:rsid w:val="00FD77BD"/>
    <w:rsid w:val="00FE019E"/>
    <w:rsid w:val="00FE0649"/>
    <w:rsid w:val="00FE1D6B"/>
    <w:rsid w:val="00FE1E6A"/>
    <w:rsid w:val="00FE33F8"/>
    <w:rsid w:val="00FE44BD"/>
    <w:rsid w:val="00FE7E1E"/>
    <w:rsid w:val="00FF0280"/>
    <w:rsid w:val="00FF03A6"/>
    <w:rsid w:val="00FF0940"/>
    <w:rsid w:val="00FF0A1B"/>
    <w:rsid w:val="00FF3F77"/>
    <w:rsid w:val="00FF48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C52B0E4E-9530-4CDA-8104-87C3EC8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character" w:styleId="Emfaz">
    <w:name w:val="Emphasis"/>
    <w:basedOn w:val="Numatytasispastraiposriftas"/>
    <w:uiPriority w:val="20"/>
    <w:qFormat/>
    <w:rsid w:val="007A5173"/>
    <w:rPr>
      <w:i/>
      <w:iCs/>
    </w:rPr>
  </w:style>
  <w:style w:type="paragraph" w:customStyle="1" w:styleId="Tekstas">
    <w:name w:val="! Tekstas"/>
    <w:basedOn w:val="prastasis"/>
    <w:link w:val="TekstasDiagrama"/>
    <w:qFormat/>
    <w:rsid w:val="00596D0B"/>
    <w:rPr>
      <w:sz w:val="24"/>
      <w:szCs w:val="22"/>
      <w:lang w:val="en-US"/>
    </w:rPr>
  </w:style>
  <w:style w:type="character" w:customStyle="1" w:styleId="TekstasDiagrama">
    <w:name w:val="! Tekstas Diagrama"/>
    <w:basedOn w:val="Numatytasispastraiposriftas"/>
    <w:link w:val="Tekstas"/>
    <w:rsid w:val="00596D0B"/>
    <w:rPr>
      <w:rFonts w:ascii="Times New Roman" w:eastAsia="Times New Roman" w:hAnsi="Times New Roman"/>
      <w:sz w:val="24"/>
      <w:szCs w:val="22"/>
      <w:lang w:val="en-US"/>
    </w:rPr>
  </w:style>
  <w:style w:type="character" w:styleId="Neapdorotaspaminjimas">
    <w:name w:val="Unresolved Mention"/>
    <w:basedOn w:val="Numatytasispastraiposriftas"/>
    <w:uiPriority w:val="99"/>
    <w:semiHidden/>
    <w:unhideWhenUsed/>
    <w:rsid w:val="00E92C0F"/>
    <w:rPr>
      <w:color w:val="605E5C"/>
      <w:shd w:val="clear" w:color="auto" w:fill="E1DFDD"/>
    </w:rPr>
  </w:style>
  <w:style w:type="paragraph" w:styleId="Porat">
    <w:name w:val="footer"/>
    <w:basedOn w:val="prastasis"/>
    <w:link w:val="PoratDiagrama"/>
    <w:uiPriority w:val="99"/>
    <w:unhideWhenUsed/>
    <w:rsid w:val="00142F0C"/>
    <w:pPr>
      <w:tabs>
        <w:tab w:val="center" w:pos="4819"/>
        <w:tab w:val="right" w:pos="9638"/>
      </w:tabs>
    </w:pPr>
  </w:style>
  <w:style w:type="character" w:customStyle="1" w:styleId="PoratDiagrama">
    <w:name w:val="Poraštė Diagrama"/>
    <w:basedOn w:val="Numatytasispastraiposriftas"/>
    <w:link w:val="Porat"/>
    <w:uiPriority w:val="99"/>
    <w:rsid w:val="00142F0C"/>
    <w:rPr>
      <w:rFonts w:ascii="Times New Roman" w:eastAsia="Times New Roman" w:hAnsi="Times New Roman"/>
    </w:rPr>
  </w:style>
  <w:style w:type="character" w:styleId="Perirtashipersaitas">
    <w:name w:val="FollowedHyperlink"/>
    <w:basedOn w:val="Numatytasispastraiposriftas"/>
    <w:uiPriority w:val="99"/>
    <w:semiHidden/>
    <w:unhideWhenUsed/>
    <w:rsid w:val="000C0A1B"/>
    <w:rPr>
      <w:color w:val="954F72" w:themeColor="followedHyperlink"/>
      <w:u w:val="single"/>
    </w:rPr>
  </w:style>
  <w:style w:type="table" w:customStyle="1" w:styleId="Lentelstinklelis1">
    <w:name w:val="Lentelės tinklelis1"/>
    <w:basedOn w:val="prastojilentel"/>
    <w:next w:val="Lentelstinklelis"/>
    <w:uiPriority w:val="39"/>
    <w:rsid w:val="003A436C"/>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60492811">
      <w:bodyDiv w:val="1"/>
      <w:marLeft w:val="0"/>
      <w:marRight w:val="0"/>
      <w:marTop w:val="0"/>
      <w:marBottom w:val="0"/>
      <w:divBdr>
        <w:top w:val="none" w:sz="0" w:space="0" w:color="auto"/>
        <w:left w:val="none" w:sz="0" w:space="0" w:color="auto"/>
        <w:bottom w:val="none" w:sz="0" w:space="0" w:color="auto"/>
        <w:right w:val="none" w:sz="0" w:space="0" w:color="auto"/>
      </w:divBdr>
    </w:div>
    <w:div w:id="764230402">
      <w:bodyDiv w:val="1"/>
      <w:marLeft w:val="0"/>
      <w:marRight w:val="0"/>
      <w:marTop w:val="0"/>
      <w:marBottom w:val="0"/>
      <w:divBdr>
        <w:top w:val="none" w:sz="0" w:space="0" w:color="auto"/>
        <w:left w:val="none" w:sz="0" w:space="0" w:color="auto"/>
        <w:bottom w:val="none" w:sz="0" w:space="0" w:color="auto"/>
        <w:right w:val="none" w:sz="0" w:space="0" w:color="auto"/>
      </w:divBdr>
    </w:div>
    <w:div w:id="1185754100">
      <w:bodyDiv w:val="1"/>
      <w:marLeft w:val="0"/>
      <w:marRight w:val="0"/>
      <w:marTop w:val="0"/>
      <w:marBottom w:val="0"/>
      <w:divBdr>
        <w:top w:val="none" w:sz="0" w:space="0" w:color="auto"/>
        <w:left w:val="none" w:sz="0" w:space="0" w:color="auto"/>
        <w:bottom w:val="none" w:sz="0" w:space="0" w:color="auto"/>
        <w:right w:val="none" w:sz="0" w:space="0" w:color="auto"/>
      </w:divBdr>
    </w:div>
    <w:div w:id="1282616030">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20052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7B5D3CB3841929A5BC9C2E5707E3A"/>
        <w:category>
          <w:name w:val="Bendrosios nuostatos"/>
          <w:gallery w:val="placeholder"/>
        </w:category>
        <w:types>
          <w:type w:val="bbPlcHdr"/>
        </w:types>
        <w:behaviors>
          <w:behavior w:val="content"/>
        </w:behaviors>
        <w:guid w:val="{C402FEAC-A5DE-4F80-8DDB-16A944531F24}"/>
      </w:docPartPr>
      <w:docPartBody>
        <w:p w:rsidR="00E77127" w:rsidRDefault="008F7F73" w:rsidP="008F7F73">
          <w:pPr>
            <w:pStyle w:val="53E7B5D3CB3841929A5BC9C2E5707E3A"/>
          </w:pPr>
          <w:r w:rsidRPr="003158C8">
            <w:rPr>
              <w:rStyle w:val="Vietosrezervavimoenklotekstas"/>
            </w:rPr>
            <w:t>Choose an item.</w:t>
          </w:r>
        </w:p>
      </w:docPartBody>
    </w:docPart>
    <w:docPart>
      <w:docPartPr>
        <w:name w:val="88CC54A905544DE6906F22D814C3F58E"/>
        <w:category>
          <w:name w:val="Bendrosios nuostatos"/>
          <w:gallery w:val="placeholder"/>
        </w:category>
        <w:types>
          <w:type w:val="bbPlcHdr"/>
        </w:types>
        <w:behaviors>
          <w:behavior w:val="content"/>
        </w:behaviors>
        <w:guid w:val="{70F880DC-D3D9-46DC-8206-5BB95EF3D3F5}"/>
      </w:docPartPr>
      <w:docPartBody>
        <w:p w:rsidR="00E77127" w:rsidRDefault="008F7F73" w:rsidP="008F7F73">
          <w:pPr>
            <w:pStyle w:val="88CC54A905544DE6906F22D814C3F58E"/>
          </w:pPr>
          <w:r w:rsidRPr="003158C8">
            <w:rPr>
              <w:rStyle w:val="Vietosrezervavimoenklotekstas"/>
            </w:rPr>
            <w:t>Choose an item.</w:t>
          </w:r>
        </w:p>
      </w:docPartBody>
    </w:docPart>
    <w:docPart>
      <w:docPartPr>
        <w:name w:val="AEC2F0ECD1E14DE09A824ADAD29B96EC"/>
        <w:category>
          <w:name w:val="Bendrosios nuostatos"/>
          <w:gallery w:val="placeholder"/>
        </w:category>
        <w:types>
          <w:type w:val="bbPlcHdr"/>
        </w:types>
        <w:behaviors>
          <w:behavior w:val="content"/>
        </w:behaviors>
        <w:guid w:val="{F66EACDD-9B31-4601-8BA8-A89BEB3E5981}"/>
      </w:docPartPr>
      <w:docPartBody>
        <w:p w:rsidR="00E77127" w:rsidRDefault="008F7F73" w:rsidP="008F7F73">
          <w:pPr>
            <w:pStyle w:val="AEC2F0ECD1E14DE09A824ADAD29B96E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D4"/>
    <w:rsid w:val="00004ADD"/>
    <w:rsid w:val="000244E3"/>
    <w:rsid w:val="000272D4"/>
    <w:rsid w:val="00077E55"/>
    <w:rsid w:val="000A6875"/>
    <w:rsid w:val="000D3FA1"/>
    <w:rsid w:val="00140518"/>
    <w:rsid w:val="001810A2"/>
    <w:rsid w:val="001E3100"/>
    <w:rsid w:val="001F1A19"/>
    <w:rsid w:val="00221972"/>
    <w:rsid w:val="0025485F"/>
    <w:rsid w:val="00292FF9"/>
    <w:rsid w:val="002A4A9D"/>
    <w:rsid w:val="002C4CCA"/>
    <w:rsid w:val="002D195E"/>
    <w:rsid w:val="002E2E94"/>
    <w:rsid w:val="002E3493"/>
    <w:rsid w:val="0033271C"/>
    <w:rsid w:val="00374567"/>
    <w:rsid w:val="0038799B"/>
    <w:rsid w:val="00396783"/>
    <w:rsid w:val="003B190C"/>
    <w:rsid w:val="003F2680"/>
    <w:rsid w:val="00414023"/>
    <w:rsid w:val="004860FB"/>
    <w:rsid w:val="004B52CD"/>
    <w:rsid w:val="004F28FC"/>
    <w:rsid w:val="004F4330"/>
    <w:rsid w:val="005C7C89"/>
    <w:rsid w:val="005F37A0"/>
    <w:rsid w:val="006061C3"/>
    <w:rsid w:val="00625DB0"/>
    <w:rsid w:val="00660B97"/>
    <w:rsid w:val="00667106"/>
    <w:rsid w:val="0068254C"/>
    <w:rsid w:val="006C620D"/>
    <w:rsid w:val="00722456"/>
    <w:rsid w:val="0073497B"/>
    <w:rsid w:val="00745085"/>
    <w:rsid w:val="00812241"/>
    <w:rsid w:val="00830C1B"/>
    <w:rsid w:val="00876EFA"/>
    <w:rsid w:val="00891ED8"/>
    <w:rsid w:val="008946E1"/>
    <w:rsid w:val="008951C1"/>
    <w:rsid w:val="008D5640"/>
    <w:rsid w:val="008F7F73"/>
    <w:rsid w:val="00914330"/>
    <w:rsid w:val="00977CCE"/>
    <w:rsid w:val="009D224F"/>
    <w:rsid w:val="009D4C36"/>
    <w:rsid w:val="00A07090"/>
    <w:rsid w:val="00A377C1"/>
    <w:rsid w:val="00A46BFE"/>
    <w:rsid w:val="00A60C1A"/>
    <w:rsid w:val="00A7175F"/>
    <w:rsid w:val="00A7572C"/>
    <w:rsid w:val="00A810A8"/>
    <w:rsid w:val="00AB4E15"/>
    <w:rsid w:val="00AE2D89"/>
    <w:rsid w:val="00AF7ADA"/>
    <w:rsid w:val="00B1004A"/>
    <w:rsid w:val="00B23E2F"/>
    <w:rsid w:val="00B80ADE"/>
    <w:rsid w:val="00BB49D3"/>
    <w:rsid w:val="00BD6F43"/>
    <w:rsid w:val="00C35721"/>
    <w:rsid w:val="00CB267A"/>
    <w:rsid w:val="00D02864"/>
    <w:rsid w:val="00D3717D"/>
    <w:rsid w:val="00D53BCD"/>
    <w:rsid w:val="00D559BA"/>
    <w:rsid w:val="00D6553B"/>
    <w:rsid w:val="00DA6DEA"/>
    <w:rsid w:val="00E40CEF"/>
    <w:rsid w:val="00E45C74"/>
    <w:rsid w:val="00E77127"/>
    <w:rsid w:val="00E84896"/>
    <w:rsid w:val="00F07610"/>
    <w:rsid w:val="00FB7E44"/>
    <w:rsid w:val="00FF0A1B"/>
    <w:rsid w:val="00FF0B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F73"/>
    <w:rPr>
      <w:color w:val="808080"/>
    </w:rPr>
  </w:style>
  <w:style w:type="paragraph" w:customStyle="1" w:styleId="53E7B5D3CB3841929A5BC9C2E5707E3A">
    <w:name w:val="53E7B5D3CB3841929A5BC9C2E5707E3A"/>
    <w:rsid w:val="008F7F73"/>
  </w:style>
  <w:style w:type="paragraph" w:customStyle="1" w:styleId="88CC54A905544DE6906F22D814C3F58E">
    <w:name w:val="88CC54A905544DE6906F22D814C3F58E"/>
    <w:rsid w:val="008F7F73"/>
  </w:style>
  <w:style w:type="paragraph" w:customStyle="1" w:styleId="AEC2F0ECD1E14DE09A824ADAD29B96EC">
    <w:name w:val="AEC2F0ECD1E14DE09A824ADAD29B96EC"/>
    <w:rsid w:val="008F7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08994-1B3F-4FA1-B69E-E5609E6D62D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9694D7F-0AE8-4B97-886F-BF9D9E349616}">
  <ds:schemaRefs>
    <ds:schemaRef ds:uri="http://schemas.openxmlformats.org/officeDocument/2006/bibliography"/>
  </ds:schemaRefs>
</ds:datastoreItem>
</file>

<file path=customXml/itemProps3.xml><?xml version="1.0" encoding="utf-8"?>
<ds:datastoreItem xmlns:ds="http://schemas.openxmlformats.org/officeDocument/2006/customXml" ds:itemID="{EBE824DA-1551-45B9-9AD2-E76D9F9A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DE0C5-C94B-45C1-8326-68CEFFAF4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5260</Words>
  <Characters>29987</Characters>
  <Application>Microsoft Office Word</Application>
  <DocSecurity>0</DocSecurity>
  <Lines>249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35177</CharactersWithSpaces>
  <SharedDoc>false</SharedDoc>
  <HLinks>
    <vt:vector size="18" baseType="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Onutė Ragauskienė</cp:lastModifiedBy>
  <cp:revision>2</cp:revision>
  <cp:lastPrinted>2019-02-25T02:03:00Z</cp:lastPrinted>
  <dcterms:created xsi:type="dcterms:W3CDTF">2026-06-05T13:49:00Z</dcterms:created>
  <dcterms:modified xsi:type="dcterms:W3CDTF">2026-06-05T13:49:00Z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