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0C810" w14:textId="77777777" w:rsidR="005C316B" w:rsidRDefault="002F7225" w:rsidP="00BA5ED6">
      <w:pPr>
        <w:jc w:val="right"/>
        <w:rPr>
          <w:b/>
        </w:rPr>
      </w:pPr>
      <w:r>
        <w:t>Pirkimo sąlygų 3 priedas</w:t>
      </w:r>
    </w:p>
    <w:p w14:paraId="5307EB3F" w14:textId="77777777" w:rsidR="005C316B" w:rsidRDefault="002F7225" w:rsidP="002F7225">
      <w:pPr>
        <w:jc w:val="right"/>
        <w:rPr>
          <w:b/>
        </w:rPr>
      </w:pPr>
      <w:r>
        <w:rPr>
          <w:b/>
        </w:rPr>
        <w:t>Projektas</w:t>
      </w:r>
    </w:p>
    <w:p w14:paraId="71D8BD21" w14:textId="77777777" w:rsidR="002F7225" w:rsidRDefault="002F7225" w:rsidP="00E520D1">
      <w:pPr>
        <w:jc w:val="center"/>
        <w:rPr>
          <w:b/>
        </w:rPr>
      </w:pPr>
    </w:p>
    <w:p w14:paraId="22DC94C0"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034343AC" w14:textId="77777777" w:rsidR="00E520D1" w:rsidRDefault="00E520D1" w:rsidP="00E520D1">
      <w:pPr>
        <w:rPr>
          <w:sz w:val="22"/>
          <w:szCs w:val="22"/>
        </w:rPr>
      </w:pPr>
    </w:p>
    <w:p w14:paraId="4687E09F" w14:textId="77777777" w:rsidR="0046345B" w:rsidRPr="00E040E8" w:rsidRDefault="0046345B" w:rsidP="0046345B">
      <w:pPr>
        <w:ind w:left="2880" w:firstLine="720"/>
        <w:jc w:val="both"/>
      </w:pPr>
      <w:r w:rsidRPr="00E040E8">
        <w:t>20</w:t>
      </w:r>
      <w:r>
        <w:t>............................ Nr.</w:t>
      </w:r>
    </w:p>
    <w:p w14:paraId="65C10403" w14:textId="77777777"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14:paraId="38C3C62D" w14:textId="77777777" w:rsidR="000B10FF" w:rsidRDefault="000B10FF" w:rsidP="000B10FF">
      <w:pPr>
        <w:jc w:val="center"/>
        <w:rPr>
          <w:b/>
        </w:rPr>
      </w:pPr>
    </w:p>
    <w:p w14:paraId="49967314" w14:textId="77777777" w:rsidR="000B10FF" w:rsidRPr="00EA73AC" w:rsidRDefault="000B10FF" w:rsidP="000B10FF">
      <w:pPr>
        <w:jc w:val="center"/>
        <w:rPr>
          <w:b/>
        </w:rPr>
      </w:pPr>
      <w:r>
        <w:rPr>
          <w:b/>
        </w:rPr>
        <w:t xml:space="preserve">I. </w:t>
      </w:r>
      <w:r w:rsidRPr="00EA73AC">
        <w:rPr>
          <w:b/>
        </w:rPr>
        <w:t>SPECIALIOJI DALIS</w:t>
      </w:r>
    </w:p>
    <w:p w14:paraId="2BC9B217" w14:textId="77777777" w:rsidR="00E520D1" w:rsidRPr="00EA73AC" w:rsidRDefault="00E520D1" w:rsidP="00E520D1">
      <w:pPr>
        <w:jc w:val="both"/>
        <w:rPr>
          <w:b/>
          <w:sz w:val="22"/>
          <w:szCs w:val="22"/>
        </w:rPr>
      </w:pPr>
    </w:p>
    <w:p w14:paraId="73C1DE70" w14:textId="77777777" w:rsidR="00E520D1" w:rsidRPr="0028680C" w:rsidRDefault="002F7225" w:rsidP="004329CD">
      <w:pPr>
        <w:ind w:firstLine="720"/>
        <w:jc w:val="both"/>
      </w:pPr>
      <w:r w:rsidRPr="005F62E5">
        <w:rPr>
          <w:b/>
        </w:rPr>
        <w:t xml:space="preserve">Gynybos resursų agentūra prie Krašto apsaugos ministerijos </w:t>
      </w:r>
      <w:r w:rsidRPr="005F62E5">
        <w:t>(toliau – GRA), atstovaujama GRA direktoriaus (</w:t>
      </w:r>
      <w:r w:rsidRPr="005F62E5">
        <w:rPr>
          <w:i/>
        </w:rPr>
        <w:t>vardas, pavardė)</w:t>
      </w:r>
      <w:r w:rsidRPr="005F62E5">
        <w:t>, veikiančio pagal GRA nuostatus</w:t>
      </w:r>
      <w:r w:rsidR="008D610D">
        <w:t>,</w:t>
      </w:r>
      <w:r w:rsidR="008D610D" w:rsidRPr="008D610D">
        <w:t xml:space="preserve"> patvirtintus Lietuvos Respublikos krašto apsaugos ministro 2017 m. rugpjūčio 30 d. įsakymu Nr. V-794 „Dėl Gynybos resursų agentūros prie Krašto apsaugos ministerijos nuostatų ir struktūros tvirtinimo“ </w:t>
      </w:r>
      <w:r w:rsidRPr="005F62E5">
        <w:t xml:space="preserve"> (toliau – </w:t>
      </w:r>
      <w:r w:rsidRPr="005F62E5">
        <w:rPr>
          <w:b/>
        </w:rPr>
        <w:t>Pirkėjas</w:t>
      </w:r>
      <w:r w:rsidRPr="005F62E5">
        <w:t>), ir</w:t>
      </w:r>
      <w:r w:rsidR="004329CD">
        <w:t xml:space="preserve"> </w:t>
      </w:r>
      <w:r w:rsidR="00E520D1" w:rsidRPr="0028680C">
        <w:rPr>
          <w:i/>
        </w:rPr>
        <w:t>(pardavėjas)</w:t>
      </w:r>
      <w:r w:rsidR="00E520D1" w:rsidRPr="0028680C">
        <w:t xml:space="preserve">, atstovaujama </w:t>
      </w:r>
      <w:r w:rsidR="00E520D1" w:rsidRPr="0028680C">
        <w:rPr>
          <w:i/>
        </w:rPr>
        <w:t>(pareigos, vardas, pavardė)</w:t>
      </w:r>
      <w:r w:rsidR="00E520D1" w:rsidRPr="0028680C">
        <w:t>, veikiančio (-</w:t>
      </w:r>
      <w:proofErr w:type="spellStart"/>
      <w:r w:rsidR="00E520D1" w:rsidRPr="0028680C">
        <w:t>ios</w:t>
      </w:r>
      <w:proofErr w:type="spellEnd"/>
      <w:r w:rsidR="00E520D1" w:rsidRPr="0028680C">
        <w:t xml:space="preserve">) pagal </w:t>
      </w:r>
      <w:r w:rsidR="00E520D1" w:rsidRPr="0028680C">
        <w:rPr>
          <w:i/>
        </w:rPr>
        <w:t>(dokumentas, kurio pagrindu veikia asmuo)</w:t>
      </w:r>
      <w:r w:rsidR="00E520D1" w:rsidRPr="0028680C">
        <w:t xml:space="preserve"> (toliau – </w:t>
      </w:r>
      <w:r w:rsidR="00E520D1" w:rsidRPr="0028680C">
        <w:rPr>
          <w:b/>
        </w:rPr>
        <w:t>Pardavėjas</w:t>
      </w:r>
      <w:r w:rsidR="00E520D1" w:rsidRPr="0028680C">
        <w:t xml:space="preserve">), </w:t>
      </w:r>
      <w:r w:rsidR="00E520D1" w:rsidRPr="0028680C">
        <w:rPr>
          <w:i/>
        </w:rPr>
        <w:t>(jei tai</w:t>
      </w:r>
      <w:r w:rsidR="00A7464C">
        <w:rPr>
          <w:i/>
        </w:rPr>
        <w:t xml:space="preserve"> tiekėjų grupė/</w:t>
      </w:r>
      <w:r w:rsidR="00E520D1" w:rsidRPr="0028680C">
        <w:rPr>
          <w:i/>
        </w:rPr>
        <w:t>ūkio subjektų grupė –atitinkami duomenys apie kiekvieną partnerį)</w:t>
      </w:r>
      <w:r w:rsidR="004329CD">
        <w:t xml:space="preserve"> </w:t>
      </w:r>
      <w:r w:rsidR="00E520D1" w:rsidRPr="0028680C">
        <w:t xml:space="preserve">toliau kartu šioje prekių </w:t>
      </w:r>
      <w:r w:rsidR="00912764">
        <w:t xml:space="preserve">viešojo </w:t>
      </w:r>
      <w:r w:rsidR="00E520D1" w:rsidRPr="0028680C">
        <w:t xml:space="preserve">pirkimo-pardavimo sutartyje vadinami „Šalimis“, o kiekvienas atskirai – „Šalimi“, vadovaudamosi </w:t>
      </w:r>
      <w:r w:rsidR="00E520D1"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t xml:space="preserve"> </w:t>
      </w:r>
      <w:r w:rsidR="001D1E8A" w:rsidRPr="009F7A21">
        <w:rPr>
          <w:color w:val="000000"/>
        </w:rPr>
        <w:t>202</w:t>
      </w:r>
      <w:r w:rsidR="004715B7">
        <w:rPr>
          <w:color w:val="000000"/>
        </w:rPr>
        <w:t xml:space="preserve">6 </w:t>
      </w:r>
      <w:r w:rsidR="001D1E8A" w:rsidRPr="009F7A21">
        <w:rPr>
          <w:color w:val="000000"/>
        </w:rPr>
        <w:t xml:space="preserve">m. _______d. Centrinėje viešųjų pirkimų informacinėje sistemoje (toliau – CVP IS) paskelbtomis viešojo pirkimo </w:t>
      </w:r>
      <w:r w:rsidR="001D1E8A" w:rsidRPr="002B737C">
        <w:t>„</w:t>
      </w:r>
      <w:r w:rsidR="005615A2">
        <w:rPr>
          <w:i/>
        </w:rPr>
        <w:t>Audinys lauko uniformos samanų spalvos</w:t>
      </w:r>
      <w:r w:rsidR="001D1E8A" w:rsidRPr="002B737C">
        <w:t xml:space="preserve">“ </w:t>
      </w:r>
      <w:r w:rsidR="001D1E8A" w:rsidRPr="009F7A21">
        <w:rPr>
          <w:color w:val="000000"/>
        </w:rPr>
        <w:t>(pirkimo Nr. _______) sąlygomis</w:t>
      </w:r>
      <w:r w:rsidR="001D1E8A" w:rsidRPr="009F7A21">
        <w:t xml:space="preserve"> </w:t>
      </w:r>
      <w:r w:rsidR="00E520D1" w:rsidRPr="0028680C">
        <w:t xml:space="preserve">sudarė šią prekių </w:t>
      </w:r>
      <w:r w:rsidR="00912764">
        <w:t xml:space="preserve">viešojo </w:t>
      </w:r>
      <w:r w:rsidR="00E520D1" w:rsidRPr="0028680C">
        <w:t>pirkimo-pardavimo sutartį, toliau vadinamą „Sutartimi“, ir susitarė dėl toliau išvardintų sąlygų.</w:t>
      </w:r>
    </w:p>
    <w:p w14:paraId="6F7F76D4" w14:textId="77777777"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2B73A70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7FEA4DF" w14:textId="77777777" w:rsidR="0051758C" w:rsidRPr="00EB4422" w:rsidRDefault="0051758C">
            <w:pPr>
              <w:jc w:val="both"/>
              <w:rPr>
                <w:b/>
              </w:rPr>
            </w:pPr>
            <w:r w:rsidRPr="00EB4422">
              <w:rPr>
                <w:b/>
              </w:rPr>
              <w:t>1. Sutarties objektas.</w:t>
            </w:r>
          </w:p>
          <w:p w14:paraId="4F07AA3F" w14:textId="41861AE5" w:rsidR="00EE393E" w:rsidRDefault="00EE393E" w:rsidP="00EE393E">
            <w:pPr>
              <w:tabs>
                <w:tab w:val="left" w:pos="375"/>
              </w:tabs>
              <w:jc w:val="both"/>
            </w:pPr>
            <w:r w:rsidRPr="00EB4422">
              <w:t xml:space="preserve">1.1. </w:t>
            </w:r>
            <w:r w:rsidRPr="00F07D92">
              <w:rPr>
                <w:b/>
              </w:rPr>
              <w:t>Pardavėjas</w:t>
            </w:r>
            <w:r w:rsidRPr="00EB4422">
              <w:t xml:space="preserve"> įsipareigoja </w:t>
            </w:r>
            <w:r w:rsidR="008D610D">
              <w:t xml:space="preserve">Sutartyje nustatyta tvarka </w:t>
            </w:r>
            <w:r w:rsidRPr="00EB4422">
              <w:t>parduoti ir pristatyti</w:t>
            </w:r>
            <w:r w:rsidR="005B58AC">
              <w:t xml:space="preserve"> gamintojo „.........“</w:t>
            </w:r>
            <w:r w:rsidR="005615A2" w:rsidRPr="005615A2">
              <w:rPr>
                <w:b/>
              </w:rPr>
              <w:t>audinį lauko uniformos samanų spalvos</w:t>
            </w:r>
            <w:r>
              <w:rPr>
                <w:i/>
              </w:rPr>
              <w:t xml:space="preserve"> </w:t>
            </w:r>
            <w:r w:rsidRPr="001551AF">
              <w:t xml:space="preserve">(toliau – </w:t>
            </w:r>
            <w:r>
              <w:t>P</w:t>
            </w:r>
            <w:r w:rsidRPr="001551AF">
              <w:t>rek</w:t>
            </w:r>
            <w:r>
              <w:t>ės), atitinkančia</w:t>
            </w:r>
            <w:r w:rsidRPr="001551AF">
              <w:t>s Sutarties 1 priede „Techninė specifikacija“ (toliau – 1 priedas) nustatytus reikalavimus</w:t>
            </w:r>
            <w:r w:rsidR="00F45CE6" w:rsidRPr="00F45CE6">
              <w:t xml:space="preserve"> ir ne prastesnių </w:t>
            </w:r>
            <w:r w:rsidR="00220023">
              <w:t xml:space="preserve">techninių </w:t>
            </w:r>
            <w:r w:rsidR="00F45CE6" w:rsidRPr="00F45CE6">
              <w:t>savybių kaip Sutarties 2 priede „Pasiūlymas“ (toliau – 2 priedas)</w:t>
            </w:r>
            <w:r w:rsidR="00220023">
              <w:t xml:space="preserve"> bei</w:t>
            </w:r>
            <w:r>
              <w:t xml:space="preserve"> </w:t>
            </w:r>
            <w:r w:rsidRPr="006D0830">
              <w:rPr>
                <w:rFonts w:eastAsia="Calibri"/>
                <w:lang w:eastAsia="en-US"/>
              </w:rPr>
              <w:t xml:space="preserve">pagal </w:t>
            </w:r>
            <w:r w:rsidR="008D610D">
              <w:rPr>
                <w:rFonts w:eastAsia="Calibri"/>
                <w:lang w:eastAsia="en-US"/>
              </w:rPr>
              <w:t xml:space="preserve">Sutartyje nustatyta tvarka </w:t>
            </w:r>
            <w:r w:rsidR="008D610D" w:rsidRPr="005B58AC">
              <w:rPr>
                <w:rFonts w:eastAsia="Calibri"/>
                <w:b/>
                <w:bCs/>
                <w:lang w:eastAsia="en-US"/>
              </w:rPr>
              <w:t>Pirkėjo</w:t>
            </w:r>
            <w:r w:rsidR="008D610D">
              <w:rPr>
                <w:rFonts w:eastAsia="Calibri"/>
                <w:lang w:eastAsia="en-US"/>
              </w:rPr>
              <w:t xml:space="preserve"> </w:t>
            </w:r>
            <w:r w:rsidRPr="006D0830">
              <w:rPr>
                <w:rFonts w:eastAsia="Calibri"/>
                <w:lang w:eastAsia="en-US"/>
              </w:rPr>
              <w:t>patvirtintą darbinį pavyzdį.</w:t>
            </w:r>
          </w:p>
          <w:p w14:paraId="741B054E" w14:textId="77777777" w:rsidR="00EE393E" w:rsidRPr="003C690D" w:rsidRDefault="00EE393E" w:rsidP="003C690D">
            <w:pPr>
              <w:tabs>
                <w:tab w:val="left" w:pos="375"/>
              </w:tabs>
              <w:jc w:val="both"/>
              <w:rPr>
                <w:rFonts w:eastAsia="Calibri"/>
              </w:rPr>
            </w:pPr>
            <w:r w:rsidRPr="00461C15">
              <w:rPr>
                <w:rFonts w:eastAsia="Calibri"/>
              </w:rPr>
              <w:t xml:space="preserve">1.2. Įsigyjamų </w:t>
            </w:r>
            <w:r>
              <w:rPr>
                <w:rFonts w:eastAsia="Calibri"/>
              </w:rPr>
              <w:t>P</w:t>
            </w:r>
            <w:r w:rsidR="003C690D">
              <w:rPr>
                <w:rFonts w:eastAsia="Calibri"/>
              </w:rPr>
              <w:t xml:space="preserve">rekių </w:t>
            </w:r>
            <w:r w:rsidRPr="00A94CB0">
              <w:rPr>
                <w:b/>
                <w:color w:val="000000"/>
              </w:rPr>
              <w:t>minimalus</w:t>
            </w:r>
            <w:r>
              <w:rPr>
                <w:b/>
                <w:color w:val="000000"/>
              </w:rPr>
              <w:t xml:space="preserve"> </w:t>
            </w:r>
            <w:r w:rsidRPr="002823AC">
              <w:rPr>
                <w:color w:val="000000"/>
              </w:rPr>
              <w:t>kiekis</w:t>
            </w:r>
            <w:r w:rsidRPr="004D6DD6">
              <w:rPr>
                <w:color w:val="000000"/>
              </w:rPr>
              <w:t xml:space="preserve"> –</w:t>
            </w:r>
            <w:r>
              <w:rPr>
                <w:color w:val="000000"/>
              </w:rPr>
              <w:t xml:space="preserve"> </w:t>
            </w:r>
            <w:r w:rsidR="005615A2">
              <w:rPr>
                <w:b/>
                <w:color w:val="000000"/>
              </w:rPr>
              <w:t>9 000</w:t>
            </w:r>
            <w:r>
              <w:rPr>
                <w:color w:val="000000"/>
              </w:rPr>
              <w:t xml:space="preserve"> </w:t>
            </w:r>
            <w:r>
              <w:t>(</w:t>
            </w:r>
            <w:r w:rsidR="005615A2">
              <w:t>devyni tūkstančiai</w:t>
            </w:r>
            <w:r>
              <w:t>)</w:t>
            </w:r>
            <w:r w:rsidRPr="00490B22">
              <w:rPr>
                <w:color w:val="000000"/>
              </w:rPr>
              <w:t xml:space="preserve"> </w:t>
            </w:r>
            <w:r w:rsidR="005615A2">
              <w:rPr>
                <w:color w:val="000000"/>
              </w:rPr>
              <w:t>metrai</w:t>
            </w:r>
            <w:r>
              <w:t xml:space="preserve">; </w:t>
            </w:r>
            <w:r w:rsidRPr="004D6DD6">
              <w:rPr>
                <w:color w:val="000000"/>
              </w:rPr>
              <w:t xml:space="preserve"> </w:t>
            </w:r>
            <w:r w:rsidRPr="004D6DD6">
              <w:rPr>
                <w:b/>
                <w:color w:val="000000"/>
              </w:rPr>
              <w:t>maksimalus</w:t>
            </w:r>
            <w:r>
              <w:rPr>
                <w:b/>
                <w:color w:val="000000"/>
              </w:rPr>
              <w:t xml:space="preserve"> </w:t>
            </w:r>
            <w:r w:rsidRPr="002844BD">
              <w:rPr>
                <w:color w:val="000000"/>
              </w:rPr>
              <w:t>kiekis</w:t>
            </w:r>
            <w:r w:rsidRPr="004D6DD6">
              <w:rPr>
                <w:b/>
                <w:color w:val="000000"/>
              </w:rPr>
              <w:t xml:space="preserve"> – </w:t>
            </w:r>
            <w:r w:rsidR="005615A2">
              <w:rPr>
                <w:b/>
                <w:color w:val="000000"/>
              </w:rPr>
              <w:t>11 700</w:t>
            </w:r>
            <w:r>
              <w:rPr>
                <w:b/>
                <w:color w:val="000000"/>
              </w:rPr>
              <w:t xml:space="preserve"> </w:t>
            </w:r>
            <w:r>
              <w:rPr>
                <w:color w:val="000000"/>
              </w:rPr>
              <w:t>(</w:t>
            </w:r>
            <w:r w:rsidR="005615A2">
              <w:rPr>
                <w:color w:val="000000"/>
              </w:rPr>
              <w:t>vienuolika tūkstančių septyni šimtai</w:t>
            </w:r>
            <w:r>
              <w:rPr>
                <w:color w:val="000000"/>
              </w:rPr>
              <w:t>)</w:t>
            </w:r>
            <w:r>
              <w:rPr>
                <w:b/>
                <w:color w:val="000000"/>
              </w:rPr>
              <w:t xml:space="preserve"> </w:t>
            </w:r>
            <w:r w:rsidR="005615A2">
              <w:rPr>
                <w:color w:val="000000"/>
              </w:rPr>
              <w:t>metrų</w:t>
            </w:r>
            <w:r>
              <w:rPr>
                <w:color w:val="000000"/>
              </w:rPr>
              <w:t>;</w:t>
            </w:r>
          </w:p>
          <w:p w14:paraId="4BA77A0C" w14:textId="77777777" w:rsidR="00EE393E" w:rsidRPr="00EB4422" w:rsidRDefault="00EE393E" w:rsidP="00EE393E">
            <w:pPr>
              <w:tabs>
                <w:tab w:val="left" w:pos="375"/>
              </w:tabs>
              <w:jc w:val="both"/>
            </w:pPr>
            <w:r>
              <w:t>1.3.</w:t>
            </w:r>
            <w:r w:rsidRPr="00587847">
              <w:t xml:space="preserve"> </w:t>
            </w:r>
            <w:r w:rsidRPr="00587847">
              <w:rPr>
                <w:b/>
              </w:rPr>
              <w:t>Pirkėjas</w:t>
            </w:r>
            <w:r w:rsidRPr="00587847">
              <w:t xml:space="preserve"> neįsipareigoja per visą Sutarties galiojimo laikotarpį išpirkti Sutarties </w:t>
            </w:r>
            <w:r w:rsidR="00BA401A">
              <w:t xml:space="preserve">specialiosios dalies </w:t>
            </w:r>
            <w:r w:rsidRPr="00587847">
              <w:t>1.</w:t>
            </w:r>
            <w:r>
              <w:t xml:space="preserve">2 </w:t>
            </w:r>
            <w:r w:rsidRPr="00587847">
              <w:t xml:space="preserve">punkte nurodyto maksimalaus </w:t>
            </w:r>
            <w:r>
              <w:t>P</w:t>
            </w:r>
            <w:r w:rsidRPr="00587847">
              <w:t xml:space="preserve">rekių kiekio, tačiau įsipareigoja išpirkti Sutarties </w:t>
            </w:r>
            <w:r w:rsidR="00BA401A">
              <w:t xml:space="preserve">specialiosios dalies </w:t>
            </w:r>
            <w:r w:rsidRPr="00587847">
              <w:t>1.</w:t>
            </w:r>
            <w:r>
              <w:t>2</w:t>
            </w:r>
            <w:r w:rsidRPr="00587847">
              <w:t xml:space="preserve"> punkte nurodytą minimalų </w:t>
            </w:r>
            <w:r>
              <w:t>P</w:t>
            </w:r>
            <w:r w:rsidRPr="00587847">
              <w:t>rekių kiekį.</w:t>
            </w:r>
            <w:r>
              <w:t xml:space="preserve"> </w:t>
            </w:r>
          </w:p>
          <w:p w14:paraId="7301E9CF" w14:textId="77777777" w:rsidR="00CD4559" w:rsidRDefault="00EE393E" w:rsidP="00EE393E">
            <w:pPr>
              <w:jc w:val="both"/>
            </w:pPr>
            <w:r>
              <w:t>1.4</w:t>
            </w:r>
            <w:r w:rsidRPr="00EB4422">
              <w:t>.</w:t>
            </w:r>
            <w:r>
              <w:t xml:space="preserve"> </w:t>
            </w:r>
            <w:r w:rsidRPr="00B80365">
              <w:rPr>
                <w:color w:val="000000"/>
              </w:rPr>
              <w:t xml:space="preserve">Prekių </w:t>
            </w:r>
            <w:r w:rsidRPr="00B80365">
              <w:rPr>
                <w:b/>
              </w:rPr>
              <w:t>Gavėjas</w:t>
            </w:r>
            <w:r w:rsidRPr="00B80365">
              <w:rPr>
                <w:color w:val="000000"/>
              </w:rPr>
              <w:t xml:space="preserve"> ir </w:t>
            </w:r>
            <w:r w:rsidRPr="00B80365">
              <w:rPr>
                <w:b/>
              </w:rPr>
              <w:t xml:space="preserve">Mokėtojas </w:t>
            </w:r>
            <w:r w:rsidRPr="00B80365">
              <w:t>yra Lietuvos kariuomenė</w:t>
            </w:r>
            <w:r>
              <w:t xml:space="preserve"> (toliau – </w:t>
            </w:r>
            <w:r w:rsidRPr="00502622">
              <w:rPr>
                <w:b/>
              </w:rPr>
              <w:t>Mokėtojas/Gavėjas</w:t>
            </w:r>
            <w:r>
              <w:t>)</w:t>
            </w:r>
            <w:r w:rsidRPr="00B80365">
              <w:t>, kuri</w:t>
            </w:r>
            <w:r w:rsidRPr="00B80365">
              <w:rPr>
                <w:b/>
              </w:rPr>
              <w:t xml:space="preserve"> </w:t>
            </w:r>
            <w:r w:rsidRPr="00B80365">
              <w:t>už Sutarties re</w:t>
            </w:r>
            <w:r>
              <w:t xml:space="preserve">ikalavimus atitinkančias Prekes atsiskaito su </w:t>
            </w:r>
            <w:r w:rsidRPr="00DB46E0">
              <w:rPr>
                <w:b/>
              </w:rPr>
              <w:t>Pardavėju</w:t>
            </w:r>
            <w:r w:rsidRPr="00B80365">
              <w:t xml:space="preserve"> Sutartyje nustatyta tvarka</w:t>
            </w:r>
            <w:r w:rsidR="004D382B">
              <w:t xml:space="preserve"> ir terminais</w:t>
            </w:r>
            <w:r>
              <w:t>.</w:t>
            </w:r>
          </w:p>
        </w:tc>
      </w:tr>
      <w:tr w:rsidR="00E151D4" w14:paraId="12EB0BA1" w14:textId="77777777"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0EDBA910" w14:textId="77777777" w:rsidR="00E151D4" w:rsidRPr="006D0830" w:rsidRDefault="00E151D4" w:rsidP="00E151D4">
            <w:pPr>
              <w:rPr>
                <w:b/>
              </w:rPr>
            </w:pPr>
            <w:r w:rsidRPr="006D0830">
              <w:rPr>
                <w:b/>
              </w:rPr>
              <w:t>2. Sutarties kaina/vertė/prekių įkainiai/kainodaros taisyklės</w:t>
            </w:r>
          </w:p>
          <w:p w14:paraId="1BF18569" w14:textId="77777777" w:rsidR="00301231" w:rsidRDefault="00E151D4" w:rsidP="00301231">
            <w:pPr>
              <w:jc w:val="both"/>
              <w:rPr>
                <w:i/>
                <w:color w:val="000000"/>
              </w:rPr>
            </w:pPr>
            <w:r w:rsidRPr="006D0830">
              <w:t xml:space="preserve">2.1. </w:t>
            </w:r>
            <w:r w:rsidRPr="006D0830">
              <w:rPr>
                <w:b/>
                <w:bCs/>
              </w:rPr>
              <w:t>Pradinė</w:t>
            </w:r>
            <w:r>
              <w:rPr>
                <w:b/>
                <w:bCs/>
              </w:rPr>
              <w:t>s</w:t>
            </w:r>
            <w:r w:rsidRPr="006D0830">
              <w:rPr>
                <w:b/>
                <w:bCs/>
              </w:rPr>
              <w:t xml:space="preserve"> </w:t>
            </w:r>
            <w:r>
              <w:rPr>
                <w:b/>
                <w:bCs/>
              </w:rPr>
              <w:t>S</w:t>
            </w:r>
            <w:r w:rsidRPr="006D0830">
              <w:rPr>
                <w:b/>
                <w:bCs/>
              </w:rPr>
              <w:t xml:space="preserve">utarties vertė </w:t>
            </w:r>
            <w:r w:rsidRPr="006D0830">
              <w:t xml:space="preserve">yra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 xml:space="preserve">laimėjusio tiekėjo pasiūlymo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Pr>
                <w:rFonts w:eastAsia="Helvetica Neue UltraLight"/>
                <w:bCs/>
                <w:bdr w:val="none" w:sz="0" w:space="0" w:color="auto" w:frame="1"/>
              </w:rPr>
              <w:t xml:space="preserve"> </w:t>
            </w:r>
            <w:r w:rsidR="004D382B">
              <w:rPr>
                <w:color w:val="000000"/>
              </w:rPr>
              <w:t>EUR</w:t>
            </w:r>
            <w:r w:rsidR="00301231" w:rsidRPr="005F62E5">
              <w:rPr>
                <w:color w:val="000000"/>
              </w:rPr>
              <w:t xml:space="preserve"> be </w:t>
            </w:r>
            <w:r w:rsidR="00EA39C8" w:rsidRPr="009F7A21">
              <w:rPr>
                <w:rFonts w:eastAsia="Calibri"/>
                <w:color w:val="000000"/>
              </w:rPr>
              <w:t>pridėtinės vertės mokesčio (toliau – PVM)</w:t>
            </w:r>
            <w:r w:rsidR="00301231" w:rsidRPr="005F62E5">
              <w:rPr>
                <w:color w:val="000000"/>
              </w:rPr>
              <w:t xml:space="preserve"> ir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sidRPr="005F62E5">
              <w:rPr>
                <w:color w:val="000000"/>
              </w:rPr>
              <w:t xml:space="preserve">, įskaitant 21 proc. </w:t>
            </w:r>
            <w:r w:rsidR="00301231" w:rsidRPr="005F62E5">
              <w:rPr>
                <w:rFonts w:eastAsia="Calibri"/>
                <w:color w:val="000000"/>
              </w:rPr>
              <w:t xml:space="preserve">PVM tarifą </w:t>
            </w:r>
            <w:r w:rsidR="00301231" w:rsidRPr="00951E80">
              <w:rPr>
                <w:rFonts w:eastAsia="Calibri"/>
              </w:rPr>
              <w:t>(</w:t>
            </w:r>
            <w:r w:rsidR="00301231" w:rsidRPr="00951E80">
              <w:rPr>
                <w:rFonts w:eastAsia="Calibri"/>
                <w:i/>
              </w:rPr>
              <w:t>jeigu PVM netaikomas, nurodoma kokiu pagrindu</w:t>
            </w:r>
            <w:r w:rsidR="00301231" w:rsidRPr="00951E80">
              <w:rPr>
                <w:rFonts w:eastAsia="Calibri"/>
              </w:rPr>
              <w:t>)</w:t>
            </w:r>
            <w:r w:rsidR="00301231" w:rsidRPr="005F62E5">
              <w:rPr>
                <w:i/>
                <w:color w:val="000000"/>
              </w:rPr>
              <w:t>.</w:t>
            </w:r>
          </w:p>
          <w:p w14:paraId="1B97C245" w14:textId="77777777" w:rsidR="00E151D4" w:rsidRPr="006D0830" w:rsidRDefault="00E151D4" w:rsidP="00E151D4">
            <w:pPr>
              <w:jc w:val="both"/>
            </w:pPr>
            <w:r w:rsidRPr="006D0830">
              <w:t>2.2. Prek</w:t>
            </w:r>
            <w:r>
              <w:t xml:space="preserve">ės </w:t>
            </w:r>
            <w:r w:rsidR="00EA39C8">
              <w:t xml:space="preserve">1 (vieno) </w:t>
            </w:r>
            <w:r w:rsidR="004D382B">
              <w:t>metro</w:t>
            </w:r>
            <w:r w:rsidRPr="006D0830">
              <w:t xml:space="preserve"> </w:t>
            </w:r>
            <w:r>
              <w:t xml:space="preserve">įkainis yra </w:t>
            </w:r>
            <w:r w:rsidRPr="00D814BC">
              <w:rPr>
                <w:color w:val="000000"/>
              </w:rPr>
              <w:t>__________</w:t>
            </w:r>
            <w:proofErr w:type="spellStart"/>
            <w:r w:rsidRPr="00D814BC">
              <w:rPr>
                <w:color w:val="000000"/>
              </w:rPr>
              <w:t>Eur</w:t>
            </w:r>
            <w:proofErr w:type="spellEnd"/>
            <w:r w:rsidRPr="00D814BC">
              <w:rPr>
                <w:color w:val="000000"/>
              </w:rPr>
              <w:t xml:space="preserve"> (</w:t>
            </w:r>
            <w:r w:rsidR="0070519D">
              <w:rPr>
                <w:i/>
                <w:color w:val="000000"/>
              </w:rPr>
              <w:t>įkainis</w:t>
            </w:r>
            <w:r w:rsidRPr="006F06C9">
              <w:rPr>
                <w:i/>
                <w:color w:val="000000"/>
              </w:rPr>
              <w:t xml:space="preserve"> žodžiais</w:t>
            </w:r>
            <w:r w:rsidRPr="00D814BC">
              <w:rPr>
                <w:color w:val="000000"/>
              </w:rPr>
              <w:t>) be</w:t>
            </w:r>
            <w:r w:rsidRPr="00D814BC" w:rsidDel="00505031">
              <w:rPr>
                <w:rFonts w:eastAsia="Calibri"/>
                <w:color w:val="000000"/>
              </w:rPr>
              <w:t xml:space="preserve"> </w:t>
            </w:r>
            <w:r w:rsidRPr="00D814BC">
              <w:rPr>
                <w:rFonts w:eastAsia="Calibri"/>
                <w:color w:val="000000"/>
              </w:rPr>
              <w:t>PVM</w:t>
            </w:r>
            <w:r>
              <w:rPr>
                <w:rFonts w:eastAsia="Calibri"/>
                <w:color w:val="000000"/>
              </w:rPr>
              <w:t>.</w:t>
            </w:r>
            <w:r w:rsidRPr="006D0830">
              <w:t xml:space="preserve"> </w:t>
            </w:r>
            <w:r w:rsidR="00EE393E">
              <w:t>Į P</w:t>
            </w:r>
            <w:r w:rsidR="00C9511C" w:rsidRPr="006D0830">
              <w:t xml:space="preserve">rekių įkainius turi būti įskaičiuoti visi mokesčiai ir visos </w:t>
            </w:r>
            <w:r w:rsidR="00C9511C" w:rsidRPr="006D0830">
              <w:rPr>
                <w:b/>
              </w:rPr>
              <w:t>Pardavėjo</w:t>
            </w:r>
            <w:r w:rsidR="00C9511C" w:rsidRPr="006D0830">
              <w:t xml:space="preserve"> išlaidos, susijusios su </w:t>
            </w:r>
            <w:r w:rsidR="004715B7">
              <w:t>P</w:t>
            </w:r>
            <w:r w:rsidR="00C9511C" w:rsidRPr="006D0830">
              <w:t xml:space="preserve">rekių pardavimu ir pristatymu (sandėliavimo, pakavimo, transportavimo, pristatymo), bei visi mokesčiai ir išlaidos, galinčios turėti įtakos </w:t>
            </w:r>
            <w:r w:rsidR="00EE393E">
              <w:t>P</w:t>
            </w:r>
            <w:r w:rsidR="00C9511C" w:rsidRPr="006D0830">
              <w:t>rekių įkainiams ar galinčios atsirasti vykdant šią Sutartį.</w:t>
            </w:r>
          </w:p>
          <w:p w14:paraId="2804A297" w14:textId="77777777" w:rsidR="00EA39C8" w:rsidRDefault="00E151D4" w:rsidP="00E151D4">
            <w:pPr>
              <w:jc w:val="both"/>
            </w:pPr>
            <w:r w:rsidRPr="006D0830">
              <w:t xml:space="preserve">2.3. </w:t>
            </w:r>
            <w:r>
              <w:t xml:space="preserve">Šiai </w:t>
            </w:r>
            <w:r w:rsidRPr="006D0830">
              <w:t>Sutarčiai taikoma fiksuoto įkaini</w:t>
            </w:r>
            <w:r>
              <w:t>o kainodara</w:t>
            </w:r>
            <w:r w:rsidRPr="006D0830">
              <w:t xml:space="preserve">. </w:t>
            </w:r>
          </w:p>
          <w:p w14:paraId="54DE464F" w14:textId="0D909A52" w:rsidR="00DF717E" w:rsidRPr="0070519D" w:rsidRDefault="00EA39C8" w:rsidP="001138EF">
            <w:pPr>
              <w:jc w:val="both"/>
            </w:pPr>
            <w:r>
              <w:lastRenderedPageBreak/>
              <w:t>2.4. P</w:t>
            </w:r>
            <w:r w:rsidR="00E151D4" w:rsidRPr="006F06C9">
              <w:t>eržiūros atvejis numatytas Sutarties bendrosios dalies 2.2. punkte ir Su</w:t>
            </w:r>
            <w:r w:rsidR="00C9511C">
              <w:t xml:space="preserve">tarties </w:t>
            </w:r>
            <w:r w:rsidR="00220023">
              <w:t>4</w:t>
            </w:r>
            <w:r w:rsidR="0070519D">
              <w:t xml:space="preserve"> priede „</w:t>
            </w:r>
            <w:r w:rsidR="0070519D" w:rsidRPr="0070519D">
              <w:t>Prekių įkainių perskaičiavimo sąlygos</w:t>
            </w:r>
            <w:r w:rsidR="0070519D">
              <w:t>“</w:t>
            </w:r>
            <w:r w:rsidR="007B50E8">
              <w:t>.</w:t>
            </w:r>
          </w:p>
          <w:p w14:paraId="6E3C1B2A" w14:textId="77777777" w:rsidR="001551AF" w:rsidRPr="00B22027" w:rsidRDefault="00EA39C8" w:rsidP="00EE393E">
            <w:pPr>
              <w:jc w:val="both"/>
            </w:pPr>
            <w:r>
              <w:t>2.</w:t>
            </w:r>
            <w:r w:rsidR="00EE393E">
              <w:t>5</w:t>
            </w:r>
            <w:r w:rsidR="001551AF">
              <w:t xml:space="preserve">. </w:t>
            </w:r>
            <w:r w:rsidR="001551AF" w:rsidRPr="009F7A21">
              <w:t xml:space="preserve">Šiai sutarčiai taikomas </w:t>
            </w:r>
            <w:r w:rsidR="001551AF">
              <w:t>Sutarties b</w:t>
            </w:r>
            <w:r w:rsidR="001551AF" w:rsidRPr="009F7A21">
              <w:t>endrosios dalies 12.9 papunkčio nuostatos.</w:t>
            </w:r>
          </w:p>
        </w:tc>
      </w:tr>
      <w:tr w:rsidR="00E151D4" w14:paraId="329CA324"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E29CC38" w14:textId="77777777" w:rsidR="00E151D4" w:rsidRPr="005F2FCB" w:rsidRDefault="00E151D4" w:rsidP="00E151D4">
            <w:pPr>
              <w:rPr>
                <w:b/>
                <w:color w:val="000000"/>
              </w:rPr>
            </w:pPr>
            <w:r w:rsidRPr="005F2FCB">
              <w:rPr>
                <w:b/>
                <w:color w:val="000000"/>
              </w:rPr>
              <w:lastRenderedPageBreak/>
              <w:t>3. Prekių pristatymo vieta, terminas ir sąlygos</w:t>
            </w:r>
          </w:p>
          <w:p w14:paraId="048C6B0C" w14:textId="00384103" w:rsidR="00CD4559" w:rsidRDefault="00CD4559" w:rsidP="009663C9">
            <w:pPr>
              <w:jc w:val="both"/>
              <w:rPr>
                <w:color w:val="000000"/>
                <w:lang w:eastAsia="en-US"/>
              </w:rPr>
            </w:pPr>
            <w:r>
              <w:rPr>
                <w:color w:val="000000"/>
                <w:lang w:eastAsia="en-US"/>
              </w:rPr>
              <w:t>3.1.Pardavėjas</w:t>
            </w:r>
            <w:r w:rsidR="004D382B">
              <w:rPr>
                <w:color w:val="000000"/>
                <w:lang w:eastAsia="en-US"/>
              </w:rPr>
              <w:t xml:space="preserve"> </w:t>
            </w:r>
            <w:r>
              <w:rPr>
                <w:color w:val="000000"/>
                <w:lang w:eastAsia="en-US"/>
              </w:rPr>
              <w:t>įsipareigoja:</w:t>
            </w:r>
          </w:p>
          <w:p w14:paraId="19F351A6" w14:textId="000D03C8" w:rsidR="007370B6" w:rsidRDefault="003024DE" w:rsidP="007370B6">
            <w:pPr>
              <w:jc w:val="both"/>
            </w:pPr>
            <w:r>
              <w:t>3.1.</w:t>
            </w:r>
            <w:r w:rsidR="007370B6">
              <w:t>1</w:t>
            </w:r>
            <w:r>
              <w:t xml:space="preserve">. </w:t>
            </w:r>
            <w:r w:rsidR="00BA401A">
              <w:t xml:space="preserve">Sutarčiai įsigaliojus </w:t>
            </w:r>
            <w:r w:rsidR="00165832">
              <w:t xml:space="preserve">ne vėliau kaip per </w:t>
            </w:r>
            <w:r w:rsidR="00254B1E">
              <w:t xml:space="preserve">2 (du) </w:t>
            </w:r>
            <w:r w:rsidR="00165832">
              <w:t xml:space="preserve">mėnesius </w:t>
            </w:r>
            <w:r w:rsidRPr="0091150F">
              <w:t xml:space="preserve">įvykdyti Sutarties bendrosios dalies 3.5.1 ir 3.5.3 </w:t>
            </w:r>
            <w:r>
              <w:t>punkt</w:t>
            </w:r>
            <w:r w:rsidRPr="0091150F">
              <w:t>uose nurodytus įsipareigojimus</w:t>
            </w:r>
            <w:r w:rsidR="007370B6">
              <w:t xml:space="preserve">. </w:t>
            </w:r>
          </w:p>
          <w:p w14:paraId="2690202D" w14:textId="77777777" w:rsidR="007370B6" w:rsidRDefault="007370B6" w:rsidP="007370B6">
            <w:pPr>
              <w:jc w:val="both"/>
            </w:pPr>
            <w:r>
              <w:t>3.1.2. Prekių gamybą</w:t>
            </w:r>
            <w:r w:rsidRPr="0091150F">
              <w:t xml:space="preserve"> </w:t>
            </w:r>
            <w:r w:rsidRPr="0070519D">
              <w:t xml:space="preserve">pradėti tik </w:t>
            </w:r>
            <w:r>
              <w:t xml:space="preserve">su </w:t>
            </w:r>
            <w:r w:rsidRPr="005B58AC">
              <w:rPr>
                <w:b/>
                <w:bCs/>
              </w:rPr>
              <w:t>Pirkėju</w:t>
            </w:r>
            <w:r>
              <w:t xml:space="preserve"> </w:t>
            </w:r>
            <w:r w:rsidRPr="0070519D">
              <w:t>suderinus darbinius pavyzdžius.</w:t>
            </w:r>
          </w:p>
          <w:p w14:paraId="022F3425" w14:textId="5C72C3AE" w:rsidR="007370B6" w:rsidRPr="007370B6" w:rsidRDefault="007370B6" w:rsidP="007370B6">
            <w:pPr>
              <w:autoSpaceDE w:val="0"/>
              <w:autoSpaceDN w:val="0"/>
              <w:adjustRightInd w:val="0"/>
              <w:jc w:val="both"/>
            </w:pPr>
            <w:r>
              <w:rPr>
                <w:color w:val="000000"/>
                <w:lang w:eastAsia="en-US"/>
              </w:rPr>
              <w:t xml:space="preserve">3.1.3. </w:t>
            </w:r>
            <w:r w:rsidR="00153BAE" w:rsidRPr="00B63656">
              <w:rPr>
                <w:b/>
                <w:color w:val="000000"/>
                <w:lang w:eastAsia="en-US"/>
              </w:rPr>
              <w:t xml:space="preserve">ne vėliau kaip per </w:t>
            </w:r>
            <w:r w:rsidR="00153BAE">
              <w:rPr>
                <w:b/>
                <w:color w:val="000000"/>
                <w:lang w:eastAsia="en-US"/>
              </w:rPr>
              <w:t>5</w:t>
            </w:r>
            <w:r w:rsidR="00153BAE" w:rsidRPr="00B63656">
              <w:rPr>
                <w:b/>
                <w:color w:val="000000"/>
                <w:lang w:eastAsia="en-US"/>
              </w:rPr>
              <w:t xml:space="preserve"> (</w:t>
            </w:r>
            <w:r w:rsidR="00153BAE">
              <w:rPr>
                <w:b/>
                <w:color w:val="000000"/>
                <w:lang w:eastAsia="en-US"/>
              </w:rPr>
              <w:t>penkis</w:t>
            </w:r>
            <w:r w:rsidR="00153BAE" w:rsidRPr="00B63656">
              <w:rPr>
                <w:b/>
                <w:color w:val="000000"/>
                <w:lang w:eastAsia="en-US"/>
              </w:rPr>
              <w:t>) mėnesius</w:t>
            </w:r>
            <w:r w:rsidR="00153BAE" w:rsidRPr="00B63656">
              <w:rPr>
                <w:color w:val="000000"/>
                <w:lang w:eastAsia="en-US"/>
              </w:rPr>
              <w:t xml:space="preserve"> nuo Sutarties įsigaliojimo dienos pristatyti </w:t>
            </w:r>
            <w:r w:rsidR="00153BAE">
              <w:rPr>
                <w:color w:val="000000"/>
                <w:lang w:eastAsia="en-US"/>
              </w:rPr>
              <w:t xml:space="preserve"> </w:t>
            </w:r>
            <w:r w:rsidRPr="004D382B">
              <w:rPr>
                <w:b/>
                <w:color w:val="000000"/>
                <w:lang w:eastAsia="en-US"/>
              </w:rPr>
              <w:t xml:space="preserve">9 000 </w:t>
            </w:r>
            <w:r>
              <w:rPr>
                <w:color w:val="000000"/>
                <w:lang w:eastAsia="en-US"/>
              </w:rPr>
              <w:t xml:space="preserve">(devynis tūkstančius) </w:t>
            </w:r>
            <w:r w:rsidRPr="004D382B">
              <w:rPr>
                <w:b/>
                <w:color w:val="000000"/>
                <w:lang w:eastAsia="en-US"/>
              </w:rPr>
              <w:t>metrų</w:t>
            </w:r>
            <w:r>
              <w:rPr>
                <w:color w:val="000000"/>
                <w:lang w:eastAsia="en-US"/>
              </w:rPr>
              <w:t xml:space="preserve"> Prekių. </w:t>
            </w:r>
            <w:r w:rsidR="005C1D89">
              <w:t>Likusį prekių kiekį nurodytą Sutarties specialiosios dalies 1.2 punkte</w:t>
            </w:r>
            <w:r w:rsidR="00153BAE" w:rsidRPr="00153BAE">
              <w:t xml:space="preserve"> </w:t>
            </w:r>
            <w:r w:rsidR="00153BAE">
              <w:t>pristatyti</w:t>
            </w:r>
            <w:r w:rsidR="00153BAE" w:rsidRPr="00153BAE">
              <w:t xml:space="preserve"> </w:t>
            </w:r>
            <w:r w:rsidR="00153BAE" w:rsidRPr="005C1D89">
              <w:rPr>
                <w:b/>
              </w:rPr>
              <w:t>ne vėliau kaip per 5 (penkis) mėnesius</w:t>
            </w:r>
            <w:r w:rsidR="00153BAE" w:rsidRPr="00153BAE">
              <w:t xml:space="preserve"> nuo</w:t>
            </w:r>
            <w:r w:rsidR="005C1D89">
              <w:t xml:space="preserve"> atskiro</w:t>
            </w:r>
            <w:r w:rsidR="00153BAE" w:rsidRPr="00153BAE">
              <w:t xml:space="preserve"> užsakymo pateikimo dienos. Užsakymai pateikiami pagal </w:t>
            </w:r>
            <w:r w:rsidR="005C1D89">
              <w:t>Sutarties</w:t>
            </w:r>
            <w:r w:rsidR="00153BAE" w:rsidRPr="00153BAE">
              <w:t xml:space="preserve"> </w:t>
            </w:r>
            <w:r w:rsidR="005C1D89">
              <w:t>3</w:t>
            </w:r>
            <w:r w:rsidR="00153BAE" w:rsidRPr="00153BAE">
              <w:t xml:space="preserve"> priede pateiktą formą</w:t>
            </w:r>
            <w:r w:rsidR="00153BAE">
              <w:t xml:space="preserve"> „Užsakymas“</w:t>
            </w:r>
            <w:r w:rsidR="00153BAE" w:rsidRPr="00153BAE">
              <w:t>. Prekės gali būti pristatomos partijomis (siuntomis).</w:t>
            </w:r>
          </w:p>
          <w:p w14:paraId="67F02217" w14:textId="77777777" w:rsidR="00CD4559" w:rsidRPr="0070519D" w:rsidRDefault="00CD4559" w:rsidP="005303AF">
            <w:pPr>
              <w:autoSpaceDE w:val="0"/>
              <w:autoSpaceDN w:val="0"/>
              <w:adjustRightInd w:val="0"/>
              <w:jc w:val="both"/>
              <w:rPr>
                <w:color w:val="000000"/>
              </w:rPr>
            </w:pPr>
            <w:r w:rsidRPr="0070519D">
              <w:t xml:space="preserve">3.2. Prekių pristatymo vieta – </w:t>
            </w:r>
            <w:r w:rsidR="00E63CDE" w:rsidRPr="0070519D">
              <w:rPr>
                <w:b/>
              </w:rPr>
              <w:t>Mokėtojo/Gavėjo</w:t>
            </w:r>
            <w:r w:rsidR="0027094C">
              <w:t xml:space="preserve"> sandėliai Lietuvos Respublikos teritorijoje</w:t>
            </w:r>
            <w:r w:rsidRPr="0070519D">
              <w:rPr>
                <w:color w:val="000000"/>
              </w:rPr>
              <w:t xml:space="preserve">. </w:t>
            </w:r>
          </w:p>
          <w:p w14:paraId="0258C479" w14:textId="77777777" w:rsidR="006E3097" w:rsidRPr="00961C29" w:rsidRDefault="00CD4559" w:rsidP="005303AF">
            <w:pPr>
              <w:autoSpaceDE w:val="0"/>
              <w:autoSpaceDN w:val="0"/>
              <w:adjustRightInd w:val="0"/>
              <w:jc w:val="both"/>
            </w:pPr>
            <w:r w:rsidRPr="0070519D">
              <w:rPr>
                <w:color w:val="000000"/>
              </w:rPr>
              <w:t xml:space="preserve">3.3. Prekių pristatymo sąlygos – </w:t>
            </w:r>
            <w:r w:rsidR="00B40CA8" w:rsidRPr="0070519D">
              <w:rPr>
                <w:color w:val="000000"/>
              </w:rPr>
              <w:t>DDP INCOTERMS 2020</w:t>
            </w:r>
            <w:r w:rsidR="00ED1CB4" w:rsidRPr="0070519D">
              <w:rPr>
                <w:color w:val="000000"/>
              </w:rPr>
              <w:t xml:space="preserve">. </w:t>
            </w:r>
            <w:r w:rsidR="005303AF" w:rsidRPr="00961C29">
              <w:rPr>
                <w:lang w:eastAsia="en-US"/>
              </w:rPr>
              <w:t xml:space="preserve">Prekių </w:t>
            </w:r>
            <w:r w:rsidR="007370B6">
              <w:rPr>
                <w:lang w:eastAsia="en-US"/>
              </w:rPr>
              <w:t>rietimų</w:t>
            </w:r>
            <w:r w:rsidR="005303AF" w:rsidRPr="00961C29">
              <w:rPr>
                <w:lang w:eastAsia="en-US"/>
              </w:rPr>
              <w:t xml:space="preserve"> </w:t>
            </w:r>
            <w:r w:rsidR="0064174E">
              <w:rPr>
                <w:lang w:eastAsia="en-US"/>
              </w:rPr>
              <w:t>ženklinimo, įpakavimo</w:t>
            </w:r>
            <w:r w:rsidR="00961C29" w:rsidRPr="00961C29">
              <w:rPr>
                <w:lang w:eastAsia="en-US"/>
              </w:rPr>
              <w:t xml:space="preserve"> ir transportavimo </w:t>
            </w:r>
            <w:r w:rsidR="00961C29">
              <w:rPr>
                <w:lang w:eastAsia="en-US"/>
              </w:rPr>
              <w:t xml:space="preserve">reikalavimai nurodyti </w:t>
            </w:r>
            <w:r w:rsidR="00E63CDE" w:rsidRPr="00961C29">
              <w:rPr>
                <w:lang w:eastAsia="en-US"/>
              </w:rPr>
              <w:t>Sutarties 1 priede.</w:t>
            </w:r>
          </w:p>
          <w:p w14:paraId="22760098" w14:textId="77777777" w:rsidR="00B40CA8" w:rsidRPr="00986D5B" w:rsidRDefault="00B40CA8" w:rsidP="005303AF">
            <w:pPr>
              <w:jc w:val="both"/>
              <w:rPr>
                <w:color w:val="000000"/>
              </w:rPr>
            </w:pPr>
            <w:r w:rsidRPr="0070519D">
              <w:rPr>
                <w:color w:val="000000"/>
              </w:rPr>
              <w:t xml:space="preserve">3.4. </w:t>
            </w:r>
            <w:r w:rsidR="0027094C" w:rsidRPr="0027094C">
              <w:rPr>
                <w:b/>
              </w:rPr>
              <w:t>Pardavėjas</w:t>
            </w:r>
            <w:r w:rsidR="0027094C">
              <w:t xml:space="preserve"> ne vėliau kaip prieš 5 (penkias) dienas iki </w:t>
            </w:r>
            <w:r w:rsidR="00D11DF3">
              <w:t>P</w:t>
            </w:r>
            <w:r w:rsidR="0027094C">
              <w:t xml:space="preserve">rekių pristatymo dienos privalo suderinti tikslų pristatymo adresą ir laiką su Lietuvos kariuomenės Divizijos generolo Jono Sutkaus Depų tarnyba. Kontaktinis asmuo – LK DT Sandėlių centro viršininkas vyr. ltn. Mindaugas Jakštas, el. p. </w:t>
            </w:r>
            <w:hyperlink r:id="rId8" w:history="1">
              <w:r w:rsidR="0027094C" w:rsidRPr="001F57C8">
                <w:rPr>
                  <w:rStyle w:val="Hyperlink"/>
                </w:rPr>
                <w:t>mindaugas.jakstas@mil.lt</w:t>
              </w:r>
            </w:hyperlink>
            <w:r w:rsidR="0027094C">
              <w:t>, tel. +370 620 52213.</w:t>
            </w:r>
          </w:p>
          <w:p w14:paraId="24018843" w14:textId="0DFC32E0" w:rsidR="006E3097" w:rsidRPr="00986D5B" w:rsidRDefault="00B40CA8" w:rsidP="006E3097">
            <w:pPr>
              <w:jc w:val="both"/>
              <w:rPr>
                <w:rFonts w:eastAsia="Calibri"/>
              </w:rPr>
            </w:pPr>
            <w:r w:rsidRPr="00986D5B">
              <w:rPr>
                <w:color w:val="000000"/>
              </w:rPr>
              <w:t>3.5</w:t>
            </w:r>
            <w:r w:rsidR="006E3097" w:rsidRPr="00986D5B">
              <w:rPr>
                <w:color w:val="000000"/>
              </w:rPr>
              <w:t xml:space="preserve">. </w:t>
            </w:r>
            <w:r w:rsidR="006E3097" w:rsidRPr="00986D5B">
              <w:rPr>
                <w:rFonts w:eastAsia="Calibri"/>
                <w:b/>
              </w:rPr>
              <w:t xml:space="preserve">Pardavėjui </w:t>
            </w:r>
            <w:r w:rsidR="006E3097" w:rsidRPr="00986D5B">
              <w:rPr>
                <w:rFonts w:eastAsia="Calibri"/>
              </w:rPr>
              <w:t xml:space="preserve">draudžiama (be atskiro raštiško suderinimo) įvežti </w:t>
            </w:r>
            <w:r w:rsidR="004715B7">
              <w:rPr>
                <w:rFonts w:eastAsia="Calibri"/>
              </w:rPr>
              <w:t>P</w:t>
            </w:r>
            <w:r w:rsidR="006E3097" w:rsidRPr="00986D5B">
              <w:rPr>
                <w:rFonts w:eastAsia="Calibri"/>
              </w:rPr>
              <w:t>rekes į Sutarties specialiosios dalies 3.2 punkte nurodyt</w:t>
            </w:r>
            <w:r w:rsidR="007B50E8">
              <w:rPr>
                <w:rFonts w:eastAsia="Calibri"/>
              </w:rPr>
              <w:t>ą</w:t>
            </w:r>
            <w:r w:rsidR="006E3097" w:rsidRPr="00986D5B">
              <w:rPr>
                <w:rFonts w:eastAsia="Calibri"/>
              </w:rPr>
              <w:t xml:space="preserve"> teritoriją, prie kurių yra pridėti elektronikos prietaisai</w:t>
            </w:r>
            <w:r w:rsidR="00BB7690">
              <w:rPr>
                <w:rFonts w:eastAsia="Calibri"/>
              </w:rPr>
              <w:t xml:space="preserve"> </w:t>
            </w:r>
            <w:r w:rsidR="006E3097" w:rsidRPr="00986D5B">
              <w:rPr>
                <w:rFonts w:eastAsia="Calibri"/>
              </w:rPr>
              <w:t xml:space="preserve">skirti </w:t>
            </w:r>
            <w:proofErr w:type="spellStart"/>
            <w:r w:rsidR="006E3097" w:rsidRPr="00986D5B">
              <w:rPr>
                <w:rFonts w:eastAsia="Calibri"/>
              </w:rPr>
              <w:t>lokacijos</w:t>
            </w:r>
            <w:proofErr w:type="spellEnd"/>
            <w:r w:rsidR="006E3097" w:rsidRPr="00986D5B">
              <w:rPr>
                <w:rFonts w:eastAsia="Calibri"/>
              </w:rPr>
              <w:t xml:space="preserve"> fiksavimui ir duomenų perdavimui.</w:t>
            </w:r>
          </w:p>
          <w:p w14:paraId="69D52FEE" w14:textId="77777777" w:rsidR="00113E37" w:rsidRPr="008013F4" w:rsidRDefault="006E3097" w:rsidP="00BA401A">
            <w:pPr>
              <w:jc w:val="both"/>
              <w:rPr>
                <w:lang w:eastAsia="en-US"/>
              </w:rPr>
            </w:pPr>
            <w:r w:rsidRPr="00986D5B">
              <w:rPr>
                <w:lang w:eastAsia="en-US"/>
              </w:rPr>
              <w:t>3.</w:t>
            </w:r>
            <w:r w:rsidR="00B40CA8" w:rsidRPr="00986D5B">
              <w:rPr>
                <w:lang w:eastAsia="en-US"/>
              </w:rPr>
              <w:t>6</w:t>
            </w:r>
            <w:r w:rsidRPr="00986D5B">
              <w:rPr>
                <w:lang w:eastAsia="en-US"/>
              </w:rPr>
              <w:t xml:space="preserve">. </w:t>
            </w:r>
            <w:r w:rsidRPr="00986D5B">
              <w:rPr>
                <w:b/>
                <w:lang w:eastAsia="en-US"/>
              </w:rPr>
              <w:t>Pardavėjas</w:t>
            </w:r>
            <w:r w:rsidRPr="00986D5B">
              <w:rPr>
                <w:lang w:eastAsia="en-US"/>
              </w:rPr>
              <w:t xml:space="preserve"> privalo užtikrinti, kad Sutarties sudarymo ir vykdymo metu neatsirastų aplinkybių, nurodytų </w:t>
            </w:r>
            <w:r w:rsidR="0009287D">
              <w:rPr>
                <w:lang w:eastAsia="en-US"/>
              </w:rPr>
              <w:t xml:space="preserve">Lietuvos Respublikos viešųjų pirkimų įstatymo (toliau – VPĮ) </w:t>
            </w:r>
            <w:r w:rsidRPr="00986D5B">
              <w:rPr>
                <w:lang w:eastAsia="en-US"/>
              </w:rPr>
              <w:t>45 straipsnio 2</w:t>
            </w:r>
            <w:r w:rsidRPr="00986D5B">
              <w:rPr>
                <w:vertAlign w:val="superscript"/>
                <w:lang w:eastAsia="en-US"/>
              </w:rPr>
              <w:t>1</w:t>
            </w:r>
            <w:r w:rsidRPr="00986D5B">
              <w:rPr>
                <w:lang w:eastAsia="en-US"/>
              </w:rPr>
              <w:t xml:space="preserve"> dalyje. </w:t>
            </w:r>
            <w:r w:rsidRPr="00986D5B">
              <w:rPr>
                <w:b/>
                <w:lang w:eastAsia="en-US"/>
              </w:rPr>
              <w:t>Pirkėjas</w:t>
            </w:r>
            <w:r w:rsidRPr="00986D5B">
              <w:rPr>
                <w:lang w:eastAsia="en-US"/>
              </w:rPr>
              <w:t xml:space="preserve"> turi teisę bet kuriuo metu pareikalauti </w:t>
            </w:r>
            <w:r w:rsidRPr="00986D5B">
              <w:rPr>
                <w:b/>
                <w:lang w:eastAsia="en-US"/>
              </w:rPr>
              <w:t>Pardavėjo</w:t>
            </w:r>
            <w:r w:rsidRPr="00986D5B">
              <w:rPr>
                <w:lang w:eastAsia="en-US"/>
              </w:rPr>
              <w:t xml:space="preserve"> pateikti pagrindžiančius dokumentus, nurodytus VPĮ 51 straipsnio 12 dalyje, kad nėra sąlygų, numatytų VPĮ 45 straipsnio 2</w:t>
            </w:r>
            <w:r w:rsidRPr="00986D5B">
              <w:rPr>
                <w:vertAlign w:val="superscript"/>
                <w:lang w:eastAsia="en-US"/>
              </w:rPr>
              <w:t>1</w:t>
            </w:r>
            <w:r w:rsidRPr="00986D5B">
              <w:rPr>
                <w:lang w:eastAsia="en-US"/>
              </w:rPr>
              <w:t xml:space="preserve"> dalyje. </w:t>
            </w:r>
            <w:r w:rsidRPr="00986D5B">
              <w:rPr>
                <w:b/>
                <w:lang w:eastAsia="en-US"/>
              </w:rPr>
              <w:t>Pardavėjas</w:t>
            </w:r>
            <w:r w:rsidRPr="00986D5B">
              <w:rPr>
                <w:lang w:eastAsia="en-US"/>
              </w:rPr>
              <w:t xml:space="preserve"> privalo pateikti </w:t>
            </w:r>
            <w:r w:rsidRPr="00986D5B">
              <w:rPr>
                <w:b/>
                <w:lang w:eastAsia="en-US"/>
              </w:rPr>
              <w:t>Pirkėjo</w:t>
            </w:r>
            <w:r w:rsidRPr="00986D5B">
              <w:rPr>
                <w:lang w:eastAsia="en-US"/>
              </w:rPr>
              <w:t xml:space="preserve"> prašomus dokumentus ne vėliau kaip per 10 darbo dienų nuo prašymo </w:t>
            </w:r>
            <w:r w:rsidR="00BA401A">
              <w:rPr>
                <w:lang w:eastAsia="en-US"/>
              </w:rPr>
              <w:t>pateikimo</w:t>
            </w:r>
            <w:r w:rsidRPr="00986D5B">
              <w:rPr>
                <w:lang w:eastAsia="en-US"/>
              </w:rPr>
              <w:t xml:space="preserve"> </w:t>
            </w:r>
            <w:r w:rsidR="00BA401A">
              <w:rPr>
                <w:lang w:eastAsia="en-US"/>
              </w:rPr>
              <w:t xml:space="preserve">Sutarties specialiosios dalies 9.8 punkte nurodytu elektroninio pašto adresu </w:t>
            </w:r>
            <w:r w:rsidRPr="00986D5B">
              <w:rPr>
                <w:lang w:eastAsia="en-US"/>
              </w:rPr>
              <w:t>dienos.</w:t>
            </w:r>
          </w:p>
        </w:tc>
      </w:tr>
      <w:tr w:rsidR="00E151D4" w14:paraId="49E3DE8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3E2B6236" w14:textId="77777777" w:rsidR="00E151D4" w:rsidRDefault="00E151D4" w:rsidP="00E151D4">
            <w:pPr>
              <w:jc w:val="both"/>
              <w:rPr>
                <w:b/>
              </w:rPr>
            </w:pPr>
            <w:r w:rsidRPr="00EB4422">
              <w:rPr>
                <w:b/>
              </w:rPr>
              <w:t>4. Apmokėjimo tvarka</w:t>
            </w:r>
          </w:p>
          <w:p w14:paraId="21638C0F" w14:textId="77777777" w:rsidR="00E151D4" w:rsidRDefault="00E151D4" w:rsidP="00E151D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14:paraId="0300D825" w14:textId="6CC1A977" w:rsidR="00E151D4" w:rsidRDefault="00E151D4" w:rsidP="00E151D4">
            <w:pPr>
              <w:jc w:val="both"/>
            </w:pPr>
            <w:r>
              <w:t xml:space="preserve">4.2. </w:t>
            </w:r>
            <w:r w:rsidRPr="00114A8E">
              <w:rPr>
                <w:b/>
              </w:rPr>
              <w:t>Pirkėjui</w:t>
            </w:r>
            <w:r>
              <w:rPr>
                <w:i/>
              </w:rPr>
              <w:t xml:space="preserve"> </w:t>
            </w:r>
            <w:r w:rsidRPr="00CE7DFE">
              <w:t>nusprendu</w:t>
            </w:r>
            <w:r>
              <w:t xml:space="preserve">s gali būti mokamas avansas iki </w:t>
            </w:r>
            <w:r w:rsidR="009663C9">
              <w:t xml:space="preserve">30 (trisdešimt) </w:t>
            </w:r>
            <w:r w:rsidRPr="00CE7DFE">
              <w:t xml:space="preserve">procentų </w:t>
            </w:r>
            <w:r w:rsidR="00DB5499" w:rsidRPr="009F7A21">
              <w:t>nuo</w:t>
            </w:r>
            <w:r w:rsidR="00DB5499">
              <w:t xml:space="preserve"> Sutarties specialios dalies 3.1</w:t>
            </w:r>
            <w:r w:rsidR="005C1D89">
              <w:t>.3</w:t>
            </w:r>
            <w:r w:rsidR="00DB5499">
              <w:t xml:space="preserve"> punkte nurodyto </w:t>
            </w:r>
            <w:r w:rsidR="00DB46E0">
              <w:t>ar</w:t>
            </w:r>
            <w:r w:rsidR="00DB5499">
              <w:t xml:space="preserve"> užsakomo </w:t>
            </w:r>
            <w:r w:rsidR="00D11DF3">
              <w:t>Pr</w:t>
            </w:r>
            <w:r w:rsidR="00DB5499" w:rsidRPr="009F7A21">
              <w:t xml:space="preserve">ekių </w:t>
            </w:r>
            <w:r w:rsidR="00DB5499">
              <w:t xml:space="preserve">kiekio </w:t>
            </w:r>
            <w:r w:rsidR="00DB5499" w:rsidRPr="009F7A21">
              <w:t>kainos.</w:t>
            </w:r>
            <w:r w:rsidRPr="00CE7DFE">
              <w:t xml:space="preserve"> Tokiu atveju taikomos Sutarties bendrosios dalies 4.3–4.</w:t>
            </w:r>
            <w:r w:rsidR="00165832">
              <w:t>8</w:t>
            </w:r>
            <w:r w:rsidRPr="00CE7DFE">
              <w:t xml:space="preserve"> punktuose nustatytos sąlygos.</w:t>
            </w:r>
          </w:p>
          <w:p w14:paraId="5270BBDD" w14:textId="77777777" w:rsidR="009743CD" w:rsidRPr="009663C9" w:rsidRDefault="004715B7" w:rsidP="00BC484A">
            <w:pPr>
              <w:jc w:val="both"/>
            </w:pPr>
            <w:r>
              <w:t xml:space="preserve">4.3. </w:t>
            </w:r>
            <w:r w:rsidRPr="00243806">
              <w:t xml:space="preserve">Vykdant Sutartį, PVM sąskaitos faktūros turi būti teikiamos naudojantis </w:t>
            </w:r>
            <w:r>
              <w:t xml:space="preserve">sąskaitų administravimo bendrosios informacinės sistemos (toliau – SABIS) priemonėmis, nurodant </w:t>
            </w:r>
            <w:r w:rsidRPr="00635DE3">
              <w:rPr>
                <w:b/>
              </w:rPr>
              <w:t>Pirkėją</w:t>
            </w:r>
            <w:r>
              <w:rPr>
                <w:b/>
              </w:rPr>
              <w:t>,</w:t>
            </w:r>
            <w:r w:rsidRPr="00635DE3">
              <w:rPr>
                <w:b/>
              </w:rPr>
              <w:t xml:space="preserve"> </w:t>
            </w:r>
            <w:r w:rsidRPr="00160853">
              <w:rPr>
                <w:b/>
              </w:rPr>
              <w:t>Mokėtoją/Gavėją</w:t>
            </w:r>
            <w:r>
              <w:rPr>
                <w:b/>
              </w:rPr>
              <w:t xml:space="preserve">, </w:t>
            </w:r>
            <w:r>
              <w:t xml:space="preserve">Sutarties registracijos numerį ir datą. </w:t>
            </w:r>
            <w:r w:rsidRPr="00CE7DFE">
              <w:t xml:space="preserve">Jeigu </w:t>
            </w:r>
            <w:r w:rsidRPr="00114A8E">
              <w:rPr>
                <w:b/>
              </w:rPr>
              <w:t>Pardavėjas</w:t>
            </w:r>
            <w:r w:rsidRPr="00CE7DFE">
              <w:t xml:space="preserve"> nepateikia sąskaitos inf</w:t>
            </w:r>
            <w:r>
              <w:t>ormacinės sistemos SABIS</w:t>
            </w:r>
            <w:r w:rsidRPr="00CE7DFE">
              <w:t xml:space="preserve"> priemonėmis, </w:t>
            </w:r>
            <w:r w:rsidRPr="00114A8E">
              <w:rPr>
                <w:b/>
              </w:rPr>
              <w:t>Mokėtojas</w:t>
            </w:r>
            <w:r w:rsidRPr="00CE7DFE">
              <w:t xml:space="preserve"> </w:t>
            </w:r>
            <w:r>
              <w:t xml:space="preserve">turi teisę </w:t>
            </w:r>
            <w:r w:rsidRPr="00CE7DFE">
              <w:t>neatli</w:t>
            </w:r>
            <w:r>
              <w:t xml:space="preserve">kti </w:t>
            </w:r>
            <w:r w:rsidRPr="00CE7DFE">
              <w:t xml:space="preserve"> mokėjimo.</w:t>
            </w:r>
          </w:p>
        </w:tc>
      </w:tr>
      <w:tr w:rsidR="00E151D4" w14:paraId="7D934430" w14:textId="77777777" w:rsidTr="0082081A">
        <w:trPr>
          <w:trHeight w:val="557"/>
        </w:trPr>
        <w:tc>
          <w:tcPr>
            <w:tcW w:w="5000" w:type="pct"/>
            <w:gridSpan w:val="3"/>
            <w:tcBorders>
              <w:top w:val="single" w:sz="4" w:space="0" w:color="auto"/>
              <w:left w:val="single" w:sz="4" w:space="0" w:color="auto"/>
              <w:bottom w:val="single" w:sz="4" w:space="0" w:color="auto"/>
              <w:right w:val="single" w:sz="4" w:space="0" w:color="auto"/>
            </w:tcBorders>
          </w:tcPr>
          <w:p w14:paraId="45DC0E2C" w14:textId="77777777" w:rsidR="00E151D4" w:rsidRDefault="00E151D4" w:rsidP="00E151D4">
            <w:pPr>
              <w:jc w:val="both"/>
            </w:pPr>
            <w:r w:rsidRPr="002842AD">
              <w:rPr>
                <w:b/>
              </w:rPr>
              <w:t>5.Pirkėjo teisė vienašališkai nutraukti Sutartį</w:t>
            </w:r>
          </w:p>
          <w:p w14:paraId="26188BDF" w14:textId="77777777" w:rsidR="00B07E9F" w:rsidRPr="00B07E9F" w:rsidRDefault="00B07E9F" w:rsidP="00E151D4">
            <w:pPr>
              <w:jc w:val="both"/>
            </w:pPr>
            <w:r w:rsidRPr="00970B75">
              <w:t>5.1.</w:t>
            </w:r>
            <w:r>
              <w:rPr>
                <w:b/>
              </w:rPr>
              <w:t xml:space="preserve"> </w:t>
            </w:r>
            <w:r w:rsidRPr="006D0830">
              <w:rPr>
                <w:b/>
              </w:rPr>
              <w:t>Pirkėjas</w:t>
            </w:r>
            <w:r w:rsidRPr="006D0830">
              <w:t xml:space="preserve"> turi teisę Sutarties bendrosios dalies 9.2 papunktyje nustatyta tvarka šią Sutartį </w:t>
            </w:r>
            <w:r w:rsidR="00BB7690">
              <w:t xml:space="preserve">vienašališkai </w:t>
            </w:r>
            <w:r w:rsidRPr="006D0830">
              <w:t>nutraukti:</w:t>
            </w:r>
          </w:p>
          <w:p w14:paraId="16BAB458" w14:textId="77777777" w:rsidR="00B07E9F" w:rsidRDefault="00C61682" w:rsidP="00C61682">
            <w:pPr>
              <w:jc w:val="both"/>
            </w:pPr>
            <w:r>
              <w:t>5.1.</w:t>
            </w:r>
            <w:r w:rsidR="00B07E9F">
              <w:t>1.</w:t>
            </w:r>
            <w:r>
              <w:rPr>
                <w:b/>
              </w:rPr>
              <w:t xml:space="preserve"> </w:t>
            </w:r>
            <w:r w:rsidRPr="00B07E9F">
              <w:rPr>
                <w:b/>
              </w:rPr>
              <w:t>Pardavėjui</w:t>
            </w:r>
            <w:r>
              <w:t xml:space="preserve"> vėluojant pristatyti </w:t>
            </w:r>
            <w:r w:rsidR="004715B7">
              <w:t>P</w:t>
            </w:r>
            <w:r>
              <w:t xml:space="preserve">rekes daugiau </w:t>
            </w:r>
            <w:r w:rsidRPr="002D6929">
              <w:t xml:space="preserve">kaip </w:t>
            </w:r>
            <w:r>
              <w:t>3</w:t>
            </w:r>
            <w:r w:rsidRPr="002D6929">
              <w:t>0</w:t>
            </w:r>
            <w:r w:rsidR="00B07E9F">
              <w:t xml:space="preserve"> (trisdešimt)</w:t>
            </w:r>
            <w:r w:rsidRPr="002D6929">
              <w:t xml:space="preserve"> dienų </w:t>
            </w:r>
            <w:r w:rsidR="00B07E9F" w:rsidRPr="006D0830">
              <w:t>nuo Sutarties specialiosios dalies 3.1.</w:t>
            </w:r>
            <w:r w:rsidR="0064174E">
              <w:t xml:space="preserve">3 </w:t>
            </w:r>
            <w:r w:rsidR="00B07E9F">
              <w:t>papun</w:t>
            </w:r>
            <w:r w:rsidR="0064174E">
              <w:t>ktyje</w:t>
            </w:r>
            <w:r w:rsidR="007B0A3A">
              <w:t xml:space="preserve"> numatyt</w:t>
            </w:r>
            <w:r w:rsidR="0064174E">
              <w:t>o termino</w:t>
            </w:r>
            <w:r w:rsidR="00B07E9F">
              <w:t>;</w:t>
            </w:r>
          </w:p>
          <w:p w14:paraId="13A54EA4" w14:textId="77777777" w:rsidR="00C61682" w:rsidRDefault="00C61682" w:rsidP="00C61682">
            <w:pPr>
              <w:jc w:val="both"/>
            </w:pPr>
            <w:r w:rsidRPr="001E79BC">
              <w:t>5.</w:t>
            </w:r>
            <w:r w:rsidR="00B07E9F">
              <w:t>1.</w:t>
            </w:r>
            <w:r w:rsidRPr="001E79BC">
              <w:t xml:space="preserve">2. </w:t>
            </w:r>
            <w:r w:rsidRPr="00B07E9F">
              <w:rPr>
                <w:b/>
              </w:rPr>
              <w:t xml:space="preserve">Pardavėjui </w:t>
            </w:r>
            <w:r w:rsidRPr="001E79BC">
              <w:t>nevykdant arba netinkamai vykdant Sutarties specialiosios dali</w:t>
            </w:r>
            <w:r>
              <w:t xml:space="preserve">es </w:t>
            </w:r>
            <w:r w:rsidR="003024DE">
              <w:t>3.1.</w:t>
            </w:r>
            <w:r w:rsidR="0064174E">
              <w:t>1</w:t>
            </w:r>
            <w:r w:rsidR="003024DE">
              <w:t xml:space="preserve"> </w:t>
            </w:r>
            <w:r w:rsidR="00B07E9F">
              <w:t xml:space="preserve"> </w:t>
            </w:r>
            <w:r w:rsidR="00B63656">
              <w:t>punkto</w:t>
            </w:r>
            <w:r w:rsidR="00B07E9F">
              <w:t xml:space="preserve"> reikalavimus;</w:t>
            </w:r>
            <w:r>
              <w:t xml:space="preserve"> </w:t>
            </w:r>
          </w:p>
          <w:p w14:paraId="47C6A5AC" w14:textId="77777777" w:rsidR="00B07E9F" w:rsidRDefault="00D224B2" w:rsidP="00113E37">
            <w:pPr>
              <w:jc w:val="both"/>
            </w:pPr>
            <w:r>
              <w:t>5.1.3</w:t>
            </w:r>
            <w:r w:rsidR="007B0A3A">
              <w:t>. p</w:t>
            </w:r>
            <w:r w:rsidR="00B07E9F" w:rsidRPr="006D0830">
              <w:t>aaiškėja, kad yra aplinkybė, atitinkanti bent vieną iš VPĮ 45 straipsnio 2</w:t>
            </w:r>
            <w:r w:rsidR="00B07E9F" w:rsidRPr="006D0830">
              <w:rPr>
                <w:vertAlign w:val="superscript"/>
              </w:rPr>
              <w:t>1</w:t>
            </w:r>
            <w:r w:rsidR="00B07E9F">
              <w:t xml:space="preserve"> dalyje išvardintų sąlygų;</w:t>
            </w:r>
          </w:p>
          <w:p w14:paraId="2ACE84E3" w14:textId="77777777" w:rsidR="00D224B2" w:rsidRDefault="00D224B2" w:rsidP="00B07E9F">
            <w:pPr>
              <w:suppressAutoHyphens/>
              <w:jc w:val="both"/>
            </w:pPr>
            <w:r>
              <w:rPr>
                <w:color w:val="000000"/>
              </w:rPr>
              <w:t xml:space="preserve">5.1.4. </w:t>
            </w:r>
            <w:r w:rsidRPr="00970B75">
              <w:rPr>
                <w:b/>
                <w:color w:val="000000"/>
              </w:rPr>
              <w:t>Pardavėjas</w:t>
            </w:r>
            <w:r>
              <w:rPr>
                <w:color w:val="000000"/>
              </w:rPr>
              <w:t xml:space="preserve"> nevykdo Sut</w:t>
            </w:r>
            <w:r w:rsidR="00986D5B">
              <w:rPr>
                <w:color w:val="000000"/>
              </w:rPr>
              <w:t>arties specialiosios dalies 3.5 ir 3.6</w:t>
            </w:r>
            <w:r w:rsidR="007B0A3A">
              <w:rPr>
                <w:color w:val="000000"/>
              </w:rPr>
              <w:t xml:space="preserve"> punktuose nurodytų </w:t>
            </w:r>
            <w:r w:rsidR="00986D5B">
              <w:rPr>
                <w:color w:val="000000"/>
              </w:rPr>
              <w:t>reikalavimų</w:t>
            </w:r>
            <w:r>
              <w:rPr>
                <w:color w:val="000000"/>
              </w:rPr>
              <w:t>.</w:t>
            </w:r>
          </w:p>
          <w:p w14:paraId="4FCCC44B" w14:textId="77777777" w:rsidR="00E151D4" w:rsidRDefault="00C61682" w:rsidP="00C61682">
            <w:pPr>
              <w:jc w:val="both"/>
              <w:rPr>
                <w:b/>
              </w:rPr>
            </w:pPr>
            <w:r w:rsidRPr="00537D28">
              <w:lastRenderedPageBreak/>
              <w:t>5</w:t>
            </w:r>
            <w:r w:rsidR="00B07E9F" w:rsidRPr="00537D28">
              <w:t>.2</w:t>
            </w:r>
            <w:r w:rsidRPr="00537D28">
              <w:t xml:space="preserve">. </w:t>
            </w:r>
            <w:r w:rsidR="00B07E9F" w:rsidRPr="00537D28">
              <w:t xml:space="preserve">Kiti vienašalio Sutarties nutraukimo atvejai numatyti Sutarties specialiosios dalies </w:t>
            </w:r>
            <w:r w:rsidR="00C901F6" w:rsidRPr="00537D28">
              <w:t>9.6</w:t>
            </w:r>
            <w:r w:rsidR="00B07E9F" w:rsidRPr="00537D28">
              <w:t xml:space="preserve"> punkte, Sutarties bendrosios dalies 9.2. punkte.</w:t>
            </w:r>
          </w:p>
        </w:tc>
      </w:tr>
      <w:tr w:rsidR="00E151D4" w14:paraId="2DE1E0A2" w14:textId="77777777" w:rsidTr="00231DDA">
        <w:trPr>
          <w:trHeight w:val="699"/>
        </w:trPr>
        <w:tc>
          <w:tcPr>
            <w:tcW w:w="5000" w:type="pct"/>
            <w:gridSpan w:val="3"/>
            <w:tcBorders>
              <w:top w:val="single" w:sz="4" w:space="0" w:color="auto"/>
              <w:left w:val="single" w:sz="4" w:space="0" w:color="auto"/>
              <w:bottom w:val="single" w:sz="4" w:space="0" w:color="auto"/>
              <w:right w:val="single" w:sz="4" w:space="0" w:color="auto"/>
            </w:tcBorders>
            <w:hideMark/>
          </w:tcPr>
          <w:p w14:paraId="15ABE891" w14:textId="77777777" w:rsidR="00E151D4" w:rsidRPr="00EB4422" w:rsidRDefault="00E151D4" w:rsidP="00E151D4">
            <w:pPr>
              <w:rPr>
                <w:b/>
              </w:rPr>
            </w:pPr>
            <w:r w:rsidRPr="000F55BE">
              <w:rPr>
                <w:b/>
              </w:rPr>
              <w:lastRenderedPageBreak/>
              <w:t>6. Prekių kokybė</w:t>
            </w:r>
            <w:r w:rsidRPr="00EB4422">
              <w:rPr>
                <w:b/>
              </w:rPr>
              <w:t xml:space="preserve"> </w:t>
            </w:r>
          </w:p>
          <w:p w14:paraId="7F05B15A" w14:textId="77777777" w:rsidR="00B63656" w:rsidRPr="00CF240E" w:rsidRDefault="00B63656" w:rsidP="00B63656">
            <w:pPr>
              <w:jc w:val="both"/>
            </w:pPr>
            <w:r w:rsidRPr="00CF240E">
              <w:t xml:space="preserve">6.1. </w:t>
            </w:r>
            <w:r w:rsidR="00E36832" w:rsidRPr="00CF240E">
              <w:t>Prekės privalo atitikti Sutartyje ir jos pried</w:t>
            </w:r>
            <w:r w:rsidR="00E36832">
              <w:t xml:space="preserve">uose nustatytus reikalavimus bei patvirtintą </w:t>
            </w:r>
            <w:r w:rsidR="00DD1609">
              <w:t>P</w:t>
            </w:r>
            <w:r w:rsidR="00E36832">
              <w:t>rekių darbinį pavyzdį</w:t>
            </w:r>
            <w:r w:rsidRPr="00CF240E">
              <w:t xml:space="preserve">. </w:t>
            </w:r>
          </w:p>
          <w:p w14:paraId="1871D01F" w14:textId="77777777" w:rsidR="00B63656" w:rsidRDefault="00B63656" w:rsidP="008A071C">
            <w:pPr>
              <w:jc w:val="both"/>
            </w:pPr>
            <w:r w:rsidRPr="00CF240E">
              <w:t xml:space="preserve">6.2. </w:t>
            </w:r>
            <w:r w:rsidR="00DF47AB" w:rsidRPr="009F7A21">
              <w:t xml:space="preserve">Prekių atitikimas </w:t>
            </w:r>
            <w:r w:rsidR="00DF47AB">
              <w:t xml:space="preserve">Sutartyje nustatytiems reikalavimams </w:t>
            </w:r>
            <w:r w:rsidR="00DF47AB" w:rsidRPr="009F7A21">
              <w:t xml:space="preserve">vertinamas pristačius jas Sutarties specialiosios dalies </w:t>
            </w:r>
            <w:r w:rsidR="00DF47AB" w:rsidRPr="009F7A21">
              <w:rPr>
                <w:bCs/>
              </w:rPr>
              <w:t>3.2 papunktyje nurodytu adresu</w:t>
            </w:r>
            <w:r w:rsidR="00DF47AB" w:rsidRPr="00207B26">
              <w:t>.</w:t>
            </w:r>
            <w:r w:rsidR="005A19FC" w:rsidRPr="002C4824">
              <w:rPr>
                <w:b/>
              </w:rPr>
              <w:t xml:space="preserve"> Pirkėjas</w:t>
            </w:r>
            <w:r w:rsidR="005A19FC">
              <w:t xml:space="preserve"> patikrinęs </w:t>
            </w:r>
            <w:r w:rsidR="00086EF8">
              <w:t xml:space="preserve">Prekes </w:t>
            </w:r>
            <w:r w:rsidR="005A19FC">
              <w:t xml:space="preserve">surašo </w:t>
            </w:r>
            <w:r w:rsidR="00086EF8">
              <w:t>P</w:t>
            </w:r>
            <w:r w:rsidR="005A19FC">
              <w:t xml:space="preserve">rekių kokybės patikrinimo aktą. </w:t>
            </w:r>
            <w:r w:rsidR="005A19FC" w:rsidRPr="00780E60">
              <w:t xml:space="preserve">Prekės laikomos priimtomis, kai </w:t>
            </w:r>
            <w:r w:rsidR="005A19FC">
              <w:t>Gavėjas</w:t>
            </w:r>
            <w:r w:rsidR="005A19FC" w:rsidRPr="00780E60">
              <w:t xml:space="preserve"> pasirašo </w:t>
            </w:r>
            <w:r w:rsidR="005A19FC">
              <w:t xml:space="preserve">PVM sąskaitoje faktūroje. </w:t>
            </w:r>
            <w:r w:rsidR="00DF47AB">
              <w:t>Prekių patikrinimo metu n</w:t>
            </w:r>
            <w:r w:rsidR="00C314CE">
              <w:t xml:space="preserve">ustačius neatitikimus </w:t>
            </w:r>
            <w:r w:rsidR="00086EF8">
              <w:t xml:space="preserve">Sutartyje nustatytiems </w:t>
            </w:r>
            <w:r w:rsidR="00DF47AB">
              <w:t>reikalavimams</w:t>
            </w:r>
            <w:r w:rsidR="00DF47AB" w:rsidRPr="00207B26">
              <w:t xml:space="preserve">, </w:t>
            </w:r>
            <w:r w:rsidR="00DF47AB" w:rsidRPr="001949CA">
              <w:rPr>
                <w:b/>
              </w:rPr>
              <w:t>Pirkėjas</w:t>
            </w:r>
            <w:r w:rsidR="00DF47AB">
              <w:t xml:space="preserve"> apie tai raštu </w:t>
            </w:r>
            <w:r w:rsidR="00E63CDE">
              <w:t>(</w:t>
            </w:r>
            <w:r w:rsidR="00E63CDE" w:rsidRPr="007C5556">
              <w:t>el</w:t>
            </w:r>
            <w:r w:rsidR="00E63CDE">
              <w:t>.</w:t>
            </w:r>
            <w:r w:rsidR="00E63CDE" w:rsidRPr="007C5556">
              <w:t xml:space="preserve"> pašt</w:t>
            </w:r>
            <w:r w:rsidR="00E63CDE">
              <w:t xml:space="preserve">u) </w:t>
            </w:r>
            <w:r w:rsidR="00DF47AB">
              <w:t xml:space="preserve">informuoja </w:t>
            </w:r>
            <w:r w:rsidR="00DF47AB" w:rsidRPr="001949CA">
              <w:rPr>
                <w:b/>
              </w:rPr>
              <w:t>Pardavėją</w:t>
            </w:r>
            <w:r w:rsidR="00DF47AB">
              <w:t xml:space="preserve">, </w:t>
            </w:r>
            <w:r w:rsidR="004715B7">
              <w:t>P</w:t>
            </w:r>
            <w:r w:rsidR="00DF47AB" w:rsidRPr="00207B26">
              <w:t>rekės nepriimamos ir laikoma, kad jos nebuvo pristatytos, o</w:t>
            </w:r>
            <w:r w:rsidR="00DF47AB" w:rsidRPr="00207B26">
              <w:rPr>
                <w:b/>
              </w:rPr>
              <w:t xml:space="preserve"> Pardavėjas</w:t>
            </w:r>
            <w:r w:rsidR="00DF47AB" w:rsidRPr="00207B26">
              <w:t xml:space="preserve"> savo lėšomis nedelsiant </w:t>
            </w:r>
            <w:r w:rsidR="004715B7">
              <w:t>P</w:t>
            </w:r>
            <w:r w:rsidR="00DF47AB" w:rsidRPr="00207B26">
              <w:t xml:space="preserve">rekes turi atsiimti. </w:t>
            </w:r>
            <w:r w:rsidR="00DF47AB" w:rsidRPr="00207B26">
              <w:rPr>
                <w:b/>
              </w:rPr>
              <w:t>Pardavėjui</w:t>
            </w:r>
            <w:r w:rsidR="00DF47AB" w:rsidRPr="00207B26">
              <w:t xml:space="preserve"> neįvykdžius pareigos nedelsiant atsiimti </w:t>
            </w:r>
            <w:r w:rsidR="00DD1609">
              <w:t>P</w:t>
            </w:r>
            <w:r w:rsidR="00DF47AB" w:rsidRPr="00207B26">
              <w:t xml:space="preserve">rekes, </w:t>
            </w:r>
            <w:r w:rsidR="00DF47AB" w:rsidRPr="00207B26">
              <w:rPr>
                <w:b/>
              </w:rPr>
              <w:t>Pardavėjas</w:t>
            </w:r>
            <w:r w:rsidR="00DF47AB" w:rsidRPr="00207B26">
              <w:t xml:space="preserve"> neturi teisės reikšti pretenzijų dėl </w:t>
            </w:r>
            <w:r w:rsidR="00DD1609">
              <w:t>P</w:t>
            </w:r>
            <w:r w:rsidR="00DF47AB" w:rsidRPr="00207B26">
              <w:t>rekių žuvimo ar sugadinimo.</w:t>
            </w:r>
            <w:r w:rsidR="005A19FC" w:rsidRPr="00780E60">
              <w:t xml:space="preserve"> </w:t>
            </w:r>
          </w:p>
          <w:p w14:paraId="6149E3A4" w14:textId="77777777" w:rsidR="00923AF8" w:rsidRPr="009F7A21" w:rsidRDefault="00923AF8" w:rsidP="00923AF8">
            <w:pPr>
              <w:jc w:val="both"/>
            </w:pPr>
            <w:r>
              <w:t xml:space="preserve">6.3. </w:t>
            </w:r>
            <w:r w:rsidRPr="009F7A21">
              <w:rPr>
                <w:b/>
              </w:rPr>
              <w:t>Pardavėjas</w:t>
            </w:r>
            <w:r w:rsidR="0064174E" w:rsidRPr="0064174E">
              <w:t>, su pirma prekių partija</w:t>
            </w:r>
            <w:r w:rsidRPr="009F7A21">
              <w:t xml:space="preserve"> turi pateikti:</w:t>
            </w:r>
          </w:p>
          <w:p w14:paraId="6AAEF520" w14:textId="77777777" w:rsidR="0064174E" w:rsidRDefault="00923AF8" w:rsidP="005A309D">
            <w:pPr>
              <w:jc w:val="both"/>
            </w:pPr>
            <w:r w:rsidRPr="009F7A21">
              <w:t>6.</w:t>
            </w:r>
            <w:r>
              <w:t>3</w:t>
            </w:r>
            <w:r w:rsidRPr="009F7A21">
              <w:t>.1</w:t>
            </w:r>
            <w:r>
              <w:t>.</w:t>
            </w:r>
            <w:r w:rsidRPr="009F7A21">
              <w:t xml:space="preserve"> </w:t>
            </w:r>
            <w:r w:rsidR="0064174E">
              <w:t>gamintojo atitikties deklaraciją, parengtą pagal EN ISO/IEC 17050:1 standarto formos A2 pavyzdį arba lygiavertį standartą;</w:t>
            </w:r>
          </w:p>
          <w:p w14:paraId="54FEB1B4" w14:textId="2C2E3648" w:rsidR="0027094C" w:rsidRPr="006348FD" w:rsidRDefault="004276EE" w:rsidP="005A309D">
            <w:pPr>
              <w:jc w:val="both"/>
              <w:rPr>
                <w:color w:val="000000"/>
              </w:rPr>
            </w:pPr>
            <w:r>
              <w:t>6.3.2.</w:t>
            </w:r>
            <w:r w:rsidR="0064174E">
              <w:t xml:space="preserve"> </w:t>
            </w:r>
            <w:r w:rsidR="00E36832" w:rsidRPr="00B10E7D">
              <w:t xml:space="preserve">akredituotos pagal EN </w:t>
            </w:r>
            <w:r w:rsidR="00E36832" w:rsidRPr="00B10E7D">
              <w:rPr>
                <w:shd w:val="clear" w:color="auto" w:fill="FFFFFF"/>
              </w:rPr>
              <w:t>ISO/IEC 17025</w:t>
            </w:r>
            <w:r w:rsidR="006348FD">
              <w:rPr>
                <w:shd w:val="clear" w:color="auto" w:fill="FFFFFF"/>
              </w:rPr>
              <w:t xml:space="preserve"> </w:t>
            </w:r>
            <w:r w:rsidR="00E36832" w:rsidRPr="00B10E7D">
              <w:t xml:space="preserve">standartą laboratorijos tyrimų protokolą įrodantį audinio techninių charakteristikų atitikimą </w:t>
            </w:r>
            <w:r>
              <w:t>Sutarties 1 priede</w:t>
            </w:r>
            <w:r w:rsidR="00E36832" w:rsidRPr="00B10E7D">
              <w:t xml:space="preserve"> nurodytiems reikalavimams ir laboratorijos akreditacijos pažymėjimą, išduotą valstybės </w:t>
            </w:r>
            <w:r w:rsidR="00E36832" w:rsidRPr="00B10E7D">
              <w:rPr>
                <w:color w:val="000000"/>
              </w:rPr>
              <w:t>nacionalinės akreditacijos įstaigos, veikiančios</w:t>
            </w:r>
            <w:r w:rsidR="00E36832" w:rsidRPr="00B10E7D">
              <w:t xml:space="preserve"> pagal Europos Parlamento ir Tarybos reglamento (EB) Nr. 765/2008 nurodytas taisykles ir</w:t>
            </w:r>
            <w:r w:rsidR="00E36832" w:rsidRPr="00B10E7D">
              <w:rPr>
                <w:color w:val="000000"/>
              </w:rPr>
              <w:t xml:space="preserve"> vykdančios akreditavimą pagal valstybės suteiktus įgaliojimus</w:t>
            </w:r>
            <w:r w:rsidR="006348FD" w:rsidRPr="006348FD">
              <w:t xml:space="preserve"> </w:t>
            </w:r>
            <w:r w:rsidR="006348FD" w:rsidRPr="006348FD">
              <w:rPr>
                <w:color w:val="000000"/>
              </w:rPr>
              <w:t>bei dokumentus, įrodančius prekių atitikimą minimaliems aplinkos apsaugos kriterijams, nustatytiems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2 priedo IX skyriuje „Tekstilės gaminiai“ ir dokumentus, įrodančius, kad prekių pakuotės (individualios/bendrosios) atitinka minimalius aplinkos apsaugos kriterijus, nustatytus Tvarkos aprašo 2 priedo II skyriuje „Pakuotės“</w:t>
            </w:r>
            <w:r w:rsidR="00EE393E">
              <w:t>;</w:t>
            </w:r>
          </w:p>
          <w:p w14:paraId="49F42181" w14:textId="77777777" w:rsidR="00691A54" w:rsidRDefault="00691A54" w:rsidP="005A309D">
            <w:pPr>
              <w:jc w:val="both"/>
            </w:pPr>
            <w:r>
              <w:t xml:space="preserve">6.4. Pristatant kitas Prekių partijas (jeigu pristatoma daugiau nei viena Prekių partija per Sutarties galiojimo terminą), kartu su Prekėmis </w:t>
            </w:r>
            <w:r w:rsidRPr="00691A54">
              <w:rPr>
                <w:b/>
              </w:rPr>
              <w:t>Pardavėjas</w:t>
            </w:r>
            <w:r>
              <w:t xml:space="preserve"> įsipareigoja pateikti dokumentus (laboratorinių bandymų protokolus ir/ar Prekių techninius aprašymus ir/ar Prekių atitikties sertifikatus ar kt.), patvirtinančius Prekių atitiktį Sutarties 1 priede keliamiems reikalavimams.</w:t>
            </w:r>
          </w:p>
          <w:p w14:paraId="35B626E8" w14:textId="77777777" w:rsidR="00691A54" w:rsidRDefault="00691A54" w:rsidP="005A309D">
            <w:pPr>
              <w:jc w:val="both"/>
            </w:pPr>
            <w:r>
              <w:t xml:space="preserve"> ir jų pakuočių atitiktį Sutarties 1 priede nustatytiems minimaliems aplinkos apsaugos reikalavimams.</w:t>
            </w:r>
          </w:p>
          <w:p w14:paraId="0DD24834" w14:textId="3B623C77" w:rsidR="00986153" w:rsidRDefault="00B43C50" w:rsidP="00B43C50">
            <w:pPr>
              <w:autoSpaceDE w:val="0"/>
              <w:autoSpaceDN w:val="0"/>
              <w:adjustRightInd w:val="0"/>
              <w:jc w:val="both"/>
            </w:pPr>
            <w:bookmarkStart w:id="0" w:name="_GoBack"/>
            <w:r>
              <w:t>6.</w:t>
            </w:r>
            <w:r w:rsidR="006348FD">
              <w:t>5</w:t>
            </w:r>
            <w:bookmarkEnd w:id="0"/>
            <w:r w:rsidR="00B63656" w:rsidRPr="00CF240E">
              <w:t>. Sutarties bendrosios dalies 4.2, 5.5</w:t>
            </w:r>
            <w:r w:rsidR="00B63656">
              <w:t>–</w:t>
            </w:r>
            <w:r w:rsidR="00B63656" w:rsidRPr="00CF240E">
              <w:t xml:space="preserve">5.7 papunkčiuose nustatyta tvarka </w:t>
            </w:r>
            <w:r w:rsidR="00D11DF3">
              <w:t>P</w:t>
            </w:r>
            <w:r w:rsidR="00B63656" w:rsidRPr="00CF240E">
              <w:t>rekėms gali būti atliekami laboratoriniai bandymai</w:t>
            </w:r>
            <w:r w:rsidR="00E3265B">
              <w:t xml:space="preserve">. </w:t>
            </w:r>
            <w:r w:rsidR="00B63656" w:rsidRPr="00CF240E">
              <w:t xml:space="preserve">Laboratoriniams bandymams imamų </w:t>
            </w:r>
            <w:r w:rsidR="00D11DF3">
              <w:t>P</w:t>
            </w:r>
            <w:r w:rsidR="00B63656" w:rsidRPr="00CF240E">
              <w:t>r</w:t>
            </w:r>
            <w:r w:rsidR="003A46E0">
              <w:t>ekių kiekis – ne daugiau kaip 3</w:t>
            </w:r>
            <w:r w:rsidR="00B63656" w:rsidRPr="00CF240E">
              <w:t xml:space="preserve"> (</w:t>
            </w:r>
            <w:r w:rsidR="003A46E0">
              <w:t>trys</w:t>
            </w:r>
            <w:r w:rsidR="00B63656" w:rsidRPr="00CF240E">
              <w:t xml:space="preserve">) </w:t>
            </w:r>
            <w:r w:rsidR="00691A54">
              <w:t>metrai</w:t>
            </w:r>
            <w:r w:rsidR="00B63656" w:rsidRPr="008A071C">
              <w:t xml:space="preserve"> </w:t>
            </w:r>
            <w:r w:rsidR="00D11DF3">
              <w:t>P</w:t>
            </w:r>
            <w:r w:rsidR="00B63656" w:rsidRPr="008A071C">
              <w:t xml:space="preserve">rekių iš pasirinktos </w:t>
            </w:r>
            <w:r w:rsidR="00D11DF3">
              <w:t>P</w:t>
            </w:r>
            <w:r w:rsidR="00B63656" w:rsidRPr="008A071C">
              <w:t>rekių siuntos arba kiekvienos partijos (jeigu siuntą sudaro kelios partijos).</w:t>
            </w:r>
            <w:r w:rsidR="003A46E0" w:rsidRPr="008A071C">
              <w:t xml:space="preserve"> </w:t>
            </w:r>
            <w:r w:rsidRPr="000F55BE">
              <w:t xml:space="preserve">Laboratoriniams bandymams imamų </w:t>
            </w:r>
            <w:r w:rsidR="00D11DF3">
              <w:t>P</w:t>
            </w:r>
            <w:r w:rsidRPr="000F55BE">
              <w:t xml:space="preserve">rekių kiekis gali būti tikslinamas ir nustatomas, atsižvelgiant į bandymus atliksiančios laboratorijos nurodytą reikalingą </w:t>
            </w:r>
            <w:r w:rsidR="00D11DF3">
              <w:t>P</w:t>
            </w:r>
            <w:r w:rsidRPr="000F55BE">
              <w:t>rekių kiekį.</w:t>
            </w:r>
          </w:p>
          <w:p w14:paraId="5728A923" w14:textId="6ABF3430" w:rsidR="00E3265B" w:rsidRPr="002468A1" w:rsidRDefault="00E3265B" w:rsidP="00E3265B">
            <w:pPr>
              <w:jc w:val="both"/>
            </w:pPr>
            <w:r>
              <w:t>6.</w:t>
            </w:r>
            <w:r w:rsidR="006348FD">
              <w:t>6</w:t>
            </w:r>
            <w:r w:rsidRPr="002468A1">
              <w:t>.</w:t>
            </w:r>
            <w:r w:rsidRPr="002468A1">
              <w:rPr>
                <w:b/>
              </w:rPr>
              <w:t xml:space="preserve"> Pardavėjas</w:t>
            </w:r>
            <w:r w:rsidRPr="002468A1">
              <w:t xml:space="preserve"> garantuoja, kad </w:t>
            </w:r>
            <w:r w:rsidR="00DD1609">
              <w:t>P</w:t>
            </w:r>
            <w:r w:rsidRPr="002468A1">
              <w:t xml:space="preserve">rekės yra be defektų ir atitinka </w:t>
            </w:r>
            <w:r w:rsidRPr="00F165D0">
              <w:t>Sutartyje nustatytus reikalavimus</w:t>
            </w:r>
            <w:r w:rsidR="00537D28">
              <w:t xml:space="preserve"> bei </w:t>
            </w:r>
            <w:r w:rsidR="00537D28" w:rsidRPr="00F165D0">
              <w:t>patvirtintą darbinį pavyzdį</w:t>
            </w:r>
            <w:r w:rsidR="00537D28">
              <w:t xml:space="preserve"> ir</w:t>
            </w:r>
            <w:r w:rsidR="00537D28" w:rsidRPr="00F165D0">
              <w:t xml:space="preserve"> </w:t>
            </w:r>
            <w:r w:rsidRPr="00F165D0">
              <w:t>nėra prastesnių techninių parametrų, nei nurodyt</w:t>
            </w:r>
            <w:r w:rsidR="00537D28">
              <w:t>a</w:t>
            </w:r>
            <w:r w:rsidRPr="00F165D0">
              <w:t xml:space="preserve"> Sutarties </w:t>
            </w:r>
            <w:r w:rsidR="00220023">
              <w:t>2</w:t>
            </w:r>
            <w:r w:rsidRPr="00320F50">
              <w:rPr>
                <w:color w:val="FF0000"/>
              </w:rPr>
              <w:t xml:space="preserve"> </w:t>
            </w:r>
            <w:r w:rsidRPr="00757528">
              <w:t>priede</w:t>
            </w:r>
            <w:r w:rsidR="00537D28">
              <w:rPr>
                <w:color w:val="FF0000"/>
              </w:rPr>
              <w:t>.</w:t>
            </w:r>
          </w:p>
          <w:p w14:paraId="4DED9109" w14:textId="32B5CF3F" w:rsidR="00E3265B" w:rsidRPr="00231DDA" w:rsidRDefault="00E3265B" w:rsidP="006348FD">
            <w:pPr>
              <w:autoSpaceDE w:val="0"/>
              <w:autoSpaceDN w:val="0"/>
              <w:adjustRightInd w:val="0"/>
              <w:jc w:val="both"/>
            </w:pPr>
            <w:r>
              <w:t>6.</w:t>
            </w:r>
            <w:r w:rsidR="006348FD">
              <w:t>7</w:t>
            </w:r>
            <w:r w:rsidRPr="002468A1">
              <w:t xml:space="preserve">. </w:t>
            </w:r>
            <w:r w:rsidRPr="002468A1">
              <w:rPr>
                <w:b/>
              </w:rPr>
              <w:t>Pardavėjas</w:t>
            </w:r>
            <w:r w:rsidRPr="002468A1">
              <w:t xml:space="preserve"> atsakingas už kokybiškų, atitinkančių šioje Sutartyje ir jos prieduose nustatytus reikalavimus </w:t>
            </w:r>
            <w:r w:rsidR="00D11DF3">
              <w:t>P</w:t>
            </w:r>
            <w:r w:rsidRPr="002468A1">
              <w:t>rekių pristatymą</w:t>
            </w:r>
            <w:r w:rsidR="00231DDA">
              <w:t>.</w:t>
            </w:r>
          </w:p>
        </w:tc>
      </w:tr>
      <w:tr w:rsidR="00E151D4" w14:paraId="4915EC10"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4D7382F0" w14:textId="77777777" w:rsidR="00E151D4" w:rsidRDefault="00E151D4" w:rsidP="00E151D4">
            <w:pPr>
              <w:jc w:val="both"/>
              <w:rPr>
                <w:b/>
              </w:rPr>
            </w:pPr>
            <w:r>
              <w:rPr>
                <w:b/>
              </w:rPr>
              <w:t>7. Garantiniai įsipareigojimai</w:t>
            </w:r>
          </w:p>
          <w:p w14:paraId="63731417" w14:textId="77777777" w:rsidR="008F3668" w:rsidRPr="00EB4422" w:rsidRDefault="008F3668" w:rsidP="00C901F6">
            <w:pPr>
              <w:tabs>
                <w:tab w:val="left" w:pos="394"/>
                <w:tab w:val="left" w:pos="536"/>
              </w:tabs>
              <w:jc w:val="both"/>
            </w:pPr>
            <w:r>
              <w:t xml:space="preserve">7.1. </w:t>
            </w:r>
            <w:r w:rsidRPr="008F3668">
              <w:rPr>
                <w:b/>
              </w:rPr>
              <w:t>Pardavėjo</w:t>
            </w:r>
            <w:r w:rsidR="00D11DF3">
              <w:t xml:space="preserve"> pristatytų P</w:t>
            </w:r>
            <w:r w:rsidRPr="00EB4422">
              <w:t xml:space="preserve">rekių kokybės garantijos terminas </w:t>
            </w:r>
            <w:r>
              <w:t>–</w:t>
            </w:r>
            <w:r w:rsidRPr="00EB4422">
              <w:t xml:space="preserve"> </w:t>
            </w:r>
            <w:r w:rsidRPr="001E0910">
              <w:t>ne trumpesn</w:t>
            </w:r>
            <w:r>
              <w:t>is</w:t>
            </w:r>
            <w:r w:rsidRPr="001E0910">
              <w:t xml:space="preserve"> kaip </w:t>
            </w:r>
            <w:r w:rsidR="00B43C50">
              <w:t>.............</w:t>
            </w:r>
            <w:r w:rsidRPr="001E0910">
              <w:t xml:space="preserve"> mėnesių aktyvios eksploatacijos sąlygomis, kuris skaičiuojamas nuo </w:t>
            </w:r>
            <w:r w:rsidR="00D11DF3">
              <w:t>P</w:t>
            </w:r>
            <w:r w:rsidRPr="001E0910">
              <w:t xml:space="preserve">rekių išdavimo iš </w:t>
            </w:r>
            <w:r w:rsidR="00DA2F4F" w:rsidRPr="00DA2F4F">
              <w:rPr>
                <w:b/>
              </w:rPr>
              <w:t>Mokėtojo</w:t>
            </w:r>
            <w:r w:rsidR="00DA2F4F">
              <w:t xml:space="preserve"> </w:t>
            </w:r>
            <w:r w:rsidRPr="001E0910">
              <w:t>sandėlio dienos</w:t>
            </w:r>
            <w:r>
              <w:t>,</w:t>
            </w:r>
            <w:r w:rsidRPr="001E0910">
              <w:t xml:space="preserve"> ir </w:t>
            </w:r>
            <w:r w:rsidR="00B43C50">
              <w:t>yra ne trumpesnis kaip .................</w:t>
            </w:r>
            <w:r w:rsidRPr="001E0910">
              <w:t xml:space="preserve"> mėnesi</w:t>
            </w:r>
            <w:r>
              <w:t>ai</w:t>
            </w:r>
            <w:r w:rsidRPr="001E0910">
              <w:t xml:space="preserve">, kuris skaičiuojamas nuo </w:t>
            </w:r>
            <w:r w:rsidR="00D11DF3">
              <w:t>P</w:t>
            </w:r>
            <w:r w:rsidRPr="001E0910">
              <w:t xml:space="preserve">rekių priėmimo iš </w:t>
            </w:r>
            <w:r w:rsidRPr="008F3668">
              <w:rPr>
                <w:b/>
              </w:rPr>
              <w:t>Pardavėjo</w:t>
            </w:r>
            <w:r w:rsidRPr="001E0910">
              <w:t xml:space="preserve"> į </w:t>
            </w:r>
            <w:r w:rsidR="00DA2F4F">
              <w:rPr>
                <w:b/>
              </w:rPr>
              <w:t>Mokėtojo</w:t>
            </w:r>
            <w:r>
              <w:t xml:space="preserve"> </w:t>
            </w:r>
            <w:r w:rsidRPr="001E0910">
              <w:t>sandėlį</w:t>
            </w:r>
            <w:r w:rsidR="00812FC1">
              <w:t xml:space="preserve"> </w:t>
            </w:r>
            <w:r w:rsidRPr="001E0910">
              <w:t xml:space="preserve"> dokumentų pasirašymo dienos</w:t>
            </w:r>
            <w:r w:rsidR="00B43C50">
              <w:t xml:space="preserve"> </w:t>
            </w:r>
            <w:r w:rsidR="00B43C50" w:rsidRPr="00F45CE6">
              <w:rPr>
                <w:rFonts w:ascii="TimesNewRomanPSMT" w:hAnsi="TimesNewRomanPSMT" w:cs="TimesNewRomanPSMT"/>
                <w:i/>
              </w:rPr>
              <w:t>(</w:t>
            </w:r>
            <w:r w:rsidR="00B43C50" w:rsidRPr="00F45CE6">
              <w:rPr>
                <w:i/>
              </w:rPr>
              <w:t>ko</w:t>
            </w:r>
            <w:r w:rsidR="00185FC6" w:rsidRPr="00F45CE6">
              <w:rPr>
                <w:i/>
              </w:rPr>
              <w:t xml:space="preserve">nkretus </w:t>
            </w:r>
            <w:r w:rsidR="004715B7" w:rsidRPr="00F45CE6">
              <w:rPr>
                <w:i/>
              </w:rPr>
              <w:t>P</w:t>
            </w:r>
            <w:r w:rsidR="00B43C50" w:rsidRPr="00F45CE6">
              <w:rPr>
                <w:i/>
              </w:rPr>
              <w:t>rekių kokybės garantijos terminas nurodomas tas, kuris bus nurodytas Pardavėjo pasiūlyme)</w:t>
            </w:r>
            <w:r w:rsidRPr="00F45CE6">
              <w:rPr>
                <w:i/>
              </w:rPr>
              <w:t>.</w:t>
            </w:r>
          </w:p>
          <w:p w14:paraId="50D6AD91" w14:textId="77777777" w:rsidR="008F3668" w:rsidRPr="00AD7E20" w:rsidRDefault="00B43C50" w:rsidP="005B0DB3">
            <w:pPr>
              <w:autoSpaceDE w:val="0"/>
              <w:autoSpaceDN w:val="0"/>
              <w:adjustRightInd w:val="0"/>
              <w:jc w:val="both"/>
            </w:pPr>
            <w:r w:rsidRPr="009F7A21">
              <w:lastRenderedPageBreak/>
              <w:t xml:space="preserve">7.2. </w:t>
            </w:r>
            <w:r w:rsidRPr="00543B0F">
              <w:rPr>
                <w:b/>
              </w:rPr>
              <w:t>Pardavėjas</w:t>
            </w:r>
            <w:r w:rsidRPr="009F7A21">
              <w:t xml:space="preserve"> Sutarties bendrosios dalies 6.3 papunktyje</w:t>
            </w:r>
            <w:r w:rsidRPr="00BE1D6F">
              <w:t xml:space="preserve"> </w:t>
            </w:r>
            <w:r w:rsidRPr="009F7A21">
              <w:t xml:space="preserve">nurodytus įsipareigojimus po raštiško </w:t>
            </w:r>
            <w:r w:rsidRPr="009F7A21">
              <w:rPr>
                <w:b/>
              </w:rPr>
              <w:t>Pirkėjo</w:t>
            </w:r>
            <w:r w:rsidRPr="009F7A21">
              <w:t xml:space="preserve"> pranešimo </w:t>
            </w:r>
            <w:r w:rsidR="00E3265B">
              <w:t xml:space="preserve">(el. paštu) </w:t>
            </w:r>
            <w:r>
              <w:t xml:space="preserve">pateikimo </w:t>
            </w:r>
            <w:r w:rsidRPr="009F7A21">
              <w:t>turi įvykdyti ne vėliau kaip per 30 (trisdešimt) dienų</w:t>
            </w:r>
            <w:r w:rsidR="0045343E">
              <w:t>, skaičiuojant nuo Pirkėjo pranešimo pateikimo Sutarties specialiosios dalies 9.8 punkte nurodytu elektroninio pašto adresu dienos</w:t>
            </w:r>
            <w:r w:rsidRPr="009F7A21">
              <w:t>.</w:t>
            </w:r>
          </w:p>
          <w:p w14:paraId="56CD6D24" w14:textId="77777777" w:rsidR="008F3668" w:rsidRPr="00AD7E20" w:rsidRDefault="008F3668" w:rsidP="00C901F6">
            <w:pPr>
              <w:jc w:val="both"/>
            </w:pPr>
            <w:r w:rsidRPr="00AD7E20">
              <w:t xml:space="preserve">7.3. </w:t>
            </w:r>
            <w:r w:rsidRPr="00C901F6">
              <w:rPr>
                <w:b/>
              </w:rPr>
              <w:t>Pardavėjui</w:t>
            </w:r>
            <w:r w:rsidRPr="00AD7E20">
              <w:t xml:space="preserve"> pavėlavus ištaisyti </w:t>
            </w:r>
            <w:r w:rsidR="00DD1609">
              <w:t>P</w:t>
            </w:r>
            <w:r w:rsidRPr="00AD7E20">
              <w:t xml:space="preserve">rekių trūkumus arba pakeisti </w:t>
            </w:r>
            <w:r w:rsidR="00DD1609">
              <w:t>P</w:t>
            </w:r>
            <w:r w:rsidRPr="00AD7E20">
              <w:t xml:space="preserve">rekes naujomis per Sutarties specialiosios dalies 7.2 papunktyje nurodytą terminą, </w:t>
            </w:r>
            <w:r w:rsidRPr="005B0DB3">
              <w:t xml:space="preserve">taikoma Sutarties specialiosios dalies 9.1 </w:t>
            </w:r>
            <w:r w:rsidR="009743CD" w:rsidRPr="005B0DB3">
              <w:t>punkte</w:t>
            </w:r>
            <w:r w:rsidRPr="005B0DB3">
              <w:t xml:space="preserve"> nustatyta atsakomybė.</w:t>
            </w:r>
          </w:p>
          <w:p w14:paraId="21E0D346" w14:textId="77777777" w:rsidR="00E151D4" w:rsidRDefault="008F3668" w:rsidP="00691A54">
            <w:pPr>
              <w:jc w:val="both"/>
              <w:rPr>
                <w:b/>
              </w:rPr>
            </w:pPr>
            <w:r w:rsidRPr="00AD7E20">
              <w:t xml:space="preserve">7.4. Taikomos Sutarties bendrosios dalies 6.5 papunktyje nustatytos sąlygos. Laboratoriniams bandymams imamų </w:t>
            </w:r>
            <w:r w:rsidR="00D11DF3">
              <w:t>P</w:t>
            </w:r>
            <w:r w:rsidRPr="00AD7E20">
              <w:t xml:space="preserve">rekių kiekis – </w:t>
            </w:r>
            <w:r>
              <w:t>ne daugiau kaip 3</w:t>
            </w:r>
            <w:r w:rsidRPr="00CF240E">
              <w:t xml:space="preserve"> (</w:t>
            </w:r>
            <w:r>
              <w:t>trys</w:t>
            </w:r>
            <w:r w:rsidRPr="00CF240E">
              <w:t xml:space="preserve">) </w:t>
            </w:r>
            <w:r w:rsidR="00691A54">
              <w:t>metrai</w:t>
            </w:r>
            <w:r w:rsidRPr="008A071C">
              <w:t xml:space="preserve"> </w:t>
            </w:r>
            <w:r w:rsidR="00D11DF3">
              <w:t>Prekių iš pasirinktos P</w:t>
            </w:r>
            <w:r w:rsidRPr="008A071C">
              <w:t>rekių siuntos arba kiekvienos partijos (jeigu siuntą sudaro kelios partijos)</w:t>
            </w:r>
            <w:r w:rsidRPr="00AD7E20">
              <w:t>. L</w:t>
            </w:r>
            <w:r w:rsidR="00D11DF3">
              <w:t>aboratoriniams bandymams imamų P</w:t>
            </w:r>
            <w:r w:rsidRPr="00AD7E20">
              <w:t xml:space="preserve">rekių kiekis gali būti tikslinamas ir  nustatomas, atsižvelgiant į bandymus atliksiančios laboratorijos nurodytą </w:t>
            </w:r>
            <w:r w:rsidR="00D11DF3">
              <w:t>P</w:t>
            </w:r>
            <w:r w:rsidRPr="00AD7E20">
              <w:t>rekių kiekį. Nustatytų reikalavimų neatitinkančių prekių pakeitimas kokybiškomis vykdomas pagal Sutarties bendrosios dalies 6.3 papunkčio nuostatas.</w:t>
            </w:r>
          </w:p>
        </w:tc>
      </w:tr>
      <w:tr w:rsidR="00E151D4" w14:paraId="56769E9E" w14:textId="77777777"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14:paraId="690DEE2A" w14:textId="77777777" w:rsidR="00E151D4" w:rsidRPr="005B0DB3" w:rsidRDefault="00E151D4" w:rsidP="00ED1CB4">
            <w:pPr>
              <w:pStyle w:val="ListParagraph"/>
              <w:spacing w:after="0" w:line="240" w:lineRule="auto"/>
              <w:ind w:left="0"/>
              <w:jc w:val="both"/>
              <w:rPr>
                <w:b/>
              </w:rPr>
            </w:pPr>
            <w:r>
              <w:rPr>
                <w:b/>
              </w:rPr>
              <w:lastRenderedPageBreak/>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14:paraId="59295E3C"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1FAFF9AE" w14:textId="77777777" w:rsidR="00E151D4" w:rsidRDefault="00E151D4" w:rsidP="00E151D4">
            <w:pPr>
              <w:jc w:val="both"/>
              <w:rPr>
                <w:b/>
              </w:rPr>
            </w:pPr>
            <w:r w:rsidRPr="00EB4422">
              <w:rPr>
                <w:b/>
              </w:rPr>
              <w:t>9. Kitos sąlygos</w:t>
            </w:r>
          </w:p>
          <w:p w14:paraId="3D0A395D" w14:textId="77777777" w:rsidR="00D224B2" w:rsidRPr="0091150F" w:rsidRDefault="00D224B2" w:rsidP="00D224B2">
            <w:pPr>
              <w:jc w:val="both"/>
            </w:pPr>
            <w:r>
              <w:t xml:space="preserve">9.1. </w:t>
            </w:r>
            <w:r w:rsidRPr="0091150F">
              <w:t>Sutarties bendrosios dalies 11.1 ir 11.3 papunkčiuose nurodytų Šalių iš anksto sutartų minimalių nuostolių dydis yra – 0,1</w:t>
            </w:r>
            <w:r w:rsidR="00537D28">
              <w:t xml:space="preserve"> (</w:t>
            </w:r>
            <w:r w:rsidR="00537D28" w:rsidRPr="00537D28">
              <w:rPr>
                <w:i/>
              </w:rPr>
              <w:t>viena dešimtoji</w:t>
            </w:r>
            <w:r w:rsidR="00537D28">
              <w:t>)</w:t>
            </w:r>
            <w:r w:rsidRPr="0091150F">
              <w:t xml:space="preserve"> procento nuo nepristatytų/nepakeistų </w:t>
            </w:r>
            <w:r w:rsidR="00D11DF3">
              <w:t>P</w:t>
            </w:r>
            <w:r w:rsidRPr="0091150F">
              <w:t>rekių kainos be PVM už kiekvieną uždelstą dieną.</w:t>
            </w:r>
          </w:p>
          <w:p w14:paraId="4C47849E" w14:textId="77777777" w:rsidR="00D224B2" w:rsidRPr="0091150F" w:rsidRDefault="00D224B2" w:rsidP="00D224B2">
            <w:pPr>
              <w:jc w:val="both"/>
            </w:pPr>
            <w:r>
              <w:t>9</w:t>
            </w:r>
            <w:r w:rsidRPr="0091150F">
              <w:t xml:space="preserve">.2. Sutarties bendrosios dalies 11.4 papunktyje nurodytų Šalių iš anksto sutartų minimalių nuostolių dydis </w:t>
            </w:r>
            <w:r w:rsidRPr="0091150F">
              <w:rPr>
                <w:bCs/>
              </w:rPr>
              <w:t xml:space="preserve">________ </w:t>
            </w:r>
            <w:proofErr w:type="spellStart"/>
            <w:r w:rsidRPr="0091150F">
              <w:rPr>
                <w:bCs/>
              </w:rPr>
              <w:t>Eur</w:t>
            </w:r>
            <w:proofErr w:type="spellEnd"/>
            <w:r w:rsidRPr="0091150F">
              <w:rPr>
                <w:bCs/>
              </w:rPr>
              <w:t xml:space="preserve"> (suma žodžiais) </w:t>
            </w:r>
            <w:r w:rsidRPr="0091150F">
              <w:rPr>
                <w:bCs/>
                <w:i/>
              </w:rPr>
              <w:t>(7</w:t>
            </w:r>
            <w:r w:rsidR="00EE393E">
              <w:rPr>
                <w:bCs/>
                <w:i/>
              </w:rPr>
              <w:t xml:space="preserve"> (septyni)</w:t>
            </w:r>
            <w:r w:rsidRPr="0091150F">
              <w:rPr>
                <w:bCs/>
                <w:i/>
              </w:rPr>
              <w:t xml:space="preserve"> procentai nuo </w:t>
            </w:r>
            <w:r w:rsidRPr="00D814BC">
              <w:rPr>
                <w:i/>
                <w:color w:val="000000"/>
              </w:rPr>
              <w:t xml:space="preserve">Sutarties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r w:rsidRPr="0091150F">
              <w:rPr>
                <w:bCs/>
                <w:i/>
              </w:rPr>
              <w:t>)</w:t>
            </w:r>
            <w:r w:rsidRPr="0091150F">
              <w:rPr>
                <w:bCs/>
              </w:rPr>
              <w:t>.</w:t>
            </w:r>
          </w:p>
          <w:p w14:paraId="6EB78773" w14:textId="77777777" w:rsidR="00D224B2" w:rsidRPr="006D0830" w:rsidRDefault="00D224B2" w:rsidP="00D224B2">
            <w:pPr>
              <w:jc w:val="both"/>
            </w:pPr>
            <w:r>
              <w:t xml:space="preserve">9.3. </w:t>
            </w:r>
            <w:r w:rsidRPr="006D0830">
              <w:t xml:space="preserve">Sutartį nutraukus </w:t>
            </w:r>
            <w:r>
              <w:t>s</w:t>
            </w:r>
            <w:r w:rsidRPr="006D0830">
              <w:t>pecialiosios dalies 5.1.3</w:t>
            </w:r>
            <w:r>
              <w:t xml:space="preserve">, 5.1.4 </w:t>
            </w:r>
            <w:r w:rsidRPr="006D0830">
              <w:t>punktuose nurodytais atvejais Šalių iš anksto sutartų minimalių nuostolių dydis yra __________</w:t>
            </w:r>
            <w:r w:rsidRPr="00D814BC">
              <w:rPr>
                <w:color w:val="000000"/>
              </w:rPr>
              <w:t>(</w:t>
            </w:r>
            <w:r w:rsidRPr="005944EC">
              <w:rPr>
                <w:i/>
                <w:color w:val="000000"/>
              </w:rPr>
              <w:t>suma</w:t>
            </w:r>
            <w:r>
              <w:rPr>
                <w:color w:val="000000"/>
              </w:rPr>
              <w:t xml:space="preserve"> </w:t>
            </w:r>
            <w:r w:rsidRPr="00D814BC">
              <w:rPr>
                <w:i/>
                <w:color w:val="000000"/>
              </w:rPr>
              <w:t>žodžiais</w:t>
            </w:r>
            <w:r w:rsidRPr="00D814BC">
              <w:rPr>
                <w:color w:val="000000"/>
              </w:rPr>
              <w:t xml:space="preserve">) </w:t>
            </w:r>
            <w:proofErr w:type="spellStart"/>
            <w:r w:rsidRPr="00D814BC">
              <w:rPr>
                <w:color w:val="000000"/>
              </w:rPr>
              <w:t>Eur</w:t>
            </w:r>
            <w:proofErr w:type="spellEnd"/>
            <w:r w:rsidRPr="00D814BC">
              <w:rPr>
                <w:color w:val="000000"/>
              </w:rPr>
              <w:t xml:space="preserve"> </w:t>
            </w:r>
            <w:r w:rsidRPr="00D814BC">
              <w:rPr>
                <w:i/>
                <w:color w:val="000000"/>
              </w:rPr>
              <w:t>(</w:t>
            </w:r>
            <w:r>
              <w:rPr>
                <w:i/>
                <w:color w:val="000000"/>
              </w:rPr>
              <w:t>15</w:t>
            </w:r>
            <w:r w:rsidRPr="00D814BC">
              <w:rPr>
                <w:i/>
                <w:color w:val="000000"/>
              </w:rPr>
              <w:t xml:space="preserve"> (</w:t>
            </w:r>
            <w:r>
              <w:rPr>
                <w:i/>
                <w:color w:val="000000"/>
              </w:rPr>
              <w:t xml:space="preserve">penkiolika </w:t>
            </w:r>
            <w:r w:rsidRPr="00D814BC">
              <w:rPr>
                <w:i/>
                <w:color w:val="000000"/>
              </w:rPr>
              <w:t>) procent</w:t>
            </w:r>
            <w:r>
              <w:rPr>
                <w:i/>
                <w:color w:val="000000"/>
              </w:rPr>
              <w:t>ų</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14:paraId="11D42FC1" w14:textId="77777777" w:rsidR="00E151D4" w:rsidRDefault="00F0387D" w:rsidP="00E151D4">
            <w:pPr>
              <w:jc w:val="both"/>
            </w:pPr>
            <w:r>
              <w:t>9.4</w:t>
            </w:r>
            <w:r w:rsidR="00E151D4" w:rsidRPr="00EB4422">
              <w:t>. Nenugalimos jėgos</w:t>
            </w:r>
            <w:r>
              <w:t xml:space="preserve"> aplinkybių trukmė – 30 (trisdešimt) </w:t>
            </w:r>
            <w:r w:rsidR="00E151D4" w:rsidRPr="00EB4422">
              <w:t>dienų, taikant Sutarties bendrosios dalies 9.1.2 punkto sąlygas.</w:t>
            </w:r>
          </w:p>
          <w:p w14:paraId="1438C506" w14:textId="77777777"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w:t>
            </w:r>
            <w:r w:rsidR="00DD1609">
              <w:t>P</w:t>
            </w:r>
            <w:r w:rsidRPr="00A83E3D">
              <w:t xml:space="preserve">rekėms identifikuoti reikalingus duomenis pagal šios Sutarties </w:t>
            </w:r>
            <w:r w:rsidR="009D7A70">
              <w:t>5</w:t>
            </w:r>
            <w:r w:rsidRPr="00A83E3D">
              <w:t xml:space="preserve"> priede „Kodifikavimui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w:t>
            </w:r>
            <w:hyperlink r:id="rId9" w:history="1">
              <w:r w:rsidR="0027094C" w:rsidRPr="001F57C8">
                <w:rPr>
                  <w:rStyle w:val="Hyperlink"/>
                </w:rPr>
                <w:t>ncblt@mil.lt</w:t>
              </w:r>
            </w:hyperlink>
            <w:r w:rsidRPr="00A83E3D">
              <w:t>,  telefonas +370 5 278 5250.</w:t>
            </w:r>
          </w:p>
          <w:p w14:paraId="60EB3CB6" w14:textId="77777777"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185FC6">
              <w:t>kodekso (</w:t>
            </w:r>
            <w:hyperlink r:id="rId10" w:history="1">
              <w:r w:rsidR="00185FC6" w:rsidRPr="00185FC6">
                <w:rPr>
                  <w:rStyle w:val="Hyperlink"/>
                  <w:color w:val="auto"/>
                </w:rPr>
                <w:t>https://vpt.lrv.lt/media/viesa/saugykla/2024/1/w2fscibRf-4.pdf</w:t>
              </w:r>
            </w:hyperlink>
            <w:r w:rsidR="00185FC6" w:rsidRPr="00185FC6">
              <w:t>)</w:t>
            </w:r>
            <w:r w:rsidRPr="00185FC6">
              <w:t xml:space="preserve"> </w:t>
            </w:r>
            <w:r w:rsidRPr="00951E80">
              <w:rPr>
                <w:color w:val="000000"/>
              </w:rPr>
              <w:t>(toliau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t>vykdančiose šalyse, nariu ir (ar) nedalyvauti tokios įmonių grupės veikloje per savo vadovą, 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atstovauti tiekėjui ar jį kontroliuoti, jo vardu priimti sprendimą, sudaryti sandorį, asmenį (asmenis),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 xml:space="preserve">nesiremti </w:t>
            </w:r>
            <w:proofErr w:type="spellStart"/>
            <w:r w:rsidRPr="00951E80">
              <w:rPr>
                <w:color w:val="000000"/>
              </w:rPr>
              <w:t>pajėgumais</w:t>
            </w:r>
            <w:proofErr w:type="spellEnd"/>
            <w:r w:rsidRPr="00951E80">
              <w:rPr>
                <w:color w:val="000000"/>
              </w:rPr>
              <w:t xml:space="preserve"> ir (ar) nesudaryti </w:t>
            </w:r>
            <w:proofErr w:type="spellStart"/>
            <w:r w:rsidRPr="00951E80">
              <w:rPr>
                <w:color w:val="000000"/>
              </w:rPr>
              <w:t>subtiekimo</w:t>
            </w:r>
            <w:proofErr w:type="spellEnd"/>
            <w:r w:rsidRPr="00951E80">
              <w:rPr>
                <w:color w:val="000000"/>
              </w:rPr>
              <w:t xml:space="preserve"> sutarties (-</w:t>
            </w:r>
            <w:proofErr w:type="spellStart"/>
            <w:r w:rsidRPr="00951E80">
              <w:rPr>
                <w:color w:val="000000"/>
              </w:rPr>
              <w:t>čių</w:t>
            </w:r>
            <w:proofErr w:type="spellEnd"/>
            <w:r w:rsidRPr="00951E80">
              <w:rPr>
                <w:color w:val="000000"/>
              </w:rPr>
              <w:t>) su subtiekėju (-</w:t>
            </w:r>
            <w:proofErr w:type="spellStart"/>
            <w:r w:rsidRPr="00951E80">
              <w:rPr>
                <w:color w:val="000000"/>
              </w:rPr>
              <w:t>ais</w:t>
            </w:r>
            <w:proofErr w:type="spellEnd"/>
            <w:r w:rsidRPr="00951E80">
              <w:rPr>
                <w:color w:val="000000"/>
              </w:rPr>
              <w:t>) netenkinančiu</w:t>
            </w:r>
            <w:r>
              <w:rPr>
                <w:color w:val="000000"/>
              </w:rPr>
              <w:t xml:space="preserve"> </w:t>
            </w:r>
            <w:r w:rsidRPr="00951E80">
              <w:rPr>
                <w:color w:val="000000"/>
              </w:rPr>
              <w:t>(-</w:t>
            </w:r>
            <w:proofErr w:type="spellStart"/>
            <w:r w:rsidRPr="00951E80">
              <w:rPr>
                <w:color w:val="000000"/>
              </w:rPr>
              <w:t>ais</w:t>
            </w:r>
            <w:proofErr w:type="spellEnd"/>
            <w:r w:rsidRPr="00951E80">
              <w:rPr>
                <w:color w:val="000000"/>
              </w:rPr>
              <w:t xml:space="preserve">)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 xml:space="preserve">pasitelkti tretieji asmenys (subtiekėjai ar kiti ūkio subjektai, kurių </w:t>
            </w:r>
            <w:proofErr w:type="spellStart"/>
            <w:r w:rsidRPr="00951E80">
              <w:rPr>
                <w:color w:val="000000"/>
              </w:rPr>
              <w:t>pajėgumais</w:t>
            </w:r>
            <w:proofErr w:type="spellEnd"/>
            <w:r>
              <w:rPr>
                <w:color w:val="000000"/>
              </w:rPr>
              <w:t xml:space="preserve"> </w:t>
            </w:r>
            <w:r w:rsidRPr="00951E80">
              <w:rPr>
                <w:b/>
                <w:bCs/>
                <w:color w:val="000000"/>
              </w:rPr>
              <w:t xml:space="preserve">Pardavėjas </w:t>
            </w:r>
            <w:r w:rsidRPr="00951E80">
              <w:rPr>
                <w:color w:val="000000"/>
              </w:rPr>
              <w:t>remiasi).</w:t>
            </w:r>
          </w:p>
          <w:p w14:paraId="3B850189" w14:textId="77777777" w:rsidR="00F0387D" w:rsidRPr="00951E80" w:rsidRDefault="00F0387D" w:rsidP="00F0387D">
            <w:pPr>
              <w:autoSpaceDE w:val="0"/>
              <w:autoSpaceDN w:val="0"/>
              <w:adjustRightInd w:val="0"/>
              <w:jc w:val="both"/>
              <w:rPr>
                <w:color w:val="000000"/>
              </w:rPr>
            </w:pP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p>
          <w:p w14:paraId="7898C26D" w14:textId="77777777" w:rsidR="00F0387D" w:rsidRPr="00951E80" w:rsidRDefault="00F0387D" w:rsidP="00F0387D">
            <w:pPr>
              <w:autoSpaceDE w:val="0"/>
              <w:autoSpaceDN w:val="0"/>
              <w:adjustRightInd w:val="0"/>
              <w:jc w:val="both"/>
              <w:rPr>
                <w:color w:val="000000"/>
              </w:rPr>
            </w:pPr>
            <w:r w:rsidRPr="00951E80">
              <w:rPr>
                <w:color w:val="000000"/>
              </w:rPr>
              <w:lastRenderedPageBreak/>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p>
          <w:p w14:paraId="1767D1C0" w14:textId="77777777" w:rsidR="00F0387D" w:rsidRPr="00951E80" w:rsidRDefault="00F0387D" w:rsidP="00F0387D">
            <w:pPr>
              <w:autoSpaceDE w:val="0"/>
              <w:autoSpaceDN w:val="0"/>
              <w:adjustRightInd w:val="0"/>
              <w:jc w:val="both"/>
              <w:rPr>
                <w:color w:val="000000"/>
              </w:rPr>
            </w:pPr>
            <w:r w:rsidRPr="00951E80">
              <w:rPr>
                <w:color w:val="000000"/>
              </w:rPr>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14:paraId="04E679DC" w14:textId="77777777" w:rsidR="00E151D4" w:rsidRDefault="00C42574" w:rsidP="00E151D4">
            <w:pPr>
              <w:jc w:val="both"/>
            </w:pPr>
            <w:r>
              <w:t>9.7</w:t>
            </w:r>
            <w:r w:rsidR="00E151D4">
              <w:t>.</w:t>
            </w:r>
            <w:r w:rsidR="00E151D4">
              <w:rPr>
                <w:b/>
              </w:rPr>
              <w:t xml:space="preserve"> Pardavėjas</w:t>
            </w:r>
            <w:r w:rsidR="00E151D4">
              <w:t xml:space="preserve"> šiai Sutarčiai vykdyti pasitelks subtiekėją (-</w:t>
            </w:r>
            <w:proofErr w:type="spellStart"/>
            <w:r w:rsidR="00E151D4">
              <w:t>us</w:t>
            </w:r>
            <w:proofErr w:type="spellEnd"/>
            <w:r w:rsidR="00E151D4">
              <w:t>): (</w:t>
            </w:r>
            <w:r w:rsidR="00E151D4">
              <w:rPr>
                <w:i/>
              </w:rPr>
              <w:t xml:space="preserve">nurodomas subtiekėjo (-ų) pavadinimas). </w:t>
            </w:r>
            <w:r w:rsidR="00E151D4" w:rsidRPr="00635DE3">
              <w:t>Subtiekėjo (-jų)</w:t>
            </w:r>
            <w:r w:rsidR="00E151D4">
              <w:t xml:space="preserve"> keitimo tvarka nurodyta Sutarties bendrosios dalies 15.9 punkte.</w:t>
            </w:r>
            <w:r w:rsidR="00E151D4">
              <w:rPr>
                <w:i/>
              </w:rPr>
              <w:t xml:space="preserve"> arba </w:t>
            </w:r>
            <w:r w:rsidR="00E151D4">
              <w:rPr>
                <w:b/>
              </w:rPr>
              <w:t>Pardavėjas</w:t>
            </w:r>
            <w:r w:rsidR="00E151D4">
              <w:t xml:space="preserve"> šiai Sutarčiai vykdyti subtiekėjo (-ų) nepasitelks </w:t>
            </w:r>
            <w:r w:rsidR="00E151D4">
              <w:rPr>
                <w:i/>
              </w:rPr>
              <w:t>(jei subtiekėjas nebus pasitelktas)</w:t>
            </w:r>
            <w:r w:rsidR="00E151D4" w:rsidRPr="00635DE3">
              <w:t>.</w:t>
            </w:r>
          </w:p>
          <w:p w14:paraId="18DDAEDD" w14:textId="77777777" w:rsidR="00C42574" w:rsidRPr="004625D0" w:rsidRDefault="00C42574" w:rsidP="00C42574">
            <w:pPr>
              <w:jc w:val="both"/>
            </w:pPr>
            <w:r>
              <w:t>9.8</w:t>
            </w:r>
            <w:r w:rsidRPr="002A740D">
              <w:t xml:space="preserve">. </w:t>
            </w:r>
            <w:r w:rsidRPr="004625D0">
              <w:rPr>
                <w:b/>
              </w:rPr>
              <w:t>Pardavėjo</w:t>
            </w:r>
            <w:r w:rsidRPr="004625D0">
              <w:t xml:space="preserve"> atstovas (-ai)</w:t>
            </w:r>
            <w:r>
              <w:t xml:space="preserve"> atsakingas</w:t>
            </w:r>
            <w:r w:rsidRPr="004625D0">
              <w:t xml:space="preserve"> už Sutarties vykdymą bei koordinavimą, tiekiamų </w:t>
            </w:r>
            <w:r w:rsidR="00D11DF3">
              <w:t>P</w:t>
            </w:r>
            <w:r w:rsidRPr="004625D0">
              <w:t xml:space="preserve">rekių kokybę </w:t>
            </w:r>
            <w:r>
              <w:t xml:space="preserve">- </w:t>
            </w:r>
            <w:r w:rsidRPr="004625D0">
              <w:t>(vardas, pavardė, pareigos, telefono ir el. pašto adresas).</w:t>
            </w:r>
          </w:p>
          <w:p w14:paraId="0B8A01C5" w14:textId="77777777" w:rsidR="00C42574" w:rsidRPr="00D4028D" w:rsidRDefault="00C42574" w:rsidP="00C42574">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(vardas, pavardė, pareigos, telefono ir el. pašto adresas); </w:t>
            </w:r>
          </w:p>
          <w:p w14:paraId="48729FDC" w14:textId="77777777" w:rsidR="00C42574" w:rsidRDefault="00C42574" w:rsidP="00C42574">
            <w:pPr>
              <w:jc w:val="both"/>
            </w:pPr>
            <w:r>
              <w:t xml:space="preserve">9.10. </w:t>
            </w:r>
            <w:r w:rsidRPr="002258BA">
              <w:t>Asmuo, atsakingas už Sutarties paskelbimą –</w:t>
            </w:r>
            <w:r>
              <w:t xml:space="preserve"> </w:t>
            </w:r>
            <w:r w:rsidRPr="00B317A8">
              <w:t>(vardas, pavardė, pareigos, telefono ir fak</w:t>
            </w:r>
            <w:r>
              <w:t xml:space="preserve">so numeriai, el. pašto adresas); </w:t>
            </w:r>
          </w:p>
          <w:p w14:paraId="706B84B9" w14:textId="77777777" w:rsidR="00C42574" w:rsidRDefault="00C42574" w:rsidP="00C42574">
            <w:pPr>
              <w:jc w:val="both"/>
            </w:pPr>
            <w:r>
              <w:t>9.11. Asmuo, atsakingas už Sutarties pakeitimų pas</w:t>
            </w:r>
            <w:r w:rsidRPr="0065721A">
              <w:t>kelbimą</w:t>
            </w:r>
            <w:r>
              <w:t xml:space="preserve"> </w:t>
            </w:r>
            <w:r w:rsidRPr="002258BA">
              <w:t>–</w:t>
            </w:r>
            <w:r>
              <w:t xml:space="preserve"> </w:t>
            </w:r>
            <w:r w:rsidRPr="00B317A8">
              <w:t>(vardas, pavardė, pareigos, telefono ir fak</w:t>
            </w:r>
            <w:r>
              <w:t>so numeriai, el. pašto adresas).</w:t>
            </w:r>
          </w:p>
          <w:p w14:paraId="67CFAA2F" w14:textId="77777777" w:rsidR="00DD1609" w:rsidRPr="004625D0" w:rsidRDefault="00DD1609" w:rsidP="00DD1609">
            <w:pPr>
              <w:jc w:val="both"/>
            </w:pPr>
            <w:r>
              <w:t>9.12</w:t>
            </w:r>
            <w:r w:rsidRPr="004625D0">
              <w:t>. Sutarties priedai:</w:t>
            </w:r>
          </w:p>
          <w:p w14:paraId="24C0CC61" w14:textId="1A50BB2B" w:rsidR="00DD1609" w:rsidRPr="006109A4" w:rsidRDefault="00DD1609" w:rsidP="00DD1609">
            <w:pPr>
              <w:jc w:val="both"/>
            </w:pPr>
            <w:r>
              <w:rPr>
                <w:rFonts w:eastAsia="Calibri"/>
              </w:rPr>
              <w:t xml:space="preserve">9.12.1. </w:t>
            </w:r>
            <w:r w:rsidRPr="007B2936">
              <w:t xml:space="preserve">1 priedas </w:t>
            </w:r>
            <w:r>
              <w:t>T</w:t>
            </w:r>
            <w:r>
              <w:rPr>
                <w:lang w:eastAsia="en-US"/>
              </w:rPr>
              <w:t>echninė specifikacija</w:t>
            </w:r>
            <w:r w:rsidR="00220023">
              <w:rPr>
                <w:lang w:eastAsia="en-US"/>
              </w:rPr>
              <w:t>“, 4 lapai;</w:t>
            </w:r>
          </w:p>
          <w:p w14:paraId="136D7005" w14:textId="636FD3A5" w:rsidR="00DD1609" w:rsidRPr="006109A4" w:rsidRDefault="00DD1609" w:rsidP="00DD1609">
            <w:pPr>
              <w:jc w:val="both"/>
            </w:pPr>
            <w:r>
              <w:t>9.12</w:t>
            </w:r>
            <w:r w:rsidRPr="006109A4">
              <w:t xml:space="preserve">.2. </w:t>
            </w:r>
            <w:r w:rsidR="003C690D">
              <w:t xml:space="preserve">2 priedas </w:t>
            </w:r>
            <w:r w:rsidR="00F45CE6">
              <w:t>„Pasiūlymas“</w:t>
            </w:r>
            <w:r w:rsidR="00220023">
              <w:t>, ....lapų</w:t>
            </w:r>
            <w:r w:rsidR="00220023" w:rsidRPr="00D814BC">
              <w:rPr>
                <w:color w:val="000000"/>
              </w:rPr>
              <w:t xml:space="preserve"> (</w:t>
            </w:r>
            <w:r w:rsidR="00220023" w:rsidRPr="00D814BC">
              <w:rPr>
                <w:i/>
                <w:color w:val="000000"/>
              </w:rPr>
              <w:t>bus pridedama sudarant Sutartį</w:t>
            </w:r>
            <w:r w:rsidR="00220023" w:rsidRPr="00D814BC">
              <w:rPr>
                <w:color w:val="000000"/>
              </w:rPr>
              <w:t>)</w:t>
            </w:r>
            <w:r w:rsidR="00220023">
              <w:rPr>
                <w:lang w:eastAsia="en-US"/>
              </w:rPr>
              <w:t>;</w:t>
            </w:r>
          </w:p>
          <w:p w14:paraId="686F2DEE" w14:textId="1ABBFFD6" w:rsidR="00DD1609" w:rsidRDefault="00DD1609" w:rsidP="00DD1609">
            <w:pPr>
              <w:jc w:val="both"/>
            </w:pPr>
            <w:r>
              <w:t>9.12</w:t>
            </w:r>
            <w:r w:rsidRPr="006109A4">
              <w:t xml:space="preserve">.3. 3 priedas </w:t>
            </w:r>
            <w:r w:rsidR="005B58AC" w:rsidRPr="006109A4">
              <w:t>„Užsakymas</w:t>
            </w:r>
            <w:r w:rsidR="005B58AC">
              <w:t xml:space="preserve"> (forma)“, 1 lapas;</w:t>
            </w:r>
          </w:p>
          <w:p w14:paraId="58C5B30A" w14:textId="30905A37" w:rsidR="005B58AC" w:rsidRDefault="00DD1609" w:rsidP="0082081A">
            <w:pPr>
              <w:jc w:val="both"/>
            </w:pPr>
            <w:r>
              <w:t xml:space="preserve">9.12.4. </w:t>
            </w:r>
            <w:r w:rsidR="005B58AC">
              <w:t>4 priedas „Prekių įkainių perskaičiavimo sąlygos“ 2 lapai;</w:t>
            </w:r>
          </w:p>
          <w:p w14:paraId="0C41F38F" w14:textId="796DDB72" w:rsidR="00574DF7" w:rsidRPr="00EB2905" w:rsidRDefault="005B58AC" w:rsidP="005B58AC">
            <w:pPr>
              <w:jc w:val="both"/>
            </w:pPr>
            <w:r>
              <w:t xml:space="preserve">9.12.5. 5 </w:t>
            </w:r>
            <w:r w:rsidR="0082081A" w:rsidRPr="006109A4">
              <w:t>priedas „Kodifikavimui reikalingos dokumentų formos“, 2 lapai</w:t>
            </w:r>
            <w:r w:rsidR="0082081A">
              <w:t>.</w:t>
            </w:r>
            <w:r w:rsidR="00DD1609" w:rsidRPr="006109A4">
              <w:t xml:space="preserve"> </w:t>
            </w:r>
          </w:p>
        </w:tc>
      </w:tr>
      <w:tr w:rsidR="00E151D4" w14:paraId="0AD40082"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231100DC" w14:textId="77777777" w:rsidR="00E151D4" w:rsidRPr="00EB4422" w:rsidRDefault="00E151D4" w:rsidP="00E151D4">
            <w:pPr>
              <w:jc w:val="both"/>
              <w:rPr>
                <w:b/>
              </w:rPr>
            </w:pPr>
            <w:r>
              <w:rPr>
                <w:b/>
              </w:rPr>
              <w:lastRenderedPageBreak/>
              <w:t xml:space="preserve">10. Sutarties galiojimas </w:t>
            </w:r>
          </w:p>
          <w:p w14:paraId="5E5AC253" w14:textId="77777777" w:rsidR="00AB5BFA" w:rsidRPr="006D0830" w:rsidRDefault="00AB5BFA" w:rsidP="00AB5BFA">
            <w:pPr>
              <w:jc w:val="both"/>
              <w:rPr>
                <w:bCs/>
              </w:rPr>
            </w:pPr>
            <w:r w:rsidRPr="006D0830">
              <w:rPr>
                <w:bCs/>
              </w:rPr>
              <w:t xml:space="preserve">10.1. Sutartis galioja </w:t>
            </w:r>
            <w:r w:rsidR="0082081A">
              <w:rPr>
                <w:bCs/>
              </w:rPr>
              <w:t>12</w:t>
            </w:r>
            <w:r w:rsidRPr="006D0830">
              <w:rPr>
                <w:bCs/>
              </w:rPr>
              <w:t xml:space="preserve"> (</w:t>
            </w:r>
            <w:r w:rsidR="0082081A">
              <w:rPr>
                <w:bCs/>
              </w:rPr>
              <w:t>dvylika</w:t>
            </w:r>
            <w:r w:rsidRPr="006D0830">
              <w:rPr>
                <w:bCs/>
              </w:rPr>
              <w:t>) mėnesi</w:t>
            </w:r>
            <w:r w:rsidR="0082081A">
              <w:rPr>
                <w:bCs/>
              </w:rPr>
              <w:t>ų</w:t>
            </w:r>
            <w:r w:rsidRPr="006D0830">
              <w:rPr>
                <w:bCs/>
              </w:rPr>
              <w:t xml:space="preserve"> nuo Sutarties įsigaliojimo dienos, o finansinių ir garantinių įsipareigojimų atžvilgiu – iki visiško finansinių ir garantinių įsipareigojimų įvykdymo.</w:t>
            </w:r>
          </w:p>
          <w:p w14:paraId="5ADDD227" w14:textId="77777777" w:rsidR="00E151D4" w:rsidRPr="00EB4422" w:rsidRDefault="00AB5BFA" w:rsidP="00AB5BFA">
            <w:pPr>
              <w:jc w:val="both"/>
            </w:pPr>
            <w:r w:rsidRPr="006D0830">
              <w:t>10.2. Sutarties pratęsimas – nenumatytas.</w:t>
            </w:r>
          </w:p>
        </w:tc>
      </w:tr>
      <w:tr w:rsidR="00E151D4" w14:paraId="5782C877"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022422A5" w14:textId="77777777" w:rsidR="00E151D4" w:rsidRDefault="00E151D4" w:rsidP="00E151D4">
            <w:pPr>
              <w:rPr>
                <w:b/>
              </w:rPr>
            </w:pPr>
            <w:r>
              <w:rPr>
                <w:b/>
              </w:rPr>
              <w:t>11. Pirkėjo rekvizitai</w:t>
            </w:r>
          </w:p>
          <w:p w14:paraId="3F51B5E2" w14:textId="77777777" w:rsidR="00AB5BFA" w:rsidRPr="006D0830" w:rsidRDefault="00AB5BFA" w:rsidP="00AB5BFA">
            <w:pPr>
              <w:suppressAutoHyphens/>
              <w:rPr>
                <w:rFonts w:eastAsia="Calibri"/>
                <w:b/>
                <w:bCs/>
                <w:lang w:eastAsia="en-US"/>
              </w:rPr>
            </w:pPr>
            <w:r w:rsidRPr="006D0830">
              <w:rPr>
                <w:rFonts w:eastAsia="Calibri"/>
                <w:b/>
                <w:bCs/>
                <w:lang w:eastAsia="en-US"/>
              </w:rPr>
              <w:t>Gynybos resursų agentūra prie KAM</w:t>
            </w:r>
          </w:p>
          <w:p w14:paraId="3CBB83CF" w14:textId="77777777" w:rsidR="00AB5BFA" w:rsidRPr="001940B6" w:rsidRDefault="00AB5BFA" w:rsidP="00AB5BFA">
            <w:pPr>
              <w:jc w:val="both"/>
              <w:rPr>
                <w:rFonts w:eastAsia="Calibri"/>
                <w:bCs/>
              </w:rPr>
            </w:pPr>
            <w:r w:rsidRPr="001940B6">
              <w:rPr>
                <w:rFonts w:eastAsia="Calibri"/>
                <w:bCs/>
              </w:rPr>
              <w:t>Kodas – 304740061</w:t>
            </w:r>
          </w:p>
          <w:p w14:paraId="00BC6B7A" w14:textId="77777777" w:rsidR="00AB5BFA" w:rsidRPr="001940B6" w:rsidRDefault="00AB5BFA" w:rsidP="00AB5BFA">
            <w:pPr>
              <w:jc w:val="both"/>
              <w:rPr>
                <w:rFonts w:eastAsia="Calibri"/>
                <w:bCs/>
              </w:rPr>
            </w:pPr>
            <w:r w:rsidRPr="001940B6">
              <w:rPr>
                <w:rFonts w:eastAsia="Calibri"/>
                <w:bCs/>
              </w:rPr>
              <w:t>PVM mokėtojo kodas – LT100011457012</w:t>
            </w:r>
          </w:p>
          <w:p w14:paraId="5773E18A" w14:textId="77777777" w:rsidR="00AB5BFA" w:rsidRPr="001940B6" w:rsidRDefault="00AB5BFA" w:rsidP="00AB5BFA">
            <w:pPr>
              <w:jc w:val="both"/>
              <w:rPr>
                <w:rFonts w:eastAsia="Calibri"/>
                <w:bCs/>
              </w:rPr>
            </w:pPr>
            <w:r w:rsidRPr="001940B6">
              <w:rPr>
                <w:rFonts w:eastAsia="Calibri"/>
                <w:bCs/>
              </w:rPr>
              <w:t>Giedraičių g. 41-101, LT-09303 Vilnius, Lietuva</w:t>
            </w:r>
          </w:p>
          <w:p w14:paraId="13A04A25" w14:textId="77777777" w:rsidR="00AB5BFA" w:rsidRPr="001940B6" w:rsidRDefault="00AB5BFA" w:rsidP="00AB5BFA">
            <w:pPr>
              <w:jc w:val="both"/>
              <w:rPr>
                <w:rFonts w:eastAsia="Calibri"/>
                <w:bCs/>
              </w:rPr>
            </w:pPr>
            <w:r w:rsidRPr="001940B6">
              <w:rPr>
                <w:rFonts w:eastAsia="Calibri"/>
                <w:bCs/>
              </w:rPr>
              <w:t>Lietuvos Respublikos finansų ministerija</w:t>
            </w:r>
          </w:p>
          <w:p w14:paraId="074938AC" w14:textId="77777777" w:rsidR="00AB5BFA" w:rsidRPr="001940B6" w:rsidRDefault="00AB5BFA" w:rsidP="00AB5BFA">
            <w:pPr>
              <w:jc w:val="both"/>
              <w:rPr>
                <w:rFonts w:eastAsia="Calibri"/>
                <w:bCs/>
              </w:rPr>
            </w:pPr>
            <w:r w:rsidRPr="001940B6">
              <w:rPr>
                <w:rFonts w:eastAsia="Calibri"/>
                <w:bCs/>
              </w:rPr>
              <w:t>A. s. LT214040063610000943</w:t>
            </w:r>
          </w:p>
          <w:p w14:paraId="1F0FE00D" w14:textId="77777777" w:rsidR="00AB5BFA" w:rsidRPr="001940B6" w:rsidRDefault="00AB5BFA" w:rsidP="00AB5BFA">
            <w:pPr>
              <w:jc w:val="both"/>
              <w:rPr>
                <w:rFonts w:eastAsia="Calibri"/>
                <w:bCs/>
              </w:rPr>
            </w:pPr>
            <w:r w:rsidRPr="001940B6">
              <w:rPr>
                <w:rFonts w:eastAsia="Calibri"/>
                <w:bCs/>
              </w:rPr>
              <w:t>Finansų įstaigos kodas 40400</w:t>
            </w:r>
          </w:p>
          <w:p w14:paraId="3F1303BA" w14:textId="77777777" w:rsidR="00E151D4" w:rsidRDefault="00AB5BFA" w:rsidP="00AB5BFA">
            <w:pPr>
              <w:rPr>
                <w:b/>
              </w:rPr>
            </w:pPr>
            <w:r w:rsidRPr="001940B6">
              <w:rPr>
                <w:rFonts w:eastAsia="Calibri"/>
                <w:bCs/>
              </w:rPr>
              <w:t>SWIFT BIC kodas: MFRLLT22</w:t>
            </w:r>
          </w:p>
        </w:tc>
      </w:tr>
      <w:tr w:rsidR="00E151D4" w14:paraId="137F2029"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4F516B86" w14:textId="77777777" w:rsidR="009D7A70" w:rsidRDefault="00E151D4" w:rsidP="00E151D4">
            <w:pPr>
              <w:rPr>
                <w:b/>
              </w:rPr>
            </w:pPr>
            <w:r>
              <w:rPr>
                <w:b/>
              </w:rPr>
              <w:t xml:space="preserve">12. Pardavėjo rekvizitai </w:t>
            </w:r>
          </w:p>
          <w:p w14:paraId="0196DBE9" w14:textId="77777777" w:rsidR="009D7A70" w:rsidRDefault="009D7A70" w:rsidP="00E151D4">
            <w:pPr>
              <w:rPr>
                <w:b/>
              </w:rPr>
            </w:pPr>
          </w:p>
        </w:tc>
      </w:tr>
      <w:tr w:rsidR="00E151D4" w14:paraId="693514E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0F018650" w14:textId="77777777" w:rsidR="00E151D4" w:rsidRDefault="00E151D4" w:rsidP="00E151D4">
            <w:pPr>
              <w:rPr>
                <w:b/>
              </w:rPr>
            </w:pPr>
            <w:r>
              <w:rPr>
                <w:b/>
              </w:rPr>
              <w:t>13. Mokėtojo</w:t>
            </w:r>
            <w:r w:rsidR="00F4445C">
              <w:rPr>
                <w:b/>
              </w:rPr>
              <w:t>/Gavėjo</w:t>
            </w:r>
            <w:r>
              <w:rPr>
                <w:b/>
              </w:rPr>
              <w:t xml:space="preserve"> rekvizitai</w:t>
            </w:r>
            <w:r w:rsidDel="00AC017B">
              <w:rPr>
                <w:b/>
              </w:rPr>
              <w:t xml:space="preserve"> </w:t>
            </w:r>
          </w:p>
          <w:p w14:paraId="488A59A1" w14:textId="77777777" w:rsidR="00AB5BFA" w:rsidRPr="006D0830" w:rsidRDefault="00AB5BFA" w:rsidP="00AB5BFA">
            <w:pPr>
              <w:rPr>
                <w:b/>
              </w:rPr>
            </w:pPr>
            <w:r w:rsidRPr="006D0830">
              <w:rPr>
                <w:b/>
              </w:rPr>
              <w:t>Lietuvos kariuomenė</w:t>
            </w:r>
          </w:p>
          <w:p w14:paraId="7E9D5E46" w14:textId="77777777" w:rsidR="00AB5BFA" w:rsidRPr="00902427" w:rsidRDefault="00AB5BFA" w:rsidP="00AB5BFA">
            <w:r>
              <w:t>K</w:t>
            </w:r>
            <w:r w:rsidRPr="00902427">
              <w:t>odas: 188732677</w:t>
            </w:r>
          </w:p>
          <w:p w14:paraId="7636916C" w14:textId="77777777" w:rsidR="00AB5BFA" w:rsidRPr="00902427" w:rsidRDefault="00AB5BFA" w:rsidP="00AB5BFA">
            <w:r w:rsidRPr="00902427">
              <w:t>Adresas:</w:t>
            </w:r>
            <w:r>
              <w:t xml:space="preserve"> Šv. Ignoto g. 8, 01144 Vilnius</w:t>
            </w:r>
          </w:p>
          <w:p w14:paraId="2675CEF4" w14:textId="77777777" w:rsidR="00AB5BFA" w:rsidRDefault="00AB5BFA" w:rsidP="00AB5BFA">
            <w:r w:rsidRPr="00902427">
              <w:t>Lietuvos Respublikos finansų ministerija</w:t>
            </w:r>
          </w:p>
          <w:p w14:paraId="10911DB7" w14:textId="77777777" w:rsidR="00AB5BFA" w:rsidRPr="00902427" w:rsidRDefault="00AB5BFA" w:rsidP="00AB5BFA">
            <w:r>
              <w:t>A. s.</w:t>
            </w:r>
            <w:r w:rsidRPr="00902427">
              <w:t xml:space="preserve"> LT62 40400 63610 001175</w:t>
            </w:r>
          </w:p>
          <w:p w14:paraId="2A2DBC5D" w14:textId="77777777" w:rsidR="00AB5BFA" w:rsidRPr="00902427" w:rsidRDefault="00AB5BFA" w:rsidP="00AB5BFA">
            <w:r w:rsidRPr="00902427">
              <w:t>Banko kodas: 40 400</w:t>
            </w:r>
          </w:p>
          <w:p w14:paraId="37A00F2E" w14:textId="77777777" w:rsidR="00AB5BFA" w:rsidRPr="00902427" w:rsidRDefault="00AB5BFA" w:rsidP="00AB5BFA">
            <w:r w:rsidRPr="00902427">
              <w:t>SWIFT kodas: MFRLLT22XXX</w:t>
            </w:r>
          </w:p>
          <w:p w14:paraId="127337EC" w14:textId="77777777" w:rsidR="00E151D4" w:rsidRDefault="00AB5BFA" w:rsidP="00AB5BFA">
            <w:pPr>
              <w:rPr>
                <w:b/>
              </w:rPr>
            </w:pPr>
            <w:r w:rsidRPr="00902427">
              <w:t>Lukiškių g. 2, 01512 Vilnius</w:t>
            </w:r>
          </w:p>
        </w:tc>
      </w:tr>
      <w:tr w:rsidR="00E151D4" w:rsidRPr="003802E8" w14:paraId="0F2E9797"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346FB64A"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613" w:type="pct"/>
            <w:shd w:val="clear" w:color="auto" w:fill="auto"/>
          </w:tcPr>
          <w:p w14:paraId="3CB0FC97"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14:paraId="6CD7002C" w14:textId="77777777" w:rsidR="00E151D4" w:rsidRPr="003802E8" w:rsidRDefault="00E151D4" w:rsidP="00E151D4">
            <w:pPr>
              <w:pStyle w:val="BodyText1"/>
              <w:ind w:firstLine="0"/>
              <w:rPr>
                <w:rFonts w:ascii="Times New Roman" w:eastAsia="Times New Roman" w:hAnsi="Times New Roman"/>
                <w:b/>
                <w:lang w:val="lt-LT" w:eastAsia="en-US"/>
              </w:rPr>
            </w:pPr>
          </w:p>
        </w:tc>
      </w:tr>
    </w:tbl>
    <w:p w14:paraId="097A3C39" w14:textId="77777777" w:rsidR="00BD017D" w:rsidRDefault="00BD017D" w:rsidP="0082081A"/>
    <w:p w14:paraId="31650B4F" w14:textId="77777777" w:rsidR="00BD017D" w:rsidRDefault="00BD017D" w:rsidP="00BD017D">
      <w:pPr>
        <w:jc w:val="both"/>
      </w:pPr>
      <w:r>
        <w:lastRenderedPageBreak/>
        <w:tab/>
      </w:r>
    </w:p>
    <w:p w14:paraId="0C6F9CCF" w14:textId="77777777" w:rsidR="00BD017D" w:rsidRPr="00515AC5" w:rsidRDefault="00BD017D" w:rsidP="0082081A">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0DF7323" w14:textId="77777777" w:rsidR="00BD017D" w:rsidRPr="00086EF8" w:rsidRDefault="00BD017D" w:rsidP="00BD017D">
      <w:pPr>
        <w:pStyle w:val="BodyText1"/>
        <w:ind w:firstLine="0"/>
        <w:rPr>
          <w:b/>
          <w:lang w:val="lt-LT"/>
        </w:rPr>
      </w:pPr>
    </w:p>
    <w:p w14:paraId="0750D990" w14:textId="77777777" w:rsidR="00BD017D" w:rsidRPr="00BD017D" w:rsidRDefault="00BD017D" w:rsidP="00BD017D">
      <w:pPr>
        <w:pStyle w:val="BodyText1"/>
        <w:ind w:firstLine="0"/>
        <w:rPr>
          <w:b/>
          <w:lang w:val="lt-LT"/>
        </w:rPr>
      </w:pPr>
    </w:p>
    <w:p w14:paraId="43B7269B" w14:textId="77777777" w:rsidR="00BD017D" w:rsidRDefault="00BD017D" w:rsidP="00BD017D">
      <w:pPr>
        <w:tabs>
          <w:tab w:val="left" w:pos="435"/>
        </w:tabs>
      </w:pPr>
    </w:p>
    <w:p w14:paraId="6450D21C" w14:textId="77777777" w:rsidR="00593E93" w:rsidRPr="00010D70" w:rsidRDefault="00010D70" w:rsidP="00A72F20">
      <w:pPr>
        <w:jc w:val="center"/>
        <w:rPr>
          <w:b/>
        </w:rPr>
      </w:pPr>
      <w:r w:rsidRPr="00BD017D">
        <w:br w:type="page"/>
      </w:r>
      <w:r w:rsidR="004B4FFE" w:rsidRPr="00010D70">
        <w:rPr>
          <w:b/>
        </w:rPr>
        <w:lastRenderedPageBreak/>
        <w:t>PREKIŲ PIRKIMO-PARDAVIMO SUTARTIS</w:t>
      </w:r>
    </w:p>
    <w:p w14:paraId="0B997928" w14:textId="77777777" w:rsidR="004B4FFE" w:rsidRPr="00010D70" w:rsidRDefault="004B4FFE" w:rsidP="00EB04AE">
      <w:pPr>
        <w:jc w:val="center"/>
        <w:rPr>
          <w:b/>
        </w:rPr>
      </w:pPr>
    </w:p>
    <w:p w14:paraId="19C9A61C" w14:textId="77777777" w:rsidR="00EB04AE" w:rsidRDefault="005C316B" w:rsidP="00EB04AE">
      <w:pPr>
        <w:jc w:val="center"/>
        <w:rPr>
          <w:b/>
        </w:rPr>
      </w:pPr>
      <w:r>
        <w:rPr>
          <w:b/>
        </w:rPr>
        <w:t xml:space="preserve">II. </w:t>
      </w:r>
      <w:r w:rsidR="00EB04AE" w:rsidRPr="00010D70">
        <w:rPr>
          <w:b/>
        </w:rPr>
        <w:t>BENDROJI DALIS</w:t>
      </w:r>
    </w:p>
    <w:p w14:paraId="67F64AF3" w14:textId="77777777" w:rsidR="003B1F71" w:rsidRDefault="003B1F71" w:rsidP="00EB04AE">
      <w:pPr>
        <w:jc w:val="center"/>
        <w:rPr>
          <w:b/>
        </w:rPr>
      </w:pPr>
    </w:p>
    <w:p w14:paraId="6EA630C1" w14:textId="77777777" w:rsidR="003B1F71" w:rsidRDefault="003B1F71" w:rsidP="003B1F71">
      <w:pPr>
        <w:rPr>
          <w:sz w:val="22"/>
          <w:szCs w:val="22"/>
        </w:rPr>
      </w:pPr>
    </w:p>
    <w:p w14:paraId="78A94C34" w14:textId="77777777" w:rsidR="0055239D" w:rsidRPr="00010D70" w:rsidRDefault="0055239D" w:rsidP="0055239D">
      <w:pPr>
        <w:jc w:val="both"/>
        <w:rPr>
          <w:b/>
        </w:rPr>
      </w:pPr>
      <w:r w:rsidRPr="00010D70">
        <w:rPr>
          <w:b/>
        </w:rPr>
        <w:t>1.</w:t>
      </w:r>
      <w:r w:rsidRPr="00010D70">
        <w:t xml:space="preserve"> </w:t>
      </w:r>
      <w:r w:rsidRPr="00010D70">
        <w:rPr>
          <w:b/>
        </w:rPr>
        <w:t>Sąvokos</w:t>
      </w:r>
    </w:p>
    <w:p w14:paraId="11DD5CE8" w14:textId="77777777" w:rsidR="00EB04AE" w:rsidRPr="00010D70" w:rsidRDefault="0055239D" w:rsidP="00EB04AE">
      <w:pPr>
        <w:jc w:val="both"/>
      </w:pPr>
      <w:r w:rsidRPr="00010D70">
        <w:t xml:space="preserve">1.1. Šioje </w:t>
      </w:r>
      <w:r w:rsidR="004F0D9E">
        <w:t>S</w:t>
      </w:r>
      <w:r w:rsidRPr="00010D70">
        <w:t>utartyje naudojamos pagrindinės sąvokos:</w:t>
      </w:r>
    </w:p>
    <w:p w14:paraId="7441E70D"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1F49D576"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6E8ECD88"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76FC70D"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342640"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69AC27B6"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0C7C4F61"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17FE030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06C7AFC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35AF965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2C27B67D"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0A90B14E"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6BEEB348"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3F60C8F8"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7F0A96A6"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4426639"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125885BB"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90F156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2B5BCCF" w14:textId="77777777" w:rsidR="000B3CAF" w:rsidRPr="00010D70" w:rsidRDefault="000B3CAF" w:rsidP="00EB04AE">
      <w:pPr>
        <w:jc w:val="both"/>
      </w:pPr>
    </w:p>
    <w:p w14:paraId="11190C3F"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08F78577"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1AC7CFAB"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7E7697C0"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6A8AFA4"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3066E90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770702E4"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6306D1FF"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17B31681"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4C7317CC"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664CB24"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13D222B6"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7F8A52B1"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78934170"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444270AE"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43E99AF4"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3EA5103"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7F32E024"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5DCDAF40"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6C912ED"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5AE7DE6B"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0C4CA44A"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73475032"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11DC798A"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522F61D9"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7EC99CF1" w14:textId="77777777"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14:paraId="1796C4F6" w14:textId="77777777" w:rsidR="00B3200A" w:rsidRPr="00010D70" w:rsidRDefault="00B3200A" w:rsidP="00EB04AE">
      <w:pPr>
        <w:jc w:val="both"/>
      </w:pPr>
    </w:p>
    <w:p w14:paraId="0E0ECB24"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6893D94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0B035149"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195224D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7F5C9609"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1DF4C51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23ACE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350F7868"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D8B0B12"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A346A7C"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57E5F2AF" w14:textId="77777777" w:rsidR="006F675A" w:rsidRDefault="006F675A" w:rsidP="006F675A">
      <w:pPr>
        <w:tabs>
          <w:tab w:val="left" w:pos="1134"/>
        </w:tabs>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9C0309" w14:textId="77777777" w:rsidR="00B368AC" w:rsidRPr="003C4AD6" w:rsidRDefault="00B368AC" w:rsidP="006F675A">
      <w:pPr>
        <w:tabs>
          <w:tab w:val="left" w:pos="1134"/>
        </w:tabs>
        <w:jc w:val="both"/>
      </w:pPr>
      <w:r w:rsidRPr="00CC34F5">
        <w:t xml:space="preserve">3.8. </w:t>
      </w:r>
      <w:r w:rsidRPr="002E0D1D">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2E0D1D">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2E0D1D">
        <w:rPr>
          <w:b/>
        </w:rPr>
        <w:t>Pardavėjo</w:t>
      </w:r>
      <w:r>
        <w:t xml:space="preserve"> atstovai, patekdami į karinę teritoriją, privalo pateikti asmens tapatybę ir pilietybę patvirtinančius dokumentus.</w:t>
      </w:r>
    </w:p>
    <w:p w14:paraId="1B2D337C" w14:textId="77777777" w:rsidR="00EB04AE" w:rsidRPr="00010D70" w:rsidRDefault="00EB04AE" w:rsidP="00EB04AE">
      <w:pPr>
        <w:jc w:val="both"/>
      </w:pPr>
    </w:p>
    <w:p w14:paraId="301CCCE7" w14:textId="77777777" w:rsidR="00EB04AE" w:rsidRPr="00010D70" w:rsidRDefault="00EB04AE" w:rsidP="00EB04AE">
      <w:pPr>
        <w:jc w:val="both"/>
        <w:rPr>
          <w:b/>
        </w:rPr>
      </w:pPr>
      <w:r w:rsidRPr="00010D70">
        <w:rPr>
          <w:b/>
        </w:rPr>
        <w:t>4. Mokėjimo terminai ir sąlygos</w:t>
      </w:r>
    </w:p>
    <w:p w14:paraId="5BED7DE0"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4102F0E9"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28E1021F"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w:t>
      </w:r>
      <w:r w:rsidRPr="00120A77">
        <w:lastRenderedPageBreak/>
        <w:t>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B1B332E"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3D875656" w14:textId="77777777" w:rsidR="000155AF" w:rsidRDefault="00574A76" w:rsidP="000155AF">
      <w:pPr>
        <w:pStyle w:val="NoSpacing"/>
        <w:jc w:val="both"/>
        <w:rPr>
          <w:lang w:val="lt-LT"/>
        </w:rPr>
      </w:pPr>
      <w:r>
        <w:rPr>
          <w:lang w:val="lt-LT"/>
        </w:rPr>
        <w:t>4.5</w:t>
      </w:r>
      <w:r w:rsidR="000155AF">
        <w:rPr>
          <w:lang w:val="lt-LT"/>
        </w:rPr>
        <w:t xml:space="preserve">. </w:t>
      </w:r>
      <w:r w:rsidR="001B4E58" w:rsidRPr="005029A0">
        <w:rPr>
          <w:lang w:val="lt-LT"/>
        </w:rPr>
        <w:t>Avansinio apmokėjimo</w:t>
      </w:r>
      <w:r w:rsidR="001B4E58" w:rsidRPr="005029A0">
        <w:rPr>
          <w:szCs w:val="20"/>
          <w:lang w:val="lt-LT"/>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0C07E6EE"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632E917"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0A24ECC7"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59C4477" w14:textId="77777777" w:rsidR="004211EA" w:rsidRPr="00C33D3A" w:rsidRDefault="004211EA" w:rsidP="00C33D3A">
      <w:pPr>
        <w:jc w:val="both"/>
      </w:pPr>
    </w:p>
    <w:p w14:paraId="16FB6F96" w14:textId="77777777" w:rsidR="00EB04AE" w:rsidRPr="00010D70" w:rsidRDefault="00EB04AE" w:rsidP="00EB04AE">
      <w:pPr>
        <w:jc w:val="both"/>
        <w:rPr>
          <w:b/>
        </w:rPr>
      </w:pPr>
      <w:r w:rsidRPr="00010D70">
        <w:rPr>
          <w:b/>
        </w:rPr>
        <w:t>5. Prekių kokybė</w:t>
      </w:r>
    </w:p>
    <w:p w14:paraId="46F4859D"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DB6B3C0"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551A8CD0"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7698ED03"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3C98A0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45C1AEDF"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w:t>
      </w:r>
      <w:r w:rsidR="00EB04AE" w:rsidRPr="00010D70">
        <w:lastRenderedPageBreak/>
        <w:t xml:space="preserve">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325E89EA"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FDD94DF" w14:textId="77777777" w:rsidR="00EB04AE" w:rsidRPr="00010D70" w:rsidRDefault="00EB04AE" w:rsidP="00EB04AE">
      <w:pPr>
        <w:jc w:val="both"/>
        <w:rPr>
          <w:b/>
        </w:rPr>
      </w:pPr>
    </w:p>
    <w:p w14:paraId="22A5181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3298EAC4"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F732996"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700F24C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1003A6FD"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7729FB91"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0A4EAB4"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71CCCD22"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8E69812"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2164DB29" w14:textId="77777777" w:rsidR="001A1F7A" w:rsidRPr="00010D70" w:rsidRDefault="001A1F7A" w:rsidP="00EB04AE">
      <w:pPr>
        <w:jc w:val="both"/>
      </w:pPr>
    </w:p>
    <w:p w14:paraId="35386799" w14:textId="77777777" w:rsidR="00EB04AE" w:rsidRPr="00010D70" w:rsidRDefault="00EB04AE" w:rsidP="00EB04AE">
      <w:pPr>
        <w:jc w:val="both"/>
        <w:rPr>
          <w:b/>
        </w:rPr>
      </w:pPr>
      <w:r w:rsidRPr="00010D70">
        <w:rPr>
          <w:b/>
        </w:rPr>
        <w:lastRenderedPageBreak/>
        <w:t xml:space="preserve">7. Nenugalimos jėgos </w:t>
      </w:r>
      <w:r w:rsidRPr="00010D70">
        <w:rPr>
          <w:b/>
          <w:i/>
        </w:rPr>
        <w:t>(force majeure)</w:t>
      </w:r>
      <w:r w:rsidRPr="00010D70">
        <w:rPr>
          <w:b/>
        </w:rPr>
        <w:t xml:space="preserve"> aplinkybės.</w:t>
      </w:r>
    </w:p>
    <w:p w14:paraId="4FEB18CC"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9231724"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23B6911" w14:textId="77777777" w:rsidR="008F29B4" w:rsidRPr="00010D70" w:rsidRDefault="008F29B4" w:rsidP="00EB04AE">
      <w:pPr>
        <w:jc w:val="both"/>
      </w:pPr>
    </w:p>
    <w:p w14:paraId="5C3A725D"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494234AC"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0BEB90FD"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725FFF7" w14:textId="77777777" w:rsidR="00EB04AE" w:rsidRPr="00010D70" w:rsidRDefault="00EB04AE" w:rsidP="00EB04AE">
      <w:pPr>
        <w:jc w:val="both"/>
      </w:pPr>
    </w:p>
    <w:p w14:paraId="37D9A091" w14:textId="77777777" w:rsidR="00EB04AE" w:rsidRPr="00010D70" w:rsidRDefault="00EB04AE" w:rsidP="00EB04AE">
      <w:pPr>
        <w:jc w:val="both"/>
        <w:rPr>
          <w:b/>
        </w:rPr>
      </w:pPr>
      <w:r w:rsidRPr="00010D70">
        <w:rPr>
          <w:b/>
        </w:rPr>
        <w:t>9. Sutarties nutraukimas</w:t>
      </w:r>
    </w:p>
    <w:p w14:paraId="32F19B7D" w14:textId="77777777" w:rsidR="00EB04AE" w:rsidRPr="00010D70" w:rsidRDefault="00EB04AE" w:rsidP="00EB04AE">
      <w:pPr>
        <w:jc w:val="both"/>
      </w:pPr>
      <w:r w:rsidRPr="00010D70">
        <w:t>9.1. Ši Sutartis gali būti nutraukta:</w:t>
      </w:r>
    </w:p>
    <w:p w14:paraId="79E6E8D1"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A7E9509"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55283E87"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3F3AD18"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3644225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6EE685B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CA5F34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5731DF3" w14:textId="77777777" w:rsidR="00EB04AE" w:rsidRPr="00010D70" w:rsidRDefault="00EB04AE" w:rsidP="00EB04AE">
      <w:pPr>
        <w:jc w:val="both"/>
      </w:pPr>
      <w:r w:rsidRPr="00010D70">
        <w:lastRenderedPageBreak/>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C50B25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4ED797B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3FE51476"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524ED4C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35467F76" w14:textId="77777777"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6C94942D"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1B057909"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3C011D52"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11CE9E78" w14:textId="77777777" w:rsidR="00706E7E" w:rsidRPr="00010D70" w:rsidRDefault="00706E7E" w:rsidP="00EB04AE">
      <w:pPr>
        <w:jc w:val="both"/>
      </w:pPr>
    </w:p>
    <w:p w14:paraId="3EA2269A" w14:textId="77777777" w:rsidR="00EB04AE" w:rsidRPr="00010D70" w:rsidRDefault="00EB04AE" w:rsidP="00EB04AE">
      <w:pPr>
        <w:rPr>
          <w:b/>
        </w:rPr>
      </w:pPr>
      <w:r w:rsidRPr="00010D70">
        <w:rPr>
          <w:b/>
        </w:rPr>
        <w:t>10. Ginčų sprendimo tvarka</w:t>
      </w:r>
    </w:p>
    <w:p w14:paraId="6DAFC6F2" w14:textId="77777777" w:rsidR="00EB04AE" w:rsidRPr="00010D70" w:rsidRDefault="00EB04AE" w:rsidP="00EB04AE">
      <w:r w:rsidRPr="00010D70">
        <w:t>10.1. Sutartis sudaryta ir turi būti aiškinama pagal Lietuvos Respublikos teisę.</w:t>
      </w:r>
    </w:p>
    <w:p w14:paraId="0B702C6D"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69650479" w14:textId="77777777" w:rsidR="00DB2A11" w:rsidRPr="00010D70" w:rsidRDefault="00DB2A11" w:rsidP="00EB04AE">
      <w:pPr>
        <w:jc w:val="both"/>
      </w:pPr>
    </w:p>
    <w:p w14:paraId="63697C9B" w14:textId="77777777" w:rsidR="00EB04AE" w:rsidRPr="00010D70" w:rsidRDefault="00EB04AE" w:rsidP="00EB04AE">
      <w:pPr>
        <w:jc w:val="both"/>
        <w:rPr>
          <w:b/>
        </w:rPr>
      </w:pPr>
      <w:r w:rsidRPr="00010D70">
        <w:rPr>
          <w:b/>
        </w:rPr>
        <w:t>11. Atsakomybė</w:t>
      </w:r>
    </w:p>
    <w:p w14:paraId="60DE40A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4963AB59"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FB15D43"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lastRenderedPageBreak/>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2538458"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7908F5DD"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67CD0D94"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408ECEFE"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41A7B326" w14:textId="77777777" w:rsidR="000B10FF" w:rsidRPr="000B10FF" w:rsidRDefault="000B10FF" w:rsidP="00EB04AE">
      <w:pPr>
        <w:jc w:val="both"/>
      </w:pPr>
    </w:p>
    <w:p w14:paraId="5990A094" w14:textId="77777777" w:rsidR="00EB04AE" w:rsidRPr="00010D70" w:rsidRDefault="00EB04AE" w:rsidP="00EB04AE">
      <w:pPr>
        <w:jc w:val="both"/>
        <w:rPr>
          <w:b/>
        </w:rPr>
      </w:pPr>
      <w:r w:rsidRPr="00010D70">
        <w:rPr>
          <w:b/>
        </w:rPr>
        <w:t>12. Sutarties galiojimas</w:t>
      </w:r>
    </w:p>
    <w:p w14:paraId="1C6D3D90"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25DF7117"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0802468B"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w:t>
      </w:r>
      <w:r w:rsidR="00EB04AE" w:rsidRPr="00010D70">
        <w:lastRenderedPageBreak/>
        <w:t xml:space="preserve">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A58E509"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F57805C"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7AE40716"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18F0C3A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678E2CBD"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54573769"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30F58E70"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5766299D" w14:textId="77777777" w:rsidR="000134F5" w:rsidRPr="00010D70" w:rsidRDefault="000134F5" w:rsidP="00EB04AE">
      <w:pPr>
        <w:jc w:val="both"/>
        <w:rPr>
          <w:b/>
        </w:rPr>
      </w:pPr>
    </w:p>
    <w:p w14:paraId="05575E74" w14:textId="77777777" w:rsidR="00560D10" w:rsidRPr="00010D70" w:rsidRDefault="00560D10" w:rsidP="00560D10">
      <w:pPr>
        <w:pStyle w:val="BodyText"/>
        <w:spacing w:after="0"/>
        <w:ind w:right="125"/>
        <w:jc w:val="both"/>
        <w:rPr>
          <w:b/>
          <w:bCs/>
        </w:rPr>
      </w:pPr>
      <w:r w:rsidRPr="00010D70">
        <w:rPr>
          <w:b/>
          <w:bCs/>
        </w:rPr>
        <w:t>13. Susirašinėjimas</w:t>
      </w:r>
    </w:p>
    <w:p w14:paraId="03CF49A2"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24875E3"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0DF5B7B" w14:textId="77777777" w:rsidR="00560D10" w:rsidRPr="00010D70" w:rsidRDefault="00560D10" w:rsidP="00EB04AE">
      <w:pPr>
        <w:jc w:val="both"/>
        <w:rPr>
          <w:b/>
        </w:rPr>
      </w:pPr>
    </w:p>
    <w:p w14:paraId="43C56B9A"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07BDDEC5"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1A17EDA8" w14:textId="77777777"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14:paraId="23050174"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12157431"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5C17465A"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03F2E0A3"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7A07CF2"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2E61E71"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512A9650"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69D55CEB" w14:textId="77777777" w:rsidR="00852C0F" w:rsidRDefault="000C45FF" w:rsidP="000C45FF">
      <w:pPr>
        <w:jc w:val="both"/>
      </w:pPr>
      <w:r>
        <w:t>14.10. Šalys neatlygina viena kitos patirtų išlaidų ir nuostolių dėl asmens duomenų tvarkymo įsipareigojimų pagal šią Sutartį vykdymo.</w:t>
      </w:r>
    </w:p>
    <w:p w14:paraId="395A9CC1"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643C7BD7" w14:textId="77777777" w:rsidR="008F29B4" w:rsidRPr="00010D70" w:rsidRDefault="008F29B4" w:rsidP="00560D10">
      <w:pPr>
        <w:jc w:val="both"/>
        <w:rPr>
          <w:b/>
        </w:rPr>
      </w:pPr>
    </w:p>
    <w:p w14:paraId="7F67DE3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4EC5C305"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13D77035"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4AF86F7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37D98D70"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3013CDAB" w14:textId="77777777" w:rsidR="00560D10" w:rsidRPr="00010D70" w:rsidRDefault="009C351C" w:rsidP="00560D10">
      <w:pPr>
        <w:jc w:val="both"/>
      </w:pPr>
      <w:r w:rsidRPr="00010D70">
        <w:lastRenderedPageBreak/>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02C5D3A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550F18"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C3107BB"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70024CA6"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23437398"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6DB64849"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05000FF6" w14:textId="77777777" w:rsidR="003B1F71" w:rsidRDefault="003B1F71" w:rsidP="00646DC6">
      <w:pPr>
        <w:jc w:val="both"/>
      </w:pPr>
    </w:p>
    <w:p w14:paraId="6E70F228" w14:textId="77777777" w:rsidR="00515AC5" w:rsidRDefault="00515AC5" w:rsidP="00646DC6">
      <w:pPr>
        <w:jc w:val="both"/>
      </w:pPr>
    </w:p>
    <w:p w14:paraId="7E06E5A8" w14:textId="77777777"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14:paraId="69A56B6B" w14:textId="77777777" w:rsidR="003B1F71" w:rsidRDefault="003B1F71" w:rsidP="00F6734F">
      <w:pPr>
        <w:pStyle w:val="BodyText1"/>
        <w:ind w:firstLine="0"/>
        <w:rPr>
          <w:b/>
        </w:rPr>
      </w:pPr>
    </w:p>
    <w:p w14:paraId="0A16DEC9" w14:textId="77777777" w:rsidR="00515AC5" w:rsidRPr="00EA73AC" w:rsidRDefault="00515AC5" w:rsidP="00F6734F">
      <w:pPr>
        <w:pStyle w:val="BodyText1"/>
        <w:ind w:firstLine="0"/>
        <w:rPr>
          <w:b/>
        </w:rPr>
      </w:pPr>
    </w:p>
    <w:sectPr w:rsidR="00515AC5" w:rsidRPr="00EA73AC" w:rsidSect="00063FD4">
      <w:headerReference w:type="even" r:id="rId11"/>
      <w:headerReference w:type="default" r:id="rId12"/>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8E25C" w14:textId="77777777" w:rsidR="00CD30F5" w:rsidRDefault="00CD30F5">
      <w:r>
        <w:separator/>
      </w:r>
    </w:p>
  </w:endnote>
  <w:endnote w:type="continuationSeparator" w:id="0">
    <w:p w14:paraId="177D6E32" w14:textId="77777777" w:rsidR="00CD30F5" w:rsidRDefault="00CD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UltraLight">
    <w:altName w:val="Arial"/>
    <w:charset w:val="00"/>
    <w:family w:val="auto"/>
    <w:pitch w:val="variable"/>
    <w:sig w:usb0="A00002FF" w:usb1="5000205B" w:usb2="00000002"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3887D" w14:textId="77777777" w:rsidR="00CD30F5" w:rsidRDefault="00CD30F5">
      <w:r>
        <w:separator/>
      </w:r>
    </w:p>
  </w:footnote>
  <w:footnote w:type="continuationSeparator" w:id="0">
    <w:p w14:paraId="194D2268" w14:textId="77777777" w:rsidR="00CD30F5" w:rsidRDefault="00CD3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5510"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1129C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F1A7" w14:textId="77777777" w:rsidR="003B65D9" w:rsidRDefault="003B65D9" w:rsidP="00EB04AE">
    <w:pPr>
      <w:pStyle w:val="Header"/>
      <w:framePr w:wrap="around" w:vAnchor="text" w:hAnchor="margin" w:xAlign="center" w:y="1"/>
      <w:rPr>
        <w:rStyle w:val="PageNumber"/>
      </w:rPr>
    </w:pPr>
  </w:p>
  <w:p w14:paraId="31088F9A"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29A"/>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84E70"/>
    <w:rsid w:val="00086EF8"/>
    <w:rsid w:val="00090C88"/>
    <w:rsid w:val="00091508"/>
    <w:rsid w:val="0009287D"/>
    <w:rsid w:val="0009328E"/>
    <w:rsid w:val="000970F7"/>
    <w:rsid w:val="000A0295"/>
    <w:rsid w:val="000A3634"/>
    <w:rsid w:val="000A3FAF"/>
    <w:rsid w:val="000A7966"/>
    <w:rsid w:val="000B10FF"/>
    <w:rsid w:val="000B1E6C"/>
    <w:rsid w:val="000B3B27"/>
    <w:rsid w:val="000B3CAF"/>
    <w:rsid w:val="000B6DAD"/>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55BE"/>
    <w:rsid w:val="000F6744"/>
    <w:rsid w:val="0010248B"/>
    <w:rsid w:val="00104989"/>
    <w:rsid w:val="00107939"/>
    <w:rsid w:val="00107F79"/>
    <w:rsid w:val="00107FA3"/>
    <w:rsid w:val="001101A3"/>
    <w:rsid w:val="001112AB"/>
    <w:rsid w:val="001138EF"/>
    <w:rsid w:val="00113E37"/>
    <w:rsid w:val="00114150"/>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3BAE"/>
    <w:rsid w:val="00154A50"/>
    <w:rsid w:val="001551AF"/>
    <w:rsid w:val="00155B77"/>
    <w:rsid w:val="00156293"/>
    <w:rsid w:val="001568B0"/>
    <w:rsid w:val="00162212"/>
    <w:rsid w:val="00162A95"/>
    <w:rsid w:val="00163CFB"/>
    <w:rsid w:val="00164ED9"/>
    <w:rsid w:val="00164FA0"/>
    <w:rsid w:val="00165832"/>
    <w:rsid w:val="00170B15"/>
    <w:rsid w:val="00171524"/>
    <w:rsid w:val="001724C1"/>
    <w:rsid w:val="00172F4B"/>
    <w:rsid w:val="00173548"/>
    <w:rsid w:val="00174CEB"/>
    <w:rsid w:val="00185FC6"/>
    <w:rsid w:val="00190248"/>
    <w:rsid w:val="00195E7B"/>
    <w:rsid w:val="00196FEF"/>
    <w:rsid w:val="001A0D32"/>
    <w:rsid w:val="001A1C50"/>
    <w:rsid w:val="001A1F7A"/>
    <w:rsid w:val="001A3672"/>
    <w:rsid w:val="001A4564"/>
    <w:rsid w:val="001A7311"/>
    <w:rsid w:val="001B130D"/>
    <w:rsid w:val="001B1F64"/>
    <w:rsid w:val="001B41AA"/>
    <w:rsid w:val="001B47DB"/>
    <w:rsid w:val="001B4E58"/>
    <w:rsid w:val="001C61FF"/>
    <w:rsid w:val="001D005E"/>
    <w:rsid w:val="001D1E8A"/>
    <w:rsid w:val="001D1EEA"/>
    <w:rsid w:val="001D222D"/>
    <w:rsid w:val="001D4DE5"/>
    <w:rsid w:val="001D7E6A"/>
    <w:rsid w:val="001E0652"/>
    <w:rsid w:val="001E17A9"/>
    <w:rsid w:val="001F14E1"/>
    <w:rsid w:val="001F21BB"/>
    <w:rsid w:val="002007A3"/>
    <w:rsid w:val="00201C02"/>
    <w:rsid w:val="0020222B"/>
    <w:rsid w:val="00202A76"/>
    <w:rsid w:val="00202F29"/>
    <w:rsid w:val="00203FCA"/>
    <w:rsid w:val="002043D8"/>
    <w:rsid w:val="0020486A"/>
    <w:rsid w:val="0021077C"/>
    <w:rsid w:val="00211E52"/>
    <w:rsid w:val="00213F8C"/>
    <w:rsid w:val="00215B89"/>
    <w:rsid w:val="002171B8"/>
    <w:rsid w:val="002179CD"/>
    <w:rsid w:val="00220023"/>
    <w:rsid w:val="002204FC"/>
    <w:rsid w:val="00221422"/>
    <w:rsid w:val="00224181"/>
    <w:rsid w:val="00230B21"/>
    <w:rsid w:val="00230C73"/>
    <w:rsid w:val="00231DDA"/>
    <w:rsid w:val="00236A22"/>
    <w:rsid w:val="00242262"/>
    <w:rsid w:val="00242BED"/>
    <w:rsid w:val="002443FF"/>
    <w:rsid w:val="0024476B"/>
    <w:rsid w:val="00244ACA"/>
    <w:rsid w:val="002455E4"/>
    <w:rsid w:val="00247AFE"/>
    <w:rsid w:val="00254816"/>
    <w:rsid w:val="00254B1E"/>
    <w:rsid w:val="00257B89"/>
    <w:rsid w:val="0026173E"/>
    <w:rsid w:val="00263377"/>
    <w:rsid w:val="00264C29"/>
    <w:rsid w:val="0027094C"/>
    <w:rsid w:val="00272AAD"/>
    <w:rsid w:val="00273403"/>
    <w:rsid w:val="00274F0A"/>
    <w:rsid w:val="002765AE"/>
    <w:rsid w:val="00280A96"/>
    <w:rsid w:val="002823AC"/>
    <w:rsid w:val="002842AD"/>
    <w:rsid w:val="002844BD"/>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0D1D"/>
    <w:rsid w:val="002E1BD0"/>
    <w:rsid w:val="002E4085"/>
    <w:rsid w:val="002E51A0"/>
    <w:rsid w:val="002E6F8C"/>
    <w:rsid w:val="002F0539"/>
    <w:rsid w:val="002F54E9"/>
    <w:rsid w:val="002F65A5"/>
    <w:rsid w:val="002F6E38"/>
    <w:rsid w:val="002F7225"/>
    <w:rsid w:val="00300B56"/>
    <w:rsid w:val="00300CF8"/>
    <w:rsid w:val="00301231"/>
    <w:rsid w:val="003024DE"/>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9B1"/>
    <w:rsid w:val="00367684"/>
    <w:rsid w:val="0037045D"/>
    <w:rsid w:val="00370923"/>
    <w:rsid w:val="0037480B"/>
    <w:rsid w:val="003758B5"/>
    <w:rsid w:val="0038008E"/>
    <w:rsid w:val="003802E8"/>
    <w:rsid w:val="00382394"/>
    <w:rsid w:val="00382662"/>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17C1"/>
    <w:rsid w:val="003C3415"/>
    <w:rsid w:val="003C690D"/>
    <w:rsid w:val="003D09D2"/>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6EE"/>
    <w:rsid w:val="00427F9A"/>
    <w:rsid w:val="00430481"/>
    <w:rsid w:val="004329CD"/>
    <w:rsid w:val="00440292"/>
    <w:rsid w:val="004467EC"/>
    <w:rsid w:val="004479F5"/>
    <w:rsid w:val="00447AAA"/>
    <w:rsid w:val="00450A7F"/>
    <w:rsid w:val="0045101D"/>
    <w:rsid w:val="00451F50"/>
    <w:rsid w:val="0045343E"/>
    <w:rsid w:val="004545BC"/>
    <w:rsid w:val="00457A24"/>
    <w:rsid w:val="004613B8"/>
    <w:rsid w:val="00461C15"/>
    <w:rsid w:val="00461C7E"/>
    <w:rsid w:val="0046345B"/>
    <w:rsid w:val="004637F1"/>
    <w:rsid w:val="0046495C"/>
    <w:rsid w:val="004659BC"/>
    <w:rsid w:val="0046634F"/>
    <w:rsid w:val="00470913"/>
    <w:rsid w:val="004715B7"/>
    <w:rsid w:val="0047244B"/>
    <w:rsid w:val="00475103"/>
    <w:rsid w:val="004752BE"/>
    <w:rsid w:val="004776E5"/>
    <w:rsid w:val="00477F22"/>
    <w:rsid w:val="00480CF0"/>
    <w:rsid w:val="004826A0"/>
    <w:rsid w:val="00482710"/>
    <w:rsid w:val="00482ED6"/>
    <w:rsid w:val="00484AC2"/>
    <w:rsid w:val="00490B22"/>
    <w:rsid w:val="00490EBE"/>
    <w:rsid w:val="004917A6"/>
    <w:rsid w:val="004926FD"/>
    <w:rsid w:val="004A0CAE"/>
    <w:rsid w:val="004A3DBE"/>
    <w:rsid w:val="004A6DBB"/>
    <w:rsid w:val="004B0B0A"/>
    <w:rsid w:val="004B138D"/>
    <w:rsid w:val="004B2A04"/>
    <w:rsid w:val="004B4FFE"/>
    <w:rsid w:val="004B7415"/>
    <w:rsid w:val="004C1DC9"/>
    <w:rsid w:val="004C23D2"/>
    <w:rsid w:val="004C6623"/>
    <w:rsid w:val="004C78BE"/>
    <w:rsid w:val="004D382B"/>
    <w:rsid w:val="004D4B9C"/>
    <w:rsid w:val="004D6461"/>
    <w:rsid w:val="004E2153"/>
    <w:rsid w:val="004E3654"/>
    <w:rsid w:val="004E5569"/>
    <w:rsid w:val="004E6219"/>
    <w:rsid w:val="004E6B59"/>
    <w:rsid w:val="004F0D9E"/>
    <w:rsid w:val="004F2201"/>
    <w:rsid w:val="004F38D0"/>
    <w:rsid w:val="005004C4"/>
    <w:rsid w:val="0050107A"/>
    <w:rsid w:val="005029A0"/>
    <w:rsid w:val="00504F6B"/>
    <w:rsid w:val="00505CF1"/>
    <w:rsid w:val="00507315"/>
    <w:rsid w:val="00507467"/>
    <w:rsid w:val="005078F3"/>
    <w:rsid w:val="00510336"/>
    <w:rsid w:val="00515AC5"/>
    <w:rsid w:val="00515E8C"/>
    <w:rsid w:val="0051758C"/>
    <w:rsid w:val="00520044"/>
    <w:rsid w:val="00520E13"/>
    <w:rsid w:val="00520FCA"/>
    <w:rsid w:val="00521E04"/>
    <w:rsid w:val="00523F9A"/>
    <w:rsid w:val="005268AC"/>
    <w:rsid w:val="005303AF"/>
    <w:rsid w:val="00530F55"/>
    <w:rsid w:val="00531E0E"/>
    <w:rsid w:val="005322FC"/>
    <w:rsid w:val="00532415"/>
    <w:rsid w:val="005331C1"/>
    <w:rsid w:val="00534894"/>
    <w:rsid w:val="0053760D"/>
    <w:rsid w:val="00537953"/>
    <w:rsid w:val="0053797C"/>
    <w:rsid w:val="00537D28"/>
    <w:rsid w:val="00540FB8"/>
    <w:rsid w:val="00541A2D"/>
    <w:rsid w:val="00541B90"/>
    <w:rsid w:val="00541C7D"/>
    <w:rsid w:val="00544308"/>
    <w:rsid w:val="005452A7"/>
    <w:rsid w:val="005463DC"/>
    <w:rsid w:val="0055004E"/>
    <w:rsid w:val="00550F72"/>
    <w:rsid w:val="005511D7"/>
    <w:rsid w:val="005518C7"/>
    <w:rsid w:val="0055239D"/>
    <w:rsid w:val="00553FA3"/>
    <w:rsid w:val="00554E63"/>
    <w:rsid w:val="005571CF"/>
    <w:rsid w:val="00557657"/>
    <w:rsid w:val="005605FB"/>
    <w:rsid w:val="00560D10"/>
    <w:rsid w:val="005615A2"/>
    <w:rsid w:val="00562546"/>
    <w:rsid w:val="00562BE2"/>
    <w:rsid w:val="005639C2"/>
    <w:rsid w:val="00564489"/>
    <w:rsid w:val="00564717"/>
    <w:rsid w:val="00564C5F"/>
    <w:rsid w:val="0056524B"/>
    <w:rsid w:val="00565FA3"/>
    <w:rsid w:val="005679DC"/>
    <w:rsid w:val="00571C08"/>
    <w:rsid w:val="00572D87"/>
    <w:rsid w:val="005739F8"/>
    <w:rsid w:val="00574A76"/>
    <w:rsid w:val="00574D52"/>
    <w:rsid w:val="00574DF7"/>
    <w:rsid w:val="005815B9"/>
    <w:rsid w:val="00582A2E"/>
    <w:rsid w:val="0058336C"/>
    <w:rsid w:val="00593CF1"/>
    <w:rsid w:val="00593E93"/>
    <w:rsid w:val="00595ABA"/>
    <w:rsid w:val="00596BAB"/>
    <w:rsid w:val="005A19FC"/>
    <w:rsid w:val="005A2081"/>
    <w:rsid w:val="005A309D"/>
    <w:rsid w:val="005A3553"/>
    <w:rsid w:val="005A4AAB"/>
    <w:rsid w:val="005A71D9"/>
    <w:rsid w:val="005B0DB3"/>
    <w:rsid w:val="005B0EAA"/>
    <w:rsid w:val="005B2AFB"/>
    <w:rsid w:val="005B45F7"/>
    <w:rsid w:val="005B58AC"/>
    <w:rsid w:val="005B6897"/>
    <w:rsid w:val="005B742C"/>
    <w:rsid w:val="005C1112"/>
    <w:rsid w:val="005C1D89"/>
    <w:rsid w:val="005C316B"/>
    <w:rsid w:val="005C3AC7"/>
    <w:rsid w:val="005C5046"/>
    <w:rsid w:val="005D2B9E"/>
    <w:rsid w:val="005D6A93"/>
    <w:rsid w:val="005E3407"/>
    <w:rsid w:val="005E34AE"/>
    <w:rsid w:val="005E431A"/>
    <w:rsid w:val="005E499F"/>
    <w:rsid w:val="005E65D5"/>
    <w:rsid w:val="005E6645"/>
    <w:rsid w:val="005F26B1"/>
    <w:rsid w:val="005F2FCB"/>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49E1"/>
    <w:rsid w:val="00631A51"/>
    <w:rsid w:val="00632966"/>
    <w:rsid w:val="00634620"/>
    <w:rsid w:val="006346BE"/>
    <w:rsid w:val="006348FD"/>
    <w:rsid w:val="00634CA2"/>
    <w:rsid w:val="00635AC7"/>
    <w:rsid w:val="00635DE3"/>
    <w:rsid w:val="00641428"/>
    <w:rsid w:val="0064174E"/>
    <w:rsid w:val="00645260"/>
    <w:rsid w:val="00645EAE"/>
    <w:rsid w:val="0064641E"/>
    <w:rsid w:val="00646DC6"/>
    <w:rsid w:val="00652C7D"/>
    <w:rsid w:val="00653344"/>
    <w:rsid w:val="006565EC"/>
    <w:rsid w:val="006573EA"/>
    <w:rsid w:val="0066117A"/>
    <w:rsid w:val="0066134A"/>
    <w:rsid w:val="00662280"/>
    <w:rsid w:val="00663299"/>
    <w:rsid w:val="0066522E"/>
    <w:rsid w:val="0066665F"/>
    <w:rsid w:val="00670913"/>
    <w:rsid w:val="00670AC5"/>
    <w:rsid w:val="00671D4B"/>
    <w:rsid w:val="006724B8"/>
    <w:rsid w:val="00674589"/>
    <w:rsid w:val="00680C5A"/>
    <w:rsid w:val="00681C35"/>
    <w:rsid w:val="00681D91"/>
    <w:rsid w:val="00683419"/>
    <w:rsid w:val="006841A5"/>
    <w:rsid w:val="00684E2A"/>
    <w:rsid w:val="00690AB0"/>
    <w:rsid w:val="00691A54"/>
    <w:rsid w:val="00693E67"/>
    <w:rsid w:val="006958AF"/>
    <w:rsid w:val="0069677F"/>
    <w:rsid w:val="006976FE"/>
    <w:rsid w:val="006A0D94"/>
    <w:rsid w:val="006A5F63"/>
    <w:rsid w:val="006B392F"/>
    <w:rsid w:val="006B479B"/>
    <w:rsid w:val="006B64F4"/>
    <w:rsid w:val="006C05C4"/>
    <w:rsid w:val="006C0824"/>
    <w:rsid w:val="006C0E9C"/>
    <w:rsid w:val="006C4385"/>
    <w:rsid w:val="006D1B17"/>
    <w:rsid w:val="006D2FCF"/>
    <w:rsid w:val="006D4891"/>
    <w:rsid w:val="006D67EE"/>
    <w:rsid w:val="006E16CC"/>
    <w:rsid w:val="006E3097"/>
    <w:rsid w:val="006E3687"/>
    <w:rsid w:val="006F008D"/>
    <w:rsid w:val="006F078E"/>
    <w:rsid w:val="006F24D5"/>
    <w:rsid w:val="006F3C3F"/>
    <w:rsid w:val="006F5433"/>
    <w:rsid w:val="006F675A"/>
    <w:rsid w:val="006F709F"/>
    <w:rsid w:val="00700824"/>
    <w:rsid w:val="0070112A"/>
    <w:rsid w:val="0070327D"/>
    <w:rsid w:val="0070519D"/>
    <w:rsid w:val="00705EDE"/>
    <w:rsid w:val="00706E7E"/>
    <w:rsid w:val="00710D15"/>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0B6"/>
    <w:rsid w:val="00737830"/>
    <w:rsid w:val="0074310B"/>
    <w:rsid w:val="007442D5"/>
    <w:rsid w:val="00745FE3"/>
    <w:rsid w:val="00746F04"/>
    <w:rsid w:val="007504BC"/>
    <w:rsid w:val="007511AF"/>
    <w:rsid w:val="007522B4"/>
    <w:rsid w:val="00754BA4"/>
    <w:rsid w:val="00756CBD"/>
    <w:rsid w:val="00765D48"/>
    <w:rsid w:val="00765EB3"/>
    <w:rsid w:val="007702A5"/>
    <w:rsid w:val="0077168A"/>
    <w:rsid w:val="00771DB6"/>
    <w:rsid w:val="00774A7E"/>
    <w:rsid w:val="00775D43"/>
    <w:rsid w:val="00777C4F"/>
    <w:rsid w:val="00777F64"/>
    <w:rsid w:val="00777FDB"/>
    <w:rsid w:val="00781D66"/>
    <w:rsid w:val="00782F8D"/>
    <w:rsid w:val="007848F0"/>
    <w:rsid w:val="00787FB7"/>
    <w:rsid w:val="00790DFB"/>
    <w:rsid w:val="00793EA3"/>
    <w:rsid w:val="00794FD8"/>
    <w:rsid w:val="007961D0"/>
    <w:rsid w:val="0079744B"/>
    <w:rsid w:val="007A0CD9"/>
    <w:rsid w:val="007A5B76"/>
    <w:rsid w:val="007B0A3A"/>
    <w:rsid w:val="007B0C3F"/>
    <w:rsid w:val="007B50E8"/>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3F4"/>
    <w:rsid w:val="008015CE"/>
    <w:rsid w:val="00804894"/>
    <w:rsid w:val="00804EDC"/>
    <w:rsid w:val="00805246"/>
    <w:rsid w:val="0080619C"/>
    <w:rsid w:val="00806F63"/>
    <w:rsid w:val="00810059"/>
    <w:rsid w:val="008111C5"/>
    <w:rsid w:val="00812FC1"/>
    <w:rsid w:val="008145B7"/>
    <w:rsid w:val="00814CBA"/>
    <w:rsid w:val="00815EAA"/>
    <w:rsid w:val="008163BF"/>
    <w:rsid w:val="0082081A"/>
    <w:rsid w:val="0082340A"/>
    <w:rsid w:val="008274E5"/>
    <w:rsid w:val="0083398E"/>
    <w:rsid w:val="008353C9"/>
    <w:rsid w:val="00835428"/>
    <w:rsid w:val="008370AC"/>
    <w:rsid w:val="0084205E"/>
    <w:rsid w:val="0084336E"/>
    <w:rsid w:val="0084595A"/>
    <w:rsid w:val="00845CAB"/>
    <w:rsid w:val="00847218"/>
    <w:rsid w:val="00851179"/>
    <w:rsid w:val="00851DDD"/>
    <w:rsid w:val="00852C0F"/>
    <w:rsid w:val="00855F30"/>
    <w:rsid w:val="00856F82"/>
    <w:rsid w:val="0086043B"/>
    <w:rsid w:val="00860C9B"/>
    <w:rsid w:val="00861C7F"/>
    <w:rsid w:val="00864223"/>
    <w:rsid w:val="00864EA8"/>
    <w:rsid w:val="00865E6B"/>
    <w:rsid w:val="0086611C"/>
    <w:rsid w:val="00866BBB"/>
    <w:rsid w:val="00873BE1"/>
    <w:rsid w:val="00873F25"/>
    <w:rsid w:val="0087413A"/>
    <w:rsid w:val="00874180"/>
    <w:rsid w:val="0087531D"/>
    <w:rsid w:val="008837B9"/>
    <w:rsid w:val="0088508E"/>
    <w:rsid w:val="00891E43"/>
    <w:rsid w:val="00892165"/>
    <w:rsid w:val="0089280A"/>
    <w:rsid w:val="00892904"/>
    <w:rsid w:val="00894457"/>
    <w:rsid w:val="00896F39"/>
    <w:rsid w:val="008A029F"/>
    <w:rsid w:val="008A071C"/>
    <w:rsid w:val="008A176D"/>
    <w:rsid w:val="008A1B1E"/>
    <w:rsid w:val="008A1BFD"/>
    <w:rsid w:val="008A24D9"/>
    <w:rsid w:val="008A36E6"/>
    <w:rsid w:val="008A3B5D"/>
    <w:rsid w:val="008A73F8"/>
    <w:rsid w:val="008B09CE"/>
    <w:rsid w:val="008B424C"/>
    <w:rsid w:val="008B5732"/>
    <w:rsid w:val="008B6616"/>
    <w:rsid w:val="008C1E8D"/>
    <w:rsid w:val="008C55C8"/>
    <w:rsid w:val="008C65BF"/>
    <w:rsid w:val="008D610D"/>
    <w:rsid w:val="008D67E7"/>
    <w:rsid w:val="008E31E6"/>
    <w:rsid w:val="008E5120"/>
    <w:rsid w:val="008E5284"/>
    <w:rsid w:val="008E64FC"/>
    <w:rsid w:val="008E7C0A"/>
    <w:rsid w:val="008F0586"/>
    <w:rsid w:val="008F29B4"/>
    <w:rsid w:val="008F3668"/>
    <w:rsid w:val="008F4636"/>
    <w:rsid w:val="00910B3B"/>
    <w:rsid w:val="009123ED"/>
    <w:rsid w:val="00912764"/>
    <w:rsid w:val="00914BD3"/>
    <w:rsid w:val="0091504A"/>
    <w:rsid w:val="00923AF8"/>
    <w:rsid w:val="0092601B"/>
    <w:rsid w:val="009262BD"/>
    <w:rsid w:val="00927B15"/>
    <w:rsid w:val="009300B1"/>
    <w:rsid w:val="009364EC"/>
    <w:rsid w:val="00936C39"/>
    <w:rsid w:val="009405E7"/>
    <w:rsid w:val="0094227D"/>
    <w:rsid w:val="00943766"/>
    <w:rsid w:val="009440EA"/>
    <w:rsid w:val="0094474A"/>
    <w:rsid w:val="009475A0"/>
    <w:rsid w:val="009523E7"/>
    <w:rsid w:val="00956358"/>
    <w:rsid w:val="009566DA"/>
    <w:rsid w:val="009569E0"/>
    <w:rsid w:val="00961C29"/>
    <w:rsid w:val="00962B8E"/>
    <w:rsid w:val="00963B1D"/>
    <w:rsid w:val="00964060"/>
    <w:rsid w:val="009663C9"/>
    <w:rsid w:val="00966B72"/>
    <w:rsid w:val="0097231A"/>
    <w:rsid w:val="00973F32"/>
    <w:rsid w:val="00974026"/>
    <w:rsid w:val="009743CD"/>
    <w:rsid w:val="00977BBB"/>
    <w:rsid w:val="00980E83"/>
    <w:rsid w:val="00983053"/>
    <w:rsid w:val="00984E2B"/>
    <w:rsid w:val="00985BF3"/>
    <w:rsid w:val="00986153"/>
    <w:rsid w:val="00986D5B"/>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3344"/>
    <w:rsid w:val="009D4244"/>
    <w:rsid w:val="009D6A2D"/>
    <w:rsid w:val="009D706B"/>
    <w:rsid w:val="009D7A70"/>
    <w:rsid w:val="009E09E6"/>
    <w:rsid w:val="009E2E30"/>
    <w:rsid w:val="009E2E9B"/>
    <w:rsid w:val="009E43E9"/>
    <w:rsid w:val="009F412A"/>
    <w:rsid w:val="009F51DA"/>
    <w:rsid w:val="00A041A3"/>
    <w:rsid w:val="00A0561C"/>
    <w:rsid w:val="00A06203"/>
    <w:rsid w:val="00A1016B"/>
    <w:rsid w:val="00A108DB"/>
    <w:rsid w:val="00A130A8"/>
    <w:rsid w:val="00A134EE"/>
    <w:rsid w:val="00A13EE1"/>
    <w:rsid w:val="00A1440D"/>
    <w:rsid w:val="00A1669A"/>
    <w:rsid w:val="00A179BF"/>
    <w:rsid w:val="00A17C1E"/>
    <w:rsid w:val="00A21014"/>
    <w:rsid w:val="00A2178F"/>
    <w:rsid w:val="00A23765"/>
    <w:rsid w:val="00A23A42"/>
    <w:rsid w:val="00A25DD0"/>
    <w:rsid w:val="00A2635A"/>
    <w:rsid w:val="00A274B5"/>
    <w:rsid w:val="00A3030E"/>
    <w:rsid w:val="00A3091D"/>
    <w:rsid w:val="00A33FA3"/>
    <w:rsid w:val="00A36A7B"/>
    <w:rsid w:val="00A433B0"/>
    <w:rsid w:val="00A478B9"/>
    <w:rsid w:val="00A47F36"/>
    <w:rsid w:val="00A514F1"/>
    <w:rsid w:val="00A55C30"/>
    <w:rsid w:val="00A562AD"/>
    <w:rsid w:val="00A565CA"/>
    <w:rsid w:val="00A570DD"/>
    <w:rsid w:val="00A57CA3"/>
    <w:rsid w:val="00A60123"/>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67C9"/>
    <w:rsid w:val="00AE153C"/>
    <w:rsid w:val="00AE3241"/>
    <w:rsid w:val="00AE446D"/>
    <w:rsid w:val="00AE6CE0"/>
    <w:rsid w:val="00AF2974"/>
    <w:rsid w:val="00AF377A"/>
    <w:rsid w:val="00AF3D5D"/>
    <w:rsid w:val="00AF5175"/>
    <w:rsid w:val="00AF5759"/>
    <w:rsid w:val="00AF5F98"/>
    <w:rsid w:val="00AF65FF"/>
    <w:rsid w:val="00AF66A6"/>
    <w:rsid w:val="00B03C14"/>
    <w:rsid w:val="00B055D4"/>
    <w:rsid w:val="00B07E9F"/>
    <w:rsid w:val="00B108A5"/>
    <w:rsid w:val="00B10DB9"/>
    <w:rsid w:val="00B131B8"/>
    <w:rsid w:val="00B16867"/>
    <w:rsid w:val="00B178BE"/>
    <w:rsid w:val="00B20D7B"/>
    <w:rsid w:val="00B21162"/>
    <w:rsid w:val="00B21581"/>
    <w:rsid w:val="00B21825"/>
    <w:rsid w:val="00B24184"/>
    <w:rsid w:val="00B25DF8"/>
    <w:rsid w:val="00B2621F"/>
    <w:rsid w:val="00B267D7"/>
    <w:rsid w:val="00B275CD"/>
    <w:rsid w:val="00B30A16"/>
    <w:rsid w:val="00B3200A"/>
    <w:rsid w:val="00B33C8A"/>
    <w:rsid w:val="00B3451E"/>
    <w:rsid w:val="00B368AC"/>
    <w:rsid w:val="00B40CA8"/>
    <w:rsid w:val="00B40E76"/>
    <w:rsid w:val="00B41E9A"/>
    <w:rsid w:val="00B41F59"/>
    <w:rsid w:val="00B42F56"/>
    <w:rsid w:val="00B43C50"/>
    <w:rsid w:val="00B475CF"/>
    <w:rsid w:val="00B50955"/>
    <w:rsid w:val="00B517EB"/>
    <w:rsid w:val="00B5208D"/>
    <w:rsid w:val="00B530AD"/>
    <w:rsid w:val="00B55010"/>
    <w:rsid w:val="00B5664B"/>
    <w:rsid w:val="00B56C6E"/>
    <w:rsid w:val="00B577A8"/>
    <w:rsid w:val="00B606CC"/>
    <w:rsid w:val="00B62915"/>
    <w:rsid w:val="00B63656"/>
    <w:rsid w:val="00B65819"/>
    <w:rsid w:val="00B71CCD"/>
    <w:rsid w:val="00B77B63"/>
    <w:rsid w:val="00B8278F"/>
    <w:rsid w:val="00B82D68"/>
    <w:rsid w:val="00B915A1"/>
    <w:rsid w:val="00B92FB6"/>
    <w:rsid w:val="00B95FA3"/>
    <w:rsid w:val="00B975BF"/>
    <w:rsid w:val="00BA14EB"/>
    <w:rsid w:val="00BA1ECF"/>
    <w:rsid w:val="00BA401A"/>
    <w:rsid w:val="00BA530F"/>
    <w:rsid w:val="00BA5ED6"/>
    <w:rsid w:val="00BB13B6"/>
    <w:rsid w:val="00BB4725"/>
    <w:rsid w:val="00BB53D3"/>
    <w:rsid w:val="00BB7690"/>
    <w:rsid w:val="00BC08D4"/>
    <w:rsid w:val="00BC230A"/>
    <w:rsid w:val="00BC2357"/>
    <w:rsid w:val="00BC3320"/>
    <w:rsid w:val="00BC3AEA"/>
    <w:rsid w:val="00BC484A"/>
    <w:rsid w:val="00BD017D"/>
    <w:rsid w:val="00BD1526"/>
    <w:rsid w:val="00BD3350"/>
    <w:rsid w:val="00BD4A1E"/>
    <w:rsid w:val="00BE2C85"/>
    <w:rsid w:val="00BE2DCC"/>
    <w:rsid w:val="00BE57A9"/>
    <w:rsid w:val="00BE759F"/>
    <w:rsid w:val="00BF13D5"/>
    <w:rsid w:val="00BF33CA"/>
    <w:rsid w:val="00BF713F"/>
    <w:rsid w:val="00C031CB"/>
    <w:rsid w:val="00C03DBC"/>
    <w:rsid w:val="00C0644E"/>
    <w:rsid w:val="00C066EB"/>
    <w:rsid w:val="00C102B0"/>
    <w:rsid w:val="00C147DF"/>
    <w:rsid w:val="00C15714"/>
    <w:rsid w:val="00C20CAD"/>
    <w:rsid w:val="00C212AA"/>
    <w:rsid w:val="00C2463A"/>
    <w:rsid w:val="00C26557"/>
    <w:rsid w:val="00C26DF7"/>
    <w:rsid w:val="00C30C55"/>
    <w:rsid w:val="00C314CE"/>
    <w:rsid w:val="00C332AB"/>
    <w:rsid w:val="00C33813"/>
    <w:rsid w:val="00C33CC2"/>
    <w:rsid w:val="00C33D3A"/>
    <w:rsid w:val="00C4065E"/>
    <w:rsid w:val="00C41C5A"/>
    <w:rsid w:val="00C42574"/>
    <w:rsid w:val="00C43BC5"/>
    <w:rsid w:val="00C445F4"/>
    <w:rsid w:val="00C4732A"/>
    <w:rsid w:val="00C51B07"/>
    <w:rsid w:val="00C52D42"/>
    <w:rsid w:val="00C60A27"/>
    <w:rsid w:val="00C61682"/>
    <w:rsid w:val="00C61A76"/>
    <w:rsid w:val="00C646EE"/>
    <w:rsid w:val="00C676E6"/>
    <w:rsid w:val="00C67A3D"/>
    <w:rsid w:val="00C714BB"/>
    <w:rsid w:val="00C7180C"/>
    <w:rsid w:val="00C71CCE"/>
    <w:rsid w:val="00C73B88"/>
    <w:rsid w:val="00C75702"/>
    <w:rsid w:val="00C80824"/>
    <w:rsid w:val="00C82BBB"/>
    <w:rsid w:val="00C82C22"/>
    <w:rsid w:val="00C86E65"/>
    <w:rsid w:val="00C901F6"/>
    <w:rsid w:val="00C93876"/>
    <w:rsid w:val="00C94F9A"/>
    <w:rsid w:val="00C9511C"/>
    <w:rsid w:val="00C96953"/>
    <w:rsid w:val="00CA3402"/>
    <w:rsid w:val="00CA4A74"/>
    <w:rsid w:val="00CB1258"/>
    <w:rsid w:val="00CB2BDE"/>
    <w:rsid w:val="00CB36EE"/>
    <w:rsid w:val="00CC382D"/>
    <w:rsid w:val="00CC44D6"/>
    <w:rsid w:val="00CC4F62"/>
    <w:rsid w:val="00CC5009"/>
    <w:rsid w:val="00CC6EBC"/>
    <w:rsid w:val="00CC75BA"/>
    <w:rsid w:val="00CD09AA"/>
    <w:rsid w:val="00CD2301"/>
    <w:rsid w:val="00CD30F5"/>
    <w:rsid w:val="00CD315E"/>
    <w:rsid w:val="00CD3D84"/>
    <w:rsid w:val="00CD4559"/>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1DF3"/>
    <w:rsid w:val="00D136E9"/>
    <w:rsid w:val="00D139AE"/>
    <w:rsid w:val="00D224B2"/>
    <w:rsid w:val="00D23DB4"/>
    <w:rsid w:val="00D262A9"/>
    <w:rsid w:val="00D27050"/>
    <w:rsid w:val="00D276C8"/>
    <w:rsid w:val="00D31CFE"/>
    <w:rsid w:val="00D3428D"/>
    <w:rsid w:val="00D40E05"/>
    <w:rsid w:val="00D426A3"/>
    <w:rsid w:val="00D42E18"/>
    <w:rsid w:val="00D4555C"/>
    <w:rsid w:val="00D46F95"/>
    <w:rsid w:val="00D474F4"/>
    <w:rsid w:val="00D478FC"/>
    <w:rsid w:val="00D5171E"/>
    <w:rsid w:val="00D522FD"/>
    <w:rsid w:val="00D53D29"/>
    <w:rsid w:val="00D60247"/>
    <w:rsid w:val="00D609D9"/>
    <w:rsid w:val="00D6141E"/>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2F4F"/>
    <w:rsid w:val="00DA55E1"/>
    <w:rsid w:val="00DA5938"/>
    <w:rsid w:val="00DA72C0"/>
    <w:rsid w:val="00DA7F08"/>
    <w:rsid w:val="00DB173D"/>
    <w:rsid w:val="00DB2A11"/>
    <w:rsid w:val="00DB46E0"/>
    <w:rsid w:val="00DB5499"/>
    <w:rsid w:val="00DC082E"/>
    <w:rsid w:val="00DC0FDE"/>
    <w:rsid w:val="00DC1285"/>
    <w:rsid w:val="00DC3E96"/>
    <w:rsid w:val="00DC4346"/>
    <w:rsid w:val="00DC7C13"/>
    <w:rsid w:val="00DD143A"/>
    <w:rsid w:val="00DD1609"/>
    <w:rsid w:val="00DD1F82"/>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717E"/>
    <w:rsid w:val="00DF7478"/>
    <w:rsid w:val="00E02C12"/>
    <w:rsid w:val="00E02CA9"/>
    <w:rsid w:val="00E03423"/>
    <w:rsid w:val="00E054DB"/>
    <w:rsid w:val="00E063B4"/>
    <w:rsid w:val="00E151D4"/>
    <w:rsid w:val="00E15728"/>
    <w:rsid w:val="00E15AFA"/>
    <w:rsid w:val="00E16450"/>
    <w:rsid w:val="00E16CE8"/>
    <w:rsid w:val="00E20234"/>
    <w:rsid w:val="00E21470"/>
    <w:rsid w:val="00E21B83"/>
    <w:rsid w:val="00E24E38"/>
    <w:rsid w:val="00E275EF"/>
    <w:rsid w:val="00E30893"/>
    <w:rsid w:val="00E30EFC"/>
    <w:rsid w:val="00E31EED"/>
    <w:rsid w:val="00E3265B"/>
    <w:rsid w:val="00E35D4E"/>
    <w:rsid w:val="00E36832"/>
    <w:rsid w:val="00E40BDB"/>
    <w:rsid w:val="00E4632D"/>
    <w:rsid w:val="00E505D8"/>
    <w:rsid w:val="00E520D1"/>
    <w:rsid w:val="00E52292"/>
    <w:rsid w:val="00E53C1E"/>
    <w:rsid w:val="00E54B7F"/>
    <w:rsid w:val="00E559CD"/>
    <w:rsid w:val="00E5639B"/>
    <w:rsid w:val="00E56BF7"/>
    <w:rsid w:val="00E56ED2"/>
    <w:rsid w:val="00E6025E"/>
    <w:rsid w:val="00E611BA"/>
    <w:rsid w:val="00E63CDE"/>
    <w:rsid w:val="00E643B8"/>
    <w:rsid w:val="00E655B8"/>
    <w:rsid w:val="00E65693"/>
    <w:rsid w:val="00E66216"/>
    <w:rsid w:val="00E7211E"/>
    <w:rsid w:val="00E72675"/>
    <w:rsid w:val="00E72DF6"/>
    <w:rsid w:val="00E73CCA"/>
    <w:rsid w:val="00E7431C"/>
    <w:rsid w:val="00E77758"/>
    <w:rsid w:val="00E8189E"/>
    <w:rsid w:val="00E822C0"/>
    <w:rsid w:val="00E82F29"/>
    <w:rsid w:val="00E835AF"/>
    <w:rsid w:val="00E8665D"/>
    <w:rsid w:val="00E86815"/>
    <w:rsid w:val="00E86F21"/>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8C8"/>
    <w:rsid w:val="00EB7F79"/>
    <w:rsid w:val="00EC5F24"/>
    <w:rsid w:val="00EC69B8"/>
    <w:rsid w:val="00EC7034"/>
    <w:rsid w:val="00ED0D23"/>
    <w:rsid w:val="00ED1CB4"/>
    <w:rsid w:val="00ED2599"/>
    <w:rsid w:val="00ED2CF8"/>
    <w:rsid w:val="00ED4FDB"/>
    <w:rsid w:val="00ED5FE7"/>
    <w:rsid w:val="00ED6A8D"/>
    <w:rsid w:val="00ED7083"/>
    <w:rsid w:val="00EE02F9"/>
    <w:rsid w:val="00EE3032"/>
    <w:rsid w:val="00EE393E"/>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2B4"/>
    <w:rsid w:val="00F16613"/>
    <w:rsid w:val="00F201A5"/>
    <w:rsid w:val="00F20776"/>
    <w:rsid w:val="00F20928"/>
    <w:rsid w:val="00F26698"/>
    <w:rsid w:val="00F26E90"/>
    <w:rsid w:val="00F3043C"/>
    <w:rsid w:val="00F31463"/>
    <w:rsid w:val="00F31547"/>
    <w:rsid w:val="00F34A81"/>
    <w:rsid w:val="00F35E5A"/>
    <w:rsid w:val="00F36753"/>
    <w:rsid w:val="00F404EB"/>
    <w:rsid w:val="00F4159A"/>
    <w:rsid w:val="00F4445C"/>
    <w:rsid w:val="00F450F3"/>
    <w:rsid w:val="00F45CE6"/>
    <w:rsid w:val="00F50F65"/>
    <w:rsid w:val="00F5213A"/>
    <w:rsid w:val="00F5495B"/>
    <w:rsid w:val="00F56F9F"/>
    <w:rsid w:val="00F57020"/>
    <w:rsid w:val="00F60A47"/>
    <w:rsid w:val="00F612A6"/>
    <w:rsid w:val="00F64239"/>
    <w:rsid w:val="00F6734F"/>
    <w:rsid w:val="00F74BA1"/>
    <w:rsid w:val="00F8051F"/>
    <w:rsid w:val="00F815BD"/>
    <w:rsid w:val="00F8412E"/>
    <w:rsid w:val="00F857C4"/>
    <w:rsid w:val="00F87933"/>
    <w:rsid w:val="00F91050"/>
    <w:rsid w:val="00F91D4D"/>
    <w:rsid w:val="00F929BC"/>
    <w:rsid w:val="00F93DEC"/>
    <w:rsid w:val="00F94439"/>
    <w:rsid w:val="00FB0202"/>
    <w:rsid w:val="00FB0F49"/>
    <w:rsid w:val="00FB33F0"/>
    <w:rsid w:val="00FC0184"/>
    <w:rsid w:val="00FC0951"/>
    <w:rsid w:val="00FC286C"/>
    <w:rsid w:val="00FC364A"/>
    <w:rsid w:val="00FC42AD"/>
    <w:rsid w:val="00FC5ACE"/>
    <w:rsid w:val="00FD157B"/>
    <w:rsid w:val="00FD5BA9"/>
    <w:rsid w:val="00FD5F59"/>
    <w:rsid w:val="00FD5F69"/>
    <w:rsid w:val="00FD62AA"/>
    <w:rsid w:val="00FE1CD9"/>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C6D20"/>
  <w15:chartTrackingRefBased/>
  <w15:docId w15:val="{E2865CE8-863F-4E0A-BF3B-E7B8576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jaksta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media/viesa/saugykla/2024/1/w2fscibRf-4.pdf" TargetMode="External"/><Relationship Id="rId4" Type="http://schemas.openxmlformats.org/officeDocument/2006/relationships/settings" Target="settings.xml"/><Relationship Id="rId9" Type="http://schemas.openxmlformats.org/officeDocument/2006/relationships/hyperlink" Target="mailto:ncblt@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1822A-F198-4E33-9780-03A65019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7921</Words>
  <Characters>57164</Characters>
  <Application>Microsoft Office Word</Application>
  <DocSecurity>0</DocSecurity>
  <Lines>476</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2020-06-05T06:08:00Z</cp:lastPrinted>
  <dcterms:created xsi:type="dcterms:W3CDTF">2026-06-02T08:38:00Z</dcterms:created>
  <dcterms:modified xsi:type="dcterms:W3CDTF">2026-06-08T11:17:00Z</dcterms:modified>
</cp:coreProperties>
</file>