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DC0C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2EBA111" w14:textId="77777777" w:rsidR="00D6669B" w:rsidRPr="008D7FE7" w:rsidRDefault="00D6669B" w:rsidP="00D6669B">
          <w:pPr>
            <w:spacing w:after="0" w:line="240" w:lineRule="auto"/>
            <w:ind w:left="6300"/>
            <w:rPr>
              <w:rFonts w:ascii="Times New Roman" w:eastAsia="Times New Roman" w:hAnsi="Times New Roman" w:cs="Times New Roman"/>
              <w:sz w:val="20"/>
              <w:szCs w:val="20"/>
            </w:rPr>
          </w:pPr>
          <w:r w:rsidRPr="008D7FE7">
            <w:rPr>
              <w:rFonts w:ascii="Times New Roman" w:eastAsia="Times New Roman" w:hAnsi="Times New Roman" w:cs="Times New Roman"/>
              <w:sz w:val="20"/>
              <w:szCs w:val="20"/>
            </w:rPr>
            <w:t>PATVIRTINTA</w:t>
          </w:r>
        </w:p>
        <w:p w14:paraId="148ED2D5" w14:textId="77777777" w:rsidR="00D6669B" w:rsidRPr="0020699A" w:rsidRDefault="00D6669B" w:rsidP="00D6669B">
          <w:pPr>
            <w:spacing w:after="0" w:line="240" w:lineRule="auto"/>
            <w:ind w:left="6300"/>
            <w:rPr>
              <w:rFonts w:ascii="Times New Roman" w:eastAsia="Times New Roman" w:hAnsi="Times New Roman" w:cs="Times New Roman"/>
              <w:sz w:val="20"/>
              <w:szCs w:val="20"/>
            </w:rPr>
          </w:pPr>
          <w:r w:rsidRPr="0020699A">
            <w:rPr>
              <w:rFonts w:ascii="Times New Roman" w:eastAsia="Times New Roman" w:hAnsi="Times New Roman" w:cs="Times New Roman"/>
              <w:sz w:val="20"/>
              <w:szCs w:val="20"/>
            </w:rPr>
            <w:t>Viešųjų pirkimų komisijos</w:t>
          </w:r>
        </w:p>
        <w:p w14:paraId="463AFE0F" w14:textId="4275DE7F" w:rsidR="00D6669B" w:rsidRPr="00C612AF" w:rsidRDefault="00D6669B" w:rsidP="00D6669B">
          <w:pPr>
            <w:spacing w:after="0" w:line="240" w:lineRule="auto"/>
            <w:ind w:left="6300"/>
            <w:rPr>
              <w:rFonts w:ascii="Times New Roman" w:eastAsia="Times New Roman" w:hAnsi="Times New Roman" w:cs="Times New Roman"/>
              <w:sz w:val="20"/>
              <w:szCs w:val="20"/>
            </w:rPr>
          </w:pPr>
          <w:r w:rsidRPr="00C612AF">
            <w:rPr>
              <w:rFonts w:ascii="Times New Roman" w:eastAsia="Times New Roman" w:hAnsi="Times New Roman" w:cs="Times New Roman"/>
              <w:sz w:val="20"/>
              <w:szCs w:val="20"/>
            </w:rPr>
            <w:t>202</w:t>
          </w:r>
          <w:r w:rsidR="00C612AF" w:rsidRPr="00C612AF">
            <w:rPr>
              <w:rFonts w:ascii="Times New Roman" w:eastAsia="Times New Roman" w:hAnsi="Times New Roman" w:cs="Times New Roman"/>
              <w:sz w:val="20"/>
              <w:szCs w:val="20"/>
            </w:rPr>
            <w:t>5</w:t>
          </w:r>
          <w:r w:rsidRPr="00C612AF">
            <w:rPr>
              <w:rFonts w:ascii="Times New Roman" w:eastAsia="Times New Roman" w:hAnsi="Times New Roman" w:cs="Times New Roman"/>
              <w:sz w:val="20"/>
              <w:szCs w:val="20"/>
            </w:rPr>
            <w:t xml:space="preserve"> m. </w:t>
          </w:r>
          <w:r w:rsidR="00C612AF" w:rsidRPr="00C612AF">
            <w:rPr>
              <w:rFonts w:ascii="Times New Roman" w:eastAsia="Times New Roman" w:hAnsi="Times New Roman" w:cs="Times New Roman"/>
              <w:sz w:val="20"/>
              <w:szCs w:val="20"/>
            </w:rPr>
            <w:t>sausio 10</w:t>
          </w:r>
          <w:r w:rsidRPr="00C612AF">
            <w:rPr>
              <w:rFonts w:ascii="Times New Roman" w:eastAsia="Times New Roman" w:hAnsi="Times New Roman" w:cs="Times New Roman"/>
              <w:sz w:val="20"/>
              <w:szCs w:val="20"/>
            </w:rPr>
            <w:t xml:space="preserve"> d. posėdžio protokolu Nr. VPP-</w:t>
          </w:r>
          <w:r w:rsidR="00C612AF" w:rsidRPr="00C612AF">
            <w:rPr>
              <w:rFonts w:ascii="Times New Roman" w:eastAsia="Times New Roman" w:hAnsi="Times New Roman" w:cs="Times New Roman"/>
              <w:sz w:val="20"/>
              <w:szCs w:val="20"/>
            </w:rPr>
            <w:t>10</w:t>
          </w:r>
        </w:p>
        <w:p w14:paraId="603166A1" w14:textId="77777777" w:rsidR="00D6669B" w:rsidRPr="001F41F6" w:rsidRDefault="00D6669B" w:rsidP="00D6669B">
          <w:pPr>
            <w:spacing w:after="0" w:line="240" w:lineRule="auto"/>
            <w:ind w:left="6300"/>
            <w:rPr>
              <w:rFonts w:ascii="Times New Roman" w:eastAsia="Times New Roman" w:hAnsi="Times New Roman" w:cs="Times New Roman"/>
              <w:sz w:val="20"/>
              <w:szCs w:val="20"/>
            </w:rPr>
          </w:pPr>
          <w:r w:rsidRPr="001F41F6">
            <w:rPr>
              <w:rFonts w:ascii="Times New Roman" w:eastAsia="Times New Roman" w:hAnsi="Times New Roman" w:cs="Times New Roman"/>
              <w:sz w:val="20"/>
              <w:szCs w:val="20"/>
            </w:rPr>
            <w:t>(dokumento, kuriuo patvirtinta data, pavadinimas, numeris)</w:t>
          </w:r>
        </w:p>
        <w:p w14:paraId="623B1EE1" w14:textId="77777777" w:rsidR="00D6669B" w:rsidRPr="009F56FE" w:rsidRDefault="00D6669B" w:rsidP="00D6669B">
          <w:pPr>
            <w:spacing w:after="0" w:line="240" w:lineRule="auto"/>
            <w:jc w:val="center"/>
            <w:rPr>
              <w:rFonts w:ascii="Times New Roman" w:eastAsia="Times New Roman" w:hAnsi="Times New Roman" w:cs="Times New Roman"/>
              <w:noProof/>
              <w:sz w:val="24"/>
              <w:szCs w:val="24"/>
            </w:rPr>
          </w:pPr>
          <w:r w:rsidRPr="009F56FE">
            <w:rPr>
              <w:rFonts w:ascii="Times New Roman" w:eastAsia="Times New Roman" w:hAnsi="Times New Roman" w:cs="Times New Roman"/>
              <w:noProof/>
              <w:sz w:val="24"/>
              <w:szCs w:val="24"/>
            </w:rPr>
            <w:drawing>
              <wp:inline distT="0" distB="0" distL="0" distR="0" wp14:anchorId="42D12D1F" wp14:editId="6DBCDD0B">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11C8943" w14:textId="77777777" w:rsidR="00D6669B" w:rsidRPr="009F56FE" w:rsidRDefault="00D6669B" w:rsidP="00D6669B">
          <w:pPr>
            <w:spacing w:after="0" w:line="240" w:lineRule="auto"/>
            <w:jc w:val="center"/>
            <w:rPr>
              <w:rFonts w:ascii="Times New Roman" w:eastAsia="Times New Roman" w:hAnsi="Times New Roman" w:cs="Times New Roman"/>
              <w:b/>
              <w:bCs/>
              <w:sz w:val="24"/>
              <w:szCs w:val="24"/>
            </w:rPr>
          </w:pPr>
          <w:r w:rsidRPr="009F56FE">
            <w:rPr>
              <w:rFonts w:ascii="Times New Roman" w:eastAsia="Times New Roman" w:hAnsi="Times New Roman" w:cs="Times New Roman"/>
              <w:b/>
              <w:bCs/>
              <w:sz w:val="24"/>
              <w:szCs w:val="24"/>
            </w:rPr>
            <w:t>ŠAKIŲ RAJONO SAVIVALDYBĖS</w:t>
          </w:r>
        </w:p>
        <w:p w14:paraId="0ECA9BEB" w14:textId="77777777" w:rsidR="00D6669B" w:rsidRPr="009F56FE" w:rsidRDefault="00D6669B" w:rsidP="00D6669B">
          <w:pPr>
            <w:spacing w:after="0" w:line="240" w:lineRule="auto"/>
            <w:jc w:val="center"/>
            <w:rPr>
              <w:rFonts w:ascii="Times New Roman" w:eastAsia="Times New Roman" w:hAnsi="Times New Roman" w:cs="Times New Roman"/>
              <w:b/>
              <w:bCs/>
              <w:sz w:val="24"/>
              <w:szCs w:val="24"/>
            </w:rPr>
          </w:pPr>
          <w:r w:rsidRPr="009F56FE">
            <w:rPr>
              <w:rFonts w:ascii="Times New Roman" w:eastAsia="Times New Roman" w:hAnsi="Times New Roman" w:cs="Times New Roman"/>
              <w:b/>
              <w:bCs/>
              <w:sz w:val="24"/>
              <w:szCs w:val="24"/>
            </w:rPr>
            <w:t xml:space="preserve">ADMINISTRACIJA </w:t>
          </w:r>
        </w:p>
        <w:p w14:paraId="0DCC5247" w14:textId="77777777" w:rsidR="00D6669B" w:rsidRPr="009F56FE" w:rsidRDefault="00D6669B" w:rsidP="00D6669B">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r w:rsidRPr="009F56FE">
            <w:rPr>
              <w:rFonts w:ascii="Times New Roman" w:eastAsia="Times New Roman" w:hAnsi="Times New Roman" w:cs="Times New Roman"/>
              <w:sz w:val="20"/>
              <w:szCs w:val="20"/>
            </w:rPr>
            <w:t xml:space="preserve">Biudžetinė įstaiga. Bažnyčios g. 4,  LT-71115 Šakiai;   telefonas +370 345 60 750;   </w:t>
          </w:r>
        </w:p>
        <w:p w14:paraId="727D2157" w14:textId="77777777" w:rsidR="00D6669B" w:rsidRPr="009F56FE" w:rsidRDefault="00D6669B" w:rsidP="00D6669B">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r w:rsidRPr="009F56FE">
            <w:rPr>
              <w:rFonts w:ascii="Times New Roman" w:eastAsia="Times New Roman" w:hAnsi="Times New Roman" w:cs="Times New Roman"/>
              <w:sz w:val="20"/>
              <w:szCs w:val="20"/>
            </w:rPr>
            <w:t>el.paštas savivaldybe@sakiai.lt; http://www.sakiai.lt. Duomenys kaupiami ir saugomi Juridinių asmenų registre, kodas 188772814</w:t>
          </w:r>
        </w:p>
        <w:p w14:paraId="4575059C" w14:textId="77777777" w:rsidR="00D6669B" w:rsidRPr="009F56FE" w:rsidRDefault="00D6669B" w:rsidP="00D6669B">
          <w:pPr>
            <w:spacing w:after="120" w:line="20" w:lineRule="atLeast"/>
            <w:contextualSpacing/>
            <w:jc w:val="center"/>
            <w:rPr>
              <w:rFonts w:ascii="Times New Roman" w:hAnsi="Times New Roman" w:cs="Times New Roman"/>
              <w:sz w:val="20"/>
              <w:szCs w:val="20"/>
            </w:rPr>
          </w:pPr>
        </w:p>
        <w:p w14:paraId="35650704" w14:textId="7C99F27E" w:rsidR="00D6669B" w:rsidRPr="009F56FE" w:rsidRDefault="00D6669B" w:rsidP="00D6669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TARPTAUTINIO </w:t>
          </w:r>
          <w:r w:rsidRPr="009F56FE">
            <w:rPr>
              <w:rFonts w:ascii="Times New Roman" w:hAnsi="Times New Roman" w:cs="Times New Roman"/>
              <w:b/>
              <w:bCs/>
              <w:sz w:val="24"/>
              <w:szCs w:val="24"/>
            </w:rPr>
            <w:t>VIEŠOJO PIRKIMO</w:t>
          </w:r>
        </w:p>
        <w:p w14:paraId="7FCAFA05" w14:textId="77777777" w:rsidR="00D6669B" w:rsidRPr="009F56FE" w:rsidRDefault="00D6669B" w:rsidP="00D6669B">
          <w:pPr>
            <w:spacing w:after="120" w:line="20" w:lineRule="atLeast"/>
            <w:contextualSpacing/>
            <w:jc w:val="center"/>
            <w:rPr>
              <w:rFonts w:ascii="Times New Roman" w:hAnsi="Times New Roman" w:cs="Times New Roman"/>
              <w:b/>
              <w:bCs/>
              <w:sz w:val="24"/>
              <w:szCs w:val="24"/>
            </w:rPr>
          </w:pPr>
        </w:p>
        <w:p w14:paraId="28E67C4B" w14:textId="05F7663E" w:rsidR="00D6669B" w:rsidRPr="009F56FE" w:rsidRDefault="00D6669B" w:rsidP="00D6669B">
          <w:pPr>
            <w:spacing w:after="120" w:line="20" w:lineRule="atLeast"/>
            <w:contextualSpacing/>
            <w:jc w:val="center"/>
            <w:rPr>
              <w:rFonts w:ascii="Times New Roman" w:hAnsi="Times New Roman" w:cs="Times New Roman"/>
              <w:b/>
              <w:bCs/>
              <w:sz w:val="24"/>
              <w:szCs w:val="24"/>
            </w:rPr>
          </w:pPr>
          <w:r w:rsidRPr="009F56FE">
            <w:rPr>
              <w:rFonts w:ascii="Times New Roman" w:hAnsi="Times New Roman" w:cs="Times New Roman"/>
              <w:b/>
              <w:bCs/>
              <w:sz w:val="24"/>
              <w:szCs w:val="24"/>
            </w:rPr>
            <w:t>„</w:t>
          </w:r>
          <w:bookmarkStart w:id="0" w:name="_Hlk155863397"/>
          <w:r w:rsidR="00CA00B5">
            <w:rPr>
              <w:rFonts w:ascii="Times New Roman" w:hAnsi="Times New Roman" w:cs="Times New Roman"/>
              <w:b/>
              <w:bCs/>
              <w:sz w:val="24"/>
              <w:szCs w:val="24"/>
            </w:rPr>
            <w:t>IKIMOKYKLINIO UGDYMO MOKYKLOS „MAŽI ŽINGSNELIAI“ PASTATO, ESANČIO GIMNAZIJOS G. 7, ŠAKIAI, ATNAUJINIMO (MODERNIZAVIMO)</w:t>
          </w:r>
          <w:r>
            <w:rPr>
              <w:rFonts w:ascii="Times New Roman" w:hAnsi="Times New Roman" w:cs="Times New Roman"/>
              <w:b/>
              <w:bCs/>
              <w:sz w:val="24"/>
              <w:szCs w:val="24"/>
            </w:rPr>
            <w:t xml:space="preserve"> </w:t>
          </w:r>
          <w:r w:rsidRPr="009F56FE">
            <w:rPr>
              <w:rFonts w:ascii="Times New Roman" w:hAnsi="Times New Roman" w:cs="Times New Roman"/>
              <w:b/>
              <w:bCs/>
              <w:sz w:val="24"/>
              <w:szCs w:val="24"/>
              <w:shd w:val="clear" w:color="auto" w:fill="FFFFFF"/>
            </w:rPr>
            <w:t xml:space="preserve">TECHNINIO </w:t>
          </w:r>
          <w:r>
            <w:rPr>
              <w:rFonts w:ascii="Times New Roman" w:hAnsi="Times New Roman" w:cs="Times New Roman"/>
              <w:b/>
              <w:bCs/>
              <w:sz w:val="24"/>
              <w:szCs w:val="24"/>
              <w:shd w:val="clear" w:color="auto" w:fill="FFFFFF"/>
            </w:rPr>
            <w:t xml:space="preserve">DARBO </w:t>
          </w:r>
          <w:r w:rsidRPr="009F56FE">
            <w:rPr>
              <w:rFonts w:ascii="Times New Roman" w:hAnsi="Times New Roman" w:cs="Times New Roman"/>
              <w:b/>
              <w:bCs/>
              <w:sz w:val="24"/>
              <w:szCs w:val="24"/>
              <w:shd w:val="clear" w:color="auto" w:fill="FFFFFF"/>
            </w:rPr>
            <w:t xml:space="preserve">PROJEKTO </w:t>
          </w:r>
          <w:r w:rsidRPr="00740900">
            <w:rPr>
              <w:rFonts w:ascii="Times New Roman" w:hAnsi="Times New Roman" w:cs="Times New Roman"/>
              <w:b/>
              <w:bCs/>
              <w:sz w:val="24"/>
              <w:szCs w:val="24"/>
              <w:shd w:val="clear" w:color="auto" w:fill="FFFFFF"/>
            </w:rPr>
            <w:t>PARENGIMO IR PROJEKTO VYKDYMO PRIEŽIŪROS PASLAUGOS</w:t>
          </w:r>
          <w:bookmarkEnd w:id="0"/>
          <w:r w:rsidRPr="00740900">
            <w:rPr>
              <w:rFonts w:ascii="Times New Roman" w:hAnsi="Times New Roman" w:cs="Times New Roman"/>
              <w:b/>
              <w:bCs/>
              <w:sz w:val="24"/>
              <w:szCs w:val="24"/>
            </w:rPr>
            <w:t>“</w:t>
          </w:r>
        </w:p>
        <w:p w14:paraId="2D3B0112" w14:textId="77777777" w:rsidR="00D6669B" w:rsidRPr="009F56FE" w:rsidRDefault="00D6669B" w:rsidP="00D6669B">
          <w:pPr>
            <w:spacing w:after="120" w:line="20" w:lineRule="atLeast"/>
            <w:contextualSpacing/>
            <w:jc w:val="center"/>
            <w:rPr>
              <w:rFonts w:ascii="Times New Roman" w:hAnsi="Times New Roman" w:cs="Times New Roman"/>
              <w:b/>
              <w:bCs/>
              <w:sz w:val="24"/>
              <w:szCs w:val="24"/>
            </w:rPr>
          </w:pPr>
        </w:p>
        <w:p w14:paraId="4BA4CF61" w14:textId="77777777" w:rsidR="00D6669B" w:rsidRPr="009F56FE" w:rsidRDefault="00D6669B" w:rsidP="00D6669B">
          <w:pPr>
            <w:spacing w:after="120" w:line="20" w:lineRule="atLeast"/>
            <w:contextualSpacing/>
            <w:jc w:val="center"/>
            <w:rPr>
              <w:rFonts w:ascii="Times New Roman" w:hAnsi="Times New Roman" w:cs="Times New Roman"/>
              <w:b/>
              <w:bCs/>
              <w:sz w:val="24"/>
              <w:szCs w:val="24"/>
            </w:rPr>
          </w:pPr>
        </w:p>
        <w:p w14:paraId="0CB48CCA" w14:textId="77777777" w:rsidR="00D6669B" w:rsidRPr="009F56FE" w:rsidRDefault="00D6669B" w:rsidP="00D6669B">
          <w:pPr>
            <w:spacing w:after="120" w:line="20" w:lineRule="atLeast"/>
            <w:contextualSpacing/>
            <w:jc w:val="center"/>
            <w:rPr>
              <w:rFonts w:ascii="Times New Roman" w:hAnsi="Times New Roman" w:cs="Times New Roman"/>
              <w:b/>
              <w:bCs/>
              <w:sz w:val="24"/>
              <w:szCs w:val="24"/>
            </w:rPr>
          </w:pPr>
        </w:p>
        <w:p w14:paraId="0589DEFA" w14:textId="77777777" w:rsidR="00D6669B" w:rsidRPr="009F56FE" w:rsidRDefault="00D6669B" w:rsidP="00D6669B">
          <w:pPr>
            <w:spacing w:after="120" w:line="20" w:lineRule="atLeast"/>
            <w:contextualSpacing/>
            <w:jc w:val="center"/>
            <w:rPr>
              <w:rFonts w:ascii="Times New Roman" w:hAnsi="Times New Roman" w:cs="Times New Roman"/>
              <w:b/>
              <w:bCs/>
              <w:sz w:val="24"/>
              <w:szCs w:val="24"/>
            </w:rPr>
          </w:pPr>
          <w:r w:rsidRPr="009F56FE">
            <w:rPr>
              <w:rFonts w:ascii="Times New Roman" w:hAnsi="Times New Roman" w:cs="Times New Roman"/>
              <w:b/>
              <w:bCs/>
              <w:sz w:val="24"/>
              <w:szCs w:val="24"/>
            </w:rPr>
            <w:t>ATVIRO KONKURSO SPECIALIOSIOS SĄLYGOS</w:t>
          </w:r>
        </w:p>
        <w:p w14:paraId="153BDC23" w14:textId="77777777" w:rsidR="00D6669B" w:rsidRPr="009F56FE" w:rsidRDefault="00D6669B" w:rsidP="00D6669B">
          <w:pPr>
            <w:spacing w:after="120" w:line="20" w:lineRule="atLeast"/>
            <w:contextualSpacing/>
            <w:jc w:val="center"/>
            <w:rPr>
              <w:rFonts w:ascii="Times New Roman" w:hAnsi="Times New Roman" w:cs="Times New Roman"/>
              <w:b/>
              <w:bCs/>
              <w:sz w:val="24"/>
              <w:szCs w:val="24"/>
            </w:rPr>
          </w:pPr>
        </w:p>
        <w:p w14:paraId="3478F0D9" w14:textId="7DBB2E38" w:rsidR="00D6669B" w:rsidRPr="009F56FE" w:rsidRDefault="00D6669B" w:rsidP="00D6669B">
          <w:pPr>
            <w:spacing w:after="120" w:line="20" w:lineRule="atLeast"/>
            <w:contextualSpacing/>
            <w:jc w:val="center"/>
            <w:rPr>
              <w:rFonts w:ascii="Times New Roman" w:hAnsi="Times New Roman" w:cs="Times New Roman"/>
              <w:b/>
              <w:bCs/>
              <w:sz w:val="24"/>
              <w:szCs w:val="24"/>
            </w:rPr>
          </w:pPr>
          <w:r w:rsidRPr="009F56FE">
            <w:rPr>
              <w:rFonts w:ascii="Times New Roman" w:hAnsi="Times New Roman" w:cs="Times New Roman"/>
              <w:b/>
              <w:bCs/>
              <w:sz w:val="24"/>
              <w:szCs w:val="24"/>
            </w:rPr>
            <w:t xml:space="preserve">VERSIJA NR. </w:t>
          </w:r>
          <w:r w:rsidR="003A123A">
            <w:rPr>
              <w:rFonts w:ascii="Times New Roman" w:hAnsi="Times New Roman" w:cs="Times New Roman"/>
              <w:b/>
              <w:bCs/>
              <w:sz w:val="24"/>
              <w:szCs w:val="24"/>
            </w:rPr>
            <w:t>2</w:t>
          </w:r>
        </w:p>
        <w:p w14:paraId="0FC90D8B" w14:textId="1EBC8F46" w:rsidR="00D526C8" w:rsidRPr="00DC0C6A" w:rsidRDefault="00D526C8" w:rsidP="00D6669B">
          <w:pPr>
            <w:spacing w:after="120" w:line="20" w:lineRule="atLeast"/>
            <w:contextualSpacing/>
            <w:jc w:val="center"/>
            <w:rPr>
              <w:rFonts w:ascii="Times New Roman" w:hAnsi="Times New Roman" w:cs="Times New Roman"/>
              <w:sz w:val="28"/>
              <w:szCs w:val="28"/>
            </w:rPr>
          </w:pPr>
        </w:p>
        <w:p w14:paraId="517C01D9" w14:textId="77777777" w:rsidR="001C24BC" w:rsidRPr="00DC0C6A" w:rsidRDefault="005F13F0" w:rsidP="004E4612">
          <w:pPr>
            <w:spacing w:after="120" w:line="20" w:lineRule="atLeast"/>
            <w:contextualSpacing/>
            <w:rPr>
              <w:rFonts w:ascii="Times New Roman" w:hAnsi="Times New Roman" w:cs="Times New Roman"/>
            </w:rPr>
          </w:pPr>
          <w:r w:rsidRPr="00DC0C6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C0C6A" w:rsidRDefault="001C24BC" w:rsidP="004E4612">
              <w:pPr>
                <w:pStyle w:val="Turinioantrat"/>
                <w:spacing w:before="0" w:line="20" w:lineRule="atLeast"/>
                <w:ind w:left="432" w:hanging="432"/>
                <w:contextualSpacing/>
                <w:rPr>
                  <w:rFonts w:ascii="Times New Roman" w:hAnsi="Times New Roman" w:cs="Times New Roman"/>
                </w:rPr>
              </w:pPr>
              <w:r w:rsidRPr="00DC0C6A">
                <w:rPr>
                  <w:rFonts w:ascii="Times New Roman" w:hAnsi="Times New Roman" w:cs="Times New Roman"/>
                </w:rPr>
                <w:t>TURINYS</w:t>
              </w:r>
            </w:p>
            <w:p w14:paraId="5C884616" w14:textId="08EAF6D0" w:rsidR="0074475B" w:rsidRPr="00DC0C6A" w:rsidRDefault="001C24BC" w:rsidP="007E0A9D">
              <w:pPr>
                <w:pStyle w:val="Turinys1"/>
                <w:rPr>
                  <w:rFonts w:ascii="Times New Roman" w:hAnsi="Times New Roman" w:cs="Times New Roman"/>
                  <w:noProof/>
                  <w:sz w:val="22"/>
                  <w:szCs w:val="22"/>
                  <w:lang w:val="en-US" w:eastAsia="en-US"/>
                </w:rPr>
              </w:pPr>
              <w:r w:rsidRPr="00DC0C6A">
                <w:rPr>
                  <w:rFonts w:ascii="Times New Roman" w:hAnsi="Times New Roman" w:cs="Times New Roman"/>
                  <w:color w:val="2B579A"/>
                  <w:shd w:val="clear" w:color="auto" w:fill="E6E6E6"/>
                </w:rPr>
                <w:fldChar w:fldCharType="begin"/>
              </w:r>
              <w:r w:rsidRPr="00DC0C6A">
                <w:rPr>
                  <w:rFonts w:ascii="Times New Roman" w:hAnsi="Times New Roman" w:cs="Times New Roman"/>
                </w:rPr>
                <w:instrText xml:space="preserve"> TOC \o "1-3" \h \z \u </w:instrText>
              </w:r>
              <w:r w:rsidRPr="00DC0C6A">
                <w:rPr>
                  <w:rFonts w:ascii="Times New Roman" w:hAnsi="Times New Roman" w:cs="Times New Roman"/>
                  <w:color w:val="2B579A"/>
                  <w:shd w:val="clear" w:color="auto" w:fill="E6E6E6"/>
                </w:rPr>
                <w:fldChar w:fldCharType="separate"/>
              </w:r>
              <w:hyperlink w:anchor="_Toc126333928" w:history="1">
                <w:r w:rsidR="0074475B" w:rsidRPr="00DC0C6A">
                  <w:rPr>
                    <w:rStyle w:val="Hipersaitas"/>
                    <w:rFonts w:ascii="Times New Roman" w:hAnsi="Times New Roman" w:cs="Times New Roman"/>
                    <w:noProof/>
                  </w:rPr>
                  <w:t>1.</w:t>
                </w:r>
                <w:r w:rsidR="0074475B" w:rsidRPr="00DC0C6A">
                  <w:rPr>
                    <w:rFonts w:ascii="Times New Roman" w:hAnsi="Times New Roman" w:cs="Times New Roman"/>
                    <w:noProof/>
                    <w:sz w:val="22"/>
                    <w:szCs w:val="22"/>
                    <w:lang w:val="en-US" w:eastAsia="en-US"/>
                  </w:rPr>
                  <w:tab/>
                </w:r>
                <w:r w:rsidR="0074475B" w:rsidRPr="00DC0C6A">
                  <w:rPr>
                    <w:rStyle w:val="Hipersaitas"/>
                    <w:rFonts w:ascii="Times New Roman" w:hAnsi="Times New Roman" w:cs="Times New Roman"/>
                    <w:noProof/>
                  </w:rPr>
                  <w:t>Bendra informacija</w:t>
                </w:r>
                <w:r w:rsidR="0074475B" w:rsidRPr="00DC0C6A">
                  <w:rPr>
                    <w:rFonts w:ascii="Times New Roman" w:hAnsi="Times New Roman" w:cs="Times New Roman"/>
                    <w:noProof/>
                    <w:webHidden/>
                  </w:rPr>
                  <w:tab/>
                </w:r>
                <w:r w:rsidR="00AA6E9D">
                  <w:rPr>
                    <w:rFonts w:ascii="Times New Roman" w:hAnsi="Times New Roman" w:cs="Times New Roman"/>
                    <w:noProof/>
                    <w:webHidden/>
                  </w:rPr>
                  <w:t>3</w:t>
                </w:r>
              </w:hyperlink>
            </w:p>
            <w:p w14:paraId="72F5B133" w14:textId="7FC9EA71" w:rsidR="0074475B" w:rsidRPr="00DC0C6A" w:rsidRDefault="005F5AF9" w:rsidP="007E0A9D">
              <w:pPr>
                <w:pStyle w:val="Turinys1"/>
                <w:rPr>
                  <w:rFonts w:ascii="Times New Roman" w:hAnsi="Times New Roman" w:cs="Times New Roman"/>
                  <w:noProof/>
                  <w:sz w:val="22"/>
                  <w:szCs w:val="22"/>
                  <w:lang w:val="en-US" w:eastAsia="en-US"/>
                </w:rPr>
              </w:pPr>
              <w:hyperlink w:anchor="_Toc126333929" w:history="1">
                <w:r w:rsidR="0074475B" w:rsidRPr="00DC0C6A">
                  <w:rPr>
                    <w:rStyle w:val="Hipersaitas"/>
                    <w:rFonts w:ascii="Times New Roman" w:hAnsi="Times New Roman" w:cs="Times New Roman"/>
                    <w:noProof/>
                  </w:rPr>
                  <w:t xml:space="preserve">2. </w:t>
                </w:r>
                <w:r w:rsidR="007E0A9D" w:rsidRPr="00DC0C6A">
                  <w:rPr>
                    <w:rStyle w:val="Hipersaitas"/>
                    <w:rFonts w:ascii="Times New Roman" w:hAnsi="Times New Roman" w:cs="Times New Roman"/>
                    <w:noProof/>
                  </w:rPr>
                  <w:t xml:space="preserve"> </w:t>
                </w:r>
                <w:r w:rsidR="0074475B" w:rsidRPr="00DC0C6A">
                  <w:rPr>
                    <w:rStyle w:val="Hipersaitas"/>
                    <w:rFonts w:ascii="Times New Roman" w:hAnsi="Times New Roman" w:cs="Times New Roman"/>
                    <w:noProof/>
                  </w:rPr>
                  <w:t>Pirkimo objektas</w:t>
                </w:r>
                <w:r w:rsidR="0074475B" w:rsidRPr="00DC0C6A">
                  <w:rPr>
                    <w:rFonts w:ascii="Times New Roman" w:hAnsi="Times New Roman" w:cs="Times New Roman"/>
                    <w:noProof/>
                    <w:webHidden/>
                  </w:rPr>
                  <w:tab/>
                </w:r>
                <w:r w:rsidR="00AA6E9D">
                  <w:rPr>
                    <w:rFonts w:ascii="Times New Roman" w:hAnsi="Times New Roman" w:cs="Times New Roman"/>
                    <w:noProof/>
                    <w:webHidden/>
                  </w:rPr>
                  <w:t>3</w:t>
                </w:r>
              </w:hyperlink>
            </w:p>
            <w:p w14:paraId="569BF15B" w14:textId="61C6F2DC" w:rsidR="0074475B" w:rsidRPr="00DC0C6A" w:rsidRDefault="005F5AF9" w:rsidP="007E0A9D">
              <w:pPr>
                <w:pStyle w:val="Turinys1"/>
                <w:rPr>
                  <w:rFonts w:ascii="Times New Roman" w:hAnsi="Times New Roman" w:cs="Times New Roman"/>
                  <w:noProof/>
                  <w:sz w:val="22"/>
                  <w:szCs w:val="22"/>
                  <w:lang w:val="en-US" w:eastAsia="en-US"/>
                </w:rPr>
              </w:pPr>
              <w:hyperlink w:anchor="_Toc126333930" w:history="1">
                <w:r w:rsidR="0074475B" w:rsidRPr="00DC0C6A">
                  <w:rPr>
                    <w:rStyle w:val="Hipersaitas"/>
                    <w:rFonts w:ascii="Times New Roman" w:hAnsi="Times New Roman" w:cs="Times New Roman"/>
                    <w:noProof/>
                  </w:rPr>
                  <w:t xml:space="preserve">3. </w:t>
                </w:r>
                <w:r w:rsidR="007E0A9D" w:rsidRPr="00DC0C6A">
                  <w:rPr>
                    <w:rStyle w:val="Hipersaitas"/>
                    <w:rFonts w:ascii="Times New Roman" w:hAnsi="Times New Roman" w:cs="Times New Roman"/>
                    <w:noProof/>
                  </w:rPr>
                  <w:t xml:space="preserve"> </w:t>
                </w:r>
                <w:r w:rsidR="0074475B" w:rsidRPr="00DC0C6A">
                  <w:rPr>
                    <w:rStyle w:val="Hipersaitas"/>
                    <w:rFonts w:ascii="Times New Roman" w:hAnsi="Times New Roman" w:cs="Times New Roman"/>
                    <w:noProof/>
                  </w:rPr>
                  <w:t>Susitikimai su tiekėjais ir objekto apžiūra</w:t>
                </w:r>
                <w:r w:rsidR="0074475B" w:rsidRPr="00DC0C6A">
                  <w:rPr>
                    <w:rFonts w:ascii="Times New Roman" w:hAnsi="Times New Roman" w:cs="Times New Roman"/>
                    <w:noProof/>
                    <w:webHidden/>
                  </w:rPr>
                  <w:tab/>
                </w:r>
                <w:r w:rsidR="00AA6E9D">
                  <w:rPr>
                    <w:rFonts w:ascii="Times New Roman" w:hAnsi="Times New Roman" w:cs="Times New Roman"/>
                    <w:noProof/>
                    <w:webHidden/>
                  </w:rPr>
                  <w:t>4</w:t>
                </w:r>
              </w:hyperlink>
            </w:p>
            <w:p w14:paraId="37870567" w14:textId="00A6AEDF" w:rsidR="0074475B" w:rsidRPr="00DC0C6A" w:rsidRDefault="005F5AF9" w:rsidP="007E0A9D">
              <w:pPr>
                <w:pStyle w:val="Turinys1"/>
                <w:rPr>
                  <w:rFonts w:ascii="Times New Roman" w:hAnsi="Times New Roman" w:cs="Times New Roman"/>
                  <w:noProof/>
                  <w:sz w:val="22"/>
                  <w:szCs w:val="22"/>
                  <w:lang w:val="en-US" w:eastAsia="en-US"/>
                </w:rPr>
              </w:pPr>
              <w:hyperlink w:anchor="_Toc126333931" w:history="1">
                <w:r w:rsidR="0074475B" w:rsidRPr="00DC0C6A">
                  <w:rPr>
                    <w:rStyle w:val="Hipersaitas"/>
                    <w:rFonts w:ascii="Times New Roman" w:hAnsi="Times New Roman" w:cs="Times New Roman"/>
                    <w:noProof/>
                  </w:rPr>
                  <w:t xml:space="preserve">4. </w:t>
                </w:r>
                <w:r w:rsidR="007E0A9D" w:rsidRPr="00DC0C6A">
                  <w:rPr>
                    <w:rStyle w:val="Hipersaitas"/>
                    <w:rFonts w:ascii="Times New Roman" w:hAnsi="Times New Roman" w:cs="Times New Roman"/>
                    <w:noProof/>
                  </w:rPr>
                  <w:t xml:space="preserve"> </w:t>
                </w:r>
                <w:r w:rsidR="0074475B" w:rsidRPr="00DC0C6A">
                  <w:rPr>
                    <w:rStyle w:val="Hipersaitas"/>
                    <w:rFonts w:ascii="Times New Roman" w:hAnsi="Times New Roman" w:cs="Times New Roman"/>
                    <w:noProof/>
                  </w:rPr>
                  <w:t>Tiekėjų pašalinimo pagrindai ir kvalifikacijos reikalavimai</w:t>
                </w:r>
                <w:r w:rsidR="0074475B" w:rsidRPr="00DC0C6A">
                  <w:rPr>
                    <w:rFonts w:ascii="Times New Roman" w:hAnsi="Times New Roman" w:cs="Times New Roman"/>
                    <w:noProof/>
                    <w:webHidden/>
                  </w:rPr>
                  <w:tab/>
                </w:r>
                <w:r w:rsidR="00AA6E9D">
                  <w:rPr>
                    <w:rFonts w:ascii="Times New Roman" w:hAnsi="Times New Roman" w:cs="Times New Roman"/>
                    <w:noProof/>
                    <w:webHidden/>
                  </w:rPr>
                  <w:t>4</w:t>
                </w:r>
              </w:hyperlink>
            </w:p>
            <w:p w14:paraId="51E715FC" w14:textId="33BAD2D7" w:rsidR="0074475B" w:rsidRPr="00DC0C6A" w:rsidRDefault="005F5AF9" w:rsidP="007E0A9D">
              <w:pPr>
                <w:pStyle w:val="Turinys1"/>
                <w:rPr>
                  <w:rFonts w:ascii="Times New Roman" w:hAnsi="Times New Roman" w:cs="Times New Roman"/>
                  <w:noProof/>
                  <w:sz w:val="22"/>
                  <w:szCs w:val="22"/>
                  <w:lang w:val="en-US" w:eastAsia="en-US"/>
                </w:rPr>
              </w:pPr>
              <w:hyperlink w:anchor="_Toc126333932" w:history="1">
                <w:r w:rsidR="0074475B" w:rsidRPr="00DC0C6A">
                  <w:rPr>
                    <w:rStyle w:val="Hipersaitas"/>
                    <w:rFonts w:ascii="Times New Roman" w:hAnsi="Times New Roman" w:cs="Times New Roman"/>
                    <w:noProof/>
                  </w:rPr>
                  <w:t>5.  Reikalavimai, susiję su nacionaliniu saugumu</w:t>
                </w:r>
                <w:r w:rsidR="0074475B" w:rsidRPr="00DC0C6A">
                  <w:rPr>
                    <w:rFonts w:ascii="Times New Roman" w:hAnsi="Times New Roman" w:cs="Times New Roman"/>
                    <w:noProof/>
                    <w:webHidden/>
                  </w:rPr>
                  <w:tab/>
                </w:r>
                <w:r w:rsidR="00AA6E9D">
                  <w:rPr>
                    <w:rFonts w:ascii="Times New Roman" w:hAnsi="Times New Roman" w:cs="Times New Roman"/>
                    <w:noProof/>
                    <w:webHidden/>
                  </w:rPr>
                  <w:t>4</w:t>
                </w:r>
              </w:hyperlink>
            </w:p>
            <w:p w14:paraId="29434F06" w14:textId="5FEE0144" w:rsidR="0074475B" w:rsidRPr="00DC0C6A" w:rsidRDefault="005F5AF9" w:rsidP="007E0A9D">
              <w:pPr>
                <w:pStyle w:val="Turinys1"/>
                <w:rPr>
                  <w:rFonts w:ascii="Times New Roman" w:hAnsi="Times New Roman" w:cs="Times New Roman"/>
                  <w:noProof/>
                  <w:sz w:val="22"/>
                  <w:szCs w:val="22"/>
                  <w:lang w:val="en-US" w:eastAsia="en-US"/>
                </w:rPr>
              </w:pPr>
              <w:hyperlink w:anchor="_Toc126333933" w:history="1">
                <w:r w:rsidR="0074475B" w:rsidRPr="00DC0C6A">
                  <w:rPr>
                    <w:rStyle w:val="Hipersaitas"/>
                    <w:rFonts w:ascii="Times New Roman" w:hAnsi="Times New Roman" w:cs="Times New Roman"/>
                    <w:noProof/>
                  </w:rPr>
                  <w:t>6.  Specialieji reikalavimai pasiūlymų rengimui ir pateikimui</w:t>
                </w:r>
                <w:r w:rsidR="0074475B" w:rsidRPr="00DC0C6A">
                  <w:rPr>
                    <w:rFonts w:ascii="Times New Roman" w:hAnsi="Times New Roman" w:cs="Times New Roman"/>
                    <w:noProof/>
                    <w:webHidden/>
                  </w:rPr>
                  <w:tab/>
                </w:r>
                <w:r w:rsidR="00AA6E9D">
                  <w:rPr>
                    <w:rFonts w:ascii="Times New Roman" w:hAnsi="Times New Roman" w:cs="Times New Roman"/>
                    <w:noProof/>
                    <w:webHidden/>
                  </w:rPr>
                  <w:t>4</w:t>
                </w:r>
              </w:hyperlink>
            </w:p>
            <w:p w14:paraId="163B50EE" w14:textId="290ED93C" w:rsidR="0074475B" w:rsidRPr="00DC0C6A" w:rsidRDefault="005F5AF9" w:rsidP="007E0A9D">
              <w:pPr>
                <w:pStyle w:val="Turinys1"/>
                <w:rPr>
                  <w:rFonts w:ascii="Times New Roman" w:hAnsi="Times New Roman" w:cs="Times New Roman"/>
                  <w:noProof/>
                  <w:sz w:val="22"/>
                  <w:szCs w:val="22"/>
                  <w:lang w:val="en-US" w:eastAsia="en-US"/>
                </w:rPr>
              </w:pPr>
              <w:hyperlink w:anchor="_Toc126333934" w:history="1">
                <w:r w:rsidR="0074475B" w:rsidRPr="00DC0C6A">
                  <w:rPr>
                    <w:rStyle w:val="Hipersaitas"/>
                    <w:rFonts w:ascii="Times New Roman" w:eastAsia="Calibri" w:hAnsi="Times New Roman" w:cs="Times New Roman"/>
                    <w:noProof/>
                  </w:rPr>
                  <w:t>7.</w:t>
                </w:r>
                <w:r w:rsidR="0074475B" w:rsidRPr="00DC0C6A">
                  <w:rPr>
                    <w:rFonts w:ascii="Times New Roman" w:hAnsi="Times New Roman" w:cs="Times New Roman"/>
                    <w:noProof/>
                    <w:sz w:val="22"/>
                    <w:szCs w:val="22"/>
                    <w:lang w:val="en-US" w:eastAsia="en-US"/>
                  </w:rPr>
                  <w:tab/>
                </w:r>
                <w:r w:rsidR="0074475B" w:rsidRPr="00DC0C6A">
                  <w:rPr>
                    <w:rStyle w:val="Hipersaitas"/>
                    <w:rFonts w:ascii="Times New Roman" w:hAnsi="Times New Roman" w:cs="Times New Roman"/>
                    <w:noProof/>
                  </w:rPr>
                  <w:t>Pasiūlymo galiojimo užtikrinimas</w:t>
                </w:r>
                <w:r w:rsidR="0074475B" w:rsidRPr="00DC0C6A">
                  <w:rPr>
                    <w:rFonts w:ascii="Times New Roman" w:hAnsi="Times New Roman" w:cs="Times New Roman"/>
                    <w:noProof/>
                    <w:webHidden/>
                  </w:rPr>
                  <w:tab/>
                </w:r>
                <w:r w:rsidR="00AA6E9D">
                  <w:rPr>
                    <w:rFonts w:ascii="Times New Roman" w:hAnsi="Times New Roman" w:cs="Times New Roman"/>
                    <w:noProof/>
                    <w:webHidden/>
                  </w:rPr>
                  <w:t>5</w:t>
                </w:r>
              </w:hyperlink>
            </w:p>
            <w:p w14:paraId="7C9C7354" w14:textId="48774AEC" w:rsidR="0074475B" w:rsidRPr="00DC0C6A" w:rsidRDefault="005F5AF9" w:rsidP="007E0A9D">
              <w:pPr>
                <w:pStyle w:val="Turinys1"/>
                <w:rPr>
                  <w:rFonts w:ascii="Times New Roman" w:hAnsi="Times New Roman" w:cs="Times New Roman"/>
                  <w:noProof/>
                  <w:sz w:val="22"/>
                  <w:szCs w:val="22"/>
                  <w:lang w:val="en-US" w:eastAsia="en-US"/>
                </w:rPr>
              </w:pPr>
              <w:hyperlink w:anchor="_Toc126333935" w:history="1">
                <w:r w:rsidR="0074475B" w:rsidRPr="00DC0C6A">
                  <w:rPr>
                    <w:rStyle w:val="Hipersaitas"/>
                    <w:rFonts w:ascii="Times New Roman" w:eastAsia="Calibri" w:hAnsi="Times New Roman" w:cs="Times New Roman"/>
                    <w:noProof/>
                  </w:rPr>
                  <w:t>8.</w:t>
                </w:r>
                <w:r w:rsidR="0074475B" w:rsidRPr="00DC0C6A">
                  <w:rPr>
                    <w:rFonts w:ascii="Times New Roman" w:hAnsi="Times New Roman" w:cs="Times New Roman"/>
                    <w:noProof/>
                    <w:sz w:val="22"/>
                    <w:szCs w:val="22"/>
                    <w:lang w:val="en-US" w:eastAsia="en-US"/>
                  </w:rPr>
                  <w:tab/>
                </w:r>
                <w:r w:rsidR="0074475B" w:rsidRPr="00DC0C6A">
                  <w:rPr>
                    <w:rStyle w:val="Hipersaitas"/>
                    <w:rFonts w:ascii="Times New Roman" w:hAnsi="Times New Roman" w:cs="Times New Roman"/>
                    <w:noProof/>
                  </w:rPr>
                  <w:t>Elektroninis aukcionas</w:t>
                </w:r>
                <w:r w:rsidR="0074475B" w:rsidRPr="00DC0C6A">
                  <w:rPr>
                    <w:rFonts w:ascii="Times New Roman" w:hAnsi="Times New Roman" w:cs="Times New Roman"/>
                    <w:noProof/>
                    <w:webHidden/>
                  </w:rPr>
                  <w:tab/>
                </w:r>
                <w:r w:rsidR="00AA6E9D">
                  <w:rPr>
                    <w:rFonts w:ascii="Times New Roman" w:hAnsi="Times New Roman" w:cs="Times New Roman"/>
                    <w:noProof/>
                    <w:webHidden/>
                  </w:rPr>
                  <w:t>5</w:t>
                </w:r>
              </w:hyperlink>
            </w:p>
            <w:p w14:paraId="1901588D" w14:textId="52E219A4" w:rsidR="0074475B" w:rsidRPr="00DC0C6A" w:rsidRDefault="005F5AF9" w:rsidP="007E0A9D">
              <w:pPr>
                <w:pStyle w:val="Turinys1"/>
                <w:rPr>
                  <w:rFonts w:ascii="Times New Roman" w:hAnsi="Times New Roman" w:cs="Times New Roman"/>
                  <w:noProof/>
                  <w:sz w:val="22"/>
                  <w:szCs w:val="22"/>
                  <w:lang w:val="en-US" w:eastAsia="en-US"/>
                </w:rPr>
              </w:pPr>
              <w:hyperlink w:anchor="_Toc126333936" w:history="1">
                <w:r w:rsidR="0074475B" w:rsidRPr="00DC0C6A">
                  <w:rPr>
                    <w:rStyle w:val="Hipersaitas"/>
                    <w:rFonts w:ascii="Times New Roman" w:eastAsia="Calibri" w:hAnsi="Times New Roman" w:cs="Times New Roman"/>
                    <w:noProof/>
                  </w:rPr>
                  <w:t>9.</w:t>
                </w:r>
                <w:r w:rsidR="0074475B" w:rsidRPr="00DC0C6A">
                  <w:rPr>
                    <w:rFonts w:ascii="Times New Roman" w:hAnsi="Times New Roman" w:cs="Times New Roman"/>
                    <w:noProof/>
                    <w:sz w:val="22"/>
                    <w:szCs w:val="22"/>
                    <w:lang w:val="en-US" w:eastAsia="en-US"/>
                  </w:rPr>
                  <w:tab/>
                </w:r>
                <w:r w:rsidR="0074475B" w:rsidRPr="00DC0C6A">
                  <w:rPr>
                    <w:rStyle w:val="Hipersaitas"/>
                    <w:rFonts w:ascii="Times New Roman" w:hAnsi="Times New Roman" w:cs="Times New Roman"/>
                    <w:noProof/>
                  </w:rPr>
                  <w:t>Pasiūlymų vertinimas</w:t>
                </w:r>
                <w:r w:rsidR="0074475B" w:rsidRPr="00DC0C6A">
                  <w:rPr>
                    <w:rFonts w:ascii="Times New Roman" w:hAnsi="Times New Roman" w:cs="Times New Roman"/>
                    <w:noProof/>
                    <w:webHidden/>
                  </w:rPr>
                  <w:tab/>
                </w:r>
                <w:r w:rsidR="00AA6E9D">
                  <w:rPr>
                    <w:rFonts w:ascii="Times New Roman" w:hAnsi="Times New Roman" w:cs="Times New Roman"/>
                    <w:noProof/>
                    <w:webHidden/>
                  </w:rPr>
                  <w:t>5</w:t>
                </w:r>
              </w:hyperlink>
            </w:p>
            <w:p w14:paraId="63AED696" w14:textId="2CF51383" w:rsidR="0074475B" w:rsidRPr="00DC0C6A" w:rsidRDefault="005F5AF9" w:rsidP="007E0A9D">
              <w:pPr>
                <w:pStyle w:val="Turinys1"/>
                <w:rPr>
                  <w:rFonts w:ascii="Times New Roman" w:hAnsi="Times New Roman" w:cs="Times New Roman"/>
                  <w:noProof/>
                  <w:sz w:val="22"/>
                  <w:szCs w:val="22"/>
                  <w:lang w:val="en-US" w:eastAsia="en-US"/>
                </w:rPr>
              </w:pPr>
              <w:hyperlink w:anchor="_Toc126333937" w:history="1">
                <w:r w:rsidR="0074475B" w:rsidRPr="00DC0C6A">
                  <w:rPr>
                    <w:rStyle w:val="Hipersaitas"/>
                    <w:rFonts w:ascii="Times New Roman" w:eastAsia="Calibri" w:hAnsi="Times New Roman" w:cs="Times New Roman"/>
                    <w:noProof/>
                  </w:rPr>
                  <w:t>10.</w:t>
                </w:r>
                <w:r w:rsidR="0074475B" w:rsidRPr="00DC0C6A">
                  <w:rPr>
                    <w:rFonts w:ascii="Times New Roman" w:hAnsi="Times New Roman" w:cs="Times New Roman"/>
                    <w:noProof/>
                    <w:sz w:val="22"/>
                    <w:szCs w:val="22"/>
                    <w:lang w:val="en-US" w:eastAsia="en-US"/>
                  </w:rPr>
                  <w:tab/>
                </w:r>
                <w:r w:rsidR="0074475B" w:rsidRPr="00DC0C6A">
                  <w:rPr>
                    <w:rStyle w:val="Hipersaitas"/>
                    <w:rFonts w:ascii="Times New Roman" w:hAnsi="Times New Roman" w:cs="Times New Roman"/>
                    <w:noProof/>
                  </w:rPr>
                  <w:t>Sutarties sudarymas</w:t>
                </w:r>
                <w:r w:rsidR="0074475B" w:rsidRPr="00DC0C6A">
                  <w:rPr>
                    <w:rFonts w:ascii="Times New Roman" w:hAnsi="Times New Roman" w:cs="Times New Roman"/>
                    <w:noProof/>
                    <w:webHidden/>
                  </w:rPr>
                  <w:tab/>
                </w:r>
                <w:r w:rsidR="00AA6E9D">
                  <w:rPr>
                    <w:rFonts w:ascii="Times New Roman" w:hAnsi="Times New Roman" w:cs="Times New Roman"/>
                    <w:noProof/>
                    <w:webHidden/>
                  </w:rPr>
                  <w:t>5</w:t>
                </w:r>
              </w:hyperlink>
            </w:p>
            <w:p w14:paraId="3C0F05FC" w14:textId="2B9CE150" w:rsidR="0074475B" w:rsidRPr="00DC0C6A" w:rsidRDefault="0074475B" w:rsidP="007E0A9D">
              <w:pPr>
                <w:pStyle w:val="Turinys1"/>
                <w:rPr>
                  <w:rFonts w:ascii="Times New Roman" w:hAnsi="Times New Roman" w:cs="Times New Roman"/>
                  <w:noProof/>
                  <w:sz w:val="22"/>
                  <w:szCs w:val="22"/>
                  <w:lang w:val="en-US" w:eastAsia="en-US"/>
                </w:rPr>
              </w:pPr>
              <w:r w:rsidRPr="00DC0C6A">
                <w:rPr>
                  <w:rStyle w:val="Hipersaitas"/>
                  <w:rFonts w:ascii="Times New Roman" w:hAnsi="Times New Roman" w:cs="Times New Roman"/>
                  <w:noProof/>
                </w:rPr>
                <w:t xml:space="preserve">  </w:t>
              </w:r>
              <w:hyperlink w:anchor="_Toc126333939" w:history="1">
                <w:r w:rsidRPr="00DC0C6A">
                  <w:rPr>
                    <w:rStyle w:val="Hipersaitas"/>
                    <w:rFonts w:ascii="Times New Roman" w:hAnsi="Times New Roman" w:cs="Times New Roman"/>
                    <w:noProof/>
                  </w:rPr>
                  <w:t>Pirkimo sąlygų 1 priedas „Terminai“</w:t>
                </w:r>
                <w:r w:rsidRPr="00DC0C6A">
                  <w:rPr>
                    <w:rFonts w:ascii="Times New Roman" w:hAnsi="Times New Roman" w:cs="Times New Roman"/>
                    <w:noProof/>
                    <w:webHidden/>
                  </w:rPr>
                  <w:tab/>
                </w:r>
                <w:r w:rsidR="00AA6E9D">
                  <w:rPr>
                    <w:rFonts w:ascii="Times New Roman" w:hAnsi="Times New Roman" w:cs="Times New Roman"/>
                    <w:noProof/>
                    <w:webHidden/>
                  </w:rPr>
                  <w:t>6</w:t>
                </w:r>
              </w:hyperlink>
            </w:p>
            <w:p w14:paraId="27656DDD" w14:textId="11AD5D51" w:rsidR="0074475B" w:rsidRPr="00DC0C6A" w:rsidRDefault="005F5AF9">
              <w:pPr>
                <w:pStyle w:val="Turinys2"/>
                <w:rPr>
                  <w:rFonts w:ascii="Times New Roman" w:hAnsi="Times New Roman" w:cs="Times New Roman"/>
                  <w:noProof/>
                  <w:sz w:val="22"/>
                  <w:szCs w:val="22"/>
                  <w:lang w:val="en-US" w:eastAsia="en-US"/>
                </w:rPr>
              </w:pPr>
              <w:hyperlink w:anchor="_Toc126333940" w:history="1">
                <w:r w:rsidR="0074475B" w:rsidRPr="00DC0C6A">
                  <w:rPr>
                    <w:rStyle w:val="Hipersaitas"/>
                    <w:rFonts w:ascii="Times New Roman" w:eastAsia="Calibri" w:hAnsi="Times New Roman" w:cs="Times New Roman"/>
                    <w:noProof/>
                  </w:rPr>
                  <w:t xml:space="preserve">Pirkimo sąlygų 2 priedas „Techninė </w:t>
                </w:r>
                <w:r w:rsidR="00A52A75">
                  <w:rPr>
                    <w:rStyle w:val="Hipersaitas"/>
                    <w:rFonts w:ascii="Times New Roman" w:eastAsia="Calibri" w:hAnsi="Times New Roman" w:cs="Times New Roman"/>
                    <w:noProof/>
                  </w:rPr>
                  <w:t>užduotis (Techninė specifikacija)</w:t>
                </w:r>
                <w:r w:rsidR="0074475B" w:rsidRPr="00DC0C6A">
                  <w:rPr>
                    <w:rStyle w:val="Hipersaitas"/>
                    <w:rFonts w:ascii="Times New Roman" w:eastAsia="Calibri" w:hAnsi="Times New Roman" w:cs="Times New Roman"/>
                    <w:noProof/>
                  </w:rPr>
                  <w:t>“</w:t>
                </w:r>
                <w:r w:rsidR="0074475B" w:rsidRPr="00DC0C6A">
                  <w:rPr>
                    <w:rFonts w:ascii="Times New Roman" w:hAnsi="Times New Roman" w:cs="Times New Roman"/>
                    <w:noProof/>
                    <w:webHidden/>
                  </w:rPr>
                  <w:tab/>
                </w:r>
                <w:r w:rsidR="00AA6E9D">
                  <w:rPr>
                    <w:rFonts w:ascii="Times New Roman" w:hAnsi="Times New Roman" w:cs="Times New Roman"/>
                    <w:noProof/>
                    <w:webHidden/>
                  </w:rPr>
                  <w:t>9</w:t>
                </w:r>
              </w:hyperlink>
            </w:p>
            <w:p w14:paraId="79347E8A" w14:textId="613F4019" w:rsidR="0074475B" w:rsidRPr="00DC0C6A" w:rsidRDefault="005F5AF9">
              <w:pPr>
                <w:pStyle w:val="Turinys2"/>
                <w:rPr>
                  <w:rFonts w:ascii="Times New Roman" w:hAnsi="Times New Roman" w:cs="Times New Roman"/>
                  <w:noProof/>
                  <w:sz w:val="22"/>
                  <w:szCs w:val="22"/>
                  <w:lang w:val="en-US" w:eastAsia="en-US"/>
                </w:rPr>
              </w:pPr>
              <w:hyperlink w:anchor="_Toc126333941" w:history="1">
                <w:r w:rsidR="0074475B" w:rsidRPr="00DC0C6A">
                  <w:rPr>
                    <w:rStyle w:val="Hipersaitas"/>
                    <w:rFonts w:ascii="Times New Roman" w:eastAsia="Calibri" w:hAnsi="Times New Roman" w:cs="Times New Roman"/>
                    <w:noProof/>
                  </w:rPr>
                  <w:t>Pirkimo sąlygų 3 priedas „Tiekėjų pašalinimo pagrindai“</w:t>
                </w:r>
                <w:r w:rsidR="0074475B" w:rsidRPr="00DC0C6A">
                  <w:rPr>
                    <w:rFonts w:ascii="Times New Roman" w:hAnsi="Times New Roman" w:cs="Times New Roman"/>
                    <w:noProof/>
                    <w:webHidden/>
                  </w:rPr>
                  <w:tab/>
                </w:r>
                <w:r w:rsidR="00AA6E9D">
                  <w:rPr>
                    <w:rFonts w:ascii="Times New Roman" w:hAnsi="Times New Roman" w:cs="Times New Roman"/>
                    <w:noProof/>
                    <w:webHidden/>
                  </w:rPr>
                  <w:t>10</w:t>
                </w:r>
              </w:hyperlink>
            </w:p>
            <w:p w14:paraId="6DE76A5E" w14:textId="5ABC45EC" w:rsidR="0074475B" w:rsidRPr="00DC0C6A" w:rsidRDefault="005F5AF9">
              <w:pPr>
                <w:pStyle w:val="Turinys2"/>
                <w:rPr>
                  <w:rFonts w:ascii="Times New Roman" w:hAnsi="Times New Roman" w:cs="Times New Roman"/>
                  <w:noProof/>
                  <w:sz w:val="22"/>
                  <w:szCs w:val="22"/>
                  <w:lang w:val="en-US" w:eastAsia="en-US"/>
                </w:rPr>
              </w:pPr>
              <w:hyperlink w:anchor="_Toc126333942" w:history="1">
                <w:r w:rsidR="0074475B" w:rsidRPr="00DC0C6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DC0C6A">
                  <w:rPr>
                    <w:rFonts w:ascii="Times New Roman" w:hAnsi="Times New Roman" w:cs="Times New Roman"/>
                    <w:noProof/>
                    <w:webHidden/>
                  </w:rPr>
                  <w:tab/>
                </w:r>
                <w:r w:rsidR="00AA6E9D">
                  <w:rPr>
                    <w:rFonts w:ascii="Times New Roman" w:hAnsi="Times New Roman" w:cs="Times New Roman"/>
                    <w:noProof/>
                    <w:webHidden/>
                  </w:rPr>
                  <w:t>18</w:t>
                </w:r>
              </w:hyperlink>
            </w:p>
            <w:p w14:paraId="61E88A43" w14:textId="168A28D6" w:rsidR="0074475B" w:rsidRPr="00DC0C6A" w:rsidRDefault="005F5AF9">
              <w:pPr>
                <w:pStyle w:val="Turinys2"/>
                <w:rPr>
                  <w:rFonts w:ascii="Times New Roman" w:hAnsi="Times New Roman" w:cs="Times New Roman"/>
                  <w:noProof/>
                  <w:sz w:val="22"/>
                  <w:szCs w:val="22"/>
                  <w:lang w:val="en-US" w:eastAsia="en-US"/>
                </w:rPr>
              </w:pPr>
              <w:hyperlink w:anchor="_Toc126333943" w:history="1">
                <w:r w:rsidR="0074475B" w:rsidRPr="00DC0C6A">
                  <w:rPr>
                    <w:rStyle w:val="Hipersaitas"/>
                    <w:rFonts w:ascii="Times New Roman" w:eastAsia="Calibri" w:hAnsi="Times New Roman" w:cs="Times New Roman"/>
                    <w:noProof/>
                  </w:rPr>
                  <w:t xml:space="preserve">Pirkimo sąlygų 5 priedas „EBVPD“ </w:t>
                </w:r>
                <w:r w:rsidR="0074475B" w:rsidRPr="00DC0C6A">
                  <w:rPr>
                    <w:rStyle w:val="Hipersaitas"/>
                    <w:rFonts w:ascii="Times New Roman" w:hAnsi="Times New Roman" w:cs="Times New Roman"/>
                    <w:noProof/>
                  </w:rPr>
                  <w:t>(XML formatu)</w:t>
                </w:r>
                <w:r w:rsidR="0074475B" w:rsidRPr="00DC0C6A">
                  <w:rPr>
                    <w:rFonts w:ascii="Times New Roman" w:hAnsi="Times New Roman" w:cs="Times New Roman"/>
                    <w:noProof/>
                    <w:webHidden/>
                  </w:rPr>
                  <w:tab/>
                </w:r>
                <w:r w:rsidR="00AA6E9D">
                  <w:rPr>
                    <w:rFonts w:ascii="Times New Roman" w:hAnsi="Times New Roman" w:cs="Times New Roman"/>
                    <w:noProof/>
                    <w:webHidden/>
                  </w:rPr>
                  <w:t>21</w:t>
                </w:r>
              </w:hyperlink>
            </w:p>
            <w:p w14:paraId="310D1EC2" w14:textId="28D75874" w:rsidR="0074475B" w:rsidRPr="00DC0C6A" w:rsidRDefault="005F5AF9">
              <w:pPr>
                <w:pStyle w:val="Turinys2"/>
                <w:rPr>
                  <w:rFonts w:ascii="Times New Roman" w:hAnsi="Times New Roman" w:cs="Times New Roman"/>
                  <w:noProof/>
                  <w:sz w:val="22"/>
                  <w:szCs w:val="22"/>
                  <w:lang w:val="en-US" w:eastAsia="en-US"/>
                </w:rPr>
              </w:pPr>
              <w:hyperlink w:anchor="_Toc126333944" w:history="1">
                <w:r w:rsidR="0074475B" w:rsidRPr="00DC0C6A">
                  <w:rPr>
                    <w:rStyle w:val="Hipersaitas"/>
                    <w:rFonts w:ascii="Times New Roman" w:eastAsia="Calibri" w:hAnsi="Times New Roman" w:cs="Times New Roman"/>
                    <w:noProof/>
                  </w:rPr>
                  <w:t>Pirkimo sąlygų 6 priedas „Pasiūlymo forma“</w:t>
                </w:r>
                <w:r w:rsidR="0074475B" w:rsidRPr="00DC0C6A">
                  <w:rPr>
                    <w:rFonts w:ascii="Times New Roman" w:hAnsi="Times New Roman" w:cs="Times New Roman"/>
                    <w:noProof/>
                    <w:webHidden/>
                  </w:rPr>
                  <w:tab/>
                </w:r>
                <w:r w:rsidR="00AA6E9D">
                  <w:rPr>
                    <w:rFonts w:ascii="Times New Roman" w:hAnsi="Times New Roman" w:cs="Times New Roman"/>
                    <w:noProof/>
                    <w:webHidden/>
                  </w:rPr>
                  <w:t>22</w:t>
                </w:r>
              </w:hyperlink>
            </w:p>
            <w:p w14:paraId="5F61B9F6" w14:textId="2B13ABF3" w:rsidR="0074475B" w:rsidRPr="00DC0C6A" w:rsidRDefault="005F5AF9">
              <w:pPr>
                <w:pStyle w:val="Turinys2"/>
                <w:rPr>
                  <w:rFonts w:ascii="Times New Roman" w:hAnsi="Times New Roman" w:cs="Times New Roman"/>
                  <w:noProof/>
                  <w:sz w:val="22"/>
                  <w:szCs w:val="22"/>
                  <w:lang w:val="en-US" w:eastAsia="en-US"/>
                </w:rPr>
              </w:pPr>
              <w:hyperlink w:anchor="_Toc126333945" w:history="1">
                <w:r w:rsidR="0074475B" w:rsidRPr="00DC0C6A">
                  <w:rPr>
                    <w:rStyle w:val="Hipersaitas"/>
                    <w:rFonts w:ascii="Times New Roman" w:eastAsia="Calibri" w:hAnsi="Times New Roman" w:cs="Times New Roman"/>
                    <w:noProof/>
                  </w:rPr>
                  <w:t>Pirkimo sąlygų 7 priedas „Pasiūlymų vertinimo kriterijai ir sąlygos“</w:t>
                </w:r>
                <w:r w:rsidR="0074475B" w:rsidRPr="00DC0C6A">
                  <w:rPr>
                    <w:rFonts w:ascii="Times New Roman" w:hAnsi="Times New Roman" w:cs="Times New Roman"/>
                    <w:noProof/>
                    <w:webHidden/>
                  </w:rPr>
                  <w:tab/>
                </w:r>
                <w:r w:rsidR="00AA6E9D">
                  <w:rPr>
                    <w:rFonts w:ascii="Times New Roman" w:hAnsi="Times New Roman" w:cs="Times New Roman"/>
                    <w:noProof/>
                    <w:webHidden/>
                  </w:rPr>
                  <w:t>23</w:t>
                </w:r>
              </w:hyperlink>
            </w:p>
            <w:p w14:paraId="43280921" w14:textId="58876860" w:rsidR="0074475B" w:rsidRPr="00DC0C6A" w:rsidRDefault="005F5AF9">
              <w:pPr>
                <w:pStyle w:val="Turinys2"/>
                <w:rPr>
                  <w:rFonts w:ascii="Times New Roman" w:hAnsi="Times New Roman" w:cs="Times New Roman"/>
                  <w:noProof/>
                  <w:sz w:val="22"/>
                  <w:szCs w:val="22"/>
                  <w:lang w:val="en-US" w:eastAsia="en-US"/>
                </w:rPr>
              </w:pPr>
              <w:hyperlink w:anchor="_Toc126333946" w:history="1">
                <w:r w:rsidR="0074475B" w:rsidRPr="00DC0C6A">
                  <w:rPr>
                    <w:rStyle w:val="Hipersaitas"/>
                    <w:rFonts w:ascii="Times New Roman" w:hAnsi="Times New Roman" w:cs="Times New Roman"/>
                    <w:noProof/>
                  </w:rPr>
                  <w:t>Pirkimo sąlygų 8 priedas „Tiekėjo deklaracija dėl atitikties Reglamento nuostatoms juridiniam asmeniui“</w:t>
                </w:r>
                <w:r w:rsidR="0074475B" w:rsidRPr="00DC0C6A">
                  <w:rPr>
                    <w:rFonts w:ascii="Times New Roman" w:hAnsi="Times New Roman" w:cs="Times New Roman"/>
                    <w:noProof/>
                    <w:webHidden/>
                  </w:rPr>
                  <w:tab/>
                </w:r>
                <w:r w:rsidR="00AA6E9D">
                  <w:rPr>
                    <w:rFonts w:ascii="Times New Roman" w:hAnsi="Times New Roman" w:cs="Times New Roman"/>
                    <w:noProof/>
                    <w:webHidden/>
                  </w:rPr>
                  <w:t>25</w:t>
                </w:r>
              </w:hyperlink>
            </w:p>
            <w:p w14:paraId="71F30D01" w14:textId="53533D47" w:rsidR="0074475B" w:rsidRPr="00DC0C6A" w:rsidRDefault="005F5AF9">
              <w:pPr>
                <w:pStyle w:val="Turinys2"/>
                <w:rPr>
                  <w:rFonts w:ascii="Times New Roman" w:hAnsi="Times New Roman" w:cs="Times New Roman"/>
                  <w:noProof/>
                  <w:sz w:val="22"/>
                  <w:szCs w:val="22"/>
                  <w:lang w:val="en-US" w:eastAsia="en-US"/>
                </w:rPr>
              </w:pPr>
              <w:hyperlink w:anchor="_Toc126333947" w:history="1">
                <w:r w:rsidR="0074475B" w:rsidRPr="00DC0C6A">
                  <w:rPr>
                    <w:rStyle w:val="Hipersaitas"/>
                    <w:rFonts w:ascii="Times New Roman" w:hAnsi="Times New Roman" w:cs="Times New Roman"/>
                    <w:noProof/>
                  </w:rPr>
                  <w:t>Pirkimo sąlygų 9 priedas „Tiekėjo deklaracija dėl atitikties Reglamento nuostatoms fiziniam asmeniui“</w:t>
                </w:r>
                <w:r w:rsidR="0074475B" w:rsidRPr="00DC0C6A">
                  <w:rPr>
                    <w:rFonts w:ascii="Times New Roman" w:hAnsi="Times New Roman" w:cs="Times New Roman"/>
                    <w:noProof/>
                    <w:webHidden/>
                  </w:rPr>
                  <w:tab/>
                </w:r>
                <w:r w:rsidR="00AA6E9D">
                  <w:rPr>
                    <w:rFonts w:ascii="Times New Roman" w:hAnsi="Times New Roman" w:cs="Times New Roman"/>
                    <w:noProof/>
                    <w:webHidden/>
                  </w:rPr>
                  <w:t>27</w:t>
                </w:r>
              </w:hyperlink>
            </w:p>
            <w:p w14:paraId="1446CD49" w14:textId="78D147A0" w:rsidR="0074475B" w:rsidRPr="00DC0C6A" w:rsidRDefault="005F5AF9">
              <w:pPr>
                <w:pStyle w:val="Turinys2"/>
                <w:rPr>
                  <w:rFonts w:ascii="Times New Roman" w:hAnsi="Times New Roman" w:cs="Times New Roman"/>
                  <w:noProof/>
                  <w:sz w:val="22"/>
                  <w:szCs w:val="22"/>
                  <w:lang w:val="en-US" w:eastAsia="en-US"/>
                </w:rPr>
              </w:pPr>
              <w:hyperlink w:anchor="_Toc126333948" w:history="1">
                <w:r w:rsidR="0074475B" w:rsidRPr="00DC0C6A">
                  <w:rPr>
                    <w:rStyle w:val="Hipersaitas"/>
                    <w:rFonts w:ascii="Times New Roman" w:hAnsi="Times New Roman" w:cs="Times New Roman"/>
                    <w:noProof/>
                  </w:rPr>
                  <w:t>Pirkimo sąlygų 10 priedas „Sutarties projektas“</w:t>
                </w:r>
                <w:r w:rsidR="0074475B" w:rsidRPr="00DC0C6A">
                  <w:rPr>
                    <w:rFonts w:ascii="Times New Roman" w:hAnsi="Times New Roman" w:cs="Times New Roman"/>
                    <w:noProof/>
                    <w:webHidden/>
                  </w:rPr>
                  <w:tab/>
                </w:r>
                <w:r w:rsidR="00AA6E9D">
                  <w:rPr>
                    <w:rFonts w:ascii="Times New Roman" w:hAnsi="Times New Roman" w:cs="Times New Roman"/>
                    <w:noProof/>
                    <w:webHidden/>
                  </w:rPr>
                  <w:t>28</w:t>
                </w:r>
              </w:hyperlink>
            </w:p>
            <w:p w14:paraId="7B3E2EFA" w14:textId="44026461" w:rsidR="0074475B" w:rsidRDefault="005F5AF9">
              <w:pPr>
                <w:pStyle w:val="Turinys2"/>
                <w:rPr>
                  <w:rFonts w:ascii="Times New Roman" w:hAnsi="Times New Roman" w:cs="Times New Roman"/>
                  <w:noProof/>
                </w:rPr>
              </w:pPr>
              <w:hyperlink w:anchor="_Toc126333949" w:history="1">
                <w:r w:rsidR="0074475B" w:rsidRPr="00DC0C6A">
                  <w:rPr>
                    <w:rStyle w:val="Hipersaitas"/>
                    <w:rFonts w:ascii="Times New Roman" w:eastAsia="Calibri" w:hAnsi="Times New Roman" w:cs="Times New Roman"/>
                    <w:noProof/>
                  </w:rPr>
                  <w:t>Pirkimo sąlygų 11 priedas „</w:t>
                </w:r>
                <w:r w:rsidR="00AE23E7">
                  <w:rPr>
                    <w:rStyle w:val="Hipersaitas"/>
                    <w:rFonts w:ascii="Times New Roman" w:eastAsia="Calibri" w:hAnsi="Times New Roman" w:cs="Times New Roman"/>
                    <w:noProof/>
                  </w:rPr>
                  <w:t>Siūlomų specialistų sąrašas</w:t>
                </w:r>
                <w:r w:rsidR="0074475B" w:rsidRPr="00DC0C6A">
                  <w:rPr>
                    <w:rStyle w:val="Hipersaitas"/>
                    <w:rFonts w:ascii="Times New Roman" w:eastAsia="Calibri" w:hAnsi="Times New Roman" w:cs="Times New Roman"/>
                    <w:noProof/>
                  </w:rPr>
                  <w:t>“</w:t>
                </w:r>
                <w:r w:rsidR="0074475B" w:rsidRPr="00DC0C6A">
                  <w:rPr>
                    <w:rFonts w:ascii="Times New Roman" w:hAnsi="Times New Roman" w:cs="Times New Roman"/>
                    <w:noProof/>
                    <w:webHidden/>
                  </w:rPr>
                  <w:tab/>
                </w:r>
                <w:r w:rsidR="00AA6E9D">
                  <w:rPr>
                    <w:rFonts w:ascii="Times New Roman" w:hAnsi="Times New Roman" w:cs="Times New Roman"/>
                    <w:noProof/>
                    <w:webHidden/>
                  </w:rPr>
                  <w:t>29</w:t>
                </w:r>
              </w:hyperlink>
            </w:p>
            <w:p w14:paraId="36B12FA0" w14:textId="10EFD9FF" w:rsidR="0033538B" w:rsidRDefault="005F5AF9" w:rsidP="0033538B">
              <w:pPr>
                <w:pStyle w:val="Turinys2"/>
                <w:rPr>
                  <w:rFonts w:ascii="Times New Roman" w:hAnsi="Times New Roman" w:cs="Times New Roman"/>
                  <w:noProof/>
                </w:rPr>
              </w:pPr>
              <w:hyperlink w:anchor="_Toc126333949" w:history="1">
                <w:r w:rsidR="0033538B" w:rsidRPr="00DC0C6A">
                  <w:rPr>
                    <w:rStyle w:val="Hipersaitas"/>
                    <w:rFonts w:ascii="Times New Roman" w:eastAsia="Calibri" w:hAnsi="Times New Roman" w:cs="Times New Roman"/>
                    <w:noProof/>
                  </w:rPr>
                  <w:t>Pirkimo sąlygų 1</w:t>
                </w:r>
                <w:r w:rsidR="0033538B">
                  <w:rPr>
                    <w:rStyle w:val="Hipersaitas"/>
                    <w:rFonts w:ascii="Times New Roman" w:eastAsia="Calibri" w:hAnsi="Times New Roman" w:cs="Times New Roman"/>
                    <w:noProof/>
                  </w:rPr>
                  <w:t>2</w:t>
                </w:r>
                <w:r w:rsidR="0033538B" w:rsidRPr="00DC0C6A">
                  <w:rPr>
                    <w:rStyle w:val="Hipersaitas"/>
                    <w:rFonts w:ascii="Times New Roman" w:eastAsia="Calibri" w:hAnsi="Times New Roman" w:cs="Times New Roman"/>
                    <w:noProof/>
                  </w:rPr>
                  <w:t xml:space="preserve"> priedas „</w:t>
                </w:r>
                <w:r w:rsidR="00DF6ECF" w:rsidRPr="00DF6ECF">
                  <w:rPr>
                    <w:rStyle w:val="Hipersaitas"/>
                    <w:rFonts w:ascii="Times New Roman" w:eastAsia="Calibri" w:hAnsi="Times New Roman" w:cs="Times New Roman"/>
                    <w:noProof/>
                  </w:rPr>
                  <w:t xml:space="preserve">Tiekėjo siūlomo vadovaujančio specialisto </w:t>
                </w:r>
                <w:r w:rsidR="001036BB">
                  <w:rPr>
                    <w:rStyle w:val="Hipersaitas"/>
                    <w:rFonts w:ascii="Times New Roman" w:eastAsia="Calibri" w:hAnsi="Times New Roman" w:cs="Times New Roman"/>
                    <w:noProof/>
                  </w:rPr>
                  <w:t>objektų</w:t>
                </w:r>
                <w:r w:rsidR="00DF6ECF" w:rsidRPr="00DF6ECF">
                  <w:rPr>
                    <w:rStyle w:val="Hipersaitas"/>
                    <w:rFonts w:ascii="Times New Roman" w:eastAsia="Calibri" w:hAnsi="Times New Roman" w:cs="Times New Roman"/>
                    <w:noProof/>
                  </w:rPr>
                  <w:t xml:space="preserve"> sąrašas“</w:t>
                </w:r>
                <w:r w:rsidR="0033538B" w:rsidRPr="00DC0C6A">
                  <w:rPr>
                    <w:rStyle w:val="Hipersaitas"/>
                    <w:rFonts w:ascii="Times New Roman" w:eastAsia="Calibri" w:hAnsi="Times New Roman" w:cs="Times New Roman"/>
                    <w:noProof/>
                  </w:rPr>
                  <w:t>“</w:t>
                </w:r>
                <w:r w:rsidR="0033538B" w:rsidRPr="00DC0C6A">
                  <w:rPr>
                    <w:rFonts w:ascii="Times New Roman" w:hAnsi="Times New Roman" w:cs="Times New Roman"/>
                    <w:noProof/>
                    <w:webHidden/>
                  </w:rPr>
                  <w:tab/>
                </w:r>
                <w:r w:rsidR="00AA6E9D">
                  <w:rPr>
                    <w:rFonts w:ascii="Times New Roman" w:hAnsi="Times New Roman" w:cs="Times New Roman"/>
                    <w:noProof/>
                    <w:webHidden/>
                  </w:rPr>
                  <w:t>30</w:t>
                </w:r>
              </w:hyperlink>
            </w:p>
            <w:p w14:paraId="64D17192" w14:textId="77777777" w:rsidR="0033538B" w:rsidRPr="0033538B" w:rsidRDefault="0033538B" w:rsidP="0033538B"/>
            <w:p w14:paraId="0DDC40AE" w14:textId="1B9D1546" w:rsidR="001C24BC" w:rsidRPr="00DC0C6A" w:rsidRDefault="001C24BC" w:rsidP="004E4612">
              <w:pPr>
                <w:spacing w:after="120" w:line="20" w:lineRule="atLeast"/>
                <w:contextualSpacing/>
                <w:rPr>
                  <w:rFonts w:ascii="Times New Roman" w:hAnsi="Times New Roman" w:cs="Times New Roman"/>
                </w:rPr>
              </w:pPr>
              <w:r w:rsidRPr="00DC0C6A">
                <w:rPr>
                  <w:rFonts w:ascii="Times New Roman" w:hAnsi="Times New Roman" w:cs="Times New Roman"/>
                  <w:b/>
                  <w:bCs/>
                  <w:color w:val="2B579A"/>
                  <w:shd w:val="clear" w:color="auto" w:fill="E6E6E6"/>
                </w:rPr>
                <w:fldChar w:fldCharType="end"/>
              </w:r>
            </w:p>
          </w:sdtContent>
        </w:sdt>
        <w:p w14:paraId="73CCB438" w14:textId="0E813B55" w:rsidR="005F13F0" w:rsidRPr="00DC0C6A" w:rsidRDefault="001C24BC" w:rsidP="004E4612">
          <w:pPr>
            <w:spacing w:after="120" w:line="20" w:lineRule="atLeast"/>
            <w:contextualSpacing/>
            <w:rPr>
              <w:rFonts w:ascii="Times New Roman" w:hAnsi="Times New Roman" w:cs="Times New Roman"/>
            </w:rPr>
          </w:pPr>
          <w:r w:rsidRPr="00DC0C6A">
            <w:rPr>
              <w:rFonts w:ascii="Times New Roman" w:hAnsi="Times New Roman" w:cs="Times New Roman"/>
            </w:rPr>
            <w:br w:type="page"/>
          </w:r>
        </w:p>
      </w:sdtContent>
    </w:sdt>
    <w:p w14:paraId="7DBFF88B" w14:textId="0FE73970" w:rsidR="002415C7" w:rsidRPr="00DC0C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DC0C6A">
        <w:rPr>
          <w:rFonts w:ascii="Times New Roman" w:hAnsi="Times New Roman" w:cs="Times New Roman"/>
        </w:rPr>
        <w:lastRenderedPageBreak/>
        <w:t>Bendra informacija</w:t>
      </w:r>
      <w:bookmarkEnd w:id="1"/>
    </w:p>
    <w:p w14:paraId="16826079" w14:textId="1B5BF87A" w:rsidR="002D7F06" w:rsidRPr="00F530DE" w:rsidRDefault="00F530DE" w:rsidP="00F530DE">
      <w:pPr>
        <w:pStyle w:val="Sraopastraipa"/>
        <w:numPr>
          <w:ilvl w:val="1"/>
          <w:numId w:val="1"/>
        </w:numPr>
        <w:spacing w:after="0" w:line="20" w:lineRule="atLeast"/>
        <w:ind w:left="0" w:firstLine="567"/>
        <w:jc w:val="both"/>
        <w:rPr>
          <w:rFonts w:ascii="Times New Roman" w:hAnsi="Times New Roman" w:cs="Times New Roman"/>
        </w:rPr>
      </w:pPr>
      <w:r w:rsidRPr="009F56FE">
        <w:rPr>
          <w:rFonts w:ascii="Times New Roman" w:hAnsi="Times New Roman" w:cs="Times New Roman"/>
        </w:rPr>
        <w:t xml:space="preserve">Perkančioji organizacija – </w:t>
      </w:r>
      <w:r w:rsidRPr="003315CD">
        <w:rPr>
          <w:rFonts w:ascii="Times New Roman" w:hAnsi="Times New Roman" w:cs="Times New Roman"/>
          <w:b/>
          <w:bCs/>
        </w:rPr>
        <w:t>Šakių rajono savivaldybės administracija</w:t>
      </w:r>
      <w:r w:rsidRPr="009F56FE">
        <w:rPr>
          <w:rFonts w:ascii="Times New Roman" w:eastAsia="Calibri" w:hAnsi="Times New Roman" w:cs="Times New Roman"/>
        </w:rPr>
        <w:t>,</w:t>
      </w:r>
      <w:r w:rsidRPr="009F56FE">
        <w:rPr>
          <w:rFonts w:ascii="Times New Roman" w:eastAsia="Calibri" w:hAnsi="Times New Roman" w:cs="Times New Roman"/>
          <w:color w:val="00B050"/>
        </w:rPr>
        <w:t xml:space="preserve"> </w:t>
      </w:r>
      <w:r w:rsidRPr="009F56FE">
        <w:rPr>
          <w:rFonts w:ascii="Times New Roman" w:eastAsia="Calibri" w:hAnsi="Times New Roman" w:cs="Times New Roman"/>
        </w:rPr>
        <w:t xml:space="preserve">juridinio asmens kodas 188772814, adresas Bažnyčios g. 4, Šakiai. </w:t>
      </w:r>
      <w:r w:rsidRPr="009F56FE">
        <w:rPr>
          <w:rFonts w:ascii="Times New Roman" w:eastAsiaTheme="minorHAnsi" w:hAnsi="Times New Roman" w:cs="Times New Roman"/>
          <w:lang w:eastAsia="en-US"/>
        </w:rPr>
        <w:t>Perkančioji organizacija nėra PVM mokėtoja</w:t>
      </w:r>
      <w:r w:rsidRPr="009F56FE">
        <w:rPr>
          <w:rFonts w:ascii="Times New Roman" w:eastAsia="Calibri" w:hAnsi="Times New Roman" w:cs="Times New Roman"/>
        </w:rPr>
        <w:t>.</w:t>
      </w:r>
    </w:p>
    <w:p w14:paraId="2239DD1B" w14:textId="38F5F8DF" w:rsidR="002F5F8E" w:rsidRPr="00345279" w:rsidRDefault="002F5F8E" w:rsidP="004909FF">
      <w:pPr>
        <w:pStyle w:val="Sraopastraipa"/>
        <w:spacing w:after="0" w:line="240" w:lineRule="auto"/>
        <w:ind w:left="0" w:firstLine="567"/>
        <w:jc w:val="both"/>
        <w:rPr>
          <w:rFonts w:ascii="Times New Roman" w:eastAsia="Calibri" w:hAnsi="Times New Roman" w:cs="Times New Roman"/>
          <w:color w:val="FF0000"/>
        </w:rPr>
      </w:pPr>
      <w:r w:rsidRPr="00DC0C6A">
        <w:rPr>
          <w:rFonts w:ascii="Times New Roman" w:hAnsi="Times New Roman" w:cs="Times New Roman"/>
          <w:color w:val="000000" w:themeColor="text1"/>
        </w:rPr>
        <w:t>1.</w:t>
      </w:r>
      <w:r w:rsidR="00F530DE" w:rsidRPr="009A223C">
        <w:rPr>
          <w:rFonts w:ascii="Times New Roman" w:hAnsi="Times New Roman" w:cs="Times New Roman"/>
        </w:rPr>
        <w:t>2</w:t>
      </w:r>
      <w:r w:rsidRPr="009A223C">
        <w:rPr>
          <w:rFonts w:ascii="Times New Roman" w:hAnsi="Times New Roman" w:cs="Times New Roman"/>
        </w:rPr>
        <w:t xml:space="preserve">. </w:t>
      </w:r>
      <w:r w:rsidR="007D6857" w:rsidRPr="009A223C">
        <w:rPr>
          <w:rFonts w:ascii="Times New Roman" w:hAnsi="Times New Roman" w:cs="Times New Roman"/>
        </w:rPr>
        <w:t>Pirkimas</w:t>
      </w:r>
      <w:r w:rsidR="00B37854" w:rsidRPr="009A223C">
        <w:rPr>
          <w:rFonts w:ascii="Times New Roman" w:hAnsi="Times New Roman" w:cs="Times New Roman"/>
        </w:rPr>
        <w:t xml:space="preserve"> neatlieka</w:t>
      </w:r>
      <w:r w:rsidR="007D6857" w:rsidRPr="009A223C">
        <w:rPr>
          <w:rFonts w:ascii="Times New Roman" w:hAnsi="Times New Roman" w:cs="Times New Roman"/>
        </w:rPr>
        <w:t>mas</w:t>
      </w:r>
      <w:r w:rsidR="00B37854" w:rsidRPr="009A223C">
        <w:rPr>
          <w:rFonts w:ascii="Times New Roman" w:hAnsi="Times New Roman" w:cs="Times New Roman"/>
        </w:rPr>
        <w:t xml:space="preserve"> </w:t>
      </w:r>
      <w:r w:rsidRPr="009A223C">
        <w:rPr>
          <w:rFonts w:ascii="Times New Roman" w:hAnsi="Times New Roman" w:cs="Times New Roman"/>
        </w:rPr>
        <w:t>naudojantis centralizuotų pirkimų katalogu</w:t>
      </w:r>
      <w:r w:rsidR="007D6857" w:rsidRPr="009A223C">
        <w:rPr>
          <w:rFonts w:ascii="Times New Roman" w:hAnsi="Times New Roman" w:cs="Times New Roman"/>
        </w:rPr>
        <w:t xml:space="preserve">, nes </w:t>
      </w:r>
      <w:r w:rsidR="00E562D8" w:rsidRPr="001F0AC7">
        <w:rPr>
          <w:rFonts w:ascii="Times New Roman" w:hAnsi="Times New Roman" w:cs="Times New Roman"/>
        </w:rPr>
        <w:t xml:space="preserve">pagal statinio projektavimo paslaugų pirkimo apimtį numatoma rengti statinio projekto architektūrinę dalį, o ekonomiškai naudingiausias pasiūlymas turi būti  išrenkamas pagal kainos ar sąnaudų ir kokybės santykį. Šiuo metu CPO LT elektroniniame kataloge projektavimo paslaugų modulyje taikomas pasiūlymų vertinimo kriterijus – mažiausia kaina, todėl tokios apimties </w:t>
      </w:r>
      <w:r w:rsidR="009D2996" w:rsidRPr="001F0AC7">
        <w:rPr>
          <w:rFonts w:ascii="Times New Roman" w:hAnsi="Times New Roman" w:cs="Times New Roman"/>
        </w:rPr>
        <w:t>paslaugų CPO LT elektroniniame kataloge užsakyti nėra galimybės.</w:t>
      </w:r>
    </w:p>
    <w:p w14:paraId="62DF64D0" w14:textId="4893A8A4" w:rsidR="00AA23FB" w:rsidRPr="00F530DE" w:rsidRDefault="002F5F8E" w:rsidP="00F530DE">
      <w:pPr>
        <w:spacing w:after="0" w:line="240" w:lineRule="auto"/>
        <w:ind w:firstLine="567"/>
        <w:rPr>
          <w:rFonts w:ascii="Times New Roman" w:hAnsi="Times New Roman" w:cs="Times New Roman"/>
        </w:rPr>
      </w:pPr>
      <w:r w:rsidRPr="00DC0C6A">
        <w:rPr>
          <w:rFonts w:ascii="Times New Roman" w:hAnsi="Times New Roman" w:cs="Times New Roman"/>
        </w:rPr>
        <w:t>1.</w:t>
      </w:r>
      <w:r w:rsidR="00F530DE">
        <w:rPr>
          <w:rFonts w:ascii="Times New Roman" w:hAnsi="Times New Roman" w:cs="Times New Roman"/>
        </w:rPr>
        <w:t>3</w:t>
      </w:r>
      <w:r w:rsidRPr="00DC0C6A">
        <w:rPr>
          <w:rFonts w:ascii="Times New Roman" w:hAnsi="Times New Roman" w:cs="Times New Roman"/>
        </w:rPr>
        <w:t xml:space="preserve">. </w:t>
      </w:r>
      <w:r w:rsidR="00AA23FB" w:rsidRPr="00DC0C6A">
        <w:rPr>
          <w:rFonts w:ascii="Times New Roman" w:eastAsia="Times New Roman" w:hAnsi="Times New Roman" w:cs="Times New Roman"/>
        </w:rPr>
        <w:t>Perkančioji organizacija nerezervuoja teisės dalyvauti pirkime.</w:t>
      </w:r>
    </w:p>
    <w:p w14:paraId="7A05D3CA" w14:textId="77777777" w:rsidR="007A5E81" w:rsidRDefault="00C447D2" w:rsidP="007A5E81">
      <w:pPr>
        <w:pStyle w:val="Sraopastraipa"/>
        <w:spacing w:after="0" w:line="240" w:lineRule="auto"/>
        <w:ind w:left="0" w:firstLine="567"/>
        <w:jc w:val="both"/>
        <w:rPr>
          <w:rFonts w:ascii="Times New Roman" w:hAnsi="Times New Roman" w:cs="Times New Roman"/>
        </w:rPr>
      </w:pPr>
      <w:r w:rsidRPr="00DC0C6A">
        <w:rPr>
          <w:rFonts w:ascii="Times New Roman" w:hAnsi="Times New Roman" w:cs="Times New Roman"/>
        </w:rPr>
        <w:t>1.</w:t>
      </w:r>
      <w:r w:rsidR="00F530DE">
        <w:rPr>
          <w:rFonts w:ascii="Times New Roman" w:hAnsi="Times New Roman" w:cs="Times New Roman"/>
        </w:rPr>
        <w:t>4</w:t>
      </w:r>
      <w:r w:rsidRPr="00DC0C6A">
        <w:rPr>
          <w:rFonts w:ascii="Times New Roman" w:hAnsi="Times New Roman" w:cs="Times New Roman"/>
        </w:rPr>
        <w:t xml:space="preserve">. </w:t>
      </w:r>
      <w:r w:rsidR="00E32C8E" w:rsidRPr="00DC0C6A">
        <w:rPr>
          <w:rFonts w:ascii="Times New Roman" w:hAnsi="Times New Roman" w:cs="Times New Roman"/>
        </w:rPr>
        <w:t xml:space="preserve">Stebėtojai dalyvauti </w:t>
      </w:r>
      <w:r w:rsidR="008A3C98" w:rsidRPr="00DC0C6A">
        <w:rPr>
          <w:rFonts w:ascii="Times New Roman" w:hAnsi="Times New Roman" w:cs="Times New Roman"/>
        </w:rPr>
        <w:t>K</w:t>
      </w:r>
      <w:r w:rsidR="00E32C8E" w:rsidRPr="00DC0C6A">
        <w:rPr>
          <w:rFonts w:ascii="Times New Roman" w:hAnsi="Times New Roman" w:cs="Times New Roman"/>
        </w:rPr>
        <w:t>omisijos posėdžiuose nėra kviečiami.</w:t>
      </w:r>
    </w:p>
    <w:p w14:paraId="10D8618B" w14:textId="77777777" w:rsidR="001B79F3" w:rsidRDefault="007A5E81" w:rsidP="001B79F3">
      <w:pPr>
        <w:pStyle w:val="Sraopastraipa"/>
        <w:spacing w:after="0" w:line="240" w:lineRule="auto"/>
        <w:ind w:left="0" w:firstLine="567"/>
        <w:jc w:val="both"/>
        <w:rPr>
          <w:rFonts w:ascii="Times New Roman" w:eastAsia="Times New Roman" w:hAnsi="Times New Roman" w:cs="Times New Roman"/>
          <w:color w:val="000000"/>
        </w:rPr>
      </w:pPr>
      <w:r>
        <w:rPr>
          <w:rFonts w:ascii="Times New Roman" w:hAnsi="Times New Roman" w:cs="Times New Roman"/>
        </w:rPr>
        <w:t xml:space="preserve">1.5 </w:t>
      </w:r>
      <w:r w:rsidR="003A502A" w:rsidRPr="007A5E81">
        <w:rPr>
          <w:rFonts w:ascii="Times New Roman" w:hAnsi="Times New Roman" w:cs="Times New Roman"/>
        </w:rPr>
        <w:t xml:space="preserve">Atliekamas žaliasis pirkimas. </w:t>
      </w:r>
      <w:r w:rsidR="001B79F3" w:rsidRPr="00357DD6">
        <w:rPr>
          <w:rFonts w:ascii="Times New Roman" w:hAnsi="Times New Roman" w:cs="Times New Roman"/>
        </w:rPr>
        <w:t xml:space="preserve">Pirkimas vykdomas vadovaujantis </w:t>
      </w:r>
      <w:r w:rsidR="001B79F3" w:rsidRPr="00357DD6">
        <w:rPr>
          <w:rFonts w:ascii="Times New Roman" w:hAnsi="Times New Roman" w:cs="Times New Roman"/>
          <w:bCs/>
          <w:i/>
        </w:rPr>
        <w:t>Aplinkos apsaugos kriterijų taikymo, vykdant žaliuosius pirkimus, tvarkos aprašo</w:t>
      </w:r>
      <w:r w:rsidR="001B79F3" w:rsidRPr="00357DD6">
        <w:rPr>
          <w:rFonts w:ascii="Times New Roman" w:hAnsi="Times New Roman" w:cs="Times New Roman"/>
          <w:i/>
        </w:rPr>
        <w:t xml:space="preserve">, patvirtinto </w:t>
      </w:r>
      <w:r w:rsidR="001B79F3" w:rsidRPr="00357DD6">
        <w:rPr>
          <w:rFonts w:ascii="Times New Roman" w:hAnsi="Times New Roman" w:cs="Times New Roman"/>
          <w:i/>
          <w:iCs/>
        </w:rPr>
        <w:t>Lietuvos Respublikos aplinkos ministro 2011 birželio 28 d. įsakymu Nr. D1-508 (</w:t>
      </w:r>
      <w:r w:rsidR="001B79F3" w:rsidRPr="00357DD6">
        <w:rPr>
          <w:rFonts w:ascii="Times New Roman" w:hAnsi="Times New Roman" w:cs="Times New Roman"/>
          <w:i/>
        </w:rPr>
        <w:t>Lietuvos Respublikos aplinkos ministro 2022 m. gruodžio 13 d. įsakymo Nr. D1-401 redakcija)</w:t>
      </w:r>
      <w:r w:rsidR="001B79F3" w:rsidRPr="00357DD6">
        <w:rPr>
          <w:rFonts w:ascii="Times New Roman" w:hAnsi="Times New Roman" w:cs="Times New Roman"/>
          <w:iCs/>
        </w:rPr>
        <w:t xml:space="preserve"> </w:t>
      </w:r>
      <w:r w:rsidR="001B79F3" w:rsidRPr="001B79F3">
        <w:rPr>
          <w:rFonts w:ascii="Times New Roman" w:hAnsi="Times New Roman" w:cs="Times New Roman"/>
          <w:b/>
          <w:bCs/>
          <w:iCs/>
        </w:rPr>
        <w:t>4.1 punktu</w:t>
      </w:r>
      <w:r w:rsidR="001B79F3" w:rsidRPr="00357DD6">
        <w:rPr>
          <w:rFonts w:ascii="Times New Roman" w:hAnsi="Times New Roman" w:cs="Times New Roman"/>
          <w:iCs/>
        </w:rPr>
        <w:t>, projektavimo paslaugoms (</w:t>
      </w:r>
      <w:r w:rsidR="001B79F3" w:rsidRPr="00497A9A">
        <w:rPr>
          <w:rFonts w:ascii="Times New Roman" w:hAnsi="Times New Roman" w:cs="Times New Roman"/>
          <w:b/>
          <w:bCs/>
          <w:iCs/>
        </w:rPr>
        <w:t>techninio darbo projekto parengimui</w:t>
      </w:r>
      <w:r w:rsidR="001B79F3" w:rsidRPr="00357DD6">
        <w:rPr>
          <w:rFonts w:ascii="Times New Roman" w:hAnsi="Times New Roman" w:cs="Times New Roman"/>
          <w:iCs/>
        </w:rPr>
        <w:t xml:space="preserve">) yra taikomi </w:t>
      </w:r>
      <w:r w:rsidR="001B79F3" w:rsidRPr="00357DD6">
        <w:rPr>
          <w:rFonts w:ascii="Times New Roman" w:eastAsia="Times New Roman" w:hAnsi="Times New Roman" w:cs="Times New Roman"/>
          <w:color w:val="000000"/>
        </w:rPr>
        <w:t xml:space="preserve">minimalūs aplinkos apsaugos kriterijai, sąraše (XII skyrius 15.1 p.). </w:t>
      </w:r>
      <w:r w:rsidR="001B79F3" w:rsidRPr="004D1DF5">
        <w:rPr>
          <w:rFonts w:ascii="Times New Roman" w:eastAsia="Times New Roman" w:hAnsi="Times New Roman" w:cs="Times New Roman"/>
        </w:rPr>
        <w:t xml:space="preserve">Pirkimo sutarties sąlygose nustatomas įsipareigojimas tiekėjui: </w:t>
      </w:r>
      <w:r w:rsidR="001B79F3" w:rsidRPr="00357DD6">
        <w:rPr>
          <w:rFonts w:ascii="Times New Roman" w:eastAsia="Times New Roman" w:hAnsi="Times New Roman" w:cs="Times New Roman"/>
          <w:color w:val="000000"/>
        </w:rPr>
        <w:t xml:space="preserve">atliekant projektavimo </w:t>
      </w:r>
      <w:r w:rsidR="001B79F3" w:rsidRPr="00497A9A">
        <w:rPr>
          <w:rFonts w:ascii="Times New Roman" w:eastAsia="Times New Roman" w:hAnsi="Times New Roman" w:cs="Times New Roman"/>
        </w:rPr>
        <w:t>(techninio darbo projekto parengimo)</w:t>
      </w:r>
      <w:r w:rsidR="001B79F3" w:rsidRPr="00497A9A">
        <w:rPr>
          <w:rFonts w:ascii="Times New Roman" w:eastAsia="Times New Roman" w:hAnsi="Times New Roman" w:cs="Times New Roman"/>
          <w:color w:val="000000"/>
        </w:rPr>
        <w:t xml:space="preserve"> paslaugas techniniame darbo projekte numatyti, </w:t>
      </w:r>
      <w:r w:rsidR="001B79F3" w:rsidRPr="00497A9A">
        <w:rPr>
          <w:rFonts w:ascii="Times New Roman" w:eastAsia="Times New Roman" w:hAnsi="Times New Roman" w:cs="Times New Roman"/>
        </w:rPr>
        <w:t>kad statyboje naudojamos statybinės medžiagos atitiktų minimalius aplinkos</w:t>
      </w:r>
      <w:r w:rsidR="001B79F3" w:rsidRPr="00357DD6">
        <w:rPr>
          <w:rFonts w:ascii="Times New Roman" w:eastAsia="Times New Roman" w:hAnsi="Times New Roman" w:cs="Times New Roman"/>
        </w:rPr>
        <w:t xml:space="preserve"> apsaugos kriterijus </w:t>
      </w:r>
      <w:r w:rsidR="001B79F3" w:rsidRPr="00C24073">
        <w:rPr>
          <w:rFonts w:ascii="Times New Roman" w:eastAsia="Times New Roman" w:hAnsi="Times New Roman" w:cs="Times New Roman"/>
        </w:rPr>
        <w:t>(</w:t>
      </w:r>
      <w:hyperlink r:id="rId12" w:history="1">
        <w:r w:rsidR="001B79F3" w:rsidRPr="00C24073">
          <w:rPr>
            <w:rFonts w:ascii="Times New Roman" w:eastAsia="Times New Roman" w:hAnsi="Times New Roman" w:cs="Times New Roman"/>
            <w:color w:val="0000FF"/>
            <w:u w:val="single"/>
            <w:lang w:eastAsia="en-US"/>
          </w:rPr>
          <w:t>Aprašo</w:t>
        </w:r>
      </w:hyperlink>
      <w:r w:rsidR="001B79F3" w:rsidRPr="00257B8B">
        <w:rPr>
          <w:rFonts w:ascii="Times New Roman" w:eastAsia="Times New Roman" w:hAnsi="Times New Roman" w:cs="Times New Roman"/>
          <w:sz w:val="24"/>
          <w:szCs w:val="24"/>
          <w:lang w:eastAsia="en-US"/>
        </w:rPr>
        <w:t xml:space="preserve"> </w:t>
      </w:r>
      <w:r w:rsidR="001B79F3" w:rsidRPr="00357DD6">
        <w:rPr>
          <w:rFonts w:ascii="Times New Roman" w:eastAsia="Times New Roman" w:hAnsi="Times New Roman" w:cs="Times New Roman"/>
        </w:rPr>
        <w:t xml:space="preserve">XIII skyrius „Statybinės medžiagos“) </w:t>
      </w:r>
      <w:bookmarkStart w:id="4" w:name="_Hlk157606074"/>
      <w:r w:rsidR="001B79F3" w:rsidRPr="00357DD6">
        <w:rPr>
          <w:rFonts w:ascii="Times New Roman" w:eastAsia="Times New Roman" w:hAnsi="Times New Roman" w:cs="Times New Roman"/>
        </w:rPr>
        <w:t>ir kad kiti su pastato projektu susiję produktai atitiktų jiems taikomus minimalius aplinkos apsaugos kriterijus (XIV skyrius „Patalpų apšvietimas“; XV skyrius „Vandens maišytuvai ir dušai“, XVI skyrius „Vandens šildytuvai“)</w:t>
      </w:r>
      <w:bookmarkEnd w:id="4"/>
      <w:r w:rsidR="001B79F3" w:rsidRPr="00357DD6">
        <w:rPr>
          <w:rFonts w:ascii="Times New Roman" w:eastAsia="Times New Roman" w:hAnsi="Times New Roman" w:cs="Times New Roman"/>
        </w:rPr>
        <w:t xml:space="preserve"> (</w:t>
      </w:r>
      <w:r w:rsidR="001B79F3" w:rsidRPr="00357DD6">
        <w:rPr>
          <w:rFonts w:ascii="Times New Roman" w:eastAsia="Times New Roman" w:hAnsi="Times New Roman" w:cs="Times New Roman"/>
          <w:i/>
          <w:iCs/>
        </w:rPr>
        <w:t>taikoma, jeigu projektuojant numatomi minėtuose Aprašo skyriuose su pastato projektu susiję produktai</w:t>
      </w:r>
      <w:r w:rsidR="001B79F3" w:rsidRPr="00357DD6">
        <w:rPr>
          <w:rFonts w:ascii="Times New Roman" w:eastAsia="Times New Roman" w:hAnsi="Times New Roman" w:cs="Times New Roman"/>
        </w:rPr>
        <w:t>)</w:t>
      </w:r>
      <w:r w:rsidR="001B79F3" w:rsidRPr="00357DD6">
        <w:rPr>
          <w:rFonts w:ascii="Times New Roman" w:eastAsia="Times New Roman" w:hAnsi="Times New Roman" w:cs="Times New Roman"/>
          <w:color w:val="000000"/>
        </w:rPr>
        <w:t>;</w:t>
      </w:r>
    </w:p>
    <w:p w14:paraId="059C7E6E" w14:textId="77777777" w:rsidR="007A5E81" w:rsidRDefault="007A5E81" w:rsidP="007A5E81">
      <w:pPr>
        <w:pStyle w:val="Sraopastraipa"/>
        <w:spacing w:after="0" w:line="240" w:lineRule="auto"/>
        <w:ind w:left="0" w:firstLine="567"/>
        <w:jc w:val="both"/>
        <w:rPr>
          <w:rFonts w:ascii="Times New Roman" w:hAnsi="Times New Roman" w:cs="Times New Roman"/>
        </w:rPr>
      </w:pPr>
      <w:bookmarkStart w:id="5" w:name="_Hlk177478164"/>
      <w:r w:rsidRPr="007A5E81">
        <w:rPr>
          <w:rFonts w:ascii="Times New Roman" w:hAnsi="Times New Roman" w:cs="Times New Roman"/>
        </w:rPr>
        <w:t>Sutartyje nustatoma šių įsipareigojimų vykdymo kontrolė bei nustatomos sankcijos už šių tiekėjo įsipareigojimų nesilaikymą</w:t>
      </w:r>
      <w:bookmarkEnd w:id="5"/>
      <w:r w:rsidRPr="007A5E81">
        <w:rPr>
          <w:rFonts w:ascii="Times New Roman" w:hAnsi="Times New Roman" w:cs="Times New Roman"/>
        </w:rPr>
        <w:t>.</w:t>
      </w:r>
      <w:bookmarkStart w:id="6" w:name="_Ref39426332"/>
      <w:bookmarkStart w:id="7" w:name="_Ref39426338"/>
      <w:bookmarkStart w:id="8" w:name="_Toc126333929"/>
      <w:bookmarkEnd w:id="2"/>
    </w:p>
    <w:p w14:paraId="786210E7" w14:textId="77777777" w:rsidR="007A5E81" w:rsidRDefault="007A5E81" w:rsidP="007A5E81">
      <w:pPr>
        <w:pStyle w:val="Sraopastraipa"/>
        <w:spacing w:after="0" w:line="240" w:lineRule="auto"/>
        <w:ind w:left="0" w:firstLine="567"/>
        <w:jc w:val="both"/>
        <w:rPr>
          <w:rFonts w:ascii="Times New Roman" w:eastAsia="Arial" w:hAnsi="Times New Roman" w:cs="Times New Roman"/>
        </w:rPr>
      </w:pPr>
      <w:r>
        <w:rPr>
          <w:rFonts w:ascii="Times New Roman" w:hAnsi="Times New Roman" w:cs="Times New Roman"/>
        </w:rPr>
        <w:t xml:space="preserve">1.6. </w:t>
      </w:r>
      <w:r w:rsidRPr="007A5E81">
        <w:rPr>
          <w:rFonts w:ascii="Times New Roman" w:eastAsia="Arial" w:hAnsi="Times New Roman" w:cs="Times New Roman"/>
        </w:rPr>
        <w:t xml:space="preserve">Išankstinis skelbimas apie pirkimą nebuvo paskelbtas.  </w:t>
      </w:r>
    </w:p>
    <w:p w14:paraId="7979844F" w14:textId="77777777" w:rsidR="007A5E81" w:rsidRDefault="007A5E81" w:rsidP="007A5E81">
      <w:pPr>
        <w:pStyle w:val="Sraopastraipa"/>
        <w:spacing w:after="0" w:line="240" w:lineRule="auto"/>
        <w:ind w:left="0" w:firstLine="567"/>
        <w:jc w:val="both"/>
        <w:rPr>
          <w:rFonts w:ascii="Times New Roman" w:hAnsi="Times New Roman" w:cs="Times New Roman"/>
          <w:lang w:eastAsia="en-US"/>
        </w:rPr>
      </w:pPr>
      <w:r>
        <w:rPr>
          <w:rFonts w:ascii="Times New Roman" w:eastAsia="Arial" w:hAnsi="Times New Roman" w:cs="Times New Roman"/>
        </w:rPr>
        <w:t xml:space="preserve">1.7. </w:t>
      </w:r>
      <w:r w:rsidRPr="007A5E81">
        <w:rPr>
          <w:rFonts w:ascii="Times New Roman" w:hAnsi="Times New Roman" w:cs="Times New Roman"/>
          <w:lang w:eastAsia="en-US"/>
        </w:rPr>
        <w:t xml:space="preserve">Pirkime </w:t>
      </w:r>
      <w:r w:rsidRPr="007A5E81">
        <w:rPr>
          <w:rFonts w:ascii="Times New Roman" w:hAnsi="Times New Roman" w:cs="Times New Roman"/>
        </w:rPr>
        <w:t xml:space="preserve"> perkančioji organizacija</w:t>
      </w:r>
      <w:r w:rsidRPr="007A5E81">
        <w:rPr>
          <w:rFonts w:ascii="Times New Roman" w:hAnsi="Times New Roman" w:cs="Times New Roman"/>
          <w:lang w:eastAsia="en-US"/>
        </w:rPr>
        <w:t xml:space="preserve"> nenumato skelbti pranešimo dėl savanoriško </w:t>
      </w:r>
      <w:r w:rsidRPr="007A5E81">
        <w:rPr>
          <w:rFonts w:ascii="Times New Roman" w:hAnsi="Times New Roman" w:cs="Times New Roman"/>
          <w:i/>
          <w:iCs/>
          <w:lang w:eastAsia="en-US"/>
        </w:rPr>
        <w:t>ex ante</w:t>
      </w:r>
      <w:r w:rsidRPr="007A5E81">
        <w:rPr>
          <w:rFonts w:ascii="Times New Roman" w:hAnsi="Times New Roman" w:cs="Times New Roman"/>
          <w:lang w:eastAsia="en-US"/>
        </w:rPr>
        <w:t xml:space="preserve"> skaidrumo.</w:t>
      </w:r>
    </w:p>
    <w:p w14:paraId="468B1BBB" w14:textId="77777777" w:rsidR="007A5E81" w:rsidRDefault="007A5E81" w:rsidP="007A5E81">
      <w:pPr>
        <w:pStyle w:val="Sraopastraipa"/>
        <w:spacing w:after="0" w:line="240" w:lineRule="auto"/>
        <w:ind w:left="0" w:firstLine="567"/>
        <w:jc w:val="both"/>
        <w:rPr>
          <w:rFonts w:ascii="Times New Roman" w:hAnsi="Times New Roman" w:cs="Times New Roman"/>
        </w:rPr>
      </w:pPr>
      <w:r>
        <w:rPr>
          <w:rFonts w:ascii="Times New Roman" w:hAnsi="Times New Roman" w:cs="Times New Roman"/>
          <w:lang w:eastAsia="en-US"/>
        </w:rPr>
        <w:t xml:space="preserve">1.8. </w:t>
      </w:r>
      <w:r w:rsidRPr="007A5E81">
        <w:rPr>
          <w:rFonts w:ascii="Times New Roman" w:hAnsi="Times New Roman" w:cs="Times New Roman"/>
        </w:rPr>
        <w:t xml:space="preserve">Pirkime neleidžiama pateikti alternatyvių pasiūlymų. </w:t>
      </w:r>
    </w:p>
    <w:p w14:paraId="26E7B33C" w14:textId="5CE50E4B" w:rsidR="007A5E81" w:rsidRPr="007A5E81" w:rsidRDefault="007A5E81" w:rsidP="007A5E81">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1.9. </w:t>
      </w:r>
      <w:r w:rsidRPr="007A5E81">
        <w:rPr>
          <w:rFonts w:ascii="Times New Roman" w:eastAsia="Arial" w:hAnsi="Times New Roman" w:cs="Times New Roman"/>
          <w:color w:val="333333"/>
        </w:rPr>
        <w:t>Bendrosios pirkimo sąlygos yra neatskiriama šių pirkimo sąlygų dalis.</w:t>
      </w:r>
    </w:p>
    <w:p w14:paraId="5DEDEBC7" w14:textId="1ED44FB6" w:rsidR="00B41C66" w:rsidRPr="00DC0C6A" w:rsidRDefault="00507DC9" w:rsidP="00717DCC">
      <w:pPr>
        <w:pStyle w:val="Antrat1"/>
        <w:spacing w:line="20" w:lineRule="atLeast"/>
        <w:contextualSpacing/>
        <w:rPr>
          <w:rFonts w:ascii="Times New Roman" w:hAnsi="Times New Roman" w:cs="Times New Roman"/>
        </w:rPr>
      </w:pPr>
      <w:r w:rsidRPr="00DC0C6A">
        <w:rPr>
          <w:rFonts w:ascii="Times New Roman" w:hAnsi="Times New Roman" w:cs="Times New Roman"/>
        </w:rPr>
        <w:t xml:space="preserve">2. </w:t>
      </w:r>
      <w:r w:rsidR="00B41C66" w:rsidRPr="00DC0C6A">
        <w:rPr>
          <w:rFonts w:ascii="Times New Roman" w:hAnsi="Times New Roman" w:cs="Times New Roman"/>
        </w:rPr>
        <w:t>Pirkimo objektas</w:t>
      </w:r>
      <w:bookmarkEnd w:id="6"/>
      <w:bookmarkEnd w:id="7"/>
      <w:bookmarkEnd w:id="8"/>
    </w:p>
    <w:p w14:paraId="2562B6D1" w14:textId="3C0F7F87" w:rsidR="00651CD1" w:rsidRPr="00651CD1" w:rsidRDefault="00B41C66" w:rsidP="00651CD1">
      <w:pPr>
        <w:pStyle w:val="Betarp"/>
        <w:numPr>
          <w:ilvl w:val="1"/>
          <w:numId w:val="5"/>
        </w:numPr>
        <w:ind w:left="0" w:firstLine="709"/>
        <w:contextualSpacing/>
        <w:jc w:val="both"/>
        <w:rPr>
          <w:rFonts w:ascii="Times New Roman" w:hAnsi="Times New Roman" w:cs="Times New Roman"/>
          <w:color w:val="FF0000"/>
        </w:rPr>
      </w:pPr>
      <w:r w:rsidRPr="00DC0C6A">
        <w:rPr>
          <w:rFonts w:ascii="Times New Roman" w:eastAsia="Calibri" w:hAnsi="Times New Roman" w:cs="Times New Roman"/>
          <w:color w:val="000000" w:themeColor="text1"/>
        </w:rPr>
        <w:t xml:space="preserve">Perkančioji organizacija numato </w:t>
      </w:r>
      <w:r w:rsidRPr="00651CD1">
        <w:rPr>
          <w:rFonts w:ascii="Times New Roman" w:eastAsia="Calibri" w:hAnsi="Times New Roman" w:cs="Times New Roman"/>
        </w:rPr>
        <w:t>įsigyti</w:t>
      </w:r>
      <w:r w:rsidR="00651CD1" w:rsidRPr="00651CD1">
        <w:rPr>
          <w:rFonts w:ascii="Times New Roman" w:eastAsia="Calibri" w:hAnsi="Times New Roman" w:cs="Times New Roman"/>
        </w:rPr>
        <w:t xml:space="preserve"> </w:t>
      </w:r>
      <w:r w:rsidR="00A92988">
        <w:rPr>
          <w:rFonts w:ascii="Times New Roman" w:eastAsia="Calibri" w:hAnsi="Times New Roman" w:cs="Times New Roman"/>
          <w:b/>
          <w:bCs/>
        </w:rPr>
        <w:t xml:space="preserve">ikimokyklinio ugdymo mokyklos „Maži žingsneliai“ pastato, esančio Gimnazijos g. 7, Šakiai, atnaujinimo (modernizavimo) </w:t>
      </w:r>
      <w:r w:rsidR="00651CD1" w:rsidRPr="00651CD1">
        <w:rPr>
          <w:rFonts w:ascii="Times New Roman" w:eastAsia="Calibri" w:hAnsi="Times New Roman" w:cs="Times New Roman"/>
          <w:b/>
          <w:bCs/>
        </w:rPr>
        <w:t xml:space="preserve">techninio darbo projekto </w:t>
      </w:r>
      <w:r w:rsidR="00C71E39">
        <w:rPr>
          <w:rFonts w:ascii="Times New Roman" w:eastAsia="Calibri" w:hAnsi="Times New Roman" w:cs="Times New Roman"/>
          <w:b/>
          <w:bCs/>
        </w:rPr>
        <w:t xml:space="preserve">parengimo </w:t>
      </w:r>
      <w:r w:rsidR="00651CD1" w:rsidRPr="00651CD1">
        <w:rPr>
          <w:rFonts w:ascii="Times New Roman" w:eastAsia="Calibri" w:hAnsi="Times New Roman" w:cs="Times New Roman"/>
          <w:b/>
          <w:bCs/>
        </w:rPr>
        <w:t>ir projekto vykdymo priežiūros paslaugas.</w:t>
      </w:r>
      <w:r w:rsidR="00651CD1" w:rsidRPr="00651CD1">
        <w:rPr>
          <w:rFonts w:ascii="Times New Roman" w:eastAsia="Calibri" w:hAnsi="Times New Roman" w:cs="Times New Roman"/>
        </w:rPr>
        <w:t xml:space="preserve"> </w:t>
      </w:r>
      <w:r w:rsidRPr="00DC0C6A">
        <w:rPr>
          <w:rFonts w:ascii="Times New Roman" w:hAnsi="Times New Roman" w:cs="Times New Roman"/>
        </w:rPr>
        <w:t xml:space="preserve">Reikalavimai pirkimo objektui nustatyti </w:t>
      </w:r>
      <w:r w:rsidR="00704310" w:rsidRPr="00DC0C6A">
        <w:rPr>
          <w:rFonts w:ascii="Times New Roman" w:hAnsi="Times New Roman" w:cs="Times New Roman"/>
        </w:rPr>
        <w:t>s</w:t>
      </w:r>
      <w:r w:rsidR="00444CAF" w:rsidRPr="00DC0C6A">
        <w:rPr>
          <w:rFonts w:ascii="Times New Roman" w:hAnsi="Times New Roman" w:cs="Times New Roman"/>
        </w:rPr>
        <w:t xml:space="preserve">pecialiųjų </w:t>
      </w:r>
      <w:r w:rsidR="00CE7209" w:rsidRPr="00DC0C6A">
        <w:rPr>
          <w:rFonts w:ascii="Times New Roman" w:hAnsi="Times New Roman" w:cs="Times New Roman"/>
        </w:rPr>
        <w:t xml:space="preserve">pirkimo </w:t>
      </w:r>
      <w:r w:rsidR="00444CAF" w:rsidRPr="00DC0C6A">
        <w:rPr>
          <w:rFonts w:ascii="Times New Roman" w:hAnsi="Times New Roman" w:cs="Times New Roman"/>
        </w:rPr>
        <w:t>sąlygų</w:t>
      </w:r>
      <w:r w:rsidR="00651CD1">
        <w:rPr>
          <w:rFonts w:ascii="Times New Roman" w:hAnsi="Times New Roman" w:cs="Times New Roman"/>
        </w:rPr>
        <w:t xml:space="preserve"> 2 </w:t>
      </w:r>
      <w:r w:rsidR="00444CAF" w:rsidRPr="00DC0C6A">
        <w:rPr>
          <w:rFonts w:ascii="Times New Roman" w:hAnsi="Times New Roman" w:cs="Times New Roman"/>
        </w:rPr>
        <w:t>priede</w:t>
      </w:r>
      <w:r w:rsidRPr="00DC0C6A">
        <w:rPr>
          <w:rFonts w:ascii="Times New Roman" w:hAnsi="Times New Roman" w:cs="Times New Roman"/>
        </w:rPr>
        <w:t>.</w:t>
      </w:r>
    </w:p>
    <w:p w14:paraId="2A6E3322" w14:textId="77777777" w:rsidR="00651CD1" w:rsidRDefault="00651CD1" w:rsidP="00651CD1">
      <w:pPr>
        <w:pStyle w:val="Betarp"/>
        <w:numPr>
          <w:ilvl w:val="1"/>
          <w:numId w:val="5"/>
        </w:numPr>
        <w:ind w:left="0" w:firstLine="709"/>
        <w:contextualSpacing/>
        <w:jc w:val="both"/>
        <w:rPr>
          <w:rFonts w:ascii="Times New Roman" w:hAnsi="Times New Roman" w:cs="Times New Roman"/>
          <w:color w:val="FF0000"/>
        </w:rPr>
      </w:pPr>
      <w:r w:rsidRPr="00651CD1">
        <w:rPr>
          <w:rFonts w:ascii="Times New Roman" w:hAnsi="Times New Roman" w:cs="Times New Roman"/>
        </w:rPr>
        <w:t>Pirkimo objektas į dalis neskaidomas. Pirkimo apimtys, reikalavimai ir techninė specifikacija apibrėžti specialiųjų pirkimo sąlygų 2 priede. Perkančiosios organizacijos sprendimo dėl tarptautinės vertės pirkimo projektavimo paslaugų objekto neskaidymo į dalis argumentai: 1) paslaugos perkamos vienam nedalomam objektui; 2) pirkimas į dalis neskirstomas vadovaujantis statybos techniniu reglamentu STR 1.04.04:2017 „Statinio projektavimas, projekto ekspertizė“  bei STR 1.06.01:2016 „Statybos darbai. Statinio statybos priežiūra“ 77 punkto nuostatomis statinio projekto vykdymo priežiūrą atlieka statinio projekto rengėjas.</w:t>
      </w:r>
    </w:p>
    <w:p w14:paraId="243C59FD" w14:textId="3D479CC4" w:rsidR="00651CD1" w:rsidRPr="00651CD1" w:rsidRDefault="00651CD1" w:rsidP="00651CD1">
      <w:pPr>
        <w:pStyle w:val="Betarp"/>
        <w:numPr>
          <w:ilvl w:val="1"/>
          <w:numId w:val="5"/>
        </w:numPr>
        <w:ind w:left="0" w:firstLine="709"/>
        <w:contextualSpacing/>
        <w:jc w:val="both"/>
        <w:rPr>
          <w:rFonts w:ascii="Times New Roman" w:hAnsi="Times New Roman" w:cs="Times New Roman"/>
          <w:color w:val="FF0000"/>
        </w:rPr>
      </w:pPr>
      <w:r w:rsidRPr="00651CD1">
        <w:rPr>
          <w:rFonts w:ascii="Times New Roman" w:hAnsi="Times New Roman" w:cs="Times New Roman"/>
        </w:rPr>
        <w:t>Jeigu apibūdinant pirkimo objektą techninėje specifikacijoje</w:t>
      </w:r>
      <w:r w:rsidR="00497A9A" w:rsidRPr="00497A9A">
        <w:rPr>
          <w:rFonts w:ascii="Times New Roman" w:hAnsi="Times New Roman" w:cs="Times New Roman"/>
        </w:rPr>
        <w:t xml:space="preserve"> </w:t>
      </w:r>
      <w:r w:rsidR="00497A9A">
        <w:rPr>
          <w:rFonts w:ascii="Times New Roman" w:hAnsi="Times New Roman" w:cs="Times New Roman"/>
        </w:rPr>
        <w:t>ar kituose pirkimo dokumentuose</w:t>
      </w:r>
      <w:r w:rsidRPr="00651CD1">
        <w:rPr>
          <w:rFonts w:ascii="Times New Roman" w:hAnsi="Times New Roman" w:cs="Times New Roman"/>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7B2ABA78" w:rsidR="0083071D" w:rsidRPr="00530A20" w:rsidRDefault="00651CD1" w:rsidP="00530A20">
      <w:pPr>
        <w:pStyle w:val="Betarp"/>
        <w:numPr>
          <w:ilvl w:val="1"/>
          <w:numId w:val="5"/>
        </w:numPr>
        <w:ind w:left="0" w:firstLine="709"/>
        <w:contextualSpacing/>
        <w:jc w:val="both"/>
        <w:rPr>
          <w:rFonts w:ascii="Times New Roman" w:hAnsi="Times New Roman" w:cs="Times New Roman"/>
          <w:color w:val="FF0000"/>
        </w:rPr>
      </w:pPr>
      <w:r w:rsidRPr="00651CD1">
        <w:rPr>
          <w:rFonts w:ascii="Times New Roman" w:hAnsi="Times New Roman" w:cs="Times New Roman"/>
        </w:rPr>
        <w:t>Jeigu apibūdinant pirkimo objektą techninėje specifikacijoje</w:t>
      </w:r>
      <w:r w:rsidR="00497A9A">
        <w:rPr>
          <w:rFonts w:ascii="Times New Roman" w:hAnsi="Times New Roman" w:cs="Times New Roman"/>
        </w:rPr>
        <w:t>, kituose pirkimo dokumentuose</w:t>
      </w:r>
      <w:r w:rsidRPr="00651CD1">
        <w:rPr>
          <w:rFonts w:ascii="Times New Roman" w:hAnsi="Times New Roman" w:cs="Times New Roman"/>
        </w:rPr>
        <w:t xml:space="preserve"> nurodytas standartas, </w:t>
      </w:r>
      <w:r w:rsidRPr="00651CD1">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CD1">
        <w:rPr>
          <w:rFonts w:ascii="Times New Roman" w:hAnsi="Times New Roman" w:cs="Times New Roman"/>
        </w:rPr>
        <w:t xml:space="preserve">turi būti laikoma, kad kiekviena tokia nuoroda yra pateikta su žodžiais „arba lygiavertis“. </w:t>
      </w:r>
    </w:p>
    <w:p w14:paraId="7B478B03" w14:textId="61CA0F5A" w:rsidR="00D22226" w:rsidRPr="00DC0C6A" w:rsidRDefault="00202323" w:rsidP="00202323">
      <w:pPr>
        <w:pStyle w:val="Antrat1"/>
        <w:spacing w:line="20" w:lineRule="atLeast"/>
        <w:contextualSpacing/>
        <w:rPr>
          <w:rFonts w:ascii="Times New Roman" w:hAnsi="Times New Roman" w:cs="Times New Roman"/>
        </w:rPr>
      </w:pPr>
      <w:bookmarkStart w:id="9" w:name="_Toc126333930"/>
      <w:r w:rsidRPr="00DC0C6A">
        <w:rPr>
          <w:rFonts w:ascii="Times New Roman" w:hAnsi="Times New Roman" w:cs="Times New Roman"/>
        </w:rPr>
        <w:lastRenderedPageBreak/>
        <w:t>3.</w:t>
      </w:r>
      <w:r w:rsidR="00D24970" w:rsidRPr="00DC0C6A">
        <w:rPr>
          <w:rFonts w:ascii="Times New Roman" w:hAnsi="Times New Roman" w:cs="Times New Roman"/>
        </w:rPr>
        <w:t xml:space="preserve"> </w:t>
      </w:r>
      <w:bookmarkStart w:id="10" w:name="_Ref39427921"/>
      <w:bookmarkStart w:id="11" w:name="_Ref39427927"/>
      <w:bookmarkStart w:id="12" w:name="_Ref39740354"/>
      <w:r w:rsidR="00D22226" w:rsidRPr="00DC0C6A">
        <w:rPr>
          <w:rFonts w:ascii="Times New Roman" w:hAnsi="Times New Roman" w:cs="Times New Roman"/>
        </w:rPr>
        <w:t>Susitikimai su tiekėjais</w:t>
      </w:r>
      <w:bookmarkEnd w:id="10"/>
      <w:bookmarkEnd w:id="11"/>
      <w:r w:rsidR="003B6924" w:rsidRPr="00DC0C6A">
        <w:rPr>
          <w:rFonts w:ascii="Times New Roman" w:hAnsi="Times New Roman" w:cs="Times New Roman"/>
        </w:rPr>
        <w:t xml:space="preserve"> ir objekto apžiūra</w:t>
      </w:r>
      <w:bookmarkEnd w:id="9"/>
      <w:bookmarkEnd w:id="12"/>
    </w:p>
    <w:p w14:paraId="3A422005" w14:textId="5561E260" w:rsidR="00B176FD" w:rsidRPr="00557C1F" w:rsidRDefault="00862DB8" w:rsidP="00557C1F">
      <w:pPr>
        <w:pStyle w:val="Sraopastraipa"/>
        <w:spacing w:after="0"/>
        <w:ind w:left="0" w:firstLine="567"/>
        <w:jc w:val="both"/>
        <w:rPr>
          <w:rFonts w:ascii="Times New Roman" w:hAnsi="Times New Roman" w:cs="Times New Roman"/>
          <w:i/>
          <w:color w:val="FF0000"/>
        </w:rPr>
      </w:pPr>
      <w:r w:rsidRPr="00557C1F">
        <w:rPr>
          <w:rFonts w:ascii="Times New Roman" w:hAnsi="Times New Roman" w:cs="Times New Roman"/>
          <w:iCs/>
        </w:rPr>
        <w:t>3.1.</w:t>
      </w:r>
      <w:r w:rsidRPr="00557C1F">
        <w:rPr>
          <w:rFonts w:ascii="Times New Roman" w:hAnsi="Times New Roman" w:cs="Times New Roman"/>
          <w:i/>
          <w:color w:val="FF0000"/>
        </w:rPr>
        <w:t xml:space="preserve"> </w:t>
      </w:r>
      <w:r w:rsidR="00B176FD" w:rsidRPr="00557C1F">
        <w:rPr>
          <w:rFonts w:ascii="Times New Roman" w:hAnsi="Times New Roman" w:cs="Times New Roman"/>
        </w:rPr>
        <w:t xml:space="preserve">Perkančioji organizacija nerengs susitikimo su tiekėjais dėl pirkimo </w:t>
      </w:r>
      <w:r w:rsidR="004257A5" w:rsidRPr="00557C1F">
        <w:rPr>
          <w:rFonts w:ascii="Times New Roman" w:hAnsi="Times New Roman" w:cs="Times New Roman"/>
        </w:rPr>
        <w:t>sąlyg</w:t>
      </w:r>
      <w:r w:rsidR="00B176FD" w:rsidRPr="00557C1F">
        <w:rPr>
          <w:rFonts w:ascii="Times New Roman" w:hAnsi="Times New Roman" w:cs="Times New Roman"/>
        </w:rPr>
        <w:t>ų</w:t>
      </w:r>
      <w:r w:rsidR="00946722" w:rsidRPr="00557C1F">
        <w:rPr>
          <w:rFonts w:ascii="Times New Roman" w:hAnsi="Times New Roman" w:cs="Times New Roman"/>
        </w:rPr>
        <w:t xml:space="preserve"> paaiškinimo</w:t>
      </w:r>
      <w:r w:rsidR="00B176FD" w:rsidRPr="00557C1F">
        <w:rPr>
          <w:rFonts w:ascii="Times New Roman" w:hAnsi="Times New Roman" w:cs="Times New Roman"/>
        </w:rPr>
        <w:t>.</w:t>
      </w:r>
    </w:p>
    <w:p w14:paraId="24A7FE06" w14:textId="184D7EBD" w:rsidR="00BE0587" w:rsidRPr="00DC0C6A" w:rsidRDefault="00557C1F" w:rsidP="00BE0587">
      <w:pPr>
        <w:pStyle w:val="Sraopastraipa"/>
        <w:spacing w:after="0" w:line="240" w:lineRule="auto"/>
        <w:ind w:left="567"/>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3.2. </w:t>
      </w:r>
      <w:r w:rsidR="00BE0587" w:rsidRPr="00DC0C6A">
        <w:rPr>
          <w:rFonts w:ascii="Times New Roman" w:eastAsiaTheme="minorHAnsi" w:hAnsi="Times New Roman" w:cs="Times New Roman"/>
          <w:lang w:eastAsia="en-US"/>
        </w:rPr>
        <w:t>P</w:t>
      </w:r>
      <w:r w:rsidR="00BE0587" w:rsidRPr="00DC0C6A">
        <w:rPr>
          <w:rFonts w:ascii="Times New Roman" w:hAnsi="Times New Roman" w:cs="Times New Roman"/>
        </w:rPr>
        <w:t>erkančioji organizacija nerengs objekto apžiūros.</w:t>
      </w:r>
    </w:p>
    <w:p w14:paraId="6443D2FF" w14:textId="040A41C9" w:rsidR="00C94B9F" w:rsidRPr="00DC0C6A"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r w:rsidRPr="00DC0C6A">
        <w:rPr>
          <w:rFonts w:ascii="Times New Roman" w:hAnsi="Times New Roman" w:cs="Times New Roman"/>
        </w:rPr>
        <w:t xml:space="preserve">4. </w:t>
      </w:r>
      <w:r w:rsidR="00173ACB" w:rsidRPr="00DC0C6A">
        <w:rPr>
          <w:rFonts w:ascii="Times New Roman" w:hAnsi="Times New Roman" w:cs="Times New Roman"/>
        </w:rPr>
        <w:t>Tiekėjų pašalinimo pagrindai</w:t>
      </w:r>
      <w:bookmarkEnd w:id="13"/>
      <w:bookmarkEnd w:id="14"/>
      <w:bookmarkEnd w:id="15"/>
      <w:r w:rsidR="00975F1F" w:rsidRPr="00DC0C6A">
        <w:rPr>
          <w:rFonts w:ascii="Times New Roman" w:hAnsi="Times New Roman" w:cs="Times New Roman"/>
        </w:rPr>
        <w:t xml:space="preserve"> ir kvalifikacijos reikalavimai</w:t>
      </w:r>
      <w:bookmarkEnd w:id="16"/>
    </w:p>
    <w:p w14:paraId="1C461198" w14:textId="1EA42366" w:rsidR="00557C1F" w:rsidRPr="00557C1F" w:rsidRDefault="00557C1F" w:rsidP="00557C1F">
      <w:pPr>
        <w:spacing w:after="120" w:line="20" w:lineRule="atLeast"/>
        <w:ind w:firstLine="567"/>
        <w:contextualSpacing/>
        <w:jc w:val="both"/>
        <w:rPr>
          <w:rFonts w:ascii="Times New Roman" w:hAnsi="Times New Roman" w:cs="Times New Roman"/>
        </w:rPr>
      </w:pPr>
      <w:bookmarkStart w:id="17" w:name="_Toc126333932"/>
      <w:r w:rsidRPr="00557C1F">
        <w:rPr>
          <w:rFonts w:ascii="Times New Roman" w:hAnsi="Times New Roman" w:cs="Times New Roman"/>
        </w:rPr>
        <w:t xml:space="preserve">4.1. Reikalavimai </w:t>
      </w:r>
      <w:bookmarkStart w:id="18" w:name="_Hlk41039660"/>
      <w:r w:rsidR="00812204" w:rsidRPr="009F56FE">
        <w:rPr>
          <w:rFonts w:ascii="Times New Roman" w:hAnsi="Times New Roman" w:cs="Times New Roman"/>
        </w:rPr>
        <w:t>dėl tiekėjo ir ūkio subjektų</w:t>
      </w:r>
      <w:r w:rsidR="00812204">
        <w:rPr>
          <w:rFonts w:ascii="Times New Roman" w:hAnsi="Times New Roman" w:cs="Times New Roman"/>
        </w:rPr>
        <w:t xml:space="preserve">, </w:t>
      </w:r>
      <w:r w:rsidRPr="00557C1F">
        <w:rPr>
          <w:rFonts w:ascii="Times New Roman" w:hAnsi="Times New Roman" w:cs="Times New Roman"/>
        </w:rPr>
        <w:t xml:space="preserve">kurių pajėgumais tiekėjas remiasi, </w:t>
      </w:r>
      <w:bookmarkEnd w:id="18"/>
      <w:r w:rsidRPr="00557C1F">
        <w:rPr>
          <w:rFonts w:ascii="Times New Roman" w:hAnsi="Times New Roman" w:cs="Times New Roman"/>
        </w:rPr>
        <w:t xml:space="preserve">pašalinimo pagrindų nebuvimo bei jų nebuvimą patvirtinantys dokumentai nurodyti specialiųjų </w:t>
      </w:r>
      <w:r w:rsidRPr="00557C1F">
        <w:rPr>
          <w:rFonts w:ascii="Times New Roman" w:eastAsia="Calibri" w:hAnsi="Times New Roman" w:cs="Times New Roman"/>
        </w:rPr>
        <w:t xml:space="preserve">pirkimo sąlygų </w:t>
      </w:r>
      <w:r w:rsidRPr="00557C1F">
        <w:rPr>
          <w:rFonts w:ascii="Times New Roman" w:hAnsi="Times New Roman" w:cs="Times New Roman"/>
        </w:rPr>
        <w:t xml:space="preserve">3  </w:t>
      </w:r>
      <w:r w:rsidRPr="00557C1F">
        <w:rPr>
          <w:rFonts w:ascii="Times New Roman" w:eastAsia="Calibri" w:hAnsi="Times New Roman" w:cs="Times New Roman"/>
        </w:rPr>
        <w:t>priede</w:t>
      </w:r>
      <w:r w:rsidRPr="00557C1F">
        <w:rPr>
          <w:rFonts w:ascii="Times New Roman" w:hAnsi="Times New Roman" w:cs="Times New Roman"/>
        </w:rPr>
        <w:t xml:space="preserve">. </w:t>
      </w:r>
    </w:p>
    <w:p w14:paraId="471DC1FF" w14:textId="77777777" w:rsidR="00557C1F" w:rsidRPr="00557C1F" w:rsidRDefault="00557C1F" w:rsidP="00557C1F">
      <w:pPr>
        <w:tabs>
          <w:tab w:val="left" w:pos="851"/>
        </w:tabs>
        <w:spacing w:after="0" w:line="20" w:lineRule="atLeast"/>
        <w:ind w:firstLine="567"/>
        <w:contextualSpacing/>
        <w:jc w:val="both"/>
        <w:rPr>
          <w:rFonts w:ascii="Times New Roman" w:hAnsi="Times New Roman" w:cs="Times New Roman"/>
          <w:highlight w:val="yellow"/>
        </w:rPr>
      </w:pPr>
      <w:r w:rsidRPr="00557C1F">
        <w:rPr>
          <w:rFonts w:ascii="Times New Roman" w:hAnsi="Times New Roman" w:cs="Times New Roman"/>
        </w:rPr>
        <w:t xml:space="preserve">4.2. Tiekėjams nustatomi kvalifikacijos reikalavimai ir reikalavimai dėl aplinkos apsaugos vadybos sistemos standartų laikymosi ir jų atitiktį patvirtinantys dokumentai nurodyti specialiųjų pirkimo sąlygų 4 priede. </w:t>
      </w:r>
    </w:p>
    <w:p w14:paraId="69D62E2B" w14:textId="70E61041" w:rsidR="00A000BE" w:rsidRDefault="00D24970" w:rsidP="0037632B">
      <w:pPr>
        <w:pStyle w:val="Antrat1"/>
        <w:tabs>
          <w:tab w:val="left" w:pos="567"/>
        </w:tabs>
        <w:spacing w:after="0"/>
        <w:contextualSpacing/>
        <w:jc w:val="both"/>
        <w:rPr>
          <w:rFonts w:ascii="Times New Roman" w:hAnsi="Times New Roman" w:cs="Times New Roman"/>
        </w:rPr>
      </w:pPr>
      <w:r w:rsidRPr="00DC0C6A">
        <w:rPr>
          <w:rFonts w:ascii="Times New Roman" w:hAnsi="Times New Roman" w:cs="Times New Roman"/>
        </w:rPr>
        <w:t>5</w:t>
      </w:r>
      <w:r w:rsidR="001E3D5A" w:rsidRPr="00DC0C6A">
        <w:rPr>
          <w:rFonts w:ascii="Times New Roman" w:hAnsi="Times New Roman" w:cs="Times New Roman"/>
        </w:rPr>
        <w:t>.</w:t>
      </w:r>
      <w:r w:rsidR="00BA77A6">
        <w:rPr>
          <w:rFonts w:ascii="Times New Roman" w:hAnsi="Times New Roman" w:cs="Times New Roman"/>
        </w:rPr>
        <w:t xml:space="preserve"> </w:t>
      </w:r>
      <w:r w:rsidR="009743D3" w:rsidRPr="00DC0C6A">
        <w:rPr>
          <w:rFonts w:ascii="Times New Roman" w:hAnsi="Times New Roman" w:cs="Times New Roman"/>
        </w:rPr>
        <w:t>Reikalavimai, susiję su nacionaliniu saugumu</w:t>
      </w:r>
      <w:bookmarkEnd w:id="17"/>
      <w:r w:rsidR="009743D3" w:rsidRPr="00DC0C6A">
        <w:rPr>
          <w:rFonts w:ascii="Times New Roman" w:hAnsi="Times New Roman" w:cs="Times New Roman"/>
        </w:rPr>
        <w:t xml:space="preserve"> </w:t>
      </w:r>
    </w:p>
    <w:p w14:paraId="20A095AC" w14:textId="77777777" w:rsidR="00557C1F" w:rsidRDefault="00557C1F" w:rsidP="00557C1F">
      <w:pPr>
        <w:spacing w:after="0" w:line="240" w:lineRule="auto"/>
        <w:ind w:firstLine="567"/>
        <w:jc w:val="both"/>
        <w:rPr>
          <w:rFonts w:ascii="Times New Roman" w:hAnsi="Times New Roman" w:cs="Times New Roman"/>
          <w:color w:val="000000" w:themeColor="text1"/>
        </w:rPr>
      </w:pPr>
    </w:p>
    <w:p w14:paraId="4D6F9971" w14:textId="7C956F2F" w:rsidR="00557C1F" w:rsidRPr="00557C1F" w:rsidRDefault="00557C1F" w:rsidP="00557C1F">
      <w:pPr>
        <w:spacing w:after="0" w:line="240" w:lineRule="auto"/>
        <w:ind w:firstLine="567"/>
        <w:jc w:val="both"/>
        <w:rPr>
          <w:rFonts w:ascii="Times New Roman" w:hAnsi="Times New Roman" w:cs="Times New Roman"/>
          <w:color w:val="000000" w:themeColor="text1"/>
        </w:rPr>
      </w:pPr>
      <w:r w:rsidRPr="00557C1F">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sąlygų </w:t>
      </w:r>
      <w:r w:rsidR="0097263A">
        <w:rPr>
          <w:rFonts w:ascii="Times New Roman" w:hAnsi="Times New Roman" w:cs="Times New Roman"/>
          <w:color w:val="000000" w:themeColor="text1"/>
        </w:rPr>
        <w:t>8</w:t>
      </w:r>
      <w:r w:rsidRPr="00557C1F">
        <w:rPr>
          <w:rFonts w:ascii="Times New Roman" w:hAnsi="Times New Roman" w:cs="Times New Roman"/>
          <w:color w:val="000000" w:themeColor="text1"/>
        </w:rPr>
        <w:t xml:space="preserve"> arba </w:t>
      </w:r>
      <w:r w:rsidR="0097263A">
        <w:rPr>
          <w:rFonts w:ascii="Times New Roman" w:hAnsi="Times New Roman" w:cs="Times New Roman"/>
          <w:color w:val="000000" w:themeColor="text1"/>
        </w:rPr>
        <w:t>9</w:t>
      </w:r>
      <w:r w:rsidRPr="00557C1F">
        <w:rPr>
          <w:rFonts w:ascii="Times New Roman" w:hAnsi="Times New Roman" w:cs="Times New Roman"/>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014A88D1" w14:textId="4B9A9C89" w:rsidR="00557C1F" w:rsidRPr="00557C1F" w:rsidRDefault="00557C1F" w:rsidP="00557C1F">
      <w:pPr>
        <w:spacing w:after="0" w:line="240" w:lineRule="auto"/>
        <w:ind w:firstLine="567"/>
        <w:jc w:val="both"/>
        <w:rPr>
          <w:rFonts w:ascii="Times New Roman" w:hAnsi="Times New Roman" w:cs="Times New Roman"/>
          <w:color w:val="000000" w:themeColor="text1"/>
        </w:rPr>
      </w:pPr>
      <w:r w:rsidRPr="00557C1F">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52249E6F" w:rsidR="00AF62E6" w:rsidRDefault="00245E8F" w:rsidP="00142AB7">
      <w:pPr>
        <w:pStyle w:val="Antrat1"/>
        <w:spacing w:line="20" w:lineRule="atLeast"/>
        <w:contextualSpacing/>
        <w:rPr>
          <w:rFonts w:ascii="Times New Roman" w:hAnsi="Times New Roman" w:cs="Times New Roman"/>
        </w:rPr>
      </w:pPr>
      <w:bookmarkStart w:id="19" w:name="_Ref39666794"/>
      <w:bookmarkStart w:id="20" w:name="_Ref39666796"/>
      <w:bookmarkStart w:id="21" w:name="_Toc126333933"/>
      <w:r w:rsidRPr="00DC0C6A">
        <w:rPr>
          <w:rFonts w:ascii="Times New Roman" w:hAnsi="Times New Roman" w:cs="Times New Roman"/>
        </w:rPr>
        <w:t>6</w:t>
      </w:r>
      <w:r w:rsidR="0005396D" w:rsidRPr="00DC0C6A">
        <w:rPr>
          <w:rFonts w:ascii="Times New Roman" w:hAnsi="Times New Roman" w:cs="Times New Roman"/>
        </w:rPr>
        <w:t xml:space="preserve">. </w:t>
      </w:r>
      <w:r w:rsidR="00220588" w:rsidRPr="00DC0C6A">
        <w:rPr>
          <w:rFonts w:ascii="Times New Roman" w:hAnsi="Times New Roman" w:cs="Times New Roman"/>
        </w:rPr>
        <w:t>Specialieji r</w:t>
      </w:r>
      <w:r w:rsidR="00DF58E2" w:rsidRPr="00DC0C6A">
        <w:rPr>
          <w:rFonts w:ascii="Times New Roman" w:hAnsi="Times New Roman" w:cs="Times New Roman"/>
        </w:rPr>
        <w:t>eikalavimai pasiūlymų rengimui ir pateikimui</w:t>
      </w:r>
      <w:bookmarkEnd w:id="19"/>
      <w:bookmarkEnd w:id="20"/>
      <w:bookmarkEnd w:id="21"/>
    </w:p>
    <w:p w14:paraId="40A81F22" w14:textId="77777777" w:rsidR="0082283F" w:rsidRPr="0082283F" w:rsidRDefault="0082283F" w:rsidP="0082283F">
      <w:pPr>
        <w:spacing w:after="0" w:line="20" w:lineRule="atLeast"/>
        <w:ind w:firstLine="709"/>
        <w:jc w:val="both"/>
        <w:rPr>
          <w:rFonts w:ascii="Times New Roman" w:hAnsi="Times New Roman" w:cs="Times New Roman"/>
          <w:i/>
          <w:iCs/>
          <w:color w:val="7030A0"/>
        </w:rPr>
      </w:pPr>
      <w:r w:rsidRPr="0082283F">
        <w:rPr>
          <w:rFonts w:ascii="Times New Roman" w:hAnsi="Times New Roman" w:cs="Times New Roman"/>
        </w:rPr>
        <w:t>6.1. Tiekėjo pasiūlymą sudaro CVP IS pateikiamų ir žemiau nurodytų dokumentų visuma:</w:t>
      </w:r>
    </w:p>
    <w:p w14:paraId="0CBF3DBC" w14:textId="77777777" w:rsidR="0082283F" w:rsidRPr="0082283F" w:rsidRDefault="0082283F" w:rsidP="0082283F">
      <w:pPr>
        <w:numPr>
          <w:ilvl w:val="2"/>
          <w:numId w:val="8"/>
        </w:numPr>
        <w:spacing w:after="0" w:line="240" w:lineRule="auto"/>
        <w:ind w:left="0" w:firstLine="709"/>
        <w:contextualSpacing/>
        <w:jc w:val="both"/>
        <w:rPr>
          <w:rFonts w:ascii="Times New Roman" w:hAnsi="Times New Roman" w:cs="Times New Roman"/>
          <w:u w:val="single"/>
        </w:rPr>
      </w:pPr>
      <w:r w:rsidRPr="0082283F">
        <w:rPr>
          <w:rFonts w:ascii="Times New Roman" w:hAnsi="Times New Roman" w:cs="Times New Roman"/>
        </w:rPr>
        <w:t xml:space="preserve">tiekėjo pasirašytas pasiūlymas, parengtas pagal specialiųjų pirkimo sąlygų </w:t>
      </w:r>
      <w:r w:rsidRPr="0082283F">
        <w:rPr>
          <w:rFonts w:ascii="Times New Roman" w:hAnsi="Times New Roman" w:cs="Times New Roman"/>
          <w:shd w:val="clear" w:color="auto" w:fill="FFFFFF"/>
        </w:rPr>
        <w:t xml:space="preserve">6 </w:t>
      </w:r>
      <w:r w:rsidRPr="0082283F">
        <w:rPr>
          <w:rFonts w:ascii="Times New Roman" w:hAnsi="Times New Roman" w:cs="Times New Roman"/>
        </w:rPr>
        <w:t>priede pateiktą pasiūlymo formą.</w:t>
      </w:r>
    </w:p>
    <w:p w14:paraId="1FB01BBB" w14:textId="77777777" w:rsidR="0082283F" w:rsidRPr="0082283F" w:rsidRDefault="0082283F" w:rsidP="0082283F">
      <w:pPr>
        <w:numPr>
          <w:ilvl w:val="2"/>
          <w:numId w:val="8"/>
        </w:numPr>
        <w:spacing w:after="0" w:line="240" w:lineRule="auto"/>
        <w:ind w:left="0" w:firstLine="709"/>
        <w:contextualSpacing/>
        <w:jc w:val="both"/>
        <w:rPr>
          <w:rFonts w:ascii="Times New Roman" w:hAnsi="Times New Roman" w:cs="Times New Roman"/>
          <w:u w:val="single"/>
        </w:rPr>
      </w:pPr>
      <w:r w:rsidRPr="0082283F">
        <w:rPr>
          <w:rFonts w:ascii="Times New Roman" w:hAnsi="Times New Roman" w:cs="Times New Roman"/>
        </w:rPr>
        <w:t>užpildytas EBVPD (specialiųjų pirkimo sąlygų 5 priedas). Pasirašydamas pasiūlymą, tiekėjas patvirtina ir EBVPD tikrumą;</w:t>
      </w:r>
    </w:p>
    <w:p w14:paraId="4224A4E2" w14:textId="77777777" w:rsidR="0082283F" w:rsidRPr="0082283F" w:rsidRDefault="0082283F" w:rsidP="0082283F">
      <w:pPr>
        <w:numPr>
          <w:ilvl w:val="2"/>
          <w:numId w:val="8"/>
        </w:numPr>
        <w:spacing w:after="0" w:line="240" w:lineRule="auto"/>
        <w:ind w:left="0" w:firstLine="709"/>
        <w:contextualSpacing/>
        <w:jc w:val="both"/>
        <w:rPr>
          <w:rFonts w:ascii="Times New Roman" w:hAnsi="Times New Roman" w:cs="Times New Roman"/>
          <w:u w:val="single"/>
        </w:rPr>
      </w:pPr>
      <w:r w:rsidRPr="0082283F">
        <w:rPr>
          <w:rFonts w:ascii="Times New Roman" w:hAnsi="Times New Roman" w:cs="Times New Roman"/>
        </w:rPr>
        <w:t>jungtinės veiklos sutarties kopija (jeigu pirkime dalyvauja ūkio subjektų grupė jungtinės veiklos sutarties pagrindu);</w:t>
      </w:r>
    </w:p>
    <w:p w14:paraId="12D644AD" w14:textId="77777777" w:rsidR="0082283F" w:rsidRPr="0082283F" w:rsidRDefault="0082283F" w:rsidP="0082283F">
      <w:pPr>
        <w:numPr>
          <w:ilvl w:val="2"/>
          <w:numId w:val="8"/>
        </w:numPr>
        <w:spacing w:after="0" w:line="240" w:lineRule="auto"/>
        <w:ind w:left="0" w:firstLine="709"/>
        <w:contextualSpacing/>
        <w:jc w:val="both"/>
        <w:rPr>
          <w:rFonts w:ascii="Times New Roman" w:hAnsi="Times New Roman" w:cs="Times New Roman"/>
          <w:u w:val="single"/>
        </w:rPr>
      </w:pPr>
      <w:r w:rsidRPr="0082283F">
        <w:rPr>
          <w:rFonts w:ascii="Times New Roman" w:hAnsi="Times New Roman" w:cs="Times New Roman"/>
        </w:rPr>
        <w:t>dokumentas, patvirtinantis, kad asmuo, kuris pasirašė pasiūlymą (jei jis ne tiekėjo vadovas), turėjo teisę jį pasirašyti;</w:t>
      </w:r>
    </w:p>
    <w:p w14:paraId="41155AC4" w14:textId="77777777" w:rsidR="0082283F" w:rsidRPr="0082283F" w:rsidRDefault="0082283F" w:rsidP="0082283F">
      <w:pPr>
        <w:numPr>
          <w:ilvl w:val="2"/>
          <w:numId w:val="8"/>
        </w:numPr>
        <w:tabs>
          <w:tab w:val="left" w:pos="1276"/>
        </w:tabs>
        <w:spacing w:after="0" w:line="240" w:lineRule="auto"/>
        <w:ind w:left="2127" w:hanging="1431"/>
        <w:contextualSpacing/>
        <w:jc w:val="both"/>
        <w:rPr>
          <w:rFonts w:ascii="Times New Roman" w:hAnsi="Times New Roman" w:cs="Times New Roman"/>
          <w:u w:val="single"/>
        </w:rPr>
      </w:pPr>
      <w:r w:rsidRPr="0082283F">
        <w:rPr>
          <w:rFonts w:ascii="Times New Roman" w:hAnsi="Times New Roman" w:cs="Times New Roman"/>
        </w:rPr>
        <w:t>pasiūlymo galiojimą užtikrinantis dokumentas (jeigu reikalaujama);</w:t>
      </w:r>
    </w:p>
    <w:p w14:paraId="6B47FAB3" w14:textId="77777777" w:rsidR="0082283F" w:rsidRPr="0082283F" w:rsidRDefault="0082283F" w:rsidP="0082283F">
      <w:pPr>
        <w:numPr>
          <w:ilvl w:val="2"/>
          <w:numId w:val="8"/>
        </w:numPr>
        <w:spacing w:after="0" w:line="240" w:lineRule="auto"/>
        <w:ind w:left="0" w:firstLine="709"/>
        <w:contextualSpacing/>
        <w:jc w:val="both"/>
        <w:rPr>
          <w:rFonts w:ascii="Times New Roman" w:hAnsi="Times New Roman" w:cs="Times New Roman"/>
          <w:u w:val="single"/>
        </w:rPr>
      </w:pPr>
      <w:r w:rsidRPr="0082283F">
        <w:rPr>
          <w:rFonts w:ascii="Times New Roman" w:hAnsi="Times New Roman" w:cs="Times New Roman"/>
        </w:rPr>
        <w:t>jei tiekėjas pasitelkia ūkio subjektus, kurių pajėgumais remiasi, – įrodymai, kad šie ištekliai bus prieinami per visą sutartinių įsipareigojimų vykdymo laikotarpį;</w:t>
      </w:r>
    </w:p>
    <w:p w14:paraId="43699BA4" w14:textId="729FA0BB" w:rsidR="0082283F" w:rsidRPr="004E5EC3" w:rsidRDefault="0082283F" w:rsidP="0082283F">
      <w:pPr>
        <w:numPr>
          <w:ilvl w:val="2"/>
          <w:numId w:val="8"/>
        </w:numPr>
        <w:spacing w:after="0" w:line="240" w:lineRule="auto"/>
        <w:ind w:left="0" w:firstLine="709"/>
        <w:contextualSpacing/>
        <w:jc w:val="both"/>
        <w:rPr>
          <w:rFonts w:ascii="Times New Roman" w:hAnsi="Times New Roman" w:cs="Times New Roman"/>
          <w:u w:val="single"/>
        </w:rPr>
      </w:pPr>
      <w:r w:rsidRPr="0082283F">
        <w:rPr>
          <w:rFonts w:ascii="Times New Roman" w:hAnsi="Times New Roman" w:cs="Times New Roman"/>
        </w:rPr>
        <w:t>jei tiekėjas pasitelkia subtiekėjus, subtiekėjo deklaracija ar kitas dokumentas, patvirtinantis jo sutikimą būti subtiekėju pirkime.</w:t>
      </w:r>
    </w:p>
    <w:p w14:paraId="17085AD0" w14:textId="77777777" w:rsidR="00A92914" w:rsidRPr="00A92914" w:rsidRDefault="004E5EC3" w:rsidP="00A92914">
      <w:pPr>
        <w:pStyle w:val="Sraopastraipa"/>
        <w:numPr>
          <w:ilvl w:val="2"/>
          <w:numId w:val="8"/>
        </w:numPr>
        <w:spacing w:after="0" w:line="240" w:lineRule="auto"/>
        <w:ind w:left="0" w:firstLine="709"/>
        <w:jc w:val="both"/>
        <w:rPr>
          <w:rFonts w:ascii="Times New Roman" w:hAnsi="Times New Roman" w:cs="Times New Roman"/>
          <w:color w:val="7030A0"/>
        </w:rPr>
      </w:pPr>
      <w:r w:rsidRPr="004E5EC3">
        <w:rPr>
          <w:rFonts w:ascii="Times New Roman" w:hAnsi="Times New Roman" w:cs="Times New Roman"/>
        </w:rPr>
        <w:t>užpildyta deklaracija dėl (ne)atitikties Reglamento nuostatoms, kuri pateikta specialiųjų pirkimo sąlygų 8 arba 9 priede.</w:t>
      </w:r>
    </w:p>
    <w:p w14:paraId="3E994275" w14:textId="14614D0C" w:rsidR="00A92914" w:rsidRPr="00DE151A" w:rsidRDefault="00A92914" w:rsidP="00A92914">
      <w:pPr>
        <w:pStyle w:val="Sraopastraipa"/>
        <w:numPr>
          <w:ilvl w:val="2"/>
          <w:numId w:val="8"/>
        </w:numPr>
        <w:spacing w:after="0" w:line="240" w:lineRule="auto"/>
        <w:ind w:left="0" w:firstLine="709"/>
        <w:jc w:val="both"/>
        <w:rPr>
          <w:rFonts w:ascii="Times New Roman" w:hAnsi="Times New Roman" w:cs="Times New Roman"/>
          <w:b/>
          <w:bCs/>
        </w:rPr>
      </w:pPr>
      <w:r w:rsidRPr="00A92914">
        <w:rPr>
          <w:rFonts w:ascii="Times New Roman" w:hAnsi="Times New Roman" w:cs="Times New Roman"/>
        </w:rPr>
        <w:t xml:space="preserve">tiekėjo siūlomo ypatingojo statinio </w:t>
      </w:r>
      <w:r>
        <w:rPr>
          <w:rFonts w:ascii="Times New Roman" w:hAnsi="Times New Roman" w:cs="Times New Roman"/>
        </w:rPr>
        <w:t>projekto</w:t>
      </w:r>
      <w:r w:rsidRPr="00A92914">
        <w:rPr>
          <w:rFonts w:ascii="Times New Roman" w:hAnsi="Times New Roman" w:cs="Times New Roman"/>
        </w:rPr>
        <w:t xml:space="preserve"> vadovo patirtis (</w:t>
      </w:r>
      <w:r w:rsidRPr="00DE151A">
        <w:rPr>
          <w:rFonts w:ascii="Times New Roman" w:hAnsi="Times New Roman" w:cs="Times New Roman"/>
          <w:u w:val="single"/>
        </w:rPr>
        <w:t xml:space="preserve">pagal Pirkimo sąlygų </w:t>
      </w:r>
      <w:r w:rsidR="00017436" w:rsidRPr="00DE151A">
        <w:rPr>
          <w:rFonts w:ascii="Times New Roman" w:hAnsi="Times New Roman" w:cs="Times New Roman"/>
          <w:u w:val="single"/>
        </w:rPr>
        <w:t>7 priedo 1.4 punktą</w:t>
      </w:r>
      <w:r w:rsidRPr="00DE151A">
        <w:rPr>
          <w:rFonts w:ascii="Times New Roman" w:hAnsi="Times New Roman" w:cs="Times New Roman"/>
        </w:rPr>
        <w:t>)</w:t>
      </w:r>
      <w:r w:rsidR="00283C84" w:rsidRPr="00DE151A">
        <w:rPr>
          <w:rFonts w:ascii="Times New Roman" w:hAnsi="Times New Roman" w:cs="Times New Roman"/>
        </w:rPr>
        <w:t xml:space="preserve">, </w:t>
      </w:r>
      <w:r w:rsidR="00283C84" w:rsidRPr="00DE151A">
        <w:rPr>
          <w:rFonts w:ascii="Times New Roman" w:hAnsi="Times New Roman" w:cs="Times New Roman"/>
          <w:b/>
          <w:bCs/>
        </w:rPr>
        <w:t>pateikiamas Siūlomų specialistų sąrašas (11 priedas)</w:t>
      </w:r>
      <w:r w:rsidR="00283C84" w:rsidRPr="00DE151A">
        <w:rPr>
          <w:rFonts w:ascii="Times New Roman" w:hAnsi="Times New Roman" w:cs="Times New Roman"/>
        </w:rPr>
        <w:t>.</w:t>
      </w:r>
      <w:r w:rsidRPr="00DE151A">
        <w:rPr>
          <w:rFonts w:ascii="Times New Roman" w:hAnsi="Times New Roman" w:cs="Times New Roman"/>
        </w:rPr>
        <w:t xml:space="preserve"> Kartu su pasiūlymu pateikiamas tiekėjo vadovaujančio specialisto - ypatingojo statinio projekto vadovo - </w:t>
      </w:r>
      <w:r w:rsidRPr="00DE151A">
        <w:rPr>
          <w:rFonts w:ascii="Times New Roman" w:hAnsi="Times New Roman" w:cs="Times New Roman"/>
          <w:b/>
          <w:bCs/>
        </w:rPr>
        <w:t xml:space="preserve">objektų sąrašas, parengtas pagal pridedamą 12 priedą.  </w:t>
      </w:r>
    </w:p>
    <w:p w14:paraId="4584AABC" w14:textId="77777777" w:rsidR="0082283F" w:rsidRPr="0082283F" w:rsidRDefault="0082283F" w:rsidP="0082283F">
      <w:pPr>
        <w:spacing w:after="0" w:line="240" w:lineRule="auto"/>
        <w:ind w:firstLine="851"/>
        <w:jc w:val="both"/>
        <w:rPr>
          <w:rFonts w:ascii="Times New Roman" w:hAnsi="Times New Roman" w:cs="Times New Roman"/>
        </w:rPr>
      </w:pPr>
      <w:r w:rsidRPr="0082283F">
        <w:rPr>
          <w:rFonts w:ascii="Times New Roman" w:hAnsi="Times New Roman" w:cs="Times New Roman"/>
        </w:rPr>
        <w:t xml:space="preserve">6.2. </w:t>
      </w:r>
      <w:r w:rsidRPr="0082283F">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2283F">
        <w:rPr>
          <w:rFonts w:ascii="Times New Roman" w:hAnsi="Times New Roman" w:cs="Times New Roman"/>
        </w:rPr>
        <w:t>Perkančiajai organizacijai kilus abejonių dėl dokumentų tikrumo, ji turi teisę reikalauti pateikti dokumentų originalus.</w:t>
      </w:r>
      <w:r w:rsidRPr="0082283F">
        <w:rPr>
          <w:rFonts w:ascii="Times New Roman" w:eastAsia="Calibri" w:hAnsi="Times New Roman" w:cs="Times New Roman"/>
        </w:rPr>
        <w:t xml:space="preserve"> Gali būti:</w:t>
      </w:r>
    </w:p>
    <w:p w14:paraId="0D96C511" w14:textId="77777777" w:rsidR="0082283F" w:rsidRPr="0082283F" w:rsidRDefault="0082283F" w:rsidP="0082283F">
      <w:pPr>
        <w:spacing w:after="0" w:line="240" w:lineRule="auto"/>
        <w:ind w:firstLine="851"/>
        <w:contextualSpacing/>
        <w:jc w:val="both"/>
        <w:rPr>
          <w:rFonts w:ascii="Times New Roman" w:hAnsi="Times New Roman" w:cs="Times New Roman"/>
          <w:bCs/>
          <w:iCs/>
          <w:u w:val="single"/>
        </w:rPr>
      </w:pPr>
      <w:r w:rsidRPr="0082283F">
        <w:rPr>
          <w:rFonts w:ascii="Times New Roman" w:eastAsia="Calibri" w:hAnsi="Times New Roman" w:cs="Times New Roman"/>
          <w:bCs/>
          <w:iCs/>
        </w:rPr>
        <w:lastRenderedPageBreak/>
        <w:t>6.2.1 pateikiami kvalifikuotu elektroniniu parašu pasirašyti elektroninėmis priemonėmis suformuoti dokumentai;</w:t>
      </w:r>
    </w:p>
    <w:p w14:paraId="41C59581" w14:textId="77777777" w:rsidR="00040ACA" w:rsidRDefault="0082283F" w:rsidP="001B2FB9">
      <w:pPr>
        <w:numPr>
          <w:ilvl w:val="2"/>
          <w:numId w:val="13"/>
        </w:numPr>
        <w:tabs>
          <w:tab w:val="left" w:pos="1418"/>
        </w:tabs>
        <w:spacing w:after="0" w:line="240" w:lineRule="auto"/>
        <w:ind w:left="0" w:firstLine="851"/>
        <w:contextualSpacing/>
        <w:jc w:val="both"/>
        <w:rPr>
          <w:rFonts w:ascii="Times New Roman" w:hAnsi="Times New Roman" w:cs="Times New Roman"/>
          <w:bCs/>
          <w:iCs/>
        </w:rPr>
      </w:pPr>
      <w:r w:rsidRPr="0082283F">
        <w:rPr>
          <w:rFonts w:ascii="Times New Roman" w:eastAsia="Calibri" w:hAnsi="Times New Roman" w:cs="Times New Roman"/>
          <w:bCs/>
          <w:iCs/>
        </w:rPr>
        <w:t>skaitmeninės dokumentų kopijos (</w:t>
      </w:r>
      <w:r w:rsidRPr="0082283F">
        <w:rPr>
          <w:rFonts w:ascii="Times New Roman" w:eastAsia="Calibri" w:hAnsi="Times New Roman" w:cs="Times New Roman"/>
          <w:iCs/>
        </w:rPr>
        <w:t>fiziniu parašu tvirtinami dokumentai turi būti pateikiami pasirašyti ir nuskenuoti)</w:t>
      </w:r>
      <w:r w:rsidRPr="0082283F">
        <w:rPr>
          <w:rFonts w:ascii="Times New Roman" w:eastAsia="Calibri" w:hAnsi="Times New Roman" w:cs="Times New Roman"/>
          <w:bCs/>
          <w:iCs/>
        </w:rPr>
        <w:t>.</w:t>
      </w:r>
    </w:p>
    <w:p w14:paraId="2ACF91D7" w14:textId="5B9E863F" w:rsidR="0082283F" w:rsidRPr="00040ACA" w:rsidRDefault="0082283F" w:rsidP="001B2FB9">
      <w:pPr>
        <w:pStyle w:val="Sraopastraipa"/>
        <w:numPr>
          <w:ilvl w:val="1"/>
          <w:numId w:val="13"/>
        </w:numPr>
        <w:tabs>
          <w:tab w:val="left" w:pos="1418"/>
        </w:tabs>
        <w:spacing w:after="0" w:line="240" w:lineRule="auto"/>
        <w:ind w:left="0" w:firstLine="851"/>
        <w:jc w:val="both"/>
        <w:rPr>
          <w:rFonts w:ascii="Times New Roman" w:hAnsi="Times New Roman" w:cs="Times New Roman"/>
          <w:bCs/>
          <w:iCs/>
        </w:rPr>
      </w:pPr>
      <w:r w:rsidRPr="00040ACA">
        <w:rPr>
          <w:rFonts w:ascii="Times New Roman" w:hAnsi="Times New Roman" w:cs="Times New Roman"/>
        </w:rPr>
        <w:t>Pasiūlymas turi būti parengtas lietuvių kalba</w:t>
      </w:r>
      <w:r w:rsidRPr="00040ACA">
        <w:rPr>
          <w:rFonts w:ascii="Times New Roman" w:hAnsi="Times New Roman" w:cs="Times New Roman"/>
          <w:color w:val="7030A0"/>
        </w:rPr>
        <w:t xml:space="preserve">. </w:t>
      </w:r>
      <w:r w:rsidRPr="00040ACA">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040ACA">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1AA3F8" w14:textId="37ACB0AE" w:rsidR="0082283F" w:rsidRPr="00040ACA" w:rsidRDefault="0082283F" w:rsidP="001B2FB9">
      <w:pPr>
        <w:pStyle w:val="Sraopastraipa"/>
        <w:numPr>
          <w:ilvl w:val="1"/>
          <w:numId w:val="13"/>
        </w:numPr>
        <w:spacing w:after="0" w:line="240" w:lineRule="auto"/>
        <w:ind w:left="0" w:firstLine="851"/>
        <w:jc w:val="both"/>
        <w:rPr>
          <w:rFonts w:ascii="Times New Roman" w:hAnsi="Times New Roman" w:cs="Times New Roman"/>
        </w:rPr>
      </w:pPr>
      <w:r w:rsidRPr="00040ACA">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61DEEFF3" w14:textId="40B3A27B" w:rsidR="0082283F" w:rsidRPr="0082283F" w:rsidRDefault="0082283F" w:rsidP="001B2FB9">
      <w:pPr>
        <w:numPr>
          <w:ilvl w:val="1"/>
          <w:numId w:val="13"/>
        </w:numPr>
        <w:spacing w:after="0" w:line="240" w:lineRule="auto"/>
        <w:ind w:left="0" w:firstLine="851"/>
        <w:contextualSpacing/>
        <w:jc w:val="both"/>
        <w:rPr>
          <w:rFonts w:ascii="Times New Roman" w:hAnsi="Times New Roman" w:cs="Times New Roman"/>
        </w:rPr>
      </w:pPr>
      <w:r w:rsidRPr="0082283F">
        <w:rPr>
          <w:rFonts w:ascii="Times New Roman" w:eastAsia="Arial" w:hAnsi="Times New Roman" w:cs="Times New Roman"/>
        </w:rPr>
        <w:t xml:space="preserve">Tiekėjų pasiūlymuose nurodytos kainos bus vertinamos </w:t>
      </w:r>
      <w:r w:rsidRPr="0082283F">
        <w:rPr>
          <w:rFonts w:ascii="Times New Roman" w:hAnsi="Times New Roman" w:cs="Times New Roman"/>
        </w:rPr>
        <w:t>ir lyginamos su visais mokesčiais, įskaitant PVM.</w:t>
      </w:r>
    </w:p>
    <w:p w14:paraId="7A15AE0A" w14:textId="70E9AA9F" w:rsidR="00EE1C85" w:rsidRPr="00DC0C6A" w:rsidRDefault="00EE1C85" w:rsidP="00040ACA">
      <w:pPr>
        <w:pStyle w:val="Antrat1"/>
        <w:numPr>
          <w:ilvl w:val="0"/>
          <w:numId w:val="13"/>
        </w:numPr>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C0C6A">
        <w:rPr>
          <w:rFonts w:ascii="Times New Roman" w:hAnsi="Times New Roman" w:cs="Times New Roman"/>
        </w:rPr>
        <w:t>Pasiūlymo galiojimo užtikrinimas</w:t>
      </w:r>
      <w:bookmarkEnd w:id="27"/>
      <w:bookmarkEnd w:id="28"/>
      <w:bookmarkEnd w:id="29"/>
    </w:p>
    <w:p w14:paraId="03B8278C" w14:textId="5D04DEE4" w:rsidR="008F19B2" w:rsidRPr="008F19B2" w:rsidRDefault="008F19B2" w:rsidP="008F19B2">
      <w:pPr>
        <w:spacing w:after="0" w:line="240" w:lineRule="auto"/>
        <w:ind w:firstLine="709"/>
        <w:jc w:val="both"/>
        <w:rPr>
          <w:rFonts w:ascii="Times New Roman" w:hAnsi="Times New Roman" w:cs="Times New Roman"/>
        </w:rPr>
      </w:pPr>
      <w:r w:rsidRPr="008F19B2">
        <w:rPr>
          <w:rFonts w:ascii="Times New Roman" w:hAnsi="Times New Roman" w:cs="Times New Roman"/>
        </w:rPr>
        <w:t xml:space="preserve">7.1.  </w:t>
      </w:r>
      <w:r w:rsidRPr="008F19B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C0C6A" w:rsidRDefault="00040C0F" w:rsidP="00040ACA">
      <w:pPr>
        <w:pStyle w:val="Antrat1"/>
        <w:numPr>
          <w:ilvl w:val="0"/>
          <w:numId w:val="13"/>
        </w:numPr>
        <w:tabs>
          <w:tab w:val="left" w:pos="709"/>
        </w:tabs>
        <w:spacing w:line="20" w:lineRule="atLeast"/>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C0C6A">
        <w:rPr>
          <w:rFonts w:ascii="Times New Roman" w:hAnsi="Times New Roman" w:cs="Times New Roman"/>
        </w:rPr>
        <w:t>Elektroninis aukcionas</w:t>
      </w:r>
      <w:bookmarkEnd w:id="30"/>
      <w:bookmarkEnd w:id="31"/>
      <w:bookmarkEnd w:id="32"/>
      <w:bookmarkEnd w:id="33"/>
      <w:bookmarkEnd w:id="34"/>
    </w:p>
    <w:p w14:paraId="0BFDB7B0" w14:textId="5BBDDC70" w:rsidR="00040C0F" w:rsidRPr="008F19B2" w:rsidRDefault="002827E4" w:rsidP="008F19B2">
      <w:pPr>
        <w:spacing w:after="0" w:line="240" w:lineRule="auto"/>
        <w:ind w:left="710"/>
        <w:rPr>
          <w:rFonts w:ascii="Times New Roman" w:hAnsi="Times New Roman" w:cs="Times New Roman"/>
        </w:rPr>
      </w:pPr>
      <w:r w:rsidRPr="00DC0C6A">
        <w:rPr>
          <w:rFonts w:ascii="Times New Roman" w:hAnsi="Times New Roman" w:cs="Times New Roman"/>
        </w:rPr>
        <w:t xml:space="preserve">8.1. </w:t>
      </w:r>
      <w:r w:rsidR="00040C0F" w:rsidRPr="008F19B2">
        <w:rPr>
          <w:rFonts w:ascii="Times New Roman" w:hAnsi="Times New Roman" w:cs="Times New Roman"/>
        </w:rPr>
        <w:t>Perkančioji organizacija pirkime netaikys elektroninio aukciono.</w:t>
      </w:r>
    </w:p>
    <w:p w14:paraId="14CBD3AD" w14:textId="23B8A7AF" w:rsidR="009D0DC5" w:rsidRPr="00DC0C6A" w:rsidRDefault="00EA001C" w:rsidP="00040ACA">
      <w:pPr>
        <w:pStyle w:val="Antrat1"/>
        <w:numPr>
          <w:ilvl w:val="0"/>
          <w:numId w:val="13"/>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26333936"/>
      <w:r w:rsidRPr="00DC0C6A">
        <w:rPr>
          <w:rFonts w:ascii="Times New Roman" w:hAnsi="Times New Roman" w:cs="Times New Roman"/>
        </w:rPr>
        <w:t>P</w:t>
      </w:r>
      <w:r w:rsidR="00014A61" w:rsidRPr="00DC0C6A">
        <w:rPr>
          <w:rFonts w:ascii="Times New Roman" w:hAnsi="Times New Roman" w:cs="Times New Roman"/>
        </w:rPr>
        <w:t>asiūlymų vertinimas</w:t>
      </w:r>
      <w:bookmarkEnd w:id="35"/>
      <w:bookmarkEnd w:id="36"/>
      <w:bookmarkEnd w:id="37"/>
      <w:bookmarkEnd w:id="38"/>
      <w:bookmarkEnd w:id="39"/>
    </w:p>
    <w:p w14:paraId="50BC7989" w14:textId="68DA6F03" w:rsidR="00003A3F" w:rsidRPr="008F19B2" w:rsidRDefault="002D470F" w:rsidP="004E5EC3">
      <w:pPr>
        <w:spacing w:after="0" w:line="240" w:lineRule="auto"/>
        <w:ind w:firstLine="709"/>
        <w:jc w:val="both"/>
        <w:rPr>
          <w:rFonts w:ascii="Times New Roman" w:hAnsi="Times New Roman" w:cs="Times New Roman"/>
        </w:rPr>
      </w:pPr>
      <w:r w:rsidRPr="00DC0C6A">
        <w:rPr>
          <w:rFonts w:ascii="Times New Roman" w:hAnsi="Times New Roman" w:cs="Times New Roman"/>
        </w:rPr>
        <w:t xml:space="preserve">9.1. </w:t>
      </w:r>
      <w:r w:rsidR="004E71CB" w:rsidRPr="00DC0C6A">
        <w:rPr>
          <w:rFonts w:ascii="Times New Roman" w:eastAsia="Calibri" w:hAnsi="Times New Roman" w:cs="Times New Roman"/>
        </w:rPr>
        <w:t xml:space="preserve">Perkančioji organizacija ekonomiškai naudingiausią pasiūlymą išrenka pagal </w:t>
      </w:r>
      <w:r w:rsidR="00003A3F" w:rsidRPr="00DC0C6A">
        <w:rPr>
          <w:rFonts w:ascii="Times New Roman" w:eastAsia="Calibri" w:hAnsi="Times New Roman" w:cs="Times New Roman"/>
        </w:rPr>
        <w:t>kainos ir kokybės santykį. Duomenys, kuriuos savo pasiūlyme turi pateikti tiekėjas, vertinimo kriterijai ir tvarka, pagal kuri</w:t>
      </w:r>
      <w:r w:rsidR="008F19B2">
        <w:rPr>
          <w:rFonts w:ascii="Times New Roman" w:eastAsia="Calibri" w:hAnsi="Times New Roman" w:cs="Times New Roman"/>
        </w:rPr>
        <w:t>ą</w:t>
      </w:r>
      <w:r w:rsidR="00003A3F" w:rsidRPr="00DC0C6A">
        <w:rPr>
          <w:rFonts w:ascii="Times New Roman" w:eastAsia="Calibri" w:hAnsi="Times New Roman" w:cs="Times New Roman"/>
        </w:rPr>
        <w:t xml:space="preserve"> vertinami tiekėjo pateikti duomenys, pateikiama</w:t>
      </w:r>
      <w:r w:rsidR="004E71CB" w:rsidRPr="00DC0C6A">
        <w:rPr>
          <w:rFonts w:ascii="Times New Roman" w:eastAsia="Calibri" w:hAnsi="Times New Roman" w:cs="Times New Roman"/>
        </w:rPr>
        <w:t xml:space="preserve"> </w:t>
      </w:r>
      <w:r w:rsidR="00CE14DF" w:rsidRPr="00DC0C6A">
        <w:rPr>
          <w:rFonts w:ascii="Times New Roman" w:eastAsia="Calibri" w:hAnsi="Times New Roman" w:cs="Times New Roman"/>
        </w:rPr>
        <w:t>specialiųjų p</w:t>
      </w:r>
      <w:r w:rsidR="00551FA7" w:rsidRPr="00DC0C6A">
        <w:rPr>
          <w:rFonts w:ascii="Times New Roman" w:eastAsia="Calibri" w:hAnsi="Times New Roman" w:cs="Times New Roman"/>
        </w:rPr>
        <w:t xml:space="preserve">irkimo </w:t>
      </w:r>
      <w:r w:rsidR="00913029" w:rsidRPr="00DC0C6A">
        <w:rPr>
          <w:rFonts w:ascii="Times New Roman" w:eastAsia="Calibri" w:hAnsi="Times New Roman" w:cs="Times New Roman"/>
        </w:rPr>
        <w:t>sąlygų</w:t>
      </w:r>
      <w:r w:rsidR="004E5EC3">
        <w:rPr>
          <w:rFonts w:ascii="Times New Roman" w:eastAsia="Calibri" w:hAnsi="Times New Roman" w:cs="Times New Roman"/>
        </w:rPr>
        <w:t xml:space="preserve"> 7 </w:t>
      </w:r>
      <w:r w:rsidR="00913029" w:rsidRPr="00DC0C6A">
        <w:rPr>
          <w:rFonts w:ascii="Times New Roman" w:eastAsia="Calibri" w:hAnsi="Times New Roman" w:cs="Times New Roman"/>
        </w:rPr>
        <w:t>priede</w:t>
      </w:r>
      <w:r w:rsidR="00090235" w:rsidRPr="00DC0C6A">
        <w:rPr>
          <w:rFonts w:ascii="Times New Roman" w:eastAsia="Calibri" w:hAnsi="Times New Roman" w:cs="Times New Roman"/>
        </w:rPr>
        <w:t>.</w:t>
      </w:r>
      <w:r w:rsidR="00CE14DF" w:rsidRPr="00DC0C6A">
        <w:rPr>
          <w:rFonts w:ascii="Times New Roman" w:eastAsia="Calibri" w:hAnsi="Times New Roman" w:cs="Times New Roman"/>
        </w:rPr>
        <w:t xml:space="preserve"> </w:t>
      </w:r>
    </w:p>
    <w:p w14:paraId="3B4E3C2A" w14:textId="0C318385" w:rsidR="00CF043F" w:rsidRPr="002A343B" w:rsidRDefault="00D734C6" w:rsidP="00CF043F">
      <w:pPr>
        <w:pStyle w:val="Sraopastraipa"/>
        <w:numPr>
          <w:ilvl w:val="1"/>
          <w:numId w:val="13"/>
        </w:numPr>
        <w:spacing w:after="0" w:line="20" w:lineRule="atLeast"/>
        <w:ind w:left="0" w:firstLine="711"/>
        <w:jc w:val="both"/>
        <w:rPr>
          <w:rFonts w:ascii="Times New Roman" w:eastAsiaTheme="minorHAnsi" w:hAnsi="Times New Roman" w:cs="Times New Roman"/>
          <w:bCs/>
          <w:iCs/>
        </w:rPr>
      </w:pPr>
      <w:r w:rsidRPr="004E5EC3">
        <w:rPr>
          <w:rFonts w:ascii="Times New Roman" w:hAnsi="Times New Roman" w:cs="Times New Roman"/>
          <w:color w:val="000000" w:themeColor="text1"/>
        </w:rPr>
        <w:t xml:space="preserve">Laimėjusiu </w:t>
      </w:r>
      <w:r w:rsidR="005D7D8C" w:rsidRPr="004E5EC3">
        <w:rPr>
          <w:rFonts w:ascii="Times New Roman" w:hAnsi="Times New Roman" w:cs="Times New Roman"/>
          <w:color w:val="000000" w:themeColor="text1"/>
        </w:rPr>
        <w:t>pasiūlymu</w:t>
      </w:r>
      <w:r w:rsidRPr="004E5EC3">
        <w:rPr>
          <w:rFonts w:ascii="Times New Roman" w:hAnsi="Times New Roman" w:cs="Times New Roman"/>
          <w:color w:val="000000" w:themeColor="text1"/>
        </w:rPr>
        <w:t xml:space="preserve"> galės būti pripažintas tik 1 (vienas) </w:t>
      </w:r>
      <w:r w:rsidR="005D7D8C" w:rsidRPr="004E5EC3">
        <w:rPr>
          <w:rFonts w:ascii="Times New Roman" w:hAnsi="Times New Roman" w:cs="Times New Roman"/>
          <w:color w:val="000000" w:themeColor="text1"/>
        </w:rPr>
        <w:t>ekonomiškai naudingiausias pasiūlymas, esantis pasiūlymų eilės pirmojoje vietoje</w:t>
      </w:r>
      <w:r w:rsidRPr="004E5EC3">
        <w:rPr>
          <w:rFonts w:ascii="Times New Roman" w:hAnsi="Times New Roman" w:cs="Times New Roman"/>
          <w:color w:val="000000" w:themeColor="text1"/>
        </w:rPr>
        <w:t xml:space="preserve">. </w:t>
      </w:r>
    </w:p>
    <w:p w14:paraId="628F2BC1" w14:textId="41F9C2C5" w:rsidR="002A343B" w:rsidRPr="00444F82" w:rsidRDefault="002A343B" w:rsidP="002A343B">
      <w:pPr>
        <w:pStyle w:val="Sraopastraipa"/>
        <w:numPr>
          <w:ilvl w:val="1"/>
          <w:numId w:val="13"/>
        </w:numPr>
        <w:spacing w:line="20" w:lineRule="atLeast"/>
        <w:ind w:left="0" w:firstLine="711"/>
        <w:rPr>
          <w:rFonts w:ascii="Times New Roman" w:eastAsiaTheme="minorHAnsi" w:hAnsi="Times New Roman" w:cs="Times New Roman"/>
          <w:bCs/>
          <w:iCs/>
        </w:rPr>
      </w:pPr>
      <w:r w:rsidRPr="00444F82">
        <w:rPr>
          <w:rFonts w:ascii="Times New Roman" w:eastAsiaTheme="minorHAnsi" w:hAnsi="Times New Roman" w:cs="Times New Roman"/>
          <w:b/>
          <w:bCs/>
          <w:iCs/>
          <w:u w:val="single"/>
        </w:rPr>
        <w:t xml:space="preserve">Siūloma paslaugų bendra kaina neturi viršyti </w:t>
      </w:r>
      <w:r w:rsidR="00444F82" w:rsidRPr="00444F82">
        <w:rPr>
          <w:rFonts w:ascii="Times New Roman" w:eastAsiaTheme="minorHAnsi" w:hAnsi="Times New Roman" w:cs="Times New Roman"/>
          <w:b/>
          <w:bCs/>
          <w:iCs/>
          <w:u w:val="single"/>
        </w:rPr>
        <w:t>60 500</w:t>
      </w:r>
      <w:r w:rsidRPr="00444F82">
        <w:rPr>
          <w:rFonts w:ascii="Times New Roman" w:eastAsiaTheme="minorHAnsi" w:hAnsi="Times New Roman" w:cs="Times New Roman"/>
          <w:b/>
          <w:bCs/>
          <w:iCs/>
          <w:u w:val="single"/>
        </w:rPr>
        <w:t>,00 Eur su PVM. Jei pasiūlymo bendra kaina bus didesnė, pasiūlymas bus atmestas, kaip neatitinkantis pirkimo sąlygų reikalavimų.</w:t>
      </w:r>
    </w:p>
    <w:p w14:paraId="678C44CA" w14:textId="6EB53055" w:rsidR="00FE7908" w:rsidRPr="00DC0C6A" w:rsidRDefault="00FE7908" w:rsidP="00040ACA">
      <w:pPr>
        <w:pStyle w:val="Antrat1"/>
        <w:numPr>
          <w:ilvl w:val="0"/>
          <w:numId w:val="13"/>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126333937"/>
      <w:r w:rsidRPr="00DC0C6A">
        <w:rPr>
          <w:rFonts w:ascii="Times New Roman" w:hAnsi="Times New Roman" w:cs="Times New Roman"/>
        </w:rPr>
        <w:t>S</w:t>
      </w:r>
      <w:r w:rsidR="00281735" w:rsidRPr="00DC0C6A">
        <w:rPr>
          <w:rFonts w:ascii="Times New Roman" w:hAnsi="Times New Roman" w:cs="Times New Roman"/>
        </w:rPr>
        <w:t>utarties sudarymas</w:t>
      </w:r>
      <w:bookmarkEnd w:id="40"/>
      <w:bookmarkEnd w:id="41"/>
      <w:bookmarkEnd w:id="42"/>
    </w:p>
    <w:p w14:paraId="59BE0D1F" w14:textId="759F2FCF" w:rsidR="008C0645" w:rsidRPr="007602ED" w:rsidRDefault="008C0645" w:rsidP="007602ED">
      <w:pPr>
        <w:numPr>
          <w:ilvl w:val="1"/>
          <w:numId w:val="14"/>
        </w:numPr>
        <w:spacing w:after="0" w:line="240" w:lineRule="auto"/>
        <w:ind w:left="0" w:firstLine="567"/>
        <w:contextualSpacing/>
        <w:jc w:val="both"/>
        <w:rPr>
          <w:rFonts w:ascii="Times New Roman" w:hAnsi="Times New Roman" w:cs="Times New Roman"/>
          <w:color w:val="000000" w:themeColor="text1"/>
        </w:rPr>
      </w:pPr>
      <w:r w:rsidRPr="00953CD5">
        <w:rPr>
          <w:rFonts w:ascii="Times New Roman" w:hAnsi="Times New Roman" w:cs="Times New Roman"/>
          <w:color w:val="000000" w:themeColor="text1"/>
        </w:rPr>
        <w:t>Ši pirkimo procedūra atliekama siekiant sudaryti sutartį su tiekėju, kurio pasiūlymas, vadovaujantis pirkimo sąlygose</w:t>
      </w:r>
      <w:r w:rsidRPr="00953CD5">
        <w:rPr>
          <w:rFonts w:ascii="Times New Roman" w:hAnsi="Times New Roman" w:cs="Times New Roman"/>
          <w:color w:val="0070C0"/>
        </w:rPr>
        <w:t xml:space="preserve"> </w:t>
      </w:r>
      <w:r w:rsidRPr="00953CD5">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953CD5">
        <w:rPr>
          <w:rFonts w:ascii="Times New Roman" w:hAnsi="Times New Roman" w:cs="Times New Roman"/>
        </w:rPr>
        <w:t>Sutarties sąlygos pateikiamos Pirkimo sąlygų priede „Sutarties projektas“.</w:t>
      </w:r>
      <w:bookmarkEnd w:id="3"/>
    </w:p>
    <w:p w14:paraId="033C41EE" w14:textId="77777777" w:rsidR="008C0645" w:rsidRDefault="008C0645" w:rsidP="00C87AB8">
      <w:pPr>
        <w:shd w:val="clear" w:color="auto" w:fill="FFFFFF"/>
        <w:spacing w:after="0" w:line="240" w:lineRule="auto"/>
        <w:jc w:val="center"/>
        <w:rPr>
          <w:rFonts w:ascii="Times New Roman" w:eastAsia="Calibri" w:hAnsi="Times New Roman" w:cs="Times New Roman"/>
        </w:rPr>
      </w:pPr>
    </w:p>
    <w:p w14:paraId="7881FCAE" w14:textId="36BBAB3A" w:rsidR="00C87AB8" w:rsidRPr="00DC0C6A" w:rsidRDefault="00C87AB8" w:rsidP="007602ED">
      <w:pPr>
        <w:shd w:val="clear" w:color="auto" w:fill="FFFFFF"/>
        <w:spacing w:after="0" w:line="240" w:lineRule="auto"/>
        <w:rPr>
          <w:rFonts w:ascii="Times New Roman" w:eastAsia="Calibri" w:hAnsi="Times New Roman" w:cs="Times New Roman"/>
        </w:rPr>
        <w:sectPr w:rsidR="00C87AB8" w:rsidRPr="00DC0C6A" w:rsidSect="00AA6E9D">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p>
    <w:p w14:paraId="1DF37652" w14:textId="0A6B5A0A" w:rsidR="00774AA5" w:rsidRPr="00DC0C6A" w:rsidRDefault="000631F1" w:rsidP="005C1E12">
      <w:pPr>
        <w:pStyle w:val="Antrat1"/>
        <w:jc w:val="right"/>
        <w:rPr>
          <w:rFonts w:ascii="Times New Roman" w:hAnsi="Times New Roman" w:cs="Times New Roman"/>
          <w:sz w:val="21"/>
          <w:szCs w:val="21"/>
        </w:rPr>
      </w:pPr>
      <w:bookmarkStart w:id="43" w:name="_Toc126333939"/>
      <w:r w:rsidRPr="00DC0C6A">
        <w:rPr>
          <w:rFonts w:ascii="Times New Roman" w:hAnsi="Times New Roman" w:cs="Times New Roman"/>
          <w:color w:val="0070C0"/>
          <w:sz w:val="21"/>
          <w:szCs w:val="21"/>
        </w:rPr>
        <w:lastRenderedPageBreak/>
        <w:t>P</w:t>
      </w:r>
      <w:r w:rsidR="008F59C5" w:rsidRPr="00DC0C6A">
        <w:rPr>
          <w:rFonts w:ascii="Times New Roman" w:hAnsi="Times New Roman" w:cs="Times New Roman"/>
          <w:color w:val="0070C0"/>
          <w:sz w:val="21"/>
          <w:szCs w:val="21"/>
        </w:rPr>
        <w:t>irkimo sąlygų 1 priedas „Terminai“</w:t>
      </w:r>
      <w:bookmarkEnd w:id="43"/>
    </w:p>
    <w:p w14:paraId="5369DEF7" w14:textId="77777777" w:rsidR="00A53BAE" w:rsidRPr="00DC0C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DC0C6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C0C6A" w:rsidRDefault="009F4FBE" w:rsidP="004B3551">
            <w:pPr>
              <w:jc w:val="center"/>
              <w:rPr>
                <w:rFonts w:ascii="Times New Roman" w:hAnsi="Times New Roman" w:cs="Times New Roman"/>
                <w:b/>
                <w:bCs/>
              </w:rPr>
            </w:pPr>
            <w:r w:rsidRPr="00DC0C6A">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C0C6A" w:rsidRDefault="004B3551" w:rsidP="004B3551">
            <w:pPr>
              <w:jc w:val="center"/>
              <w:rPr>
                <w:rFonts w:ascii="Times New Roman" w:hAnsi="Times New Roman" w:cs="Times New Roman"/>
                <w:b/>
                <w:bCs/>
              </w:rPr>
            </w:pPr>
            <w:r w:rsidRPr="00DC0C6A">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C0C6A" w:rsidRDefault="00774AA5" w:rsidP="004B3551">
            <w:pPr>
              <w:spacing w:after="0"/>
              <w:jc w:val="center"/>
              <w:rPr>
                <w:rFonts w:ascii="Times New Roman" w:hAnsi="Times New Roman" w:cs="Times New Roman"/>
                <w:b/>
              </w:rPr>
            </w:pPr>
            <w:r w:rsidRPr="00DC0C6A">
              <w:rPr>
                <w:rFonts w:ascii="Times New Roman" w:hAnsi="Times New Roman" w:cs="Times New Roman"/>
                <w:b/>
              </w:rPr>
              <w:t>DATA/DIENŲ SKAIČIUS/ LAIKAS</w:t>
            </w:r>
          </w:p>
          <w:p w14:paraId="677BC1F4" w14:textId="77777777" w:rsidR="00774AA5" w:rsidRPr="00DC0C6A" w:rsidRDefault="00774AA5" w:rsidP="004B3551">
            <w:pPr>
              <w:spacing w:after="0"/>
              <w:jc w:val="center"/>
              <w:rPr>
                <w:rFonts w:ascii="Times New Roman" w:hAnsi="Times New Roman" w:cs="Times New Roman"/>
              </w:rPr>
            </w:pPr>
            <w:r w:rsidRPr="00DC0C6A">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C0C6A" w:rsidRDefault="00774AA5" w:rsidP="004B3551">
            <w:pPr>
              <w:jc w:val="center"/>
              <w:rPr>
                <w:rFonts w:ascii="Times New Roman" w:hAnsi="Times New Roman" w:cs="Times New Roman"/>
                <w:b/>
              </w:rPr>
            </w:pPr>
            <w:r w:rsidRPr="00DC0C6A">
              <w:rPr>
                <w:rFonts w:ascii="Times New Roman" w:hAnsi="Times New Roman" w:cs="Times New Roman"/>
                <w:b/>
              </w:rPr>
              <w:t>PASTABOS</w:t>
            </w:r>
          </w:p>
        </w:tc>
      </w:tr>
      <w:tr w:rsidR="00774AA5" w:rsidRPr="00DC0C6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C0C6A" w:rsidRDefault="006932C2" w:rsidP="006932C2">
            <w:pPr>
              <w:keepNext/>
              <w:spacing w:after="0" w:line="240" w:lineRule="auto"/>
              <w:rPr>
                <w:rFonts w:ascii="Times New Roman" w:hAnsi="Times New Roman" w:cs="Times New Roman"/>
                <w:bCs/>
              </w:rPr>
            </w:pPr>
            <w:r w:rsidRPr="00DC0C6A">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DC0C6A" w:rsidRDefault="00774AA5" w:rsidP="0003169B">
            <w:pPr>
              <w:keepNext/>
              <w:spacing w:after="0" w:line="240" w:lineRule="auto"/>
              <w:rPr>
                <w:rFonts w:ascii="Times New Roman" w:hAnsi="Times New Roman" w:cs="Times New Roman"/>
                <w:sz w:val="22"/>
                <w:szCs w:val="22"/>
              </w:rPr>
            </w:pPr>
            <w:r w:rsidRPr="00DC0C6A">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 xml:space="preserve">nurodytas </w:t>
            </w:r>
            <w:r w:rsidR="00C47599" w:rsidRPr="00DC0C6A">
              <w:rPr>
                <w:rFonts w:ascii="Times New Roman" w:hAnsi="Times New Roman" w:cs="Times New Roman"/>
              </w:rPr>
              <w:t>s</w:t>
            </w:r>
            <w:r w:rsidRPr="00DC0C6A">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C0C6A" w:rsidRDefault="00774AA5" w:rsidP="00593F3E">
            <w:pPr>
              <w:spacing w:after="0" w:line="240" w:lineRule="auto"/>
              <w:rPr>
                <w:rFonts w:ascii="Times New Roman" w:hAnsi="Times New Roman" w:cs="Times New Roman"/>
                <w:iCs/>
              </w:rPr>
            </w:pPr>
            <w:r w:rsidRPr="00DC0C6A">
              <w:rPr>
                <w:rFonts w:ascii="Times New Roman" w:hAnsi="Times New Roman" w:cs="Times New Roman"/>
              </w:rPr>
              <w:t>Perkančioji organizacija turi teisę pratęsti pasiūlymų pateikimo terminą.</w:t>
            </w:r>
          </w:p>
        </w:tc>
      </w:tr>
      <w:tr w:rsidR="00774AA5" w:rsidRPr="00DC0C6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C0C6A" w:rsidRDefault="006932C2" w:rsidP="006932C2">
            <w:pPr>
              <w:keepNext/>
              <w:spacing w:after="0" w:line="240" w:lineRule="auto"/>
              <w:rPr>
                <w:rFonts w:ascii="Times New Roman" w:hAnsi="Times New Roman" w:cs="Times New Roman"/>
                <w:bCs/>
              </w:rPr>
            </w:pPr>
            <w:r w:rsidRPr="00DC0C6A">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DC0C6A" w:rsidRDefault="00774AA5" w:rsidP="0003169B">
            <w:pPr>
              <w:keepNext/>
              <w:spacing w:after="0" w:line="240" w:lineRule="auto"/>
              <w:rPr>
                <w:rFonts w:ascii="Times New Roman" w:hAnsi="Times New Roman" w:cs="Times New Roman"/>
                <w:sz w:val="22"/>
                <w:szCs w:val="22"/>
              </w:rPr>
            </w:pPr>
            <w:r w:rsidRPr="00DC0C6A">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0449C08"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 xml:space="preserve">Pradedamas ne anksčiau nei </w:t>
            </w:r>
            <w:r w:rsidRPr="00DC0C6A">
              <w:rPr>
                <w:rFonts w:ascii="Times New Roman" w:hAnsi="Times New Roman" w:cs="Times New Roman"/>
                <w:color w:val="000000" w:themeColor="text1"/>
              </w:rPr>
              <w:t xml:space="preserve">po </w:t>
            </w:r>
            <w:r w:rsidR="003A123A">
              <w:rPr>
                <w:rFonts w:ascii="Times New Roman" w:hAnsi="Times New Roman" w:cs="Times New Roman"/>
                <w:color w:val="000000" w:themeColor="text1"/>
              </w:rPr>
              <w:t>30</w:t>
            </w:r>
            <w:r w:rsidRPr="00DC0C6A">
              <w:rPr>
                <w:rFonts w:ascii="Times New Roman" w:hAnsi="Times New Roman" w:cs="Times New Roman"/>
                <w:color w:val="000000" w:themeColor="text1"/>
              </w:rPr>
              <w:t xml:space="preserve"> minučių</w:t>
            </w:r>
            <w:r w:rsidRPr="00DC0C6A">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C0C6A" w:rsidRDefault="00774AA5" w:rsidP="0003169B">
            <w:pPr>
              <w:spacing w:after="0" w:line="240" w:lineRule="auto"/>
              <w:rPr>
                <w:rFonts w:ascii="Times New Roman" w:hAnsi="Times New Roman" w:cs="Times New Roman"/>
                <w:iCs/>
              </w:rPr>
            </w:pPr>
          </w:p>
        </w:tc>
      </w:tr>
      <w:tr w:rsidR="00774AA5" w:rsidRPr="00DC0C6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C0C6A" w:rsidRDefault="006932C2" w:rsidP="006932C2">
            <w:pPr>
              <w:keepNext/>
              <w:spacing w:after="0" w:line="240" w:lineRule="auto"/>
              <w:rPr>
                <w:rFonts w:ascii="Times New Roman" w:hAnsi="Times New Roman" w:cs="Times New Roman"/>
                <w:bCs/>
              </w:rPr>
            </w:pPr>
            <w:r w:rsidRPr="00DC0C6A">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DC0C6A" w:rsidRDefault="00774AA5" w:rsidP="0003169B">
            <w:pPr>
              <w:keepNext/>
              <w:spacing w:after="0" w:line="240" w:lineRule="auto"/>
              <w:rPr>
                <w:rFonts w:ascii="Times New Roman" w:hAnsi="Times New Roman" w:cs="Times New Roman"/>
                <w:bCs/>
              </w:rPr>
            </w:pPr>
            <w:r w:rsidRPr="00DC0C6A">
              <w:rPr>
                <w:rFonts w:ascii="Times New Roman" w:hAnsi="Times New Roman" w:cs="Times New Roman"/>
              </w:rPr>
              <w:t xml:space="preserve">Prašymą paaiškinti, patikslinti pirkimo </w:t>
            </w:r>
            <w:r w:rsidR="00EF5E21" w:rsidRPr="00DC0C6A">
              <w:rPr>
                <w:rFonts w:ascii="Times New Roman" w:hAnsi="Times New Roman" w:cs="Times New Roman"/>
              </w:rPr>
              <w:t>sąlygas</w:t>
            </w:r>
            <w:r w:rsidRPr="00DC0C6A">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C5CFC19" w:rsidR="00774AA5" w:rsidRPr="00DC0C6A" w:rsidRDefault="00C83647"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DC0C6A">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720893B6" w:rsidR="00774AA5" w:rsidRPr="00DC0C6A" w:rsidRDefault="00774AA5" w:rsidP="00424668">
            <w:pPr>
              <w:spacing w:after="0" w:line="240" w:lineRule="auto"/>
              <w:rPr>
                <w:rFonts w:ascii="Times New Roman" w:hAnsi="Times New Roman" w:cs="Times New Roman"/>
                <w:iCs/>
                <w:color w:val="7030A0"/>
              </w:rPr>
            </w:pPr>
          </w:p>
        </w:tc>
      </w:tr>
      <w:tr w:rsidR="00774AA5" w:rsidRPr="00DC0C6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sz w:val="22"/>
                <w:szCs w:val="22"/>
              </w:rPr>
              <w:t xml:space="preserve">Perkančioji organizacija </w:t>
            </w:r>
            <w:r w:rsidR="009B3AF8" w:rsidRPr="00DC0C6A">
              <w:rPr>
                <w:rFonts w:ascii="Times New Roman" w:hAnsi="Times New Roman" w:cs="Times New Roman"/>
                <w:sz w:val="22"/>
                <w:szCs w:val="22"/>
              </w:rPr>
              <w:t>p</w:t>
            </w:r>
            <w:r w:rsidRPr="00DC0C6A">
              <w:rPr>
                <w:rFonts w:ascii="Times New Roman" w:hAnsi="Times New Roman" w:cs="Times New Roman"/>
                <w:sz w:val="22"/>
                <w:szCs w:val="22"/>
              </w:rPr>
              <w:t xml:space="preserve">irkimo </w:t>
            </w:r>
            <w:r w:rsidR="00EF5E21" w:rsidRPr="00DC0C6A">
              <w:rPr>
                <w:rFonts w:ascii="Times New Roman" w:hAnsi="Times New Roman" w:cs="Times New Roman"/>
                <w:sz w:val="22"/>
                <w:szCs w:val="22"/>
              </w:rPr>
              <w:t>sąlygų</w:t>
            </w:r>
            <w:r w:rsidRPr="00DC0C6A">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1F7BE" w:rsidR="00774AA5" w:rsidRPr="00DC0C6A" w:rsidRDefault="00C83647"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DC0C6A">
              <w:rPr>
                <w:rFonts w:ascii="Times New Roman" w:hAnsi="Times New Roman" w:cs="Times New Roman"/>
              </w:rPr>
              <w:t>dien</w:t>
            </w:r>
            <w:r>
              <w:rPr>
                <w:rFonts w:ascii="Times New Roman" w:hAnsi="Times New Roman" w:cs="Times New Roman"/>
              </w:rPr>
              <w:t>os</w:t>
            </w:r>
            <w:r w:rsidR="00CE1F13" w:rsidRPr="00DC0C6A">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0F3A1B6E" w:rsidR="00774AA5" w:rsidRPr="00DC0C6A" w:rsidRDefault="00774AA5" w:rsidP="00CE1F13">
            <w:pPr>
              <w:spacing w:after="0" w:line="240" w:lineRule="auto"/>
              <w:rPr>
                <w:rFonts w:ascii="Times New Roman" w:hAnsi="Times New Roman" w:cs="Times New Roman"/>
              </w:rPr>
            </w:pPr>
          </w:p>
        </w:tc>
      </w:tr>
      <w:tr w:rsidR="00774AA5" w:rsidRPr="00DC0C6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DC0C6A" w:rsidRDefault="00455131" w:rsidP="0003169B">
            <w:pPr>
              <w:spacing w:after="0" w:line="240" w:lineRule="auto"/>
              <w:rPr>
                <w:rFonts w:ascii="Times New Roman" w:hAnsi="Times New Roman" w:cs="Times New Roman"/>
                <w:sz w:val="22"/>
                <w:szCs w:val="22"/>
              </w:rPr>
            </w:pPr>
            <w:r w:rsidRPr="00DC0C6A">
              <w:rPr>
                <w:rFonts w:ascii="Times New Roman" w:hAnsi="Times New Roman" w:cs="Times New Roman"/>
                <w:sz w:val="22"/>
                <w:szCs w:val="22"/>
              </w:rPr>
              <w:t>O</w:t>
            </w:r>
            <w:r w:rsidR="00774AA5" w:rsidRPr="00DC0C6A">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C0C6A" w:rsidRDefault="00774AA5" w:rsidP="0003169B">
            <w:pPr>
              <w:spacing w:after="0" w:line="240" w:lineRule="auto"/>
              <w:rPr>
                <w:rFonts w:ascii="Times New Roman" w:hAnsi="Times New Roman" w:cs="Times New Roman"/>
                <w:iCs/>
                <w:color w:val="FF0000"/>
              </w:rPr>
            </w:pPr>
            <w:r w:rsidRPr="00DC0C6A">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93ECEDC" w:rsidR="00774AA5" w:rsidRPr="00DC0C6A" w:rsidRDefault="00774AA5" w:rsidP="0003169B">
            <w:pPr>
              <w:spacing w:after="0" w:line="240" w:lineRule="auto"/>
              <w:rPr>
                <w:rFonts w:ascii="Times New Roman" w:hAnsi="Times New Roman" w:cs="Times New Roman"/>
              </w:rPr>
            </w:pPr>
          </w:p>
        </w:tc>
      </w:tr>
      <w:tr w:rsidR="00774AA5" w:rsidRPr="00DC0C6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 xml:space="preserve">Perkančioji organizacija rengs susitikimus su tiekėjais dėl pirkimo </w:t>
            </w:r>
            <w:r w:rsidR="006932C2" w:rsidRPr="00DC0C6A">
              <w:rPr>
                <w:rFonts w:ascii="Times New Roman" w:hAnsi="Times New Roman" w:cs="Times New Roman"/>
              </w:rPr>
              <w:t>sąlygų</w:t>
            </w:r>
            <w:r w:rsidRPr="00DC0C6A">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C0C6A" w:rsidRDefault="00774AA5" w:rsidP="0003169B">
            <w:pPr>
              <w:spacing w:after="0" w:line="240" w:lineRule="auto"/>
              <w:rPr>
                <w:rFonts w:ascii="Times New Roman" w:hAnsi="Times New Roman" w:cs="Times New Roman"/>
                <w:iCs/>
              </w:rPr>
            </w:pPr>
            <w:r w:rsidRPr="00DC0C6A">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992A67C" w:rsidR="00774AA5" w:rsidRPr="00DC0C6A" w:rsidRDefault="00774AA5" w:rsidP="0003169B">
            <w:pPr>
              <w:spacing w:after="0" w:line="240" w:lineRule="auto"/>
              <w:rPr>
                <w:rFonts w:ascii="Times New Roman" w:hAnsi="Times New Roman" w:cs="Times New Roman"/>
              </w:rPr>
            </w:pPr>
          </w:p>
        </w:tc>
      </w:tr>
      <w:tr w:rsidR="00774AA5" w:rsidRPr="00DC0C6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C0C6A" w:rsidRDefault="00774AA5" w:rsidP="0003169B">
            <w:pPr>
              <w:pStyle w:val="Body2"/>
              <w:spacing w:after="0"/>
              <w:rPr>
                <w:rFonts w:cs="Times New Roman"/>
                <w:color w:val="auto"/>
                <w:lang w:val="lt-LT"/>
              </w:rPr>
            </w:pPr>
            <w:r w:rsidRPr="00DC0C6A">
              <w:rPr>
                <w:rFonts w:cs="Times New Roman"/>
                <w:color w:val="auto"/>
                <w:lang w:val="lt-LT"/>
              </w:rPr>
              <w:t>NETAIKOMA</w:t>
            </w:r>
          </w:p>
          <w:p w14:paraId="2276FCB7" w14:textId="3A09D7B6" w:rsidR="00774AA5" w:rsidRPr="00DC0C6A" w:rsidRDefault="00955067" w:rsidP="0003169B">
            <w:pPr>
              <w:spacing w:after="0" w:line="240" w:lineRule="auto"/>
              <w:rPr>
                <w:rFonts w:ascii="Times New Roman" w:hAnsi="Times New Roman" w:cs="Times New Roman"/>
                <w:iCs/>
                <w:color w:val="00B050"/>
              </w:rPr>
            </w:pPr>
            <w:r w:rsidRPr="00DC0C6A">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DC0C6A" w:rsidRDefault="00774AA5" w:rsidP="0003169B">
            <w:pPr>
              <w:spacing w:after="0" w:line="240" w:lineRule="auto"/>
              <w:rPr>
                <w:rFonts w:ascii="Times New Roman" w:hAnsi="Times New Roman" w:cs="Times New Roman"/>
              </w:rPr>
            </w:pPr>
          </w:p>
        </w:tc>
      </w:tr>
      <w:tr w:rsidR="00774AA5" w:rsidRPr="00DC0C6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C0C6A" w:rsidRDefault="00774AA5" w:rsidP="0003169B">
            <w:pPr>
              <w:spacing w:after="0" w:line="240" w:lineRule="auto"/>
              <w:rPr>
                <w:rFonts w:ascii="Times New Roman" w:hAnsi="Times New Roman" w:cs="Times New Roman"/>
                <w:iCs/>
              </w:rPr>
            </w:pPr>
            <w:r w:rsidRPr="00C83647">
              <w:rPr>
                <w:rFonts w:ascii="Times New Roman" w:hAnsi="Times New Roman" w:cs="Times New Roman"/>
                <w:iCs/>
              </w:rPr>
              <w:t xml:space="preserve">90 (devyniasdešimt) dienų nuo </w:t>
            </w:r>
            <w:r w:rsidRPr="00DC0C6A">
              <w:rPr>
                <w:rFonts w:ascii="Times New Roman" w:hAnsi="Times New Roman" w:cs="Times New Roman"/>
                <w:iCs/>
              </w:rPr>
              <w:t>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C0C6A" w:rsidRDefault="00774AA5" w:rsidP="0003169B">
            <w:pPr>
              <w:spacing w:after="0" w:line="240" w:lineRule="auto"/>
              <w:rPr>
                <w:rFonts w:ascii="Times New Roman" w:hAnsi="Times New Roman" w:cs="Times New Roman"/>
              </w:rPr>
            </w:pPr>
          </w:p>
        </w:tc>
      </w:tr>
      <w:tr w:rsidR="00774AA5" w:rsidRPr="00DC0C6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C0C6A"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6BD264A" w14:textId="77777777" w:rsidR="00C83647" w:rsidRPr="00C83647" w:rsidRDefault="00C83647" w:rsidP="00C83647">
            <w:pPr>
              <w:rPr>
                <w:rFonts w:ascii="Times New Roman" w:hAnsi="Times New Roman" w:cs="Times New Roman"/>
                <w:iCs/>
              </w:rPr>
            </w:pPr>
            <w:r w:rsidRPr="00C83647">
              <w:rPr>
                <w:rFonts w:ascii="Times New Roman" w:hAnsi="Times New Roman" w:cs="Times New Roman"/>
                <w:iCs/>
              </w:rPr>
              <w:t>NETAIKOMA</w:t>
            </w:r>
          </w:p>
          <w:p w14:paraId="4DD4DD87" w14:textId="36DF3448" w:rsidR="00774AA5" w:rsidRPr="00DC0C6A" w:rsidRDefault="00774AA5" w:rsidP="00C83647">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62728B7F" w:rsidR="00774AA5" w:rsidRPr="00DC0C6A" w:rsidRDefault="00774AA5" w:rsidP="127DD6E8">
            <w:pPr>
              <w:spacing w:after="0" w:line="240" w:lineRule="auto"/>
              <w:rPr>
                <w:rFonts w:ascii="Times New Roman" w:hAnsi="Times New Roman" w:cs="Times New Roman"/>
              </w:rPr>
            </w:pPr>
          </w:p>
        </w:tc>
      </w:tr>
      <w:tr w:rsidR="00774AA5" w:rsidRPr="00DC0C6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01ED34B" w14:textId="77777777" w:rsidR="00C83647" w:rsidRPr="00C83647" w:rsidRDefault="00C83647" w:rsidP="00C83647">
            <w:pPr>
              <w:spacing w:after="0" w:line="240" w:lineRule="auto"/>
              <w:jc w:val="both"/>
              <w:rPr>
                <w:rFonts w:ascii="Times New Roman" w:hAnsi="Times New Roman" w:cs="Times New Roman"/>
              </w:rPr>
            </w:pPr>
            <w:r w:rsidRPr="00C83647">
              <w:rPr>
                <w:rFonts w:ascii="Times New Roman" w:hAnsi="Times New Roman" w:cs="Times New Roman"/>
              </w:rPr>
              <w:t>NETAIKOMA</w:t>
            </w:r>
          </w:p>
          <w:p w14:paraId="684369EC" w14:textId="299CB565" w:rsidR="00774AA5" w:rsidRPr="00DC0C6A" w:rsidRDefault="00C83647" w:rsidP="00C83647">
            <w:pPr>
              <w:spacing w:after="0" w:line="240" w:lineRule="auto"/>
              <w:jc w:val="both"/>
              <w:rPr>
                <w:rFonts w:ascii="Times New Roman" w:hAnsi="Times New Roman" w:cs="Times New Roman"/>
                <w:color w:val="000000" w:themeColor="text1"/>
              </w:rPr>
            </w:pPr>
            <w:r w:rsidRPr="00C83647">
              <w:rPr>
                <w:rFonts w:ascii="Times New Roman" w:hAnsi="Times New Roman" w:cs="Times New Roman"/>
                <w:color w:val="00B050"/>
              </w:rPr>
              <w:t xml:space="preserve"> </w:t>
            </w:r>
          </w:p>
        </w:tc>
        <w:tc>
          <w:tcPr>
            <w:tcW w:w="2954" w:type="dxa"/>
            <w:shd w:val="clear" w:color="auto" w:fill="auto"/>
            <w:tcMar>
              <w:top w:w="0" w:type="dxa"/>
              <w:left w:w="108" w:type="dxa"/>
              <w:bottom w:w="0" w:type="dxa"/>
              <w:right w:w="108" w:type="dxa"/>
            </w:tcMar>
          </w:tcPr>
          <w:p w14:paraId="7D43700D" w14:textId="7BE7B2AA" w:rsidR="00774AA5" w:rsidRPr="00DC0C6A" w:rsidRDefault="00774AA5" w:rsidP="0003169B">
            <w:pPr>
              <w:spacing w:after="0" w:line="240" w:lineRule="auto"/>
              <w:rPr>
                <w:rFonts w:ascii="Times New Roman" w:hAnsi="Times New Roman" w:cs="Times New Roman"/>
              </w:rPr>
            </w:pPr>
          </w:p>
        </w:tc>
      </w:tr>
      <w:tr w:rsidR="00774AA5" w:rsidRPr="00DC0C6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C0C6A" w:rsidRDefault="00774AA5" w:rsidP="0003169B">
            <w:pPr>
              <w:spacing w:after="0" w:line="240" w:lineRule="auto"/>
              <w:rPr>
                <w:rFonts w:ascii="Times New Roman" w:hAnsi="Times New Roman" w:cs="Times New Roman"/>
                <w:bCs/>
              </w:rPr>
            </w:pPr>
          </w:p>
        </w:tc>
      </w:tr>
      <w:tr w:rsidR="00774AA5" w:rsidRPr="00DC0C6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bCs/>
              </w:rPr>
              <w:t xml:space="preserve">Perkančioji organizacija pirkimo dalyviams praneša </w:t>
            </w:r>
            <w:r w:rsidRPr="00DC0C6A">
              <w:rPr>
                <w:rFonts w:ascii="Times New Roman" w:hAnsi="Times New Roman" w:cs="Times New Roman"/>
                <w:bCs/>
              </w:rPr>
              <w:lastRenderedPageBreak/>
              <w:t xml:space="preserve">apie priimtą sprendimą nustatyti laimėjusį pasiūlymą, </w:t>
            </w:r>
            <w:r w:rsidRPr="00DC0C6A">
              <w:rPr>
                <w:rFonts w:ascii="Times New Roman" w:hAnsi="Times New Roman" w:cs="Times New Roman"/>
              </w:rPr>
              <w:t>dėl kurio bus sudaroma</w:t>
            </w:r>
            <w:r w:rsidRPr="00DC0C6A">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C0C6A" w:rsidRDefault="00CC70B1" w:rsidP="0003169B">
            <w:pPr>
              <w:spacing w:after="0" w:line="240" w:lineRule="auto"/>
              <w:rPr>
                <w:rFonts w:ascii="Times New Roman" w:hAnsi="Times New Roman" w:cs="Times New Roman"/>
                <w:bCs/>
              </w:rPr>
            </w:pPr>
            <w:r w:rsidRPr="00DC0C6A">
              <w:rPr>
                <w:rFonts w:ascii="Times New Roman" w:hAnsi="Times New Roman" w:cs="Times New Roman"/>
                <w:bCs/>
              </w:rPr>
              <w:lastRenderedPageBreak/>
              <w:t>3</w:t>
            </w:r>
            <w:r w:rsidR="00774AA5" w:rsidRPr="00DC0C6A">
              <w:rPr>
                <w:rFonts w:ascii="Times New Roman" w:hAnsi="Times New Roman" w:cs="Times New Roman"/>
                <w:bCs/>
              </w:rPr>
              <w:t xml:space="preserve"> (</w:t>
            </w:r>
            <w:r w:rsidR="00D707AB" w:rsidRPr="00DC0C6A">
              <w:rPr>
                <w:rFonts w:ascii="Times New Roman" w:hAnsi="Times New Roman" w:cs="Times New Roman"/>
                <w:bCs/>
              </w:rPr>
              <w:t>tris</w:t>
            </w:r>
            <w:r w:rsidR="00774AA5" w:rsidRPr="00DC0C6A">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C0C6A" w:rsidRDefault="00774AA5" w:rsidP="0003169B">
            <w:pPr>
              <w:spacing w:after="0" w:line="240" w:lineRule="auto"/>
              <w:rPr>
                <w:rFonts w:ascii="Times New Roman" w:hAnsi="Times New Roman" w:cs="Times New Roman"/>
              </w:rPr>
            </w:pPr>
          </w:p>
        </w:tc>
      </w:tr>
      <w:tr w:rsidR="00774AA5" w:rsidRPr="00DC0C6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C0C6A" w:rsidRDefault="00774AA5" w:rsidP="0003169B">
            <w:pPr>
              <w:pStyle w:val="tajtip"/>
              <w:shd w:val="clear" w:color="auto" w:fill="FFFFFF"/>
              <w:spacing w:before="0" w:beforeAutospacing="0" w:after="0" w:afterAutospacing="0"/>
              <w:ind w:firstLine="313"/>
              <w:rPr>
                <w:sz w:val="20"/>
                <w:szCs w:val="20"/>
              </w:rPr>
            </w:pPr>
          </w:p>
        </w:tc>
      </w:tr>
      <w:tr w:rsidR="00774AA5" w:rsidRPr="00DC0C6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DC0C6A">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C7930DE" w:rsidR="006C7941" w:rsidRPr="00DC0C6A" w:rsidRDefault="00774AA5" w:rsidP="00C83647">
            <w:pPr>
              <w:spacing w:after="0" w:line="240" w:lineRule="auto"/>
              <w:rPr>
                <w:rFonts w:ascii="Times New Roman" w:hAnsi="Times New Roman" w:cs="Times New Roman"/>
              </w:rPr>
            </w:pPr>
            <w:r w:rsidRPr="00DC0C6A">
              <w:rPr>
                <w:rFonts w:ascii="Times New Roman" w:hAnsi="Times New Roman" w:cs="Times New Roman"/>
              </w:rPr>
              <w:t xml:space="preserve">10 (dešimt) </w:t>
            </w:r>
            <w:r w:rsidR="00C77CAE" w:rsidRPr="00DC0C6A">
              <w:rPr>
                <w:rFonts w:ascii="Times New Roman" w:hAnsi="Times New Roman" w:cs="Times New Roman"/>
              </w:rPr>
              <w:t>dienų</w:t>
            </w:r>
            <w:r w:rsidR="00C83647">
              <w:rPr>
                <w:rFonts w:ascii="Times New Roman" w:hAnsi="Times New Roman" w:cs="Times New Roman"/>
              </w:rPr>
              <w:t xml:space="preserve"> </w:t>
            </w:r>
            <w:r w:rsidR="00D65C16" w:rsidRPr="00DC0C6A">
              <w:rPr>
                <w:rFonts w:ascii="Times New Roman" w:hAnsi="Times New Roman" w:cs="Times New Roman"/>
              </w:rPr>
              <w:t xml:space="preserve">nuo </w:t>
            </w:r>
            <w:r w:rsidR="006C7941" w:rsidRPr="00DC0C6A">
              <w:rPr>
                <w:rFonts w:ascii="Times New Roman" w:eastAsia="Arial" w:hAnsi="Times New Roman" w:cs="Times New Roman"/>
              </w:rPr>
              <w:t>perkančiosios organizacijos</w:t>
            </w:r>
            <w:r w:rsidR="00D65C16" w:rsidRPr="00DC0C6A">
              <w:rPr>
                <w:rFonts w:ascii="Times New Roman" w:hAnsi="Times New Roman" w:cs="Times New Roman"/>
              </w:rPr>
              <w:t xml:space="preserve"> pranešimo raštu apie jos priimtą sprendimą išsiuntimo tiekėjams dienos arba nuo paskelbimo apie </w:t>
            </w:r>
            <w:r w:rsidR="006C7941" w:rsidRPr="00DC0C6A">
              <w:rPr>
                <w:rFonts w:ascii="Times New Roman" w:eastAsia="Arial" w:hAnsi="Times New Roman" w:cs="Times New Roman"/>
              </w:rPr>
              <w:t>perkančiosios organizacijos</w:t>
            </w:r>
            <w:r w:rsidR="00D65C16" w:rsidRPr="00DC0C6A">
              <w:rPr>
                <w:rFonts w:ascii="Times New Roman" w:hAnsi="Times New Roman" w:cs="Times New Roman"/>
              </w:rPr>
              <w:t xml:space="preserve"> priimtus sprendimus dienos, jei VPĮ nenumato reikalavimo raštu informuoti tiekėjus apie </w:t>
            </w:r>
            <w:r w:rsidR="00D65C16" w:rsidRPr="00DC0C6A">
              <w:rPr>
                <w:rFonts w:ascii="Times New Roman" w:eastAsia="Arial" w:hAnsi="Times New Roman" w:cs="Times New Roman"/>
              </w:rPr>
              <w:t xml:space="preserve"> </w:t>
            </w:r>
            <w:r w:rsidR="006C7941" w:rsidRPr="00DC0C6A">
              <w:rPr>
                <w:rFonts w:ascii="Times New Roman" w:eastAsia="Arial" w:hAnsi="Times New Roman" w:cs="Times New Roman"/>
              </w:rPr>
              <w:t>perkančiosios organizacijos</w:t>
            </w:r>
            <w:r w:rsidR="00D65C16" w:rsidRPr="00DC0C6A">
              <w:rPr>
                <w:rFonts w:ascii="Times New Roman" w:hAnsi="Times New Roman" w:cs="Times New Roman"/>
              </w:rPr>
              <w:t xml:space="preserve"> priimtus sprendimus;</w:t>
            </w:r>
          </w:p>
          <w:p w14:paraId="24167C40" w14:textId="4434CEE0" w:rsidR="00774AA5" w:rsidRPr="00DC0C6A" w:rsidRDefault="00D65C16" w:rsidP="006C7941">
            <w:pPr>
              <w:spacing w:after="0" w:line="240" w:lineRule="auto"/>
              <w:jc w:val="both"/>
              <w:rPr>
                <w:rFonts w:ascii="Times New Roman" w:hAnsi="Times New Roman" w:cs="Times New Roman"/>
              </w:rPr>
            </w:pPr>
            <w:r w:rsidRPr="00DC0C6A">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C0C6A" w:rsidRDefault="00774AA5" w:rsidP="0003169B">
            <w:pPr>
              <w:spacing w:after="0" w:line="240" w:lineRule="auto"/>
              <w:rPr>
                <w:rFonts w:ascii="Times New Roman" w:hAnsi="Times New Roman" w:cs="Times New Roman"/>
                <w:bCs/>
              </w:rPr>
            </w:pPr>
          </w:p>
        </w:tc>
      </w:tr>
      <w:tr w:rsidR="00774AA5" w:rsidRPr="00DC0C6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C0C6A"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C0C6A" w:rsidRDefault="00774AA5" w:rsidP="0003169B">
            <w:pPr>
              <w:spacing w:after="0" w:line="240" w:lineRule="auto"/>
              <w:rPr>
                <w:rFonts w:ascii="Times New Roman" w:hAnsi="Times New Roman" w:cs="Times New Roman"/>
              </w:rPr>
            </w:pPr>
          </w:p>
        </w:tc>
      </w:tr>
      <w:tr w:rsidR="00774AA5" w:rsidRPr="00DC0C6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C0C6A"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DC0C6A" w:rsidRDefault="00774AA5" w:rsidP="0003169B">
            <w:pPr>
              <w:spacing w:after="0" w:line="240" w:lineRule="auto"/>
              <w:rPr>
                <w:rFonts w:ascii="Times New Roman" w:hAnsi="Times New Roman" w:cs="Times New Roman"/>
                <w:bCs/>
              </w:rPr>
            </w:pPr>
            <w:r w:rsidRPr="00DC0C6A">
              <w:rPr>
                <w:rFonts w:ascii="Times New Roman" w:hAnsi="Times New Roman" w:cs="Times New Roman"/>
              </w:rPr>
              <w:t>Jeigu perkančioji organizacija per nustatytą terminą neišnagrinėja jai pateiktos pretenzijos, tiekėjas turi teisę pateikti prašymą ar pareikšti ieškinį teismui per</w:t>
            </w:r>
            <w:r w:rsidRPr="00DC0C6A">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C0C6A" w:rsidRDefault="00774AA5" w:rsidP="0003169B">
            <w:pPr>
              <w:spacing w:after="0" w:line="240" w:lineRule="auto"/>
              <w:rPr>
                <w:rFonts w:ascii="Times New Roman" w:hAnsi="Times New Roman" w:cs="Times New Roman"/>
              </w:rPr>
            </w:pPr>
          </w:p>
        </w:tc>
      </w:tr>
      <w:tr w:rsidR="00774AA5" w:rsidRPr="00DC0C6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C0C6A"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DC0C6A" w:rsidRDefault="00774AA5" w:rsidP="0003169B">
            <w:pPr>
              <w:spacing w:after="0" w:line="240" w:lineRule="auto"/>
              <w:rPr>
                <w:rFonts w:ascii="Times New Roman" w:hAnsi="Times New Roman" w:cs="Times New Roman"/>
              </w:rPr>
            </w:pPr>
            <w:r w:rsidRPr="00DC0C6A">
              <w:rPr>
                <w:rFonts w:ascii="Times New Roman" w:hAnsi="Times New Roman" w:cs="Times New Roman"/>
                <w:bCs/>
              </w:rPr>
              <w:t>10 (dešimt) dienų,</w:t>
            </w:r>
            <w:r w:rsidRPr="00DC0C6A">
              <w:rPr>
                <w:rFonts w:ascii="Times New Roman" w:hAnsi="Times New Roman" w:cs="Times New Roman"/>
              </w:rPr>
              <w:t xml:space="preserve"> nuo pranešimo apie sprendimą sudaryti sutartį (o jei buv</w:t>
            </w:r>
            <w:r w:rsidR="00087211" w:rsidRPr="00DC0C6A">
              <w:rPr>
                <w:rFonts w:ascii="Times New Roman" w:hAnsi="Times New Roman" w:cs="Times New Roman"/>
              </w:rPr>
              <w:t>o</w:t>
            </w:r>
            <w:r w:rsidRPr="00DC0C6A">
              <w:rPr>
                <w:rFonts w:ascii="Times New Roman" w:hAnsi="Times New Roman" w:cs="Times New Roman"/>
              </w:rPr>
              <w:t xml:space="preserve"> gauta pretenzija – nuo pranešimo raštu apie jos priimtą sprendimą dėl pretenzijos) išsiuntimo iš perkančiosios </w:t>
            </w:r>
            <w:r w:rsidRPr="00DC0C6A">
              <w:rPr>
                <w:rFonts w:ascii="Times New Roman" w:hAnsi="Times New Roman" w:cs="Times New Roman"/>
              </w:rPr>
              <w:lastRenderedPageBreak/>
              <w:t>organizacijos pirkimo dalyviams dienos, o jeigu šis pranešimas nebuvo siunčiamas elektroninėmis priemonėmis, – ne anksčiau kaip po 15 (penkiolikos) dienų.</w:t>
            </w:r>
          </w:p>
          <w:p w14:paraId="1FD5A236" w14:textId="605494C8" w:rsidR="00774AA5" w:rsidRPr="00DC0C6A"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DC0C6A" w:rsidRDefault="00774AA5" w:rsidP="0003169B">
            <w:pPr>
              <w:spacing w:after="0" w:line="240" w:lineRule="auto"/>
              <w:rPr>
                <w:rFonts w:ascii="Times New Roman" w:hAnsi="Times New Roman" w:cs="Times New Roman"/>
              </w:rPr>
            </w:pPr>
          </w:p>
        </w:tc>
      </w:tr>
      <w:tr w:rsidR="00451AF7" w:rsidRPr="00DC0C6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C0C6A"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DC0C6A" w:rsidRDefault="00F50C57" w:rsidP="0003169B">
            <w:pPr>
              <w:spacing w:after="0" w:line="240" w:lineRule="auto"/>
              <w:rPr>
                <w:rFonts w:ascii="Times New Roman" w:hAnsi="Times New Roman" w:cs="Times New Roman"/>
              </w:rPr>
            </w:pPr>
            <w:r w:rsidRPr="00DC0C6A">
              <w:rPr>
                <w:rFonts w:ascii="Times New Roman" w:hAnsi="Times New Roman" w:cs="Times New Roman"/>
              </w:rPr>
              <w:t xml:space="preserve">Jeigu </w:t>
            </w:r>
            <w:r w:rsidR="00F46E88" w:rsidRPr="00DC0C6A">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97AE0" w:rsidRDefault="000B4E01" w:rsidP="00451AF7">
            <w:pPr>
              <w:spacing w:after="0" w:line="240" w:lineRule="auto"/>
              <w:jc w:val="both"/>
              <w:rPr>
                <w:rFonts w:ascii="Times New Roman" w:hAnsi="Times New Roman" w:cs="Times New Roman"/>
              </w:rPr>
            </w:pPr>
            <w:r w:rsidRPr="00397AE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83647"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DC0C6A" w:rsidRDefault="00F50C57" w:rsidP="0003169B">
            <w:pPr>
              <w:spacing w:after="0" w:line="240" w:lineRule="auto"/>
              <w:rPr>
                <w:rFonts w:ascii="Times New Roman" w:hAnsi="Times New Roman" w:cs="Times New Roman"/>
              </w:rPr>
            </w:pPr>
          </w:p>
        </w:tc>
      </w:tr>
    </w:tbl>
    <w:p w14:paraId="7300D3EE" w14:textId="187855F2" w:rsidR="008F59C5" w:rsidRPr="00DC0C6A" w:rsidRDefault="008F59C5" w:rsidP="008D704D">
      <w:pPr>
        <w:tabs>
          <w:tab w:val="left" w:pos="2977"/>
        </w:tabs>
        <w:spacing w:after="120" w:line="20" w:lineRule="atLeast"/>
        <w:jc w:val="center"/>
        <w:rPr>
          <w:rFonts w:ascii="Times New Roman" w:eastAsia="Calibri" w:hAnsi="Times New Roman" w:cs="Times New Roman"/>
        </w:rPr>
      </w:pPr>
    </w:p>
    <w:p w14:paraId="251A9256" w14:textId="4C321D8E" w:rsidR="00281735" w:rsidRPr="00880140" w:rsidRDefault="008F59C5" w:rsidP="00880140">
      <w:pPr>
        <w:rPr>
          <w:rFonts w:ascii="Times New Roman" w:eastAsia="Calibri" w:hAnsi="Times New Roman" w:cs="Times New Roman"/>
        </w:rPr>
      </w:pPr>
      <w:r w:rsidRPr="00DC0C6A">
        <w:rPr>
          <w:rFonts w:ascii="Times New Roman" w:eastAsia="Calibri" w:hAnsi="Times New Roman" w:cs="Times New Roman"/>
        </w:rPr>
        <w:br w:type="page"/>
      </w:r>
    </w:p>
    <w:p w14:paraId="0033211B" w14:textId="57E38823" w:rsidR="00880140" w:rsidRPr="00880140" w:rsidRDefault="00880140" w:rsidP="00880140">
      <w:pPr>
        <w:keepNext/>
        <w:keepLines/>
        <w:spacing w:before="120" w:after="0" w:line="240" w:lineRule="auto"/>
        <w:ind w:left="5103"/>
        <w:outlineLvl w:val="1"/>
        <w:rPr>
          <w:rFonts w:ascii="Times New Roman" w:eastAsia="Calibri" w:hAnsi="Times New Roman" w:cs="Times New Roman"/>
        </w:rPr>
      </w:pPr>
      <w:r w:rsidRPr="00880140">
        <w:rPr>
          <w:rFonts w:ascii="Times New Roman" w:eastAsia="Calibri" w:hAnsi="Times New Roman" w:cs="Times New Roman"/>
        </w:rPr>
        <w:lastRenderedPageBreak/>
        <w:t>Pirkimo sąlygų 2 priedas „Techninė užduotis</w:t>
      </w:r>
      <w:r>
        <w:rPr>
          <w:rFonts w:ascii="Times New Roman" w:eastAsia="Calibri" w:hAnsi="Times New Roman" w:cs="Times New Roman"/>
        </w:rPr>
        <w:t xml:space="preserve"> (Techninė specifikacija)</w:t>
      </w:r>
      <w:r w:rsidRPr="00880140">
        <w:rPr>
          <w:rFonts w:ascii="Times New Roman" w:eastAsia="Calibri" w:hAnsi="Times New Roman" w:cs="Times New Roman"/>
        </w:rPr>
        <w:t>“</w:t>
      </w:r>
    </w:p>
    <w:p w14:paraId="4489B4F1" w14:textId="77777777" w:rsidR="00880140" w:rsidRPr="00880140" w:rsidRDefault="00880140" w:rsidP="00880140">
      <w:pPr>
        <w:jc w:val="center"/>
        <w:rPr>
          <w:rFonts w:ascii="Times New Roman" w:hAnsi="Times New Roman" w:cs="Times New Roman"/>
          <w:b/>
          <w:bCs/>
        </w:rPr>
      </w:pPr>
    </w:p>
    <w:p w14:paraId="71EF5ADD" w14:textId="088E132B" w:rsidR="00880140" w:rsidRPr="00880140" w:rsidRDefault="00880140" w:rsidP="00880140">
      <w:pPr>
        <w:numPr>
          <w:ilvl w:val="1"/>
          <w:numId w:val="0"/>
        </w:numPr>
        <w:spacing w:after="240"/>
        <w:jc w:val="center"/>
        <w:rPr>
          <w:rFonts w:ascii="Times New Roman" w:hAnsi="Times New Roman" w:cs="Times New Roman"/>
          <w:b/>
          <w:bCs/>
          <w:caps/>
          <w:color w:val="404040" w:themeColor="text1" w:themeTint="BF"/>
          <w:spacing w:val="20"/>
          <w:sz w:val="24"/>
          <w:szCs w:val="24"/>
        </w:rPr>
      </w:pPr>
      <w:r w:rsidRPr="00880140">
        <w:rPr>
          <w:rFonts w:ascii="Times New Roman" w:hAnsi="Times New Roman" w:cs="Times New Roman"/>
          <w:b/>
          <w:bCs/>
          <w:caps/>
          <w:color w:val="404040" w:themeColor="text1" w:themeTint="BF"/>
          <w:spacing w:val="20"/>
          <w:sz w:val="24"/>
          <w:szCs w:val="24"/>
        </w:rPr>
        <w:t>TECHNINĖ UŽDUOTIS</w:t>
      </w:r>
      <w:r>
        <w:rPr>
          <w:rFonts w:ascii="Times New Roman" w:hAnsi="Times New Roman" w:cs="Times New Roman"/>
          <w:b/>
          <w:bCs/>
          <w:caps/>
          <w:color w:val="404040" w:themeColor="text1" w:themeTint="BF"/>
          <w:spacing w:val="20"/>
          <w:sz w:val="24"/>
          <w:szCs w:val="24"/>
        </w:rPr>
        <w:t xml:space="preserve"> (techninė specifikacija)</w:t>
      </w:r>
    </w:p>
    <w:p w14:paraId="067DCC4C" w14:textId="77777777" w:rsidR="00880140" w:rsidRPr="00880140" w:rsidRDefault="00880140" w:rsidP="00880140">
      <w:pPr>
        <w:jc w:val="center"/>
        <w:rPr>
          <w:rFonts w:ascii="Times New Roman" w:hAnsi="Times New Roman" w:cs="Times New Roman"/>
        </w:rPr>
      </w:pPr>
      <w:bookmarkStart w:id="44" w:name="_Hlk165626031"/>
      <w:r w:rsidRPr="00880140">
        <w:rPr>
          <w:rFonts w:ascii="Times New Roman" w:hAnsi="Times New Roman" w:cs="Times New Roman"/>
        </w:rPr>
        <w:t>Pridedama atskiru dokumentu</w:t>
      </w:r>
    </w:p>
    <w:p w14:paraId="23132467" w14:textId="77777777" w:rsidR="00880140" w:rsidRPr="00880140" w:rsidRDefault="00880140" w:rsidP="00880140">
      <w:pPr>
        <w:jc w:val="center"/>
        <w:rPr>
          <w:rFonts w:ascii="Times New Roman" w:hAnsi="Times New Roman" w:cs="Times New Roman"/>
        </w:rPr>
      </w:pPr>
      <w:r w:rsidRPr="00880140">
        <w:rPr>
          <w:rFonts w:ascii="Times New Roman" w:hAnsi="Times New Roman" w:cs="Times New Roman"/>
        </w:rPr>
        <w:t>Dokumentai skelbiami viešai CVP IS priemonėmis kartu su kitais pirkimo dokumentais</w:t>
      </w:r>
    </w:p>
    <w:bookmarkEnd w:id="44"/>
    <w:p w14:paraId="30683E03" w14:textId="77777777" w:rsidR="00880140" w:rsidRPr="00880140" w:rsidRDefault="00880140" w:rsidP="00880140">
      <w:pPr>
        <w:jc w:val="center"/>
        <w:rPr>
          <w:rFonts w:ascii="Times New Roman" w:hAnsi="Times New Roman" w:cs="Times New Roman"/>
        </w:rPr>
      </w:pPr>
      <w:r w:rsidRPr="00880140">
        <w:rPr>
          <w:rFonts w:ascii="Times New Roman" w:hAnsi="Times New Roman" w:cs="Times New Roman"/>
        </w:rPr>
        <w:t>_____________</w:t>
      </w:r>
    </w:p>
    <w:p w14:paraId="607DF4B4" w14:textId="710E28E3"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4743772A" w14:textId="42C7A8C0"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00A19769" w14:textId="1154D938"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7F1DF67B" w14:textId="655435BA"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6A9E14A2" w14:textId="29C5CE9F"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24947092" w14:textId="7E1A8A2D"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5B33E5A5" w14:textId="24617E2F"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4B32A1D9" w14:textId="2B7D79A3"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07B03218" w14:textId="1C6DACE8"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368F140D" w14:textId="23C895C9"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6126F61E" w14:textId="4D821430"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124D5ECA" w14:textId="3D3A2DB2"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7BF7D5FC" w14:textId="6DD919F5"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3CC5BE1F" w14:textId="091B7751"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7DBD1FE9" w14:textId="5B7E2468"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11477FE1" w14:textId="7F0182E5"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7807992D" w14:textId="568C5BA4"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61A48C00" w14:textId="009BCBA6"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73E04524" w14:textId="7DC96BDD"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333BF758" w14:textId="1E8CC0C4"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18CBD1DB" w14:textId="5E3E904E"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2132E0B2" w14:textId="37E2D6C5"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14560FB2" w14:textId="44A4E81F"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0569B98B" w14:textId="43FFB986"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447D3414" w14:textId="1243BA69"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4B530B23" w14:textId="4BDF1202"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47C2BDD4" w14:textId="14F94576"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39EA725F" w14:textId="72326A52"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1325B464" w14:textId="288629AF"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3DF9F1BF" w14:textId="38BBF7B1"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1E1A09D5" w14:textId="67F8039F"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30AFE366" w14:textId="66B38476"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0FED9CDB" w14:textId="29A725F2"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0C678B16" w14:textId="77777777"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1C76A44C" w14:textId="30EAFC22"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41D77A38" w14:textId="198F5FD1"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2C5B8C26" w14:textId="1C5407C1"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5EBA2C3C" w14:textId="1819ED03" w:rsidR="00880140" w:rsidRDefault="00880140" w:rsidP="00880140">
      <w:pPr>
        <w:tabs>
          <w:tab w:val="left" w:pos="810"/>
          <w:tab w:val="left" w:pos="990"/>
        </w:tabs>
        <w:spacing w:after="0" w:line="240" w:lineRule="auto"/>
        <w:jc w:val="both"/>
        <w:rPr>
          <w:rFonts w:ascii="Times New Roman" w:eastAsia="Calibri" w:hAnsi="Times New Roman" w:cs="Times New Roman"/>
          <w:i/>
          <w:iCs/>
          <w:color w:val="7030A0"/>
        </w:rPr>
      </w:pPr>
    </w:p>
    <w:p w14:paraId="35A65718" w14:textId="77777777" w:rsidR="00880140" w:rsidRPr="00DC0C6A" w:rsidRDefault="00880140" w:rsidP="00880140">
      <w:pPr>
        <w:tabs>
          <w:tab w:val="left" w:pos="810"/>
          <w:tab w:val="left" w:pos="990"/>
        </w:tabs>
        <w:spacing w:after="0" w:line="240" w:lineRule="auto"/>
        <w:jc w:val="both"/>
        <w:rPr>
          <w:rFonts w:ascii="Times New Roman" w:hAnsi="Times New Roman" w:cs="Times New Roman"/>
          <w:b/>
          <w:bCs/>
          <w:smallCaps/>
          <w:sz w:val="22"/>
          <w:szCs w:val="22"/>
        </w:rPr>
      </w:pPr>
    </w:p>
    <w:p w14:paraId="73F43DFB" w14:textId="346A7EC9" w:rsidR="008D704D" w:rsidRPr="00533C85" w:rsidRDefault="008D704D" w:rsidP="008D704D">
      <w:pPr>
        <w:pStyle w:val="Antrat2"/>
        <w:ind w:left="5103"/>
        <w:rPr>
          <w:rFonts w:ascii="Times New Roman" w:eastAsia="Calibri" w:hAnsi="Times New Roman" w:cs="Times New Roman"/>
          <w:color w:val="auto"/>
          <w:sz w:val="21"/>
          <w:szCs w:val="21"/>
        </w:rPr>
      </w:pPr>
      <w:bookmarkStart w:id="45" w:name="_Ref38285444"/>
      <w:bookmarkStart w:id="46" w:name="_Ref38291496"/>
      <w:bookmarkStart w:id="47" w:name="_Toc126333941"/>
      <w:r w:rsidRPr="00533C85">
        <w:rPr>
          <w:rFonts w:ascii="Times New Roman" w:eastAsia="Calibri" w:hAnsi="Times New Roman" w:cs="Times New Roman"/>
          <w:color w:val="auto"/>
          <w:sz w:val="21"/>
          <w:szCs w:val="21"/>
        </w:rPr>
        <w:lastRenderedPageBreak/>
        <w:t xml:space="preserve">Pirkimo sąlygų </w:t>
      </w:r>
      <w:r w:rsidR="00F1334C" w:rsidRPr="00533C85">
        <w:rPr>
          <w:rFonts w:ascii="Times New Roman" w:eastAsia="Calibri" w:hAnsi="Times New Roman" w:cs="Times New Roman"/>
          <w:color w:val="auto"/>
          <w:sz w:val="21"/>
          <w:szCs w:val="21"/>
        </w:rPr>
        <w:t>3</w:t>
      </w:r>
      <w:r w:rsidRPr="00533C85">
        <w:rPr>
          <w:rFonts w:ascii="Times New Roman" w:eastAsia="Calibri" w:hAnsi="Times New Roman" w:cs="Times New Roman"/>
          <w:color w:val="auto"/>
          <w:sz w:val="21"/>
          <w:szCs w:val="21"/>
        </w:rPr>
        <w:t xml:space="preserve"> priedas „Tiekėjų pašalinimo pagrindai“</w:t>
      </w:r>
      <w:bookmarkEnd w:id="45"/>
      <w:bookmarkEnd w:id="46"/>
      <w:bookmarkEnd w:id="47"/>
    </w:p>
    <w:p w14:paraId="11D35D3F" w14:textId="77777777" w:rsidR="000E6657" w:rsidRPr="00DC0C6A" w:rsidRDefault="000E6657" w:rsidP="000E6657">
      <w:pPr>
        <w:jc w:val="center"/>
        <w:rPr>
          <w:rFonts w:ascii="Times New Roman" w:hAnsi="Times New Roman" w:cs="Times New Roman"/>
          <w:b/>
          <w:bCs/>
          <w:smallCaps/>
          <w:sz w:val="22"/>
          <w:szCs w:val="22"/>
        </w:rPr>
      </w:pPr>
    </w:p>
    <w:p w14:paraId="542619F5" w14:textId="3481AC53" w:rsidR="00B001BC" w:rsidRPr="00E53354" w:rsidRDefault="000E6657" w:rsidP="00B001BC">
      <w:pPr>
        <w:pStyle w:val="Paantrat"/>
        <w:jc w:val="center"/>
        <w:rPr>
          <w:rFonts w:ascii="Times New Roman" w:hAnsi="Times New Roman" w:cs="Times New Roman"/>
          <w:color w:val="auto"/>
          <w:sz w:val="24"/>
          <w:szCs w:val="24"/>
        </w:rPr>
      </w:pPr>
      <w:r w:rsidRPr="00E53354">
        <w:rPr>
          <w:rFonts w:ascii="Times New Roman" w:hAnsi="Times New Roman" w:cs="Times New Roman"/>
          <w:color w:val="auto"/>
          <w:sz w:val="24"/>
          <w:szCs w:val="24"/>
        </w:rPr>
        <w:t>TIEKĖJŲ PAŠALINIMO PAGRINDAI</w:t>
      </w:r>
    </w:p>
    <w:p w14:paraId="03915987" w14:textId="77777777" w:rsidR="001917D5" w:rsidRPr="000D5739" w:rsidRDefault="001917D5" w:rsidP="001917D5">
      <w:pPr>
        <w:numPr>
          <w:ilvl w:val="0"/>
          <w:numId w:val="33"/>
        </w:numPr>
        <w:spacing w:after="0" w:line="240" w:lineRule="auto"/>
        <w:ind w:left="0" w:firstLine="567"/>
        <w:jc w:val="both"/>
        <w:rPr>
          <w:rFonts w:ascii="Times New Roman" w:hAnsi="Times New Roman" w:cs="Times New Roman"/>
          <w:sz w:val="24"/>
          <w:szCs w:val="24"/>
        </w:rPr>
      </w:pPr>
      <w:r w:rsidRPr="000D5739">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244DA1" w14:textId="77777777" w:rsidR="001917D5" w:rsidRPr="000D5739" w:rsidRDefault="001917D5" w:rsidP="001917D5">
      <w:pPr>
        <w:numPr>
          <w:ilvl w:val="0"/>
          <w:numId w:val="33"/>
        </w:numPr>
        <w:spacing w:after="0" w:line="240" w:lineRule="auto"/>
        <w:ind w:left="0" w:firstLine="567"/>
        <w:jc w:val="both"/>
        <w:rPr>
          <w:rFonts w:ascii="Times New Roman" w:hAnsi="Times New Roman" w:cs="Times New Roman"/>
          <w:sz w:val="24"/>
          <w:szCs w:val="24"/>
        </w:rPr>
      </w:pPr>
      <w:r w:rsidRPr="000D573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DC32587" w14:textId="77777777" w:rsidR="001917D5" w:rsidRPr="000D5739" w:rsidRDefault="001917D5" w:rsidP="001917D5">
      <w:pPr>
        <w:numPr>
          <w:ilvl w:val="0"/>
          <w:numId w:val="33"/>
        </w:numPr>
        <w:spacing w:after="0" w:line="240" w:lineRule="auto"/>
        <w:ind w:left="0" w:firstLine="567"/>
        <w:jc w:val="both"/>
        <w:rPr>
          <w:rFonts w:ascii="Times New Roman" w:eastAsia="Verdana" w:hAnsi="Times New Roman" w:cs="Times New Roman"/>
          <w:sz w:val="24"/>
          <w:szCs w:val="24"/>
        </w:rPr>
      </w:pPr>
      <w:r w:rsidRPr="000D573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573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283989E" w14:textId="77777777" w:rsidR="001917D5" w:rsidRPr="000D5739" w:rsidRDefault="001917D5" w:rsidP="001917D5">
      <w:pPr>
        <w:numPr>
          <w:ilvl w:val="0"/>
          <w:numId w:val="33"/>
        </w:numPr>
        <w:spacing w:after="0" w:line="240" w:lineRule="auto"/>
        <w:ind w:left="0" w:firstLine="567"/>
        <w:jc w:val="both"/>
        <w:rPr>
          <w:rFonts w:ascii="Times New Roman" w:eastAsia="Verdana" w:hAnsi="Times New Roman" w:cs="Times New Roman"/>
          <w:color w:val="000000" w:themeColor="text1"/>
          <w:sz w:val="24"/>
          <w:szCs w:val="24"/>
        </w:rPr>
      </w:pPr>
      <w:r w:rsidRPr="000D573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82A072" w14:textId="77777777" w:rsidR="001917D5" w:rsidRPr="000D5739" w:rsidRDefault="001917D5" w:rsidP="001917D5">
      <w:pPr>
        <w:numPr>
          <w:ilvl w:val="0"/>
          <w:numId w:val="33"/>
        </w:numPr>
        <w:spacing w:after="0" w:line="240" w:lineRule="auto"/>
        <w:ind w:left="0" w:firstLine="567"/>
        <w:jc w:val="both"/>
        <w:rPr>
          <w:rFonts w:ascii="Times New Roman" w:hAnsi="Times New Roman" w:cs="Times New Roman"/>
          <w:sz w:val="24"/>
          <w:szCs w:val="24"/>
        </w:rPr>
      </w:pPr>
      <w:r w:rsidRPr="000D573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D5739">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0D5739">
          <w:rPr>
            <w:rFonts w:ascii="Times New Roman" w:eastAsia="Calibri" w:hAnsi="Times New Roman" w:cs="Times New Roman"/>
            <w:sz w:val="24"/>
            <w:szCs w:val="24"/>
          </w:rPr>
          <w:t>https://ec.europa.eu/tools/ecertis/</w:t>
        </w:r>
      </w:hyperlink>
      <w:r w:rsidRPr="000D5739">
        <w:rPr>
          <w:rFonts w:ascii="Times New Roman" w:hAnsi="Times New Roman" w:cs="Times New Roman"/>
          <w:sz w:val="24"/>
          <w:szCs w:val="24"/>
        </w:rPr>
        <w:t xml:space="preserve">. </w:t>
      </w:r>
    </w:p>
    <w:p w14:paraId="0751EDFD" w14:textId="77777777" w:rsidR="001917D5" w:rsidRPr="000D5739" w:rsidRDefault="001917D5" w:rsidP="001917D5">
      <w:pPr>
        <w:numPr>
          <w:ilvl w:val="0"/>
          <w:numId w:val="33"/>
        </w:numPr>
        <w:spacing w:after="0" w:line="240" w:lineRule="auto"/>
        <w:ind w:left="0" w:firstLine="567"/>
        <w:jc w:val="both"/>
        <w:rPr>
          <w:rFonts w:ascii="Times New Roman" w:hAnsi="Times New Roman" w:cs="Times New Roman"/>
          <w:sz w:val="24"/>
          <w:szCs w:val="24"/>
        </w:rPr>
      </w:pPr>
      <w:r w:rsidRPr="000D5739">
        <w:rPr>
          <w:rFonts w:ascii="Times New Roman" w:hAnsi="Times New Roman" w:cs="Times New Roman"/>
          <w:sz w:val="24"/>
          <w:szCs w:val="24"/>
        </w:rPr>
        <w:t>Perkančioji organizacija nereikalauja iš tiekėjo pateikti dokumentų, patvirtinančių jo pašalinimo pagrindų nebuvimą, jeigu ji:</w:t>
      </w:r>
    </w:p>
    <w:p w14:paraId="6D23BBB4" w14:textId="77777777" w:rsidR="001917D5" w:rsidRPr="000D5739" w:rsidRDefault="001917D5" w:rsidP="001917D5">
      <w:pPr>
        <w:numPr>
          <w:ilvl w:val="1"/>
          <w:numId w:val="33"/>
        </w:numPr>
        <w:spacing w:after="0" w:line="240" w:lineRule="auto"/>
        <w:ind w:left="0" w:firstLine="567"/>
        <w:jc w:val="both"/>
        <w:rPr>
          <w:rFonts w:ascii="Times New Roman" w:hAnsi="Times New Roman" w:cs="Times New Roman"/>
          <w:sz w:val="24"/>
          <w:szCs w:val="24"/>
        </w:rPr>
      </w:pPr>
      <w:r w:rsidRPr="000D573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E4DC75" w14:textId="77777777" w:rsidR="001917D5" w:rsidRPr="000D5739" w:rsidRDefault="001917D5" w:rsidP="001917D5">
      <w:pPr>
        <w:numPr>
          <w:ilvl w:val="1"/>
          <w:numId w:val="33"/>
        </w:numPr>
        <w:spacing w:after="0" w:line="240" w:lineRule="auto"/>
        <w:ind w:left="0" w:firstLine="567"/>
        <w:jc w:val="both"/>
        <w:rPr>
          <w:rFonts w:ascii="Times New Roman" w:hAnsi="Times New Roman" w:cs="Times New Roman"/>
          <w:sz w:val="24"/>
          <w:szCs w:val="24"/>
        </w:rPr>
      </w:pPr>
      <w:r w:rsidRPr="000D573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EA35EA" w14:textId="77777777" w:rsidR="001917D5" w:rsidRPr="000D5739" w:rsidRDefault="001917D5" w:rsidP="001917D5">
      <w:pPr>
        <w:numPr>
          <w:ilvl w:val="0"/>
          <w:numId w:val="33"/>
        </w:numPr>
        <w:spacing w:after="0" w:line="240" w:lineRule="auto"/>
        <w:ind w:left="0" w:firstLine="567"/>
        <w:jc w:val="both"/>
        <w:rPr>
          <w:rFonts w:ascii="Times New Roman" w:hAnsi="Times New Roman" w:cs="Times New Roman"/>
          <w:sz w:val="24"/>
          <w:szCs w:val="24"/>
        </w:rPr>
      </w:pPr>
      <w:r w:rsidRPr="000D573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2341CD" w14:textId="77777777" w:rsidR="001917D5" w:rsidRPr="000D5739" w:rsidRDefault="001917D5" w:rsidP="001917D5">
      <w:pPr>
        <w:numPr>
          <w:ilvl w:val="1"/>
          <w:numId w:val="33"/>
        </w:numPr>
        <w:spacing w:after="0" w:line="240" w:lineRule="auto"/>
        <w:ind w:left="0" w:firstLine="567"/>
        <w:jc w:val="both"/>
        <w:rPr>
          <w:rFonts w:ascii="Times New Roman" w:hAnsi="Times New Roman" w:cs="Times New Roman"/>
          <w:sz w:val="24"/>
          <w:szCs w:val="24"/>
        </w:rPr>
      </w:pPr>
      <w:r w:rsidRPr="000D5739">
        <w:rPr>
          <w:rFonts w:ascii="Times New Roman" w:hAnsi="Times New Roman" w:cs="Times New Roman"/>
          <w:sz w:val="24"/>
          <w:szCs w:val="24"/>
        </w:rPr>
        <w:t>priesaikos deklaracija;</w:t>
      </w:r>
    </w:p>
    <w:p w14:paraId="23A02F9D" w14:textId="2EA41C08" w:rsidR="001917D5" w:rsidRDefault="001917D5" w:rsidP="001917D5">
      <w:pPr>
        <w:ind w:firstLine="567"/>
        <w:jc w:val="both"/>
        <w:rPr>
          <w:rFonts w:ascii="Times New Roman" w:hAnsi="Times New Roman" w:cs="Times New Roman"/>
          <w:sz w:val="24"/>
          <w:szCs w:val="24"/>
        </w:rPr>
      </w:pPr>
      <w:r w:rsidRPr="000D5739">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D5739">
        <w:rPr>
          <w:rFonts w:ascii="Times New Roman" w:hAnsi="Times New Roman" w:cs="Times New Roman"/>
          <w:sz w:val="24"/>
          <w:szCs w:val="24"/>
        </w:rPr>
        <w:lastRenderedPageBreak/>
        <w:t>kompetentingos teisinės ar administracinės institucijos, notaro arba kompetentingos profesinės ar prekybos organizacijos.</w:t>
      </w:r>
    </w:p>
    <w:p w14:paraId="68D41D52" w14:textId="12310F00" w:rsidR="001516DC" w:rsidRPr="001516DC" w:rsidRDefault="001516DC" w:rsidP="001917D5">
      <w:pPr>
        <w:ind w:firstLine="567"/>
        <w:jc w:val="both"/>
        <w:rPr>
          <w:rFonts w:ascii="Times New Roman" w:hAnsi="Times New Roman" w:cs="Times New Roman"/>
          <w:i/>
          <w:iCs/>
          <w:sz w:val="24"/>
          <w:szCs w:val="24"/>
        </w:rPr>
      </w:pPr>
      <w:r w:rsidRPr="001516DC">
        <w:rPr>
          <w:rFonts w:ascii="Times New Roman" w:hAnsi="Times New Roman" w:cs="Times New Roman"/>
          <w:i/>
          <w:iCs/>
          <w:sz w:val="24"/>
          <w:szCs w:val="24"/>
        </w:rPr>
        <w:t>1 lentelė.</w:t>
      </w:r>
    </w:p>
    <w:tbl>
      <w:tblPr>
        <w:tblW w:w="10060" w:type="dxa"/>
        <w:tblLayout w:type="fixed"/>
        <w:tblCellMar>
          <w:left w:w="10" w:type="dxa"/>
          <w:right w:w="10" w:type="dxa"/>
        </w:tblCellMar>
        <w:tblLook w:val="04A0" w:firstRow="1" w:lastRow="0" w:firstColumn="1" w:lastColumn="0" w:noHBand="0" w:noVBand="1"/>
      </w:tblPr>
      <w:tblGrid>
        <w:gridCol w:w="562"/>
        <w:gridCol w:w="3686"/>
        <w:gridCol w:w="1134"/>
        <w:gridCol w:w="4678"/>
      </w:tblGrid>
      <w:tr w:rsidR="001917D5" w:rsidRPr="00F25704" w14:paraId="47063EAE"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333B9C" w14:textId="77777777" w:rsidR="001917D5" w:rsidRPr="00F25704" w:rsidRDefault="001917D5" w:rsidP="008B25A7">
            <w:pPr>
              <w:spacing w:after="0" w:line="240" w:lineRule="auto"/>
              <w:ind w:left="32"/>
              <w:jc w:val="center"/>
              <w:rPr>
                <w:rFonts w:ascii="Times New Roman" w:hAnsi="Times New Roman" w:cs="Times New Roman"/>
                <w:b/>
                <w:bCs/>
                <w:sz w:val="20"/>
                <w:szCs w:val="20"/>
              </w:rPr>
            </w:pPr>
            <w:r w:rsidRPr="00F25704">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82A1F1" w14:textId="77777777" w:rsidR="001917D5" w:rsidRPr="00F25704" w:rsidRDefault="001917D5" w:rsidP="008B25A7">
            <w:pPr>
              <w:spacing w:after="0" w:line="240" w:lineRule="auto"/>
              <w:jc w:val="center"/>
              <w:rPr>
                <w:rFonts w:ascii="Times New Roman" w:hAnsi="Times New Roman" w:cs="Times New Roman"/>
                <w:bCs/>
                <w:sz w:val="20"/>
                <w:szCs w:val="20"/>
                <w:lang w:eastAsia="en-US"/>
              </w:rPr>
            </w:pPr>
            <w:r w:rsidRPr="00F25704">
              <w:rPr>
                <w:rFonts w:ascii="Times New Roman" w:hAnsi="Times New Roman" w:cs="Times New Roman"/>
                <w:b/>
                <w:sz w:val="20"/>
                <w:szCs w:val="20"/>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8B8554" w14:textId="77777777" w:rsidR="001917D5" w:rsidRPr="00F25704" w:rsidRDefault="001917D5" w:rsidP="008B25A7">
            <w:pPr>
              <w:spacing w:after="0" w:line="240" w:lineRule="auto"/>
              <w:jc w:val="center"/>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694C5" w14:textId="77777777" w:rsidR="001917D5" w:rsidRPr="00F25704" w:rsidRDefault="001917D5" w:rsidP="008B25A7">
            <w:pPr>
              <w:spacing w:after="0" w:line="240" w:lineRule="auto"/>
              <w:ind w:right="175"/>
              <w:jc w:val="center"/>
              <w:rPr>
                <w:rFonts w:ascii="Times New Roman" w:hAnsi="Times New Roman" w:cs="Times New Roman"/>
                <w:bCs/>
                <w:iCs/>
                <w:sz w:val="20"/>
                <w:szCs w:val="20"/>
                <w:lang w:eastAsia="en-US"/>
              </w:rPr>
            </w:pPr>
            <w:r w:rsidRPr="00F25704">
              <w:rPr>
                <w:rFonts w:ascii="Times New Roman" w:hAnsi="Times New Roman" w:cs="Times New Roman"/>
                <w:b/>
                <w:sz w:val="20"/>
                <w:szCs w:val="20"/>
              </w:rPr>
              <w:t>Pašalinimo pagrindų nebuvimą įrodantys dokumentai</w:t>
            </w:r>
          </w:p>
        </w:tc>
      </w:tr>
      <w:tr w:rsidR="001917D5" w:rsidRPr="00F25704" w14:paraId="0CB93110"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F6F74"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3919A"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sz w:val="20"/>
                <w:szCs w:val="20"/>
                <w:lang w:eastAsia="en-US"/>
              </w:rPr>
              <w:t>Tiekėjas arba jo atsakingas asmuo, nurodytas VPĮ 46 straipsnio 2 dalies 2 punkte, nuteistas už šią nusikalstamą veiką:</w:t>
            </w:r>
          </w:p>
          <w:p w14:paraId="3275A055"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1) dalyvavimą nusikalstamame susivienijime, jo organizavimą ar vadovavimą jam;</w:t>
            </w:r>
          </w:p>
          <w:p w14:paraId="6594991F"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2) kyšininkavimą, prekybą poveikiu, papirkimą;</w:t>
            </w:r>
          </w:p>
          <w:p w14:paraId="10C3159A"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207888"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4) nusikalstamą bankrotą;</w:t>
            </w:r>
          </w:p>
          <w:p w14:paraId="23BCCD1A"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5) teroristinį ir su teroristine veikla susijusį nusikaltimą;</w:t>
            </w:r>
          </w:p>
          <w:p w14:paraId="1D15342A"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6) nusikalstamu būdu gauto turto legalizavimą;</w:t>
            </w:r>
          </w:p>
          <w:p w14:paraId="517F014E"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lastRenderedPageBreak/>
              <w:t>7) prekybą žmonėmis, vaiko pirkimą arba pardavimą;</w:t>
            </w:r>
          </w:p>
          <w:p w14:paraId="1061E335"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65621E0"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p>
          <w:p w14:paraId="015E5C01"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Laikoma, kad tiekėjas arba jo atsakingas asmuo nuteistas už aukščiau nurodytą nusikalstamą veiką, kai dėl:</w:t>
            </w:r>
          </w:p>
          <w:p w14:paraId="1BFC4CBC" w14:textId="77777777" w:rsidR="001917D5" w:rsidRPr="00F25704" w:rsidRDefault="001917D5" w:rsidP="008B25A7">
            <w:pPr>
              <w:spacing w:after="0" w:line="240" w:lineRule="auto"/>
              <w:jc w:val="both"/>
              <w:rPr>
                <w:rFonts w:ascii="Times New Roman" w:hAnsi="Times New Roman" w:cs="Times New Roman"/>
                <w:bCs/>
                <w:sz w:val="20"/>
                <w:szCs w:val="20"/>
                <w:lang w:eastAsia="en-US"/>
              </w:rPr>
            </w:pPr>
            <w:r w:rsidRPr="00F2570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188EE2" w14:textId="77777777" w:rsidR="001917D5" w:rsidRPr="00F25704" w:rsidRDefault="001917D5" w:rsidP="008B25A7">
            <w:pPr>
              <w:spacing w:after="0" w:line="240" w:lineRule="auto"/>
              <w:jc w:val="both"/>
              <w:rPr>
                <w:rFonts w:ascii="Times New Roman" w:hAnsi="Times New Roman" w:cs="Times New Roman"/>
                <w:sz w:val="20"/>
                <w:szCs w:val="20"/>
              </w:rPr>
            </w:pPr>
            <w:r w:rsidRPr="00F25704">
              <w:rPr>
                <w:rFonts w:ascii="Times New Roman" w:hAnsi="Times New Roman" w:cs="Times New Roman"/>
                <w:sz w:val="20"/>
                <w:szCs w:val="20"/>
              </w:rPr>
              <w:t>2) tiekėjo, kuris yra juridinis asmuo, kita organizacija ar jos </w:t>
            </w:r>
            <w:r w:rsidRPr="00F25704">
              <w:rPr>
                <w:rFonts w:ascii="Times New Roman" w:hAnsi="Times New Roman" w:cs="Times New Roman"/>
                <w:b/>
                <w:bCs/>
                <w:sz w:val="20"/>
                <w:szCs w:val="20"/>
              </w:rPr>
              <w:t>struktūrinis</w:t>
            </w:r>
            <w:r w:rsidRPr="00F25704">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5704">
              <w:rPr>
                <w:rFonts w:ascii="Times New Roman" w:hAnsi="Times New Roman" w:cs="Times New Roman"/>
                <w:b/>
                <w:bCs/>
                <w:sz w:val="20"/>
                <w:szCs w:val="20"/>
              </w:rPr>
              <w:t>struktūrinis</w:t>
            </w:r>
            <w:r w:rsidRPr="00F25704">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2E371F"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 xml:space="preserve">3) tiekėjo, kuris yra juridinis asmuo, kita organizacija ar jos </w:t>
            </w:r>
            <w:r w:rsidRPr="00F25704">
              <w:rPr>
                <w:rFonts w:ascii="Times New Roman" w:hAnsi="Times New Roman" w:cs="Times New Roman"/>
                <w:b/>
                <w:sz w:val="20"/>
                <w:szCs w:val="20"/>
                <w:lang w:eastAsia="en-US"/>
              </w:rPr>
              <w:t>struktūrinis</w:t>
            </w:r>
            <w:r w:rsidRPr="00F2570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FA4" w14:textId="77777777" w:rsidR="001917D5" w:rsidRPr="00F25704" w:rsidRDefault="001917D5" w:rsidP="008B25A7">
            <w:pPr>
              <w:spacing w:after="0" w:line="240" w:lineRule="auto"/>
              <w:jc w:val="both"/>
              <w:rPr>
                <w:rFonts w:ascii="Times New Roman" w:eastAsia="Yu Mincho" w:hAnsi="Times New Roman" w:cs="Times New Roman"/>
                <w:b/>
                <w:bCs/>
                <w:sz w:val="20"/>
                <w:szCs w:val="20"/>
                <w:lang w:eastAsia="en-US"/>
              </w:rPr>
            </w:pPr>
            <w:r w:rsidRPr="00F25704">
              <w:rPr>
                <w:rFonts w:ascii="Times New Roman" w:eastAsia="Yu Mincho" w:hAnsi="Times New Roman" w:cs="Times New Roman"/>
                <w:b/>
                <w:bCs/>
                <w:sz w:val="20"/>
                <w:szCs w:val="20"/>
                <w:lang w:eastAsia="en-US"/>
              </w:rPr>
              <w:lastRenderedPageBreak/>
              <w:t>VPĮ 46 straipsnio 1 dalis</w:t>
            </w:r>
          </w:p>
          <w:p w14:paraId="48CA2853"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p>
          <w:p w14:paraId="0E79D883"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r w:rsidRPr="00F25704">
              <w:rPr>
                <w:rFonts w:ascii="Times New Roman" w:eastAsia="Yu Mincho" w:hAnsi="Times New Roman" w:cs="Times New Roman"/>
                <w:sz w:val="20"/>
                <w:szCs w:val="20"/>
                <w:lang w:eastAsia="en-US"/>
              </w:rPr>
              <w:t>EBVPD III dalies A1-A6 punktai</w:t>
            </w:r>
          </w:p>
          <w:p w14:paraId="7373E3B1"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p>
          <w:p w14:paraId="3FF2EFCB"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r w:rsidRPr="00F25704">
              <w:rPr>
                <w:rFonts w:ascii="Times New Roman" w:eastAsia="Yu Mincho" w:hAnsi="Times New Roman" w:cs="Times New Roman"/>
                <w:sz w:val="20"/>
                <w:szCs w:val="20"/>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60733"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lang w:eastAsia="en-US"/>
              </w:rPr>
              <w:t>Iš Lietuvoje įsteigtų subjektų reikalaujama:</w:t>
            </w:r>
          </w:p>
          <w:p w14:paraId="44AF222B" w14:textId="77777777" w:rsidR="001917D5" w:rsidRPr="00F25704" w:rsidRDefault="001917D5" w:rsidP="008B25A7">
            <w:pPr>
              <w:numPr>
                <w:ilvl w:val="0"/>
                <w:numId w:val="18"/>
              </w:numPr>
              <w:spacing w:after="0" w:line="240" w:lineRule="auto"/>
              <w:ind w:left="314" w:right="175"/>
              <w:jc w:val="both"/>
              <w:rPr>
                <w:rFonts w:ascii="Times New Roman" w:hAnsi="Times New Roman" w:cs="Times New Roman"/>
                <w:b/>
                <w:bCs/>
                <w:sz w:val="20"/>
                <w:szCs w:val="20"/>
              </w:rPr>
            </w:pPr>
            <w:r w:rsidRPr="00F25704">
              <w:rPr>
                <w:rFonts w:ascii="Times New Roman" w:hAnsi="Times New Roman" w:cs="Times New Roman"/>
                <w:sz w:val="20"/>
                <w:szCs w:val="20"/>
              </w:rPr>
              <w:t>išrašo iš teismo sprendimo arba</w:t>
            </w:r>
          </w:p>
          <w:p w14:paraId="0DBEA204" w14:textId="77777777" w:rsidR="001917D5" w:rsidRPr="00F25704" w:rsidRDefault="001917D5" w:rsidP="008B25A7">
            <w:pPr>
              <w:numPr>
                <w:ilvl w:val="0"/>
                <w:numId w:val="18"/>
              </w:numPr>
              <w:spacing w:after="0" w:line="240" w:lineRule="auto"/>
              <w:ind w:left="314" w:right="175"/>
              <w:jc w:val="both"/>
              <w:rPr>
                <w:rFonts w:ascii="Times New Roman" w:hAnsi="Times New Roman" w:cs="Times New Roman"/>
                <w:b/>
                <w:bCs/>
                <w:sz w:val="20"/>
                <w:szCs w:val="20"/>
              </w:rPr>
            </w:pPr>
            <w:r w:rsidRPr="00F25704">
              <w:rPr>
                <w:rFonts w:ascii="Times New Roman" w:hAnsi="Times New Roman" w:cs="Times New Roman"/>
                <w:sz w:val="20"/>
                <w:szCs w:val="20"/>
              </w:rPr>
              <w:t>Informatikos ir ryšių departamento prie Vidaus reikalų ministerijos pažymos, arba</w:t>
            </w:r>
          </w:p>
          <w:p w14:paraId="655A377C" w14:textId="77777777" w:rsidR="001917D5" w:rsidRPr="00F25704" w:rsidRDefault="001917D5" w:rsidP="008B25A7">
            <w:pPr>
              <w:numPr>
                <w:ilvl w:val="0"/>
                <w:numId w:val="18"/>
              </w:numPr>
              <w:spacing w:after="0" w:line="240" w:lineRule="auto"/>
              <w:ind w:left="314" w:right="175"/>
              <w:jc w:val="both"/>
              <w:rPr>
                <w:rFonts w:ascii="Times New Roman" w:hAnsi="Times New Roman" w:cs="Times New Roman"/>
                <w:b/>
                <w:bCs/>
                <w:sz w:val="20"/>
                <w:szCs w:val="20"/>
              </w:rPr>
            </w:pPr>
            <w:r w:rsidRPr="00F2570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10F8D8D"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p>
          <w:p w14:paraId="5CB63D93"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lang w:eastAsia="en-US"/>
              </w:rPr>
              <w:t>Iš ne Lietuvoje įsteigtų subjektų reikalaujama:</w:t>
            </w:r>
          </w:p>
          <w:p w14:paraId="56652B0F" w14:textId="77777777" w:rsidR="001917D5" w:rsidRPr="00F25704" w:rsidRDefault="001917D5" w:rsidP="008B25A7">
            <w:pPr>
              <w:numPr>
                <w:ilvl w:val="0"/>
                <w:numId w:val="18"/>
              </w:numPr>
              <w:spacing w:after="0" w:line="240" w:lineRule="auto"/>
              <w:ind w:left="314" w:right="175"/>
              <w:jc w:val="both"/>
              <w:rPr>
                <w:rFonts w:ascii="Times New Roman" w:hAnsi="Times New Roman" w:cs="Times New Roman"/>
                <w:b/>
                <w:bCs/>
                <w:sz w:val="20"/>
                <w:szCs w:val="20"/>
              </w:rPr>
            </w:pPr>
            <w:r w:rsidRPr="00F25704">
              <w:rPr>
                <w:rFonts w:ascii="Times New Roman" w:hAnsi="Times New Roman" w:cs="Times New Roman"/>
                <w:sz w:val="20"/>
                <w:szCs w:val="20"/>
              </w:rPr>
              <w:t>atitinkamos užsienio šalies institucijos dokumento</w:t>
            </w:r>
            <w:r w:rsidRPr="00F25704">
              <w:rPr>
                <w:rFonts w:ascii="Times New Roman" w:hAnsi="Times New Roman" w:cs="Times New Roman"/>
                <w:sz w:val="20"/>
                <w:szCs w:val="20"/>
                <w:vertAlign w:val="superscript"/>
              </w:rPr>
              <w:footnoteReference w:id="2"/>
            </w:r>
            <w:r w:rsidRPr="00F25704">
              <w:rPr>
                <w:rFonts w:ascii="Times New Roman" w:hAnsi="Times New Roman" w:cs="Times New Roman"/>
                <w:sz w:val="20"/>
                <w:szCs w:val="20"/>
              </w:rPr>
              <w:t>.</w:t>
            </w:r>
          </w:p>
          <w:p w14:paraId="0231C58E" w14:textId="77777777" w:rsidR="001917D5" w:rsidRPr="00F25704" w:rsidRDefault="001917D5" w:rsidP="008B25A7">
            <w:pPr>
              <w:spacing w:after="0" w:line="240" w:lineRule="auto"/>
              <w:ind w:right="175"/>
              <w:jc w:val="both"/>
              <w:rPr>
                <w:rFonts w:ascii="Times New Roman" w:hAnsi="Times New Roman" w:cs="Times New Roman"/>
                <w:sz w:val="20"/>
                <w:szCs w:val="20"/>
              </w:rPr>
            </w:pPr>
          </w:p>
          <w:p w14:paraId="4A7489AA" w14:textId="77777777" w:rsidR="001917D5" w:rsidRPr="00F25704" w:rsidRDefault="001917D5" w:rsidP="008B25A7">
            <w:pPr>
              <w:spacing w:after="0" w:line="240" w:lineRule="auto"/>
              <w:ind w:right="175"/>
              <w:jc w:val="both"/>
              <w:rPr>
                <w:rFonts w:ascii="Times New Roman" w:hAnsi="Times New Roman" w:cs="Times New Roman"/>
                <w:color w:val="7030A0"/>
                <w:sz w:val="20"/>
                <w:szCs w:val="20"/>
              </w:rPr>
            </w:pPr>
            <w:r w:rsidRPr="00F25704">
              <w:rPr>
                <w:rFonts w:ascii="Times New Roman" w:hAnsi="Times New Roman" w:cs="Times New Roman"/>
                <w:sz w:val="20"/>
                <w:szCs w:val="20"/>
              </w:rPr>
              <w:t xml:space="preserve">Nurodyti dokumentai turi būti išduoti ne anksčiau kaip 180 dienų iki </w:t>
            </w:r>
            <w:r w:rsidRPr="00F2570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25704">
              <w:rPr>
                <w:rFonts w:ascii="Times New Roman" w:eastAsia="Times New Roman" w:hAnsi="Times New Roman" w:cs="Times New Roman"/>
                <w:sz w:val="20"/>
                <w:szCs w:val="20"/>
              </w:rPr>
              <w:t>umentus</w:t>
            </w:r>
            <w:r w:rsidRPr="00F25704">
              <w:rPr>
                <w:rFonts w:ascii="Times New Roman" w:hAnsi="Times New Roman" w:cs="Times New Roman"/>
                <w:sz w:val="20"/>
                <w:szCs w:val="20"/>
              </w:rPr>
              <w:t xml:space="preserve">. </w:t>
            </w:r>
            <w:r w:rsidRPr="00F25704">
              <w:rPr>
                <w:rFonts w:ascii="Times New Roman" w:hAnsi="Times New Roman" w:cs="Times New Roman"/>
                <w:b/>
                <w:bCs/>
                <w:i/>
                <w:iCs/>
                <w:color w:val="000000" w:themeColor="text1"/>
                <w:sz w:val="20"/>
                <w:szCs w:val="20"/>
              </w:rPr>
              <w:t>Pavyzdys</w:t>
            </w:r>
            <w:r w:rsidRPr="00F2570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3D2179F"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5DE12FF0" w14:textId="77777777" w:rsidR="001917D5" w:rsidRPr="00F25704" w:rsidRDefault="001917D5" w:rsidP="008B25A7">
            <w:pPr>
              <w:spacing w:after="0" w:line="240" w:lineRule="auto"/>
              <w:ind w:right="175"/>
              <w:jc w:val="both"/>
              <w:rPr>
                <w:rFonts w:ascii="Times New Roman" w:hAnsi="Times New Roman" w:cs="Times New Roman"/>
                <w:bCs/>
                <w:sz w:val="20"/>
                <w:szCs w:val="20"/>
              </w:rPr>
            </w:pPr>
            <w:r w:rsidRPr="00F25704">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w:t>
            </w:r>
            <w:r w:rsidRPr="00F25704">
              <w:rPr>
                <w:rFonts w:ascii="Times New Roman" w:hAnsi="Times New Roman" w:cs="Times New Roman"/>
                <w:bCs/>
                <w:sz w:val="20"/>
                <w:szCs w:val="20"/>
              </w:rPr>
              <w:lastRenderedPageBreak/>
              <w:t>EBVPD galutinis pateikimo terminas, toks dokumentas jo galiojimo laikotarpiu yra priimtinas.</w:t>
            </w:r>
          </w:p>
          <w:p w14:paraId="22F8E9B9" w14:textId="77777777" w:rsidR="001917D5" w:rsidRPr="00F25704" w:rsidRDefault="001917D5" w:rsidP="008B25A7">
            <w:pPr>
              <w:spacing w:after="0" w:line="240" w:lineRule="auto"/>
              <w:ind w:right="175"/>
              <w:jc w:val="both"/>
              <w:rPr>
                <w:rFonts w:ascii="Times New Roman" w:hAnsi="Times New Roman" w:cs="Times New Roman"/>
                <w:bCs/>
                <w:sz w:val="20"/>
                <w:szCs w:val="20"/>
              </w:rPr>
            </w:pPr>
          </w:p>
          <w:p w14:paraId="422B2863"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tc>
      </w:tr>
      <w:tr w:rsidR="001917D5" w:rsidRPr="00F25704" w14:paraId="30CABDC6"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BF726"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bookmarkStart w:id="48"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3974"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5A1060"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p>
          <w:p w14:paraId="653308D1"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lastRenderedPageBreak/>
              <w:t>Laikoma, kad tiekėjas nuteistas už aukščiau nurodytą nusikalstamą veiką, kai dėl:</w:t>
            </w:r>
          </w:p>
          <w:p w14:paraId="71E620E0" w14:textId="77777777" w:rsidR="001917D5" w:rsidRPr="00F25704" w:rsidRDefault="001917D5" w:rsidP="008B25A7">
            <w:pPr>
              <w:spacing w:after="0" w:line="240" w:lineRule="auto"/>
              <w:jc w:val="both"/>
              <w:rPr>
                <w:rFonts w:ascii="Times New Roman" w:hAnsi="Times New Roman" w:cs="Times New Roman"/>
                <w:bCs/>
                <w:sz w:val="20"/>
                <w:szCs w:val="20"/>
                <w:lang w:eastAsia="en-US"/>
              </w:rPr>
            </w:pPr>
            <w:r w:rsidRPr="00F2570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488213F"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p>
          <w:p w14:paraId="157028B5"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 xml:space="preserve">2) tiekėjo, kuris yra juridinis asmuo, kita organizacija ar jos </w:t>
            </w:r>
            <w:r w:rsidRPr="00F25704">
              <w:rPr>
                <w:rFonts w:ascii="Times New Roman" w:hAnsi="Times New Roman" w:cs="Times New Roman"/>
                <w:b/>
                <w:sz w:val="20"/>
                <w:szCs w:val="20"/>
                <w:lang w:eastAsia="en-US"/>
              </w:rPr>
              <w:t>struktūrinis</w:t>
            </w:r>
            <w:r w:rsidRPr="00F2570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671C9"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Tačiau ši nuostata netaikoma, jeigu:</w:t>
            </w:r>
          </w:p>
          <w:p w14:paraId="5FD7F12D"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A4C3E49"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2) įsiskolinimo suma neviršija 50 Eur (penkiasdešimt eurų);</w:t>
            </w:r>
          </w:p>
          <w:p w14:paraId="59FE68C9" w14:textId="77777777" w:rsidR="001917D5" w:rsidRPr="00F25704" w:rsidRDefault="001917D5" w:rsidP="008B25A7">
            <w:pPr>
              <w:spacing w:after="0" w:line="240" w:lineRule="auto"/>
              <w:jc w:val="both"/>
              <w:rPr>
                <w:rFonts w:ascii="Times New Roman" w:hAnsi="Times New Roman" w:cs="Times New Roman"/>
                <w:b/>
                <w:bCs/>
                <w:sz w:val="20"/>
                <w:szCs w:val="20"/>
                <w:lang w:eastAsia="en-US"/>
              </w:rPr>
            </w:pPr>
            <w:r w:rsidRPr="00F2570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6C103"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lastRenderedPageBreak/>
              <w:t>VPĮ 46 straipsnio 3 dalis</w:t>
            </w:r>
          </w:p>
          <w:p w14:paraId="6E274955" w14:textId="77777777" w:rsidR="001917D5" w:rsidRPr="00F25704" w:rsidRDefault="001917D5" w:rsidP="008B25A7">
            <w:pPr>
              <w:spacing w:after="0" w:line="240" w:lineRule="auto"/>
              <w:jc w:val="both"/>
              <w:rPr>
                <w:rFonts w:ascii="Times New Roman" w:eastAsia="Arial" w:hAnsi="Times New Roman" w:cs="Times New Roman"/>
                <w:sz w:val="20"/>
                <w:szCs w:val="20"/>
              </w:rPr>
            </w:pPr>
          </w:p>
          <w:p w14:paraId="74353963" w14:textId="77777777" w:rsidR="001917D5" w:rsidRPr="00F25704" w:rsidRDefault="001917D5" w:rsidP="008B25A7">
            <w:pPr>
              <w:spacing w:after="0" w:line="240" w:lineRule="auto"/>
              <w:jc w:val="both"/>
              <w:rPr>
                <w:rFonts w:ascii="Times New Roman" w:eastAsia="Yu Mincho" w:hAnsi="Times New Roman" w:cs="Times New Roman"/>
                <w:sz w:val="20"/>
                <w:szCs w:val="20"/>
              </w:rPr>
            </w:pPr>
            <w:r w:rsidRPr="00F25704">
              <w:rPr>
                <w:rFonts w:ascii="Times New Roman" w:eastAsia="Arial" w:hAnsi="Times New Roman" w:cs="Times New Roman"/>
                <w:sz w:val="20"/>
                <w:szCs w:val="20"/>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061"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r w:rsidRPr="00F25704">
              <w:rPr>
                <w:rFonts w:ascii="Times New Roman" w:hAnsi="Times New Roman" w:cs="Times New Roman"/>
                <w:sz w:val="20"/>
                <w:szCs w:val="20"/>
              </w:rPr>
              <w:t>1) Dėl įsipareigojimų, susijusių su mokesčių mokėjimu, įvykdymo i</w:t>
            </w:r>
            <w:r w:rsidRPr="00F25704">
              <w:rPr>
                <w:rFonts w:ascii="Times New Roman" w:hAnsi="Times New Roman" w:cs="Times New Roman"/>
                <w:sz w:val="20"/>
                <w:szCs w:val="20"/>
                <w:lang w:eastAsia="en-US"/>
              </w:rPr>
              <w:t xml:space="preserve">š Lietuvoje įsteigtų subjektų </w:t>
            </w:r>
            <w:r w:rsidRPr="00F25704">
              <w:rPr>
                <w:rFonts w:ascii="Times New Roman" w:hAnsi="Times New Roman" w:cs="Times New Roman"/>
                <w:sz w:val="20"/>
                <w:szCs w:val="20"/>
              </w:rPr>
              <w:t>prašoma:</w:t>
            </w:r>
          </w:p>
          <w:p w14:paraId="2434D4FE"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19DBE041" w14:textId="77777777" w:rsidR="001917D5" w:rsidRPr="00F25704" w:rsidRDefault="001917D5" w:rsidP="008B25A7">
            <w:pPr>
              <w:numPr>
                <w:ilvl w:val="0"/>
                <w:numId w:val="21"/>
              </w:num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rPr>
              <w:t>išrašo iš teismo sprendimo (jei toks yra) arba Valstybinės mokesčių inspekcijos prie Lietuvos Respublikos finansų ministerijos išduoto dokumento,</w:t>
            </w:r>
          </w:p>
          <w:p w14:paraId="2336D822" w14:textId="77777777" w:rsidR="001917D5" w:rsidRPr="00F25704" w:rsidRDefault="001917D5" w:rsidP="008B25A7">
            <w:pPr>
              <w:numPr>
                <w:ilvl w:val="0"/>
                <w:numId w:val="20"/>
              </w:num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rPr>
              <w:t xml:space="preserve">arba valstybės įmonės Registrų centro Lietuvos Respublikos Vyriausybės nustatyta </w:t>
            </w:r>
            <w:r w:rsidRPr="00F25704">
              <w:rPr>
                <w:rFonts w:ascii="Times New Roman" w:hAnsi="Times New Roman" w:cs="Times New Roman"/>
                <w:sz w:val="20"/>
                <w:szCs w:val="20"/>
              </w:rPr>
              <w:lastRenderedPageBreak/>
              <w:t>tvarka išduoto dokumento, patvirtinančio jungtinius kompetentingų institucijų tvarkomus duomenis.</w:t>
            </w:r>
          </w:p>
          <w:p w14:paraId="0A0E64E0" w14:textId="77777777" w:rsidR="001917D5" w:rsidRPr="00F25704" w:rsidRDefault="001917D5" w:rsidP="008B25A7">
            <w:pPr>
              <w:spacing w:after="0" w:line="240" w:lineRule="auto"/>
              <w:ind w:right="175"/>
              <w:jc w:val="both"/>
              <w:rPr>
                <w:rFonts w:ascii="Times New Roman" w:hAnsi="Times New Roman" w:cs="Times New Roman"/>
                <w:sz w:val="20"/>
                <w:szCs w:val="20"/>
              </w:rPr>
            </w:pPr>
          </w:p>
          <w:p w14:paraId="654094A7"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lang w:eastAsia="en-US"/>
              </w:rPr>
              <w:t>Iš ne Lietuvoje įsteigtų subjektų reikalaujama:</w:t>
            </w:r>
          </w:p>
          <w:p w14:paraId="7993BC1B" w14:textId="77777777" w:rsidR="001917D5" w:rsidRPr="00F25704" w:rsidRDefault="001917D5" w:rsidP="008B25A7">
            <w:pPr>
              <w:numPr>
                <w:ilvl w:val="0"/>
                <w:numId w:val="18"/>
              </w:numPr>
              <w:spacing w:after="0" w:line="240" w:lineRule="auto"/>
              <w:ind w:left="314" w:right="175"/>
              <w:jc w:val="both"/>
              <w:rPr>
                <w:rFonts w:ascii="Times New Roman" w:hAnsi="Times New Roman" w:cs="Times New Roman"/>
                <w:b/>
                <w:bCs/>
                <w:sz w:val="20"/>
                <w:szCs w:val="20"/>
              </w:rPr>
            </w:pPr>
            <w:r w:rsidRPr="00F25704">
              <w:rPr>
                <w:rFonts w:ascii="Times New Roman" w:hAnsi="Times New Roman" w:cs="Times New Roman"/>
                <w:sz w:val="20"/>
                <w:szCs w:val="20"/>
              </w:rPr>
              <w:t>atitinkamos užsienio šalies institucijos dokumento</w:t>
            </w:r>
            <w:r w:rsidRPr="00F25704">
              <w:rPr>
                <w:rFonts w:ascii="Times New Roman" w:hAnsi="Times New Roman" w:cs="Times New Roman"/>
                <w:sz w:val="20"/>
                <w:szCs w:val="20"/>
                <w:vertAlign w:val="superscript"/>
              </w:rPr>
              <w:footnoteReference w:id="3"/>
            </w:r>
            <w:r w:rsidRPr="00F25704">
              <w:rPr>
                <w:rFonts w:ascii="Times New Roman" w:hAnsi="Times New Roman" w:cs="Times New Roman"/>
                <w:sz w:val="20"/>
                <w:szCs w:val="20"/>
              </w:rPr>
              <w:t>.</w:t>
            </w:r>
          </w:p>
          <w:p w14:paraId="33A45829" w14:textId="77777777" w:rsidR="001917D5" w:rsidRPr="00F25704" w:rsidRDefault="001917D5" w:rsidP="008B25A7">
            <w:pPr>
              <w:spacing w:after="0" w:line="240" w:lineRule="auto"/>
              <w:ind w:right="175"/>
              <w:jc w:val="both"/>
              <w:rPr>
                <w:rFonts w:ascii="Times New Roman" w:eastAsia="Yu Mincho" w:hAnsi="Times New Roman" w:cs="Times New Roman"/>
                <w:sz w:val="20"/>
                <w:szCs w:val="20"/>
              </w:rPr>
            </w:pPr>
          </w:p>
          <w:p w14:paraId="42D6FC94" w14:textId="77777777" w:rsidR="001917D5" w:rsidRPr="00F25704" w:rsidRDefault="001917D5" w:rsidP="008B25A7">
            <w:pPr>
              <w:spacing w:after="0" w:line="240" w:lineRule="auto"/>
              <w:ind w:right="175"/>
              <w:jc w:val="both"/>
              <w:rPr>
                <w:rFonts w:ascii="Times New Roman" w:hAnsi="Times New Roman" w:cs="Times New Roman"/>
                <w:i/>
                <w:iCs/>
                <w:color w:val="000000" w:themeColor="text1"/>
                <w:sz w:val="20"/>
                <w:szCs w:val="20"/>
              </w:rPr>
            </w:pPr>
            <w:r w:rsidRPr="00F25704">
              <w:rPr>
                <w:rFonts w:ascii="Times New Roman" w:hAnsi="Times New Roman" w:cs="Times New Roman"/>
                <w:sz w:val="20"/>
                <w:szCs w:val="20"/>
              </w:rPr>
              <w:t xml:space="preserve">Nurodyti dokumentai turi būti  išduoti ne anksčiau kaip 120 dienų iki </w:t>
            </w:r>
            <w:r w:rsidRPr="00F2570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25704">
              <w:rPr>
                <w:rFonts w:ascii="Times New Roman" w:eastAsia="Times New Roman" w:hAnsi="Times New Roman" w:cs="Times New Roman"/>
                <w:sz w:val="20"/>
                <w:szCs w:val="20"/>
              </w:rPr>
              <w:t>umentus</w:t>
            </w:r>
            <w:r w:rsidRPr="00F25704">
              <w:rPr>
                <w:rFonts w:ascii="Times New Roman" w:hAnsi="Times New Roman" w:cs="Times New Roman"/>
                <w:sz w:val="20"/>
                <w:szCs w:val="20"/>
              </w:rPr>
              <w:t xml:space="preserve">. </w:t>
            </w:r>
            <w:r w:rsidRPr="00F25704">
              <w:rPr>
                <w:rFonts w:ascii="Times New Roman" w:hAnsi="Times New Roman" w:cs="Times New Roman"/>
                <w:b/>
                <w:bCs/>
                <w:i/>
                <w:iCs/>
                <w:color w:val="000000" w:themeColor="text1"/>
                <w:sz w:val="20"/>
                <w:szCs w:val="20"/>
              </w:rPr>
              <w:t>Pavyzdys</w:t>
            </w:r>
            <w:r w:rsidRPr="00F2570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CA491E1" w14:textId="77777777" w:rsidR="001917D5" w:rsidRPr="00F25704" w:rsidRDefault="001917D5" w:rsidP="008B25A7">
            <w:pPr>
              <w:spacing w:after="0" w:line="240" w:lineRule="auto"/>
              <w:ind w:right="175"/>
              <w:jc w:val="both"/>
              <w:rPr>
                <w:rFonts w:ascii="Times New Roman" w:hAnsi="Times New Roman" w:cs="Times New Roman"/>
                <w:i/>
                <w:iCs/>
                <w:color w:val="7030A0"/>
                <w:sz w:val="20"/>
                <w:szCs w:val="20"/>
              </w:rPr>
            </w:pPr>
          </w:p>
          <w:p w14:paraId="607D55F4"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r w:rsidRPr="00F2570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575D17"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099B00F8"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r w:rsidRPr="00F25704">
              <w:rPr>
                <w:rFonts w:ascii="Times New Roman" w:hAnsi="Times New Roman" w:cs="Times New Roman"/>
                <w:bCs/>
                <w:sz w:val="20"/>
                <w:szCs w:val="20"/>
              </w:rPr>
              <w:t>2) Dėl įsipareigojimų, susijusių su socialinio draudimo įmokų mokėjimu, įvykdymo i</w:t>
            </w:r>
            <w:r w:rsidRPr="00F25704">
              <w:rPr>
                <w:rFonts w:ascii="Times New Roman" w:hAnsi="Times New Roman" w:cs="Times New Roman"/>
                <w:sz w:val="20"/>
                <w:szCs w:val="20"/>
                <w:lang w:eastAsia="en-US"/>
              </w:rPr>
              <w:t xml:space="preserve">š Lietuvoje įsteigtų subjektų </w:t>
            </w:r>
            <w:r w:rsidRPr="00F25704">
              <w:rPr>
                <w:rFonts w:ascii="Times New Roman" w:hAnsi="Times New Roman" w:cs="Times New Roman"/>
                <w:bCs/>
                <w:sz w:val="20"/>
                <w:szCs w:val="20"/>
              </w:rPr>
              <w:t>prašoma:</w:t>
            </w:r>
          </w:p>
          <w:p w14:paraId="1A80D3C2" w14:textId="77777777" w:rsidR="001917D5" w:rsidRPr="00F25704" w:rsidRDefault="001917D5" w:rsidP="008B25A7">
            <w:pPr>
              <w:spacing w:after="0" w:line="240" w:lineRule="auto"/>
              <w:ind w:right="175"/>
              <w:jc w:val="both"/>
              <w:rPr>
                <w:rFonts w:ascii="Times New Roman" w:hAnsi="Times New Roman" w:cs="Times New Roman"/>
                <w:bCs/>
                <w:sz w:val="20"/>
                <w:szCs w:val="20"/>
              </w:rPr>
            </w:pPr>
            <w:r w:rsidRPr="00F2570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25704">
                <w:rPr>
                  <w:rFonts w:ascii="Times New Roman" w:hAnsi="Times New Roman" w:cs="Times New Roman"/>
                  <w:bCs/>
                  <w:sz w:val="20"/>
                  <w:szCs w:val="20"/>
                  <w:u w:val="single"/>
                </w:rPr>
                <w:t>http://draudejai.sodra.lt/draudeju_viesi_duomenys/</w:t>
              </w:r>
            </w:hyperlink>
            <w:r w:rsidRPr="00F25704">
              <w:rPr>
                <w:rFonts w:ascii="Times New Roman" w:hAnsi="Times New Roman" w:cs="Times New Roman"/>
                <w:bCs/>
                <w:sz w:val="20"/>
                <w:szCs w:val="20"/>
              </w:rPr>
              <w:t>.</w:t>
            </w:r>
          </w:p>
          <w:p w14:paraId="5B486CA7"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047D1ED5"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F25704">
              <w:rPr>
                <w:rFonts w:ascii="Times New Roman" w:hAnsi="Times New Roman" w:cs="Times New Roman"/>
                <w:sz w:val="20"/>
                <w:szCs w:val="20"/>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4F1494E4"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63A0BB8E"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48106D"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6FAAF744"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lang w:eastAsia="en-US"/>
              </w:rPr>
              <w:t>Iš ne Lietuvoje įsteigtų subjektų reikalaujama:</w:t>
            </w:r>
          </w:p>
          <w:p w14:paraId="0CDCEB76" w14:textId="77777777" w:rsidR="001917D5" w:rsidRPr="00F25704" w:rsidRDefault="001917D5" w:rsidP="008B25A7">
            <w:pPr>
              <w:numPr>
                <w:ilvl w:val="0"/>
                <w:numId w:val="18"/>
              </w:numPr>
              <w:spacing w:after="0" w:line="240" w:lineRule="auto"/>
              <w:ind w:left="314" w:right="175"/>
              <w:jc w:val="both"/>
              <w:rPr>
                <w:rFonts w:ascii="Times New Roman" w:hAnsi="Times New Roman" w:cs="Times New Roman"/>
                <w:b/>
                <w:bCs/>
                <w:sz w:val="20"/>
                <w:szCs w:val="20"/>
              </w:rPr>
            </w:pPr>
            <w:r w:rsidRPr="00F25704">
              <w:rPr>
                <w:rFonts w:ascii="Times New Roman" w:hAnsi="Times New Roman" w:cs="Times New Roman"/>
                <w:sz w:val="20"/>
                <w:szCs w:val="20"/>
              </w:rPr>
              <w:t>atitinkamos užsienio šalies kompetentingos institucijos dokumento</w:t>
            </w:r>
            <w:r w:rsidRPr="00F25704">
              <w:rPr>
                <w:rFonts w:ascii="Times New Roman" w:hAnsi="Times New Roman" w:cs="Times New Roman"/>
                <w:sz w:val="20"/>
                <w:szCs w:val="20"/>
                <w:vertAlign w:val="superscript"/>
              </w:rPr>
              <w:footnoteReference w:id="4"/>
            </w:r>
            <w:r w:rsidRPr="00F25704">
              <w:rPr>
                <w:rFonts w:ascii="Times New Roman" w:hAnsi="Times New Roman" w:cs="Times New Roman"/>
                <w:sz w:val="20"/>
                <w:szCs w:val="20"/>
              </w:rPr>
              <w:t>.</w:t>
            </w:r>
          </w:p>
          <w:p w14:paraId="1241B5CF"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7DE8728E" w14:textId="77777777" w:rsidR="001917D5" w:rsidRPr="00F25704" w:rsidRDefault="001917D5" w:rsidP="008B25A7">
            <w:pPr>
              <w:spacing w:after="0" w:line="240" w:lineRule="auto"/>
              <w:ind w:right="175"/>
              <w:jc w:val="both"/>
              <w:rPr>
                <w:rFonts w:ascii="Times New Roman" w:hAnsi="Times New Roman" w:cs="Times New Roman"/>
                <w:i/>
                <w:iCs/>
                <w:color w:val="7030A0"/>
                <w:sz w:val="20"/>
                <w:szCs w:val="20"/>
              </w:rPr>
            </w:pPr>
            <w:r w:rsidRPr="00F25704">
              <w:rPr>
                <w:rFonts w:ascii="Times New Roman" w:hAnsi="Times New Roman" w:cs="Times New Roman"/>
                <w:sz w:val="20"/>
                <w:szCs w:val="20"/>
              </w:rPr>
              <w:t xml:space="preserve">Nurodyti dokumentai turi būti  išduoti ne anksčiau kaip 120 dienų iki </w:t>
            </w:r>
            <w:r w:rsidRPr="00F2570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25704">
              <w:rPr>
                <w:rFonts w:ascii="Times New Roman" w:eastAsia="Times New Roman" w:hAnsi="Times New Roman" w:cs="Times New Roman"/>
                <w:sz w:val="20"/>
                <w:szCs w:val="20"/>
              </w:rPr>
              <w:t>umentus</w:t>
            </w:r>
            <w:r w:rsidRPr="00F25704">
              <w:rPr>
                <w:rFonts w:ascii="Times New Roman" w:hAnsi="Times New Roman" w:cs="Times New Roman"/>
                <w:sz w:val="20"/>
                <w:szCs w:val="20"/>
              </w:rPr>
              <w:t xml:space="preserve">. </w:t>
            </w:r>
            <w:r w:rsidRPr="00F25704">
              <w:rPr>
                <w:rFonts w:ascii="Times New Roman" w:hAnsi="Times New Roman" w:cs="Times New Roman"/>
                <w:b/>
                <w:bCs/>
                <w:i/>
                <w:iCs/>
                <w:color w:val="000000" w:themeColor="text1"/>
                <w:sz w:val="20"/>
                <w:szCs w:val="20"/>
              </w:rPr>
              <w:t>Pavyzdys</w:t>
            </w:r>
            <w:r w:rsidRPr="00F2570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97F9FCE"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p w14:paraId="1022832C" w14:textId="77777777" w:rsidR="001917D5"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0EE097" w14:textId="77777777" w:rsidR="001917D5" w:rsidRPr="00F25704" w:rsidRDefault="001917D5" w:rsidP="008B25A7">
            <w:pPr>
              <w:spacing w:after="0" w:line="240" w:lineRule="auto"/>
              <w:ind w:right="175"/>
              <w:jc w:val="both"/>
              <w:rPr>
                <w:rFonts w:ascii="Times New Roman" w:hAnsi="Times New Roman" w:cs="Times New Roman"/>
                <w:sz w:val="20"/>
                <w:szCs w:val="20"/>
              </w:rPr>
            </w:pPr>
          </w:p>
        </w:tc>
      </w:tr>
      <w:bookmarkEnd w:id="48"/>
      <w:tr w:rsidR="001917D5" w:rsidRPr="00F25704" w14:paraId="6D218E70"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F2241"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3202D6" w14:textId="77777777" w:rsidR="001917D5" w:rsidRPr="00F25704" w:rsidRDefault="001917D5" w:rsidP="008B25A7">
            <w:pPr>
              <w:spacing w:after="0" w:line="240" w:lineRule="auto"/>
              <w:jc w:val="both"/>
              <w:rPr>
                <w:rFonts w:ascii="Times New Roman" w:hAnsi="Times New Roman" w:cs="Times New Roman"/>
                <w:b/>
                <w:bCs/>
                <w:sz w:val="20"/>
                <w:szCs w:val="20"/>
              </w:rPr>
            </w:pPr>
            <w:r w:rsidRPr="00F2570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3A2E2"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1 punktas</w:t>
            </w:r>
          </w:p>
          <w:p w14:paraId="74AC9B74"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1CD4ABCD"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r w:rsidRPr="00F25704">
              <w:rPr>
                <w:rFonts w:ascii="Times New Roman" w:eastAsia="Yu Mincho" w:hAnsi="Times New Roman" w:cs="Times New Roman"/>
                <w:sz w:val="20"/>
                <w:szCs w:val="20"/>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F984A"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281206EE" w14:textId="77777777" w:rsidR="001917D5" w:rsidRPr="00F25704" w:rsidRDefault="001917D5" w:rsidP="008B25A7">
            <w:pPr>
              <w:spacing w:after="0" w:line="240" w:lineRule="auto"/>
              <w:ind w:right="175"/>
              <w:jc w:val="both"/>
              <w:rPr>
                <w:rFonts w:ascii="Times New Roman" w:hAnsi="Times New Roman" w:cs="Times New Roman"/>
                <w:bCs/>
                <w:iCs/>
                <w:sz w:val="20"/>
                <w:szCs w:val="20"/>
                <w:lang w:eastAsia="en-US"/>
              </w:rPr>
            </w:pPr>
          </w:p>
          <w:p w14:paraId="56A0AD34" w14:textId="77777777" w:rsidR="001917D5" w:rsidRPr="00F25704" w:rsidRDefault="001917D5" w:rsidP="008B25A7">
            <w:pPr>
              <w:spacing w:after="0" w:line="240" w:lineRule="auto"/>
              <w:ind w:right="175"/>
              <w:jc w:val="both"/>
              <w:rPr>
                <w:rFonts w:ascii="Times New Roman" w:hAnsi="Times New Roman" w:cs="Times New Roman"/>
                <w:b/>
                <w:bCs/>
                <w:iCs/>
                <w:sz w:val="20"/>
                <w:szCs w:val="20"/>
                <w:lang w:eastAsia="en-US"/>
              </w:rPr>
            </w:pPr>
          </w:p>
        </w:tc>
      </w:tr>
      <w:tr w:rsidR="001917D5" w:rsidRPr="00F25704" w14:paraId="3A48C823"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243C4"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E9164" w14:textId="77777777" w:rsidR="001917D5" w:rsidRPr="00F25704" w:rsidRDefault="001917D5" w:rsidP="008B25A7">
            <w:pPr>
              <w:spacing w:after="0" w:line="240" w:lineRule="auto"/>
              <w:jc w:val="both"/>
              <w:rPr>
                <w:rFonts w:ascii="Times New Roman" w:hAnsi="Times New Roman" w:cs="Times New Roman"/>
                <w:b/>
                <w:bCs/>
                <w:sz w:val="20"/>
                <w:szCs w:val="20"/>
              </w:rPr>
            </w:pPr>
            <w:r w:rsidRPr="00F2570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6AC8557" w14:textId="77777777" w:rsidR="001917D5" w:rsidRPr="00F25704" w:rsidRDefault="001917D5" w:rsidP="008B25A7">
            <w:pPr>
              <w:spacing w:after="0" w:line="240" w:lineRule="auto"/>
              <w:jc w:val="both"/>
              <w:rPr>
                <w:rFonts w:ascii="Times New Roman" w:hAnsi="Times New Roman" w:cs="Times New Roman"/>
                <w:b/>
                <w:bCs/>
                <w:sz w:val="20"/>
                <w:szCs w:val="20"/>
              </w:rPr>
            </w:pPr>
            <w:r w:rsidRPr="00F2570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368C"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2 punktas</w:t>
            </w:r>
          </w:p>
          <w:p w14:paraId="022D4778"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1E1B7953" w14:textId="77777777" w:rsidR="001917D5" w:rsidRPr="00F25704" w:rsidRDefault="001917D5" w:rsidP="008B25A7">
            <w:pPr>
              <w:spacing w:after="0" w:line="240" w:lineRule="auto"/>
              <w:jc w:val="both"/>
              <w:rPr>
                <w:rFonts w:ascii="Times New Roman" w:eastAsia="Yu Mincho" w:hAnsi="Times New Roman" w:cs="Times New Roman"/>
                <w:sz w:val="20"/>
                <w:szCs w:val="20"/>
              </w:rPr>
            </w:pPr>
            <w:r w:rsidRPr="00F25704">
              <w:rPr>
                <w:rFonts w:ascii="Times New Roman" w:eastAsia="Yu Mincho" w:hAnsi="Times New Roman" w:cs="Times New Roman"/>
                <w:sz w:val="20"/>
                <w:szCs w:val="20"/>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1782"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6134A31A" w14:textId="77777777" w:rsidR="001917D5" w:rsidRPr="00F25704" w:rsidRDefault="001917D5" w:rsidP="008B25A7">
            <w:pPr>
              <w:spacing w:after="0" w:line="240" w:lineRule="auto"/>
              <w:ind w:right="175"/>
              <w:jc w:val="both"/>
              <w:rPr>
                <w:rFonts w:ascii="Times New Roman" w:hAnsi="Times New Roman" w:cs="Times New Roman"/>
                <w:bCs/>
                <w:iCs/>
                <w:sz w:val="20"/>
                <w:szCs w:val="20"/>
                <w:lang w:eastAsia="en-US"/>
              </w:rPr>
            </w:pPr>
          </w:p>
          <w:p w14:paraId="3B620439" w14:textId="77777777" w:rsidR="001917D5" w:rsidRPr="00F25704" w:rsidRDefault="001917D5" w:rsidP="008B25A7">
            <w:pPr>
              <w:spacing w:after="0" w:line="240" w:lineRule="auto"/>
              <w:ind w:right="175"/>
              <w:jc w:val="both"/>
              <w:rPr>
                <w:rFonts w:ascii="Times New Roman" w:hAnsi="Times New Roman" w:cs="Times New Roman"/>
                <w:b/>
                <w:bCs/>
                <w:iCs/>
                <w:sz w:val="20"/>
                <w:szCs w:val="20"/>
                <w:lang w:eastAsia="en-US"/>
              </w:rPr>
            </w:pPr>
          </w:p>
        </w:tc>
      </w:tr>
      <w:tr w:rsidR="001917D5" w:rsidRPr="00F25704" w14:paraId="71C47EBE"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2C0DB"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D58BD" w14:textId="77777777" w:rsidR="001917D5" w:rsidRPr="00F25704" w:rsidRDefault="001917D5" w:rsidP="008B25A7">
            <w:pPr>
              <w:spacing w:after="0" w:line="240" w:lineRule="auto"/>
              <w:jc w:val="both"/>
              <w:rPr>
                <w:rFonts w:ascii="Times New Roman" w:hAnsi="Times New Roman" w:cs="Times New Roman"/>
                <w:b/>
                <w:bCs/>
                <w:sz w:val="20"/>
                <w:szCs w:val="20"/>
              </w:rPr>
            </w:pPr>
            <w:r w:rsidRPr="00F25704">
              <w:rPr>
                <w:rFonts w:ascii="Times New Roman" w:hAnsi="Times New Roman" w:cs="Times New Roman"/>
                <w:sz w:val="20"/>
                <w:szCs w:val="20"/>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239EE"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3 punktas</w:t>
            </w:r>
          </w:p>
          <w:p w14:paraId="50D52F2F"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1D80021B"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r w:rsidRPr="00F25704">
              <w:rPr>
                <w:rFonts w:ascii="Times New Roman" w:eastAsia="Yu Mincho" w:hAnsi="Times New Roman" w:cs="Times New Roman"/>
                <w:sz w:val="20"/>
                <w:szCs w:val="20"/>
              </w:rPr>
              <w:t>EBVPD III dalies C13 punktas</w:t>
            </w:r>
            <w:r w:rsidRPr="00F25704">
              <w:rPr>
                <w:rFonts w:ascii="Times New Roman" w:eastAsia="Yu Mincho" w:hAnsi="Times New Roman" w:cs="Times New Roman"/>
                <w:sz w:val="20"/>
                <w:szCs w:val="20"/>
                <w:lang w:eastAsia="en-US"/>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D8C17"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185436BC" w14:textId="77777777" w:rsidR="001917D5" w:rsidRPr="00F25704" w:rsidRDefault="001917D5" w:rsidP="008B25A7">
            <w:pPr>
              <w:spacing w:after="0" w:line="240" w:lineRule="auto"/>
              <w:ind w:right="175"/>
              <w:jc w:val="both"/>
              <w:rPr>
                <w:rFonts w:ascii="Times New Roman" w:hAnsi="Times New Roman" w:cs="Times New Roman"/>
                <w:b/>
                <w:bCs/>
                <w:iCs/>
                <w:sz w:val="20"/>
                <w:szCs w:val="20"/>
                <w:lang w:eastAsia="en-US"/>
              </w:rPr>
            </w:pPr>
          </w:p>
        </w:tc>
      </w:tr>
      <w:tr w:rsidR="001917D5" w:rsidRPr="00F25704" w14:paraId="61530CDE"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3F44EC"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3DBFE" w14:textId="77777777" w:rsidR="001917D5" w:rsidRPr="00F25704" w:rsidRDefault="001917D5" w:rsidP="008B25A7">
            <w:pPr>
              <w:spacing w:after="0" w:line="240" w:lineRule="auto"/>
              <w:jc w:val="both"/>
              <w:rPr>
                <w:rFonts w:ascii="Times New Roman" w:hAnsi="Times New Roman" w:cs="Times New Roman"/>
                <w:sz w:val="20"/>
                <w:szCs w:val="20"/>
              </w:rPr>
            </w:pPr>
            <w:r w:rsidRPr="00F2570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B52FA" w14:textId="77777777" w:rsidR="001917D5" w:rsidRPr="00F25704" w:rsidRDefault="001917D5" w:rsidP="008B25A7">
            <w:pPr>
              <w:spacing w:after="0" w:line="240" w:lineRule="auto"/>
              <w:jc w:val="both"/>
              <w:rPr>
                <w:rFonts w:ascii="Times New Roman" w:hAnsi="Times New Roman" w:cs="Times New Roman"/>
                <w:bCs/>
                <w:sz w:val="20"/>
                <w:szCs w:val="20"/>
              </w:rPr>
            </w:pPr>
            <w:r w:rsidRPr="00F2570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8B010A" w14:textId="77777777" w:rsidR="001917D5" w:rsidRPr="00F25704" w:rsidRDefault="001917D5" w:rsidP="008B25A7">
            <w:pPr>
              <w:spacing w:after="0" w:line="240" w:lineRule="auto"/>
              <w:jc w:val="both"/>
              <w:rPr>
                <w:rFonts w:ascii="Times New Roman" w:hAnsi="Times New Roman" w:cs="Times New Roman"/>
                <w:bCs/>
                <w:sz w:val="20"/>
                <w:szCs w:val="20"/>
              </w:rPr>
            </w:pPr>
            <w:r w:rsidRPr="00F25704">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F25704">
              <w:rPr>
                <w:rFonts w:ascii="Times New Roman" w:hAnsi="Times New Roman" w:cs="Times New Roman"/>
                <w:bCs/>
                <w:sz w:val="20"/>
                <w:szCs w:val="20"/>
              </w:rPr>
              <w:lastRenderedPageBreak/>
              <w:t>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834B"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lastRenderedPageBreak/>
              <w:t>VPĮ 46 straipsnio 4 dalies 4 punktas</w:t>
            </w:r>
          </w:p>
          <w:p w14:paraId="54C0C9F5"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0310AF2C"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r w:rsidRPr="00F25704">
              <w:rPr>
                <w:rFonts w:ascii="Times New Roman" w:eastAsia="Yu Mincho" w:hAnsi="Times New Roman" w:cs="Times New Roman"/>
                <w:sz w:val="20"/>
                <w:szCs w:val="20"/>
              </w:rPr>
              <w:t>EBVPD III dalies C15 punktas</w:t>
            </w:r>
            <w:r w:rsidRPr="00F25704">
              <w:rPr>
                <w:rFonts w:ascii="Times New Roman" w:eastAsia="Yu Mincho" w:hAnsi="Times New Roman" w:cs="Times New Roman"/>
                <w:sz w:val="20"/>
                <w:szCs w:val="20"/>
                <w:lang w:eastAsia="en-US"/>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CE56E"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199A7A84" w14:textId="77777777" w:rsidR="001917D5" w:rsidRPr="00F25704" w:rsidRDefault="001917D5" w:rsidP="008B25A7">
            <w:pPr>
              <w:spacing w:after="0" w:line="240" w:lineRule="auto"/>
              <w:ind w:right="175"/>
              <w:jc w:val="both"/>
              <w:rPr>
                <w:rFonts w:ascii="Times New Roman" w:hAnsi="Times New Roman" w:cs="Times New Roman"/>
                <w:bCs/>
                <w:iCs/>
                <w:sz w:val="20"/>
                <w:szCs w:val="20"/>
                <w:lang w:eastAsia="en-US"/>
              </w:rPr>
            </w:pPr>
          </w:p>
          <w:p w14:paraId="565AE45B" w14:textId="77777777" w:rsidR="001917D5" w:rsidRPr="00F25704" w:rsidRDefault="001917D5" w:rsidP="008B25A7">
            <w:pPr>
              <w:spacing w:after="0" w:line="240" w:lineRule="auto"/>
              <w:ind w:right="175"/>
              <w:jc w:val="both"/>
              <w:rPr>
                <w:rFonts w:ascii="Times New Roman" w:hAnsi="Times New Roman" w:cs="Times New Roman"/>
                <w:bCs/>
                <w:iCs/>
                <w:sz w:val="20"/>
                <w:szCs w:val="20"/>
                <w:lang w:eastAsia="en-US"/>
              </w:rPr>
            </w:pPr>
          </w:p>
          <w:p w14:paraId="77F75F0E"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r w:rsidRPr="00F2570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806A0C8" w14:textId="77777777" w:rsidR="001917D5" w:rsidRPr="00F25704" w:rsidRDefault="005F5AF9" w:rsidP="008B25A7">
            <w:pPr>
              <w:spacing w:after="0" w:line="240" w:lineRule="auto"/>
              <w:ind w:right="175"/>
              <w:jc w:val="both"/>
              <w:rPr>
                <w:rFonts w:ascii="Times New Roman" w:hAnsi="Times New Roman" w:cs="Times New Roman"/>
                <w:sz w:val="20"/>
                <w:szCs w:val="20"/>
              </w:rPr>
            </w:pPr>
            <w:hyperlink r:id="rId18" w:history="1">
              <w:r w:rsidR="001917D5" w:rsidRPr="00F25704">
                <w:rPr>
                  <w:rFonts w:ascii="Times New Roman" w:hAnsi="Times New Roman" w:cs="Times New Roman"/>
                  <w:sz w:val="20"/>
                  <w:szCs w:val="20"/>
                </w:rPr>
                <w:t>https://vpt.lrv.lt/lt/nuorodos/kiti-duomenys/powerbi/melaginga-informacija-pateikusiu-tiekeju-sarasas-3/</w:t>
              </w:r>
            </w:hyperlink>
          </w:p>
        </w:tc>
      </w:tr>
      <w:tr w:rsidR="001917D5" w:rsidRPr="00F25704" w14:paraId="206C6A2F"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9649"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F4F1B" w14:textId="77777777" w:rsidR="001917D5" w:rsidRPr="00F25704" w:rsidRDefault="001917D5" w:rsidP="008B25A7">
            <w:pPr>
              <w:spacing w:after="0" w:line="240" w:lineRule="auto"/>
              <w:jc w:val="both"/>
              <w:rPr>
                <w:rFonts w:ascii="Times New Roman" w:hAnsi="Times New Roman" w:cs="Times New Roman"/>
                <w:b/>
                <w:bCs/>
                <w:sz w:val="20"/>
                <w:szCs w:val="20"/>
              </w:rPr>
            </w:pPr>
            <w:r w:rsidRPr="00F2570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A7774"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5 punktas</w:t>
            </w:r>
          </w:p>
          <w:p w14:paraId="09258346"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7F29B7A4" w14:textId="77777777" w:rsidR="001917D5" w:rsidRPr="00F25704" w:rsidRDefault="001917D5" w:rsidP="008B25A7">
            <w:pPr>
              <w:spacing w:after="0" w:line="240" w:lineRule="auto"/>
              <w:jc w:val="both"/>
              <w:rPr>
                <w:rFonts w:ascii="Times New Roman" w:eastAsia="Yu Mincho" w:hAnsi="Times New Roman" w:cs="Times New Roman"/>
                <w:sz w:val="20"/>
                <w:szCs w:val="20"/>
              </w:rPr>
            </w:pPr>
            <w:r w:rsidRPr="00F25704">
              <w:rPr>
                <w:rFonts w:ascii="Times New Roman" w:eastAsia="Yu Mincho" w:hAnsi="Times New Roman" w:cs="Times New Roman"/>
                <w:sz w:val="20"/>
                <w:szCs w:val="20"/>
              </w:rPr>
              <w:t>EBVPD</w:t>
            </w:r>
            <w:r w:rsidRPr="00F25704">
              <w:rPr>
                <w:rFonts w:ascii="Times New Roman" w:eastAsia="Arial" w:hAnsi="Times New Roman" w:cs="Times New Roman"/>
                <w:sz w:val="20"/>
                <w:szCs w:val="20"/>
              </w:rPr>
              <w:t xml:space="preserve"> III dalies C15 punktas</w:t>
            </w:r>
          </w:p>
          <w:p w14:paraId="7E771D03"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p>
          <w:p w14:paraId="3AA107D5"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4713"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41D195CB" w14:textId="77777777" w:rsidR="001917D5" w:rsidRPr="00F25704" w:rsidRDefault="001917D5" w:rsidP="008B25A7">
            <w:pPr>
              <w:spacing w:after="0" w:line="240" w:lineRule="auto"/>
              <w:ind w:right="175"/>
              <w:jc w:val="both"/>
              <w:rPr>
                <w:rFonts w:ascii="Times New Roman" w:hAnsi="Times New Roman" w:cs="Times New Roman"/>
                <w:b/>
                <w:bCs/>
                <w:iCs/>
                <w:sz w:val="20"/>
                <w:szCs w:val="20"/>
                <w:lang w:eastAsia="en-US"/>
              </w:rPr>
            </w:pPr>
          </w:p>
        </w:tc>
      </w:tr>
      <w:tr w:rsidR="001917D5" w:rsidRPr="00F25704" w14:paraId="0C4AC3F7"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253F4" w14:textId="77777777" w:rsidR="001917D5" w:rsidRPr="00F25704" w:rsidRDefault="001917D5" w:rsidP="008B25A7">
            <w:pPr>
              <w:numPr>
                <w:ilvl w:val="0"/>
                <w:numId w:val="22"/>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BB165" w14:textId="77777777" w:rsidR="001917D5" w:rsidRPr="00F25704" w:rsidRDefault="001917D5" w:rsidP="008B25A7">
            <w:pPr>
              <w:spacing w:after="0" w:line="240" w:lineRule="auto"/>
              <w:jc w:val="both"/>
              <w:rPr>
                <w:rFonts w:ascii="Times New Roman" w:hAnsi="Times New Roman" w:cs="Times New Roman"/>
                <w:sz w:val="20"/>
                <w:szCs w:val="20"/>
              </w:rPr>
            </w:pPr>
            <w:r w:rsidRPr="00F2570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17656" w14:textId="77777777" w:rsidR="001917D5" w:rsidRPr="00F25704" w:rsidRDefault="001917D5" w:rsidP="008B25A7">
            <w:pPr>
              <w:spacing w:after="0" w:line="240" w:lineRule="auto"/>
              <w:jc w:val="both"/>
              <w:rPr>
                <w:rFonts w:ascii="Times New Roman" w:hAnsi="Times New Roman" w:cs="Times New Roman"/>
                <w:sz w:val="20"/>
                <w:szCs w:val="20"/>
              </w:rPr>
            </w:pPr>
            <w:r w:rsidRPr="00F2570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AAD1"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6 punktas</w:t>
            </w:r>
          </w:p>
          <w:p w14:paraId="4E76EB24"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4327AE67" w14:textId="77777777" w:rsidR="001917D5" w:rsidRPr="00F25704" w:rsidRDefault="001917D5" w:rsidP="008B25A7">
            <w:pPr>
              <w:spacing w:after="0" w:line="240" w:lineRule="auto"/>
              <w:jc w:val="both"/>
              <w:rPr>
                <w:rFonts w:ascii="Times New Roman" w:eastAsia="Yu Mincho" w:hAnsi="Times New Roman" w:cs="Times New Roman"/>
                <w:sz w:val="20"/>
                <w:szCs w:val="20"/>
              </w:rPr>
            </w:pPr>
            <w:r w:rsidRPr="00F25704">
              <w:rPr>
                <w:rFonts w:ascii="Times New Roman" w:eastAsia="Yu Mincho" w:hAnsi="Times New Roman" w:cs="Times New Roman"/>
                <w:sz w:val="20"/>
                <w:szCs w:val="20"/>
              </w:rPr>
              <w:t>EBVPD</w:t>
            </w:r>
            <w:r w:rsidRPr="00F25704">
              <w:rPr>
                <w:rFonts w:ascii="Times New Roman" w:eastAsia="Arial" w:hAnsi="Times New Roman" w:cs="Times New Roman"/>
                <w:sz w:val="20"/>
                <w:szCs w:val="20"/>
              </w:rPr>
              <w:t xml:space="preserve"> III dalies C14 punktas</w:t>
            </w:r>
          </w:p>
          <w:p w14:paraId="645A7597"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p>
          <w:p w14:paraId="7D5E0954"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8D5CD"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514EDDBB" w14:textId="77777777" w:rsidR="001917D5" w:rsidRPr="00F25704" w:rsidRDefault="001917D5" w:rsidP="008B25A7">
            <w:pPr>
              <w:spacing w:after="0" w:line="240" w:lineRule="auto"/>
              <w:ind w:right="175"/>
              <w:jc w:val="both"/>
              <w:rPr>
                <w:rFonts w:ascii="Times New Roman" w:hAnsi="Times New Roman" w:cs="Times New Roman"/>
                <w:bCs/>
                <w:iCs/>
                <w:sz w:val="20"/>
                <w:szCs w:val="20"/>
                <w:lang w:eastAsia="en-US"/>
              </w:rPr>
            </w:pPr>
          </w:p>
          <w:p w14:paraId="599D3AFB"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r w:rsidRPr="00F2570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FEC862C" w14:textId="77777777" w:rsidR="001917D5" w:rsidRPr="00F25704" w:rsidRDefault="001917D5" w:rsidP="008B25A7">
            <w:pPr>
              <w:spacing w:after="0" w:line="240" w:lineRule="auto"/>
              <w:ind w:right="175"/>
              <w:jc w:val="both"/>
              <w:rPr>
                <w:rFonts w:ascii="Times New Roman" w:hAnsi="Times New Roman" w:cs="Times New Roman"/>
                <w:sz w:val="20"/>
                <w:szCs w:val="20"/>
              </w:rPr>
            </w:pPr>
          </w:p>
          <w:p w14:paraId="2FE441C4" w14:textId="77777777" w:rsidR="001917D5" w:rsidRPr="00F25704" w:rsidRDefault="005F5AF9" w:rsidP="008B25A7">
            <w:pPr>
              <w:spacing w:after="0" w:line="240" w:lineRule="auto"/>
              <w:ind w:right="175"/>
              <w:jc w:val="both"/>
              <w:rPr>
                <w:rFonts w:ascii="Times New Roman" w:hAnsi="Times New Roman" w:cs="Times New Roman"/>
                <w:sz w:val="20"/>
                <w:szCs w:val="20"/>
              </w:rPr>
            </w:pPr>
            <w:hyperlink r:id="rId19" w:history="1">
              <w:r w:rsidR="001917D5" w:rsidRPr="00F25704">
                <w:rPr>
                  <w:rFonts w:ascii="Times New Roman" w:hAnsi="Times New Roman" w:cs="Times New Roman"/>
                  <w:sz w:val="20"/>
                  <w:szCs w:val="20"/>
                </w:rPr>
                <w:t>https://vpt.lrv.lt/lt/nuorodos/kiti-duomenys/powerbi/nepatikimi-tiekejai-1/</w:t>
              </w:r>
            </w:hyperlink>
          </w:p>
          <w:p w14:paraId="62BBD8BD" w14:textId="77777777" w:rsidR="001917D5" w:rsidRPr="00F25704" w:rsidRDefault="001917D5" w:rsidP="008B25A7">
            <w:pPr>
              <w:spacing w:after="0" w:line="240" w:lineRule="auto"/>
              <w:ind w:right="175"/>
              <w:jc w:val="both"/>
              <w:rPr>
                <w:rFonts w:ascii="Times New Roman" w:hAnsi="Times New Roman" w:cs="Times New Roman"/>
                <w:sz w:val="20"/>
                <w:szCs w:val="20"/>
              </w:rPr>
            </w:pPr>
          </w:p>
          <w:p w14:paraId="5B76B103" w14:textId="77777777" w:rsidR="001917D5" w:rsidRPr="00F25704" w:rsidRDefault="005F5AF9" w:rsidP="008B25A7">
            <w:pPr>
              <w:spacing w:after="0" w:line="240" w:lineRule="auto"/>
              <w:ind w:right="175"/>
              <w:jc w:val="both"/>
              <w:rPr>
                <w:rFonts w:ascii="Times New Roman" w:hAnsi="Times New Roman" w:cs="Times New Roman"/>
                <w:sz w:val="20"/>
                <w:szCs w:val="20"/>
              </w:rPr>
            </w:pPr>
            <w:hyperlink r:id="rId20" w:history="1">
              <w:r w:rsidR="001917D5" w:rsidRPr="00F25704">
                <w:rPr>
                  <w:rFonts w:ascii="Times New Roman" w:hAnsi="Times New Roman" w:cs="Times New Roman"/>
                  <w:sz w:val="20"/>
                  <w:szCs w:val="20"/>
                </w:rPr>
                <w:t>https://vpt.lrv.lt/lt/pasalinimo-pagrindai-1/nepatikimu-koncesininku-sarasas-1/nepatikimu-koncesininku-sarasas/</w:t>
              </w:r>
            </w:hyperlink>
          </w:p>
          <w:p w14:paraId="73719E92" w14:textId="77777777" w:rsidR="001917D5" w:rsidRPr="00F25704" w:rsidRDefault="001917D5" w:rsidP="008B25A7">
            <w:pPr>
              <w:spacing w:after="0" w:line="240" w:lineRule="auto"/>
              <w:ind w:right="175"/>
              <w:jc w:val="both"/>
              <w:rPr>
                <w:rFonts w:ascii="Times New Roman" w:hAnsi="Times New Roman" w:cs="Times New Roman"/>
                <w:bCs/>
                <w:sz w:val="20"/>
                <w:szCs w:val="20"/>
              </w:rPr>
            </w:pPr>
          </w:p>
          <w:p w14:paraId="68DD491D"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p>
        </w:tc>
      </w:tr>
      <w:tr w:rsidR="001917D5" w:rsidRPr="00F25704" w14:paraId="6036FC30"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C99D2" w14:textId="77777777" w:rsidR="001917D5" w:rsidRPr="00F25704" w:rsidRDefault="001917D5" w:rsidP="008B25A7">
            <w:pPr>
              <w:numPr>
                <w:ilvl w:val="0"/>
                <w:numId w:val="22"/>
              </w:numPr>
              <w:spacing w:after="0" w:line="240" w:lineRule="auto"/>
              <w:rPr>
                <w:rFonts w:ascii="Times New Roman" w:hAnsi="Times New Roman" w:cs="Times New Roman"/>
                <w:sz w:val="20"/>
                <w:szCs w:val="20"/>
              </w:rPr>
            </w:pPr>
          </w:p>
          <w:p w14:paraId="34B5E4E2" w14:textId="77777777" w:rsidR="001917D5" w:rsidRPr="00F25704" w:rsidRDefault="001917D5" w:rsidP="008B25A7">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728A" w14:textId="77777777" w:rsidR="001917D5" w:rsidRPr="00F25704" w:rsidRDefault="001917D5" w:rsidP="008B25A7">
            <w:pPr>
              <w:spacing w:after="0" w:line="240" w:lineRule="auto"/>
              <w:jc w:val="both"/>
              <w:rPr>
                <w:rFonts w:ascii="Times New Roman" w:hAnsi="Times New Roman" w:cs="Times New Roman"/>
                <w:sz w:val="20"/>
                <w:szCs w:val="20"/>
              </w:rPr>
            </w:pPr>
            <w:r w:rsidRPr="00F25704">
              <w:rPr>
                <w:rFonts w:ascii="Times New Roman" w:hAnsi="Times New Roman" w:cs="Times New Roman"/>
                <w:sz w:val="20"/>
                <w:szCs w:val="20"/>
              </w:rPr>
              <w:t>Tiekėjas yra padaręs rimtą profesinį pažeidimą, dėl kurio perkančioji organizacija abejoja tiekėjo sąžiningumu, kai jis</w:t>
            </w:r>
            <w:bookmarkStart w:id="49" w:name="part_030e6c6c64ba4f96a23474e439d1b80c"/>
            <w:bookmarkEnd w:id="49"/>
            <w:r w:rsidRPr="00F2570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EA8FA11" w14:textId="77777777" w:rsidR="001917D5" w:rsidRPr="00F25704" w:rsidRDefault="001917D5" w:rsidP="008B25A7">
            <w:pPr>
              <w:spacing w:after="0" w:line="240" w:lineRule="auto"/>
              <w:jc w:val="both"/>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E212A"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7 punkto a papunktis</w:t>
            </w:r>
          </w:p>
          <w:p w14:paraId="1E9B0A92"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3CF1535D" w14:textId="77777777" w:rsidR="001917D5" w:rsidRPr="00F25704" w:rsidRDefault="001917D5" w:rsidP="008B25A7">
            <w:pPr>
              <w:spacing w:after="0" w:line="240" w:lineRule="auto"/>
              <w:jc w:val="both"/>
              <w:rPr>
                <w:rFonts w:ascii="Times New Roman" w:eastAsia="Yu Mincho" w:hAnsi="Times New Roman" w:cs="Times New Roman"/>
                <w:sz w:val="20"/>
                <w:szCs w:val="20"/>
              </w:rPr>
            </w:pPr>
            <w:r w:rsidRPr="00F25704">
              <w:rPr>
                <w:rFonts w:ascii="Times New Roman" w:eastAsia="Yu Mincho" w:hAnsi="Times New Roman" w:cs="Times New Roman"/>
                <w:sz w:val="20"/>
                <w:szCs w:val="20"/>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E5D6"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lang w:eastAsia="en-US"/>
              </w:rPr>
              <w:t xml:space="preserve">Iš Lietuvoje įsteigtų subjektų įrodančių dokumentų nereikalaujama. Užtenka pateikto EBVPD. </w:t>
            </w:r>
            <w:r w:rsidRPr="00F25704">
              <w:rPr>
                <w:rFonts w:ascii="Times New Roman" w:hAnsi="Times New Roman" w:cs="Times New Roman"/>
                <w:sz w:val="20"/>
                <w:szCs w:val="20"/>
              </w:rPr>
              <w:t>Priimant sprendimus dėl tiekėjo pašalinimo iš pirkimo procedūros šiame punkte nurodytu pašalinimo pagrindu, be kita ko, atsižvelgiama į</w:t>
            </w:r>
            <w:r w:rsidRPr="00F25704">
              <w:rPr>
                <w:rFonts w:ascii="Times New Roman" w:hAnsi="Times New Roman" w:cs="Times New Roman"/>
                <w:b/>
                <w:bCs/>
                <w:sz w:val="20"/>
                <w:szCs w:val="20"/>
              </w:rPr>
              <w:t xml:space="preserve"> </w:t>
            </w:r>
            <w:r w:rsidRPr="00F25704">
              <w:rPr>
                <w:rFonts w:ascii="Times New Roman" w:hAnsi="Times New Roman" w:cs="Times New Roman"/>
                <w:sz w:val="20"/>
                <w:szCs w:val="20"/>
              </w:rPr>
              <w:t xml:space="preserve">nacionalinėje duomenų bazėje adresu: </w:t>
            </w:r>
            <w:hyperlink r:id="rId21" w:history="1">
              <w:r w:rsidRPr="00F25704">
                <w:rPr>
                  <w:rFonts w:ascii="Times New Roman" w:hAnsi="Times New Roman" w:cs="Times New Roman"/>
                  <w:sz w:val="20"/>
                  <w:szCs w:val="20"/>
                  <w:u w:val="single"/>
                </w:rPr>
                <w:t>https://www.registrucentras.lt/jar/p/index.php</w:t>
              </w:r>
            </w:hyperlink>
          </w:p>
          <w:p w14:paraId="5CD90E6B" w14:textId="77777777" w:rsidR="001917D5" w:rsidRPr="00F25704" w:rsidRDefault="001917D5" w:rsidP="008B25A7">
            <w:pPr>
              <w:spacing w:after="0" w:line="240" w:lineRule="auto"/>
              <w:ind w:right="175"/>
              <w:jc w:val="both"/>
              <w:rPr>
                <w:rFonts w:ascii="Times New Roman" w:hAnsi="Times New Roman" w:cs="Times New Roman"/>
                <w:sz w:val="20"/>
                <w:szCs w:val="20"/>
              </w:rPr>
            </w:pPr>
            <w:r w:rsidRPr="00F25704">
              <w:rPr>
                <w:rFonts w:ascii="Times New Roman" w:hAnsi="Times New Roman" w:cs="Times New Roman"/>
                <w:sz w:val="20"/>
                <w:szCs w:val="20"/>
              </w:rPr>
              <w:t>paskelbtą informaciją, taip pat į šiame informaciniame pranešime pateiktą informaciją:</w:t>
            </w:r>
          </w:p>
          <w:p w14:paraId="0E0B0A3F" w14:textId="77777777" w:rsidR="001917D5" w:rsidRPr="00F25704" w:rsidRDefault="005F5AF9" w:rsidP="008B25A7">
            <w:pPr>
              <w:spacing w:after="0" w:line="240" w:lineRule="auto"/>
              <w:ind w:right="175"/>
              <w:jc w:val="both"/>
              <w:rPr>
                <w:rFonts w:ascii="Times New Roman" w:hAnsi="Times New Roman" w:cs="Times New Roman"/>
                <w:sz w:val="20"/>
                <w:szCs w:val="20"/>
              </w:rPr>
            </w:pPr>
            <w:hyperlink r:id="rId22" w:history="1">
              <w:r w:rsidR="001917D5" w:rsidRPr="00F25704">
                <w:rPr>
                  <w:rFonts w:ascii="Times New Roman" w:hAnsi="Times New Roman" w:cs="Times New Roman"/>
                  <w:sz w:val="20"/>
                  <w:szCs w:val="20"/>
                </w:rPr>
                <w:t>https://vpt.lrv.lt/lt/naujienos-3/finansiniu-ataskaitu-nepateikimas-gali-tapti-kliutimi-dalyvauti-viesuosiuose-pirkimuose/</w:t>
              </w:r>
            </w:hyperlink>
          </w:p>
          <w:p w14:paraId="5894D187" w14:textId="77777777" w:rsidR="001917D5" w:rsidRPr="00F25704" w:rsidRDefault="001917D5" w:rsidP="008B25A7">
            <w:pPr>
              <w:spacing w:after="0" w:line="240" w:lineRule="auto"/>
              <w:ind w:right="175"/>
              <w:jc w:val="both"/>
              <w:rPr>
                <w:rFonts w:ascii="Times New Roman" w:hAnsi="Times New Roman" w:cs="Times New Roman"/>
                <w:b/>
                <w:bCs/>
                <w:iCs/>
                <w:sz w:val="20"/>
                <w:szCs w:val="20"/>
              </w:rPr>
            </w:pPr>
          </w:p>
        </w:tc>
      </w:tr>
      <w:tr w:rsidR="001917D5" w:rsidRPr="00F25704" w14:paraId="7EC5881B"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5969A" w14:textId="77777777" w:rsidR="001917D5" w:rsidRPr="00F25704" w:rsidRDefault="001917D5" w:rsidP="008B25A7">
            <w:pPr>
              <w:numPr>
                <w:ilvl w:val="0"/>
                <w:numId w:val="22"/>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F71A2" w14:textId="77777777" w:rsidR="001917D5" w:rsidRPr="00F25704" w:rsidRDefault="001917D5" w:rsidP="008B25A7">
            <w:pPr>
              <w:spacing w:after="0" w:line="240" w:lineRule="auto"/>
              <w:jc w:val="both"/>
              <w:rPr>
                <w:rFonts w:ascii="Times New Roman" w:hAnsi="Times New Roman" w:cs="Times New Roman"/>
                <w:b/>
                <w:bCs/>
                <w:sz w:val="20"/>
                <w:szCs w:val="20"/>
              </w:rPr>
            </w:pPr>
            <w:r w:rsidRPr="00F25704">
              <w:rPr>
                <w:rFonts w:ascii="Times New Roman" w:hAnsi="Times New Roman" w:cs="Times New Roman"/>
                <w:sz w:val="20"/>
                <w:szCs w:val="20"/>
              </w:rPr>
              <w:t xml:space="preserve">Tiekėjas yra padaręs rimtą profesinį pažeidimą, dėl kurio perkančioji organizacija abejoja tiekėjo sąžiningumu, </w:t>
            </w:r>
            <w:r w:rsidRPr="00F2570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25704">
              <w:rPr>
                <w:rFonts w:ascii="Times New Roman" w:eastAsia="Times New Roman" w:hAnsi="Times New Roman" w:cs="Times New Roman"/>
                <w:sz w:val="20"/>
                <w:szCs w:val="20"/>
                <w:vertAlign w:val="superscript"/>
              </w:rPr>
              <w:t>1</w:t>
            </w:r>
            <w:r w:rsidRPr="00F25704">
              <w:rPr>
                <w:rFonts w:ascii="Times New Roman" w:eastAsia="Times New Roman" w:hAnsi="Times New Roman" w:cs="Times New Roman"/>
                <w:sz w:val="20"/>
                <w:szCs w:val="20"/>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059A"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7 punkto b papunktis</w:t>
            </w:r>
          </w:p>
          <w:p w14:paraId="347ED62A"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00EACE59"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r w:rsidRPr="00F25704">
              <w:rPr>
                <w:rFonts w:ascii="Times New Roman" w:eastAsia="Yu Mincho" w:hAnsi="Times New Roman" w:cs="Times New Roman"/>
                <w:sz w:val="20"/>
                <w:szCs w:val="20"/>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CB94"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1260BCCB" w14:textId="77777777" w:rsidR="001917D5" w:rsidRPr="00F25704" w:rsidRDefault="001917D5" w:rsidP="008B25A7">
            <w:pPr>
              <w:spacing w:after="0" w:line="240" w:lineRule="auto"/>
              <w:ind w:right="175"/>
              <w:jc w:val="both"/>
              <w:rPr>
                <w:rFonts w:ascii="Times New Roman" w:hAnsi="Times New Roman" w:cs="Times New Roman"/>
                <w:b/>
                <w:bCs/>
                <w:iCs/>
                <w:sz w:val="20"/>
                <w:szCs w:val="20"/>
                <w:lang w:eastAsia="en-US"/>
              </w:rPr>
            </w:pPr>
          </w:p>
          <w:p w14:paraId="24377663" w14:textId="77777777" w:rsidR="001917D5" w:rsidRPr="00F25704" w:rsidRDefault="001917D5" w:rsidP="008B25A7">
            <w:pPr>
              <w:spacing w:after="0" w:line="240" w:lineRule="auto"/>
              <w:ind w:right="175"/>
              <w:jc w:val="both"/>
              <w:rPr>
                <w:rFonts w:ascii="Times New Roman" w:hAnsi="Times New Roman" w:cs="Times New Roman"/>
                <w:b/>
                <w:bCs/>
                <w:sz w:val="20"/>
                <w:szCs w:val="20"/>
              </w:rPr>
            </w:pPr>
            <w:r w:rsidRPr="00F25704">
              <w:rPr>
                <w:rFonts w:ascii="Times New Roman" w:hAnsi="Times New Roman" w:cs="Times New Roman"/>
                <w:sz w:val="20"/>
                <w:szCs w:val="20"/>
              </w:rPr>
              <w:t>Priimant sprendimus dėl tiekėjo pašalinimo iš pirkimo procedūros šiame punkte nurodytu pašalinimo pagrindu, be kita ko, atsižvelgiama į</w:t>
            </w:r>
            <w:r w:rsidRPr="00F25704">
              <w:rPr>
                <w:rFonts w:ascii="Times New Roman" w:hAnsi="Times New Roman" w:cs="Times New Roman"/>
                <w:b/>
                <w:bCs/>
                <w:sz w:val="20"/>
                <w:szCs w:val="20"/>
              </w:rPr>
              <w:t xml:space="preserve"> </w:t>
            </w:r>
            <w:r w:rsidRPr="00F25704">
              <w:rPr>
                <w:rFonts w:ascii="Times New Roman" w:hAnsi="Times New Roman" w:cs="Times New Roman"/>
                <w:sz w:val="20"/>
                <w:szCs w:val="20"/>
              </w:rPr>
              <w:t xml:space="preserve">nacionalinėje duomenų bazėje adresu </w:t>
            </w:r>
            <w:hyperlink r:id="rId23">
              <w:r w:rsidRPr="00F25704">
                <w:rPr>
                  <w:rFonts w:ascii="Times New Roman" w:hAnsi="Times New Roman" w:cs="Times New Roman"/>
                  <w:sz w:val="20"/>
                  <w:szCs w:val="20"/>
                  <w:u w:val="single"/>
                </w:rPr>
                <w:t>https://www.vmi.lt/evmi/mokesciu-moketoju-informacija</w:t>
              </w:r>
            </w:hyperlink>
            <w:r w:rsidRPr="00F25704">
              <w:rPr>
                <w:rFonts w:ascii="Times New Roman" w:hAnsi="Times New Roman" w:cs="Times New Roman"/>
                <w:sz w:val="20"/>
                <w:szCs w:val="20"/>
              </w:rPr>
              <w:t xml:space="preserve"> skelbiamą informaciją.</w:t>
            </w:r>
          </w:p>
        </w:tc>
      </w:tr>
      <w:tr w:rsidR="001917D5" w:rsidRPr="00F25704" w14:paraId="380D31F4" w14:textId="77777777" w:rsidTr="008B25A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37355" w14:textId="77777777" w:rsidR="001917D5" w:rsidRPr="00F25704" w:rsidRDefault="001917D5" w:rsidP="008B25A7">
            <w:pPr>
              <w:numPr>
                <w:ilvl w:val="0"/>
                <w:numId w:val="22"/>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C8A13" w14:textId="77777777" w:rsidR="001917D5" w:rsidRPr="00F25704" w:rsidRDefault="001917D5" w:rsidP="008B25A7">
            <w:pPr>
              <w:spacing w:after="0" w:line="240" w:lineRule="auto"/>
              <w:jc w:val="both"/>
              <w:rPr>
                <w:rFonts w:ascii="Times New Roman" w:hAnsi="Times New Roman" w:cs="Times New Roman"/>
                <w:sz w:val="20"/>
                <w:szCs w:val="20"/>
              </w:rPr>
            </w:pPr>
            <w:r w:rsidRPr="00F25704">
              <w:rPr>
                <w:rFonts w:ascii="Times New Roman" w:hAnsi="Times New Roman" w:cs="Times New Roman"/>
                <w:sz w:val="20"/>
                <w:szCs w:val="20"/>
              </w:rPr>
              <w:t>Tiekėjas yra padaręs rimtą profesinį pažeidimą, dėl kurio perkančioji organizacija abejoja tiekėjo sąžiningumu,</w:t>
            </w:r>
            <w:r w:rsidRPr="00F25704">
              <w:rPr>
                <w:rFonts w:ascii="Times New Roman" w:eastAsia="Times New Roman" w:hAnsi="Times New Roman" w:cs="Times New Roman"/>
                <w:sz w:val="20"/>
                <w:szCs w:val="20"/>
              </w:rPr>
              <w:t xml:space="preserve"> kai jis </w:t>
            </w:r>
            <w:r w:rsidRPr="00F2570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9E108" w14:textId="77777777" w:rsidR="001917D5" w:rsidRPr="00F25704" w:rsidRDefault="001917D5" w:rsidP="008B25A7">
            <w:pPr>
              <w:spacing w:after="0" w:line="240" w:lineRule="auto"/>
              <w:jc w:val="both"/>
              <w:rPr>
                <w:rFonts w:ascii="Times New Roman" w:eastAsia="Yu Mincho" w:hAnsi="Times New Roman" w:cs="Times New Roman"/>
                <w:b/>
                <w:bCs/>
                <w:sz w:val="20"/>
                <w:szCs w:val="20"/>
              </w:rPr>
            </w:pPr>
            <w:r w:rsidRPr="00F25704">
              <w:rPr>
                <w:rFonts w:ascii="Times New Roman" w:eastAsia="Yu Mincho" w:hAnsi="Times New Roman" w:cs="Times New Roman"/>
                <w:b/>
                <w:bCs/>
                <w:sz w:val="20"/>
                <w:szCs w:val="20"/>
              </w:rPr>
              <w:t>VPĮ 46 straipsnio 4 dalies 7 punkto c papunktis</w:t>
            </w:r>
          </w:p>
          <w:p w14:paraId="713AB97C" w14:textId="77777777" w:rsidR="001917D5" w:rsidRPr="00F25704" w:rsidRDefault="001917D5" w:rsidP="008B25A7">
            <w:pPr>
              <w:spacing w:after="0" w:line="240" w:lineRule="auto"/>
              <w:jc w:val="both"/>
              <w:rPr>
                <w:rFonts w:ascii="Times New Roman" w:eastAsia="Yu Mincho" w:hAnsi="Times New Roman" w:cs="Times New Roman"/>
                <w:sz w:val="20"/>
                <w:szCs w:val="20"/>
              </w:rPr>
            </w:pPr>
          </w:p>
          <w:p w14:paraId="74EAB21F" w14:textId="77777777" w:rsidR="001917D5" w:rsidRPr="00F25704" w:rsidRDefault="001917D5" w:rsidP="008B25A7">
            <w:pPr>
              <w:spacing w:after="0" w:line="240" w:lineRule="auto"/>
              <w:jc w:val="both"/>
              <w:rPr>
                <w:rFonts w:ascii="Times New Roman" w:eastAsia="Yu Mincho" w:hAnsi="Times New Roman" w:cs="Times New Roman"/>
                <w:sz w:val="20"/>
                <w:szCs w:val="20"/>
                <w:lang w:eastAsia="en-US"/>
              </w:rPr>
            </w:pPr>
            <w:r w:rsidRPr="00F25704">
              <w:rPr>
                <w:rFonts w:ascii="Times New Roman" w:eastAsia="Yu Mincho" w:hAnsi="Times New Roman" w:cs="Times New Roman"/>
                <w:sz w:val="20"/>
                <w:szCs w:val="20"/>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34A3" w14:textId="77777777" w:rsidR="001917D5" w:rsidRPr="00F25704" w:rsidRDefault="001917D5" w:rsidP="008B25A7">
            <w:pPr>
              <w:spacing w:after="0" w:line="240" w:lineRule="auto"/>
              <w:ind w:right="175"/>
              <w:jc w:val="both"/>
              <w:rPr>
                <w:rFonts w:ascii="Times New Roman" w:hAnsi="Times New Roman" w:cs="Times New Roman"/>
                <w:sz w:val="20"/>
                <w:szCs w:val="20"/>
                <w:lang w:eastAsia="en-US"/>
              </w:rPr>
            </w:pPr>
            <w:r w:rsidRPr="00F25704">
              <w:rPr>
                <w:rFonts w:ascii="Times New Roman" w:hAnsi="Times New Roman" w:cs="Times New Roman"/>
                <w:sz w:val="20"/>
                <w:szCs w:val="20"/>
                <w:lang w:eastAsia="en-US"/>
              </w:rPr>
              <w:t>Iš Lietuvoje įsteigtų subjektų įrodančių dokumentų nereikalaujama. Užtenka pateikto EBVPD.</w:t>
            </w:r>
          </w:p>
          <w:p w14:paraId="6AB04846" w14:textId="77777777" w:rsidR="001917D5" w:rsidRPr="00F25704" w:rsidRDefault="001917D5" w:rsidP="008B25A7">
            <w:pPr>
              <w:spacing w:after="0" w:line="240" w:lineRule="auto"/>
              <w:ind w:right="175"/>
              <w:jc w:val="both"/>
              <w:rPr>
                <w:rFonts w:ascii="Times New Roman" w:hAnsi="Times New Roman" w:cs="Times New Roman"/>
                <w:bCs/>
                <w:iCs/>
                <w:sz w:val="20"/>
                <w:szCs w:val="20"/>
                <w:lang w:eastAsia="en-US"/>
              </w:rPr>
            </w:pPr>
          </w:p>
          <w:p w14:paraId="07D19753" w14:textId="77777777" w:rsidR="001917D5" w:rsidRPr="00F25704" w:rsidRDefault="001917D5" w:rsidP="008B25A7">
            <w:pPr>
              <w:ind w:right="175"/>
              <w:rPr>
                <w:rFonts w:ascii="Times New Roman" w:hAnsi="Times New Roman" w:cs="Times New Roman"/>
                <w:b/>
                <w:bCs/>
                <w:sz w:val="20"/>
                <w:szCs w:val="20"/>
              </w:rPr>
            </w:pPr>
            <w:r w:rsidRPr="00F2570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EA7023A" w14:textId="77777777" w:rsidR="001917D5" w:rsidRPr="00F25704" w:rsidRDefault="005F5AF9" w:rsidP="008B25A7">
            <w:pPr>
              <w:ind w:right="175"/>
              <w:rPr>
                <w:rFonts w:ascii="Times New Roman" w:hAnsi="Times New Roman" w:cs="Times New Roman"/>
                <w:bCs/>
                <w:iCs/>
                <w:sz w:val="20"/>
                <w:szCs w:val="20"/>
                <w:lang w:eastAsia="en-US"/>
              </w:rPr>
            </w:pPr>
            <w:hyperlink r:id="rId24" w:history="1">
              <w:r w:rsidR="001917D5" w:rsidRPr="00F25704">
                <w:rPr>
                  <w:rFonts w:ascii="Times New Roman" w:hAnsi="Times New Roman" w:cs="Times New Roman"/>
                  <w:sz w:val="20"/>
                  <w:szCs w:val="20"/>
                  <w:u w:val="single"/>
                </w:rPr>
                <w:t>https://kt.gov.lt/lt/atviri-duomenys/diskvalifikavimas-is-viesuju-pirkimu</w:t>
              </w:r>
            </w:hyperlink>
            <w:r w:rsidR="001917D5" w:rsidRPr="00F25704">
              <w:rPr>
                <w:rFonts w:ascii="Times New Roman" w:hAnsi="Times New Roman" w:cs="Times New Roman"/>
                <w:sz w:val="20"/>
                <w:szCs w:val="20"/>
              </w:rPr>
              <w:t xml:space="preserve"> skelbiamą informaciją. </w:t>
            </w:r>
          </w:p>
        </w:tc>
      </w:tr>
    </w:tbl>
    <w:p w14:paraId="62D0E941" w14:textId="77777777" w:rsidR="001917D5" w:rsidRPr="001917D5" w:rsidRDefault="001917D5" w:rsidP="001917D5"/>
    <w:p w14:paraId="327B1AA3" w14:textId="1117ABCA" w:rsidR="00A4599F" w:rsidRPr="00DC0C6A" w:rsidRDefault="003F1531" w:rsidP="00C6497D">
      <w:pPr>
        <w:jc w:val="center"/>
        <w:rPr>
          <w:rFonts w:ascii="Times New Roman" w:hAnsi="Times New Roman" w:cs="Times New Roman"/>
          <w:b/>
          <w:bCs/>
          <w:smallCaps/>
          <w:sz w:val="22"/>
          <w:szCs w:val="22"/>
        </w:rPr>
      </w:pPr>
      <w:r w:rsidRPr="00DC0C6A">
        <w:rPr>
          <w:rFonts w:ascii="Times New Roman" w:hAnsi="Times New Roman" w:cs="Times New Roman"/>
          <w:smallCaps/>
          <w:sz w:val="22"/>
          <w:szCs w:val="22"/>
        </w:rPr>
        <w:t>_________</w:t>
      </w:r>
      <w:r w:rsidR="00A4599F" w:rsidRPr="00DC0C6A">
        <w:rPr>
          <w:rFonts w:ascii="Times New Roman" w:hAnsi="Times New Roman" w:cs="Times New Roman"/>
          <w:b/>
          <w:bCs/>
          <w:smallCaps/>
          <w:sz w:val="22"/>
          <w:szCs w:val="22"/>
        </w:rPr>
        <w:br w:type="page"/>
      </w:r>
    </w:p>
    <w:p w14:paraId="7BFABC1F" w14:textId="6709A453" w:rsidR="008D704D" w:rsidRPr="00C368B3"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bookmarkStart w:id="54" w:name="_Hlk184912529"/>
      <w:r w:rsidRPr="00C368B3">
        <w:rPr>
          <w:rFonts w:ascii="Times New Roman" w:eastAsia="Calibri" w:hAnsi="Times New Roman" w:cs="Times New Roman"/>
          <w:color w:val="auto"/>
          <w:sz w:val="21"/>
          <w:szCs w:val="21"/>
        </w:rPr>
        <w:lastRenderedPageBreak/>
        <w:t xml:space="preserve">Pirkimo sąlygų </w:t>
      </w:r>
      <w:r w:rsidR="00F1334C" w:rsidRPr="00C368B3">
        <w:rPr>
          <w:rFonts w:ascii="Times New Roman" w:eastAsia="Calibri" w:hAnsi="Times New Roman" w:cs="Times New Roman"/>
          <w:color w:val="auto"/>
          <w:sz w:val="21"/>
          <w:szCs w:val="21"/>
        </w:rPr>
        <w:t>4</w:t>
      </w:r>
      <w:r w:rsidRPr="00C368B3">
        <w:rPr>
          <w:rFonts w:ascii="Times New Roman" w:eastAsia="Calibri" w:hAnsi="Times New Roman" w:cs="Times New Roman"/>
          <w:color w:val="auto"/>
          <w:sz w:val="21"/>
          <w:szCs w:val="21"/>
        </w:rPr>
        <w:t xml:space="preserve"> priedas „Tiekėjų kvalifikacijos reikalavimai</w:t>
      </w:r>
      <w:r w:rsidR="00283391" w:rsidRPr="00C368B3">
        <w:rPr>
          <w:rFonts w:ascii="Times New Roman" w:eastAsia="Calibri" w:hAnsi="Times New Roman" w:cs="Times New Roman"/>
          <w:color w:val="auto"/>
          <w:sz w:val="21"/>
          <w:szCs w:val="21"/>
        </w:rPr>
        <w:t xml:space="preserve"> ir reikalaujami kokybės bei aplinkos apsaugos vadybos sistemų standartai</w:t>
      </w:r>
      <w:r w:rsidRPr="00C368B3">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C0C6A" w:rsidRDefault="002F396F" w:rsidP="00DE290C">
      <w:pPr>
        <w:rPr>
          <w:rFonts w:ascii="Times New Roman" w:hAnsi="Times New Roman" w:cs="Times New Roman"/>
          <w:b/>
          <w:bCs/>
          <w:smallCaps/>
          <w:sz w:val="22"/>
          <w:szCs w:val="22"/>
        </w:rPr>
      </w:pPr>
    </w:p>
    <w:p w14:paraId="2E4A6A51" w14:textId="7093DA19" w:rsidR="002F396F" w:rsidRPr="00E67E23" w:rsidRDefault="002F396F" w:rsidP="007C0612">
      <w:pPr>
        <w:pStyle w:val="Paantrat"/>
        <w:spacing w:line="240" w:lineRule="auto"/>
        <w:jc w:val="center"/>
        <w:rPr>
          <w:rFonts w:ascii="Times New Roman" w:hAnsi="Times New Roman" w:cs="Times New Roman"/>
          <w:smallCaps/>
          <w:sz w:val="24"/>
          <w:szCs w:val="24"/>
        </w:rPr>
      </w:pPr>
      <w:r w:rsidRPr="00E67E23">
        <w:rPr>
          <w:rFonts w:ascii="Times New Roman" w:hAnsi="Times New Roman" w:cs="Times New Roman"/>
          <w:smallCaps/>
          <w:sz w:val="24"/>
          <w:szCs w:val="24"/>
        </w:rPr>
        <w:t>TIEKĖJŲ KVALIFIKACIJOS REIKALAVIMAI</w:t>
      </w:r>
      <w:r w:rsidR="00955F2F" w:rsidRPr="00E67E23">
        <w:rPr>
          <w:rFonts w:ascii="Times New Roman" w:hAnsi="Times New Roman" w:cs="Times New Roman"/>
          <w:smallCaps/>
          <w:sz w:val="24"/>
          <w:szCs w:val="24"/>
        </w:rPr>
        <w:t xml:space="preserve"> IR REIKALAVIMAI LAIKYTIS </w:t>
      </w:r>
      <w:r w:rsidR="00955F2F" w:rsidRPr="00E67E23">
        <w:rPr>
          <w:rFonts w:ascii="Times New Roman" w:hAnsi="Times New Roman" w:cs="Times New Roman"/>
          <w:sz w:val="24"/>
          <w:szCs w:val="24"/>
          <w:lang w:eastAsia="en-US"/>
        </w:rPr>
        <w:t>KOKYBĖS VADYBOS SISTEMOS IR (ARBA) APLINKOS APSAUGOS VADYBOS SISTEMOS STANDARTŲ</w:t>
      </w:r>
    </w:p>
    <w:p w14:paraId="2C68D0D2" w14:textId="77777777" w:rsidR="004017E7" w:rsidRPr="00C368B3" w:rsidRDefault="002F396F" w:rsidP="00C368B3">
      <w:pPr>
        <w:pStyle w:val="Sraopastraipa"/>
        <w:numPr>
          <w:ilvl w:val="0"/>
          <w:numId w:val="3"/>
        </w:numPr>
        <w:spacing w:after="0" w:line="20" w:lineRule="atLeast"/>
        <w:ind w:left="0" w:firstLine="567"/>
        <w:jc w:val="both"/>
        <w:rPr>
          <w:rFonts w:ascii="Times New Roman" w:eastAsiaTheme="minorHAnsi" w:hAnsi="Times New Roman" w:cs="Times New Roman"/>
        </w:rPr>
      </w:pPr>
      <w:r w:rsidRPr="00C368B3">
        <w:rPr>
          <w:rFonts w:ascii="Times New Roman" w:eastAsiaTheme="minorHAnsi" w:hAnsi="Times New Roman" w:cs="Times New Roman"/>
          <w:lang w:eastAsia="en-US"/>
        </w:rPr>
        <w:t>Tiekėjo kvalifikacija turi atitikti ši</w:t>
      </w:r>
      <w:r w:rsidR="005B19E4" w:rsidRPr="00C368B3">
        <w:rPr>
          <w:rFonts w:ascii="Times New Roman" w:eastAsiaTheme="minorHAnsi" w:hAnsi="Times New Roman" w:cs="Times New Roman"/>
          <w:lang w:eastAsia="en-US"/>
        </w:rPr>
        <w:t xml:space="preserve">ame priede nustatytus </w:t>
      </w:r>
      <w:r w:rsidRPr="00C368B3">
        <w:rPr>
          <w:rFonts w:ascii="Times New Roman" w:eastAsiaTheme="minorHAnsi" w:hAnsi="Times New Roman" w:cs="Times New Roman"/>
          <w:lang w:eastAsia="en-US"/>
        </w:rPr>
        <w:t>reikalavimus kvalifikacijai</w:t>
      </w:r>
      <w:r w:rsidR="005B19E4" w:rsidRPr="00C368B3">
        <w:rPr>
          <w:rFonts w:ascii="Times New Roman" w:eastAsiaTheme="minorHAnsi" w:hAnsi="Times New Roman" w:cs="Times New Roman"/>
          <w:lang w:eastAsia="en-US"/>
        </w:rPr>
        <w:t>.</w:t>
      </w:r>
      <w:r w:rsidR="008F38C8" w:rsidRPr="00C368B3">
        <w:rPr>
          <w:rFonts w:ascii="Times New Roman" w:eastAsiaTheme="minorHAnsi" w:hAnsi="Times New Roman" w:cs="Times New Roman"/>
        </w:rPr>
        <w:t xml:space="preserve"> </w:t>
      </w:r>
    </w:p>
    <w:p w14:paraId="6AEAA980" w14:textId="2BAB3745" w:rsidR="0020417D" w:rsidRPr="00AE23E7" w:rsidRDefault="00AE23E7" w:rsidP="002D71B6">
      <w:pPr>
        <w:spacing w:before="60" w:after="60" w:line="256" w:lineRule="auto"/>
        <w:rPr>
          <w:rFonts w:ascii="Times New Roman" w:eastAsiaTheme="minorHAnsi" w:hAnsi="Times New Roman" w:cs="Times New Roman"/>
          <w:i/>
          <w:iCs/>
        </w:rPr>
      </w:pPr>
      <w:r w:rsidRPr="00AE23E7">
        <w:rPr>
          <w:rFonts w:ascii="Times New Roman" w:eastAsiaTheme="minorHAnsi" w:hAnsi="Times New Roman" w:cs="Times New Roman"/>
          <w:i/>
          <w:iCs/>
        </w:rPr>
        <w:t>1 lentelė</w:t>
      </w:r>
    </w:p>
    <w:tbl>
      <w:tblPr>
        <w:tblStyle w:val="TableGrid31"/>
        <w:tblpPr w:leftFromText="180" w:rightFromText="180" w:vertAnchor="page" w:horzAnchor="margin" w:tblpY="4711"/>
        <w:tblW w:w="5000" w:type="pct"/>
        <w:tblLook w:val="04A0" w:firstRow="1" w:lastRow="0" w:firstColumn="1" w:lastColumn="0" w:noHBand="0" w:noVBand="1"/>
      </w:tblPr>
      <w:tblGrid>
        <w:gridCol w:w="426"/>
        <w:gridCol w:w="3254"/>
        <w:gridCol w:w="3403"/>
        <w:gridCol w:w="2879"/>
      </w:tblGrid>
      <w:tr w:rsidR="003E2C5E" w:rsidRPr="0048339E" w14:paraId="29A7502F" w14:textId="0A685906" w:rsidTr="00567CD8">
        <w:trPr>
          <w:cantSplit/>
          <w:tblHeader/>
        </w:trPr>
        <w:tc>
          <w:tcPr>
            <w:tcW w:w="2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C752CA" w14:textId="77777777" w:rsidR="003E2C5E" w:rsidRPr="0048339E" w:rsidRDefault="003E2C5E" w:rsidP="005D1E67">
            <w:pPr>
              <w:spacing w:before="60" w:after="60" w:line="256" w:lineRule="auto"/>
              <w:jc w:val="center"/>
              <w:rPr>
                <w:rFonts w:eastAsiaTheme="minorHAnsi"/>
                <w:b/>
                <w:bCs/>
              </w:rPr>
            </w:pPr>
          </w:p>
          <w:p w14:paraId="73BFEA0B" w14:textId="77777777" w:rsidR="003E2C5E" w:rsidRPr="0048339E" w:rsidRDefault="003E2C5E" w:rsidP="005D1E67">
            <w:pPr>
              <w:spacing w:before="60" w:after="60" w:line="256" w:lineRule="auto"/>
              <w:jc w:val="center"/>
              <w:rPr>
                <w:b/>
                <w:bCs/>
              </w:rPr>
            </w:pPr>
          </w:p>
        </w:tc>
        <w:tc>
          <w:tcPr>
            <w:tcW w:w="163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829FF5" w14:textId="77777777" w:rsidR="003E2C5E" w:rsidRPr="0048339E" w:rsidRDefault="003E2C5E" w:rsidP="005D1E67">
            <w:pPr>
              <w:spacing w:before="60" w:after="60" w:line="256" w:lineRule="auto"/>
              <w:jc w:val="center"/>
              <w:rPr>
                <w:rFonts w:eastAsiaTheme="minorEastAsia"/>
                <w:b/>
                <w:bCs/>
              </w:rPr>
            </w:pPr>
            <w:r w:rsidRPr="0048339E">
              <w:rPr>
                <w:b/>
                <w:bCs/>
                <w:color w:val="000000"/>
              </w:rPr>
              <w:t>Kvalifikacijos reikalavimas</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23F4C80" w14:textId="77777777" w:rsidR="003E2C5E" w:rsidRPr="0048339E" w:rsidRDefault="003E2C5E" w:rsidP="005D1E67">
            <w:pPr>
              <w:autoSpaceDE w:val="0"/>
              <w:autoSpaceDN w:val="0"/>
              <w:adjustRightInd w:val="0"/>
              <w:jc w:val="center"/>
              <w:rPr>
                <w:b/>
                <w:bCs/>
                <w:color w:val="000000"/>
              </w:rPr>
            </w:pPr>
            <w:r w:rsidRPr="0048339E">
              <w:rPr>
                <w:b/>
                <w:bCs/>
                <w:color w:val="000000"/>
              </w:rPr>
              <w:t>Atitiktį reikalavimui įrodantys  dokumentai</w:t>
            </w:r>
          </w:p>
          <w:p w14:paraId="1166A3D1" w14:textId="77777777" w:rsidR="003E2C5E" w:rsidRPr="0048339E" w:rsidRDefault="003E2C5E" w:rsidP="005D1E67">
            <w:pPr>
              <w:autoSpaceDE w:val="0"/>
              <w:autoSpaceDN w:val="0"/>
              <w:adjustRightInd w:val="0"/>
              <w:jc w:val="center"/>
              <w:rPr>
                <w:b/>
                <w:bCs/>
                <w:color w:val="000000"/>
              </w:rPr>
            </w:pPr>
          </w:p>
        </w:tc>
        <w:tc>
          <w:tcPr>
            <w:tcW w:w="144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602BED4E" w14:textId="2757821F" w:rsidR="003E2C5E" w:rsidRPr="0048339E" w:rsidRDefault="003E2C5E" w:rsidP="005D1E67">
            <w:pPr>
              <w:autoSpaceDE w:val="0"/>
              <w:autoSpaceDN w:val="0"/>
              <w:adjustRightInd w:val="0"/>
              <w:jc w:val="center"/>
              <w:rPr>
                <w:b/>
                <w:bCs/>
                <w:color w:val="000000"/>
              </w:rPr>
            </w:pPr>
            <w:r w:rsidRPr="003E2C5E">
              <w:rPr>
                <w:b/>
                <w:bCs/>
                <w:color w:val="000000"/>
              </w:rPr>
              <w:t>Subjektas, kuris turi atitikti reikalavimą</w:t>
            </w:r>
          </w:p>
        </w:tc>
      </w:tr>
      <w:tr w:rsidR="003E2C5E" w:rsidRPr="0048339E" w14:paraId="51399724" w14:textId="103BB709" w:rsidTr="00567CD8">
        <w:tc>
          <w:tcPr>
            <w:tcW w:w="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BEAF3" w14:textId="77777777" w:rsidR="003E2C5E" w:rsidRPr="0048339E" w:rsidRDefault="003E2C5E" w:rsidP="005D1E67">
            <w:pPr>
              <w:numPr>
                <w:ilvl w:val="0"/>
                <w:numId w:val="10"/>
              </w:numPr>
              <w:spacing w:before="60" w:after="60" w:line="257" w:lineRule="auto"/>
              <w:ind w:left="357" w:hanging="357"/>
              <w:contextualSpacing/>
              <w:rPr>
                <w:rFonts w:eastAsiaTheme="minorHAnsi"/>
              </w:rPr>
            </w:pPr>
          </w:p>
        </w:tc>
        <w:tc>
          <w:tcPr>
            <w:tcW w:w="478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984BF" w14:textId="6955D62A" w:rsidR="003E2C5E" w:rsidRPr="0048339E" w:rsidRDefault="003E2C5E" w:rsidP="005D1E67">
            <w:pPr>
              <w:autoSpaceDE w:val="0"/>
              <w:autoSpaceDN w:val="0"/>
              <w:adjustRightInd w:val="0"/>
              <w:jc w:val="center"/>
              <w:rPr>
                <w:b/>
                <w:bCs/>
                <w:color w:val="000000"/>
              </w:rPr>
            </w:pPr>
            <w:r w:rsidRPr="0048339E">
              <w:rPr>
                <w:b/>
                <w:bCs/>
                <w:color w:val="000000"/>
              </w:rPr>
              <w:t>Techninis ir profesinis pajėgumas</w:t>
            </w:r>
          </w:p>
        </w:tc>
      </w:tr>
      <w:tr w:rsidR="003E2C5E" w:rsidRPr="0048339E" w14:paraId="2C38DB9A" w14:textId="6296813B" w:rsidTr="00567CD8">
        <w:tc>
          <w:tcPr>
            <w:tcW w:w="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82934" w14:textId="77777777" w:rsidR="003E2C5E" w:rsidRPr="0048339E" w:rsidRDefault="003E2C5E" w:rsidP="005D1E67">
            <w:pPr>
              <w:numPr>
                <w:ilvl w:val="1"/>
                <w:numId w:val="10"/>
              </w:numPr>
              <w:spacing w:before="60" w:after="60" w:line="257" w:lineRule="auto"/>
              <w:ind w:left="357" w:hanging="357"/>
              <w:contextualSpacing/>
              <w:jc w:val="right"/>
              <w:rPr>
                <w:rFonts w:eastAsiaTheme="minorHAnsi"/>
              </w:rPr>
            </w:pPr>
          </w:p>
        </w:tc>
        <w:tc>
          <w:tcPr>
            <w:tcW w:w="1633" w:type="pct"/>
            <w:tcBorders>
              <w:top w:val="single" w:sz="4" w:space="0" w:color="000000" w:themeColor="text1"/>
              <w:left w:val="single" w:sz="4" w:space="0" w:color="000000" w:themeColor="text1"/>
              <w:bottom w:val="single" w:sz="4" w:space="0" w:color="000000" w:themeColor="text1"/>
              <w:right w:val="single" w:sz="4" w:space="0" w:color="auto"/>
            </w:tcBorders>
          </w:tcPr>
          <w:p w14:paraId="1C0183AA" w14:textId="72B3F22F" w:rsidR="003E2C5E" w:rsidRPr="00AE23E7" w:rsidRDefault="003E2C5E" w:rsidP="005D1E67">
            <w:pPr>
              <w:jc w:val="both"/>
              <w:rPr>
                <w:sz w:val="24"/>
                <w:szCs w:val="24"/>
              </w:rPr>
            </w:pPr>
            <w:r w:rsidRPr="00AE23E7">
              <w:rPr>
                <w:sz w:val="24"/>
                <w:szCs w:val="24"/>
              </w:rPr>
              <w:t xml:space="preserve">Tiekėjas </w:t>
            </w:r>
            <w:r>
              <w:rPr>
                <w:sz w:val="24"/>
                <w:szCs w:val="24"/>
              </w:rPr>
              <w:t xml:space="preserve">pirkimo </w:t>
            </w:r>
            <w:r w:rsidRPr="00AE23E7">
              <w:rPr>
                <w:sz w:val="24"/>
                <w:szCs w:val="24"/>
              </w:rPr>
              <w:t>sutarčiai vykdyti turi pasiūlyti:</w:t>
            </w:r>
          </w:p>
          <w:p w14:paraId="06866E95" w14:textId="29545167" w:rsidR="00221DA2" w:rsidRPr="00363978" w:rsidRDefault="003E2C5E" w:rsidP="005D1E67">
            <w:pPr>
              <w:pStyle w:val="xmsonormal"/>
              <w:jc w:val="both"/>
              <w:rPr>
                <w:rFonts w:ascii="Times New Roman" w:hAnsi="Times New Roman" w:cs="Times New Roman"/>
                <w:sz w:val="24"/>
                <w:szCs w:val="24"/>
                <w:lang w:eastAsia="en-US"/>
              </w:rPr>
            </w:pPr>
            <w:r w:rsidRPr="00363978">
              <w:rPr>
                <w:rFonts w:ascii="Times New Roman" w:hAnsi="Times New Roman" w:cs="Times New Roman"/>
                <w:sz w:val="24"/>
                <w:szCs w:val="24"/>
                <w:lang w:eastAsia="en-US"/>
              </w:rPr>
              <w:t xml:space="preserve">1.1.1. bent vieną </w:t>
            </w:r>
            <w:r w:rsidRPr="00363978">
              <w:rPr>
                <w:rFonts w:ascii="Times New Roman" w:hAnsi="Times New Roman" w:cs="Times New Roman"/>
                <w:b/>
                <w:bCs/>
                <w:sz w:val="24"/>
                <w:szCs w:val="24"/>
                <w:lang w:eastAsia="en-US"/>
              </w:rPr>
              <w:t>ypatingojo statinio</w:t>
            </w:r>
            <w:r w:rsidRPr="00363978">
              <w:rPr>
                <w:rFonts w:ascii="Times New Roman" w:hAnsi="Times New Roman" w:cs="Times New Roman"/>
                <w:sz w:val="24"/>
                <w:szCs w:val="24"/>
                <w:lang w:eastAsia="en-US"/>
              </w:rPr>
              <w:t xml:space="preserve"> </w:t>
            </w:r>
            <w:r w:rsidRPr="00363978">
              <w:rPr>
                <w:rFonts w:ascii="Times New Roman" w:hAnsi="Times New Roman" w:cs="Times New Roman"/>
                <w:b/>
                <w:bCs/>
                <w:sz w:val="24"/>
                <w:szCs w:val="24"/>
                <w:lang w:eastAsia="en-US"/>
              </w:rPr>
              <w:t>projekto vadovą</w:t>
            </w:r>
            <w:r w:rsidR="00221DA2" w:rsidRPr="00363978">
              <w:rPr>
                <w:rFonts w:ascii="Times New Roman" w:hAnsi="Times New Roman" w:cs="Times New Roman"/>
                <w:b/>
                <w:bCs/>
                <w:sz w:val="24"/>
                <w:szCs w:val="24"/>
                <w:lang w:eastAsia="en-US"/>
              </w:rPr>
              <w:t xml:space="preserve">, </w:t>
            </w:r>
            <w:r w:rsidR="00221DA2" w:rsidRPr="00363978">
              <w:rPr>
                <w:rFonts w:ascii="Times New Roman" w:hAnsi="Times New Roman" w:cs="Times New Roman"/>
                <w:sz w:val="24"/>
                <w:szCs w:val="24"/>
                <w:lang w:eastAsia="en-US"/>
              </w:rPr>
              <w:t xml:space="preserve">turintį teisę projektuoti </w:t>
            </w:r>
            <w:r w:rsidRPr="00363978">
              <w:rPr>
                <w:rFonts w:ascii="Times New Roman" w:hAnsi="Times New Roman" w:cs="Times New Roman"/>
                <w:sz w:val="24"/>
                <w:szCs w:val="24"/>
                <w:lang w:eastAsia="en-US"/>
              </w:rPr>
              <w:t>statinių</w:t>
            </w:r>
            <w:r w:rsidR="009D1171" w:rsidRPr="00363978">
              <w:rPr>
                <w:rFonts w:ascii="Times New Roman" w:hAnsi="Times New Roman" w:cs="Times New Roman"/>
                <w:sz w:val="24"/>
                <w:szCs w:val="24"/>
                <w:lang w:eastAsia="en-US"/>
              </w:rPr>
              <w:t xml:space="preserve"> (pastatų)</w:t>
            </w:r>
            <w:r w:rsidR="00E17CC3" w:rsidRPr="00363978">
              <w:rPr>
                <w:rFonts w:ascii="Times New Roman" w:hAnsi="Times New Roman" w:cs="Times New Roman"/>
                <w:sz w:val="24"/>
                <w:szCs w:val="24"/>
                <w:lang w:eastAsia="en-US"/>
              </w:rPr>
              <w:t xml:space="preserve"> tipe</w:t>
            </w:r>
            <w:r w:rsidR="005A6DC1" w:rsidRPr="00363978">
              <w:rPr>
                <w:rFonts w:ascii="Times New Roman" w:hAnsi="Times New Roman" w:cs="Times New Roman"/>
                <w:sz w:val="24"/>
                <w:szCs w:val="24"/>
                <w:lang w:eastAsia="en-US"/>
              </w:rPr>
              <w:t xml:space="preserve"> (iki 2024-11-01 statinių</w:t>
            </w:r>
            <w:r w:rsidR="00CB1C23">
              <w:rPr>
                <w:rFonts w:ascii="Times New Roman" w:hAnsi="Times New Roman" w:cs="Times New Roman"/>
                <w:sz w:val="24"/>
                <w:szCs w:val="24"/>
                <w:lang w:eastAsia="en-US"/>
              </w:rPr>
              <w:t xml:space="preserve"> </w:t>
            </w:r>
            <w:r w:rsidR="005A6DC1" w:rsidRPr="00363978">
              <w:rPr>
                <w:rFonts w:ascii="Times New Roman" w:hAnsi="Times New Roman" w:cs="Times New Roman"/>
                <w:sz w:val="24"/>
                <w:szCs w:val="24"/>
                <w:lang w:eastAsia="en-US"/>
              </w:rPr>
              <w:t>grupėje)</w:t>
            </w:r>
            <w:r w:rsidRPr="00363978">
              <w:rPr>
                <w:rFonts w:ascii="Times New Roman" w:hAnsi="Times New Roman" w:cs="Times New Roman"/>
                <w:sz w:val="24"/>
                <w:szCs w:val="24"/>
                <w:lang w:eastAsia="en-US"/>
              </w:rPr>
              <w:t xml:space="preserve">: negyvenamieji pastatai, </w:t>
            </w:r>
          </w:p>
          <w:p w14:paraId="0A411D16" w14:textId="45129389" w:rsidR="00E17CC3" w:rsidRPr="00363978" w:rsidRDefault="00E17CC3" w:rsidP="005D1E67">
            <w:pPr>
              <w:pStyle w:val="xmsonormal"/>
              <w:jc w:val="both"/>
              <w:rPr>
                <w:rFonts w:ascii="Times New Roman" w:hAnsi="Times New Roman" w:cs="Times New Roman"/>
                <w:sz w:val="24"/>
                <w:szCs w:val="24"/>
                <w:lang w:eastAsia="en-US"/>
              </w:rPr>
            </w:pPr>
            <w:r w:rsidRPr="00363978">
              <w:rPr>
                <w:rFonts w:ascii="Times New Roman" w:hAnsi="Times New Roman" w:cs="Times New Roman"/>
                <w:sz w:val="24"/>
                <w:szCs w:val="24"/>
                <w:lang w:eastAsia="en-US"/>
              </w:rPr>
              <w:t>pastatų paskirties grupė: visuomeninių;</w:t>
            </w:r>
          </w:p>
          <w:p w14:paraId="0124C716" w14:textId="38BF965C" w:rsidR="003E2C5E" w:rsidRPr="00363978" w:rsidRDefault="00E17CC3" w:rsidP="005D1E67">
            <w:pPr>
              <w:pStyle w:val="xmsonormal"/>
              <w:jc w:val="both"/>
              <w:rPr>
                <w:rFonts w:ascii="Times New Roman" w:hAnsi="Times New Roman" w:cs="Times New Roman"/>
                <w:sz w:val="24"/>
                <w:szCs w:val="24"/>
                <w:lang w:eastAsia="en-US"/>
              </w:rPr>
            </w:pPr>
            <w:r w:rsidRPr="00363978">
              <w:rPr>
                <w:rFonts w:ascii="Times New Roman" w:hAnsi="Times New Roman" w:cs="Times New Roman"/>
                <w:sz w:val="24"/>
                <w:szCs w:val="24"/>
                <w:lang w:eastAsia="en-US"/>
              </w:rPr>
              <w:t>pastatų</w:t>
            </w:r>
            <w:r w:rsidR="003E2C5E" w:rsidRPr="00363978">
              <w:rPr>
                <w:rFonts w:ascii="Times New Roman" w:hAnsi="Times New Roman" w:cs="Times New Roman"/>
                <w:sz w:val="24"/>
                <w:szCs w:val="24"/>
                <w:lang w:eastAsia="en-US"/>
              </w:rPr>
              <w:t xml:space="preserve"> </w:t>
            </w:r>
            <w:r w:rsidRPr="00363978">
              <w:rPr>
                <w:rFonts w:ascii="Times New Roman" w:hAnsi="Times New Roman" w:cs="Times New Roman"/>
                <w:sz w:val="24"/>
                <w:szCs w:val="24"/>
                <w:lang w:eastAsia="en-US"/>
              </w:rPr>
              <w:t>paskirtis</w:t>
            </w:r>
            <w:r w:rsidR="005A6DC1" w:rsidRPr="00363978">
              <w:rPr>
                <w:rFonts w:ascii="Times New Roman" w:hAnsi="Times New Roman" w:cs="Times New Roman"/>
                <w:sz w:val="24"/>
                <w:szCs w:val="24"/>
                <w:lang w:eastAsia="en-US"/>
              </w:rPr>
              <w:t xml:space="preserve"> (iki 2024-11-01 pogrupis)</w:t>
            </w:r>
            <w:r w:rsidR="003E2C5E" w:rsidRPr="00363978">
              <w:rPr>
                <w:rFonts w:ascii="Times New Roman" w:hAnsi="Times New Roman" w:cs="Times New Roman"/>
                <w:sz w:val="24"/>
                <w:szCs w:val="24"/>
                <w:lang w:eastAsia="en-US"/>
              </w:rPr>
              <w:t>: kultūros</w:t>
            </w:r>
            <w:r w:rsidRPr="00363978">
              <w:rPr>
                <w:rFonts w:ascii="Times New Roman" w:hAnsi="Times New Roman" w:cs="Times New Roman"/>
                <w:sz w:val="24"/>
                <w:szCs w:val="24"/>
                <w:lang w:eastAsia="en-US"/>
              </w:rPr>
              <w:t>.</w:t>
            </w:r>
          </w:p>
          <w:p w14:paraId="6D5AC865" w14:textId="3982B0CA" w:rsidR="007C68F7" w:rsidRPr="00363978" w:rsidRDefault="003E2C5E" w:rsidP="005D1E67">
            <w:pPr>
              <w:pStyle w:val="xmsonormal"/>
              <w:jc w:val="both"/>
              <w:rPr>
                <w:rFonts w:ascii="Times New Roman" w:hAnsi="Times New Roman" w:cs="Times New Roman"/>
                <w:sz w:val="24"/>
                <w:szCs w:val="24"/>
                <w:lang w:eastAsia="en-US"/>
              </w:rPr>
            </w:pPr>
            <w:r w:rsidRPr="00363978">
              <w:rPr>
                <w:rFonts w:ascii="Times New Roman" w:hAnsi="Times New Roman" w:cs="Times New Roman"/>
                <w:sz w:val="24"/>
                <w:szCs w:val="24"/>
                <w:lang w:eastAsia="en-US"/>
              </w:rPr>
              <w:t xml:space="preserve">1.1.2. bent vieną </w:t>
            </w:r>
            <w:r w:rsidRPr="00363978">
              <w:rPr>
                <w:rFonts w:ascii="Times New Roman" w:hAnsi="Times New Roman" w:cs="Times New Roman"/>
                <w:b/>
                <w:bCs/>
                <w:sz w:val="24"/>
                <w:szCs w:val="24"/>
                <w:lang w:eastAsia="en-US"/>
              </w:rPr>
              <w:t>ypatingojo statinio</w:t>
            </w:r>
            <w:r w:rsidRPr="00363978">
              <w:rPr>
                <w:rFonts w:ascii="Times New Roman" w:hAnsi="Times New Roman" w:cs="Times New Roman"/>
                <w:sz w:val="24"/>
                <w:szCs w:val="24"/>
                <w:lang w:eastAsia="en-US"/>
              </w:rPr>
              <w:t xml:space="preserve"> </w:t>
            </w:r>
            <w:r w:rsidRPr="00363978">
              <w:rPr>
                <w:rFonts w:ascii="Times New Roman" w:hAnsi="Times New Roman" w:cs="Times New Roman"/>
                <w:b/>
                <w:bCs/>
                <w:sz w:val="24"/>
                <w:szCs w:val="24"/>
                <w:lang w:eastAsia="en-US"/>
              </w:rPr>
              <w:t>projekto vykdymo priežiūros vadovą</w:t>
            </w:r>
            <w:r w:rsidRPr="00363978">
              <w:rPr>
                <w:rFonts w:ascii="Times New Roman" w:hAnsi="Times New Roman" w:cs="Times New Roman"/>
                <w:sz w:val="24"/>
                <w:szCs w:val="24"/>
                <w:lang w:eastAsia="en-US"/>
              </w:rPr>
              <w:t xml:space="preserve"> (statinių </w:t>
            </w:r>
            <w:r w:rsidR="009D1171" w:rsidRPr="00363978">
              <w:rPr>
                <w:rFonts w:ascii="Times New Roman" w:hAnsi="Times New Roman" w:cs="Times New Roman"/>
                <w:sz w:val="24"/>
                <w:szCs w:val="24"/>
                <w:lang w:eastAsia="en-US"/>
              </w:rPr>
              <w:t xml:space="preserve">(pastatų) </w:t>
            </w:r>
            <w:r w:rsidR="007C68F7" w:rsidRPr="00363978">
              <w:rPr>
                <w:rFonts w:ascii="Times New Roman" w:hAnsi="Times New Roman" w:cs="Times New Roman"/>
                <w:sz w:val="24"/>
                <w:szCs w:val="24"/>
                <w:lang w:eastAsia="en-US"/>
              </w:rPr>
              <w:t>tipas (iki 2024-11-01 statinių grupė)</w:t>
            </w:r>
            <w:r w:rsidRPr="00363978">
              <w:rPr>
                <w:rFonts w:ascii="Times New Roman" w:hAnsi="Times New Roman" w:cs="Times New Roman"/>
                <w:sz w:val="24"/>
                <w:szCs w:val="24"/>
                <w:lang w:eastAsia="en-US"/>
              </w:rPr>
              <w:t xml:space="preserve">:  negyvenamieji pastatai, </w:t>
            </w:r>
          </w:p>
          <w:p w14:paraId="38184AE8" w14:textId="3B862272" w:rsidR="007C68F7" w:rsidRPr="00363978" w:rsidRDefault="007C68F7" w:rsidP="007C68F7">
            <w:pPr>
              <w:pStyle w:val="xmsonormal"/>
              <w:jc w:val="both"/>
              <w:rPr>
                <w:rFonts w:ascii="Times New Roman" w:hAnsi="Times New Roman" w:cs="Times New Roman"/>
                <w:sz w:val="24"/>
                <w:szCs w:val="24"/>
                <w:lang w:eastAsia="en-US"/>
              </w:rPr>
            </w:pPr>
            <w:r w:rsidRPr="00363978">
              <w:rPr>
                <w:rFonts w:ascii="Times New Roman" w:hAnsi="Times New Roman" w:cs="Times New Roman"/>
                <w:sz w:val="24"/>
                <w:szCs w:val="24"/>
                <w:lang w:eastAsia="en-US"/>
              </w:rPr>
              <w:t>pastatų paskirties grupė: visuomeninių;</w:t>
            </w:r>
          </w:p>
          <w:p w14:paraId="7AF63E8D" w14:textId="48AF7BFF" w:rsidR="003E2C5E" w:rsidRPr="00363978" w:rsidRDefault="007C68F7" w:rsidP="005D1E67">
            <w:pPr>
              <w:pStyle w:val="xmsonormal"/>
              <w:jc w:val="both"/>
              <w:rPr>
                <w:rFonts w:ascii="Times New Roman" w:hAnsi="Times New Roman" w:cs="Times New Roman"/>
                <w:sz w:val="24"/>
                <w:szCs w:val="24"/>
                <w:lang w:eastAsia="en-US"/>
              </w:rPr>
            </w:pPr>
            <w:r w:rsidRPr="00363978">
              <w:rPr>
                <w:rFonts w:ascii="Times New Roman" w:hAnsi="Times New Roman" w:cs="Times New Roman"/>
                <w:sz w:val="24"/>
                <w:szCs w:val="24"/>
                <w:lang w:eastAsia="en-US"/>
              </w:rPr>
              <w:t>pastatų paskirtis (iki 2024-11-01 pogrupis)</w:t>
            </w:r>
            <w:r w:rsidR="003E2C5E" w:rsidRPr="00363978">
              <w:rPr>
                <w:rFonts w:ascii="Times New Roman" w:hAnsi="Times New Roman" w:cs="Times New Roman"/>
                <w:sz w:val="24"/>
                <w:szCs w:val="24"/>
                <w:lang w:eastAsia="en-US"/>
              </w:rPr>
              <w:t>: kultūros</w:t>
            </w:r>
            <w:r w:rsidR="00CB1C23">
              <w:rPr>
                <w:rFonts w:ascii="Times New Roman" w:hAnsi="Times New Roman" w:cs="Times New Roman"/>
                <w:sz w:val="24"/>
                <w:szCs w:val="24"/>
                <w:lang w:eastAsia="en-US"/>
              </w:rPr>
              <w:t>).</w:t>
            </w:r>
          </w:p>
          <w:p w14:paraId="53CAA3D4" w14:textId="77777777" w:rsidR="003E2C5E" w:rsidRPr="00AE23E7" w:rsidRDefault="003E2C5E" w:rsidP="005D1E67">
            <w:pPr>
              <w:pStyle w:val="xmsonormal"/>
              <w:jc w:val="both"/>
              <w:rPr>
                <w:rFonts w:ascii="Times New Roman" w:hAnsi="Times New Roman" w:cs="Times New Roman"/>
                <w:sz w:val="24"/>
                <w:szCs w:val="24"/>
                <w:lang w:eastAsia="en-US"/>
              </w:rPr>
            </w:pPr>
          </w:p>
          <w:p w14:paraId="1FFBE418" w14:textId="7ED5CEAC" w:rsidR="003E2C5E" w:rsidRPr="006141DA" w:rsidRDefault="003E2C5E" w:rsidP="005D1E67">
            <w:pPr>
              <w:widowControl w:val="0"/>
              <w:tabs>
                <w:tab w:val="left" w:pos="321"/>
              </w:tabs>
              <w:suppressAutoHyphens/>
              <w:snapToGrid w:val="0"/>
              <w:jc w:val="both"/>
              <w:rPr>
                <w:i/>
                <w:sz w:val="21"/>
                <w:szCs w:val="21"/>
              </w:rPr>
            </w:pPr>
            <w:r w:rsidRPr="006141DA">
              <w:rPr>
                <w:i/>
                <w:sz w:val="21"/>
                <w:szCs w:val="21"/>
              </w:rPr>
              <w:t>Pastaba: tas pats specialistas gali būti siūlomas 1.1.1. ir 1.1.2. pozicijoms, jeigu atitinka tam specialistui nustatytus reikalavimus.</w:t>
            </w:r>
          </w:p>
          <w:p w14:paraId="22ABD759" w14:textId="35713A9D" w:rsidR="003E2C5E" w:rsidRPr="00AE23E7" w:rsidRDefault="003E2C5E" w:rsidP="005D1E67">
            <w:pPr>
              <w:widowControl w:val="0"/>
              <w:tabs>
                <w:tab w:val="left" w:pos="321"/>
              </w:tabs>
              <w:suppressAutoHyphens/>
              <w:snapToGrid w:val="0"/>
              <w:jc w:val="both"/>
              <w:rPr>
                <w:i/>
                <w:sz w:val="24"/>
                <w:szCs w:val="24"/>
              </w:rPr>
            </w:pPr>
          </w:p>
          <w:p w14:paraId="782C9FE7" w14:textId="32F5DA13" w:rsidR="003E2C5E" w:rsidRPr="00C369EC" w:rsidRDefault="003E2C5E" w:rsidP="005D1E67">
            <w:pPr>
              <w:jc w:val="both"/>
              <w:rPr>
                <w:color w:val="FF0000"/>
                <w:sz w:val="24"/>
                <w:szCs w:val="24"/>
                <w:lang w:eastAsia="en-US"/>
              </w:rPr>
            </w:pPr>
            <w:r w:rsidRPr="00AE23E7">
              <w:rPr>
                <w:sz w:val="24"/>
                <w:szCs w:val="24"/>
                <w:lang w:eastAsia="en-US"/>
              </w:rPr>
              <w:t xml:space="preserve">Statinio projekto vadovas, kurio patirtis vertinama </w:t>
            </w:r>
            <w:r w:rsidRPr="00DF28D8">
              <w:rPr>
                <w:sz w:val="24"/>
                <w:szCs w:val="24"/>
                <w:lang w:eastAsia="en-US"/>
              </w:rPr>
              <w:t xml:space="preserve">kaip vienas iš ekonominio naudingumo </w:t>
            </w:r>
            <w:r w:rsidRPr="00DF28D8">
              <w:rPr>
                <w:sz w:val="24"/>
                <w:szCs w:val="24"/>
                <w:lang w:eastAsia="en-US"/>
              </w:rPr>
              <w:lastRenderedPageBreak/>
              <w:t>vertinimo kriterijų (7 priedo 1.4 punktas), turi būti tas pats specialistas, kuriam taikomi kvalifikaciniai reikalavimai 1.1.1 papunktyje.</w:t>
            </w:r>
          </w:p>
          <w:p w14:paraId="53E2653D" w14:textId="7702D227" w:rsidR="003E2C5E" w:rsidRDefault="003E2C5E" w:rsidP="005D1E67">
            <w:pPr>
              <w:widowControl w:val="0"/>
              <w:tabs>
                <w:tab w:val="left" w:pos="321"/>
              </w:tabs>
              <w:suppressAutoHyphens/>
              <w:snapToGrid w:val="0"/>
              <w:jc w:val="both"/>
              <w:rPr>
                <w:i/>
                <w:sz w:val="24"/>
                <w:szCs w:val="24"/>
              </w:rPr>
            </w:pPr>
          </w:p>
          <w:p w14:paraId="5BCC70E1" w14:textId="027103C1" w:rsidR="006A57CD" w:rsidRPr="00F02F5D" w:rsidRDefault="006A57CD" w:rsidP="006A57CD">
            <w:pPr>
              <w:widowControl w:val="0"/>
              <w:tabs>
                <w:tab w:val="left" w:pos="321"/>
              </w:tabs>
              <w:suppressAutoHyphens/>
              <w:snapToGrid w:val="0"/>
              <w:jc w:val="both"/>
              <w:rPr>
                <w:iCs/>
                <w:sz w:val="24"/>
                <w:szCs w:val="24"/>
              </w:rPr>
            </w:pPr>
            <w:r w:rsidRPr="00F02F5D">
              <w:rPr>
                <w:i/>
                <w:sz w:val="21"/>
                <w:szCs w:val="21"/>
              </w:rPr>
              <w:t>Jeigu kvalifikacijos dokumente yra nurodytas visas reikalaujamas statinių (pastatų) tipas</w:t>
            </w:r>
            <w:r w:rsidRPr="00F02F5D">
              <w:rPr>
                <w:i/>
                <w:iCs/>
                <w:sz w:val="21"/>
                <w:szCs w:val="21"/>
              </w:rPr>
              <w:t xml:space="preserve"> </w:t>
            </w:r>
            <w:r w:rsidRPr="00F02F5D">
              <w:rPr>
                <w:i/>
                <w:iCs/>
                <w:sz w:val="21"/>
                <w:szCs w:val="21"/>
                <w:lang w:eastAsia="en-US"/>
              </w:rPr>
              <w:t>(iki 2024-11-01 statinių grupė)</w:t>
            </w:r>
            <w:r w:rsidR="00363978" w:rsidRPr="00F02F5D">
              <w:rPr>
                <w:i/>
                <w:iCs/>
                <w:sz w:val="21"/>
                <w:szCs w:val="21"/>
                <w:lang w:eastAsia="en-US"/>
              </w:rPr>
              <w:t xml:space="preserve">, </w:t>
            </w:r>
            <w:r w:rsidR="005430AE" w:rsidRPr="00F02F5D">
              <w:rPr>
                <w:i/>
                <w:sz w:val="21"/>
                <w:szCs w:val="21"/>
              </w:rPr>
              <w:t xml:space="preserve">t.y. </w:t>
            </w:r>
            <w:r w:rsidRPr="00F02F5D">
              <w:rPr>
                <w:i/>
                <w:sz w:val="21"/>
                <w:szCs w:val="21"/>
              </w:rPr>
              <w:t>neišskirt</w:t>
            </w:r>
            <w:r w:rsidR="005430AE" w:rsidRPr="00F02F5D">
              <w:rPr>
                <w:i/>
                <w:sz w:val="21"/>
                <w:szCs w:val="21"/>
              </w:rPr>
              <w:t>a</w:t>
            </w:r>
            <w:r w:rsidRPr="00F02F5D">
              <w:rPr>
                <w:i/>
                <w:sz w:val="21"/>
                <w:szCs w:val="21"/>
              </w:rPr>
              <w:t>/nenurodyt</w:t>
            </w:r>
            <w:r w:rsidR="005430AE" w:rsidRPr="00F02F5D">
              <w:rPr>
                <w:i/>
                <w:sz w:val="21"/>
                <w:szCs w:val="21"/>
              </w:rPr>
              <w:t xml:space="preserve">a pastatų paskirties grupė/paskirtis (iki 2024-11-01 </w:t>
            </w:r>
            <w:r w:rsidRPr="00F02F5D">
              <w:rPr>
                <w:i/>
                <w:sz w:val="21"/>
                <w:szCs w:val="21"/>
              </w:rPr>
              <w:t>pogrupiai</w:t>
            </w:r>
            <w:r w:rsidR="005430AE" w:rsidRPr="00F02F5D">
              <w:rPr>
                <w:i/>
                <w:sz w:val="21"/>
                <w:szCs w:val="21"/>
              </w:rPr>
              <w:t>)</w:t>
            </w:r>
            <w:r w:rsidRPr="00F02F5D">
              <w:rPr>
                <w:i/>
                <w:sz w:val="21"/>
                <w:szCs w:val="21"/>
              </w:rPr>
              <w:t xml:space="preserve"> arba nurodyta konkret</w:t>
            </w:r>
            <w:r w:rsidR="005430AE" w:rsidRPr="00F02F5D">
              <w:rPr>
                <w:i/>
                <w:sz w:val="21"/>
                <w:szCs w:val="21"/>
              </w:rPr>
              <w:t>i pastatų paskirties grupė</w:t>
            </w:r>
            <w:r w:rsidR="00363978" w:rsidRPr="00F02F5D">
              <w:rPr>
                <w:i/>
                <w:sz w:val="21"/>
                <w:szCs w:val="21"/>
              </w:rPr>
              <w:t>/</w:t>
            </w:r>
            <w:r w:rsidR="005430AE" w:rsidRPr="00F02F5D">
              <w:rPr>
                <w:i/>
                <w:sz w:val="21"/>
                <w:szCs w:val="21"/>
              </w:rPr>
              <w:t xml:space="preserve"> paskirtis  (iki 2024-11-01 </w:t>
            </w:r>
            <w:r w:rsidRPr="00F02F5D">
              <w:rPr>
                <w:i/>
                <w:sz w:val="21"/>
                <w:szCs w:val="21"/>
              </w:rPr>
              <w:t>pogrupis</w:t>
            </w:r>
            <w:r w:rsidR="005430AE" w:rsidRPr="00F02F5D">
              <w:rPr>
                <w:i/>
                <w:sz w:val="21"/>
                <w:szCs w:val="21"/>
              </w:rPr>
              <w:t>)</w:t>
            </w:r>
            <w:r w:rsidRPr="00F02F5D">
              <w:rPr>
                <w:i/>
                <w:sz w:val="21"/>
                <w:szCs w:val="21"/>
              </w:rPr>
              <w:t>, atitinkant</w:t>
            </w:r>
            <w:r w:rsidR="000B52E2" w:rsidRPr="00F02F5D">
              <w:rPr>
                <w:i/>
                <w:sz w:val="21"/>
                <w:szCs w:val="21"/>
              </w:rPr>
              <w:t>i</w:t>
            </w:r>
            <w:r w:rsidRPr="00F02F5D">
              <w:rPr>
                <w:i/>
                <w:sz w:val="21"/>
                <w:szCs w:val="21"/>
              </w:rPr>
              <w:t xml:space="preserve"> nurodytą kvalifikacijos reikalavime, - tokie kvalifikacijos dokumentai yra tinkami. </w:t>
            </w:r>
          </w:p>
          <w:p w14:paraId="0D19BC0D" w14:textId="77777777" w:rsidR="003E2C5E" w:rsidRPr="0048339E" w:rsidRDefault="003E2C5E" w:rsidP="005D1E67">
            <w:pPr>
              <w:autoSpaceDE w:val="0"/>
              <w:autoSpaceDN w:val="0"/>
              <w:adjustRightInd w:val="0"/>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5C5C0913" w14:textId="77777777" w:rsidR="00A35C21" w:rsidRPr="00A35C21" w:rsidRDefault="00A35C21" w:rsidP="00A35C21">
            <w:pPr>
              <w:tabs>
                <w:tab w:val="left" w:pos="208"/>
              </w:tabs>
              <w:spacing w:line="259" w:lineRule="auto"/>
              <w:contextualSpacing/>
              <w:jc w:val="both"/>
              <w:rPr>
                <w:rFonts w:eastAsia="Calibri"/>
                <w:sz w:val="24"/>
                <w:szCs w:val="24"/>
                <w:lang w:eastAsia="en-US"/>
              </w:rPr>
            </w:pPr>
            <w:r w:rsidRPr="00A35C21">
              <w:rPr>
                <w:rFonts w:eastAsia="Calibri"/>
                <w:sz w:val="24"/>
                <w:szCs w:val="24"/>
                <w:lang w:eastAsia="en-US"/>
              </w:rPr>
              <w:lastRenderedPageBreak/>
              <w:t>Kartu su pasiūlymu pateikiama:</w:t>
            </w:r>
          </w:p>
          <w:p w14:paraId="51D4FAF6" w14:textId="77777777" w:rsidR="00A35C21" w:rsidRPr="00A35C21" w:rsidRDefault="00A35C21" w:rsidP="00A35C21">
            <w:pPr>
              <w:numPr>
                <w:ilvl w:val="0"/>
                <w:numId w:val="26"/>
              </w:numPr>
              <w:tabs>
                <w:tab w:val="left" w:pos="208"/>
              </w:tabs>
              <w:spacing w:line="259" w:lineRule="auto"/>
              <w:ind w:left="-75" w:firstLine="75"/>
              <w:contextualSpacing/>
              <w:jc w:val="both"/>
              <w:rPr>
                <w:rFonts w:eastAsia="Calibri"/>
                <w:sz w:val="24"/>
                <w:szCs w:val="24"/>
                <w:lang w:eastAsia="en-US"/>
              </w:rPr>
            </w:pPr>
            <w:r w:rsidRPr="00A35C21">
              <w:rPr>
                <w:rFonts w:eastAsia="Calibri"/>
                <w:color w:val="000000"/>
                <w:sz w:val="24"/>
                <w:szCs w:val="24"/>
                <w:lang w:eastAsia="en-US"/>
              </w:rPr>
              <w:t xml:space="preserve"> </w:t>
            </w:r>
            <w:r w:rsidRPr="00A35C21">
              <w:rPr>
                <w:rFonts w:eastAsia="Calibri"/>
                <w:b/>
                <w:bCs/>
                <w:color w:val="000000"/>
                <w:sz w:val="24"/>
                <w:szCs w:val="24"/>
                <w:lang w:eastAsia="en-US"/>
              </w:rPr>
              <w:t>Siūlomų specialistų sąrašas</w:t>
            </w:r>
            <w:r w:rsidRPr="00A35C21">
              <w:rPr>
                <w:rFonts w:eastAsia="Calibri"/>
                <w:color w:val="000000"/>
                <w:sz w:val="24"/>
                <w:szCs w:val="24"/>
                <w:lang w:eastAsia="en-US"/>
              </w:rPr>
              <w:t xml:space="preserve"> (pirkimo sąlygų </w:t>
            </w:r>
            <w:r w:rsidRPr="00A35C21">
              <w:rPr>
                <w:rFonts w:eastAsia="Calibri"/>
                <w:sz w:val="24"/>
                <w:szCs w:val="24"/>
                <w:lang w:eastAsia="en-US"/>
              </w:rPr>
              <w:t>11 priedas);</w:t>
            </w:r>
          </w:p>
          <w:p w14:paraId="72ACA022" w14:textId="77777777" w:rsidR="00A35C21" w:rsidRPr="00A35C21" w:rsidRDefault="00A35C21" w:rsidP="00A35C21">
            <w:pPr>
              <w:numPr>
                <w:ilvl w:val="0"/>
                <w:numId w:val="26"/>
              </w:numPr>
              <w:tabs>
                <w:tab w:val="left" w:pos="208"/>
              </w:tabs>
              <w:spacing w:line="259" w:lineRule="auto"/>
              <w:ind w:left="-75" w:firstLine="75"/>
              <w:contextualSpacing/>
              <w:jc w:val="both"/>
              <w:rPr>
                <w:rFonts w:eastAsia="Calibri"/>
                <w:sz w:val="24"/>
                <w:szCs w:val="24"/>
                <w:lang w:eastAsia="en-US"/>
              </w:rPr>
            </w:pPr>
            <w:r w:rsidRPr="00A35C21">
              <w:rPr>
                <w:rFonts w:eastAsia="Calibri"/>
                <w:sz w:val="24"/>
                <w:szCs w:val="24"/>
                <w:lang w:eastAsia="en-US"/>
              </w:rPr>
              <w:t xml:space="preserve"> </w:t>
            </w:r>
            <w:r w:rsidRPr="00A35C21">
              <w:rPr>
                <w:rFonts w:eastAsia="Calibri"/>
                <w:sz w:val="22"/>
                <w:szCs w:val="22"/>
                <w:lang w:eastAsia="en-US"/>
              </w:rPr>
              <w:t xml:space="preserve"> </w:t>
            </w:r>
            <w:r w:rsidRPr="00A35C21">
              <w:rPr>
                <w:rFonts w:eastAsia="Calibri"/>
                <w:sz w:val="24"/>
                <w:szCs w:val="24"/>
                <w:lang w:eastAsia="en-US"/>
              </w:rPr>
              <w:t>Siūlomų specialistų reikalaujamą kvalifikaciją įrodančių atestatų kopijos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0E0BDB9D" w14:textId="77777777" w:rsidR="003E2C5E" w:rsidRPr="003D6C1C" w:rsidRDefault="003E2C5E" w:rsidP="005D1E67">
            <w:pPr>
              <w:autoSpaceDE w:val="0"/>
              <w:autoSpaceDN w:val="0"/>
              <w:adjustRightInd w:val="0"/>
              <w:jc w:val="both"/>
              <w:rPr>
                <w:color w:val="FF0000"/>
                <w:sz w:val="21"/>
                <w:szCs w:val="21"/>
                <w:lang w:eastAsia="zh-CN"/>
              </w:rPr>
            </w:pPr>
          </w:p>
          <w:p w14:paraId="508DE824" w14:textId="5B456B47" w:rsidR="003E2C5E" w:rsidRPr="00991619" w:rsidRDefault="003E2C5E" w:rsidP="00991619">
            <w:pPr>
              <w:ind w:left="33"/>
              <w:contextualSpacing/>
              <w:jc w:val="both"/>
              <w:rPr>
                <w:i/>
                <w:iCs/>
                <w:sz w:val="21"/>
                <w:szCs w:val="21"/>
              </w:rPr>
            </w:pPr>
            <w:r w:rsidRPr="00991619">
              <w:rPr>
                <w:b/>
                <w:bCs/>
                <w:i/>
                <w:iCs/>
                <w:sz w:val="21"/>
                <w:szCs w:val="21"/>
              </w:rPr>
              <w:t>*  Užsienio šalių specialistai</w:t>
            </w:r>
            <w:r w:rsidRPr="00991619">
              <w:rPr>
                <w:i/>
                <w:iCs/>
                <w:sz w:val="21"/>
                <w:szCs w:val="21"/>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6F0F9C58" w14:textId="77777777" w:rsidR="003E2C5E" w:rsidRPr="00991619" w:rsidRDefault="003E2C5E" w:rsidP="00991619">
            <w:pPr>
              <w:ind w:left="33"/>
              <w:contextualSpacing/>
              <w:jc w:val="both"/>
              <w:rPr>
                <w:i/>
                <w:iCs/>
                <w:sz w:val="21"/>
                <w:szCs w:val="21"/>
              </w:rPr>
            </w:pPr>
            <w:r w:rsidRPr="00991619">
              <w:rPr>
                <w:i/>
                <w:iCs/>
                <w:sz w:val="21"/>
                <w:szCs w:val="21"/>
              </w:rPr>
              <w:t xml:space="preserve">- užsienio šalių specialistai turi gauti ir Perkančiajai organizacijai pateikti  Vyriausybės įgaliotos institucijos išduotą teisės pripažinimo </w:t>
            </w:r>
            <w:r w:rsidRPr="00991619">
              <w:rPr>
                <w:i/>
                <w:iCs/>
                <w:sz w:val="21"/>
                <w:szCs w:val="21"/>
              </w:rPr>
              <w:lastRenderedPageBreak/>
              <w:t>dokumentą, patvirtinantį teisę eiti reikalaujamas pareigas, iki Sutarties pasirašymo;</w:t>
            </w:r>
          </w:p>
          <w:p w14:paraId="44EDD20E" w14:textId="77777777" w:rsidR="003E2C5E" w:rsidRPr="00991619" w:rsidRDefault="003E2C5E" w:rsidP="00991619">
            <w:pPr>
              <w:ind w:left="33"/>
              <w:contextualSpacing/>
              <w:jc w:val="both"/>
              <w:rPr>
                <w:i/>
                <w:iCs/>
                <w:sz w:val="21"/>
                <w:szCs w:val="21"/>
              </w:rPr>
            </w:pPr>
            <w:r w:rsidRPr="00991619">
              <w:rPr>
                <w:i/>
                <w:iCs/>
                <w:sz w:val="21"/>
                <w:szCs w:val="21"/>
              </w:rPr>
              <w:t>- trečiųjų šalių fiziniai asmenys atestuojami tokia pačia tvarka kaip ir Lietuvos Respublikos fiziniai asmenys;</w:t>
            </w:r>
          </w:p>
          <w:p w14:paraId="176CC776" w14:textId="77777777" w:rsidR="003E2C5E" w:rsidRPr="00991619" w:rsidRDefault="003E2C5E" w:rsidP="00991619">
            <w:pPr>
              <w:ind w:left="33"/>
              <w:contextualSpacing/>
              <w:jc w:val="both"/>
              <w:rPr>
                <w:b/>
                <w:bCs/>
                <w:i/>
                <w:iCs/>
                <w:sz w:val="21"/>
                <w:szCs w:val="21"/>
              </w:rPr>
            </w:pPr>
          </w:p>
          <w:p w14:paraId="4DDA9D3C" w14:textId="4412A31E" w:rsidR="003E2C5E" w:rsidRPr="00991619" w:rsidRDefault="003E2C5E" w:rsidP="00991619">
            <w:pPr>
              <w:ind w:left="33"/>
              <w:contextualSpacing/>
              <w:jc w:val="both"/>
              <w:rPr>
                <w:i/>
                <w:iCs/>
                <w:sz w:val="21"/>
                <w:szCs w:val="21"/>
              </w:rPr>
            </w:pPr>
            <w:r w:rsidRPr="00991619">
              <w:rPr>
                <w:i/>
                <w:iCs/>
                <w:sz w:val="21"/>
                <w:szCs w:val="21"/>
              </w:rPr>
              <w:t>- jeigu kvalifikacijos atestatų, pažymėjimų galiojimo laikotarpis pasibaigtų sutarčiai nepasibaigus, jie turi būti pratęsti ir galioti visą Sutarties įgyvendinimo laikotarpį;</w:t>
            </w:r>
          </w:p>
          <w:p w14:paraId="534A40C8" w14:textId="77777777" w:rsidR="003E2C5E" w:rsidRPr="00991619" w:rsidRDefault="003E2C5E" w:rsidP="00991619">
            <w:pPr>
              <w:ind w:left="33"/>
              <w:contextualSpacing/>
              <w:jc w:val="both"/>
              <w:rPr>
                <w:i/>
                <w:iCs/>
                <w:sz w:val="21"/>
                <w:szCs w:val="21"/>
              </w:rPr>
            </w:pPr>
            <w:r w:rsidRPr="00991619">
              <w:rPr>
                <w:i/>
                <w:iCs/>
                <w:sz w:val="21"/>
                <w:szCs w:val="21"/>
              </w:rPr>
              <w:t>- j</w:t>
            </w:r>
            <w:r w:rsidRPr="00991619">
              <w:rPr>
                <w:rFonts w:cs="Calibri"/>
                <w:bCs/>
                <w:i/>
                <w:sz w:val="21"/>
                <w:szCs w:val="21"/>
              </w:rPr>
              <w:t>eigu tiekėjo kvalifikacija dėl teisės verstis atitinkama veikla nebuvo tikrinama arba tikrinama ne visa apimtimi, tiekėjas Perkančiajai organizacijai įsipareigoja, kad pirkimo sutartį vykdys tik tokią teisę turintys asmenys.</w:t>
            </w:r>
          </w:p>
          <w:p w14:paraId="62A419B0" w14:textId="77777777" w:rsidR="003E2C5E" w:rsidRPr="00991619" w:rsidRDefault="003E2C5E" w:rsidP="00991619">
            <w:pPr>
              <w:widowControl w:val="0"/>
              <w:tabs>
                <w:tab w:val="left" w:pos="316"/>
              </w:tabs>
              <w:jc w:val="both"/>
              <w:rPr>
                <w:i/>
                <w:iCs/>
                <w:sz w:val="21"/>
                <w:szCs w:val="21"/>
              </w:rPr>
            </w:pPr>
          </w:p>
          <w:p w14:paraId="0C61B5AC" w14:textId="4F93761C" w:rsidR="003E2C5E" w:rsidRPr="006141DA" w:rsidRDefault="003E2C5E" w:rsidP="006141DA">
            <w:pPr>
              <w:ind w:left="33"/>
              <w:contextualSpacing/>
              <w:jc w:val="both"/>
              <w:rPr>
                <w:i/>
                <w:iCs/>
                <w:sz w:val="21"/>
                <w:szCs w:val="21"/>
              </w:rPr>
            </w:pPr>
            <w:r w:rsidRPr="006141DA">
              <w:rPr>
                <w:i/>
                <w:iCs/>
                <w:sz w:val="21"/>
                <w:szCs w:val="21"/>
                <w:u w:val="single"/>
              </w:rPr>
              <w:t xml:space="preserve">Pateikiami skenuoti dokumentai elektronine forma, ar pasirašyti el. parašu, ar </w:t>
            </w:r>
            <w:r w:rsidRPr="006141DA">
              <w:rPr>
                <w:i/>
                <w:sz w:val="22"/>
                <w:szCs w:val="22"/>
                <w:u w:val="single"/>
              </w:rPr>
              <w:t>nuoroda</w:t>
            </w:r>
            <w:r w:rsidRPr="00C279AC">
              <w:rPr>
                <w:i/>
                <w:sz w:val="22"/>
                <w:szCs w:val="22"/>
                <w:u w:val="single"/>
              </w:rPr>
              <w:t xml:space="preserve"> į nacionalines duomenų bazes bet kurioje valstybės narėje, prie kurių Perkančioji organizacija turės galimybę tiesiogiai ir neatlygintinai prisijungti ir susipažinti su reikalaujamais dokumentais ir (ar) informacija.</w:t>
            </w:r>
          </w:p>
          <w:p w14:paraId="2F500768" w14:textId="3E459257" w:rsidR="003E2C5E" w:rsidRPr="0048339E" w:rsidRDefault="003E2C5E" w:rsidP="005D1E67">
            <w:pPr>
              <w:autoSpaceDE w:val="0"/>
              <w:autoSpaceDN w:val="0"/>
              <w:adjustRightInd w:val="0"/>
              <w:jc w:val="both"/>
              <w:rPr>
                <w:rFonts w:eastAsia="SimSun"/>
                <w:color w:val="000000"/>
                <w:sz w:val="24"/>
                <w:szCs w:val="24"/>
                <w:lang w:eastAsia="zh-CN"/>
              </w:rPr>
            </w:pPr>
          </w:p>
        </w:tc>
        <w:tc>
          <w:tcPr>
            <w:tcW w:w="1445" w:type="pct"/>
            <w:tcBorders>
              <w:top w:val="single" w:sz="4" w:space="0" w:color="000000" w:themeColor="text1"/>
              <w:left w:val="single" w:sz="4" w:space="0" w:color="auto"/>
              <w:bottom w:val="single" w:sz="4" w:space="0" w:color="000000" w:themeColor="text1"/>
              <w:right w:val="single" w:sz="4" w:space="0" w:color="000000" w:themeColor="text1"/>
            </w:tcBorders>
          </w:tcPr>
          <w:p w14:paraId="58FAA0D5" w14:textId="77777777" w:rsidR="003E2C5E" w:rsidRPr="003E2C5E" w:rsidRDefault="003E2C5E" w:rsidP="003E2C5E">
            <w:pPr>
              <w:tabs>
                <w:tab w:val="left" w:pos="208"/>
              </w:tabs>
              <w:spacing w:line="259" w:lineRule="auto"/>
              <w:contextualSpacing/>
              <w:jc w:val="both"/>
              <w:rPr>
                <w:rFonts w:eastAsia="Calibri"/>
                <w:sz w:val="24"/>
                <w:szCs w:val="24"/>
                <w:lang w:eastAsia="en-US"/>
              </w:rPr>
            </w:pPr>
            <w:r w:rsidRPr="003E2C5E">
              <w:rPr>
                <w:rFonts w:eastAsia="Calibri"/>
                <w:sz w:val="24"/>
                <w:szCs w:val="24"/>
                <w:lang w:eastAsia="en-US"/>
              </w:rPr>
              <w:lastRenderedPageBreak/>
              <w:t>Tiekėjas.</w:t>
            </w:r>
          </w:p>
          <w:p w14:paraId="21F8E3A6" w14:textId="77777777" w:rsidR="003E2C5E" w:rsidRPr="003E2C5E" w:rsidRDefault="003E2C5E" w:rsidP="003E2C5E">
            <w:pPr>
              <w:tabs>
                <w:tab w:val="left" w:pos="208"/>
              </w:tabs>
              <w:spacing w:line="259" w:lineRule="auto"/>
              <w:contextualSpacing/>
              <w:jc w:val="both"/>
              <w:rPr>
                <w:rFonts w:eastAsia="Calibri"/>
                <w:sz w:val="24"/>
                <w:szCs w:val="24"/>
                <w:lang w:eastAsia="en-US"/>
              </w:rPr>
            </w:pPr>
            <w:r w:rsidRPr="003E2C5E">
              <w:rPr>
                <w:rFonts w:eastAsia="Calibri"/>
                <w:sz w:val="24"/>
                <w:szCs w:val="24"/>
                <w:lang w:eastAsia="en-US"/>
              </w:rPr>
              <w:t xml:space="preserve">Jeigu pasiūlymą teikia ūkio subjektų grupė – reikalavimą turi atitikti ūkio subjektų grupės nario (-ių) specialistai, atsižvelgiant į jų prisiimamus įsipareigojimus pirkimo sutarčiai vykdyti. </w:t>
            </w:r>
          </w:p>
          <w:p w14:paraId="644209BB" w14:textId="77777777" w:rsidR="003E2C5E" w:rsidRPr="003E2C5E" w:rsidRDefault="003E2C5E" w:rsidP="003E2C5E">
            <w:pPr>
              <w:tabs>
                <w:tab w:val="left" w:pos="208"/>
              </w:tabs>
              <w:spacing w:line="259" w:lineRule="auto"/>
              <w:contextualSpacing/>
              <w:jc w:val="both"/>
              <w:rPr>
                <w:rFonts w:eastAsia="Calibri"/>
                <w:sz w:val="24"/>
                <w:szCs w:val="24"/>
                <w:lang w:eastAsia="en-US"/>
              </w:rPr>
            </w:pPr>
            <w:r w:rsidRPr="003E2C5E">
              <w:rPr>
                <w:rFonts w:eastAsia="Calibri"/>
                <w:sz w:val="24"/>
                <w:szCs w:val="24"/>
                <w:lang w:eastAsia="en-US"/>
              </w:rPr>
              <w:t>Tiekėjas gali remtis kitų ūkio subjektų pajėgumais tik tuo atveju, jeigu tie subjektai (jų darbuotojai) patys vykdys tą pirkimo sutarties dalį, kuriai reikia jų turimų pajėgumų.</w:t>
            </w:r>
          </w:p>
          <w:p w14:paraId="547C2E23" w14:textId="77777777" w:rsidR="003E2C5E" w:rsidRPr="003E2C5E" w:rsidRDefault="003E2C5E" w:rsidP="003E2C5E">
            <w:pPr>
              <w:tabs>
                <w:tab w:val="left" w:pos="208"/>
              </w:tabs>
              <w:spacing w:line="259" w:lineRule="auto"/>
              <w:contextualSpacing/>
              <w:jc w:val="both"/>
              <w:rPr>
                <w:rFonts w:eastAsia="Calibri"/>
                <w:sz w:val="24"/>
                <w:szCs w:val="24"/>
                <w:lang w:eastAsia="en-US"/>
              </w:rPr>
            </w:pPr>
          </w:p>
          <w:p w14:paraId="3B02E170" w14:textId="77777777" w:rsidR="003E2C5E" w:rsidRPr="003E2C5E" w:rsidRDefault="003E2C5E" w:rsidP="003E2C5E">
            <w:pPr>
              <w:tabs>
                <w:tab w:val="left" w:pos="208"/>
              </w:tabs>
              <w:spacing w:line="259" w:lineRule="auto"/>
              <w:contextualSpacing/>
              <w:jc w:val="both"/>
              <w:rPr>
                <w:rFonts w:eastAsia="Calibri"/>
                <w:sz w:val="24"/>
                <w:szCs w:val="24"/>
                <w:lang w:eastAsia="en-US"/>
              </w:rPr>
            </w:pPr>
            <w:r w:rsidRPr="003E2C5E">
              <w:rPr>
                <w:rFonts w:eastAsia="Calibri"/>
                <w:sz w:val="24"/>
                <w:szCs w:val="24"/>
                <w:lang w:eastAsia="en-US"/>
              </w:rPr>
              <w:t xml:space="preserve">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3E2C5E">
              <w:rPr>
                <w:rFonts w:eastAsia="Calibri"/>
                <w:sz w:val="24"/>
                <w:szCs w:val="24"/>
                <w:lang w:eastAsia="en-US"/>
              </w:rPr>
              <w:lastRenderedPageBreak/>
              <w:t>kuriai reikia nustatytos kvalifikacijos.</w:t>
            </w:r>
          </w:p>
          <w:p w14:paraId="42E89936" w14:textId="77777777" w:rsidR="003E2C5E" w:rsidRDefault="003E2C5E" w:rsidP="003E2C5E">
            <w:pPr>
              <w:pStyle w:val="Sraopastraipa"/>
              <w:tabs>
                <w:tab w:val="left" w:pos="208"/>
              </w:tabs>
              <w:ind w:left="0"/>
              <w:jc w:val="both"/>
              <w:rPr>
                <w:color w:val="000000"/>
                <w:sz w:val="24"/>
                <w:szCs w:val="24"/>
              </w:rPr>
            </w:pPr>
          </w:p>
        </w:tc>
      </w:tr>
      <w:bookmarkEnd w:id="54"/>
    </w:tbl>
    <w:p w14:paraId="15C2600A" w14:textId="77777777" w:rsidR="00C959FE" w:rsidRDefault="00C959FE" w:rsidP="002D71B6">
      <w:pPr>
        <w:spacing w:before="60" w:after="60" w:line="256" w:lineRule="auto"/>
        <w:rPr>
          <w:rFonts w:ascii="Times New Roman" w:eastAsiaTheme="minorHAnsi" w:hAnsi="Times New Roman" w:cs="Times New Roman"/>
          <w:b/>
          <w:bCs/>
          <w:lang w:val="en-US"/>
        </w:rPr>
      </w:pPr>
    </w:p>
    <w:p w14:paraId="24B926C1" w14:textId="77777777" w:rsidR="003A6E71" w:rsidRPr="003A6E71" w:rsidRDefault="003A6E71" w:rsidP="003A6E71">
      <w:pPr>
        <w:numPr>
          <w:ilvl w:val="0"/>
          <w:numId w:val="3"/>
        </w:numPr>
        <w:tabs>
          <w:tab w:val="left" w:pos="709"/>
          <w:tab w:val="left" w:pos="851"/>
        </w:tabs>
        <w:spacing w:before="120" w:after="0" w:line="240" w:lineRule="auto"/>
        <w:ind w:left="0" w:firstLine="0"/>
        <w:jc w:val="both"/>
        <w:rPr>
          <w:rFonts w:ascii="Times New Roman" w:eastAsia="Calibri" w:hAnsi="Times New Roman" w:cs="Times New Roman"/>
          <w:sz w:val="24"/>
          <w:szCs w:val="24"/>
          <w:lang w:eastAsia="en-US"/>
        </w:rPr>
      </w:pPr>
      <w:r w:rsidRPr="003A6E71">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E108A95" w14:textId="630928EB" w:rsidR="003A6E71" w:rsidRPr="003A6E71" w:rsidRDefault="003A6E71" w:rsidP="003A6E71">
      <w:pPr>
        <w:numPr>
          <w:ilvl w:val="0"/>
          <w:numId w:val="3"/>
        </w:numPr>
        <w:tabs>
          <w:tab w:val="left" w:pos="709"/>
          <w:tab w:val="left" w:pos="851"/>
        </w:tabs>
        <w:spacing w:before="120" w:after="0" w:line="240" w:lineRule="auto"/>
        <w:ind w:left="0" w:firstLine="0"/>
        <w:jc w:val="both"/>
        <w:rPr>
          <w:rFonts w:ascii="Times New Roman" w:eastAsia="Calibri" w:hAnsi="Times New Roman" w:cs="Times New Roman"/>
          <w:sz w:val="24"/>
          <w:szCs w:val="24"/>
          <w:lang w:eastAsia="en-US"/>
        </w:rPr>
      </w:pPr>
      <w:r w:rsidRPr="003A6E71">
        <w:rPr>
          <w:rFonts w:ascii="Times New Roman" w:eastAsia="Calibri" w:hAnsi="Times New Roman" w:cs="Times New Roman"/>
          <w:sz w:val="24"/>
          <w:szCs w:val="24"/>
          <w:lang w:eastAsia="en-US"/>
        </w:rPr>
        <w:t>Tiekėjas gali pasitelkti pirkimo sutarčiai įvykdyti kitus ūkio subjektus ir/ar subteikėjus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6 priedas).</w:t>
      </w:r>
    </w:p>
    <w:p w14:paraId="0BA1797B" w14:textId="77777777" w:rsidR="003A6E71" w:rsidRPr="003A6E71" w:rsidRDefault="003A6E71" w:rsidP="003A6E71">
      <w:pPr>
        <w:numPr>
          <w:ilvl w:val="0"/>
          <w:numId w:val="3"/>
        </w:numPr>
        <w:tabs>
          <w:tab w:val="left" w:pos="709"/>
          <w:tab w:val="left" w:pos="851"/>
        </w:tabs>
        <w:spacing w:before="120" w:after="0" w:line="240" w:lineRule="auto"/>
        <w:ind w:left="0" w:firstLine="0"/>
        <w:jc w:val="both"/>
        <w:rPr>
          <w:rFonts w:ascii="Times New Roman" w:eastAsia="Calibri" w:hAnsi="Times New Roman" w:cs="Times New Roman"/>
          <w:sz w:val="24"/>
          <w:szCs w:val="24"/>
          <w:lang w:eastAsia="en-US"/>
        </w:rPr>
      </w:pPr>
      <w:r w:rsidRPr="003A6E71">
        <w:rPr>
          <w:rFonts w:ascii="Times New Roman" w:eastAsia="Calibri" w:hAnsi="Times New Roman" w:cs="Times New Roman"/>
          <w:sz w:val="24"/>
          <w:szCs w:val="24"/>
          <w:lang w:eastAsia="en-US"/>
        </w:rPr>
        <w:t xml:space="preserve">Jeigu tiekėjas pasiūlyme nurodo specialistą (fizinį asmenį) (pasiūlymo formoje), kuris pasiūlymo pateikimo metu nėra tiekėjo ar jo pasitelkiamų subtiekėjų darbuotojas, tačiau kurį laimėjimo ir sutarties </w:t>
      </w:r>
      <w:r w:rsidRPr="003A6E71">
        <w:rPr>
          <w:rFonts w:ascii="Times New Roman" w:eastAsia="Calibri" w:hAnsi="Times New Roman" w:cs="Times New Roman"/>
          <w:sz w:val="24"/>
          <w:szCs w:val="24"/>
          <w:lang w:eastAsia="en-US"/>
        </w:rPr>
        <w:lastRenderedPageBreak/>
        <w:t>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CBE2732" w14:textId="466D4255" w:rsidR="003A6E71" w:rsidRDefault="003A6E71" w:rsidP="003A6E71">
      <w:pPr>
        <w:numPr>
          <w:ilvl w:val="0"/>
          <w:numId w:val="3"/>
        </w:numPr>
        <w:tabs>
          <w:tab w:val="left" w:pos="709"/>
          <w:tab w:val="left" w:pos="851"/>
        </w:tabs>
        <w:spacing w:before="120" w:after="0" w:line="240" w:lineRule="auto"/>
        <w:ind w:left="0" w:firstLine="0"/>
        <w:jc w:val="both"/>
        <w:rPr>
          <w:rFonts w:ascii="Times New Roman" w:eastAsia="Calibri" w:hAnsi="Times New Roman" w:cs="Times New Roman"/>
          <w:sz w:val="24"/>
          <w:szCs w:val="24"/>
          <w:lang w:eastAsia="en-US"/>
        </w:rPr>
      </w:pPr>
      <w:r w:rsidRPr="003A6E71">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689697E9" w14:textId="29868019" w:rsidR="00FC78CE" w:rsidRPr="00FC78CE" w:rsidRDefault="00FC78CE" w:rsidP="00FC78CE">
      <w:pPr>
        <w:tabs>
          <w:tab w:val="left" w:pos="709"/>
          <w:tab w:val="left" w:pos="851"/>
        </w:tabs>
        <w:spacing w:before="120" w:after="0" w:line="240" w:lineRule="auto"/>
        <w:jc w:val="both"/>
        <w:rPr>
          <w:rFonts w:ascii="Times New Roman" w:eastAsia="Calibri" w:hAnsi="Times New Roman" w:cs="Times New Roman"/>
          <w:i/>
          <w:iCs/>
          <w:lang w:eastAsia="en-US"/>
        </w:rPr>
      </w:pPr>
      <w:r w:rsidRPr="00FC78CE">
        <w:rPr>
          <w:rFonts w:ascii="Times New Roman" w:eastAsia="Calibri" w:hAnsi="Times New Roman" w:cs="Times New Roman"/>
          <w:i/>
          <w:iCs/>
          <w:lang w:eastAsia="en-US"/>
        </w:rPr>
        <w:t>2 lentelė</w:t>
      </w:r>
    </w:p>
    <w:tbl>
      <w:tblPr>
        <w:tblStyle w:val="TableGrid3"/>
        <w:tblW w:w="9962" w:type="dxa"/>
        <w:tblLook w:val="04A0" w:firstRow="1" w:lastRow="0" w:firstColumn="1" w:lastColumn="0" w:noHBand="0" w:noVBand="1"/>
      </w:tblPr>
      <w:tblGrid>
        <w:gridCol w:w="618"/>
        <w:gridCol w:w="2839"/>
        <w:gridCol w:w="3573"/>
        <w:gridCol w:w="2932"/>
      </w:tblGrid>
      <w:tr w:rsidR="003A6E71" w:rsidRPr="00DC0C6A" w14:paraId="59FD55C3" w14:textId="77777777" w:rsidTr="004977D7">
        <w:trPr>
          <w:cantSplit/>
          <w:tblHeader/>
        </w:trPr>
        <w:tc>
          <w:tcPr>
            <w:tcW w:w="6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8963A1" w14:textId="77777777" w:rsidR="003A6E71" w:rsidRPr="00DC0C6A" w:rsidRDefault="003A6E71" w:rsidP="004977D7">
            <w:pPr>
              <w:spacing w:before="60" w:after="60" w:line="256" w:lineRule="auto"/>
              <w:rPr>
                <w:b/>
                <w:bCs/>
                <w:sz w:val="21"/>
                <w:szCs w:val="21"/>
              </w:rPr>
            </w:pPr>
            <w:r w:rsidRPr="00DC0C6A">
              <w:rPr>
                <w:rFonts w:eastAsiaTheme="minorHAnsi"/>
                <w:b/>
                <w:bCs/>
                <w:sz w:val="21"/>
                <w:szCs w:val="21"/>
              </w:rPr>
              <w:t>Eil. Nr.</w:t>
            </w:r>
          </w:p>
        </w:tc>
        <w:tc>
          <w:tcPr>
            <w:tcW w:w="2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BBFCC16" w14:textId="77777777" w:rsidR="003A6E71" w:rsidRPr="00DC0C6A" w:rsidRDefault="003A6E71" w:rsidP="004977D7">
            <w:pPr>
              <w:spacing w:before="60" w:after="60" w:line="256" w:lineRule="auto"/>
              <w:jc w:val="center"/>
              <w:rPr>
                <w:rFonts w:eastAsiaTheme="minorHAnsi"/>
                <w:b/>
                <w:bCs/>
                <w:sz w:val="21"/>
                <w:szCs w:val="21"/>
              </w:rPr>
            </w:pPr>
            <w:r w:rsidRPr="00DC0C6A">
              <w:rPr>
                <w:b/>
                <w:bCs/>
                <w:color w:val="000000"/>
                <w:sz w:val="21"/>
                <w:szCs w:val="21"/>
              </w:rPr>
              <w:t>Reikalavima</w:t>
            </w:r>
            <w:r>
              <w:rPr>
                <w:b/>
                <w:bCs/>
                <w:color w:val="000000"/>
                <w:sz w:val="21"/>
                <w:szCs w:val="21"/>
              </w:rPr>
              <w:t>i</w:t>
            </w:r>
          </w:p>
        </w:tc>
        <w:tc>
          <w:tcPr>
            <w:tcW w:w="35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055577" w14:textId="77777777" w:rsidR="003A6E71" w:rsidRPr="00DC0C6A" w:rsidRDefault="003A6E71" w:rsidP="004977D7">
            <w:pPr>
              <w:autoSpaceDE w:val="0"/>
              <w:autoSpaceDN w:val="0"/>
              <w:adjustRightInd w:val="0"/>
              <w:jc w:val="center"/>
              <w:rPr>
                <w:b/>
                <w:bCs/>
                <w:color w:val="000000"/>
              </w:rPr>
            </w:pPr>
            <w:r w:rsidRPr="00F61BA7">
              <w:rPr>
                <w:rFonts w:eastAsia="Arial Unicode MS"/>
                <w:b/>
                <w:sz w:val="22"/>
                <w:szCs w:val="22"/>
                <w:bdr w:val="nil"/>
                <w:lang w:eastAsia="en-US"/>
              </w:rPr>
              <w:t>Reikalavimus įrodantys dokumentai</w:t>
            </w:r>
          </w:p>
        </w:tc>
        <w:tc>
          <w:tcPr>
            <w:tcW w:w="29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AC8F2C" w14:textId="77777777" w:rsidR="003A6E71" w:rsidRPr="00F61BA7" w:rsidRDefault="003A6E71" w:rsidP="004977D7">
            <w:pPr>
              <w:autoSpaceDE w:val="0"/>
              <w:autoSpaceDN w:val="0"/>
              <w:adjustRightInd w:val="0"/>
              <w:jc w:val="center"/>
              <w:rPr>
                <w:b/>
                <w:sz w:val="22"/>
                <w:szCs w:val="22"/>
                <w:bdr w:val="nil"/>
                <w:lang w:eastAsia="en-US"/>
              </w:rPr>
            </w:pPr>
            <w:r w:rsidRPr="00F61BA7">
              <w:rPr>
                <w:b/>
                <w:sz w:val="22"/>
                <w:szCs w:val="22"/>
                <w:bdr w:val="nil"/>
                <w:lang w:eastAsia="en-US"/>
              </w:rPr>
              <w:t>Subjektas, kuris turi atitikti reikalavimą</w:t>
            </w:r>
          </w:p>
        </w:tc>
      </w:tr>
      <w:tr w:rsidR="003A6E71" w:rsidRPr="00DC0C6A" w14:paraId="32314663" w14:textId="77777777" w:rsidTr="004977D7">
        <w:trPr>
          <w:trHeight w:val="4251"/>
        </w:trPr>
        <w:tc>
          <w:tcPr>
            <w:tcW w:w="618" w:type="dxa"/>
            <w:tcBorders>
              <w:top w:val="single" w:sz="4" w:space="0" w:color="000000"/>
              <w:left w:val="single" w:sz="4" w:space="0" w:color="000000"/>
              <w:bottom w:val="single" w:sz="4" w:space="0" w:color="000000"/>
              <w:right w:val="single" w:sz="4" w:space="0" w:color="000000"/>
            </w:tcBorders>
          </w:tcPr>
          <w:p w14:paraId="66CFFE51" w14:textId="77777777" w:rsidR="003A6E71" w:rsidRPr="00DC0C6A" w:rsidRDefault="003A6E71" w:rsidP="004977D7">
            <w:pPr>
              <w:spacing w:before="60" w:after="60" w:line="256" w:lineRule="auto"/>
              <w:jc w:val="center"/>
              <w:rPr>
                <w:rFonts w:eastAsiaTheme="minorHAnsi"/>
                <w:sz w:val="21"/>
                <w:szCs w:val="21"/>
              </w:rPr>
            </w:pPr>
            <w:r w:rsidRPr="00DC0C6A">
              <w:rPr>
                <w:rFonts w:eastAsiaTheme="minorHAnsi"/>
                <w:sz w:val="21"/>
                <w:szCs w:val="21"/>
              </w:rPr>
              <w:t>1.</w:t>
            </w:r>
          </w:p>
        </w:tc>
        <w:tc>
          <w:tcPr>
            <w:tcW w:w="2839" w:type="dxa"/>
            <w:tcBorders>
              <w:top w:val="single" w:sz="4" w:space="0" w:color="000000"/>
              <w:left w:val="single" w:sz="4" w:space="0" w:color="000000"/>
              <w:bottom w:val="single" w:sz="4" w:space="0" w:color="000000"/>
              <w:right w:val="single" w:sz="4" w:space="0" w:color="000000"/>
            </w:tcBorders>
          </w:tcPr>
          <w:p w14:paraId="545C5985" w14:textId="77777777" w:rsidR="003A6E71" w:rsidRPr="00DC0C6A" w:rsidRDefault="003A6E71" w:rsidP="004977D7">
            <w:pPr>
              <w:tabs>
                <w:tab w:val="left" w:pos="284"/>
              </w:tabs>
              <w:spacing w:after="200"/>
              <w:jc w:val="both"/>
              <w:rPr>
                <w:color w:val="000000"/>
                <w:sz w:val="21"/>
                <w:szCs w:val="21"/>
              </w:rPr>
            </w:pPr>
            <w:r w:rsidRPr="00BE556A">
              <w:rPr>
                <w:rFonts w:eastAsia="Arial Unicode MS"/>
                <w:sz w:val="22"/>
                <w:szCs w:val="22"/>
                <w:bdr w:val="nil"/>
                <w:lang w:eastAsia="en-US"/>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573" w:type="dxa"/>
            <w:tcBorders>
              <w:top w:val="single" w:sz="4" w:space="0" w:color="000000"/>
              <w:left w:val="single" w:sz="4" w:space="0" w:color="000000"/>
              <w:bottom w:val="single" w:sz="4" w:space="0" w:color="000000"/>
              <w:right w:val="single" w:sz="4" w:space="0" w:color="000000"/>
            </w:tcBorders>
          </w:tcPr>
          <w:p w14:paraId="75E312F6" w14:textId="77777777" w:rsidR="003A6E71" w:rsidRDefault="003A6E71" w:rsidP="004977D7">
            <w:pPr>
              <w:autoSpaceDE w:val="0"/>
              <w:autoSpaceDN w:val="0"/>
              <w:adjustRightInd w:val="0"/>
              <w:jc w:val="both"/>
              <w:rPr>
                <w:rFonts w:eastAsia="Arial Unicode MS"/>
                <w:sz w:val="22"/>
                <w:szCs w:val="22"/>
                <w:bdr w:val="nil"/>
                <w:lang w:eastAsia="en-US"/>
              </w:rPr>
            </w:pPr>
            <w:r w:rsidRPr="00BE556A">
              <w:rPr>
                <w:rFonts w:eastAsia="Arial Unicode MS"/>
                <w:b/>
                <w:bCs/>
                <w:i/>
                <w:iCs/>
                <w:sz w:val="22"/>
                <w:szCs w:val="22"/>
                <w:bdr w:val="nil"/>
                <w:lang w:eastAsia="en-US"/>
              </w:rPr>
              <w:t xml:space="preserve">Pateikiama su pasiūlymu: </w:t>
            </w:r>
            <w:r w:rsidRPr="00BE556A">
              <w:rPr>
                <w:rFonts w:eastAsia="Arial Unicode MS"/>
                <w:sz w:val="22"/>
                <w:szCs w:val="22"/>
                <w:bdr w:val="nil"/>
                <w:lang w:eastAsia="en-US"/>
              </w:rPr>
              <w:t>nepriklausomos akredituotos įstaigos išduotas sertifikatas. Pirkimo vykdytojas pripažįsta lygiaverčius sertifikatus, išduotus kitose valstybėse narėse įsteigtų nepriklausomų akredituotų įstaigų.</w:t>
            </w:r>
          </w:p>
          <w:p w14:paraId="235B6ACB" w14:textId="77777777" w:rsidR="003A6E71" w:rsidRPr="00DC0C6A" w:rsidRDefault="003A6E71" w:rsidP="004977D7">
            <w:pPr>
              <w:autoSpaceDE w:val="0"/>
              <w:autoSpaceDN w:val="0"/>
              <w:adjustRightInd w:val="0"/>
              <w:jc w:val="both"/>
              <w:rPr>
                <w:color w:val="000000"/>
                <w:sz w:val="21"/>
                <w:szCs w:val="21"/>
              </w:rPr>
            </w:pPr>
          </w:p>
          <w:p w14:paraId="39D7318C" w14:textId="77777777" w:rsidR="003A6E71" w:rsidRPr="00DC0C6A" w:rsidRDefault="003A6E71" w:rsidP="002F6575">
            <w:pPr>
              <w:autoSpaceDE w:val="0"/>
              <w:autoSpaceDN w:val="0"/>
              <w:adjustRightInd w:val="0"/>
              <w:rPr>
                <w:color w:val="000000"/>
              </w:rPr>
            </w:pPr>
          </w:p>
        </w:tc>
        <w:tc>
          <w:tcPr>
            <w:tcW w:w="2932" w:type="dxa"/>
            <w:tcBorders>
              <w:top w:val="single" w:sz="4" w:space="0" w:color="000000"/>
              <w:left w:val="single" w:sz="4" w:space="0" w:color="000000"/>
              <w:bottom w:val="single" w:sz="4" w:space="0" w:color="000000"/>
              <w:right w:val="single" w:sz="4" w:space="0" w:color="000000"/>
            </w:tcBorders>
          </w:tcPr>
          <w:p w14:paraId="0F949DF5" w14:textId="77777777" w:rsidR="003A6E71" w:rsidRPr="00BE556A" w:rsidRDefault="003A6E71" w:rsidP="004977D7">
            <w:pPr>
              <w:pBdr>
                <w:top w:val="nil"/>
                <w:left w:val="nil"/>
                <w:bottom w:val="nil"/>
                <w:right w:val="nil"/>
                <w:between w:val="nil"/>
                <w:bar w:val="nil"/>
              </w:pBdr>
              <w:jc w:val="both"/>
              <w:rPr>
                <w:rFonts w:eastAsia="Arial Unicode MS"/>
                <w:sz w:val="22"/>
                <w:szCs w:val="22"/>
                <w:bdr w:val="nil"/>
                <w:lang w:eastAsia="en-US"/>
              </w:rPr>
            </w:pPr>
            <w:r w:rsidRPr="00BE556A">
              <w:rPr>
                <w:rFonts w:eastAsia="Arial Unicode MS"/>
                <w:sz w:val="22"/>
                <w:szCs w:val="22"/>
                <w:bdr w:val="nil"/>
                <w:lang w:eastAsia="en-US"/>
              </w:rPr>
              <w:t xml:space="preserve">Tiekėjas.  </w:t>
            </w:r>
          </w:p>
          <w:p w14:paraId="537C682A" w14:textId="77777777" w:rsidR="003A6E71" w:rsidRPr="00BE556A" w:rsidRDefault="003A6E71" w:rsidP="004977D7">
            <w:pPr>
              <w:pBdr>
                <w:top w:val="nil"/>
                <w:left w:val="nil"/>
                <w:bottom w:val="nil"/>
                <w:right w:val="nil"/>
                <w:between w:val="nil"/>
                <w:bar w:val="nil"/>
              </w:pBdr>
              <w:jc w:val="both"/>
              <w:rPr>
                <w:rFonts w:eastAsia="Arial Unicode MS"/>
                <w:sz w:val="22"/>
                <w:szCs w:val="22"/>
                <w:bdr w:val="nil"/>
                <w:lang w:eastAsia="en-US"/>
              </w:rPr>
            </w:pPr>
            <w:r w:rsidRPr="00BE556A">
              <w:rPr>
                <w:rFonts w:eastAsia="Arial Unicode MS"/>
                <w:sz w:val="22"/>
                <w:szCs w:val="22"/>
                <w:bdr w:val="nil"/>
                <w:lang w:eastAsia="en-US"/>
              </w:rPr>
              <w:t xml:space="preserve">Jeigu pasiūlymą teikia ūkio subjektų grupė – reikalavimą turi atitikti kiekvienas ūkio subjektų grupės narys (-iai), pagal jų prisiimamus įsipareigojimus pirkimo sutarčiai vykdyti. </w:t>
            </w:r>
          </w:p>
          <w:p w14:paraId="66B4FAE2" w14:textId="77777777" w:rsidR="003A6E71" w:rsidRPr="00BE556A" w:rsidRDefault="003A6E71" w:rsidP="004977D7">
            <w:pPr>
              <w:pBdr>
                <w:top w:val="nil"/>
                <w:left w:val="nil"/>
                <w:bottom w:val="nil"/>
                <w:right w:val="nil"/>
                <w:between w:val="nil"/>
                <w:bar w:val="nil"/>
              </w:pBdr>
              <w:jc w:val="both"/>
              <w:rPr>
                <w:rFonts w:eastAsia="Arial Unicode MS"/>
                <w:sz w:val="22"/>
                <w:szCs w:val="22"/>
                <w:bdr w:val="nil"/>
                <w:lang w:eastAsia="en-US"/>
              </w:rPr>
            </w:pPr>
            <w:r w:rsidRPr="00BE556A">
              <w:rPr>
                <w:rFonts w:eastAsia="Arial Unicode MS"/>
                <w:sz w:val="22"/>
                <w:szCs w:val="22"/>
                <w:bdr w:val="nil"/>
                <w:lang w:eastAsia="en-US"/>
              </w:rPr>
              <w:t>Tiekėjas gali remtis kitų ūkio subjektų pajėgumais tik tuo atveju, jeigu tie subjektai, kurių pajėgumais buvo pasiremta, patys vykdys tą pirkimo sutarties dalį, kuriai reikia jų turimų pajėgumų.</w:t>
            </w:r>
          </w:p>
          <w:p w14:paraId="480991F5" w14:textId="77777777" w:rsidR="003A6E71" w:rsidRPr="00DC0C6A" w:rsidRDefault="003A6E71" w:rsidP="004977D7">
            <w:pPr>
              <w:autoSpaceDE w:val="0"/>
              <w:autoSpaceDN w:val="0"/>
              <w:adjustRightInd w:val="0"/>
              <w:jc w:val="both"/>
              <w:rPr>
                <w:color w:val="000000"/>
              </w:rPr>
            </w:pPr>
            <w:r w:rsidRPr="00BE556A">
              <w:rPr>
                <w:rFonts w:eastAsia="Arial Unicode MS"/>
                <w:sz w:val="22"/>
                <w:szCs w:val="22"/>
                <w:bdr w:val="nil"/>
                <w:lang w:eastAsia="en-US"/>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42CD51F8" w14:textId="119ACD7B" w:rsidR="003A6E71" w:rsidRPr="003A6E71" w:rsidRDefault="003A6E71" w:rsidP="003A6E71">
      <w:pPr>
        <w:pStyle w:val="Sraopastraipa"/>
        <w:numPr>
          <w:ilvl w:val="0"/>
          <w:numId w:val="3"/>
        </w:numPr>
        <w:tabs>
          <w:tab w:val="left" w:pos="426"/>
          <w:tab w:val="left" w:pos="851"/>
        </w:tabs>
        <w:spacing w:before="120" w:after="0" w:line="240" w:lineRule="auto"/>
        <w:ind w:left="0" w:firstLine="0"/>
        <w:jc w:val="both"/>
        <w:rPr>
          <w:rFonts w:ascii="Times New Roman" w:eastAsia="Calibri" w:hAnsi="Times New Roman" w:cs="Times New Roman"/>
          <w:sz w:val="24"/>
          <w:szCs w:val="22"/>
          <w:lang w:eastAsia="en-US"/>
        </w:rPr>
      </w:pPr>
      <w:r w:rsidRPr="003A6E71">
        <w:rPr>
          <w:rFonts w:ascii="Times New Roman" w:eastAsia="Calibri" w:hAnsi="Times New Roman" w:cs="Times New Roman"/>
          <w:sz w:val="24"/>
          <w:szCs w:val="24"/>
          <w:lang w:eastAsia="en-US"/>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sidRPr="003A6E71">
        <w:rPr>
          <w:rFonts w:ascii="Calibri" w:eastAsia="Calibri" w:hAnsi="Calibri" w:cs="Times New Roman"/>
          <w:sz w:val="22"/>
          <w:szCs w:val="22"/>
          <w:lang w:eastAsia="en-US"/>
        </w:rPr>
        <w:t xml:space="preserve"> </w:t>
      </w:r>
      <w:r w:rsidRPr="003A6E71">
        <w:rPr>
          <w:rFonts w:ascii="Times New Roman" w:eastAsia="Calibri" w:hAnsi="Times New Roman" w:cs="Times New Roman"/>
          <w:sz w:val="24"/>
          <w:szCs w:val="24"/>
          <w:lang w:eastAsia="en-US"/>
        </w:rPr>
        <w:t>Kilus abejonių dėl tiekėjo pateiktų kvalifikaciją pagrindžiančių dokumentų, perkančioji organizacija turi teisę pareikalauti, kad tiekėjas per nustatytą terminą pateiktų tiekėjo kvalifikacijos dokumentus pagrindžiančius įrodymus.</w:t>
      </w:r>
    </w:p>
    <w:p w14:paraId="0DB8D79C" w14:textId="6B6CBB33" w:rsidR="003A6E71" w:rsidRPr="003A6E71" w:rsidRDefault="003A6E71" w:rsidP="003A6E71">
      <w:pPr>
        <w:rPr>
          <w:rFonts w:ascii="Times New Roman" w:eastAsiaTheme="minorHAnsi" w:hAnsi="Times New Roman" w:cs="Times New Roman"/>
          <w:lang w:val="en-US"/>
        </w:rPr>
        <w:sectPr w:rsidR="003A6E71" w:rsidRPr="003A6E71" w:rsidSect="00AA6E9D">
          <w:footerReference w:type="first" r:id="rId25"/>
          <w:pgSz w:w="12240" w:h="15840"/>
          <w:pgMar w:top="1134" w:right="567" w:bottom="1134" w:left="1701" w:header="720" w:footer="720" w:gutter="0"/>
          <w:pgNumType w:start="6"/>
          <w:cols w:space="720"/>
          <w:titlePg/>
          <w:docGrid w:linePitch="360"/>
        </w:sectPr>
      </w:pPr>
    </w:p>
    <w:p w14:paraId="6821DAB9" w14:textId="1B48F5C2" w:rsidR="00A4599F" w:rsidRPr="005107D5" w:rsidRDefault="00A4599F" w:rsidP="005107D5">
      <w:pPr>
        <w:spacing w:after="0" w:line="240" w:lineRule="auto"/>
        <w:rPr>
          <w:rFonts w:ascii="Times New Roman" w:hAnsi="Times New Roman" w:cs="Times New Roman"/>
          <w:b/>
          <w:bCs/>
          <w:smallCaps/>
        </w:rPr>
      </w:pPr>
    </w:p>
    <w:p w14:paraId="1E33CF75" w14:textId="3925C6A6" w:rsidR="002F396F" w:rsidRPr="00CB3627" w:rsidRDefault="008D704D" w:rsidP="00CB3627">
      <w:pPr>
        <w:pStyle w:val="Antrat2"/>
        <w:ind w:left="5103"/>
        <w:rPr>
          <w:rFonts w:ascii="Times New Roman" w:hAnsi="Times New Roman" w:cs="Times New Roman"/>
          <w:color w:val="0070C0"/>
          <w:sz w:val="21"/>
          <w:szCs w:val="21"/>
        </w:rPr>
      </w:pPr>
      <w:bookmarkStart w:id="55" w:name="_Ref38291379"/>
      <w:bookmarkStart w:id="56" w:name="_Ref38291394"/>
      <w:bookmarkStart w:id="57" w:name="_Ref38898251"/>
      <w:bookmarkStart w:id="58" w:name="_Toc126333943"/>
      <w:r w:rsidRPr="00DC0C6A">
        <w:rPr>
          <w:rFonts w:ascii="Times New Roman" w:eastAsia="Calibri" w:hAnsi="Times New Roman" w:cs="Times New Roman"/>
          <w:color w:val="0070C0"/>
          <w:sz w:val="21"/>
          <w:szCs w:val="21"/>
        </w:rPr>
        <w:t xml:space="preserve">Pirkimo sąlygų </w:t>
      </w:r>
      <w:r w:rsidR="00F1334C" w:rsidRPr="00DC0C6A">
        <w:rPr>
          <w:rFonts w:ascii="Times New Roman" w:eastAsia="Calibri" w:hAnsi="Times New Roman" w:cs="Times New Roman"/>
          <w:color w:val="0070C0"/>
          <w:sz w:val="21"/>
          <w:szCs w:val="21"/>
        </w:rPr>
        <w:t>5</w:t>
      </w:r>
      <w:r w:rsidRPr="00DC0C6A">
        <w:rPr>
          <w:rFonts w:ascii="Times New Roman" w:eastAsia="Calibri" w:hAnsi="Times New Roman" w:cs="Times New Roman"/>
          <w:color w:val="0070C0"/>
          <w:sz w:val="21"/>
          <w:szCs w:val="21"/>
        </w:rPr>
        <w:t xml:space="preserve"> priedas „EBVPD“ </w:t>
      </w:r>
      <w:r w:rsidRPr="00DC0C6A">
        <w:rPr>
          <w:rFonts w:ascii="Times New Roman" w:hAnsi="Times New Roman" w:cs="Times New Roman"/>
          <w:color w:val="0070C0"/>
          <w:sz w:val="21"/>
          <w:szCs w:val="21"/>
        </w:rPr>
        <w:t>(XML formatu)</w:t>
      </w:r>
      <w:bookmarkEnd w:id="55"/>
      <w:bookmarkEnd w:id="56"/>
      <w:bookmarkEnd w:id="57"/>
      <w:bookmarkEnd w:id="58"/>
    </w:p>
    <w:p w14:paraId="2113F63C" w14:textId="77777777" w:rsidR="00E67E23" w:rsidRPr="00E67E23" w:rsidRDefault="00E67E23" w:rsidP="00E67E23">
      <w:pPr>
        <w:spacing w:after="0" w:line="264" w:lineRule="auto"/>
        <w:ind w:right="480"/>
        <w:jc w:val="center"/>
        <w:rPr>
          <w:rFonts w:ascii="Times New Roman" w:eastAsia="Times New Roman" w:hAnsi="Times New Roman" w:cs="Times New Roman"/>
          <w:b/>
          <w:sz w:val="24"/>
          <w:szCs w:val="24"/>
          <w:lang w:eastAsia="en-US"/>
        </w:rPr>
      </w:pPr>
    </w:p>
    <w:p w14:paraId="15DA1472" w14:textId="77777777" w:rsidR="00E67E23" w:rsidRPr="00E67E23" w:rsidRDefault="00E67E23" w:rsidP="00E67E23">
      <w:pPr>
        <w:spacing w:after="0" w:line="264" w:lineRule="auto"/>
        <w:ind w:right="480"/>
        <w:jc w:val="center"/>
        <w:rPr>
          <w:rFonts w:ascii="Times New Roman" w:eastAsia="Times New Roman" w:hAnsi="Times New Roman" w:cs="Times New Roman"/>
          <w:bCs/>
          <w:sz w:val="24"/>
          <w:szCs w:val="24"/>
          <w:lang w:eastAsia="en-US"/>
        </w:rPr>
      </w:pPr>
      <w:r w:rsidRPr="00E67E23">
        <w:rPr>
          <w:rFonts w:ascii="Times New Roman" w:eastAsia="Times New Roman" w:hAnsi="Times New Roman" w:cs="Times New Roman"/>
          <w:bCs/>
          <w:sz w:val="24"/>
          <w:szCs w:val="24"/>
          <w:lang w:eastAsia="en-US"/>
        </w:rPr>
        <w:t>EUROPOS BENDRASIS VIEŠŲJŲ PIRKIMŲ DOKUMENTAS (EBVPD)</w:t>
      </w:r>
    </w:p>
    <w:p w14:paraId="6A4F192D" w14:textId="77777777" w:rsidR="00E67E23" w:rsidRPr="00E67E23" w:rsidRDefault="00E67E23" w:rsidP="00E67E23">
      <w:pPr>
        <w:spacing w:after="0" w:line="264" w:lineRule="auto"/>
        <w:ind w:right="480"/>
        <w:jc w:val="center"/>
        <w:rPr>
          <w:rFonts w:ascii="Times New Roman" w:eastAsia="Times New Roman" w:hAnsi="Times New Roman" w:cs="Times New Roman"/>
          <w:bCs/>
          <w:sz w:val="24"/>
          <w:szCs w:val="24"/>
          <w:lang w:eastAsia="en-US"/>
        </w:rPr>
      </w:pPr>
    </w:p>
    <w:p w14:paraId="7785C34A" w14:textId="77777777" w:rsidR="00E67E23" w:rsidRPr="00E67E23" w:rsidRDefault="00E67E23" w:rsidP="00E67E23">
      <w:pPr>
        <w:spacing w:after="0" w:line="264" w:lineRule="auto"/>
        <w:ind w:right="480"/>
        <w:jc w:val="center"/>
        <w:rPr>
          <w:rFonts w:ascii="Times New Roman" w:eastAsia="Times New Roman" w:hAnsi="Times New Roman" w:cs="Times New Roman"/>
          <w:sz w:val="24"/>
          <w:szCs w:val="24"/>
          <w:lang w:eastAsia="en-US"/>
        </w:rPr>
      </w:pPr>
      <w:r w:rsidRPr="00E67E23">
        <w:rPr>
          <w:rFonts w:ascii="Times New Roman" w:eastAsia="Times New Roman" w:hAnsi="Times New Roman" w:cs="Times New Roman"/>
          <w:sz w:val="24"/>
          <w:szCs w:val="24"/>
          <w:lang w:eastAsia="en-US"/>
        </w:rPr>
        <w:t>Pateikiama atskiru dokumentu</w:t>
      </w:r>
    </w:p>
    <w:p w14:paraId="61A1D5F5" w14:textId="77777777" w:rsidR="00E67E23" w:rsidRPr="00E67E23" w:rsidRDefault="00E67E23" w:rsidP="00E67E23">
      <w:pPr>
        <w:spacing w:after="0" w:line="264" w:lineRule="auto"/>
        <w:ind w:right="480"/>
        <w:jc w:val="center"/>
        <w:rPr>
          <w:rFonts w:ascii="Times New Roman" w:eastAsia="Times New Roman" w:hAnsi="Times New Roman" w:cs="Times New Roman"/>
          <w:b/>
          <w:sz w:val="24"/>
          <w:szCs w:val="24"/>
          <w:lang w:eastAsia="en-US"/>
        </w:rPr>
      </w:pPr>
      <w:r w:rsidRPr="00E67E23">
        <w:rPr>
          <w:rFonts w:ascii="Times New Roman" w:eastAsia="Times New Roman" w:hAnsi="Times New Roman" w:cs="Times New Roman"/>
          <w:iCs/>
          <w:sz w:val="24"/>
          <w:szCs w:val="24"/>
          <w:lang w:eastAsia="en-US"/>
        </w:rPr>
        <w:t>Dokumentai skelbiami viešai CVP IS priemonėmis kartu su kitais pirkimo dokumentais</w:t>
      </w:r>
    </w:p>
    <w:p w14:paraId="5D197AB2" w14:textId="0EAE7A12" w:rsidR="002F396F" w:rsidRPr="00DC0C6A" w:rsidRDefault="00B970B0" w:rsidP="00736BF4">
      <w:pPr>
        <w:jc w:val="center"/>
        <w:rPr>
          <w:rFonts w:ascii="Times New Roman" w:hAnsi="Times New Roman" w:cs="Times New Roman"/>
          <w:smallCaps/>
          <w:sz w:val="22"/>
          <w:szCs w:val="22"/>
        </w:rPr>
      </w:pPr>
      <w:r w:rsidRPr="00DC0C6A">
        <w:rPr>
          <w:rFonts w:ascii="Times New Roman" w:hAnsi="Times New Roman" w:cs="Times New Roman"/>
          <w:smallCaps/>
          <w:sz w:val="22"/>
          <w:szCs w:val="22"/>
        </w:rPr>
        <w:t>__________</w:t>
      </w:r>
    </w:p>
    <w:p w14:paraId="403C297A" w14:textId="44AA8768" w:rsidR="00A4599F" w:rsidRPr="00DC0C6A" w:rsidRDefault="00A4599F" w:rsidP="00736BF4">
      <w:pPr>
        <w:jc w:val="center"/>
        <w:rPr>
          <w:rFonts w:ascii="Times New Roman" w:hAnsi="Times New Roman" w:cs="Times New Roman"/>
          <w:b/>
          <w:bCs/>
          <w:smallCaps/>
          <w:sz w:val="22"/>
          <w:szCs w:val="22"/>
        </w:rPr>
      </w:pPr>
      <w:r w:rsidRPr="00DC0C6A">
        <w:rPr>
          <w:rFonts w:ascii="Times New Roman" w:hAnsi="Times New Roman" w:cs="Times New Roman"/>
          <w:b/>
          <w:bCs/>
          <w:smallCaps/>
          <w:sz w:val="22"/>
          <w:szCs w:val="22"/>
        </w:rPr>
        <w:br w:type="page"/>
      </w:r>
    </w:p>
    <w:p w14:paraId="44D514D3" w14:textId="762D0F29" w:rsidR="008D704D" w:rsidRPr="00DC0C6A" w:rsidRDefault="008D704D" w:rsidP="008D704D">
      <w:pPr>
        <w:pStyle w:val="Antrat2"/>
        <w:ind w:left="5103"/>
        <w:rPr>
          <w:rFonts w:ascii="Times New Roman" w:eastAsia="Calibri" w:hAnsi="Times New Roman" w:cs="Times New Roman"/>
          <w:color w:val="0070C0"/>
          <w:sz w:val="21"/>
          <w:szCs w:val="21"/>
        </w:rPr>
      </w:pPr>
      <w:bookmarkStart w:id="59" w:name="_Ref38540913"/>
      <w:bookmarkStart w:id="60" w:name="_Ref38898051"/>
      <w:bookmarkStart w:id="61" w:name="_Ref38901392"/>
      <w:bookmarkStart w:id="62" w:name="_Toc126333944"/>
      <w:r w:rsidRPr="00DC0C6A">
        <w:rPr>
          <w:rFonts w:ascii="Times New Roman" w:eastAsia="Calibri" w:hAnsi="Times New Roman" w:cs="Times New Roman"/>
          <w:color w:val="0070C0"/>
          <w:sz w:val="21"/>
          <w:szCs w:val="21"/>
        </w:rPr>
        <w:lastRenderedPageBreak/>
        <w:t xml:space="preserve">Pirkimo sąlygų </w:t>
      </w:r>
      <w:r w:rsidR="00F1334C" w:rsidRPr="00DC0C6A">
        <w:rPr>
          <w:rFonts w:ascii="Times New Roman" w:eastAsia="Calibri" w:hAnsi="Times New Roman" w:cs="Times New Roman"/>
          <w:color w:val="0070C0"/>
          <w:sz w:val="21"/>
          <w:szCs w:val="21"/>
        </w:rPr>
        <w:t>6</w:t>
      </w:r>
      <w:r w:rsidRPr="00DC0C6A">
        <w:rPr>
          <w:rFonts w:ascii="Times New Roman" w:eastAsia="Calibri" w:hAnsi="Times New Roman" w:cs="Times New Roman"/>
          <w:color w:val="0070C0"/>
          <w:sz w:val="21"/>
          <w:szCs w:val="21"/>
        </w:rPr>
        <w:t xml:space="preserve"> priedas „Pasiūlymo forma“</w:t>
      </w:r>
      <w:bookmarkEnd w:id="59"/>
      <w:bookmarkEnd w:id="60"/>
      <w:bookmarkEnd w:id="61"/>
      <w:bookmarkEnd w:id="62"/>
    </w:p>
    <w:p w14:paraId="2EDF208A" w14:textId="77777777" w:rsidR="00693D4F" w:rsidRPr="00DC0C6A" w:rsidRDefault="00693D4F" w:rsidP="00DE290C">
      <w:pPr>
        <w:rPr>
          <w:rFonts w:ascii="Times New Roman" w:hAnsi="Times New Roman" w:cs="Times New Roman"/>
          <w:color w:val="7030A0"/>
        </w:rPr>
      </w:pPr>
    </w:p>
    <w:p w14:paraId="37775170" w14:textId="77777777" w:rsidR="00E67E23" w:rsidRPr="00E67E23" w:rsidRDefault="00E67E23" w:rsidP="00E67E23">
      <w:pPr>
        <w:spacing w:after="0" w:line="240" w:lineRule="auto"/>
        <w:jc w:val="center"/>
        <w:rPr>
          <w:rFonts w:ascii="Times New Roman" w:eastAsia="SimSun" w:hAnsi="Times New Roman" w:cs="Times New Roman"/>
          <w:sz w:val="24"/>
          <w:szCs w:val="24"/>
          <w:lang w:eastAsia="zh-CN"/>
        </w:rPr>
      </w:pPr>
      <w:r w:rsidRPr="00E67E23">
        <w:rPr>
          <w:rFonts w:ascii="Times New Roman" w:eastAsia="SimSun" w:hAnsi="Times New Roman" w:cs="Times New Roman"/>
          <w:sz w:val="24"/>
          <w:szCs w:val="24"/>
          <w:lang w:eastAsia="zh-CN"/>
        </w:rPr>
        <w:t>PASIŪLYMO FORMA</w:t>
      </w:r>
    </w:p>
    <w:p w14:paraId="777C0ACE" w14:textId="77777777" w:rsidR="00E67E23" w:rsidRPr="00E67E23" w:rsidRDefault="00E67E23" w:rsidP="00E67E23">
      <w:pPr>
        <w:spacing w:after="0" w:line="240" w:lineRule="auto"/>
        <w:jc w:val="center"/>
        <w:rPr>
          <w:rFonts w:ascii="Times New Roman" w:eastAsia="SimSun" w:hAnsi="Times New Roman" w:cs="Times New Roman"/>
          <w:b/>
          <w:bCs/>
          <w:sz w:val="24"/>
          <w:szCs w:val="24"/>
          <w:lang w:eastAsia="zh-CN"/>
        </w:rPr>
      </w:pPr>
    </w:p>
    <w:p w14:paraId="6CB767DC" w14:textId="77777777" w:rsidR="00E67E23" w:rsidRPr="00E67E23" w:rsidRDefault="00E67E23" w:rsidP="00E67E23">
      <w:pPr>
        <w:spacing w:after="0" w:line="240" w:lineRule="auto"/>
        <w:jc w:val="center"/>
        <w:rPr>
          <w:rFonts w:ascii="Times New Roman" w:eastAsia="SimSun" w:hAnsi="Times New Roman" w:cs="Times New Roman"/>
          <w:sz w:val="24"/>
          <w:szCs w:val="24"/>
          <w:lang w:eastAsia="zh-CN"/>
        </w:rPr>
      </w:pPr>
      <w:r w:rsidRPr="00E67E23">
        <w:rPr>
          <w:rFonts w:ascii="Times New Roman" w:eastAsia="SimSun" w:hAnsi="Times New Roman" w:cs="Times New Roman"/>
          <w:sz w:val="24"/>
          <w:szCs w:val="24"/>
          <w:lang w:eastAsia="zh-CN"/>
        </w:rPr>
        <w:t>Pateikiama atskiru dokumentu</w:t>
      </w:r>
    </w:p>
    <w:p w14:paraId="531859D5" w14:textId="77777777" w:rsidR="00E67E23" w:rsidRPr="00E67E23" w:rsidRDefault="00E67E23" w:rsidP="00E67E23">
      <w:pPr>
        <w:keepNext/>
        <w:spacing w:after="0" w:line="240" w:lineRule="auto"/>
        <w:jc w:val="center"/>
        <w:outlineLvl w:val="2"/>
        <w:rPr>
          <w:rFonts w:ascii="Times New Roman" w:eastAsia="Times New Roman" w:hAnsi="Times New Roman" w:cs="Times New Roman"/>
          <w:b/>
          <w:sz w:val="24"/>
          <w:szCs w:val="24"/>
          <w:lang w:eastAsia="en-US"/>
        </w:rPr>
      </w:pPr>
      <w:r w:rsidRPr="00E67E23">
        <w:rPr>
          <w:rFonts w:ascii="Times New Roman" w:eastAsia="Times New Roman" w:hAnsi="Times New Roman" w:cs="Times New Roman"/>
          <w:iCs/>
          <w:sz w:val="24"/>
          <w:szCs w:val="20"/>
          <w:lang w:eastAsia="en-US"/>
        </w:rPr>
        <w:t>Dokumentai skelbiami viešai CVP IS priemonėmis kartu su kitais pirkimo dokumentais</w:t>
      </w:r>
      <w:r w:rsidRPr="00E67E23">
        <w:rPr>
          <w:rFonts w:ascii="Times New Roman" w:eastAsia="Times New Roman" w:hAnsi="Times New Roman" w:cs="Times New Roman"/>
          <w:b/>
          <w:sz w:val="24"/>
          <w:szCs w:val="24"/>
          <w:lang w:eastAsia="en-US"/>
        </w:rPr>
        <w:t xml:space="preserve"> </w:t>
      </w:r>
    </w:p>
    <w:p w14:paraId="683B2468" w14:textId="77777777" w:rsidR="00E67E23" w:rsidRPr="00E67E23" w:rsidRDefault="00E67E23" w:rsidP="00E67E23">
      <w:pPr>
        <w:spacing w:after="0" w:line="240" w:lineRule="auto"/>
        <w:ind w:firstLine="720"/>
        <w:jc w:val="center"/>
        <w:rPr>
          <w:rFonts w:ascii="Times New Roman" w:eastAsia="Calibri" w:hAnsi="Times New Roman" w:cs="Times New Roman"/>
          <w:sz w:val="24"/>
          <w:szCs w:val="24"/>
          <w:lang w:eastAsia="en-US"/>
        </w:rPr>
      </w:pPr>
      <w:r w:rsidRPr="00E67E23">
        <w:rPr>
          <w:rFonts w:ascii="Times New Roman" w:eastAsia="Times New Roman" w:hAnsi="Times New Roman" w:cs="Times New Roman"/>
          <w:sz w:val="24"/>
          <w:szCs w:val="20"/>
          <w:lang w:eastAsia="en-US"/>
        </w:rPr>
        <w:t>________________</w:t>
      </w:r>
    </w:p>
    <w:p w14:paraId="5A12B57E" w14:textId="4CC39AA1" w:rsidR="00693D4F" w:rsidRPr="00DC0C6A" w:rsidRDefault="00693D4F" w:rsidP="00982EE8">
      <w:pPr>
        <w:jc w:val="center"/>
        <w:rPr>
          <w:rFonts w:ascii="Times New Roman" w:hAnsi="Times New Roman" w:cs="Times New Roman"/>
          <w:color w:val="7030A0"/>
        </w:rPr>
      </w:pPr>
    </w:p>
    <w:p w14:paraId="1B1C1ECC" w14:textId="2C3711FD" w:rsidR="000C6068" w:rsidRDefault="000C6068" w:rsidP="00DE290C">
      <w:pPr>
        <w:rPr>
          <w:rFonts w:ascii="Times New Roman" w:hAnsi="Times New Roman" w:cs="Times New Roman"/>
          <w:color w:val="7030A0"/>
        </w:rPr>
      </w:pPr>
    </w:p>
    <w:p w14:paraId="57B9DCBE" w14:textId="105649F5" w:rsidR="00567CD8" w:rsidRDefault="00567CD8" w:rsidP="00DE290C">
      <w:pPr>
        <w:rPr>
          <w:rFonts w:ascii="Times New Roman" w:hAnsi="Times New Roman" w:cs="Times New Roman"/>
          <w:color w:val="7030A0"/>
        </w:rPr>
      </w:pPr>
    </w:p>
    <w:p w14:paraId="595FE2D1" w14:textId="01250EBD" w:rsidR="00567CD8" w:rsidRDefault="00567CD8" w:rsidP="00DE290C">
      <w:pPr>
        <w:rPr>
          <w:rFonts w:ascii="Times New Roman" w:hAnsi="Times New Roman" w:cs="Times New Roman"/>
          <w:color w:val="7030A0"/>
        </w:rPr>
      </w:pPr>
    </w:p>
    <w:p w14:paraId="05B321C2" w14:textId="2E95ADAC" w:rsidR="00567CD8" w:rsidRDefault="00567CD8" w:rsidP="00DE290C">
      <w:pPr>
        <w:rPr>
          <w:rFonts w:ascii="Times New Roman" w:hAnsi="Times New Roman" w:cs="Times New Roman"/>
          <w:color w:val="7030A0"/>
        </w:rPr>
      </w:pPr>
    </w:p>
    <w:p w14:paraId="3F347281" w14:textId="4844EFC5" w:rsidR="00567CD8" w:rsidRDefault="00567CD8" w:rsidP="00DE290C">
      <w:pPr>
        <w:rPr>
          <w:rFonts w:ascii="Times New Roman" w:hAnsi="Times New Roman" w:cs="Times New Roman"/>
          <w:color w:val="7030A0"/>
        </w:rPr>
      </w:pPr>
    </w:p>
    <w:p w14:paraId="17AF31E2" w14:textId="009C4637" w:rsidR="00567CD8" w:rsidRDefault="00567CD8" w:rsidP="00DE290C">
      <w:pPr>
        <w:rPr>
          <w:rFonts w:ascii="Times New Roman" w:hAnsi="Times New Roman" w:cs="Times New Roman"/>
          <w:color w:val="7030A0"/>
        </w:rPr>
      </w:pPr>
    </w:p>
    <w:p w14:paraId="063E6A06" w14:textId="2C28BB9F" w:rsidR="00567CD8" w:rsidRDefault="00567CD8" w:rsidP="00DE290C">
      <w:pPr>
        <w:rPr>
          <w:rFonts w:ascii="Times New Roman" w:hAnsi="Times New Roman" w:cs="Times New Roman"/>
          <w:color w:val="7030A0"/>
        </w:rPr>
      </w:pPr>
    </w:p>
    <w:p w14:paraId="31B27CDF" w14:textId="6F31ECBC" w:rsidR="00567CD8" w:rsidRDefault="00567CD8" w:rsidP="00DE290C">
      <w:pPr>
        <w:rPr>
          <w:rFonts w:ascii="Times New Roman" w:hAnsi="Times New Roman" w:cs="Times New Roman"/>
          <w:color w:val="7030A0"/>
        </w:rPr>
      </w:pPr>
    </w:p>
    <w:p w14:paraId="6953D5A7" w14:textId="4D9F300D" w:rsidR="00567CD8" w:rsidRDefault="00567CD8" w:rsidP="00DE290C">
      <w:pPr>
        <w:rPr>
          <w:rFonts w:ascii="Times New Roman" w:hAnsi="Times New Roman" w:cs="Times New Roman"/>
          <w:color w:val="7030A0"/>
        </w:rPr>
      </w:pPr>
    </w:p>
    <w:p w14:paraId="6F0331FF" w14:textId="62389DB1" w:rsidR="00567CD8" w:rsidRDefault="00567CD8" w:rsidP="00DE290C">
      <w:pPr>
        <w:rPr>
          <w:rFonts w:ascii="Times New Roman" w:hAnsi="Times New Roman" w:cs="Times New Roman"/>
          <w:color w:val="7030A0"/>
        </w:rPr>
      </w:pPr>
    </w:p>
    <w:p w14:paraId="31067B20" w14:textId="3DA899F8" w:rsidR="00567CD8" w:rsidRDefault="00567CD8" w:rsidP="00DE290C">
      <w:pPr>
        <w:rPr>
          <w:rFonts w:ascii="Times New Roman" w:hAnsi="Times New Roman" w:cs="Times New Roman"/>
          <w:color w:val="7030A0"/>
        </w:rPr>
      </w:pPr>
    </w:p>
    <w:p w14:paraId="082789A7" w14:textId="0E9B06FB" w:rsidR="00567CD8" w:rsidRDefault="00567CD8" w:rsidP="00DE290C">
      <w:pPr>
        <w:rPr>
          <w:rFonts w:ascii="Times New Roman" w:hAnsi="Times New Roman" w:cs="Times New Roman"/>
          <w:color w:val="7030A0"/>
        </w:rPr>
      </w:pPr>
    </w:p>
    <w:p w14:paraId="6C679369" w14:textId="320764F0" w:rsidR="00567CD8" w:rsidRDefault="00567CD8" w:rsidP="00DE290C">
      <w:pPr>
        <w:rPr>
          <w:rFonts w:ascii="Times New Roman" w:hAnsi="Times New Roman" w:cs="Times New Roman"/>
          <w:color w:val="7030A0"/>
        </w:rPr>
      </w:pPr>
    </w:p>
    <w:p w14:paraId="60B828EC" w14:textId="1AF8B749" w:rsidR="00567CD8" w:rsidRDefault="00567CD8" w:rsidP="00DE290C">
      <w:pPr>
        <w:rPr>
          <w:rFonts w:ascii="Times New Roman" w:hAnsi="Times New Roman" w:cs="Times New Roman"/>
          <w:color w:val="7030A0"/>
        </w:rPr>
      </w:pPr>
    </w:p>
    <w:p w14:paraId="529C199A" w14:textId="7E277FFA" w:rsidR="00567CD8" w:rsidRDefault="00567CD8" w:rsidP="00DE290C">
      <w:pPr>
        <w:rPr>
          <w:rFonts w:ascii="Times New Roman" w:hAnsi="Times New Roman" w:cs="Times New Roman"/>
          <w:color w:val="7030A0"/>
        </w:rPr>
      </w:pPr>
    </w:p>
    <w:p w14:paraId="4C65A350" w14:textId="76AD30E6" w:rsidR="00567CD8" w:rsidRDefault="00567CD8" w:rsidP="00DE290C">
      <w:pPr>
        <w:rPr>
          <w:rFonts w:ascii="Times New Roman" w:hAnsi="Times New Roman" w:cs="Times New Roman"/>
          <w:color w:val="7030A0"/>
        </w:rPr>
      </w:pPr>
    </w:p>
    <w:p w14:paraId="6D39D94B" w14:textId="324B8EE9" w:rsidR="00567CD8" w:rsidRDefault="00567CD8" w:rsidP="00DE290C">
      <w:pPr>
        <w:rPr>
          <w:rFonts w:ascii="Times New Roman" w:hAnsi="Times New Roman" w:cs="Times New Roman"/>
          <w:color w:val="7030A0"/>
        </w:rPr>
      </w:pPr>
    </w:p>
    <w:p w14:paraId="17B63E2A" w14:textId="48F37360" w:rsidR="00567CD8" w:rsidRDefault="00567CD8" w:rsidP="00DE290C">
      <w:pPr>
        <w:rPr>
          <w:rFonts w:ascii="Times New Roman" w:hAnsi="Times New Roman" w:cs="Times New Roman"/>
          <w:color w:val="7030A0"/>
        </w:rPr>
      </w:pPr>
    </w:p>
    <w:p w14:paraId="3E9E1074" w14:textId="56AC88A5" w:rsidR="00567CD8" w:rsidRDefault="00567CD8" w:rsidP="00DE290C">
      <w:pPr>
        <w:rPr>
          <w:rFonts w:ascii="Times New Roman" w:hAnsi="Times New Roman" w:cs="Times New Roman"/>
          <w:color w:val="7030A0"/>
        </w:rPr>
      </w:pPr>
    </w:p>
    <w:p w14:paraId="3402FCD5" w14:textId="42F4C96C" w:rsidR="00567CD8" w:rsidRDefault="00567CD8" w:rsidP="00DE290C">
      <w:pPr>
        <w:rPr>
          <w:rFonts w:ascii="Times New Roman" w:hAnsi="Times New Roman" w:cs="Times New Roman"/>
          <w:color w:val="7030A0"/>
        </w:rPr>
      </w:pPr>
    </w:p>
    <w:p w14:paraId="43DFFC04" w14:textId="175DD91C" w:rsidR="00567CD8" w:rsidRDefault="00567CD8" w:rsidP="00DE290C">
      <w:pPr>
        <w:rPr>
          <w:rFonts w:ascii="Times New Roman" w:hAnsi="Times New Roman" w:cs="Times New Roman"/>
          <w:color w:val="7030A0"/>
        </w:rPr>
      </w:pPr>
    </w:p>
    <w:p w14:paraId="065EC84A" w14:textId="77777777" w:rsidR="00567CD8" w:rsidRPr="00567CD8" w:rsidRDefault="00567CD8" w:rsidP="00DE290C">
      <w:pPr>
        <w:rPr>
          <w:rFonts w:ascii="Times New Roman" w:hAnsi="Times New Roman" w:cs="Times New Roman"/>
          <w:color w:val="7030A0"/>
        </w:rPr>
      </w:pPr>
    </w:p>
    <w:p w14:paraId="3D8CCDF3" w14:textId="068F791C" w:rsidR="008D704D" w:rsidRPr="00DC0C6A" w:rsidRDefault="008D704D" w:rsidP="008D704D">
      <w:pPr>
        <w:pStyle w:val="Antrat2"/>
        <w:ind w:left="5103"/>
        <w:rPr>
          <w:rFonts w:ascii="Times New Roman" w:eastAsia="Calibri" w:hAnsi="Times New Roman" w:cs="Times New Roman"/>
          <w:color w:val="0070C0"/>
          <w:sz w:val="21"/>
          <w:szCs w:val="21"/>
        </w:rPr>
      </w:pPr>
      <w:bookmarkStart w:id="63" w:name="_Ref39484039"/>
      <w:bookmarkStart w:id="64" w:name="_Ref40278562"/>
      <w:bookmarkStart w:id="65" w:name="_Toc126333945"/>
      <w:r w:rsidRPr="00DC0C6A">
        <w:rPr>
          <w:rFonts w:ascii="Times New Roman" w:eastAsia="Calibri" w:hAnsi="Times New Roman" w:cs="Times New Roman"/>
          <w:color w:val="0070C0"/>
          <w:sz w:val="21"/>
          <w:szCs w:val="21"/>
        </w:rPr>
        <w:lastRenderedPageBreak/>
        <w:t xml:space="preserve">Pirkimo sąlygų </w:t>
      </w:r>
      <w:r w:rsidR="00910C39" w:rsidRPr="00DC0C6A">
        <w:rPr>
          <w:rFonts w:ascii="Times New Roman" w:eastAsia="Calibri" w:hAnsi="Times New Roman" w:cs="Times New Roman"/>
          <w:color w:val="0070C0"/>
          <w:sz w:val="21"/>
          <w:szCs w:val="21"/>
        </w:rPr>
        <w:t>7</w:t>
      </w:r>
      <w:r w:rsidRPr="00DC0C6A">
        <w:rPr>
          <w:rFonts w:ascii="Times New Roman" w:eastAsia="Calibri" w:hAnsi="Times New Roman" w:cs="Times New Roman"/>
          <w:color w:val="0070C0"/>
          <w:sz w:val="21"/>
          <w:szCs w:val="21"/>
        </w:rPr>
        <w:t xml:space="preserve"> priedas „Pasiūlymų vertinimo kriterijai ir sąlygos“</w:t>
      </w:r>
      <w:bookmarkEnd w:id="63"/>
      <w:bookmarkEnd w:id="64"/>
      <w:bookmarkEnd w:id="65"/>
    </w:p>
    <w:p w14:paraId="6A0BFF9D" w14:textId="77777777" w:rsidR="00FE3D7C" w:rsidRPr="00043415" w:rsidRDefault="00FE3D7C" w:rsidP="00FE3D7C">
      <w:pPr>
        <w:jc w:val="center"/>
        <w:rPr>
          <w:rFonts w:ascii="Times New Roman" w:hAnsi="Times New Roman" w:cs="Times New Roman"/>
          <w:b/>
          <w:sz w:val="24"/>
          <w:szCs w:val="24"/>
        </w:rPr>
      </w:pPr>
    </w:p>
    <w:p w14:paraId="5D3ED609" w14:textId="627F213F" w:rsidR="00203725" w:rsidRPr="00043415" w:rsidRDefault="00FE3D7C" w:rsidP="002058A4">
      <w:pPr>
        <w:pStyle w:val="Paantrat"/>
        <w:jc w:val="center"/>
        <w:rPr>
          <w:rFonts w:ascii="Times New Roman" w:hAnsi="Times New Roman" w:cs="Times New Roman"/>
          <w:bCs/>
          <w:smallCaps/>
          <w:sz w:val="24"/>
          <w:szCs w:val="24"/>
        </w:rPr>
      </w:pPr>
      <w:r w:rsidRPr="00043415">
        <w:rPr>
          <w:rFonts w:ascii="Times New Roman" w:hAnsi="Times New Roman" w:cs="Times New Roman"/>
          <w:sz w:val="24"/>
          <w:szCs w:val="24"/>
        </w:rPr>
        <w:t>PASIŪLYMŲ VERTINIMO KRITERIJAI</w:t>
      </w:r>
      <w:r w:rsidR="00031A62" w:rsidRPr="00043415">
        <w:rPr>
          <w:rFonts w:ascii="Times New Roman" w:hAnsi="Times New Roman" w:cs="Times New Roman"/>
          <w:sz w:val="24"/>
          <w:szCs w:val="24"/>
        </w:rPr>
        <w:t xml:space="preserve"> ir Sąlygos</w:t>
      </w:r>
    </w:p>
    <w:p w14:paraId="2A953AEC" w14:textId="77777777" w:rsidR="00210870" w:rsidRPr="00DC0C6A" w:rsidRDefault="00210870" w:rsidP="00210870">
      <w:pPr>
        <w:spacing w:line="240" w:lineRule="auto"/>
        <w:ind w:left="7314"/>
        <w:rPr>
          <w:rFonts w:ascii="Times New Roman" w:hAnsi="Times New Roman" w:cs="Times New Roman"/>
        </w:rPr>
      </w:pPr>
    </w:p>
    <w:p w14:paraId="5DEC4F51" w14:textId="27651A8B" w:rsidR="00043415" w:rsidRDefault="00043415" w:rsidP="00043415">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043415">
        <w:rPr>
          <w:rFonts w:ascii="Times New Roman" w:eastAsia="Calibri" w:hAnsi="Times New Roman" w:cs="Times New Roman"/>
          <w:sz w:val="24"/>
          <w:szCs w:val="24"/>
          <w:lang w:eastAsia="en-US"/>
        </w:rPr>
        <w:t>Šiame pirkime ekonomiškai naudingiausias pasiūlymas bus išrenkamas pagal kainos ir kokybės santykį:</w:t>
      </w:r>
    </w:p>
    <w:p w14:paraId="6CB813E5" w14:textId="77777777" w:rsidR="00194939" w:rsidRPr="00043415" w:rsidRDefault="00194939" w:rsidP="00194939">
      <w:pPr>
        <w:spacing w:after="0" w:line="240" w:lineRule="auto"/>
        <w:ind w:left="567"/>
        <w:contextualSpacing/>
        <w:jc w:val="both"/>
        <w:rPr>
          <w:rFonts w:ascii="Times New Roman" w:eastAsia="Calibri" w:hAnsi="Times New Roman" w:cs="Times New Roman"/>
          <w:sz w:val="24"/>
          <w:szCs w:val="24"/>
          <w:lang w:eastAsia="en-US"/>
        </w:rPr>
      </w:pPr>
    </w:p>
    <w:p w14:paraId="4DABC1F3" w14:textId="77777777" w:rsidR="00043415" w:rsidRPr="00043415" w:rsidRDefault="00043415" w:rsidP="00043415">
      <w:pPr>
        <w:keepNext/>
        <w:numPr>
          <w:ilvl w:val="1"/>
          <w:numId w:val="28"/>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043415">
        <w:rPr>
          <w:rFonts w:ascii="Times New Roman" w:eastAsia="Times New Roman" w:hAnsi="Times New Roman" w:cs="Times New Roman"/>
          <w:b/>
          <w:sz w:val="24"/>
          <w:szCs w:val="24"/>
          <w:lang w:eastAsia="en-US"/>
        </w:rPr>
        <w:t>Pasiūlymų vertinimo kriterijai:</w:t>
      </w:r>
    </w:p>
    <w:tbl>
      <w:tblPr>
        <w:tblStyle w:val="Lentelstinklelis1"/>
        <w:tblW w:w="9634" w:type="dxa"/>
        <w:tblLook w:val="04A0" w:firstRow="1" w:lastRow="0" w:firstColumn="1" w:lastColumn="0" w:noHBand="0" w:noVBand="1"/>
      </w:tblPr>
      <w:tblGrid>
        <w:gridCol w:w="5665"/>
        <w:gridCol w:w="3969"/>
      </w:tblGrid>
      <w:tr w:rsidR="00043415" w:rsidRPr="00043415" w14:paraId="3C752637" w14:textId="77777777" w:rsidTr="003441A5">
        <w:tc>
          <w:tcPr>
            <w:tcW w:w="5665" w:type="dxa"/>
            <w:vAlign w:val="center"/>
          </w:tcPr>
          <w:p w14:paraId="307027F4" w14:textId="77777777" w:rsidR="00043415" w:rsidRPr="00043415" w:rsidRDefault="00043415" w:rsidP="00043415">
            <w:pPr>
              <w:suppressAutoHyphens/>
              <w:jc w:val="center"/>
              <w:rPr>
                <w:sz w:val="24"/>
                <w:szCs w:val="24"/>
              </w:rPr>
            </w:pPr>
            <w:r w:rsidRPr="00043415">
              <w:rPr>
                <w:sz w:val="24"/>
                <w:szCs w:val="24"/>
              </w:rPr>
              <w:t>Vertinimo kriterijai</w:t>
            </w:r>
          </w:p>
        </w:tc>
        <w:tc>
          <w:tcPr>
            <w:tcW w:w="3969" w:type="dxa"/>
            <w:vAlign w:val="center"/>
          </w:tcPr>
          <w:p w14:paraId="59B98020" w14:textId="77777777" w:rsidR="00043415" w:rsidRPr="00043415" w:rsidRDefault="00043415" w:rsidP="00043415">
            <w:pPr>
              <w:suppressAutoHyphens/>
              <w:jc w:val="center"/>
              <w:rPr>
                <w:sz w:val="24"/>
                <w:szCs w:val="24"/>
              </w:rPr>
            </w:pPr>
            <w:r w:rsidRPr="00043415">
              <w:rPr>
                <w:sz w:val="24"/>
                <w:szCs w:val="24"/>
              </w:rPr>
              <w:t>Kriterijaus lyginamasis svoris</w:t>
            </w:r>
          </w:p>
        </w:tc>
      </w:tr>
      <w:tr w:rsidR="00043415" w:rsidRPr="00043415" w14:paraId="1FCC1107" w14:textId="77777777" w:rsidTr="003441A5">
        <w:tc>
          <w:tcPr>
            <w:tcW w:w="5665" w:type="dxa"/>
          </w:tcPr>
          <w:p w14:paraId="7547D69B" w14:textId="77777777" w:rsidR="00043415" w:rsidRPr="00043415" w:rsidRDefault="00043415" w:rsidP="00043415">
            <w:pPr>
              <w:suppressAutoHyphens/>
              <w:jc w:val="both"/>
              <w:rPr>
                <w:sz w:val="24"/>
                <w:szCs w:val="24"/>
              </w:rPr>
            </w:pPr>
            <w:r w:rsidRPr="00043415">
              <w:rPr>
                <w:sz w:val="24"/>
                <w:szCs w:val="24"/>
              </w:rPr>
              <w:t>Kaina, A</w:t>
            </w:r>
          </w:p>
        </w:tc>
        <w:tc>
          <w:tcPr>
            <w:tcW w:w="3969" w:type="dxa"/>
          </w:tcPr>
          <w:p w14:paraId="6000F536" w14:textId="01937269" w:rsidR="00043415" w:rsidRPr="00043415" w:rsidRDefault="00043415" w:rsidP="00043415">
            <w:pPr>
              <w:suppressAutoHyphens/>
              <w:jc w:val="center"/>
              <w:rPr>
                <w:sz w:val="24"/>
                <w:szCs w:val="24"/>
              </w:rPr>
            </w:pPr>
            <w:r w:rsidRPr="00043415">
              <w:rPr>
                <w:sz w:val="24"/>
                <w:szCs w:val="24"/>
              </w:rPr>
              <w:t>X=</w:t>
            </w:r>
            <w:r w:rsidR="00567CD8">
              <w:rPr>
                <w:sz w:val="24"/>
                <w:szCs w:val="24"/>
              </w:rPr>
              <w:t>75</w:t>
            </w:r>
          </w:p>
        </w:tc>
      </w:tr>
      <w:tr w:rsidR="00043415" w:rsidRPr="00043415" w14:paraId="3DD2D1ED" w14:textId="77777777" w:rsidTr="003441A5">
        <w:tc>
          <w:tcPr>
            <w:tcW w:w="5665" w:type="dxa"/>
          </w:tcPr>
          <w:p w14:paraId="14AB536A" w14:textId="77777777" w:rsidR="00043415" w:rsidRDefault="00043415" w:rsidP="00043415">
            <w:pPr>
              <w:suppressAutoHyphens/>
              <w:jc w:val="both"/>
              <w:rPr>
                <w:iCs/>
                <w:sz w:val="24"/>
                <w:szCs w:val="24"/>
              </w:rPr>
            </w:pPr>
            <w:r w:rsidRPr="00043415">
              <w:rPr>
                <w:iCs/>
                <w:sz w:val="24"/>
                <w:szCs w:val="24"/>
              </w:rPr>
              <w:t xml:space="preserve">Statinio </w:t>
            </w:r>
            <w:r>
              <w:rPr>
                <w:iCs/>
                <w:sz w:val="24"/>
                <w:szCs w:val="24"/>
              </w:rPr>
              <w:t>projekto</w:t>
            </w:r>
            <w:r w:rsidRPr="00043415">
              <w:rPr>
                <w:iCs/>
                <w:sz w:val="24"/>
                <w:szCs w:val="24"/>
              </w:rPr>
              <w:t xml:space="preserve"> vadovo patirtis, </w:t>
            </w:r>
            <w:r>
              <w:rPr>
                <w:iCs/>
                <w:sz w:val="24"/>
                <w:szCs w:val="24"/>
              </w:rPr>
              <w:t>B</w:t>
            </w:r>
          </w:p>
          <w:p w14:paraId="18CE1409" w14:textId="77777777" w:rsidR="00C41F0B" w:rsidRDefault="00C41F0B" w:rsidP="00043415">
            <w:pPr>
              <w:suppressAutoHyphens/>
              <w:jc w:val="both"/>
              <w:rPr>
                <w:rFonts w:eastAsia="Calibri"/>
                <w:iCs/>
                <w:sz w:val="24"/>
                <w:szCs w:val="24"/>
                <w:lang w:eastAsia="en-US"/>
              </w:rPr>
            </w:pPr>
          </w:p>
          <w:p w14:paraId="04999C01" w14:textId="0629A6A0" w:rsidR="00567CD8" w:rsidRPr="00A07BD9" w:rsidRDefault="00A07BD9" w:rsidP="00043415">
            <w:pPr>
              <w:suppressAutoHyphens/>
              <w:jc w:val="both"/>
              <w:rPr>
                <w:iCs/>
                <w:sz w:val="24"/>
                <w:szCs w:val="24"/>
                <w:lang w:val="en-US"/>
              </w:rPr>
            </w:pPr>
            <w:r w:rsidRPr="00A07BD9">
              <w:rPr>
                <w:rFonts w:eastAsia="Calibri"/>
                <w:iCs/>
                <w:sz w:val="24"/>
                <w:szCs w:val="24"/>
                <w:lang w:eastAsia="en-US"/>
              </w:rPr>
              <w:t>Vertinama statinio projekto vadovo patirtis per pastaruosius 5 metus iki pasiūlymo pateikimo termino pabaigos parengus ypatingųjų statinių, negyvenamųjų pastatų naujos statybos ir</w:t>
            </w:r>
            <w:r w:rsidR="004C050A">
              <w:rPr>
                <w:rFonts w:eastAsia="Calibri"/>
                <w:iCs/>
                <w:sz w:val="24"/>
                <w:szCs w:val="24"/>
                <w:lang w:eastAsia="en-US"/>
              </w:rPr>
              <w:t xml:space="preserve"> </w:t>
            </w:r>
            <w:r w:rsidRPr="00A07BD9">
              <w:rPr>
                <w:rFonts w:eastAsia="Calibri"/>
                <w:iCs/>
                <w:sz w:val="24"/>
                <w:szCs w:val="24"/>
                <w:lang w:eastAsia="en-US"/>
              </w:rPr>
              <w:t>(ar) rekonstravimo</w:t>
            </w:r>
            <w:r w:rsidR="00C41F0B">
              <w:rPr>
                <w:rFonts w:eastAsia="Calibri"/>
                <w:iCs/>
                <w:sz w:val="24"/>
                <w:szCs w:val="24"/>
                <w:lang w:eastAsia="en-US"/>
              </w:rPr>
              <w:t>,</w:t>
            </w:r>
            <w:r w:rsidRPr="00A07BD9">
              <w:rPr>
                <w:rFonts w:eastAsia="Calibri"/>
                <w:iCs/>
                <w:sz w:val="24"/>
                <w:szCs w:val="24"/>
                <w:lang w:eastAsia="en-US"/>
              </w:rPr>
              <w:t xml:space="preserve"> ir</w:t>
            </w:r>
            <w:r>
              <w:rPr>
                <w:rFonts w:eastAsia="Calibri"/>
                <w:iCs/>
                <w:sz w:val="24"/>
                <w:szCs w:val="24"/>
                <w:lang w:eastAsia="en-US"/>
              </w:rPr>
              <w:t xml:space="preserve"> (</w:t>
            </w:r>
            <w:r w:rsidRPr="00A07BD9">
              <w:rPr>
                <w:rFonts w:eastAsia="Calibri"/>
                <w:iCs/>
                <w:sz w:val="24"/>
                <w:szCs w:val="24"/>
                <w:lang w:eastAsia="en-US"/>
              </w:rPr>
              <w:t>ar</w:t>
            </w:r>
            <w:r>
              <w:rPr>
                <w:rFonts w:eastAsia="Calibri"/>
                <w:iCs/>
                <w:sz w:val="24"/>
                <w:szCs w:val="24"/>
                <w:lang w:eastAsia="en-US"/>
              </w:rPr>
              <w:t>)</w:t>
            </w:r>
            <w:r w:rsidRPr="00A07BD9">
              <w:rPr>
                <w:rFonts w:eastAsia="Calibri"/>
                <w:iCs/>
                <w:sz w:val="24"/>
                <w:szCs w:val="24"/>
                <w:lang w:eastAsia="en-US"/>
              </w:rPr>
              <w:t xml:space="preserve"> </w:t>
            </w:r>
            <w:r w:rsidR="0087514F">
              <w:rPr>
                <w:rFonts w:eastAsia="Calibri"/>
                <w:iCs/>
                <w:sz w:val="24"/>
                <w:szCs w:val="24"/>
                <w:lang w:eastAsia="en-US"/>
              </w:rPr>
              <w:t xml:space="preserve">kapitalinio </w:t>
            </w:r>
            <w:r w:rsidRPr="00A07BD9">
              <w:rPr>
                <w:rFonts w:eastAsia="Calibri"/>
                <w:iCs/>
                <w:sz w:val="24"/>
                <w:szCs w:val="24"/>
                <w:lang w:eastAsia="en-US"/>
              </w:rPr>
              <w:t>remonto techninius darbo projektus ir/arba techninius projektus. Parengtiems projektams turi būti gautos teigiamos ekspertizės išvados ir statybą leidžiantys dokumentai. Vertinamas parengtų projektų skaičius.</w:t>
            </w:r>
          </w:p>
        </w:tc>
        <w:tc>
          <w:tcPr>
            <w:tcW w:w="3969" w:type="dxa"/>
          </w:tcPr>
          <w:p w14:paraId="1402786E" w14:textId="506BF6C2" w:rsidR="00043415" w:rsidRPr="00043415" w:rsidRDefault="00043415" w:rsidP="00043415">
            <w:pPr>
              <w:suppressAutoHyphens/>
              <w:jc w:val="center"/>
              <w:rPr>
                <w:sz w:val="24"/>
                <w:szCs w:val="24"/>
              </w:rPr>
            </w:pPr>
            <w:r>
              <w:rPr>
                <w:sz w:val="24"/>
                <w:szCs w:val="24"/>
              </w:rPr>
              <w:t>Y</w:t>
            </w:r>
            <w:r w:rsidRPr="00043415">
              <w:rPr>
                <w:sz w:val="24"/>
                <w:szCs w:val="24"/>
              </w:rPr>
              <w:t>=2</w:t>
            </w:r>
            <w:r w:rsidR="00567CD8">
              <w:rPr>
                <w:sz w:val="24"/>
                <w:szCs w:val="24"/>
              </w:rPr>
              <w:t>5</w:t>
            </w:r>
          </w:p>
        </w:tc>
      </w:tr>
    </w:tbl>
    <w:p w14:paraId="1ECFB013" w14:textId="77777777" w:rsidR="0090690B" w:rsidRDefault="0090690B" w:rsidP="0090690B">
      <w:pPr>
        <w:keepNext/>
        <w:tabs>
          <w:tab w:val="left" w:pos="1418"/>
        </w:tabs>
        <w:suppressAutoHyphens/>
        <w:spacing w:after="0" w:line="240" w:lineRule="auto"/>
        <w:jc w:val="both"/>
        <w:outlineLvl w:val="1"/>
        <w:rPr>
          <w:rFonts w:ascii="Times New Roman" w:eastAsia="Times New Roman" w:hAnsi="Times New Roman" w:cs="Times New Roman"/>
          <w:b/>
          <w:sz w:val="24"/>
          <w:szCs w:val="24"/>
          <w:highlight w:val="lightGray"/>
          <w:lang w:eastAsia="en-US"/>
        </w:rPr>
      </w:pPr>
    </w:p>
    <w:p w14:paraId="58D773F6" w14:textId="58F64042" w:rsidR="0090690B" w:rsidRDefault="0090690B" w:rsidP="0090690B">
      <w:pPr>
        <w:pStyle w:val="Sraopastraipa"/>
        <w:keepNext/>
        <w:numPr>
          <w:ilvl w:val="1"/>
          <w:numId w:val="28"/>
        </w:numPr>
        <w:tabs>
          <w:tab w:val="left" w:pos="1418"/>
        </w:tabs>
        <w:suppressAutoHyphens/>
        <w:spacing w:after="0" w:line="240" w:lineRule="auto"/>
        <w:ind w:left="0" w:firstLine="426"/>
        <w:jc w:val="both"/>
        <w:outlineLvl w:val="1"/>
        <w:rPr>
          <w:rFonts w:ascii="Times New Roman" w:eastAsia="Times New Roman" w:hAnsi="Times New Roman" w:cs="Times New Roman"/>
          <w:b/>
          <w:sz w:val="24"/>
          <w:szCs w:val="24"/>
          <w:lang w:eastAsia="en-US"/>
        </w:rPr>
      </w:pPr>
      <w:r w:rsidRPr="0090690B">
        <w:rPr>
          <w:rFonts w:ascii="Times New Roman" w:eastAsia="Times New Roman" w:hAnsi="Times New Roman" w:cs="Times New Roman"/>
          <w:b/>
          <w:sz w:val="24"/>
          <w:szCs w:val="24"/>
          <w:lang w:eastAsia="en-US"/>
        </w:rPr>
        <w:t>Ekonominis naudingumas (S) apskaičiuojamas sudedant tiekėjo pasiūlymo kainos A ir statinio projekto vadovo patirties B balus:</w:t>
      </w:r>
    </w:p>
    <w:p w14:paraId="7A0BFDD0" w14:textId="77777777" w:rsidR="0090690B" w:rsidRPr="0090690B" w:rsidRDefault="0090690B" w:rsidP="0090690B">
      <w:pPr>
        <w:keepNext/>
        <w:tabs>
          <w:tab w:val="left" w:pos="1418"/>
        </w:tabs>
        <w:suppressAutoHyphens/>
        <w:spacing w:after="0" w:line="240" w:lineRule="auto"/>
        <w:ind w:firstLine="426"/>
        <w:jc w:val="both"/>
        <w:outlineLvl w:val="1"/>
        <w:rPr>
          <w:rFonts w:ascii="Times New Roman" w:eastAsia="Times New Roman" w:hAnsi="Times New Roman" w:cs="Times New Roman"/>
          <w:b/>
          <w:sz w:val="24"/>
          <w:szCs w:val="24"/>
          <w:lang w:eastAsia="en-US"/>
        </w:rPr>
      </w:pPr>
    </w:p>
    <w:p w14:paraId="597C2AD6" w14:textId="7DC5007C" w:rsidR="0090690B" w:rsidRDefault="0090690B" w:rsidP="0090690B">
      <w:pPr>
        <w:pStyle w:val="paragrafesrasas2lygis"/>
        <w:ind w:firstLine="426"/>
        <w:jc w:val="center"/>
        <w:rPr>
          <w:i/>
          <w:iCs/>
          <w:sz w:val="24"/>
          <w:szCs w:val="24"/>
        </w:rPr>
      </w:pPr>
      <w:r w:rsidRPr="0090690B">
        <w:rPr>
          <w:i/>
          <w:iCs/>
          <w:sz w:val="24"/>
          <w:szCs w:val="24"/>
        </w:rPr>
        <w:t>S</w:t>
      </w:r>
      <w:r>
        <w:rPr>
          <w:i/>
          <w:iCs/>
          <w:sz w:val="24"/>
          <w:szCs w:val="24"/>
        </w:rPr>
        <w:t xml:space="preserve"> </w:t>
      </w:r>
      <w:r w:rsidRPr="0090690B">
        <w:rPr>
          <w:i/>
          <w:iCs/>
          <w:sz w:val="24"/>
          <w:szCs w:val="24"/>
        </w:rPr>
        <w:t>=</w:t>
      </w:r>
      <w:r w:rsidR="00AB10FE">
        <w:rPr>
          <w:i/>
          <w:iCs/>
          <w:sz w:val="24"/>
          <w:szCs w:val="24"/>
        </w:rPr>
        <w:t xml:space="preserve"> </w:t>
      </w:r>
      <w:r w:rsidRPr="0090690B">
        <w:rPr>
          <w:i/>
          <w:iCs/>
          <w:sz w:val="24"/>
          <w:szCs w:val="24"/>
        </w:rPr>
        <w:t>A</w:t>
      </w:r>
      <w:r w:rsidR="00AB10FE">
        <w:rPr>
          <w:i/>
          <w:iCs/>
          <w:sz w:val="24"/>
          <w:szCs w:val="24"/>
        </w:rPr>
        <w:t xml:space="preserve"> </w:t>
      </w:r>
      <w:r w:rsidRPr="0090690B">
        <w:rPr>
          <w:i/>
          <w:iCs/>
          <w:sz w:val="24"/>
          <w:szCs w:val="24"/>
        </w:rPr>
        <w:t>+</w:t>
      </w:r>
      <w:r w:rsidR="00AB10FE">
        <w:rPr>
          <w:i/>
          <w:iCs/>
          <w:sz w:val="24"/>
          <w:szCs w:val="24"/>
        </w:rPr>
        <w:t xml:space="preserve"> </w:t>
      </w:r>
      <w:r w:rsidRPr="0090690B">
        <w:rPr>
          <w:i/>
          <w:iCs/>
          <w:sz w:val="24"/>
          <w:szCs w:val="24"/>
        </w:rPr>
        <w:t>B</w:t>
      </w:r>
    </w:p>
    <w:p w14:paraId="35C1D669" w14:textId="0CC4DC66" w:rsidR="0090690B" w:rsidRPr="0090690B" w:rsidRDefault="0090690B" w:rsidP="0090690B">
      <w:pPr>
        <w:pStyle w:val="Sraopastraipa"/>
        <w:keepNext/>
        <w:numPr>
          <w:ilvl w:val="1"/>
          <w:numId w:val="28"/>
        </w:numPr>
        <w:tabs>
          <w:tab w:val="left" w:pos="1418"/>
        </w:tabs>
        <w:suppressAutoHyphens/>
        <w:spacing w:after="0" w:line="240" w:lineRule="auto"/>
        <w:ind w:left="0" w:firstLine="426"/>
        <w:jc w:val="both"/>
        <w:outlineLvl w:val="1"/>
        <w:rPr>
          <w:rFonts w:ascii="Times New Roman" w:eastAsia="Times New Roman" w:hAnsi="Times New Roman" w:cs="Times New Roman"/>
          <w:b/>
          <w:sz w:val="24"/>
          <w:szCs w:val="24"/>
          <w:lang w:eastAsia="en-US"/>
        </w:rPr>
      </w:pPr>
      <w:r w:rsidRPr="0090690B">
        <w:rPr>
          <w:rFonts w:ascii="Times New Roman" w:eastAsia="Times New Roman" w:hAnsi="Times New Roman" w:cs="Times New Roman"/>
          <w:b/>
          <w:sz w:val="24"/>
          <w:szCs w:val="24"/>
          <w:lang w:eastAsia="en-US"/>
        </w:rPr>
        <w:t>Pasiūlymo kainos (A) balai apskaičiuojami mažiausios pasiūlytos kainos (A</w:t>
      </w:r>
      <w:r w:rsidRPr="0090690B">
        <w:rPr>
          <w:rFonts w:ascii="Times New Roman" w:eastAsia="Times New Roman" w:hAnsi="Times New Roman" w:cs="Times New Roman"/>
          <w:b/>
          <w:sz w:val="24"/>
          <w:szCs w:val="24"/>
          <w:vertAlign w:val="subscript"/>
          <w:lang w:eastAsia="en-US"/>
        </w:rPr>
        <w:t>min</w:t>
      </w:r>
      <w:r w:rsidRPr="0090690B">
        <w:rPr>
          <w:rFonts w:ascii="Times New Roman" w:eastAsia="Times New Roman" w:hAnsi="Times New Roman" w:cs="Times New Roman"/>
          <w:b/>
          <w:sz w:val="24"/>
          <w:szCs w:val="24"/>
          <w:lang w:eastAsia="en-US"/>
        </w:rPr>
        <w:t>) ir vertinamo pasiūlymo kainos (A</w:t>
      </w:r>
      <w:r w:rsidRPr="0090690B">
        <w:rPr>
          <w:rFonts w:ascii="Times New Roman" w:eastAsia="Times New Roman" w:hAnsi="Times New Roman" w:cs="Times New Roman"/>
          <w:b/>
          <w:sz w:val="24"/>
          <w:szCs w:val="24"/>
          <w:vertAlign w:val="subscript"/>
          <w:lang w:eastAsia="en-US"/>
        </w:rPr>
        <w:t>p</w:t>
      </w:r>
      <w:r w:rsidRPr="0090690B">
        <w:rPr>
          <w:rFonts w:ascii="Times New Roman" w:eastAsia="Times New Roman" w:hAnsi="Times New Roman" w:cs="Times New Roman"/>
          <w:b/>
          <w:sz w:val="24"/>
          <w:szCs w:val="24"/>
          <w:lang w:eastAsia="en-US"/>
        </w:rPr>
        <w:t>) santykį padauginant iš kainos lyginamojo svorio (X):</w:t>
      </w:r>
    </w:p>
    <w:p w14:paraId="684B3C27" w14:textId="77777777" w:rsidR="0090690B" w:rsidRPr="0090690B" w:rsidRDefault="0090690B" w:rsidP="0090690B">
      <w:pPr>
        <w:suppressAutoHyphens/>
        <w:spacing w:after="0" w:line="240" w:lineRule="auto"/>
        <w:ind w:firstLine="426"/>
        <w:jc w:val="both"/>
        <w:rPr>
          <w:rFonts w:ascii="Times New Roman" w:eastAsia="Times New Roman" w:hAnsi="Times New Roman" w:cs="Times New Roman"/>
          <w:sz w:val="24"/>
          <w:szCs w:val="24"/>
          <w:lang w:eastAsia="en-US"/>
        </w:rPr>
      </w:pPr>
    </w:p>
    <w:p w14:paraId="294FA559" w14:textId="6D18D7F2" w:rsidR="0090690B" w:rsidRPr="0090690B" w:rsidRDefault="0090690B" w:rsidP="0090690B">
      <w:pPr>
        <w:suppressAutoHyphens/>
        <w:spacing w:after="0" w:line="240" w:lineRule="auto"/>
        <w:ind w:firstLine="567"/>
        <w:jc w:val="both"/>
        <w:rPr>
          <w:rFonts w:ascii="Times New Roman" w:eastAsia="Times New Roman" w:hAnsi="Times New Roman" w:cs="Times New Roman"/>
          <w:sz w:val="24"/>
          <w:szCs w:val="24"/>
          <w:lang w:eastAsia="zh-CN"/>
        </w:rPr>
      </w:pPr>
      <m:oMathPara>
        <m:oMath>
          <m:r>
            <w:rPr>
              <w:rFonts w:ascii="Cambria Math" w:eastAsia="SimSun" w:hAnsi="Cambria Math" w:cs="Times New Roman"/>
              <w:sz w:val="24"/>
              <w:szCs w:val="24"/>
              <w:lang w:eastAsia="zh-CN"/>
            </w:rPr>
            <m:t xml:space="preserve">   A=</m:t>
          </m:r>
          <m:f>
            <m:fPr>
              <m:ctrlPr>
                <w:rPr>
                  <w:rFonts w:ascii="Cambria Math" w:eastAsia="SimSun" w:hAnsi="Cambria Math" w:cs="Times New Roman"/>
                  <w:i/>
                  <w:sz w:val="24"/>
                  <w:szCs w:val="24"/>
                  <w:lang w:eastAsia="zh-CN"/>
                </w:rPr>
              </m:ctrlPr>
            </m:fPr>
            <m:num>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A</m:t>
                  </m:r>
                </m:e>
                <m:sub>
                  <m:r>
                    <w:rPr>
                      <w:rFonts w:ascii="Cambria Math" w:eastAsia="SimSun" w:hAnsi="Cambria Math" w:cs="Times New Roman"/>
                      <w:sz w:val="24"/>
                      <w:szCs w:val="24"/>
                      <w:lang w:eastAsia="zh-CN"/>
                    </w:rPr>
                    <m:t>min</m:t>
                  </m:r>
                </m:sub>
              </m:sSub>
            </m:num>
            <m:den>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A</m:t>
                  </m:r>
                </m:e>
                <m:sub>
                  <m:r>
                    <w:rPr>
                      <w:rFonts w:ascii="Cambria Math" w:eastAsia="SimSun" w:hAnsi="Cambria Math" w:cs="Times New Roman"/>
                      <w:sz w:val="24"/>
                      <w:szCs w:val="24"/>
                      <w:lang w:eastAsia="zh-CN"/>
                    </w:rPr>
                    <m:t>p</m:t>
                  </m:r>
                </m:sub>
              </m:sSub>
            </m:den>
          </m:f>
          <m:r>
            <m:rPr>
              <m:sty m:val="p"/>
            </m:rPr>
            <w:rPr>
              <w:rFonts w:ascii="Cambria Math" w:eastAsia="SimSun" w:hAnsi="Cambria Math" w:cs="Times New Roman"/>
              <w:sz w:val="24"/>
              <w:szCs w:val="24"/>
              <w:lang w:eastAsia="zh-CN"/>
            </w:rPr>
            <m:t>·</m:t>
          </m:r>
          <m:r>
            <w:rPr>
              <w:rFonts w:ascii="Cambria Math" w:eastAsia="SimSun" w:hAnsi="Cambria Math" w:cs="Times New Roman"/>
              <w:sz w:val="24"/>
              <w:szCs w:val="24"/>
              <w:lang w:eastAsia="zh-CN"/>
            </w:rPr>
            <m:t>X</m:t>
          </m:r>
        </m:oMath>
      </m:oMathPara>
    </w:p>
    <w:p w14:paraId="6D213FCB" w14:textId="26AD5B14" w:rsidR="0090690B" w:rsidRPr="0090690B" w:rsidRDefault="0090690B" w:rsidP="0090690B">
      <w:pPr>
        <w:suppressAutoHyphens/>
        <w:spacing w:after="0" w:line="240" w:lineRule="auto"/>
        <w:ind w:firstLine="567"/>
        <w:jc w:val="both"/>
        <w:rPr>
          <w:rFonts w:ascii="Times New Roman" w:eastAsia="Times New Roman" w:hAnsi="Times New Roman" w:cs="Times New Roman"/>
          <w:sz w:val="24"/>
          <w:szCs w:val="24"/>
          <w:lang w:eastAsia="en-US"/>
        </w:rPr>
      </w:pPr>
    </w:p>
    <w:p w14:paraId="1CD1216C" w14:textId="3FBBB46C" w:rsidR="00C41F0B" w:rsidRPr="007A207B" w:rsidRDefault="00C41F0B" w:rsidP="007A207B">
      <w:pPr>
        <w:pStyle w:val="Sraopastraipa"/>
        <w:numPr>
          <w:ilvl w:val="1"/>
          <w:numId w:val="28"/>
        </w:numPr>
        <w:spacing w:after="0" w:line="240" w:lineRule="auto"/>
        <w:jc w:val="both"/>
        <w:rPr>
          <w:rFonts w:ascii="Times New Roman" w:eastAsia="Calibri" w:hAnsi="Times New Roman" w:cs="Times New Roman"/>
          <w:iCs/>
          <w:color w:val="000000"/>
          <w:spacing w:val="-5"/>
          <w:sz w:val="24"/>
          <w:szCs w:val="24"/>
        </w:rPr>
      </w:pPr>
      <w:bookmarkStart w:id="66" w:name="_Hlk165880113"/>
      <w:r w:rsidRPr="007A207B">
        <w:rPr>
          <w:rFonts w:ascii="Times New Roman" w:eastAsia="Calibri" w:hAnsi="Times New Roman" w:cs="Times New Roman"/>
          <w:b/>
          <w:bCs/>
          <w:iCs/>
          <w:color w:val="000000"/>
          <w:spacing w:val="-5"/>
          <w:sz w:val="24"/>
          <w:szCs w:val="24"/>
        </w:rPr>
        <w:t xml:space="preserve">Kriterijaus </w:t>
      </w:r>
      <w:r w:rsidRPr="007A207B">
        <w:rPr>
          <w:rFonts w:ascii="Times New Roman" w:eastAsia="Calibri" w:hAnsi="Times New Roman" w:cs="Times New Roman"/>
          <w:b/>
          <w:bCs/>
          <w:iCs/>
          <w:sz w:val="24"/>
          <w:szCs w:val="24"/>
        </w:rPr>
        <w:t>Statinio projekto vadovo patirties (B) balų suteikimo tvarka nustatyta lentelėje:</w:t>
      </w:r>
    </w:p>
    <w:p w14:paraId="4751FB2F" w14:textId="77777777" w:rsidR="0090690B" w:rsidRPr="0090690B" w:rsidRDefault="0090690B" w:rsidP="0090690B">
      <w:pPr>
        <w:pStyle w:val="Sraopastraipa"/>
        <w:spacing w:after="0" w:line="240" w:lineRule="auto"/>
        <w:ind w:left="858"/>
        <w:jc w:val="both"/>
        <w:rPr>
          <w:rFonts w:ascii="Times New Roman" w:hAnsi="Times New Roman" w:cs="Times New Roman"/>
          <w:iCs/>
          <w:color w:val="000000"/>
          <w:spacing w:val="-5"/>
          <w:sz w:val="24"/>
          <w:szCs w:val="24"/>
        </w:rPr>
      </w:pPr>
    </w:p>
    <w:tbl>
      <w:tblPr>
        <w:tblW w:w="899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811"/>
        <w:gridCol w:w="2312"/>
      </w:tblGrid>
      <w:tr w:rsidR="00C41F0B" w:rsidRPr="00C41F0B" w14:paraId="63686540" w14:textId="77777777" w:rsidTr="004977D7">
        <w:trPr>
          <w:trHeight w:val="1408"/>
        </w:trPr>
        <w:tc>
          <w:tcPr>
            <w:tcW w:w="870" w:type="dxa"/>
          </w:tcPr>
          <w:p w14:paraId="1C751F6A" w14:textId="77777777" w:rsidR="00C41F0B" w:rsidRPr="00C41F0B" w:rsidRDefault="00C41F0B" w:rsidP="00C41F0B">
            <w:pPr>
              <w:spacing w:after="0" w:line="240" w:lineRule="auto"/>
              <w:jc w:val="both"/>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 xml:space="preserve">Eil. Nr. </w:t>
            </w:r>
          </w:p>
        </w:tc>
        <w:tc>
          <w:tcPr>
            <w:tcW w:w="5811" w:type="dxa"/>
            <w:shd w:val="clear" w:color="auto" w:fill="auto"/>
            <w:vAlign w:val="center"/>
            <w:hideMark/>
          </w:tcPr>
          <w:p w14:paraId="5442E0DA" w14:textId="77777777" w:rsidR="00C41F0B" w:rsidRPr="00C41F0B" w:rsidRDefault="00C41F0B" w:rsidP="00C41F0B">
            <w:pPr>
              <w:spacing w:after="0" w:line="240" w:lineRule="auto"/>
              <w:jc w:val="both"/>
              <w:rPr>
                <w:rFonts w:ascii="Times New Roman" w:eastAsia="SimSun" w:hAnsi="Times New Roman" w:cs="Times New Roman"/>
                <w:b/>
                <w:bCs/>
                <w:sz w:val="24"/>
                <w:szCs w:val="24"/>
                <w:lang w:eastAsia="zh-CN"/>
              </w:rPr>
            </w:pPr>
            <w:r w:rsidRPr="00C41F0B">
              <w:rPr>
                <w:rFonts w:ascii="Times New Roman" w:eastAsia="SimSun" w:hAnsi="Times New Roman" w:cs="Times New Roman"/>
                <w:b/>
                <w:bCs/>
                <w:sz w:val="24"/>
                <w:szCs w:val="24"/>
                <w:lang w:eastAsia="zh-CN"/>
              </w:rPr>
              <w:t>Parengtų atitinkamų projektų skaičius</w:t>
            </w:r>
          </w:p>
        </w:tc>
        <w:tc>
          <w:tcPr>
            <w:tcW w:w="2312" w:type="dxa"/>
            <w:shd w:val="clear" w:color="auto" w:fill="auto"/>
            <w:vAlign w:val="center"/>
            <w:hideMark/>
          </w:tcPr>
          <w:p w14:paraId="24B8DFA4" w14:textId="77777777" w:rsidR="00C41F0B" w:rsidRPr="00C41F0B" w:rsidRDefault="00C41F0B" w:rsidP="00C41F0B">
            <w:pPr>
              <w:spacing w:after="0" w:line="240" w:lineRule="auto"/>
              <w:jc w:val="center"/>
              <w:rPr>
                <w:rFonts w:ascii="Times New Roman" w:eastAsia="SimSun" w:hAnsi="Times New Roman" w:cs="Times New Roman"/>
                <w:b/>
                <w:sz w:val="24"/>
                <w:szCs w:val="24"/>
                <w:lang w:eastAsia="zh-CN"/>
              </w:rPr>
            </w:pPr>
            <w:r w:rsidRPr="00C41F0B">
              <w:rPr>
                <w:rFonts w:ascii="Times New Roman" w:eastAsia="SimSun" w:hAnsi="Times New Roman" w:cs="Times New Roman"/>
                <w:b/>
                <w:sz w:val="24"/>
                <w:szCs w:val="24"/>
                <w:lang w:eastAsia="zh-CN"/>
              </w:rPr>
              <w:t>Skiriami balai (B)</w:t>
            </w:r>
          </w:p>
        </w:tc>
      </w:tr>
      <w:tr w:rsidR="00C41F0B" w:rsidRPr="00C41F0B" w14:paraId="3D15C913" w14:textId="77777777" w:rsidTr="004977D7">
        <w:trPr>
          <w:trHeight w:val="209"/>
        </w:trPr>
        <w:tc>
          <w:tcPr>
            <w:tcW w:w="870" w:type="dxa"/>
          </w:tcPr>
          <w:p w14:paraId="37013DD0"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1</w:t>
            </w:r>
          </w:p>
        </w:tc>
        <w:tc>
          <w:tcPr>
            <w:tcW w:w="5811" w:type="dxa"/>
            <w:shd w:val="clear" w:color="auto" w:fill="auto"/>
            <w:vAlign w:val="center"/>
          </w:tcPr>
          <w:p w14:paraId="45AD2E2D"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0</w:t>
            </w:r>
          </w:p>
        </w:tc>
        <w:tc>
          <w:tcPr>
            <w:tcW w:w="2312" w:type="dxa"/>
            <w:shd w:val="clear" w:color="auto" w:fill="auto"/>
            <w:vAlign w:val="center"/>
          </w:tcPr>
          <w:p w14:paraId="1FD1577B"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0</w:t>
            </w:r>
          </w:p>
        </w:tc>
      </w:tr>
      <w:tr w:rsidR="00C41F0B" w:rsidRPr="00C41F0B" w14:paraId="6DB4FFD7" w14:textId="77777777" w:rsidTr="004977D7">
        <w:trPr>
          <w:trHeight w:val="209"/>
        </w:trPr>
        <w:tc>
          <w:tcPr>
            <w:tcW w:w="870" w:type="dxa"/>
          </w:tcPr>
          <w:p w14:paraId="07CFAB02"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lastRenderedPageBreak/>
              <w:t>2</w:t>
            </w:r>
          </w:p>
        </w:tc>
        <w:tc>
          <w:tcPr>
            <w:tcW w:w="5811" w:type="dxa"/>
            <w:shd w:val="clear" w:color="auto" w:fill="auto"/>
            <w:vAlign w:val="center"/>
            <w:hideMark/>
          </w:tcPr>
          <w:p w14:paraId="44E01BAE"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1</w:t>
            </w:r>
          </w:p>
        </w:tc>
        <w:tc>
          <w:tcPr>
            <w:tcW w:w="2312" w:type="dxa"/>
            <w:shd w:val="clear" w:color="auto" w:fill="auto"/>
            <w:vAlign w:val="center"/>
            <w:hideMark/>
          </w:tcPr>
          <w:p w14:paraId="6492C5A4"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5</w:t>
            </w:r>
          </w:p>
        </w:tc>
      </w:tr>
      <w:tr w:rsidR="00C41F0B" w:rsidRPr="00C41F0B" w14:paraId="7A8B76F4" w14:textId="77777777" w:rsidTr="004977D7">
        <w:trPr>
          <w:trHeight w:val="57"/>
        </w:trPr>
        <w:tc>
          <w:tcPr>
            <w:tcW w:w="870" w:type="dxa"/>
          </w:tcPr>
          <w:p w14:paraId="53C7BE16"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3</w:t>
            </w:r>
          </w:p>
        </w:tc>
        <w:tc>
          <w:tcPr>
            <w:tcW w:w="5811" w:type="dxa"/>
            <w:shd w:val="clear" w:color="auto" w:fill="auto"/>
            <w:vAlign w:val="center"/>
            <w:hideMark/>
          </w:tcPr>
          <w:p w14:paraId="30D429E2"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2</w:t>
            </w:r>
          </w:p>
        </w:tc>
        <w:tc>
          <w:tcPr>
            <w:tcW w:w="2312" w:type="dxa"/>
            <w:shd w:val="clear" w:color="auto" w:fill="auto"/>
            <w:vAlign w:val="center"/>
            <w:hideMark/>
          </w:tcPr>
          <w:p w14:paraId="56579F6A"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10</w:t>
            </w:r>
          </w:p>
        </w:tc>
      </w:tr>
      <w:tr w:rsidR="00C41F0B" w:rsidRPr="00C41F0B" w14:paraId="3242AFD0" w14:textId="77777777" w:rsidTr="004977D7">
        <w:trPr>
          <w:trHeight w:val="57"/>
        </w:trPr>
        <w:tc>
          <w:tcPr>
            <w:tcW w:w="870" w:type="dxa"/>
          </w:tcPr>
          <w:p w14:paraId="535F597D"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4</w:t>
            </w:r>
          </w:p>
        </w:tc>
        <w:tc>
          <w:tcPr>
            <w:tcW w:w="5811" w:type="dxa"/>
            <w:shd w:val="clear" w:color="auto" w:fill="auto"/>
            <w:vAlign w:val="center"/>
            <w:hideMark/>
          </w:tcPr>
          <w:p w14:paraId="0BF8EB27"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3</w:t>
            </w:r>
          </w:p>
        </w:tc>
        <w:tc>
          <w:tcPr>
            <w:tcW w:w="2312" w:type="dxa"/>
            <w:shd w:val="clear" w:color="auto" w:fill="auto"/>
            <w:vAlign w:val="center"/>
            <w:hideMark/>
          </w:tcPr>
          <w:p w14:paraId="6761E95E"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15</w:t>
            </w:r>
          </w:p>
        </w:tc>
      </w:tr>
      <w:tr w:rsidR="00C41F0B" w:rsidRPr="00C41F0B" w14:paraId="0DAEEA5A" w14:textId="77777777" w:rsidTr="004977D7">
        <w:trPr>
          <w:trHeight w:val="57"/>
        </w:trPr>
        <w:tc>
          <w:tcPr>
            <w:tcW w:w="870" w:type="dxa"/>
          </w:tcPr>
          <w:p w14:paraId="435F9149"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5</w:t>
            </w:r>
          </w:p>
        </w:tc>
        <w:tc>
          <w:tcPr>
            <w:tcW w:w="5811" w:type="dxa"/>
            <w:shd w:val="clear" w:color="auto" w:fill="auto"/>
            <w:vAlign w:val="center"/>
          </w:tcPr>
          <w:p w14:paraId="44556560"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4</w:t>
            </w:r>
          </w:p>
        </w:tc>
        <w:tc>
          <w:tcPr>
            <w:tcW w:w="2312" w:type="dxa"/>
            <w:shd w:val="clear" w:color="auto" w:fill="auto"/>
            <w:vAlign w:val="center"/>
          </w:tcPr>
          <w:p w14:paraId="1B1EF522"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20</w:t>
            </w:r>
          </w:p>
        </w:tc>
      </w:tr>
      <w:tr w:rsidR="00C41F0B" w:rsidRPr="00C41F0B" w14:paraId="387E4B29" w14:textId="77777777" w:rsidTr="004977D7">
        <w:trPr>
          <w:trHeight w:val="57"/>
        </w:trPr>
        <w:tc>
          <w:tcPr>
            <w:tcW w:w="870" w:type="dxa"/>
          </w:tcPr>
          <w:p w14:paraId="0A613FBD"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6</w:t>
            </w:r>
          </w:p>
        </w:tc>
        <w:tc>
          <w:tcPr>
            <w:tcW w:w="5811" w:type="dxa"/>
            <w:shd w:val="clear" w:color="auto" w:fill="auto"/>
            <w:vAlign w:val="center"/>
            <w:hideMark/>
          </w:tcPr>
          <w:p w14:paraId="4FD6DC3F"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5 ir daugiau</w:t>
            </w:r>
          </w:p>
        </w:tc>
        <w:tc>
          <w:tcPr>
            <w:tcW w:w="2312" w:type="dxa"/>
            <w:shd w:val="clear" w:color="auto" w:fill="auto"/>
            <w:vAlign w:val="center"/>
            <w:hideMark/>
          </w:tcPr>
          <w:p w14:paraId="00CC4BA3" w14:textId="77777777" w:rsidR="00C41F0B" w:rsidRPr="00C41F0B" w:rsidRDefault="00C41F0B" w:rsidP="00C41F0B">
            <w:pPr>
              <w:spacing w:after="0" w:line="240" w:lineRule="auto"/>
              <w:jc w:val="center"/>
              <w:rPr>
                <w:rFonts w:ascii="Times New Roman" w:eastAsia="SimSun" w:hAnsi="Times New Roman" w:cs="Times New Roman"/>
                <w:sz w:val="24"/>
                <w:szCs w:val="24"/>
                <w:lang w:eastAsia="zh-CN"/>
              </w:rPr>
            </w:pPr>
            <w:r w:rsidRPr="00C41F0B">
              <w:rPr>
                <w:rFonts w:ascii="Times New Roman" w:eastAsia="SimSun" w:hAnsi="Times New Roman" w:cs="Times New Roman"/>
                <w:sz w:val="24"/>
                <w:szCs w:val="24"/>
                <w:lang w:eastAsia="zh-CN"/>
              </w:rPr>
              <w:t>25</w:t>
            </w:r>
          </w:p>
        </w:tc>
      </w:tr>
    </w:tbl>
    <w:p w14:paraId="36886C52" w14:textId="689433B4" w:rsidR="0090690B" w:rsidRPr="0090690B" w:rsidRDefault="0090690B" w:rsidP="00C41F0B">
      <w:pPr>
        <w:tabs>
          <w:tab w:val="left" w:pos="1276"/>
        </w:tabs>
        <w:ind w:left="710"/>
        <w:rPr>
          <w:rFonts w:ascii="Times New Roman" w:hAnsi="Times New Roman" w:cs="Times New Roman"/>
          <w:b/>
          <w:bCs/>
          <w:color w:val="000000"/>
          <w:sz w:val="24"/>
          <w:szCs w:val="24"/>
          <w:lang w:val="en-US"/>
        </w:rPr>
      </w:pPr>
    </w:p>
    <w:p w14:paraId="0EA9398A" w14:textId="09F5E9B7" w:rsidR="003D6C1C" w:rsidRPr="00AF5F74" w:rsidRDefault="00FE27A6" w:rsidP="003D6C1C">
      <w:pPr>
        <w:shd w:val="clear" w:color="auto" w:fill="FFFFFF"/>
        <w:tabs>
          <w:tab w:val="left" w:pos="709"/>
        </w:tabs>
        <w:spacing w:after="0" w:line="20" w:lineRule="atLeast"/>
        <w:ind w:firstLine="567"/>
        <w:jc w:val="both"/>
        <w:rPr>
          <w:rFonts w:ascii="Times New Roman" w:eastAsia="Calibri" w:hAnsi="Times New Roman" w:cs="Times New Roman"/>
          <w:iCs/>
          <w:sz w:val="24"/>
          <w:szCs w:val="24"/>
          <w:lang w:eastAsia="en-US"/>
        </w:rPr>
      </w:pPr>
      <w:r w:rsidRPr="00AF5F74">
        <w:rPr>
          <w:rFonts w:ascii="Times New Roman" w:eastAsia="Calibri" w:hAnsi="Times New Roman" w:cs="Times New Roman"/>
          <w:iCs/>
          <w:sz w:val="24"/>
          <w:szCs w:val="24"/>
          <w:lang w:eastAsia="en-US"/>
        </w:rPr>
        <w:t>Jei tiekėjas pasiūlys daugiau nei vieną patirtį turintį specialistą, bus vertinama didžiausia vieno iš siūlomų specialistų patirtis.</w:t>
      </w:r>
    </w:p>
    <w:p w14:paraId="3A13D7EA" w14:textId="65FF07A1" w:rsidR="00E05152" w:rsidRPr="009822E7" w:rsidRDefault="00E05152" w:rsidP="00AF5F74">
      <w:pPr>
        <w:spacing w:after="0" w:line="240" w:lineRule="auto"/>
        <w:ind w:firstLine="567"/>
        <w:jc w:val="both"/>
        <w:rPr>
          <w:rFonts w:ascii="Times New Roman" w:eastAsia="SimSun" w:hAnsi="Times New Roman" w:cs="Times New Roman"/>
          <w:spacing w:val="-5"/>
          <w:sz w:val="24"/>
          <w:szCs w:val="24"/>
          <w:lang w:eastAsia="zh-CN"/>
        </w:rPr>
      </w:pPr>
      <w:r w:rsidRPr="009822E7">
        <w:rPr>
          <w:rFonts w:ascii="Times New Roman" w:eastAsia="SimSun" w:hAnsi="Times New Roman" w:cs="Times New Roman"/>
          <w:spacing w:val="-5"/>
          <w:sz w:val="24"/>
          <w:szCs w:val="24"/>
          <w:lang w:eastAsia="zh-CN"/>
        </w:rPr>
        <w:t>Jei stat</w:t>
      </w:r>
      <w:r w:rsidR="003644EA" w:rsidRPr="009822E7">
        <w:rPr>
          <w:rFonts w:ascii="Times New Roman" w:eastAsia="SimSun" w:hAnsi="Times New Roman" w:cs="Times New Roman"/>
          <w:spacing w:val="-5"/>
          <w:sz w:val="24"/>
          <w:szCs w:val="24"/>
          <w:lang w:eastAsia="zh-CN"/>
        </w:rPr>
        <w:t>inio projektavimo paslaugos</w:t>
      </w:r>
      <w:r w:rsidRPr="009822E7">
        <w:rPr>
          <w:rFonts w:ascii="Times New Roman" w:eastAsia="SimSun" w:hAnsi="Times New Roman" w:cs="Times New Roman"/>
          <w:spacing w:val="-5"/>
          <w:sz w:val="24"/>
          <w:szCs w:val="24"/>
          <w:lang w:eastAsia="zh-CN"/>
        </w:rPr>
        <w:t xml:space="preserve"> buvo pradėt</w:t>
      </w:r>
      <w:r w:rsidR="003644EA" w:rsidRPr="009822E7">
        <w:rPr>
          <w:rFonts w:ascii="Times New Roman" w:eastAsia="SimSun" w:hAnsi="Times New Roman" w:cs="Times New Roman"/>
          <w:spacing w:val="-5"/>
          <w:sz w:val="24"/>
          <w:szCs w:val="24"/>
          <w:lang w:eastAsia="zh-CN"/>
        </w:rPr>
        <w:t>os</w:t>
      </w:r>
      <w:r w:rsidRPr="009822E7">
        <w:rPr>
          <w:rFonts w:ascii="Times New Roman" w:eastAsia="SimSun" w:hAnsi="Times New Roman" w:cs="Times New Roman"/>
          <w:spacing w:val="-5"/>
          <w:sz w:val="24"/>
          <w:szCs w:val="24"/>
          <w:lang w:eastAsia="zh-CN"/>
        </w:rPr>
        <w:t xml:space="preserve"> anksčiau nei prieš 5 metus iki pasiūlymų pateikimo termino pabaigos dienos, tačiau jų pabaigos data patenka į vertinamą laikotarpį, tokie objektai nevertinami. </w:t>
      </w:r>
    </w:p>
    <w:p w14:paraId="34368BC5" w14:textId="0A0CDBEF" w:rsidR="00C41F0B" w:rsidRPr="00C41F0B" w:rsidRDefault="00C41F0B" w:rsidP="00C41F0B">
      <w:pPr>
        <w:shd w:val="clear" w:color="auto" w:fill="FFFFFF"/>
        <w:tabs>
          <w:tab w:val="left" w:pos="709"/>
        </w:tabs>
        <w:spacing w:after="0" w:line="20" w:lineRule="atLeast"/>
        <w:ind w:firstLine="567"/>
        <w:jc w:val="both"/>
        <w:rPr>
          <w:rFonts w:ascii="Times New Roman" w:eastAsia="Calibri" w:hAnsi="Times New Roman" w:cs="Times New Roman"/>
          <w:iCs/>
          <w:sz w:val="24"/>
          <w:szCs w:val="24"/>
          <w:lang w:eastAsia="en-US"/>
        </w:rPr>
      </w:pPr>
      <w:r w:rsidRPr="00C41F0B">
        <w:rPr>
          <w:rFonts w:ascii="Times New Roman" w:eastAsia="Calibri" w:hAnsi="Times New Roman" w:cs="Times New Roman"/>
          <w:iCs/>
          <w:sz w:val="24"/>
          <w:szCs w:val="24"/>
          <w:lang w:eastAsia="en-US"/>
        </w:rPr>
        <w:t>Vertinami tik užbaigti projektai, t.y. kuriems gauti</w:t>
      </w:r>
      <w:r w:rsidR="004C050A">
        <w:rPr>
          <w:rFonts w:ascii="Times New Roman" w:eastAsia="Calibri" w:hAnsi="Times New Roman" w:cs="Times New Roman"/>
          <w:iCs/>
          <w:sz w:val="24"/>
          <w:szCs w:val="24"/>
          <w:lang w:eastAsia="en-US"/>
        </w:rPr>
        <w:t xml:space="preserve"> </w:t>
      </w:r>
      <w:r w:rsidRPr="00C41F0B">
        <w:rPr>
          <w:rFonts w:ascii="Times New Roman" w:eastAsia="Calibri" w:hAnsi="Times New Roman" w:cs="Times New Roman"/>
          <w:iCs/>
          <w:sz w:val="24"/>
          <w:szCs w:val="24"/>
          <w:lang w:eastAsia="en-US"/>
        </w:rPr>
        <w:t xml:space="preserve">projekto ekspertizės aktai su teigiama išvada </w:t>
      </w:r>
      <w:r w:rsidRPr="00022BB0">
        <w:rPr>
          <w:rFonts w:ascii="Times New Roman" w:eastAsia="Calibri" w:hAnsi="Times New Roman" w:cs="Times New Roman"/>
          <w:iCs/>
          <w:sz w:val="24"/>
          <w:szCs w:val="24"/>
          <w:lang w:eastAsia="en-US"/>
        </w:rPr>
        <w:t xml:space="preserve">ir </w:t>
      </w:r>
      <w:r w:rsidRPr="00C41F0B">
        <w:rPr>
          <w:rFonts w:ascii="Times New Roman" w:eastAsia="Calibri" w:hAnsi="Times New Roman" w:cs="Times New Roman"/>
          <w:iCs/>
          <w:sz w:val="24"/>
          <w:szCs w:val="24"/>
          <w:lang w:eastAsia="en-US"/>
        </w:rPr>
        <w:t>statybą leidžiantys dokumentai.</w:t>
      </w:r>
    </w:p>
    <w:p w14:paraId="3B3F9DCD" w14:textId="6B452841" w:rsidR="00532907" w:rsidRPr="009822E7" w:rsidRDefault="00532907" w:rsidP="00A222A0">
      <w:pPr>
        <w:shd w:val="clear" w:color="auto" w:fill="FFFFFF"/>
        <w:tabs>
          <w:tab w:val="left" w:pos="709"/>
        </w:tabs>
        <w:spacing w:after="0" w:line="20" w:lineRule="atLeast"/>
        <w:ind w:firstLine="567"/>
        <w:jc w:val="both"/>
        <w:rPr>
          <w:rFonts w:ascii="Times New Roman" w:eastAsia="Calibri" w:hAnsi="Times New Roman" w:cs="Times New Roman"/>
          <w:iCs/>
          <w:sz w:val="24"/>
          <w:szCs w:val="24"/>
          <w:lang w:eastAsia="en-US"/>
        </w:rPr>
      </w:pPr>
      <w:r w:rsidRPr="009822E7">
        <w:rPr>
          <w:rFonts w:ascii="Times New Roman" w:eastAsia="Calibri" w:hAnsi="Times New Roman" w:cs="Times New Roman"/>
          <w:iCs/>
          <w:sz w:val="24"/>
          <w:szCs w:val="24"/>
          <w:lang w:eastAsia="en-US"/>
        </w:rPr>
        <w:t>Taip pat pateikiama užsakovo pažyma apie tinkamai įvykdytą sutartį ir vadovaujančio special</w:t>
      </w:r>
      <w:r w:rsidR="006D0A04">
        <w:rPr>
          <w:rFonts w:ascii="Times New Roman" w:eastAsia="Calibri" w:hAnsi="Times New Roman" w:cs="Times New Roman"/>
          <w:iCs/>
          <w:sz w:val="24"/>
          <w:szCs w:val="24"/>
          <w:lang w:eastAsia="en-US"/>
        </w:rPr>
        <w:t>is</w:t>
      </w:r>
      <w:r w:rsidRPr="009822E7">
        <w:rPr>
          <w:rFonts w:ascii="Times New Roman" w:eastAsia="Calibri" w:hAnsi="Times New Roman" w:cs="Times New Roman"/>
          <w:iCs/>
          <w:sz w:val="24"/>
          <w:szCs w:val="24"/>
          <w:lang w:eastAsia="en-US"/>
        </w:rPr>
        <w:t>to paskyrimo būti sąraše nurodyto</w:t>
      </w:r>
      <w:r w:rsidRPr="009B707F">
        <w:rPr>
          <w:rFonts w:ascii="Times New Roman" w:eastAsia="Calibri" w:hAnsi="Times New Roman" w:cs="Times New Roman"/>
          <w:iCs/>
          <w:color w:val="FF0000"/>
          <w:sz w:val="24"/>
          <w:szCs w:val="24"/>
          <w:lang w:eastAsia="en-US"/>
        </w:rPr>
        <w:t xml:space="preserve"> </w:t>
      </w:r>
      <w:r w:rsidRPr="009822E7">
        <w:rPr>
          <w:rFonts w:ascii="Times New Roman" w:eastAsia="Calibri" w:hAnsi="Times New Roman" w:cs="Times New Roman"/>
          <w:iCs/>
          <w:sz w:val="24"/>
          <w:szCs w:val="24"/>
          <w:lang w:eastAsia="en-US"/>
        </w:rPr>
        <w:t>statinio projekto vadovu objekte dokumentai.</w:t>
      </w:r>
    </w:p>
    <w:p w14:paraId="08398CA2" w14:textId="41A9E3B8" w:rsidR="00A222A0" w:rsidRPr="009822E7" w:rsidRDefault="00A222A0" w:rsidP="00A222A0">
      <w:pPr>
        <w:shd w:val="clear" w:color="auto" w:fill="FFFFFF"/>
        <w:tabs>
          <w:tab w:val="left" w:pos="709"/>
        </w:tabs>
        <w:spacing w:after="0" w:line="20" w:lineRule="atLeast"/>
        <w:ind w:firstLine="567"/>
        <w:jc w:val="both"/>
        <w:rPr>
          <w:rFonts w:ascii="Times New Roman" w:eastAsia="Calibri" w:hAnsi="Times New Roman" w:cs="Times New Roman"/>
          <w:iCs/>
          <w:sz w:val="24"/>
          <w:szCs w:val="24"/>
          <w:lang w:eastAsia="en-US"/>
        </w:rPr>
      </w:pPr>
      <w:r w:rsidRPr="009822E7">
        <w:rPr>
          <w:rFonts w:ascii="Times New Roman" w:eastAsia="Times New Roman" w:hAnsi="Times New Roman" w:cs="Times New Roman"/>
          <w:iCs/>
          <w:sz w:val="24"/>
          <w:szCs w:val="24"/>
          <w:lang w:eastAsia="en-US"/>
        </w:rPr>
        <w:t>Projekto vykdymo priežiūra nėra įskaičiuojama į projekto parengimo paslaugų laikotarpį.</w:t>
      </w:r>
    </w:p>
    <w:p w14:paraId="53B74CD7" w14:textId="19661BF7" w:rsidR="00FE27A6" w:rsidRDefault="00FE27A6" w:rsidP="003D6C1C">
      <w:pPr>
        <w:shd w:val="clear" w:color="auto" w:fill="FFFFFF"/>
        <w:tabs>
          <w:tab w:val="left" w:pos="709"/>
        </w:tabs>
        <w:spacing w:after="0" w:line="20" w:lineRule="atLeast"/>
        <w:ind w:firstLine="567"/>
        <w:jc w:val="both"/>
        <w:rPr>
          <w:rFonts w:ascii="Times New Roman" w:eastAsia="Calibri" w:hAnsi="Times New Roman" w:cs="Times New Roman"/>
          <w:iCs/>
          <w:sz w:val="24"/>
          <w:szCs w:val="24"/>
        </w:rPr>
      </w:pPr>
      <w:r w:rsidRPr="009822E7">
        <w:rPr>
          <w:rFonts w:ascii="Times New Roman" w:eastAsia="Calibri" w:hAnsi="Times New Roman" w:cs="Times New Roman"/>
          <w:iCs/>
          <w:sz w:val="24"/>
          <w:szCs w:val="24"/>
        </w:rPr>
        <w:t xml:space="preserve">Perkančioji organizacija, vertindama siūlomo </w:t>
      </w:r>
      <w:r w:rsidR="00802E79">
        <w:rPr>
          <w:rFonts w:ascii="Times New Roman" w:eastAsia="Calibri" w:hAnsi="Times New Roman" w:cs="Times New Roman"/>
          <w:iCs/>
          <w:sz w:val="24"/>
          <w:szCs w:val="24"/>
        </w:rPr>
        <w:t xml:space="preserve">ypatingojo </w:t>
      </w:r>
      <w:r w:rsidRPr="009822E7">
        <w:rPr>
          <w:rFonts w:ascii="Times New Roman" w:eastAsia="Calibri" w:hAnsi="Times New Roman" w:cs="Times New Roman"/>
          <w:iCs/>
          <w:sz w:val="24"/>
          <w:szCs w:val="24"/>
        </w:rPr>
        <w:t xml:space="preserve">statinio </w:t>
      </w:r>
      <w:r w:rsidRPr="009822E7">
        <w:rPr>
          <w:rFonts w:ascii="Times New Roman" w:eastAsia="Calibri" w:hAnsi="Times New Roman" w:cs="Times New Roman"/>
          <w:bCs/>
          <w:iCs/>
          <w:sz w:val="24"/>
          <w:szCs w:val="24"/>
          <w:lang w:eastAsia="fi-FI"/>
        </w:rPr>
        <w:t>projekto vadovo patirtį</w:t>
      </w:r>
      <w:r w:rsidRPr="009822E7">
        <w:rPr>
          <w:rFonts w:ascii="Times New Roman" w:eastAsia="Calibri" w:hAnsi="Times New Roman" w:cs="Times New Roman"/>
          <w:iCs/>
          <w:sz w:val="24"/>
          <w:szCs w:val="24"/>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7D4B8634" w14:textId="7D5D6410" w:rsidR="00C41F0B" w:rsidRPr="00C41F0B" w:rsidRDefault="00C41F0B" w:rsidP="00C41F0B">
      <w:pPr>
        <w:shd w:val="clear" w:color="auto" w:fill="FFFFFF"/>
        <w:tabs>
          <w:tab w:val="left" w:pos="709"/>
        </w:tabs>
        <w:spacing w:after="0" w:line="20" w:lineRule="atLeast"/>
        <w:ind w:firstLine="567"/>
        <w:jc w:val="both"/>
        <w:rPr>
          <w:rFonts w:ascii="Times New Roman" w:eastAsia="Calibri" w:hAnsi="Times New Roman" w:cs="Times New Roman"/>
          <w:sz w:val="24"/>
          <w:szCs w:val="24"/>
        </w:rPr>
      </w:pPr>
      <w:r w:rsidRPr="00C41F0B">
        <w:rPr>
          <w:rFonts w:ascii="Times New Roman" w:eastAsia="Times New Roman" w:hAnsi="Times New Roman" w:cs="Times New Roman"/>
          <w:b/>
          <w:bCs/>
          <w:spacing w:val="-5"/>
          <w:sz w:val="24"/>
          <w:szCs w:val="24"/>
          <w:u w:val="thick"/>
          <w:lang w:eastAsia="en-US"/>
        </w:rPr>
        <w:t>Tiekėjo siūlomo ypatingojo statinio projekto vadovo kvalifikacija turi atitikti pirkimo sąlygų 4 priedo 1.1.</w:t>
      </w:r>
      <w:r>
        <w:rPr>
          <w:rFonts w:ascii="Times New Roman" w:eastAsia="Times New Roman" w:hAnsi="Times New Roman" w:cs="Times New Roman"/>
          <w:b/>
          <w:bCs/>
          <w:spacing w:val="-5"/>
          <w:sz w:val="24"/>
          <w:szCs w:val="24"/>
          <w:u w:val="thick"/>
          <w:lang w:eastAsia="en-US"/>
        </w:rPr>
        <w:t>1</w:t>
      </w:r>
      <w:r w:rsidRPr="00C41F0B">
        <w:rPr>
          <w:rFonts w:ascii="Times New Roman" w:eastAsia="Times New Roman" w:hAnsi="Times New Roman" w:cs="Times New Roman"/>
          <w:b/>
          <w:bCs/>
          <w:spacing w:val="-5"/>
          <w:sz w:val="24"/>
          <w:szCs w:val="24"/>
          <w:u w:val="thick"/>
          <w:lang w:eastAsia="en-US"/>
        </w:rPr>
        <w:t xml:space="preserve"> papunktyje reikalaujamą. </w:t>
      </w:r>
    </w:p>
    <w:p w14:paraId="08CAF532" w14:textId="6211ED82" w:rsidR="003D6C1C" w:rsidRPr="009822E7" w:rsidRDefault="003D6C1C" w:rsidP="007C62A1">
      <w:pPr>
        <w:spacing w:after="0" w:line="240" w:lineRule="auto"/>
        <w:ind w:firstLine="567"/>
        <w:jc w:val="both"/>
        <w:rPr>
          <w:rFonts w:ascii="Times New Roman" w:eastAsia="SimSun" w:hAnsi="Times New Roman" w:cs="Times New Roman"/>
          <w:b/>
          <w:bCs/>
          <w:iCs/>
          <w:spacing w:val="-5"/>
          <w:sz w:val="24"/>
          <w:szCs w:val="24"/>
          <w:u w:val="single"/>
          <w:lang w:eastAsia="zh-CN"/>
        </w:rPr>
      </w:pPr>
      <w:r w:rsidRPr="009822E7">
        <w:rPr>
          <w:rFonts w:ascii="Times New Roman" w:eastAsia="SimSun" w:hAnsi="Times New Roman" w:cs="Times New Roman"/>
          <w:b/>
          <w:bCs/>
          <w:iCs/>
          <w:spacing w:val="-5"/>
          <w:sz w:val="24"/>
          <w:szCs w:val="24"/>
          <w:lang w:eastAsia="zh-CN"/>
        </w:rPr>
        <w:t xml:space="preserve">Kadangi tiekėjo siūlomo </w:t>
      </w:r>
      <w:r w:rsidR="00AE218D">
        <w:rPr>
          <w:rFonts w:ascii="Times New Roman" w:eastAsia="SimSun" w:hAnsi="Times New Roman" w:cs="Times New Roman"/>
          <w:b/>
          <w:bCs/>
          <w:iCs/>
          <w:spacing w:val="-5"/>
          <w:sz w:val="24"/>
          <w:szCs w:val="24"/>
          <w:lang w:eastAsia="zh-CN"/>
        </w:rPr>
        <w:t>ypatingo</w:t>
      </w:r>
      <w:r w:rsidR="00812618">
        <w:rPr>
          <w:rFonts w:ascii="Times New Roman" w:eastAsia="SimSun" w:hAnsi="Times New Roman" w:cs="Times New Roman"/>
          <w:b/>
          <w:bCs/>
          <w:iCs/>
          <w:spacing w:val="-5"/>
          <w:sz w:val="24"/>
          <w:szCs w:val="24"/>
          <w:lang w:eastAsia="zh-CN"/>
        </w:rPr>
        <w:t>jo</w:t>
      </w:r>
      <w:r w:rsidR="00AE218D">
        <w:rPr>
          <w:rFonts w:ascii="Times New Roman" w:eastAsia="SimSun" w:hAnsi="Times New Roman" w:cs="Times New Roman"/>
          <w:b/>
          <w:bCs/>
          <w:iCs/>
          <w:spacing w:val="-5"/>
          <w:sz w:val="24"/>
          <w:szCs w:val="24"/>
          <w:lang w:eastAsia="zh-CN"/>
        </w:rPr>
        <w:t xml:space="preserve"> </w:t>
      </w:r>
      <w:r w:rsidRPr="009822E7">
        <w:rPr>
          <w:rFonts w:ascii="Times New Roman" w:eastAsia="SimSun" w:hAnsi="Times New Roman" w:cs="Times New Roman"/>
          <w:b/>
          <w:bCs/>
          <w:iCs/>
          <w:spacing w:val="-5"/>
          <w:sz w:val="24"/>
          <w:szCs w:val="24"/>
          <w:lang w:eastAsia="zh-CN"/>
        </w:rPr>
        <w:t>statinio projekto vadovo patirtis yra kokybės kriterijus (vienas iš ekonominio naudingumo vertinimo kriterijų) ir pateiktų dokumentų tikslinimas (naujos informacijos pateikimas, pvz. sta</w:t>
      </w:r>
      <w:r w:rsidR="00A307B1" w:rsidRPr="009822E7">
        <w:rPr>
          <w:rFonts w:ascii="Times New Roman" w:eastAsia="SimSun" w:hAnsi="Times New Roman" w:cs="Times New Roman"/>
          <w:b/>
          <w:bCs/>
          <w:iCs/>
          <w:spacing w:val="-5"/>
          <w:sz w:val="24"/>
          <w:szCs w:val="24"/>
          <w:lang w:eastAsia="zh-CN"/>
        </w:rPr>
        <w:t>tinio</w:t>
      </w:r>
      <w:r w:rsidRPr="009822E7">
        <w:rPr>
          <w:rFonts w:ascii="Times New Roman" w:eastAsia="SimSun" w:hAnsi="Times New Roman" w:cs="Times New Roman"/>
          <w:b/>
          <w:bCs/>
          <w:iCs/>
          <w:spacing w:val="-5"/>
          <w:sz w:val="24"/>
          <w:szCs w:val="24"/>
          <w:lang w:eastAsia="zh-CN"/>
        </w:rPr>
        <w:t xml:space="preserve"> </w:t>
      </w:r>
      <w:r w:rsidR="00A307B1" w:rsidRPr="009822E7">
        <w:rPr>
          <w:rFonts w:ascii="Times New Roman" w:eastAsia="SimSun" w:hAnsi="Times New Roman" w:cs="Times New Roman"/>
          <w:b/>
          <w:bCs/>
          <w:iCs/>
          <w:spacing w:val="-5"/>
          <w:sz w:val="24"/>
          <w:szCs w:val="24"/>
          <w:lang w:eastAsia="zh-CN"/>
        </w:rPr>
        <w:t>projekto</w:t>
      </w:r>
      <w:r w:rsidRPr="009822E7">
        <w:rPr>
          <w:rFonts w:ascii="Times New Roman" w:eastAsia="SimSun" w:hAnsi="Times New Roman" w:cs="Times New Roman"/>
          <w:b/>
          <w:bCs/>
          <w:iCs/>
          <w:spacing w:val="-5"/>
          <w:sz w:val="24"/>
          <w:szCs w:val="24"/>
          <w:lang w:eastAsia="zh-CN"/>
        </w:rPr>
        <w:t xml:space="preserve"> vadovo paskyrimo įsakymo pateikimas, </w:t>
      </w:r>
      <w:r w:rsidR="009822E7" w:rsidRPr="009822E7">
        <w:rPr>
          <w:rFonts w:ascii="Times New Roman" w:eastAsia="SimSun" w:hAnsi="Times New Roman" w:cs="Times New Roman"/>
          <w:b/>
          <w:bCs/>
          <w:iCs/>
          <w:spacing w:val="-5"/>
          <w:sz w:val="24"/>
          <w:szCs w:val="24"/>
          <w:lang w:eastAsia="zh-CN"/>
        </w:rPr>
        <w:t xml:space="preserve">projektų </w:t>
      </w:r>
      <w:r w:rsidRPr="009822E7">
        <w:rPr>
          <w:rFonts w:ascii="Times New Roman" w:eastAsia="SimSun" w:hAnsi="Times New Roman" w:cs="Times New Roman"/>
          <w:b/>
          <w:bCs/>
          <w:iCs/>
          <w:spacing w:val="-5"/>
          <w:sz w:val="24"/>
          <w:szCs w:val="24"/>
          <w:lang w:eastAsia="zh-CN"/>
        </w:rPr>
        <w:t xml:space="preserve">užbaigimo dokumentų pateikimas) nėra galimas, </w:t>
      </w:r>
      <w:r w:rsidRPr="009822E7">
        <w:rPr>
          <w:rFonts w:ascii="Times New Roman" w:eastAsia="SimSun" w:hAnsi="Times New Roman" w:cs="Times New Roman"/>
          <w:b/>
          <w:bCs/>
          <w:iCs/>
          <w:spacing w:val="-5"/>
          <w:sz w:val="24"/>
          <w:szCs w:val="24"/>
          <w:u w:val="single"/>
          <w:lang w:eastAsia="zh-CN"/>
        </w:rPr>
        <w:t>ekonominio naudingumo kriterijaus vertinimas bus atliekamas pagal tiekėjų pasiūlymuose pateiktą informaciją ir ją patvirtinančius dokumentus.</w:t>
      </w:r>
    </w:p>
    <w:p w14:paraId="56B94E67" w14:textId="6DEF9C6E" w:rsidR="00A13D27" w:rsidRPr="009822E7" w:rsidRDefault="00A13D27" w:rsidP="00A13D27">
      <w:pPr>
        <w:numPr>
          <w:ilvl w:val="2"/>
          <w:numId w:val="0"/>
        </w:numPr>
        <w:tabs>
          <w:tab w:val="num" w:pos="720"/>
          <w:tab w:val="left" w:pos="9631"/>
        </w:tabs>
        <w:spacing w:after="0" w:line="240" w:lineRule="auto"/>
        <w:ind w:firstLine="567"/>
        <w:jc w:val="both"/>
        <w:rPr>
          <w:rFonts w:ascii="Times New Roman" w:eastAsia="SimSun" w:hAnsi="Times New Roman" w:cs="Times New Roman"/>
          <w:iCs/>
          <w:noProof/>
          <w:sz w:val="24"/>
          <w:szCs w:val="24"/>
          <w:u w:val="single"/>
          <w:lang w:eastAsia="zh-CN"/>
        </w:rPr>
      </w:pPr>
      <w:r w:rsidRPr="009822E7">
        <w:rPr>
          <w:rFonts w:ascii="Times New Roman" w:eastAsia="SimSun" w:hAnsi="Times New Roman" w:cs="Times New Roman"/>
          <w:iCs/>
          <w:noProof/>
          <w:sz w:val="24"/>
          <w:szCs w:val="24"/>
          <w:u w:val="single"/>
          <w:lang w:eastAsia="zh-CN"/>
        </w:rPr>
        <w:t xml:space="preserve">Jei tiekėjas pasiūlyme nepateiks pirkimo </w:t>
      </w:r>
      <w:r w:rsidR="004769CF" w:rsidRPr="009822E7">
        <w:rPr>
          <w:rFonts w:ascii="Times New Roman" w:eastAsia="SimSun" w:hAnsi="Times New Roman" w:cs="Times New Roman"/>
          <w:iCs/>
          <w:noProof/>
          <w:sz w:val="24"/>
          <w:szCs w:val="24"/>
          <w:u w:val="single"/>
          <w:lang w:eastAsia="zh-CN"/>
        </w:rPr>
        <w:t>sąlygų</w:t>
      </w:r>
      <w:r w:rsidRPr="009822E7">
        <w:rPr>
          <w:rFonts w:ascii="Times New Roman" w:eastAsia="SimSun" w:hAnsi="Times New Roman" w:cs="Times New Roman"/>
          <w:iCs/>
          <w:noProof/>
          <w:sz w:val="24"/>
          <w:szCs w:val="24"/>
          <w:u w:val="single"/>
          <w:lang w:eastAsia="zh-CN"/>
        </w:rPr>
        <w:t xml:space="preserve"> 6.1.9 punkte reikalaujamų siūlomo vadovaujančio specialisto patirties duomenų</w:t>
      </w:r>
      <w:r w:rsidRPr="009822E7">
        <w:rPr>
          <w:rFonts w:ascii="Times New Roman" w:eastAsia="SimSun" w:hAnsi="Times New Roman" w:cs="Times New Roman"/>
          <w:iCs/>
          <w:sz w:val="24"/>
          <w:szCs w:val="24"/>
          <w:u w:val="single"/>
          <w:lang w:eastAsia="zh-CN"/>
        </w:rPr>
        <w:t xml:space="preserve"> </w:t>
      </w:r>
      <w:r w:rsidRPr="009822E7">
        <w:rPr>
          <w:rFonts w:ascii="Times New Roman" w:eastAsia="SimSun" w:hAnsi="Times New Roman" w:cs="Times New Roman"/>
          <w:iCs/>
          <w:noProof/>
          <w:sz w:val="24"/>
          <w:szCs w:val="24"/>
          <w:u w:val="single"/>
          <w:lang w:eastAsia="zh-CN"/>
        </w:rPr>
        <w:t xml:space="preserve">arba jei pagal pateiktus duomenis jo patirtis neatitiks pirkimo dokumentuose nustatytų reikalavimų – šiam kriterijui bus skiriama 0 balų. </w:t>
      </w:r>
    </w:p>
    <w:p w14:paraId="0B14C3FE" w14:textId="54A00F82" w:rsidR="003D6C1C" w:rsidRPr="009822E7" w:rsidRDefault="007C62A1" w:rsidP="00A13D27">
      <w:pPr>
        <w:spacing w:after="0" w:line="240" w:lineRule="auto"/>
        <w:ind w:firstLine="567"/>
        <w:jc w:val="both"/>
        <w:rPr>
          <w:rFonts w:ascii="Times New Roman" w:eastAsia="SimSun" w:hAnsi="Times New Roman" w:cs="Times New Roman"/>
          <w:iCs/>
          <w:sz w:val="24"/>
          <w:szCs w:val="24"/>
          <w:lang w:eastAsia="zh-CN"/>
        </w:rPr>
      </w:pPr>
      <w:r w:rsidRPr="009822E7">
        <w:rPr>
          <w:rFonts w:ascii="Times New Roman" w:eastAsia="SimSun" w:hAnsi="Times New Roman" w:cs="Times New Roman"/>
          <w:iCs/>
          <w:spacing w:val="-5"/>
          <w:sz w:val="24"/>
          <w:szCs w:val="24"/>
          <w:lang w:eastAsia="zh-CN"/>
        </w:rPr>
        <w:t>Tiekėjas, sudarydamas sutartį ar sutarties vykdymo metu, neturi teisės pakeisti pasiūlyto ypatingo</w:t>
      </w:r>
      <w:r w:rsidR="00812618">
        <w:rPr>
          <w:rFonts w:ascii="Times New Roman" w:eastAsia="SimSun" w:hAnsi="Times New Roman" w:cs="Times New Roman"/>
          <w:iCs/>
          <w:spacing w:val="-5"/>
          <w:sz w:val="24"/>
          <w:szCs w:val="24"/>
          <w:lang w:eastAsia="zh-CN"/>
        </w:rPr>
        <w:t>jo</w:t>
      </w:r>
      <w:r w:rsidRPr="009822E7">
        <w:rPr>
          <w:rFonts w:ascii="Times New Roman" w:eastAsia="SimSun" w:hAnsi="Times New Roman" w:cs="Times New Roman"/>
          <w:iCs/>
          <w:spacing w:val="-5"/>
          <w:sz w:val="24"/>
          <w:szCs w:val="24"/>
          <w:lang w:eastAsia="zh-CN"/>
        </w:rPr>
        <w:t xml:space="preserve"> statinio projekto vadovo, kurio patirtis buvo įvertinta ekonominio naudingumo balais laimėjusio pasiūlymo nustatymo metu, išskyrus Sutarties vykdymo metu atsiradusias, Sutartyje nurodytas aplinkybes.</w:t>
      </w:r>
    </w:p>
    <w:p w14:paraId="60CC34C8" w14:textId="075A5A40" w:rsidR="00A13D27" w:rsidRPr="007A207B" w:rsidRDefault="00A13D27" w:rsidP="007A207B">
      <w:pPr>
        <w:pStyle w:val="Sraopastraipa"/>
        <w:keepNext/>
        <w:numPr>
          <w:ilvl w:val="1"/>
          <w:numId w:val="28"/>
        </w:numPr>
        <w:suppressAutoHyphens/>
        <w:spacing w:after="0" w:line="240" w:lineRule="auto"/>
        <w:jc w:val="both"/>
        <w:outlineLvl w:val="2"/>
        <w:rPr>
          <w:rFonts w:ascii="Times New Roman" w:hAnsi="Times New Roman" w:cs="Times New Roman"/>
          <w:iCs/>
          <w:sz w:val="24"/>
          <w:szCs w:val="24"/>
        </w:rPr>
      </w:pPr>
      <w:r w:rsidRPr="007A207B">
        <w:rPr>
          <w:rFonts w:ascii="Times New Roman" w:hAnsi="Times New Roman" w:cs="Times New Roman"/>
          <w:iCs/>
          <w:sz w:val="24"/>
          <w:szCs w:val="24"/>
        </w:rPr>
        <w:t>Tuo atveju, jei vertinant pasiūlymus daugiausiai balų surinkusio (-io) dalyvio (-ių) pasiūlymas (-ai) atmetamas (-i), bus perskaičiuojami kitų dalyvių surinkti ekonominio naudingumo balai.</w:t>
      </w:r>
    </w:p>
    <w:p w14:paraId="6E9DF832" w14:textId="5E1FE8ED" w:rsidR="00A13D27" w:rsidRDefault="00A13D27" w:rsidP="007A207B">
      <w:pPr>
        <w:pStyle w:val="Sraopastraipa"/>
        <w:numPr>
          <w:ilvl w:val="1"/>
          <w:numId w:val="28"/>
        </w:numPr>
        <w:spacing w:after="0" w:line="20" w:lineRule="atLeast"/>
        <w:ind w:left="0" w:firstLine="426"/>
        <w:jc w:val="both"/>
        <w:rPr>
          <w:rFonts w:ascii="Times New Roman" w:eastAsia="Calibri" w:hAnsi="Times New Roman" w:cs="Times New Roman"/>
          <w:iCs/>
          <w:sz w:val="24"/>
          <w:szCs w:val="24"/>
          <w:lang w:eastAsia="en-US"/>
        </w:rPr>
      </w:pPr>
      <w:r w:rsidRPr="00A13D27">
        <w:rPr>
          <w:rFonts w:ascii="Times New Roman" w:eastAsia="Calibri" w:hAnsi="Times New Roman" w:cs="Times New Roman"/>
          <w:iCs/>
          <w:sz w:val="24"/>
          <w:szCs w:val="24"/>
          <w:lang w:eastAsia="en-US"/>
        </w:rPr>
        <w:t>Jeigu tiekėjas, kuriam buvo pasiūlyta sudaryti pirkimo sutartį, iki perkančiosios organizacijos nurodyto laiko nesudaro sutarties arba raštu atsisako sudaryti sutartį pirkimo dokumentuose nustatytomis sąlygomis, laikoma, kad jis atsisakė sudaryti pirkimo sutartį. Tuo atveju, perkančioji organizacija perskaičiuos tiekėjams suteiktus balus ir siūlys sudaryti pirkimo sutartį tiekėjui, kurio pasiūlymas pagal sudarytą pasiūlymų eilę bus pirmas po tiekėjo, atsisakiusio sudaryti pirkimo sutartį.</w:t>
      </w:r>
    </w:p>
    <w:p w14:paraId="4BEF1868" w14:textId="77777777" w:rsidR="00465287" w:rsidRPr="00465287" w:rsidRDefault="00465287" w:rsidP="007A207B">
      <w:pPr>
        <w:pStyle w:val="Sraopastraipa"/>
        <w:numPr>
          <w:ilvl w:val="0"/>
          <w:numId w:val="28"/>
        </w:numPr>
        <w:spacing w:after="0"/>
        <w:ind w:left="0" w:firstLine="710"/>
        <w:rPr>
          <w:rFonts w:ascii="Times New Roman" w:eastAsia="Calibri" w:hAnsi="Times New Roman" w:cs="Times New Roman"/>
          <w:iCs/>
          <w:sz w:val="24"/>
          <w:szCs w:val="24"/>
          <w:lang w:eastAsia="en-US"/>
        </w:rPr>
      </w:pPr>
      <w:r w:rsidRPr="00465287">
        <w:rPr>
          <w:rFonts w:ascii="Times New Roman" w:eastAsia="Calibri" w:hAnsi="Times New Roman" w:cs="Times New Roman"/>
          <w:iCs/>
          <w:sz w:val="24"/>
          <w:szCs w:val="24"/>
          <w:lang w:eastAsia="en-US"/>
        </w:rPr>
        <w:t>Kriterijų balai apvalinami paliekant 2 (du) skaitmenis po kablelio.</w:t>
      </w:r>
    </w:p>
    <w:p w14:paraId="0937B813" w14:textId="0491EEF0" w:rsidR="00465287" w:rsidRPr="00465287" w:rsidRDefault="00465287" w:rsidP="00465287">
      <w:pPr>
        <w:spacing w:after="0" w:line="20" w:lineRule="atLeast"/>
        <w:ind w:left="710"/>
        <w:jc w:val="both"/>
        <w:rPr>
          <w:rFonts w:ascii="Times New Roman" w:eastAsia="Calibri" w:hAnsi="Times New Roman" w:cs="Times New Roman"/>
          <w:iCs/>
          <w:sz w:val="24"/>
          <w:szCs w:val="24"/>
          <w:lang w:eastAsia="en-US"/>
        </w:rPr>
      </w:pPr>
    </w:p>
    <w:p w14:paraId="37AEE3AD" w14:textId="2FE81D76" w:rsidR="0082155A" w:rsidRDefault="0082155A" w:rsidP="00AB10FE">
      <w:pPr>
        <w:spacing w:after="0" w:line="240" w:lineRule="auto"/>
        <w:ind w:firstLine="567"/>
        <w:jc w:val="both"/>
        <w:rPr>
          <w:rFonts w:ascii="Times New Roman" w:hAnsi="Times New Roman" w:cs="Times New Roman"/>
          <w:sz w:val="24"/>
          <w:szCs w:val="24"/>
        </w:rPr>
      </w:pPr>
    </w:p>
    <w:bookmarkEnd w:id="66"/>
    <w:p w14:paraId="0EE920F4" w14:textId="7F347611" w:rsidR="00A4599F" w:rsidRPr="00DC0C6A" w:rsidRDefault="009B6F95" w:rsidP="00A5751B">
      <w:pPr>
        <w:jc w:val="center"/>
        <w:rPr>
          <w:rFonts w:ascii="Times New Roman" w:hAnsi="Times New Roman" w:cs="Times New Roman"/>
          <w:b/>
          <w:bCs/>
          <w:smallCaps/>
          <w:sz w:val="22"/>
          <w:szCs w:val="22"/>
        </w:rPr>
      </w:pPr>
      <w:r w:rsidRPr="00DC0C6A">
        <w:rPr>
          <w:rFonts w:ascii="Times New Roman" w:hAnsi="Times New Roman" w:cs="Times New Roman"/>
        </w:rPr>
        <w:t>__________</w:t>
      </w:r>
      <w:r w:rsidR="00A4599F" w:rsidRPr="00DC0C6A">
        <w:rPr>
          <w:rFonts w:ascii="Times New Roman" w:hAnsi="Times New Roman" w:cs="Times New Roman"/>
          <w:b/>
          <w:bCs/>
          <w:smallCaps/>
          <w:sz w:val="22"/>
          <w:szCs w:val="22"/>
        </w:rPr>
        <w:br w:type="page"/>
      </w:r>
    </w:p>
    <w:p w14:paraId="07E397BF" w14:textId="297BF96E" w:rsidR="007545D6" w:rsidRPr="00DC0C6A" w:rsidRDefault="00FE3D1F" w:rsidP="00AB5541">
      <w:pPr>
        <w:pStyle w:val="Antrat2"/>
        <w:ind w:left="5103"/>
        <w:rPr>
          <w:rFonts w:ascii="Times New Roman" w:hAnsi="Times New Roman" w:cs="Times New Roman"/>
          <w:color w:val="0070C0"/>
          <w:sz w:val="21"/>
          <w:szCs w:val="21"/>
        </w:rPr>
      </w:pPr>
      <w:bookmarkStart w:id="67" w:name="_Toc126333946"/>
      <w:bookmarkStart w:id="68" w:name="_Ref39586171"/>
      <w:bookmarkStart w:id="69" w:name="_Ref39673580"/>
      <w:bookmarkStart w:id="70" w:name="_Ref39674283"/>
      <w:r w:rsidRPr="00DC0C6A">
        <w:rPr>
          <w:rFonts w:ascii="Times New Roman" w:hAnsi="Times New Roman" w:cs="Times New Roman"/>
          <w:color w:val="0070C0"/>
          <w:sz w:val="21"/>
          <w:szCs w:val="21"/>
        </w:rPr>
        <w:lastRenderedPageBreak/>
        <w:t xml:space="preserve">Pirkimo sąlygų </w:t>
      </w:r>
      <w:r w:rsidR="007545D6" w:rsidRPr="00DC0C6A">
        <w:rPr>
          <w:rFonts w:ascii="Times New Roman" w:hAnsi="Times New Roman" w:cs="Times New Roman"/>
          <w:color w:val="0070C0"/>
          <w:sz w:val="21"/>
          <w:szCs w:val="21"/>
        </w:rPr>
        <w:t>8 priedas „</w:t>
      </w:r>
      <w:r w:rsidR="00FF607F" w:rsidRPr="00DC0C6A">
        <w:rPr>
          <w:rFonts w:ascii="Times New Roman" w:hAnsi="Times New Roman" w:cs="Times New Roman"/>
          <w:color w:val="0070C0"/>
          <w:sz w:val="21"/>
          <w:szCs w:val="21"/>
        </w:rPr>
        <w:t>Tiekėjo deklaracija</w:t>
      </w:r>
      <w:r w:rsidR="004D3BE3" w:rsidRPr="00DC0C6A">
        <w:rPr>
          <w:rFonts w:ascii="Times New Roman" w:hAnsi="Times New Roman" w:cs="Times New Roman"/>
          <w:color w:val="0070C0"/>
          <w:sz w:val="21"/>
          <w:szCs w:val="21"/>
        </w:rPr>
        <w:t xml:space="preserve"> </w:t>
      </w:r>
      <w:r w:rsidR="00B03CE0" w:rsidRPr="00DC0C6A">
        <w:rPr>
          <w:rFonts w:ascii="Times New Roman" w:hAnsi="Times New Roman" w:cs="Times New Roman"/>
          <w:color w:val="0070C0"/>
          <w:sz w:val="21"/>
          <w:szCs w:val="21"/>
        </w:rPr>
        <w:t xml:space="preserve">dėl </w:t>
      </w:r>
      <w:r w:rsidR="00596C27" w:rsidRPr="00DC0C6A">
        <w:rPr>
          <w:rFonts w:ascii="Times New Roman" w:hAnsi="Times New Roman" w:cs="Times New Roman"/>
          <w:color w:val="0070C0"/>
          <w:sz w:val="21"/>
          <w:szCs w:val="21"/>
        </w:rPr>
        <w:t xml:space="preserve">atitikties </w:t>
      </w:r>
      <w:r w:rsidR="00B03CE0" w:rsidRPr="00DC0C6A">
        <w:rPr>
          <w:rFonts w:ascii="Times New Roman" w:hAnsi="Times New Roman" w:cs="Times New Roman"/>
          <w:color w:val="0070C0"/>
          <w:sz w:val="21"/>
          <w:szCs w:val="21"/>
        </w:rPr>
        <w:t xml:space="preserve">Reglamento </w:t>
      </w:r>
      <w:r w:rsidR="00596C27" w:rsidRPr="00DC0C6A">
        <w:rPr>
          <w:rFonts w:ascii="Times New Roman" w:hAnsi="Times New Roman" w:cs="Times New Roman"/>
          <w:color w:val="0070C0"/>
          <w:sz w:val="21"/>
          <w:szCs w:val="21"/>
        </w:rPr>
        <w:t>nuostatoms</w:t>
      </w:r>
      <w:r w:rsidR="00B03CE0" w:rsidRPr="00DC0C6A">
        <w:rPr>
          <w:rFonts w:ascii="Times New Roman" w:hAnsi="Times New Roman" w:cs="Times New Roman"/>
          <w:color w:val="0070C0"/>
          <w:sz w:val="21"/>
          <w:szCs w:val="21"/>
        </w:rPr>
        <w:t xml:space="preserve"> </w:t>
      </w:r>
      <w:r w:rsidR="004D3BE3" w:rsidRPr="00DC0C6A">
        <w:rPr>
          <w:rFonts w:ascii="Times New Roman" w:hAnsi="Times New Roman" w:cs="Times New Roman"/>
          <w:color w:val="0070C0"/>
          <w:sz w:val="21"/>
          <w:szCs w:val="21"/>
        </w:rPr>
        <w:t>juridiniam asmeniui</w:t>
      </w:r>
      <w:r w:rsidR="00FF607F" w:rsidRPr="00DC0C6A">
        <w:rPr>
          <w:rFonts w:ascii="Times New Roman" w:hAnsi="Times New Roman" w:cs="Times New Roman"/>
          <w:color w:val="0070C0"/>
          <w:sz w:val="21"/>
          <w:szCs w:val="21"/>
        </w:rPr>
        <w:t>“</w:t>
      </w:r>
      <w:bookmarkEnd w:id="67"/>
    </w:p>
    <w:p w14:paraId="5B45E78B" w14:textId="77777777" w:rsidR="00210594" w:rsidRPr="00DC0C6A" w:rsidRDefault="00210594" w:rsidP="00210594">
      <w:pPr>
        <w:rPr>
          <w:rFonts w:ascii="Times New Roman" w:hAnsi="Times New Roman" w:cs="Times New Roman"/>
        </w:rPr>
      </w:pPr>
    </w:p>
    <w:p w14:paraId="2E56C74E" w14:textId="77777777" w:rsidR="008C7C8C" w:rsidRPr="00DC0C6A" w:rsidRDefault="008C7C8C" w:rsidP="008C7C8C">
      <w:pPr>
        <w:jc w:val="center"/>
        <w:rPr>
          <w:rFonts w:ascii="Times New Roman" w:hAnsi="Times New Roman" w:cs="Times New Roman"/>
        </w:rPr>
      </w:pPr>
      <w:r w:rsidRPr="00DC0C6A">
        <w:rPr>
          <w:rFonts w:ascii="Times New Roman" w:hAnsi="Times New Roman" w:cs="Times New Roman"/>
        </w:rPr>
        <w:t>Herbas arba prekių ženklas</w:t>
      </w:r>
    </w:p>
    <w:p w14:paraId="00A9F200" w14:textId="24FC0045" w:rsidR="008C7C8C" w:rsidRPr="00DC0C6A" w:rsidRDefault="008C7C8C" w:rsidP="008C7C8C">
      <w:pPr>
        <w:jc w:val="center"/>
        <w:rPr>
          <w:rFonts w:ascii="Times New Roman" w:hAnsi="Times New Roman" w:cs="Times New Roman"/>
          <w:sz w:val="20"/>
          <w:szCs w:val="20"/>
        </w:rPr>
      </w:pPr>
      <w:r w:rsidRPr="00DC0C6A">
        <w:rPr>
          <w:rFonts w:ascii="Times New Roman" w:hAnsi="Times New Roman" w:cs="Times New Roman"/>
          <w:sz w:val="20"/>
          <w:szCs w:val="20"/>
        </w:rPr>
        <w:t>(Tiekėjo pavadinimas)</w:t>
      </w:r>
    </w:p>
    <w:p w14:paraId="12B5AC17" w14:textId="77777777" w:rsidR="008C7C8C" w:rsidRPr="00DC0C6A" w:rsidRDefault="008C7C8C" w:rsidP="008C7C8C">
      <w:pPr>
        <w:jc w:val="both"/>
        <w:rPr>
          <w:rFonts w:ascii="Times New Roman" w:hAnsi="Times New Roman" w:cs="Times New Roman"/>
          <w:sz w:val="20"/>
          <w:szCs w:val="20"/>
        </w:rPr>
      </w:pPr>
      <w:r w:rsidRPr="00DC0C6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C0C6A" w:rsidRDefault="008C7C8C" w:rsidP="008C7C8C">
      <w:pPr>
        <w:jc w:val="both"/>
        <w:rPr>
          <w:rFonts w:ascii="Times New Roman" w:hAnsi="Times New Roman" w:cs="Times New Roman"/>
          <w:sz w:val="20"/>
          <w:szCs w:val="20"/>
        </w:rPr>
      </w:pPr>
    </w:p>
    <w:p w14:paraId="7B58F7D7" w14:textId="77777777" w:rsidR="008C7C8C" w:rsidRPr="00DC0C6A" w:rsidRDefault="008C7C8C" w:rsidP="009D03EB">
      <w:pPr>
        <w:spacing w:after="0" w:line="240" w:lineRule="auto"/>
        <w:jc w:val="center"/>
        <w:rPr>
          <w:rFonts w:ascii="Times New Roman" w:hAnsi="Times New Roman" w:cs="Times New Roman"/>
          <w:sz w:val="24"/>
          <w:szCs w:val="24"/>
        </w:rPr>
      </w:pPr>
      <w:r w:rsidRPr="00DC0C6A">
        <w:rPr>
          <w:rFonts w:ascii="Times New Roman" w:hAnsi="Times New Roman" w:cs="Times New Roman"/>
        </w:rPr>
        <w:t>__________________________</w:t>
      </w:r>
    </w:p>
    <w:p w14:paraId="1F28F2A3" w14:textId="4D4758B1" w:rsidR="008C7C8C" w:rsidRPr="00DC0C6A" w:rsidRDefault="008C7C8C" w:rsidP="009D03EB">
      <w:pPr>
        <w:tabs>
          <w:tab w:val="center" w:pos="2520"/>
        </w:tabs>
        <w:spacing w:after="0" w:line="240" w:lineRule="auto"/>
        <w:jc w:val="center"/>
        <w:rPr>
          <w:rFonts w:ascii="Times New Roman" w:hAnsi="Times New Roman" w:cs="Times New Roman"/>
          <w:i/>
          <w:iCs/>
          <w:sz w:val="20"/>
          <w:szCs w:val="20"/>
        </w:rPr>
      </w:pPr>
      <w:r w:rsidRPr="00DC0C6A">
        <w:rPr>
          <w:rFonts w:ascii="Times New Roman" w:hAnsi="Times New Roman" w:cs="Times New Roman"/>
          <w:i/>
          <w:iCs/>
          <w:sz w:val="20"/>
          <w:szCs w:val="20"/>
        </w:rPr>
        <w:t>(Adresatas (p</w:t>
      </w:r>
      <w:r w:rsidR="009D03EB" w:rsidRPr="00DC0C6A">
        <w:rPr>
          <w:rFonts w:ascii="Times New Roman" w:hAnsi="Times New Roman" w:cs="Times New Roman"/>
          <w:i/>
          <w:iCs/>
          <w:sz w:val="20"/>
          <w:szCs w:val="20"/>
        </w:rPr>
        <w:t>erkančioji organizacija</w:t>
      </w:r>
      <w:r w:rsidRPr="00DC0C6A">
        <w:rPr>
          <w:rFonts w:ascii="Times New Roman" w:hAnsi="Times New Roman" w:cs="Times New Roman"/>
          <w:i/>
          <w:iCs/>
          <w:sz w:val="20"/>
          <w:szCs w:val="20"/>
        </w:rPr>
        <w:t>))</w:t>
      </w:r>
    </w:p>
    <w:p w14:paraId="00F110B0" w14:textId="77777777" w:rsidR="008C7C8C" w:rsidRPr="00DC0C6A" w:rsidRDefault="008C7C8C" w:rsidP="008C7C8C">
      <w:pPr>
        <w:jc w:val="center"/>
        <w:rPr>
          <w:rFonts w:ascii="Times New Roman" w:hAnsi="Times New Roman" w:cs="Times New Roman"/>
          <w:b/>
          <w:sz w:val="24"/>
          <w:szCs w:val="24"/>
        </w:rPr>
      </w:pPr>
    </w:p>
    <w:p w14:paraId="3B19EFA1" w14:textId="77777777" w:rsidR="008C7C8C" w:rsidRPr="00DC0C6A" w:rsidRDefault="008C7C8C" w:rsidP="008C7C8C">
      <w:pPr>
        <w:autoSpaceDE w:val="0"/>
        <w:autoSpaceDN w:val="0"/>
        <w:adjustRightInd w:val="0"/>
        <w:jc w:val="center"/>
        <w:rPr>
          <w:rFonts w:ascii="Times New Roman" w:hAnsi="Times New Roman" w:cs="Times New Roman"/>
        </w:rPr>
      </w:pPr>
      <w:r w:rsidRPr="00DC0C6A">
        <w:rPr>
          <w:rFonts w:ascii="Times New Roman" w:hAnsi="Times New Roman" w:cs="Times New Roman"/>
          <w:b/>
          <w:bCs/>
        </w:rPr>
        <w:t>TIEKĖJO DEKLARACIJA</w:t>
      </w:r>
    </w:p>
    <w:p w14:paraId="6D0AB619" w14:textId="77777777" w:rsidR="008C7C8C" w:rsidRPr="00DC0C6A" w:rsidRDefault="008C7C8C" w:rsidP="009D03EB">
      <w:pPr>
        <w:shd w:val="clear" w:color="auto" w:fill="FFFFFF"/>
        <w:spacing w:after="0" w:line="240" w:lineRule="auto"/>
        <w:jc w:val="center"/>
        <w:rPr>
          <w:rFonts w:ascii="Times New Roman" w:hAnsi="Times New Roman" w:cs="Times New Roman"/>
          <w:b/>
          <w:bCs/>
        </w:rPr>
      </w:pPr>
      <w:r w:rsidRPr="00DC0C6A">
        <w:rPr>
          <w:rFonts w:ascii="Times New Roman" w:hAnsi="Times New Roman" w:cs="Times New Roman"/>
        </w:rPr>
        <w:t>_____________</w:t>
      </w:r>
      <w:r w:rsidRPr="00DC0C6A">
        <w:rPr>
          <w:rFonts w:ascii="Times New Roman" w:hAnsi="Times New Roman" w:cs="Times New Roman"/>
          <w:b/>
          <w:bCs/>
        </w:rPr>
        <w:t xml:space="preserve"> </w:t>
      </w:r>
      <w:r w:rsidRPr="00DC0C6A">
        <w:rPr>
          <w:rFonts w:ascii="Times New Roman" w:hAnsi="Times New Roman" w:cs="Times New Roman"/>
        </w:rPr>
        <w:t>Nr.______</w:t>
      </w:r>
    </w:p>
    <w:p w14:paraId="4EF8D4BE" w14:textId="77777777" w:rsidR="008C7C8C" w:rsidRPr="00DC0C6A"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DC0C6A">
        <w:rPr>
          <w:rFonts w:ascii="Times New Roman" w:hAnsi="Times New Roman" w:cs="Times New Roman"/>
          <w:bCs/>
          <w:i/>
          <w:iCs/>
          <w:color w:val="000000"/>
          <w:sz w:val="20"/>
          <w:szCs w:val="20"/>
        </w:rPr>
        <w:t xml:space="preserve">           (Data)</w:t>
      </w:r>
    </w:p>
    <w:p w14:paraId="19BF9635" w14:textId="77777777" w:rsidR="009D03EB" w:rsidRPr="00DC0C6A"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DC0C6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DC0C6A">
        <w:rPr>
          <w:rFonts w:ascii="Times New Roman" w:hAnsi="Times New Roman" w:cs="Times New Roman"/>
          <w:bCs/>
          <w:color w:val="000000"/>
        </w:rPr>
        <w:t>_____________</w:t>
      </w:r>
    </w:p>
    <w:p w14:paraId="7DB7E886" w14:textId="77777777" w:rsidR="008C7C8C" w:rsidRPr="00DC0C6A"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DC0C6A">
        <w:rPr>
          <w:rFonts w:ascii="Times New Roman" w:hAnsi="Times New Roman" w:cs="Times New Roman"/>
          <w:bCs/>
          <w:i/>
          <w:iCs/>
          <w:color w:val="000000"/>
          <w:sz w:val="20"/>
          <w:szCs w:val="20"/>
        </w:rPr>
        <w:t>(Sudarymo vieta)</w:t>
      </w:r>
    </w:p>
    <w:p w14:paraId="136048CE" w14:textId="77777777" w:rsidR="008C7C8C" w:rsidRPr="00DC0C6A"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DC0C6A" w:rsidRDefault="008C7C8C" w:rsidP="009D03EB">
      <w:pPr>
        <w:tabs>
          <w:tab w:val="left" w:pos="851"/>
        </w:tabs>
        <w:snapToGrid w:val="0"/>
        <w:spacing w:after="0" w:line="240" w:lineRule="auto"/>
        <w:ind w:right="-1"/>
        <w:jc w:val="both"/>
        <w:rPr>
          <w:rFonts w:ascii="Times New Roman" w:hAnsi="Times New Roman" w:cs="Times New Roman"/>
          <w:spacing w:val="-2"/>
        </w:rPr>
      </w:pPr>
      <w:r w:rsidRPr="00DC0C6A">
        <w:rPr>
          <w:rFonts w:ascii="Times New Roman" w:hAnsi="Times New Roman" w:cs="Times New Roman"/>
          <w:spacing w:val="-2"/>
        </w:rPr>
        <w:t>Aš, ______________________________________________________________________</w:t>
      </w:r>
      <w:r w:rsidR="002609DE" w:rsidRPr="00DC0C6A">
        <w:rPr>
          <w:rFonts w:ascii="Times New Roman" w:hAnsi="Times New Roman" w:cs="Times New Roman"/>
          <w:spacing w:val="-2"/>
        </w:rPr>
        <w:softHyphen/>
      </w:r>
      <w:r w:rsidR="002609DE" w:rsidRPr="00DC0C6A">
        <w:rPr>
          <w:rFonts w:ascii="Times New Roman" w:hAnsi="Times New Roman" w:cs="Times New Roman"/>
          <w:spacing w:val="-2"/>
        </w:rPr>
        <w:softHyphen/>
      </w:r>
      <w:r w:rsidR="002609DE" w:rsidRPr="00DC0C6A">
        <w:rPr>
          <w:rFonts w:ascii="Times New Roman" w:hAnsi="Times New Roman" w:cs="Times New Roman"/>
          <w:spacing w:val="-2"/>
        </w:rPr>
        <w:softHyphen/>
      </w:r>
      <w:r w:rsidR="002609DE" w:rsidRPr="00DC0C6A">
        <w:rPr>
          <w:rFonts w:ascii="Times New Roman" w:hAnsi="Times New Roman" w:cs="Times New Roman"/>
          <w:spacing w:val="-2"/>
        </w:rPr>
        <w:softHyphen/>
        <w:t>______</w:t>
      </w:r>
      <w:r w:rsidR="001C45C1" w:rsidRPr="00DC0C6A">
        <w:rPr>
          <w:rFonts w:ascii="Times New Roman" w:hAnsi="Times New Roman" w:cs="Times New Roman"/>
          <w:spacing w:val="-2"/>
        </w:rPr>
        <w:t>______________</w:t>
      </w:r>
      <w:r w:rsidRPr="00DC0C6A">
        <w:rPr>
          <w:rFonts w:ascii="Times New Roman" w:hAnsi="Times New Roman" w:cs="Times New Roman"/>
          <w:spacing w:val="-2"/>
        </w:rPr>
        <w:t xml:space="preserve"> ,</w:t>
      </w:r>
    </w:p>
    <w:p w14:paraId="20480FB7" w14:textId="520259CE" w:rsidR="008C7C8C" w:rsidRPr="00DC0C6A" w:rsidRDefault="008C7C8C" w:rsidP="001C45C1">
      <w:pPr>
        <w:tabs>
          <w:tab w:val="left" w:pos="851"/>
        </w:tabs>
        <w:snapToGrid w:val="0"/>
        <w:ind w:right="-1"/>
        <w:jc w:val="both"/>
        <w:rPr>
          <w:rFonts w:ascii="Times New Roman" w:hAnsi="Times New Roman" w:cs="Times New Roman"/>
          <w:i/>
          <w:iCs/>
          <w:spacing w:val="-2"/>
          <w:sz w:val="20"/>
          <w:szCs w:val="20"/>
        </w:rPr>
      </w:pPr>
      <w:r w:rsidRPr="00DC0C6A">
        <w:rPr>
          <w:rFonts w:ascii="Times New Roman" w:hAnsi="Times New Roman" w:cs="Times New Roman"/>
          <w:spacing w:val="-2"/>
        </w:rPr>
        <w:tab/>
      </w:r>
      <w:r w:rsidRPr="00DC0C6A">
        <w:rPr>
          <w:rFonts w:ascii="Times New Roman" w:hAnsi="Times New Roman" w:cs="Times New Roman"/>
          <w:spacing w:val="-2"/>
        </w:rPr>
        <w:tab/>
      </w:r>
      <w:r w:rsidRPr="00DC0C6A">
        <w:rPr>
          <w:rFonts w:ascii="Times New Roman" w:hAnsi="Times New Roman" w:cs="Times New Roman"/>
          <w:spacing w:val="-2"/>
          <w:sz w:val="20"/>
          <w:szCs w:val="20"/>
        </w:rPr>
        <w:t xml:space="preserve">                 </w:t>
      </w:r>
      <w:r w:rsidRPr="00DC0C6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DC0C6A"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DC0C6A" w:rsidRDefault="008C7C8C" w:rsidP="002609DE">
      <w:pPr>
        <w:snapToGrid w:val="0"/>
        <w:spacing w:after="0" w:line="240" w:lineRule="auto"/>
        <w:jc w:val="both"/>
        <w:rPr>
          <w:rFonts w:ascii="Times New Roman" w:hAnsi="Times New Roman" w:cs="Times New Roman"/>
          <w:spacing w:val="-2"/>
        </w:rPr>
      </w:pPr>
      <w:r w:rsidRPr="00DC0C6A">
        <w:rPr>
          <w:rFonts w:ascii="Times New Roman" w:hAnsi="Times New Roman" w:cs="Times New Roman"/>
          <w:spacing w:val="-2"/>
        </w:rPr>
        <w:t>tvirtinu, kad mano vadovaujamas (-a) (atstovaujamas (-a))_________________________________</w:t>
      </w:r>
      <w:r w:rsidR="001C45C1" w:rsidRPr="00DC0C6A">
        <w:rPr>
          <w:rFonts w:ascii="Times New Roman" w:hAnsi="Times New Roman" w:cs="Times New Roman"/>
          <w:spacing w:val="-2"/>
        </w:rPr>
        <w:t>______________</w:t>
      </w:r>
      <w:r w:rsidRPr="00DC0C6A">
        <w:rPr>
          <w:rFonts w:ascii="Times New Roman" w:hAnsi="Times New Roman" w:cs="Times New Roman"/>
          <w:spacing w:val="-2"/>
        </w:rPr>
        <w:t xml:space="preserve"> ,</w:t>
      </w:r>
    </w:p>
    <w:p w14:paraId="2D866A54" w14:textId="77777777" w:rsidR="008C7C8C" w:rsidRPr="00DC0C6A" w:rsidRDefault="008C7C8C" w:rsidP="002609DE">
      <w:pPr>
        <w:snapToGrid w:val="0"/>
        <w:spacing w:after="0" w:line="240" w:lineRule="auto"/>
        <w:jc w:val="both"/>
        <w:rPr>
          <w:rFonts w:ascii="Times New Roman" w:hAnsi="Times New Roman" w:cs="Times New Roman"/>
          <w:i/>
          <w:iCs/>
          <w:spacing w:val="-2"/>
          <w:sz w:val="20"/>
          <w:szCs w:val="20"/>
        </w:rPr>
      </w:pPr>
      <w:r w:rsidRPr="00DC0C6A">
        <w:rPr>
          <w:rFonts w:ascii="Times New Roman" w:hAnsi="Times New Roman" w:cs="Times New Roman"/>
          <w:spacing w:val="-2"/>
          <w:sz w:val="20"/>
          <w:szCs w:val="20"/>
        </w:rPr>
        <w:t xml:space="preserve">                                                                                                                                      </w:t>
      </w:r>
      <w:r w:rsidRPr="00DC0C6A">
        <w:rPr>
          <w:rFonts w:ascii="Times New Roman" w:hAnsi="Times New Roman" w:cs="Times New Roman"/>
          <w:i/>
          <w:iCs/>
          <w:spacing w:val="-2"/>
          <w:sz w:val="20"/>
          <w:szCs w:val="20"/>
        </w:rPr>
        <w:t>(Tiekėjo pavadinimas)</w:t>
      </w:r>
    </w:p>
    <w:p w14:paraId="0C9B4EF2" w14:textId="77777777" w:rsidR="00B015FC" w:rsidRPr="00DC0C6A" w:rsidRDefault="00B015FC" w:rsidP="008C7C8C">
      <w:pPr>
        <w:snapToGrid w:val="0"/>
        <w:ind w:right="-1"/>
        <w:jc w:val="both"/>
        <w:rPr>
          <w:rFonts w:ascii="Times New Roman" w:hAnsi="Times New Roman" w:cs="Times New Roman"/>
          <w:spacing w:val="-2"/>
        </w:rPr>
      </w:pPr>
    </w:p>
    <w:p w14:paraId="18A9DE20" w14:textId="1E06AEDC" w:rsidR="008C7C8C" w:rsidRPr="00DC0C6A" w:rsidRDefault="008C7C8C" w:rsidP="00B015FC">
      <w:pPr>
        <w:snapToGrid w:val="0"/>
        <w:spacing w:after="0" w:line="240" w:lineRule="auto"/>
        <w:jc w:val="both"/>
        <w:rPr>
          <w:rFonts w:ascii="Times New Roman" w:hAnsi="Times New Roman" w:cs="Times New Roman"/>
          <w:spacing w:val="-2"/>
          <w:sz w:val="24"/>
          <w:szCs w:val="24"/>
        </w:rPr>
      </w:pPr>
      <w:r w:rsidRPr="00DC0C6A">
        <w:rPr>
          <w:rFonts w:ascii="Times New Roman" w:hAnsi="Times New Roman" w:cs="Times New Roman"/>
          <w:spacing w:val="-2"/>
        </w:rPr>
        <w:t>dalyvaujantis (-i) ___________________________________________________________________</w:t>
      </w:r>
      <w:r w:rsidR="00B015FC" w:rsidRPr="00DC0C6A">
        <w:rPr>
          <w:rFonts w:ascii="Times New Roman" w:hAnsi="Times New Roman" w:cs="Times New Roman"/>
          <w:spacing w:val="-2"/>
        </w:rPr>
        <w:t>_____________</w:t>
      </w:r>
    </w:p>
    <w:p w14:paraId="47BB41A6" w14:textId="2A2F87FA" w:rsidR="008C7C8C" w:rsidRPr="00DC0C6A"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DC0C6A">
        <w:rPr>
          <w:rFonts w:ascii="Times New Roman" w:hAnsi="Times New Roman" w:cs="Times New Roman"/>
          <w:i/>
          <w:iCs/>
          <w:spacing w:val="-2"/>
          <w:sz w:val="20"/>
          <w:szCs w:val="20"/>
        </w:rPr>
        <w:t>(p</w:t>
      </w:r>
      <w:r w:rsidR="00B015FC" w:rsidRPr="00DC0C6A">
        <w:rPr>
          <w:rFonts w:ascii="Times New Roman" w:hAnsi="Times New Roman" w:cs="Times New Roman"/>
          <w:i/>
          <w:iCs/>
          <w:spacing w:val="-2"/>
          <w:sz w:val="20"/>
          <w:szCs w:val="20"/>
        </w:rPr>
        <w:t>erkančiosios organizacijos</w:t>
      </w:r>
      <w:r w:rsidRPr="00DC0C6A">
        <w:rPr>
          <w:rFonts w:ascii="Times New Roman" w:hAnsi="Times New Roman" w:cs="Times New Roman"/>
          <w:i/>
          <w:iCs/>
          <w:spacing w:val="-2"/>
          <w:sz w:val="20"/>
          <w:szCs w:val="20"/>
        </w:rPr>
        <w:t xml:space="preserve"> pavadinimas)</w:t>
      </w:r>
    </w:p>
    <w:p w14:paraId="62CAB9C1" w14:textId="77777777" w:rsidR="00B015FC" w:rsidRPr="00DC0C6A" w:rsidRDefault="00B015FC" w:rsidP="008C7C8C">
      <w:pPr>
        <w:snapToGrid w:val="0"/>
        <w:ind w:right="-1"/>
        <w:jc w:val="both"/>
        <w:rPr>
          <w:rFonts w:ascii="Times New Roman" w:hAnsi="Times New Roman" w:cs="Times New Roman"/>
          <w:spacing w:val="-2"/>
        </w:rPr>
      </w:pPr>
    </w:p>
    <w:p w14:paraId="75D256D7" w14:textId="293A7881" w:rsidR="008C7C8C" w:rsidRPr="00DC0C6A" w:rsidRDefault="008C7C8C" w:rsidP="00B015FC">
      <w:pPr>
        <w:snapToGrid w:val="0"/>
        <w:spacing w:after="0" w:line="240" w:lineRule="auto"/>
        <w:jc w:val="both"/>
        <w:rPr>
          <w:rFonts w:ascii="Times New Roman" w:hAnsi="Times New Roman" w:cs="Times New Roman"/>
          <w:spacing w:val="-2"/>
          <w:sz w:val="24"/>
          <w:szCs w:val="24"/>
        </w:rPr>
      </w:pPr>
      <w:r w:rsidRPr="00DC0C6A">
        <w:rPr>
          <w:rFonts w:ascii="Times New Roman" w:hAnsi="Times New Roman" w:cs="Times New Roman"/>
          <w:spacing w:val="-2"/>
        </w:rPr>
        <w:t>atliekamame _______________________________________________________________________</w:t>
      </w:r>
      <w:r w:rsidR="00B015FC" w:rsidRPr="00DC0C6A">
        <w:rPr>
          <w:rFonts w:ascii="Times New Roman" w:hAnsi="Times New Roman" w:cs="Times New Roman"/>
          <w:spacing w:val="-2"/>
        </w:rPr>
        <w:t>____________</w:t>
      </w:r>
    </w:p>
    <w:p w14:paraId="79B15640" w14:textId="1FE712D3" w:rsidR="008C7C8C" w:rsidRPr="00DC0C6A"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DC0C6A">
        <w:rPr>
          <w:rFonts w:ascii="Times New Roman" w:hAnsi="Times New Roman" w:cs="Times New Roman"/>
          <w:i/>
          <w:iCs/>
          <w:spacing w:val="-2"/>
          <w:sz w:val="20"/>
          <w:szCs w:val="20"/>
        </w:rPr>
        <w:t>(Pirkimo objekto pavadinimas, pirkimo numeris)</w:t>
      </w:r>
    </w:p>
    <w:p w14:paraId="259DBB28" w14:textId="77777777" w:rsidR="00B015FC" w:rsidRPr="00DC0C6A" w:rsidRDefault="00B015FC" w:rsidP="008C7C8C">
      <w:pPr>
        <w:snapToGrid w:val="0"/>
        <w:ind w:right="-1"/>
        <w:jc w:val="both"/>
        <w:rPr>
          <w:rFonts w:ascii="Times New Roman" w:hAnsi="Times New Roman" w:cs="Times New Roman"/>
          <w:spacing w:val="-2"/>
        </w:rPr>
      </w:pPr>
    </w:p>
    <w:p w14:paraId="2346CD36" w14:textId="175F8851" w:rsidR="008C7C8C" w:rsidRPr="00DC0C6A" w:rsidRDefault="008C7C8C" w:rsidP="00425CFB">
      <w:pPr>
        <w:snapToGrid w:val="0"/>
        <w:spacing w:after="0" w:line="240" w:lineRule="auto"/>
        <w:jc w:val="both"/>
        <w:rPr>
          <w:rFonts w:ascii="Times New Roman" w:hAnsi="Times New Roman" w:cs="Times New Roman"/>
          <w:spacing w:val="-2"/>
        </w:rPr>
      </w:pPr>
      <w:r w:rsidRPr="00DC0C6A">
        <w:rPr>
          <w:rFonts w:ascii="Times New Roman" w:hAnsi="Times New Roman" w:cs="Times New Roman"/>
          <w:spacing w:val="-2"/>
        </w:rPr>
        <w:t>skelbtame ________________________________________________________________________</w:t>
      </w:r>
      <w:r w:rsidR="00425CFB" w:rsidRPr="00DC0C6A">
        <w:rPr>
          <w:rFonts w:ascii="Times New Roman" w:hAnsi="Times New Roman" w:cs="Times New Roman"/>
          <w:spacing w:val="-2"/>
        </w:rPr>
        <w:t>_____________</w:t>
      </w:r>
      <w:r w:rsidRPr="00DC0C6A">
        <w:rPr>
          <w:rFonts w:ascii="Times New Roman" w:hAnsi="Times New Roman" w:cs="Times New Roman"/>
          <w:spacing w:val="-2"/>
        </w:rPr>
        <w:t xml:space="preserve"> ,</w:t>
      </w:r>
    </w:p>
    <w:p w14:paraId="6E3B631C" w14:textId="16FE1440" w:rsidR="008C7C8C" w:rsidRPr="00DC0C6A" w:rsidRDefault="008C7C8C" w:rsidP="00425CFB">
      <w:pPr>
        <w:snapToGrid w:val="0"/>
        <w:spacing w:after="0" w:line="240" w:lineRule="auto"/>
        <w:jc w:val="center"/>
        <w:rPr>
          <w:rFonts w:ascii="Times New Roman" w:hAnsi="Times New Roman" w:cs="Times New Roman"/>
          <w:i/>
          <w:iCs/>
          <w:spacing w:val="-2"/>
          <w:sz w:val="20"/>
          <w:szCs w:val="20"/>
        </w:rPr>
      </w:pPr>
      <w:r w:rsidRPr="00DC0C6A">
        <w:rPr>
          <w:rFonts w:ascii="Times New Roman" w:hAnsi="Times New Roman" w:cs="Times New Roman"/>
          <w:i/>
          <w:iCs/>
          <w:spacing w:val="-2"/>
          <w:sz w:val="20"/>
          <w:szCs w:val="20"/>
        </w:rPr>
        <w:t xml:space="preserve">        (</w:t>
      </w:r>
      <w:r w:rsidR="00425CFB" w:rsidRPr="00DC0C6A">
        <w:rPr>
          <w:rFonts w:ascii="Times New Roman" w:hAnsi="Times New Roman" w:cs="Times New Roman"/>
          <w:i/>
          <w:iCs/>
          <w:spacing w:val="-2"/>
          <w:sz w:val="20"/>
          <w:szCs w:val="20"/>
        </w:rPr>
        <w:t>Skelbimo</w:t>
      </w:r>
      <w:r w:rsidRPr="00DC0C6A">
        <w:rPr>
          <w:rFonts w:ascii="Times New Roman" w:hAnsi="Times New Roman" w:cs="Times New Roman"/>
          <w:i/>
          <w:iCs/>
          <w:spacing w:val="-2"/>
          <w:sz w:val="20"/>
          <w:szCs w:val="20"/>
        </w:rPr>
        <w:t xml:space="preserve"> data)</w:t>
      </w:r>
    </w:p>
    <w:p w14:paraId="007C44DC" w14:textId="77777777" w:rsidR="00425CFB" w:rsidRPr="00DC0C6A" w:rsidRDefault="00425CFB" w:rsidP="008C7C8C">
      <w:pPr>
        <w:jc w:val="both"/>
        <w:rPr>
          <w:rFonts w:ascii="Times New Roman" w:hAnsi="Times New Roman" w:cs="Times New Roman"/>
          <w:sz w:val="24"/>
          <w:szCs w:val="24"/>
        </w:rPr>
      </w:pPr>
    </w:p>
    <w:p w14:paraId="775628D9" w14:textId="791A4955" w:rsidR="008C7C8C" w:rsidRPr="00DC0C6A" w:rsidRDefault="008C7C8C" w:rsidP="008C7C8C">
      <w:pPr>
        <w:jc w:val="both"/>
        <w:rPr>
          <w:rFonts w:ascii="Times New Roman" w:hAnsi="Times New Roman" w:cs="Times New Roman"/>
          <w:sz w:val="20"/>
          <w:szCs w:val="20"/>
        </w:rPr>
      </w:pPr>
      <w:r w:rsidRPr="00DC0C6A">
        <w:rPr>
          <w:rFonts w:ascii="Times New Roman" w:hAnsi="Times New Roman" w:cs="Times New Roman"/>
          <w:sz w:val="20"/>
          <w:szCs w:val="20"/>
        </w:rPr>
        <w:t xml:space="preserve">nėra įtakojama Rusijos, kaip nurodyta </w:t>
      </w:r>
      <w:r w:rsidRPr="00DC0C6A">
        <w:rPr>
          <w:rFonts w:ascii="Times New Roman" w:hAnsi="Times New Roman" w:cs="Times New Roman"/>
          <w:b/>
          <w:bCs/>
          <w:sz w:val="20"/>
          <w:szCs w:val="20"/>
        </w:rPr>
        <w:t>Tarybos reglamento</w:t>
      </w:r>
      <w:r w:rsidRPr="00DC0C6A">
        <w:rPr>
          <w:rFonts w:ascii="Times New Roman" w:hAnsi="Times New Roman" w:cs="Times New Roman"/>
          <w:sz w:val="20"/>
          <w:szCs w:val="20"/>
        </w:rPr>
        <w:t xml:space="preserve"> </w:t>
      </w:r>
      <w:r w:rsidRPr="00DC0C6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C0C6A">
        <w:rPr>
          <w:rFonts w:ascii="Times New Roman" w:hAnsi="Times New Roman" w:cs="Times New Roman"/>
          <w:sz w:val="20"/>
          <w:szCs w:val="20"/>
        </w:rPr>
        <w:t>5k straipsnyje nustatytuose apribojimuose. Visų pirma pareiškiu, kad:</w:t>
      </w:r>
    </w:p>
    <w:p w14:paraId="3F69FA74" w14:textId="77777777" w:rsidR="008C7C8C" w:rsidRPr="00DC0C6A" w:rsidRDefault="008C7C8C" w:rsidP="008C7C8C">
      <w:pPr>
        <w:jc w:val="both"/>
        <w:rPr>
          <w:rFonts w:ascii="Times New Roman" w:hAnsi="Times New Roman" w:cs="Times New Roman"/>
          <w:sz w:val="20"/>
          <w:szCs w:val="20"/>
        </w:rPr>
      </w:pPr>
      <w:r w:rsidRPr="00DC0C6A">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DC0C6A" w:rsidRDefault="008C7C8C" w:rsidP="008C7C8C">
      <w:pPr>
        <w:jc w:val="both"/>
        <w:rPr>
          <w:rFonts w:ascii="Times New Roman" w:hAnsi="Times New Roman" w:cs="Times New Roman"/>
          <w:sz w:val="20"/>
          <w:szCs w:val="20"/>
        </w:rPr>
      </w:pPr>
      <w:r w:rsidRPr="00DC0C6A">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DC0C6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DC0C6A">
        <w:rPr>
          <w:rFonts w:ascii="Times New Roman" w:hAnsi="Times New Roman" w:cs="Times New Roman"/>
          <w:color w:val="333333"/>
          <w:sz w:val="20"/>
          <w:szCs w:val="20"/>
          <w:shd w:val="clear" w:color="auto" w:fill="FFFFFF"/>
        </w:rPr>
        <w:t xml:space="preserve"> šios deklaracijos</w:t>
      </w:r>
      <w:r w:rsidRPr="00DC0C6A">
        <w:rPr>
          <w:rFonts w:ascii="Times New Roman" w:hAnsi="Times New Roman" w:cs="Times New Roman"/>
          <w:color w:val="333333"/>
          <w:sz w:val="20"/>
          <w:szCs w:val="20"/>
          <w:shd w:val="clear" w:color="auto" w:fill="FFFFFF"/>
        </w:rPr>
        <w:t xml:space="preserve"> a) punkte nurodytam subjektui</w:t>
      </w:r>
      <w:r w:rsidRPr="00DC0C6A">
        <w:rPr>
          <w:rFonts w:ascii="Times New Roman" w:hAnsi="Times New Roman" w:cs="Times New Roman"/>
          <w:sz w:val="20"/>
          <w:szCs w:val="20"/>
        </w:rPr>
        <w:t xml:space="preserve">; </w:t>
      </w:r>
    </w:p>
    <w:p w14:paraId="7E3BB8EC" w14:textId="27257B7F" w:rsidR="008C7C8C" w:rsidRPr="00DC0C6A" w:rsidRDefault="008C7C8C" w:rsidP="008C7C8C">
      <w:pPr>
        <w:jc w:val="both"/>
        <w:rPr>
          <w:rFonts w:ascii="Times New Roman" w:hAnsi="Times New Roman" w:cs="Times New Roman"/>
          <w:sz w:val="20"/>
          <w:szCs w:val="20"/>
          <w:shd w:val="clear" w:color="auto" w:fill="FFFFFF"/>
        </w:rPr>
      </w:pPr>
      <w:r w:rsidRPr="00DC0C6A">
        <w:rPr>
          <w:rFonts w:ascii="Times New Roman" w:hAnsi="Times New Roman" w:cs="Times New Roman"/>
          <w:sz w:val="20"/>
          <w:szCs w:val="20"/>
        </w:rPr>
        <w:t xml:space="preserve">(c) nei aš, nei mano atstovaujama bendrovė nesame </w:t>
      </w:r>
      <w:r w:rsidRPr="00DC0C6A">
        <w:rPr>
          <w:rFonts w:ascii="Times New Roman" w:hAnsi="Times New Roman" w:cs="Times New Roman"/>
          <w:sz w:val="20"/>
          <w:szCs w:val="20"/>
          <w:shd w:val="clear" w:color="auto" w:fill="FFFFFF"/>
        </w:rPr>
        <w:t xml:space="preserve">fiziniu ar juridiniu asmeniu, subjektu ar organizacija, veikiančia </w:t>
      </w:r>
      <w:r w:rsidR="00C605A8" w:rsidRPr="00DC0C6A">
        <w:rPr>
          <w:rFonts w:ascii="Times New Roman" w:hAnsi="Times New Roman" w:cs="Times New Roman"/>
          <w:sz w:val="20"/>
          <w:szCs w:val="20"/>
          <w:shd w:val="clear" w:color="auto" w:fill="FFFFFF"/>
        </w:rPr>
        <w:t xml:space="preserve">šios deklaracijos </w:t>
      </w:r>
      <w:r w:rsidRPr="00DC0C6A">
        <w:rPr>
          <w:rFonts w:ascii="Times New Roman" w:hAnsi="Times New Roman" w:cs="Times New Roman"/>
          <w:sz w:val="20"/>
          <w:szCs w:val="20"/>
          <w:shd w:val="clear" w:color="auto" w:fill="FFFFFF"/>
        </w:rPr>
        <w:t>a) arba b) punkte nurodyto subjekto vardu ar jo nurodymu</w:t>
      </w:r>
      <w:r w:rsidR="00C605A8" w:rsidRPr="00DC0C6A">
        <w:rPr>
          <w:rFonts w:ascii="Times New Roman" w:hAnsi="Times New Roman" w:cs="Times New Roman"/>
          <w:sz w:val="20"/>
          <w:szCs w:val="20"/>
          <w:shd w:val="clear" w:color="auto" w:fill="FFFFFF"/>
        </w:rPr>
        <w:t>;</w:t>
      </w:r>
    </w:p>
    <w:p w14:paraId="54323C61" w14:textId="73AF8975" w:rsidR="008C7C8C" w:rsidRPr="00DC0C6A" w:rsidRDefault="008C7C8C" w:rsidP="008C7C8C">
      <w:pPr>
        <w:jc w:val="both"/>
        <w:rPr>
          <w:rFonts w:ascii="Times New Roman" w:hAnsi="Times New Roman" w:cs="Times New Roman"/>
          <w:sz w:val="20"/>
          <w:szCs w:val="20"/>
        </w:rPr>
      </w:pPr>
      <w:r w:rsidRPr="00DC0C6A">
        <w:rPr>
          <w:rFonts w:ascii="Times New Roman" w:hAnsi="Times New Roman" w:cs="Times New Roman"/>
          <w:sz w:val="20"/>
          <w:szCs w:val="20"/>
        </w:rPr>
        <w:t xml:space="preserve">d) sutartis nebus paskirta vykdyti </w:t>
      </w:r>
      <w:r w:rsidRPr="00DC0C6A">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DC0C6A">
        <w:rPr>
          <w:rFonts w:ascii="Times New Roman" w:hAnsi="Times New Roman" w:cs="Times New Roman"/>
          <w:sz w:val="20"/>
          <w:szCs w:val="20"/>
          <w:shd w:val="clear" w:color="auto" w:fill="FFFFFF"/>
        </w:rPr>
        <w:t xml:space="preserve">šios deklaracijos </w:t>
      </w:r>
      <w:r w:rsidRPr="00DC0C6A">
        <w:rPr>
          <w:rFonts w:ascii="Times New Roman" w:hAnsi="Times New Roman" w:cs="Times New Roman"/>
          <w:sz w:val="20"/>
          <w:szCs w:val="20"/>
          <w:shd w:val="clear" w:color="auto" w:fill="FFFFFF"/>
        </w:rPr>
        <w:t>a) arba b)</w:t>
      </w:r>
      <w:r w:rsidR="00C605A8" w:rsidRPr="00DC0C6A">
        <w:rPr>
          <w:rFonts w:ascii="Times New Roman" w:hAnsi="Times New Roman" w:cs="Times New Roman"/>
          <w:sz w:val="20"/>
          <w:szCs w:val="20"/>
          <w:shd w:val="clear" w:color="auto" w:fill="FFFFFF"/>
        </w:rPr>
        <w:t>,</w:t>
      </w:r>
      <w:r w:rsidRPr="00DC0C6A">
        <w:rPr>
          <w:rFonts w:ascii="Times New Roman" w:hAnsi="Times New Roman" w:cs="Times New Roman"/>
          <w:sz w:val="20"/>
          <w:szCs w:val="20"/>
          <w:shd w:val="clear" w:color="auto" w:fill="FFFFFF"/>
        </w:rPr>
        <w:t xml:space="preserve"> arba c) punktuose nurodytiems subjektams.</w:t>
      </w:r>
    </w:p>
    <w:p w14:paraId="156C0059" w14:textId="77777777" w:rsidR="00210594" w:rsidRPr="00DC0C6A" w:rsidRDefault="00210594" w:rsidP="00210594">
      <w:pPr>
        <w:rPr>
          <w:rFonts w:ascii="Times New Roman" w:hAnsi="Times New Roman" w:cs="Times New Roman"/>
          <w:sz w:val="20"/>
          <w:szCs w:val="20"/>
        </w:rPr>
      </w:pPr>
    </w:p>
    <w:p w14:paraId="5EFC9948" w14:textId="46D846FD" w:rsidR="004D3BE3" w:rsidRPr="00DC0C6A" w:rsidRDefault="004D3BE3">
      <w:pPr>
        <w:rPr>
          <w:rFonts w:ascii="Times New Roman" w:hAnsi="Times New Roman" w:cs="Times New Roman"/>
          <w:sz w:val="20"/>
          <w:szCs w:val="20"/>
        </w:rPr>
      </w:pPr>
      <w:r w:rsidRPr="00DC0C6A">
        <w:rPr>
          <w:rFonts w:ascii="Times New Roman" w:hAnsi="Times New Roman" w:cs="Times New Roman"/>
          <w:sz w:val="20"/>
          <w:szCs w:val="20"/>
        </w:rPr>
        <w:br w:type="page"/>
      </w:r>
    </w:p>
    <w:p w14:paraId="3D5EE867" w14:textId="1875C3F1" w:rsidR="004D3BE3" w:rsidRPr="00DC0C6A" w:rsidRDefault="004D3BE3" w:rsidP="004D3BE3">
      <w:pPr>
        <w:pStyle w:val="Antrat2"/>
        <w:ind w:left="5103"/>
        <w:rPr>
          <w:rFonts w:ascii="Times New Roman" w:hAnsi="Times New Roman" w:cs="Times New Roman"/>
          <w:color w:val="0070C0"/>
          <w:sz w:val="21"/>
          <w:szCs w:val="21"/>
        </w:rPr>
      </w:pPr>
      <w:bookmarkStart w:id="71" w:name="_Toc126333947"/>
      <w:r w:rsidRPr="00DC0C6A">
        <w:rPr>
          <w:rFonts w:ascii="Times New Roman" w:hAnsi="Times New Roman" w:cs="Times New Roman"/>
          <w:color w:val="0070C0"/>
          <w:sz w:val="21"/>
          <w:szCs w:val="21"/>
        </w:rPr>
        <w:lastRenderedPageBreak/>
        <w:t xml:space="preserve">Pirkimo sąlygų 9 priedas „Tiekėjo deklaracija </w:t>
      </w:r>
      <w:r w:rsidR="002A25D9" w:rsidRPr="00DC0C6A">
        <w:rPr>
          <w:rFonts w:ascii="Times New Roman" w:hAnsi="Times New Roman" w:cs="Times New Roman"/>
          <w:color w:val="0070C0"/>
          <w:sz w:val="21"/>
          <w:szCs w:val="21"/>
        </w:rPr>
        <w:t xml:space="preserve">dėl atitikties Reglamento nuostatoms </w:t>
      </w:r>
      <w:r w:rsidRPr="00DC0C6A">
        <w:rPr>
          <w:rFonts w:ascii="Times New Roman" w:hAnsi="Times New Roman" w:cs="Times New Roman"/>
          <w:color w:val="0070C0"/>
          <w:sz w:val="21"/>
          <w:szCs w:val="21"/>
        </w:rPr>
        <w:t>fiziniam asmeniui“</w:t>
      </w:r>
      <w:bookmarkEnd w:id="71"/>
    </w:p>
    <w:p w14:paraId="722834BE" w14:textId="77777777" w:rsidR="00210594" w:rsidRPr="00DC0C6A" w:rsidRDefault="00210594" w:rsidP="00210594">
      <w:pPr>
        <w:rPr>
          <w:rFonts w:ascii="Times New Roman" w:hAnsi="Times New Roman" w:cs="Times New Roman"/>
          <w:sz w:val="20"/>
          <w:szCs w:val="20"/>
        </w:rPr>
      </w:pPr>
    </w:p>
    <w:p w14:paraId="321E2871" w14:textId="77777777" w:rsidR="00210594" w:rsidRPr="00DC0C6A" w:rsidRDefault="00210594" w:rsidP="00210594">
      <w:pPr>
        <w:rPr>
          <w:rFonts w:ascii="Times New Roman" w:hAnsi="Times New Roman" w:cs="Times New Roman"/>
        </w:rPr>
      </w:pPr>
    </w:p>
    <w:p w14:paraId="47F2FA43" w14:textId="77777777" w:rsidR="004D3BE3" w:rsidRPr="00DC0C6A" w:rsidRDefault="004D3BE3" w:rsidP="004D3BE3">
      <w:pPr>
        <w:jc w:val="center"/>
        <w:rPr>
          <w:rFonts w:ascii="Times New Roman" w:hAnsi="Times New Roman" w:cs="Times New Roman"/>
          <w:sz w:val="20"/>
          <w:szCs w:val="20"/>
        </w:rPr>
      </w:pPr>
      <w:r w:rsidRPr="00DC0C6A">
        <w:rPr>
          <w:rFonts w:ascii="Times New Roman" w:hAnsi="Times New Roman" w:cs="Times New Roman"/>
          <w:sz w:val="20"/>
          <w:szCs w:val="20"/>
        </w:rPr>
        <w:t>(Tiekėjo pavadinimas)</w:t>
      </w:r>
    </w:p>
    <w:p w14:paraId="4F77BB46" w14:textId="0E18091D" w:rsidR="004D3BE3" w:rsidRPr="00DC0C6A" w:rsidRDefault="004D3BE3" w:rsidP="004D3BE3">
      <w:pPr>
        <w:jc w:val="both"/>
        <w:rPr>
          <w:rFonts w:ascii="Times New Roman" w:hAnsi="Times New Roman" w:cs="Times New Roman"/>
          <w:sz w:val="20"/>
          <w:szCs w:val="20"/>
        </w:rPr>
      </w:pPr>
      <w:r w:rsidRPr="00DC0C6A">
        <w:rPr>
          <w:rFonts w:ascii="Times New Roman" w:hAnsi="Times New Roman" w:cs="Times New Roman"/>
          <w:sz w:val="20"/>
          <w:szCs w:val="20"/>
        </w:rPr>
        <w:t>(</w:t>
      </w:r>
      <w:r w:rsidR="00F650C8" w:rsidRPr="00DC0C6A">
        <w:rPr>
          <w:rFonts w:ascii="Times New Roman" w:hAnsi="Times New Roman" w:cs="Times New Roman"/>
          <w:sz w:val="20"/>
          <w:szCs w:val="20"/>
        </w:rPr>
        <w:t>Fizinio asmens vardas, pavardė</w:t>
      </w:r>
      <w:r w:rsidRPr="00DC0C6A">
        <w:rPr>
          <w:rFonts w:ascii="Times New Roman" w:hAnsi="Times New Roman" w:cs="Times New Roman"/>
          <w:sz w:val="20"/>
          <w:szCs w:val="20"/>
        </w:rPr>
        <w:t>, kontaktinė informacija, registro, kuriame kaupiami ir saugomi duomenys apie tiekėją, pavadinimas)</w:t>
      </w:r>
    </w:p>
    <w:p w14:paraId="3F584B97" w14:textId="77777777" w:rsidR="004D3BE3" w:rsidRPr="00DC0C6A" w:rsidRDefault="004D3BE3" w:rsidP="004D3BE3">
      <w:pPr>
        <w:jc w:val="both"/>
        <w:rPr>
          <w:rFonts w:ascii="Times New Roman" w:hAnsi="Times New Roman" w:cs="Times New Roman"/>
          <w:sz w:val="20"/>
          <w:szCs w:val="20"/>
        </w:rPr>
      </w:pPr>
    </w:p>
    <w:p w14:paraId="3958AD8F" w14:textId="77777777" w:rsidR="004D3BE3" w:rsidRPr="00DC0C6A" w:rsidRDefault="004D3BE3" w:rsidP="004D3BE3">
      <w:pPr>
        <w:spacing w:after="0" w:line="240" w:lineRule="auto"/>
        <w:jc w:val="center"/>
        <w:rPr>
          <w:rFonts w:ascii="Times New Roman" w:hAnsi="Times New Roman" w:cs="Times New Roman"/>
          <w:sz w:val="24"/>
          <w:szCs w:val="24"/>
        </w:rPr>
      </w:pPr>
      <w:r w:rsidRPr="00DC0C6A">
        <w:rPr>
          <w:rFonts w:ascii="Times New Roman" w:hAnsi="Times New Roman" w:cs="Times New Roman"/>
        </w:rPr>
        <w:t>__________________________</w:t>
      </w:r>
    </w:p>
    <w:p w14:paraId="1A07084A" w14:textId="77777777" w:rsidR="004D3BE3" w:rsidRPr="00DC0C6A" w:rsidRDefault="004D3BE3" w:rsidP="004D3BE3">
      <w:pPr>
        <w:tabs>
          <w:tab w:val="center" w:pos="2520"/>
        </w:tabs>
        <w:spacing w:after="0" w:line="240" w:lineRule="auto"/>
        <w:jc w:val="center"/>
        <w:rPr>
          <w:rFonts w:ascii="Times New Roman" w:hAnsi="Times New Roman" w:cs="Times New Roman"/>
          <w:i/>
          <w:iCs/>
          <w:sz w:val="20"/>
          <w:szCs w:val="20"/>
        </w:rPr>
      </w:pPr>
      <w:r w:rsidRPr="00DC0C6A">
        <w:rPr>
          <w:rFonts w:ascii="Times New Roman" w:hAnsi="Times New Roman" w:cs="Times New Roman"/>
          <w:i/>
          <w:iCs/>
          <w:sz w:val="20"/>
          <w:szCs w:val="20"/>
        </w:rPr>
        <w:t>(Adresatas (perkančioji organizacija))</w:t>
      </w:r>
    </w:p>
    <w:p w14:paraId="1AD5C159" w14:textId="77777777" w:rsidR="004D3BE3" w:rsidRPr="00DC0C6A" w:rsidRDefault="004D3BE3" w:rsidP="004D3BE3">
      <w:pPr>
        <w:jc w:val="center"/>
        <w:rPr>
          <w:rFonts w:ascii="Times New Roman" w:hAnsi="Times New Roman" w:cs="Times New Roman"/>
          <w:b/>
          <w:sz w:val="24"/>
          <w:szCs w:val="24"/>
        </w:rPr>
      </w:pPr>
    </w:p>
    <w:p w14:paraId="15672B3B" w14:textId="77777777" w:rsidR="004D3BE3" w:rsidRPr="00DC0C6A" w:rsidRDefault="004D3BE3" w:rsidP="004D3BE3">
      <w:pPr>
        <w:autoSpaceDE w:val="0"/>
        <w:autoSpaceDN w:val="0"/>
        <w:adjustRightInd w:val="0"/>
        <w:jc w:val="center"/>
        <w:rPr>
          <w:rFonts w:ascii="Times New Roman" w:hAnsi="Times New Roman" w:cs="Times New Roman"/>
        </w:rPr>
      </w:pPr>
      <w:r w:rsidRPr="00DC0C6A">
        <w:rPr>
          <w:rFonts w:ascii="Times New Roman" w:hAnsi="Times New Roman" w:cs="Times New Roman"/>
          <w:b/>
          <w:bCs/>
        </w:rPr>
        <w:t>TIEKĖJO DEKLARACIJA</w:t>
      </w:r>
    </w:p>
    <w:p w14:paraId="31F23D3E" w14:textId="77777777" w:rsidR="004D3BE3" w:rsidRPr="00DC0C6A" w:rsidRDefault="004D3BE3" w:rsidP="004D3BE3">
      <w:pPr>
        <w:shd w:val="clear" w:color="auto" w:fill="FFFFFF"/>
        <w:spacing w:after="0" w:line="240" w:lineRule="auto"/>
        <w:jc w:val="center"/>
        <w:rPr>
          <w:rFonts w:ascii="Times New Roman" w:hAnsi="Times New Roman" w:cs="Times New Roman"/>
          <w:b/>
          <w:bCs/>
        </w:rPr>
      </w:pPr>
      <w:r w:rsidRPr="00DC0C6A">
        <w:rPr>
          <w:rFonts w:ascii="Times New Roman" w:hAnsi="Times New Roman" w:cs="Times New Roman"/>
        </w:rPr>
        <w:t>_____________</w:t>
      </w:r>
      <w:r w:rsidRPr="00DC0C6A">
        <w:rPr>
          <w:rFonts w:ascii="Times New Roman" w:hAnsi="Times New Roman" w:cs="Times New Roman"/>
          <w:b/>
          <w:bCs/>
        </w:rPr>
        <w:t xml:space="preserve"> </w:t>
      </w:r>
      <w:r w:rsidRPr="00DC0C6A">
        <w:rPr>
          <w:rFonts w:ascii="Times New Roman" w:hAnsi="Times New Roman" w:cs="Times New Roman"/>
        </w:rPr>
        <w:t>Nr.______</w:t>
      </w:r>
    </w:p>
    <w:p w14:paraId="35243FF4" w14:textId="77777777" w:rsidR="004D3BE3" w:rsidRPr="00DC0C6A"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DC0C6A">
        <w:rPr>
          <w:rFonts w:ascii="Times New Roman" w:hAnsi="Times New Roman" w:cs="Times New Roman"/>
          <w:bCs/>
          <w:i/>
          <w:iCs/>
          <w:color w:val="000000"/>
          <w:sz w:val="20"/>
          <w:szCs w:val="20"/>
        </w:rPr>
        <w:t xml:space="preserve">           (Data)</w:t>
      </w:r>
    </w:p>
    <w:p w14:paraId="4AB6319B" w14:textId="77777777" w:rsidR="004D3BE3" w:rsidRPr="00DC0C6A"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DC0C6A"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DC0C6A">
        <w:rPr>
          <w:rFonts w:ascii="Times New Roman" w:hAnsi="Times New Roman" w:cs="Times New Roman"/>
          <w:bCs/>
          <w:color w:val="000000"/>
        </w:rPr>
        <w:t>_____________</w:t>
      </w:r>
    </w:p>
    <w:p w14:paraId="0D9E5220" w14:textId="77777777" w:rsidR="004D3BE3" w:rsidRPr="00DC0C6A"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DC0C6A">
        <w:rPr>
          <w:rFonts w:ascii="Times New Roman" w:hAnsi="Times New Roman" w:cs="Times New Roman"/>
          <w:bCs/>
          <w:i/>
          <w:iCs/>
          <w:color w:val="000000"/>
          <w:sz w:val="20"/>
          <w:szCs w:val="20"/>
        </w:rPr>
        <w:t>(Sudarymo vieta)</w:t>
      </w:r>
    </w:p>
    <w:p w14:paraId="0DC14B94" w14:textId="77777777" w:rsidR="004D3BE3" w:rsidRPr="00DC0C6A"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DC0C6A" w:rsidRDefault="004D3BE3" w:rsidP="004D3BE3">
      <w:pPr>
        <w:tabs>
          <w:tab w:val="left" w:pos="851"/>
        </w:tabs>
        <w:snapToGrid w:val="0"/>
        <w:spacing w:after="0" w:line="240" w:lineRule="auto"/>
        <w:ind w:right="-1"/>
        <w:jc w:val="both"/>
        <w:rPr>
          <w:rFonts w:ascii="Times New Roman" w:hAnsi="Times New Roman" w:cs="Times New Roman"/>
          <w:spacing w:val="-2"/>
        </w:rPr>
      </w:pPr>
      <w:r w:rsidRPr="00DC0C6A">
        <w:rPr>
          <w:rFonts w:ascii="Times New Roman" w:hAnsi="Times New Roman" w:cs="Times New Roman"/>
          <w:spacing w:val="-2"/>
        </w:rPr>
        <w:t>Aš, __________________________________________________________________________________________</w:t>
      </w:r>
      <w:r w:rsidR="00895F31" w:rsidRPr="00DC0C6A">
        <w:rPr>
          <w:rFonts w:ascii="Times New Roman" w:hAnsi="Times New Roman" w:cs="Times New Roman"/>
          <w:spacing w:val="-2"/>
        </w:rPr>
        <w:t>__</w:t>
      </w:r>
      <w:r w:rsidRPr="00DC0C6A">
        <w:rPr>
          <w:rFonts w:ascii="Times New Roman" w:hAnsi="Times New Roman" w:cs="Times New Roman"/>
          <w:spacing w:val="-2"/>
        </w:rPr>
        <w:t xml:space="preserve"> ,</w:t>
      </w:r>
    </w:p>
    <w:p w14:paraId="1908CAAF" w14:textId="2AB48D61" w:rsidR="004D3BE3" w:rsidRPr="00DC0C6A" w:rsidRDefault="004D3BE3" w:rsidP="008305F0">
      <w:pPr>
        <w:tabs>
          <w:tab w:val="left" w:pos="851"/>
        </w:tabs>
        <w:snapToGrid w:val="0"/>
        <w:ind w:right="-1"/>
        <w:jc w:val="center"/>
        <w:rPr>
          <w:rFonts w:ascii="Times New Roman" w:hAnsi="Times New Roman" w:cs="Times New Roman"/>
          <w:i/>
          <w:iCs/>
          <w:spacing w:val="-2"/>
          <w:sz w:val="20"/>
          <w:szCs w:val="20"/>
        </w:rPr>
      </w:pPr>
      <w:r w:rsidRPr="00DC0C6A">
        <w:rPr>
          <w:rFonts w:ascii="Times New Roman" w:hAnsi="Times New Roman" w:cs="Times New Roman"/>
          <w:i/>
          <w:iCs/>
          <w:spacing w:val="-2"/>
          <w:sz w:val="20"/>
          <w:szCs w:val="20"/>
        </w:rPr>
        <w:t>(Tiekėjo vardas ir pavardė)</w:t>
      </w:r>
    </w:p>
    <w:p w14:paraId="0618B927" w14:textId="1E5006A6" w:rsidR="004D3BE3" w:rsidRPr="00DC0C6A" w:rsidRDefault="004D3BE3" w:rsidP="00895F31">
      <w:pPr>
        <w:snapToGrid w:val="0"/>
        <w:spacing w:after="0" w:line="240" w:lineRule="auto"/>
        <w:rPr>
          <w:rFonts w:ascii="Times New Roman" w:hAnsi="Times New Roman" w:cs="Times New Roman"/>
          <w:spacing w:val="-2"/>
        </w:rPr>
      </w:pPr>
      <w:r w:rsidRPr="00DC0C6A">
        <w:rPr>
          <w:rFonts w:ascii="Times New Roman" w:hAnsi="Times New Roman" w:cs="Times New Roman"/>
          <w:spacing w:val="-2"/>
        </w:rPr>
        <w:t>tvirtinu, kad dalyvau</w:t>
      </w:r>
      <w:r w:rsidR="00CE07F5" w:rsidRPr="00DC0C6A">
        <w:rPr>
          <w:rFonts w:ascii="Times New Roman" w:hAnsi="Times New Roman" w:cs="Times New Roman"/>
          <w:spacing w:val="-2"/>
        </w:rPr>
        <w:t>dama</w:t>
      </w:r>
      <w:r w:rsidR="00A06AC2" w:rsidRPr="00DC0C6A">
        <w:rPr>
          <w:rFonts w:ascii="Times New Roman" w:hAnsi="Times New Roman" w:cs="Times New Roman"/>
          <w:spacing w:val="-2"/>
        </w:rPr>
        <w:t>s</w:t>
      </w:r>
      <w:r w:rsidRPr="00DC0C6A">
        <w:rPr>
          <w:rFonts w:ascii="Times New Roman" w:hAnsi="Times New Roman" w:cs="Times New Roman"/>
          <w:spacing w:val="-2"/>
        </w:rPr>
        <w:t xml:space="preserve"> (-</w:t>
      </w:r>
      <w:r w:rsidR="00A06AC2" w:rsidRPr="00DC0C6A">
        <w:rPr>
          <w:rFonts w:ascii="Times New Roman" w:hAnsi="Times New Roman" w:cs="Times New Roman"/>
          <w:spacing w:val="-2"/>
        </w:rPr>
        <w:t>a</w:t>
      </w:r>
      <w:r w:rsidRPr="00DC0C6A">
        <w:rPr>
          <w:rFonts w:ascii="Times New Roman" w:hAnsi="Times New Roman" w:cs="Times New Roman"/>
          <w:spacing w:val="-2"/>
        </w:rPr>
        <w:t>) ________________________________________________________________________________</w:t>
      </w:r>
      <w:r w:rsidR="00895F31" w:rsidRPr="00DC0C6A">
        <w:rPr>
          <w:rFonts w:ascii="Times New Roman" w:hAnsi="Times New Roman" w:cs="Times New Roman"/>
          <w:spacing w:val="-2"/>
        </w:rPr>
        <w:t>_______________</w:t>
      </w:r>
    </w:p>
    <w:p w14:paraId="7D83CB51" w14:textId="674A82CD" w:rsidR="004D3BE3" w:rsidRPr="00DC0C6A"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DC0C6A">
        <w:rPr>
          <w:rFonts w:ascii="Times New Roman" w:hAnsi="Times New Roman" w:cs="Times New Roman"/>
          <w:i/>
          <w:iCs/>
          <w:spacing w:val="-2"/>
          <w:sz w:val="20"/>
          <w:szCs w:val="20"/>
        </w:rPr>
        <w:t>(</w:t>
      </w:r>
      <w:r w:rsidR="00A06AC2" w:rsidRPr="00DC0C6A">
        <w:rPr>
          <w:rFonts w:ascii="Times New Roman" w:hAnsi="Times New Roman" w:cs="Times New Roman"/>
          <w:i/>
          <w:iCs/>
          <w:spacing w:val="-2"/>
          <w:sz w:val="20"/>
          <w:szCs w:val="20"/>
        </w:rPr>
        <w:t>P</w:t>
      </w:r>
      <w:r w:rsidRPr="00DC0C6A">
        <w:rPr>
          <w:rFonts w:ascii="Times New Roman" w:hAnsi="Times New Roman" w:cs="Times New Roman"/>
          <w:i/>
          <w:iCs/>
          <w:spacing w:val="-2"/>
          <w:sz w:val="20"/>
          <w:szCs w:val="20"/>
        </w:rPr>
        <w:t>erkančiosios organizacijos pavadinimas)</w:t>
      </w:r>
    </w:p>
    <w:p w14:paraId="441BE92F" w14:textId="77777777" w:rsidR="004D3BE3" w:rsidRPr="00DC0C6A" w:rsidRDefault="004D3BE3" w:rsidP="004D3BE3">
      <w:pPr>
        <w:snapToGrid w:val="0"/>
        <w:ind w:right="-1"/>
        <w:jc w:val="both"/>
        <w:rPr>
          <w:rFonts w:ascii="Times New Roman" w:hAnsi="Times New Roman" w:cs="Times New Roman"/>
          <w:spacing w:val="-2"/>
        </w:rPr>
      </w:pPr>
    </w:p>
    <w:p w14:paraId="7DCD90F4" w14:textId="77777777" w:rsidR="004D3BE3" w:rsidRPr="00DC0C6A" w:rsidRDefault="004D3BE3" w:rsidP="004D3BE3">
      <w:pPr>
        <w:snapToGrid w:val="0"/>
        <w:spacing w:after="0" w:line="240" w:lineRule="auto"/>
        <w:jc w:val="both"/>
        <w:rPr>
          <w:rFonts w:ascii="Times New Roman" w:hAnsi="Times New Roman" w:cs="Times New Roman"/>
          <w:spacing w:val="-2"/>
          <w:sz w:val="24"/>
          <w:szCs w:val="24"/>
        </w:rPr>
      </w:pPr>
      <w:r w:rsidRPr="00DC0C6A">
        <w:rPr>
          <w:rFonts w:ascii="Times New Roman" w:hAnsi="Times New Roman" w:cs="Times New Roman"/>
          <w:spacing w:val="-2"/>
        </w:rPr>
        <w:t>atliekamame ___________________________________________________________________________________</w:t>
      </w:r>
    </w:p>
    <w:p w14:paraId="523EDB86" w14:textId="77777777" w:rsidR="004D3BE3" w:rsidRPr="00DC0C6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DC0C6A">
        <w:rPr>
          <w:rFonts w:ascii="Times New Roman" w:hAnsi="Times New Roman" w:cs="Times New Roman"/>
          <w:i/>
          <w:iCs/>
          <w:spacing w:val="-2"/>
          <w:sz w:val="20"/>
          <w:szCs w:val="20"/>
        </w:rPr>
        <w:t>(Pirkimo objekto pavadinimas, pirkimo numeris)</w:t>
      </w:r>
    </w:p>
    <w:p w14:paraId="50787952" w14:textId="77777777" w:rsidR="004D3BE3" w:rsidRPr="00DC0C6A" w:rsidRDefault="004D3BE3" w:rsidP="004D3BE3">
      <w:pPr>
        <w:snapToGrid w:val="0"/>
        <w:ind w:right="-1"/>
        <w:jc w:val="both"/>
        <w:rPr>
          <w:rFonts w:ascii="Times New Roman" w:hAnsi="Times New Roman" w:cs="Times New Roman"/>
          <w:spacing w:val="-2"/>
        </w:rPr>
      </w:pPr>
    </w:p>
    <w:p w14:paraId="38D3303B" w14:textId="77777777" w:rsidR="004D3BE3" w:rsidRPr="00DC0C6A" w:rsidRDefault="004D3BE3" w:rsidP="004D3BE3">
      <w:pPr>
        <w:snapToGrid w:val="0"/>
        <w:spacing w:after="0" w:line="240" w:lineRule="auto"/>
        <w:jc w:val="both"/>
        <w:rPr>
          <w:rFonts w:ascii="Times New Roman" w:hAnsi="Times New Roman" w:cs="Times New Roman"/>
          <w:spacing w:val="-2"/>
        </w:rPr>
      </w:pPr>
      <w:r w:rsidRPr="00DC0C6A">
        <w:rPr>
          <w:rFonts w:ascii="Times New Roman" w:hAnsi="Times New Roman" w:cs="Times New Roman"/>
          <w:spacing w:val="-2"/>
        </w:rPr>
        <w:t>skelbtame _____________________________________________________________________________________ ,</w:t>
      </w:r>
    </w:p>
    <w:p w14:paraId="18EE216D" w14:textId="77777777" w:rsidR="004D3BE3" w:rsidRPr="00DC0C6A" w:rsidRDefault="004D3BE3" w:rsidP="004D3BE3">
      <w:pPr>
        <w:snapToGrid w:val="0"/>
        <w:spacing w:after="0" w:line="240" w:lineRule="auto"/>
        <w:jc w:val="center"/>
        <w:rPr>
          <w:rFonts w:ascii="Times New Roman" w:hAnsi="Times New Roman" w:cs="Times New Roman"/>
          <w:i/>
          <w:iCs/>
          <w:spacing w:val="-2"/>
          <w:sz w:val="20"/>
          <w:szCs w:val="20"/>
        </w:rPr>
      </w:pPr>
      <w:r w:rsidRPr="00DC0C6A">
        <w:rPr>
          <w:rFonts w:ascii="Times New Roman" w:hAnsi="Times New Roman" w:cs="Times New Roman"/>
          <w:i/>
          <w:iCs/>
          <w:spacing w:val="-2"/>
          <w:sz w:val="20"/>
          <w:szCs w:val="20"/>
        </w:rPr>
        <w:t xml:space="preserve">        (Skelbimo data)</w:t>
      </w:r>
    </w:p>
    <w:p w14:paraId="02850BD9" w14:textId="77777777" w:rsidR="004D3BE3" w:rsidRPr="00DC0C6A" w:rsidRDefault="004D3BE3" w:rsidP="004D3BE3">
      <w:pPr>
        <w:jc w:val="both"/>
        <w:rPr>
          <w:rFonts w:ascii="Times New Roman" w:hAnsi="Times New Roman" w:cs="Times New Roman"/>
          <w:sz w:val="24"/>
          <w:szCs w:val="24"/>
        </w:rPr>
      </w:pPr>
    </w:p>
    <w:p w14:paraId="45242E9E" w14:textId="48A9C37D" w:rsidR="004D3BE3" w:rsidRPr="00DC0C6A" w:rsidRDefault="004D3BE3" w:rsidP="004D3BE3">
      <w:pPr>
        <w:jc w:val="both"/>
        <w:rPr>
          <w:rFonts w:ascii="Times New Roman" w:hAnsi="Times New Roman" w:cs="Times New Roman"/>
          <w:sz w:val="20"/>
          <w:szCs w:val="20"/>
        </w:rPr>
      </w:pPr>
      <w:r w:rsidRPr="00DC0C6A">
        <w:rPr>
          <w:rFonts w:ascii="Times New Roman" w:hAnsi="Times New Roman" w:cs="Times New Roman"/>
          <w:sz w:val="20"/>
          <w:szCs w:val="20"/>
        </w:rPr>
        <w:t>n</w:t>
      </w:r>
      <w:r w:rsidR="00A06AC2" w:rsidRPr="00DC0C6A">
        <w:rPr>
          <w:rFonts w:ascii="Times New Roman" w:hAnsi="Times New Roman" w:cs="Times New Roman"/>
          <w:sz w:val="20"/>
          <w:szCs w:val="20"/>
        </w:rPr>
        <w:t>esu</w:t>
      </w:r>
      <w:r w:rsidRPr="00DC0C6A">
        <w:rPr>
          <w:rFonts w:ascii="Times New Roman" w:hAnsi="Times New Roman" w:cs="Times New Roman"/>
          <w:sz w:val="20"/>
          <w:szCs w:val="20"/>
        </w:rPr>
        <w:t xml:space="preserve"> įtakojama</w:t>
      </w:r>
      <w:r w:rsidR="00A06AC2" w:rsidRPr="00DC0C6A">
        <w:rPr>
          <w:rFonts w:ascii="Times New Roman" w:hAnsi="Times New Roman" w:cs="Times New Roman"/>
          <w:sz w:val="20"/>
          <w:szCs w:val="20"/>
        </w:rPr>
        <w:t>s (-a)</w:t>
      </w:r>
      <w:r w:rsidRPr="00DC0C6A">
        <w:rPr>
          <w:rFonts w:ascii="Times New Roman" w:hAnsi="Times New Roman" w:cs="Times New Roman"/>
          <w:sz w:val="20"/>
          <w:szCs w:val="20"/>
        </w:rPr>
        <w:t xml:space="preserve"> Rusijos, kaip nurodyta </w:t>
      </w:r>
      <w:r w:rsidRPr="00DC0C6A">
        <w:rPr>
          <w:rFonts w:ascii="Times New Roman" w:hAnsi="Times New Roman" w:cs="Times New Roman"/>
          <w:b/>
          <w:bCs/>
          <w:sz w:val="20"/>
          <w:szCs w:val="20"/>
        </w:rPr>
        <w:t>Tarybos reglamento</w:t>
      </w:r>
      <w:r w:rsidRPr="00DC0C6A">
        <w:rPr>
          <w:rFonts w:ascii="Times New Roman" w:hAnsi="Times New Roman" w:cs="Times New Roman"/>
          <w:sz w:val="20"/>
          <w:szCs w:val="20"/>
        </w:rPr>
        <w:t xml:space="preserve"> </w:t>
      </w:r>
      <w:r w:rsidRPr="00DC0C6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C0C6A">
        <w:rPr>
          <w:rFonts w:ascii="Times New Roman" w:hAnsi="Times New Roman" w:cs="Times New Roman"/>
          <w:sz w:val="20"/>
          <w:szCs w:val="20"/>
        </w:rPr>
        <w:t>5k straipsnyje nustatytuose apribojimuose. Visų pirma pareiškiu, kad:</w:t>
      </w:r>
    </w:p>
    <w:p w14:paraId="181D3261" w14:textId="040C8DC1" w:rsidR="004D3BE3" w:rsidRPr="00DC0C6A" w:rsidRDefault="004D3BE3" w:rsidP="004D3BE3">
      <w:pPr>
        <w:jc w:val="both"/>
        <w:rPr>
          <w:rFonts w:ascii="Times New Roman" w:hAnsi="Times New Roman" w:cs="Times New Roman"/>
          <w:sz w:val="20"/>
          <w:szCs w:val="20"/>
        </w:rPr>
      </w:pPr>
      <w:r w:rsidRPr="00DC0C6A">
        <w:rPr>
          <w:rFonts w:ascii="Times New Roman" w:hAnsi="Times New Roman" w:cs="Times New Roman"/>
          <w:sz w:val="20"/>
          <w:szCs w:val="20"/>
        </w:rPr>
        <w:t xml:space="preserve">(a) </w:t>
      </w:r>
      <w:r w:rsidR="00A37503" w:rsidRPr="00DC0C6A">
        <w:rPr>
          <w:rFonts w:ascii="Times New Roman" w:hAnsi="Times New Roman" w:cs="Times New Roman"/>
          <w:sz w:val="20"/>
          <w:szCs w:val="20"/>
        </w:rPr>
        <w:t xml:space="preserve">nesu </w:t>
      </w:r>
      <w:r w:rsidRPr="00DC0C6A">
        <w:rPr>
          <w:rFonts w:ascii="Times New Roman" w:hAnsi="Times New Roman" w:cs="Times New Roman"/>
          <w:sz w:val="20"/>
          <w:szCs w:val="20"/>
        </w:rPr>
        <w:t>Rusijo</w:t>
      </w:r>
      <w:r w:rsidR="00A47A85" w:rsidRPr="00DC0C6A">
        <w:rPr>
          <w:rFonts w:ascii="Times New Roman" w:hAnsi="Times New Roman" w:cs="Times New Roman"/>
          <w:sz w:val="20"/>
          <w:szCs w:val="20"/>
        </w:rPr>
        <w:t>s pilietis (-ė)</w:t>
      </w:r>
      <w:r w:rsidR="00752758" w:rsidRPr="00DC0C6A">
        <w:rPr>
          <w:rFonts w:ascii="Times New Roman" w:hAnsi="Times New Roman" w:cs="Times New Roman"/>
          <w:sz w:val="20"/>
          <w:szCs w:val="20"/>
        </w:rPr>
        <w:t xml:space="preserve"> ar </w:t>
      </w:r>
      <w:r w:rsidR="001578F5" w:rsidRPr="00DC0C6A">
        <w:rPr>
          <w:rFonts w:ascii="Times New Roman" w:hAnsi="Times New Roman" w:cs="Times New Roman"/>
          <w:sz w:val="20"/>
          <w:szCs w:val="20"/>
        </w:rPr>
        <w:t>įsisteigęs Rusijoje</w:t>
      </w:r>
      <w:r w:rsidRPr="00DC0C6A">
        <w:rPr>
          <w:rFonts w:ascii="Times New Roman" w:hAnsi="Times New Roman" w:cs="Times New Roman"/>
          <w:sz w:val="20"/>
          <w:szCs w:val="20"/>
        </w:rPr>
        <w:t>;</w:t>
      </w:r>
    </w:p>
    <w:p w14:paraId="33226897" w14:textId="266A9A8A" w:rsidR="004D3BE3" w:rsidRPr="00DC0C6A" w:rsidRDefault="004D3BE3" w:rsidP="004D3BE3">
      <w:pPr>
        <w:jc w:val="both"/>
        <w:rPr>
          <w:rFonts w:ascii="Times New Roman" w:hAnsi="Times New Roman" w:cs="Times New Roman"/>
          <w:sz w:val="20"/>
          <w:szCs w:val="20"/>
        </w:rPr>
      </w:pPr>
      <w:r w:rsidRPr="00DC0C6A">
        <w:rPr>
          <w:rFonts w:ascii="Times New Roman" w:hAnsi="Times New Roman" w:cs="Times New Roman"/>
          <w:sz w:val="20"/>
          <w:szCs w:val="20"/>
        </w:rPr>
        <w:t xml:space="preserve">(b) </w:t>
      </w:r>
      <w:r w:rsidR="001578F5" w:rsidRPr="00DC0C6A">
        <w:rPr>
          <w:rFonts w:ascii="Times New Roman" w:hAnsi="Times New Roman" w:cs="Times New Roman"/>
          <w:sz w:val="20"/>
          <w:szCs w:val="20"/>
        </w:rPr>
        <w:t xml:space="preserve">neveikiu </w:t>
      </w:r>
      <w:r w:rsidR="002907D9" w:rsidRPr="00DC0C6A">
        <w:rPr>
          <w:rFonts w:ascii="Times New Roman" w:hAnsi="Times New Roman" w:cs="Times New Roman"/>
          <w:sz w:val="20"/>
          <w:szCs w:val="20"/>
          <w:shd w:val="clear" w:color="auto" w:fill="FFFFFF"/>
        </w:rPr>
        <w:t>šios deklaracijos a) punkte nurodyto subjekto vardu ar jo nurodymu;</w:t>
      </w:r>
    </w:p>
    <w:p w14:paraId="30436076" w14:textId="15CDC573" w:rsidR="00CF6737" w:rsidRPr="00CF6737" w:rsidRDefault="004D3BE3" w:rsidP="00CF6737">
      <w:pPr>
        <w:jc w:val="both"/>
        <w:rPr>
          <w:rFonts w:ascii="Times New Roman" w:hAnsi="Times New Roman" w:cs="Times New Roman"/>
          <w:sz w:val="20"/>
          <w:szCs w:val="20"/>
        </w:rPr>
      </w:pPr>
      <w:r w:rsidRPr="00DC0C6A">
        <w:rPr>
          <w:rFonts w:ascii="Times New Roman" w:hAnsi="Times New Roman" w:cs="Times New Roman"/>
          <w:sz w:val="20"/>
          <w:szCs w:val="20"/>
        </w:rPr>
        <w:t xml:space="preserve">d) sutartis nebus paskirta vykdyti </w:t>
      </w:r>
      <w:r w:rsidRPr="00DC0C6A">
        <w:rPr>
          <w:rFonts w:ascii="Times New Roman" w:hAnsi="Times New Roman" w:cs="Times New Roman"/>
          <w:sz w:val="20"/>
          <w:szCs w:val="20"/>
          <w:shd w:val="clear" w:color="auto" w:fill="FFFFFF"/>
        </w:rPr>
        <w:t>subrangovui (-ams), ar kitam (-iems) subjektui (-tams), kurių pajėgumais remia</w:t>
      </w:r>
      <w:r w:rsidR="00EE5FC7" w:rsidRPr="00DC0C6A">
        <w:rPr>
          <w:rFonts w:ascii="Times New Roman" w:hAnsi="Times New Roman" w:cs="Times New Roman"/>
          <w:sz w:val="20"/>
          <w:szCs w:val="20"/>
          <w:shd w:val="clear" w:color="auto" w:fill="FFFFFF"/>
        </w:rPr>
        <w:t>masi</w:t>
      </w:r>
      <w:r w:rsidRPr="00DC0C6A">
        <w:rPr>
          <w:rFonts w:ascii="Times New Roman" w:hAnsi="Times New Roman" w:cs="Times New Roman"/>
          <w:sz w:val="20"/>
          <w:szCs w:val="20"/>
          <w:shd w:val="clear" w:color="auto" w:fill="FFFFFF"/>
        </w:rPr>
        <w:t>, kurie priskirtini šios deklaracijos a) arba b</w:t>
      </w:r>
      <w:r w:rsidR="004712B7" w:rsidRPr="00DC0C6A">
        <w:rPr>
          <w:rFonts w:ascii="Times New Roman" w:hAnsi="Times New Roman" w:cs="Times New Roman"/>
          <w:sz w:val="20"/>
          <w:szCs w:val="20"/>
          <w:shd w:val="clear" w:color="auto" w:fill="FFFFFF"/>
        </w:rPr>
        <w:t>)</w:t>
      </w:r>
      <w:r w:rsidRPr="00DC0C6A">
        <w:rPr>
          <w:rFonts w:ascii="Times New Roman" w:hAnsi="Times New Roman" w:cs="Times New Roman"/>
          <w:sz w:val="20"/>
          <w:szCs w:val="20"/>
          <w:shd w:val="clear" w:color="auto" w:fill="FFFFFF"/>
        </w:rPr>
        <w:t xml:space="preserve"> punktuose nurodytiems subjektams.</w:t>
      </w:r>
      <w:bookmarkStart w:id="72" w:name="_Toc126333948"/>
    </w:p>
    <w:p w14:paraId="040FB65E" w14:textId="5D0EA49B" w:rsidR="00AE422D" w:rsidRPr="00CF6737" w:rsidRDefault="00FE3D1F" w:rsidP="00CF6737">
      <w:pPr>
        <w:pStyle w:val="Antrat2"/>
        <w:ind w:left="5103"/>
        <w:rPr>
          <w:rFonts w:ascii="Times New Roman" w:hAnsi="Times New Roman" w:cs="Times New Roman"/>
          <w:color w:val="0070C0"/>
          <w:sz w:val="21"/>
          <w:szCs w:val="21"/>
        </w:rPr>
      </w:pPr>
      <w:r w:rsidRPr="00DC0C6A">
        <w:rPr>
          <w:rFonts w:ascii="Times New Roman" w:hAnsi="Times New Roman" w:cs="Times New Roman"/>
          <w:color w:val="0070C0"/>
          <w:sz w:val="21"/>
          <w:szCs w:val="21"/>
        </w:rPr>
        <w:lastRenderedPageBreak/>
        <w:t xml:space="preserve">Pirkimo sąlygų </w:t>
      </w:r>
      <w:r w:rsidR="00AB5FFA" w:rsidRPr="00DC0C6A">
        <w:rPr>
          <w:rFonts w:ascii="Times New Roman" w:hAnsi="Times New Roman" w:cs="Times New Roman"/>
          <w:color w:val="0070C0"/>
          <w:sz w:val="21"/>
          <w:szCs w:val="21"/>
        </w:rPr>
        <w:t>10</w:t>
      </w:r>
      <w:r w:rsidRPr="00DC0C6A">
        <w:rPr>
          <w:rFonts w:ascii="Times New Roman" w:hAnsi="Times New Roman" w:cs="Times New Roman"/>
          <w:color w:val="0070C0"/>
          <w:sz w:val="21"/>
          <w:szCs w:val="21"/>
        </w:rPr>
        <w:t xml:space="preserve"> priedas </w:t>
      </w:r>
      <w:r w:rsidR="008D704D" w:rsidRPr="00DC0C6A">
        <w:rPr>
          <w:rFonts w:ascii="Times New Roman" w:hAnsi="Times New Roman" w:cs="Times New Roman"/>
          <w:color w:val="0070C0"/>
          <w:sz w:val="21"/>
          <w:szCs w:val="21"/>
        </w:rPr>
        <w:t>„Sutarties projektas“</w:t>
      </w:r>
      <w:bookmarkEnd w:id="68"/>
      <w:bookmarkEnd w:id="69"/>
      <w:bookmarkEnd w:id="70"/>
      <w:bookmarkEnd w:id="72"/>
    </w:p>
    <w:p w14:paraId="69575BF5" w14:textId="77777777" w:rsidR="00CF6737" w:rsidRDefault="00CF6737" w:rsidP="0033741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1584C655" w14:textId="121C78EA" w:rsidR="00337411" w:rsidRPr="00337411" w:rsidRDefault="00337411" w:rsidP="00337411">
      <w:pPr>
        <w:keepNext/>
        <w:suppressAutoHyphens/>
        <w:spacing w:after="0" w:line="240" w:lineRule="auto"/>
        <w:jc w:val="center"/>
        <w:outlineLvl w:val="0"/>
        <w:rPr>
          <w:rFonts w:ascii="Times New Roman" w:eastAsia="Times New Roman" w:hAnsi="Times New Roman" w:cs="Times New Roman"/>
          <w:b/>
          <w:sz w:val="24"/>
          <w:szCs w:val="24"/>
          <w:lang w:eastAsia="en-US"/>
        </w:rPr>
      </w:pPr>
      <w:bookmarkStart w:id="73" w:name="_Hlk178069059"/>
      <w:r w:rsidRPr="00337411">
        <w:rPr>
          <w:rFonts w:ascii="Times New Roman" w:eastAsia="Times New Roman" w:hAnsi="Times New Roman" w:cs="Times New Roman"/>
          <w:b/>
          <w:sz w:val="24"/>
          <w:szCs w:val="24"/>
          <w:lang w:eastAsia="en-US"/>
        </w:rPr>
        <w:t>PIRKIMO SUTARTIS</w:t>
      </w:r>
    </w:p>
    <w:p w14:paraId="21B97AD4" w14:textId="77777777" w:rsidR="00337411" w:rsidRPr="00337411" w:rsidRDefault="00337411" w:rsidP="00337411">
      <w:pPr>
        <w:suppressAutoHyphens/>
        <w:spacing w:after="0" w:line="240" w:lineRule="auto"/>
        <w:rPr>
          <w:rFonts w:ascii="Times New Roman" w:eastAsia="Times New Roman" w:hAnsi="Times New Roman" w:cs="Times New Roman"/>
          <w:sz w:val="24"/>
          <w:szCs w:val="24"/>
          <w:lang w:eastAsia="en-US"/>
        </w:rPr>
      </w:pPr>
    </w:p>
    <w:p w14:paraId="63A9E996" w14:textId="77777777" w:rsidR="00337411" w:rsidRPr="00337411" w:rsidRDefault="00337411" w:rsidP="00337411">
      <w:pPr>
        <w:spacing w:after="0" w:line="240" w:lineRule="auto"/>
        <w:jc w:val="center"/>
        <w:rPr>
          <w:rFonts w:ascii="Times New Roman" w:eastAsia="SimSun" w:hAnsi="Times New Roman" w:cs="Times New Roman"/>
          <w:sz w:val="24"/>
          <w:szCs w:val="24"/>
          <w:lang w:eastAsia="zh-CN"/>
        </w:rPr>
      </w:pPr>
      <w:r w:rsidRPr="00337411">
        <w:rPr>
          <w:rFonts w:ascii="Times New Roman" w:eastAsia="SimSun" w:hAnsi="Times New Roman" w:cs="Times New Roman"/>
          <w:sz w:val="24"/>
          <w:szCs w:val="24"/>
          <w:lang w:eastAsia="zh-CN"/>
        </w:rPr>
        <w:t>pateikiama atskiru dokumentu</w:t>
      </w:r>
    </w:p>
    <w:p w14:paraId="0872FFC7" w14:textId="77777777" w:rsidR="00337411" w:rsidRPr="00337411" w:rsidRDefault="00337411" w:rsidP="00337411">
      <w:pPr>
        <w:keepNext/>
        <w:spacing w:after="0" w:line="240" w:lineRule="auto"/>
        <w:jc w:val="center"/>
        <w:outlineLvl w:val="2"/>
        <w:rPr>
          <w:rFonts w:ascii="Times New Roman" w:eastAsia="Times New Roman" w:hAnsi="Times New Roman" w:cs="Times New Roman"/>
          <w:b/>
          <w:sz w:val="24"/>
          <w:szCs w:val="24"/>
          <w:lang w:eastAsia="en-US"/>
        </w:rPr>
      </w:pPr>
      <w:r w:rsidRPr="00337411">
        <w:rPr>
          <w:rFonts w:ascii="Times New Roman" w:eastAsia="Times New Roman" w:hAnsi="Times New Roman" w:cs="Times New Roman"/>
          <w:iCs/>
          <w:sz w:val="24"/>
          <w:szCs w:val="20"/>
          <w:lang w:eastAsia="en-US"/>
        </w:rPr>
        <w:t>Dokumentai skelbiami viešai CVP IS priemonėmis kartu su kitais pirkimo dokumentais</w:t>
      </w:r>
      <w:r w:rsidRPr="00337411">
        <w:rPr>
          <w:rFonts w:ascii="Times New Roman" w:eastAsia="Times New Roman" w:hAnsi="Times New Roman" w:cs="Times New Roman"/>
          <w:b/>
          <w:sz w:val="24"/>
          <w:szCs w:val="24"/>
          <w:lang w:eastAsia="en-US"/>
        </w:rPr>
        <w:t xml:space="preserve"> </w:t>
      </w:r>
    </w:p>
    <w:p w14:paraId="3ECB386E" w14:textId="77777777" w:rsidR="00337411" w:rsidRPr="00337411" w:rsidRDefault="00337411" w:rsidP="00A56E30">
      <w:pPr>
        <w:spacing w:after="0" w:line="240" w:lineRule="auto"/>
        <w:ind w:firstLine="720"/>
        <w:jc w:val="center"/>
        <w:rPr>
          <w:rFonts w:ascii="Times New Roman" w:eastAsia="Calibri" w:hAnsi="Times New Roman" w:cs="Times New Roman"/>
          <w:sz w:val="24"/>
          <w:szCs w:val="24"/>
          <w:lang w:eastAsia="en-US"/>
        </w:rPr>
      </w:pPr>
      <w:r w:rsidRPr="00337411">
        <w:rPr>
          <w:rFonts w:ascii="Times New Roman" w:eastAsia="Times New Roman" w:hAnsi="Times New Roman" w:cs="Times New Roman"/>
          <w:sz w:val="24"/>
          <w:szCs w:val="20"/>
          <w:lang w:eastAsia="en-US"/>
        </w:rPr>
        <w:t>________________</w:t>
      </w:r>
    </w:p>
    <w:p w14:paraId="09DB31DF" w14:textId="197A319D" w:rsidR="00A4599F" w:rsidRPr="00DC0C6A" w:rsidRDefault="00A4599F" w:rsidP="00463465">
      <w:pPr>
        <w:jc w:val="both"/>
        <w:rPr>
          <w:rFonts w:ascii="Times New Roman" w:hAnsi="Times New Roman" w:cs="Times New Roman"/>
          <w:b/>
          <w:bCs/>
          <w:smallCaps/>
          <w:sz w:val="22"/>
          <w:szCs w:val="22"/>
        </w:rPr>
      </w:pPr>
      <w:r w:rsidRPr="00DC0C6A">
        <w:rPr>
          <w:rFonts w:ascii="Times New Roman" w:hAnsi="Times New Roman" w:cs="Times New Roman"/>
          <w:b/>
          <w:bCs/>
          <w:smallCaps/>
          <w:sz w:val="22"/>
          <w:szCs w:val="22"/>
        </w:rPr>
        <w:br w:type="page"/>
      </w:r>
    </w:p>
    <w:p w14:paraId="6E4B4AC3" w14:textId="5DBD6FA4" w:rsidR="00DE740F" w:rsidRPr="00DC0C6A" w:rsidRDefault="00DE740F" w:rsidP="00DE740F">
      <w:pPr>
        <w:pStyle w:val="Antrat2"/>
        <w:ind w:left="5103"/>
        <w:rPr>
          <w:rFonts w:ascii="Times New Roman" w:hAnsi="Times New Roman" w:cs="Times New Roman"/>
          <w:color w:val="0070C0"/>
          <w:sz w:val="21"/>
          <w:szCs w:val="21"/>
        </w:rPr>
      </w:pPr>
      <w:bookmarkStart w:id="74" w:name="_Hlk178069082"/>
      <w:bookmarkEnd w:id="73"/>
      <w:r w:rsidRPr="00DC0C6A">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DC0C6A">
        <w:rPr>
          <w:rFonts w:ascii="Times New Roman" w:hAnsi="Times New Roman" w:cs="Times New Roman"/>
          <w:color w:val="0070C0"/>
          <w:sz w:val="21"/>
          <w:szCs w:val="21"/>
        </w:rPr>
        <w:t xml:space="preserve"> priedas „S</w:t>
      </w:r>
      <w:r>
        <w:rPr>
          <w:rFonts w:ascii="Times New Roman" w:hAnsi="Times New Roman" w:cs="Times New Roman"/>
          <w:color w:val="0070C0"/>
          <w:sz w:val="21"/>
          <w:szCs w:val="21"/>
        </w:rPr>
        <w:t>iūlomų specialistų sąrašas</w:t>
      </w:r>
      <w:r w:rsidRPr="00DC0C6A">
        <w:rPr>
          <w:rFonts w:ascii="Times New Roman" w:hAnsi="Times New Roman" w:cs="Times New Roman"/>
          <w:color w:val="0070C0"/>
          <w:sz w:val="21"/>
          <w:szCs w:val="21"/>
        </w:rPr>
        <w:t>“</w:t>
      </w:r>
    </w:p>
    <w:p w14:paraId="7E0ED123" w14:textId="77777777" w:rsidR="00337411" w:rsidRDefault="00337411" w:rsidP="00337411">
      <w:pPr>
        <w:spacing w:after="0" w:line="264" w:lineRule="auto"/>
        <w:ind w:right="480"/>
        <w:jc w:val="center"/>
        <w:rPr>
          <w:rFonts w:ascii="Times New Roman" w:eastAsia="Times New Roman" w:hAnsi="Times New Roman" w:cs="Times New Roman"/>
          <w:b/>
          <w:sz w:val="24"/>
          <w:szCs w:val="24"/>
          <w:lang w:eastAsia="en-US"/>
        </w:rPr>
      </w:pPr>
    </w:p>
    <w:p w14:paraId="44BA5768" w14:textId="2E5B4264" w:rsidR="00337411" w:rsidRPr="00337411" w:rsidRDefault="00337411" w:rsidP="00337411">
      <w:pPr>
        <w:spacing w:after="0" w:line="264" w:lineRule="auto"/>
        <w:ind w:right="480"/>
        <w:jc w:val="center"/>
        <w:rPr>
          <w:rFonts w:ascii="Times New Roman" w:eastAsia="Times New Roman" w:hAnsi="Times New Roman" w:cs="Times New Roman"/>
          <w:b/>
          <w:sz w:val="24"/>
          <w:szCs w:val="24"/>
          <w:lang w:eastAsia="en-US"/>
        </w:rPr>
      </w:pPr>
      <w:r w:rsidRPr="00337411">
        <w:rPr>
          <w:rFonts w:ascii="Times New Roman" w:eastAsia="Times New Roman" w:hAnsi="Times New Roman" w:cs="Times New Roman"/>
          <w:b/>
          <w:sz w:val="24"/>
          <w:szCs w:val="24"/>
          <w:lang w:eastAsia="en-US"/>
        </w:rPr>
        <w:t>SIŪLOMŲ SPECIALISTŲ SĄRAŠAS</w:t>
      </w:r>
    </w:p>
    <w:p w14:paraId="3BB80AEC" w14:textId="77777777" w:rsidR="00337411" w:rsidRPr="00337411" w:rsidRDefault="00337411" w:rsidP="00337411">
      <w:pPr>
        <w:spacing w:after="0" w:line="264" w:lineRule="auto"/>
        <w:ind w:right="480"/>
        <w:jc w:val="center"/>
        <w:rPr>
          <w:rFonts w:ascii="Times New Roman" w:eastAsia="Times New Roman" w:hAnsi="Times New Roman" w:cs="Times New Roman"/>
          <w:sz w:val="24"/>
          <w:szCs w:val="24"/>
          <w:lang w:eastAsia="en-US"/>
        </w:rPr>
      </w:pPr>
    </w:p>
    <w:p w14:paraId="1E87C6EB" w14:textId="77777777" w:rsidR="00337411" w:rsidRPr="00337411" w:rsidRDefault="00337411" w:rsidP="00337411">
      <w:pPr>
        <w:spacing w:after="0" w:line="264" w:lineRule="auto"/>
        <w:ind w:right="480"/>
        <w:jc w:val="center"/>
        <w:rPr>
          <w:rFonts w:ascii="Times New Roman" w:eastAsia="Times New Roman" w:hAnsi="Times New Roman" w:cs="Times New Roman"/>
          <w:sz w:val="24"/>
          <w:szCs w:val="24"/>
          <w:lang w:eastAsia="en-US"/>
        </w:rPr>
      </w:pPr>
      <w:r w:rsidRPr="00337411">
        <w:rPr>
          <w:rFonts w:ascii="Times New Roman" w:eastAsia="Times New Roman" w:hAnsi="Times New Roman" w:cs="Times New Roman"/>
          <w:sz w:val="24"/>
          <w:szCs w:val="24"/>
          <w:lang w:eastAsia="en-US"/>
        </w:rPr>
        <w:t>pateikiama atskiru dokumentu</w:t>
      </w:r>
    </w:p>
    <w:p w14:paraId="59E6EE46" w14:textId="77777777" w:rsidR="00337411" w:rsidRPr="00337411" w:rsidRDefault="00337411" w:rsidP="00337411">
      <w:pPr>
        <w:spacing w:after="0" w:line="264" w:lineRule="auto"/>
        <w:ind w:right="480"/>
        <w:jc w:val="center"/>
        <w:rPr>
          <w:rFonts w:ascii="Times New Roman" w:eastAsia="Times New Roman" w:hAnsi="Times New Roman" w:cs="Times New Roman"/>
          <w:b/>
          <w:sz w:val="24"/>
          <w:szCs w:val="24"/>
          <w:lang w:eastAsia="en-US"/>
        </w:rPr>
      </w:pPr>
      <w:r w:rsidRPr="00337411">
        <w:rPr>
          <w:rFonts w:ascii="Times New Roman" w:eastAsia="Times New Roman" w:hAnsi="Times New Roman" w:cs="Times New Roman"/>
          <w:iCs/>
          <w:sz w:val="24"/>
          <w:szCs w:val="24"/>
          <w:lang w:eastAsia="en-US"/>
        </w:rPr>
        <w:t>Dokumentai skelbiami viešai CVP IS priemonėmis kartu su kitais pirkimo dokumentais</w:t>
      </w:r>
    </w:p>
    <w:p w14:paraId="0B4FE985" w14:textId="77777777" w:rsidR="00337411" w:rsidRPr="00337411" w:rsidRDefault="00337411" w:rsidP="00337411">
      <w:pPr>
        <w:spacing w:after="0" w:line="264" w:lineRule="auto"/>
        <w:ind w:right="480"/>
        <w:jc w:val="center"/>
        <w:rPr>
          <w:rFonts w:ascii="Times New Roman" w:eastAsia="Times New Roman" w:hAnsi="Times New Roman" w:cs="Times New Roman"/>
          <w:sz w:val="24"/>
          <w:szCs w:val="24"/>
          <w:lang w:eastAsia="en-US"/>
        </w:rPr>
      </w:pPr>
      <w:r w:rsidRPr="00337411">
        <w:rPr>
          <w:rFonts w:ascii="Times New Roman" w:eastAsia="Times New Roman" w:hAnsi="Times New Roman" w:cs="Times New Roman"/>
          <w:sz w:val="24"/>
          <w:szCs w:val="24"/>
          <w:lang w:eastAsia="en-US"/>
        </w:rPr>
        <w:t>________________</w:t>
      </w:r>
    </w:p>
    <w:p w14:paraId="2826B120" w14:textId="396B935A" w:rsidR="008D704D" w:rsidRDefault="008D704D" w:rsidP="008D704D">
      <w:pPr>
        <w:tabs>
          <w:tab w:val="left" w:pos="2977"/>
        </w:tabs>
        <w:spacing w:after="120" w:line="20" w:lineRule="atLeast"/>
        <w:rPr>
          <w:rFonts w:ascii="Times New Roman" w:eastAsia="Calibri" w:hAnsi="Times New Roman" w:cs="Times New Roman"/>
          <w:color w:val="0070C0"/>
        </w:rPr>
      </w:pPr>
    </w:p>
    <w:bookmarkEnd w:id="74"/>
    <w:p w14:paraId="6F00C852" w14:textId="0C11EFD2" w:rsidR="00287785" w:rsidRDefault="00287785" w:rsidP="008D704D">
      <w:pPr>
        <w:tabs>
          <w:tab w:val="left" w:pos="2977"/>
        </w:tabs>
        <w:spacing w:after="120" w:line="20" w:lineRule="atLeast"/>
        <w:rPr>
          <w:rFonts w:ascii="Times New Roman" w:eastAsia="Calibri" w:hAnsi="Times New Roman" w:cs="Times New Roman"/>
          <w:color w:val="0070C0"/>
        </w:rPr>
      </w:pPr>
    </w:p>
    <w:p w14:paraId="272A12D9" w14:textId="1421D438" w:rsidR="00287785" w:rsidRDefault="00287785" w:rsidP="008D704D">
      <w:pPr>
        <w:tabs>
          <w:tab w:val="left" w:pos="2977"/>
        </w:tabs>
        <w:spacing w:after="120" w:line="20" w:lineRule="atLeast"/>
        <w:rPr>
          <w:rFonts w:ascii="Times New Roman" w:eastAsia="Calibri" w:hAnsi="Times New Roman" w:cs="Times New Roman"/>
          <w:color w:val="0070C0"/>
        </w:rPr>
      </w:pPr>
    </w:p>
    <w:p w14:paraId="70D72376" w14:textId="08784BC6" w:rsidR="00287785" w:rsidRDefault="00287785" w:rsidP="008D704D">
      <w:pPr>
        <w:tabs>
          <w:tab w:val="left" w:pos="2977"/>
        </w:tabs>
        <w:spacing w:after="120" w:line="20" w:lineRule="atLeast"/>
        <w:rPr>
          <w:rFonts w:ascii="Times New Roman" w:eastAsia="Calibri" w:hAnsi="Times New Roman" w:cs="Times New Roman"/>
          <w:color w:val="0070C0"/>
        </w:rPr>
      </w:pPr>
    </w:p>
    <w:p w14:paraId="09FF9F9C" w14:textId="2E9ACB63" w:rsidR="00287785" w:rsidRDefault="00287785" w:rsidP="008D704D">
      <w:pPr>
        <w:tabs>
          <w:tab w:val="left" w:pos="2977"/>
        </w:tabs>
        <w:spacing w:after="120" w:line="20" w:lineRule="atLeast"/>
        <w:rPr>
          <w:rFonts w:ascii="Times New Roman" w:eastAsia="Calibri" w:hAnsi="Times New Roman" w:cs="Times New Roman"/>
          <w:color w:val="0070C0"/>
        </w:rPr>
      </w:pPr>
    </w:p>
    <w:p w14:paraId="037952C9" w14:textId="606996E0" w:rsidR="00287785" w:rsidRDefault="00287785" w:rsidP="008D704D">
      <w:pPr>
        <w:tabs>
          <w:tab w:val="left" w:pos="2977"/>
        </w:tabs>
        <w:spacing w:after="120" w:line="20" w:lineRule="atLeast"/>
        <w:rPr>
          <w:rFonts w:ascii="Times New Roman" w:eastAsia="Calibri" w:hAnsi="Times New Roman" w:cs="Times New Roman"/>
          <w:color w:val="0070C0"/>
        </w:rPr>
      </w:pPr>
    </w:p>
    <w:p w14:paraId="4DCDEF82" w14:textId="706A29C9" w:rsidR="00287785" w:rsidRDefault="00287785" w:rsidP="008D704D">
      <w:pPr>
        <w:tabs>
          <w:tab w:val="left" w:pos="2977"/>
        </w:tabs>
        <w:spacing w:after="120" w:line="20" w:lineRule="atLeast"/>
        <w:rPr>
          <w:rFonts w:ascii="Times New Roman" w:eastAsia="Calibri" w:hAnsi="Times New Roman" w:cs="Times New Roman"/>
          <w:color w:val="0070C0"/>
        </w:rPr>
      </w:pPr>
    </w:p>
    <w:p w14:paraId="33D202E0" w14:textId="1AC512C9" w:rsidR="00287785" w:rsidRDefault="00287785" w:rsidP="008D704D">
      <w:pPr>
        <w:tabs>
          <w:tab w:val="left" w:pos="2977"/>
        </w:tabs>
        <w:spacing w:after="120" w:line="20" w:lineRule="atLeast"/>
        <w:rPr>
          <w:rFonts w:ascii="Times New Roman" w:eastAsia="Calibri" w:hAnsi="Times New Roman" w:cs="Times New Roman"/>
          <w:color w:val="0070C0"/>
        </w:rPr>
      </w:pPr>
    </w:p>
    <w:p w14:paraId="156E6078" w14:textId="46779EF4" w:rsidR="00287785" w:rsidRDefault="00287785" w:rsidP="008D704D">
      <w:pPr>
        <w:tabs>
          <w:tab w:val="left" w:pos="2977"/>
        </w:tabs>
        <w:spacing w:after="120" w:line="20" w:lineRule="atLeast"/>
        <w:rPr>
          <w:rFonts w:ascii="Times New Roman" w:eastAsia="Calibri" w:hAnsi="Times New Roman" w:cs="Times New Roman"/>
          <w:color w:val="0070C0"/>
        </w:rPr>
      </w:pPr>
    </w:p>
    <w:p w14:paraId="7619DBCA" w14:textId="5911DCD3" w:rsidR="00287785" w:rsidRDefault="00287785" w:rsidP="008D704D">
      <w:pPr>
        <w:tabs>
          <w:tab w:val="left" w:pos="2977"/>
        </w:tabs>
        <w:spacing w:after="120" w:line="20" w:lineRule="atLeast"/>
        <w:rPr>
          <w:rFonts w:ascii="Times New Roman" w:eastAsia="Calibri" w:hAnsi="Times New Roman" w:cs="Times New Roman"/>
          <w:color w:val="0070C0"/>
        </w:rPr>
      </w:pPr>
    </w:p>
    <w:p w14:paraId="1D518204" w14:textId="5AF5947D" w:rsidR="00287785" w:rsidRDefault="00287785" w:rsidP="008D704D">
      <w:pPr>
        <w:tabs>
          <w:tab w:val="left" w:pos="2977"/>
        </w:tabs>
        <w:spacing w:after="120" w:line="20" w:lineRule="atLeast"/>
        <w:rPr>
          <w:rFonts w:ascii="Times New Roman" w:eastAsia="Calibri" w:hAnsi="Times New Roman" w:cs="Times New Roman"/>
          <w:color w:val="0070C0"/>
        </w:rPr>
      </w:pPr>
    </w:p>
    <w:p w14:paraId="1A4E72BA" w14:textId="4E9411F3" w:rsidR="00287785" w:rsidRDefault="00287785" w:rsidP="008D704D">
      <w:pPr>
        <w:tabs>
          <w:tab w:val="left" w:pos="2977"/>
        </w:tabs>
        <w:spacing w:after="120" w:line="20" w:lineRule="atLeast"/>
        <w:rPr>
          <w:rFonts w:ascii="Times New Roman" w:eastAsia="Calibri" w:hAnsi="Times New Roman" w:cs="Times New Roman"/>
          <w:color w:val="0070C0"/>
        </w:rPr>
      </w:pPr>
    </w:p>
    <w:p w14:paraId="218182F4" w14:textId="00897ECB" w:rsidR="00287785" w:rsidRDefault="00287785" w:rsidP="008D704D">
      <w:pPr>
        <w:tabs>
          <w:tab w:val="left" w:pos="2977"/>
        </w:tabs>
        <w:spacing w:after="120" w:line="20" w:lineRule="atLeast"/>
        <w:rPr>
          <w:rFonts w:ascii="Times New Roman" w:eastAsia="Calibri" w:hAnsi="Times New Roman" w:cs="Times New Roman"/>
          <w:color w:val="0070C0"/>
        </w:rPr>
      </w:pPr>
    </w:p>
    <w:p w14:paraId="35D1F568" w14:textId="52C07172" w:rsidR="00287785" w:rsidRDefault="00287785" w:rsidP="008D704D">
      <w:pPr>
        <w:tabs>
          <w:tab w:val="left" w:pos="2977"/>
        </w:tabs>
        <w:spacing w:after="120" w:line="20" w:lineRule="atLeast"/>
        <w:rPr>
          <w:rFonts w:ascii="Times New Roman" w:eastAsia="Calibri" w:hAnsi="Times New Roman" w:cs="Times New Roman"/>
          <w:color w:val="0070C0"/>
        </w:rPr>
      </w:pPr>
    </w:p>
    <w:p w14:paraId="3BCCFF7A" w14:textId="4271B5B9" w:rsidR="00287785" w:rsidRDefault="00287785" w:rsidP="008D704D">
      <w:pPr>
        <w:tabs>
          <w:tab w:val="left" w:pos="2977"/>
        </w:tabs>
        <w:spacing w:after="120" w:line="20" w:lineRule="atLeast"/>
        <w:rPr>
          <w:rFonts w:ascii="Times New Roman" w:eastAsia="Calibri" w:hAnsi="Times New Roman" w:cs="Times New Roman"/>
          <w:color w:val="0070C0"/>
        </w:rPr>
      </w:pPr>
    </w:p>
    <w:p w14:paraId="1F556236" w14:textId="29A56997" w:rsidR="00287785" w:rsidRDefault="00287785" w:rsidP="008D704D">
      <w:pPr>
        <w:tabs>
          <w:tab w:val="left" w:pos="2977"/>
        </w:tabs>
        <w:spacing w:after="120" w:line="20" w:lineRule="atLeast"/>
        <w:rPr>
          <w:rFonts w:ascii="Times New Roman" w:eastAsia="Calibri" w:hAnsi="Times New Roman" w:cs="Times New Roman"/>
          <w:color w:val="0070C0"/>
        </w:rPr>
      </w:pPr>
    </w:p>
    <w:p w14:paraId="49D093A1" w14:textId="61BC7628" w:rsidR="00287785" w:rsidRDefault="00287785" w:rsidP="008D704D">
      <w:pPr>
        <w:tabs>
          <w:tab w:val="left" w:pos="2977"/>
        </w:tabs>
        <w:spacing w:after="120" w:line="20" w:lineRule="atLeast"/>
        <w:rPr>
          <w:rFonts w:ascii="Times New Roman" w:eastAsia="Calibri" w:hAnsi="Times New Roman" w:cs="Times New Roman"/>
          <w:color w:val="0070C0"/>
        </w:rPr>
      </w:pPr>
    </w:p>
    <w:p w14:paraId="160DC13D" w14:textId="28BAF96F" w:rsidR="00287785" w:rsidRDefault="00287785" w:rsidP="008D704D">
      <w:pPr>
        <w:tabs>
          <w:tab w:val="left" w:pos="2977"/>
        </w:tabs>
        <w:spacing w:after="120" w:line="20" w:lineRule="atLeast"/>
        <w:rPr>
          <w:rFonts w:ascii="Times New Roman" w:eastAsia="Calibri" w:hAnsi="Times New Roman" w:cs="Times New Roman"/>
          <w:color w:val="0070C0"/>
        </w:rPr>
      </w:pPr>
    </w:p>
    <w:p w14:paraId="27FFDA9D" w14:textId="1D7270DC" w:rsidR="00287785" w:rsidRDefault="00287785" w:rsidP="008D704D">
      <w:pPr>
        <w:tabs>
          <w:tab w:val="left" w:pos="2977"/>
        </w:tabs>
        <w:spacing w:after="120" w:line="20" w:lineRule="atLeast"/>
        <w:rPr>
          <w:rFonts w:ascii="Times New Roman" w:eastAsia="Calibri" w:hAnsi="Times New Roman" w:cs="Times New Roman"/>
          <w:color w:val="0070C0"/>
        </w:rPr>
      </w:pPr>
    </w:p>
    <w:p w14:paraId="4A6067C3" w14:textId="6F797463" w:rsidR="00287785" w:rsidRDefault="00287785" w:rsidP="008D704D">
      <w:pPr>
        <w:tabs>
          <w:tab w:val="left" w:pos="2977"/>
        </w:tabs>
        <w:spacing w:after="120" w:line="20" w:lineRule="atLeast"/>
        <w:rPr>
          <w:rFonts w:ascii="Times New Roman" w:eastAsia="Calibri" w:hAnsi="Times New Roman" w:cs="Times New Roman"/>
          <w:color w:val="0070C0"/>
        </w:rPr>
      </w:pPr>
    </w:p>
    <w:p w14:paraId="2172DDEC" w14:textId="4EB86633" w:rsidR="00287785" w:rsidRDefault="00287785" w:rsidP="008D704D">
      <w:pPr>
        <w:tabs>
          <w:tab w:val="left" w:pos="2977"/>
        </w:tabs>
        <w:spacing w:after="120" w:line="20" w:lineRule="atLeast"/>
        <w:rPr>
          <w:rFonts w:ascii="Times New Roman" w:eastAsia="Calibri" w:hAnsi="Times New Roman" w:cs="Times New Roman"/>
          <w:color w:val="0070C0"/>
        </w:rPr>
      </w:pPr>
    </w:p>
    <w:p w14:paraId="1335869A" w14:textId="07796DC8" w:rsidR="00287785" w:rsidRDefault="00287785" w:rsidP="008D704D">
      <w:pPr>
        <w:tabs>
          <w:tab w:val="left" w:pos="2977"/>
        </w:tabs>
        <w:spacing w:after="120" w:line="20" w:lineRule="atLeast"/>
        <w:rPr>
          <w:rFonts w:ascii="Times New Roman" w:eastAsia="Calibri" w:hAnsi="Times New Roman" w:cs="Times New Roman"/>
          <w:color w:val="0070C0"/>
        </w:rPr>
      </w:pPr>
    </w:p>
    <w:p w14:paraId="58754F19" w14:textId="276849D3" w:rsidR="00287785" w:rsidRDefault="00287785" w:rsidP="008D704D">
      <w:pPr>
        <w:tabs>
          <w:tab w:val="left" w:pos="2977"/>
        </w:tabs>
        <w:spacing w:after="120" w:line="20" w:lineRule="atLeast"/>
        <w:rPr>
          <w:rFonts w:ascii="Times New Roman" w:eastAsia="Calibri" w:hAnsi="Times New Roman" w:cs="Times New Roman"/>
          <w:color w:val="0070C0"/>
        </w:rPr>
      </w:pPr>
    </w:p>
    <w:p w14:paraId="66E4F206" w14:textId="7825D03B" w:rsidR="00287785" w:rsidRDefault="00287785" w:rsidP="008D704D">
      <w:pPr>
        <w:tabs>
          <w:tab w:val="left" w:pos="2977"/>
        </w:tabs>
        <w:spacing w:after="120" w:line="20" w:lineRule="atLeast"/>
        <w:rPr>
          <w:rFonts w:ascii="Times New Roman" w:eastAsia="Calibri" w:hAnsi="Times New Roman" w:cs="Times New Roman"/>
          <w:color w:val="0070C0"/>
        </w:rPr>
      </w:pPr>
    </w:p>
    <w:p w14:paraId="5DB25188" w14:textId="1CEEB00A" w:rsidR="00287785" w:rsidRDefault="00287785" w:rsidP="008D704D">
      <w:pPr>
        <w:tabs>
          <w:tab w:val="left" w:pos="2977"/>
        </w:tabs>
        <w:spacing w:after="120" w:line="20" w:lineRule="atLeast"/>
        <w:rPr>
          <w:rFonts w:ascii="Times New Roman" w:eastAsia="Calibri" w:hAnsi="Times New Roman" w:cs="Times New Roman"/>
          <w:color w:val="0070C0"/>
        </w:rPr>
      </w:pPr>
    </w:p>
    <w:p w14:paraId="0BE43D1D" w14:textId="4E092DF8" w:rsidR="00287785" w:rsidRDefault="00287785" w:rsidP="008D704D">
      <w:pPr>
        <w:tabs>
          <w:tab w:val="left" w:pos="2977"/>
        </w:tabs>
        <w:spacing w:after="120" w:line="20" w:lineRule="atLeast"/>
        <w:rPr>
          <w:rFonts w:ascii="Times New Roman" w:eastAsia="Calibri" w:hAnsi="Times New Roman" w:cs="Times New Roman"/>
          <w:color w:val="0070C0"/>
        </w:rPr>
      </w:pPr>
    </w:p>
    <w:p w14:paraId="513551EB" w14:textId="05948183" w:rsidR="00287785" w:rsidRDefault="00287785" w:rsidP="008D704D">
      <w:pPr>
        <w:tabs>
          <w:tab w:val="left" w:pos="2977"/>
        </w:tabs>
        <w:spacing w:after="120" w:line="20" w:lineRule="atLeast"/>
        <w:rPr>
          <w:rFonts w:ascii="Times New Roman" w:eastAsia="Calibri" w:hAnsi="Times New Roman" w:cs="Times New Roman"/>
          <w:color w:val="0070C0"/>
        </w:rPr>
      </w:pPr>
    </w:p>
    <w:p w14:paraId="2D39299A" w14:textId="04FDB677" w:rsidR="00287785" w:rsidRDefault="00287785" w:rsidP="008D704D">
      <w:pPr>
        <w:tabs>
          <w:tab w:val="left" w:pos="2977"/>
        </w:tabs>
        <w:spacing w:after="120" w:line="20" w:lineRule="atLeast"/>
        <w:rPr>
          <w:rFonts w:ascii="Times New Roman" w:eastAsia="Calibri" w:hAnsi="Times New Roman" w:cs="Times New Roman"/>
          <w:color w:val="0070C0"/>
        </w:rPr>
      </w:pPr>
    </w:p>
    <w:p w14:paraId="04CBF4E2" w14:textId="1F7E4252" w:rsidR="00287785" w:rsidRDefault="00287785" w:rsidP="008D704D">
      <w:pPr>
        <w:tabs>
          <w:tab w:val="left" w:pos="2977"/>
        </w:tabs>
        <w:spacing w:after="120" w:line="20" w:lineRule="atLeast"/>
        <w:rPr>
          <w:rFonts w:ascii="Times New Roman" w:eastAsia="Calibri" w:hAnsi="Times New Roman" w:cs="Times New Roman"/>
          <w:color w:val="0070C0"/>
        </w:rPr>
      </w:pPr>
    </w:p>
    <w:p w14:paraId="591B4FD0" w14:textId="012F2B6E" w:rsidR="00287785" w:rsidRPr="009822E7" w:rsidRDefault="00287785" w:rsidP="00287785">
      <w:pPr>
        <w:pStyle w:val="Antrat2"/>
        <w:ind w:left="5103"/>
        <w:rPr>
          <w:rFonts w:ascii="Times New Roman" w:hAnsi="Times New Roman" w:cs="Times New Roman"/>
          <w:color w:val="0070C0"/>
          <w:sz w:val="21"/>
          <w:szCs w:val="21"/>
        </w:rPr>
      </w:pPr>
      <w:bookmarkStart w:id="75" w:name="_Hlk178069102"/>
      <w:r w:rsidRPr="009822E7">
        <w:rPr>
          <w:rFonts w:ascii="Times New Roman" w:hAnsi="Times New Roman" w:cs="Times New Roman"/>
          <w:color w:val="0070C0"/>
          <w:sz w:val="21"/>
          <w:szCs w:val="21"/>
        </w:rPr>
        <w:lastRenderedPageBreak/>
        <w:t>Pirkimo sąlygų 12 priedas „</w:t>
      </w:r>
      <w:r w:rsidR="0094411E" w:rsidRPr="009822E7">
        <w:rPr>
          <w:rFonts w:ascii="Times New Roman" w:hAnsi="Times New Roman" w:cs="Times New Roman"/>
          <w:color w:val="0070C0"/>
          <w:sz w:val="21"/>
          <w:szCs w:val="21"/>
        </w:rPr>
        <w:t xml:space="preserve">Tiekėjo siūlomo vadovaujančio specialisto </w:t>
      </w:r>
      <w:r w:rsidR="00AA4F8C">
        <w:rPr>
          <w:rFonts w:ascii="Times New Roman" w:hAnsi="Times New Roman" w:cs="Times New Roman"/>
          <w:color w:val="0070C0"/>
          <w:sz w:val="21"/>
          <w:szCs w:val="21"/>
        </w:rPr>
        <w:t>objektų</w:t>
      </w:r>
      <w:r w:rsidR="0094411E" w:rsidRPr="009822E7">
        <w:rPr>
          <w:rFonts w:ascii="Times New Roman" w:hAnsi="Times New Roman" w:cs="Times New Roman"/>
          <w:color w:val="0070C0"/>
          <w:sz w:val="21"/>
          <w:szCs w:val="21"/>
        </w:rPr>
        <w:t xml:space="preserve"> sąrašas</w:t>
      </w:r>
      <w:r w:rsidRPr="009822E7">
        <w:rPr>
          <w:rFonts w:ascii="Times New Roman" w:hAnsi="Times New Roman" w:cs="Times New Roman"/>
          <w:color w:val="0070C0"/>
          <w:sz w:val="21"/>
          <w:szCs w:val="21"/>
        </w:rPr>
        <w:t>“</w:t>
      </w:r>
    </w:p>
    <w:p w14:paraId="73699A4C" w14:textId="77777777" w:rsidR="00C7240F" w:rsidRDefault="00C7240F" w:rsidP="008D704D">
      <w:pPr>
        <w:tabs>
          <w:tab w:val="left" w:pos="2977"/>
        </w:tabs>
        <w:spacing w:after="120" w:line="20" w:lineRule="atLeast"/>
        <w:rPr>
          <w:rFonts w:ascii="Times New Roman" w:eastAsia="Times New Roman" w:hAnsi="Times New Roman" w:cs="Times New Roman"/>
          <w:b/>
          <w:bCs/>
          <w:sz w:val="24"/>
          <w:szCs w:val="24"/>
        </w:rPr>
      </w:pPr>
    </w:p>
    <w:p w14:paraId="7C902442" w14:textId="1DEBB389" w:rsidR="0094411E" w:rsidRPr="0094411E" w:rsidRDefault="0094411E" w:rsidP="0094411E">
      <w:pPr>
        <w:keepNext/>
        <w:keepLines/>
        <w:spacing w:after="0" w:line="240" w:lineRule="auto"/>
        <w:jc w:val="center"/>
        <w:rPr>
          <w:rFonts w:ascii="Times New Roman" w:eastAsia="Times New Roman" w:hAnsi="Times New Roman" w:cs="Times New Roman"/>
          <w:b/>
          <w:bCs/>
          <w:sz w:val="24"/>
          <w:szCs w:val="24"/>
        </w:rPr>
      </w:pPr>
      <w:r w:rsidRPr="0094411E">
        <w:rPr>
          <w:rFonts w:ascii="Times New Roman" w:eastAsia="Times New Roman" w:hAnsi="Times New Roman" w:cs="Times New Roman"/>
          <w:b/>
          <w:bCs/>
          <w:sz w:val="24"/>
          <w:szCs w:val="24"/>
        </w:rPr>
        <w:t xml:space="preserve">TIEKĖJO SIŪLOMO VADOVAUJANČIO SPECIALISTO </w:t>
      </w:r>
      <w:r w:rsidR="00AA4F8C">
        <w:rPr>
          <w:rFonts w:ascii="Times New Roman" w:eastAsia="Times New Roman" w:hAnsi="Times New Roman" w:cs="Times New Roman"/>
          <w:b/>
          <w:bCs/>
          <w:sz w:val="24"/>
          <w:szCs w:val="24"/>
        </w:rPr>
        <w:t>OBJEKTŲ</w:t>
      </w:r>
      <w:r w:rsidR="007D7DBA" w:rsidRPr="007D7DBA">
        <w:rPr>
          <w:rFonts w:ascii="Times New Roman" w:eastAsia="Times New Roman" w:hAnsi="Times New Roman" w:cs="Times New Roman"/>
          <w:b/>
          <w:bCs/>
          <w:sz w:val="24"/>
          <w:szCs w:val="24"/>
        </w:rPr>
        <w:t xml:space="preserve"> </w:t>
      </w:r>
      <w:r w:rsidRPr="0094411E">
        <w:rPr>
          <w:rFonts w:ascii="Times New Roman" w:eastAsia="Times New Roman" w:hAnsi="Times New Roman" w:cs="Times New Roman"/>
          <w:b/>
          <w:bCs/>
          <w:sz w:val="24"/>
          <w:szCs w:val="24"/>
        </w:rPr>
        <w:t xml:space="preserve">SĄRAŠAS </w:t>
      </w:r>
    </w:p>
    <w:p w14:paraId="40CBF82E" w14:textId="2FB85F42" w:rsidR="0094411E" w:rsidRPr="0094411E" w:rsidRDefault="0094411E" w:rsidP="0094411E">
      <w:pPr>
        <w:keepNext/>
        <w:keepLines/>
        <w:spacing w:after="0" w:line="240" w:lineRule="auto"/>
        <w:jc w:val="center"/>
        <w:rPr>
          <w:rFonts w:ascii="Times New Roman" w:eastAsia="Times New Roman" w:hAnsi="Times New Roman" w:cs="Times New Roman"/>
          <w:b/>
          <w:bCs/>
          <w:sz w:val="24"/>
          <w:szCs w:val="24"/>
        </w:rPr>
      </w:pPr>
      <w:r w:rsidRPr="0094411E">
        <w:rPr>
          <w:rFonts w:ascii="Times New Roman" w:eastAsia="Times New Roman" w:hAnsi="Times New Roman" w:cs="Times New Roman"/>
          <w:b/>
          <w:bCs/>
          <w:sz w:val="24"/>
          <w:szCs w:val="24"/>
        </w:rPr>
        <w:t>(YPATINGO</w:t>
      </w:r>
      <w:r w:rsidR="00B27E47">
        <w:rPr>
          <w:rFonts w:ascii="Times New Roman" w:eastAsia="Times New Roman" w:hAnsi="Times New Roman" w:cs="Times New Roman"/>
          <w:b/>
          <w:bCs/>
          <w:sz w:val="24"/>
          <w:szCs w:val="24"/>
        </w:rPr>
        <w:t>JO</w:t>
      </w:r>
      <w:r w:rsidRPr="0094411E">
        <w:rPr>
          <w:rFonts w:ascii="Times New Roman" w:eastAsia="Times New Roman" w:hAnsi="Times New Roman" w:cs="Times New Roman"/>
          <w:b/>
          <w:bCs/>
          <w:sz w:val="24"/>
          <w:szCs w:val="24"/>
        </w:rPr>
        <w:t xml:space="preserve"> STATINIO PROJEKTO VADOVO PATIRTIS)</w:t>
      </w:r>
    </w:p>
    <w:p w14:paraId="1FE99A17" w14:textId="77777777" w:rsidR="00C7240F" w:rsidRDefault="00C7240F" w:rsidP="00C7240F">
      <w:pPr>
        <w:spacing w:after="0" w:line="264" w:lineRule="auto"/>
        <w:ind w:right="480"/>
        <w:jc w:val="center"/>
        <w:rPr>
          <w:rFonts w:ascii="Times New Roman" w:eastAsia="Times New Roman" w:hAnsi="Times New Roman" w:cs="Times New Roman"/>
          <w:sz w:val="24"/>
          <w:szCs w:val="24"/>
          <w:lang w:eastAsia="en-US"/>
        </w:rPr>
      </w:pPr>
    </w:p>
    <w:p w14:paraId="06D82C3C" w14:textId="29CC5BC7" w:rsidR="00C7240F" w:rsidRPr="00337411" w:rsidRDefault="00C7240F" w:rsidP="00C7240F">
      <w:pPr>
        <w:spacing w:after="0" w:line="264" w:lineRule="auto"/>
        <w:ind w:right="480"/>
        <w:jc w:val="center"/>
        <w:rPr>
          <w:rFonts w:ascii="Times New Roman" w:eastAsia="Times New Roman" w:hAnsi="Times New Roman" w:cs="Times New Roman"/>
          <w:sz w:val="24"/>
          <w:szCs w:val="24"/>
          <w:lang w:eastAsia="en-US"/>
        </w:rPr>
      </w:pPr>
      <w:r w:rsidRPr="00337411">
        <w:rPr>
          <w:rFonts w:ascii="Times New Roman" w:eastAsia="Times New Roman" w:hAnsi="Times New Roman" w:cs="Times New Roman"/>
          <w:sz w:val="24"/>
          <w:szCs w:val="24"/>
          <w:lang w:eastAsia="en-US"/>
        </w:rPr>
        <w:t>pateikiama atskiru dokumentu</w:t>
      </w:r>
    </w:p>
    <w:p w14:paraId="2E25B84A" w14:textId="77777777" w:rsidR="00C7240F" w:rsidRPr="00337411" w:rsidRDefault="00C7240F" w:rsidP="00C7240F">
      <w:pPr>
        <w:spacing w:after="0" w:line="264" w:lineRule="auto"/>
        <w:ind w:right="480"/>
        <w:jc w:val="center"/>
        <w:rPr>
          <w:rFonts w:ascii="Times New Roman" w:eastAsia="Times New Roman" w:hAnsi="Times New Roman" w:cs="Times New Roman"/>
          <w:b/>
          <w:sz w:val="24"/>
          <w:szCs w:val="24"/>
          <w:lang w:eastAsia="en-US"/>
        </w:rPr>
      </w:pPr>
      <w:r w:rsidRPr="00337411">
        <w:rPr>
          <w:rFonts w:ascii="Times New Roman" w:eastAsia="Times New Roman" w:hAnsi="Times New Roman" w:cs="Times New Roman"/>
          <w:iCs/>
          <w:sz w:val="24"/>
          <w:szCs w:val="24"/>
          <w:lang w:eastAsia="en-US"/>
        </w:rPr>
        <w:t>Dokumentai skelbiami viešai CVP IS priemonėmis kartu su kitais pirkimo dokumentais</w:t>
      </w:r>
    </w:p>
    <w:p w14:paraId="781BB516" w14:textId="77777777" w:rsidR="00C7240F" w:rsidRPr="00337411" w:rsidRDefault="00C7240F" w:rsidP="00C7240F">
      <w:pPr>
        <w:spacing w:after="0" w:line="264" w:lineRule="auto"/>
        <w:ind w:right="480"/>
        <w:jc w:val="center"/>
        <w:rPr>
          <w:rFonts w:ascii="Times New Roman" w:eastAsia="Times New Roman" w:hAnsi="Times New Roman" w:cs="Times New Roman"/>
          <w:sz w:val="24"/>
          <w:szCs w:val="24"/>
          <w:lang w:eastAsia="en-US"/>
        </w:rPr>
      </w:pPr>
      <w:r w:rsidRPr="00337411">
        <w:rPr>
          <w:rFonts w:ascii="Times New Roman" w:eastAsia="Times New Roman" w:hAnsi="Times New Roman" w:cs="Times New Roman"/>
          <w:sz w:val="24"/>
          <w:szCs w:val="24"/>
          <w:lang w:eastAsia="en-US"/>
        </w:rPr>
        <w:t>________________</w:t>
      </w:r>
    </w:p>
    <w:bookmarkEnd w:id="75"/>
    <w:p w14:paraId="59FF14C3" w14:textId="77777777" w:rsidR="00C7240F" w:rsidRDefault="00C7240F" w:rsidP="00C7240F">
      <w:pPr>
        <w:tabs>
          <w:tab w:val="left" w:pos="2977"/>
        </w:tabs>
        <w:spacing w:after="120" w:line="20" w:lineRule="atLeast"/>
        <w:rPr>
          <w:rFonts w:ascii="Times New Roman" w:eastAsia="Calibri" w:hAnsi="Times New Roman" w:cs="Times New Roman"/>
          <w:color w:val="0070C0"/>
        </w:rPr>
      </w:pPr>
    </w:p>
    <w:p w14:paraId="2F8B1CAF" w14:textId="77777777" w:rsidR="00C7240F" w:rsidRPr="00DC0C6A" w:rsidRDefault="00C7240F" w:rsidP="00C7240F">
      <w:pPr>
        <w:tabs>
          <w:tab w:val="left" w:pos="2977"/>
        </w:tabs>
        <w:spacing w:after="120" w:line="20" w:lineRule="atLeast"/>
        <w:jc w:val="center"/>
        <w:rPr>
          <w:rFonts w:ascii="Times New Roman" w:eastAsia="Calibri" w:hAnsi="Times New Roman" w:cs="Times New Roman"/>
          <w:color w:val="0070C0"/>
        </w:rPr>
      </w:pPr>
    </w:p>
    <w:sectPr w:rsidR="00C7240F" w:rsidRPr="00DC0C6A" w:rsidSect="00AA6E9D">
      <w:pgSz w:w="12240" w:h="15840"/>
      <w:pgMar w:top="1134" w:right="567" w:bottom="1134" w:left="1701"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7EB2" w14:textId="77777777" w:rsidR="005F5AF9" w:rsidRDefault="005F5AF9" w:rsidP="00D05666">
      <w:r>
        <w:separator/>
      </w:r>
    </w:p>
  </w:endnote>
  <w:endnote w:type="continuationSeparator" w:id="0">
    <w:p w14:paraId="1B95DC59" w14:textId="77777777" w:rsidR="005F5AF9" w:rsidRDefault="005F5AF9" w:rsidP="00D05666">
      <w:r>
        <w:continuationSeparator/>
      </w:r>
    </w:p>
  </w:endnote>
  <w:endnote w:type="continuationNotice" w:id="1">
    <w:p w14:paraId="4115777C" w14:textId="77777777" w:rsidR="005F5AF9" w:rsidRDefault="005F5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884E" w14:textId="77777777" w:rsidR="005F5AF9" w:rsidRDefault="005F5AF9" w:rsidP="00D05666">
      <w:r>
        <w:separator/>
      </w:r>
    </w:p>
  </w:footnote>
  <w:footnote w:type="continuationSeparator" w:id="0">
    <w:p w14:paraId="02DC8779" w14:textId="77777777" w:rsidR="005F5AF9" w:rsidRDefault="005F5AF9" w:rsidP="00D05666">
      <w:r>
        <w:continuationSeparator/>
      </w:r>
    </w:p>
  </w:footnote>
  <w:footnote w:type="continuationNotice" w:id="1">
    <w:p w14:paraId="51AB8965" w14:textId="77777777" w:rsidR="005F5AF9" w:rsidRDefault="005F5AF9">
      <w:pPr>
        <w:spacing w:after="0" w:line="240" w:lineRule="auto"/>
      </w:pPr>
    </w:p>
  </w:footnote>
  <w:footnote w:id="2">
    <w:p w14:paraId="6D423109" w14:textId="77777777" w:rsidR="001917D5" w:rsidRPr="001620D3" w:rsidRDefault="001917D5" w:rsidP="001917D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0067B" w14:textId="77777777" w:rsidR="001917D5" w:rsidRPr="001620D3" w:rsidRDefault="001917D5" w:rsidP="001917D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E558DA" w14:textId="77777777" w:rsidR="001917D5" w:rsidRDefault="001917D5" w:rsidP="001917D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8E7791" w14:textId="77777777" w:rsidR="001917D5" w:rsidRPr="001620D3" w:rsidRDefault="001917D5" w:rsidP="001917D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8DBD61" w14:textId="77777777" w:rsidR="001917D5" w:rsidRPr="001620D3" w:rsidRDefault="001917D5" w:rsidP="001917D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A72BEC" w14:textId="77777777" w:rsidR="001917D5" w:rsidRDefault="001917D5" w:rsidP="001917D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4CD5FA" w14:textId="77777777" w:rsidR="001917D5" w:rsidRPr="001620D3" w:rsidRDefault="001917D5" w:rsidP="001917D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B9981B" w14:textId="77777777" w:rsidR="001917D5" w:rsidRPr="001620D3" w:rsidRDefault="001917D5" w:rsidP="001917D5">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0D3E2C" w14:textId="77777777" w:rsidR="001917D5" w:rsidRDefault="001917D5" w:rsidP="001917D5">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18091A"/>
    <w:multiLevelType w:val="hybridMultilevel"/>
    <w:tmpl w:val="3C308ACA"/>
    <w:lvl w:ilvl="0" w:tplc="32E281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1810A6"/>
    <w:multiLevelType w:val="multilevel"/>
    <w:tmpl w:val="25DE04D6"/>
    <w:lvl w:ilvl="0">
      <w:start w:val="85"/>
      <w:numFmt w:val="decimal"/>
      <w:lvlText w:val="%1."/>
      <w:lvlJc w:val="left"/>
      <w:pPr>
        <w:ind w:left="435" w:hanging="435"/>
      </w:pPr>
      <w:rPr>
        <w:rFonts w:hint="default"/>
        <w:b w:val="0"/>
        <w:bCs w:val="0"/>
      </w:rPr>
    </w:lvl>
    <w:lvl w:ilvl="1">
      <w:start w:val="7"/>
      <w:numFmt w:val="decimal"/>
      <w:lvlText w:val="%1.%2."/>
      <w:lvlJc w:val="left"/>
      <w:pPr>
        <w:ind w:left="861" w:hanging="435"/>
      </w:pPr>
      <w:rPr>
        <w:rFonts w:hint="default"/>
        <w:b w:val="0"/>
        <w:bCs/>
        <w:i w:val="0"/>
        <w:i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408F1"/>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8506A8"/>
    <w:multiLevelType w:val="multilevel"/>
    <w:tmpl w:val="29D097B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F16E86"/>
    <w:multiLevelType w:val="hybridMultilevel"/>
    <w:tmpl w:val="29DE7B74"/>
    <w:lvl w:ilvl="0" w:tplc="191CAF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DB16AA"/>
    <w:multiLevelType w:val="multilevel"/>
    <w:tmpl w:val="5BB836A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E9C482E"/>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1ACE"/>
    <w:multiLevelType w:val="hybridMultilevel"/>
    <w:tmpl w:val="2078F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82EFF"/>
    <w:multiLevelType w:val="hybridMultilevel"/>
    <w:tmpl w:val="16F6465A"/>
    <w:lvl w:ilvl="0" w:tplc="A010FAAA">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715E9A1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515F0B"/>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DFC74B4"/>
    <w:multiLevelType w:val="multilevel"/>
    <w:tmpl w:val="F0860E5E"/>
    <w:lvl w:ilvl="0">
      <w:start w:val="85"/>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11"/>
  </w:num>
  <w:num w:numId="2">
    <w:abstractNumId w:val="4"/>
  </w:num>
  <w:num w:numId="3">
    <w:abstractNumId w:val="21"/>
  </w:num>
  <w:num w:numId="4">
    <w:abstractNumId w:val="26"/>
  </w:num>
  <w:num w:numId="5">
    <w:abstractNumId w:val="17"/>
  </w:num>
  <w:num w:numId="6">
    <w:abstractNumId w:val="35"/>
  </w:num>
  <w:num w:numId="7">
    <w:abstractNumId w:val="32"/>
  </w:num>
  <w:num w:numId="8">
    <w:abstractNumId w:val="1"/>
  </w:num>
  <w:num w:numId="9">
    <w:abstractNumId w:val="33"/>
  </w:num>
  <w:num w:numId="10">
    <w:abstractNumId w:val="31"/>
  </w:num>
  <w:num w:numId="11">
    <w:abstractNumId w:val="25"/>
  </w:num>
  <w:num w:numId="12">
    <w:abstractNumId w:val="13"/>
  </w:num>
  <w:num w:numId="13">
    <w:abstractNumId w:val="16"/>
  </w:num>
  <w:num w:numId="14">
    <w:abstractNumId w:val="29"/>
  </w:num>
  <w:num w:numId="15">
    <w:abstractNumId w:val="6"/>
  </w:num>
  <w:num w:numId="16">
    <w:abstractNumId w:val="8"/>
  </w:num>
  <w:num w:numId="17">
    <w:abstractNumId w:val="7"/>
  </w:num>
  <w:num w:numId="18">
    <w:abstractNumId w:val="20"/>
  </w:num>
  <w:num w:numId="19">
    <w:abstractNumId w:val="22"/>
  </w:num>
  <w:num w:numId="20">
    <w:abstractNumId w:val="12"/>
  </w:num>
  <w:num w:numId="21">
    <w:abstractNumId w:val="24"/>
  </w:num>
  <w:num w:numId="22">
    <w:abstractNumId w:val="30"/>
  </w:num>
  <w:num w:numId="23">
    <w:abstractNumId w:val="27"/>
  </w:num>
  <w:num w:numId="24">
    <w:abstractNumId w:val="0"/>
  </w:num>
  <w:num w:numId="25">
    <w:abstractNumId w:val="23"/>
  </w:num>
  <w:num w:numId="26">
    <w:abstractNumId w:val="9"/>
  </w:num>
  <w:num w:numId="27">
    <w:abstractNumId w:val="14"/>
  </w:num>
  <w:num w:numId="28">
    <w:abstractNumId w:val="10"/>
  </w:num>
  <w:num w:numId="29">
    <w:abstractNumId w:val="5"/>
  </w:num>
  <w:num w:numId="30">
    <w:abstractNumId w:val="34"/>
  </w:num>
  <w:num w:numId="31">
    <w:abstractNumId w:val="36"/>
  </w:num>
  <w:num w:numId="32">
    <w:abstractNumId w:val="3"/>
  </w:num>
  <w:num w:numId="33">
    <w:abstractNumId w:val="15"/>
  </w:num>
  <w:num w:numId="34">
    <w:abstractNumId w:val="19"/>
  </w:num>
  <w:num w:numId="35">
    <w:abstractNumId w:val="28"/>
  </w:num>
  <w:num w:numId="36">
    <w:abstractNumId w:val="2"/>
  </w:num>
  <w:num w:numId="3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436"/>
    <w:rsid w:val="000206C9"/>
    <w:rsid w:val="00020FD4"/>
    <w:rsid w:val="00021574"/>
    <w:rsid w:val="00021ECC"/>
    <w:rsid w:val="00021EFA"/>
    <w:rsid w:val="000221F4"/>
    <w:rsid w:val="00022788"/>
    <w:rsid w:val="00022BB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CA"/>
    <w:rsid w:val="00040C0F"/>
    <w:rsid w:val="00042720"/>
    <w:rsid w:val="00042937"/>
    <w:rsid w:val="00042D50"/>
    <w:rsid w:val="000431AC"/>
    <w:rsid w:val="00043415"/>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9F"/>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2E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5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5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6BB"/>
    <w:rsid w:val="00103779"/>
    <w:rsid w:val="001045A6"/>
    <w:rsid w:val="0010505E"/>
    <w:rsid w:val="001059F7"/>
    <w:rsid w:val="00105FA3"/>
    <w:rsid w:val="001072BE"/>
    <w:rsid w:val="001076E5"/>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BC6"/>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6DC"/>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73"/>
    <w:rsid w:val="001849BD"/>
    <w:rsid w:val="001853B6"/>
    <w:rsid w:val="00185454"/>
    <w:rsid w:val="00185997"/>
    <w:rsid w:val="00185BC4"/>
    <w:rsid w:val="001865A6"/>
    <w:rsid w:val="0019040C"/>
    <w:rsid w:val="00190BC7"/>
    <w:rsid w:val="0019130D"/>
    <w:rsid w:val="001917D5"/>
    <w:rsid w:val="00191CEF"/>
    <w:rsid w:val="001926B1"/>
    <w:rsid w:val="00192AF9"/>
    <w:rsid w:val="00192B6B"/>
    <w:rsid w:val="00192ED3"/>
    <w:rsid w:val="00193984"/>
    <w:rsid w:val="00193D61"/>
    <w:rsid w:val="00194439"/>
    <w:rsid w:val="00194544"/>
    <w:rsid w:val="00194723"/>
    <w:rsid w:val="0019493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84"/>
    <w:rsid w:val="001A6CC7"/>
    <w:rsid w:val="001A7088"/>
    <w:rsid w:val="001A710C"/>
    <w:rsid w:val="001A7678"/>
    <w:rsid w:val="001A7B3D"/>
    <w:rsid w:val="001B1895"/>
    <w:rsid w:val="001B2074"/>
    <w:rsid w:val="001B2226"/>
    <w:rsid w:val="001B2FB9"/>
    <w:rsid w:val="001B3250"/>
    <w:rsid w:val="001B33A4"/>
    <w:rsid w:val="001B370C"/>
    <w:rsid w:val="001B3C7D"/>
    <w:rsid w:val="001B3F4C"/>
    <w:rsid w:val="001B4266"/>
    <w:rsid w:val="001B50F3"/>
    <w:rsid w:val="001B53D6"/>
    <w:rsid w:val="001B59DE"/>
    <w:rsid w:val="001B77FA"/>
    <w:rsid w:val="001B79F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69E"/>
    <w:rsid w:val="001D2CB6"/>
    <w:rsid w:val="001D37D8"/>
    <w:rsid w:val="001D414C"/>
    <w:rsid w:val="001D41F4"/>
    <w:rsid w:val="001D5752"/>
    <w:rsid w:val="001D612E"/>
    <w:rsid w:val="001D65F8"/>
    <w:rsid w:val="001D7492"/>
    <w:rsid w:val="001D7890"/>
    <w:rsid w:val="001E0107"/>
    <w:rsid w:val="001E250F"/>
    <w:rsid w:val="001E2BC5"/>
    <w:rsid w:val="001E2FA2"/>
    <w:rsid w:val="001E3801"/>
    <w:rsid w:val="001E3D5A"/>
    <w:rsid w:val="001E4891"/>
    <w:rsid w:val="001E4C29"/>
    <w:rsid w:val="001E4DB2"/>
    <w:rsid w:val="001E5701"/>
    <w:rsid w:val="001E61DF"/>
    <w:rsid w:val="001E76C7"/>
    <w:rsid w:val="001E7E24"/>
    <w:rsid w:val="001F04C1"/>
    <w:rsid w:val="001F0AC7"/>
    <w:rsid w:val="001F15A0"/>
    <w:rsid w:val="001F18C6"/>
    <w:rsid w:val="001F1D6C"/>
    <w:rsid w:val="001F1DB6"/>
    <w:rsid w:val="001F1FB1"/>
    <w:rsid w:val="001F2168"/>
    <w:rsid w:val="001F26EE"/>
    <w:rsid w:val="001F2E11"/>
    <w:rsid w:val="001F2EB6"/>
    <w:rsid w:val="001F3174"/>
    <w:rsid w:val="001F41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805"/>
    <w:rsid w:val="00202219"/>
    <w:rsid w:val="00202323"/>
    <w:rsid w:val="0020254E"/>
    <w:rsid w:val="00202A46"/>
    <w:rsid w:val="00202B69"/>
    <w:rsid w:val="00202DC9"/>
    <w:rsid w:val="00203725"/>
    <w:rsid w:val="002037C0"/>
    <w:rsid w:val="00203D02"/>
    <w:rsid w:val="0020417D"/>
    <w:rsid w:val="002058A4"/>
    <w:rsid w:val="002059C4"/>
    <w:rsid w:val="00206179"/>
    <w:rsid w:val="0020699A"/>
    <w:rsid w:val="002078CF"/>
    <w:rsid w:val="0020796D"/>
    <w:rsid w:val="00207CC3"/>
    <w:rsid w:val="00207E02"/>
    <w:rsid w:val="00207E40"/>
    <w:rsid w:val="00207FAC"/>
    <w:rsid w:val="00210068"/>
    <w:rsid w:val="002101DC"/>
    <w:rsid w:val="00210594"/>
    <w:rsid w:val="00210870"/>
    <w:rsid w:val="002115A1"/>
    <w:rsid w:val="00211B33"/>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DA2"/>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5EA"/>
    <w:rsid w:val="0024735B"/>
    <w:rsid w:val="002476D5"/>
    <w:rsid w:val="002509C0"/>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B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84"/>
    <w:rsid w:val="00283D6A"/>
    <w:rsid w:val="00284221"/>
    <w:rsid w:val="002847F1"/>
    <w:rsid w:val="00285B02"/>
    <w:rsid w:val="00285E5E"/>
    <w:rsid w:val="0028778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43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9"/>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6B"/>
    <w:rsid w:val="002F5A85"/>
    <w:rsid w:val="002F5E32"/>
    <w:rsid w:val="002F5EE2"/>
    <w:rsid w:val="002F5F47"/>
    <w:rsid w:val="002F5F8E"/>
    <w:rsid w:val="002F6575"/>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8E"/>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38B"/>
    <w:rsid w:val="003354F0"/>
    <w:rsid w:val="00335A01"/>
    <w:rsid w:val="00335DA5"/>
    <w:rsid w:val="0033642E"/>
    <w:rsid w:val="00337411"/>
    <w:rsid w:val="00340533"/>
    <w:rsid w:val="003406FD"/>
    <w:rsid w:val="00340F7A"/>
    <w:rsid w:val="00341929"/>
    <w:rsid w:val="00341D9A"/>
    <w:rsid w:val="00343586"/>
    <w:rsid w:val="003436A3"/>
    <w:rsid w:val="00343AFE"/>
    <w:rsid w:val="0034460F"/>
    <w:rsid w:val="00344F46"/>
    <w:rsid w:val="00345141"/>
    <w:rsid w:val="003451F8"/>
    <w:rsid w:val="00345279"/>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78"/>
    <w:rsid w:val="003644EA"/>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83"/>
    <w:rsid w:val="00386E76"/>
    <w:rsid w:val="003903FB"/>
    <w:rsid w:val="00390B20"/>
    <w:rsid w:val="0039114B"/>
    <w:rsid w:val="0039183A"/>
    <w:rsid w:val="00391FE7"/>
    <w:rsid w:val="0039299B"/>
    <w:rsid w:val="00393698"/>
    <w:rsid w:val="0039371E"/>
    <w:rsid w:val="00394C27"/>
    <w:rsid w:val="00396CB4"/>
    <w:rsid w:val="003977D0"/>
    <w:rsid w:val="00397AE0"/>
    <w:rsid w:val="003A00F1"/>
    <w:rsid w:val="003A050E"/>
    <w:rsid w:val="003A050F"/>
    <w:rsid w:val="003A0CAA"/>
    <w:rsid w:val="003A0EC0"/>
    <w:rsid w:val="003A1229"/>
    <w:rsid w:val="003A123A"/>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E71"/>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AE"/>
    <w:rsid w:val="003C2EEB"/>
    <w:rsid w:val="003C34BF"/>
    <w:rsid w:val="003C3F49"/>
    <w:rsid w:val="003C4C02"/>
    <w:rsid w:val="003C4C53"/>
    <w:rsid w:val="003C4C80"/>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DF"/>
    <w:rsid w:val="003D6BCA"/>
    <w:rsid w:val="003D6C1C"/>
    <w:rsid w:val="003D6DF2"/>
    <w:rsid w:val="003D74E8"/>
    <w:rsid w:val="003D7DD9"/>
    <w:rsid w:val="003E0A08"/>
    <w:rsid w:val="003E0AF4"/>
    <w:rsid w:val="003E0FEA"/>
    <w:rsid w:val="003E1160"/>
    <w:rsid w:val="003E1371"/>
    <w:rsid w:val="003E1D80"/>
    <w:rsid w:val="003E2280"/>
    <w:rsid w:val="003E23F7"/>
    <w:rsid w:val="003E2796"/>
    <w:rsid w:val="003E2C5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3A"/>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82"/>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1D7"/>
    <w:rsid w:val="00463465"/>
    <w:rsid w:val="004635E0"/>
    <w:rsid w:val="00463897"/>
    <w:rsid w:val="004642FA"/>
    <w:rsid w:val="00464400"/>
    <w:rsid w:val="0046472C"/>
    <w:rsid w:val="00465067"/>
    <w:rsid w:val="00465287"/>
    <w:rsid w:val="004658BF"/>
    <w:rsid w:val="00465AD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9CF"/>
    <w:rsid w:val="00476CDD"/>
    <w:rsid w:val="00476F8C"/>
    <w:rsid w:val="00477E28"/>
    <w:rsid w:val="00481849"/>
    <w:rsid w:val="00482647"/>
    <w:rsid w:val="00482BC0"/>
    <w:rsid w:val="00483066"/>
    <w:rsid w:val="0048339E"/>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A9A"/>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7"/>
    <w:rsid w:val="004A4C80"/>
    <w:rsid w:val="004A4DA2"/>
    <w:rsid w:val="004A51B9"/>
    <w:rsid w:val="004A53AB"/>
    <w:rsid w:val="004A553B"/>
    <w:rsid w:val="004A60B1"/>
    <w:rsid w:val="004A7223"/>
    <w:rsid w:val="004A7485"/>
    <w:rsid w:val="004A7F0E"/>
    <w:rsid w:val="004B0E0C"/>
    <w:rsid w:val="004B15B4"/>
    <w:rsid w:val="004B1B04"/>
    <w:rsid w:val="004B2B47"/>
    <w:rsid w:val="004B2DE0"/>
    <w:rsid w:val="004B2DE4"/>
    <w:rsid w:val="004B3551"/>
    <w:rsid w:val="004B42DF"/>
    <w:rsid w:val="004B4807"/>
    <w:rsid w:val="004B5982"/>
    <w:rsid w:val="004B685B"/>
    <w:rsid w:val="004B6BCA"/>
    <w:rsid w:val="004B6FBD"/>
    <w:rsid w:val="004B7455"/>
    <w:rsid w:val="004B7E66"/>
    <w:rsid w:val="004B7FBC"/>
    <w:rsid w:val="004C010A"/>
    <w:rsid w:val="004C05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0C"/>
    <w:rsid w:val="004C606C"/>
    <w:rsid w:val="004C7DC4"/>
    <w:rsid w:val="004C7E0B"/>
    <w:rsid w:val="004C7E53"/>
    <w:rsid w:val="004D017C"/>
    <w:rsid w:val="004D06B3"/>
    <w:rsid w:val="004D070C"/>
    <w:rsid w:val="004D1010"/>
    <w:rsid w:val="004D248A"/>
    <w:rsid w:val="004D3BE3"/>
    <w:rsid w:val="004D459D"/>
    <w:rsid w:val="004D470E"/>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EC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2F"/>
    <w:rsid w:val="004F30E1"/>
    <w:rsid w:val="004F33F0"/>
    <w:rsid w:val="004F4D51"/>
    <w:rsid w:val="004F5083"/>
    <w:rsid w:val="004F50BE"/>
    <w:rsid w:val="004F6FEF"/>
    <w:rsid w:val="004F7943"/>
    <w:rsid w:val="005002B8"/>
    <w:rsid w:val="00500818"/>
    <w:rsid w:val="00501200"/>
    <w:rsid w:val="00501215"/>
    <w:rsid w:val="005020EF"/>
    <w:rsid w:val="0050218B"/>
    <w:rsid w:val="0050224F"/>
    <w:rsid w:val="0050318C"/>
    <w:rsid w:val="005032DE"/>
    <w:rsid w:val="005035B0"/>
    <w:rsid w:val="00503E5F"/>
    <w:rsid w:val="005047B8"/>
    <w:rsid w:val="00504E9D"/>
    <w:rsid w:val="00505506"/>
    <w:rsid w:val="005070CC"/>
    <w:rsid w:val="0050724C"/>
    <w:rsid w:val="00507441"/>
    <w:rsid w:val="00507DC9"/>
    <w:rsid w:val="005107D5"/>
    <w:rsid w:val="005107DF"/>
    <w:rsid w:val="0051113D"/>
    <w:rsid w:val="0051148D"/>
    <w:rsid w:val="00511E57"/>
    <w:rsid w:val="0051227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20"/>
    <w:rsid w:val="00530BB3"/>
    <w:rsid w:val="00530FFF"/>
    <w:rsid w:val="005311C6"/>
    <w:rsid w:val="005315A7"/>
    <w:rsid w:val="005321FB"/>
    <w:rsid w:val="0053254A"/>
    <w:rsid w:val="00532907"/>
    <w:rsid w:val="005332CF"/>
    <w:rsid w:val="005334CF"/>
    <w:rsid w:val="00533865"/>
    <w:rsid w:val="00533C4A"/>
    <w:rsid w:val="00533C85"/>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AE"/>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1F"/>
    <w:rsid w:val="005605D0"/>
    <w:rsid w:val="00560AD2"/>
    <w:rsid w:val="00561265"/>
    <w:rsid w:val="00561B70"/>
    <w:rsid w:val="00561DBA"/>
    <w:rsid w:val="00562781"/>
    <w:rsid w:val="00562B41"/>
    <w:rsid w:val="00562F0D"/>
    <w:rsid w:val="0056365F"/>
    <w:rsid w:val="0056375F"/>
    <w:rsid w:val="00563B8D"/>
    <w:rsid w:val="00563DE6"/>
    <w:rsid w:val="0056412E"/>
    <w:rsid w:val="00564379"/>
    <w:rsid w:val="0056444E"/>
    <w:rsid w:val="0056445A"/>
    <w:rsid w:val="005647FE"/>
    <w:rsid w:val="005648A8"/>
    <w:rsid w:val="00564AD2"/>
    <w:rsid w:val="00564ED0"/>
    <w:rsid w:val="00565036"/>
    <w:rsid w:val="005651C4"/>
    <w:rsid w:val="00565724"/>
    <w:rsid w:val="005669CC"/>
    <w:rsid w:val="00566CC6"/>
    <w:rsid w:val="005670A1"/>
    <w:rsid w:val="00567348"/>
    <w:rsid w:val="00567800"/>
    <w:rsid w:val="00567A52"/>
    <w:rsid w:val="00567CD8"/>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18"/>
    <w:rsid w:val="005A195F"/>
    <w:rsid w:val="005A2704"/>
    <w:rsid w:val="005A2AC1"/>
    <w:rsid w:val="005A2B07"/>
    <w:rsid w:val="005A58E6"/>
    <w:rsid w:val="005A65C8"/>
    <w:rsid w:val="005A6DC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1E1"/>
    <w:rsid w:val="005C0258"/>
    <w:rsid w:val="005C0B37"/>
    <w:rsid w:val="005C17C2"/>
    <w:rsid w:val="005C1E12"/>
    <w:rsid w:val="005C3F18"/>
    <w:rsid w:val="005C5BD5"/>
    <w:rsid w:val="005C6C2A"/>
    <w:rsid w:val="005C6D8F"/>
    <w:rsid w:val="005D08AD"/>
    <w:rsid w:val="005D0CD2"/>
    <w:rsid w:val="005D1328"/>
    <w:rsid w:val="005D1747"/>
    <w:rsid w:val="005D1E6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B64"/>
    <w:rsid w:val="005E4E02"/>
    <w:rsid w:val="005E5C65"/>
    <w:rsid w:val="005E5FE0"/>
    <w:rsid w:val="005E62F0"/>
    <w:rsid w:val="005E6C99"/>
    <w:rsid w:val="005E70B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40"/>
    <w:rsid w:val="005F4815"/>
    <w:rsid w:val="005F5663"/>
    <w:rsid w:val="005F5849"/>
    <w:rsid w:val="005F5AF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1D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8AF"/>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CD1"/>
    <w:rsid w:val="00651E2B"/>
    <w:rsid w:val="006524E0"/>
    <w:rsid w:val="006524E3"/>
    <w:rsid w:val="00652A2E"/>
    <w:rsid w:val="00653069"/>
    <w:rsid w:val="00653A37"/>
    <w:rsid w:val="00653C2C"/>
    <w:rsid w:val="00653C49"/>
    <w:rsid w:val="006541EB"/>
    <w:rsid w:val="00654366"/>
    <w:rsid w:val="006545F9"/>
    <w:rsid w:val="00654FAE"/>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34A"/>
    <w:rsid w:val="00665508"/>
    <w:rsid w:val="00665D82"/>
    <w:rsid w:val="00670121"/>
    <w:rsid w:val="00670373"/>
    <w:rsid w:val="006715F4"/>
    <w:rsid w:val="00671B2B"/>
    <w:rsid w:val="00671DB5"/>
    <w:rsid w:val="00672565"/>
    <w:rsid w:val="0067281B"/>
    <w:rsid w:val="0067282A"/>
    <w:rsid w:val="00673538"/>
    <w:rsid w:val="006752D5"/>
    <w:rsid w:val="00675AFC"/>
    <w:rsid w:val="00676607"/>
    <w:rsid w:val="006773B6"/>
    <w:rsid w:val="00677704"/>
    <w:rsid w:val="00680281"/>
    <w:rsid w:val="006803CF"/>
    <w:rsid w:val="00681A8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AFE"/>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7CD"/>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A9F"/>
    <w:rsid w:val="006C3B38"/>
    <w:rsid w:val="006C4A69"/>
    <w:rsid w:val="006C4B06"/>
    <w:rsid w:val="006C5611"/>
    <w:rsid w:val="006C571E"/>
    <w:rsid w:val="006C5D8A"/>
    <w:rsid w:val="006C613D"/>
    <w:rsid w:val="006C6272"/>
    <w:rsid w:val="006C63B5"/>
    <w:rsid w:val="006C67DC"/>
    <w:rsid w:val="006C749B"/>
    <w:rsid w:val="006C7941"/>
    <w:rsid w:val="006D0A0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B17"/>
    <w:rsid w:val="006F2478"/>
    <w:rsid w:val="006F2F71"/>
    <w:rsid w:val="006F4380"/>
    <w:rsid w:val="006F506C"/>
    <w:rsid w:val="006F5B2B"/>
    <w:rsid w:val="006F5B33"/>
    <w:rsid w:val="006F631C"/>
    <w:rsid w:val="006F6DAA"/>
    <w:rsid w:val="006F7115"/>
    <w:rsid w:val="006F7395"/>
    <w:rsid w:val="006F73E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A90"/>
    <w:rsid w:val="00733758"/>
    <w:rsid w:val="00734737"/>
    <w:rsid w:val="007349E0"/>
    <w:rsid w:val="00734BBA"/>
    <w:rsid w:val="00735C77"/>
    <w:rsid w:val="00735E40"/>
    <w:rsid w:val="0073602A"/>
    <w:rsid w:val="0073676A"/>
    <w:rsid w:val="007367F6"/>
    <w:rsid w:val="00736BF4"/>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E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66"/>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07B"/>
    <w:rsid w:val="007A2F2E"/>
    <w:rsid w:val="007A55C8"/>
    <w:rsid w:val="007A5903"/>
    <w:rsid w:val="007A5905"/>
    <w:rsid w:val="007A5BDA"/>
    <w:rsid w:val="007A5D9C"/>
    <w:rsid w:val="007A5E81"/>
    <w:rsid w:val="007A68AD"/>
    <w:rsid w:val="007A739D"/>
    <w:rsid w:val="007A7D55"/>
    <w:rsid w:val="007A7E8A"/>
    <w:rsid w:val="007B0F0F"/>
    <w:rsid w:val="007B1161"/>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78"/>
    <w:rsid w:val="007C0612"/>
    <w:rsid w:val="007C136F"/>
    <w:rsid w:val="007C1C57"/>
    <w:rsid w:val="007C348D"/>
    <w:rsid w:val="007C3B9B"/>
    <w:rsid w:val="007C4A8E"/>
    <w:rsid w:val="007C4EA7"/>
    <w:rsid w:val="007C4F49"/>
    <w:rsid w:val="007C4FA1"/>
    <w:rsid w:val="007C50E5"/>
    <w:rsid w:val="007C5376"/>
    <w:rsid w:val="007C62A1"/>
    <w:rsid w:val="007C65CC"/>
    <w:rsid w:val="007C68F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DBA"/>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D1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B08"/>
    <w:rsid w:val="0080079C"/>
    <w:rsid w:val="0080269D"/>
    <w:rsid w:val="00802E79"/>
    <w:rsid w:val="008040CB"/>
    <w:rsid w:val="008043C9"/>
    <w:rsid w:val="00804D0F"/>
    <w:rsid w:val="00804F45"/>
    <w:rsid w:val="008055AB"/>
    <w:rsid w:val="0080573E"/>
    <w:rsid w:val="00805D63"/>
    <w:rsid w:val="00806044"/>
    <w:rsid w:val="00806116"/>
    <w:rsid w:val="00806360"/>
    <w:rsid w:val="00807B75"/>
    <w:rsid w:val="00810237"/>
    <w:rsid w:val="00810AF3"/>
    <w:rsid w:val="00812204"/>
    <w:rsid w:val="008125DB"/>
    <w:rsid w:val="00812618"/>
    <w:rsid w:val="00813105"/>
    <w:rsid w:val="0081425E"/>
    <w:rsid w:val="008142E7"/>
    <w:rsid w:val="00814604"/>
    <w:rsid w:val="00814C2C"/>
    <w:rsid w:val="00814F72"/>
    <w:rsid w:val="008150F0"/>
    <w:rsid w:val="0081570A"/>
    <w:rsid w:val="00815D5F"/>
    <w:rsid w:val="00816329"/>
    <w:rsid w:val="008176D9"/>
    <w:rsid w:val="00817D5A"/>
    <w:rsid w:val="0082155A"/>
    <w:rsid w:val="008216CF"/>
    <w:rsid w:val="00821BB1"/>
    <w:rsid w:val="00821FE8"/>
    <w:rsid w:val="0082283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6B8"/>
    <w:rsid w:val="008717FB"/>
    <w:rsid w:val="00871873"/>
    <w:rsid w:val="0087218A"/>
    <w:rsid w:val="008721F6"/>
    <w:rsid w:val="0087372C"/>
    <w:rsid w:val="00873D68"/>
    <w:rsid w:val="00874383"/>
    <w:rsid w:val="0087514F"/>
    <w:rsid w:val="00875609"/>
    <w:rsid w:val="00875E60"/>
    <w:rsid w:val="00876B29"/>
    <w:rsid w:val="00876B6A"/>
    <w:rsid w:val="00876F48"/>
    <w:rsid w:val="00877076"/>
    <w:rsid w:val="00877A5D"/>
    <w:rsid w:val="00880140"/>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645"/>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FE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B2"/>
    <w:rsid w:val="008F1C0B"/>
    <w:rsid w:val="008F242E"/>
    <w:rsid w:val="008F2477"/>
    <w:rsid w:val="008F27A4"/>
    <w:rsid w:val="008F2900"/>
    <w:rsid w:val="008F329D"/>
    <w:rsid w:val="008F32D0"/>
    <w:rsid w:val="008F34D6"/>
    <w:rsid w:val="008F35AA"/>
    <w:rsid w:val="008F38C8"/>
    <w:rsid w:val="008F3B0B"/>
    <w:rsid w:val="008F3D29"/>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0B"/>
    <w:rsid w:val="009079D3"/>
    <w:rsid w:val="00910C39"/>
    <w:rsid w:val="00911B90"/>
    <w:rsid w:val="00911C54"/>
    <w:rsid w:val="009122A7"/>
    <w:rsid w:val="00912311"/>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10"/>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BE7"/>
    <w:rsid w:val="0094411E"/>
    <w:rsid w:val="0094429A"/>
    <w:rsid w:val="00945504"/>
    <w:rsid w:val="009465A0"/>
    <w:rsid w:val="00946722"/>
    <w:rsid w:val="009501C3"/>
    <w:rsid w:val="009502BE"/>
    <w:rsid w:val="009502F5"/>
    <w:rsid w:val="0095251F"/>
    <w:rsid w:val="0095321C"/>
    <w:rsid w:val="00953D09"/>
    <w:rsid w:val="00953F2B"/>
    <w:rsid w:val="0095478F"/>
    <w:rsid w:val="00954A8F"/>
    <w:rsid w:val="00955067"/>
    <w:rsid w:val="00955109"/>
    <w:rsid w:val="00955F2F"/>
    <w:rsid w:val="00956A4E"/>
    <w:rsid w:val="00956AB5"/>
    <w:rsid w:val="009572B3"/>
    <w:rsid w:val="00957893"/>
    <w:rsid w:val="00960A92"/>
    <w:rsid w:val="00960C2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3A"/>
    <w:rsid w:val="00973D2D"/>
    <w:rsid w:val="009743D3"/>
    <w:rsid w:val="0097514F"/>
    <w:rsid w:val="00975737"/>
    <w:rsid w:val="00975F1F"/>
    <w:rsid w:val="0097609B"/>
    <w:rsid w:val="009763A6"/>
    <w:rsid w:val="009763B1"/>
    <w:rsid w:val="009766CF"/>
    <w:rsid w:val="00976A65"/>
    <w:rsid w:val="0097716E"/>
    <w:rsid w:val="009773F1"/>
    <w:rsid w:val="009774CC"/>
    <w:rsid w:val="0097765E"/>
    <w:rsid w:val="00980D68"/>
    <w:rsid w:val="0098179C"/>
    <w:rsid w:val="009822E7"/>
    <w:rsid w:val="009827EC"/>
    <w:rsid w:val="00982EE8"/>
    <w:rsid w:val="00983A43"/>
    <w:rsid w:val="009841CD"/>
    <w:rsid w:val="00984B02"/>
    <w:rsid w:val="009855D4"/>
    <w:rsid w:val="00985A84"/>
    <w:rsid w:val="00985F55"/>
    <w:rsid w:val="00986CE1"/>
    <w:rsid w:val="00986FE3"/>
    <w:rsid w:val="00987DE7"/>
    <w:rsid w:val="00990052"/>
    <w:rsid w:val="00990E9B"/>
    <w:rsid w:val="00990F4A"/>
    <w:rsid w:val="009910A4"/>
    <w:rsid w:val="00991619"/>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23C"/>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07F"/>
    <w:rsid w:val="009B711D"/>
    <w:rsid w:val="009C00DC"/>
    <w:rsid w:val="009C06DA"/>
    <w:rsid w:val="009C1155"/>
    <w:rsid w:val="009C19E0"/>
    <w:rsid w:val="009C1B9B"/>
    <w:rsid w:val="009C2357"/>
    <w:rsid w:val="009C2518"/>
    <w:rsid w:val="009C30B3"/>
    <w:rsid w:val="009C3882"/>
    <w:rsid w:val="009C3F37"/>
    <w:rsid w:val="009C436F"/>
    <w:rsid w:val="009C43B4"/>
    <w:rsid w:val="009C4A6D"/>
    <w:rsid w:val="009C545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71"/>
    <w:rsid w:val="009D184C"/>
    <w:rsid w:val="009D2996"/>
    <w:rsid w:val="009D2F13"/>
    <w:rsid w:val="009D2F4F"/>
    <w:rsid w:val="009D5909"/>
    <w:rsid w:val="009D5D9E"/>
    <w:rsid w:val="009D61CE"/>
    <w:rsid w:val="009D62CF"/>
    <w:rsid w:val="009D6598"/>
    <w:rsid w:val="009D7294"/>
    <w:rsid w:val="009D73D9"/>
    <w:rsid w:val="009D779F"/>
    <w:rsid w:val="009D7AB3"/>
    <w:rsid w:val="009E064A"/>
    <w:rsid w:val="009E1A52"/>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155"/>
    <w:rsid w:val="009F639D"/>
    <w:rsid w:val="009F644C"/>
    <w:rsid w:val="009F7959"/>
    <w:rsid w:val="009F7C63"/>
    <w:rsid w:val="009F7D62"/>
    <w:rsid w:val="009F7F79"/>
    <w:rsid w:val="00A000BE"/>
    <w:rsid w:val="00A000F5"/>
    <w:rsid w:val="00A00765"/>
    <w:rsid w:val="00A01B3A"/>
    <w:rsid w:val="00A01DA0"/>
    <w:rsid w:val="00A0216C"/>
    <w:rsid w:val="00A021C2"/>
    <w:rsid w:val="00A02524"/>
    <w:rsid w:val="00A028CC"/>
    <w:rsid w:val="00A03422"/>
    <w:rsid w:val="00A03B2D"/>
    <w:rsid w:val="00A0430F"/>
    <w:rsid w:val="00A045BC"/>
    <w:rsid w:val="00A0494F"/>
    <w:rsid w:val="00A04ACA"/>
    <w:rsid w:val="00A0511E"/>
    <w:rsid w:val="00A054B9"/>
    <w:rsid w:val="00A061F6"/>
    <w:rsid w:val="00A06455"/>
    <w:rsid w:val="00A065A2"/>
    <w:rsid w:val="00A06AC2"/>
    <w:rsid w:val="00A06CBB"/>
    <w:rsid w:val="00A06F26"/>
    <w:rsid w:val="00A07631"/>
    <w:rsid w:val="00A07BD9"/>
    <w:rsid w:val="00A07E54"/>
    <w:rsid w:val="00A109FD"/>
    <w:rsid w:val="00A10FCA"/>
    <w:rsid w:val="00A113C1"/>
    <w:rsid w:val="00A130D3"/>
    <w:rsid w:val="00A13D27"/>
    <w:rsid w:val="00A13EAF"/>
    <w:rsid w:val="00A147C9"/>
    <w:rsid w:val="00A14833"/>
    <w:rsid w:val="00A176D5"/>
    <w:rsid w:val="00A1780C"/>
    <w:rsid w:val="00A208FA"/>
    <w:rsid w:val="00A215B6"/>
    <w:rsid w:val="00A217B2"/>
    <w:rsid w:val="00A21F3E"/>
    <w:rsid w:val="00A222A0"/>
    <w:rsid w:val="00A222A1"/>
    <w:rsid w:val="00A23042"/>
    <w:rsid w:val="00A23B71"/>
    <w:rsid w:val="00A23C2A"/>
    <w:rsid w:val="00A2480E"/>
    <w:rsid w:val="00A24EBE"/>
    <w:rsid w:val="00A24FBA"/>
    <w:rsid w:val="00A25168"/>
    <w:rsid w:val="00A25311"/>
    <w:rsid w:val="00A2534E"/>
    <w:rsid w:val="00A25672"/>
    <w:rsid w:val="00A25751"/>
    <w:rsid w:val="00A258D2"/>
    <w:rsid w:val="00A25D08"/>
    <w:rsid w:val="00A26794"/>
    <w:rsid w:val="00A26F11"/>
    <w:rsid w:val="00A27446"/>
    <w:rsid w:val="00A27846"/>
    <w:rsid w:val="00A30644"/>
    <w:rsid w:val="00A307B1"/>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21"/>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316"/>
    <w:rsid w:val="00A51E81"/>
    <w:rsid w:val="00A52316"/>
    <w:rsid w:val="00A524F1"/>
    <w:rsid w:val="00A5253F"/>
    <w:rsid w:val="00A52A75"/>
    <w:rsid w:val="00A52B08"/>
    <w:rsid w:val="00A53041"/>
    <w:rsid w:val="00A53BAE"/>
    <w:rsid w:val="00A54FCF"/>
    <w:rsid w:val="00A5552B"/>
    <w:rsid w:val="00A55891"/>
    <w:rsid w:val="00A55AA5"/>
    <w:rsid w:val="00A560A2"/>
    <w:rsid w:val="00A56E30"/>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56C"/>
    <w:rsid w:val="00A704CD"/>
    <w:rsid w:val="00A7082D"/>
    <w:rsid w:val="00A70D62"/>
    <w:rsid w:val="00A70DAE"/>
    <w:rsid w:val="00A70DC3"/>
    <w:rsid w:val="00A70E68"/>
    <w:rsid w:val="00A71BA0"/>
    <w:rsid w:val="00A728AD"/>
    <w:rsid w:val="00A73BF7"/>
    <w:rsid w:val="00A744AD"/>
    <w:rsid w:val="00A747AC"/>
    <w:rsid w:val="00A74B22"/>
    <w:rsid w:val="00A74B37"/>
    <w:rsid w:val="00A75114"/>
    <w:rsid w:val="00A75148"/>
    <w:rsid w:val="00A769C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82"/>
    <w:rsid w:val="00A92611"/>
    <w:rsid w:val="00A92914"/>
    <w:rsid w:val="00A92988"/>
    <w:rsid w:val="00A934E0"/>
    <w:rsid w:val="00A93C5D"/>
    <w:rsid w:val="00A940CF"/>
    <w:rsid w:val="00A94866"/>
    <w:rsid w:val="00A9488B"/>
    <w:rsid w:val="00A94AAE"/>
    <w:rsid w:val="00A95901"/>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F8C"/>
    <w:rsid w:val="00AA52E1"/>
    <w:rsid w:val="00AA62D6"/>
    <w:rsid w:val="00AA6640"/>
    <w:rsid w:val="00AA66DF"/>
    <w:rsid w:val="00AA6796"/>
    <w:rsid w:val="00AA6E9D"/>
    <w:rsid w:val="00AA78B2"/>
    <w:rsid w:val="00AA7C0D"/>
    <w:rsid w:val="00AA7DD1"/>
    <w:rsid w:val="00AB10FE"/>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75"/>
    <w:rsid w:val="00AB7367"/>
    <w:rsid w:val="00AB7576"/>
    <w:rsid w:val="00AB7730"/>
    <w:rsid w:val="00AC086D"/>
    <w:rsid w:val="00AC1757"/>
    <w:rsid w:val="00AC1D95"/>
    <w:rsid w:val="00AC2788"/>
    <w:rsid w:val="00AC2801"/>
    <w:rsid w:val="00AC2A50"/>
    <w:rsid w:val="00AC2A6E"/>
    <w:rsid w:val="00AC2AD3"/>
    <w:rsid w:val="00AC32A3"/>
    <w:rsid w:val="00AC3E1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0A8"/>
    <w:rsid w:val="00AE1244"/>
    <w:rsid w:val="00AE1C5F"/>
    <w:rsid w:val="00AE203B"/>
    <w:rsid w:val="00AE218D"/>
    <w:rsid w:val="00AE23E7"/>
    <w:rsid w:val="00AE2B70"/>
    <w:rsid w:val="00AE3439"/>
    <w:rsid w:val="00AE422D"/>
    <w:rsid w:val="00AE55E5"/>
    <w:rsid w:val="00AE60D1"/>
    <w:rsid w:val="00AE678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74"/>
    <w:rsid w:val="00AF6074"/>
    <w:rsid w:val="00AF62E6"/>
    <w:rsid w:val="00AF6775"/>
    <w:rsid w:val="00AF6844"/>
    <w:rsid w:val="00AF76C1"/>
    <w:rsid w:val="00AF7CB0"/>
    <w:rsid w:val="00AF7F98"/>
    <w:rsid w:val="00AF7FB3"/>
    <w:rsid w:val="00B001BC"/>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3D1"/>
    <w:rsid w:val="00B14544"/>
    <w:rsid w:val="00B149EA"/>
    <w:rsid w:val="00B157D6"/>
    <w:rsid w:val="00B16159"/>
    <w:rsid w:val="00B16562"/>
    <w:rsid w:val="00B166BC"/>
    <w:rsid w:val="00B16A8C"/>
    <w:rsid w:val="00B16D29"/>
    <w:rsid w:val="00B17053"/>
    <w:rsid w:val="00B176FD"/>
    <w:rsid w:val="00B17DBA"/>
    <w:rsid w:val="00B17EB7"/>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47"/>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8E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34F"/>
    <w:rsid w:val="00BA4ACB"/>
    <w:rsid w:val="00BA4D96"/>
    <w:rsid w:val="00BA5539"/>
    <w:rsid w:val="00BA5C6D"/>
    <w:rsid w:val="00BA5D95"/>
    <w:rsid w:val="00BA69FA"/>
    <w:rsid w:val="00BA6AB3"/>
    <w:rsid w:val="00BA6EE1"/>
    <w:rsid w:val="00BA733E"/>
    <w:rsid w:val="00BA74D7"/>
    <w:rsid w:val="00BA77A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354"/>
    <w:rsid w:val="00C21A30"/>
    <w:rsid w:val="00C22DB0"/>
    <w:rsid w:val="00C22E9B"/>
    <w:rsid w:val="00C23DFD"/>
    <w:rsid w:val="00C23E06"/>
    <w:rsid w:val="00C25FC8"/>
    <w:rsid w:val="00C26588"/>
    <w:rsid w:val="00C265EA"/>
    <w:rsid w:val="00C271D1"/>
    <w:rsid w:val="00C3061F"/>
    <w:rsid w:val="00C31457"/>
    <w:rsid w:val="00C31BFE"/>
    <w:rsid w:val="00C31C5E"/>
    <w:rsid w:val="00C32030"/>
    <w:rsid w:val="00C327B5"/>
    <w:rsid w:val="00C32E53"/>
    <w:rsid w:val="00C338F5"/>
    <w:rsid w:val="00C33DBC"/>
    <w:rsid w:val="00C34753"/>
    <w:rsid w:val="00C34BAF"/>
    <w:rsid w:val="00C35066"/>
    <w:rsid w:val="00C3528A"/>
    <w:rsid w:val="00C357D8"/>
    <w:rsid w:val="00C35C26"/>
    <w:rsid w:val="00C368B3"/>
    <w:rsid w:val="00C369EC"/>
    <w:rsid w:val="00C373EA"/>
    <w:rsid w:val="00C37C99"/>
    <w:rsid w:val="00C37CB5"/>
    <w:rsid w:val="00C37E50"/>
    <w:rsid w:val="00C4066F"/>
    <w:rsid w:val="00C41F0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AD8"/>
    <w:rsid w:val="00C544C8"/>
    <w:rsid w:val="00C54574"/>
    <w:rsid w:val="00C56765"/>
    <w:rsid w:val="00C5753C"/>
    <w:rsid w:val="00C57816"/>
    <w:rsid w:val="00C60468"/>
    <w:rsid w:val="00C605A8"/>
    <w:rsid w:val="00C61071"/>
    <w:rsid w:val="00C611D3"/>
    <w:rsid w:val="00C612A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475"/>
    <w:rsid w:val="00C67553"/>
    <w:rsid w:val="00C67DBA"/>
    <w:rsid w:val="00C67E20"/>
    <w:rsid w:val="00C7012A"/>
    <w:rsid w:val="00C70AD7"/>
    <w:rsid w:val="00C70F76"/>
    <w:rsid w:val="00C714A2"/>
    <w:rsid w:val="00C7179F"/>
    <w:rsid w:val="00C71E39"/>
    <w:rsid w:val="00C7240F"/>
    <w:rsid w:val="00C725E4"/>
    <w:rsid w:val="00C727CF"/>
    <w:rsid w:val="00C72D44"/>
    <w:rsid w:val="00C75943"/>
    <w:rsid w:val="00C75E83"/>
    <w:rsid w:val="00C7706C"/>
    <w:rsid w:val="00C77938"/>
    <w:rsid w:val="00C77AC5"/>
    <w:rsid w:val="00C77CAE"/>
    <w:rsid w:val="00C80574"/>
    <w:rsid w:val="00C80EBC"/>
    <w:rsid w:val="00C8106D"/>
    <w:rsid w:val="00C822DC"/>
    <w:rsid w:val="00C82E95"/>
    <w:rsid w:val="00C8357B"/>
    <w:rsid w:val="00C8364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9FE"/>
    <w:rsid w:val="00C95B05"/>
    <w:rsid w:val="00C95D9A"/>
    <w:rsid w:val="00C96406"/>
    <w:rsid w:val="00C96CEC"/>
    <w:rsid w:val="00C970BE"/>
    <w:rsid w:val="00C970C8"/>
    <w:rsid w:val="00CA00B5"/>
    <w:rsid w:val="00CA02E5"/>
    <w:rsid w:val="00CA02FE"/>
    <w:rsid w:val="00CA0664"/>
    <w:rsid w:val="00CA1743"/>
    <w:rsid w:val="00CA237E"/>
    <w:rsid w:val="00CA4139"/>
    <w:rsid w:val="00CA42C1"/>
    <w:rsid w:val="00CA47CB"/>
    <w:rsid w:val="00CA5166"/>
    <w:rsid w:val="00CA64E1"/>
    <w:rsid w:val="00CA77FA"/>
    <w:rsid w:val="00CB1979"/>
    <w:rsid w:val="00CB1BFC"/>
    <w:rsid w:val="00CB1C23"/>
    <w:rsid w:val="00CB1C73"/>
    <w:rsid w:val="00CB20ED"/>
    <w:rsid w:val="00CB21ED"/>
    <w:rsid w:val="00CB362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3F"/>
    <w:rsid w:val="00CF06D5"/>
    <w:rsid w:val="00CF06DE"/>
    <w:rsid w:val="00CF0E17"/>
    <w:rsid w:val="00CF14EB"/>
    <w:rsid w:val="00CF1D58"/>
    <w:rsid w:val="00CF1F79"/>
    <w:rsid w:val="00CF23C5"/>
    <w:rsid w:val="00CF2677"/>
    <w:rsid w:val="00CF2CB6"/>
    <w:rsid w:val="00CF63E5"/>
    <w:rsid w:val="00CF66FF"/>
    <w:rsid w:val="00CF6737"/>
    <w:rsid w:val="00CF705D"/>
    <w:rsid w:val="00CF7B33"/>
    <w:rsid w:val="00D00392"/>
    <w:rsid w:val="00D00B14"/>
    <w:rsid w:val="00D01D6B"/>
    <w:rsid w:val="00D01DE2"/>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93"/>
    <w:rsid w:val="00D10ED2"/>
    <w:rsid w:val="00D10FA6"/>
    <w:rsid w:val="00D11917"/>
    <w:rsid w:val="00D11E3A"/>
    <w:rsid w:val="00D134FE"/>
    <w:rsid w:val="00D137B6"/>
    <w:rsid w:val="00D14BB3"/>
    <w:rsid w:val="00D1501C"/>
    <w:rsid w:val="00D1581F"/>
    <w:rsid w:val="00D159D2"/>
    <w:rsid w:val="00D1609F"/>
    <w:rsid w:val="00D1728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A1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45E"/>
    <w:rsid w:val="00D4558C"/>
    <w:rsid w:val="00D455D6"/>
    <w:rsid w:val="00D45631"/>
    <w:rsid w:val="00D456B0"/>
    <w:rsid w:val="00D457AB"/>
    <w:rsid w:val="00D45A95"/>
    <w:rsid w:val="00D45B9E"/>
    <w:rsid w:val="00D45E0B"/>
    <w:rsid w:val="00D45F21"/>
    <w:rsid w:val="00D4630D"/>
    <w:rsid w:val="00D464BD"/>
    <w:rsid w:val="00D46B4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69B"/>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A1"/>
    <w:rsid w:val="00D80CDF"/>
    <w:rsid w:val="00D8178E"/>
    <w:rsid w:val="00D820FC"/>
    <w:rsid w:val="00D83945"/>
    <w:rsid w:val="00D840DA"/>
    <w:rsid w:val="00D84542"/>
    <w:rsid w:val="00D8625D"/>
    <w:rsid w:val="00D86901"/>
    <w:rsid w:val="00D86A7B"/>
    <w:rsid w:val="00D8711C"/>
    <w:rsid w:val="00D87729"/>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0E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C6A"/>
    <w:rsid w:val="00DC0DE3"/>
    <w:rsid w:val="00DC165B"/>
    <w:rsid w:val="00DC18B0"/>
    <w:rsid w:val="00DC1957"/>
    <w:rsid w:val="00DC1AF4"/>
    <w:rsid w:val="00DC2956"/>
    <w:rsid w:val="00DC3291"/>
    <w:rsid w:val="00DC35BA"/>
    <w:rsid w:val="00DC3961"/>
    <w:rsid w:val="00DC3A1D"/>
    <w:rsid w:val="00DC3D76"/>
    <w:rsid w:val="00DC3F3B"/>
    <w:rsid w:val="00DC4856"/>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801"/>
    <w:rsid w:val="00DD7AB4"/>
    <w:rsid w:val="00DDB847"/>
    <w:rsid w:val="00DE0954"/>
    <w:rsid w:val="00DE0A53"/>
    <w:rsid w:val="00DE151A"/>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102"/>
    <w:rsid w:val="00DE661B"/>
    <w:rsid w:val="00DE6E2B"/>
    <w:rsid w:val="00DE6ED4"/>
    <w:rsid w:val="00DE7037"/>
    <w:rsid w:val="00DE740F"/>
    <w:rsid w:val="00DF0AF7"/>
    <w:rsid w:val="00DF144A"/>
    <w:rsid w:val="00DF17DB"/>
    <w:rsid w:val="00DF1869"/>
    <w:rsid w:val="00DF27B3"/>
    <w:rsid w:val="00DF28BA"/>
    <w:rsid w:val="00DF28D8"/>
    <w:rsid w:val="00DF3708"/>
    <w:rsid w:val="00DF3DDF"/>
    <w:rsid w:val="00DF4D30"/>
    <w:rsid w:val="00DF5388"/>
    <w:rsid w:val="00DF5705"/>
    <w:rsid w:val="00DF58E2"/>
    <w:rsid w:val="00DF6558"/>
    <w:rsid w:val="00DF690E"/>
    <w:rsid w:val="00DF6A09"/>
    <w:rsid w:val="00DF6C8C"/>
    <w:rsid w:val="00DF6ECF"/>
    <w:rsid w:val="00DF75AC"/>
    <w:rsid w:val="00DF7D38"/>
    <w:rsid w:val="00DF7FC3"/>
    <w:rsid w:val="00E0152E"/>
    <w:rsid w:val="00E01599"/>
    <w:rsid w:val="00E0179C"/>
    <w:rsid w:val="00E02773"/>
    <w:rsid w:val="00E0288C"/>
    <w:rsid w:val="00E02E87"/>
    <w:rsid w:val="00E042BB"/>
    <w:rsid w:val="00E04697"/>
    <w:rsid w:val="00E04919"/>
    <w:rsid w:val="00E05152"/>
    <w:rsid w:val="00E05E2D"/>
    <w:rsid w:val="00E069E3"/>
    <w:rsid w:val="00E076BB"/>
    <w:rsid w:val="00E101B8"/>
    <w:rsid w:val="00E10487"/>
    <w:rsid w:val="00E10741"/>
    <w:rsid w:val="00E110DE"/>
    <w:rsid w:val="00E113C6"/>
    <w:rsid w:val="00E1204F"/>
    <w:rsid w:val="00E121DF"/>
    <w:rsid w:val="00E121E0"/>
    <w:rsid w:val="00E123CC"/>
    <w:rsid w:val="00E12FBA"/>
    <w:rsid w:val="00E1304E"/>
    <w:rsid w:val="00E1329C"/>
    <w:rsid w:val="00E135D0"/>
    <w:rsid w:val="00E13E63"/>
    <w:rsid w:val="00E14179"/>
    <w:rsid w:val="00E146F6"/>
    <w:rsid w:val="00E146F8"/>
    <w:rsid w:val="00E16072"/>
    <w:rsid w:val="00E160F5"/>
    <w:rsid w:val="00E16240"/>
    <w:rsid w:val="00E16397"/>
    <w:rsid w:val="00E16A99"/>
    <w:rsid w:val="00E17982"/>
    <w:rsid w:val="00E17CC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354"/>
    <w:rsid w:val="00E53CA2"/>
    <w:rsid w:val="00E53E12"/>
    <w:rsid w:val="00E54362"/>
    <w:rsid w:val="00E54BE2"/>
    <w:rsid w:val="00E55E1A"/>
    <w:rsid w:val="00E562D8"/>
    <w:rsid w:val="00E56BA8"/>
    <w:rsid w:val="00E575DA"/>
    <w:rsid w:val="00E57702"/>
    <w:rsid w:val="00E577C7"/>
    <w:rsid w:val="00E6008D"/>
    <w:rsid w:val="00E6084D"/>
    <w:rsid w:val="00E60B06"/>
    <w:rsid w:val="00E60C92"/>
    <w:rsid w:val="00E61D90"/>
    <w:rsid w:val="00E6341D"/>
    <w:rsid w:val="00E6378C"/>
    <w:rsid w:val="00E63E0C"/>
    <w:rsid w:val="00E64158"/>
    <w:rsid w:val="00E6448D"/>
    <w:rsid w:val="00E64583"/>
    <w:rsid w:val="00E655C9"/>
    <w:rsid w:val="00E655D1"/>
    <w:rsid w:val="00E65C12"/>
    <w:rsid w:val="00E65C56"/>
    <w:rsid w:val="00E660CD"/>
    <w:rsid w:val="00E66292"/>
    <w:rsid w:val="00E668C5"/>
    <w:rsid w:val="00E670F8"/>
    <w:rsid w:val="00E67CF1"/>
    <w:rsid w:val="00E67E23"/>
    <w:rsid w:val="00E70410"/>
    <w:rsid w:val="00E7043E"/>
    <w:rsid w:val="00E729B9"/>
    <w:rsid w:val="00E74CBA"/>
    <w:rsid w:val="00E75068"/>
    <w:rsid w:val="00E76292"/>
    <w:rsid w:val="00E76434"/>
    <w:rsid w:val="00E76A3A"/>
    <w:rsid w:val="00E77C4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A90"/>
    <w:rsid w:val="00EB6D85"/>
    <w:rsid w:val="00EB6E93"/>
    <w:rsid w:val="00EB79EA"/>
    <w:rsid w:val="00EB7FCE"/>
    <w:rsid w:val="00EC0799"/>
    <w:rsid w:val="00EC121F"/>
    <w:rsid w:val="00EC1554"/>
    <w:rsid w:val="00EC1B6F"/>
    <w:rsid w:val="00EC3339"/>
    <w:rsid w:val="00EC3E68"/>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F5D"/>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D1"/>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0DE"/>
    <w:rsid w:val="00F53752"/>
    <w:rsid w:val="00F5388C"/>
    <w:rsid w:val="00F538F4"/>
    <w:rsid w:val="00F53E0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45"/>
    <w:rsid w:val="00F6347F"/>
    <w:rsid w:val="00F636E5"/>
    <w:rsid w:val="00F638A8"/>
    <w:rsid w:val="00F63BE9"/>
    <w:rsid w:val="00F644F1"/>
    <w:rsid w:val="00F650C8"/>
    <w:rsid w:val="00F65227"/>
    <w:rsid w:val="00F65FF2"/>
    <w:rsid w:val="00F6698E"/>
    <w:rsid w:val="00F66B05"/>
    <w:rsid w:val="00F67417"/>
    <w:rsid w:val="00F678A1"/>
    <w:rsid w:val="00F701DB"/>
    <w:rsid w:val="00F71B90"/>
    <w:rsid w:val="00F7215F"/>
    <w:rsid w:val="00F7341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8CE"/>
    <w:rsid w:val="00FC7AD6"/>
    <w:rsid w:val="00FD003B"/>
    <w:rsid w:val="00FD03FA"/>
    <w:rsid w:val="00FD0898"/>
    <w:rsid w:val="00FD1A28"/>
    <w:rsid w:val="00FD1E9A"/>
    <w:rsid w:val="00FD2A30"/>
    <w:rsid w:val="00FD34DC"/>
    <w:rsid w:val="00FD46C9"/>
    <w:rsid w:val="00FD4896"/>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A6"/>
    <w:rsid w:val="00FE3D1F"/>
    <w:rsid w:val="00FE3D7C"/>
    <w:rsid w:val="00FE4654"/>
    <w:rsid w:val="00FE4E65"/>
    <w:rsid w:val="00FE5735"/>
    <w:rsid w:val="00FE5ADF"/>
    <w:rsid w:val="00FE5FFE"/>
    <w:rsid w:val="00FE6998"/>
    <w:rsid w:val="00FE7908"/>
    <w:rsid w:val="00FE7C4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48339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1F18C6"/>
    <w:pPr>
      <w:spacing w:after="0" w:line="240" w:lineRule="auto"/>
    </w:pPr>
    <w:rPr>
      <w:rFonts w:ascii="Calibri" w:eastAsiaTheme="minorHAnsi" w:hAnsi="Calibri" w:cs="Calibri"/>
      <w:sz w:val="22"/>
      <w:szCs w:val="22"/>
    </w:rPr>
  </w:style>
  <w:style w:type="table" w:customStyle="1" w:styleId="Lentelstinklelis1">
    <w:name w:val="Lentelės tinklelis1"/>
    <w:basedOn w:val="prastojilentel"/>
    <w:next w:val="Lentelstinklelis"/>
    <w:rsid w:val="000434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66208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4340</TotalTime>
  <Pages>30</Pages>
  <Words>36726</Words>
  <Characters>20935</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Simonavičienė</cp:lastModifiedBy>
  <cp:revision>239</cp:revision>
  <dcterms:created xsi:type="dcterms:W3CDTF">2024-08-07T11:58:00Z</dcterms:created>
  <dcterms:modified xsi:type="dcterms:W3CDTF">2025-01-20T06:43:00Z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