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13" w:rsidRDefault="00D93B03" w:rsidP="00D93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03">
        <w:rPr>
          <w:rFonts w:ascii="Times New Roman" w:hAnsi="Times New Roman" w:cs="Times New Roman"/>
          <w:b/>
          <w:sz w:val="24"/>
          <w:szCs w:val="24"/>
        </w:rPr>
        <w:t>AUTOMOBILIŲ STOVĖJIMO AIKŠTELĖS, ĮRENGIMO PRIE DAUGIABUČIO GYVENAMO NAMO , PLUNGĖ, J. TUMO – VAIŽGANTO G. 84 SUPAPRASTINTO STATYBOS PROJEKTO, PROJEKTINIŲ SPRENDINIŲ PATIKSLINIMAS</w:t>
      </w:r>
    </w:p>
    <w:p w:rsidR="00D93B03" w:rsidRDefault="00D93B03" w:rsidP="00D93B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B03" w:rsidRDefault="00D93B03" w:rsidP="00D93B03">
      <w:pPr>
        <w:pStyle w:val="Default"/>
      </w:pPr>
    </w:p>
    <w:p w:rsidR="00D93B03" w:rsidRPr="00D93B03" w:rsidRDefault="00D93B03" w:rsidP="00D93B03">
      <w:pPr>
        <w:pStyle w:val="Default"/>
        <w:numPr>
          <w:ilvl w:val="0"/>
          <w:numId w:val="2"/>
        </w:numPr>
      </w:pPr>
      <w:r>
        <w:rPr>
          <w:sz w:val="23"/>
          <w:szCs w:val="23"/>
        </w:rPr>
        <w:t>T</w:t>
      </w:r>
      <w:r>
        <w:rPr>
          <w:sz w:val="23"/>
          <w:szCs w:val="23"/>
        </w:rPr>
        <w:t>iekėjams nereikia vertinti kertamų medžių atkuriam</w:t>
      </w:r>
      <w:r>
        <w:rPr>
          <w:sz w:val="23"/>
          <w:szCs w:val="23"/>
        </w:rPr>
        <w:t>osios</w:t>
      </w:r>
      <w:r>
        <w:rPr>
          <w:sz w:val="23"/>
          <w:szCs w:val="23"/>
        </w:rPr>
        <w:t xml:space="preserve"> vert</w:t>
      </w:r>
      <w:r>
        <w:rPr>
          <w:sz w:val="23"/>
          <w:szCs w:val="23"/>
        </w:rPr>
        <w:t>ės nes n</w:t>
      </w:r>
      <w:r>
        <w:rPr>
          <w:sz w:val="23"/>
          <w:szCs w:val="23"/>
        </w:rPr>
        <w:t xml:space="preserve">amo gyventojai medžių </w:t>
      </w:r>
      <w:proofErr w:type="spellStart"/>
      <w:r>
        <w:rPr>
          <w:sz w:val="23"/>
          <w:szCs w:val="23"/>
        </w:rPr>
        <w:t>atkuriamają</w:t>
      </w:r>
      <w:proofErr w:type="spellEnd"/>
      <w:r>
        <w:rPr>
          <w:sz w:val="23"/>
          <w:szCs w:val="23"/>
        </w:rPr>
        <w:t xml:space="preserve"> vertę yra sumokėję Plungės seniūnijai, ir medžiai yra pašalinti.</w:t>
      </w:r>
    </w:p>
    <w:p w:rsidR="00D93B03" w:rsidRDefault="00D93B03" w:rsidP="00D93B03">
      <w:pPr>
        <w:pStyle w:val="Default"/>
      </w:pPr>
    </w:p>
    <w:p w:rsidR="00D93B03" w:rsidRPr="00D93B03" w:rsidRDefault="00D93B03" w:rsidP="00D93B03">
      <w:pPr>
        <w:pStyle w:val="Default"/>
        <w:numPr>
          <w:ilvl w:val="0"/>
          <w:numId w:val="2"/>
        </w:numPr>
      </w:pPr>
      <w:r>
        <w:rPr>
          <w:sz w:val="23"/>
          <w:szCs w:val="23"/>
        </w:rPr>
        <w:t>T</w:t>
      </w:r>
      <w:r>
        <w:rPr>
          <w:sz w:val="23"/>
          <w:szCs w:val="23"/>
        </w:rPr>
        <w:t>iekėjams nereikia vertinti elektromobilių pakrovimo stotelių į</w:t>
      </w:r>
      <w:r>
        <w:rPr>
          <w:sz w:val="23"/>
          <w:szCs w:val="23"/>
        </w:rPr>
        <w:t xml:space="preserve">rengimo nes </w:t>
      </w:r>
      <w:r>
        <w:t xml:space="preserve"> </w:t>
      </w:r>
      <w:r>
        <w:t>e</w:t>
      </w:r>
      <w:r>
        <w:rPr>
          <w:sz w:val="23"/>
          <w:szCs w:val="23"/>
        </w:rPr>
        <w:t>lektromobilių pakrovimo stotelių įrengimas bus vykdomas kitais etapais.</w:t>
      </w:r>
    </w:p>
    <w:p w:rsidR="00D93B03" w:rsidRDefault="00D93B03" w:rsidP="00D93B03">
      <w:pPr>
        <w:pStyle w:val="Sraopastraipa"/>
      </w:pPr>
    </w:p>
    <w:p w:rsidR="00D93B03" w:rsidRDefault="00D93B03" w:rsidP="00D93B03">
      <w:pPr>
        <w:pStyle w:val="Default"/>
      </w:pPr>
    </w:p>
    <w:p w:rsidR="00D93B03" w:rsidRPr="00D93B03" w:rsidRDefault="00D93B03" w:rsidP="00D93B03">
      <w:pPr>
        <w:pStyle w:val="Default"/>
        <w:numPr>
          <w:ilvl w:val="0"/>
          <w:numId w:val="2"/>
        </w:numPr>
      </w:pPr>
      <w:r>
        <w:t xml:space="preserve"> </w:t>
      </w:r>
      <w:r>
        <w:rPr>
          <w:sz w:val="23"/>
          <w:szCs w:val="23"/>
        </w:rPr>
        <w:t xml:space="preserve">paviršinis vanduo nuo projektuojamos automobilių stovėjimo aikštelės nuvedamas į esamą lietaus surinkimo trapą. </w:t>
      </w:r>
      <w:r>
        <w:rPr>
          <w:sz w:val="23"/>
          <w:szCs w:val="23"/>
        </w:rPr>
        <w:t>Perkančioji organizacija patikslina</w:t>
      </w:r>
      <w:r>
        <w:rPr>
          <w:sz w:val="23"/>
          <w:szCs w:val="23"/>
        </w:rPr>
        <w:t xml:space="preserve"> kad paviršinis vanduo į trapą </w:t>
      </w:r>
      <w:r>
        <w:rPr>
          <w:sz w:val="23"/>
          <w:szCs w:val="23"/>
        </w:rPr>
        <w:t xml:space="preserve">turi nutekėti </w:t>
      </w:r>
      <w:r>
        <w:rPr>
          <w:sz w:val="23"/>
          <w:szCs w:val="23"/>
        </w:rPr>
        <w:t>suformuotu nuolydžiu ir nereikės įrengti p</w:t>
      </w:r>
      <w:r>
        <w:rPr>
          <w:sz w:val="23"/>
          <w:szCs w:val="23"/>
        </w:rPr>
        <w:t>apildomų</w:t>
      </w:r>
      <w:r>
        <w:rPr>
          <w:sz w:val="23"/>
          <w:szCs w:val="23"/>
        </w:rPr>
        <w:t xml:space="preserve"> vamzdynų.</w:t>
      </w:r>
    </w:p>
    <w:p w:rsidR="00D93B03" w:rsidRDefault="00D93B03" w:rsidP="00D93B03">
      <w:pPr>
        <w:pStyle w:val="Default"/>
      </w:pPr>
    </w:p>
    <w:p w:rsidR="00D93B03" w:rsidRPr="00D93B03" w:rsidRDefault="00D93B03" w:rsidP="00D93B03">
      <w:pPr>
        <w:pStyle w:val="Default"/>
        <w:numPr>
          <w:ilvl w:val="0"/>
          <w:numId w:val="2"/>
        </w:numPr>
      </w:pPr>
      <w:r>
        <w:t xml:space="preserve"> </w:t>
      </w:r>
      <w:r>
        <w:rPr>
          <w:sz w:val="23"/>
          <w:szCs w:val="23"/>
        </w:rPr>
        <w:t>Tikėtina, kad nuardžius esamos aikštelės dangą reikės remontuoti esamą vandens surinkimo vamzdį ir trapą, rangovas turės įsivertinti aukščius (kai atsikas) ir pakeisti dangtį nauju, pritaikytu atitinkamai apkrovai.</w:t>
      </w:r>
    </w:p>
    <w:p w:rsidR="00D93B03" w:rsidRDefault="00D93B03" w:rsidP="00D93B03">
      <w:pPr>
        <w:pStyle w:val="Sraopastraipa"/>
      </w:pPr>
    </w:p>
    <w:p w:rsidR="00D93B03" w:rsidRDefault="00D93B03" w:rsidP="00D93B0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Pateiktoje šaligatvio įrengimo detalėje nurodytas išlyginamasis sluoksnis iš atsijų, o techninėse specifikacijose, kad betono trinkelės klojamos ant 3 cm storio sutankinto posluoksnio mišinio iš smėlio ir cemento. </w:t>
      </w:r>
      <w:r>
        <w:rPr>
          <w:sz w:val="23"/>
          <w:szCs w:val="23"/>
        </w:rPr>
        <w:t>Tiekėjams vertinti, kad i</w:t>
      </w:r>
      <w:r>
        <w:rPr>
          <w:sz w:val="23"/>
          <w:szCs w:val="23"/>
        </w:rPr>
        <w:t xml:space="preserve">šlyginamąjį sluoksnį </w:t>
      </w:r>
      <w:r>
        <w:rPr>
          <w:sz w:val="23"/>
          <w:szCs w:val="23"/>
        </w:rPr>
        <w:t xml:space="preserve">trinkelių dangai įrengti iš atsijų </w:t>
      </w:r>
      <w:proofErr w:type="spellStart"/>
      <w:r>
        <w:rPr>
          <w:sz w:val="23"/>
          <w:szCs w:val="23"/>
        </w:rPr>
        <w:t>sluoknsio</w:t>
      </w:r>
      <w:proofErr w:type="spellEnd"/>
      <w:r>
        <w:rPr>
          <w:sz w:val="23"/>
          <w:szCs w:val="23"/>
        </w:rPr>
        <w:t>, kurio storis</w:t>
      </w:r>
      <w:r>
        <w:rPr>
          <w:sz w:val="23"/>
          <w:szCs w:val="23"/>
        </w:rPr>
        <w:t xml:space="preserve"> 3cm.</w:t>
      </w:r>
    </w:p>
    <w:p w:rsidR="00D93B03" w:rsidRDefault="00D93B03" w:rsidP="00D93B03">
      <w:pPr>
        <w:pStyle w:val="Sraopastraipa"/>
      </w:pPr>
    </w:p>
    <w:p w:rsidR="00B004A4" w:rsidRDefault="00B004A4" w:rsidP="00B004A4">
      <w:pPr>
        <w:pStyle w:val="Default"/>
      </w:pPr>
    </w:p>
    <w:p w:rsidR="00D93B03" w:rsidRPr="00B004A4" w:rsidRDefault="00B004A4" w:rsidP="00B004A4">
      <w:pPr>
        <w:pStyle w:val="Default"/>
        <w:numPr>
          <w:ilvl w:val="0"/>
          <w:numId w:val="2"/>
        </w:numPr>
      </w:pPr>
      <w:r>
        <w:t xml:space="preserve"> </w:t>
      </w:r>
      <w:r>
        <w:rPr>
          <w:sz w:val="23"/>
          <w:szCs w:val="23"/>
        </w:rPr>
        <w:t>Aikštelė</w:t>
      </w:r>
      <w:r>
        <w:rPr>
          <w:sz w:val="23"/>
          <w:szCs w:val="23"/>
        </w:rPr>
        <w:t xml:space="preserve">s danga </w:t>
      </w:r>
      <w:r>
        <w:rPr>
          <w:sz w:val="23"/>
          <w:szCs w:val="23"/>
        </w:rPr>
        <w:t xml:space="preserve">dažoma kelio dažais. </w:t>
      </w:r>
      <w:r>
        <w:rPr>
          <w:sz w:val="23"/>
          <w:szCs w:val="23"/>
        </w:rPr>
        <w:t>Vertikalūs ženklai įrenginėjami</w:t>
      </w:r>
      <w:r>
        <w:rPr>
          <w:sz w:val="23"/>
          <w:szCs w:val="23"/>
        </w:rPr>
        <w:t xml:space="preserve"> 1 kategorijos.</w:t>
      </w:r>
    </w:p>
    <w:p w:rsidR="00B004A4" w:rsidRPr="00B004A4" w:rsidRDefault="00B004A4" w:rsidP="00B004A4">
      <w:pPr>
        <w:pStyle w:val="Default"/>
        <w:ind w:left="720"/>
      </w:pPr>
    </w:p>
    <w:p w:rsidR="006A488B" w:rsidRDefault="006A488B" w:rsidP="006A488B">
      <w:pPr>
        <w:pStyle w:val="Default"/>
      </w:pPr>
    </w:p>
    <w:p w:rsidR="00B004A4" w:rsidRPr="00820769" w:rsidRDefault="006A488B" w:rsidP="00820769">
      <w:pPr>
        <w:pStyle w:val="Default"/>
        <w:numPr>
          <w:ilvl w:val="0"/>
          <w:numId w:val="2"/>
        </w:numPr>
      </w:pPr>
      <w:r>
        <w:rPr>
          <w:sz w:val="23"/>
          <w:szCs w:val="23"/>
        </w:rPr>
        <w:t>Pateiktoje statybos darbų kiekių lentelėje nurodytas silpnaregiams skirtų dangų įrengimas klijuojant, o techninėse specifikacijose aprašyti tik nerūdijančio plieno neregių vedimo indikatoriai.</w:t>
      </w:r>
      <w:r>
        <w:rPr>
          <w:sz w:val="23"/>
          <w:szCs w:val="23"/>
        </w:rPr>
        <w:t xml:space="preserve"> Tiekėjai privalo vertinti s</w:t>
      </w:r>
      <w:r>
        <w:rPr>
          <w:sz w:val="23"/>
          <w:szCs w:val="23"/>
        </w:rPr>
        <w:t>ilpnaregiams skirtų dangų į</w:t>
      </w:r>
      <w:r>
        <w:rPr>
          <w:sz w:val="23"/>
          <w:szCs w:val="23"/>
        </w:rPr>
        <w:t>rengimą</w:t>
      </w:r>
      <w:r w:rsidR="00820769">
        <w:rPr>
          <w:sz w:val="23"/>
          <w:szCs w:val="23"/>
        </w:rPr>
        <w:t xml:space="preserve"> klijuojant </w:t>
      </w:r>
      <w:r w:rsidR="00820769">
        <w:t>s</w:t>
      </w:r>
      <w:r w:rsidR="00820769">
        <w:rPr>
          <w:sz w:val="23"/>
          <w:szCs w:val="23"/>
        </w:rPr>
        <w:t xml:space="preserve">u stipriais </w:t>
      </w:r>
      <w:proofErr w:type="spellStart"/>
      <w:r w:rsidR="00820769">
        <w:rPr>
          <w:sz w:val="23"/>
          <w:szCs w:val="23"/>
        </w:rPr>
        <w:t>poliuretaniniais</w:t>
      </w:r>
      <w:proofErr w:type="spellEnd"/>
      <w:r w:rsidR="00820769">
        <w:rPr>
          <w:sz w:val="23"/>
          <w:szCs w:val="23"/>
        </w:rPr>
        <w:t xml:space="preserve"> ar epoksidiniais klijais, kadangi </w:t>
      </w:r>
      <w:proofErr w:type="spellStart"/>
      <w:r w:rsidR="00820769">
        <w:rPr>
          <w:sz w:val="23"/>
          <w:szCs w:val="23"/>
        </w:rPr>
        <w:t>šaligtavis</w:t>
      </w:r>
      <w:proofErr w:type="spellEnd"/>
      <w:r w:rsidR="00820769">
        <w:rPr>
          <w:sz w:val="23"/>
          <w:szCs w:val="23"/>
        </w:rPr>
        <w:t xml:space="preserve"> nekeičiamas</w:t>
      </w:r>
    </w:p>
    <w:p w:rsidR="00820769" w:rsidRDefault="00820769" w:rsidP="00820769">
      <w:pPr>
        <w:pStyle w:val="Default"/>
      </w:pPr>
    </w:p>
    <w:p w:rsidR="00820769" w:rsidRPr="00820769" w:rsidRDefault="00820769" w:rsidP="00820769">
      <w:pPr>
        <w:pStyle w:val="Default"/>
        <w:numPr>
          <w:ilvl w:val="0"/>
          <w:numId w:val="2"/>
        </w:numPr>
      </w:pPr>
      <w:r>
        <w:t xml:space="preserve"> </w:t>
      </w:r>
      <w:r>
        <w:t xml:space="preserve">Tiekėjas pasiūlyme turi įsivertinti įspėjamų </w:t>
      </w:r>
      <w:r>
        <w:rPr>
          <w:sz w:val="23"/>
          <w:szCs w:val="23"/>
        </w:rPr>
        <w:t xml:space="preserve">akučių ir vedimo juostelių </w:t>
      </w:r>
      <w:r>
        <w:rPr>
          <w:sz w:val="23"/>
          <w:szCs w:val="23"/>
        </w:rPr>
        <w:t>kiekius visai darbų apimčiai</w:t>
      </w:r>
    </w:p>
    <w:p w:rsidR="00820769" w:rsidRDefault="00820769" w:rsidP="00820769">
      <w:pPr>
        <w:pStyle w:val="Sraopastraipa"/>
      </w:pPr>
    </w:p>
    <w:p w:rsidR="00820769" w:rsidRPr="00B458AB" w:rsidRDefault="00820769" w:rsidP="00820769">
      <w:pPr>
        <w:pStyle w:val="Default"/>
        <w:numPr>
          <w:ilvl w:val="0"/>
          <w:numId w:val="2"/>
        </w:numPr>
      </w:pPr>
      <w:r>
        <w:rPr>
          <w:sz w:val="23"/>
          <w:szCs w:val="23"/>
        </w:rPr>
        <w:t>Tiekėjas teikdamas pasiūlymą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nuovažos</w:t>
      </w:r>
      <w:proofErr w:type="spellEnd"/>
      <w:r w:rsidR="00B458AB">
        <w:rPr>
          <w:sz w:val="23"/>
          <w:szCs w:val="23"/>
        </w:rPr>
        <w:t>, asfalto dangos</w:t>
      </w:r>
      <w:r>
        <w:rPr>
          <w:sz w:val="23"/>
          <w:szCs w:val="23"/>
        </w:rPr>
        <w:t xml:space="preserve"> konstrukcijos storius </w:t>
      </w:r>
      <w:r>
        <w:rPr>
          <w:sz w:val="23"/>
          <w:szCs w:val="23"/>
        </w:rPr>
        <w:t>turi vertinti pagal brėžinius, o ne pagal aiškinamajame rašte nurodytus storius.</w:t>
      </w:r>
      <w:r w:rsidR="00B458AB">
        <w:rPr>
          <w:sz w:val="23"/>
          <w:szCs w:val="23"/>
        </w:rPr>
        <w:t xml:space="preserve"> Taip pat skaldos frakciją vertinti tokią, kokia nurodyta brėžiniuose </w:t>
      </w:r>
    </w:p>
    <w:p w:rsidR="00B458AB" w:rsidRDefault="00B458AB" w:rsidP="00B458AB">
      <w:pPr>
        <w:pStyle w:val="Sraopastraipa"/>
      </w:pPr>
    </w:p>
    <w:p w:rsidR="00B458AB" w:rsidRDefault="00B458AB" w:rsidP="00B458AB">
      <w:pPr>
        <w:pStyle w:val="Default"/>
        <w:numPr>
          <w:ilvl w:val="0"/>
          <w:numId w:val="2"/>
        </w:numPr>
      </w:pPr>
      <w:r>
        <w:t>Tiekėjas teikdamas pasiūlymą turi vertinti atnaujinta detalę</w:t>
      </w:r>
    </w:p>
    <w:p w:rsidR="00B458AB" w:rsidRDefault="00B458AB" w:rsidP="00B458AB">
      <w:pPr>
        <w:pStyle w:val="Default"/>
      </w:pPr>
      <w:r w:rsidRPr="00B458AB">
        <w:rPr>
          <w:noProof/>
          <w:lang w:eastAsia="lt-LT"/>
        </w:rPr>
        <w:lastRenderedPageBreak/>
        <w:drawing>
          <wp:inline distT="0" distB="0" distL="0" distR="0">
            <wp:extent cx="3876652" cy="2963545"/>
            <wp:effectExtent l="0" t="0" r="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13" cy="297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AB" w:rsidRPr="00D93B03" w:rsidRDefault="00B458AB" w:rsidP="00B458AB">
      <w:pPr>
        <w:pStyle w:val="Default"/>
      </w:pPr>
      <w:bookmarkStart w:id="0" w:name="_GoBack"/>
      <w:bookmarkEnd w:id="0"/>
    </w:p>
    <w:sectPr w:rsidR="00B458AB" w:rsidRPr="00D93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024"/>
    <w:multiLevelType w:val="hybridMultilevel"/>
    <w:tmpl w:val="2B20C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2934"/>
    <w:multiLevelType w:val="hybridMultilevel"/>
    <w:tmpl w:val="2B20C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7A6B"/>
    <w:multiLevelType w:val="hybridMultilevel"/>
    <w:tmpl w:val="2B20C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A2A41"/>
    <w:multiLevelType w:val="hybridMultilevel"/>
    <w:tmpl w:val="2B20C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64E79"/>
    <w:multiLevelType w:val="hybridMultilevel"/>
    <w:tmpl w:val="2B20C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B52"/>
    <w:multiLevelType w:val="hybridMultilevel"/>
    <w:tmpl w:val="EFB6A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DE"/>
    <w:rsid w:val="006A488B"/>
    <w:rsid w:val="00735FDE"/>
    <w:rsid w:val="00820769"/>
    <w:rsid w:val="00A70013"/>
    <w:rsid w:val="00B004A4"/>
    <w:rsid w:val="00B458AB"/>
    <w:rsid w:val="00D9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688B"/>
  <w15:chartTrackingRefBased/>
  <w15:docId w15:val="{6689476D-55EF-4912-8ABD-5ABCD35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3B03"/>
    <w:pPr>
      <w:ind w:left="720"/>
      <w:contextualSpacing/>
    </w:pPr>
  </w:style>
  <w:style w:type="paragraph" w:customStyle="1" w:styleId="Default">
    <w:name w:val="Default"/>
    <w:rsid w:val="00D93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Budrys</dc:creator>
  <cp:keywords/>
  <dc:description/>
  <cp:lastModifiedBy>Modestas Budrys</cp:lastModifiedBy>
  <cp:revision>5</cp:revision>
  <dcterms:created xsi:type="dcterms:W3CDTF">2026-06-05T10:09:00Z</dcterms:created>
  <dcterms:modified xsi:type="dcterms:W3CDTF">2026-06-05T10:26:00Z</dcterms:modified>
</cp:coreProperties>
</file>