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A84FA" w14:textId="77777777" w:rsidR="00CE5DFA" w:rsidRDefault="00CE5DFA">
      <w:pPr>
        <w:pStyle w:val="Heading2"/>
        <w:rPr>
          <w:rFonts w:ascii="Arial" w:hAnsi="Arial"/>
        </w:rPr>
      </w:pPr>
    </w:p>
    <w:p w14:paraId="29CC5898" w14:textId="77777777" w:rsidR="00CE5DFA" w:rsidRDefault="00CE5DFA">
      <w:pPr>
        <w:pStyle w:val="Heading2"/>
        <w:rPr>
          <w:rFonts w:ascii="Arial" w:hAnsi="Arial"/>
        </w:rPr>
      </w:pPr>
    </w:p>
    <w:p w14:paraId="1F6F76AB" w14:textId="77777777" w:rsidR="00CE5DFA" w:rsidRDefault="00CE5DFA">
      <w:pPr>
        <w:pStyle w:val="Bodytext40"/>
        <w:tabs>
          <w:tab w:val="left" w:pos="2340"/>
        </w:tabs>
        <w:spacing w:after="120"/>
        <w:ind w:firstLine="0"/>
        <w:rPr>
          <w:rFonts w:ascii="Arial" w:hAnsi="Arial"/>
          <w:sz w:val="24"/>
          <w:lang w:val="lt-LT"/>
        </w:rPr>
      </w:pPr>
    </w:p>
    <w:p w14:paraId="1228417C" w14:textId="77777777" w:rsidR="00CE5DFA" w:rsidRPr="001C797C" w:rsidRDefault="001B14C3">
      <w:pPr>
        <w:pStyle w:val="Bodytext40"/>
        <w:tabs>
          <w:tab w:val="left" w:pos="2340"/>
        </w:tabs>
        <w:spacing w:after="0"/>
        <w:ind w:firstLine="0"/>
        <w:rPr>
          <w:rFonts w:ascii="Arial" w:hAnsi="Arial" w:cs="Arial"/>
          <w:szCs w:val="22"/>
          <w:lang w:val="lt-LT"/>
        </w:rPr>
      </w:pPr>
      <w:r w:rsidRPr="0096324C">
        <w:rPr>
          <w:rStyle w:val="Bodytext4"/>
          <w:rFonts w:ascii="Arial" w:hAnsi="Arial" w:cs="Arial"/>
          <w:b/>
          <w:bCs/>
          <w:caps/>
          <w:szCs w:val="22"/>
          <w:lang w:val="lt-LT"/>
        </w:rPr>
        <w:t>saugUMO OPERACIJŲ CENTRO DIEGIMO DARBŲ</w:t>
      </w:r>
    </w:p>
    <w:p w14:paraId="2D64F0D7" w14:textId="77777777" w:rsidR="00CE5DFA" w:rsidRPr="001C797C" w:rsidRDefault="001B14C3">
      <w:pPr>
        <w:jc w:val="center"/>
        <w:rPr>
          <w:rFonts w:ascii="Arial" w:hAnsi="Arial" w:cs="Arial"/>
          <w:sz w:val="22"/>
          <w:szCs w:val="22"/>
          <w:lang w:val="lt-LT"/>
        </w:rPr>
      </w:pPr>
      <w:r w:rsidRPr="0096324C">
        <w:rPr>
          <w:rFonts w:ascii="Arial" w:hAnsi="Arial" w:cs="Arial"/>
          <w:b/>
          <w:caps/>
          <w:sz w:val="22"/>
          <w:szCs w:val="22"/>
          <w:lang w:val="lt-LT"/>
        </w:rPr>
        <w:t>PERDAVIMO-PRIĖMIMO aktas</w:t>
      </w:r>
    </w:p>
    <w:p w14:paraId="147823D4" w14:textId="77777777" w:rsidR="00CE5DFA" w:rsidRDefault="00CE5DFA">
      <w:pPr>
        <w:jc w:val="center"/>
        <w:rPr>
          <w:rFonts w:ascii="Arial" w:hAnsi="Arial" w:cs="Arial"/>
          <w:sz w:val="22"/>
          <w:szCs w:val="22"/>
          <w:lang w:val="lt-LT"/>
        </w:rPr>
      </w:pPr>
    </w:p>
    <w:p w14:paraId="3691B130" w14:textId="64A5D280" w:rsidR="001C797C" w:rsidRPr="001C797C" w:rsidRDefault="001C797C">
      <w:pPr>
        <w:jc w:val="center"/>
        <w:rPr>
          <w:rFonts w:ascii="Arial" w:hAnsi="Arial" w:cs="Arial"/>
          <w:sz w:val="22"/>
          <w:szCs w:val="22"/>
          <w:lang w:val="lt-LT"/>
        </w:rPr>
      </w:pPr>
      <w:r>
        <w:rPr>
          <w:rFonts w:ascii="Arial" w:hAnsi="Arial" w:cs="Arial"/>
          <w:sz w:val="22"/>
          <w:szCs w:val="22"/>
          <w:lang w:val="lt-LT"/>
        </w:rPr>
        <w:t>(data)</w:t>
      </w:r>
    </w:p>
    <w:p w14:paraId="73EBB5D5" w14:textId="77777777" w:rsidR="00CE5DFA" w:rsidRPr="001C797C" w:rsidRDefault="001B14C3">
      <w:pPr>
        <w:spacing w:after="360"/>
        <w:jc w:val="center"/>
        <w:rPr>
          <w:rFonts w:ascii="Arial" w:hAnsi="Arial" w:cs="Arial"/>
          <w:sz w:val="22"/>
          <w:szCs w:val="22"/>
          <w:lang w:val="lt-LT"/>
        </w:rPr>
      </w:pPr>
      <w:r w:rsidRPr="0096324C">
        <w:rPr>
          <w:rFonts w:ascii="Arial" w:hAnsi="Arial" w:cs="Arial"/>
          <w:sz w:val="22"/>
          <w:szCs w:val="22"/>
          <w:lang w:val="lt-LT"/>
        </w:rPr>
        <w:t>Visaginas</w:t>
      </w:r>
    </w:p>
    <w:p w14:paraId="34ABA3D1" w14:textId="77777777" w:rsidR="00CE5DFA" w:rsidRPr="0096324C" w:rsidRDefault="00CE5DFA">
      <w:pPr>
        <w:ind w:firstLine="1247"/>
        <w:jc w:val="both"/>
        <w:rPr>
          <w:rFonts w:ascii="Arial" w:hAnsi="Arial" w:cs="Arial"/>
          <w:sz w:val="22"/>
          <w:szCs w:val="22"/>
          <w:lang w:val="lt-LT"/>
        </w:rPr>
      </w:pPr>
    </w:p>
    <w:p w14:paraId="37B85115" w14:textId="03345E11" w:rsidR="00CE5DFA" w:rsidRPr="0096324C" w:rsidRDefault="001C797C" w:rsidP="0096324C">
      <w:pPr>
        <w:spacing w:line="360" w:lineRule="auto"/>
        <w:ind w:firstLine="567"/>
        <w:jc w:val="both"/>
        <w:rPr>
          <w:rFonts w:ascii="Arial" w:hAnsi="Arial" w:cs="Arial"/>
          <w:sz w:val="22"/>
          <w:szCs w:val="22"/>
          <w:lang w:val="lt-LT"/>
        </w:rPr>
      </w:pPr>
      <w:r>
        <w:rPr>
          <w:rFonts w:ascii="Arial" w:hAnsi="Arial" w:cs="Arial"/>
          <w:sz w:val="22"/>
          <w:szCs w:val="22"/>
          <w:lang w:val="lt-LT"/>
        </w:rPr>
        <w:t>_________(</w:t>
      </w:r>
      <w:r w:rsidRPr="001C797C">
        <w:rPr>
          <w:rFonts w:ascii="Arial" w:hAnsi="Arial" w:cs="Arial"/>
          <w:i/>
          <w:iCs/>
          <w:sz w:val="22"/>
          <w:szCs w:val="22"/>
          <w:lang w:val="lt-LT"/>
        </w:rPr>
        <w:t>Tiekėjas, rekvizitai, atstovas</w:t>
      </w:r>
      <w:r>
        <w:rPr>
          <w:rFonts w:ascii="Arial" w:hAnsi="Arial" w:cs="Arial"/>
          <w:sz w:val="22"/>
          <w:szCs w:val="22"/>
          <w:lang w:val="lt-LT"/>
        </w:rPr>
        <w:t xml:space="preserve">) </w:t>
      </w:r>
      <w:r w:rsidR="001B14C3" w:rsidRPr="0096324C">
        <w:rPr>
          <w:rFonts w:ascii="Arial" w:hAnsi="Arial" w:cs="Arial"/>
          <w:sz w:val="22"/>
          <w:szCs w:val="22"/>
          <w:lang w:val="lt-LT"/>
        </w:rPr>
        <w:t xml:space="preserve">(toliau – paslaugos tiekėjas), ir Valstybės įmonė Ignalinos atominė elektrinė, juridinio asmens kodas 255450080, kurios registruota buveinė yra Elektrinės g. 4, K 47 </w:t>
      </w:r>
      <w:proofErr w:type="spellStart"/>
      <w:r w:rsidR="001B14C3" w:rsidRPr="0096324C">
        <w:rPr>
          <w:rFonts w:ascii="Arial" w:hAnsi="Arial" w:cs="Arial"/>
          <w:sz w:val="22"/>
          <w:szCs w:val="22"/>
          <w:lang w:val="lt-LT"/>
        </w:rPr>
        <w:t>Drūkšinių</w:t>
      </w:r>
      <w:proofErr w:type="spellEnd"/>
      <w:r w:rsidR="001B14C3" w:rsidRPr="0096324C">
        <w:rPr>
          <w:rFonts w:ascii="Arial" w:hAnsi="Arial" w:cs="Arial"/>
          <w:sz w:val="22"/>
          <w:szCs w:val="22"/>
          <w:lang w:val="lt-LT"/>
        </w:rPr>
        <w:t xml:space="preserve"> k. 31152 Visagino sav., Lietuvos Respublika ir kurią atstovauja Fizinės saugos</w:t>
      </w:r>
      <w:r>
        <w:rPr>
          <w:rFonts w:ascii="Arial" w:hAnsi="Arial" w:cs="Arial"/>
          <w:sz w:val="22"/>
          <w:szCs w:val="22"/>
          <w:lang w:val="lt-LT"/>
        </w:rPr>
        <w:t xml:space="preserve"> skyriaus</w:t>
      </w:r>
      <w:r w:rsidR="001B14C3" w:rsidRPr="0096324C">
        <w:rPr>
          <w:rFonts w:ascii="Arial" w:hAnsi="Arial" w:cs="Arial"/>
          <w:sz w:val="22"/>
          <w:szCs w:val="22"/>
          <w:lang w:val="lt-LT"/>
        </w:rPr>
        <w:t xml:space="preserve"> vadovas Marius </w:t>
      </w:r>
      <w:proofErr w:type="spellStart"/>
      <w:r w:rsidR="001B14C3" w:rsidRPr="0096324C">
        <w:rPr>
          <w:rFonts w:ascii="Arial" w:hAnsi="Arial" w:cs="Arial"/>
          <w:sz w:val="22"/>
          <w:szCs w:val="22"/>
          <w:lang w:val="lt-LT"/>
        </w:rPr>
        <w:t>Pernavas</w:t>
      </w:r>
      <w:proofErr w:type="spellEnd"/>
      <w:r w:rsidR="001B14C3" w:rsidRPr="0096324C">
        <w:rPr>
          <w:rFonts w:ascii="Arial" w:hAnsi="Arial" w:cs="Arial"/>
          <w:sz w:val="22"/>
          <w:szCs w:val="22"/>
          <w:lang w:val="lt-LT"/>
        </w:rPr>
        <w:t xml:space="preserve"> (toliau – paslaugos gavėjas), toliau kartu vadinami „Šalimis“, vadovaudamiesi </w:t>
      </w:r>
      <w:r w:rsidRPr="00870FF4">
        <w:rPr>
          <w:rFonts w:ascii="Arial" w:hAnsi="Arial" w:cs="Arial"/>
          <w:i/>
          <w:iCs/>
          <w:sz w:val="22"/>
          <w:szCs w:val="22"/>
          <w:u w:val="single"/>
          <w:lang w:val="lt-LT"/>
        </w:rPr>
        <w:t>_____(sutarties data)</w:t>
      </w:r>
      <w:r w:rsidR="001B14C3" w:rsidRPr="0096324C">
        <w:rPr>
          <w:rFonts w:ascii="Arial" w:hAnsi="Arial" w:cs="Arial"/>
          <w:sz w:val="22"/>
          <w:szCs w:val="22"/>
          <w:lang w:val="lt-LT"/>
        </w:rPr>
        <w:t xml:space="preserve"> Saugumo operacijų centro paslaugų viešojo pirkimo-padavimo sutarties Nr. </w:t>
      </w:r>
      <w:r>
        <w:rPr>
          <w:rFonts w:ascii="Arial" w:hAnsi="Arial" w:cs="Arial"/>
          <w:sz w:val="22"/>
          <w:szCs w:val="22"/>
          <w:lang w:val="lt-LT"/>
        </w:rPr>
        <w:t>_________</w:t>
      </w:r>
      <w:r w:rsidR="001B14C3" w:rsidRPr="0096324C">
        <w:rPr>
          <w:rFonts w:ascii="Arial" w:hAnsi="Arial" w:cs="Arial"/>
          <w:sz w:val="22"/>
          <w:szCs w:val="22"/>
          <w:lang w:val="lt-LT"/>
        </w:rPr>
        <w:t xml:space="preserve"> nuostatomis (toliau - Sutartis) sudarė šį Saugumo operacijų centro diegimo darbų perdavimo-priėmimo aktą (toliau – Aktas), kuriuo:</w:t>
      </w:r>
    </w:p>
    <w:p w14:paraId="11D72E92" w14:textId="77777777" w:rsidR="00CE5DFA" w:rsidRPr="0096324C" w:rsidRDefault="001B14C3" w:rsidP="0096324C">
      <w:pPr>
        <w:spacing w:line="360" w:lineRule="auto"/>
        <w:ind w:firstLine="567"/>
        <w:jc w:val="both"/>
        <w:rPr>
          <w:rFonts w:ascii="Arial" w:hAnsi="Arial" w:cs="Arial"/>
          <w:sz w:val="22"/>
          <w:szCs w:val="22"/>
          <w:lang w:val="lt-LT"/>
        </w:rPr>
      </w:pPr>
      <w:r w:rsidRPr="0096324C">
        <w:rPr>
          <w:rFonts w:ascii="Arial" w:hAnsi="Arial" w:cs="Arial"/>
          <w:sz w:val="22"/>
          <w:szCs w:val="22"/>
          <w:lang w:val="lt-LT"/>
        </w:rPr>
        <w:t>1. Paslaugos tiekėjas patvirtina, kad yra pasirengęs tinkamai teikti Saugumo operacijų centro paslaugą, kaip tai aprašo Sutarties 4 punktas.  Paslaugos tiekėjas patvirtina, kad Paslaugos gavėjas suteikė visą reikiamą techninę įrangą, prisijungimus, pagalbą, diegiant Saugos informacijos ir įvykių valdymo sistemą IAE informacinėje infrastruktūroje.</w:t>
      </w:r>
    </w:p>
    <w:p w14:paraId="4BD341A1" w14:textId="0B095BEA" w:rsidR="00CE5DFA" w:rsidRPr="0096324C" w:rsidRDefault="001B14C3" w:rsidP="0096324C">
      <w:pPr>
        <w:spacing w:line="360" w:lineRule="auto"/>
        <w:ind w:firstLine="567"/>
        <w:jc w:val="both"/>
        <w:rPr>
          <w:rFonts w:ascii="Arial" w:hAnsi="Arial" w:cs="Arial"/>
          <w:sz w:val="22"/>
          <w:szCs w:val="22"/>
          <w:lang w:val="lt-LT"/>
        </w:rPr>
      </w:pPr>
      <w:r w:rsidRPr="0096324C">
        <w:rPr>
          <w:rFonts w:ascii="Arial" w:hAnsi="Arial" w:cs="Arial"/>
          <w:sz w:val="22"/>
          <w:szCs w:val="22"/>
          <w:lang w:val="lt-LT"/>
        </w:rPr>
        <w:t>2</w:t>
      </w:r>
      <w:r w:rsidRPr="00637211">
        <w:rPr>
          <w:rFonts w:ascii="Arial" w:hAnsi="Arial" w:cs="Arial"/>
          <w:sz w:val="22"/>
          <w:szCs w:val="22"/>
          <w:lang w:val="lt-LT"/>
        </w:rPr>
        <w:t xml:space="preserve">. Paslaugos gavėjas patvirtina, </w:t>
      </w:r>
      <w:r w:rsidRPr="00391442">
        <w:rPr>
          <w:rFonts w:ascii="Arial" w:hAnsi="Arial" w:cs="Arial"/>
          <w:sz w:val="22"/>
          <w:szCs w:val="22"/>
          <w:lang w:val="lt-LT"/>
        </w:rPr>
        <w:t xml:space="preserve">kad paslaugos tiekėjas įdiegė </w:t>
      </w:r>
      <w:r w:rsidRPr="0096324C">
        <w:rPr>
          <w:rFonts w:ascii="Arial" w:hAnsi="Arial" w:cs="Arial"/>
          <w:sz w:val="22"/>
          <w:szCs w:val="22"/>
          <w:lang w:val="lt-LT"/>
        </w:rPr>
        <w:t>savo Saugos informacijos ir įvykių valdymo sistemą IAE suteiktoje informacinėje infrastruktūroje bei tinkamai ją sukonfigūravo. Paslaugos teikėjo suteikiama programinė įranga atitinka Sutarties reikalavimus, tinkamai sukonfigūruota bei gali būti naudojama tinkamam Sutarties reikalavimų įvykdymui.</w:t>
      </w:r>
    </w:p>
    <w:p w14:paraId="75C6C8EE" w14:textId="77777777" w:rsidR="00CE5DFA" w:rsidRPr="0096324C" w:rsidRDefault="001B14C3" w:rsidP="0096324C">
      <w:pPr>
        <w:spacing w:line="360" w:lineRule="auto"/>
        <w:ind w:firstLine="567"/>
        <w:jc w:val="both"/>
        <w:rPr>
          <w:rFonts w:ascii="Arial" w:hAnsi="Arial" w:cs="Arial"/>
          <w:sz w:val="22"/>
          <w:szCs w:val="22"/>
          <w:lang w:val="lt-LT"/>
        </w:rPr>
      </w:pPr>
      <w:r w:rsidRPr="0096324C">
        <w:rPr>
          <w:rFonts w:ascii="Arial" w:hAnsi="Arial" w:cs="Arial"/>
          <w:sz w:val="22"/>
          <w:szCs w:val="22"/>
          <w:lang w:val="lt-LT"/>
        </w:rPr>
        <w:t>3. Šalys patvirtina, kad visa techninė ir programinė įranga yra įdiegta paslaugos gavėjo informacinėje infrastruktūroje, trečiųjų šalių techninė įranga nenaudojama. Paslaugos teikimui įdiegtas, tinkamai sukonfigūruotas ir naudojamas saugus šifruotas VPN komunikacijos kanalas su IAE informacine infrastruktūra.</w:t>
      </w:r>
    </w:p>
    <w:p w14:paraId="28D6807B" w14:textId="6B94F4DE" w:rsidR="00CE5DFA" w:rsidRPr="0096324C" w:rsidRDefault="001B14C3" w:rsidP="0096324C">
      <w:pPr>
        <w:spacing w:line="360" w:lineRule="auto"/>
        <w:ind w:firstLine="567"/>
        <w:jc w:val="both"/>
        <w:rPr>
          <w:rFonts w:ascii="Arial" w:hAnsi="Arial" w:cs="Arial"/>
          <w:sz w:val="22"/>
          <w:szCs w:val="22"/>
          <w:lang w:val="lt-LT"/>
        </w:rPr>
      </w:pPr>
      <w:r w:rsidRPr="0096324C">
        <w:rPr>
          <w:rFonts w:ascii="Arial" w:hAnsi="Arial" w:cs="Arial"/>
          <w:sz w:val="22"/>
          <w:szCs w:val="22"/>
          <w:lang w:val="lt-LT"/>
        </w:rPr>
        <w:t xml:space="preserve">4. Aktas įsigalioja nuo jo pasirašymo dienos, o paslaugos pradedamos teikti ne vėliau kaip </w:t>
      </w:r>
      <w:r w:rsidR="00385D90">
        <w:rPr>
          <w:rFonts w:ascii="Arial" w:hAnsi="Arial" w:cs="Arial"/>
          <w:sz w:val="22"/>
          <w:szCs w:val="22"/>
          <w:lang w:val="lt-LT"/>
        </w:rPr>
        <w:t xml:space="preserve">kitą </w:t>
      </w:r>
      <w:r w:rsidRPr="0096324C">
        <w:rPr>
          <w:rFonts w:ascii="Arial" w:hAnsi="Arial" w:cs="Arial"/>
          <w:sz w:val="22"/>
          <w:szCs w:val="22"/>
          <w:lang w:val="lt-LT"/>
        </w:rPr>
        <w:t>kalendorin</w:t>
      </w:r>
      <w:r w:rsidR="00385D90">
        <w:rPr>
          <w:rFonts w:ascii="Arial" w:hAnsi="Arial" w:cs="Arial"/>
          <w:sz w:val="22"/>
          <w:szCs w:val="22"/>
          <w:lang w:val="lt-LT"/>
        </w:rPr>
        <w:t>ę</w:t>
      </w:r>
      <w:r w:rsidRPr="0096324C">
        <w:rPr>
          <w:rFonts w:ascii="Arial" w:hAnsi="Arial" w:cs="Arial"/>
          <w:sz w:val="22"/>
          <w:szCs w:val="22"/>
          <w:lang w:val="lt-LT"/>
        </w:rPr>
        <w:t xml:space="preserve"> dien</w:t>
      </w:r>
      <w:r w:rsidR="00385D90">
        <w:rPr>
          <w:rFonts w:ascii="Arial" w:hAnsi="Arial" w:cs="Arial"/>
          <w:sz w:val="22"/>
          <w:szCs w:val="22"/>
          <w:lang w:val="lt-LT"/>
        </w:rPr>
        <w:t>ą</w:t>
      </w:r>
      <w:r w:rsidRPr="0096324C">
        <w:rPr>
          <w:rFonts w:ascii="Arial" w:hAnsi="Arial" w:cs="Arial"/>
          <w:sz w:val="22"/>
          <w:szCs w:val="22"/>
          <w:lang w:val="lt-LT"/>
        </w:rPr>
        <w:t xml:space="preserve"> nuo Akto pasirašymo.</w:t>
      </w:r>
    </w:p>
    <w:p w14:paraId="06C5321B" w14:textId="77777777" w:rsidR="00CE5DFA" w:rsidRDefault="001B14C3" w:rsidP="0096324C">
      <w:pPr>
        <w:spacing w:line="360" w:lineRule="auto"/>
        <w:ind w:firstLine="567"/>
        <w:jc w:val="both"/>
        <w:rPr>
          <w:rFonts w:ascii="Arial" w:hAnsi="Arial" w:cs="Arial"/>
          <w:sz w:val="22"/>
          <w:szCs w:val="22"/>
          <w:lang w:val="lt-LT"/>
        </w:rPr>
      </w:pPr>
      <w:r w:rsidRPr="0096324C">
        <w:rPr>
          <w:rFonts w:ascii="Arial" w:hAnsi="Arial" w:cs="Arial"/>
          <w:sz w:val="22"/>
          <w:szCs w:val="22"/>
          <w:lang w:val="lt-LT"/>
        </w:rPr>
        <w:t>5. Aktą pasirašo už Sutarties vykdymą atsakingi asmenys.</w:t>
      </w:r>
    </w:p>
    <w:p w14:paraId="426110D0" w14:textId="78F18A70" w:rsidR="003C0715" w:rsidRPr="001C797C" w:rsidRDefault="003C0715" w:rsidP="003C0715">
      <w:pPr>
        <w:spacing w:line="360" w:lineRule="auto"/>
        <w:ind w:firstLine="567"/>
        <w:jc w:val="both"/>
        <w:rPr>
          <w:rFonts w:ascii="Arial" w:hAnsi="Arial" w:cs="Arial"/>
          <w:sz w:val="22"/>
          <w:szCs w:val="22"/>
          <w:lang w:val="lt-LT"/>
        </w:rPr>
      </w:pPr>
      <w:r>
        <w:rPr>
          <w:rFonts w:ascii="Arial" w:hAnsi="Arial" w:cs="Arial"/>
          <w:sz w:val="22"/>
          <w:szCs w:val="22"/>
          <w:lang w:val="lt-LT"/>
        </w:rPr>
        <w:t xml:space="preserve">6. </w:t>
      </w:r>
      <w:r w:rsidRPr="003C0715">
        <w:rPr>
          <w:rFonts w:ascii="Arial" w:hAnsi="Arial" w:cs="Arial"/>
          <w:sz w:val="22"/>
          <w:szCs w:val="22"/>
          <w:lang w:val="lt-LT"/>
        </w:rPr>
        <w:t>Darbų diegimo aktas pasirašomas Šalių kvalifikuotais elektroniniais parašais, atitinkančiais 2014-07-23 Europos Parlamento ir Tarybos reglamentą (ES) Nr. 910/2014 dėl elektroninės atpažinties ir elektroninių operacijų patikimumo užtikrinimo paslaugų vidaus rinkoje, kuriuo panaikinama Direktyva 1999/93/EB. Tuo atveju, jei Šalys pasirašo skirtingu metu, darbų diegimo akto įsigaliojimo data laikoma antrosios Šalies parašo data.</w:t>
      </w:r>
    </w:p>
    <w:p w14:paraId="561FED41" w14:textId="77777777" w:rsidR="00CE5DFA" w:rsidRPr="0096324C" w:rsidRDefault="00CE5DFA" w:rsidP="0096324C">
      <w:pPr>
        <w:spacing w:line="360" w:lineRule="auto"/>
        <w:ind w:firstLine="1247"/>
        <w:jc w:val="both"/>
        <w:rPr>
          <w:rFonts w:ascii="Arial" w:hAnsi="Arial" w:cs="Arial"/>
          <w:sz w:val="22"/>
          <w:szCs w:val="22"/>
          <w:lang w:val="lt-LT"/>
        </w:rPr>
      </w:pPr>
    </w:p>
    <w:tbl>
      <w:tblPr>
        <w:tblW w:w="9614" w:type="dxa"/>
        <w:tblLayout w:type="fixed"/>
        <w:tblLook w:val="0000" w:firstRow="0" w:lastRow="0" w:firstColumn="0" w:lastColumn="0" w:noHBand="0" w:noVBand="0"/>
      </w:tblPr>
      <w:tblGrid>
        <w:gridCol w:w="4556"/>
        <w:gridCol w:w="5058"/>
      </w:tblGrid>
      <w:tr w:rsidR="00CE5DFA" w:rsidRPr="001C797C" w14:paraId="032C2692" w14:textId="77777777" w:rsidTr="003C0715">
        <w:trPr>
          <w:trHeight w:val="1427"/>
        </w:trPr>
        <w:tc>
          <w:tcPr>
            <w:tcW w:w="4556" w:type="dxa"/>
          </w:tcPr>
          <w:p w14:paraId="5CB4E88F" w14:textId="412DD9C0" w:rsidR="00CE5DFA" w:rsidRPr="003C0715" w:rsidRDefault="003C0715">
            <w:pPr>
              <w:pStyle w:val="BodyTextIndent2"/>
              <w:ind w:firstLine="0"/>
              <w:rPr>
                <w:rFonts w:ascii="Arial" w:hAnsi="Arial" w:cs="Arial"/>
                <w:b/>
                <w:bCs w:val="0"/>
                <w:sz w:val="22"/>
                <w:szCs w:val="22"/>
              </w:rPr>
            </w:pPr>
            <w:r w:rsidRPr="003C0715">
              <w:rPr>
                <w:rFonts w:ascii="Arial" w:hAnsi="Arial" w:cs="Arial"/>
                <w:b/>
                <w:bCs w:val="0"/>
                <w:sz w:val="22"/>
                <w:szCs w:val="22"/>
              </w:rPr>
              <w:t>Tiekėjas</w:t>
            </w:r>
          </w:p>
        </w:tc>
        <w:tc>
          <w:tcPr>
            <w:tcW w:w="5058" w:type="dxa"/>
          </w:tcPr>
          <w:p w14:paraId="234AA452" w14:textId="77777777" w:rsidR="00CE5DFA" w:rsidRPr="001C797C" w:rsidRDefault="001B14C3">
            <w:pPr>
              <w:rPr>
                <w:rFonts w:ascii="Arial" w:hAnsi="Arial" w:cs="Arial"/>
                <w:sz w:val="22"/>
                <w:szCs w:val="22"/>
                <w:lang w:val="lt-LT"/>
              </w:rPr>
            </w:pPr>
            <w:r w:rsidRPr="0096324C">
              <w:rPr>
                <w:rFonts w:ascii="Arial" w:hAnsi="Arial" w:cs="Arial"/>
                <w:b/>
                <w:bCs/>
                <w:sz w:val="22"/>
                <w:szCs w:val="22"/>
                <w:lang w:val="lt-LT"/>
              </w:rPr>
              <w:t>Valstybės įmonė Ignalinos atominė elektrinė</w:t>
            </w:r>
          </w:p>
          <w:p w14:paraId="4F72D397" w14:textId="5F6A21EB" w:rsidR="00CE5DFA" w:rsidRPr="001C797C" w:rsidRDefault="00CE5DFA">
            <w:pPr>
              <w:jc w:val="both"/>
              <w:rPr>
                <w:rFonts w:ascii="Arial" w:hAnsi="Arial" w:cs="Arial"/>
                <w:sz w:val="22"/>
                <w:szCs w:val="22"/>
                <w:lang w:val="fi-FI"/>
              </w:rPr>
            </w:pPr>
          </w:p>
        </w:tc>
      </w:tr>
    </w:tbl>
    <w:p w14:paraId="4FD052EE" w14:textId="77777777" w:rsidR="00CE5DFA" w:rsidRPr="001C797C" w:rsidRDefault="00CE5DFA" w:rsidP="003C0715">
      <w:pPr>
        <w:jc w:val="both"/>
        <w:rPr>
          <w:rFonts w:ascii="Arial" w:hAnsi="Arial" w:cs="Arial"/>
          <w:sz w:val="22"/>
          <w:szCs w:val="22"/>
          <w:lang w:val="fi-FI"/>
        </w:rPr>
      </w:pPr>
    </w:p>
    <w:sectPr w:rsidR="00CE5DFA" w:rsidRPr="001C797C">
      <w:footerReference w:type="even" r:id="rId7"/>
      <w:footerReference w:type="default" r:id="rId8"/>
      <w:footerReference w:type="first" r:id="rId9"/>
      <w:pgSz w:w="11906" w:h="16838"/>
      <w:pgMar w:top="567" w:right="680" w:bottom="1021" w:left="1418" w:header="0" w:footer="34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3272" w14:textId="77777777" w:rsidR="0042313C" w:rsidRDefault="0042313C">
      <w:r>
        <w:separator/>
      </w:r>
    </w:p>
  </w:endnote>
  <w:endnote w:type="continuationSeparator" w:id="0">
    <w:p w14:paraId="7A444D43" w14:textId="77777777" w:rsidR="0042313C" w:rsidRDefault="0042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F8F3" w14:textId="77777777" w:rsidR="00CE5DFA" w:rsidRDefault="00CE5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F691" w14:textId="77777777" w:rsidR="00CE5DFA" w:rsidRDefault="001B14C3">
    <w:pPr>
      <w:pStyle w:val="Footer"/>
      <w:tabs>
        <w:tab w:val="clear" w:pos="4153"/>
        <w:tab w:val="center" w:pos="4678"/>
        <w:tab w:val="left" w:pos="7371"/>
      </w:tabs>
    </w:pPr>
    <w:r>
      <w:rPr>
        <w:lang w:val="lt-LT"/>
      </w:rPr>
      <w:tab/>
    </w:r>
    <w:r>
      <w:rPr>
        <w:lang w:val="lt-LT"/>
      </w:rPr>
      <w:tab/>
    </w:r>
    <w:r>
      <w:rPr>
        <w:sz w:val="16"/>
        <w:lang w:val="lt-LT"/>
      </w:rPr>
      <w:fldChar w:fldCharType="begin"/>
    </w:r>
    <w:r>
      <w:rPr>
        <w:sz w:val="16"/>
        <w:lang w:val="lt-LT"/>
      </w:rPr>
      <w:instrText xml:space="preserve"> FILENAME </w:instrText>
    </w:r>
    <w:r>
      <w:rPr>
        <w:sz w:val="16"/>
        <w:lang w:val="lt-LT"/>
      </w:rPr>
      <w:fldChar w:fldCharType="separate"/>
    </w:r>
    <w:r>
      <w:rPr>
        <w:sz w:val="16"/>
        <w:lang w:val="lt-LT"/>
      </w:rPr>
      <w:t>Diegimo_aktas.docx</w:t>
    </w:r>
    <w:r>
      <w:rPr>
        <w:sz w:val="16"/>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F6E" w14:textId="77777777" w:rsidR="00CE5DFA" w:rsidRDefault="001B14C3">
    <w:pPr>
      <w:pStyle w:val="Footer"/>
      <w:tabs>
        <w:tab w:val="clear" w:pos="4153"/>
        <w:tab w:val="left" w:pos="1418"/>
        <w:tab w:val="left" w:pos="2552"/>
        <w:tab w:val="left" w:pos="3402"/>
        <w:tab w:val="left" w:pos="3969"/>
        <w:tab w:val="left" w:pos="4678"/>
        <w:tab w:val="left" w:pos="7088"/>
      </w:tabs>
    </w:pPr>
    <w:r>
      <w:rPr>
        <w:color w:val="000000"/>
        <w:sz w:val="16"/>
        <w:lang w:val="en-US"/>
      </w:rPr>
      <w:t xml:space="preserve">                                                                                             </w:t>
    </w:r>
    <w:r>
      <w:rPr>
        <w:sz w:val="16"/>
        <w:lang w:val="en-US"/>
      </w:rPr>
      <w:t xml:space="preserve">                             </w:t>
    </w:r>
  </w:p>
  <w:p w14:paraId="236E7C06" w14:textId="77777777" w:rsidR="00CE5DFA" w:rsidRDefault="001B14C3">
    <w:pPr>
      <w:pStyle w:val="Footer"/>
      <w:tabs>
        <w:tab w:val="clear" w:pos="4153"/>
        <w:tab w:val="left" w:pos="2552"/>
        <w:tab w:val="left" w:pos="3402"/>
        <w:tab w:val="left" w:pos="3969"/>
        <w:tab w:val="left" w:pos="4678"/>
        <w:tab w:val="left" w:pos="7371"/>
      </w:tabs>
    </w:pPr>
    <w:r>
      <w:rPr>
        <w:lang w:val="lt-LT"/>
      </w:rPr>
      <w:tab/>
    </w:r>
    <w:r>
      <w:rPr>
        <w:sz w:val="16"/>
        <w:lang w:val="en-US"/>
      </w:rPr>
      <w:tab/>
    </w:r>
    <w:r>
      <w:rPr>
        <w:sz w:val="16"/>
        <w:lang w:val="en-US"/>
      </w:rPr>
      <w:tab/>
    </w:r>
    <w:r>
      <w:rPr>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E0A0" w14:textId="77777777" w:rsidR="0042313C" w:rsidRDefault="0042313C">
      <w:r>
        <w:separator/>
      </w:r>
    </w:p>
  </w:footnote>
  <w:footnote w:type="continuationSeparator" w:id="0">
    <w:p w14:paraId="49E9DCCE" w14:textId="77777777" w:rsidR="0042313C" w:rsidRDefault="00423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11B3E"/>
    <w:multiLevelType w:val="multilevel"/>
    <w:tmpl w:val="7F486B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98503FB"/>
    <w:multiLevelType w:val="multilevel"/>
    <w:tmpl w:val="3D181C5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01920676">
    <w:abstractNumId w:val="1"/>
  </w:num>
  <w:num w:numId="2" w16cid:durableId="168423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FA"/>
    <w:rsid w:val="001B14C3"/>
    <w:rsid w:val="001C797C"/>
    <w:rsid w:val="00385D90"/>
    <w:rsid w:val="00391442"/>
    <w:rsid w:val="003C0715"/>
    <w:rsid w:val="0042313C"/>
    <w:rsid w:val="00637211"/>
    <w:rsid w:val="006F4F8F"/>
    <w:rsid w:val="00870FF4"/>
    <w:rsid w:val="0096324C"/>
    <w:rsid w:val="009C3CE1"/>
    <w:rsid w:val="00B06241"/>
    <w:rsid w:val="00C70742"/>
    <w:rsid w:val="00CE5DFA"/>
    <w:rsid w:val="00F4614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95ED"/>
  <w15:docId w15:val="{D9C2B9CA-27AF-4004-BE51-A5C2EC5C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eastAsia="zh-CN"/>
    </w:rPr>
  </w:style>
  <w:style w:type="paragraph" w:styleId="Heading1">
    <w:name w:val="heading 1"/>
    <w:basedOn w:val="Normal"/>
    <w:next w:val="Normal"/>
    <w:qFormat/>
    <w:pPr>
      <w:keepNext/>
      <w:numPr>
        <w:numId w:val="1"/>
      </w:numPr>
      <w:spacing w:before="480"/>
      <w:jc w:val="center"/>
      <w:outlineLvl w:val="0"/>
    </w:pPr>
    <w:rPr>
      <w:b/>
      <w:caps/>
      <w:sz w:val="24"/>
      <w:lang w:val="lt-LT"/>
    </w:rPr>
  </w:style>
  <w:style w:type="paragraph" w:styleId="Heading2">
    <w:name w:val="heading 2"/>
    <w:basedOn w:val="Normal"/>
    <w:next w:val="Normal"/>
    <w:qFormat/>
    <w:pPr>
      <w:keepNext/>
      <w:numPr>
        <w:ilvl w:val="1"/>
        <w:numId w:val="1"/>
      </w:numPr>
      <w:ind w:firstLine="6237"/>
      <w:outlineLvl w:val="1"/>
    </w:pPr>
    <w:rPr>
      <w:caps/>
      <w:sz w:val="24"/>
      <w:lang w:val="lt-LT"/>
    </w:rPr>
  </w:style>
  <w:style w:type="paragraph" w:styleId="Heading3">
    <w:name w:val="heading 3"/>
    <w:basedOn w:val="Normal"/>
    <w:next w:val="Normal"/>
    <w:qFormat/>
    <w:pPr>
      <w:keepNext/>
      <w:numPr>
        <w:ilvl w:val="2"/>
        <w:numId w:val="1"/>
      </w:numPr>
      <w:tabs>
        <w:tab w:val="left" w:pos="5670"/>
        <w:tab w:val="center" w:pos="5812"/>
        <w:tab w:val="left" w:pos="7655"/>
      </w:tabs>
      <w:spacing w:line="360" w:lineRule="auto"/>
      <w:jc w:val="both"/>
      <w:outlineLvl w:val="2"/>
    </w:pPr>
    <w:rPr>
      <w:sz w:val="24"/>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sz w:val="24"/>
      <w:lang w:val="lt-LT"/>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sz w:val="24"/>
      <w:lang w:val="lt-LT"/>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a">
    <w:name w:val="Основной шрифт абзаца"/>
    <w:qFormat/>
  </w:style>
  <w:style w:type="character" w:styleId="PageNumber">
    <w:name w:val="page number"/>
    <w:basedOn w:val="a"/>
  </w:style>
  <w:style w:type="character" w:customStyle="1" w:styleId="a0">
    <w:name w:val="Знак примечания"/>
    <w:qFormat/>
    <w:rPr>
      <w:sz w:val="16"/>
      <w:szCs w:val="16"/>
    </w:rPr>
  </w:style>
  <w:style w:type="character" w:customStyle="1" w:styleId="a1">
    <w:name w:val="Текст примечания Знак"/>
    <w:qFormat/>
    <w:rPr>
      <w:lang w:val="ru-RU"/>
    </w:rPr>
  </w:style>
  <w:style w:type="character" w:customStyle="1" w:styleId="a2">
    <w:name w:val="Тема примечания Знак"/>
    <w:qFormat/>
    <w:rPr>
      <w:b/>
      <w:bCs/>
      <w:lang w:val="ru-RU"/>
    </w:rPr>
  </w:style>
  <w:style w:type="character" w:customStyle="1" w:styleId="a3">
    <w:name w:val="Текст выноски Знак"/>
    <w:qFormat/>
    <w:rPr>
      <w:rFonts w:ascii="Tahoma" w:hAnsi="Tahoma" w:cs="Tahoma"/>
      <w:sz w:val="16"/>
      <w:szCs w:val="16"/>
      <w:lang w:val="ru-RU"/>
    </w:rPr>
  </w:style>
  <w:style w:type="character" w:customStyle="1" w:styleId="Bodytext4">
    <w:name w:val="Body text (4)_"/>
    <w:qFormat/>
    <w:rPr>
      <w:rFonts w:ascii="Trebuchet MS" w:hAnsi="Trebuchet MS" w:cs="Trebuchet MS"/>
      <w:b w:val="0"/>
      <w:i w:val="0"/>
      <w:caps w:val="0"/>
      <w:smallCaps w:val="0"/>
      <w:strike w:val="0"/>
      <w:dstrike w:val="0"/>
      <w:sz w:val="22"/>
      <w:u w:val="none"/>
    </w:rPr>
  </w:style>
  <w:style w:type="character" w:styleId="Hyperlink">
    <w:name w:val="Hyperlink"/>
    <w:basedOn w:val="DefaultParagraphFont"/>
    <w:rPr>
      <w:rFonts w:cs="Times New Roman"/>
      <w:color w:val="0000FF"/>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style>
  <w:style w:type="paragraph" w:customStyle="1" w:styleId="a4">
    <w:name w:val="Заголовок"/>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a5">
    <w:name w:val="Название"/>
    <w:basedOn w:val="Normal"/>
    <w:qFormat/>
    <w:pPr>
      <w:suppressLineNumbers/>
      <w:spacing w:before="120" w:after="120"/>
    </w:pPr>
    <w:rPr>
      <w:rFonts w:cs="Lohit Devanagari"/>
      <w:i/>
      <w:iCs/>
      <w:sz w:val="24"/>
      <w:szCs w:val="24"/>
    </w:rPr>
  </w:style>
  <w:style w:type="paragraph" w:customStyle="1" w:styleId="a6">
    <w:name w:val="Указатель"/>
    <w:basedOn w:val="Normal"/>
    <w:qFormat/>
    <w:pPr>
      <w:suppressLineNumbers/>
    </w:pPr>
    <w:rPr>
      <w:rFonts w:cs="Lohit Devanagari"/>
    </w:rPr>
  </w:style>
  <w:style w:type="paragraph" w:customStyle="1" w:styleId="a7">
    <w:name w:val="Верхний и нижний колонтитулы"/>
    <w:basedOn w:val="Normal"/>
    <w:qFormat/>
    <w:pPr>
      <w:suppressLineNumbers/>
      <w:tabs>
        <w:tab w:val="center" w:pos="4819"/>
        <w:tab w:val="right" w:pos="9638"/>
      </w:tab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line="360" w:lineRule="auto"/>
      <w:ind w:firstLine="1247"/>
      <w:jc w:val="both"/>
    </w:pPr>
    <w:rPr>
      <w:sz w:val="24"/>
      <w:lang w:val="lt-LT"/>
    </w:rPr>
  </w:style>
  <w:style w:type="paragraph" w:customStyle="1" w:styleId="2">
    <w:name w:val="Основной текст с отступом 2"/>
    <w:basedOn w:val="Normal"/>
    <w:qFormat/>
    <w:pPr>
      <w:ind w:firstLine="6237"/>
    </w:pPr>
    <w:rPr>
      <w:sz w:val="24"/>
      <w:lang w:val="lt-LT"/>
    </w:rPr>
  </w:style>
  <w:style w:type="paragraph" w:customStyle="1" w:styleId="a8">
    <w:name w:val="Текст примечания"/>
    <w:basedOn w:val="Normal"/>
    <w:qFormat/>
  </w:style>
  <w:style w:type="paragraph" w:customStyle="1" w:styleId="a9">
    <w:name w:val="Тема примечания"/>
    <w:basedOn w:val="a8"/>
    <w:next w:val="a8"/>
    <w:qFormat/>
    <w:rPr>
      <w:b/>
      <w:bCs/>
    </w:rPr>
  </w:style>
  <w:style w:type="paragraph" w:customStyle="1" w:styleId="aa">
    <w:name w:val="Текст выноски"/>
    <w:basedOn w:val="Normal"/>
    <w:qFormat/>
    <w:rPr>
      <w:rFonts w:ascii="Tahoma" w:hAnsi="Tahoma" w:cs="Tahoma"/>
      <w:sz w:val="16"/>
      <w:szCs w:val="16"/>
    </w:rPr>
  </w:style>
  <w:style w:type="paragraph" w:customStyle="1" w:styleId="ab">
    <w:name w:val="Содержимое врезки"/>
    <w:basedOn w:val="Normal"/>
    <w:qFormat/>
  </w:style>
  <w:style w:type="paragraph" w:customStyle="1" w:styleId="FrameContents">
    <w:name w:val="Frame Contents"/>
    <w:basedOn w:val="Normal"/>
    <w:qFormat/>
  </w:style>
  <w:style w:type="paragraph" w:customStyle="1" w:styleId="Bodytext40">
    <w:name w:val="Body text (4)"/>
    <w:basedOn w:val="Normal"/>
    <w:qFormat/>
    <w:pPr>
      <w:shd w:val="clear" w:color="auto" w:fill="FFFFFF"/>
      <w:spacing w:after="720"/>
      <w:ind w:hanging="760"/>
      <w:jc w:val="center"/>
    </w:pPr>
    <w:rPr>
      <w:rFonts w:ascii="Trebuchet MS" w:hAnsi="Trebuchet MS" w:cs="Trebuchet MS"/>
      <w:sz w:val="22"/>
    </w:rPr>
  </w:style>
  <w:style w:type="paragraph" w:styleId="Title">
    <w:name w:val="Title"/>
    <w:basedOn w:val="Normal"/>
    <w:next w:val="BodyText"/>
    <w:qFormat/>
    <w:pPr>
      <w:spacing w:before="240"/>
      <w:jc w:val="center"/>
    </w:pPr>
    <w:rPr>
      <w:b/>
      <w:caps/>
      <w:sz w:val="24"/>
      <w:lang w:val="lt-LT"/>
    </w:rPr>
  </w:style>
  <w:style w:type="paragraph" w:styleId="BodyTextIndent2">
    <w:name w:val="Body Text Indent 2"/>
    <w:basedOn w:val="Normal"/>
    <w:qFormat/>
    <w:pPr>
      <w:ind w:firstLine="720"/>
    </w:pPr>
    <w:rPr>
      <w:bCs/>
      <w:sz w:val="24"/>
      <w:lang w:val="lt-LT"/>
    </w:rPr>
  </w:style>
  <w:style w:type="character" w:styleId="UnresolvedMention">
    <w:name w:val="Unresolved Mention"/>
    <w:basedOn w:val="DefaultParagraphFont"/>
    <w:uiPriority w:val="99"/>
    <w:semiHidden/>
    <w:unhideWhenUsed/>
    <w:rsid w:val="00385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296</Words>
  <Characters>2136</Characters>
  <Application>Microsoft Office Word</Application>
  <DocSecurity>0</DocSecurity>
  <Lines>48</Lines>
  <Paragraphs>25</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dc:title>
  <dc:subject/>
  <dc:creator>Vaidas</dc:creator>
  <dc:description/>
  <cp:lastModifiedBy>Kristina Karaliūnė</cp:lastModifiedBy>
  <cp:revision>10</cp:revision>
  <cp:lastPrinted>2017-01-27T10:01:00Z</cp:lastPrinted>
  <dcterms:created xsi:type="dcterms:W3CDTF">2025-11-14T06:28:00Z</dcterms:created>
  <dcterms:modified xsi:type="dcterms:W3CDTF">2026-06-04T08:01:00Z</dcterms:modified>
  <dc:language>lt-LT</dc:language>
</cp:coreProperties>
</file>