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0D88AC3B" w:rsidR="00282E8B" w:rsidRDefault="007874E7"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21</w:t>
      </w:r>
      <w:r w:rsidR="00282E8B" w:rsidRPr="00C77CF8">
        <w:rPr>
          <w:rFonts w:ascii="Times New Roman" w:hAnsi="Times New Roman" w:cs="Times New Roman"/>
          <w:sz w:val="20"/>
          <w:szCs w:val="20"/>
        </w:rPr>
        <w:t xml:space="preserve"> priedas „Pašalinimo pagrindai</w:t>
      </w:r>
      <w:r>
        <w:rPr>
          <w:rFonts w:ascii="Times New Roman" w:hAnsi="Times New Roman" w:cs="Times New Roman"/>
          <w:sz w:val="20"/>
          <w:szCs w:val="20"/>
        </w:rPr>
        <w:t xml:space="preserve"> (I-VI dalims)</w:t>
      </w:r>
      <w:r w:rsidR="00282E8B" w:rsidRPr="00C77CF8">
        <w:rPr>
          <w:rFonts w:ascii="Times New Roman" w:hAnsi="Times New Roman" w:cs="Times New Roman"/>
          <w:sz w:val="20"/>
          <w:szCs w:val="20"/>
        </w:rPr>
        <w:t>“</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402083">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728E82C9"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2)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kito valdymo ar priežiūros organo nario ar kito asmens, turinčio (turinčių) teisę atstovauti tiekėjui ar jį kontroliuoti, jo </w:t>
            </w:r>
            <w:r w:rsidRPr="004A3C46">
              <w:rPr>
                <w:rFonts w:ascii="Times New Roman" w:hAnsi="Times New Roman" w:cs="Times New Roman"/>
                <w:sz w:val="20"/>
                <w:szCs w:val="20"/>
              </w:rPr>
              <w:lastRenderedPageBreak/>
              <w:t>vardu priimti sprendimą, sudaryti sandorį, asmens (asmenų), turinčio (turinčių) teisę surašyti ir pasirašyti tiekėjo finansinės apskaitos dokumentus</w:t>
            </w:r>
            <w:r w:rsidR="005C622A">
              <w:rPr>
                <w:rFonts w:ascii="Times New Roman" w:hAnsi="Times New Roman" w:cs="Times New Roman"/>
                <w:sz w:val="20"/>
                <w:szCs w:val="20"/>
              </w:rPr>
              <w:t>, p</w:t>
            </w:r>
            <w:r w:rsidRPr="004A3C46">
              <w:rPr>
                <w:rFonts w:ascii="Times New Roman" w:hAnsi="Times New Roman" w:cs="Times New Roman"/>
                <w:sz w:val="20"/>
                <w:szCs w:val="20"/>
              </w:rPr>
              <w:t>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C77CF8" w:rsidRDefault="00805F54" w:rsidP="00282E8B">
            <w:pPr>
              <w:pStyle w:val="Betarp"/>
              <w:jc w:val="both"/>
              <w:rPr>
                <w:rFonts w:ascii="Times New Roman" w:hAnsi="Times New Roman" w:cs="Times New Roman"/>
                <w:b/>
                <w:bCs/>
                <w:sz w:val="20"/>
                <w:szCs w:val="20"/>
              </w:rPr>
            </w:pPr>
          </w:p>
        </w:tc>
      </w:tr>
      <w:tr w:rsidR="00402083" w:rsidRPr="00C77CF8" w14:paraId="711042C7" w14:textId="77777777" w:rsidTr="006B5712">
        <w:trPr>
          <w:trHeight w:val="708"/>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FD168" w14:textId="77777777" w:rsidR="00402083" w:rsidRPr="00C77CF8" w:rsidRDefault="00402083"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1744C" w14:textId="5FD08AE9" w:rsidR="00402083" w:rsidRPr="006B5712" w:rsidRDefault="00402083" w:rsidP="00282E8B">
            <w:pPr>
              <w:pStyle w:val="Betarp"/>
              <w:jc w:val="both"/>
              <w:rPr>
                <w:rFonts w:ascii="Times New Roman" w:hAnsi="Times New Roman" w:cs="Times New Roman"/>
                <w:color w:val="000000" w:themeColor="text1"/>
                <w:sz w:val="20"/>
                <w:szCs w:val="20"/>
                <w:lang w:eastAsia="en-US"/>
              </w:rPr>
            </w:pPr>
            <w:r w:rsidRPr="006B5712">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0C227" w14:textId="10954DC7" w:rsidR="00402083" w:rsidRPr="006B5712" w:rsidRDefault="00402083" w:rsidP="00402083">
            <w:pPr>
              <w:pStyle w:val="Betarp"/>
              <w:jc w:val="both"/>
              <w:rPr>
                <w:rFonts w:ascii="Times New Roman" w:eastAsia="Yu Mincho" w:hAnsi="Times New Roman" w:cs="Times New Roman"/>
                <w:b/>
                <w:bCs/>
                <w:color w:val="000000" w:themeColor="text1"/>
                <w:sz w:val="20"/>
                <w:szCs w:val="20"/>
                <w:lang w:eastAsia="en-US"/>
              </w:rPr>
            </w:pPr>
            <w:r w:rsidRPr="006B5712">
              <w:rPr>
                <w:rFonts w:ascii="Times New Roman" w:eastAsia="Yu Mincho" w:hAnsi="Times New Roman" w:cs="Times New Roman"/>
                <w:b/>
                <w:bCs/>
                <w:color w:val="000000" w:themeColor="text1"/>
                <w:sz w:val="20"/>
                <w:szCs w:val="20"/>
                <w:lang w:eastAsia="en-US"/>
              </w:rPr>
              <w:t>VPĮ 46 straipsnio 2¹ dalis</w:t>
            </w:r>
          </w:p>
          <w:p w14:paraId="36176891" w14:textId="67851B25" w:rsidR="00402083" w:rsidRPr="006B5712" w:rsidRDefault="00402083" w:rsidP="00402083">
            <w:pPr>
              <w:pStyle w:val="Betarp"/>
              <w:jc w:val="both"/>
              <w:rPr>
                <w:rFonts w:ascii="Times New Roman" w:eastAsia="Yu Mincho" w:hAnsi="Times New Roman" w:cs="Times New Roman"/>
                <w:color w:val="000000" w:themeColor="text1"/>
                <w:sz w:val="20"/>
                <w:szCs w:val="20"/>
                <w:lang w:eastAsia="en-US"/>
              </w:rPr>
            </w:pPr>
            <w:r w:rsidRPr="006B5712">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35E2A" w14:textId="21A4F1EA" w:rsidR="00402083" w:rsidRPr="006B5712" w:rsidRDefault="00402083" w:rsidP="00402083">
            <w:pPr>
              <w:rPr>
                <w:rFonts w:ascii="Times New Roman" w:hAnsi="Times New Roman" w:cs="Times New Roman"/>
                <w:color w:val="000000" w:themeColor="text1"/>
                <w:sz w:val="20"/>
                <w:szCs w:val="20"/>
                <w:lang w:eastAsia="en-US"/>
              </w:rPr>
            </w:pPr>
            <w:r w:rsidRPr="006B5712">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4A3C46">
              <w:rPr>
                <w:rFonts w:ascii="Times New Roman" w:hAnsi="Times New Roman" w:cs="Times New Roman"/>
                <w:bCs/>
                <w:sz w:val="20"/>
                <w:szCs w:val="20"/>
                <w:lang w:eastAsia="en-US"/>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 xml:space="preserve">Jei dokumentas išduotas anksčiau, tačiau jame nurodytas galiojimo terminas ilgesnis nei pašalinimo pagrindų nebuvimą patvirtinančių dokumentų pagal </w:t>
            </w:r>
            <w:r w:rsidRPr="00C77CF8">
              <w:rPr>
                <w:rFonts w:ascii="Times New Roman" w:hAnsi="Times New Roman" w:cs="Times New Roman"/>
                <w:bCs/>
                <w:sz w:val="20"/>
                <w:szCs w:val="20"/>
              </w:rPr>
              <w:lastRenderedPageBreak/>
              <w:t>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0"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7C71B6E" w14:textId="07170D8F" w:rsidR="00AD02FA"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C77CF8" w14:paraId="69372B4C"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79DB3" w14:textId="4B6C92A3" w:rsidR="00045824" w:rsidRPr="006B5712"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197B" w14:textId="1DEFD908" w:rsidR="00045824" w:rsidRPr="006B5712"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1"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ėmėsi neteisėtų veiksmų, siekdamas daryti įtaką perkančiosios organizacijos sprendimams, gauti konfidencialios informacijos, kuri suteiktų jam neteisėtą pranašumą pirkimo procedūroje, ar teikė </w:t>
            </w:r>
            <w:r w:rsidRPr="00C77CF8">
              <w:rPr>
                <w:rFonts w:ascii="Times New Roman" w:hAnsi="Times New Roman" w:cs="Times New Roman"/>
                <w:sz w:val="20"/>
                <w:szCs w:val="20"/>
              </w:rPr>
              <w:lastRenderedPageBreak/>
              <w:t>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lastRenderedPageBreak/>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2"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402083">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402083">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4"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5"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6">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 xml:space="preserve">yra padaręs draudimo sudaryti </w:t>
            </w:r>
            <w:r w:rsidRPr="00C77CF8">
              <w:rPr>
                <w:rFonts w:ascii="Times New Roman" w:hAnsi="Times New Roman" w:cs="Times New Roman"/>
                <w:color w:val="000000" w:themeColor="text1"/>
                <w:sz w:val="20"/>
                <w:szCs w:val="20"/>
              </w:rPr>
              <w:lastRenderedPageBreak/>
              <w:t>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7"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headerReference w:type="even" r:id="rId18"/>
      <w:headerReference w:type="default" r:id="rId19"/>
      <w:footerReference w:type="even" r:id="rId20"/>
      <w:footerReference w:type="default" r:id="rId21"/>
      <w:headerReference w:type="first" r:id="rId22"/>
      <w:footerReference w:type="first" r:id="rId23"/>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0154C" w14:textId="77777777" w:rsidR="009A025C" w:rsidRDefault="009A025C" w:rsidP="00B97C4F">
      <w:pPr>
        <w:spacing w:after="0" w:line="240" w:lineRule="auto"/>
      </w:pPr>
      <w:r>
        <w:separator/>
      </w:r>
    </w:p>
  </w:endnote>
  <w:endnote w:type="continuationSeparator" w:id="0">
    <w:p w14:paraId="3331DAC4" w14:textId="77777777" w:rsidR="009A025C" w:rsidRDefault="009A025C" w:rsidP="00B97C4F">
      <w:pPr>
        <w:spacing w:after="0" w:line="240" w:lineRule="auto"/>
      </w:pPr>
      <w:r>
        <w:continuationSeparator/>
      </w:r>
    </w:p>
  </w:endnote>
  <w:endnote w:type="continuationNotice" w:id="1">
    <w:p w14:paraId="61E62E34" w14:textId="77777777" w:rsidR="009A025C" w:rsidRDefault="009A02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5E3D3" w14:textId="77777777" w:rsidR="00FC2FBF" w:rsidRDefault="00FC2FB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A6C69" w14:textId="77777777" w:rsidR="00FC2FBF" w:rsidRDefault="00FC2FB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FD044" w14:textId="77777777" w:rsidR="00FC2FBF" w:rsidRDefault="00FC2FB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902B6" w14:textId="77777777" w:rsidR="009A025C" w:rsidRDefault="009A025C" w:rsidP="00B97C4F">
      <w:pPr>
        <w:spacing w:after="0" w:line="240" w:lineRule="auto"/>
      </w:pPr>
      <w:r>
        <w:separator/>
      </w:r>
    </w:p>
  </w:footnote>
  <w:footnote w:type="continuationSeparator" w:id="0">
    <w:p w14:paraId="595626EA" w14:textId="77777777" w:rsidR="009A025C" w:rsidRDefault="009A025C" w:rsidP="00B97C4F">
      <w:pPr>
        <w:spacing w:after="0" w:line="240" w:lineRule="auto"/>
      </w:pPr>
      <w:r>
        <w:continuationSeparator/>
      </w:r>
    </w:p>
  </w:footnote>
  <w:footnote w:type="continuationNotice" w:id="1">
    <w:p w14:paraId="306DB53B" w14:textId="77777777" w:rsidR="009A025C" w:rsidRDefault="009A025C">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85CAC" w14:textId="77777777" w:rsidR="00FC2FBF" w:rsidRDefault="00FC2FB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CD093" w14:textId="42E31CE1" w:rsidR="00FC2FBF" w:rsidRPr="00FC2FBF" w:rsidRDefault="00FC2FBF" w:rsidP="00FC2FBF">
    <w:pPr>
      <w:pStyle w:val="Antrats"/>
    </w:pPr>
    <w:r>
      <w:rPr>
        <w:noProof/>
      </w:rPr>
      <w:drawing>
        <wp:inline distT="0" distB="0" distL="0" distR="0" wp14:anchorId="1DD7BAE2" wp14:editId="78292D17">
          <wp:extent cx="1813560" cy="381000"/>
          <wp:effectExtent l="0" t="0" r="0" b="0"/>
          <wp:docPr id="11715407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540726" name="Paveikslėlis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3560" cy="3810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5DB5E" w14:textId="77777777" w:rsidR="00FC2FBF" w:rsidRDefault="00FC2FB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36728"/>
    <w:rsid w:val="00042057"/>
    <w:rsid w:val="0004323E"/>
    <w:rsid w:val="00045824"/>
    <w:rsid w:val="00046795"/>
    <w:rsid w:val="00047F5F"/>
    <w:rsid w:val="00052274"/>
    <w:rsid w:val="00067B1D"/>
    <w:rsid w:val="0007098E"/>
    <w:rsid w:val="00082364"/>
    <w:rsid w:val="00090807"/>
    <w:rsid w:val="000929DF"/>
    <w:rsid w:val="00093388"/>
    <w:rsid w:val="00093E38"/>
    <w:rsid w:val="000949D9"/>
    <w:rsid w:val="000A7227"/>
    <w:rsid w:val="000B04BA"/>
    <w:rsid w:val="000B3775"/>
    <w:rsid w:val="000B65C8"/>
    <w:rsid w:val="000C1F14"/>
    <w:rsid w:val="000C6608"/>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17A44"/>
    <w:rsid w:val="00220983"/>
    <w:rsid w:val="00225ED4"/>
    <w:rsid w:val="00233FFB"/>
    <w:rsid w:val="00235EBC"/>
    <w:rsid w:val="00236E61"/>
    <w:rsid w:val="0024184B"/>
    <w:rsid w:val="00241C1E"/>
    <w:rsid w:val="002448A8"/>
    <w:rsid w:val="002455BA"/>
    <w:rsid w:val="00257871"/>
    <w:rsid w:val="00262028"/>
    <w:rsid w:val="00266F09"/>
    <w:rsid w:val="002721AE"/>
    <w:rsid w:val="002729A3"/>
    <w:rsid w:val="00272A0C"/>
    <w:rsid w:val="00275429"/>
    <w:rsid w:val="00275A7D"/>
    <w:rsid w:val="00282E8B"/>
    <w:rsid w:val="00282E9F"/>
    <w:rsid w:val="00290CC0"/>
    <w:rsid w:val="002912A4"/>
    <w:rsid w:val="002A57B6"/>
    <w:rsid w:val="002B0C11"/>
    <w:rsid w:val="002B1932"/>
    <w:rsid w:val="002B2E5C"/>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C2895"/>
    <w:rsid w:val="003E15AB"/>
    <w:rsid w:val="003F14BD"/>
    <w:rsid w:val="003F6597"/>
    <w:rsid w:val="003F7315"/>
    <w:rsid w:val="00402083"/>
    <w:rsid w:val="0040293A"/>
    <w:rsid w:val="00404BCE"/>
    <w:rsid w:val="004177FF"/>
    <w:rsid w:val="00417AD8"/>
    <w:rsid w:val="00421330"/>
    <w:rsid w:val="00424118"/>
    <w:rsid w:val="00427E63"/>
    <w:rsid w:val="00433063"/>
    <w:rsid w:val="00443D09"/>
    <w:rsid w:val="00445397"/>
    <w:rsid w:val="00447215"/>
    <w:rsid w:val="004548D6"/>
    <w:rsid w:val="00456B81"/>
    <w:rsid w:val="00463298"/>
    <w:rsid w:val="00464ACF"/>
    <w:rsid w:val="00487C41"/>
    <w:rsid w:val="00497091"/>
    <w:rsid w:val="004A3C46"/>
    <w:rsid w:val="004B4710"/>
    <w:rsid w:val="004B6830"/>
    <w:rsid w:val="004C69E6"/>
    <w:rsid w:val="004D2837"/>
    <w:rsid w:val="004E0772"/>
    <w:rsid w:val="004E5D0A"/>
    <w:rsid w:val="004F3653"/>
    <w:rsid w:val="004F43FB"/>
    <w:rsid w:val="005054A2"/>
    <w:rsid w:val="0050636D"/>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4EEE"/>
    <w:rsid w:val="00575CCD"/>
    <w:rsid w:val="005817D3"/>
    <w:rsid w:val="005859BE"/>
    <w:rsid w:val="005A1970"/>
    <w:rsid w:val="005A6016"/>
    <w:rsid w:val="005B39EA"/>
    <w:rsid w:val="005C095E"/>
    <w:rsid w:val="005C622A"/>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3ECF"/>
    <w:rsid w:val="006A6F2F"/>
    <w:rsid w:val="006B18DE"/>
    <w:rsid w:val="006B5712"/>
    <w:rsid w:val="006C105F"/>
    <w:rsid w:val="006D758D"/>
    <w:rsid w:val="006D7665"/>
    <w:rsid w:val="006DA2CD"/>
    <w:rsid w:val="006E03CC"/>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479E0"/>
    <w:rsid w:val="00767A08"/>
    <w:rsid w:val="00772ABA"/>
    <w:rsid w:val="00772F5D"/>
    <w:rsid w:val="007874E7"/>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27873"/>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1013C"/>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025C"/>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A355E"/>
    <w:rsid w:val="00AB166B"/>
    <w:rsid w:val="00AB1F1B"/>
    <w:rsid w:val="00AB544A"/>
    <w:rsid w:val="00AD02FA"/>
    <w:rsid w:val="00AD1C94"/>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829B7"/>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97910"/>
    <w:rsid w:val="00CA1DBE"/>
    <w:rsid w:val="00CA385C"/>
    <w:rsid w:val="00CA3CFA"/>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C2FBF"/>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lt/nuorodos/kiti-duomenys/powerbi/melaginga-informacija-pateikusiu-tiekeju-sarasas-3/"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footer" Target="footer3.xml"/><Relationship Id="rId10" Type="http://schemas.openxmlformats.org/officeDocument/2006/relationships/hyperlink" Target="http://draudejai.sodra.lt/draudeju_viesi_duomenys/"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egistrucentras.lt/jar/p/index.php"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11679</Words>
  <Characters>6658</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5</cp:revision>
  <cp:lastPrinted>2022-12-15T10:27:00Z</cp:lastPrinted>
  <dcterms:created xsi:type="dcterms:W3CDTF">2026-01-28T07:04:00Z</dcterms:created>
  <dcterms:modified xsi:type="dcterms:W3CDTF">2026-06-10T05:23:00Z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