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4B437A07"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70627B">
        <w:rPr>
          <w:rFonts w:ascii="Times New Roman" w:hAnsi="Times New Roman"/>
          <w:color w:val="000000" w:themeColor="text1"/>
          <w:sz w:val="24"/>
          <w:szCs w:val="24"/>
        </w:rPr>
        <w:t>5-01-</w:t>
      </w:r>
      <w:r w:rsidR="00B17596">
        <w:rPr>
          <w:rFonts w:ascii="Times New Roman" w:hAnsi="Times New Roman"/>
          <w:color w:val="000000" w:themeColor="text1"/>
          <w:sz w:val="24"/>
          <w:szCs w:val="24"/>
        </w:rPr>
        <w:t>1</w:t>
      </w:r>
      <w:r w:rsidR="003E3278">
        <w:rPr>
          <w:rFonts w:ascii="Times New Roman" w:hAnsi="Times New Roman"/>
          <w:color w:val="000000" w:themeColor="text1"/>
          <w:sz w:val="24"/>
          <w:szCs w:val="24"/>
        </w:rPr>
        <w:t>7</w:t>
      </w:r>
      <w:r w:rsidR="0070627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 2-03-</w:t>
      </w:r>
      <w:r w:rsidR="00A127BA">
        <w:rPr>
          <w:rFonts w:ascii="Times New Roman" w:hAnsi="Times New Roman"/>
          <w:color w:val="000000" w:themeColor="text1"/>
          <w:sz w:val="24"/>
          <w:szCs w:val="24"/>
        </w:rPr>
        <w:t>4</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2A92824D" w14:textId="77777777" w:rsidR="00B17596" w:rsidRDefault="009C6F27" w:rsidP="00B17596">
      <w:pPr>
        <w:spacing w:after="0" w:line="240" w:lineRule="auto"/>
        <w:jc w:val="center"/>
        <w:outlineLvl w:val="0"/>
        <w:rPr>
          <w:rFonts w:ascii="Times New Roman" w:hAnsi="Times New Roman"/>
          <w:b/>
          <w:color w:val="000000"/>
          <w:szCs w:val="24"/>
        </w:rPr>
      </w:pPr>
      <w:bookmarkStart w:id="0" w:name="_Hlk187326569"/>
      <w:r w:rsidRPr="009C6F27">
        <w:rPr>
          <w:rFonts w:ascii="Times New Roman" w:eastAsia="Times New Roman" w:hAnsi="Times New Roman"/>
          <w:b/>
          <w:bCs/>
          <w:color w:val="000000"/>
          <w:sz w:val="24"/>
          <w:szCs w:val="24"/>
          <w:lang w:eastAsia="lt-LT"/>
        </w:rPr>
        <w:t>REGENERUOJANČIOS VIETOKŪROS EDUKACINĖ</w:t>
      </w:r>
      <w:r w:rsidR="00BE61FA">
        <w:rPr>
          <w:rFonts w:ascii="Times New Roman" w:eastAsia="Times New Roman" w:hAnsi="Times New Roman"/>
          <w:b/>
          <w:bCs/>
          <w:color w:val="000000"/>
          <w:sz w:val="24"/>
          <w:szCs w:val="24"/>
          <w:lang w:eastAsia="lt-LT"/>
        </w:rPr>
        <w:t>S</w:t>
      </w:r>
      <w:r w:rsidRPr="009C6F27">
        <w:rPr>
          <w:rFonts w:ascii="Times New Roman" w:eastAsia="Times New Roman" w:hAnsi="Times New Roman"/>
          <w:b/>
          <w:bCs/>
          <w:color w:val="000000"/>
          <w:sz w:val="24"/>
          <w:szCs w:val="24"/>
          <w:lang w:eastAsia="lt-LT"/>
        </w:rPr>
        <w:t xml:space="preserve"> PROGRAMOS</w:t>
      </w:r>
      <w:bookmarkEnd w:id="0"/>
      <w:r w:rsidR="00B17596" w:rsidRPr="00B17596">
        <w:rPr>
          <w:rFonts w:ascii="Times New Roman" w:hAnsi="Times New Roman"/>
          <w:b/>
          <w:color w:val="000000"/>
          <w:szCs w:val="24"/>
        </w:rPr>
        <w:t xml:space="preserve"> </w:t>
      </w:r>
    </w:p>
    <w:p w14:paraId="3AFDDF14" w14:textId="178D80CA" w:rsidR="00F317BC" w:rsidRPr="00B17596" w:rsidRDefault="00B17596" w:rsidP="00B17596">
      <w:pPr>
        <w:spacing w:after="0" w:line="240" w:lineRule="auto"/>
        <w:jc w:val="center"/>
        <w:outlineLvl w:val="0"/>
        <w:rPr>
          <w:rFonts w:ascii="Times New Roman" w:eastAsia="Arial Unicode MS" w:hAnsi="Times New Roman"/>
          <w:b/>
          <w:bCs/>
          <w:color w:val="000000"/>
          <w:sz w:val="24"/>
          <w:szCs w:val="24"/>
          <w:lang w:eastAsia="en-GB"/>
        </w:rPr>
      </w:pPr>
      <w:r w:rsidRPr="00B17596">
        <w:rPr>
          <w:rFonts w:ascii="Times New Roman" w:hAnsi="Times New Roman"/>
          <w:b/>
          <w:color w:val="000000"/>
          <w:sz w:val="24"/>
          <w:szCs w:val="24"/>
        </w:rPr>
        <w:t>ĮGYVENDINIMO PASLAUGOS</w:t>
      </w:r>
    </w:p>
    <w:p w14:paraId="1FB8CFB3" w14:textId="4881EA14" w:rsidR="009D236B" w:rsidRPr="00377630" w:rsidRDefault="00F317BC" w:rsidP="00F317BC">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1" w:name="_Toc47844928"/>
      <w:bookmarkStart w:id="2" w:name="_Toc60525482"/>
      <w:r w:rsidRPr="00B30E9F">
        <w:rPr>
          <w:b/>
          <w:color w:val="000000"/>
          <w:szCs w:val="24"/>
        </w:rPr>
        <w:t>BENDROSIOS NUOSTATOS</w:t>
      </w:r>
      <w:bookmarkEnd w:id="1"/>
      <w:bookmarkEnd w:id="2"/>
    </w:p>
    <w:p w14:paraId="66E4F60F" w14:textId="77777777" w:rsidR="00E92498" w:rsidRPr="00E92498" w:rsidRDefault="00E92498" w:rsidP="00E92498">
      <w:pPr>
        <w:pStyle w:val="Sraopastraipa"/>
        <w:rPr>
          <w:b/>
          <w:color w:val="000000"/>
          <w:szCs w:val="24"/>
        </w:rPr>
      </w:pPr>
    </w:p>
    <w:p w14:paraId="6464535E" w14:textId="3B753E77" w:rsidR="00B30E9F" w:rsidRPr="00F317BC" w:rsidRDefault="00F317BC" w:rsidP="00BF108F">
      <w:pPr>
        <w:tabs>
          <w:tab w:val="center" w:pos="1418"/>
        </w:tabs>
        <w:spacing w:after="0"/>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 xml:space="preserve">          </w:t>
      </w:r>
      <w:r w:rsidR="00B30E9F" w:rsidRPr="00154E2C">
        <w:rPr>
          <w:rFonts w:ascii="Times New Roman" w:hAnsi="Times New Roman"/>
          <w:color w:val="000000" w:themeColor="text1"/>
          <w:sz w:val="24"/>
          <w:szCs w:val="24"/>
          <w:lang w:eastAsia="lt-LT"/>
        </w:rPr>
        <w:t xml:space="preserve">1.1. </w:t>
      </w:r>
      <w:r w:rsidR="00B30E9F" w:rsidRPr="00F317BC">
        <w:rPr>
          <w:rFonts w:ascii="Times New Roman" w:hAnsi="Times New Roman"/>
          <w:color w:val="000000" w:themeColor="text1"/>
          <w:sz w:val="24"/>
          <w:szCs w:val="24"/>
          <w:lang w:eastAsia="lt-LT"/>
        </w:rPr>
        <w:t xml:space="preserve">Perkančioji organizacija </w:t>
      </w:r>
      <w:bookmarkStart w:id="3" w:name="_Hlk166571284"/>
      <w:r w:rsidR="00B30E9F" w:rsidRPr="00F317BC">
        <w:rPr>
          <w:rFonts w:ascii="Times New Roman" w:hAnsi="Times New Roman"/>
          <w:color w:val="000000" w:themeColor="text1"/>
          <w:sz w:val="24"/>
          <w:szCs w:val="24"/>
          <w:lang w:eastAsia="lt-LT"/>
        </w:rPr>
        <w:t xml:space="preserve">– </w:t>
      </w:r>
      <w:bookmarkStart w:id="4" w:name="_Hlk132786181"/>
      <w:r w:rsidR="00B30E9F" w:rsidRPr="00F317BC">
        <w:rPr>
          <w:rFonts w:ascii="Times New Roman" w:hAnsi="Times New Roman"/>
          <w:sz w:val="24"/>
          <w:szCs w:val="24"/>
        </w:rPr>
        <w:t xml:space="preserve"> </w:t>
      </w:r>
      <w:bookmarkStart w:id="5" w:name="_Hlk177977375"/>
      <w:r w:rsidRPr="00F317BC">
        <w:rPr>
          <w:rFonts w:ascii="Times New Roman" w:hAnsi="Times New Roman"/>
          <w:bCs/>
          <w:color w:val="000000"/>
          <w:sz w:val="24"/>
          <w:szCs w:val="24"/>
        </w:rPr>
        <w:t>Švenčionių r. Švenčionėlių karaliaus Mindaugo gimnazija</w:t>
      </w:r>
      <w:r>
        <w:rPr>
          <w:rFonts w:ascii="Times New Roman" w:hAnsi="Times New Roman"/>
          <w:bCs/>
          <w:color w:val="000000"/>
          <w:sz w:val="24"/>
          <w:szCs w:val="24"/>
        </w:rPr>
        <w:t>,</w:t>
      </w:r>
      <w:r w:rsidRPr="00F317BC">
        <w:rPr>
          <w:rFonts w:ascii="Times New Roman" w:hAnsi="Times New Roman"/>
          <w:bCs/>
          <w:color w:val="000000"/>
          <w:sz w:val="24"/>
          <w:szCs w:val="24"/>
        </w:rPr>
        <w:t xml:space="preserve">       </w:t>
      </w:r>
      <w:r w:rsidRPr="00F317BC">
        <w:rPr>
          <w:rFonts w:ascii="Times New Roman" w:hAnsi="Times New Roman"/>
          <w:bCs/>
          <w:sz w:val="24"/>
          <w:szCs w:val="24"/>
        </w:rPr>
        <w:t>juri</w:t>
      </w:r>
      <w:r w:rsidRPr="00F317BC">
        <w:rPr>
          <w:rFonts w:ascii="Times New Roman" w:hAnsi="Times New Roman"/>
          <w:sz w:val="24"/>
          <w:szCs w:val="24"/>
        </w:rPr>
        <w:t xml:space="preserve">dinio asmens kodas </w:t>
      </w:r>
      <w:r w:rsidRPr="00F317BC">
        <w:rPr>
          <w:rFonts w:ascii="Times New Roman" w:hAnsi="Times New Roman"/>
          <w:noProof/>
          <w:sz w:val="24"/>
          <w:szCs w:val="24"/>
        </w:rPr>
        <w:t>305613992</w:t>
      </w:r>
      <w:r>
        <w:rPr>
          <w:rFonts w:ascii="Times New Roman" w:hAnsi="Times New Roman"/>
          <w:noProof/>
          <w:sz w:val="24"/>
          <w:szCs w:val="24"/>
        </w:rPr>
        <w:t>,</w:t>
      </w:r>
      <w:r w:rsidRPr="00F317BC">
        <w:rPr>
          <w:rFonts w:ascii="Times New Roman" w:hAnsi="Times New Roman"/>
          <w:sz w:val="24"/>
          <w:szCs w:val="24"/>
        </w:rPr>
        <w:t xml:space="preserve"> kurios registruota buveinė yra</w:t>
      </w:r>
      <w:r>
        <w:rPr>
          <w:rFonts w:ascii="Times New Roman" w:hAnsi="Times New Roman"/>
          <w:noProof/>
          <w:sz w:val="24"/>
          <w:szCs w:val="24"/>
          <w:lang w:eastAsia="lt-LT"/>
        </w:rPr>
        <w:t xml:space="preserve">  </w:t>
      </w:r>
      <w:r w:rsidRPr="00F317BC">
        <w:rPr>
          <w:rFonts w:ascii="Times New Roman" w:hAnsi="Times New Roman"/>
          <w:noProof/>
          <w:sz w:val="24"/>
          <w:szCs w:val="24"/>
        </w:rPr>
        <w:t>Mokyklos g. 24, Švenčionėliai</w:t>
      </w:r>
      <w:r w:rsidRPr="00F317BC">
        <w:rPr>
          <w:rFonts w:ascii="Times New Roman" w:hAnsi="Times New Roman"/>
          <w:sz w:val="24"/>
          <w:szCs w:val="24"/>
        </w:rPr>
        <w:t xml:space="preserve">, </w:t>
      </w:r>
      <w:r w:rsidRPr="00F317BC">
        <w:rPr>
          <w:rFonts w:ascii="Times New Roman" w:hAnsi="Times New Roman"/>
          <w:noProof/>
          <w:sz w:val="24"/>
          <w:szCs w:val="24"/>
        </w:rPr>
        <w:t>18220 Švenčionių r.</w:t>
      </w:r>
      <w:r w:rsidR="00B30E9F" w:rsidRPr="00F317BC">
        <w:rPr>
          <w:rFonts w:ascii="Times New Roman" w:hAnsi="Times New Roman"/>
          <w:color w:val="000000" w:themeColor="text1"/>
          <w:sz w:val="24"/>
          <w:szCs w:val="24"/>
          <w:lang w:eastAsia="lt-LT"/>
        </w:rPr>
        <w:t xml:space="preserve"> </w:t>
      </w:r>
      <w:bookmarkEnd w:id="3"/>
      <w:bookmarkEnd w:id="5"/>
      <w:r w:rsidR="00B30E9F" w:rsidRPr="00F317BC">
        <w:rPr>
          <w:rFonts w:ascii="Times New Roman" w:hAnsi="Times New Roman"/>
          <w:color w:val="000000" w:themeColor="text1"/>
          <w:sz w:val="24"/>
          <w:szCs w:val="24"/>
        </w:rPr>
        <w:t>Perkančioji organizacija nėra PVM mokėtoja</w:t>
      </w:r>
      <w:r w:rsidR="00B30E9F" w:rsidRPr="00B30E9F">
        <w:rPr>
          <w:rFonts w:ascii="Times New Roman" w:hAnsi="Times New Roman"/>
          <w:color w:val="000000" w:themeColor="text1"/>
          <w:sz w:val="24"/>
          <w:szCs w:val="24"/>
          <w:lang w:eastAsia="lt-LT"/>
        </w:rPr>
        <w:t xml:space="preserve">. </w:t>
      </w:r>
      <w:bookmarkEnd w:id="4"/>
    </w:p>
    <w:p w14:paraId="77DF3242" w14:textId="77777777" w:rsidR="00B30E9F" w:rsidRPr="000A13E6" w:rsidRDefault="00B30E9F" w:rsidP="00F317BC">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4D47C1C2" w:rsidR="00D84FD9" w:rsidRPr="00D769CC" w:rsidRDefault="009C6F27" w:rsidP="009C6F27">
      <w:pPr>
        <w:spacing w:after="0" w:line="240" w:lineRule="auto"/>
        <w:outlineLvl w:val="0"/>
        <w:rPr>
          <w:rFonts w:eastAsia="Arial Unicode MS"/>
          <w:color w:val="000000"/>
          <w:sz w:val="24"/>
          <w:szCs w:val="24"/>
          <w:lang w:eastAsia="en-GB"/>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 įsigyti</w:t>
      </w:r>
      <w:r w:rsidR="00F317BC" w:rsidRPr="00D769CC">
        <w:rPr>
          <w:rFonts w:ascii="Times New Roman" w:hAnsi="Times New Roman"/>
          <w:color w:val="000000"/>
          <w:sz w:val="24"/>
          <w:szCs w:val="24"/>
        </w:rPr>
        <w:t xml:space="preserve"> </w:t>
      </w:r>
      <w:r w:rsidRPr="00D769CC">
        <w:rPr>
          <w:rFonts w:ascii="Times New Roman" w:eastAsia="Times New Roman" w:hAnsi="Times New Roman"/>
          <w:color w:val="000000"/>
          <w:sz w:val="24"/>
          <w:szCs w:val="24"/>
          <w:lang w:eastAsia="lt-LT"/>
        </w:rPr>
        <w:t>Regeneruojančios vietokūros edukacin</w:t>
      </w:r>
      <w:r w:rsidR="00B17596" w:rsidRPr="00D769CC">
        <w:rPr>
          <w:rFonts w:ascii="Times New Roman" w:eastAsia="Times New Roman" w:hAnsi="Times New Roman"/>
          <w:color w:val="000000"/>
          <w:sz w:val="24"/>
          <w:szCs w:val="24"/>
          <w:lang w:eastAsia="lt-LT"/>
        </w:rPr>
        <w:t>ės</w:t>
      </w:r>
      <w:r w:rsidRPr="00D769CC">
        <w:rPr>
          <w:rFonts w:ascii="Times New Roman" w:eastAsia="Times New Roman" w:hAnsi="Times New Roman"/>
          <w:color w:val="000000"/>
          <w:sz w:val="24"/>
          <w:szCs w:val="24"/>
          <w:lang w:eastAsia="lt-LT"/>
        </w:rPr>
        <w:t xml:space="preserve"> program</w:t>
      </w:r>
      <w:r w:rsidR="00B17596" w:rsidRPr="00D769CC">
        <w:rPr>
          <w:rFonts w:ascii="Times New Roman" w:eastAsia="Times New Roman" w:hAnsi="Times New Roman"/>
          <w:color w:val="000000"/>
          <w:sz w:val="24"/>
          <w:szCs w:val="24"/>
          <w:lang w:eastAsia="lt-LT"/>
        </w:rPr>
        <w:t>os</w:t>
      </w:r>
      <w:r w:rsidR="00B17596" w:rsidRPr="00D769CC">
        <w:rPr>
          <w:rFonts w:ascii="Times New Roman" w:hAnsi="Times New Roman"/>
          <w:b/>
          <w:color w:val="000000"/>
          <w:sz w:val="24"/>
          <w:szCs w:val="24"/>
        </w:rPr>
        <w:t xml:space="preserve"> </w:t>
      </w:r>
      <w:r w:rsidR="00B17596" w:rsidRPr="00D769CC">
        <w:rPr>
          <w:rFonts w:ascii="Times New Roman" w:hAnsi="Times New Roman"/>
          <w:bCs/>
          <w:color w:val="000000"/>
          <w:sz w:val="24"/>
          <w:szCs w:val="24"/>
        </w:rPr>
        <w:t>įgyvendinimo paslaugas</w:t>
      </w:r>
      <w:r w:rsidR="00B17596" w:rsidRPr="00D769CC">
        <w:rPr>
          <w:rFonts w:ascii="Times New Roman" w:eastAsia="Times New Roman" w:hAnsi="Times New Roman"/>
          <w:color w:val="000000"/>
          <w:sz w:val="24"/>
          <w:szCs w:val="24"/>
          <w:lang w:eastAsia="lt-LT"/>
        </w:rPr>
        <w:t xml:space="preserve"> </w:t>
      </w:r>
      <w:r w:rsidR="00B30E9F" w:rsidRPr="00D769CC">
        <w:rPr>
          <w:rFonts w:ascii="Times New Roman" w:hAnsi="Times New Roman"/>
          <w:b/>
          <w:bCs/>
          <w:sz w:val="24"/>
          <w:szCs w:val="24"/>
        </w:rPr>
        <w:t xml:space="preserve">, </w:t>
      </w:r>
      <w:r w:rsidR="00B30E9F" w:rsidRPr="00D769CC">
        <w:rPr>
          <w:rFonts w:ascii="Times New Roman" w:hAnsi="Times New Roman"/>
          <w:color w:val="000000"/>
          <w:sz w:val="24"/>
          <w:szCs w:val="24"/>
          <w:lang w:eastAsia="lt-LT"/>
        </w:rPr>
        <w:t>pagal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kodas </w:t>
      </w:r>
      <w:r w:rsidR="00F317BC" w:rsidRPr="00D769CC">
        <w:rPr>
          <w:rFonts w:ascii="Times New Roman" w:eastAsia="Times New Roman" w:hAnsi="Times New Roman"/>
          <w:sz w:val="24"/>
          <w:szCs w:val="24"/>
          <w:lang w:eastAsia="lt-LT"/>
        </w:rPr>
        <w:t>80000000-4.</w:t>
      </w:r>
    </w:p>
    <w:p w14:paraId="45EC703E" w14:textId="383268A8" w:rsidR="009D236B" w:rsidRPr="002F193F" w:rsidRDefault="009D236B" w:rsidP="00F317BC">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77A471A" w14:textId="139B8CF7" w:rsidR="008F5691" w:rsidRDefault="00C57110" w:rsidP="00BF108F">
      <w:pPr>
        <w:shd w:val="clear" w:color="auto" w:fill="FFFFFF"/>
        <w:spacing w:after="0" w:line="240" w:lineRule="auto"/>
        <w:ind w:left="-142" w:right="-164" w:firstLine="567"/>
        <w:contextualSpacing/>
        <w:jc w:val="both"/>
        <w:rPr>
          <w:rFonts w:ascii="Times New Roman" w:hAnsi="Times New Roman"/>
          <w:sz w:val="24"/>
          <w:szCs w:val="24"/>
        </w:rPr>
      </w:pPr>
      <w:r>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6" w:name="_Hlk128138141"/>
      <w:r w:rsidR="00B30E9F" w:rsidRPr="00345E68">
        <w:rPr>
          <w:rFonts w:ascii="Times New Roman" w:eastAsia="Times New Roman" w:hAnsi="Times New Roman"/>
          <w:sz w:val="24"/>
          <w:szCs w:val="24"/>
          <w:lang w:eastAsia="lt-LT"/>
        </w:rPr>
        <w:t>Lietuvos Respublikos aplinkos ministro 2011 m. birželio 28 d. įsakymu Nr. D1-508 „Dėl aplinkos apsaugos kriterijų taikymo, vykdant žaliuosius pirkimus, tvarkos aprašo patvirtinimo“</w:t>
      </w:r>
      <w:bookmarkEnd w:id="6"/>
      <w:r w:rsidR="00B30E9F">
        <w:rPr>
          <w:rFonts w:ascii="Times New Roman" w:eastAsia="Times New Roman" w:hAnsi="Times New Roman"/>
          <w:sz w:val="24"/>
          <w:szCs w:val="24"/>
          <w:lang w:eastAsia="lt-LT"/>
        </w:rPr>
        <w:t xml:space="preserve"> </w:t>
      </w:r>
      <w:r w:rsidR="00F317BC" w:rsidRPr="00F317BC">
        <w:rPr>
          <w:rFonts w:ascii="Times New Roman" w:eastAsia="Times New Roman" w:hAnsi="Times New Roman"/>
          <w:sz w:val="24"/>
          <w:szCs w:val="24"/>
        </w:rPr>
        <w:t>4.4.3 p.</w:t>
      </w:r>
      <w:r w:rsidR="00B30E9F" w:rsidRPr="00F317BC">
        <w:rPr>
          <w:rFonts w:ascii="Times New Roman" w:eastAsia="Times New Roman" w:hAnsi="Times New Roman"/>
          <w:color w:val="222222"/>
          <w:sz w:val="24"/>
          <w:szCs w:val="24"/>
          <w:lang w:eastAsia="lt-LT"/>
        </w:rPr>
        <w:t xml:space="preserve"> </w:t>
      </w:r>
      <w:r w:rsidR="00F317BC" w:rsidRPr="00F317BC">
        <w:rPr>
          <w:rFonts w:ascii="Times New Roman" w:hAnsi="Times New Roman"/>
          <w:sz w:val="24"/>
          <w:szCs w:val="24"/>
        </w:rPr>
        <w:t>, nes perkama paslauga, nesusijusi su materialaus objekto sukūrimu, kurios teikimo metu nėra numatomas reikšmingas neigiamas poveikis aplinkai, nesukuriamas taršos šaltinis ir negeneruojamos atliekos.</w:t>
      </w:r>
    </w:p>
    <w:p w14:paraId="4C3E012D" w14:textId="77777777" w:rsidR="00F317BC" w:rsidRP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459D84FD"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00C57110" w:rsidRPr="00D769CC">
        <w:rPr>
          <w:rFonts w:ascii="Times New Roman" w:hAnsi="Times New Roman"/>
          <w:color w:val="000000"/>
          <w:sz w:val="24"/>
          <w:szCs w:val="24"/>
        </w:rPr>
        <w:t xml:space="preserve"> </w:t>
      </w:r>
      <w:r w:rsidR="009C6F27" w:rsidRPr="00D769CC">
        <w:rPr>
          <w:rFonts w:ascii="Times New Roman" w:eastAsia="Times New Roman" w:hAnsi="Times New Roman"/>
          <w:color w:val="000000"/>
          <w:sz w:val="24"/>
          <w:szCs w:val="24"/>
          <w:lang w:eastAsia="lt-LT"/>
        </w:rPr>
        <w:t>Regeneruojančios vietokūros edukacinė</w:t>
      </w:r>
      <w:r w:rsidR="00B17596" w:rsidRPr="00D769CC">
        <w:rPr>
          <w:rFonts w:ascii="Times New Roman" w:eastAsia="Times New Roman" w:hAnsi="Times New Roman"/>
          <w:color w:val="000000"/>
          <w:sz w:val="24"/>
          <w:szCs w:val="24"/>
          <w:lang w:eastAsia="lt-LT"/>
        </w:rPr>
        <w:t>s</w:t>
      </w:r>
      <w:r w:rsidR="009C6F27" w:rsidRPr="00D769CC">
        <w:rPr>
          <w:rFonts w:ascii="Times New Roman" w:eastAsia="Times New Roman" w:hAnsi="Times New Roman"/>
          <w:color w:val="000000"/>
          <w:sz w:val="24"/>
          <w:szCs w:val="24"/>
          <w:lang w:eastAsia="lt-LT"/>
        </w:rPr>
        <w:t xml:space="preserve"> progr</w:t>
      </w:r>
      <w:bookmarkStart w:id="7" w:name="_Hlk166596358"/>
      <w:r w:rsidR="00D769CC">
        <w:rPr>
          <w:rFonts w:ascii="Times New Roman" w:eastAsia="Times New Roman" w:hAnsi="Times New Roman"/>
          <w:color w:val="000000"/>
          <w:sz w:val="24"/>
          <w:szCs w:val="24"/>
          <w:lang w:eastAsia="lt-LT"/>
        </w:rPr>
        <w:t>am</w:t>
      </w:r>
      <w:r w:rsidR="00B17596" w:rsidRPr="00D769CC">
        <w:rPr>
          <w:rFonts w:ascii="Times New Roman" w:eastAsia="Times New Roman" w:hAnsi="Times New Roman"/>
          <w:color w:val="000000"/>
          <w:sz w:val="24"/>
          <w:szCs w:val="24"/>
          <w:lang w:eastAsia="lt-LT"/>
        </w:rPr>
        <w:t>os</w:t>
      </w:r>
      <w:r w:rsidR="00B17596" w:rsidRPr="00D769CC">
        <w:rPr>
          <w:rFonts w:ascii="Times New Roman" w:hAnsi="Times New Roman"/>
          <w:b/>
          <w:color w:val="000000"/>
          <w:sz w:val="24"/>
          <w:szCs w:val="24"/>
        </w:rPr>
        <w:t xml:space="preserve"> </w:t>
      </w:r>
      <w:r w:rsidR="00B17596" w:rsidRPr="00D769CC">
        <w:rPr>
          <w:rFonts w:ascii="Times New Roman" w:hAnsi="Times New Roman"/>
          <w:bCs/>
          <w:color w:val="000000"/>
          <w:sz w:val="24"/>
          <w:szCs w:val="24"/>
        </w:rPr>
        <w:t>įgyvendinimo paslaugos</w:t>
      </w:r>
      <w:r w:rsidR="009C6F27" w:rsidRPr="00D769CC">
        <w:rPr>
          <w:rFonts w:ascii="Times New Roman" w:eastAsia="Times New Roman" w:hAnsi="Times New Roman"/>
          <w:bCs/>
          <w:color w:val="000000"/>
          <w:sz w:val="24"/>
          <w:szCs w:val="24"/>
          <w:lang w:eastAsia="lt-LT"/>
        </w:rPr>
        <w:t>.</w:t>
      </w:r>
      <w:r w:rsidR="009C6F27" w:rsidRPr="00D769CC">
        <w:rPr>
          <w:rFonts w:ascii="Times New Roman" w:eastAsia="Times New Roman" w:hAnsi="Times New Roman"/>
          <w:color w:val="000000"/>
          <w:sz w:val="24"/>
          <w:szCs w:val="24"/>
          <w:lang w:eastAsia="lt-LT"/>
        </w:rPr>
        <w:t xml:space="preserve"> </w:t>
      </w:r>
      <w:r w:rsidR="00F317BC" w:rsidRPr="00D769CC">
        <w:rPr>
          <w:rFonts w:ascii="Times New Roman" w:hAnsi="Times New Roman"/>
          <w:sz w:val="24"/>
          <w:szCs w:val="24"/>
        </w:rPr>
        <w:t xml:space="preserve"> </w:t>
      </w:r>
      <w:r w:rsidR="00DF71D3" w:rsidRPr="00D769CC">
        <w:rPr>
          <w:rFonts w:ascii="Times New Roman" w:hAnsi="Times New Roman"/>
          <w:sz w:val="24"/>
          <w:szCs w:val="24"/>
        </w:rPr>
        <w:t>Detalesnis aprašymas techninėje specifikacijoje</w:t>
      </w:r>
      <w:bookmarkEnd w:id="7"/>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D769CC">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3A6F4254" w:rsidR="009D236B" w:rsidRPr="00D769C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F317BC" w:rsidRPr="00D769CC">
        <w:rPr>
          <w:rFonts w:ascii="Times New Roman" w:hAnsi="Times New Roman"/>
          <w:sz w:val="24"/>
          <w:szCs w:val="24"/>
        </w:rPr>
        <w:t xml:space="preserve">aslaugų atlikimo </w:t>
      </w:r>
      <w:r w:rsidRPr="00D769CC">
        <w:rPr>
          <w:rFonts w:ascii="Times New Roman" w:hAnsi="Times New Roman"/>
          <w:sz w:val="24"/>
          <w:szCs w:val="24"/>
        </w:rPr>
        <w:t xml:space="preserve">vieta: </w:t>
      </w:r>
      <w:r w:rsidR="00F317BC" w:rsidRPr="00D769CC">
        <w:rPr>
          <w:rFonts w:ascii="Times New Roman" w:hAnsi="Times New Roman"/>
          <w:bCs/>
          <w:color w:val="000000"/>
          <w:sz w:val="24"/>
          <w:szCs w:val="24"/>
        </w:rPr>
        <w:t xml:space="preserve">Švenčionių r. Švenčionėlių karaliaus Mindaugo gimnazija,      </w:t>
      </w:r>
      <w:r w:rsidR="00F317BC" w:rsidRPr="00D769CC">
        <w:rPr>
          <w:rFonts w:ascii="Times New Roman" w:hAnsi="Times New Roman"/>
          <w:noProof/>
          <w:sz w:val="24"/>
          <w:szCs w:val="24"/>
        </w:rPr>
        <w:t>Mokyklos g. 24, Švenčionėliai</w:t>
      </w:r>
      <w:r w:rsidR="00F317BC" w:rsidRPr="00D769CC">
        <w:rPr>
          <w:rFonts w:ascii="Times New Roman" w:hAnsi="Times New Roman"/>
          <w:sz w:val="24"/>
          <w:szCs w:val="24"/>
        </w:rPr>
        <w:t xml:space="preserve">, </w:t>
      </w:r>
      <w:r w:rsidR="00F317BC" w:rsidRPr="00D769CC">
        <w:rPr>
          <w:rFonts w:ascii="Times New Roman" w:hAnsi="Times New Roman"/>
          <w:noProof/>
          <w:sz w:val="24"/>
          <w:szCs w:val="24"/>
        </w:rPr>
        <w:t>18220 Švenčionių r.</w:t>
      </w:r>
    </w:p>
    <w:p w14:paraId="3A208B88" w14:textId="25FEDADA"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03212" w:rsidRPr="00D769CC">
        <w:rPr>
          <w:rFonts w:ascii="Times New Roman" w:hAnsi="Times New Roman"/>
          <w:sz w:val="24"/>
          <w:szCs w:val="24"/>
        </w:rPr>
        <w:t xml:space="preserve">aslaugų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403212" w:rsidRPr="00D769CC">
        <w:rPr>
          <w:rFonts w:ascii="Times New Roman" w:eastAsia="Times New Roman" w:hAnsi="Times New Roman"/>
          <w:sz w:val="24"/>
          <w:szCs w:val="24"/>
          <w:lang w:eastAsia="lt-LT"/>
        </w:rPr>
        <w:t>ne vėliau kaip iki 2025 m. gruodžio 31 d.</w:t>
      </w:r>
    </w:p>
    <w:p w14:paraId="35A90AEB" w14:textId="4B305B73" w:rsidR="0009775F" w:rsidRPr="00D769CC" w:rsidRDefault="0009775F" w:rsidP="009C6F27">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Pr="00E92498" w:rsidRDefault="0009775F" w:rsidP="00E92498">
      <w:pPr>
        <w:pStyle w:val="Komentarotekstas"/>
        <w:spacing w:after="0"/>
        <w:ind w:firstLine="567"/>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460CF20D" w:rsidR="001030F3" w:rsidRPr="00B32CEB" w:rsidRDefault="001030F3" w:rsidP="00B32CEB">
      <w:pPr>
        <w:spacing w:after="0" w:line="240" w:lineRule="auto"/>
        <w:ind w:firstLine="567"/>
        <w:jc w:val="both"/>
        <w:textAlignment w:val="baseline"/>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sidR="00B32CEB">
        <w:rPr>
          <w:rFonts w:ascii="Times New Roman" w:eastAsia="Times New Roman" w:hAnsi="Times New Roman"/>
          <w:sz w:val="24"/>
          <w:szCs w:val="20"/>
        </w:rPr>
        <w:t>.</w:t>
      </w:r>
      <w:r w:rsidRPr="00D55865">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r>
        <w:rPr>
          <w:rFonts w:ascii="Times New Roman" w:hAnsi="Times New Roman"/>
          <w:sz w:val="24"/>
          <w:szCs w:val="24"/>
        </w:rPr>
        <w:t>.</w:t>
      </w:r>
    </w:p>
    <w:p w14:paraId="043A10F4" w14:textId="77777777" w:rsidR="001030F3" w:rsidRDefault="001030F3" w:rsidP="001030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110"/>
        <w:gridCol w:w="4649"/>
      </w:tblGrid>
      <w:tr w:rsidR="001030F3" w:rsidRPr="007849B0" w14:paraId="1AE7F154" w14:textId="77777777" w:rsidTr="00706BE6">
        <w:tc>
          <w:tcPr>
            <w:tcW w:w="880" w:type="dxa"/>
            <w:tcBorders>
              <w:top w:val="single" w:sz="4" w:space="0" w:color="auto"/>
              <w:left w:val="single" w:sz="4" w:space="0" w:color="auto"/>
              <w:bottom w:val="single" w:sz="4" w:space="0" w:color="auto"/>
              <w:right w:val="single" w:sz="4" w:space="0" w:color="auto"/>
            </w:tcBorders>
            <w:vAlign w:val="center"/>
            <w:hideMark/>
          </w:tcPr>
          <w:p w14:paraId="42A92607"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E24A128"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649" w:type="dxa"/>
            <w:tcBorders>
              <w:top w:val="single" w:sz="4" w:space="0" w:color="auto"/>
              <w:left w:val="single" w:sz="4" w:space="0" w:color="auto"/>
              <w:bottom w:val="single" w:sz="4" w:space="0" w:color="auto"/>
              <w:right w:val="single" w:sz="4" w:space="0" w:color="auto"/>
            </w:tcBorders>
            <w:vAlign w:val="center"/>
            <w:hideMark/>
          </w:tcPr>
          <w:p w14:paraId="0E47687B"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647FEE5A"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1030F3" w:rsidRPr="007849B0" w14:paraId="3EFA7BB9" w14:textId="77777777" w:rsidTr="001030F3">
        <w:tc>
          <w:tcPr>
            <w:tcW w:w="880" w:type="dxa"/>
            <w:tcBorders>
              <w:top w:val="single" w:sz="4" w:space="0" w:color="auto"/>
              <w:left w:val="single" w:sz="4" w:space="0" w:color="auto"/>
              <w:bottom w:val="single" w:sz="4" w:space="0" w:color="auto"/>
              <w:right w:val="single" w:sz="4" w:space="0" w:color="auto"/>
            </w:tcBorders>
            <w:vAlign w:val="center"/>
          </w:tcPr>
          <w:p w14:paraId="4F21D5F1" w14:textId="5504B02F" w:rsidR="001030F3" w:rsidRPr="001030F3" w:rsidRDefault="001030F3" w:rsidP="001030F3">
            <w:pPr>
              <w:spacing w:after="0" w:line="240" w:lineRule="auto"/>
              <w:rPr>
                <w:rFonts w:ascii="Times New Roman" w:eastAsia="Times New Roman" w:hAnsi="Times New Roman"/>
                <w:bCs/>
                <w:sz w:val="24"/>
                <w:szCs w:val="24"/>
              </w:rPr>
            </w:pPr>
            <w:r w:rsidRPr="001030F3">
              <w:rPr>
                <w:rFonts w:ascii="Times New Roman" w:eastAsia="Times New Roman" w:hAnsi="Times New Roman"/>
                <w:bCs/>
                <w:sz w:val="24"/>
                <w:szCs w:val="24"/>
              </w:rPr>
              <w:t>3.2.1</w:t>
            </w:r>
          </w:p>
        </w:tc>
        <w:tc>
          <w:tcPr>
            <w:tcW w:w="4110" w:type="dxa"/>
            <w:tcBorders>
              <w:top w:val="single" w:sz="4" w:space="0" w:color="auto"/>
              <w:left w:val="single" w:sz="4" w:space="0" w:color="auto"/>
              <w:bottom w:val="single" w:sz="4" w:space="0" w:color="auto"/>
              <w:right w:val="single" w:sz="4" w:space="0" w:color="auto"/>
            </w:tcBorders>
            <w:vAlign w:val="center"/>
          </w:tcPr>
          <w:p w14:paraId="601961C1" w14:textId="2E405408" w:rsidR="001030F3" w:rsidRPr="009C6F27" w:rsidRDefault="0009775F" w:rsidP="001030F3">
            <w:pPr>
              <w:spacing w:after="0" w:line="240" w:lineRule="auto"/>
              <w:rPr>
                <w:rFonts w:ascii="Times New Roman" w:eastAsia="Times New Roman" w:hAnsi="Times New Roman"/>
                <w:b/>
                <w:sz w:val="24"/>
                <w:szCs w:val="24"/>
              </w:rPr>
            </w:pPr>
            <w:bookmarkStart w:id="8" w:name="_Hlk177464223"/>
            <w:r w:rsidRPr="009C6F27">
              <w:rPr>
                <w:rFonts w:ascii="Times New Roman" w:eastAsia="Times New Roman" w:hAnsi="Times New Roman"/>
                <w:sz w:val="24"/>
                <w:szCs w:val="24"/>
                <w:lang w:eastAsia="lt-LT"/>
              </w:rPr>
              <w:t>Tiekėjas turi pasiūlyti bent 1 edukatorių, kuris ves visus užsiėmimus ir kuris per paskutinius 3 metus iki pasiūlymo pateikimo termino pabaigos yra pravedęs edukacijų ir/ ar kūrybinių dirbtuvių ir /ar mokymų kultūrinio ugdymo temomis</w:t>
            </w:r>
            <w:r w:rsidRPr="00B17596">
              <w:rPr>
                <w:rFonts w:ascii="Times New Roman" w:eastAsia="Times New Roman" w:hAnsi="Times New Roman"/>
                <w:sz w:val="24"/>
                <w:szCs w:val="24"/>
                <w:lang w:eastAsia="lt-LT"/>
              </w:rPr>
              <w:t>, kurių bendra trukmė</w:t>
            </w:r>
            <w:r w:rsidRPr="009C6F27">
              <w:rPr>
                <w:rFonts w:ascii="Times New Roman" w:eastAsia="Times New Roman" w:hAnsi="Times New Roman"/>
                <w:sz w:val="24"/>
                <w:szCs w:val="24"/>
                <w:lang w:eastAsia="lt-LT"/>
              </w:rPr>
              <w:t xml:space="preserve"> buvo ne mažiau kaip 30 akademinių valandų. </w:t>
            </w:r>
            <w:bookmarkEnd w:id="8"/>
          </w:p>
        </w:tc>
        <w:tc>
          <w:tcPr>
            <w:tcW w:w="4649" w:type="dxa"/>
            <w:tcBorders>
              <w:top w:val="single" w:sz="4" w:space="0" w:color="auto"/>
              <w:left w:val="single" w:sz="4" w:space="0" w:color="auto"/>
              <w:bottom w:val="single" w:sz="4" w:space="0" w:color="auto"/>
              <w:right w:val="single" w:sz="4" w:space="0" w:color="auto"/>
            </w:tcBorders>
            <w:vAlign w:val="center"/>
          </w:tcPr>
          <w:p w14:paraId="040DBCFD" w14:textId="77777777" w:rsidR="0009775F" w:rsidRPr="009C6F27" w:rsidRDefault="0009775F" w:rsidP="001030F3">
            <w:pPr>
              <w:spacing w:after="0" w:line="240" w:lineRule="auto"/>
              <w:rPr>
                <w:rFonts w:ascii="Times New Roman" w:eastAsia="Times New Roman" w:hAnsi="Times New Roman"/>
                <w:sz w:val="24"/>
                <w:szCs w:val="24"/>
                <w:lang w:eastAsia="lt-LT"/>
              </w:rPr>
            </w:pPr>
            <w:r w:rsidRPr="009C6F27">
              <w:rPr>
                <w:rFonts w:ascii="Times New Roman" w:eastAsia="Times New Roman" w:hAnsi="Times New Roman"/>
                <w:sz w:val="24"/>
                <w:szCs w:val="24"/>
                <w:lang w:eastAsia="lt-LT"/>
              </w:rPr>
              <w:t>Kaip atitiktį patvirtinantis dokumentas pateikiamas siūlomo(ų) specialisto(ų) darbų sąrašas, kur nurodytos suteiktos paslaugos, tema, trukmė, data, vieta, užsakovas ir jo kontaktai.</w:t>
            </w:r>
          </w:p>
          <w:p w14:paraId="18E52FAC" w14:textId="77777777" w:rsidR="0009775F" w:rsidRPr="009C6F27" w:rsidRDefault="0009775F" w:rsidP="001030F3">
            <w:pPr>
              <w:spacing w:after="0" w:line="240" w:lineRule="auto"/>
              <w:rPr>
                <w:rFonts w:ascii="Times New Roman" w:eastAsia="Times New Roman" w:hAnsi="Times New Roman"/>
                <w:sz w:val="24"/>
                <w:szCs w:val="24"/>
                <w:lang w:eastAsia="lt-LT"/>
              </w:rPr>
            </w:pPr>
          </w:p>
          <w:p w14:paraId="48C815D6" w14:textId="60634562" w:rsidR="001030F3" w:rsidRPr="009C6F27" w:rsidRDefault="001030F3" w:rsidP="001030F3">
            <w:pPr>
              <w:spacing w:after="0" w:line="240" w:lineRule="auto"/>
              <w:rPr>
                <w:rFonts w:ascii="Times New Roman" w:eastAsia="Times New Roman" w:hAnsi="Times New Roman"/>
                <w:b/>
                <w:sz w:val="24"/>
                <w:szCs w:val="24"/>
              </w:rPr>
            </w:pPr>
          </w:p>
        </w:tc>
      </w:tr>
    </w:tbl>
    <w:p w14:paraId="439C66AA" w14:textId="4402652D" w:rsidR="00E3470D" w:rsidRPr="000159E2" w:rsidRDefault="00E3470D" w:rsidP="00E3470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6139F0D4" w:rsidR="009955EF" w:rsidRPr="00C35B72"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5B72">
        <w:rPr>
          <w:rFonts w:ascii="Times New Roman" w:eastAsia="Arial Unicode MS" w:hAnsi="Times New Roman"/>
          <w:color w:val="000000"/>
          <w:sz w:val="24"/>
          <w:szCs w:val="24"/>
          <w:bdr w:val="nil"/>
        </w:rPr>
        <w:t>3.</w:t>
      </w:r>
      <w:r w:rsidR="00E3470D">
        <w:rPr>
          <w:rFonts w:ascii="Times New Roman" w:eastAsia="Arial Unicode MS" w:hAnsi="Times New Roman"/>
          <w:color w:val="000000"/>
          <w:sz w:val="24"/>
          <w:szCs w:val="24"/>
          <w:bdr w:val="nil"/>
        </w:rPr>
        <w:t>4</w:t>
      </w:r>
      <w:r w:rsidRPr="00C35B72">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4A448E09"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E3470D">
        <w:rPr>
          <w:rFonts w:ascii="Times New Roman" w:eastAsia="Times New Roman" w:hAnsi="Times New Roman"/>
          <w:sz w:val="24"/>
          <w:szCs w:val="20"/>
        </w:rPr>
        <w:t>5</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0A2AB1">
        <w:rPr>
          <w:rFonts w:ascii="Times New Roman" w:eastAsia="Times New Roman" w:hAnsi="Times New Roman"/>
          <w:sz w:val="24"/>
          <w:szCs w:val="20"/>
        </w:rPr>
        <w:t>3.</w:t>
      </w:r>
      <w:r w:rsidR="00E3470D">
        <w:rPr>
          <w:rFonts w:ascii="Times New Roman" w:eastAsia="Times New Roman" w:hAnsi="Times New Roman"/>
          <w:sz w:val="24"/>
          <w:szCs w:val="20"/>
        </w:rPr>
        <w:t>6</w:t>
      </w:r>
      <w:r w:rsidRPr="000A2AB1">
        <w:rPr>
          <w:rFonts w:ascii="Times New Roman" w:eastAsia="Times New Roman" w:hAnsi="Times New Roman"/>
          <w:sz w:val="24"/>
          <w:szCs w:val="20"/>
        </w:rPr>
        <w:t xml:space="preserve">.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w:t>
      </w:r>
      <w:r w:rsidRPr="000A2AB1">
        <w:rPr>
          <w:rFonts w:ascii="Times New Roman" w:eastAsia="Times New Roman" w:hAnsi="Times New Roman"/>
          <w:sz w:val="24"/>
          <w:szCs w:val="20"/>
        </w:rPr>
        <w:lastRenderedPageBreak/>
        <w:t>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t>3.</w:t>
      </w:r>
      <w:r w:rsidR="00E3470D" w:rsidRPr="003F58F1">
        <w:rPr>
          <w:rFonts w:ascii="Times New Roman" w:eastAsia="Times New Roman" w:hAnsi="Times New Roman"/>
          <w:sz w:val="24"/>
          <w:szCs w:val="24"/>
        </w:rPr>
        <w:t>7</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aslaugo</w:t>
      </w:r>
      <w:r w:rsidR="0009775F">
        <w:rPr>
          <w:rFonts w:ascii="Times New Roman" w:hAnsi="Times New Roman"/>
          <w:color w:val="000000"/>
          <w:sz w:val="24"/>
          <w:szCs w:val="24"/>
          <w:lang w:eastAsia="lt-LT"/>
        </w:rPr>
        <w:t>s</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 xml:space="preserve">aslaugos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0712FE">
        <w:rPr>
          <w:rFonts w:ascii="Times New Roman" w:eastAsia="Times New Roman" w:hAnsi="Times New Roman"/>
          <w:sz w:val="24"/>
          <w:szCs w:val="24"/>
        </w:rPr>
        <w:t>p</w:t>
      </w:r>
      <w:r w:rsidR="00D95820">
        <w:rPr>
          <w:rFonts w:ascii="Times New Roman" w:eastAsia="Times New Roman" w:hAnsi="Times New Roman"/>
          <w:sz w:val="24"/>
          <w:szCs w:val="24"/>
        </w:rPr>
        <w:t>aslaugo</w:t>
      </w:r>
      <w:r w:rsidR="00C74944">
        <w:rPr>
          <w:rFonts w:ascii="Times New Roman" w:eastAsia="Times New Roman" w:hAnsi="Times New Roman"/>
          <w:sz w:val="24"/>
          <w:szCs w:val="24"/>
        </w:rPr>
        <w:t>s</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1713EFB3" w14:textId="7EFEAEE2" w:rsidR="00A7422E" w:rsidRPr="00A7422E" w:rsidRDefault="00A7422E" w:rsidP="00A7422E">
      <w:pPr>
        <w:widowControl w:val="0"/>
        <w:suppressAutoHyphens/>
        <w:spacing w:after="0" w:line="240" w:lineRule="auto"/>
        <w:ind w:firstLine="567"/>
        <w:jc w:val="both"/>
        <w:rPr>
          <w:rFonts w:ascii="Times New Roman" w:eastAsia="Times New Roman" w:hAnsi="Times New Roman"/>
          <w:bCs/>
          <w:i/>
          <w:iCs/>
          <w:sz w:val="24"/>
          <w:szCs w:val="24"/>
          <w:lang w:eastAsia="lt-LT"/>
        </w:rPr>
      </w:pPr>
      <w:r w:rsidRPr="00A7422E">
        <w:rPr>
          <w:rFonts w:ascii="Times New Roman" w:hAnsi="Times New Roman"/>
          <w:bCs/>
          <w:i/>
          <w:iCs/>
          <w:sz w:val="24"/>
          <w:szCs w:val="24"/>
        </w:rPr>
        <w:t>5.12.2. Tiekėjo</w:t>
      </w:r>
      <w:r w:rsidRPr="00A7422E">
        <w:rPr>
          <w:rFonts w:ascii="Times New Roman" w:eastAsia="Times New Roman" w:hAnsi="Times New Roman"/>
          <w:bCs/>
          <w:i/>
          <w:iCs/>
          <w:sz w:val="24"/>
          <w:szCs w:val="24"/>
        </w:rPr>
        <w:t xml:space="preserve"> deklaraciją</w:t>
      </w:r>
      <w:r w:rsidRPr="00A7422E">
        <w:rPr>
          <w:rFonts w:ascii="Times New Roman" w:eastAsia="Times New Roman" w:hAnsi="Times New Roman"/>
          <w:bCs/>
          <w:i/>
          <w:iCs/>
          <w:color w:val="000000"/>
          <w:sz w:val="24"/>
          <w:szCs w:val="24"/>
        </w:rPr>
        <w:t xml:space="preserve"> pagal </w:t>
      </w:r>
      <w:r w:rsidRPr="00A7422E">
        <w:rPr>
          <w:rFonts w:ascii="Times New Roman" w:eastAsia="Times New Roman" w:hAnsi="Times New Roman"/>
          <w:bCs/>
          <w:i/>
          <w:iCs/>
          <w:sz w:val="24"/>
          <w:szCs w:val="24"/>
          <w:lang w:eastAsia="lt-LT"/>
        </w:rPr>
        <w:t>4 priede pateiktą formą;</w:t>
      </w:r>
    </w:p>
    <w:p w14:paraId="7B98064E" w14:textId="177CC428"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3</w:t>
      </w:r>
      <w:r w:rsidRPr="00057041">
        <w:rPr>
          <w:rFonts w:ascii="Times New Roman" w:hAnsi="Times New Roman"/>
          <w:i/>
          <w:iCs/>
          <w:color w:val="000000"/>
          <w:sz w:val="24"/>
          <w:szCs w:val="24"/>
        </w:rPr>
        <w:t>. jungtinės veiklos sutarties skaitmeninę kopiją (-as) (jeigu dalyvauja ūkio subjektų grupė);</w:t>
      </w:r>
    </w:p>
    <w:p w14:paraId="1236CF1B" w14:textId="00CE0DD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4</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5</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AB2EE18" w14:textId="77777777" w:rsidR="00D84FD9" w:rsidRDefault="00D84FD9" w:rsidP="00114D73">
      <w:pPr>
        <w:pStyle w:val="prastasis1"/>
        <w:spacing w:after="0" w:line="240" w:lineRule="auto"/>
        <w:ind w:firstLine="567"/>
        <w:jc w:val="both"/>
        <w:rPr>
          <w:rFonts w:cs="Times New Roman"/>
          <w:b/>
          <w:color w:val="000000"/>
          <w:lang w:val="lt-LT"/>
        </w:rPr>
      </w:pPr>
    </w:p>
    <w:p w14:paraId="1C56C100" w14:textId="77777777" w:rsidR="003C5499" w:rsidRDefault="003C5499" w:rsidP="00114D73">
      <w:pPr>
        <w:pStyle w:val="prastasis1"/>
        <w:spacing w:after="0" w:line="240" w:lineRule="auto"/>
        <w:ind w:firstLine="567"/>
        <w:jc w:val="both"/>
        <w:rPr>
          <w:rFonts w:cs="Times New Roman"/>
          <w:b/>
          <w:color w:val="000000"/>
          <w:lang w:val="lt-LT"/>
        </w:rPr>
      </w:pPr>
    </w:p>
    <w:p w14:paraId="1E1F1C07" w14:textId="77777777" w:rsidR="003C5499" w:rsidRPr="00083068" w:rsidRDefault="003C549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8"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9"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CD19F29" w14:textId="7CC57806" w:rsidR="001C1B19" w:rsidRDefault="001C1B19" w:rsidP="001C1B19">
      <w:pPr>
        <w:spacing w:after="0" w:line="240" w:lineRule="auto"/>
        <w:rPr>
          <w:rFonts w:ascii="Times New Roman" w:hAnsi="Times New Roman"/>
          <w:sz w:val="24"/>
          <w:szCs w:val="24"/>
          <w:lang w:eastAsia="lt-LT"/>
        </w:rPr>
      </w:pPr>
      <w:r>
        <w:rPr>
          <w:rFonts w:ascii="Times New Roman" w:hAnsi="Times New Roman"/>
          <w:snapToGrid w:val="0"/>
          <w:color w:val="000000" w:themeColor="text1"/>
          <w:sz w:val="24"/>
          <w:szCs w:val="24"/>
        </w:rPr>
        <w:t xml:space="preserve">          </w:t>
      </w:r>
      <w:r w:rsidR="004873D2" w:rsidRPr="004564B0">
        <w:rPr>
          <w:rFonts w:ascii="Times New Roman" w:hAnsi="Times New Roman"/>
          <w:snapToGrid w:val="0"/>
          <w:color w:val="000000" w:themeColor="text1"/>
          <w:sz w:val="24"/>
          <w:szCs w:val="24"/>
        </w:rPr>
        <w:t>11.1.</w:t>
      </w:r>
      <w:r w:rsidR="004873D2">
        <w:rPr>
          <w:rFonts w:ascii="Times New Roman" w:hAnsi="Times New Roman"/>
          <w:snapToGrid w:val="0"/>
          <w:color w:val="000000" w:themeColor="text1"/>
          <w:sz w:val="24"/>
          <w:szCs w:val="24"/>
        </w:rPr>
        <w:t>2</w:t>
      </w:r>
      <w:r w:rsidR="004873D2" w:rsidRPr="004564B0">
        <w:rPr>
          <w:rFonts w:ascii="Times New Roman" w:hAnsi="Times New Roman"/>
          <w:snapToGrid w:val="0"/>
          <w:color w:val="000000" w:themeColor="text1"/>
          <w:sz w:val="24"/>
          <w:szCs w:val="24"/>
        </w:rPr>
        <w:t xml:space="preserve">. </w:t>
      </w:r>
      <w:r>
        <w:rPr>
          <w:rFonts w:ascii="Times New Roman" w:hAnsi="Times New Roman"/>
          <w:snapToGrid w:val="0"/>
          <w:color w:val="000000" w:themeColor="text1"/>
          <w:sz w:val="24"/>
          <w:szCs w:val="24"/>
        </w:rPr>
        <w:t xml:space="preserve">pasiūlymą pateikęs tiekėjas neatitinka nustatytų kvalifikacijos reikalavimų arba </w:t>
      </w:r>
      <w:r>
        <w:rPr>
          <w:rFonts w:ascii="Times New Roman" w:hAnsi="Times New Roman"/>
          <w:bCs/>
          <w:snapToGrid w:val="0"/>
          <w:color w:val="000000" w:themeColor="text1"/>
          <w:sz w:val="24"/>
          <w:szCs w:val="24"/>
        </w:rPr>
        <w:t>tiekėjas pateikė netikslius, neišsamius ar klaidingus dokumentus ar duomenis dėl atitikties kvalifikacijos reikalavimams arba šių dokumentų ar duomenų nepateikė ir, Perkančiajai organizacijai prašant, jų nepateikė ar nepatikslino</w:t>
      </w:r>
    </w:p>
    <w:p w14:paraId="346D44AC" w14:textId="24A6D2EB" w:rsidR="004873D2" w:rsidRPr="004564B0"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Pr>
          <w:rFonts w:ascii="Times New Roman" w:hAnsi="Times New Roman"/>
          <w:snapToGrid w:val="0"/>
          <w:color w:val="000000" w:themeColor="text1"/>
          <w:sz w:val="24"/>
          <w:szCs w:val="24"/>
        </w:rPr>
        <w:t>11.1.3.</w:t>
      </w:r>
      <w:r w:rsidR="004873D2" w:rsidRPr="004564B0">
        <w:rPr>
          <w:rFonts w:ascii="Times New Roman" w:hAnsi="Times New Roman"/>
          <w:snapToGrid w:val="0"/>
          <w:color w:val="000000" w:themeColor="text1"/>
          <w:sz w:val="24"/>
          <w:szCs w:val="24"/>
        </w:rPr>
        <w:t>pasiūlymas neatitinka pirkimo dokumentuose nustatytų reikalavimų;</w:t>
      </w:r>
    </w:p>
    <w:p w14:paraId="68D6A3AF" w14:textId="623A8F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lastRenderedPageBreak/>
        <w:t>11.1.</w:t>
      </w:r>
      <w:r w:rsidR="004873D2">
        <w:rPr>
          <w:rFonts w:ascii="Times New Roman" w:hAnsi="Times New Roman"/>
          <w:bCs/>
          <w:color w:val="000000" w:themeColor="text1"/>
          <w:sz w:val="24"/>
          <w:szCs w:val="24"/>
          <w:lang w:eastAsia="ar-SA"/>
        </w:rPr>
        <w:t>4</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6</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4B347C1"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23D2F0CB" w14:textId="06625168" w:rsidR="003E65C9" w:rsidRPr="003E65C9" w:rsidRDefault="003E65C9" w:rsidP="00905276">
      <w:pPr>
        <w:suppressAutoHyphens/>
        <w:spacing w:after="40" w:line="240" w:lineRule="auto"/>
        <w:ind w:firstLine="567"/>
        <w:jc w:val="both"/>
        <w:rPr>
          <w:rFonts w:ascii="Times New Roman" w:hAnsi="Times New Roman"/>
          <w:bCs/>
          <w:sz w:val="24"/>
          <w:szCs w:val="24"/>
        </w:rPr>
      </w:pPr>
      <w:r>
        <w:rPr>
          <w:rFonts w:ascii="Times New Roman" w:hAnsi="Times New Roman"/>
          <w:color w:val="000000"/>
          <w:sz w:val="24"/>
          <w:szCs w:val="24"/>
        </w:rPr>
        <w:t xml:space="preserve">16.4. 4 </w:t>
      </w:r>
      <w:r w:rsidRPr="003E65C9">
        <w:rPr>
          <w:rFonts w:ascii="Times New Roman" w:hAnsi="Times New Roman"/>
          <w:color w:val="000000"/>
          <w:sz w:val="24"/>
          <w:szCs w:val="24"/>
        </w:rPr>
        <w:t>priedas  „</w:t>
      </w:r>
      <w:r w:rsidRPr="003E65C9">
        <w:rPr>
          <w:rFonts w:ascii="Times New Roman" w:hAnsi="Times New Roman"/>
          <w:bCs/>
          <w:sz w:val="24"/>
          <w:szCs w:val="24"/>
        </w:rPr>
        <w:t>Tiekėjo</w:t>
      </w:r>
      <w:r w:rsidRPr="003E65C9">
        <w:rPr>
          <w:rFonts w:ascii="Times New Roman" w:eastAsia="Times New Roman" w:hAnsi="Times New Roman"/>
          <w:bCs/>
          <w:sz w:val="24"/>
          <w:szCs w:val="24"/>
        </w:rPr>
        <w:t xml:space="preserve"> deklaracij</w:t>
      </w:r>
      <w:r>
        <w:rPr>
          <w:rFonts w:ascii="Times New Roman" w:eastAsia="Times New Roman" w:hAnsi="Times New Roman"/>
          <w:bCs/>
          <w:sz w:val="24"/>
          <w:szCs w:val="24"/>
        </w:rPr>
        <w:t>a</w:t>
      </w:r>
      <w:r w:rsidRPr="003E65C9">
        <w:rPr>
          <w:rFonts w:ascii="Times New Roman" w:eastAsia="Times New Roman" w:hAnsi="Times New Roman"/>
          <w:bCs/>
          <w:sz w:val="24"/>
          <w:szCs w:val="24"/>
        </w:rPr>
        <w:t xml:space="preserve">“. </w:t>
      </w:r>
    </w:p>
    <w:p w14:paraId="7BC7849B" w14:textId="77777777" w:rsidR="00B6052C" w:rsidRDefault="00B6052C" w:rsidP="0065251F">
      <w:pPr>
        <w:suppressAutoHyphens/>
        <w:spacing w:after="40" w:line="240" w:lineRule="auto"/>
        <w:ind w:firstLine="567"/>
        <w:jc w:val="center"/>
        <w:rPr>
          <w:rFonts w:ascii="Times New Roman" w:eastAsia="Times New Roman" w:hAnsi="Times New Roman"/>
          <w:sz w:val="24"/>
          <w:szCs w:val="24"/>
        </w:rPr>
      </w:pPr>
    </w:p>
    <w:p w14:paraId="792965CF" w14:textId="77777777" w:rsidR="00B6052C" w:rsidRDefault="00B6052C" w:rsidP="00E92498">
      <w:pPr>
        <w:suppressAutoHyphens/>
        <w:spacing w:after="40" w:line="240" w:lineRule="auto"/>
        <w:rPr>
          <w:rFonts w:ascii="Times New Roman" w:eastAsia="Times New Roman" w:hAnsi="Times New Roman"/>
          <w:sz w:val="24"/>
          <w:szCs w:val="24"/>
        </w:rPr>
      </w:pPr>
    </w:p>
    <w:sectPr w:rsidR="00B6052C"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11EC" w14:textId="77777777" w:rsidR="003F6089" w:rsidRDefault="003F6089" w:rsidP="00C57110">
      <w:pPr>
        <w:spacing w:after="0" w:line="240" w:lineRule="auto"/>
      </w:pPr>
      <w:r>
        <w:separator/>
      </w:r>
    </w:p>
  </w:endnote>
  <w:endnote w:type="continuationSeparator" w:id="0">
    <w:p w14:paraId="19F6F527" w14:textId="77777777" w:rsidR="003F6089" w:rsidRDefault="003F6089"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CC96" w14:textId="77777777" w:rsidR="003F6089" w:rsidRDefault="003F6089" w:rsidP="00C57110">
      <w:pPr>
        <w:spacing w:after="0" w:line="240" w:lineRule="auto"/>
      </w:pPr>
      <w:r>
        <w:separator/>
      </w:r>
    </w:p>
  </w:footnote>
  <w:footnote w:type="continuationSeparator" w:id="0">
    <w:p w14:paraId="0FA0D3B5" w14:textId="77777777" w:rsidR="003F6089" w:rsidRDefault="003F6089"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2F44"/>
    <w:rsid w:val="000C567F"/>
    <w:rsid w:val="000E0463"/>
    <w:rsid w:val="000E398A"/>
    <w:rsid w:val="000F49FA"/>
    <w:rsid w:val="000F6998"/>
    <w:rsid w:val="000F6B02"/>
    <w:rsid w:val="00102131"/>
    <w:rsid w:val="001030F3"/>
    <w:rsid w:val="00105E3D"/>
    <w:rsid w:val="001079C5"/>
    <w:rsid w:val="00114D73"/>
    <w:rsid w:val="00116481"/>
    <w:rsid w:val="00134335"/>
    <w:rsid w:val="00143974"/>
    <w:rsid w:val="00152029"/>
    <w:rsid w:val="00156EBB"/>
    <w:rsid w:val="001608DD"/>
    <w:rsid w:val="001663BF"/>
    <w:rsid w:val="00176BF9"/>
    <w:rsid w:val="00177F39"/>
    <w:rsid w:val="00181C97"/>
    <w:rsid w:val="0019087E"/>
    <w:rsid w:val="001A0E30"/>
    <w:rsid w:val="001A34FA"/>
    <w:rsid w:val="001B2134"/>
    <w:rsid w:val="001B5906"/>
    <w:rsid w:val="001B69DB"/>
    <w:rsid w:val="001B6D8C"/>
    <w:rsid w:val="001C1B19"/>
    <w:rsid w:val="001C7A87"/>
    <w:rsid w:val="001E1DFD"/>
    <w:rsid w:val="001E53B2"/>
    <w:rsid w:val="001E7C51"/>
    <w:rsid w:val="001F1E1A"/>
    <w:rsid w:val="001F66E2"/>
    <w:rsid w:val="001F69CF"/>
    <w:rsid w:val="00210807"/>
    <w:rsid w:val="00214993"/>
    <w:rsid w:val="00216827"/>
    <w:rsid w:val="00216AA5"/>
    <w:rsid w:val="00222459"/>
    <w:rsid w:val="002313AE"/>
    <w:rsid w:val="00234541"/>
    <w:rsid w:val="00240E69"/>
    <w:rsid w:val="002604C4"/>
    <w:rsid w:val="00260D0C"/>
    <w:rsid w:val="00264170"/>
    <w:rsid w:val="00266503"/>
    <w:rsid w:val="00275523"/>
    <w:rsid w:val="00276155"/>
    <w:rsid w:val="0028304D"/>
    <w:rsid w:val="0029024A"/>
    <w:rsid w:val="002A606A"/>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5249"/>
    <w:rsid w:val="00406D67"/>
    <w:rsid w:val="0041716D"/>
    <w:rsid w:val="00417E65"/>
    <w:rsid w:val="004279CF"/>
    <w:rsid w:val="00447858"/>
    <w:rsid w:val="0045051A"/>
    <w:rsid w:val="00450E0B"/>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D17DD"/>
    <w:rsid w:val="004D7219"/>
    <w:rsid w:val="004E72CB"/>
    <w:rsid w:val="004F7527"/>
    <w:rsid w:val="00500B8C"/>
    <w:rsid w:val="00507BC9"/>
    <w:rsid w:val="00512AE7"/>
    <w:rsid w:val="00514EB0"/>
    <w:rsid w:val="00516D74"/>
    <w:rsid w:val="00516FF9"/>
    <w:rsid w:val="00526747"/>
    <w:rsid w:val="005321E6"/>
    <w:rsid w:val="005404B4"/>
    <w:rsid w:val="005410E0"/>
    <w:rsid w:val="00546E34"/>
    <w:rsid w:val="005539D7"/>
    <w:rsid w:val="00555054"/>
    <w:rsid w:val="0055721F"/>
    <w:rsid w:val="00562A87"/>
    <w:rsid w:val="005633B0"/>
    <w:rsid w:val="00576D63"/>
    <w:rsid w:val="005930C2"/>
    <w:rsid w:val="00594DEB"/>
    <w:rsid w:val="005A13CC"/>
    <w:rsid w:val="005A164A"/>
    <w:rsid w:val="005C4169"/>
    <w:rsid w:val="005C4474"/>
    <w:rsid w:val="005D266D"/>
    <w:rsid w:val="005D41E4"/>
    <w:rsid w:val="005E2962"/>
    <w:rsid w:val="005E7909"/>
    <w:rsid w:val="005F17B6"/>
    <w:rsid w:val="0060456B"/>
    <w:rsid w:val="00632352"/>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76BE"/>
    <w:rsid w:val="006C41F6"/>
    <w:rsid w:val="006C48E5"/>
    <w:rsid w:val="006C6E2F"/>
    <w:rsid w:val="006D3BBC"/>
    <w:rsid w:val="006D6236"/>
    <w:rsid w:val="006F1184"/>
    <w:rsid w:val="006F48AC"/>
    <w:rsid w:val="00701DD0"/>
    <w:rsid w:val="0070627B"/>
    <w:rsid w:val="00706F5C"/>
    <w:rsid w:val="007272AF"/>
    <w:rsid w:val="007279B7"/>
    <w:rsid w:val="00730918"/>
    <w:rsid w:val="00754B95"/>
    <w:rsid w:val="007553A2"/>
    <w:rsid w:val="00761929"/>
    <w:rsid w:val="00764C44"/>
    <w:rsid w:val="00770D93"/>
    <w:rsid w:val="0077492D"/>
    <w:rsid w:val="00775667"/>
    <w:rsid w:val="0077723B"/>
    <w:rsid w:val="00786438"/>
    <w:rsid w:val="0079107B"/>
    <w:rsid w:val="007A472D"/>
    <w:rsid w:val="007B0B66"/>
    <w:rsid w:val="007B4F48"/>
    <w:rsid w:val="007C008B"/>
    <w:rsid w:val="007C4AC8"/>
    <w:rsid w:val="007C540E"/>
    <w:rsid w:val="007C5A28"/>
    <w:rsid w:val="007D3F28"/>
    <w:rsid w:val="007D7762"/>
    <w:rsid w:val="007E0FCB"/>
    <w:rsid w:val="007E3A58"/>
    <w:rsid w:val="007E3E5C"/>
    <w:rsid w:val="007E50DF"/>
    <w:rsid w:val="007F6F68"/>
    <w:rsid w:val="007F7E48"/>
    <w:rsid w:val="0081570E"/>
    <w:rsid w:val="00816A0C"/>
    <w:rsid w:val="0082626E"/>
    <w:rsid w:val="00837EA2"/>
    <w:rsid w:val="008501C2"/>
    <w:rsid w:val="008551B2"/>
    <w:rsid w:val="0086239F"/>
    <w:rsid w:val="00875DF3"/>
    <w:rsid w:val="00887350"/>
    <w:rsid w:val="008875E6"/>
    <w:rsid w:val="00891CF5"/>
    <w:rsid w:val="00893523"/>
    <w:rsid w:val="008A0653"/>
    <w:rsid w:val="008A223C"/>
    <w:rsid w:val="008A3E13"/>
    <w:rsid w:val="008A5825"/>
    <w:rsid w:val="008C2573"/>
    <w:rsid w:val="008C3F59"/>
    <w:rsid w:val="008D2344"/>
    <w:rsid w:val="008D39F5"/>
    <w:rsid w:val="008D4B5D"/>
    <w:rsid w:val="008E235C"/>
    <w:rsid w:val="008E3998"/>
    <w:rsid w:val="008F0670"/>
    <w:rsid w:val="008F0A9A"/>
    <w:rsid w:val="008F32A6"/>
    <w:rsid w:val="008F5691"/>
    <w:rsid w:val="00900DD9"/>
    <w:rsid w:val="00905276"/>
    <w:rsid w:val="009055FF"/>
    <w:rsid w:val="009077D8"/>
    <w:rsid w:val="00910F09"/>
    <w:rsid w:val="00914505"/>
    <w:rsid w:val="0091555F"/>
    <w:rsid w:val="00933951"/>
    <w:rsid w:val="009463BD"/>
    <w:rsid w:val="0096234E"/>
    <w:rsid w:val="00963E0B"/>
    <w:rsid w:val="00971184"/>
    <w:rsid w:val="00972C01"/>
    <w:rsid w:val="00976ACE"/>
    <w:rsid w:val="00981566"/>
    <w:rsid w:val="00993C31"/>
    <w:rsid w:val="009955EF"/>
    <w:rsid w:val="009A4CC8"/>
    <w:rsid w:val="009A54F8"/>
    <w:rsid w:val="009B55B5"/>
    <w:rsid w:val="009C6BBD"/>
    <w:rsid w:val="009C6F27"/>
    <w:rsid w:val="009D2012"/>
    <w:rsid w:val="009D236B"/>
    <w:rsid w:val="009D379D"/>
    <w:rsid w:val="009D442A"/>
    <w:rsid w:val="009F26F5"/>
    <w:rsid w:val="00A01A6B"/>
    <w:rsid w:val="00A02594"/>
    <w:rsid w:val="00A05417"/>
    <w:rsid w:val="00A106BE"/>
    <w:rsid w:val="00A127BA"/>
    <w:rsid w:val="00A133E4"/>
    <w:rsid w:val="00A220E9"/>
    <w:rsid w:val="00A265D9"/>
    <w:rsid w:val="00A272C8"/>
    <w:rsid w:val="00A36E00"/>
    <w:rsid w:val="00A42DD8"/>
    <w:rsid w:val="00A43802"/>
    <w:rsid w:val="00A44A4B"/>
    <w:rsid w:val="00A44CDA"/>
    <w:rsid w:val="00A57BB4"/>
    <w:rsid w:val="00A61F81"/>
    <w:rsid w:val="00A67CF5"/>
    <w:rsid w:val="00A71D11"/>
    <w:rsid w:val="00A725BF"/>
    <w:rsid w:val="00A7422E"/>
    <w:rsid w:val="00A7647E"/>
    <w:rsid w:val="00A76ABC"/>
    <w:rsid w:val="00A76FE0"/>
    <w:rsid w:val="00A87D00"/>
    <w:rsid w:val="00A9351B"/>
    <w:rsid w:val="00AA0471"/>
    <w:rsid w:val="00AA280C"/>
    <w:rsid w:val="00AB4978"/>
    <w:rsid w:val="00AB5153"/>
    <w:rsid w:val="00AD0F95"/>
    <w:rsid w:val="00AD3CD9"/>
    <w:rsid w:val="00AE21B5"/>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2377"/>
    <w:rsid w:val="00B63F9C"/>
    <w:rsid w:val="00B72457"/>
    <w:rsid w:val="00B73DCC"/>
    <w:rsid w:val="00B74DEF"/>
    <w:rsid w:val="00B765FC"/>
    <w:rsid w:val="00B826F4"/>
    <w:rsid w:val="00BA7E9F"/>
    <w:rsid w:val="00BB09BE"/>
    <w:rsid w:val="00BB192A"/>
    <w:rsid w:val="00BB5B6A"/>
    <w:rsid w:val="00BE61FA"/>
    <w:rsid w:val="00BE6231"/>
    <w:rsid w:val="00BE7806"/>
    <w:rsid w:val="00BF108F"/>
    <w:rsid w:val="00BF13C2"/>
    <w:rsid w:val="00BF2201"/>
    <w:rsid w:val="00BF55A2"/>
    <w:rsid w:val="00C076D9"/>
    <w:rsid w:val="00C31C94"/>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944"/>
    <w:rsid w:val="00C767C3"/>
    <w:rsid w:val="00C7705D"/>
    <w:rsid w:val="00C81AE1"/>
    <w:rsid w:val="00C83F33"/>
    <w:rsid w:val="00C9451A"/>
    <w:rsid w:val="00CB17DF"/>
    <w:rsid w:val="00CB3B69"/>
    <w:rsid w:val="00CC358D"/>
    <w:rsid w:val="00CD1828"/>
    <w:rsid w:val="00CD1A35"/>
    <w:rsid w:val="00CD595B"/>
    <w:rsid w:val="00CD7F33"/>
    <w:rsid w:val="00CF6EE3"/>
    <w:rsid w:val="00CF728B"/>
    <w:rsid w:val="00D00167"/>
    <w:rsid w:val="00D016F5"/>
    <w:rsid w:val="00D1215B"/>
    <w:rsid w:val="00D13088"/>
    <w:rsid w:val="00D267D3"/>
    <w:rsid w:val="00D426D0"/>
    <w:rsid w:val="00D502C0"/>
    <w:rsid w:val="00D509DF"/>
    <w:rsid w:val="00D63EE0"/>
    <w:rsid w:val="00D6564D"/>
    <w:rsid w:val="00D71CBD"/>
    <w:rsid w:val="00D720A5"/>
    <w:rsid w:val="00D769CC"/>
    <w:rsid w:val="00D8367C"/>
    <w:rsid w:val="00D84BCD"/>
    <w:rsid w:val="00D84FD9"/>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7C22"/>
    <w:rsid w:val="00E74A29"/>
    <w:rsid w:val="00E92498"/>
    <w:rsid w:val="00E941D1"/>
    <w:rsid w:val="00E967E2"/>
    <w:rsid w:val="00E97B6E"/>
    <w:rsid w:val="00E97DD3"/>
    <w:rsid w:val="00EA038B"/>
    <w:rsid w:val="00EB358A"/>
    <w:rsid w:val="00EB5921"/>
    <w:rsid w:val="00EC0F3E"/>
    <w:rsid w:val="00EC7236"/>
    <w:rsid w:val="00ED6739"/>
    <w:rsid w:val="00EF6B7F"/>
    <w:rsid w:val="00F0641B"/>
    <w:rsid w:val="00F07F7C"/>
    <w:rsid w:val="00F204B4"/>
    <w:rsid w:val="00F30A57"/>
    <w:rsid w:val="00F317BC"/>
    <w:rsid w:val="00F34DBF"/>
    <w:rsid w:val="00F3720D"/>
    <w:rsid w:val="00F61282"/>
    <w:rsid w:val="00F668B0"/>
    <w:rsid w:val="00F729E8"/>
    <w:rsid w:val="00F822A6"/>
    <w:rsid w:val="00F876D3"/>
    <w:rsid w:val="00F9102D"/>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99"/>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aleksandrova@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18189</Words>
  <Characters>10368</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Svetlana Aleksandrova</cp:lastModifiedBy>
  <cp:revision>14</cp:revision>
  <cp:lastPrinted>2024-03-19T09:39:00Z</cp:lastPrinted>
  <dcterms:created xsi:type="dcterms:W3CDTF">2025-01-09T12:06:00Z</dcterms:created>
  <dcterms:modified xsi:type="dcterms:W3CDTF">2025-01-20T11:13:00Z</dcterms:modified>
</cp:coreProperties>
</file>