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5BDF4319" w:rsidR="00B53DD7" w:rsidRPr="00826A9E" w:rsidRDefault="00222C2B" w:rsidP="0061071F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</w:t>
      </w:r>
      <w:r w:rsidR="00344CFC" w:rsidRPr="00826A9E">
        <w:rPr>
          <w:b/>
          <w:bCs/>
          <w:lang w:val="lt-LT"/>
        </w:rPr>
        <w:t>RINKOS KONSULTACIJA</w:t>
      </w:r>
    </w:p>
    <w:p w14:paraId="58B53954" w14:textId="77777777" w:rsidR="005E5547" w:rsidRDefault="005E5547" w:rsidP="005E5547">
      <w:pPr>
        <w:spacing w:line="276" w:lineRule="auto"/>
        <w:ind w:firstLine="72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KOMPIUTERINĖS SPERMOS KOKYBĖS ANALIZĖS PROGRAMOS</w:t>
      </w:r>
    </w:p>
    <w:p w14:paraId="3B653863" w14:textId="77777777" w:rsidR="005E5547" w:rsidRPr="00A85160" w:rsidRDefault="005E5547" w:rsidP="005E5547">
      <w:pPr>
        <w:spacing w:line="276" w:lineRule="auto"/>
        <w:ind w:firstLine="720"/>
        <w:jc w:val="center"/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t-LT"/>
        </w:rPr>
      </w:pPr>
      <w:r w:rsidRPr="216D8446">
        <w:rPr>
          <w:rFonts w:eastAsia="Calibri" w:cs="Times New Roman"/>
          <w:b/>
          <w:bCs/>
          <w:sz w:val="24"/>
          <w:szCs w:val="24"/>
        </w:rPr>
        <w:t xml:space="preserve"> </w:t>
      </w:r>
      <w:r w:rsidRPr="216D8446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t-LT"/>
        </w:rPr>
        <w:t>PIRKIMAS</w:t>
      </w:r>
    </w:p>
    <w:p w14:paraId="4D1317C1" w14:textId="525372F5" w:rsidR="00067330" w:rsidRPr="00766C72" w:rsidRDefault="0075142A" w:rsidP="005E5547">
      <w:pPr>
        <w:pStyle w:val="SLONormal"/>
        <w:ind w:left="2484" w:firstLine="348"/>
        <w:rPr>
          <w:lang w:val="lt-LT"/>
        </w:rPr>
      </w:pPr>
      <w:r>
        <w:rPr>
          <w:lang w:val="lt-LT"/>
        </w:rPr>
        <w:t xml:space="preserve">                        </w:t>
      </w:r>
      <w:r w:rsidR="006947C2"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A09BD">
        <w:rPr>
          <w:lang w:val="lt-LT"/>
        </w:rPr>
        <w:t>birželio 10</w:t>
      </w:r>
      <w:r w:rsidR="00C229C6">
        <w:rPr>
          <w:lang w:val="lt-LT"/>
        </w:rPr>
        <w:t xml:space="preserve"> </w:t>
      </w:r>
      <w:r w:rsidR="006947C2"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65969D4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75142A" w:rsidRPr="0075142A">
        <w:rPr>
          <w:rFonts w:eastAsia="Calibri"/>
          <w:b/>
          <w:bCs/>
        </w:rPr>
        <w:t>kompiuterinės spermos kokybės analizės programos</w:t>
      </w:r>
      <w:r w:rsidR="001210E6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96E5D0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AA09BD">
        <w:rPr>
          <w:b/>
          <w:bCs/>
          <w:lang w:val="lt-LT"/>
        </w:rPr>
        <w:t>birželio 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2E8464C9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5A722B" w:rsidRPr="009A71D1">
        <w:rPr>
          <w:rFonts w:eastAsia="Calibri"/>
        </w:rPr>
        <w:t>kompiuterinės spermos kokybės analizės program</w:t>
      </w:r>
      <w:r w:rsidR="00F93F23">
        <w:rPr>
          <w:rFonts w:eastAsia="Calibri"/>
        </w:rPr>
        <w:t>ą</w:t>
      </w:r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78BAF6DF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</w:t>
      </w:r>
      <w:r w:rsidR="00222C2B">
        <w:rPr>
          <w:lang w:val="lt-LT"/>
        </w:rPr>
        <w:t>skelbiamos apklausos</w:t>
      </w:r>
      <w:r w:rsidR="00FF5ABB" w:rsidRPr="007C5511">
        <w:rPr>
          <w:lang w:val="lt-LT"/>
        </w:rPr>
        <w:t xml:space="preserve">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64B1DBA5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F93F23">
        <w:rPr>
          <w:lang w:val="lt-LT"/>
        </w:rPr>
        <w:t xml:space="preserve">19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3A25E47D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E80B47">
        <w:rPr>
          <w:lang w:val="lt-LT"/>
        </w:rPr>
        <w:t>6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BC7B425" w14:textId="77777777" w:rsidR="00FC624F" w:rsidRDefault="00FC624F" w:rsidP="00FC624F">
      <w:pPr>
        <w:spacing w:line="276" w:lineRule="auto"/>
        <w:ind w:firstLine="72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KOMPIUTERINĖS SPERMOS KOKYBĖS ANALIZĖS PROGRAMOS</w:t>
      </w:r>
    </w:p>
    <w:p w14:paraId="7756B0C7" w14:textId="77777777" w:rsidR="00FC624F" w:rsidRPr="00A85160" w:rsidRDefault="00FC624F" w:rsidP="00FC624F">
      <w:pPr>
        <w:spacing w:line="276" w:lineRule="auto"/>
        <w:ind w:firstLine="720"/>
        <w:jc w:val="center"/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t-LT"/>
        </w:rPr>
      </w:pPr>
      <w:r w:rsidRPr="216D8446">
        <w:rPr>
          <w:rFonts w:eastAsia="Calibri" w:cs="Times New Roman"/>
          <w:b/>
          <w:bCs/>
          <w:sz w:val="24"/>
          <w:szCs w:val="24"/>
        </w:rPr>
        <w:t xml:space="preserve"> </w:t>
      </w:r>
      <w:r w:rsidRPr="216D8446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t-LT"/>
        </w:rPr>
        <w:t>PIRKIMAS</w:t>
      </w:r>
    </w:p>
    <w:p w14:paraId="493CB073" w14:textId="5982ED03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371FE">
        <w:rPr>
          <w:lang w:val="lt-LT"/>
        </w:rPr>
        <w:t>birželio 10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934" w14:textId="2F5AEE7B" w:rsidR="00906C2E" w:rsidRPr="00435F3F" w:rsidRDefault="00717BE1" w:rsidP="00435F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06A3B4A2" w:rsidR="001C5C60" w:rsidRPr="00435F3F" w:rsidRDefault="005E10EF" w:rsidP="005E10EF">
            <w:pPr>
              <w:ind w:firstLine="70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EA3801">
              <w:rPr>
                <w:rFonts w:eastAsia="Calibri" w:cs="Times New Roman"/>
                <w:sz w:val="24"/>
                <w:szCs w:val="24"/>
              </w:rPr>
              <w:t xml:space="preserve">2.3. </w:t>
            </w:r>
            <w:bookmarkStart w:id="1" w:name="_Hlk65138909"/>
            <w:r w:rsidRPr="00EA3801">
              <w:rPr>
                <w:rFonts w:eastAsia="Calibri" w:cs="Times New Roman"/>
                <w:bCs/>
                <w:sz w:val="24"/>
                <w:szCs w:val="24"/>
              </w:rPr>
              <w:t>Pirkimui skirta lėšų suma</w:t>
            </w:r>
            <w:r w:rsidRPr="00B61C5D">
              <w:rPr>
                <w:rFonts w:eastAsia="Calibri" w:cs="Times New Roman"/>
                <w:bCs/>
                <w:sz w:val="24"/>
                <w:szCs w:val="24"/>
              </w:rPr>
              <w:t xml:space="preserve"> eurais </w:t>
            </w:r>
            <w:r w:rsidRPr="00EA3801">
              <w:rPr>
                <w:rFonts w:eastAsia="Calibri" w:cs="Times New Roman"/>
                <w:b/>
                <w:sz w:val="24"/>
                <w:szCs w:val="24"/>
              </w:rPr>
              <w:t xml:space="preserve">be PVM – ne daugiau kaip </w:t>
            </w:r>
            <w:r>
              <w:rPr>
                <w:rFonts w:eastAsia="Calibri" w:cs="Times New Roman"/>
                <w:b/>
                <w:sz w:val="24"/>
                <w:szCs w:val="24"/>
              </w:rPr>
              <w:t>16 850,00 Eur be PVM</w:t>
            </w:r>
            <w:r w:rsidRPr="00B61C5D">
              <w:rPr>
                <w:rFonts w:eastAsia="Calibri" w:cs="Times New Roman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4C32A08" w:rsidR="0061071F" w:rsidRPr="00826A9E" w:rsidRDefault="0061071F" w:rsidP="00435F3F">
      <w:pPr>
        <w:spacing w:before="120" w:after="120"/>
        <w:jc w:val="center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ED99" w14:textId="77777777" w:rsidR="006C5076" w:rsidRDefault="006C5076" w:rsidP="00535631">
      <w:r>
        <w:separator/>
      </w:r>
    </w:p>
  </w:endnote>
  <w:endnote w:type="continuationSeparator" w:id="0">
    <w:p w14:paraId="5525FA71" w14:textId="77777777" w:rsidR="006C5076" w:rsidRDefault="006C507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6D96" w14:textId="77777777" w:rsidR="006C5076" w:rsidRDefault="006C5076" w:rsidP="00535631">
      <w:r>
        <w:separator/>
      </w:r>
    </w:p>
  </w:footnote>
  <w:footnote w:type="continuationSeparator" w:id="0">
    <w:p w14:paraId="5BE80833" w14:textId="77777777" w:rsidR="006C5076" w:rsidRDefault="006C507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360F3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38A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503D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ADF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2F61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C2B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5F3F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22B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0EF"/>
    <w:rsid w:val="005E1C02"/>
    <w:rsid w:val="005E3154"/>
    <w:rsid w:val="005E4331"/>
    <w:rsid w:val="005E5547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1E9A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076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142A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147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1D1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9B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5E82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28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3C4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371F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0B47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3F23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5A89"/>
    <w:rsid w:val="00FC125E"/>
    <w:rsid w:val="00FC29B2"/>
    <w:rsid w:val="00FC38EF"/>
    <w:rsid w:val="00FC624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624F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3428</Words>
  <Characters>1955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19</cp:revision>
  <cp:lastPrinted>2022-05-18T05:03:00Z</cp:lastPrinted>
  <dcterms:created xsi:type="dcterms:W3CDTF">2026-04-16T10:52:00Z</dcterms:created>
  <dcterms:modified xsi:type="dcterms:W3CDTF">2026-06-10T09:11:00Z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