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7648C491" w:rsidR="00163CA6" w:rsidRPr="005F0D7C" w:rsidRDefault="00551F50" w:rsidP="00A52F41">
            <w:pPr>
              <w:jc w:val="both"/>
              <w:rPr>
                <w:kern w:val="2"/>
                <w:szCs w:val="24"/>
              </w:rPr>
            </w:pPr>
            <w:r>
              <w:rPr>
                <w:kern w:val="2"/>
                <w:szCs w:val="24"/>
              </w:rPr>
              <w:t>Apranga darbuotojams</w:t>
            </w:r>
          </w:p>
        </w:tc>
      </w:tr>
      <w:tr w:rsidR="00163CA6" w:rsidRPr="006F633C" w14:paraId="70A9E953" w14:textId="7777777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6C91" w:rsidRPr="006F633C" w14:paraId="4B5C2A72" w14:textId="77777777" w:rsidTr="005A06E5">
        <w:tc>
          <w:tcPr>
            <w:tcW w:w="2808" w:type="dxa"/>
            <w:vMerge w:val="restart"/>
          </w:tcPr>
          <w:p w14:paraId="62A30A9A" w14:textId="66AE9D77" w:rsidR="00926C91" w:rsidRPr="006F633C" w:rsidRDefault="00926C91" w:rsidP="00926C91">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926C91" w:rsidRPr="006F633C" w:rsidRDefault="00926C91" w:rsidP="00926C91">
            <w:pPr>
              <w:jc w:val="both"/>
              <w:rPr>
                <w:kern w:val="2"/>
                <w:szCs w:val="24"/>
              </w:rPr>
            </w:pPr>
            <w:r w:rsidRPr="006F633C">
              <w:rPr>
                <w:kern w:val="2"/>
                <w:szCs w:val="24"/>
              </w:rPr>
              <w:t>1.1.1. Pavadinimas</w:t>
            </w:r>
          </w:p>
        </w:tc>
        <w:tc>
          <w:tcPr>
            <w:tcW w:w="3510" w:type="dxa"/>
          </w:tcPr>
          <w:p w14:paraId="140CD536" w14:textId="45543264" w:rsidR="00926C91" w:rsidRPr="005F0D7C" w:rsidRDefault="00926C91" w:rsidP="00926C91">
            <w:pPr>
              <w:jc w:val="both"/>
              <w:rPr>
                <w:kern w:val="2"/>
                <w:szCs w:val="24"/>
              </w:rPr>
            </w:pPr>
            <w:r w:rsidRPr="00242565">
              <w:t xml:space="preserve">VšĮ Karoliniškių poliklinika </w:t>
            </w:r>
          </w:p>
        </w:tc>
      </w:tr>
      <w:tr w:rsidR="00926C91" w:rsidRPr="006F633C" w14:paraId="797F7452" w14:textId="77777777" w:rsidTr="005A06E5">
        <w:tc>
          <w:tcPr>
            <w:tcW w:w="2808" w:type="dxa"/>
            <w:vMerge/>
          </w:tcPr>
          <w:p w14:paraId="29D5293D" w14:textId="77777777" w:rsidR="00926C91" w:rsidRPr="006F633C" w:rsidRDefault="00926C91" w:rsidP="00926C91">
            <w:pPr>
              <w:rPr>
                <w:kern w:val="2"/>
                <w:szCs w:val="24"/>
              </w:rPr>
            </w:pPr>
          </w:p>
        </w:tc>
        <w:tc>
          <w:tcPr>
            <w:tcW w:w="3240" w:type="dxa"/>
            <w:vAlign w:val="center"/>
          </w:tcPr>
          <w:p w14:paraId="719BCA1F" w14:textId="77777777" w:rsidR="00926C91" w:rsidRPr="006F633C" w:rsidRDefault="00926C91" w:rsidP="00926C91">
            <w:pPr>
              <w:jc w:val="both"/>
              <w:rPr>
                <w:kern w:val="2"/>
                <w:szCs w:val="24"/>
              </w:rPr>
            </w:pPr>
            <w:r w:rsidRPr="006F633C">
              <w:rPr>
                <w:kern w:val="2"/>
                <w:szCs w:val="24"/>
              </w:rPr>
              <w:t>1.1.2. Juridinio asmens kodas</w:t>
            </w:r>
          </w:p>
        </w:tc>
        <w:tc>
          <w:tcPr>
            <w:tcW w:w="3510" w:type="dxa"/>
          </w:tcPr>
          <w:p w14:paraId="00A5F39D" w14:textId="791F2423" w:rsidR="00926C91" w:rsidRPr="005F0D7C" w:rsidRDefault="00926C91" w:rsidP="00926C91">
            <w:pPr>
              <w:jc w:val="both"/>
              <w:rPr>
                <w:kern w:val="2"/>
                <w:szCs w:val="24"/>
              </w:rPr>
            </w:pPr>
            <w:r w:rsidRPr="00242565">
              <w:t xml:space="preserve">124244754 </w:t>
            </w:r>
          </w:p>
        </w:tc>
      </w:tr>
      <w:tr w:rsidR="00926C91" w:rsidRPr="006F633C" w14:paraId="203061DE" w14:textId="77777777" w:rsidTr="005A06E5">
        <w:tc>
          <w:tcPr>
            <w:tcW w:w="2808" w:type="dxa"/>
            <w:vMerge/>
          </w:tcPr>
          <w:p w14:paraId="299E6707" w14:textId="77777777" w:rsidR="00926C91" w:rsidRPr="006F633C" w:rsidRDefault="00926C91" w:rsidP="00926C91">
            <w:pPr>
              <w:rPr>
                <w:kern w:val="2"/>
                <w:szCs w:val="24"/>
              </w:rPr>
            </w:pPr>
          </w:p>
        </w:tc>
        <w:tc>
          <w:tcPr>
            <w:tcW w:w="3240" w:type="dxa"/>
            <w:vAlign w:val="center"/>
          </w:tcPr>
          <w:p w14:paraId="3CE33283" w14:textId="77777777" w:rsidR="00926C91" w:rsidRPr="006F633C" w:rsidRDefault="00926C91" w:rsidP="00926C91">
            <w:pPr>
              <w:jc w:val="both"/>
              <w:rPr>
                <w:kern w:val="2"/>
                <w:szCs w:val="24"/>
              </w:rPr>
            </w:pPr>
            <w:r w:rsidRPr="006F633C">
              <w:rPr>
                <w:kern w:val="2"/>
                <w:szCs w:val="24"/>
              </w:rPr>
              <w:t>1.1.3. Adresas</w:t>
            </w:r>
          </w:p>
        </w:tc>
        <w:tc>
          <w:tcPr>
            <w:tcW w:w="3510" w:type="dxa"/>
          </w:tcPr>
          <w:p w14:paraId="7315A38E" w14:textId="1A9E4104" w:rsidR="00926C91" w:rsidRPr="005F0D7C" w:rsidRDefault="00926C91" w:rsidP="00926C91">
            <w:pPr>
              <w:jc w:val="both"/>
              <w:rPr>
                <w:kern w:val="2"/>
                <w:szCs w:val="24"/>
              </w:rPr>
            </w:pPr>
            <w:r w:rsidRPr="00242565">
              <w:t xml:space="preserve">Loretos Asanavičiūtės g. 27A, LT-04318 Vilnius </w:t>
            </w:r>
          </w:p>
        </w:tc>
      </w:tr>
      <w:tr w:rsidR="00926C91" w:rsidRPr="006F633C" w14:paraId="1DF6AB62" w14:textId="77777777" w:rsidTr="005A06E5">
        <w:tc>
          <w:tcPr>
            <w:tcW w:w="2808" w:type="dxa"/>
            <w:vMerge/>
          </w:tcPr>
          <w:p w14:paraId="7B274F0C" w14:textId="77777777" w:rsidR="00926C91" w:rsidRPr="006F633C" w:rsidRDefault="00926C91" w:rsidP="00926C91">
            <w:pPr>
              <w:rPr>
                <w:kern w:val="2"/>
                <w:szCs w:val="24"/>
              </w:rPr>
            </w:pPr>
          </w:p>
        </w:tc>
        <w:tc>
          <w:tcPr>
            <w:tcW w:w="3240" w:type="dxa"/>
            <w:vAlign w:val="center"/>
          </w:tcPr>
          <w:p w14:paraId="2E10718D" w14:textId="77777777" w:rsidR="00926C91" w:rsidRPr="006F633C" w:rsidRDefault="00926C91" w:rsidP="00926C91">
            <w:pPr>
              <w:jc w:val="both"/>
              <w:rPr>
                <w:kern w:val="2"/>
                <w:szCs w:val="24"/>
              </w:rPr>
            </w:pPr>
            <w:r w:rsidRPr="006F633C">
              <w:rPr>
                <w:kern w:val="2"/>
                <w:szCs w:val="24"/>
              </w:rPr>
              <w:t>1.1.4. PVM mokėtojo kodas</w:t>
            </w:r>
          </w:p>
        </w:tc>
        <w:tc>
          <w:tcPr>
            <w:tcW w:w="3510" w:type="dxa"/>
          </w:tcPr>
          <w:p w14:paraId="47E1012B" w14:textId="244BB878" w:rsidR="00926C91" w:rsidRPr="005F0D7C" w:rsidRDefault="00926C91" w:rsidP="00926C91">
            <w:pPr>
              <w:jc w:val="both"/>
              <w:rPr>
                <w:kern w:val="2"/>
                <w:szCs w:val="24"/>
              </w:rPr>
            </w:pPr>
            <w:r w:rsidRPr="00242565">
              <w:t>LT242447515</w:t>
            </w:r>
          </w:p>
        </w:tc>
      </w:tr>
      <w:tr w:rsidR="00926C91" w:rsidRPr="006F633C" w14:paraId="30BC206D" w14:textId="77777777" w:rsidTr="005A06E5">
        <w:tc>
          <w:tcPr>
            <w:tcW w:w="2808" w:type="dxa"/>
            <w:vMerge/>
          </w:tcPr>
          <w:p w14:paraId="1B19A37F" w14:textId="77777777" w:rsidR="00926C91" w:rsidRPr="006F633C" w:rsidRDefault="00926C91" w:rsidP="00926C91">
            <w:pPr>
              <w:rPr>
                <w:kern w:val="2"/>
                <w:szCs w:val="24"/>
              </w:rPr>
            </w:pPr>
          </w:p>
        </w:tc>
        <w:tc>
          <w:tcPr>
            <w:tcW w:w="3240" w:type="dxa"/>
            <w:vAlign w:val="center"/>
          </w:tcPr>
          <w:p w14:paraId="41A21142" w14:textId="77777777" w:rsidR="00926C91" w:rsidRPr="006F633C" w:rsidRDefault="00926C91" w:rsidP="00926C91">
            <w:pPr>
              <w:jc w:val="both"/>
              <w:rPr>
                <w:kern w:val="2"/>
                <w:szCs w:val="24"/>
              </w:rPr>
            </w:pPr>
            <w:r w:rsidRPr="006F633C">
              <w:rPr>
                <w:kern w:val="2"/>
                <w:szCs w:val="24"/>
              </w:rPr>
              <w:t>1.1.5. Atsiskaitomoji sąskaita</w:t>
            </w:r>
          </w:p>
        </w:tc>
        <w:tc>
          <w:tcPr>
            <w:tcW w:w="3510" w:type="dxa"/>
          </w:tcPr>
          <w:p w14:paraId="017CEDD1" w14:textId="3606BAD6" w:rsidR="00926C91" w:rsidRPr="005F0D7C" w:rsidRDefault="00926C91" w:rsidP="00926C91">
            <w:pPr>
              <w:jc w:val="both"/>
              <w:rPr>
                <w:kern w:val="2"/>
                <w:szCs w:val="24"/>
              </w:rPr>
            </w:pPr>
            <w:r w:rsidRPr="00242565">
              <w:t>LT87 7044 0600 0794 9040</w:t>
            </w:r>
          </w:p>
        </w:tc>
      </w:tr>
      <w:tr w:rsidR="00926C91" w:rsidRPr="006F633C" w14:paraId="14B25709" w14:textId="77777777" w:rsidTr="005A06E5">
        <w:tc>
          <w:tcPr>
            <w:tcW w:w="2808" w:type="dxa"/>
            <w:vMerge/>
          </w:tcPr>
          <w:p w14:paraId="3C34C39A" w14:textId="77777777" w:rsidR="00926C91" w:rsidRPr="006F633C" w:rsidRDefault="00926C91" w:rsidP="00926C91">
            <w:pPr>
              <w:rPr>
                <w:kern w:val="2"/>
                <w:szCs w:val="24"/>
              </w:rPr>
            </w:pPr>
          </w:p>
        </w:tc>
        <w:tc>
          <w:tcPr>
            <w:tcW w:w="3240" w:type="dxa"/>
            <w:vAlign w:val="center"/>
          </w:tcPr>
          <w:p w14:paraId="4F40AD4B" w14:textId="77777777" w:rsidR="00926C91" w:rsidRPr="006F633C" w:rsidRDefault="00926C91" w:rsidP="00926C91">
            <w:pPr>
              <w:jc w:val="both"/>
              <w:rPr>
                <w:kern w:val="2"/>
                <w:szCs w:val="24"/>
              </w:rPr>
            </w:pPr>
            <w:r w:rsidRPr="006F633C">
              <w:rPr>
                <w:kern w:val="2"/>
                <w:szCs w:val="24"/>
              </w:rPr>
              <w:t>1.1.6. Bankas, banko kodas</w:t>
            </w:r>
          </w:p>
        </w:tc>
        <w:tc>
          <w:tcPr>
            <w:tcW w:w="3510" w:type="dxa"/>
          </w:tcPr>
          <w:p w14:paraId="7F44FD32" w14:textId="4AF6D112" w:rsidR="00926C91" w:rsidRPr="005F0D7C" w:rsidRDefault="00926C91" w:rsidP="00926C91">
            <w:pPr>
              <w:jc w:val="both"/>
              <w:rPr>
                <w:kern w:val="2"/>
                <w:szCs w:val="24"/>
              </w:rPr>
            </w:pPr>
            <w:r w:rsidRPr="00242565">
              <w:t>AB SEB bankas, banko kodas 70440</w:t>
            </w:r>
          </w:p>
        </w:tc>
      </w:tr>
      <w:tr w:rsidR="00926C91" w:rsidRPr="006F633C" w14:paraId="16A66E34" w14:textId="77777777" w:rsidTr="005A06E5">
        <w:tc>
          <w:tcPr>
            <w:tcW w:w="2808" w:type="dxa"/>
            <w:vMerge/>
          </w:tcPr>
          <w:p w14:paraId="18C1AF17" w14:textId="77777777" w:rsidR="00926C91" w:rsidRPr="006F633C" w:rsidRDefault="00926C91" w:rsidP="00926C91">
            <w:pPr>
              <w:rPr>
                <w:kern w:val="2"/>
                <w:szCs w:val="24"/>
              </w:rPr>
            </w:pPr>
          </w:p>
        </w:tc>
        <w:tc>
          <w:tcPr>
            <w:tcW w:w="3240" w:type="dxa"/>
            <w:vAlign w:val="center"/>
          </w:tcPr>
          <w:p w14:paraId="5966CF62" w14:textId="77777777" w:rsidR="00926C91" w:rsidRPr="006F633C" w:rsidRDefault="00926C91" w:rsidP="00926C91">
            <w:pPr>
              <w:jc w:val="both"/>
              <w:rPr>
                <w:kern w:val="2"/>
                <w:szCs w:val="24"/>
              </w:rPr>
            </w:pPr>
            <w:r w:rsidRPr="006F633C">
              <w:rPr>
                <w:kern w:val="2"/>
                <w:szCs w:val="24"/>
              </w:rPr>
              <w:t>1.1.7. Telefonas</w:t>
            </w:r>
          </w:p>
        </w:tc>
        <w:tc>
          <w:tcPr>
            <w:tcW w:w="3510" w:type="dxa"/>
          </w:tcPr>
          <w:p w14:paraId="582ECE1F" w14:textId="443E11C7" w:rsidR="00926C91" w:rsidRPr="005F0D7C" w:rsidRDefault="00926C91" w:rsidP="00926C91">
            <w:pPr>
              <w:jc w:val="both"/>
              <w:rPr>
                <w:kern w:val="2"/>
                <w:szCs w:val="24"/>
              </w:rPr>
            </w:pPr>
            <w:r w:rsidRPr="00242565">
              <w:t>+370 5 245 8438</w:t>
            </w:r>
          </w:p>
        </w:tc>
      </w:tr>
      <w:tr w:rsidR="00926C91" w:rsidRPr="006F633C" w14:paraId="57171389" w14:textId="77777777" w:rsidTr="005A06E5">
        <w:tc>
          <w:tcPr>
            <w:tcW w:w="2808" w:type="dxa"/>
            <w:vMerge/>
          </w:tcPr>
          <w:p w14:paraId="09DE8CCC" w14:textId="77777777" w:rsidR="00926C91" w:rsidRPr="006F633C" w:rsidRDefault="00926C91" w:rsidP="00926C91">
            <w:pPr>
              <w:rPr>
                <w:kern w:val="2"/>
                <w:szCs w:val="24"/>
              </w:rPr>
            </w:pPr>
          </w:p>
        </w:tc>
        <w:tc>
          <w:tcPr>
            <w:tcW w:w="3240" w:type="dxa"/>
            <w:vAlign w:val="center"/>
          </w:tcPr>
          <w:p w14:paraId="39CC21A9" w14:textId="77777777" w:rsidR="00926C91" w:rsidRPr="006F633C" w:rsidRDefault="00926C91" w:rsidP="00926C91">
            <w:pPr>
              <w:jc w:val="both"/>
              <w:rPr>
                <w:kern w:val="2"/>
                <w:szCs w:val="24"/>
              </w:rPr>
            </w:pPr>
            <w:r w:rsidRPr="006F633C">
              <w:rPr>
                <w:kern w:val="2"/>
                <w:szCs w:val="24"/>
              </w:rPr>
              <w:t>1.1.8. El. paštas</w:t>
            </w:r>
          </w:p>
        </w:tc>
        <w:tc>
          <w:tcPr>
            <w:tcW w:w="3510" w:type="dxa"/>
          </w:tcPr>
          <w:p w14:paraId="67342908" w14:textId="6529419C" w:rsidR="00926C91" w:rsidRPr="005F0D7C" w:rsidRDefault="00926C91" w:rsidP="00926C91">
            <w:pPr>
              <w:jc w:val="both"/>
              <w:rPr>
                <w:kern w:val="2"/>
                <w:szCs w:val="24"/>
              </w:rPr>
            </w:pPr>
            <w:r w:rsidRPr="00242565">
              <w:t>rastine@karpol.lt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2C3282">
            <w:pPr>
              <w:jc w:val="both"/>
              <w:rPr>
                <w:kern w:val="2"/>
                <w:szCs w:val="24"/>
              </w:rPr>
            </w:pPr>
            <w:r w:rsidRPr="006F633C">
              <w:rPr>
                <w:kern w:val="2"/>
                <w:szCs w:val="24"/>
              </w:rPr>
              <w:t>Tiekėjas įsipareigoja Sutartyje numatytomis sąlygomis perduoti Pirkėjui Prekes</w:t>
            </w:r>
            <w:r>
              <w:rPr>
                <w:kern w:val="2"/>
                <w:szCs w:val="24"/>
              </w:rPr>
              <w:t>:</w:t>
            </w:r>
          </w:p>
          <w:p w14:paraId="412218F6" w14:textId="149B63B8" w:rsidR="0039452D" w:rsidRPr="00053352" w:rsidRDefault="0039452D" w:rsidP="002C3282">
            <w:pPr>
              <w:jc w:val="both"/>
              <w:rPr>
                <w:rFonts w:cstheme="minorBidi"/>
                <w:color w:val="FF0000"/>
              </w:rPr>
            </w:pPr>
            <w:r w:rsidRPr="009D1EFA">
              <w:rPr>
                <w:kern w:val="2"/>
                <w:rPrChange w:id="0" w:author="Inga Sadukienė" w:date="2026-06-09T14:45:00Z" w16du:dateUtc="2026-06-09T11:45:00Z">
                  <w:rPr>
                    <w:color w:val="FF0000"/>
                    <w:kern w:val="2"/>
                  </w:rPr>
                </w:rPrChange>
              </w:rPr>
              <w:t>1 pirkimo objekto dalis (toliau – p. o. d.)</w:t>
            </w:r>
            <w:r w:rsidRPr="009D1EFA">
              <w:rPr>
                <w:i/>
                <w:iCs/>
                <w:rPrChange w:id="1" w:author="Inga Sadukienė" w:date="2026-06-09T14:45:00Z" w16du:dateUtc="2026-06-09T11:45:00Z">
                  <w:rPr>
                    <w:i/>
                    <w:iCs/>
                    <w:color w:val="FF0000"/>
                  </w:rPr>
                </w:rPrChange>
              </w:rPr>
              <w:t xml:space="preserve"> </w:t>
            </w:r>
            <w:r w:rsidR="00551F50" w:rsidRPr="009D1EFA">
              <w:rPr>
                <w:rFonts w:cstheme="minorBidi"/>
                <w:iCs/>
                <w:rPrChange w:id="2" w:author="Inga Sadukienė" w:date="2026-06-09T14:45:00Z" w16du:dateUtc="2026-06-09T11:45:00Z">
                  <w:rPr>
                    <w:rFonts w:cstheme="minorBidi"/>
                    <w:iCs/>
                    <w:color w:val="FF0000"/>
                  </w:rPr>
                </w:rPrChange>
              </w:rPr>
              <w:t>medicininiai chalatai</w:t>
            </w:r>
            <w:r w:rsidR="00833EA6" w:rsidRPr="009D1EFA">
              <w:rPr>
                <w:rFonts w:cstheme="minorBidi"/>
                <w:iCs/>
                <w:rPrChange w:id="3" w:author="Inga Sadukienė" w:date="2026-06-09T14:45:00Z" w16du:dateUtc="2026-06-09T11:45:00Z">
                  <w:rPr>
                    <w:rFonts w:cstheme="minorBidi"/>
                    <w:iCs/>
                    <w:color w:val="FF0000"/>
                  </w:rPr>
                </w:rPrChange>
              </w:rPr>
              <w:t xml:space="preserve"> </w:t>
            </w:r>
            <w:r w:rsidR="000D6DB3">
              <w:rPr>
                <w:rFonts w:cstheme="minorBidi"/>
                <w:iCs/>
                <w:color w:val="FF0000"/>
              </w:rPr>
              <w:t>(įrašomas gamintojas, modelis, kilmės šalis)</w:t>
            </w:r>
            <w:r w:rsidRPr="00053352">
              <w:rPr>
                <w:rFonts w:cstheme="minorBidi"/>
                <w:color w:val="FF0000"/>
              </w:rPr>
              <w:t>;</w:t>
            </w:r>
          </w:p>
          <w:p w14:paraId="276CA9A7" w14:textId="1B9E3E49" w:rsidR="0039452D" w:rsidRPr="009D1EFA" w:rsidRDefault="0039452D" w:rsidP="002C3282">
            <w:pPr>
              <w:jc w:val="both"/>
              <w:rPr>
                <w:kern w:val="2"/>
                <w:szCs w:val="24"/>
                <w:rPrChange w:id="4" w:author="Inga Sadukienė" w:date="2026-06-09T14:46:00Z" w16du:dateUtc="2026-06-09T11:46:00Z">
                  <w:rPr>
                    <w:color w:val="FF0000"/>
                    <w:kern w:val="2"/>
                    <w:szCs w:val="24"/>
                  </w:rPr>
                </w:rPrChange>
              </w:rPr>
            </w:pPr>
            <w:r w:rsidRPr="009D1EFA">
              <w:rPr>
                <w:kern w:val="2"/>
                <w:szCs w:val="24"/>
                <w:rPrChange w:id="5" w:author="Inga Sadukienė" w:date="2026-06-09T14:45:00Z" w16du:dateUtc="2026-06-09T11:45:00Z">
                  <w:rPr>
                    <w:color w:val="FF0000"/>
                    <w:kern w:val="2"/>
                    <w:szCs w:val="24"/>
                  </w:rPr>
                </w:rPrChange>
              </w:rPr>
              <w:t xml:space="preserve">2 p. o. d. </w:t>
            </w:r>
            <w:r w:rsidR="00B16F71" w:rsidRPr="009D1EFA">
              <w:rPr>
                <w:kern w:val="2"/>
                <w:szCs w:val="24"/>
                <w:rPrChange w:id="6" w:author="Inga Sadukienė" w:date="2026-06-09T14:45:00Z" w16du:dateUtc="2026-06-09T11:45:00Z">
                  <w:rPr>
                    <w:color w:val="FF0000"/>
                    <w:kern w:val="2"/>
                    <w:szCs w:val="24"/>
                  </w:rPr>
                </w:rPrChange>
              </w:rPr>
              <w:t xml:space="preserve">pižamos </w:t>
            </w:r>
            <w:r w:rsidR="00736027" w:rsidRPr="009D1EFA">
              <w:rPr>
                <w:kern w:val="2"/>
                <w:szCs w:val="24"/>
                <w:rPrChange w:id="7" w:author="Inga Sadukienė" w:date="2026-06-09T14:45:00Z" w16du:dateUtc="2026-06-09T11:45:00Z">
                  <w:rPr>
                    <w:color w:val="FF0000"/>
                    <w:kern w:val="2"/>
                    <w:szCs w:val="24"/>
                  </w:rPr>
                </w:rPrChange>
              </w:rPr>
              <w:t>tipo komplektai</w:t>
            </w:r>
            <w:r w:rsidR="00833EA6" w:rsidRPr="009D1EFA">
              <w:rPr>
                <w:kern w:val="2"/>
                <w:szCs w:val="24"/>
                <w:rPrChange w:id="8" w:author="Inga Sadukienė" w:date="2026-06-09T14:45:00Z" w16du:dateUtc="2026-06-09T11:45:00Z">
                  <w:rPr>
                    <w:color w:val="FF0000"/>
                    <w:kern w:val="2"/>
                    <w:szCs w:val="24"/>
                  </w:rPr>
                </w:rPrChange>
              </w:rPr>
              <w:t xml:space="preserve"> </w:t>
            </w:r>
            <w:r w:rsidR="000D6DB3" w:rsidRPr="009D1EFA">
              <w:rPr>
                <w:rFonts w:cstheme="minorBidi"/>
                <w:iCs/>
                <w:color w:val="FF0000"/>
              </w:rPr>
              <w:t>(įrašomas gamintojas, modelis, kilmės šalis)</w:t>
            </w:r>
            <w:r w:rsidR="009D1EFA">
              <w:rPr>
                <w:rFonts w:cstheme="minorBidi"/>
                <w:iCs/>
              </w:rPr>
              <w:t xml:space="preserve"> </w:t>
            </w:r>
            <w:r w:rsidRPr="009D1EFA">
              <w:rPr>
                <w:kern w:val="2"/>
                <w:szCs w:val="24"/>
                <w:rPrChange w:id="9" w:author="Inga Sadukienė" w:date="2026-06-09T14:46:00Z" w16du:dateUtc="2026-06-09T11:46:00Z">
                  <w:rPr>
                    <w:color w:val="FF0000"/>
                    <w:kern w:val="2"/>
                    <w:szCs w:val="24"/>
                  </w:rPr>
                </w:rPrChange>
              </w:rPr>
              <w:t>(toliau –</w:t>
            </w:r>
            <w:r w:rsidR="008A0A97" w:rsidRPr="009D1EFA">
              <w:rPr>
                <w:kern w:val="2"/>
                <w:szCs w:val="24"/>
                <w:rPrChange w:id="10" w:author="Inga Sadukienė" w:date="2026-06-09T14:46:00Z" w16du:dateUtc="2026-06-09T11:46:00Z">
                  <w:rPr>
                    <w:color w:val="FF0000"/>
                    <w:kern w:val="2"/>
                    <w:szCs w:val="24"/>
                  </w:rPr>
                </w:rPrChange>
              </w:rPr>
              <w:t>Prekės</w:t>
            </w:r>
            <w:r w:rsidR="00E77EE9" w:rsidRPr="009D1EFA">
              <w:rPr>
                <w:kern w:val="2"/>
                <w:szCs w:val="24"/>
                <w:rPrChange w:id="11" w:author="Inga Sadukienė" w:date="2026-06-09T14:46:00Z" w16du:dateUtc="2026-06-09T11:46:00Z">
                  <w:rPr>
                    <w:color w:val="FF0000"/>
                    <w:kern w:val="2"/>
                    <w:szCs w:val="24"/>
                  </w:rPr>
                </w:rPrChange>
              </w:rPr>
              <w:t xml:space="preserve"> </w:t>
            </w:r>
            <w:r w:rsidRPr="009D1EFA">
              <w:rPr>
                <w:kern w:val="2"/>
                <w:szCs w:val="24"/>
                <w:rPrChange w:id="12" w:author="Inga Sadukienė" w:date="2026-06-09T14:46:00Z" w16du:dateUtc="2026-06-09T11:46:00Z">
                  <w:rPr>
                    <w:color w:val="FF0000"/>
                    <w:kern w:val="2"/>
                    <w:szCs w:val="24"/>
                  </w:rPr>
                </w:rPrChange>
              </w:rPr>
              <w:t>).</w:t>
            </w:r>
          </w:p>
          <w:p w14:paraId="1A73EC0C" w14:textId="77777777" w:rsidR="00C016C7" w:rsidRDefault="00C016C7" w:rsidP="00B74A6A">
            <w:pPr>
              <w:jc w:val="both"/>
              <w:rPr>
                <w:color w:val="000000"/>
                <w:kern w:val="2"/>
                <w:szCs w:val="24"/>
              </w:rPr>
            </w:pPr>
          </w:p>
          <w:p w14:paraId="1193BD6A" w14:textId="083B7C27" w:rsidR="00B74A6A" w:rsidRDefault="00C11A78" w:rsidP="00B74A6A">
            <w:pPr>
              <w:jc w:val="both"/>
              <w:rPr>
                <w:color w:val="000000"/>
                <w:kern w:val="2"/>
                <w:szCs w:val="24"/>
              </w:rPr>
            </w:pPr>
            <w:r>
              <w:rPr>
                <w:color w:val="000000"/>
                <w:kern w:val="2"/>
                <w:szCs w:val="24"/>
              </w:rPr>
              <w:t>I</w:t>
            </w:r>
            <w:r w:rsidR="001722BA" w:rsidRPr="001722BA">
              <w:rPr>
                <w:color w:val="000000"/>
                <w:kern w:val="2"/>
                <w:szCs w:val="24"/>
              </w:rPr>
              <w:t>šsamus Prekių aprašymas ir kiti reikalavimai tiekiamoms Prekėms nustatyti Sutarties 1 priede „Techninė specifikacija“ (toliau – Techninė specifikacija).</w:t>
            </w:r>
          </w:p>
          <w:p w14:paraId="58B92E00" w14:textId="77777777" w:rsidR="001B0EBB" w:rsidRDefault="001B0EBB" w:rsidP="00B74A6A">
            <w:pPr>
              <w:jc w:val="both"/>
              <w:rPr>
                <w:color w:val="000000"/>
                <w:kern w:val="2"/>
                <w:szCs w:val="24"/>
              </w:rPr>
            </w:pPr>
          </w:p>
          <w:p w14:paraId="7C4E6924" w14:textId="6D442565" w:rsidR="00592C68" w:rsidRPr="00592C68" w:rsidRDefault="00592C68" w:rsidP="00592C68">
            <w:pPr>
              <w:jc w:val="both"/>
              <w:rPr>
                <w:color w:val="000000"/>
                <w:kern w:val="2"/>
                <w:szCs w:val="24"/>
              </w:rPr>
            </w:pPr>
            <w:r w:rsidRPr="00592C68">
              <w:rPr>
                <w:color w:val="000000"/>
                <w:kern w:val="2"/>
                <w:szCs w:val="24"/>
              </w:rPr>
              <w:t>Perkamų Prekių kiekis</w:t>
            </w:r>
            <w:r w:rsidR="0027460E" w:rsidRPr="00592C68">
              <w:rPr>
                <w:color w:val="000000"/>
                <w:kern w:val="2"/>
                <w:szCs w:val="24"/>
              </w:rPr>
              <w:t xml:space="preserve"> preliminarus</w:t>
            </w:r>
            <w:r w:rsidRPr="00592C68">
              <w:rPr>
                <w:color w:val="000000"/>
                <w:kern w:val="2"/>
                <w:szCs w:val="24"/>
              </w:rPr>
              <w:t xml:space="preserve">. Pirkėjas Prekes perka pagal poreikį </w:t>
            </w:r>
            <w:r w:rsidR="00C11A78" w:rsidRPr="001722BA">
              <w:rPr>
                <w:color w:val="000000"/>
                <w:kern w:val="2"/>
                <w:szCs w:val="24"/>
              </w:rPr>
              <w:t xml:space="preserve">Sutarties </w:t>
            </w:r>
            <w:r w:rsidR="00AB737E">
              <w:rPr>
                <w:color w:val="000000"/>
                <w:kern w:val="2"/>
                <w:szCs w:val="24"/>
              </w:rPr>
              <w:t>Special</w:t>
            </w:r>
            <w:r w:rsidR="000E2F8E">
              <w:rPr>
                <w:color w:val="000000"/>
                <w:kern w:val="2"/>
                <w:szCs w:val="24"/>
              </w:rPr>
              <w:t xml:space="preserve">iųjų sąlygų </w:t>
            </w:r>
            <w:r w:rsidR="00610285">
              <w:rPr>
                <w:color w:val="000000"/>
                <w:kern w:val="2"/>
                <w:szCs w:val="24"/>
              </w:rPr>
              <w:t>5.2 punkte</w:t>
            </w:r>
            <w:r w:rsidRPr="00592C68">
              <w:rPr>
                <w:color w:val="000000"/>
                <w:kern w:val="2"/>
                <w:szCs w:val="24"/>
              </w:rPr>
              <w:t xml:space="preserve"> nurodytais įkainiais, neviršijant Sutarties kainos. Pirkėjas neįsipareigoja išpirkti preliminaraus prekių kiekio ar bet kokios jo dalies.</w:t>
            </w:r>
          </w:p>
          <w:p w14:paraId="01F65079" w14:textId="67D561D9" w:rsidR="007632E9" w:rsidRPr="000F226A" w:rsidRDefault="007632E9" w:rsidP="00210B47">
            <w:pPr>
              <w:jc w:val="both"/>
              <w:rPr>
                <w:lang w:eastAsia="lt-LT"/>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20AAF81" w:rsidR="00163CA6" w:rsidRPr="00EA3AF9" w:rsidRDefault="00163CA6" w:rsidP="00EA3AF9">
            <w:pPr>
              <w:pStyle w:val="HTMLiankstoformatuotas"/>
              <w:jc w:val="both"/>
              <w:rPr>
                <w:rFonts w:ascii="Times New Roman" w:hAnsi="Times New Roman"/>
                <w:color w:val="000000"/>
                <w:sz w:val="24"/>
                <w:szCs w:val="24"/>
                <w:lang w:eastAsia="lt-LT"/>
              </w:rPr>
            </w:pP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6DC785DE"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 xml:space="preserve">Prekių pristatymo terminas, kai Prekės pristatomos </w:t>
            </w:r>
            <w:r w:rsidR="00DA0C4E">
              <w:rPr>
                <w:b/>
                <w:bCs/>
                <w:kern w:val="2"/>
                <w:szCs w:val="24"/>
              </w:rPr>
              <w:t>dalimis</w:t>
            </w:r>
          </w:p>
        </w:tc>
        <w:tc>
          <w:tcPr>
            <w:tcW w:w="6828" w:type="dxa"/>
            <w:tcBorders>
              <w:top w:val="single" w:sz="4" w:space="0" w:color="auto"/>
              <w:left w:val="single" w:sz="4" w:space="0" w:color="auto"/>
              <w:bottom w:val="single" w:sz="4" w:space="0" w:color="auto"/>
              <w:right w:val="single" w:sz="4" w:space="0" w:color="auto"/>
            </w:tcBorders>
          </w:tcPr>
          <w:p w14:paraId="26C63D42" w14:textId="77777777" w:rsidR="009B61C7" w:rsidRDefault="009B61C7" w:rsidP="009B61C7">
            <w:pPr>
              <w:jc w:val="both"/>
              <w:rPr>
                <w:color w:val="000000"/>
                <w:kern w:val="2"/>
                <w:szCs w:val="24"/>
              </w:rPr>
            </w:pPr>
            <w:r w:rsidRPr="00592C68">
              <w:rPr>
                <w:color w:val="000000"/>
                <w:kern w:val="2"/>
                <w:szCs w:val="24"/>
              </w:rPr>
              <w:t>Prekių tiekimo terminas – 36 (trisdešimt šeši) mėn. nuo Sutarties įsigaliojimo dienos.</w:t>
            </w:r>
          </w:p>
          <w:p w14:paraId="35AE2DA7" w14:textId="62084FB6" w:rsidR="008774C5" w:rsidRPr="003B2A86" w:rsidRDefault="007F0166" w:rsidP="008774C5">
            <w:pPr>
              <w:jc w:val="both"/>
              <w:rPr>
                <w:kern w:val="2"/>
                <w:szCs w:val="24"/>
              </w:rPr>
            </w:pPr>
            <w:r w:rsidRPr="007F0166">
              <w:rPr>
                <w:kern w:val="2"/>
                <w:szCs w:val="24"/>
              </w:rPr>
              <w:t xml:space="preserve">Tiekėjas pagal atskirą užsakymą įsipareigoja pristatyti Prekes ne vėliau kaip </w:t>
            </w:r>
            <w:r w:rsidRPr="009912E0">
              <w:rPr>
                <w:kern w:val="2"/>
                <w:szCs w:val="24"/>
              </w:rPr>
              <w:t xml:space="preserve">per </w:t>
            </w:r>
            <w:r w:rsidRPr="00E446FA">
              <w:rPr>
                <w:kern w:val="2"/>
                <w:szCs w:val="24"/>
              </w:rPr>
              <w:t>30</w:t>
            </w:r>
            <w:r w:rsidRPr="009912E0">
              <w:rPr>
                <w:kern w:val="2"/>
                <w:szCs w:val="24"/>
              </w:rPr>
              <w:t xml:space="preserve"> (trisdešimt) kalendorinių </w:t>
            </w:r>
            <w:r w:rsidRPr="007F0166">
              <w:rPr>
                <w:kern w:val="2"/>
                <w:szCs w:val="24"/>
              </w:rPr>
              <w:t>dien</w:t>
            </w:r>
            <w:r>
              <w:rPr>
                <w:kern w:val="2"/>
                <w:szCs w:val="24"/>
              </w:rPr>
              <w:t>ų</w:t>
            </w:r>
            <w:r w:rsidRPr="007F0166">
              <w:rPr>
                <w:kern w:val="2"/>
                <w:szCs w:val="24"/>
              </w:rPr>
              <w:t xml:space="preserve"> nuo užsakymo gavimo dienos šiuo adresu</w:t>
            </w:r>
            <w:r w:rsidR="008774C5" w:rsidRPr="003B2A86">
              <w:rPr>
                <w:color w:val="000000"/>
                <w:kern w:val="2"/>
                <w:szCs w:val="24"/>
              </w:rPr>
              <w:t xml:space="preserve">: </w:t>
            </w:r>
            <w:r w:rsidR="00C94303" w:rsidRPr="00C94303">
              <w:rPr>
                <w:rStyle w:val="normaltextrun"/>
                <w:color w:val="000000"/>
                <w:shd w:val="clear" w:color="auto" w:fill="FFFFFF"/>
              </w:rPr>
              <w:t>Loretos Asanavičiūtės g. 27A, LT-04318 Vilnius</w:t>
            </w:r>
            <w:r w:rsidR="008774C5" w:rsidRPr="003B2A86">
              <w:rPr>
                <w:kern w:val="2"/>
                <w:szCs w:val="24"/>
              </w:rPr>
              <w:t>.</w:t>
            </w:r>
          </w:p>
          <w:p w14:paraId="761A3AA1" w14:textId="77777777" w:rsidR="008774C5" w:rsidRPr="003B2A86" w:rsidRDefault="008774C5" w:rsidP="008774C5">
            <w:pPr>
              <w:jc w:val="both"/>
              <w:rPr>
                <w:szCs w:val="24"/>
              </w:rPr>
            </w:pPr>
          </w:p>
          <w:p w14:paraId="101983AC" w14:textId="764B0C6E" w:rsidR="008774C5" w:rsidRPr="003B2A86" w:rsidRDefault="008774C5" w:rsidP="008774C5">
            <w:pPr>
              <w:jc w:val="both"/>
              <w:rPr>
                <w:kern w:val="2"/>
                <w:szCs w:val="24"/>
              </w:rPr>
            </w:pPr>
            <w:r w:rsidRPr="003B2A86">
              <w:rPr>
                <w:kern w:val="2"/>
                <w:szCs w:val="24"/>
              </w:rPr>
              <w:t>Tiekėjui pristačius nekokybišką (-</w:t>
            </w:r>
            <w:proofErr w:type="spellStart"/>
            <w:r w:rsidRPr="003B2A86">
              <w:rPr>
                <w:kern w:val="2"/>
                <w:szCs w:val="24"/>
              </w:rPr>
              <w:t>as</w:t>
            </w:r>
            <w:proofErr w:type="spellEnd"/>
            <w:r w:rsidRPr="003B2A86">
              <w:rPr>
                <w:kern w:val="2"/>
                <w:szCs w:val="24"/>
              </w:rPr>
              <w:t>) Prekę (-</w:t>
            </w:r>
            <w:proofErr w:type="spellStart"/>
            <w:r w:rsidRPr="003B2A86">
              <w:rPr>
                <w:kern w:val="2"/>
                <w:szCs w:val="24"/>
              </w:rPr>
              <w:t>es</w:t>
            </w:r>
            <w:proofErr w:type="spellEnd"/>
            <w:r w:rsidRPr="003B2A86">
              <w:rPr>
                <w:kern w:val="2"/>
                <w:szCs w:val="24"/>
              </w:rPr>
              <w:t>) ir (ar) nustačius Prekės (-</w:t>
            </w:r>
            <w:proofErr w:type="spellStart"/>
            <w:r w:rsidRPr="003B2A86">
              <w:rPr>
                <w:kern w:val="2"/>
                <w:szCs w:val="24"/>
              </w:rPr>
              <w:t>ių</w:t>
            </w:r>
            <w:proofErr w:type="spellEnd"/>
            <w:r w:rsidRPr="003B2A86">
              <w:rPr>
                <w:kern w:val="2"/>
                <w:szCs w:val="24"/>
              </w:rPr>
              <w:t>) defektus po Prekės (-</w:t>
            </w:r>
            <w:proofErr w:type="spellStart"/>
            <w:r w:rsidRPr="003B2A86">
              <w:rPr>
                <w:kern w:val="2"/>
                <w:szCs w:val="24"/>
              </w:rPr>
              <w:t>ių</w:t>
            </w:r>
            <w:proofErr w:type="spellEnd"/>
            <w:r w:rsidRPr="003B2A86">
              <w:rPr>
                <w:kern w:val="2"/>
                <w:szCs w:val="24"/>
              </w:rPr>
              <w:t>) perdavimo Pirkėjui, Tiekėjas savo sąskaita turi pašalinti Prekės (-</w:t>
            </w:r>
            <w:proofErr w:type="spellStart"/>
            <w:r w:rsidRPr="003B2A86">
              <w:rPr>
                <w:kern w:val="2"/>
                <w:szCs w:val="24"/>
              </w:rPr>
              <w:t>ių</w:t>
            </w:r>
            <w:proofErr w:type="spellEnd"/>
            <w:r w:rsidRPr="003B2A86">
              <w:rPr>
                <w:kern w:val="2"/>
                <w:szCs w:val="24"/>
              </w:rPr>
              <w:t>) defektus arba ją (jas) turi pakeisti kokybiška (-</w:t>
            </w:r>
            <w:proofErr w:type="spellStart"/>
            <w:r w:rsidRPr="003B2A86">
              <w:rPr>
                <w:kern w:val="2"/>
                <w:szCs w:val="24"/>
              </w:rPr>
              <w:t>omis</w:t>
            </w:r>
            <w:proofErr w:type="spellEnd"/>
            <w:r w:rsidRPr="003B2A86">
              <w:rPr>
                <w:kern w:val="2"/>
                <w:szCs w:val="24"/>
              </w:rPr>
              <w:t>)</w:t>
            </w:r>
            <w:r w:rsidR="00867F4A">
              <w:rPr>
                <w:kern w:val="2"/>
                <w:szCs w:val="24"/>
              </w:rPr>
              <w:t xml:space="preserve"> </w:t>
            </w:r>
            <w:r w:rsidR="00BE20E1">
              <w:rPr>
                <w:kern w:val="2"/>
                <w:szCs w:val="24"/>
              </w:rPr>
              <w:t>per 14 (keturiolika) kalendorinių dienų</w:t>
            </w:r>
            <w:r w:rsidR="00E46013">
              <w:rPr>
                <w:kern w:val="2"/>
                <w:szCs w:val="24"/>
              </w:rPr>
              <w:t xml:space="preserve"> </w:t>
            </w:r>
            <w:r w:rsidRPr="003B2A86">
              <w:rPr>
                <w:kern w:val="2"/>
                <w:szCs w:val="24"/>
              </w:rPr>
              <w:t>nuo pranešimo pateikimo dienos. </w:t>
            </w:r>
          </w:p>
          <w:p w14:paraId="7971AED6" w14:textId="3828DEAC" w:rsidR="00C523E2" w:rsidRPr="003B2A86" w:rsidRDefault="00C523E2" w:rsidP="000F226A">
            <w:pPr>
              <w:pStyle w:val="Pagrindinistekstas1"/>
              <w:tabs>
                <w:tab w:val="left" w:pos="993"/>
              </w:tabs>
              <w:ind w:firstLine="0"/>
              <w:rPr>
                <w:szCs w:val="24"/>
                <w:lang w:val="lt-LT"/>
              </w:rPr>
            </w:pPr>
          </w:p>
        </w:tc>
      </w:tr>
      <w:tr w:rsidR="00163CA6" w:rsidRPr="006F633C" w14:paraId="0F739FA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7877EDE" w:rsidR="00163CA6" w:rsidRPr="006F633C" w:rsidRDefault="00A3209E" w:rsidP="008348F8">
            <w:pPr>
              <w:jc w:val="both"/>
              <w:rPr>
                <w:kern w:val="2"/>
                <w:szCs w:val="24"/>
              </w:rPr>
            </w:pPr>
            <w:r w:rsidRPr="00A3209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sidRPr="00A3209E">
              <w:rPr>
                <w:kern w:val="2"/>
                <w:szCs w:val="24"/>
              </w:rPr>
              <w:lastRenderedPageBreak/>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163CA6" w:rsidRPr="006F633C" w14:paraId="6CB6F0B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761EF1E" w14:textId="5F50EE57" w:rsidR="0016142F" w:rsidRPr="0016142F" w:rsidRDefault="0016142F" w:rsidP="0016142F">
            <w:pPr>
              <w:jc w:val="both"/>
              <w:rPr>
                <w:kern w:val="2"/>
                <w:szCs w:val="24"/>
              </w:rPr>
            </w:pPr>
            <w:r w:rsidRPr="0016142F">
              <w:rPr>
                <w:kern w:val="2"/>
                <w:szCs w:val="24"/>
              </w:rPr>
              <w:t xml:space="preserve">4.3.1. Užsakymai </w:t>
            </w:r>
            <w:r w:rsidR="004213CF">
              <w:rPr>
                <w:kern w:val="2"/>
                <w:szCs w:val="24"/>
              </w:rPr>
              <w:t xml:space="preserve">teikiami </w:t>
            </w:r>
            <w:r w:rsidRPr="0016142F">
              <w:rPr>
                <w:kern w:val="2"/>
                <w:szCs w:val="24"/>
              </w:rPr>
              <w:t xml:space="preserve">Tiekėjo nurodytu elektroniniu paštu </w:t>
            </w:r>
            <w:r w:rsidRPr="0016142F">
              <w:rPr>
                <w:color w:val="0F9ED5" w:themeColor="accent4"/>
                <w:kern w:val="2"/>
                <w:szCs w:val="24"/>
              </w:rPr>
              <w:t xml:space="preserve">(įrašyti el. paštą) </w:t>
            </w:r>
            <w:r w:rsidRPr="0016142F">
              <w:rPr>
                <w:kern w:val="2"/>
                <w:szCs w:val="24"/>
              </w:rPr>
              <w:t>ir laikomi gautais užsakymo pateikimo dieną nuo užsakymo pateikimo.</w:t>
            </w:r>
          </w:p>
          <w:p w14:paraId="7948F818" w14:textId="4A224EBF" w:rsidR="0016142F" w:rsidRPr="0016142F" w:rsidRDefault="0016142F" w:rsidP="0016142F">
            <w:pPr>
              <w:jc w:val="both"/>
              <w:rPr>
                <w:kern w:val="2"/>
                <w:szCs w:val="24"/>
              </w:rPr>
            </w:pPr>
            <w:r w:rsidRPr="0016142F">
              <w:rPr>
                <w:kern w:val="2"/>
                <w:szCs w:val="24"/>
              </w:rPr>
              <w:t>4.3.2.</w:t>
            </w:r>
            <w:r w:rsidRPr="0016142F">
              <w:rPr>
                <w:kern w:val="2"/>
                <w:szCs w:val="24"/>
              </w:rPr>
              <w:tab/>
            </w:r>
            <w:r w:rsidR="00A301AA">
              <w:rPr>
                <w:kern w:val="2"/>
                <w:szCs w:val="24"/>
              </w:rPr>
              <w:t>U</w:t>
            </w:r>
            <w:r w:rsidRPr="0016142F">
              <w:rPr>
                <w:kern w:val="2"/>
                <w:szCs w:val="24"/>
              </w:rPr>
              <w:t>žsakymai teikiami pagal poreikį</w:t>
            </w:r>
            <w:r w:rsidR="004213CF">
              <w:rPr>
                <w:kern w:val="2"/>
                <w:szCs w:val="24"/>
              </w:rPr>
              <w:t>, nurodant užsakomus prekių kiekius ir konkrečius dydžius</w:t>
            </w:r>
            <w:r w:rsidRPr="0016142F">
              <w:rPr>
                <w:kern w:val="2"/>
                <w:szCs w:val="24"/>
              </w:rPr>
              <w:t>.</w:t>
            </w:r>
          </w:p>
          <w:p w14:paraId="5DD91992" w14:textId="071BEBA4" w:rsidR="00E8321E" w:rsidRPr="006F633C" w:rsidRDefault="0016142F" w:rsidP="0016142F">
            <w:pPr>
              <w:jc w:val="both"/>
              <w:rPr>
                <w:kern w:val="2"/>
                <w:szCs w:val="24"/>
              </w:rPr>
            </w:pPr>
            <w:r w:rsidRPr="0016142F">
              <w:rPr>
                <w:kern w:val="2"/>
                <w:szCs w:val="24"/>
              </w:rPr>
              <w:t>4.3.3.</w:t>
            </w:r>
            <w:r w:rsidRPr="0016142F">
              <w:rPr>
                <w:kern w:val="2"/>
                <w:szCs w:val="24"/>
              </w:rPr>
              <w:tab/>
              <w:t>Tiekėjas dėl Pirkėjo užsakymo patikslinimo gali kreiptis Sutarties 2.1. punkte nurodytu telefonu.</w:t>
            </w:r>
          </w:p>
        </w:tc>
      </w:tr>
      <w:tr w:rsidR="00163CA6" w:rsidRPr="006F633C" w14:paraId="6DDF22D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64F816F" w:rsidR="00980BD7" w:rsidRDefault="00980BD7" w:rsidP="00A52F41">
            <w:pPr>
              <w:contextualSpacing/>
              <w:jc w:val="both"/>
              <w:rPr>
                <w:rFonts w:eastAsia="Calibri"/>
                <w:szCs w:val="24"/>
              </w:rPr>
            </w:pPr>
            <w:r>
              <w:rPr>
                <w:rFonts w:eastAsia="Calibri"/>
                <w:szCs w:val="24"/>
              </w:rPr>
              <w:t>2. S</w:t>
            </w:r>
            <w:r w:rsidRPr="00253F2A">
              <w:rPr>
                <w:rFonts w:eastAsia="Calibri"/>
                <w:szCs w:val="24"/>
              </w:rPr>
              <w:t>ąskaita (per SABIS)</w:t>
            </w:r>
            <w:r w:rsidR="004F62FF">
              <w:rPr>
                <w:rFonts w:eastAsia="Calibri"/>
                <w:szCs w:val="24"/>
              </w:rPr>
              <w:t>.</w:t>
            </w:r>
            <w:r w:rsidRPr="00253F2A">
              <w:rPr>
                <w:rFonts w:eastAsia="Calibri"/>
                <w:szCs w:val="24"/>
              </w:rPr>
              <w:t> </w:t>
            </w:r>
          </w:p>
          <w:p w14:paraId="23C975EC" w14:textId="54FDF8AF" w:rsidR="004213CF" w:rsidRPr="00253F2A" w:rsidRDefault="009912E0" w:rsidP="00A52F41">
            <w:pPr>
              <w:contextualSpacing/>
              <w:jc w:val="both"/>
              <w:rPr>
                <w:rFonts w:eastAsia="Calibri"/>
                <w:szCs w:val="24"/>
              </w:rPr>
            </w:pPr>
            <w:r>
              <w:rPr>
                <w:rFonts w:eastAsia="Calibri"/>
                <w:szCs w:val="24"/>
              </w:rPr>
              <w:t>3</w:t>
            </w:r>
            <w:r w:rsidR="00730C9B">
              <w:rPr>
                <w:rFonts w:eastAsia="Calibri"/>
                <w:szCs w:val="24"/>
              </w:rPr>
              <w:t xml:space="preserve">. Sutarties </w:t>
            </w:r>
            <w:r w:rsidR="00C37B04">
              <w:rPr>
                <w:rFonts w:eastAsia="Calibri"/>
                <w:szCs w:val="24"/>
              </w:rPr>
              <w:t>S</w:t>
            </w:r>
            <w:r w:rsidR="00730C9B">
              <w:rPr>
                <w:rFonts w:eastAsia="Calibri"/>
                <w:szCs w:val="24"/>
              </w:rPr>
              <w:t>pecialiųjų sąlygų 13.1</w:t>
            </w:r>
            <w:r w:rsidR="00031CC9">
              <w:rPr>
                <w:rFonts w:eastAsia="Calibri"/>
                <w:szCs w:val="24"/>
              </w:rPr>
              <w:t>.1</w:t>
            </w:r>
            <w:r w:rsidR="00730C9B">
              <w:rPr>
                <w:rFonts w:eastAsia="Calibri"/>
                <w:szCs w:val="24"/>
              </w:rPr>
              <w:t xml:space="preserve"> punkte nurodyti dokumentai (pristatant prekes pirmą kartą).</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D6D67CA"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 xml:space="preserve">fiksuoto </w:t>
            </w:r>
            <w:r w:rsidR="00225B79">
              <w:rPr>
                <w:kern w:val="2"/>
                <w:szCs w:val="24"/>
              </w:rPr>
              <w:t>į</w:t>
            </w:r>
            <w:r w:rsidRPr="006A366C">
              <w:rPr>
                <w:kern w:val="2"/>
                <w:szCs w:val="24"/>
              </w:rPr>
              <w:t>kain</w:t>
            </w:r>
            <w:r w:rsidR="00225B79">
              <w:rPr>
                <w:kern w:val="2"/>
                <w:szCs w:val="24"/>
              </w:rPr>
              <w:t>i</w:t>
            </w:r>
            <w:r w:rsidRPr="006A366C">
              <w:rPr>
                <w:kern w:val="2"/>
                <w:szCs w:val="24"/>
              </w:rPr>
              <w:t>o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C1BCAF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 xml:space="preserve">fiksuotos </w:t>
            </w:r>
            <w:r w:rsidR="00B24F6C">
              <w:rPr>
                <w:b/>
                <w:bCs/>
                <w:kern w:val="2"/>
                <w:szCs w:val="24"/>
                <w:u w:val="single"/>
              </w:rPr>
              <w:t>į</w:t>
            </w:r>
            <w:r w:rsidRPr="006F633C">
              <w:rPr>
                <w:b/>
                <w:bCs/>
                <w:kern w:val="2"/>
                <w:szCs w:val="24"/>
                <w:u w:val="single"/>
              </w:rPr>
              <w:t>kain</w:t>
            </w:r>
            <w:r w:rsidR="00B24F6C">
              <w:rPr>
                <w:b/>
                <w:bCs/>
                <w:kern w:val="2"/>
                <w:szCs w:val="24"/>
                <w:u w:val="single"/>
              </w:rPr>
              <w:t>i</w:t>
            </w:r>
            <w:r w:rsidRPr="006F633C">
              <w:rPr>
                <w:b/>
                <w:bCs/>
                <w:kern w:val="2"/>
                <w:szCs w:val="24"/>
                <w:u w:val="single"/>
              </w:rPr>
              <w:t>o</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4D4D17E" w14:textId="5CFEFD3F" w:rsidR="001C7501" w:rsidRPr="00AF45EB" w:rsidRDefault="001C7501" w:rsidP="009912E0">
            <w:pPr>
              <w:jc w:val="both"/>
              <w:rPr>
                <w:kern w:val="2"/>
                <w:szCs w:val="24"/>
              </w:rPr>
            </w:pPr>
            <w:r w:rsidRPr="009912E0">
              <w:rPr>
                <w:color w:val="FF0000"/>
                <w:kern w:val="2"/>
                <w:szCs w:val="24"/>
              </w:rPr>
              <w:t>Nurodoma kiekvienai p. o. d. atskirai</w:t>
            </w:r>
            <w:r w:rsidR="00AF45EB" w:rsidRPr="009912E0">
              <w:rPr>
                <w:color w:val="FF0000"/>
                <w:kern w:val="2"/>
                <w:szCs w:val="24"/>
              </w:rPr>
              <w:t xml:space="preserve"> </w:t>
            </w:r>
            <w:r w:rsidR="00AF45EB" w:rsidRPr="00AF45EB">
              <w:rPr>
                <w:color w:val="FF0000"/>
                <w:kern w:val="2"/>
                <w:szCs w:val="24"/>
              </w:rPr>
              <w:t>pagal pateiktą pasiūlymą</w:t>
            </w:r>
            <w:r w:rsidRPr="00AF45EB">
              <w:rPr>
                <w:kern w:val="2"/>
                <w:szCs w:val="24"/>
              </w:rPr>
              <w:t>:</w:t>
            </w:r>
          </w:p>
          <w:p w14:paraId="0251C7E9" w14:textId="77777777" w:rsidR="00AF45EB" w:rsidRDefault="00AF45EB" w:rsidP="009912E0">
            <w:pPr>
              <w:jc w:val="both"/>
              <w:rPr>
                <w:color w:val="FF0000"/>
                <w:kern w:val="2"/>
                <w:szCs w:val="24"/>
              </w:rPr>
            </w:pPr>
          </w:p>
          <w:p w14:paraId="5375B460" w14:textId="22E690E8" w:rsidR="001C7501" w:rsidRPr="004D6288" w:rsidRDefault="001C7501" w:rsidP="009912E0">
            <w:pPr>
              <w:jc w:val="both"/>
              <w:rPr>
                <w:b/>
                <w:bCs/>
                <w:kern w:val="2"/>
                <w:szCs w:val="24"/>
              </w:rPr>
            </w:pPr>
            <w:r w:rsidRPr="00040245">
              <w:rPr>
                <w:color w:val="FF0000"/>
                <w:kern w:val="2"/>
                <w:szCs w:val="24"/>
              </w:rPr>
              <w:t xml:space="preserve">1 p. o. d. </w:t>
            </w:r>
            <w:r w:rsidRPr="006F633C">
              <w:rPr>
                <w:kern w:val="2"/>
                <w:szCs w:val="24"/>
              </w:rPr>
              <w:t xml:space="preserve">Pradinės </w:t>
            </w:r>
            <w:r w:rsidR="00E353CA">
              <w:rPr>
                <w:kern w:val="2"/>
                <w:szCs w:val="24"/>
              </w:rPr>
              <w:t>S</w:t>
            </w:r>
            <w:r w:rsidRPr="006F633C">
              <w:rPr>
                <w:kern w:val="2"/>
                <w:szCs w:val="24"/>
              </w:rPr>
              <w:t>utarties vertė yra</w:t>
            </w:r>
            <w:r w:rsidR="00976234">
              <w:rPr>
                <w:kern w:val="2"/>
                <w:szCs w:val="24"/>
              </w:rPr>
              <w:t xml:space="preserve"> </w:t>
            </w:r>
            <w:r w:rsidR="00976234" w:rsidRPr="004D6288">
              <w:rPr>
                <w:b/>
                <w:bCs/>
                <w:kern w:val="2"/>
                <w:szCs w:val="24"/>
              </w:rPr>
              <w:t>30 000</w:t>
            </w:r>
            <w:r w:rsidRPr="004D6288">
              <w:rPr>
                <w:b/>
                <w:bCs/>
                <w:kern w:val="2"/>
                <w:szCs w:val="24"/>
              </w:rPr>
              <w:t xml:space="preserve"> (</w:t>
            </w:r>
            <w:r w:rsidR="00335D19" w:rsidRPr="004D6288">
              <w:rPr>
                <w:b/>
                <w:bCs/>
                <w:kern w:val="2"/>
                <w:szCs w:val="24"/>
              </w:rPr>
              <w:t>trisdešimt tūkstančių</w:t>
            </w:r>
            <w:r w:rsidRPr="004D6288">
              <w:rPr>
                <w:b/>
                <w:bCs/>
                <w:kern w:val="2"/>
                <w:szCs w:val="24"/>
              </w:rPr>
              <w:t xml:space="preserve">) Eur be pridėtinės vertės mokesčio </w:t>
            </w:r>
            <w:r w:rsidRPr="004D6288">
              <w:rPr>
                <w:kern w:val="2"/>
                <w:szCs w:val="24"/>
              </w:rPr>
              <w:t>(toliau – PVM).</w:t>
            </w:r>
            <w:r w:rsidRPr="004D6288">
              <w:rPr>
                <w:b/>
                <w:bCs/>
                <w:kern w:val="2"/>
                <w:szCs w:val="24"/>
              </w:rPr>
              <w:t xml:space="preserve"> </w:t>
            </w:r>
          </w:p>
          <w:p w14:paraId="5A70AE29" w14:textId="6156247F" w:rsidR="006302AB" w:rsidRPr="006302AB" w:rsidRDefault="006302AB" w:rsidP="009912E0">
            <w:pPr>
              <w:jc w:val="both"/>
              <w:rPr>
                <w:kern w:val="2"/>
                <w:szCs w:val="24"/>
              </w:rPr>
            </w:pPr>
            <w:r w:rsidRPr="006302AB">
              <w:rPr>
                <w:kern w:val="2"/>
                <w:szCs w:val="24"/>
              </w:rPr>
              <w:t xml:space="preserve">Šioje Sutartyje Pradinės </w:t>
            </w:r>
            <w:r w:rsidR="00640279">
              <w:rPr>
                <w:kern w:val="2"/>
                <w:szCs w:val="24"/>
              </w:rPr>
              <w:t>s</w:t>
            </w:r>
            <w:r w:rsidRPr="006302AB">
              <w:rPr>
                <w:kern w:val="2"/>
                <w:szCs w:val="24"/>
              </w:rPr>
              <w:t xml:space="preserve">utarties vertė yra lygi </w:t>
            </w:r>
            <w:r w:rsidRPr="006302AB">
              <w:rPr>
                <w:b/>
                <w:bCs/>
                <w:kern w:val="2"/>
                <w:szCs w:val="24"/>
              </w:rPr>
              <w:t>maksimaliai pirkimui skirtai lėšų sumai be PVM</w:t>
            </w:r>
            <w:r w:rsidRPr="006302AB">
              <w:rPr>
                <w:kern w:val="2"/>
                <w:szCs w:val="24"/>
              </w:rPr>
              <w:t xml:space="preserve"> Prekių įsigijimui Tiekėjo pasiūlyme nurodytais įkainiais be PVM.</w:t>
            </w:r>
          </w:p>
          <w:p w14:paraId="547D859F" w14:textId="77777777" w:rsidR="006302AB" w:rsidRDefault="006302AB" w:rsidP="009912E0">
            <w:pPr>
              <w:jc w:val="both"/>
              <w:rPr>
                <w:kern w:val="2"/>
                <w:szCs w:val="24"/>
              </w:rPr>
            </w:pPr>
          </w:p>
          <w:p w14:paraId="6595AC67" w14:textId="5D740F90" w:rsidR="001C7501" w:rsidRDefault="001C7501" w:rsidP="009912E0">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CE09F89" w14:textId="77777777" w:rsidR="00C37B04" w:rsidRDefault="00C37B04" w:rsidP="009912E0">
            <w:pPr>
              <w:jc w:val="both"/>
              <w:rPr>
                <w:kern w:val="2"/>
                <w:szCs w:val="24"/>
              </w:rPr>
            </w:pPr>
          </w:p>
          <w:p w14:paraId="6BBB5D59" w14:textId="62951A18" w:rsidR="00C37B04" w:rsidRPr="009912E0" w:rsidRDefault="00C37B04" w:rsidP="009912E0">
            <w:pPr>
              <w:jc w:val="both"/>
              <w:rPr>
                <w:color w:val="FF0000"/>
                <w:kern w:val="2"/>
                <w:szCs w:val="24"/>
              </w:rPr>
            </w:pPr>
            <w:r w:rsidRPr="009912E0">
              <w:rPr>
                <w:color w:val="FF0000"/>
                <w:kern w:val="2"/>
                <w:szCs w:val="24"/>
              </w:rPr>
              <w:t xml:space="preserve">1 vnt. įkainis </w:t>
            </w:r>
            <w:r w:rsidR="002F02EB" w:rsidRPr="009912E0">
              <w:rPr>
                <w:color w:val="FF0000"/>
                <w:kern w:val="2"/>
                <w:szCs w:val="24"/>
              </w:rPr>
              <w:t>yra</w:t>
            </w:r>
            <w:r w:rsidRPr="009912E0">
              <w:rPr>
                <w:color w:val="FF0000"/>
                <w:kern w:val="2"/>
                <w:szCs w:val="24"/>
              </w:rPr>
              <w:t xml:space="preserve"> </w:t>
            </w:r>
            <w:r w:rsidR="002F02EB" w:rsidRPr="009912E0">
              <w:rPr>
                <w:color w:val="FF0000"/>
                <w:kern w:val="2"/>
                <w:szCs w:val="24"/>
              </w:rPr>
              <w:t xml:space="preserve">(nurodyti sumą skaičiais) Eur be PVM. </w:t>
            </w:r>
          </w:p>
          <w:p w14:paraId="4910AA9D" w14:textId="77777777" w:rsidR="00F91E01" w:rsidRDefault="00F91E01" w:rsidP="009912E0">
            <w:pPr>
              <w:spacing w:line="276" w:lineRule="auto"/>
              <w:jc w:val="both"/>
              <w:rPr>
                <w:color w:val="0070C0"/>
                <w:szCs w:val="24"/>
              </w:rPr>
            </w:pPr>
          </w:p>
          <w:p w14:paraId="29A81032" w14:textId="5B59EF47" w:rsidR="001C7501" w:rsidRDefault="001C7501" w:rsidP="009912E0">
            <w:pPr>
              <w:jc w:val="both"/>
              <w:rPr>
                <w:kern w:val="2"/>
                <w:szCs w:val="24"/>
              </w:rPr>
            </w:pPr>
            <w:r>
              <w:rPr>
                <w:color w:val="FF0000"/>
                <w:kern w:val="2"/>
                <w:szCs w:val="24"/>
              </w:rPr>
              <w:t>2</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00335D19" w:rsidRPr="006E49AB">
              <w:rPr>
                <w:b/>
                <w:bCs/>
                <w:kern w:val="2"/>
                <w:szCs w:val="24"/>
              </w:rPr>
              <w:t xml:space="preserve">30 000 (trisdešimt tūkstančių) </w:t>
            </w:r>
            <w:r w:rsidRPr="006E49AB">
              <w:rPr>
                <w:b/>
                <w:bCs/>
                <w:kern w:val="2"/>
                <w:szCs w:val="24"/>
              </w:rPr>
              <w:t>Eur be PVM).</w:t>
            </w:r>
            <w:r w:rsidRPr="006E49AB">
              <w:rPr>
                <w:kern w:val="2"/>
                <w:szCs w:val="24"/>
              </w:rPr>
              <w:t xml:space="preserve"> </w:t>
            </w:r>
          </w:p>
          <w:p w14:paraId="5753EEF6" w14:textId="77777777" w:rsidR="002E099D" w:rsidRPr="006302AB" w:rsidRDefault="002E099D" w:rsidP="009912E0">
            <w:pPr>
              <w:jc w:val="both"/>
              <w:rPr>
                <w:kern w:val="2"/>
                <w:szCs w:val="24"/>
              </w:rPr>
            </w:pPr>
            <w:r w:rsidRPr="006302AB">
              <w:rPr>
                <w:kern w:val="2"/>
                <w:szCs w:val="24"/>
              </w:rPr>
              <w:lastRenderedPageBreak/>
              <w:t xml:space="preserve">Šioje Sutartyje Pradinės </w:t>
            </w:r>
            <w:r>
              <w:rPr>
                <w:kern w:val="2"/>
                <w:szCs w:val="24"/>
              </w:rPr>
              <w:t>s</w:t>
            </w:r>
            <w:r w:rsidRPr="006302AB">
              <w:rPr>
                <w:kern w:val="2"/>
                <w:szCs w:val="24"/>
              </w:rPr>
              <w:t xml:space="preserve">utarties vertė yra lygi </w:t>
            </w:r>
            <w:r w:rsidRPr="006302AB">
              <w:rPr>
                <w:b/>
                <w:bCs/>
                <w:kern w:val="2"/>
                <w:szCs w:val="24"/>
              </w:rPr>
              <w:t>maksimaliai pirkimui skirtai lėšų sumai be PVM</w:t>
            </w:r>
            <w:r w:rsidRPr="006302AB">
              <w:rPr>
                <w:kern w:val="2"/>
                <w:szCs w:val="24"/>
              </w:rPr>
              <w:t xml:space="preserve"> Prekių įsigijimui Tiekėjo pasiūlyme nurodytais įkainiais be PVM.</w:t>
            </w:r>
          </w:p>
          <w:p w14:paraId="670DD6EB" w14:textId="77777777" w:rsidR="002E099D" w:rsidRDefault="002E099D" w:rsidP="009912E0">
            <w:pPr>
              <w:jc w:val="both"/>
              <w:rPr>
                <w:kern w:val="2"/>
                <w:szCs w:val="24"/>
              </w:rPr>
            </w:pPr>
          </w:p>
          <w:p w14:paraId="2F822801" w14:textId="77777777" w:rsidR="001C7501" w:rsidRDefault="001C7501" w:rsidP="009912E0">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07B051D" w14:textId="77777777" w:rsidR="008F6D60" w:rsidRDefault="008F6D60" w:rsidP="009912E0">
            <w:pPr>
              <w:jc w:val="both"/>
              <w:rPr>
                <w:kern w:val="2"/>
                <w:szCs w:val="24"/>
              </w:rPr>
            </w:pPr>
          </w:p>
          <w:p w14:paraId="3817BC48" w14:textId="1F6A2968" w:rsidR="008F6D60" w:rsidRPr="009912E0" w:rsidRDefault="008F6D60" w:rsidP="009912E0">
            <w:pPr>
              <w:jc w:val="both"/>
              <w:rPr>
                <w:color w:val="FF0000"/>
                <w:kern w:val="2"/>
                <w:szCs w:val="24"/>
              </w:rPr>
            </w:pPr>
            <w:r w:rsidRPr="009912E0">
              <w:rPr>
                <w:color w:val="FF0000"/>
                <w:kern w:val="2"/>
                <w:szCs w:val="24"/>
              </w:rPr>
              <w:t xml:space="preserve">1 vnt. įkainis yra (nurodyti sumą skaičiais) Eur be PVM. </w:t>
            </w:r>
          </w:p>
          <w:p w14:paraId="43DC356C" w14:textId="77777777" w:rsidR="001C7501" w:rsidRDefault="001C7501" w:rsidP="009912E0">
            <w:pPr>
              <w:spacing w:line="276" w:lineRule="auto"/>
              <w:jc w:val="both"/>
              <w:rPr>
                <w:color w:val="000000"/>
                <w:kern w:val="2"/>
              </w:rPr>
            </w:pPr>
          </w:p>
          <w:p w14:paraId="4498A817" w14:textId="11832CDD" w:rsidR="008867ED" w:rsidRDefault="008867ED" w:rsidP="009912E0">
            <w:pPr>
              <w:spacing w:line="276" w:lineRule="auto"/>
              <w:jc w:val="both"/>
              <w:rPr>
                <w:color w:val="4472C4"/>
                <w:kern w:val="2"/>
              </w:rPr>
            </w:pPr>
            <w:r w:rsidRPr="19F0D416">
              <w:t xml:space="preserve">Bendra Sutarties vertė (įskaitant visas mokėtinas sumas, visus mokesčius, pratęsimo ir pakeitimų, atnaujinimo galimybes) yra </w:t>
            </w:r>
            <w:r w:rsidR="002E099D">
              <w:t>lygi Sutarties kainai.</w:t>
            </w:r>
            <w:r w:rsidRPr="19F0D416">
              <w:rPr>
                <w:color w:val="4472C4"/>
                <w:kern w:val="2"/>
              </w:rPr>
              <w:t xml:space="preserve"> </w:t>
            </w:r>
          </w:p>
          <w:p w14:paraId="2F550BE5" w14:textId="77777777" w:rsidR="0025576D" w:rsidRDefault="0025576D" w:rsidP="009912E0">
            <w:pPr>
              <w:spacing w:line="276" w:lineRule="auto"/>
              <w:jc w:val="both"/>
              <w:rPr>
                <w:kern w:val="2"/>
                <w:szCs w:val="24"/>
              </w:rPr>
            </w:pPr>
          </w:p>
          <w:p w14:paraId="47C3F381" w14:textId="45963C4E" w:rsidR="00B76ED7" w:rsidRPr="006F633C" w:rsidRDefault="00B76ED7" w:rsidP="009912E0">
            <w:pPr>
              <w:spacing w:line="276" w:lineRule="auto"/>
              <w:jc w:val="both"/>
              <w:rPr>
                <w:color w:val="000000"/>
                <w:kern w:val="2"/>
                <w:szCs w:val="24"/>
              </w:rPr>
            </w:pPr>
            <w:r w:rsidRPr="00CE5FED">
              <w:rPr>
                <w:kern w:val="2"/>
                <w:szCs w:val="24"/>
              </w:rPr>
              <w:t xml:space="preserve">Prekių kiekis gali būti keičiamas (didėti ar mažėti). </w:t>
            </w:r>
            <w:r w:rsidRPr="006F633C">
              <w:rPr>
                <w:color w:val="000000"/>
                <w:kern w:val="2"/>
                <w:szCs w:val="24"/>
              </w:rPr>
              <w:t xml:space="preserve">Pirkėjas perka Prekes pagal poreikį </w:t>
            </w:r>
            <w:r w:rsidRPr="0050175D">
              <w:rPr>
                <w:kern w:val="2"/>
                <w:szCs w:val="24"/>
              </w:rPr>
              <w:t>Sutartyje</w:t>
            </w:r>
            <w:r>
              <w:rPr>
                <w:color w:val="000000"/>
                <w:kern w:val="2"/>
                <w:szCs w:val="24"/>
              </w:rPr>
              <w:t xml:space="preserve"> </w:t>
            </w:r>
            <w:r w:rsidRPr="006F633C">
              <w:rPr>
                <w:color w:val="000000"/>
                <w:kern w:val="2"/>
                <w:szCs w:val="24"/>
              </w:rPr>
              <w:t xml:space="preserve">nurodytais įkainiais, neviršijant bendros Sutarties kainos. </w:t>
            </w:r>
          </w:p>
          <w:p w14:paraId="5F17480C" w14:textId="77777777" w:rsidR="009075A8" w:rsidRDefault="009075A8" w:rsidP="009912E0">
            <w:pPr>
              <w:spacing w:line="276" w:lineRule="auto"/>
              <w:jc w:val="both"/>
              <w:rPr>
                <w:color w:val="0070C0"/>
                <w:szCs w:val="24"/>
              </w:rPr>
            </w:pPr>
          </w:p>
          <w:p w14:paraId="10221DD4" w14:textId="6430D358" w:rsidR="00B2085D" w:rsidRPr="004B5D26" w:rsidRDefault="00B2085D" w:rsidP="009912E0">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36175B4" w14:textId="77777777" w:rsidR="00B76ED7" w:rsidRPr="004B5D26" w:rsidRDefault="00B76ED7" w:rsidP="009912E0">
            <w:pPr>
              <w:spacing w:line="276" w:lineRule="auto"/>
              <w:jc w:val="both"/>
              <w:rPr>
                <w:szCs w:val="24"/>
              </w:rPr>
            </w:pPr>
          </w:p>
          <w:p w14:paraId="0EAD8DE4" w14:textId="26378204" w:rsidR="00163CA6" w:rsidRPr="00BF331C" w:rsidRDefault="00AA2C1D" w:rsidP="009912E0">
            <w:pPr>
              <w:jc w:val="both"/>
              <w:rPr>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B8A32F1" w14:textId="77777777" w:rsidR="00303215" w:rsidRPr="00303215" w:rsidRDefault="00303215" w:rsidP="00303215">
            <w:pPr>
              <w:rPr>
                <w:kern w:val="2"/>
                <w:szCs w:val="24"/>
              </w:rPr>
            </w:pPr>
            <w:r w:rsidRPr="00303215">
              <w:rPr>
                <w:kern w:val="2"/>
                <w:szCs w:val="24"/>
              </w:rPr>
              <w:t>Sutarties kaina / įkainiai bus perskaičiuojami:</w:t>
            </w:r>
          </w:p>
          <w:p w14:paraId="5FD138B1" w14:textId="77777777" w:rsidR="00303215" w:rsidRPr="00303215" w:rsidRDefault="00303215" w:rsidP="00303215">
            <w:pPr>
              <w:rPr>
                <w:kern w:val="2"/>
                <w:szCs w:val="24"/>
              </w:rPr>
            </w:pPr>
            <w:r w:rsidRPr="00303215">
              <w:rPr>
                <w:kern w:val="2"/>
                <w:szCs w:val="24"/>
              </w:rPr>
              <w:t>5.3.1. dėl PVM tarifo pasikeitimo;</w:t>
            </w:r>
          </w:p>
          <w:p w14:paraId="1D0248A1" w14:textId="2570D9B2" w:rsidR="00163CA6" w:rsidRPr="006F633C" w:rsidRDefault="00303215" w:rsidP="00303215">
            <w:pPr>
              <w:rPr>
                <w:color w:val="FF0000"/>
                <w:kern w:val="2"/>
                <w:szCs w:val="24"/>
              </w:rPr>
            </w:pPr>
            <w:r w:rsidRPr="00303215">
              <w:rPr>
                <w:kern w:val="2"/>
                <w:szCs w:val="24"/>
              </w:rPr>
              <w:t>5.3.</w:t>
            </w:r>
            <w:r>
              <w:rPr>
                <w:kern w:val="2"/>
                <w:szCs w:val="24"/>
              </w:rPr>
              <w:t>2</w:t>
            </w:r>
            <w:r w:rsidRPr="00303215">
              <w:rPr>
                <w:kern w:val="2"/>
                <w:szCs w:val="24"/>
              </w:rPr>
              <w:t>. dėl kainų lygio pokyčio.</w:t>
            </w: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7D7AE162"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w:t>
            </w:r>
            <w:r w:rsidR="0069688E">
              <w:rPr>
                <w:kern w:val="2"/>
                <w:szCs w:val="24"/>
              </w:rPr>
              <w:t xml:space="preserve"> (įkainiams)</w:t>
            </w:r>
            <w:r w:rsidRPr="006F633C">
              <w:rPr>
                <w:kern w:val="2"/>
                <w:szCs w:val="24"/>
              </w:rPr>
              <w:t>, Sutarties kaina</w:t>
            </w:r>
            <w:r w:rsidR="007805B5">
              <w:rPr>
                <w:kern w:val="2"/>
                <w:szCs w:val="24"/>
              </w:rPr>
              <w:t xml:space="preserve"> / įkainiai</w:t>
            </w:r>
            <w:r w:rsidRPr="006F633C">
              <w:rPr>
                <w:kern w:val="2"/>
                <w:szCs w:val="24"/>
              </w:rPr>
              <w:t xml:space="preserve">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7C2F3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 xml:space="preserve">Perskaičiuota </w:t>
            </w:r>
            <w:r w:rsidR="000036DA">
              <w:rPr>
                <w:kern w:val="2"/>
                <w:szCs w:val="24"/>
              </w:rPr>
              <w:t>(</w:t>
            </w:r>
            <w:r w:rsidR="001E19B3">
              <w:rPr>
                <w:kern w:val="2"/>
                <w:szCs w:val="24"/>
              </w:rPr>
              <w:t xml:space="preserve">-i) </w:t>
            </w:r>
            <w:r w:rsidRPr="004B5D26" w:rsidDel="003922EB">
              <w:rPr>
                <w:kern w:val="2"/>
                <w:szCs w:val="24"/>
              </w:rPr>
              <w:t>kaina</w:t>
            </w:r>
            <w:r w:rsidR="000036DA">
              <w:rPr>
                <w:kern w:val="2"/>
                <w:szCs w:val="24"/>
              </w:rPr>
              <w:t xml:space="preserve"> (įkainiai)</w:t>
            </w:r>
            <w:r w:rsidR="00E92E39">
              <w:rPr>
                <w:kern w:val="2"/>
                <w:szCs w:val="24"/>
              </w:rPr>
              <w:t xml:space="preserve"> </w:t>
            </w:r>
            <w:r w:rsidRPr="004B5D26">
              <w:rPr>
                <w:kern w:val="2"/>
                <w:szCs w:val="24"/>
              </w:rPr>
              <w:t xml:space="preserve">įforminama </w:t>
            </w:r>
            <w:r w:rsidR="001E19B3">
              <w:rPr>
                <w:kern w:val="2"/>
                <w:szCs w:val="24"/>
              </w:rPr>
              <w:t xml:space="preserve">(-i) </w:t>
            </w:r>
            <w:r w:rsidRPr="004B5D26">
              <w:rPr>
                <w:kern w:val="2"/>
                <w:szCs w:val="24"/>
              </w:rPr>
              <w:t>Susitarimu, kuris tampa neatskiriama Sutarties dalimi ir turi būti taikoma</w:t>
            </w:r>
            <w:r w:rsidR="00E64F5C">
              <w:rPr>
                <w:kern w:val="2"/>
                <w:szCs w:val="24"/>
              </w:rPr>
              <w:t xml:space="preserve"> (-i)</w:t>
            </w:r>
            <w:r w:rsidRPr="004B5D26">
              <w:rPr>
                <w:kern w:val="2"/>
                <w:szCs w:val="24"/>
              </w:rPr>
              <w:t xml:space="preserve">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 bus t</w:t>
            </w:r>
            <w:r>
              <w:rPr>
                <w:kern w:val="2"/>
                <w:szCs w:val="24"/>
              </w:rPr>
              <w:t>ie</w:t>
            </w:r>
            <w:r w:rsidRPr="004B5D26">
              <w:rPr>
                <w:kern w:val="2"/>
                <w:szCs w:val="24"/>
              </w:rPr>
              <w:t>kiam</w:t>
            </w:r>
            <w:r w:rsidR="00E64F5C">
              <w:rPr>
                <w:kern w:val="2"/>
                <w:szCs w:val="24"/>
              </w:rPr>
              <w:t>os</w:t>
            </w:r>
            <w:r w:rsidRPr="004B5D26">
              <w:rPr>
                <w:kern w:val="2"/>
                <w:szCs w:val="24"/>
              </w:rPr>
              <w:t xml:space="preserve">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790985A" w:rsidR="00163CA6" w:rsidRPr="006F633C" w:rsidRDefault="00AD4F6E" w:rsidP="00A52F41">
            <w:pPr>
              <w:rPr>
                <w:szCs w:val="24"/>
              </w:rPr>
            </w:pPr>
            <w:r>
              <w:rPr>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4E627526" w14:textId="77777777" w:rsidR="00FF36C9" w:rsidRPr="00FF36C9" w:rsidRDefault="00FF36C9" w:rsidP="00FF36C9">
            <w:pPr>
              <w:jc w:val="both"/>
              <w:rPr>
                <w:kern w:val="2"/>
                <w:szCs w:val="24"/>
              </w:rPr>
            </w:pPr>
            <w:r w:rsidRPr="00FF36C9">
              <w:rPr>
                <w:kern w:val="2"/>
                <w:szCs w:val="24"/>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 </w:t>
            </w:r>
          </w:p>
          <w:p w14:paraId="3234FF62" w14:textId="77777777" w:rsidR="00FF36C9" w:rsidRPr="00FF36C9" w:rsidRDefault="00FF36C9" w:rsidP="00FF36C9">
            <w:pPr>
              <w:jc w:val="both"/>
              <w:rPr>
                <w:kern w:val="2"/>
                <w:szCs w:val="24"/>
              </w:rPr>
            </w:pPr>
            <w:r w:rsidRPr="00FF36C9">
              <w:rPr>
                <w:kern w:val="2"/>
                <w:szCs w:val="24"/>
              </w:rPr>
              <w:t>5.3.3.2. Kaina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36361E81" w14:textId="77777777" w:rsidR="00FF36C9" w:rsidRPr="00FF36C9" w:rsidRDefault="00FF36C9" w:rsidP="00FF36C9">
            <w:pPr>
              <w:jc w:val="both"/>
              <w:rPr>
                <w:kern w:val="2"/>
                <w:szCs w:val="24"/>
              </w:rPr>
            </w:pPr>
            <w:r w:rsidRPr="00FF36C9">
              <w:rPr>
                <w:kern w:val="2"/>
                <w:szCs w:val="24"/>
              </w:rPr>
              <w:t>5.3.3.3. Jeigu Prekių tiekimas vėluoja dėl Tiekėjo kaltės, uždelstų patiekti Prekių kaina (įkainiai) nėra perskaičiuojami dėl kainų lygio kilimo, bet turi būti perskaičiuojama dėl kainų lygio kritimo.</w:t>
            </w:r>
          </w:p>
          <w:p w14:paraId="553D14C7" w14:textId="77777777" w:rsidR="00FF36C9" w:rsidRPr="00FF36C9" w:rsidRDefault="00FF36C9" w:rsidP="00FF36C9">
            <w:pPr>
              <w:jc w:val="both"/>
              <w:rPr>
                <w:kern w:val="2"/>
                <w:szCs w:val="24"/>
              </w:rPr>
            </w:pPr>
            <w:r w:rsidRPr="00FF36C9">
              <w:rPr>
                <w:kern w:val="2"/>
                <w:szCs w:val="24"/>
              </w:rPr>
              <w:t xml:space="preserve">5.3.3.4. Atlikdamos kainos (įkainių) peržiūrą Šalys vadovaujasi Valstybės duomenų agentūros viešai Oficialiosios statistikos portale paskelbtais Rodiklių duomenų bazės duomenimis (https://osp.stat.gov.lt/) „Ūkis ir finansai (makroekonomika)“ grupėje skelbiamas indeksas – „Vartotojų kainų indeksai (VKI)“, skiltyje „03 Apranga ir avalynė“ dalyje „031 Apranga“. </w:t>
            </w:r>
          </w:p>
          <w:p w14:paraId="2352EEEF" w14:textId="77777777" w:rsidR="00FF36C9" w:rsidRPr="00FF36C9" w:rsidRDefault="00FF36C9" w:rsidP="00FF36C9">
            <w:pPr>
              <w:jc w:val="both"/>
              <w:rPr>
                <w:kern w:val="2"/>
                <w:szCs w:val="24"/>
              </w:rPr>
            </w:pPr>
            <w:r w:rsidRPr="00FF36C9">
              <w:rPr>
                <w:kern w:val="2"/>
                <w:szCs w:val="24"/>
              </w:rPr>
              <w:t>Iš kitos Šalies nereikalaujama pateikti oficialaus Valstybės duomenų agentūros arba kitos institucijos išduoto dokumento ar patvirtinimo.</w:t>
            </w:r>
          </w:p>
          <w:p w14:paraId="3FA51C18" w14:textId="77777777" w:rsidR="00FF36C9" w:rsidRPr="00FF36C9" w:rsidRDefault="00FF36C9" w:rsidP="00FF36C9">
            <w:pPr>
              <w:jc w:val="both"/>
              <w:rPr>
                <w:kern w:val="2"/>
                <w:szCs w:val="24"/>
              </w:rPr>
            </w:pPr>
            <w:r w:rsidRPr="00FF36C9">
              <w:rPr>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3C339352" w14:textId="77777777" w:rsidR="00FF36C9" w:rsidRPr="00FF36C9" w:rsidRDefault="00FF36C9" w:rsidP="00FF36C9">
            <w:pPr>
              <w:jc w:val="both"/>
              <w:rPr>
                <w:kern w:val="2"/>
                <w:szCs w:val="24"/>
              </w:rPr>
            </w:pPr>
            <w:r w:rsidRPr="00FF36C9">
              <w:rPr>
                <w:kern w:val="2"/>
                <w:szCs w:val="24"/>
              </w:rPr>
              <w:t>5.3.3.6. Nauja kaina (įkainiai) apskaičiuojami pagal žemiau pateiktą formulę:</w:t>
            </w:r>
          </w:p>
          <w:p w14:paraId="21A77906" w14:textId="77777777" w:rsidR="00FF36C9" w:rsidRPr="00FF36C9" w:rsidRDefault="00FF36C9" w:rsidP="00FF36C9">
            <w:pPr>
              <w:jc w:val="both"/>
              <w:rPr>
                <w:kern w:val="2"/>
                <w:szCs w:val="24"/>
              </w:rPr>
            </w:pPr>
            <w:r w:rsidRPr="00FF36C9">
              <w:rPr>
                <w:kern w:val="2"/>
                <w:szCs w:val="24"/>
              </w:rPr>
              <w:t xml:space="preserve">a1 = a x P, kur </w:t>
            </w:r>
          </w:p>
          <w:p w14:paraId="30DA928E" w14:textId="77777777" w:rsidR="00FF36C9" w:rsidRPr="00FF36C9" w:rsidRDefault="00FF36C9" w:rsidP="00FF36C9">
            <w:pPr>
              <w:jc w:val="both"/>
              <w:rPr>
                <w:kern w:val="2"/>
                <w:szCs w:val="24"/>
              </w:rPr>
            </w:pPr>
            <w:r w:rsidRPr="00FF36C9">
              <w:rPr>
                <w:kern w:val="2"/>
                <w:szCs w:val="24"/>
              </w:rPr>
              <w:t>a1 – perskaičiuota (pakeista) kaina (įkainis) Eur be PVM;</w:t>
            </w:r>
          </w:p>
          <w:p w14:paraId="4C350DFA" w14:textId="77777777" w:rsidR="00FF36C9" w:rsidRPr="00FF36C9" w:rsidRDefault="00FF36C9" w:rsidP="00FF36C9">
            <w:pPr>
              <w:jc w:val="both"/>
              <w:rPr>
                <w:kern w:val="2"/>
                <w:szCs w:val="24"/>
              </w:rPr>
            </w:pPr>
            <w:r w:rsidRPr="00FF36C9">
              <w:rPr>
                <w:kern w:val="2"/>
                <w:szCs w:val="24"/>
              </w:rPr>
              <w:t>a – Sutartyje prieš perskaičiavimą galiojanti kaina (įkainis) Eur be PVM (jei peržiūra jau buvo atlikta – po paskutinio perskaičiavimo);</w:t>
            </w:r>
          </w:p>
          <w:p w14:paraId="2A661919" w14:textId="77777777" w:rsidR="00FF36C9" w:rsidRPr="00FF36C9" w:rsidRDefault="00FF36C9" w:rsidP="00FF36C9">
            <w:pPr>
              <w:jc w:val="both"/>
              <w:rPr>
                <w:kern w:val="2"/>
                <w:szCs w:val="24"/>
              </w:rPr>
            </w:pPr>
            <w:r w:rsidRPr="00FF36C9">
              <w:rPr>
                <w:kern w:val="2"/>
                <w:szCs w:val="24"/>
              </w:rPr>
              <w:t>P – pagal kainų indeksus apskaičiuotas kainų pokyčio koeficientas, apskaičiuojamas pagal formulę (apvalinama iki 4 (keturių) skaitmenų po kablelio):</w:t>
            </w:r>
          </w:p>
          <w:p w14:paraId="29DD8F6D" w14:textId="77777777" w:rsidR="00FF36C9" w:rsidRPr="00FF36C9" w:rsidRDefault="00FF36C9" w:rsidP="00FF36C9">
            <w:pPr>
              <w:jc w:val="both"/>
              <w:rPr>
                <w:kern w:val="2"/>
                <w:szCs w:val="24"/>
              </w:rPr>
            </w:pPr>
            <w:r w:rsidRPr="00FF36C9">
              <w:rPr>
                <w:kern w:val="2"/>
                <w:szCs w:val="24"/>
              </w:rPr>
              <w:t>P =</w:t>
            </w:r>
            <w:proofErr w:type="spellStart"/>
            <w:r w:rsidRPr="00FF36C9">
              <w:rPr>
                <w:kern w:val="2"/>
                <w:szCs w:val="24"/>
              </w:rPr>
              <w:t>Ind_naujausias</w:t>
            </w:r>
            <w:proofErr w:type="spellEnd"/>
            <w:r w:rsidRPr="00FF36C9">
              <w:rPr>
                <w:kern w:val="2"/>
                <w:szCs w:val="24"/>
              </w:rPr>
              <w:t>/</w:t>
            </w:r>
            <w:proofErr w:type="spellStart"/>
            <w:r w:rsidRPr="00FF36C9">
              <w:rPr>
                <w:kern w:val="2"/>
                <w:szCs w:val="24"/>
              </w:rPr>
              <w:t>Ind_pradžia</w:t>
            </w:r>
            <w:proofErr w:type="spellEnd"/>
            <w:r w:rsidRPr="00FF36C9">
              <w:rPr>
                <w:kern w:val="2"/>
                <w:szCs w:val="24"/>
              </w:rPr>
              <w:t xml:space="preserve"> ,</w:t>
            </w:r>
          </w:p>
          <w:p w14:paraId="33D41D0B" w14:textId="77777777" w:rsidR="00FF36C9" w:rsidRPr="00FF36C9" w:rsidRDefault="00FF36C9" w:rsidP="00FF36C9">
            <w:pPr>
              <w:jc w:val="both"/>
              <w:rPr>
                <w:kern w:val="2"/>
                <w:szCs w:val="24"/>
              </w:rPr>
            </w:pPr>
            <w:r w:rsidRPr="00FF36C9">
              <w:rPr>
                <w:kern w:val="2"/>
                <w:szCs w:val="24"/>
              </w:rPr>
              <w:t>kur:</w:t>
            </w:r>
          </w:p>
          <w:p w14:paraId="6B6AFDAB" w14:textId="77777777" w:rsidR="00FF36C9" w:rsidRPr="00FF36C9" w:rsidRDefault="00FF36C9" w:rsidP="00FF36C9">
            <w:pPr>
              <w:jc w:val="both"/>
              <w:rPr>
                <w:kern w:val="2"/>
                <w:szCs w:val="24"/>
              </w:rPr>
            </w:pPr>
            <w:proofErr w:type="spellStart"/>
            <w:r w:rsidRPr="00FF36C9">
              <w:rPr>
                <w:kern w:val="2"/>
                <w:szCs w:val="24"/>
              </w:rPr>
              <w:t>Indnaujausias</w:t>
            </w:r>
            <w:proofErr w:type="spellEnd"/>
            <w:r w:rsidRPr="00FF36C9">
              <w:rPr>
                <w:kern w:val="2"/>
                <w:szCs w:val="24"/>
              </w:rPr>
              <w:t xml:space="preserve"> – kreipimosi dėl kainos (įkainių) peržiūros išsiuntimo kitai Šaliai dieną paskelbtas naujausias (aktualus) indeksas;</w:t>
            </w:r>
          </w:p>
          <w:p w14:paraId="02927EB0" w14:textId="77777777" w:rsidR="00FF36C9" w:rsidRPr="00FF36C9" w:rsidRDefault="00FF36C9" w:rsidP="00FF36C9">
            <w:pPr>
              <w:jc w:val="both"/>
              <w:rPr>
                <w:kern w:val="2"/>
                <w:szCs w:val="24"/>
              </w:rPr>
            </w:pPr>
            <w:proofErr w:type="spellStart"/>
            <w:r w:rsidRPr="00FF36C9">
              <w:rPr>
                <w:kern w:val="2"/>
                <w:szCs w:val="24"/>
              </w:rPr>
              <w:t>Indpradžia</w:t>
            </w:r>
            <w:proofErr w:type="spellEnd"/>
            <w:r w:rsidRPr="00FF36C9">
              <w:rPr>
                <w:kern w:val="2"/>
                <w:szCs w:val="24"/>
              </w:rPr>
              <w:t xml:space="preserve"> – laikotarpio pradžios datos indeksas (pirmojo perskaičiavimo atveju laikotarpio pradžia – pirkimo, kurio pagrindu </w:t>
            </w:r>
            <w:r w:rsidRPr="00FF36C9">
              <w:rPr>
                <w:kern w:val="2"/>
                <w:szCs w:val="24"/>
              </w:rPr>
              <w:lastRenderedPageBreak/>
              <w:t>sudaryta Sutartis, pasiūlymų pateikimo termino pabaigos indeksas, o jei įkainiai jau buvo perskaičiuoti – paskutiniam perskaičiavimui paskutinis indeksas);</w:t>
            </w:r>
          </w:p>
          <w:p w14:paraId="4912D943" w14:textId="77777777" w:rsidR="00FF36C9" w:rsidRPr="00FF36C9" w:rsidRDefault="00FF36C9" w:rsidP="00FF36C9">
            <w:pPr>
              <w:jc w:val="both"/>
              <w:rPr>
                <w:kern w:val="2"/>
                <w:szCs w:val="24"/>
              </w:rPr>
            </w:pPr>
          </w:p>
          <w:p w14:paraId="7325C970" w14:textId="77777777" w:rsidR="00FF36C9" w:rsidRPr="00FF36C9" w:rsidRDefault="00FF36C9" w:rsidP="00FF36C9">
            <w:pPr>
              <w:jc w:val="both"/>
              <w:rPr>
                <w:kern w:val="2"/>
                <w:szCs w:val="24"/>
              </w:rPr>
            </w:pPr>
            <w:r w:rsidRPr="00FF36C9">
              <w:rPr>
                <w:kern w:val="2"/>
                <w:szCs w:val="24"/>
              </w:rPr>
              <w:t>5.3.3.7. Skaičiavimams indeksų (</w:t>
            </w:r>
            <w:proofErr w:type="spellStart"/>
            <w:r w:rsidRPr="00FF36C9">
              <w:rPr>
                <w:kern w:val="2"/>
                <w:szCs w:val="24"/>
              </w:rPr>
              <w:t>Indnaujausias</w:t>
            </w:r>
            <w:proofErr w:type="spellEnd"/>
            <w:r w:rsidRPr="00FF36C9">
              <w:rPr>
                <w:kern w:val="2"/>
                <w:szCs w:val="24"/>
              </w:rPr>
              <w:t xml:space="preserve"> ir </w:t>
            </w:r>
            <w:proofErr w:type="spellStart"/>
            <w:r w:rsidRPr="00FF36C9">
              <w:rPr>
                <w:kern w:val="2"/>
                <w:szCs w:val="24"/>
              </w:rPr>
              <w:t>Indpradžia</w:t>
            </w:r>
            <w:proofErr w:type="spellEnd"/>
            <w:r w:rsidRPr="00FF36C9">
              <w:rPr>
                <w:kern w:val="2"/>
                <w:szCs w:val="24"/>
              </w:rPr>
              <w:t>)  reikšmės imamos 4 (keturių) skaitmenų po kablelio tikslumu. Apskaičiuota kaina (įkainis) „a1“ suapvalinama iki 2 (dviejų) skaitmenų po kablelio.</w:t>
            </w:r>
          </w:p>
          <w:p w14:paraId="0BADC653" w14:textId="77777777" w:rsidR="00FF36C9" w:rsidRPr="00FF36C9" w:rsidRDefault="00FF36C9" w:rsidP="00FF36C9">
            <w:pPr>
              <w:jc w:val="both"/>
              <w:rPr>
                <w:kern w:val="2"/>
                <w:szCs w:val="24"/>
              </w:rPr>
            </w:pPr>
            <w:r w:rsidRPr="00FF36C9">
              <w:rPr>
                <w:kern w:val="2"/>
                <w:szCs w:val="24"/>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249E22B7" w14:textId="77777777" w:rsidR="00FF36C9" w:rsidRPr="00FF36C9" w:rsidRDefault="00FF36C9" w:rsidP="00FF36C9">
            <w:pPr>
              <w:jc w:val="both"/>
              <w:rPr>
                <w:kern w:val="2"/>
                <w:szCs w:val="24"/>
              </w:rPr>
            </w:pPr>
            <w:r w:rsidRPr="00FF36C9">
              <w:rPr>
                <w:kern w:val="2"/>
                <w:szCs w:val="24"/>
              </w:rPr>
              <w:t>5.3.3.9. 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Susitarimas turi būti sudarytas per 10 (dešimt) darbo dienų nuo Šalies pateikto tinkamo prašymo perskaičiuoti kainą (įkainius) gavimo dienos.</w:t>
            </w:r>
          </w:p>
          <w:p w14:paraId="61A681AC" w14:textId="77777777" w:rsidR="00FF36C9" w:rsidRPr="00FF36C9" w:rsidRDefault="00FF36C9" w:rsidP="00FF36C9">
            <w:pPr>
              <w:jc w:val="both"/>
              <w:rPr>
                <w:kern w:val="2"/>
                <w:szCs w:val="24"/>
              </w:rPr>
            </w:pPr>
            <w:r w:rsidRPr="00FF36C9">
              <w:rPr>
                <w:kern w:val="2"/>
                <w:szCs w:val="24"/>
              </w:rPr>
              <w:t>5.3.3.10. Susitarimu Šalys neturi teisės keisti Sutartyje nurodytos tvarkos ar kitų Sutarties nuostatų, išskyrus, jei keitimas atliekamas pagal VPĮ nuostatas.</w:t>
            </w:r>
          </w:p>
          <w:p w14:paraId="6306FB48" w14:textId="065D4451" w:rsidR="00163CA6" w:rsidRPr="00CB023B" w:rsidRDefault="00FF36C9" w:rsidP="00A07254">
            <w:pPr>
              <w:jc w:val="both"/>
              <w:rPr>
                <w:kern w:val="2"/>
                <w:szCs w:val="24"/>
              </w:rPr>
            </w:pPr>
            <w:r w:rsidRPr="00FF36C9">
              <w:rPr>
                <w:kern w:val="2"/>
                <w:szCs w:val="24"/>
              </w:rPr>
              <w:t>5.3.3.11. Perskaičiuota kaina (įkainiai) pradedama (-i) taikyti nuo kitos dienos po Susitarimo pasirašymo.</w:t>
            </w: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B40C078"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p>
          <w:p w14:paraId="1F4D83A6" w14:textId="77777777" w:rsidR="0045489C" w:rsidRPr="008E195E" w:rsidRDefault="0045489C" w:rsidP="00A52F41">
            <w:pPr>
              <w:rPr>
                <w:kern w:val="2"/>
                <w:szCs w:val="24"/>
              </w:rPr>
            </w:pPr>
          </w:p>
          <w:p w14:paraId="45EF3707" w14:textId="3786742A" w:rsidR="00F41A25" w:rsidRDefault="00F41A25" w:rsidP="00A52F41">
            <w:pPr>
              <w:jc w:val="both"/>
              <w:rPr>
                <w:kern w:val="2"/>
                <w:shd w:val="clear" w:color="auto" w:fill="FFFFFF"/>
              </w:rPr>
            </w:pPr>
            <w:r w:rsidRPr="00F41A25">
              <w:rPr>
                <w:kern w:val="2"/>
                <w:shd w:val="clear" w:color="auto" w:fill="FFFFFF"/>
              </w:rPr>
              <w:t xml:space="preserve">Apmokėjimo sąlygos: </w:t>
            </w:r>
            <w:r w:rsidR="006E5D2A" w:rsidRPr="006E5D2A">
              <w:rPr>
                <w:kern w:val="2"/>
                <w:shd w:val="clear" w:color="auto" w:fill="FFFFFF"/>
              </w:rPr>
              <w:t>įvykdžius užsakymą, mokama už konkretų kiekį/apimtį pagal nustatytus įkainius.</w:t>
            </w:r>
          </w:p>
          <w:p w14:paraId="0F655F7F" w14:textId="77777777" w:rsidR="00F41A25" w:rsidRDefault="00F41A25" w:rsidP="00A52F41">
            <w:pPr>
              <w:jc w:val="both"/>
              <w:rPr>
                <w:kern w:val="2"/>
                <w:shd w:val="clear" w:color="auto" w:fill="FFFFFF"/>
              </w:rPr>
            </w:pPr>
          </w:p>
          <w:p w14:paraId="5ACC28E2" w14:textId="051EF338"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75B1326" w:rsidR="008E5C3C" w:rsidRPr="006F633C" w:rsidRDefault="00077A6B" w:rsidP="008E5C3C">
            <w:pPr>
              <w:jc w:val="both"/>
              <w:rPr>
                <w:color w:val="000000"/>
                <w:kern w:val="2"/>
                <w:szCs w:val="24"/>
                <w:shd w:val="clear" w:color="auto" w:fill="FFFFFF"/>
              </w:rPr>
            </w:pPr>
            <w:r>
              <w:rPr>
                <w:color w:val="000000"/>
                <w:kern w:val="2"/>
                <w:szCs w:val="24"/>
                <w:shd w:val="clear" w:color="auto" w:fill="FFFFFF"/>
              </w:rPr>
              <w:t>Netaikoma</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D71F23E" w:rsidR="008E5C3C" w:rsidRPr="006F633C" w:rsidRDefault="00077A6B" w:rsidP="008E5C3C">
            <w:pPr>
              <w:jc w:val="both"/>
              <w:rPr>
                <w:kern w:val="2"/>
                <w:szCs w:val="24"/>
              </w:rPr>
            </w:pPr>
            <w:r>
              <w:rPr>
                <w:kern w:val="2"/>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B802380" w:rsidR="001E0965" w:rsidRPr="006F633C" w:rsidRDefault="00A94845" w:rsidP="00A52F41">
            <w:pPr>
              <w:jc w:val="both"/>
              <w:rPr>
                <w:kern w:val="2"/>
                <w:szCs w:val="24"/>
              </w:rPr>
            </w:pPr>
            <w:r w:rsidRPr="00A94845">
              <w:rPr>
                <w:kern w:val="2"/>
                <w:szCs w:val="24"/>
              </w:rPr>
              <w:t>Prekėms nustatomas Sutarties bendrųjų sąlygų 7 skyriuje nurodytas garantinis terminas.</w:t>
            </w:r>
          </w:p>
        </w:tc>
      </w:tr>
      <w:tr w:rsidR="00AC2FFE" w:rsidRPr="00B37229" w14:paraId="0DFBCD07"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5009D37C" w:rsidR="00AC2FFE" w:rsidRPr="00B37229" w:rsidRDefault="00AC2FFE" w:rsidP="00A52F41">
            <w:pPr>
              <w:jc w:val="both"/>
              <w:rPr>
                <w:kern w:val="2"/>
                <w:szCs w:val="24"/>
              </w:rPr>
            </w:pPr>
            <w:r w:rsidRPr="00B37229">
              <w:rPr>
                <w:kern w:val="2"/>
                <w:szCs w:val="24"/>
              </w:rPr>
              <w:t>Prek</w:t>
            </w:r>
            <w:r w:rsidR="005F23BA" w:rsidRPr="00B37229">
              <w:rPr>
                <w:kern w:val="2"/>
                <w:szCs w:val="24"/>
              </w:rPr>
              <w:t>ės (-</w:t>
            </w:r>
            <w:proofErr w:type="spellStart"/>
            <w:r w:rsidR="005F23BA" w:rsidRPr="00B37229">
              <w:rPr>
                <w:kern w:val="2"/>
                <w:szCs w:val="24"/>
              </w:rPr>
              <w:t>ių</w:t>
            </w:r>
            <w:proofErr w:type="spellEnd"/>
            <w:r w:rsidR="005F23BA" w:rsidRPr="00B37229">
              <w:rPr>
                <w:kern w:val="2"/>
                <w:szCs w:val="24"/>
              </w:rPr>
              <w:t>)</w:t>
            </w:r>
            <w:r w:rsidRPr="00B37229">
              <w:rPr>
                <w:kern w:val="2"/>
                <w:szCs w:val="24"/>
              </w:rPr>
              <w:t xml:space="preserve"> trūkumų nustatymo bei šalinimo sąlygos nustatytos Bendrųjų sąlygų 7 skyriuje.</w:t>
            </w:r>
          </w:p>
        </w:tc>
      </w:tr>
      <w:tr w:rsidR="00163CA6" w:rsidRPr="006F633C" w14:paraId="101FB5C1"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F99E389" w:rsidR="007334F8" w:rsidRPr="00077A6B" w:rsidRDefault="00D65074" w:rsidP="00A52F41">
            <w:pPr>
              <w:jc w:val="both"/>
              <w:rPr>
                <w:kern w:val="2"/>
                <w:szCs w:val="24"/>
              </w:rPr>
            </w:pPr>
            <w:r>
              <w:rPr>
                <w:kern w:val="2"/>
                <w:szCs w:val="24"/>
              </w:rPr>
              <w:t>Netaikoma</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9E4D577"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CC1B91">
              <w:rPr>
                <w:color w:val="000000" w:themeColor="text1"/>
                <w:kern w:val="2"/>
                <w:szCs w:val="24"/>
              </w:rPr>
              <w:t>3</w:t>
            </w:r>
            <w:r w:rsidRPr="00856290">
              <w:rPr>
                <w:color w:val="000000" w:themeColor="text1"/>
                <w:kern w:val="2"/>
                <w:szCs w:val="24"/>
              </w:rPr>
              <w:t xml:space="preserve"> (</w:t>
            </w:r>
            <w:r w:rsidR="00CC1B91">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F17D2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17D24" w:rsidRPr="006F633C" w:rsidRDefault="00F17D24" w:rsidP="00F17D24">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EC3BE4D" w14:textId="74C7D0C2" w:rsidR="00C22022" w:rsidRDefault="00F17D24" w:rsidP="00F17D24">
            <w:pPr>
              <w:jc w:val="both"/>
              <w:rPr>
                <w:kern w:val="2"/>
                <w:szCs w:val="24"/>
              </w:rPr>
            </w:pPr>
            <w:r w:rsidRPr="006F633C">
              <w:rPr>
                <w:color w:val="000000"/>
                <w:kern w:val="2"/>
                <w:szCs w:val="24"/>
              </w:rPr>
              <w:t xml:space="preserve">9.2.1. Jeigu Tiekėjas vėluoja </w:t>
            </w:r>
            <w:r>
              <w:rPr>
                <w:color w:val="000000"/>
                <w:kern w:val="2"/>
                <w:szCs w:val="24"/>
              </w:rPr>
              <w:t>pristatyti Prekę (-</w:t>
            </w:r>
            <w:proofErr w:type="spellStart"/>
            <w:r>
              <w:rPr>
                <w:color w:val="000000"/>
                <w:kern w:val="2"/>
                <w:szCs w:val="24"/>
              </w:rPr>
              <w:t>es</w:t>
            </w:r>
            <w:proofErr w:type="spellEnd"/>
            <w:r>
              <w:rPr>
                <w:color w:val="000000"/>
                <w:kern w:val="2"/>
                <w:szCs w:val="24"/>
              </w:rPr>
              <w:t>)</w:t>
            </w:r>
            <w:r w:rsidRPr="006F633C">
              <w:rPr>
                <w:color w:val="000000"/>
                <w:kern w:val="2"/>
                <w:szCs w:val="24"/>
              </w:rPr>
              <w:t xml:space="preserve"> ar ištaisyti j</w:t>
            </w:r>
            <w:r>
              <w:rPr>
                <w:color w:val="000000"/>
                <w:kern w:val="2"/>
                <w:szCs w:val="24"/>
              </w:rPr>
              <w:t>os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w:t>
            </w:r>
            <w:r w:rsidRPr="006A366C">
              <w:rPr>
                <w:kern w:val="2"/>
                <w:szCs w:val="24"/>
              </w:rPr>
              <w:lastRenderedPageBreak/>
              <w:t>(tris)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2D476B">
              <w:rPr>
                <w:kern w:val="2"/>
                <w:szCs w:val="24"/>
              </w:rPr>
              <w:t>0,0</w:t>
            </w:r>
            <w:r w:rsidR="00CC1B91">
              <w:rPr>
                <w:kern w:val="2"/>
                <w:szCs w:val="24"/>
              </w:rPr>
              <w:t>3</w:t>
            </w:r>
            <w:r w:rsidRPr="002D476B">
              <w:rPr>
                <w:kern w:val="2"/>
                <w:szCs w:val="24"/>
              </w:rPr>
              <w:t xml:space="preserve"> (</w:t>
            </w:r>
            <w:r w:rsidR="00CC1B91">
              <w:rPr>
                <w:kern w:val="2"/>
                <w:szCs w:val="24"/>
              </w:rPr>
              <w:t>trys</w:t>
            </w:r>
            <w:r w:rsidRPr="002D476B">
              <w:rPr>
                <w:kern w:val="2"/>
                <w:szCs w:val="24"/>
              </w:rPr>
              <w:t xml:space="preserve"> šimtosios</w:t>
            </w:r>
            <w:r w:rsidRPr="00477805">
              <w:rPr>
                <w:kern w:val="2"/>
                <w:szCs w:val="24"/>
              </w:rPr>
              <w:t xml:space="preserve">) procento  dydžio delspinigius už kiekvieną uždelstą </w:t>
            </w:r>
            <w:r w:rsidR="004E6112">
              <w:rPr>
                <w:kern w:val="2"/>
                <w:szCs w:val="24"/>
              </w:rPr>
              <w:t>dar</w:t>
            </w:r>
            <w:r w:rsidR="00E269CC">
              <w:rPr>
                <w:kern w:val="2"/>
                <w:szCs w:val="24"/>
              </w:rPr>
              <w:t xml:space="preserve">bo </w:t>
            </w:r>
            <w:r w:rsidRPr="00477805">
              <w:rPr>
                <w:kern w:val="2"/>
                <w:szCs w:val="24"/>
              </w:rPr>
              <w:t xml:space="preserve">dieną nuo </w:t>
            </w:r>
            <w:r w:rsidR="006933AF" w:rsidRPr="006933AF">
              <w:rPr>
                <w:kern w:val="2"/>
                <w:szCs w:val="24"/>
              </w:rPr>
              <w:t xml:space="preserve">laiku neperduotų Prekių ar Prekių turinčių trūkumų, kainos be PVM. </w:t>
            </w:r>
          </w:p>
          <w:p w14:paraId="5AF1BF30" w14:textId="78C9C268" w:rsidR="00F17D24" w:rsidRDefault="00F17D24" w:rsidP="00F17D24">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Pr>
                <w:kern w:val="2"/>
                <w:szCs w:val="24"/>
              </w:rPr>
              <w:t>(-</w:t>
            </w:r>
            <w:proofErr w:type="spellStart"/>
            <w:r>
              <w:rPr>
                <w:kern w:val="2"/>
                <w:szCs w:val="24"/>
              </w:rPr>
              <w:t>es</w:t>
            </w:r>
            <w:proofErr w:type="spellEnd"/>
            <w:r>
              <w:rPr>
                <w:kern w:val="2"/>
                <w:szCs w:val="24"/>
              </w:rPr>
              <w:t xml:space="preserve">) </w:t>
            </w:r>
            <w:r w:rsidRPr="006A366C">
              <w:rPr>
                <w:kern w:val="2"/>
                <w:szCs w:val="24"/>
              </w:rPr>
              <w:t xml:space="preserve">ar ištaisyti </w:t>
            </w:r>
            <w:r>
              <w:rPr>
                <w:kern w:val="2"/>
                <w:szCs w:val="24"/>
              </w:rPr>
              <w:t>jos (-jų)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 xml:space="preserve">čiuoti </w:t>
            </w:r>
            <w:r w:rsidR="00B95259" w:rsidRPr="00B95259">
              <w:rPr>
                <w:kern w:val="2"/>
                <w:szCs w:val="24"/>
              </w:rPr>
              <w:t>5 (penkių) procentų nuo laiku neperduotų Prekių ar Prekių, turinčių trūkumų, kainos be PVM dydžio baudą už kiekvieną sekančią uždelstą darbo dieną.</w:t>
            </w:r>
          </w:p>
          <w:p w14:paraId="074089DB" w14:textId="4C817496" w:rsidR="00F17D24" w:rsidRPr="006F633C" w:rsidRDefault="00F17D24" w:rsidP="00F17D24">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Pr="007C2C81">
              <w:rPr>
                <w:szCs w:val="24"/>
                <w:lang w:val="lt"/>
              </w:rPr>
              <w:t>0,0</w:t>
            </w:r>
            <w:r w:rsidR="00DA069C">
              <w:rPr>
                <w:szCs w:val="24"/>
                <w:lang w:val="lt"/>
              </w:rPr>
              <w:t>3</w:t>
            </w:r>
            <w:r w:rsidRPr="007C2C81">
              <w:rPr>
                <w:szCs w:val="24"/>
                <w:lang w:val="lt"/>
              </w:rPr>
              <w:t xml:space="preserve"> (</w:t>
            </w:r>
            <w:r w:rsidR="00DA069C">
              <w:rPr>
                <w:szCs w:val="24"/>
                <w:lang w:val="lt"/>
              </w:rPr>
              <w:t>tris</w:t>
            </w:r>
            <w:r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51F53BDF" w14:textId="77777777" w:rsidR="00F17D24" w:rsidRDefault="00F17D24" w:rsidP="00F17D24">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4806C562" w:rsidR="00F17D24" w:rsidRPr="006F633C" w:rsidRDefault="00F17D24" w:rsidP="00F17D24">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80F8FDB" w:rsidR="00163CA6" w:rsidRPr="006F633C" w:rsidRDefault="009456CD" w:rsidP="00A52F41">
            <w:pPr>
              <w:jc w:val="both"/>
              <w:rPr>
                <w:kern w:val="2"/>
                <w:szCs w:val="24"/>
              </w:rPr>
            </w:pPr>
            <w:r w:rsidRPr="009456CD">
              <w:rPr>
                <w:kern w:val="2"/>
                <w:szCs w:val="24"/>
              </w:rPr>
              <w:t>Nutraukus Sutartį dėl esminio Sutarties pažeidimo, nustatyto Sutarties Specialiosiose sąlygose, mokama 10 (dešimt) procentų dydžio bauda nuo atitinkamos p. o. d. Pradinės Sutarties vertės be PVM, nurodytos Specialiųjų sąlygų 5.2 punkte.</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E138458" w:rsidR="002E6B46" w:rsidRPr="002E6B46" w:rsidRDefault="000F4A33" w:rsidP="00A52F41">
            <w:pPr>
              <w:rPr>
                <w:color w:val="000000"/>
                <w:kern w:val="2"/>
              </w:rPr>
            </w:pPr>
            <w:r>
              <w:rPr>
                <w:color w:val="000000"/>
                <w:kern w:val="2"/>
              </w:rPr>
              <w:t>Netaikoma</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F405704" w14:textId="72077714" w:rsidR="005F53CC" w:rsidRDefault="005F53CC" w:rsidP="005F53CC">
            <w:pPr>
              <w:jc w:val="both"/>
              <w:rPr>
                <w:color w:val="000000"/>
                <w:shd w:val="clear" w:color="auto" w:fill="FFFFFF"/>
              </w:rPr>
            </w:pPr>
            <w:r w:rsidRPr="005F53CC">
              <w:rPr>
                <w:color w:val="000000"/>
                <w:shd w:val="clear" w:color="auto" w:fill="FFFFFF"/>
              </w:rPr>
              <w:t>Tiekėjui nesilaikant aplinkosauginių kriterijų, nurodytų Specialiųjų sąlygų 1</w:t>
            </w:r>
            <w:r w:rsidR="00823481">
              <w:rPr>
                <w:color w:val="000000"/>
                <w:shd w:val="clear" w:color="auto" w:fill="FFFFFF"/>
              </w:rPr>
              <w:t>3</w:t>
            </w:r>
            <w:r w:rsidRPr="005F53CC">
              <w:rPr>
                <w:color w:val="000000"/>
                <w:shd w:val="clear" w:color="auto" w:fill="FFFFFF"/>
              </w:rPr>
              <w:t>.</w:t>
            </w:r>
            <w:r w:rsidR="00823481">
              <w:rPr>
                <w:color w:val="000000"/>
                <w:shd w:val="clear" w:color="auto" w:fill="FFFFFF"/>
              </w:rPr>
              <w:t>1</w:t>
            </w:r>
            <w:r w:rsidRPr="005F53CC">
              <w:rPr>
                <w:color w:val="000000"/>
                <w:shd w:val="clear" w:color="auto" w:fill="FFFFFF"/>
              </w:rPr>
              <w:t>.</w:t>
            </w:r>
            <w:r w:rsidR="00CA736A">
              <w:rPr>
                <w:color w:val="000000"/>
                <w:shd w:val="clear" w:color="auto" w:fill="FFFFFF"/>
              </w:rPr>
              <w:t>2</w:t>
            </w:r>
            <w:r w:rsidRPr="005F53CC">
              <w:rPr>
                <w:color w:val="000000"/>
                <w:shd w:val="clear" w:color="auto" w:fill="FFFFFF"/>
              </w:rPr>
              <w:t xml:space="preserve"> ir 1</w:t>
            </w:r>
            <w:r w:rsidR="00823481">
              <w:rPr>
                <w:color w:val="000000"/>
                <w:shd w:val="clear" w:color="auto" w:fill="FFFFFF"/>
              </w:rPr>
              <w:t>3</w:t>
            </w:r>
            <w:r w:rsidRPr="005F53CC">
              <w:rPr>
                <w:color w:val="000000"/>
                <w:shd w:val="clear" w:color="auto" w:fill="FFFFFF"/>
              </w:rPr>
              <w:t>.</w:t>
            </w:r>
            <w:r w:rsidR="000D1F87">
              <w:rPr>
                <w:color w:val="000000"/>
                <w:shd w:val="clear" w:color="auto" w:fill="FFFFFF"/>
              </w:rPr>
              <w:t>1</w:t>
            </w:r>
            <w:r w:rsidRPr="005F53CC">
              <w:rPr>
                <w:color w:val="000000"/>
                <w:shd w:val="clear" w:color="auto" w:fill="FFFFFF"/>
              </w:rPr>
              <w:t>.</w:t>
            </w:r>
            <w:r w:rsidR="000D1F87">
              <w:rPr>
                <w:color w:val="000000"/>
                <w:shd w:val="clear" w:color="auto" w:fill="FFFFFF"/>
              </w:rPr>
              <w:t>3</w:t>
            </w:r>
            <w:r w:rsidRPr="005F53CC">
              <w:rPr>
                <w:color w:val="000000"/>
                <w:shd w:val="clear" w:color="auto" w:fill="FFFFFF"/>
              </w:rPr>
              <w:t xml:space="preserve"> punktuose, bus taikoma 20 (dvidešimt) Eur dydžio bauda už kiekvieną pažeidimo atvejį.</w:t>
            </w:r>
          </w:p>
          <w:p w14:paraId="1C5330E0" w14:textId="77777777" w:rsidR="0002452C" w:rsidRPr="005F53CC" w:rsidRDefault="0002452C" w:rsidP="005F53CC">
            <w:pPr>
              <w:jc w:val="both"/>
              <w:rPr>
                <w:kern w:val="2"/>
                <w:szCs w:val="24"/>
              </w:rPr>
            </w:pPr>
          </w:p>
          <w:p w14:paraId="3315F787" w14:textId="39B57899" w:rsidR="0002452C" w:rsidRDefault="0002452C" w:rsidP="0002452C">
            <w:pPr>
              <w:jc w:val="both"/>
              <w:rPr>
                <w:color w:val="000000"/>
                <w:shd w:val="clear" w:color="auto" w:fill="FFFFFF"/>
              </w:rPr>
            </w:pPr>
            <w:r w:rsidRPr="005F53CC">
              <w:rPr>
                <w:color w:val="000000"/>
                <w:shd w:val="clear" w:color="auto" w:fill="FFFFFF"/>
              </w:rPr>
              <w:lastRenderedPageBreak/>
              <w:t xml:space="preserve">Tiekėjui nesilaikant aplinkosauginių kriterijų, nurodytų Specialiųjų sąlygų </w:t>
            </w:r>
            <w:r>
              <w:rPr>
                <w:color w:val="000000"/>
                <w:shd w:val="clear" w:color="auto" w:fill="FFFFFF"/>
              </w:rPr>
              <w:t>13.1.1 punkte</w:t>
            </w:r>
            <w:r w:rsidRPr="005F53CC">
              <w:rPr>
                <w:color w:val="000000"/>
                <w:shd w:val="clear" w:color="auto" w:fill="FFFFFF"/>
              </w:rPr>
              <w:t xml:space="preserve">, bus </w:t>
            </w:r>
            <w:r>
              <w:rPr>
                <w:color w:val="000000"/>
                <w:shd w:val="clear" w:color="auto" w:fill="FFFFFF"/>
              </w:rPr>
              <w:t xml:space="preserve">laikoma, kad prekės neatitinka </w:t>
            </w:r>
            <w:r w:rsidR="00810B8B">
              <w:rPr>
                <w:color w:val="000000"/>
                <w:shd w:val="clear" w:color="auto" w:fill="FFFFFF"/>
              </w:rPr>
              <w:t xml:space="preserve">joms keliamų reikalavimų ir tai bus laikoma esminiu sutarties pažeidimu, už kurį taikoma </w:t>
            </w:r>
            <w:r w:rsidR="00615D51">
              <w:rPr>
                <w:color w:val="000000"/>
                <w:shd w:val="clear" w:color="auto" w:fill="FFFFFF"/>
              </w:rPr>
              <w:t>9.3 punkte nurodyto d</w:t>
            </w:r>
            <w:r w:rsidRPr="005F53CC">
              <w:rPr>
                <w:color w:val="000000"/>
                <w:shd w:val="clear" w:color="auto" w:fill="FFFFFF"/>
              </w:rPr>
              <w:t>ydžio bauda už kiekvieną pažeidimo atvejį.</w:t>
            </w:r>
          </w:p>
          <w:p w14:paraId="7257157C" w14:textId="77777777" w:rsidR="005F53CC" w:rsidRPr="005F53CC" w:rsidRDefault="005F53CC" w:rsidP="005F53CC">
            <w:pPr>
              <w:jc w:val="both"/>
              <w:rPr>
                <w:strike/>
                <w:kern w:val="2"/>
                <w:szCs w:val="24"/>
              </w:rPr>
            </w:pPr>
          </w:p>
          <w:p w14:paraId="77A12FCE" w14:textId="2C799470" w:rsidR="002E6B46" w:rsidRPr="002E6B46" w:rsidRDefault="002E6B46" w:rsidP="00A52F41">
            <w:pPr>
              <w:rPr>
                <w:color w:val="000000"/>
                <w:kern w:val="2"/>
                <w:szCs w:val="24"/>
              </w:rPr>
            </w:pP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lastRenderedPageBreak/>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629D307" w14:textId="77777777" w:rsidR="009411D5" w:rsidRPr="009411D5" w:rsidRDefault="009411D5" w:rsidP="009411D5">
            <w:pPr>
              <w:jc w:val="both"/>
              <w:rPr>
                <w:kern w:val="2"/>
                <w:szCs w:val="24"/>
              </w:rPr>
            </w:pPr>
            <w:r w:rsidRPr="009411D5">
              <w:rPr>
                <w:kern w:val="2"/>
                <w:szCs w:val="24"/>
              </w:rPr>
              <w:t>Ši Sutartis laikoma sudaryta ir įsigalioja nuo Sutarties pasirašymo dienos (antrosios Šalies pasirašymo dieną).</w:t>
            </w:r>
          </w:p>
          <w:p w14:paraId="7D917FBE" w14:textId="77777777" w:rsidR="009411D5" w:rsidRPr="009411D5" w:rsidRDefault="009411D5" w:rsidP="009411D5">
            <w:pPr>
              <w:jc w:val="both"/>
              <w:rPr>
                <w:kern w:val="2"/>
                <w:szCs w:val="24"/>
              </w:rPr>
            </w:pPr>
          </w:p>
          <w:p w14:paraId="77F76E98" w14:textId="77777777" w:rsidR="00B22BB1" w:rsidRDefault="009411D5" w:rsidP="009411D5">
            <w:pPr>
              <w:jc w:val="both"/>
              <w:rPr>
                <w:kern w:val="2"/>
                <w:szCs w:val="24"/>
              </w:rPr>
            </w:pPr>
            <w:r w:rsidRPr="009411D5">
              <w:rPr>
                <w:kern w:val="2"/>
                <w:szCs w:val="24"/>
              </w:rPr>
              <w:lastRenderedPageBreak/>
              <w:t>Sutartis galioja iki visiško prievolių įvykdymo arba Sutarties nutraukimo dienos.</w:t>
            </w:r>
          </w:p>
          <w:p w14:paraId="357AF17C" w14:textId="77777777" w:rsidR="00B22BB1" w:rsidRDefault="00B22BB1" w:rsidP="009411D5">
            <w:pPr>
              <w:jc w:val="both"/>
              <w:rPr>
                <w:color w:val="000000"/>
                <w:kern w:val="2"/>
              </w:rPr>
            </w:pPr>
          </w:p>
          <w:p w14:paraId="7F03E8E5" w14:textId="6A5AB913" w:rsidR="00163CA6" w:rsidRPr="006F5A94" w:rsidRDefault="25198122" w:rsidP="009411D5">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1BEFDEF" w14:textId="49867A6D" w:rsidR="0066334F" w:rsidRPr="0066334F" w:rsidRDefault="00B207E7" w:rsidP="0066334F">
            <w:pPr>
              <w:jc w:val="both"/>
              <w:rPr>
                <w:rFonts w:eastAsia="Arial"/>
                <w:szCs w:val="28"/>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xml:space="preserve">. </w:t>
            </w:r>
            <w:r w:rsidR="0066334F" w:rsidRPr="0066334F">
              <w:rPr>
                <w:rFonts w:eastAsia="Arial"/>
                <w:szCs w:val="24"/>
                <w:lang w:val="lt"/>
              </w:rPr>
              <w:t>jeigu Tiekėjas nesilaiko Sutartyje nustatytų Prekių pristatymo terminų 2 (du) kartus iš eilės arba vėluoja pristatyti Prekes daugiau nei 15 (penkiolika) darbo dienų Sutartyje nustatytais Prekių pristatymo terminais</w:t>
            </w:r>
            <w:r w:rsidR="0066334F" w:rsidRPr="0066334F">
              <w:rPr>
                <w:rFonts w:eastAsia="Arial"/>
                <w:szCs w:val="28"/>
                <w:lang w:val="lt"/>
              </w:rPr>
              <w:t>;</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769A20A1"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00DF156F" w:rsidRPr="00DF156F">
              <w:rPr>
                <w:rFonts w:eastAsia="Arial"/>
                <w:szCs w:val="28"/>
                <w:lang w:val="lt"/>
              </w:rPr>
              <w:t>Tiekėjas daugiau kaip 2 (du) kartus pristato Prekes, kurios neatitinka Sutartyje ir (ar) Įstatymuose nustatytų reikalavimų Prekėms ir nepakeičia jų per Sutartyje nurodytą terminą</w:t>
            </w:r>
            <w:r>
              <w:rPr>
                <w:kern w:val="2"/>
                <w:szCs w:val="24"/>
              </w:rPr>
              <w:t>;</w:t>
            </w:r>
          </w:p>
          <w:p w14:paraId="7ECE01F3" w14:textId="77777777" w:rsidR="007451FC"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sidR="00293191">
              <w:rPr>
                <w:rFonts w:eastAsia="Arial"/>
                <w:kern w:val="2"/>
                <w:szCs w:val="24"/>
                <w:lang w:val="lt"/>
              </w:rPr>
              <w:t>5</w:t>
            </w:r>
            <w:r w:rsidRPr="00414AF8">
              <w:rPr>
                <w:rFonts w:eastAsia="Arial"/>
                <w:kern w:val="2"/>
                <w:szCs w:val="24"/>
                <w:lang w:val="lt"/>
              </w:rPr>
              <w:t>. Tiekėjas pažeidžia šios Sutarties nuostatas, reglamentuojančias konkurenciją, intelektinės nuosavybės ar konfidencialios informacijos valdymą</w:t>
            </w:r>
            <w:r w:rsidR="007451FC">
              <w:rPr>
                <w:rFonts w:eastAsia="Arial"/>
                <w:kern w:val="2"/>
                <w:szCs w:val="24"/>
                <w:lang w:val="lt"/>
              </w:rPr>
              <w:t>;</w:t>
            </w:r>
          </w:p>
          <w:p w14:paraId="3E5A0A7D" w14:textId="42BC3199" w:rsidR="00B207E7" w:rsidRDefault="006225E1"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Tiekėjas pristato Prekes, kurios neatitinka </w:t>
            </w:r>
            <w:r w:rsidR="00E47155">
              <w:rPr>
                <w:rFonts w:eastAsia="Arial"/>
                <w:kern w:val="2"/>
                <w:szCs w:val="24"/>
                <w:lang w:val="lt"/>
              </w:rPr>
              <w:t xml:space="preserve">Sutarties specialiųjų sąlygų </w:t>
            </w:r>
            <w:r>
              <w:rPr>
                <w:rFonts w:eastAsia="Arial"/>
                <w:kern w:val="2"/>
                <w:szCs w:val="24"/>
                <w:lang w:val="lt"/>
              </w:rPr>
              <w:t>13.1.1 punkte</w:t>
            </w:r>
            <w:r w:rsidR="00E47155">
              <w:rPr>
                <w:rFonts w:eastAsia="Arial"/>
                <w:kern w:val="2"/>
                <w:szCs w:val="24"/>
                <w:lang w:val="lt"/>
              </w:rPr>
              <w:t xml:space="preserve"> keliamų aplinkos apsaugos reikalavimų</w:t>
            </w:r>
            <w:r w:rsidR="00980478">
              <w:rPr>
                <w:rFonts w:eastAsia="Arial"/>
                <w:kern w:val="2"/>
                <w:szCs w:val="24"/>
                <w:lang w:val="lt"/>
              </w:rPr>
              <w:t>;</w:t>
            </w:r>
          </w:p>
          <w:p w14:paraId="6EDAF506" w14:textId="07D8DA34"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12.2.</w:t>
            </w:r>
            <w:r w:rsidR="00980478">
              <w:rPr>
                <w:rFonts w:eastAsia="Arial"/>
                <w:kern w:val="2"/>
                <w:szCs w:val="24"/>
              </w:rPr>
              <w:t>7</w:t>
            </w:r>
            <w:r w:rsidRPr="00BC36DD">
              <w:rPr>
                <w:rFonts w:eastAsia="Arial"/>
                <w:kern w:val="2"/>
                <w:szCs w:val="24"/>
              </w:rPr>
              <w:t xml:space="preserve">. </w:t>
            </w:r>
            <w:r w:rsidR="004E094B" w:rsidRPr="004E094B">
              <w:rPr>
                <w:kern w:val="2"/>
              </w:rPr>
              <w:t>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17FA7458" w:rsidR="00C8672F"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w:t>
            </w:r>
            <w:r w:rsidR="007F012C">
              <w:rPr>
                <w:color w:val="000000"/>
                <w:kern w:val="2"/>
                <w:szCs w:val="24"/>
                <w:shd w:val="clear" w:color="auto" w:fill="FFFFFF"/>
              </w:rPr>
              <w:t>4.1</w:t>
            </w:r>
            <w:r w:rsidR="00741FAF">
              <w:rPr>
                <w:color w:val="000000"/>
                <w:kern w:val="2"/>
                <w:szCs w:val="24"/>
                <w:shd w:val="clear" w:color="auto" w:fill="FFFFFF"/>
              </w:rPr>
              <w:t xml:space="preserve"> ir </w:t>
            </w:r>
            <w:r w:rsidRPr="00771A56">
              <w:rPr>
                <w:color w:val="000000"/>
                <w:kern w:val="2"/>
                <w:szCs w:val="24"/>
                <w:shd w:val="clear" w:color="auto" w:fill="FFFFFF"/>
              </w:rPr>
              <w:t>4.4.4.1 papunkčiais:</w:t>
            </w:r>
          </w:p>
          <w:p w14:paraId="12B14FE4" w14:textId="77777777" w:rsidR="00741FAF" w:rsidRDefault="00741FAF" w:rsidP="00A52F41">
            <w:pPr>
              <w:jc w:val="both"/>
              <w:rPr>
                <w:color w:val="000000"/>
                <w:kern w:val="2"/>
                <w:szCs w:val="24"/>
                <w:shd w:val="clear" w:color="auto" w:fill="FFFFFF"/>
              </w:rPr>
            </w:pPr>
          </w:p>
          <w:p w14:paraId="768EA424" w14:textId="1365441A" w:rsidR="00741FAF" w:rsidRPr="00F400D0" w:rsidRDefault="00F400D0" w:rsidP="001655E2">
            <w:pPr>
              <w:pStyle w:val="Sraopastraipa"/>
              <w:numPr>
                <w:ilvl w:val="2"/>
                <w:numId w:val="4"/>
              </w:numPr>
              <w:ind w:left="0" w:firstLine="0"/>
              <w:jc w:val="both"/>
              <w:rPr>
                <w:color w:val="000000"/>
                <w:kern w:val="2"/>
                <w:szCs w:val="24"/>
                <w:shd w:val="clear" w:color="auto" w:fill="FFFFFF"/>
              </w:rPr>
            </w:pPr>
            <w:r>
              <w:rPr>
                <w:color w:val="000000"/>
                <w:kern w:val="2"/>
                <w:szCs w:val="24"/>
                <w:shd w:val="clear" w:color="auto" w:fill="FFFFFF"/>
              </w:rPr>
              <w:t xml:space="preserve">Prekės turi atitikti </w:t>
            </w:r>
            <w:r w:rsidR="0019560F">
              <w:rPr>
                <w:color w:val="000000"/>
                <w:kern w:val="2"/>
                <w:szCs w:val="24"/>
                <w:shd w:val="clear" w:color="auto" w:fill="FFFFFF"/>
              </w:rPr>
              <w:t xml:space="preserve">Tvarkos aprašo </w:t>
            </w:r>
            <w:r w:rsidR="00FA2972">
              <w:rPr>
                <w:color w:val="000000"/>
                <w:kern w:val="2"/>
                <w:szCs w:val="24"/>
                <w:shd w:val="clear" w:color="auto" w:fill="FFFFFF"/>
              </w:rPr>
              <w:t xml:space="preserve">2 priedo </w:t>
            </w:r>
            <w:r w:rsidR="0092685F">
              <w:rPr>
                <w:color w:val="000000"/>
                <w:kern w:val="2"/>
                <w:szCs w:val="24"/>
                <w:shd w:val="clear" w:color="auto" w:fill="FFFFFF"/>
              </w:rPr>
              <w:t>9.1, 9.2 punktuose nustatytus reikalavimus.</w:t>
            </w:r>
          </w:p>
          <w:p w14:paraId="799F5DFD" w14:textId="77777777" w:rsidR="00F124CC" w:rsidRDefault="00CD2FFE" w:rsidP="00A52F41">
            <w:pPr>
              <w:jc w:val="both"/>
              <w:rPr>
                <w:color w:val="000000"/>
              </w:rPr>
            </w:pPr>
            <w:r w:rsidRPr="00771A56">
              <w:rPr>
                <w:kern w:val="2"/>
                <w:szCs w:val="24"/>
                <w:shd w:val="clear" w:color="auto" w:fill="FFFFFF"/>
              </w:rPr>
              <w:t>Tiekėjas patiekdamas Prek</w:t>
            </w:r>
            <w:r>
              <w:rPr>
                <w:kern w:val="2"/>
                <w:szCs w:val="24"/>
                <w:shd w:val="clear" w:color="auto" w:fill="FFFFFF"/>
              </w:rPr>
              <w:t>ę (-</w:t>
            </w:r>
            <w:proofErr w:type="spellStart"/>
            <w:r w:rsidRPr="00771A56">
              <w:rPr>
                <w:kern w:val="2"/>
                <w:szCs w:val="24"/>
                <w:shd w:val="clear" w:color="auto" w:fill="FFFFFF"/>
              </w:rPr>
              <w:t>es</w:t>
            </w:r>
            <w:proofErr w:type="spellEnd"/>
            <w:r>
              <w:rPr>
                <w:kern w:val="2"/>
                <w:szCs w:val="24"/>
                <w:shd w:val="clear" w:color="auto" w:fill="FFFFFF"/>
              </w:rPr>
              <w:t>)</w:t>
            </w:r>
            <w:r w:rsidRPr="00771A56">
              <w:rPr>
                <w:kern w:val="2"/>
                <w:szCs w:val="24"/>
                <w:shd w:val="clear" w:color="auto" w:fill="FFFFFF"/>
              </w:rPr>
              <w:t xml:space="preserve"> Pirkėjui, pateikia </w:t>
            </w:r>
            <w:r>
              <w:rPr>
                <w:kern w:val="2"/>
                <w:szCs w:val="24"/>
                <w:shd w:val="clear" w:color="auto" w:fill="FFFFFF"/>
              </w:rPr>
              <w:t>a</w:t>
            </w:r>
            <w:r>
              <w:rPr>
                <w:color w:val="000000"/>
              </w:rPr>
              <w:t>titiktį reikalavimams įrodančius dokumentus:</w:t>
            </w:r>
          </w:p>
          <w:p w14:paraId="4C8B40CC" w14:textId="156DFED1" w:rsidR="00C8672F" w:rsidRDefault="006A1876" w:rsidP="00A52F41">
            <w:pPr>
              <w:jc w:val="both"/>
              <w:rPr>
                <w:color w:val="000000"/>
              </w:rPr>
            </w:pPr>
            <w:r>
              <w:rPr>
                <w:color w:val="000000"/>
              </w:rPr>
              <w:t>13.1.1.1.</w:t>
            </w:r>
            <w:r w:rsidR="007D1A9C">
              <w:rPr>
                <w:color w:val="000000"/>
              </w:rPr>
              <w:t xml:space="preserve"> </w:t>
            </w:r>
            <w:r w:rsidR="00CD2FFE">
              <w:rPr>
                <w:color w:val="000000"/>
              </w:rPr>
              <w:t>9.1.1 ir 9.1.2 papunkčiams bandymų ataskait</w:t>
            </w:r>
            <w:r w:rsidR="00AF587F">
              <w:rPr>
                <w:color w:val="000000"/>
              </w:rPr>
              <w:t>ą</w:t>
            </w:r>
            <w:r w:rsidR="00CD2FFE">
              <w:rPr>
                <w:color w:val="000000"/>
              </w:rPr>
              <w:t>, pripažintos įstaigos arba paskelbtosios (notifikuotos) institucijos atlikto bandymo protokol</w:t>
            </w:r>
            <w:r w:rsidR="00AF587F">
              <w:rPr>
                <w:color w:val="000000"/>
              </w:rPr>
              <w:t>ą</w:t>
            </w:r>
            <w:r w:rsidR="00CD2FFE">
              <w:rPr>
                <w:color w:val="000000"/>
              </w:rPr>
              <w:t>, </w:t>
            </w:r>
            <w:r w:rsidR="00CD2FFE">
              <w:rPr>
                <w:i/>
                <w:iCs/>
                <w:color w:val="000000"/>
              </w:rPr>
              <w:t xml:space="preserve">EU </w:t>
            </w:r>
            <w:proofErr w:type="spellStart"/>
            <w:r w:rsidR="00CD2FFE">
              <w:rPr>
                <w:i/>
                <w:iCs/>
                <w:color w:val="000000"/>
              </w:rPr>
              <w:t>Ecolabel</w:t>
            </w:r>
            <w:proofErr w:type="spellEnd"/>
            <w:r w:rsidR="00CD2FFE">
              <w:rPr>
                <w:color w:val="000000"/>
              </w:rPr>
              <w:t> arba kit</w:t>
            </w:r>
            <w:r w:rsidR="00AF587F">
              <w:rPr>
                <w:color w:val="000000"/>
              </w:rPr>
              <w:t>ą</w:t>
            </w:r>
            <w:r w:rsidR="00CD2FFE">
              <w:rPr>
                <w:color w:val="000000"/>
              </w:rPr>
              <w:t xml:space="preserve"> I tipo ekologin</w:t>
            </w:r>
            <w:r w:rsidR="00AF587F">
              <w:rPr>
                <w:color w:val="000000"/>
              </w:rPr>
              <w:t>į</w:t>
            </w:r>
            <w:r w:rsidR="00CD2FFE">
              <w:rPr>
                <w:color w:val="000000"/>
              </w:rPr>
              <w:t xml:space="preserve"> ženkl</w:t>
            </w:r>
            <w:r w:rsidR="00AF587F">
              <w:rPr>
                <w:color w:val="000000"/>
              </w:rPr>
              <w:t>ą</w:t>
            </w:r>
            <w:r w:rsidR="00CD2FFE">
              <w:rPr>
                <w:color w:val="000000"/>
              </w:rPr>
              <w:t>, atitinkant</w:t>
            </w:r>
            <w:r w:rsidR="00AF587F">
              <w:rPr>
                <w:color w:val="000000"/>
              </w:rPr>
              <w:t>į</w:t>
            </w:r>
            <w:r w:rsidR="00CD2FFE">
              <w:rPr>
                <w:color w:val="000000"/>
              </w:rPr>
              <w:t xml:space="preserve"> standartą LST EN ISO 14024 „Aplinkosauginiai ženklai ir </w:t>
            </w:r>
            <w:r w:rsidR="00CD2FFE">
              <w:rPr>
                <w:color w:val="000000"/>
              </w:rPr>
              <w:lastRenderedPageBreak/>
              <w:t>aplinkosauginės deklaracijos. I tipo aplinkosauginis ženklinimas. Principai ir procedūros“, </w:t>
            </w:r>
            <w:r w:rsidR="00CD2FFE">
              <w:rPr>
                <w:i/>
                <w:iCs/>
                <w:color w:val="000000"/>
              </w:rPr>
              <w:t>OEKO-TEX</w:t>
            </w:r>
            <w:r w:rsidR="00CD2FFE">
              <w:rPr>
                <w:i/>
                <w:iCs/>
                <w:color w:val="000000"/>
                <w:vertAlign w:val="superscript"/>
              </w:rPr>
              <w:t>®</w:t>
            </w:r>
            <w:r w:rsidR="00CD2FFE">
              <w:rPr>
                <w:i/>
                <w:iCs/>
                <w:color w:val="000000"/>
              </w:rPr>
              <w:t> STANDARD 100</w:t>
            </w:r>
            <w:r w:rsidR="00CD2FFE">
              <w:rPr>
                <w:color w:val="000000"/>
              </w:rPr>
              <w:t> sertifikat</w:t>
            </w:r>
            <w:r w:rsidR="00AF587F">
              <w:rPr>
                <w:color w:val="000000"/>
              </w:rPr>
              <w:t>ą</w:t>
            </w:r>
            <w:r w:rsidR="00CD2FFE">
              <w:rPr>
                <w:color w:val="000000"/>
              </w:rPr>
              <w:t xml:space="preserve"> arba kit</w:t>
            </w:r>
            <w:r w:rsidR="00AF587F">
              <w:rPr>
                <w:color w:val="000000"/>
              </w:rPr>
              <w:t>u</w:t>
            </w:r>
            <w:r w:rsidR="00CD2FFE">
              <w:rPr>
                <w:color w:val="000000"/>
              </w:rPr>
              <w:t>s lygiaver</w:t>
            </w:r>
            <w:r w:rsidR="00AF587F">
              <w:rPr>
                <w:color w:val="000000"/>
              </w:rPr>
              <w:t>čius</w:t>
            </w:r>
            <w:r w:rsidR="00CD2FFE">
              <w:rPr>
                <w:color w:val="000000"/>
              </w:rPr>
              <w:t xml:space="preserve"> įrodym</w:t>
            </w:r>
            <w:r w:rsidR="00AF587F">
              <w:rPr>
                <w:color w:val="000000"/>
              </w:rPr>
              <w:t>u</w:t>
            </w:r>
            <w:r w:rsidR="00CD2FFE">
              <w:rPr>
                <w:color w:val="000000"/>
              </w:rPr>
              <w:t>s</w:t>
            </w:r>
            <w:r w:rsidR="00F124CC">
              <w:rPr>
                <w:color w:val="000000"/>
              </w:rPr>
              <w:t>;</w:t>
            </w:r>
          </w:p>
          <w:p w14:paraId="67F12DDF" w14:textId="2D212990" w:rsidR="00F124CC" w:rsidRDefault="007D1A9C" w:rsidP="00A52F41">
            <w:pPr>
              <w:jc w:val="both"/>
              <w:rPr>
                <w:kern w:val="2"/>
                <w:szCs w:val="24"/>
                <w:shd w:val="clear" w:color="auto" w:fill="FFFFFF"/>
              </w:rPr>
            </w:pPr>
            <w:r>
              <w:rPr>
                <w:kern w:val="2"/>
                <w:szCs w:val="24"/>
              </w:rPr>
              <w:t xml:space="preserve">13.1.1.2. </w:t>
            </w:r>
            <w:r w:rsidR="00F124CC" w:rsidRPr="00A734BF">
              <w:rPr>
                <w:kern w:val="2"/>
                <w:szCs w:val="24"/>
              </w:rPr>
              <w:t>9.2 papunkčiui</w:t>
            </w:r>
            <w:r w:rsidR="00A734BF">
              <w:rPr>
                <w:kern w:val="2"/>
                <w:szCs w:val="24"/>
                <w:shd w:val="clear" w:color="auto" w:fill="FFFFFF"/>
              </w:rPr>
              <w:t xml:space="preserve"> atitiktis turi būti </w:t>
            </w:r>
            <w:r w:rsidR="00344128">
              <w:rPr>
                <w:kern w:val="2"/>
                <w:szCs w:val="24"/>
                <w:shd w:val="clear" w:color="auto" w:fill="FFFFFF"/>
              </w:rPr>
              <w:t>nurodyta prekių etiketėse</w:t>
            </w:r>
            <w:r w:rsidR="002B5FCE">
              <w:rPr>
                <w:kern w:val="2"/>
                <w:szCs w:val="24"/>
                <w:shd w:val="clear" w:color="auto" w:fill="FFFFFF"/>
              </w:rPr>
              <w:t xml:space="preserve"> arba</w:t>
            </w:r>
            <w:r w:rsidR="009F6AC5">
              <w:rPr>
                <w:kern w:val="2"/>
                <w:szCs w:val="24"/>
                <w:shd w:val="clear" w:color="auto" w:fill="FFFFFF"/>
              </w:rPr>
              <w:t xml:space="preserve"> pateikti gamintojo parengti atitikties dokumentai</w:t>
            </w:r>
            <w:r w:rsidR="00264E52">
              <w:rPr>
                <w:kern w:val="2"/>
                <w:szCs w:val="24"/>
                <w:shd w:val="clear" w:color="auto" w:fill="FFFFFF"/>
              </w:rPr>
              <w:t>.</w:t>
            </w:r>
            <w:r w:rsidR="00A734BF" w:rsidRPr="00A734BF">
              <w:rPr>
                <w:kern w:val="2"/>
                <w:szCs w:val="24"/>
                <w:shd w:val="clear" w:color="auto" w:fill="FFFFFF"/>
              </w:rPr>
              <w:t xml:space="preserve"> </w:t>
            </w:r>
          </w:p>
          <w:p w14:paraId="399EA24F" w14:textId="77777777" w:rsidR="000D1F87" w:rsidRPr="00A734BF" w:rsidRDefault="000D1F87" w:rsidP="00A52F41">
            <w:pPr>
              <w:jc w:val="both"/>
              <w:rPr>
                <w:kern w:val="2"/>
                <w:szCs w:val="24"/>
                <w:shd w:val="clear" w:color="auto" w:fill="FFFFFF"/>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10B99710" w14:textId="29664AEA" w:rsidR="006D3FDA" w:rsidRPr="00AA0598" w:rsidRDefault="00C8672F" w:rsidP="00AA0598">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1BFF117F" w14:textId="016A24F0" w:rsidR="00DD3697" w:rsidRPr="004B5D26" w:rsidRDefault="00DD3697" w:rsidP="00DD3697">
            <w:pPr>
              <w:jc w:val="both"/>
              <w:rPr>
                <w:szCs w:val="24"/>
                <w:shd w:val="clear" w:color="auto" w:fill="FFFFFF"/>
              </w:rPr>
            </w:pPr>
            <w:r w:rsidRPr="0089025D">
              <w:rPr>
                <w:szCs w:val="24"/>
                <w:shd w:val="clear" w:color="auto" w:fill="FFFFFF"/>
              </w:rPr>
              <w:t xml:space="preserve">14.1.1.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lastRenderedPageBreak/>
              <w:t>„12.2.8. Išrašomoje sąskaitoje faktūroje Tiekėjas turi nurodyti Pirkėjo Sutarčiai suteiktą numerį“.</w:t>
            </w:r>
          </w:p>
        </w:tc>
      </w:tr>
      <w:tr w:rsidR="00E00FFB" w:rsidRPr="006F633C" w14:paraId="4046FB14" w14:textId="7777777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trPr>
          <w:trHeight w:val="300"/>
        </w:trPr>
        <w:tc>
          <w:tcPr>
            <w:tcW w:w="2532" w:type="dxa"/>
          </w:tcPr>
          <w:p w14:paraId="02F81B79" w14:textId="6EF3751A" w:rsidR="0015015B" w:rsidRPr="006F633C" w:rsidRDefault="0015015B" w:rsidP="00A52F41">
            <w:pPr>
              <w:jc w:val="center"/>
              <w:rPr>
                <w:b/>
                <w:bCs/>
                <w:kern w:val="2"/>
                <w:szCs w:val="24"/>
              </w:rPr>
            </w:pPr>
          </w:p>
        </w:tc>
        <w:tc>
          <w:tcPr>
            <w:tcW w:w="7003" w:type="dxa"/>
          </w:tcPr>
          <w:p w14:paraId="034293A7" w14:textId="316AF2DA" w:rsidR="0015015B" w:rsidRDefault="0015015B" w:rsidP="00A52F41">
            <w:pPr>
              <w:rPr>
                <w:b/>
                <w:bCs/>
                <w:kern w:val="2"/>
                <w:szCs w:val="24"/>
              </w:rPr>
            </w:pP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4F77" w14:textId="77777777" w:rsidR="00A0016D" w:rsidRDefault="00A0016D">
      <w:pPr>
        <w:rPr>
          <w:kern w:val="2"/>
          <w:sz w:val="22"/>
          <w:szCs w:val="22"/>
          <w:lang w:val="en-US"/>
        </w:rPr>
      </w:pPr>
      <w:r>
        <w:rPr>
          <w:kern w:val="2"/>
          <w:sz w:val="22"/>
          <w:szCs w:val="22"/>
          <w:lang w:val="en-US"/>
        </w:rPr>
        <w:separator/>
      </w:r>
    </w:p>
  </w:endnote>
  <w:endnote w:type="continuationSeparator" w:id="0">
    <w:p w14:paraId="11B031DF" w14:textId="77777777" w:rsidR="00A0016D" w:rsidRDefault="00A0016D">
      <w:pPr>
        <w:rPr>
          <w:kern w:val="2"/>
          <w:sz w:val="22"/>
          <w:szCs w:val="22"/>
          <w:lang w:val="en-US"/>
        </w:rPr>
      </w:pPr>
      <w:r>
        <w:rPr>
          <w:kern w:val="2"/>
          <w:sz w:val="22"/>
          <w:szCs w:val="22"/>
          <w:lang w:val="en-US"/>
        </w:rPr>
        <w:continuationSeparator/>
      </w:r>
    </w:p>
  </w:endnote>
  <w:endnote w:type="continuationNotice" w:id="1">
    <w:p w14:paraId="5BA99721" w14:textId="77777777" w:rsidR="00A0016D" w:rsidRDefault="00A0016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C0DF" w14:textId="77777777" w:rsidR="00A0016D" w:rsidRDefault="00A0016D">
      <w:pPr>
        <w:rPr>
          <w:kern w:val="2"/>
          <w:sz w:val="22"/>
          <w:szCs w:val="22"/>
          <w:lang w:val="en-US"/>
        </w:rPr>
      </w:pPr>
      <w:r>
        <w:rPr>
          <w:kern w:val="2"/>
          <w:sz w:val="22"/>
          <w:szCs w:val="22"/>
          <w:lang w:val="en-US"/>
        </w:rPr>
        <w:separator/>
      </w:r>
    </w:p>
  </w:footnote>
  <w:footnote w:type="continuationSeparator" w:id="0">
    <w:p w14:paraId="3E3E22C8" w14:textId="77777777" w:rsidR="00A0016D" w:rsidRDefault="00A0016D">
      <w:pPr>
        <w:rPr>
          <w:kern w:val="2"/>
          <w:sz w:val="22"/>
          <w:szCs w:val="22"/>
          <w:lang w:val="en-US"/>
        </w:rPr>
      </w:pPr>
      <w:r>
        <w:rPr>
          <w:kern w:val="2"/>
          <w:sz w:val="22"/>
          <w:szCs w:val="22"/>
          <w:lang w:val="en-US"/>
        </w:rPr>
        <w:continuationSeparator/>
      </w:r>
    </w:p>
  </w:footnote>
  <w:footnote w:type="continuationNotice" w:id="1">
    <w:p w14:paraId="709A575C" w14:textId="77777777" w:rsidR="00A0016D" w:rsidRDefault="00A0016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6DA"/>
    <w:rsid w:val="000041FC"/>
    <w:rsid w:val="00005AA2"/>
    <w:rsid w:val="00006792"/>
    <w:rsid w:val="00013719"/>
    <w:rsid w:val="0002452C"/>
    <w:rsid w:val="00031CC9"/>
    <w:rsid w:val="00040245"/>
    <w:rsid w:val="000430A4"/>
    <w:rsid w:val="00046D63"/>
    <w:rsid w:val="00053352"/>
    <w:rsid w:val="00053C5B"/>
    <w:rsid w:val="00056943"/>
    <w:rsid w:val="000627A9"/>
    <w:rsid w:val="0006422F"/>
    <w:rsid w:val="000676CB"/>
    <w:rsid w:val="00071125"/>
    <w:rsid w:val="00077080"/>
    <w:rsid w:val="00077A6B"/>
    <w:rsid w:val="000804A0"/>
    <w:rsid w:val="00083E98"/>
    <w:rsid w:val="00096A7F"/>
    <w:rsid w:val="000A26F1"/>
    <w:rsid w:val="000A31D7"/>
    <w:rsid w:val="000A4CB1"/>
    <w:rsid w:val="000A6B9B"/>
    <w:rsid w:val="000B50D8"/>
    <w:rsid w:val="000C5318"/>
    <w:rsid w:val="000D1F87"/>
    <w:rsid w:val="000D6DB3"/>
    <w:rsid w:val="000D7166"/>
    <w:rsid w:val="000E1E1C"/>
    <w:rsid w:val="000E2F8E"/>
    <w:rsid w:val="000E61E0"/>
    <w:rsid w:val="000E7504"/>
    <w:rsid w:val="000F226A"/>
    <w:rsid w:val="000F3AE9"/>
    <w:rsid w:val="000F4A33"/>
    <w:rsid w:val="001010AA"/>
    <w:rsid w:val="001101E8"/>
    <w:rsid w:val="001175F2"/>
    <w:rsid w:val="00122596"/>
    <w:rsid w:val="00125E7A"/>
    <w:rsid w:val="001301AB"/>
    <w:rsid w:val="001349EE"/>
    <w:rsid w:val="00137D31"/>
    <w:rsid w:val="00142BE7"/>
    <w:rsid w:val="00142C32"/>
    <w:rsid w:val="001468B3"/>
    <w:rsid w:val="0015015B"/>
    <w:rsid w:val="001525F5"/>
    <w:rsid w:val="00160DA0"/>
    <w:rsid w:val="001610D7"/>
    <w:rsid w:val="0016142F"/>
    <w:rsid w:val="00163CA6"/>
    <w:rsid w:val="001655E2"/>
    <w:rsid w:val="00170008"/>
    <w:rsid w:val="001722BA"/>
    <w:rsid w:val="00173FED"/>
    <w:rsid w:val="001751B0"/>
    <w:rsid w:val="0018182D"/>
    <w:rsid w:val="00181B7B"/>
    <w:rsid w:val="00183168"/>
    <w:rsid w:val="001848EA"/>
    <w:rsid w:val="001938E8"/>
    <w:rsid w:val="0019560F"/>
    <w:rsid w:val="001A6ABA"/>
    <w:rsid w:val="001A7748"/>
    <w:rsid w:val="001B0EBB"/>
    <w:rsid w:val="001B6D80"/>
    <w:rsid w:val="001C0581"/>
    <w:rsid w:val="001C0990"/>
    <w:rsid w:val="001C3A8A"/>
    <w:rsid w:val="001C483C"/>
    <w:rsid w:val="001C7501"/>
    <w:rsid w:val="001D34C3"/>
    <w:rsid w:val="001E0965"/>
    <w:rsid w:val="001E0F71"/>
    <w:rsid w:val="001E19B3"/>
    <w:rsid w:val="001F01DA"/>
    <w:rsid w:val="001F0DFB"/>
    <w:rsid w:val="001F1445"/>
    <w:rsid w:val="001F1768"/>
    <w:rsid w:val="001F42BE"/>
    <w:rsid w:val="0020190E"/>
    <w:rsid w:val="00210031"/>
    <w:rsid w:val="00210B47"/>
    <w:rsid w:val="00225B79"/>
    <w:rsid w:val="00225E4B"/>
    <w:rsid w:val="00233608"/>
    <w:rsid w:val="00241C2C"/>
    <w:rsid w:val="002476EA"/>
    <w:rsid w:val="00247FE9"/>
    <w:rsid w:val="0025576D"/>
    <w:rsid w:val="00264E52"/>
    <w:rsid w:val="00264E53"/>
    <w:rsid w:val="002732FA"/>
    <w:rsid w:val="0027460E"/>
    <w:rsid w:val="002750C8"/>
    <w:rsid w:val="00284AF9"/>
    <w:rsid w:val="00293191"/>
    <w:rsid w:val="0029377E"/>
    <w:rsid w:val="002A03FF"/>
    <w:rsid w:val="002A3C7E"/>
    <w:rsid w:val="002A402E"/>
    <w:rsid w:val="002A4B9B"/>
    <w:rsid w:val="002A6AA6"/>
    <w:rsid w:val="002A70F8"/>
    <w:rsid w:val="002B5FCE"/>
    <w:rsid w:val="002C130E"/>
    <w:rsid w:val="002C307F"/>
    <w:rsid w:val="002C3282"/>
    <w:rsid w:val="002C39DC"/>
    <w:rsid w:val="002C3FF1"/>
    <w:rsid w:val="002D476B"/>
    <w:rsid w:val="002D4AF0"/>
    <w:rsid w:val="002D5A40"/>
    <w:rsid w:val="002D694A"/>
    <w:rsid w:val="002D69DE"/>
    <w:rsid w:val="002E099D"/>
    <w:rsid w:val="002E6B46"/>
    <w:rsid w:val="002F02EB"/>
    <w:rsid w:val="002F0EDF"/>
    <w:rsid w:val="002F6004"/>
    <w:rsid w:val="002F6578"/>
    <w:rsid w:val="0030253F"/>
    <w:rsid w:val="00302D14"/>
    <w:rsid w:val="00303215"/>
    <w:rsid w:val="00305137"/>
    <w:rsid w:val="00306C4A"/>
    <w:rsid w:val="00310F51"/>
    <w:rsid w:val="00313052"/>
    <w:rsid w:val="00315247"/>
    <w:rsid w:val="003158FE"/>
    <w:rsid w:val="00327E79"/>
    <w:rsid w:val="0033425D"/>
    <w:rsid w:val="00335D19"/>
    <w:rsid w:val="00341623"/>
    <w:rsid w:val="003429E5"/>
    <w:rsid w:val="00344128"/>
    <w:rsid w:val="00350EB9"/>
    <w:rsid w:val="00351AFA"/>
    <w:rsid w:val="0035491B"/>
    <w:rsid w:val="00354B8A"/>
    <w:rsid w:val="00354E4F"/>
    <w:rsid w:val="00356EAF"/>
    <w:rsid w:val="00357008"/>
    <w:rsid w:val="003643FB"/>
    <w:rsid w:val="003651AE"/>
    <w:rsid w:val="0036720B"/>
    <w:rsid w:val="00370603"/>
    <w:rsid w:val="00374E72"/>
    <w:rsid w:val="00375967"/>
    <w:rsid w:val="00385907"/>
    <w:rsid w:val="00390131"/>
    <w:rsid w:val="0039452D"/>
    <w:rsid w:val="003956BD"/>
    <w:rsid w:val="00395DE0"/>
    <w:rsid w:val="0039739E"/>
    <w:rsid w:val="003A05D0"/>
    <w:rsid w:val="003A33E4"/>
    <w:rsid w:val="003A3FB3"/>
    <w:rsid w:val="003B074C"/>
    <w:rsid w:val="003B2A86"/>
    <w:rsid w:val="003B7FD2"/>
    <w:rsid w:val="003E2C0D"/>
    <w:rsid w:val="003E3882"/>
    <w:rsid w:val="003E3909"/>
    <w:rsid w:val="003F2FBB"/>
    <w:rsid w:val="003F3D0D"/>
    <w:rsid w:val="00402ED8"/>
    <w:rsid w:val="00404E09"/>
    <w:rsid w:val="0040791F"/>
    <w:rsid w:val="00407ABF"/>
    <w:rsid w:val="00411584"/>
    <w:rsid w:val="004213CF"/>
    <w:rsid w:val="00424D6B"/>
    <w:rsid w:val="0042754B"/>
    <w:rsid w:val="00432DC9"/>
    <w:rsid w:val="004357BE"/>
    <w:rsid w:val="00444A49"/>
    <w:rsid w:val="004504EC"/>
    <w:rsid w:val="0045489C"/>
    <w:rsid w:val="0046088A"/>
    <w:rsid w:val="00464AD3"/>
    <w:rsid w:val="0047112B"/>
    <w:rsid w:val="004711BF"/>
    <w:rsid w:val="00477297"/>
    <w:rsid w:val="004773F1"/>
    <w:rsid w:val="00481CE2"/>
    <w:rsid w:val="0048719F"/>
    <w:rsid w:val="00497B3A"/>
    <w:rsid w:val="004A52BA"/>
    <w:rsid w:val="004A7052"/>
    <w:rsid w:val="004B2928"/>
    <w:rsid w:val="004B37CD"/>
    <w:rsid w:val="004B538E"/>
    <w:rsid w:val="004B56B8"/>
    <w:rsid w:val="004B7119"/>
    <w:rsid w:val="004B74A2"/>
    <w:rsid w:val="004D6288"/>
    <w:rsid w:val="004E094B"/>
    <w:rsid w:val="004E6112"/>
    <w:rsid w:val="004E731C"/>
    <w:rsid w:val="004F62FF"/>
    <w:rsid w:val="004F68BA"/>
    <w:rsid w:val="00500F59"/>
    <w:rsid w:val="0050175D"/>
    <w:rsid w:val="00514BEB"/>
    <w:rsid w:val="00520443"/>
    <w:rsid w:val="00521E9A"/>
    <w:rsid w:val="00522067"/>
    <w:rsid w:val="005278AF"/>
    <w:rsid w:val="00535F61"/>
    <w:rsid w:val="005461B2"/>
    <w:rsid w:val="005512A9"/>
    <w:rsid w:val="00551F50"/>
    <w:rsid w:val="00556C2D"/>
    <w:rsid w:val="00556E6B"/>
    <w:rsid w:val="00556F95"/>
    <w:rsid w:val="005603B3"/>
    <w:rsid w:val="00567FC6"/>
    <w:rsid w:val="00575FAB"/>
    <w:rsid w:val="0058330B"/>
    <w:rsid w:val="00584E63"/>
    <w:rsid w:val="0058782C"/>
    <w:rsid w:val="00592C68"/>
    <w:rsid w:val="00594D45"/>
    <w:rsid w:val="005A06E5"/>
    <w:rsid w:val="005A090B"/>
    <w:rsid w:val="005A2421"/>
    <w:rsid w:val="005A6C26"/>
    <w:rsid w:val="005B23B6"/>
    <w:rsid w:val="005B2E69"/>
    <w:rsid w:val="005B4B5E"/>
    <w:rsid w:val="005C6F48"/>
    <w:rsid w:val="005C7897"/>
    <w:rsid w:val="005D54CF"/>
    <w:rsid w:val="005D73A1"/>
    <w:rsid w:val="005E73E5"/>
    <w:rsid w:val="005E7CF7"/>
    <w:rsid w:val="005F0D7C"/>
    <w:rsid w:val="005F23BA"/>
    <w:rsid w:val="005F53CC"/>
    <w:rsid w:val="00604545"/>
    <w:rsid w:val="00610285"/>
    <w:rsid w:val="00615353"/>
    <w:rsid w:val="00615D51"/>
    <w:rsid w:val="006221EA"/>
    <w:rsid w:val="006225E1"/>
    <w:rsid w:val="006302AB"/>
    <w:rsid w:val="006374D2"/>
    <w:rsid w:val="00637B75"/>
    <w:rsid w:val="00640279"/>
    <w:rsid w:val="00642158"/>
    <w:rsid w:val="00652DF7"/>
    <w:rsid w:val="006621F3"/>
    <w:rsid w:val="0066334F"/>
    <w:rsid w:val="0067017B"/>
    <w:rsid w:val="00677F1A"/>
    <w:rsid w:val="006828D5"/>
    <w:rsid w:val="0068329F"/>
    <w:rsid w:val="0068635F"/>
    <w:rsid w:val="006912E0"/>
    <w:rsid w:val="006933AF"/>
    <w:rsid w:val="0069688E"/>
    <w:rsid w:val="006A16DE"/>
    <w:rsid w:val="006A1876"/>
    <w:rsid w:val="006B0F19"/>
    <w:rsid w:val="006B6CB0"/>
    <w:rsid w:val="006C1DF4"/>
    <w:rsid w:val="006C2756"/>
    <w:rsid w:val="006C348A"/>
    <w:rsid w:val="006D0D0B"/>
    <w:rsid w:val="006D3FDA"/>
    <w:rsid w:val="006D5B7C"/>
    <w:rsid w:val="006E25DC"/>
    <w:rsid w:val="006E49AB"/>
    <w:rsid w:val="006E5D2A"/>
    <w:rsid w:val="006F245A"/>
    <w:rsid w:val="006F4B48"/>
    <w:rsid w:val="006F5A94"/>
    <w:rsid w:val="006F633C"/>
    <w:rsid w:val="006F73D2"/>
    <w:rsid w:val="00700B3C"/>
    <w:rsid w:val="00701419"/>
    <w:rsid w:val="007036DD"/>
    <w:rsid w:val="00710024"/>
    <w:rsid w:val="00712CF1"/>
    <w:rsid w:val="00715E10"/>
    <w:rsid w:val="00717304"/>
    <w:rsid w:val="00724629"/>
    <w:rsid w:val="00727AE7"/>
    <w:rsid w:val="00730C9B"/>
    <w:rsid w:val="007334F8"/>
    <w:rsid w:val="00736027"/>
    <w:rsid w:val="007406D4"/>
    <w:rsid w:val="00740F20"/>
    <w:rsid w:val="00741FAF"/>
    <w:rsid w:val="007451FC"/>
    <w:rsid w:val="00755C9D"/>
    <w:rsid w:val="007610CF"/>
    <w:rsid w:val="007632E9"/>
    <w:rsid w:val="007643F6"/>
    <w:rsid w:val="00771A56"/>
    <w:rsid w:val="00771E87"/>
    <w:rsid w:val="00771F09"/>
    <w:rsid w:val="00771F85"/>
    <w:rsid w:val="00774C9C"/>
    <w:rsid w:val="00776ED8"/>
    <w:rsid w:val="007805B5"/>
    <w:rsid w:val="00780841"/>
    <w:rsid w:val="00795682"/>
    <w:rsid w:val="00797021"/>
    <w:rsid w:val="007A1FF5"/>
    <w:rsid w:val="007A20FE"/>
    <w:rsid w:val="007A37AF"/>
    <w:rsid w:val="007A4C35"/>
    <w:rsid w:val="007B2917"/>
    <w:rsid w:val="007C1FE7"/>
    <w:rsid w:val="007C2C81"/>
    <w:rsid w:val="007C4AAD"/>
    <w:rsid w:val="007C6772"/>
    <w:rsid w:val="007C6AA5"/>
    <w:rsid w:val="007D1A9C"/>
    <w:rsid w:val="007D29EE"/>
    <w:rsid w:val="007D4483"/>
    <w:rsid w:val="007E32BD"/>
    <w:rsid w:val="007F012C"/>
    <w:rsid w:val="007F0166"/>
    <w:rsid w:val="007F3F41"/>
    <w:rsid w:val="00802848"/>
    <w:rsid w:val="00802FCB"/>
    <w:rsid w:val="00803460"/>
    <w:rsid w:val="00805F93"/>
    <w:rsid w:val="0080781D"/>
    <w:rsid w:val="00810B8B"/>
    <w:rsid w:val="00816045"/>
    <w:rsid w:val="008160C7"/>
    <w:rsid w:val="00822482"/>
    <w:rsid w:val="00823481"/>
    <w:rsid w:val="00833EA6"/>
    <w:rsid w:val="008348F8"/>
    <w:rsid w:val="0083766F"/>
    <w:rsid w:val="00841B99"/>
    <w:rsid w:val="00843D2F"/>
    <w:rsid w:val="008455A2"/>
    <w:rsid w:val="008523FF"/>
    <w:rsid w:val="00855BDD"/>
    <w:rsid w:val="00856290"/>
    <w:rsid w:val="00856B72"/>
    <w:rsid w:val="00866652"/>
    <w:rsid w:val="00866DE6"/>
    <w:rsid w:val="00867505"/>
    <w:rsid w:val="00867F4A"/>
    <w:rsid w:val="008774C5"/>
    <w:rsid w:val="008842C9"/>
    <w:rsid w:val="008867ED"/>
    <w:rsid w:val="0089055B"/>
    <w:rsid w:val="00897482"/>
    <w:rsid w:val="008A0A97"/>
    <w:rsid w:val="008A204E"/>
    <w:rsid w:val="008A3CD8"/>
    <w:rsid w:val="008B41AD"/>
    <w:rsid w:val="008B546D"/>
    <w:rsid w:val="008C169E"/>
    <w:rsid w:val="008C1CB9"/>
    <w:rsid w:val="008D225E"/>
    <w:rsid w:val="008D5F18"/>
    <w:rsid w:val="008D62B3"/>
    <w:rsid w:val="008E186E"/>
    <w:rsid w:val="008E195E"/>
    <w:rsid w:val="008E2818"/>
    <w:rsid w:val="008E43F9"/>
    <w:rsid w:val="008E5120"/>
    <w:rsid w:val="008E5C3C"/>
    <w:rsid w:val="008E6E39"/>
    <w:rsid w:val="008F6D60"/>
    <w:rsid w:val="009075A8"/>
    <w:rsid w:val="00917465"/>
    <w:rsid w:val="0092685F"/>
    <w:rsid w:val="00926C91"/>
    <w:rsid w:val="009411D5"/>
    <w:rsid w:val="0094389D"/>
    <w:rsid w:val="009456CD"/>
    <w:rsid w:val="00960963"/>
    <w:rsid w:val="00960FD4"/>
    <w:rsid w:val="0096118A"/>
    <w:rsid w:val="00962C24"/>
    <w:rsid w:val="009632D2"/>
    <w:rsid w:val="00965439"/>
    <w:rsid w:val="00966CA6"/>
    <w:rsid w:val="00974483"/>
    <w:rsid w:val="00976234"/>
    <w:rsid w:val="0097700B"/>
    <w:rsid w:val="009776CA"/>
    <w:rsid w:val="00980478"/>
    <w:rsid w:val="00980BD7"/>
    <w:rsid w:val="009912E0"/>
    <w:rsid w:val="0099493F"/>
    <w:rsid w:val="009A1A6F"/>
    <w:rsid w:val="009A58F9"/>
    <w:rsid w:val="009A7A64"/>
    <w:rsid w:val="009B1962"/>
    <w:rsid w:val="009B3D51"/>
    <w:rsid w:val="009B5DBE"/>
    <w:rsid w:val="009B61C7"/>
    <w:rsid w:val="009C00AB"/>
    <w:rsid w:val="009C5B92"/>
    <w:rsid w:val="009C5C20"/>
    <w:rsid w:val="009C7492"/>
    <w:rsid w:val="009D1EFA"/>
    <w:rsid w:val="009D20D1"/>
    <w:rsid w:val="009D3DA0"/>
    <w:rsid w:val="009D68AA"/>
    <w:rsid w:val="009D7793"/>
    <w:rsid w:val="009E09DC"/>
    <w:rsid w:val="009E0B10"/>
    <w:rsid w:val="009E762C"/>
    <w:rsid w:val="009F254C"/>
    <w:rsid w:val="009F6AC5"/>
    <w:rsid w:val="00A0016D"/>
    <w:rsid w:val="00A0241C"/>
    <w:rsid w:val="00A02991"/>
    <w:rsid w:val="00A03AEB"/>
    <w:rsid w:val="00A057C3"/>
    <w:rsid w:val="00A06BD8"/>
    <w:rsid w:val="00A07254"/>
    <w:rsid w:val="00A14B0A"/>
    <w:rsid w:val="00A166F3"/>
    <w:rsid w:val="00A20ED2"/>
    <w:rsid w:val="00A301AA"/>
    <w:rsid w:val="00A3209E"/>
    <w:rsid w:val="00A3705B"/>
    <w:rsid w:val="00A437FF"/>
    <w:rsid w:val="00A50E2E"/>
    <w:rsid w:val="00A52F41"/>
    <w:rsid w:val="00A531D3"/>
    <w:rsid w:val="00A53BA1"/>
    <w:rsid w:val="00A53FB8"/>
    <w:rsid w:val="00A617AB"/>
    <w:rsid w:val="00A64556"/>
    <w:rsid w:val="00A65044"/>
    <w:rsid w:val="00A65940"/>
    <w:rsid w:val="00A729C8"/>
    <w:rsid w:val="00A734BF"/>
    <w:rsid w:val="00A741DC"/>
    <w:rsid w:val="00A82020"/>
    <w:rsid w:val="00A86E4C"/>
    <w:rsid w:val="00A909C8"/>
    <w:rsid w:val="00A94845"/>
    <w:rsid w:val="00A95882"/>
    <w:rsid w:val="00A97D9C"/>
    <w:rsid w:val="00AA0598"/>
    <w:rsid w:val="00AA1D86"/>
    <w:rsid w:val="00AA2C1D"/>
    <w:rsid w:val="00AA4231"/>
    <w:rsid w:val="00AA63EC"/>
    <w:rsid w:val="00AB737E"/>
    <w:rsid w:val="00AC2FFE"/>
    <w:rsid w:val="00AC483F"/>
    <w:rsid w:val="00AC58D3"/>
    <w:rsid w:val="00AC60FB"/>
    <w:rsid w:val="00AD49AE"/>
    <w:rsid w:val="00AD4F6E"/>
    <w:rsid w:val="00AD662F"/>
    <w:rsid w:val="00AE3468"/>
    <w:rsid w:val="00AE6EAA"/>
    <w:rsid w:val="00AF45EB"/>
    <w:rsid w:val="00AF587F"/>
    <w:rsid w:val="00B027A8"/>
    <w:rsid w:val="00B03845"/>
    <w:rsid w:val="00B1034D"/>
    <w:rsid w:val="00B1694A"/>
    <w:rsid w:val="00B16F71"/>
    <w:rsid w:val="00B178C2"/>
    <w:rsid w:val="00B207E7"/>
    <w:rsid w:val="00B2085D"/>
    <w:rsid w:val="00B22BB1"/>
    <w:rsid w:val="00B24F6C"/>
    <w:rsid w:val="00B3019A"/>
    <w:rsid w:val="00B32B7B"/>
    <w:rsid w:val="00B34FF7"/>
    <w:rsid w:val="00B37229"/>
    <w:rsid w:val="00B52D25"/>
    <w:rsid w:val="00B608A6"/>
    <w:rsid w:val="00B734C8"/>
    <w:rsid w:val="00B74A6A"/>
    <w:rsid w:val="00B76ED7"/>
    <w:rsid w:val="00B8377D"/>
    <w:rsid w:val="00B85262"/>
    <w:rsid w:val="00B91187"/>
    <w:rsid w:val="00B92156"/>
    <w:rsid w:val="00B95259"/>
    <w:rsid w:val="00BA6EC3"/>
    <w:rsid w:val="00BB1920"/>
    <w:rsid w:val="00BB5685"/>
    <w:rsid w:val="00BB702D"/>
    <w:rsid w:val="00BC1129"/>
    <w:rsid w:val="00BC1C62"/>
    <w:rsid w:val="00BC3466"/>
    <w:rsid w:val="00BC36DD"/>
    <w:rsid w:val="00BC6ADE"/>
    <w:rsid w:val="00BD2261"/>
    <w:rsid w:val="00BE1A27"/>
    <w:rsid w:val="00BE20E1"/>
    <w:rsid w:val="00BF331C"/>
    <w:rsid w:val="00BF6F49"/>
    <w:rsid w:val="00BF7879"/>
    <w:rsid w:val="00C00E08"/>
    <w:rsid w:val="00C016C7"/>
    <w:rsid w:val="00C11A78"/>
    <w:rsid w:val="00C13C2C"/>
    <w:rsid w:val="00C208E4"/>
    <w:rsid w:val="00C22022"/>
    <w:rsid w:val="00C2281D"/>
    <w:rsid w:val="00C23776"/>
    <w:rsid w:val="00C35744"/>
    <w:rsid w:val="00C3763F"/>
    <w:rsid w:val="00C37B04"/>
    <w:rsid w:val="00C4083A"/>
    <w:rsid w:val="00C4242C"/>
    <w:rsid w:val="00C46C6D"/>
    <w:rsid w:val="00C46D7E"/>
    <w:rsid w:val="00C51946"/>
    <w:rsid w:val="00C523E2"/>
    <w:rsid w:val="00C5253A"/>
    <w:rsid w:val="00C67C29"/>
    <w:rsid w:val="00C70A38"/>
    <w:rsid w:val="00C73ABA"/>
    <w:rsid w:val="00C7543F"/>
    <w:rsid w:val="00C82779"/>
    <w:rsid w:val="00C8355B"/>
    <w:rsid w:val="00C84AC8"/>
    <w:rsid w:val="00C8503C"/>
    <w:rsid w:val="00C8672F"/>
    <w:rsid w:val="00C91AB8"/>
    <w:rsid w:val="00C94303"/>
    <w:rsid w:val="00C9536E"/>
    <w:rsid w:val="00C971EC"/>
    <w:rsid w:val="00C97889"/>
    <w:rsid w:val="00CA736A"/>
    <w:rsid w:val="00CB023B"/>
    <w:rsid w:val="00CB05B2"/>
    <w:rsid w:val="00CB790C"/>
    <w:rsid w:val="00CC1B91"/>
    <w:rsid w:val="00CD2FFE"/>
    <w:rsid w:val="00CE5E97"/>
    <w:rsid w:val="00CE5FED"/>
    <w:rsid w:val="00CF0617"/>
    <w:rsid w:val="00CF1300"/>
    <w:rsid w:val="00CF4207"/>
    <w:rsid w:val="00CF43B2"/>
    <w:rsid w:val="00D00AB7"/>
    <w:rsid w:val="00D039EB"/>
    <w:rsid w:val="00D128E7"/>
    <w:rsid w:val="00D21C1E"/>
    <w:rsid w:val="00D25026"/>
    <w:rsid w:val="00D30971"/>
    <w:rsid w:val="00D33199"/>
    <w:rsid w:val="00D33F30"/>
    <w:rsid w:val="00D36151"/>
    <w:rsid w:val="00D45020"/>
    <w:rsid w:val="00D45E6F"/>
    <w:rsid w:val="00D4653D"/>
    <w:rsid w:val="00D62847"/>
    <w:rsid w:val="00D62E16"/>
    <w:rsid w:val="00D65074"/>
    <w:rsid w:val="00D753AE"/>
    <w:rsid w:val="00D866AA"/>
    <w:rsid w:val="00D93488"/>
    <w:rsid w:val="00D94663"/>
    <w:rsid w:val="00DA069C"/>
    <w:rsid w:val="00DA0C4E"/>
    <w:rsid w:val="00DA31A9"/>
    <w:rsid w:val="00DA3F63"/>
    <w:rsid w:val="00DA44FF"/>
    <w:rsid w:val="00DB7503"/>
    <w:rsid w:val="00DC21E7"/>
    <w:rsid w:val="00DC2F81"/>
    <w:rsid w:val="00DD2D5E"/>
    <w:rsid w:val="00DD3697"/>
    <w:rsid w:val="00DD4AA9"/>
    <w:rsid w:val="00DD6246"/>
    <w:rsid w:val="00DE1A28"/>
    <w:rsid w:val="00DE3959"/>
    <w:rsid w:val="00DF156F"/>
    <w:rsid w:val="00DF202B"/>
    <w:rsid w:val="00DF2E60"/>
    <w:rsid w:val="00DF4E0D"/>
    <w:rsid w:val="00E00BDB"/>
    <w:rsid w:val="00E00FFB"/>
    <w:rsid w:val="00E01F19"/>
    <w:rsid w:val="00E030B4"/>
    <w:rsid w:val="00E03D6A"/>
    <w:rsid w:val="00E0700B"/>
    <w:rsid w:val="00E0791B"/>
    <w:rsid w:val="00E123B6"/>
    <w:rsid w:val="00E12AC3"/>
    <w:rsid w:val="00E15593"/>
    <w:rsid w:val="00E25F85"/>
    <w:rsid w:val="00E269CC"/>
    <w:rsid w:val="00E353CA"/>
    <w:rsid w:val="00E379E9"/>
    <w:rsid w:val="00E42565"/>
    <w:rsid w:val="00E437FC"/>
    <w:rsid w:val="00E4535E"/>
    <w:rsid w:val="00E46013"/>
    <w:rsid w:val="00E47155"/>
    <w:rsid w:val="00E53894"/>
    <w:rsid w:val="00E64AF5"/>
    <w:rsid w:val="00E64CC4"/>
    <w:rsid w:val="00E64F5C"/>
    <w:rsid w:val="00E67965"/>
    <w:rsid w:val="00E758FE"/>
    <w:rsid w:val="00E77026"/>
    <w:rsid w:val="00E77EE9"/>
    <w:rsid w:val="00E81806"/>
    <w:rsid w:val="00E8321E"/>
    <w:rsid w:val="00E85A81"/>
    <w:rsid w:val="00E86A9E"/>
    <w:rsid w:val="00E90055"/>
    <w:rsid w:val="00E9267C"/>
    <w:rsid w:val="00E92E39"/>
    <w:rsid w:val="00E95923"/>
    <w:rsid w:val="00EA2599"/>
    <w:rsid w:val="00EA3AF9"/>
    <w:rsid w:val="00EA4732"/>
    <w:rsid w:val="00EA4773"/>
    <w:rsid w:val="00EA6330"/>
    <w:rsid w:val="00EB2529"/>
    <w:rsid w:val="00EB4A06"/>
    <w:rsid w:val="00EC140B"/>
    <w:rsid w:val="00EC168B"/>
    <w:rsid w:val="00EC2C27"/>
    <w:rsid w:val="00EC38C8"/>
    <w:rsid w:val="00EC38E2"/>
    <w:rsid w:val="00EE489B"/>
    <w:rsid w:val="00EE4F2C"/>
    <w:rsid w:val="00EE79D3"/>
    <w:rsid w:val="00EF1C17"/>
    <w:rsid w:val="00F05518"/>
    <w:rsid w:val="00F10877"/>
    <w:rsid w:val="00F124CC"/>
    <w:rsid w:val="00F17D24"/>
    <w:rsid w:val="00F23113"/>
    <w:rsid w:val="00F25F4D"/>
    <w:rsid w:val="00F34E29"/>
    <w:rsid w:val="00F3597A"/>
    <w:rsid w:val="00F400D0"/>
    <w:rsid w:val="00F41A25"/>
    <w:rsid w:val="00F41D3F"/>
    <w:rsid w:val="00F452EA"/>
    <w:rsid w:val="00F471E9"/>
    <w:rsid w:val="00F5131F"/>
    <w:rsid w:val="00F75A71"/>
    <w:rsid w:val="00F8304B"/>
    <w:rsid w:val="00F91E01"/>
    <w:rsid w:val="00F91F64"/>
    <w:rsid w:val="00F9410B"/>
    <w:rsid w:val="00F95E5B"/>
    <w:rsid w:val="00F96406"/>
    <w:rsid w:val="00FA2972"/>
    <w:rsid w:val="00FA369A"/>
    <w:rsid w:val="00FA56A8"/>
    <w:rsid w:val="00FA5DA7"/>
    <w:rsid w:val="00FB31DE"/>
    <w:rsid w:val="00FC1BD7"/>
    <w:rsid w:val="00FC4CAA"/>
    <w:rsid w:val="00FC77A7"/>
    <w:rsid w:val="00FD07C2"/>
    <w:rsid w:val="00FD17FB"/>
    <w:rsid w:val="00FD3FAC"/>
    <w:rsid w:val="00FD7800"/>
    <w:rsid w:val="00FD7E93"/>
    <w:rsid w:val="00FE2ACD"/>
    <w:rsid w:val="00FE4388"/>
    <w:rsid w:val="00FF36C9"/>
    <w:rsid w:val="00FF53E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822762C-605F-41C0-9CDC-26B38475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8AC6A68-E690-4E15-8E33-7B886482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13435</Words>
  <Characters>94987</Characters>
  <Application>Microsoft Office Word</Application>
  <DocSecurity>0</DocSecurity>
  <Lines>1826</Lines>
  <Paragraphs>690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Inga Sadukienė</cp:lastModifiedBy>
  <cp:revision>2</cp:revision>
  <dcterms:created xsi:type="dcterms:W3CDTF">2026-06-10T10:30:00Z</dcterms:created>
  <dcterms:modified xsi:type="dcterms:W3CDTF">2026-06-10T10:30:00Z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