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3C38" w14:textId="5EEE140B" w:rsidR="00BB346F" w:rsidRDefault="00BB346F" w:rsidP="00BB346F">
      <w:pPr>
        <w:spacing w:after="0" w:line="240" w:lineRule="auto"/>
        <w:ind w:firstLine="4820"/>
        <w:jc w:val="center"/>
        <w:textAlignment w:val="center"/>
        <w:rPr>
          <w:rFonts w:ascii="Times New Roman" w:eastAsia="Times New Roman" w:hAnsi="Times New Roman" w:cs="Times New Roman"/>
          <w:color w:val="000000"/>
          <w:kern w:val="0"/>
          <w:sz w:val="24"/>
          <w:szCs w:val="24"/>
          <w14:ligatures w14:val="none"/>
        </w:rPr>
      </w:pPr>
      <w:r>
        <w:rPr>
          <w:noProof/>
          <w:color w:val="000000"/>
          <w:szCs w:val="24"/>
        </w:rPr>
        <w:drawing>
          <wp:anchor distT="0" distB="0" distL="114300" distR="114300" simplePos="0" relativeHeight="251659264" behindDoc="0" locked="0" layoutInCell="1" allowOverlap="1" wp14:anchorId="6E83DF7B" wp14:editId="7EE27A95">
            <wp:simplePos x="0" y="0"/>
            <wp:positionH relativeFrom="page">
              <wp:posOffset>3251835</wp:posOffset>
            </wp:positionH>
            <wp:positionV relativeFrom="paragraph">
              <wp:posOffset>-297815</wp:posOffset>
            </wp:positionV>
            <wp:extent cx="1325880" cy="1341120"/>
            <wp:effectExtent l="0" t="0" r="7620" b="0"/>
            <wp:wrapNone/>
            <wp:docPr id="2141147053" name="Paveikslėlis 1" descr="Paveikslėlis, kuriame yra tekstas, Šriftas, simbolis, vėlia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47053" name="Paveikslėlis 1" descr="Paveikslėlis, kuriame yra tekstas, Šriftas, simbolis, vėlia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8C545" w14:textId="77777777" w:rsidR="00BB346F" w:rsidRDefault="00BB346F"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420FDE77" w14:textId="77777777" w:rsidR="00BB346F" w:rsidRDefault="00BB346F"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D0BF67F" w14:textId="77777777" w:rsidR="00BB346F" w:rsidRDefault="00BB346F"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4672A499" w14:textId="77777777" w:rsidR="00BB346F" w:rsidRDefault="00BB346F"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37F26316" w14:textId="77777777" w:rsidR="00BB346F" w:rsidRDefault="00BB346F"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1CF75FD" w14:textId="77777777" w:rsidR="00BB346F" w:rsidRDefault="00BB346F"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BBB5A8F" w14:textId="68D01556" w:rsidR="00A00C0E" w:rsidRPr="00A00C0E" w:rsidRDefault="00A00C0E"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Projektas</w:t>
      </w:r>
    </w:p>
    <w:p w14:paraId="0B70F35E"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73521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PREKIŲ PIRKIMO</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aps/>
          <w:color w:val="000000"/>
          <w:kern w:val="0"/>
          <w:sz w:val="24"/>
          <w:szCs w:val="24"/>
          <w14:ligatures w14:val="none"/>
        </w:rPr>
        <w:t>PARDAVIMO SUTARTIES BENDROSIOS SĄLYGOS</w:t>
      </w:r>
    </w:p>
    <w:p w14:paraId="1C5DDE2F"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821737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  PAGRINDINĖS SĄVOKOS IR SUTARTIES AIŠKINIMAS</w:t>
      </w:r>
    </w:p>
    <w:p w14:paraId="16574D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37E8D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1.1. Sąvokos</w:t>
      </w:r>
    </w:p>
    <w:p w14:paraId="31EBB2B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338B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7199E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1.1.1.1. </w:t>
      </w:r>
      <w:r w:rsidRPr="00A00C0E">
        <w:rPr>
          <w:rFonts w:ascii="Times New Roman" w:eastAsia="Times New Roman" w:hAnsi="Times New Roman" w:cs="Times New Roman"/>
          <w:b/>
          <w:bCs/>
          <w:color w:val="000000"/>
          <w:kern w:val="0"/>
          <w:sz w:val="24"/>
          <w:szCs w:val="24"/>
          <w14:ligatures w14:val="none"/>
        </w:rPr>
        <w:t>Bendrosios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F2AC8C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1.1.1.2. </w:t>
      </w:r>
      <w:r w:rsidRPr="00A00C0E">
        <w:rPr>
          <w:rFonts w:ascii="Times New Roman" w:eastAsia="Times New Roman" w:hAnsi="Times New Roman" w:cs="Times New Roman"/>
          <w:b/>
          <w:bCs/>
          <w:color w:val="000000"/>
          <w:kern w:val="0"/>
          <w:sz w:val="24"/>
          <w:szCs w:val="24"/>
          <w14:ligatures w14:val="none"/>
        </w:rPr>
        <w:t>Pirkėjas</w:t>
      </w:r>
      <w:r w:rsidRPr="00A00C0E">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645BA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1.1.1.3. </w:t>
      </w:r>
      <w:r w:rsidRPr="00A00C0E">
        <w:rPr>
          <w:rFonts w:ascii="Times New Roman" w:eastAsia="Times New Roman" w:hAnsi="Times New Roman" w:cs="Times New Roman"/>
          <w:b/>
          <w:bCs/>
          <w:color w:val="000000"/>
          <w:kern w:val="0"/>
          <w:sz w:val="24"/>
          <w:szCs w:val="24"/>
          <w14:ligatures w14:val="none"/>
        </w:rPr>
        <w:t>Pradinės sutarties vertė </w:t>
      </w:r>
      <w:r w:rsidRPr="00A00C0E">
        <w:rPr>
          <w:rFonts w:ascii="Times New Roman" w:eastAsia="Times New Roman" w:hAnsi="Times New Roman" w:cs="Times New Roman"/>
          <w:color w:val="000000"/>
          <w:kern w:val="0"/>
          <w:sz w:val="24"/>
          <w:szCs w:val="24"/>
          <w14:ligatures w14:val="none"/>
        </w:rPr>
        <w:t>– Specialiosiose sąlygose nurodyta</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vertė be pridėtinės vertės mokesčio (toliau – PVM);</w:t>
      </w:r>
    </w:p>
    <w:p w14:paraId="001D9AD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1.1.1.4. </w:t>
      </w:r>
      <w:r w:rsidRPr="00A00C0E">
        <w:rPr>
          <w:rFonts w:ascii="Times New Roman" w:eastAsia="Times New Roman" w:hAnsi="Times New Roman" w:cs="Times New Roman"/>
          <w:b/>
          <w:bCs/>
          <w:color w:val="000000"/>
          <w:kern w:val="0"/>
          <w:sz w:val="24"/>
          <w:szCs w:val="24"/>
          <w14:ligatures w14:val="none"/>
        </w:rPr>
        <w:t>Prekės</w:t>
      </w:r>
      <w:r w:rsidRPr="00A00C0E">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B182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1.1.1.5. </w:t>
      </w:r>
      <w:r w:rsidRPr="00A00C0E">
        <w:rPr>
          <w:rFonts w:ascii="Times New Roman" w:eastAsia="Times New Roman" w:hAnsi="Times New Roman" w:cs="Times New Roman"/>
          <w:b/>
          <w:bCs/>
          <w:color w:val="000000"/>
          <w:kern w:val="0"/>
          <w:sz w:val="24"/>
          <w:szCs w:val="24"/>
          <w14:ligatures w14:val="none"/>
        </w:rPr>
        <w:t>Prekių perdavimo–priėmimo aktas </w:t>
      </w:r>
      <w:r w:rsidRPr="00A00C0E">
        <w:rPr>
          <w:rFonts w:ascii="Times New Roman" w:eastAsia="Times New Roman" w:hAnsi="Times New Roman" w:cs="Times New Roman"/>
          <w:color w:val="000000"/>
          <w:kern w:val="0"/>
          <w:sz w:val="24"/>
          <w:szCs w:val="24"/>
          <w14:ligatures w14:val="none"/>
        </w:rPr>
        <w:t>– dokumentas,</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698FE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1.1.1.6. </w:t>
      </w:r>
      <w:r w:rsidRPr="00A00C0E">
        <w:rPr>
          <w:rFonts w:ascii="Times New Roman" w:eastAsia="Times New Roman" w:hAnsi="Times New Roman" w:cs="Times New Roman"/>
          <w:b/>
          <w:bCs/>
          <w:color w:val="000000"/>
          <w:kern w:val="0"/>
          <w:sz w:val="24"/>
          <w:szCs w:val="24"/>
          <w14:ligatures w14:val="none"/>
        </w:rPr>
        <w:t>Prekių trūkumai</w:t>
      </w:r>
      <w:r w:rsidRPr="00A00C0E">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C207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1.1.1.7. </w:t>
      </w:r>
      <w:r w:rsidRPr="00A00C0E">
        <w:rPr>
          <w:rFonts w:ascii="Times New Roman" w:eastAsia="Times New Roman" w:hAnsi="Times New Roman" w:cs="Times New Roman"/>
          <w:b/>
          <w:bCs/>
          <w:color w:val="000000"/>
          <w:kern w:val="0"/>
          <w:sz w:val="24"/>
          <w:szCs w:val="24"/>
          <w14:ligatures w14:val="none"/>
        </w:rPr>
        <w:t>Sąskaita </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9CB5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1.1.1.8. </w:t>
      </w:r>
      <w:r w:rsidRPr="00A00C0E">
        <w:rPr>
          <w:rFonts w:ascii="Times New Roman" w:eastAsia="Times New Roman" w:hAnsi="Times New Roman" w:cs="Times New Roman"/>
          <w:b/>
          <w:bCs/>
          <w:color w:val="000000"/>
          <w:kern w:val="0"/>
          <w:sz w:val="24"/>
          <w:szCs w:val="24"/>
          <w14:ligatures w14:val="none"/>
        </w:rPr>
        <w:t>Specialiosios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FBD92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1.1.1.9. </w:t>
      </w:r>
      <w:r w:rsidRPr="00A00C0E">
        <w:rPr>
          <w:rFonts w:ascii="Times New Roman" w:eastAsia="Times New Roman" w:hAnsi="Times New Roman" w:cs="Times New Roman"/>
          <w:b/>
          <w:bCs/>
          <w:color w:val="000000"/>
          <w:kern w:val="0"/>
          <w:sz w:val="24"/>
          <w:szCs w:val="24"/>
          <w14:ligatures w14:val="none"/>
        </w:rPr>
        <w:t>Susitarimas </w:t>
      </w:r>
      <w:r w:rsidRPr="00A00C0E">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7CC78742"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1.1.1.10. </w:t>
      </w:r>
      <w:r w:rsidRPr="00A00C0E">
        <w:rPr>
          <w:rFonts w:ascii="Times New Roman" w:eastAsia="Times New Roman" w:hAnsi="Times New Roman" w:cs="Times New Roman"/>
          <w:b/>
          <w:bCs/>
          <w:kern w:val="0"/>
          <w:sz w:val="24"/>
          <w:szCs w:val="24"/>
          <w14:ligatures w14:val="none"/>
        </w:rPr>
        <w:t>Sutarties kaina</w:t>
      </w:r>
      <w:r w:rsidRPr="00A00C0E">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9CE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1.1.1.11. </w:t>
      </w:r>
      <w:r w:rsidRPr="00A00C0E">
        <w:rPr>
          <w:rFonts w:ascii="Times New Roman" w:eastAsia="Times New Roman" w:hAnsi="Times New Roman" w:cs="Times New Roman"/>
          <w:b/>
          <w:bCs/>
          <w:color w:val="000000"/>
          <w:kern w:val="0"/>
          <w:sz w:val="24"/>
          <w:szCs w:val="24"/>
          <w14:ligatures w14:val="none"/>
        </w:rPr>
        <w:t>Sutarties sąlygos </w:t>
      </w:r>
      <w:r w:rsidRPr="00A00C0E">
        <w:rPr>
          <w:rFonts w:ascii="Times New Roman" w:eastAsia="Times New Roman" w:hAnsi="Times New Roman" w:cs="Times New Roman"/>
          <w:color w:val="000000"/>
          <w:kern w:val="0"/>
          <w:sz w:val="24"/>
          <w:szCs w:val="24"/>
          <w14:ligatures w14:val="none"/>
        </w:rPr>
        <w:t>– Bendrosios sąlygos ir Specialiosios sąlygos kartu;</w:t>
      </w:r>
    </w:p>
    <w:p w14:paraId="589089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1.1.1.12. </w:t>
      </w:r>
      <w:r w:rsidRPr="00A00C0E">
        <w:rPr>
          <w:rFonts w:ascii="Times New Roman" w:eastAsia="Times New Roman" w:hAnsi="Times New Roman" w:cs="Times New Roman"/>
          <w:b/>
          <w:bCs/>
          <w:color w:val="000000"/>
          <w:kern w:val="0"/>
          <w:sz w:val="24"/>
          <w:szCs w:val="24"/>
          <w14:ligatures w14:val="none"/>
        </w:rPr>
        <w:t>Sutartis </w:t>
      </w:r>
      <w:r w:rsidRPr="00A00C0E">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3BF62DD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1.1.1.13. </w:t>
      </w:r>
      <w:r w:rsidRPr="00A00C0E">
        <w:rPr>
          <w:rFonts w:ascii="Times New Roman" w:eastAsia="Times New Roman" w:hAnsi="Times New Roman" w:cs="Times New Roman"/>
          <w:b/>
          <w:bCs/>
          <w:color w:val="000000"/>
          <w:kern w:val="0"/>
          <w:sz w:val="24"/>
          <w:szCs w:val="24"/>
          <w14:ligatures w14:val="none"/>
        </w:rPr>
        <w:t>Šalis</w:t>
      </w:r>
      <w:r w:rsidRPr="00A00C0E">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E4A416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1.1.1.14. </w:t>
      </w:r>
      <w:r w:rsidRPr="00A00C0E">
        <w:rPr>
          <w:rFonts w:ascii="Times New Roman" w:eastAsia="Times New Roman" w:hAnsi="Times New Roman" w:cs="Times New Roman"/>
          <w:b/>
          <w:bCs/>
          <w:color w:val="000000"/>
          <w:kern w:val="0"/>
          <w:sz w:val="24"/>
          <w:szCs w:val="24"/>
          <w14:ligatures w14:val="none"/>
        </w:rPr>
        <w:t>Šalys</w:t>
      </w:r>
      <w:r w:rsidRPr="00A00C0E">
        <w:rPr>
          <w:rFonts w:ascii="Times New Roman" w:eastAsia="Times New Roman" w:hAnsi="Times New Roman" w:cs="Times New Roman"/>
          <w:color w:val="000000"/>
          <w:kern w:val="0"/>
          <w:sz w:val="24"/>
          <w:szCs w:val="24"/>
          <w14:ligatures w14:val="none"/>
        </w:rPr>
        <w:t> – Pirkėjas ir Tiekėjas kartu;</w:t>
      </w:r>
    </w:p>
    <w:p w14:paraId="31BB65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1.1.1.15. </w:t>
      </w:r>
      <w:r w:rsidRPr="00A00C0E">
        <w:rPr>
          <w:rFonts w:ascii="Times New Roman" w:eastAsia="Times New Roman" w:hAnsi="Times New Roman" w:cs="Times New Roman"/>
          <w:b/>
          <w:bCs/>
          <w:color w:val="000000"/>
          <w:kern w:val="0"/>
          <w:sz w:val="24"/>
          <w:szCs w:val="24"/>
          <w14:ligatures w14:val="none"/>
        </w:rPr>
        <w:t>Tiekėjas</w:t>
      </w:r>
      <w:r w:rsidRPr="00A00C0E">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D3001F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1.1.1.16. </w:t>
      </w:r>
      <w:r w:rsidRPr="00A00C0E">
        <w:rPr>
          <w:rFonts w:ascii="Times New Roman" w:eastAsia="Times New Roman" w:hAnsi="Times New Roman" w:cs="Times New Roman"/>
          <w:b/>
          <w:bCs/>
          <w:color w:val="000000"/>
          <w:kern w:val="0"/>
          <w:sz w:val="24"/>
          <w:szCs w:val="24"/>
          <w14:ligatures w14:val="none"/>
        </w:rPr>
        <w:t>VPĮ </w:t>
      </w:r>
      <w:r w:rsidRPr="00A00C0E">
        <w:rPr>
          <w:rFonts w:ascii="Times New Roman" w:eastAsia="Times New Roman" w:hAnsi="Times New Roman" w:cs="Times New Roman"/>
          <w:color w:val="000000"/>
          <w:kern w:val="0"/>
          <w:sz w:val="24"/>
          <w:szCs w:val="24"/>
          <w14:ligatures w14:val="none"/>
        </w:rPr>
        <w:t>– Lietuvos Respublikos viešųjų pirkimų įstatymas.</w:t>
      </w:r>
    </w:p>
    <w:p w14:paraId="35C806A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5B3BE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B9F6D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E2627B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CE7BA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  Sutarties aiškinimas</w:t>
      </w:r>
    </w:p>
    <w:p w14:paraId="246AD69E" w14:textId="77777777" w:rsidR="00A00C0E" w:rsidRPr="00A00C0E" w:rsidRDefault="00A00C0E" w:rsidP="00A00C0E">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1B8252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076BE3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66AE9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 Diena Sutartyje reiškia kalendorinę dieną.</w:t>
      </w:r>
    </w:p>
    <w:p w14:paraId="2E8F270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4D85A0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B02CAB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2862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2825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D5F4D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C3A5C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1.2.10. </w:t>
      </w:r>
      <w:r w:rsidRPr="00A00C0E">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D0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1.2.11. </w:t>
      </w:r>
      <w:r w:rsidRPr="00A00C0E">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79241D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1.2.12. </w:t>
      </w:r>
      <w:r w:rsidRPr="00A00C0E">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0F3AF2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92C51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1.3. Dokumentų viršenybė</w:t>
      </w:r>
    </w:p>
    <w:p w14:paraId="4CA06C2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62221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6CC25A8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1.3.1.1. Techninė specifikacija;</w:t>
      </w:r>
    </w:p>
    <w:p w14:paraId="7717607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1.3.1.2. Specialiosios sąlygos;</w:t>
      </w:r>
    </w:p>
    <w:p w14:paraId="56DC2E90"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1.3.1.3. Bendrosios sąlygos;</w:t>
      </w:r>
    </w:p>
    <w:p w14:paraId="57F31DDB"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1.3.1.4. Pirkimo dokumentai (išskyrus techninę specifikaciją);</w:t>
      </w:r>
    </w:p>
    <w:p w14:paraId="24CD48B5"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1.3.1.5. Pasiūlymas;</w:t>
      </w:r>
    </w:p>
    <w:p w14:paraId="726AFBAD"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1.3.1.6. Kiti Specialiosiose sąlygose išvardinti priedai.</w:t>
      </w:r>
    </w:p>
    <w:p w14:paraId="0D4617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4F9D8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FF51C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0C0E">
        <w:rPr>
          <w:rFonts w:ascii="Times New Roman" w:eastAsia="Times New Roman" w:hAnsi="Times New Roman" w:cs="Times New Roman"/>
          <w:color w:val="000000"/>
          <w:kern w:val="0"/>
          <w:sz w:val="24"/>
          <w:szCs w:val="24"/>
          <w:vertAlign w:val="superscript"/>
          <w14:ligatures w14:val="none"/>
        </w:rPr>
        <w:t>1</w:t>
      </w:r>
      <w:r w:rsidRPr="00A00C0E">
        <w:rPr>
          <w:rFonts w:ascii="Times New Roman" w:eastAsia="Times New Roman" w:hAnsi="Times New Roman" w:cs="Times New Roman"/>
          <w:color w:val="000000"/>
          <w:kern w:val="0"/>
          <w:sz w:val="24"/>
          <w:szCs w:val="24"/>
          <w14:ligatures w14:val="none"/>
        </w:rPr>
        <w:t>).</w:t>
      </w:r>
    </w:p>
    <w:p w14:paraId="4965331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5701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  SUTARTIES DALYKAS</w:t>
      </w:r>
    </w:p>
    <w:p w14:paraId="308901E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1C0BC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FCEF5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5D35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96D1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1A3B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174453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3491305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0F86B1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2653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961F0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A00C0E">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00C0E">
        <w:rPr>
          <w:rFonts w:ascii="Times New Roman" w:eastAsia="Times New Roman" w:hAnsi="Times New Roman" w:cs="Times New Roman"/>
          <w:color w:val="000000"/>
          <w:kern w:val="0"/>
          <w:sz w:val="24"/>
          <w:szCs w:val="24"/>
          <w14:ligatures w14:val="none"/>
        </w:rPr>
        <w:t>;</w:t>
      </w:r>
    </w:p>
    <w:p w14:paraId="4D60ECE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3.1.1.2. atitiktų tiekėjų kvalifikacijai pirkimo dokumentuose nustatytus reikalavimus bei neturėtų pirkimo dokumentuose nustatytų pašalinimo pagrindų;</w:t>
      </w:r>
    </w:p>
    <w:p w14:paraId="1A6D25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00C0E">
        <w:rPr>
          <w:rFonts w:ascii="Times New Roman" w:eastAsia="Arial" w:hAnsi="Times New Roman" w:cs="Times New Roman"/>
          <w:sz w:val="24"/>
          <w:szCs w:val="20"/>
          <w14:ligatures w14:val="none"/>
        </w:rPr>
        <w:t xml:space="preserve">(toliau – </w:t>
      </w:r>
      <w:r w:rsidRPr="00A00C0E">
        <w:rPr>
          <w:rFonts w:ascii="Times New Roman" w:eastAsia="Arial" w:hAnsi="Times New Roman" w:cs="Times New Roman"/>
          <w:b/>
          <w:bCs/>
          <w:sz w:val="24"/>
          <w:szCs w:val="20"/>
          <w14:ligatures w14:val="none"/>
        </w:rPr>
        <w:t>Kokybiniai kriterijai</w:t>
      </w:r>
      <w:r w:rsidRPr="00A00C0E">
        <w:rPr>
          <w:rFonts w:ascii="Times New Roman" w:eastAsia="Arial" w:hAnsi="Times New Roman" w:cs="Times New Roman"/>
          <w:sz w:val="24"/>
          <w:szCs w:val="20"/>
          <w14:ligatures w14:val="none"/>
        </w:rPr>
        <w:t>),</w:t>
      </w:r>
      <w:r w:rsidRPr="00A00C0E">
        <w:rPr>
          <w:rFonts w:ascii="Times New Roman" w:eastAsia="Times New Roman" w:hAnsi="Times New Roman" w:cs="Times New Roman"/>
          <w:color w:val="000000"/>
          <w:kern w:val="0"/>
          <w:sz w:val="24"/>
          <w:szCs w:val="20"/>
          <w14:ligatures w14:val="none"/>
        </w:rPr>
        <w:t xml:space="preserve"> reikšmes ir parametrus</w:t>
      </w:r>
      <w:r w:rsidRPr="00A00C0E">
        <w:rPr>
          <w:rFonts w:ascii="Times New Roman" w:eastAsia="Times New Roman" w:hAnsi="Times New Roman" w:cs="Times New Roman"/>
          <w:color w:val="000000"/>
          <w:sz w:val="24"/>
          <w:szCs w:val="20"/>
          <w14:ligatures w14:val="none"/>
        </w:rPr>
        <w:t xml:space="preserve">. </w:t>
      </w:r>
      <w:r w:rsidRPr="00A00C0E">
        <w:rPr>
          <w:rFonts w:ascii="Times New Roman" w:eastAsia="Arial" w:hAnsi="Times New Roman" w:cs="Times New Roman"/>
          <w:sz w:val="24"/>
          <w:szCs w:val="20"/>
          <w14:ligatures w14:val="none"/>
        </w:rPr>
        <w:t>Šiame papunktyje nurodytų įsipareigojimų laikymosi tikrinimo tvarka nustatoma Specialiosiose sąlygose;</w:t>
      </w:r>
    </w:p>
    <w:p w14:paraId="683F83F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7B6F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3.1.1.5. </w:t>
      </w:r>
      <w:r w:rsidRPr="00A00C0E">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00C0E">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00C0E">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00C0E">
        <w:rPr>
          <w:rFonts w:ascii="Times New Roman" w:eastAsia="Times New Roman" w:hAnsi="Times New Roman" w:cs="Times New Roman"/>
          <w:color w:val="000000"/>
          <w:kern w:val="0"/>
          <w:sz w:val="24"/>
          <w:szCs w:val="24"/>
          <w14:ligatures w14:val="none"/>
        </w:rPr>
        <w:t>.</w:t>
      </w:r>
    </w:p>
    <w:p w14:paraId="7268A775"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3.1.2. Tuo atveju, kai Tiekėjas yra jungtinės veiklos </w:t>
      </w:r>
      <w:r w:rsidRPr="00A00C0E">
        <w:rPr>
          <w:rFonts w:ascii="Times New Roman" w:eastAsia="Arial" w:hAnsi="Times New Roman" w:cs="Times New Roman"/>
          <w:sz w:val="24"/>
          <w:szCs w:val="24"/>
          <w14:ligatures w14:val="none"/>
        </w:rPr>
        <w:t>sutarties pagrindu veikianti tiekėjų grupė</w:t>
      </w:r>
      <w:r w:rsidRPr="00A00C0E">
        <w:rPr>
          <w:rFonts w:ascii="Times New Roman" w:eastAsia="Times New Roman" w:hAnsi="Times New Roman" w:cs="Times New Roman"/>
          <w:color w:val="000000"/>
          <w:kern w:val="0"/>
          <w:sz w:val="24"/>
          <w:szCs w:val="24"/>
          <w14:ligatures w14:val="none"/>
        </w:rPr>
        <w:t>, jos nariai Pirkėjui už Sutarties vykdymą atsako solidariai. </w:t>
      </w:r>
      <w:r w:rsidRPr="00A00C0E">
        <w:rPr>
          <w:rFonts w:ascii="Times New Roman" w:eastAsia="Times New Roman" w:hAnsi="Times New Roman" w:cs="Times New Roman"/>
          <w:color w:val="000000"/>
          <w:kern w:val="0"/>
          <w:sz w:val="24"/>
          <w:szCs w:val="24"/>
          <w:shd w:val="clear" w:color="auto" w:fill="FFFFFF"/>
          <w14:ligatures w14:val="none"/>
        </w:rPr>
        <w:t>Jeigu Tiekėjas remiasi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3ED173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A129A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C7786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3.2.</w:t>
      </w:r>
      <w:r w:rsidRPr="00A00C0E">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b/>
          <w:bCs/>
          <w:color w:val="000000"/>
          <w:kern w:val="0"/>
          <w:sz w:val="24"/>
          <w:szCs w:val="24"/>
          <w14:ligatures w14:val="none"/>
        </w:rPr>
        <w:t>Subtiekėjų bei specialistų pasitelkimas ir keitimas</w:t>
      </w:r>
    </w:p>
    <w:p w14:paraId="4D6302F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75F87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C9467E"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6A22D2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6AA57A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FF0930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0C0E">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00C0E">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B446D33"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p>
    <w:p w14:paraId="5B1DFD37"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pavadinimus, juridinio asmens kodą, kontaktinius duomenis, jų atstovus.</w:t>
      </w:r>
    </w:p>
    <w:p w14:paraId="28880FF5" w14:textId="77777777" w:rsidR="00A00C0E" w:rsidRPr="00A00C0E" w:rsidRDefault="00A00C0E" w:rsidP="00A00C0E">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3.2.8. Tiekėjas, bet kuriuo Sutarties vykdymo metu,</w:t>
      </w:r>
      <w:r w:rsidRPr="00A00C0E">
        <w:rPr>
          <w:rFonts w:ascii="Times New Roman" w:eastAsia="Cambria" w:hAnsi="Times New Roman" w:cs="Times New Roman"/>
          <w:sz w:val="24"/>
          <w:szCs w:val="24"/>
          <w14:ligatures w14:val="none"/>
        </w:rPr>
        <w:t xml:space="preserve"> subtiekėjus, kurių pajėgumais Tiekėjas nesirėmė </w:t>
      </w:r>
      <w:r w:rsidRPr="00A00C0E">
        <w:rPr>
          <w:rFonts w:ascii="Times New Roman" w:eastAsia="Cambria" w:hAnsi="Times New Roman" w:cs="Times New Roman"/>
          <w:sz w:val="24"/>
          <w:szCs w:val="24"/>
          <w14:ligatures w14:val="none"/>
        </w:rPr>
        <w:lastRenderedPageBreak/>
        <w:t>pirkimo dokumentuose numatytiems kvalifikacijos reikalavimams pagrįsti, gali keisti savo nuožiūra.</w:t>
      </w:r>
    </w:p>
    <w:p w14:paraId="06D8EFD7"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00C0E">
        <w:rPr>
          <w:rFonts w:ascii="Times New Roman" w:eastAsia="Arial" w:hAnsi="Times New Roman" w:cs="Times New Roman"/>
          <w:sz w:val="24"/>
          <w:szCs w:val="24"/>
          <w14:ligatures w14:val="none"/>
        </w:rPr>
        <w:t>3.2.9. Tiekėjas, bet kuriuo Sutarties vykdymo metu,</w:t>
      </w:r>
      <w:r w:rsidRPr="00A00C0E">
        <w:rPr>
          <w:rFonts w:ascii="Times New Roman" w:eastAsia="Cambria" w:hAnsi="Times New Roman" w:cs="Times New Roman"/>
          <w:sz w:val="24"/>
          <w:szCs w:val="24"/>
          <w14:ligatures w14:val="none"/>
        </w:rPr>
        <w:t xml:space="preserve"> ne vėliau nei prieš 5 (penkias) darbo dienas</w:t>
      </w:r>
      <w:r w:rsidRPr="00A00C0E">
        <w:rPr>
          <w:rFonts w:ascii="Times New Roman" w:eastAsia="Arial" w:hAnsi="Times New Roman" w:cs="Times New Roman"/>
          <w:sz w:val="24"/>
          <w:szCs w:val="24"/>
          <w14:ligatures w14:val="none"/>
        </w:rPr>
        <w:t xml:space="preserve"> iki numatomo naujo subtiekėjo, kurio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pasitelkimo ir (arba) keitimo apie tai privalo informuoti </w:t>
      </w:r>
      <w:r w:rsidRPr="00A00C0E">
        <w:rPr>
          <w:rFonts w:ascii="Times New Roman" w:eastAsia="Calibri" w:hAnsi="Times New Roman" w:cs="Times New Roman"/>
          <w:sz w:val="24"/>
          <w:szCs w:val="24"/>
          <w14:ligatures w14:val="none"/>
        </w:rPr>
        <w:t>Pirkėją</w:t>
      </w:r>
      <w:r w:rsidRPr="00A00C0E">
        <w:rPr>
          <w:rFonts w:ascii="Times New Roman" w:eastAsia="Arial" w:hAnsi="Times New Roman" w:cs="Times New Roman"/>
          <w:sz w:val="24"/>
          <w:szCs w:val="24"/>
          <w14:ligatures w14:val="none"/>
        </w:rPr>
        <w:t xml:space="preserve">. </w:t>
      </w:r>
      <w:r w:rsidRPr="00A00C0E">
        <w:rPr>
          <w:rFonts w:ascii="Times New Roman" w:eastAsia="Calibri" w:hAnsi="Times New Roman" w:cs="Times New Roman"/>
          <w:sz w:val="24"/>
          <w:szCs w:val="24"/>
          <w14:ligatures w14:val="none"/>
        </w:rPr>
        <w:t xml:space="preserve">Pirkėjas (jeigu buvo taikoma pirkimo dokumentuose) turi patikrinti, ar nėra </w:t>
      </w:r>
      <w:r w:rsidRPr="00A00C0E">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00C0E">
        <w:rPr>
          <w:rFonts w:ascii="Times New Roman" w:eastAsia="Calibri" w:hAnsi="Times New Roman" w:cs="Times New Roman"/>
          <w:sz w:val="24"/>
          <w:szCs w:val="24"/>
          <w14:ligatures w14:val="none"/>
        </w:rPr>
        <w:t xml:space="preserve"> </w:t>
      </w:r>
      <w:r w:rsidRPr="00A00C0E">
        <w:rPr>
          <w:rFonts w:ascii="Times New Roman" w:eastAsia="Cambria" w:hAnsi="Times New Roman" w:cs="Times New Roman"/>
          <w:sz w:val="24"/>
          <w:szCs w:val="24"/>
          <w14:ligatures w14:val="none"/>
        </w:rPr>
        <w:t>Pirkėjas</w:t>
      </w:r>
      <w:r w:rsidRPr="00A00C0E">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00C0E">
        <w:rPr>
          <w:rFonts w:ascii="Times New Roman" w:eastAsia="Cambria" w:hAnsi="Times New Roman" w:cs="Times New Roman"/>
          <w:sz w:val="24"/>
          <w:szCs w:val="24"/>
          <w14:ligatures w14:val="none"/>
        </w:rPr>
        <w:t>Pirkėjui sutikus, Šalys pasirašo Susitarimą, kuris laikomas neatsiejama Sutarties dalimi.</w:t>
      </w:r>
    </w:p>
    <w:p w14:paraId="4B75C9AC"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0C698AA"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3.2.10.1. kai subtiekėjui </w:t>
      </w:r>
      <w:r w:rsidRPr="00A00C0E">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00C0E">
        <w:rPr>
          <w:rFonts w:ascii="Times New Roman" w:eastAsia="Cambria" w:hAnsi="Times New Roman" w:cs="Times New Roman"/>
          <w:sz w:val="24"/>
          <w:szCs w:val="24"/>
          <w14:ligatures w14:val="none"/>
        </w:rPr>
        <w:t>;</w:t>
      </w:r>
    </w:p>
    <w:p w14:paraId="5DDB68AE"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54BBA8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53F676C" w14:textId="77777777" w:rsidR="00A00C0E" w:rsidRPr="00A00C0E" w:rsidRDefault="00A00C0E" w:rsidP="00A00C0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3.2.11. </w:t>
      </w:r>
      <w:r w:rsidRPr="00A00C0E">
        <w:rPr>
          <w:rFonts w:ascii="Calibri" w:eastAsia="Calibri" w:hAnsi="Calibri" w:cs="Times New Roman"/>
          <w14:ligatures w14:val="none"/>
        </w:rPr>
        <w:tab/>
      </w:r>
      <w:r w:rsidRPr="00A00C0E">
        <w:rPr>
          <w:rFonts w:ascii="Times New Roman" w:eastAsia="Cambria" w:hAnsi="Times New Roman" w:cs="Times New Roman"/>
          <w:sz w:val="24"/>
          <w:szCs w:val="24"/>
          <w14:ligatures w14:val="none"/>
        </w:rPr>
        <w:t>Tiekėjo (ar subtiekėjų) specialistai, vykdantys Sutartį, gali būti keičiami šiais atvejais:</w:t>
      </w:r>
    </w:p>
    <w:p w14:paraId="6C6F4B4F"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914EE" w14:textId="77777777" w:rsidR="00A00C0E" w:rsidRPr="00A00C0E" w:rsidRDefault="00A00C0E" w:rsidP="00A00C0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6594B26B" w14:textId="77777777" w:rsidR="00A00C0E" w:rsidRPr="00A00C0E" w:rsidRDefault="00A00C0E" w:rsidP="00A00C0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48DA969"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A00C0E">
        <w:rPr>
          <w:rFonts w:ascii="Times New Roman" w:eastAsia="Cambria" w:hAnsi="Times New Roman" w:cs="Times New Roman"/>
          <w:color w:val="000000"/>
          <w:sz w:val="24"/>
          <w:szCs w:val="24"/>
          <w14:ligatures w14:val="none"/>
        </w:rPr>
        <w:t>ir Tiekėjo pasiūlyme nurodytas Kokybinių kriterijų reikšmes.</w:t>
      </w:r>
    </w:p>
    <w:p w14:paraId="19A8E243"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 Tiekėjas privalo ne vėliau nei prieš 5 (penkias) darbo dienas iki numatomo subtiekėjo,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 xml:space="preserve">ir (ar) specialisto </w:t>
      </w:r>
      <w:r w:rsidRPr="00A00C0E">
        <w:rPr>
          <w:rFonts w:ascii="Times New Roman" w:eastAsia="Cambria" w:hAnsi="Times New Roman" w:cs="Times New Roman"/>
          <w:sz w:val="24"/>
          <w:szCs w:val="24"/>
          <w14:ligatures w14:val="none"/>
        </w:rPr>
        <w:t>keitimo pateikti Pirkėjui šiuos dokumentus:</w:t>
      </w:r>
    </w:p>
    <w:p w14:paraId="7EFCD1E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0D28D0"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0C0E">
        <w:rPr>
          <w:rFonts w:ascii="Times New Roman" w:eastAsia="Arial" w:hAnsi="Times New Roman" w:cs="Times New Roman"/>
          <w:sz w:val="24"/>
          <w:szCs w:val="24"/>
          <w14:ligatures w14:val="none"/>
        </w:rPr>
        <w:t>nacionalinio saugumo interesams bei reikalavimams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xml:space="preserve"> (jei taikoma) įrodančius dokumentus pagal Sutarties reikalavimus.</w:t>
      </w:r>
    </w:p>
    <w:p w14:paraId="47E39FAF"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ir (ar) specialistą. Pirkėjui sutikus, Šalys pasirašo Susitarimą, kuris laikomas neatsiejama Sutarties </w:t>
      </w:r>
      <w:r w:rsidRPr="00A00C0E">
        <w:rPr>
          <w:rFonts w:ascii="Times New Roman" w:eastAsia="Cambria" w:hAnsi="Times New Roman" w:cs="Times New Roman"/>
          <w:sz w:val="24"/>
          <w:szCs w:val="24"/>
          <w14:ligatures w14:val="none"/>
        </w:rPr>
        <w:lastRenderedPageBreak/>
        <w:t>dalimi.</w:t>
      </w:r>
    </w:p>
    <w:p w14:paraId="0271D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p>
    <w:p w14:paraId="64D98B1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3.3. Jungtinės veiklos partnerių keitimas</w:t>
      </w:r>
    </w:p>
    <w:p w14:paraId="08B8E81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AC8D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00C0E">
        <w:rPr>
          <w:rFonts w:ascii="Times New Roman" w:eastAsia="Cambria" w:hAnsi="Times New Roman" w:cs="Times New Roman"/>
          <w:sz w:val="24"/>
          <w:szCs w:val="24"/>
          <w14:ligatures w14:val="none"/>
        </w:rPr>
        <w:t xml:space="preserve">kaip tiekėjų grupė, veikianti </w:t>
      </w:r>
      <w:r w:rsidRPr="00A00C0E">
        <w:rPr>
          <w:rFonts w:ascii="Times New Roman" w:eastAsia="Cambria" w:hAnsi="Times New Roman" w:cs="Times New Roman"/>
          <w:sz w:val="24"/>
          <w:szCs w:val="24"/>
          <w:shd w:val="clear" w:color="auto" w:fill="FFFFFF"/>
          <w14:ligatures w14:val="none"/>
        </w:rPr>
        <w:t>jungtinės veiklos</w:t>
      </w:r>
      <w:r w:rsidRPr="00A00C0E">
        <w:rPr>
          <w:rFonts w:ascii="Times New Roman" w:eastAsia="Cambria" w:hAnsi="Times New Roman" w:cs="Times New Roman"/>
          <w:sz w:val="24"/>
          <w:szCs w:val="24"/>
          <w14:ligatures w14:val="none"/>
        </w:rPr>
        <w:t xml:space="preserve"> sutarties</w:t>
      </w:r>
      <w:r w:rsidRPr="00A00C0E">
        <w:rPr>
          <w:rFonts w:ascii="Times New Roman" w:eastAsia="Cambria" w:hAnsi="Times New Roman" w:cs="Times New Roman"/>
          <w:sz w:val="24"/>
          <w:szCs w:val="24"/>
          <w:shd w:val="clear" w:color="auto" w:fill="FFFFFF"/>
          <w14:ligatures w14:val="none"/>
        </w:rPr>
        <w:t xml:space="preserve"> pagrindu</w:t>
      </w:r>
      <w:r w:rsidRPr="00A00C0E">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9BE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00C0E">
        <w:rPr>
          <w:rFonts w:ascii="Times New Roman" w:eastAsia="Cambria" w:hAnsi="Times New Roman" w:cs="Times New Roman"/>
          <w:sz w:val="24"/>
          <w:szCs w:val="24"/>
          <w:shd w:val="clear" w:color="auto" w:fill="FFFFFF"/>
          <w14:ligatures w14:val="none"/>
        </w:rPr>
        <w:t>kaip tiekėjų grupė</w:t>
      </w:r>
      <w:r w:rsidRPr="00A00C0E">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AAA96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A328F5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3.3.3.1. </w:t>
      </w:r>
      <w:r w:rsidRPr="00A00C0E">
        <w:rPr>
          <w:rFonts w:ascii="Times New Roman" w:eastAsia="Cambria" w:hAnsi="Times New Roman" w:cs="Times New Roman"/>
          <w:sz w:val="24"/>
          <w:szCs w:val="24"/>
          <w:shd w:val="clear" w:color="auto" w:fill="FFFFFF"/>
          <w14:ligatures w14:val="none"/>
        </w:rPr>
        <w:t>argumentuotą</w:t>
      </w:r>
      <w:r w:rsidRPr="00A00C0E">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70B1E72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00C0E">
        <w:rPr>
          <w:rFonts w:ascii="Times New Roman" w:eastAsia="Cambria" w:hAnsi="Times New Roman" w:cs="Times New Roman"/>
          <w:sz w:val="24"/>
          <w:szCs w:val="24"/>
          <w:shd w:val="clear" w:color="auto" w:fill="FFFFFF"/>
          <w14:ligatures w14:val="none"/>
        </w:rPr>
        <w:t>pasiliekantysis Partneris ir (ar) naujai pasitelktas Partneris</w:t>
      </w:r>
      <w:r w:rsidRPr="00A00C0E">
        <w:rPr>
          <w:rFonts w:ascii="Times New Roman" w:eastAsia="Times New Roman" w:hAnsi="Times New Roman" w:cs="Times New Roman"/>
          <w:color w:val="000000"/>
          <w:kern w:val="0"/>
          <w:sz w:val="24"/>
          <w:szCs w:val="24"/>
          <w:shd w:val="clear" w:color="auto" w:fill="FFFFFF"/>
          <w14:ligatures w14:val="none"/>
        </w:rPr>
        <w:t>;</w:t>
      </w:r>
    </w:p>
    <w:p w14:paraId="73FDA83E"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0C0E">
        <w:rPr>
          <w:rFonts w:ascii="Times New Roman" w:eastAsia="Times New Roman" w:hAnsi="Times New Roman" w:cs="Times New Roman"/>
          <w:color w:val="000000"/>
          <w:kern w:val="0"/>
          <w:sz w:val="24"/>
          <w:szCs w:val="24"/>
          <w14:ligatures w14:val="none"/>
        </w:rPr>
        <w:t xml:space="preserve">nacionalinio saugumo interesams </w:t>
      </w:r>
      <w:r w:rsidRPr="00A00C0E">
        <w:rPr>
          <w:rFonts w:ascii="Times New Roman" w:eastAsia="Cambria" w:hAnsi="Times New Roman" w:cs="Times New Roman"/>
          <w:sz w:val="24"/>
          <w:szCs w:val="24"/>
          <w14:ligatures w14:val="none"/>
        </w:rPr>
        <w:t xml:space="preserve">bei reikalavimams </w:t>
      </w:r>
      <w:r w:rsidRPr="00A00C0E">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shd w:val="clear" w:color="auto" w:fill="FFFFFF"/>
          <w14:ligatures w14:val="none"/>
        </w:rPr>
        <w:t xml:space="preserve"> (jei taikoma)</w:t>
      </w:r>
      <w:r w:rsidRPr="00A00C0E">
        <w:rPr>
          <w:rFonts w:ascii="Times New Roman" w:eastAsia="Times New Roman" w:hAnsi="Times New Roman" w:cs="Times New Roman"/>
          <w:color w:val="000000"/>
          <w:kern w:val="0"/>
          <w:sz w:val="24"/>
          <w:szCs w:val="24"/>
          <w:shd w:val="clear" w:color="auto" w:fill="FFFFFF"/>
          <w14:ligatures w14:val="none"/>
        </w:rPr>
        <w:t>.</w:t>
      </w:r>
    </w:p>
    <w:p w14:paraId="652C541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00C0E">
        <w:rPr>
          <w:rFonts w:ascii="Times New Roman" w:eastAsia="Cambria" w:hAnsi="Times New Roman" w:cs="Times New Roman"/>
          <w:sz w:val="24"/>
          <w:szCs w:val="24"/>
          <w:shd w:val="clear" w:color="auto" w:fill="FFFFFF"/>
          <w14:ligatures w14:val="none"/>
        </w:rPr>
        <w:t>apie sutikimą arba apie ne</w:t>
      </w:r>
      <w:r w:rsidRPr="00A00C0E">
        <w:rPr>
          <w:rFonts w:ascii="Times New Roman" w:eastAsia="Cambria" w:hAnsi="Times New Roman" w:cs="Times New Roman"/>
          <w:sz w:val="24"/>
          <w:szCs w:val="24"/>
          <w14:ligatures w14:val="none"/>
        </w:rPr>
        <w:t xml:space="preserve">sutikimą </w:t>
      </w:r>
      <w:r w:rsidRPr="00A00C0E">
        <w:rPr>
          <w:rFonts w:ascii="Times New Roman" w:eastAsia="Cambria" w:hAnsi="Times New Roman" w:cs="Times New Roman"/>
          <w:sz w:val="24"/>
          <w:szCs w:val="24"/>
          <w:shd w:val="clear" w:color="auto" w:fill="FFFFFF"/>
          <w14:ligatures w14:val="none"/>
        </w:rPr>
        <w:t>atsisakyti ar pakeisti Partnerį</w:t>
      </w:r>
      <w:r w:rsidRPr="00A00C0E">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00C0E">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0A238FD"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1A7124D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9E36C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3.4.  Susitarimai dėl tiesioginio atsiskaitymo su subtiekėjais</w:t>
      </w:r>
    </w:p>
    <w:p w14:paraId="2DA8236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62AEE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3.4.1. </w:t>
      </w:r>
      <w:r w:rsidRPr="00A00C0E">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2DC0D9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3.4.1.1. </w:t>
      </w:r>
      <w:r w:rsidRPr="00A00C0E">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00C0E">
        <w:rPr>
          <w:rFonts w:ascii="Times New Roman" w:eastAsia="Cambria" w:hAnsi="Times New Roman" w:cs="Times New Roman"/>
          <w:sz w:val="24"/>
          <w:szCs w:val="24"/>
          <w:shd w:val="clear" w:color="auto" w:fill="FFFFFF"/>
          <w14:ligatures w14:val="none"/>
        </w:rPr>
        <w:t>kontaktinius duomenis</w:t>
      </w:r>
      <w:r w:rsidRPr="00A00C0E">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F0281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3.4.1.2. </w:t>
      </w:r>
      <w:r w:rsidRPr="00A00C0E">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E320EE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3.4.1.3. </w:t>
      </w:r>
      <w:r w:rsidRPr="00A00C0E">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7286F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3.4.1.4. </w:t>
      </w:r>
      <w:r w:rsidRPr="00A00C0E">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1AF88EA"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247025"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4.  ŠALIŲ BENDRADARBIAVIMAS</w:t>
      </w:r>
    </w:p>
    <w:p w14:paraId="5EEF0DF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F6898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4.1.  Šalių bendradarbiavimo pareiga</w:t>
      </w:r>
    </w:p>
    <w:p w14:paraId="7405E11E"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09A322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2347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3AB9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4.1.3. </w:t>
      </w:r>
      <w:r w:rsidRPr="00A00C0E">
        <w:rPr>
          <w:rFonts w:ascii="Times New Roman" w:eastAsia="Times New Roman" w:hAnsi="Times New Roman" w:cs="Times New Roman"/>
          <w:color w:val="000000"/>
          <w:kern w:val="0"/>
          <w:sz w:val="24"/>
          <w:szCs w:val="24"/>
          <w:shd w:val="clear" w:color="auto" w:fill="FFFFFF"/>
          <w14:ligatures w14:val="none"/>
        </w:rPr>
        <w:t>Jeigu Šalis susiduria su </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 kliūtis</w:t>
      </w:r>
      <w:r w:rsidRPr="00A00C0E">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F79E0EB"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1B6924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4.2.  Kontaktiniai asmenys</w:t>
      </w:r>
    </w:p>
    <w:p w14:paraId="34159D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3EB8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27CB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A67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3ADB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CFAA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5.  SUTARTIES VYKDYMO METU PATEIKIAMI DOKUMENTAI</w:t>
      </w:r>
    </w:p>
    <w:p w14:paraId="39D803E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1B643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48E0E9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24FB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768271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1AFBB6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6.  PREKIŲ TIEKIMO PABAIGA IR PREKIŲ PRIĖMIMAS</w:t>
      </w:r>
    </w:p>
    <w:p w14:paraId="7DB60EF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4C6A5B1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6.1.  Prekių tiekimo pabaiga</w:t>
      </w:r>
    </w:p>
    <w:p w14:paraId="2734CD48"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B413C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A67A43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513B38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FDB7B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2319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795EB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7BBA2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A129E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6.2.  Prekių perdavimas–priėmimas</w:t>
      </w:r>
    </w:p>
    <w:p w14:paraId="27D27F6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16E7A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E191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F4DD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6F26F6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DA916B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0C0E">
        <w:rPr>
          <w:rFonts w:ascii="Times New Roman" w:eastAsia="Times New Roman" w:hAnsi="Times New Roman" w:cs="Times New Roman"/>
          <w:b/>
          <w:bCs/>
          <w:color w:val="000000"/>
          <w:kern w:val="0"/>
          <w:sz w:val="24"/>
          <w:szCs w:val="24"/>
          <w14:ligatures w14:val="none"/>
        </w:rPr>
        <w:t>Defektų aktas</w:t>
      </w:r>
      <w:r w:rsidRPr="00A00C0E">
        <w:rPr>
          <w:rFonts w:ascii="Times New Roman" w:eastAsia="Times New Roman" w:hAnsi="Times New Roman" w:cs="Times New Roman"/>
          <w:color w:val="000000"/>
          <w:kern w:val="0"/>
          <w:sz w:val="24"/>
          <w:szCs w:val="24"/>
          <w14:ligatures w14:val="none"/>
        </w:rPr>
        <w:t>); arba</w:t>
      </w:r>
    </w:p>
    <w:p w14:paraId="6AD84E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744B7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72502E1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0567B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6.2.6. Jeigu nustatoma Prekių trūkumų, kurie nereiškia neatitikimo Sutartyje nustatytiems reikalavimams, ir jų pašalinimas netrukdo Pirkėjui naudotis Prekėmis pagal paskirtį, Pirkėjas gali priimti </w:t>
      </w:r>
      <w:r w:rsidRPr="00A00C0E">
        <w:rPr>
          <w:rFonts w:ascii="Times New Roman" w:eastAsia="Times New Roman" w:hAnsi="Times New Roman" w:cs="Times New Roman"/>
          <w:color w:val="000000"/>
          <w:kern w:val="0"/>
          <w:sz w:val="24"/>
          <w:szCs w:val="24"/>
          <w14:ligatures w14:val="none"/>
        </w:rPr>
        <w:lastRenderedPageBreak/>
        <w:t>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68F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6.2.7. Jeigu Pirkėjas per 5 (penkias) darbo dienas </w:t>
      </w:r>
      <w:r w:rsidRPr="00A00C0E">
        <w:rPr>
          <w:rFonts w:ascii="Times New Roman" w:eastAsia="Arial" w:hAnsi="Times New Roman" w:cs="Times New Roman"/>
          <w:sz w:val="24"/>
          <w:szCs w:val="24"/>
          <w14:ligatures w14:val="none"/>
        </w:rPr>
        <w:t xml:space="preserve">nuo Prekių perdavimo–priėmimo akto gavimo </w:t>
      </w:r>
      <w:r w:rsidRPr="00A00C0E">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696869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65ACAD1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79C8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1D86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B4763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7.  TIEKĖJO GARANTINIAI ĮSIPAREIGOJIMAI</w:t>
      </w:r>
    </w:p>
    <w:p w14:paraId="002890A0"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40FFC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7.1.  Garantiniai terminai (jei taikoma)</w:t>
      </w:r>
    </w:p>
    <w:p w14:paraId="6BA12ADE" w14:textId="77777777" w:rsidR="00A00C0E" w:rsidRPr="00A00C0E" w:rsidRDefault="00A00C0E" w:rsidP="00A00C0E">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0F66A0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00C0E">
        <w:rPr>
          <w:rFonts w:ascii="Times New Roman" w:eastAsia="Times New Roman" w:hAnsi="Times New Roman" w:cs="Times New Roman"/>
          <w:color w:val="000000"/>
          <w:sz w:val="24"/>
          <w:szCs w:val="24"/>
          <w14:ligatures w14:val="none"/>
        </w:rPr>
        <w:t>Tiekėjo pasiūlyme, t</w:t>
      </w:r>
      <w:r w:rsidRPr="00A00C0E">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4D7CC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9DFE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CE63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CED80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7.2.  Pretenzijos dėl Prekių trūkumų</w:t>
      </w:r>
    </w:p>
    <w:p w14:paraId="1A41F49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50DDE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5CFF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A8178"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D5B3B6"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 xml:space="preserve">7.2.3.1. jei Prekės atitinka Sutartyje </w:t>
      </w:r>
      <w:r w:rsidRPr="00A00C0E">
        <w:rPr>
          <w:rFonts w:ascii="Times New Roman" w:eastAsia="Calibri" w:hAnsi="Times New Roman" w:cs="Times New Roman"/>
          <w:sz w:val="24"/>
          <w:szCs w:val="24"/>
          <w14:ligatures w14:val="none"/>
        </w:rPr>
        <w:t>ir įstatymuose bei kituose teisės aktuose nurodytus reikalavimus</w:t>
      </w:r>
      <w:r w:rsidRPr="00A00C0E">
        <w:rPr>
          <w:rFonts w:ascii="Times New Roman" w:eastAsia="Times New Roman" w:hAnsi="Times New Roman" w:cs="Times New Roman"/>
          <w:color w:val="000000"/>
          <w:kern w:val="0"/>
          <w:sz w:val="24"/>
          <w:szCs w:val="24"/>
          <w14:ligatures w14:val="none"/>
        </w:rPr>
        <w:t xml:space="preserve"> – Pirkėjas;</w:t>
      </w:r>
    </w:p>
    <w:p w14:paraId="7E5BFBCB"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7.2.3.2. jei Prekės neatitinka Sutartyje </w:t>
      </w:r>
      <w:r w:rsidRPr="00A00C0E">
        <w:rPr>
          <w:rFonts w:ascii="Times New Roman" w:eastAsia="Calibri" w:hAnsi="Times New Roman" w:cs="Times New Roman"/>
          <w:sz w:val="24"/>
          <w:szCs w:val="24"/>
          <w14:ligatures w14:val="none"/>
        </w:rPr>
        <w:t>ir įstatymuose bei kituose teisės aktuose nurodytų reikalavimų</w:t>
      </w:r>
      <w:r w:rsidRPr="00A00C0E">
        <w:rPr>
          <w:rFonts w:ascii="Times New Roman" w:eastAsia="Times New Roman" w:hAnsi="Times New Roman" w:cs="Times New Roman"/>
          <w:color w:val="000000"/>
          <w:kern w:val="0"/>
          <w:sz w:val="24"/>
          <w:szCs w:val="24"/>
          <w14:ligatures w14:val="none"/>
        </w:rPr>
        <w:t xml:space="preserve"> – Tiekėjas.</w:t>
      </w:r>
    </w:p>
    <w:p w14:paraId="29D7A12C"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7.2.4. Ekspertizės išvados Šalims yra privalomos.</w:t>
      </w:r>
    </w:p>
    <w:p w14:paraId="504EDA4B"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1949C2"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712F817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87E6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7.3.  Prekių trūkumų šalinimas</w:t>
      </w:r>
    </w:p>
    <w:p w14:paraId="66988AC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11AFB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128FDAA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2F45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92524C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101628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CB1C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6ACDA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04C7F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B7253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7.4.  Pirkėjo teisės, Tiekėjui nepašalinus Prekių trūkumų</w:t>
      </w:r>
    </w:p>
    <w:p w14:paraId="0A1BA4E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A17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14920C1"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00C0E">
        <w:rPr>
          <w:rFonts w:ascii="Times New Roman" w:eastAsia="Times New Roman" w:hAnsi="Times New Roman" w:cs="Times New Roman"/>
          <w:kern w:val="0"/>
          <w:sz w:val="24"/>
          <w:szCs w:val="24"/>
          <w14:ligatures w14:val="none"/>
        </w:rPr>
        <w:t>šalinimo išlaidas ir padengti patirtus nuostolius; arba</w:t>
      </w:r>
    </w:p>
    <w:p w14:paraId="7D7A73BC"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A00C0E">
        <w:rPr>
          <w:rFonts w:ascii="Times New Roman" w:eastAsia="Times New Roman" w:hAnsi="Times New Roman" w:cs="Times New Roman"/>
          <w:sz w:val="24"/>
          <w:szCs w:val="24"/>
          <w14:ligatures w14:val="none"/>
        </w:rPr>
        <w:t>, jeigu tai neprieštarauja VPĮ įtvirtintiems principams</w:t>
      </w:r>
      <w:r w:rsidRPr="00A00C0E">
        <w:rPr>
          <w:rFonts w:ascii="Times New Roman" w:eastAsia="Times New Roman" w:hAnsi="Times New Roman" w:cs="Times New Roman"/>
          <w:kern w:val="0"/>
          <w:sz w:val="24"/>
          <w:szCs w:val="24"/>
          <w14:ligatures w14:val="none"/>
        </w:rPr>
        <w:t>; arba</w:t>
      </w:r>
      <w:r w:rsidRPr="00A00C0E">
        <w:rPr>
          <w:rFonts w:ascii="Times New Roman" w:eastAsia="Times New Roman" w:hAnsi="Times New Roman" w:cs="Times New Roman"/>
          <w:sz w:val="24"/>
          <w:szCs w:val="24"/>
          <w14:ligatures w14:val="none"/>
        </w:rPr>
        <w:t xml:space="preserve"> </w:t>
      </w:r>
    </w:p>
    <w:p w14:paraId="5DB6FB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00C0E">
        <w:rPr>
          <w:rFonts w:ascii="Times New Roman" w:eastAsia="Times New Roman" w:hAnsi="Times New Roman" w:cs="Times New Roman"/>
          <w:color w:val="000000"/>
          <w:kern w:val="0"/>
          <w:sz w:val="24"/>
          <w:szCs w:val="24"/>
          <w14:ligatures w14:val="none"/>
        </w:rPr>
        <w:t>už Prekes sumokėtą sumą bei nutraukti Sutartį.</w:t>
      </w:r>
    </w:p>
    <w:p w14:paraId="4FDBD9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00C0E">
        <w:rPr>
          <w:rFonts w:ascii="Times New Roman" w:eastAsia="Arial" w:hAnsi="Times New Roman" w:cs="Times New Roman"/>
          <w:sz w:val="24"/>
          <w:szCs w:val="24"/>
          <w14:ligatures w14:val="none"/>
        </w:rPr>
        <w:t>jeigu tokia Prekių vertė gali būti išskaitoma iš bendros Prekių vertės</w:t>
      </w:r>
      <w:r w:rsidRPr="00A00C0E">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00C0E">
        <w:rPr>
          <w:rFonts w:ascii="Times New Roman" w:eastAsia="Arial" w:hAnsi="Times New Roman" w:cs="Times New Roman"/>
          <w:sz w:val="24"/>
          <w:szCs w:val="24"/>
          <w14:ligatures w14:val="none"/>
        </w:rPr>
        <w:t>(jeigu tokių Prekių kaina buvo nurodyta pirkimo metu)</w:t>
      </w:r>
      <w:r w:rsidRPr="00A00C0E">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0333E6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08EE56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A7C3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8D083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8.  PRISTATYMO TERMINAI</w:t>
      </w:r>
    </w:p>
    <w:p w14:paraId="7C81A615"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4CD6DF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8.1.  Pristatymo terminai ir Prekių tiekimo grafikas</w:t>
      </w:r>
    </w:p>
    <w:p w14:paraId="28014E3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225C8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243E0D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00C0E">
        <w:rPr>
          <w:rFonts w:ascii="Times New Roman" w:eastAsia="Times New Roman" w:hAnsi="Times New Roman" w:cs="Times New Roman"/>
          <w:b/>
          <w:bCs/>
          <w:color w:val="000000"/>
          <w:kern w:val="0"/>
          <w:sz w:val="24"/>
          <w:szCs w:val="24"/>
          <w14:ligatures w14:val="none"/>
        </w:rPr>
        <w:t>Grafikas</w:t>
      </w:r>
      <w:r w:rsidRPr="00A00C0E">
        <w:rPr>
          <w:rFonts w:ascii="Times New Roman" w:eastAsia="Times New Roman" w:hAnsi="Times New Roman" w:cs="Times New Roman"/>
          <w:color w:val="000000"/>
          <w:kern w:val="0"/>
          <w:sz w:val="24"/>
          <w:szCs w:val="24"/>
          <w14:ligatures w14:val="none"/>
        </w:rPr>
        <w:t>).</w:t>
      </w:r>
    </w:p>
    <w:p w14:paraId="211544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7DF11D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BD1EE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8.2.  Netesybos už Prekių pristatymo vėlavimą</w:t>
      </w:r>
    </w:p>
    <w:p w14:paraId="1957790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CAFE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581F4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89AA3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53226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5B5B8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0D40869"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1539C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129D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4CF097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10.  SUTARTIES ĮVYKDYMO UŽTIKRINIMAS (JEI TAIKOMA)</w:t>
      </w:r>
    </w:p>
    <w:p w14:paraId="45AA73A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2345F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3F60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5D7E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A00C0E">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00C0E">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00C0E">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00C0E">
        <w:rPr>
          <w:rFonts w:ascii="Times New Roman" w:eastAsia="Times New Roman" w:hAnsi="Times New Roman" w:cs="Times New Roman"/>
          <w:color w:val="000000"/>
          <w:kern w:val="0"/>
          <w:sz w:val="24"/>
          <w:szCs w:val="24"/>
          <w:shd w:val="clear" w:color="auto" w:fill="FFFFFF"/>
          <w14:ligatures w14:val="none"/>
        </w:rPr>
        <w:t>).</w:t>
      </w:r>
    </w:p>
    <w:p w14:paraId="26C3292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0E036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5382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68BAD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48F3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286106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C305C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00C0E">
        <w:rPr>
          <w:rFonts w:ascii="Times New Roman" w:eastAsia="Times New Roman" w:hAnsi="Times New Roman" w:cs="Times New Roman"/>
          <w:kern w:val="0"/>
          <w:sz w:val="24"/>
          <w:szCs w:val="24"/>
          <w14:ligatures w14:val="none"/>
        </w:rPr>
        <w:t>prašymui, turi būti pateiktas vertimas į lietuvių kalbą). </w:t>
      </w:r>
    </w:p>
    <w:p w14:paraId="564CB72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00C0E">
        <w:rPr>
          <w:rFonts w:ascii="Times New Roman" w:eastAsia="Calibri" w:hAnsi="Times New Roman" w:cs="Times New Roman"/>
          <w:sz w:val="24"/>
          <w:szCs w:val="24"/>
          <w14:ligatures w14:val="none"/>
        </w:rPr>
        <w:t>Specialiosiose sąlygose</w:t>
      </w:r>
      <w:r w:rsidRPr="00A00C0E">
        <w:rPr>
          <w:rFonts w:ascii="Times New Roman" w:eastAsia="Times New Roman" w:hAnsi="Times New Roman" w:cs="Times New Roman"/>
          <w:kern w:val="0"/>
          <w:sz w:val="24"/>
          <w:szCs w:val="24"/>
          <w14:ligatures w14:val="none"/>
        </w:rPr>
        <w:t>. </w:t>
      </w:r>
    </w:p>
    <w:p w14:paraId="581B7C0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30EF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11C0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332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A00C0E">
        <w:rPr>
          <w:rFonts w:ascii="Times New Roman" w:eastAsia="Times New Roman" w:hAnsi="Times New Roman" w:cs="Times New Roman"/>
          <w:color w:val="000000"/>
          <w:kern w:val="0"/>
          <w:sz w:val="24"/>
          <w:szCs w:val="24"/>
          <w14:ligatures w14:val="none"/>
        </w:rPr>
        <w:lastRenderedPageBreak/>
        <w:t>įvykdymo užtikrinimą išdavusio banko (draudimo bendrovės) veiklos sustabdymu arba galimu veiklos sustabdymu (įskaitant nemokumą, likvidavimą ar teisinės apsaugos taikymo procedūras). </w:t>
      </w:r>
    </w:p>
    <w:p w14:paraId="1FB769A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BD2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99F0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FA81E7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A4C7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82283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F4D7422"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96D385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11.  SUTARTIES KAINA IR JOS PERSKAIČIAVIMAS</w:t>
      </w:r>
    </w:p>
    <w:p w14:paraId="4E17EC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BA4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D38E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11.2. Pradinės sutarties vertė yra nurodyta Specialiosiose sąlygose.</w:t>
      </w:r>
    </w:p>
    <w:p w14:paraId="4EBD142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BB81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2538C5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3CE38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12.  ATSISKAITYMO TVARKA</w:t>
      </w:r>
    </w:p>
    <w:p w14:paraId="0CF111FA"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74B613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12.1.  Išankstinis mokėjimas (avansas) (jei taikoma)</w:t>
      </w:r>
    </w:p>
    <w:p w14:paraId="41DC3F3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71CD1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00C0E">
        <w:rPr>
          <w:rFonts w:ascii="Times New Roman" w:eastAsia="Times New Roman" w:hAnsi="Times New Roman" w:cs="Times New Roman"/>
          <w:b/>
          <w:bCs/>
          <w:color w:val="000000"/>
          <w:kern w:val="0"/>
          <w:sz w:val="24"/>
          <w:szCs w:val="24"/>
          <w14:ligatures w14:val="none"/>
        </w:rPr>
        <w:t>Avansas</w:t>
      </w:r>
      <w:r w:rsidRPr="00A00C0E">
        <w:rPr>
          <w:rFonts w:ascii="Times New Roman" w:eastAsia="Times New Roman" w:hAnsi="Times New Roman" w:cs="Times New Roman"/>
          <w:color w:val="000000"/>
          <w:kern w:val="0"/>
          <w:sz w:val="24"/>
          <w:szCs w:val="24"/>
          <w14:ligatures w14:val="none"/>
        </w:rPr>
        <w:t>). </w:t>
      </w:r>
    </w:p>
    <w:p w14:paraId="5DD6AAD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12.1.2. Pirkėjas sumoka Tiekėjui </w:t>
      </w:r>
      <w:r w:rsidRPr="00A00C0E">
        <w:rPr>
          <w:rFonts w:ascii="Times New Roman" w:eastAsia="Calibri" w:hAnsi="Times New Roman" w:cs="Times New Roman"/>
          <w:sz w:val="24"/>
          <w:szCs w:val="24"/>
          <w14:ligatures w14:val="none"/>
        </w:rPr>
        <w:t>ne didesnį kaip Specialiosiose sąlygose nurodyto dydžio Avansą</w:t>
      </w:r>
      <w:r w:rsidRPr="00A00C0E">
        <w:rPr>
          <w:rFonts w:ascii="Times New Roman" w:eastAsia="Times New Roman" w:hAnsi="Times New Roman" w:cs="Times New Roman"/>
          <w:color w:val="000000"/>
          <w:kern w:val="0"/>
          <w:sz w:val="24"/>
          <w:szCs w:val="24"/>
          <w14:ligatures w14:val="none"/>
        </w:rPr>
        <w:t>.</w:t>
      </w:r>
    </w:p>
    <w:p w14:paraId="0F6534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0C0E">
        <w:rPr>
          <w:rFonts w:ascii="Times New Roman" w:eastAsia="Times New Roman" w:hAnsi="Times New Roman" w:cs="Times New Roman"/>
          <w:b/>
          <w:bCs/>
          <w:color w:val="000000"/>
          <w:kern w:val="0"/>
          <w:sz w:val="24"/>
          <w:szCs w:val="24"/>
          <w14:ligatures w14:val="none"/>
        </w:rPr>
        <w:t>Avanso užtikrinimas</w:t>
      </w:r>
      <w:r w:rsidRPr="00A00C0E">
        <w:rPr>
          <w:rFonts w:ascii="Times New Roman" w:eastAsia="Times New Roman" w:hAnsi="Times New Roman" w:cs="Times New Roman"/>
          <w:color w:val="000000"/>
          <w:kern w:val="0"/>
          <w:sz w:val="24"/>
          <w:szCs w:val="24"/>
          <w14:ligatures w14:val="none"/>
        </w:rPr>
        <w:t>). </w:t>
      </w:r>
    </w:p>
    <w:p w14:paraId="389A160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įstatymų bei kitų teisės aktų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nuostatas.</w:t>
      </w:r>
    </w:p>
    <w:p w14:paraId="0A4B63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F47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6748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683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12.1.7. Avanso užtikrinimo suma turi būti nurodoma ir išmokama eurais. </w:t>
      </w:r>
    </w:p>
    <w:p w14:paraId="4E0121D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C7B434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FD14B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AB0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810F3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31435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3F127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12.2.  Mokėjimų tvarka</w:t>
      </w:r>
    </w:p>
    <w:p w14:paraId="1581DA0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56A0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1463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00C0E">
        <w:rPr>
          <w:rFonts w:ascii="Times New Roman" w:eastAsia="Times New Roman" w:hAnsi="Times New Roman" w:cs="Times New Roman"/>
          <w:color w:val="467886"/>
          <w:kern w:val="0"/>
          <w:sz w:val="24"/>
          <w:szCs w:val="24"/>
          <w:u w:val="single"/>
          <w14:ligatures w14:val="none"/>
        </w:rPr>
        <w:t>(ES) 2017/1870</w:t>
      </w:r>
      <w:r w:rsidRPr="00A00C0E">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00C0E">
        <w:rPr>
          <w:rFonts w:ascii="Times New Roman" w:eastAsia="Times New Roman" w:hAnsi="Times New Roman" w:cs="Times New Roman"/>
          <w:color w:val="467886"/>
          <w:kern w:val="0"/>
          <w:sz w:val="24"/>
          <w:szCs w:val="24"/>
          <w:u w:val="single"/>
          <w14:ligatures w14:val="none"/>
        </w:rPr>
        <w:t>2014/55/ES</w:t>
      </w:r>
      <w:r w:rsidRPr="00A00C0E">
        <w:rPr>
          <w:rFonts w:ascii="Times New Roman" w:eastAsia="Times New Roman" w:hAnsi="Times New Roman" w:cs="Times New Roman"/>
          <w:color w:val="000000"/>
          <w:kern w:val="0"/>
          <w:sz w:val="24"/>
          <w:szCs w:val="24"/>
          <w14:ligatures w14:val="none"/>
        </w:rPr>
        <w:t> (toliau – </w:t>
      </w:r>
      <w:r w:rsidRPr="00A00C0E">
        <w:rPr>
          <w:rFonts w:ascii="Times New Roman" w:eastAsia="Times New Roman" w:hAnsi="Times New Roman" w:cs="Times New Roman"/>
          <w:b/>
          <w:bCs/>
          <w:color w:val="000000"/>
          <w:kern w:val="0"/>
          <w:sz w:val="24"/>
          <w:szCs w:val="24"/>
          <w14:ligatures w14:val="none"/>
        </w:rPr>
        <w:t>Europos elektroninių sąskaitų faktūrų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b/>
          <w:bCs/>
          <w:color w:val="000000"/>
          <w:kern w:val="0"/>
          <w:sz w:val="24"/>
          <w:szCs w:val="24"/>
          <w14:ligatures w14:val="none"/>
        </w:rPr>
        <w:t>standartas</w:t>
      </w:r>
      <w:r w:rsidRPr="00A00C0E">
        <w:rPr>
          <w:rFonts w:ascii="Times New Roman" w:eastAsia="Times New Roman" w:hAnsi="Times New Roman" w:cs="Times New Roman"/>
          <w:color w:val="000000"/>
          <w:kern w:val="0"/>
          <w:sz w:val="24"/>
          <w:szCs w:val="24"/>
          <w14:ligatures w14:val="none"/>
        </w:rPr>
        <w:t xml:space="preserve">), Tiekėjas gali pateikti </w:t>
      </w:r>
      <w:r w:rsidRPr="00A00C0E">
        <w:rPr>
          <w:rFonts w:ascii="Times New Roman" w:eastAsia="Arial" w:hAnsi="Times New Roman" w:cs="Times New Roman"/>
          <w:sz w:val="24"/>
          <w:szCs w:val="24"/>
          <w14:ligatures w14:val="none"/>
        </w:rPr>
        <w:t>pasirinktomis priemonėmis</w:t>
      </w:r>
      <w:r w:rsidRPr="00A00C0E">
        <w:rPr>
          <w:rFonts w:ascii="Times New Roman" w:eastAsia="Times New Roman" w:hAnsi="Times New Roman" w:cs="Times New Roman"/>
          <w:color w:val="000000"/>
          <w:kern w:val="0"/>
          <w:sz w:val="24"/>
          <w:szCs w:val="24"/>
          <w14:ligatures w14:val="none"/>
        </w:rPr>
        <w:t>;</w:t>
      </w:r>
    </w:p>
    <w:p w14:paraId="4DBF843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A00C0E">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00C0E">
        <w:rPr>
          <w:rFonts w:ascii="Times New Roman" w:eastAsia="Arial" w:hAnsi="Times New Roman" w:cs="Times New Roman"/>
          <w:b/>
          <w:bCs/>
          <w:sz w:val="24"/>
          <w:szCs w:val="24"/>
          <w14:ligatures w14:val="none"/>
        </w:rPr>
        <w:t>SABIS</w:t>
      </w:r>
      <w:r w:rsidRPr="00A00C0E">
        <w:rPr>
          <w:rFonts w:ascii="Times New Roman" w:eastAsia="Arial" w:hAnsi="Times New Roman" w:cs="Times New Roman"/>
          <w:sz w:val="24"/>
          <w:szCs w:val="24"/>
          <w14:ligatures w14:val="none"/>
        </w:rPr>
        <w:t>) priemonėmis</w:t>
      </w:r>
      <w:r w:rsidRPr="00A00C0E">
        <w:rPr>
          <w:rFonts w:ascii="Times New Roman" w:eastAsia="Times New Roman" w:hAnsi="Times New Roman" w:cs="Times New Roman"/>
          <w:color w:val="000000"/>
          <w:kern w:val="0"/>
          <w:sz w:val="24"/>
          <w:szCs w:val="24"/>
          <w14:ligatures w14:val="none"/>
        </w:rPr>
        <w:t>.</w:t>
      </w:r>
    </w:p>
    <w:p w14:paraId="47413DA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00C0E">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00C0E">
        <w:rPr>
          <w:rFonts w:ascii="Times New Roman" w:eastAsia="Times New Roman" w:hAnsi="Times New Roman" w:cs="Times New Roman"/>
          <w:color w:val="000000"/>
          <w:kern w:val="0"/>
          <w:sz w:val="24"/>
          <w:szCs w:val="24"/>
          <w14:ligatures w14:val="none"/>
        </w:rPr>
        <w:t>.</w:t>
      </w:r>
    </w:p>
    <w:p w14:paraId="2CE7F9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A4A547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12.2.4. Pirkėjas atlieka mokėjimus už Prekes Specialiosiose sąlygose nustatytais terminais.</w:t>
      </w:r>
    </w:p>
    <w:p w14:paraId="709662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49936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5A7F69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BA61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10ADA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12.3.  Kiti atsiskaitymo klausimai</w:t>
      </w:r>
    </w:p>
    <w:p w14:paraId="4DE1E66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520E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CF7F7F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EFDFF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12.3.3. Visi mokėjimai pagal Sutartį atliekami eurais.</w:t>
      </w:r>
    </w:p>
    <w:p w14:paraId="206F295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392EEE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452D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13.  KONFIDENCIALI INFORMACIJA</w:t>
      </w:r>
    </w:p>
    <w:p w14:paraId="504AAE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1C72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911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BE15CD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1A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708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9BC59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Šalis atsako:</w:t>
      </w:r>
    </w:p>
    <w:p w14:paraId="2BF7E8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0A719B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0592FAB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2A8376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6197B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14.  ASMENS DUOMENŲ APSAUGA</w:t>
      </w:r>
    </w:p>
    <w:p w14:paraId="4D05737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2C447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00C0E">
        <w:rPr>
          <w:rFonts w:ascii="Times New Roman" w:eastAsia="Times New Roman" w:hAnsi="Times New Roman" w:cs="Times New Roman"/>
          <w:color w:val="467886"/>
          <w:kern w:val="0"/>
          <w:sz w:val="24"/>
          <w:szCs w:val="24"/>
          <w:u w:val="single"/>
          <w14:ligatures w14:val="none"/>
        </w:rPr>
        <w:t>(ES) 2016/679</w:t>
      </w:r>
      <w:r w:rsidRPr="00A00C0E">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00C0E">
        <w:rPr>
          <w:rFonts w:ascii="Times New Roman" w:eastAsia="Times New Roman" w:hAnsi="Times New Roman" w:cs="Times New Roman"/>
          <w:color w:val="467886"/>
          <w:kern w:val="0"/>
          <w:sz w:val="24"/>
          <w:szCs w:val="24"/>
          <w:u w:val="single"/>
          <w14:ligatures w14:val="none"/>
        </w:rPr>
        <w:t>95/46/EB</w:t>
      </w:r>
      <w:r w:rsidRPr="00A00C0E">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E4C9D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31BC9" w14:textId="77777777" w:rsidR="00A00C0E" w:rsidRPr="00A00C0E" w:rsidRDefault="00A00C0E" w:rsidP="00A00C0E">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6B5DB89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15.  INTELEKTINĖ NUOSAVYBĖ</w:t>
      </w:r>
    </w:p>
    <w:p w14:paraId="057EAE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0B831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FD94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00C0E">
        <w:rPr>
          <w:rFonts w:ascii="Times New Roman" w:eastAsia="Times New Roman" w:hAnsi="Times New Roman" w:cs="Times New Roman"/>
          <w:i/>
          <w:iCs/>
          <w:color w:val="000000"/>
          <w:kern w:val="0"/>
          <w:sz w:val="24"/>
          <w:szCs w:val="24"/>
          <w14:ligatures w14:val="none"/>
        </w:rPr>
        <w:t>sui generis</w:t>
      </w:r>
      <w:r w:rsidRPr="00A00C0E">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F31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0C0E">
        <w:rPr>
          <w:rFonts w:ascii="Times New Roman" w:eastAsia="Calibri" w:hAnsi="Times New Roman" w:cs="Times New Roman"/>
          <w:sz w:val="24"/>
          <w:szCs w:val="24"/>
          <w14:ligatures w14:val="none"/>
        </w:rPr>
        <w:t>Specialiosiose sąlygose nurodyta bauda</w:t>
      </w:r>
      <w:r w:rsidRPr="00A00C0E">
        <w:rPr>
          <w:rFonts w:ascii="Times New Roman" w:eastAsia="Times New Roman" w:hAnsi="Times New Roman" w:cs="Times New Roman"/>
          <w:kern w:val="0"/>
          <w:sz w:val="24"/>
          <w:szCs w:val="24"/>
          <w14:ligatures w14:val="none"/>
        </w:rPr>
        <w:t>.</w:t>
      </w:r>
    </w:p>
    <w:p w14:paraId="2A96DB2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862DBF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16.  PAREIŠKIMAI IR GARANTIJOS</w:t>
      </w:r>
    </w:p>
    <w:p w14:paraId="039D2FF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4577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 Kiekviena iš Šalių pareiškia ir garantuoja kitai Šaliai, kad:</w:t>
      </w:r>
    </w:p>
    <w:p w14:paraId="4405B3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9CBCA3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18B6C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16.1.3. Šalies atstovas turi visus reikiamus įgaliojimus sudaryti ir įvykdyti Sutartį. Šalies atstovas, sudarydamas ir pasirašydamas Sutartį, nepažeidžia Šalies įstatų, nuostatų ir kitų vidaus dokumentų, </w:t>
      </w:r>
      <w:r w:rsidRPr="00A00C0E">
        <w:rPr>
          <w:rFonts w:ascii="Times New Roman" w:eastAsia="Times New Roman" w:hAnsi="Times New Roman" w:cs="Times New Roman"/>
          <w:color w:val="000000"/>
          <w:kern w:val="0"/>
          <w:sz w:val="24"/>
          <w:szCs w:val="24"/>
          <w14:ligatures w14:val="none"/>
        </w:rPr>
        <w:lastRenderedPageBreak/>
        <w:t>Šalies valdymo ir kitų organų ir (ar) kreditorių teisių ir teisėtų interesų, sudarydamas Sutartį jis Šalies ir Šalies organų narių, kreditorių atžvilgiu veikia sąžiningai ir protingai;</w:t>
      </w:r>
    </w:p>
    <w:p w14:paraId="7128EF9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C8B5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FB2D0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CFC23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E67AB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16.3. </w:t>
      </w:r>
      <w:r w:rsidRPr="00A00C0E">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00C0E">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7FF5C1C" w14:textId="77777777" w:rsidR="00A00C0E" w:rsidRPr="00A00C0E" w:rsidRDefault="00A00C0E" w:rsidP="00A00C0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Arial" w:hAnsi="Times New Roman" w:cs="Times New Roman"/>
          <w:sz w:val="24"/>
          <w:szCs w:val="24"/>
          <w14:ligatures w14:val="none"/>
        </w:rPr>
        <w:t>16.4. T</w:t>
      </w:r>
      <w:r w:rsidRPr="00A00C0E">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7D6188"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6713838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AAE70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17.  BENDRIEJI ATSAKOMYBĖS KLAUSIMAI</w:t>
      </w:r>
    </w:p>
    <w:p w14:paraId="216DEED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01B7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4D9DBD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0C0E">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4D402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54D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637AF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711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A00F3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4E9AE"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C3588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18.  NENUGALIMA JĖGA (FORCE MAJEURE)</w:t>
      </w:r>
    </w:p>
    <w:p w14:paraId="4CB83F5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2A2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9FD33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18.1.1. dėl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1A590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77A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18.2.</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DB874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18.3.</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1AE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18.4. Jeigu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F1F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D3BAB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19.  SUTARTIES NUOSTATŲ NEGALIOJIMAS</w:t>
      </w:r>
    </w:p>
    <w:p w14:paraId="3BAFFD5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97B9A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BAA9A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ACE3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962BD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lastRenderedPageBreak/>
        <w:t>20.  SUTARTIES PAKEITIMAI</w:t>
      </w:r>
    </w:p>
    <w:p w14:paraId="711D77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8CCE3B"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D058A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 Sutarties pakeitimai įforminami Šalims sudarant Susitarimą.</w:t>
      </w:r>
    </w:p>
    <w:p w14:paraId="59E66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9228D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D35B1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F4A17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3C8BE"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21.  SUTARTIES SUSTABDYMAS</w:t>
      </w:r>
    </w:p>
    <w:p w14:paraId="1B9911C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4C5A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71FC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3CC11D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5C73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249505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19C0A0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3867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0DA5C7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141A655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3ADF30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35201A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00C0E">
        <w:rPr>
          <w:rFonts w:ascii="Times New Roman" w:eastAsia="Calibri" w:hAnsi="Times New Roman" w:cs="Times New Roman"/>
          <w:sz w:val="24"/>
          <w:szCs w:val="24"/>
          <w14:ligatures w14:val="none"/>
        </w:rPr>
        <w:t>ir įforminamas Sutarties 21.6 punkte nustatyta tvarka</w:t>
      </w:r>
      <w:r w:rsidRPr="00A00C0E">
        <w:rPr>
          <w:rFonts w:ascii="Times New Roman" w:eastAsia="Times New Roman" w:hAnsi="Times New Roman" w:cs="Times New Roman"/>
          <w:color w:val="000000"/>
          <w:kern w:val="0"/>
          <w:sz w:val="24"/>
          <w:szCs w:val="24"/>
          <w14:ligatures w14:val="none"/>
        </w:rPr>
        <w:t>.</w:t>
      </w:r>
    </w:p>
    <w:p w14:paraId="0C164BE6"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w:t>
      </w:r>
      <w:r w:rsidRPr="00A00C0E">
        <w:rPr>
          <w:rFonts w:ascii="Times New Roman" w:eastAsia="Times New Roman" w:hAnsi="Times New Roman" w:cs="Times New Roman"/>
          <w:color w:val="000000"/>
          <w:kern w:val="0"/>
          <w:sz w:val="24"/>
          <w:szCs w:val="24"/>
          <w14:ligatures w14:val="none"/>
        </w:rPr>
        <w:lastRenderedPageBreak/>
        <w:t xml:space="preserve">nesilaikant šiame skyriuje nustatytos tvarkos, tai laikoma Sutarties keitimu, kuris turi būti atliekamas, vadovaujantis VPĮ nuostatomis </w:t>
      </w:r>
      <w:r w:rsidRPr="00A00C0E">
        <w:rPr>
          <w:rFonts w:ascii="Times New Roman" w:eastAsia="Calibri" w:hAnsi="Times New Roman" w:cs="Times New Roman"/>
          <w:sz w:val="24"/>
          <w:szCs w:val="24"/>
          <w14:ligatures w14:val="none"/>
        </w:rPr>
        <w:t>ir įforminamas Sutarties 21.6 punkte nustatyta tvarka.</w:t>
      </w:r>
    </w:p>
    <w:p w14:paraId="4E6A5D1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1813CF3"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0C2612"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D5AAE" w14:textId="77777777" w:rsidR="00A00C0E" w:rsidRPr="00A00C0E" w:rsidRDefault="00A00C0E" w:rsidP="00A00C0E">
      <w:pPr>
        <w:spacing w:after="0" w:line="264"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0C0E">
        <w:rPr>
          <w:rFonts w:ascii="Times New Roman" w:eastAsia="Calibri" w:hAnsi="Times New Roman" w:cs="Times New Roman"/>
          <w:sz w:val="24"/>
          <w:szCs w:val="24"/>
          <w14:ligatures w14:val="none"/>
        </w:rPr>
        <w:t>Jei sutartinių įsipareigojimų ar jų dalies vykdymas sustabdytas</w:t>
      </w:r>
      <w:r w:rsidRPr="00A00C0E">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02C8C66"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12C799"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380084F"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CB8AC1"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0C0E">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896CF99"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CA7175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13760FD"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90917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22.  SUTARTIES NUTRAUKIMAS</w:t>
      </w:r>
    </w:p>
    <w:p w14:paraId="29296D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6CF1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Sutartis gali būti nutraukiama VPĮ 90 straipsnyje ir Sutartyje numatytais atvejais, įskaitant galimybę nutraukti Sutartį Šalių susitarimu.</w:t>
      </w:r>
    </w:p>
    <w:p w14:paraId="2F71FC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EF8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22.1.  Pretenzijos dėl Sutarties pažeidimų</w:t>
      </w:r>
    </w:p>
    <w:p w14:paraId="4A8CC89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F7E05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650AE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C60B980"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B9656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22.2.  Sutarties nutraukimas Pirkėjo iniciatyva</w:t>
      </w:r>
    </w:p>
    <w:p w14:paraId="5474DF3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4FC6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74D6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3581A8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00C0E">
        <w:rPr>
          <w:rFonts w:ascii="Times New Roman" w:eastAsia="Times New Roman" w:hAnsi="Times New Roman" w:cs="Times New Roman"/>
          <w:color w:val="000000"/>
          <w:kern w:val="0"/>
          <w:sz w:val="24"/>
          <w:szCs w:val="24"/>
          <w:shd w:val="clear" w:color="auto" w:fill="FFFFFF"/>
          <w14:ligatures w14:val="none"/>
        </w:rPr>
        <w:t>;</w:t>
      </w:r>
      <w:r w:rsidRPr="00A00C0E">
        <w:rPr>
          <w:rFonts w:ascii="Times New Roman" w:eastAsia="Times New Roman" w:hAnsi="Times New Roman" w:cs="Times New Roman"/>
          <w:color w:val="000000"/>
          <w:kern w:val="0"/>
          <w:sz w:val="24"/>
          <w:szCs w:val="24"/>
          <w14:ligatures w14:val="none"/>
        </w:rPr>
        <w:t> </w:t>
      </w:r>
    </w:p>
    <w:p w14:paraId="75FF243A"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581DCE3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22.2.2.3. pasikeičia </w:t>
      </w:r>
      <w:r w:rsidRPr="00A00C0E">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7BF0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FD417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698E1E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021E44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E29C76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22.2.2.8. nebelieka perkamų Prekių poreikio; </w:t>
      </w:r>
    </w:p>
    <w:p w14:paraId="03D4044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77B4EF4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734D898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0A20C8A"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3C7AD6C"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4F747"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22.2.2.14. paaiškėja VPĮ 37 straipsnio 8 dalyje ir (ar) 47 straipsnio 8 dalyje nurodytos aplinkybės.</w:t>
      </w:r>
    </w:p>
    <w:p w14:paraId="1C9F4B7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1DF03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95305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6D5D7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29A682F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3FBA33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0C0E">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00C0E">
        <w:rPr>
          <w:rFonts w:ascii="Times New Roman" w:eastAsia="Times New Roman" w:hAnsi="Times New Roman" w:cs="Times New Roman"/>
          <w:kern w:val="0"/>
          <w:sz w:val="24"/>
          <w:szCs w:val="24"/>
          <w14:ligatures w14:val="none"/>
        </w:rPr>
        <w:t>. </w:t>
      </w:r>
    </w:p>
    <w:p w14:paraId="17B21CA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01DCD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22.3.  Sutarties nutraukimas Tiekėjo iniciatyva</w:t>
      </w:r>
    </w:p>
    <w:p w14:paraId="0D827B2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BB467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8BC92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B1C4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BEC8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752C7EB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705B6F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1496AC3"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91A1C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5F8B24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DB225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1C1E67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22.4.  Šalių teisės ir pareigos Sutarties nutraukimo atveju</w:t>
      </w:r>
    </w:p>
    <w:p w14:paraId="26B3EC6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80FE9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2B3B2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 Nutraukus Sutartį, Šalys privalo: </w:t>
      </w:r>
    </w:p>
    <w:p w14:paraId="72C6976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7AC03D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D1C47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0FBE84E"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B0BC7D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23.  PREKIŲ MODELIO AR GAMINTOJO KEITIMAS</w:t>
      </w:r>
    </w:p>
    <w:p w14:paraId="1DFE2BD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5B6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aps/>
          <w:color w:val="000000"/>
          <w:kern w:val="0"/>
          <w:sz w:val="24"/>
          <w:szCs w:val="24"/>
          <w14:ligatures w14:val="none"/>
        </w:rPr>
        <w:t>23.1. </w:t>
      </w:r>
      <w:r w:rsidRPr="00A00C0E">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98F4280"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0C0E">
        <w:rPr>
          <w:rFonts w:ascii="Times New Roman" w:eastAsia="Times New Roman" w:hAnsi="Times New Roman" w:cs="Times New Roman"/>
          <w:kern w:val="0"/>
          <w:sz w:val="24"/>
          <w:szCs w:val="24"/>
          <w:vertAlign w:val="superscript"/>
          <w14:ligatures w14:val="none"/>
        </w:rPr>
        <w:t>1 </w:t>
      </w:r>
      <w:r w:rsidRPr="00A00C0E">
        <w:rPr>
          <w:rFonts w:ascii="Times New Roman" w:eastAsia="Times New Roman" w:hAnsi="Times New Roman" w:cs="Times New Roman"/>
          <w:kern w:val="0"/>
          <w:sz w:val="24"/>
          <w:szCs w:val="24"/>
          <w14:ligatures w14:val="none"/>
        </w:rPr>
        <w:t>dalies nuostatų;</w:t>
      </w:r>
    </w:p>
    <w:p w14:paraId="27F6E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C839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A00C0E">
        <w:rPr>
          <w:rFonts w:ascii="Times New Roman" w:eastAsia="Times New Roman" w:hAnsi="Times New Roman" w:cs="Times New Roman"/>
          <w:color w:val="000000"/>
          <w:kern w:val="0"/>
          <w:sz w:val="24"/>
          <w:szCs w:val="24"/>
          <w14:ligatures w14:val="none"/>
        </w:rPr>
        <w:lastRenderedPageBreak/>
        <w:t>pateikimas nepagrindžia keičiamos Prekės atitikimo pirkimo dokumentams </w:t>
      </w:r>
      <w:r w:rsidRPr="00A00C0E">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00C0E">
        <w:rPr>
          <w:rFonts w:ascii="Times New Roman" w:eastAsia="Times New Roman" w:hAnsi="Times New Roman" w:cs="Times New Roman"/>
          <w:color w:val="000000"/>
          <w:kern w:val="0"/>
          <w:sz w:val="24"/>
          <w:szCs w:val="24"/>
          <w14:ligatures w14:val="none"/>
        </w:rPr>
        <w:t>;</w:t>
      </w:r>
    </w:p>
    <w:p w14:paraId="4EF0895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CD116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C610A9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1731E"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24.  BENDRAVIMO TVARKA IR KALBA</w:t>
      </w:r>
    </w:p>
    <w:p w14:paraId="310A1B65"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BC9AE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00C0E">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345039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A8569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A0F577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99B647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96938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B0988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25.  PRETENZIJOS IR GINČŲ SPRENDIMAS</w:t>
      </w:r>
    </w:p>
    <w:p w14:paraId="05D80554"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4B5127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BEB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0E1A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DF09536" w14:textId="71A5030B" w:rsidR="00A00C0E" w:rsidRPr="00A00C0E" w:rsidRDefault="00A00C0E" w:rsidP="00E44AC0">
      <w:pPr>
        <w:spacing w:after="0" w:line="240" w:lineRule="auto"/>
        <w:ind w:left="4320" w:firstLine="720"/>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br w:type="page"/>
      </w:r>
    </w:p>
    <w:p w14:paraId="1199280A" w14:textId="77777777" w:rsidR="00A00C0E" w:rsidRPr="00A00C0E" w:rsidRDefault="00A00C0E" w:rsidP="00A00C0E">
      <w:pPr>
        <w:spacing w:after="0" w:line="240" w:lineRule="auto"/>
        <w:textAlignment w:val="baseline"/>
        <w:rPr>
          <w:rFonts w:ascii="Times New Roman" w:eastAsia="Times New Roman" w:hAnsi="Times New Roman" w:cs="Times New Roman"/>
          <w:kern w:val="0"/>
          <w:sz w:val="18"/>
          <w:szCs w:val="18"/>
          <w14:ligatures w14:val="none"/>
        </w:rPr>
      </w:pPr>
    </w:p>
    <w:p w14:paraId="3BA1BF01"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7296C1E"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00C0E">
        <w:rPr>
          <w:rFonts w:ascii="Times New Roman" w:eastAsia="Times New Roman" w:hAnsi="Times New Roman" w:cs="Times New Roman"/>
          <w:b/>
          <w:caps/>
          <w:kern w:val="0"/>
          <w:sz w:val="24"/>
          <w:szCs w:val="24"/>
          <w14:ligatures w14:val="none"/>
        </w:rPr>
        <w:t xml:space="preserve">Prekių pirkimo-pardavimo sutarties </w:t>
      </w:r>
      <w:r w:rsidRPr="00A00C0E">
        <w:rPr>
          <w:rFonts w:ascii="Times New Roman" w:eastAsia="Times New Roman" w:hAnsi="Times New Roman" w:cs="Times New Roman"/>
          <w:b/>
          <w:bCs/>
          <w:caps/>
          <w:kern w:val="0"/>
          <w:sz w:val="24"/>
          <w:szCs w:val="24"/>
          <w14:ligatures w14:val="none"/>
        </w:rPr>
        <w:t>Specialiosios</w:t>
      </w:r>
      <w:r w:rsidRPr="00A00C0E">
        <w:rPr>
          <w:rFonts w:ascii="Times New Roman" w:eastAsia="Times New Roman" w:hAnsi="Times New Roman" w:cs="Times New Roman"/>
          <w:b/>
          <w:caps/>
          <w:kern w:val="0"/>
          <w:sz w:val="24"/>
          <w:szCs w:val="24"/>
          <w14:ligatures w14:val="none"/>
        </w:rPr>
        <w:t xml:space="preserve"> sąlygos</w:t>
      </w:r>
    </w:p>
    <w:p w14:paraId="1B25A42D"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C0E" w:rsidRPr="00A00C0E" w14:paraId="554C550F" w14:textId="77777777" w:rsidTr="00FD3DEA">
        <w:tc>
          <w:tcPr>
            <w:tcW w:w="2448" w:type="dxa"/>
          </w:tcPr>
          <w:p w14:paraId="0E180DB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pavadinimas</w:t>
            </w:r>
          </w:p>
        </w:tc>
        <w:tc>
          <w:tcPr>
            <w:tcW w:w="7110" w:type="dxa"/>
            <w:gridSpan w:val="3"/>
          </w:tcPr>
          <w:p w14:paraId="4BD213BF" w14:textId="3CE1DFAB" w:rsidR="00A00C0E" w:rsidRPr="00A00C0E" w:rsidRDefault="008F7259" w:rsidP="00A00C0E">
            <w:pPr>
              <w:spacing w:after="0" w:line="240" w:lineRule="auto"/>
              <w:jc w:val="both"/>
              <w:rPr>
                <w:rFonts w:ascii="Times New Roman" w:eastAsia="Times New Roman" w:hAnsi="Times New Roman" w:cs="Times New Roman"/>
                <w:sz w:val="24"/>
                <w:szCs w:val="24"/>
                <w14:ligatures w14:val="none"/>
              </w:rPr>
            </w:pPr>
            <w:bookmarkStart w:id="0" w:name="_Hlk215138532"/>
            <w:r>
              <w:rPr>
                <w:rFonts w:ascii="Times New Roman" w:eastAsia="Times New Roman" w:hAnsi="Times New Roman" w:cs="Times New Roman"/>
                <w:sz w:val="24"/>
                <w:szCs w:val="24"/>
                <w14:ligatures w14:val="none"/>
              </w:rPr>
              <w:t>Aerobinės g</w:t>
            </w:r>
            <w:r w:rsidR="0099212A">
              <w:rPr>
                <w:rFonts w:ascii="Times New Roman" w:eastAsia="Times New Roman" w:hAnsi="Times New Roman" w:cs="Times New Roman"/>
                <w:sz w:val="24"/>
                <w:szCs w:val="24"/>
                <w14:ligatures w14:val="none"/>
              </w:rPr>
              <w:t>imnastikos grind</w:t>
            </w:r>
            <w:r w:rsidR="003C0698">
              <w:rPr>
                <w:rFonts w:ascii="Times New Roman" w:eastAsia="Times New Roman" w:hAnsi="Times New Roman" w:cs="Times New Roman"/>
                <w:sz w:val="24"/>
                <w:szCs w:val="24"/>
                <w14:ligatures w14:val="none"/>
              </w:rPr>
              <w:t>ų danga</w:t>
            </w:r>
            <w:r w:rsidR="00F36253">
              <w:rPr>
                <w:rFonts w:ascii="Times New Roman" w:eastAsia="Times New Roman" w:hAnsi="Times New Roman" w:cs="Times New Roman"/>
                <w:sz w:val="24"/>
                <w:szCs w:val="24"/>
                <w14:ligatures w14:val="none"/>
              </w:rPr>
              <w:t xml:space="preserve"> </w:t>
            </w:r>
            <w:bookmarkEnd w:id="0"/>
          </w:p>
        </w:tc>
      </w:tr>
      <w:tr w:rsidR="00A00C0E" w:rsidRPr="00A00C0E" w14:paraId="69A59182" w14:textId="77777777" w:rsidTr="00FD3DEA">
        <w:tc>
          <w:tcPr>
            <w:tcW w:w="2448" w:type="dxa"/>
          </w:tcPr>
          <w:p w14:paraId="6C68160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data</w:t>
            </w:r>
          </w:p>
        </w:tc>
        <w:tc>
          <w:tcPr>
            <w:tcW w:w="2177" w:type="dxa"/>
          </w:tcPr>
          <w:p w14:paraId="70214AB4"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c>
          <w:tcPr>
            <w:tcW w:w="2362" w:type="dxa"/>
          </w:tcPr>
          <w:p w14:paraId="483BBE85"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numeris</w:t>
            </w:r>
          </w:p>
        </w:tc>
        <w:tc>
          <w:tcPr>
            <w:tcW w:w="2571" w:type="dxa"/>
          </w:tcPr>
          <w:p w14:paraId="3708DA25"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r>
    </w:tbl>
    <w:p w14:paraId="0FCC20CA"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C0E" w:rsidRPr="00A00C0E" w14:paraId="56FD5064" w14:textId="77777777" w:rsidTr="00FD3DEA">
        <w:tc>
          <w:tcPr>
            <w:tcW w:w="9558" w:type="dxa"/>
            <w:gridSpan w:val="3"/>
          </w:tcPr>
          <w:p w14:paraId="2512A2D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 SUTARTIES ŠALYS</w:t>
            </w:r>
          </w:p>
        </w:tc>
      </w:tr>
      <w:tr w:rsidR="00A00C0E" w:rsidRPr="00A00C0E" w14:paraId="29E72388" w14:textId="77777777" w:rsidTr="00FD3DEA">
        <w:tc>
          <w:tcPr>
            <w:tcW w:w="2808" w:type="dxa"/>
            <w:vMerge w:val="restart"/>
          </w:tcPr>
          <w:p w14:paraId="4F0201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1AEFC2D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7B13826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367DCB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12EA8A5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Pirkėjas</w:t>
            </w:r>
          </w:p>
        </w:tc>
        <w:tc>
          <w:tcPr>
            <w:tcW w:w="3240" w:type="dxa"/>
          </w:tcPr>
          <w:p w14:paraId="4ACA52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 Pavadinimas</w:t>
            </w:r>
          </w:p>
        </w:tc>
        <w:tc>
          <w:tcPr>
            <w:tcW w:w="3510" w:type="dxa"/>
          </w:tcPr>
          <w:p w14:paraId="4EBC53C9"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„VšĮ Lazdijų sporto centras“</w:t>
            </w:r>
          </w:p>
        </w:tc>
      </w:tr>
      <w:tr w:rsidR="00A00C0E" w:rsidRPr="00A00C0E" w14:paraId="22200E64" w14:textId="77777777" w:rsidTr="00FD3DEA">
        <w:tc>
          <w:tcPr>
            <w:tcW w:w="2808" w:type="dxa"/>
            <w:vMerge/>
          </w:tcPr>
          <w:p w14:paraId="234AE64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B70414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1.1.2. Juridinio asmens kodas</w:t>
            </w:r>
          </w:p>
        </w:tc>
        <w:tc>
          <w:tcPr>
            <w:tcW w:w="3510" w:type="dxa"/>
          </w:tcPr>
          <w:p w14:paraId="6C8414D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190613858</w:t>
            </w:r>
          </w:p>
        </w:tc>
      </w:tr>
      <w:tr w:rsidR="00A00C0E" w:rsidRPr="00A00C0E" w14:paraId="2C8B69F4" w14:textId="77777777" w:rsidTr="00FD3DEA">
        <w:tc>
          <w:tcPr>
            <w:tcW w:w="2808" w:type="dxa"/>
            <w:vMerge/>
          </w:tcPr>
          <w:p w14:paraId="42D4D2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98CAC4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1.1.3. Adresas</w:t>
            </w:r>
          </w:p>
        </w:tc>
        <w:tc>
          <w:tcPr>
            <w:tcW w:w="3510" w:type="dxa"/>
          </w:tcPr>
          <w:p w14:paraId="24BAC7B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Lazdijos g. 5, Lazdijai</w:t>
            </w:r>
          </w:p>
        </w:tc>
      </w:tr>
      <w:tr w:rsidR="00A00C0E" w:rsidRPr="00A00C0E" w14:paraId="001D77F0" w14:textId="77777777" w:rsidTr="00FD3DEA">
        <w:tc>
          <w:tcPr>
            <w:tcW w:w="2808" w:type="dxa"/>
            <w:vMerge/>
          </w:tcPr>
          <w:p w14:paraId="7B6C864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D67A34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1.1.4. PVM mokėtojo kodas</w:t>
            </w:r>
          </w:p>
        </w:tc>
        <w:tc>
          <w:tcPr>
            <w:tcW w:w="3510" w:type="dxa"/>
          </w:tcPr>
          <w:p w14:paraId="5BEF22F8"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w:t>
            </w:r>
          </w:p>
        </w:tc>
      </w:tr>
      <w:tr w:rsidR="00D34A91" w:rsidRPr="00A00C0E" w14:paraId="24A47217" w14:textId="77777777" w:rsidTr="00FD3DEA">
        <w:tc>
          <w:tcPr>
            <w:tcW w:w="2808" w:type="dxa"/>
            <w:vMerge/>
          </w:tcPr>
          <w:p w14:paraId="058EDEA0"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p>
        </w:tc>
        <w:tc>
          <w:tcPr>
            <w:tcW w:w="3240" w:type="dxa"/>
          </w:tcPr>
          <w:p w14:paraId="54FF4896"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1.1.5. Atsiskaitomoji sąskaita</w:t>
            </w:r>
          </w:p>
        </w:tc>
        <w:tc>
          <w:tcPr>
            <w:tcW w:w="3510" w:type="dxa"/>
          </w:tcPr>
          <w:p w14:paraId="60908E00" w14:textId="062097D9" w:rsidR="00D34A91" w:rsidRPr="00D34A91" w:rsidRDefault="00D34A91" w:rsidP="00D34A91">
            <w:pPr>
              <w:spacing w:after="0" w:line="240" w:lineRule="auto"/>
              <w:ind w:right="-178"/>
              <w:jc w:val="center"/>
              <w:rPr>
                <w:rFonts w:ascii="Times New Roman" w:eastAsia="Times New Roman" w:hAnsi="Times New Roman" w:cs="Times New Roman"/>
                <w:kern w:val="0"/>
                <w:sz w:val="24"/>
                <w:szCs w:val="24"/>
                <w14:ligatures w14:val="none"/>
              </w:rPr>
            </w:pPr>
            <w:r w:rsidRPr="00D34A91">
              <w:rPr>
                <w:rFonts w:ascii="Times New Roman" w:hAnsi="Times New Roman" w:cs="Times New Roman"/>
                <w:sz w:val="24"/>
                <w:szCs w:val="24"/>
              </w:rPr>
              <w:t>A/s LT134010042200010006</w:t>
            </w:r>
          </w:p>
        </w:tc>
      </w:tr>
      <w:tr w:rsidR="00D34A91" w:rsidRPr="00A00C0E" w14:paraId="08CC5B4C" w14:textId="77777777" w:rsidTr="00FD3DEA">
        <w:tc>
          <w:tcPr>
            <w:tcW w:w="2808" w:type="dxa"/>
            <w:vMerge/>
          </w:tcPr>
          <w:p w14:paraId="53B998E6"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p>
        </w:tc>
        <w:tc>
          <w:tcPr>
            <w:tcW w:w="3240" w:type="dxa"/>
          </w:tcPr>
          <w:p w14:paraId="122B8068"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1.1.6. Bankas, banko kodas</w:t>
            </w:r>
          </w:p>
        </w:tc>
        <w:tc>
          <w:tcPr>
            <w:tcW w:w="3510" w:type="dxa"/>
          </w:tcPr>
          <w:p w14:paraId="29E9C8E2" w14:textId="77777777" w:rsidR="00D34A91" w:rsidRPr="00A00C0E" w:rsidRDefault="00D34A91" w:rsidP="00D34A91">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Bankas LUMINOR b/k 40100</w:t>
            </w:r>
          </w:p>
        </w:tc>
      </w:tr>
      <w:tr w:rsidR="00D34A91" w:rsidRPr="00A00C0E" w14:paraId="7D747092" w14:textId="77777777" w:rsidTr="00FD3DEA">
        <w:tc>
          <w:tcPr>
            <w:tcW w:w="2808" w:type="dxa"/>
            <w:vMerge/>
          </w:tcPr>
          <w:p w14:paraId="22D73A3E"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p>
        </w:tc>
        <w:tc>
          <w:tcPr>
            <w:tcW w:w="3240" w:type="dxa"/>
          </w:tcPr>
          <w:p w14:paraId="35E228E0"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1.1.7. Telefonas</w:t>
            </w:r>
          </w:p>
        </w:tc>
        <w:tc>
          <w:tcPr>
            <w:tcW w:w="3510" w:type="dxa"/>
          </w:tcPr>
          <w:p w14:paraId="4046F6BC" w14:textId="77777777" w:rsidR="00D34A91" w:rsidRPr="00A00C0E" w:rsidRDefault="00D34A91" w:rsidP="00D34A91">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+370 691 86834</w:t>
            </w:r>
          </w:p>
        </w:tc>
      </w:tr>
      <w:tr w:rsidR="00D34A91" w:rsidRPr="00A00C0E" w14:paraId="0AD2AB66" w14:textId="77777777" w:rsidTr="00FD3DEA">
        <w:tc>
          <w:tcPr>
            <w:tcW w:w="2808" w:type="dxa"/>
            <w:vMerge/>
          </w:tcPr>
          <w:p w14:paraId="770F8EEA"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p>
        </w:tc>
        <w:tc>
          <w:tcPr>
            <w:tcW w:w="3240" w:type="dxa"/>
          </w:tcPr>
          <w:p w14:paraId="2AEAAD35"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1.1.8. El. paštas</w:t>
            </w:r>
          </w:p>
        </w:tc>
        <w:tc>
          <w:tcPr>
            <w:tcW w:w="3510" w:type="dxa"/>
          </w:tcPr>
          <w:p w14:paraId="08038A06"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info@lazdijusc.lt</w:t>
            </w:r>
          </w:p>
        </w:tc>
      </w:tr>
      <w:tr w:rsidR="00D34A91" w:rsidRPr="00A00C0E" w14:paraId="2A898BC9" w14:textId="77777777" w:rsidTr="00FD3DEA">
        <w:tc>
          <w:tcPr>
            <w:tcW w:w="2808" w:type="dxa"/>
            <w:vMerge/>
          </w:tcPr>
          <w:p w14:paraId="4F0629C4"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p>
        </w:tc>
        <w:tc>
          <w:tcPr>
            <w:tcW w:w="3240" w:type="dxa"/>
          </w:tcPr>
          <w:p w14:paraId="3A7D2982"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1.1.9. Šalies atstovas</w:t>
            </w:r>
          </w:p>
        </w:tc>
        <w:tc>
          <w:tcPr>
            <w:tcW w:w="3510" w:type="dxa"/>
          </w:tcPr>
          <w:p w14:paraId="6EAE29E1"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Direktorius Darius Liaukevičius</w:t>
            </w:r>
          </w:p>
        </w:tc>
      </w:tr>
      <w:tr w:rsidR="00D34A91" w:rsidRPr="00A00C0E" w14:paraId="00301F2E" w14:textId="77777777" w:rsidTr="00FD3DEA">
        <w:tc>
          <w:tcPr>
            <w:tcW w:w="2808" w:type="dxa"/>
            <w:vMerge/>
          </w:tcPr>
          <w:p w14:paraId="79C458FC"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p>
        </w:tc>
        <w:tc>
          <w:tcPr>
            <w:tcW w:w="3240" w:type="dxa"/>
          </w:tcPr>
          <w:p w14:paraId="7C96B9DF"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1.1.10. Atstovavimo pagrindas</w:t>
            </w:r>
          </w:p>
        </w:tc>
        <w:tc>
          <w:tcPr>
            <w:tcW w:w="3510" w:type="dxa"/>
          </w:tcPr>
          <w:p w14:paraId="3D65A9CE"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Įstaigos įstatai</w:t>
            </w:r>
          </w:p>
        </w:tc>
      </w:tr>
      <w:tr w:rsidR="00D34A91" w:rsidRPr="00A00C0E" w14:paraId="79FD5BFF" w14:textId="77777777" w:rsidTr="00FD3DEA">
        <w:tc>
          <w:tcPr>
            <w:tcW w:w="2808" w:type="dxa"/>
            <w:vMerge w:val="restart"/>
          </w:tcPr>
          <w:p w14:paraId="5128C4EF"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p w14:paraId="2417D886"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p w14:paraId="41DA4A6C" w14:textId="77777777" w:rsidR="00D34A91" w:rsidRPr="00A00C0E" w:rsidRDefault="00D34A91" w:rsidP="00D34A91">
            <w:pPr>
              <w:spacing w:after="0" w:line="240" w:lineRule="auto"/>
              <w:rPr>
                <w:rFonts w:ascii="Times New Roman" w:eastAsia="Times New Roman" w:hAnsi="Times New Roman" w:cs="Times New Roman"/>
                <w:b/>
                <w:bCs/>
                <w:color w:val="FF0000"/>
                <w:sz w:val="24"/>
                <w:szCs w:val="24"/>
                <w14:ligatures w14:val="none"/>
              </w:rPr>
            </w:pPr>
          </w:p>
          <w:p w14:paraId="6E65DE7C"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Tiekėjas</w:t>
            </w:r>
          </w:p>
          <w:p w14:paraId="55151F4D"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265EA850"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 Pavadinimas</w:t>
            </w:r>
          </w:p>
        </w:tc>
        <w:tc>
          <w:tcPr>
            <w:tcW w:w="3510" w:type="dxa"/>
          </w:tcPr>
          <w:p w14:paraId="186BC8A7"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5A4955A5" w14:textId="77777777" w:rsidTr="00FD3DEA">
        <w:tc>
          <w:tcPr>
            <w:tcW w:w="2808" w:type="dxa"/>
            <w:vMerge/>
          </w:tcPr>
          <w:p w14:paraId="07BF41B9"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4F4901E4"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1.2.2. Juridinio asmens kodas</w:t>
            </w:r>
          </w:p>
        </w:tc>
        <w:tc>
          <w:tcPr>
            <w:tcW w:w="3510" w:type="dxa"/>
          </w:tcPr>
          <w:p w14:paraId="3EDA5DB2"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3D501A46" w14:textId="77777777" w:rsidTr="00FD3DEA">
        <w:tc>
          <w:tcPr>
            <w:tcW w:w="2808" w:type="dxa"/>
            <w:vMerge/>
          </w:tcPr>
          <w:p w14:paraId="4A678EEE"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01E32133"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1.2.3. Adresas</w:t>
            </w:r>
          </w:p>
        </w:tc>
        <w:tc>
          <w:tcPr>
            <w:tcW w:w="3510" w:type="dxa"/>
          </w:tcPr>
          <w:p w14:paraId="017D41C0"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31622416" w14:textId="77777777" w:rsidTr="00FD3DEA">
        <w:tc>
          <w:tcPr>
            <w:tcW w:w="2808" w:type="dxa"/>
            <w:vMerge/>
          </w:tcPr>
          <w:p w14:paraId="450CD0C1"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17B16757"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1.2.4. PVM mokėtojo kodas</w:t>
            </w:r>
          </w:p>
        </w:tc>
        <w:tc>
          <w:tcPr>
            <w:tcW w:w="3510" w:type="dxa"/>
          </w:tcPr>
          <w:p w14:paraId="0BD62550"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348CD10F" w14:textId="77777777" w:rsidTr="00FD3DEA">
        <w:tc>
          <w:tcPr>
            <w:tcW w:w="2808" w:type="dxa"/>
            <w:vMerge/>
          </w:tcPr>
          <w:p w14:paraId="1D0F3869"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6BF3D481"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1.2.5. Atsiskaitomoji sąskaita</w:t>
            </w:r>
          </w:p>
        </w:tc>
        <w:tc>
          <w:tcPr>
            <w:tcW w:w="3510" w:type="dxa"/>
          </w:tcPr>
          <w:p w14:paraId="042C5A32"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71A08013" w14:textId="77777777" w:rsidTr="00FD3DEA">
        <w:tc>
          <w:tcPr>
            <w:tcW w:w="2808" w:type="dxa"/>
            <w:vMerge/>
          </w:tcPr>
          <w:p w14:paraId="193CFC53"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53A8C7C1"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1.2.6. Bankas, banko kodas</w:t>
            </w:r>
          </w:p>
        </w:tc>
        <w:tc>
          <w:tcPr>
            <w:tcW w:w="3510" w:type="dxa"/>
          </w:tcPr>
          <w:p w14:paraId="0D041B85"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1D4A84A3" w14:textId="77777777" w:rsidTr="00FD3DEA">
        <w:tc>
          <w:tcPr>
            <w:tcW w:w="2808" w:type="dxa"/>
            <w:vMerge/>
          </w:tcPr>
          <w:p w14:paraId="355E5309"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7EA45D1A"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1.2.7. Telefonas</w:t>
            </w:r>
          </w:p>
        </w:tc>
        <w:tc>
          <w:tcPr>
            <w:tcW w:w="3510" w:type="dxa"/>
          </w:tcPr>
          <w:p w14:paraId="0294B0AD"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3A934668" w14:textId="77777777" w:rsidTr="00FD3DEA">
        <w:tc>
          <w:tcPr>
            <w:tcW w:w="2808" w:type="dxa"/>
            <w:vMerge/>
          </w:tcPr>
          <w:p w14:paraId="4ECF2600"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7BF1B519"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1.2.8. El. paštas</w:t>
            </w:r>
          </w:p>
        </w:tc>
        <w:tc>
          <w:tcPr>
            <w:tcW w:w="3510" w:type="dxa"/>
          </w:tcPr>
          <w:p w14:paraId="02BD7DE4"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03E8CB63" w14:textId="77777777" w:rsidTr="00FD3DEA">
        <w:tc>
          <w:tcPr>
            <w:tcW w:w="2808" w:type="dxa"/>
            <w:vMerge/>
          </w:tcPr>
          <w:p w14:paraId="3F00CE90"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1D013F6F"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1.2.9. Šalies atstovas</w:t>
            </w:r>
          </w:p>
        </w:tc>
        <w:tc>
          <w:tcPr>
            <w:tcW w:w="3510" w:type="dxa"/>
          </w:tcPr>
          <w:p w14:paraId="53EB45FD"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r w:rsidR="00D34A91" w:rsidRPr="00A00C0E" w14:paraId="3A7A1666" w14:textId="77777777" w:rsidTr="00FD3DEA">
        <w:tc>
          <w:tcPr>
            <w:tcW w:w="2808" w:type="dxa"/>
            <w:vMerge/>
          </w:tcPr>
          <w:p w14:paraId="14CF4B97" w14:textId="77777777" w:rsidR="00D34A91" w:rsidRPr="00A00C0E" w:rsidRDefault="00D34A91" w:rsidP="00D34A91">
            <w:pPr>
              <w:spacing w:after="0" w:line="240" w:lineRule="auto"/>
              <w:rPr>
                <w:rFonts w:ascii="Times New Roman" w:eastAsia="Times New Roman" w:hAnsi="Times New Roman" w:cs="Times New Roman"/>
                <w:b/>
                <w:bCs/>
                <w:sz w:val="24"/>
                <w:szCs w:val="24"/>
                <w14:ligatures w14:val="none"/>
              </w:rPr>
            </w:pPr>
          </w:p>
        </w:tc>
        <w:tc>
          <w:tcPr>
            <w:tcW w:w="3240" w:type="dxa"/>
          </w:tcPr>
          <w:p w14:paraId="6F93A34A" w14:textId="77777777" w:rsidR="00D34A91" w:rsidRPr="00A00C0E" w:rsidRDefault="00D34A91" w:rsidP="00D34A91">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1.2.10. Atstovavimo pagrindas</w:t>
            </w:r>
          </w:p>
        </w:tc>
        <w:tc>
          <w:tcPr>
            <w:tcW w:w="3510" w:type="dxa"/>
          </w:tcPr>
          <w:p w14:paraId="0DEC3A02" w14:textId="77777777" w:rsidR="00D34A91" w:rsidRPr="00A00C0E" w:rsidRDefault="00D34A91" w:rsidP="00D34A91">
            <w:pPr>
              <w:spacing w:after="0" w:line="240" w:lineRule="auto"/>
              <w:jc w:val="center"/>
              <w:rPr>
                <w:rFonts w:ascii="Times New Roman" w:eastAsia="Times New Roman" w:hAnsi="Times New Roman" w:cs="Times New Roman"/>
                <w:sz w:val="24"/>
                <w:szCs w:val="24"/>
                <w14:ligatures w14:val="none"/>
              </w:rPr>
            </w:pPr>
          </w:p>
        </w:tc>
      </w:tr>
    </w:tbl>
    <w:p w14:paraId="78BA1F51"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00C0E" w:rsidRPr="00A00C0E" w14:paraId="0255C20D" w14:textId="77777777" w:rsidTr="00FD3DEA">
        <w:trPr>
          <w:trHeight w:val="300"/>
        </w:trPr>
        <w:tc>
          <w:tcPr>
            <w:tcW w:w="9535" w:type="dxa"/>
            <w:gridSpan w:val="5"/>
          </w:tcPr>
          <w:p w14:paraId="1750659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 ATSAKINGI ASMENYS</w:t>
            </w:r>
          </w:p>
        </w:tc>
      </w:tr>
      <w:tr w:rsidR="00A00C0E" w:rsidRPr="00A00C0E" w14:paraId="3512DB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13B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BA0BCC" w14:textId="0BA4320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Ūkvedys Skirmantas Lydeka, +370 676 06748, </w:t>
            </w:r>
            <w:hyperlink r:id="rId9" w:history="1">
              <w:r w:rsidR="00165E95" w:rsidRPr="00BA70F0">
                <w:rPr>
                  <w:rStyle w:val="Hipersaitas"/>
                  <w:rFonts w:ascii="Times New Roman" w:eastAsiaTheme="majorEastAsia" w:hAnsi="Times New Roman" w:cs="Times New Roman"/>
                  <w:sz w:val="24"/>
                  <w:szCs w:val="24"/>
                  <w14:ligatures w14:val="none"/>
                </w:rPr>
                <w:t>sk</w:t>
              </w:r>
              <w:r w:rsidR="00165E95" w:rsidRPr="00BA70F0">
                <w:rPr>
                  <w:rStyle w:val="Hipersaitas"/>
                  <w:rFonts w:ascii="Times New Roman" w:eastAsiaTheme="majorEastAsia" w:hAnsi="Times New Roman" w:cs="Times New Roman"/>
                  <w:kern w:val="0"/>
                  <w:sz w:val="24"/>
                  <w:szCs w:val="20"/>
                  <w14:ligatures w14:val="none"/>
                </w:rPr>
                <w:t>irmantas.lydeka@lazdijusc.lt</w:t>
              </w:r>
            </w:hyperlink>
            <w:r w:rsidRPr="00A00C0E">
              <w:rPr>
                <w:rFonts w:ascii="Times New Roman" w:eastAsia="Times New Roman" w:hAnsi="Times New Roman" w:cs="Times New Roman"/>
                <w:kern w:val="0"/>
                <w:sz w:val="24"/>
                <w:szCs w:val="20"/>
                <w14:ligatures w14:val="none"/>
              </w:rPr>
              <w:t xml:space="preserve"> </w:t>
            </w:r>
          </w:p>
          <w:p w14:paraId="65637F2D"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0755D9E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C7B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B82AF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(nurodyti padalinį / skyrių, pareigas, vardą, pavardę, tel., el. paštą)</w:t>
            </w:r>
          </w:p>
        </w:tc>
      </w:tr>
      <w:tr w:rsidR="00A00C0E" w:rsidRPr="00A00C0E" w14:paraId="25FB9654" w14:textId="77777777" w:rsidTr="00FD3DEA">
        <w:trPr>
          <w:trHeight w:val="300"/>
        </w:trPr>
        <w:tc>
          <w:tcPr>
            <w:tcW w:w="9535" w:type="dxa"/>
            <w:gridSpan w:val="5"/>
          </w:tcPr>
          <w:p w14:paraId="0395D43B"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 SUTARTIES DALYKAS</w:t>
            </w:r>
          </w:p>
        </w:tc>
      </w:tr>
      <w:tr w:rsidR="00A00C0E" w:rsidRPr="00A00C0E" w14:paraId="0F1C3E7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2E5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2EBB9FE" w14:textId="1F0F06B5" w:rsidR="00A00C0E" w:rsidRPr="00A00C0E" w:rsidRDefault="00A00C0E" w:rsidP="00A00C0E">
            <w:pPr>
              <w:spacing w:after="0" w:line="240" w:lineRule="auto"/>
              <w:rPr>
                <w:rFonts w:ascii="Times New Roman" w:eastAsia="Times New Roman" w:hAnsi="Times New Roman" w:cs="Times New Roman"/>
                <w:b/>
                <w:bCs/>
                <w:color w:val="000000" w:themeColor="text1"/>
                <w:kern w:val="0"/>
                <w:sz w:val="24"/>
                <w:szCs w:val="24"/>
                <w14:ligatures w14:val="none"/>
              </w:rPr>
            </w:pPr>
            <w:r w:rsidRPr="00A00C0E">
              <w:rPr>
                <w:rFonts w:ascii="Times New Roman" w:eastAsia="Times New Roman" w:hAnsi="Times New Roman" w:cs="Times New Roman"/>
                <w:sz w:val="24"/>
                <w:szCs w:val="24"/>
                <w14:ligatures w14:val="none"/>
              </w:rPr>
              <w:t>Tiekėjas įsipareigoja Sutartyje numatytomis sąlygomis perduoti Pirkėjui Prekes</w:t>
            </w:r>
            <w:r w:rsidRPr="00A00C0E">
              <w:rPr>
                <w:rFonts w:ascii="Times New Roman" w:eastAsia="Times New Roman" w:hAnsi="Times New Roman" w:cs="Times New Roman"/>
                <w:color w:val="FF0000"/>
                <w:sz w:val="24"/>
                <w:szCs w:val="24"/>
                <w14:ligatures w14:val="none"/>
              </w:rPr>
              <w:t xml:space="preserve"> </w:t>
            </w:r>
            <w:r w:rsidR="00BB261F">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sz w:val="24"/>
                <w:szCs w:val="24"/>
                <w14:ligatures w14:val="none"/>
              </w:rPr>
              <w:t xml:space="preserve"> </w:t>
            </w:r>
            <w:r w:rsidR="00BB261F">
              <w:rPr>
                <w:rFonts w:ascii="Times New Roman" w:eastAsia="Times New Roman" w:hAnsi="Times New Roman" w:cs="Times New Roman"/>
                <w:sz w:val="24"/>
                <w:szCs w:val="24"/>
                <w14:ligatures w14:val="none"/>
              </w:rPr>
              <w:t>Aerobinės gimnastikos grindų dangą</w:t>
            </w:r>
            <w:r w:rsidR="00DE00D9">
              <w:rPr>
                <w:rFonts w:ascii="Times New Roman" w:eastAsia="Times New Roman" w:hAnsi="Times New Roman" w:cs="Times New Roman"/>
                <w:sz w:val="24"/>
                <w:szCs w:val="24"/>
                <w14:ligatures w14:val="none"/>
              </w:rPr>
              <w:t xml:space="preserve"> </w:t>
            </w:r>
            <w:r w:rsidRPr="00A00C0E">
              <w:rPr>
                <w:rFonts w:ascii="Times New Roman" w:eastAsia="Times New Roman" w:hAnsi="Times New Roman" w:cs="Times New Roman"/>
                <w:b/>
                <w:bCs/>
                <w:color w:val="000000" w:themeColor="text1"/>
                <w:kern w:val="0"/>
                <w:sz w:val="24"/>
                <w:szCs w:val="24"/>
                <w14:ligatures w14:val="none"/>
              </w:rPr>
              <w:t>(toliau – Prekės).</w:t>
            </w:r>
          </w:p>
          <w:p w14:paraId="184B123A" w14:textId="616C349B" w:rsidR="00A00C0E" w:rsidRPr="00A00C0E" w:rsidRDefault="00A00C0E" w:rsidP="00A00C0E">
            <w:pPr>
              <w:spacing w:after="0" w:line="240" w:lineRule="auto"/>
              <w:rPr>
                <w:rFonts w:ascii="Times New Roman" w:eastAsia="Times New Roman" w:hAnsi="Times New Roman" w:cs="Times New Roman"/>
                <w:color w:val="FF000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lastRenderedPageBreak/>
              <w:t xml:space="preserve"> </w:t>
            </w:r>
            <w:r w:rsidRPr="00A00C0E">
              <w:rPr>
                <w:rFonts w:ascii="Times New Roman" w:eastAsia="Times New Roman" w:hAnsi="Times New Roman" w:cs="Times New Roman"/>
                <w:kern w:val="0"/>
                <w:sz w:val="24"/>
                <w:szCs w:val="24"/>
                <w14:ligatures w14:val="none"/>
              </w:rPr>
              <w:t xml:space="preserve">(Prekių kodas pagal bendrąjį viešųjų pirkimų žodyną BVPŽ – </w:t>
            </w:r>
            <w:r w:rsidR="00403E25" w:rsidRPr="00403E25">
              <w:rPr>
                <w:rFonts w:ascii="Times New Roman" w:eastAsia="Times New Roman" w:hAnsi="Times New Roman" w:cs="Times New Roman"/>
                <w:kern w:val="0"/>
                <w:sz w:val="24"/>
                <w:szCs w:val="24"/>
                <w14:ligatures w14:val="none"/>
              </w:rPr>
              <w:t>44112200-0</w:t>
            </w:r>
            <w:r w:rsidRPr="00A00C0E">
              <w:rPr>
                <w:rFonts w:ascii="Times New Roman" w:eastAsia="Times New Roman" w:hAnsi="Times New Roman" w:cs="Times New Roman"/>
                <w:kern w:val="0"/>
                <w:sz w:val="24"/>
                <w:szCs w:val="24"/>
                <w14:ligatures w14:val="none"/>
              </w:rPr>
              <w:t>).</w:t>
            </w:r>
          </w:p>
          <w:p w14:paraId="13070374" w14:textId="6B1FF752" w:rsidR="00A00C0E" w:rsidRPr="00A00C0E" w:rsidRDefault="00A00C0E" w:rsidP="00A00C0E">
            <w:pPr>
              <w:spacing w:after="0" w:line="240" w:lineRule="auto"/>
              <w:rPr>
                <w:rFonts w:ascii="Times New Roman" w:eastAsia="Times New Roman" w:hAnsi="Times New Roman" w:cs="Times New Roman"/>
                <w:b/>
                <w:color w:val="000000"/>
                <w:sz w:val="24"/>
                <w:szCs w:val="24"/>
                <w14:ligatures w14:val="none"/>
              </w:rPr>
            </w:pPr>
            <w:r w:rsidRPr="00A00C0E">
              <w:rPr>
                <w:rFonts w:ascii="Times New Roman" w:eastAsia="Times New Roman" w:hAnsi="Times New Roman" w:cs="Times New Roman"/>
                <w:color w:val="000000"/>
                <w:sz w:val="24"/>
                <w:szCs w:val="24"/>
                <w14:ligatures w14:val="none"/>
              </w:rPr>
              <w:t xml:space="preserve">Išsamus Prekių aprašymas ir kiti reikalavimai tiekiamoms Prekėms nustatyti Sutarties priede Nr. </w:t>
            </w:r>
            <w:r w:rsidRPr="003B3871">
              <w:rPr>
                <w:rFonts w:ascii="Times New Roman" w:eastAsia="Times New Roman" w:hAnsi="Times New Roman" w:cs="Times New Roman"/>
                <w:sz w:val="24"/>
                <w:szCs w:val="24"/>
                <w14:ligatures w14:val="none"/>
              </w:rPr>
              <w:t>1 „Techninė specifikacija</w:t>
            </w:r>
            <w:r w:rsidR="009A3745">
              <w:rPr>
                <w:rFonts w:ascii="Times New Roman" w:eastAsia="Times New Roman" w:hAnsi="Times New Roman" w:cs="Times New Roman"/>
                <w:sz w:val="24"/>
                <w:szCs w:val="24"/>
                <w14:ligatures w14:val="none"/>
              </w:rPr>
              <w:t xml:space="preserve"> ir kiti reikalavimai pirkimo objektui</w:t>
            </w:r>
            <w:r w:rsidRPr="003B3871">
              <w:rPr>
                <w:rFonts w:ascii="Times New Roman" w:eastAsia="Times New Roman" w:hAnsi="Times New Roman" w:cs="Times New Roman"/>
                <w:sz w:val="24"/>
                <w:szCs w:val="24"/>
                <w14:ligatures w14:val="none"/>
              </w:rPr>
              <w:t xml:space="preserve">“ (toliau – Techninė specifikacija) ir Sutarties priede Nr. 2 </w:t>
            </w:r>
            <w:r w:rsidR="009B652E" w:rsidRPr="003B3871">
              <w:rPr>
                <w:rFonts w:ascii="Times New Roman" w:eastAsia="Times New Roman" w:hAnsi="Times New Roman" w:cs="Times New Roman"/>
                <w:sz w:val="24"/>
                <w:szCs w:val="24"/>
                <w14:ligatures w14:val="none"/>
              </w:rPr>
              <w:t xml:space="preserve"> Pasiūlymas </w:t>
            </w:r>
            <w:r w:rsidR="00AC07F6">
              <w:rPr>
                <w:rFonts w:ascii="Times New Roman" w:eastAsia="Times New Roman" w:hAnsi="Times New Roman" w:cs="Times New Roman"/>
                <w:sz w:val="24"/>
                <w:szCs w:val="24"/>
                <w14:ligatures w14:val="none"/>
              </w:rPr>
              <w:t xml:space="preserve">dėl </w:t>
            </w:r>
            <w:r w:rsidR="002F7A0C" w:rsidRPr="003B3871">
              <w:rPr>
                <w:rFonts w:ascii="Times New Roman" w:eastAsia="Times New Roman" w:hAnsi="Times New Roman" w:cs="Times New Roman"/>
                <w:sz w:val="24"/>
                <w:szCs w:val="24"/>
                <w14:ligatures w14:val="none"/>
              </w:rPr>
              <w:t xml:space="preserve">Aerobinės </w:t>
            </w:r>
            <w:r w:rsidR="003A5528" w:rsidRPr="003B3871">
              <w:rPr>
                <w:rFonts w:ascii="Times New Roman" w:eastAsia="Times New Roman" w:hAnsi="Times New Roman" w:cs="Times New Roman"/>
                <w:sz w:val="24"/>
                <w:szCs w:val="24"/>
                <w14:ligatures w14:val="none"/>
              </w:rPr>
              <w:t>gimnastikos grindų dang</w:t>
            </w:r>
            <w:r w:rsidR="00AC07F6">
              <w:rPr>
                <w:rFonts w:ascii="Times New Roman" w:eastAsia="Times New Roman" w:hAnsi="Times New Roman" w:cs="Times New Roman"/>
                <w:sz w:val="24"/>
                <w:szCs w:val="24"/>
                <w14:ligatures w14:val="none"/>
              </w:rPr>
              <w:t>os</w:t>
            </w:r>
            <w:r w:rsidRPr="003B3871">
              <w:rPr>
                <w:rFonts w:ascii="Times New Roman" w:eastAsia="Times New Roman" w:hAnsi="Times New Roman" w:cs="Times New Roman"/>
                <w:bCs/>
                <w:sz w:val="24"/>
                <w:szCs w:val="24"/>
                <w14:ligatures w14:val="none"/>
              </w:rPr>
              <w:t>.</w:t>
            </w:r>
          </w:p>
        </w:tc>
      </w:tr>
      <w:tr w:rsidR="00A00C0E" w:rsidRPr="00A00C0E" w14:paraId="63C21AF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49C4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3CACE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0D34687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087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AB7F0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Europos Sąjungos lėšomis bendrai finansuojamo projekto Nr. [21-327-P-0002],</w:t>
            </w:r>
            <w:r w:rsidRPr="00A00C0E">
              <w:rPr>
                <w:rFonts w:ascii="Times New Roman" w:eastAsia="Times New Roman" w:hAnsi="Times New Roman" w:cs="Times New Roman"/>
                <w:color w:val="4472C4"/>
                <w:sz w:val="24"/>
                <w:szCs w:val="24"/>
                <w14:ligatures w14:val="none"/>
              </w:rPr>
              <w:t xml:space="preserve"> </w:t>
            </w:r>
            <w:r w:rsidRPr="00A00C0E">
              <w:rPr>
                <w:rFonts w:ascii="Times New Roman" w:eastAsia="Times New Roman" w:hAnsi="Times New Roman" w:cs="Times New Roman"/>
                <w:sz w:val="24"/>
                <w:szCs w:val="24"/>
                <w14:ligatures w14:val="none"/>
              </w:rPr>
              <w:t>pavadinimas [Visuomenės sveikatos stiprinimo ir neformaliojo švietimo paslaugų prieinamumo didinimas Lazdijų rajono savivaldybėje].</w:t>
            </w:r>
          </w:p>
        </w:tc>
      </w:tr>
      <w:tr w:rsidR="00A00C0E" w:rsidRPr="00A00C0E" w14:paraId="7FB3C7AC" w14:textId="77777777" w:rsidTr="00FD3DEA">
        <w:trPr>
          <w:trHeight w:val="300"/>
        </w:trPr>
        <w:tc>
          <w:tcPr>
            <w:tcW w:w="9535" w:type="dxa"/>
            <w:gridSpan w:val="5"/>
          </w:tcPr>
          <w:p w14:paraId="2E975C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 PREKIŲ PRISTATYMO TERMINAI IR PREKIŲ PERDAVIMO - PRIĖMIMO TVARKA</w:t>
            </w:r>
          </w:p>
        </w:tc>
      </w:tr>
      <w:tr w:rsidR="00A00C0E" w:rsidRPr="00A00C0E" w14:paraId="60A8419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006F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4.1. Prekių pristatymo terminas, kai Prekės pristatomos vienu kartu</w:t>
            </w:r>
          </w:p>
          <w:p w14:paraId="2F18511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2EC39B2" w14:textId="20223F39"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sz w:val="24"/>
                <w:szCs w:val="24"/>
                <w14:ligatures w14:val="none"/>
              </w:rPr>
              <w:t xml:space="preserve">Tiekėjas Prekes (visą Prekių kiekį) įsipareigoja pristatyti ne vėliau kaip </w:t>
            </w:r>
            <w:r w:rsidRPr="0084345F">
              <w:rPr>
                <w:rFonts w:ascii="Times New Roman" w:eastAsia="Times New Roman" w:hAnsi="Times New Roman" w:cs="Times New Roman"/>
                <w:sz w:val="24"/>
                <w:szCs w:val="24"/>
                <w14:ligatures w14:val="none"/>
              </w:rPr>
              <w:t>per</w:t>
            </w:r>
            <w:r w:rsidR="00B73FFC" w:rsidRPr="0084345F">
              <w:rPr>
                <w:rFonts w:ascii="Times New Roman" w:eastAsia="Times New Roman" w:hAnsi="Times New Roman" w:cs="Times New Roman"/>
                <w:sz w:val="24"/>
                <w:szCs w:val="24"/>
                <w14:ligatures w14:val="none"/>
              </w:rPr>
              <w:t xml:space="preserve"> </w:t>
            </w:r>
            <w:r w:rsidR="00720E3C">
              <w:rPr>
                <w:rFonts w:ascii="Times New Roman" w:eastAsia="Times New Roman" w:hAnsi="Times New Roman" w:cs="Times New Roman"/>
                <w:sz w:val="24"/>
                <w:szCs w:val="24"/>
                <w14:ligatures w14:val="none"/>
              </w:rPr>
              <w:t>3</w:t>
            </w:r>
            <w:r w:rsidR="00B73FFC" w:rsidRPr="0084345F">
              <w:rPr>
                <w:rFonts w:ascii="Times New Roman" w:eastAsia="Times New Roman" w:hAnsi="Times New Roman" w:cs="Times New Roman"/>
                <w:sz w:val="24"/>
                <w:szCs w:val="24"/>
                <w14:ligatures w14:val="none"/>
              </w:rPr>
              <w:t xml:space="preserve"> </w:t>
            </w:r>
            <w:r w:rsidRPr="0084345F">
              <w:rPr>
                <w:rFonts w:ascii="Times New Roman" w:eastAsia="Times New Roman" w:hAnsi="Times New Roman" w:cs="Times New Roman"/>
                <w:sz w:val="24"/>
                <w:szCs w:val="24"/>
                <w14:ligatures w14:val="none"/>
              </w:rPr>
              <w:t xml:space="preserve">mėnesius </w:t>
            </w:r>
            <w:r w:rsidRPr="00A00C0E">
              <w:rPr>
                <w:rFonts w:ascii="Times New Roman" w:eastAsia="Times New Roman" w:hAnsi="Times New Roman" w:cs="Times New Roman"/>
                <w:color w:val="000000"/>
                <w:sz w:val="24"/>
                <w:szCs w:val="24"/>
                <w14:ligatures w14:val="none"/>
              </w:rPr>
              <w:t>nuo Sutarties įsigaliojimo dienos šiuo adresu: Lazdijos g. 5, Lazdijai, LT67129.</w:t>
            </w:r>
          </w:p>
          <w:p w14:paraId="4B6E470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4A558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A35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C6C5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A00C0E" w:rsidRPr="00A00C0E" w14:paraId="20FDB05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E07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704B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5F1682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38EB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5EA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96344A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5578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6C2BE4" w14:textId="77777777" w:rsid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Prekių perdavimo-priėmimo aktas.</w:t>
            </w:r>
          </w:p>
          <w:p w14:paraId="70C03E13" w14:textId="7A697C4A" w:rsidR="00E959A1" w:rsidRPr="00E959A1" w:rsidRDefault="00906950" w:rsidP="00A00C0E">
            <w:pPr>
              <w:spacing w:after="0" w:line="240" w:lineRule="auto"/>
              <w:rPr>
                <w:rFonts w:ascii="Times New Roman" w:eastAsia="Times New Roman" w:hAnsi="Times New Roman" w:cs="Times New Roman"/>
                <w:sz w:val="24"/>
                <w:szCs w:val="24"/>
                <w14:ligatures w14:val="none"/>
              </w:rPr>
            </w:pPr>
            <w:r>
              <w:rPr>
                <w:rFonts w:ascii="Times New Roman" w:hAnsi="Times New Roman" w:cs="Times New Roman"/>
                <w:sz w:val="24"/>
                <w:szCs w:val="24"/>
              </w:rPr>
              <w:t xml:space="preserve">Pateikiami </w:t>
            </w:r>
            <w:r w:rsidR="00E959A1" w:rsidRPr="00E959A1">
              <w:rPr>
                <w:rFonts w:ascii="Times New Roman" w:hAnsi="Times New Roman" w:cs="Times New Roman"/>
                <w:sz w:val="24"/>
                <w:szCs w:val="24"/>
              </w:rPr>
              <w:t>Sertifikuoti dokumentai</w:t>
            </w:r>
            <w:r w:rsidR="00E959A1">
              <w:rPr>
                <w:rFonts w:ascii="Times New Roman" w:hAnsi="Times New Roman" w:cs="Times New Roman"/>
                <w:sz w:val="24"/>
                <w:szCs w:val="24"/>
              </w:rPr>
              <w:t>.</w:t>
            </w:r>
            <w:r w:rsidR="00AB103C">
              <w:rPr>
                <w:rFonts w:ascii="Times New Roman" w:hAnsi="Times New Roman" w:cs="Times New Roman"/>
                <w:sz w:val="24"/>
                <w:szCs w:val="24"/>
              </w:rPr>
              <w:t xml:space="preserve"> </w:t>
            </w:r>
            <w:r w:rsidR="006E751E">
              <w:rPr>
                <w:rFonts w:ascii="Times New Roman" w:hAnsi="Times New Roman" w:cs="Times New Roman"/>
                <w:sz w:val="24"/>
                <w:szCs w:val="24"/>
              </w:rPr>
              <w:t>ES atitikties deklaracij</w:t>
            </w:r>
            <w:r w:rsidR="00096990">
              <w:rPr>
                <w:rFonts w:ascii="Times New Roman" w:hAnsi="Times New Roman" w:cs="Times New Roman"/>
                <w:sz w:val="24"/>
                <w:szCs w:val="24"/>
              </w:rPr>
              <w:t>a</w:t>
            </w:r>
            <w:r w:rsidR="003B3871">
              <w:rPr>
                <w:rFonts w:ascii="Times New Roman" w:hAnsi="Times New Roman" w:cs="Times New Roman"/>
                <w:sz w:val="24"/>
                <w:szCs w:val="24"/>
              </w:rPr>
              <w:t xml:space="preserve"> ir </w:t>
            </w:r>
            <w:r w:rsidR="00324AF8">
              <w:rPr>
                <w:rFonts w:ascii="Times New Roman" w:hAnsi="Times New Roman" w:cs="Times New Roman"/>
                <w:sz w:val="24"/>
                <w:szCs w:val="24"/>
              </w:rPr>
              <w:t xml:space="preserve">F.I.G. </w:t>
            </w:r>
            <w:r w:rsidR="003B3871">
              <w:rPr>
                <w:rFonts w:ascii="Times New Roman" w:hAnsi="Times New Roman" w:cs="Times New Roman"/>
                <w:sz w:val="24"/>
                <w:szCs w:val="24"/>
              </w:rPr>
              <w:t>(</w:t>
            </w:r>
            <w:r w:rsidR="00324AF8" w:rsidRPr="009832A9">
              <w:rPr>
                <w:rFonts w:ascii="Times New Roman" w:hAnsi="Times New Roman" w:cs="Times New Roman"/>
                <w:sz w:val="24"/>
                <w:szCs w:val="24"/>
              </w:rPr>
              <w:t>tarptautinės gimnastikos federacijos</w:t>
            </w:r>
            <w:r w:rsidR="003B3871">
              <w:rPr>
                <w:rFonts w:ascii="Times New Roman" w:hAnsi="Times New Roman" w:cs="Times New Roman"/>
                <w:sz w:val="24"/>
                <w:szCs w:val="24"/>
              </w:rPr>
              <w:t>) galiojant</w:t>
            </w:r>
            <w:r w:rsidR="00096990">
              <w:rPr>
                <w:rFonts w:ascii="Times New Roman" w:hAnsi="Times New Roman" w:cs="Times New Roman"/>
                <w:sz w:val="24"/>
                <w:szCs w:val="24"/>
              </w:rPr>
              <w:t>is</w:t>
            </w:r>
            <w:r w:rsidR="003B3871">
              <w:rPr>
                <w:rFonts w:ascii="Times New Roman" w:hAnsi="Times New Roman" w:cs="Times New Roman"/>
                <w:sz w:val="24"/>
                <w:szCs w:val="24"/>
              </w:rPr>
              <w:t xml:space="preserve"> sertifikat</w:t>
            </w:r>
            <w:r w:rsidR="00096990">
              <w:rPr>
                <w:rFonts w:ascii="Times New Roman" w:hAnsi="Times New Roman" w:cs="Times New Roman"/>
                <w:sz w:val="24"/>
                <w:szCs w:val="24"/>
              </w:rPr>
              <w:t>as</w:t>
            </w:r>
            <w:r w:rsidR="003B3871">
              <w:rPr>
                <w:rFonts w:ascii="Times New Roman" w:hAnsi="Times New Roman" w:cs="Times New Roman"/>
                <w:sz w:val="24"/>
                <w:szCs w:val="24"/>
              </w:rPr>
              <w:t>.</w:t>
            </w:r>
          </w:p>
          <w:p w14:paraId="5ECF14F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A00C0E" w:rsidRPr="00A00C0E" w14:paraId="654E4CD4" w14:textId="77777777" w:rsidTr="00FD3DEA">
        <w:trPr>
          <w:trHeight w:val="300"/>
        </w:trPr>
        <w:tc>
          <w:tcPr>
            <w:tcW w:w="9535" w:type="dxa"/>
            <w:gridSpan w:val="5"/>
          </w:tcPr>
          <w:p w14:paraId="004EACF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 SUTARTIES KAINA IR ATSISKAITYMO TVARKA</w:t>
            </w:r>
          </w:p>
        </w:tc>
      </w:tr>
      <w:tr w:rsidR="00A00C0E" w:rsidRPr="00A00C0E" w14:paraId="037FB02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65DB4"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677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Fiksuotos kainos kainodara</w:t>
            </w:r>
          </w:p>
        </w:tc>
      </w:tr>
      <w:tr w:rsidR="00A00C0E" w:rsidRPr="00A00C0E" w14:paraId="2F20A97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932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 xml:space="preserve">5.2. Pradinės Sutarties vertė ir Sutarties kaina, kai taikoma </w:t>
            </w:r>
            <w:r w:rsidRPr="00A00C0E">
              <w:rPr>
                <w:rFonts w:ascii="Times New Roman" w:eastAsia="Times New Roman" w:hAnsi="Times New Roman" w:cs="Times New Roman"/>
                <w:b/>
                <w:bCs/>
                <w:sz w:val="24"/>
                <w:szCs w:val="24"/>
                <w:u w:val="single"/>
                <w14:ligatures w14:val="none"/>
              </w:rPr>
              <w:t>fiksuotos kainos</w:t>
            </w:r>
            <w:r w:rsidRPr="00A00C0E">
              <w:rPr>
                <w:rFonts w:ascii="Times New Roman" w:eastAsia="Times New Roman" w:hAnsi="Times New Roman" w:cs="Times New Roman"/>
                <w:b/>
                <w:bCs/>
                <w:sz w:val="24"/>
                <w:szCs w:val="24"/>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3F7BD06" w14:textId="77777777" w:rsidR="00CE5B28" w:rsidRPr="00DA7F82" w:rsidRDefault="00CE5B28" w:rsidP="00CE5B28">
            <w:pPr>
              <w:rPr>
                <w:rFonts w:ascii="Times New Roman" w:hAnsi="Times New Roman" w:cs="Times New Roman"/>
                <w:sz w:val="24"/>
                <w:szCs w:val="24"/>
              </w:rPr>
            </w:pPr>
            <w:r w:rsidRPr="00DA7F82">
              <w:rPr>
                <w:rFonts w:ascii="Times New Roman" w:hAnsi="Times New Roman" w:cs="Times New Roman"/>
                <w:sz w:val="24"/>
                <w:szCs w:val="24"/>
              </w:rPr>
              <w:t xml:space="preserve">Pradinės Sutarties vertė yra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Eur</w:t>
            </w:r>
            <w:r w:rsidRPr="00DA7F82">
              <w:rPr>
                <w:rFonts w:ascii="Times New Roman" w:hAnsi="Times New Roman" w:cs="Times New Roman"/>
                <w:color w:val="4C94D8" w:themeColor="text2" w:themeTint="80"/>
                <w:sz w:val="24"/>
                <w:szCs w:val="24"/>
              </w:rPr>
              <w:t>, (nurodyti sumą žodžiais)</w:t>
            </w:r>
            <w:r w:rsidRPr="00DA7F82">
              <w:rPr>
                <w:rFonts w:ascii="Times New Roman" w:hAnsi="Times New Roman" w:cs="Times New Roman"/>
                <w:sz w:val="24"/>
                <w:szCs w:val="24"/>
              </w:rPr>
              <w:t xml:space="preserve">be pridėtinės vertės mokesčio (toliau – PVM). </w:t>
            </w:r>
          </w:p>
          <w:p w14:paraId="521B44C1" w14:textId="77777777" w:rsidR="00CE5B28" w:rsidRPr="00DA7F82" w:rsidRDefault="00CE5B28" w:rsidP="00CE5B28">
            <w:pPr>
              <w:rPr>
                <w:rFonts w:ascii="Times New Roman" w:hAnsi="Times New Roman" w:cs="Times New Roman"/>
                <w:sz w:val="24"/>
                <w:szCs w:val="24"/>
              </w:rPr>
            </w:pPr>
            <w:r w:rsidRPr="00DA7F82">
              <w:rPr>
                <w:rFonts w:ascii="Times New Roman" w:hAnsi="Times New Roman" w:cs="Times New Roman"/>
                <w:sz w:val="24"/>
                <w:szCs w:val="24"/>
              </w:rPr>
              <w:t xml:space="preserve">PVM sudaro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 xml:space="preserve">Eur, </w:t>
            </w:r>
            <w:r w:rsidRPr="00DA7F82">
              <w:rPr>
                <w:rFonts w:ascii="Times New Roman" w:hAnsi="Times New Roman" w:cs="Times New Roman"/>
                <w:color w:val="4C94D8" w:themeColor="text2" w:themeTint="80"/>
                <w:sz w:val="24"/>
                <w:szCs w:val="24"/>
              </w:rPr>
              <w:t>(nurodyti sumą žodžiais)</w:t>
            </w:r>
          </w:p>
          <w:p w14:paraId="7B297514" w14:textId="77777777" w:rsidR="00CE5B28" w:rsidRPr="00DA7F82" w:rsidRDefault="00CE5B28" w:rsidP="00CE5B28">
            <w:pPr>
              <w:rPr>
                <w:rFonts w:ascii="Times New Roman" w:hAnsi="Times New Roman" w:cs="Times New Roman"/>
                <w:sz w:val="24"/>
                <w:szCs w:val="24"/>
              </w:rPr>
            </w:pPr>
            <w:r w:rsidRPr="00DA7F82">
              <w:rPr>
                <w:rFonts w:ascii="Times New Roman" w:hAnsi="Times New Roman" w:cs="Times New Roman"/>
                <w:sz w:val="24"/>
                <w:szCs w:val="24"/>
              </w:rPr>
              <w:t xml:space="preserve">Sutarties kaina yra </w:t>
            </w:r>
            <w:r w:rsidRPr="00DA7F82">
              <w:rPr>
                <w:rFonts w:ascii="Times New Roman" w:hAnsi="Times New Roman" w:cs="Times New Roman"/>
                <w:color w:val="4C94D8" w:themeColor="text2" w:themeTint="80"/>
                <w:sz w:val="24"/>
                <w:szCs w:val="24"/>
              </w:rPr>
              <w:t>(nurodyti sumą skaičiais)</w:t>
            </w:r>
            <w:r w:rsidRPr="00DA7F82">
              <w:rPr>
                <w:rFonts w:ascii="Times New Roman" w:hAnsi="Times New Roman" w:cs="Times New Roman"/>
                <w:sz w:val="24"/>
                <w:szCs w:val="24"/>
              </w:rPr>
              <w:t xml:space="preserve">  Eur, </w:t>
            </w:r>
            <w:r w:rsidRPr="00DA7F82">
              <w:rPr>
                <w:rFonts w:ascii="Times New Roman" w:hAnsi="Times New Roman" w:cs="Times New Roman"/>
                <w:color w:val="4C94D8" w:themeColor="text2" w:themeTint="80"/>
                <w:sz w:val="24"/>
                <w:szCs w:val="24"/>
              </w:rPr>
              <w:t>(nurodyti sumą žodžiais)</w:t>
            </w:r>
            <w:r w:rsidRPr="00DA7F82">
              <w:rPr>
                <w:rFonts w:ascii="Times New Roman" w:hAnsi="Times New Roman" w:cs="Times New Roman"/>
                <w:sz w:val="24"/>
                <w:szCs w:val="24"/>
              </w:rPr>
              <w:t xml:space="preserve"> su PVM.</w:t>
            </w:r>
          </w:p>
          <w:p w14:paraId="3385CD45" w14:textId="007D7FB9" w:rsidR="00A00C0E" w:rsidRPr="00A00C0E" w:rsidRDefault="00CE5B28" w:rsidP="00CE5B28">
            <w:pPr>
              <w:spacing w:after="0" w:line="240" w:lineRule="auto"/>
              <w:rPr>
                <w:rFonts w:ascii="Times New Roman" w:eastAsia="Times New Roman" w:hAnsi="Times New Roman" w:cs="Times New Roman"/>
                <w:sz w:val="24"/>
                <w:szCs w:val="24"/>
                <w14:ligatures w14:val="none"/>
              </w:rPr>
            </w:pPr>
            <w:r w:rsidRPr="00DA7F82">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A00C0E" w:rsidRPr="00A00C0E" w14:paraId="079650E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1BBB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5.3. Sutarties kainos / įkainių perskaičiavimas taikant </w:t>
            </w:r>
            <w:r w:rsidRPr="00A00C0E">
              <w:rPr>
                <w:rFonts w:ascii="Times New Roman" w:eastAsia="Times New Roman" w:hAnsi="Times New Roman" w:cs="Times New Roman"/>
                <w:b/>
                <w:bCs/>
                <w:sz w:val="24"/>
                <w:szCs w:val="24"/>
                <w:u w:val="single"/>
                <w14:ligatures w14:val="none"/>
              </w:rPr>
              <w:t>peržiūros</w:t>
            </w:r>
            <w:r w:rsidRPr="00A00C0E">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5BC0B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kaina bus perskaičiuojama:</w:t>
            </w:r>
          </w:p>
          <w:p w14:paraId="1CFBEBE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5.3.1. dėl PVM tarifo pasikeitimo.</w:t>
            </w:r>
          </w:p>
        </w:tc>
      </w:tr>
      <w:tr w:rsidR="00A00C0E" w:rsidRPr="00A00C0E" w14:paraId="21C440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A0F5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1B9EF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5AEA7E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386BFC8B" w14:textId="77777777" w:rsidR="00A00C0E" w:rsidRPr="00A00C0E" w:rsidRDefault="00A00C0E" w:rsidP="00A00C0E">
            <w:pPr>
              <w:spacing w:after="0" w:line="240" w:lineRule="auto"/>
              <w:rPr>
                <w:rFonts w:ascii="Times New Roman" w:eastAsia="Times New Roman" w:hAnsi="Times New Roman" w:cs="Times New Roman"/>
                <w:color w:val="FF0000"/>
                <w:sz w:val="24"/>
                <w:szCs w:val="20"/>
                <w14:ligatures w14:val="none"/>
              </w:rPr>
            </w:pPr>
            <w:r w:rsidRPr="00A00C0E">
              <w:rPr>
                <w:rFonts w:ascii="Times New Roman" w:eastAsia="Times New Roman" w:hAnsi="Times New Roman" w:cs="Times New Roman"/>
                <w:sz w:val="24"/>
                <w:szCs w:val="20"/>
                <w14:ligatures w14:val="none"/>
              </w:rPr>
              <w:t>Perskaičiavimas įforminamas Susitarimu ne vėliau kaip per 10 kalendorinių dienų</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sz w:val="24"/>
                <w:szCs w:val="20"/>
                <w14:ligatures w14:val="none"/>
              </w:rPr>
              <w:t>nuo PVM mokėjimą reglamentuojančių teisės aktų pasikeitimo, kuris tampa neatskiriama Sutarties dalimi.</w:t>
            </w:r>
          </w:p>
        </w:tc>
      </w:tr>
      <w:tr w:rsidR="00A00C0E" w:rsidRPr="00A00C0E" w14:paraId="676BAE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C1CF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5.3.2.</w:t>
            </w:r>
            <w:r w:rsidRPr="00A00C0E">
              <w:rPr>
                <w:rFonts w:ascii="Times New Roman" w:eastAsia="Times New Roman" w:hAnsi="Times New Roman" w:cs="Times New Roman"/>
                <w:sz w:val="24"/>
                <w:szCs w:val="24"/>
                <w14:ligatures w14:val="none"/>
              </w:rPr>
              <w:t> </w:t>
            </w:r>
            <w:r w:rsidRPr="00A00C0E">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4FB1F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628574D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15BD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FCC7A8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33277D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F65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50FDD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D9BFD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B061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5.4. Sutarties kainos / įkainių apskaičiavimas taikant </w:t>
            </w:r>
            <w:r w:rsidRPr="00A00C0E">
              <w:rPr>
                <w:rFonts w:ascii="Times New Roman" w:eastAsia="Times New Roman" w:hAnsi="Times New Roman" w:cs="Times New Roman"/>
                <w:b/>
                <w:bCs/>
                <w:sz w:val="24"/>
                <w:szCs w:val="24"/>
                <w:u w:val="single"/>
                <w14:ligatures w14:val="none"/>
              </w:rPr>
              <w:t>kiekio (apimties)</w:t>
            </w:r>
            <w:r w:rsidRPr="00A00C0E">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F6801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249E40D"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6101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83831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Pirkėjas atsiskaito su Tiekėju ne vėliau kaip per 30 kalendorinių dienų nuo Sąskaitos gavimo dienos. Į</w:t>
            </w:r>
            <w:r w:rsidRPr="00A00C0E">
              <w:rPr>
                <w:rFonts w:ascii="Times New Roman" w:eastAsia="Times New Roman" w:hAnsi="Times New Roman" w:cs="Times New Roman"/>
                <w:sz w:val="24"/>
                <w:szCs w:val="24"/>
                <w:shd w:val="clear" w:color="auto" w:fill="FFFFFF"/>
                <w14:ligatures w14:val="none"/>
              </w:rPr>
              <w:t>vykdžius visus sutartinius įsipareigojimus, sumokama visa Sutarties kaina.</w:t>
            </w:r>
          </w:p>
        </w:tc>
      </w:tr>
      <w:tr w:rsidR="00A00C0E" w:rsidRPr="00A00C0E" w14:paraId="5730B2A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8B8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ACA5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6060E99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2D5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02ED9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r w:rsidRPr="00A00C0E">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675D721F" w14:textId="77777777" w:rsidTr="00FD3DEA">
        <w:trPr>
          <w:trHeight w:val="300"/>
        </w:trPr>
        <w:tc>
          <w:tcPr>
            <w:tcW w:w="9535" w:type="dxa"/>
            <w:gridSpan w:val="5"/>
          </w:tcPr>
          <w:p w14:paraId="00EEE1EA"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6. PREKIŲ KOKYBĖ IR GARANTINIAI ĮSIPAREIGOJIMAI</w:t>
            </w:r>
          </w:p>
        </w:tc>
      </w:tr>
      <w:tr w:rsidR="00A00C0E" w:rsidRPr="00A00C0E" w14:paraId="4EF935A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FFE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F9031D" w14:textId="6903A51A" w:rsidR="00A00C0E" w:rsidRPr="00A00C0E" w:rsidRDefault="00A00C0E" w:rsidP="00A00C0E">
            <w:pPr>
              <w:tabs>
                <w:tab w:val="left" w:pos="0"/>
                <w:tab w:val="left" w:pos="142"/>
                <w:tab w:val="left" w:pos="1985"/>
              </w:tabs>
              <w:overflowPunct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Prekėms nustatomas Prekių gamintojo taikomas garantinis terminas, kuris yra 24 mėnesiai</w:t>
            </w:r>
            <w:r w:rsidR="00735882">
              <w:rPr>
                <w:rFonts w:ascii="Times New Roman" w:eastAsia="Times New Roman" w:hAnsi="Times New Roman" w:cs="Times New Roman"/>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Garantinis terminas, skaičiuojamas nuo Prekių perdavimo–priėmimo akto ar Sąskaitos (kai Prekių perdavimo–priėmimo aktas nėra pasirašomas) pasirašymo dienos.</w:t>
            </w:r>
          </w:p>
        </w:tc>
      </w:tr>
      <w:tr w:rsidR="00A00C0E" w:rsidRPr="00A00C0E" w14:paraId="39184526" w14:textId="77777777" w:rsidTr="00FD3DEA">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498CBB8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04400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kern w:val="0"/>
                <w:sz w:val="24"/>
                <w:szCs w:val="20"/>
                <w14:ligatures w14:val="none"/>
              </w:rPr>
              <w:t xml:space="preserve">Garantinio termino laikotarpiu nustačius Prekių trūkumų, Tiekėjas turi </w:t>
            </w:r>
            <w:r w:rsidRPr="00A00C0E">
              <w:rPr>
                <w:rFonts w:ascii="Times New Roman" w:eastAsia="Times New Roman" w:hAnsi="Times New Roman" w:cs="Times New Roman"/>
                <w:b/>
                <w:bCs/>
                <w:kern w:val="0"/>
                <w:sz w:val="24"/>
                <w:szCs w:val="20"/>
                <w14:ligatures w14:val="none"/>
              </w:rPr>
              <w:t>ne vėliau kaip</w:t>
            </w:r>
            <w:r w:rsidRPr="00A00C0E">
              <w:rPr>
                <w:rFonts w:ascii="Times New Roman" w:eastAsia="Times New Roman" w:hAnsi="Times New Roman" w:cs="Times New Roman"/>
                <w:kern w:val="0"/>
                <w:sz w:val="24"/>
                <w:szCs w:val="20"/>
                <w14:ligatures w14:val="none"/>
              </w:rPr>
              <w:t xml:space="preserve"> per 5  darbo dienas nuo rašytinės pretenzijos gavimo dienos pašalinti Prekių trūkumus.</w:t>
            </w:r>
          </w:p>
        </w:tc>
      </w:tr>
      <w:tr w:rsidR="00A00C0E" w:rsidRPr="00A00C0E" w14:paraId="1A57CA1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1940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38A67C" w14:textId="77777777" w:rsidR="00A00C0E" w:rsidRPr="00013343" w:rsidRDefault="00A00C0E" w:rsidP="00A00C0E">
            <w:pPr>
              <w:spacing w:after="0" w:line="240" w:lineRule="auto"/>
              <w:rPr>
                <w:rFonts w:ascii="Times New Roman" w:eastAsia="Times New Roman" w:hAnsi="Times New Roman" w:cs="Times New Roman"/>
                <w:color w:val="212121"/>
                <w:sz w:val="24"/>
                <w:szCs w:val="24"/>
                <w14:ligatures w14:val="none"/>
              </w:rPr>
            </w:pPr>
            <w:r w:rsidRPr="00013343">
              <w:rPr>
                <w:rFonts w:ascii="Times New Roman" w:eastAsia="Times New Roman" w:hAnsi="Times New Roman" w:cs="Times New Roman"/>
                <w:color w:val="212121"/>
                <w:sz w:val="24"/>
                <w:szCs w:val="24"/>
                <w14:ligatures w14:val="none"/>
              </w:rPr>
              <w:t>Netaikoma</w:t>
            </w:r>
          </w:p>
        </w:tc>
      </w:tr>
      <w:tr w:rsidR="00A00C0E" w:rsidRPr="00A00C0E" w14:paraId="77F13EDC" w14:textId="77777777" w:rsidTr="00FD3DEA">
        <w:trPr>
          <w:trHeight w:val="300"/>
        </w:trPr>
        <w:tc>
          <w:tcPr>
            <w:tcW w:w="9535" w:type="dxa"/>
            <w:gridSpan w:val="5"/>
          </w:tcPr>
          <w:p w14:paraId="34F00B6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7. SUTARTIES VYKDYMUI PASITELKIAMI SUBTIEKĖJAI</w:t>
            </w:r>
          </w:p>
        </w:tc>
      </w:tr>
      <w:tr w:rsidR="00A00C0E" w:rsidRPr="00A00C0E" w14:paraId="2C12E57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67B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955A4F8" w14:textId="77777777" w:rsidR="00B9746E" w:rsidRPr="005E2951" w:rsidRDefault="00B9746E" w:rsidP="00B9746E">
            <w:pPr>
              <w:rPr>
                <w:rFonts w:ascii="Times New Roman" w:hAnsi="Times New Roman" w:cs="Times New Roman"/>
                <w:bCs/>
                <w:sz w:val="24"/>
                <w:szCs w:val="24"/>
              </w:rPr>
            </w:pPr>
            <w:r w:rsidRPr="005E2951">
              <w:rPr>
                <w:rFonts w:ascii="Times New Roman" w:hAnsi="Times New Roman" w:cs="Times New Roman"/>
                <w:bCs/>
                <w:sz w:val="24"/>
                <w:szCs w:val="24"/>
              </w:rPr>
              <w:t>Sutarties vykdymui subtiekėjai ir (ar) specialistai nepasitelkiami.</w:t>
            </w:r>
          </w:p>
          <w:p w14:paraId="471BEFBC" w14:textId="77777777" w:rsidR="00B9746E" w:rsidRPr="005E2951" w:rsidRDefault="00B9746E" w:rsidP="00B9746E">
            <w:pPr>
              <w:rPr>
                <w:rFonts w:ascii="Times New Roman" w:hAnsi="Times New Roman" w:cs="Times New Roman"/>
                <w:bCs/>
                <w:sz w:val="24"/>
                <w:szCs w:val="24"/>
              </w:rPr>
            </w:pPr>
            <w:r w:rsidRPr="005E2951">
              <w:rPr>
                <w:rFonts w:ascii="Times New Roman" w:hAnsi="Times New Roman" w:cs="Times New Roman"/>
                <w:bCs/>
                <w:sz w:val="24"/>
                <w:szCs w:val="24"/>
              </w:rPr>
              <w:t>arba</w:t>
            </w:r>
          </w:p>
          <w:p w14:paraId="7AE486C3" w14:textId="5CCBA161" w:rsidR="00A00C0E" w:rsidRPr="00A00C0E" w:rsidRDefault="00B9746E" w:rsidP="00B9746E">
            <w:pPr>
              <w:rPr>
                <w:rFonts w:ascii="Times New Roman" w:eastAsia="Times New Roman" w:hAnsi="Times New Roman" w:cs="Times New Roman"/>
                <w:bCs/>
                <w:i/>
                <w:iCs/>
                <w:sz w:val="24"/>
                <w:szCs w:val="24"/>
                <w14:ligatures w14:val="none"/>
              </w:rPr>
            </w:pPr>
            <w:r w:rsidRPr="005E2951">
              <w:rPr>
                <w:rFonts w:ascii="Times New Roman" w:hAnsi="Times New Roman" w:cs="Times New Roman"/>
                <w:bCs/>
                <w:sz w:val="24"/>
                <w:szCs w:val="24"/>
              </w:rPr>
              <w:t>Sutarties vykdymui pasitelkiami subtiekėjai ir (ar) specialistai yra nurodyti Sutarties priede Nr. [...] „Sutarties vykdymui pasitelkiami subtiekėjai ir (ar) specialistai“.</w:t>
            </w:r>
          </w:p>
        </w:tc>
      </w:tr>
      <w:tr w:rsidR="00A00C0E" w:rsidRPr="00A00C0E" w14:paraId="71B3238C" w14:textId="77777777" w:rsidTr="00FD3DEA">
        <w:trPr>
          <w:trHeight w:val="300"/>
        </w:trPr>
        <w:tc>
          <w:tcPr>
            <w:tcW w:w="9535" w:type="dxa"/>
            <w:gridSpan w:val="5"/>
          </w:tcPr>
          <w:p w14:paraId="6BFA0588" w14:textId="77777777" w:rsidR="00A00C0E" w:rsidRPr="000B3F19" w:rsidRDefault="00A00C0E" w:rsidP="00A00C0E">
            <w:pPr>
              <w:spacing w:after="0" w:line="240" w:lineRule="auto"/>
              <w:jc w:val="center"/>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 PRIEVOLIŲ PAGAL SUTARTĮ ĮVYKDYMO UŽTIKRINIMAS</w:t>
            </w:r>
          </w:p>
        </w:tc>
      </w:tr>
      <w:tr w:rsidR="00A00C0E" w:rsidRPr="00A00C0E" w14:paraId="0F13639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967E" w14:textId="77777777" w:rsidR="00A00C0E" w:rsidRPr="00A00C0E" w:rsidRDefault="00A00C0E" w:rsidP="00A00C0E">
            <w:pPr>
              <w:spacing w:after="0" w:line="240" w:lineRule="auto"/>
              <w:rPr>
                <w:rFonts w:ascii="Times New Roman" w:eastAsia="Times New Roman" w:hAnsi="Times New Roman" w:cs="Times New Roman"/>
                <w:b/>
                <w:bCs/>
                <w:color w:val="EE0000"/>
                <w:sz w:val="24"/>
                <w:szCs w:val="24"/>
                <w14:ligatures w14:val="none"/>
              </w:rPr>
            </w:pPr>
            <w:r w:rsidRPr="000B3F19">
              <w:rPr>
                <w:rFonts w:ascii="Times New Roman" w:eastAsia="Times New Roman" w:hAnsi="Times New Roman" w:cs="Times New Roman"/>
                <w:b/>
                <w:bCs/>
                <w:color w:val="212121"/>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51127"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 xml:space="preserve">Prievolių pagal Sutartį įvykdymas užtikrinamas: </w:t>
            </w:r>
          </w:p>
          <w:p w14:paraId="5A6FD38B" w14:textId="37BC4B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Netesybomis (delspinigiais).</w:t>
            </w:r>
          </w:p>
        </w:tc>
      </w:tr>
      <w:tr w:rsidR="00A00C0E" w:rsidRPr="00A00C0E" w14:paraId="07954B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FBD57"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6FA2A0" w14:textId="1C39F7C1" w:rsidR="00A00C0E" w:rsidRPr="000B3F19" w:rsidRDefault="000B3F19"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0CBE9CE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2B72D00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D2FBD"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6D2B3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3B1EE638" w14:textId="76E263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6DCDA933" w14:textId="77777777" w:rsidTr="00FD3DEA">
        <w:trPr>
          <w:trHeight w:val="300"/>
        </w:trPr>
        <w:tc>
          <w:tcPr>
            <w:tcW w:w="9535" w:type="dxa"/>
            <w:gridSpan w:val="5"/>
          </w:tcPr>
          <w:p w14:paraId="6EA2922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 ŠALIŲ ATSAKOMYBĖ</w:t>
            </w:r>
          </w:p>
        </w:tc>
      </w:tr>
      <w:tr w:rsidR="00A00C0E" w:rsidRPr="00A00C0E" w14:paraId="07E9B4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0EAD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9ED1F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w:t>
            </w:r>
          </w:p>
        </w:tc>
      </w:tr>
      <w:tr w:rsidR="00A00C0E" w:rsidRPr="00A00C0E" w14:paraId="2BFE75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DA9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49318A" w14:textId="77777777" w:rsidR="00A00C0E" w:rsidRPr="00A00C0E" w:rsidRDefault="00A00C0E" w:rsidP="00A00C0E">
            <w:pPr>
              <w:spacing w:after="0" w:line="240" w:lineRule="auto"/>
              <w:rPr>
                <w:rFonts w:ascii="Times New Roman" w:eastAsia="Times New Roman" w:hAnsi="Times New Roman" w:cs="Times New Roman"/>
                <w:color w:val="000000"/>
                <w:sz w:val="24"/>
                <w:szCs w:val="20"/>
                <w14:ligatures w14:val="none"/>
              </w:rPr>
            </w:pPr>
            <w:r w:rsidRPr="00A00C0E">
              <w:rPr>
                <w:rFonts w:ascii="Times New Roman" w:eastAsia="Times New Roman" w:hAnsi="Times New Roman" w:cs="Times New Roman"/>
                <w:color w:val="000000"/>
                <w:sz w:val="24"/>
                <w:szCs w:val="20"/>
                <w14:ligatures w14:val="none"/>
              </w:rPr>
              <w:t>Jeigu Tiekėjas vėluoja vykdyti užsakymą, tiekti Prekes ar ištaisyti jų trūkumus</w:t>
            </w:r>
            <w:r w:rsidRPr="00A00C0E">
              <w:rPr>
                <w:rFonts w:ascii="Times New Roman" w:eastAsia="Times New Roman" w:hAnsi="Times New Roman" w:cs="Times New Roman"/>
                <w:color w:val="000000"/>
                <w:kern w:val="0"/>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arba nevykdo kitų sutartinių įsipareigojimų, Pirkėjas nuo kitos nei nustatytas terminas dienos Tiekėjui skaičiuoja </w:t>
            </w:r>
            <w:r w:rsidRPr="00A00C0E">
              <w:rPr>
                <w:rFonts w:ascii="Times New Roman" w:eastAsia="Times New Roman" w:hAnsi="Times New Roman" w:cs="Times New Roman"/>
                <w:sz w:val="24"/>
                <w:szCs w:val="20"/>
                <w14:ligatures w14:val="none"/>
              </w:rPr>
              <w:t>0,02 (dvi šimtosios) procento</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dydžio delspinigius už kiekvieną uždelstą </w:t>
            </w:r>
            <w:r w:rsidRPr="00A00C0E">
              <w:rPr>
                <w:rFonts w:ascii="Times New Roman" w:eastAsia="Times New Roman" w:hAnsi="Times New Roman" w:cs="Times New Roman"/>
                <w:sz w:val="24"/>
                <w:szCs w:val="20"/>
                <w14:ligatures w14:val="none"/>
              </w:rPr>
              <w:t xml:space="preserve">dieną </w:t>
            </w:r>
            <w:r w:rsidRPr="00A00C0E">
              <w:rPr>
                <w:rFonts w:ascii="Times New Roman" w:eastAsia="Times New Roman" w:hAnsi="Times New Roman" w:cs="Times New Roman"/>
                <w:color w:val="000000"/>
                <w:sz w:val="24"/>
                <w:szCs w:val="20"/>
                <w14:ligatures w14:val="none"/>
              </w:rPr>
              <w:t>nuo laiku neperduotų Prekių ar Prekių, turinčių trūkumų, kainos be PVM.</w:t>
            </w:r>
          </w:p>
        </w:tc>
      </w:tr>
      <w:tr w:rsidR="00A00C0E" w:rsidRPr="00A00C0E" w14:paraId="0B9EED2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CEED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A00C0E">
              <w:rPr>
                <w:rFonts w:ascii="Times New Roman" w:eastAsia="Times New Roman" w:hAnsi="Times New Roman" w:cs="Times New Roman"/>
                <w:b/>
                <w:sz w:val="24"/>
                <w:szCs w:val="24"/>
                <w14:ligatures w14:val="none"/>
              </w:rPr>
              <w:t xml:space="preserve">ar </w:t>
            </w:r>
            <w:r w:rsidRPr="00A00C0E">
              <w:rPr>
                <w:rFonts w:ascii="Times New Roman" w:eastAsia="Times New Roman" w:hAnsi="Times New Roman" w:cs="Times New Roman"/>
                <w:b/>
                <w:sz w:val="24"/>
                <w:szCs w:val="24"/>
                <w14:ligatures w14:val="none"/>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C40274" w14:textId="1720E54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227C5D">
              <w:rPr>
                <w:rFonts w:ascii="Times New Roman" w:eastAsia="Times New Roman" w:hAnsi="Times New Roman" w:cs="Times New Roman"/>
                <w:color w:val="212121"/>
                <w:sz w:val="24"/>
                <w:szCs w:val="24"/>
                <w14:ligatures w14:val="none"/>
              </w:rPr>
              <w:lastRenderedPageBreak/>
              <w:t xml:space="preserve">9.3.1. Nutraukus Sutartį dėl esminio Sutarties pažeidimo, nustatyto Sutarties Specialiosiose sąlygose, mokama </w:t>
            </w:r>
            <w:r w:rsidR="00227C5D" w:rsidRPr="00227C5D">
              <w:rPr>
                <w:rFonts w:ascii="Times New Roman" w:eastAsia="Times New Roman" w:hAnsi="Times New Roman" w:cs="Times New Roman"/>
                <w:color w:val="212121"/>
                <w:sz w:val="24"/>
                <w:szCs w:val="24"/>
                <w14:ligatures w14:val="none"/>
              </w:rPr>
              <w:t>2</w:t>
            </w:r>
            <w:r w:rsidRPr="00227C5D">
              <w:rPr>
                <w:rFonts w:ascii="Times New Roman" w:eastAsia="Times New Roman" w:hAnsi="Times New Roman" w:cs="Times New Roman"/>
                <w:color w:val="212121"/>
                <w:sz w:val="24"/>
                <w:szCs w:val="24"/>
                <w14:ligatures w14:val="none"/>
              </w:rPr>
              <w:t xml:space="preserve"> procento dydžio bauda nuo Pradinės Sutarties vertės be PVM, nurodytos Specialiųjų sąlygų 5.2 punkte.</w:t>
            </w:r>
          </w:p>
        </w:tc>
      </w:tr>
      <w:tr w:rsidR="00A00C0E" w:rsidRPr="00A00C0E" w14:paraId="3D2829A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C3F1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0E2ED9"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Netaikoma</w:t>
            </w:r>
          </w:p>
        </w:tc>
      </w:tr>
      <w:tr w:rsidR="00A00C0E" w:rsidRPr="00A00C0E" w14:paraId="536696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B7F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7954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p w14:paraId="0D57BBB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79C9F26F"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p>
        </w:tc>
      </w:tr>
      <w:tr w:rsidR="00A00C0E" w:rsidRPr="00A00C0E" w14:paraId="3BA50FC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6F87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D5B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122812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AD22E"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sz w:val="24"/>
                <w:szCs w:val="20"/>
                <w14:ligatures w14:val="none"/>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E11D8" w14:textId="79BBDE34" w:rsidR="00C30D29" w:rsidRPr="00C30D29" w:rsidRDefault="00A00C0E" w:rsidP="00C30D29">
            <w:pPr>
              <w:spacing w:after="0" w:line="240" w:lineRule="auto"/>
              <w:rPr>
                <w:rFonts w:ascii="Times New Roman" w:eastAsia="Times New Roman" w:hAnsi="Times New Roman" w:cs="Times New Roman"/>
                <w:color w:val="212121"/>
                <w:sz w:val="24"/>
                <w:szCs w:val="24"/>
                <w14:ligatures w14:val="none"/>
              </w:rPr>
            </w:pPr>
            <w:r w:rsidRPr="00C30D29">
              <w:rPr>
                <w:rFonts w:ascii="Times New Roman" w:eastAsia="Times New Roman" w:hAnsi="Times New Roman" w:cs="Times New Roman"/>
                <w:color w:val="212121"/>
                <w:sz w:val="24"/>
                <w:szCs w:val="24"/>
                <w14:ligatures w14:val="none"/>
              </w:rPr>
              <w:t xml:space="preserve">Netaikoma </w:t>
            </w:r>
          </w:p>
          <w:p w14:paraId="146FD3F1" w14:textId="5CFFB7BF"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DC2447A"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226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496C0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13D03C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C06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81A12" w14:textId="77777777" w:rsidR="00A00C0E" w:rsidRPr="00A00C0E" w:rsidRDefault="00A00C0E" w:rsidP="00A00C0E">
            <w:pPr>
              <w:spacing w:after="0"/>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683959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6979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B2AC2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08C0049" w14:textId="77777777" w:rsidTr="00FD3DEA">
        <w:trPr>
          <w:trHeight w:val="300"/>
        </w:trPr>
        <w:tc>
          <w:tcPr>
            <w:tcW w:w="9535" w:type="dxa"/>
            <w:gridSpan w:val="5"/>
          </w:tcPr>
          <w:p w14:paraId="210ED19C"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sz w:val="24"/>
                <w:szCs w:val="24"/>
                <w14:ligatures w14:val="none"/>
              </w:rPr>
              <w:lastRenderedPageBreak/>
              <w:t>10. ESMINĖS SUTARTIES SĄLYGOS</w:t>
            </w:r>
          </w:p>
        </w:tc>
      </w:tr>
      <w:tr w:rsidR="00A00C0E" w:rsidRPr="00A00C0E" w14:paraId="0B739B3A" w14:textId="77777777" w:rsidTr="00FD3DEA">
        <w:trPr>
          <w:trHeight w:val="300"/>
        </w:trPr>
        <w:tc>
          <w:tcPr>
            <w:tcW w:w="2707" w:type="dxa"/>
            <w:gridSpan w:val="3"/>
          </w:tcPr>
          <w:p w14:paraId="25F3D1F7"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5CA39AB9" w14:textId="16051960" w:rsidR="00A00C0E" w:rsidRPr="002A6335" w:rsidRDefault="002A6335" w:rsidP="00A00C0E">
            <w:pPr>
              <w:spacing w:after="0" w:line="240" w:lineRule="auto"/>
              <w:rPr>
                <w:rFonts w:ascii="Times New Roman" w:eastAsia="Times New Roman" w:hAnsi="Times New Roman" w:cs="Times New Roman"/>
                <w:sz w:val="24"/>
                <w:szCs w:val="24"/>
                <w14:ligatures w14:val="none"/>
              </w:rPr>
            </w:pPr>
            <w:r w:rsidRPr="002A6335">
              <w:rPr>
                <w:rFonts w:ascii="Times New Roman" w:hAnsi="Times New Roman" w:cs="Times New Roman"/>
                <w:sz w:val="24"/>
                <w:szCs w:val="24"/>
              </w:rPr>
              <w:t>Atitiktis techninei specifikacijai ir pasiūlyme nurodytai informacijai, prekės pristatymo terminai.</w:t>
            </w:r>
          </w:p>
        </w:tc>
      </w:tr>
      <w:tr w:rsidR="00A00C0E" w:rsidRPr="00A00C0E" w14:paraId="56CF6C31" w14:textId="77777777" w:rsidTr="00FD3DEA">
        <w:trPr>
          <w:trHeight w:val="300"/>
        </w:trPr>
        <w:tc>
          <w:tcPr>
            <w:tcW w:w="2700" w:type="dxa"/>
            <w:gridSpan w:val="2"/>
          </w:tcPr>
          <w:p w14:paraId="6D16C8C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65A7A696" w14:textId="248FABA8" w:rsidR="00A00C0E" w:rsidRPr="00DD3409" w:rsidRDefault="00DD3409" w:rsidP="00A00C0E">
            <w:pPr>
              <w:spacing w:after="0" w:line="240" w:lineRule="auto"/>
              <w:rPr>
                <w:rFonts w:ascii="Times New Roman" w:eastAsia="Times New Roman" w:hAnsi="Times New Roman" w:cs="Times New Roman"/>
                <w:sz w:val="24"/>
                <w:szCs w:val="24"/>
                <w14:ligatures w14:val="none"/>
              </w:rPr>
            </w:pPr>
            <w:r w:rsidRPr="00DD3409">
              <w:rPr>
                <w:rFonts w:ascii="Times New Roman" w:hAnsi="Times New Roman" w:cs="Times New Roman"/>
                <w:sz w:val="24"/>
                <w:szCs w:val="24"/>
              </w:rPr>
              <w:t>Prekės pristatymo terminai, prekės neatitikimas techninei specifikacijai ir pasiūlyme nurodytai informacijai</w:t>
            </w:r>
            <w:r>
              <w:rPr>
                <w:rFonts w:ascii="Times New Roman" w:hAnsi="Times New Roman" w:cs="Times New Roman"/>
                <w:sz w:val="24"/>
                <w:szCs w:val="24"/>
              </w:rPr>
              <w:t>.</w:t>
            </w:r>
          </w:p>
          <w:p w14:paraId="42F547C7" w14:textId="7786B1E0" w:rsidR="00A00C0E" w:rsidRPr="00DD3409" w:rsidRDefault="00A00C0E" w:rsidP="00071A1A">
            <w:pPr>
              <w:spacing w:after="0" w:line="240" w:lineRule="auto"/>
              <w:rPr>
                <w:rFonts w:ascii="Times New Roman" w:eastAsia="Times New Roman" w:hAnsi="Times New Roman" w:cs="Times New Roman"/>
                <w:sz w:val="24"/>
                <w:szCs w:val="24"/>
                <w14:ligatures w14:val="none"/>
              </w:rPr>
            </w:pPr>
          </w:p>
        </w:tc>
      </w:tr>
      <w:tr w:rsidR="00A00C0E" w:rsidRPr="00A00C0E" w14:paraId="51E2CC88" w14:textId="77777777" w:rsidTr="00FD3DEA">
        <w:trPr>
          <w:trHeight w:val="300"/>
        </w:trPr>
        <w:tc>
          <w:tcPr>
            <w:tcW w:w="9535" w:type="dxa"/>
            <w:gridSpan w:val="5"/>
          </w:tcPr>
          <w:p w14:paraId="6E7677E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SUTARTIES GALIOJIMAS IR KEITIMAS</w:t>
            </w:r>
          </w:p>
        </w:tc>
      </w:tr>
      <w:tr w:rsidR="00A00C0E" w:rsidRPr="00A00C0E" w14:paraId="0502043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61B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2B4B7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5FA7908" w14:textId="19F76D29" w:rsidR="00A00C0E" w:rsidRPr="00A00C0E" w:rsidRDefault="00833118" w:rsidP="00A00C0E">
            <w:pPr>
              <w:spacing w:after="0" w:line="240" w:lineRule="auto"/>
              <w:rPr>
                <w:rFonts w:ascii="Times New Roman" w:eastAsia="Times New Roman" w:hAnsi="Times New Roman" w:cs="Times New Roman"/>
                <w:color w:val="4472C4"/>
                <w:sz w:val="24"/>
                <w:szCs w:val="24"/>
                <w14:ligatures w14:val="none"/>
              </w:rPr>
            </w:pPr>
            <w:r w:rsidRPr="00833118">
              <w:rPr>
                <w:rFonts w:ascii="Times New Roman" w:eastAsia="Times New Roman" w:hAnsi="Times New Roman" w:cs="Times New Roman"/>
                <w:color w:val="000000"/>
                <w:sz w:val="24"/>
                <w:szCs w:val="24"/>
                <w14:ligatures w14:val="none"/>
              </w:rPr>
              <w:t>Sutartis galioja iki visiškų sutartinių įsipareigojimų įvykdymo</w:t>
            </w:r>
            <w:r>
              <w:rPr>
                <w:rFonts w:ascii="Times New Roman" w:eastAsia="Times New Roman" w:hAnsi="Times New Roman" w:cs="Times New Roman"/>
                <w:color w:val="000000"/>
                <w:sz w:val="24"/>
                <w:szCs w:val="24"/>
                <w14:ligatures w14:val="none"/>
              </w:rPr>
              <w:t>.</w:t>
            </w:r>
          </w:p>
        </w:tc>
      </w:tr>
      <w:tr w:rsidR="00A00C0E" w:rsidRPr="00A00C0E" w14:paraId="51D7D30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8A9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46953A" w14:textId="67772049"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pratęsta iki 30 kalendorinių dienų</w:t>
            </w:r>
            <w:r w:rsidR="00B45F3F">
              <w:rPr>
                <w:rFonts w:ascii="Times New Roman" w:eastAsia="Times New Roman" w:hAnsi="Times New Roman" w:cs="Times New Roman"/>
                <w:sz w:val="24"/>
                <w:szCs w:val="24"/>
                <w14:ligatures w14:val="none"/>
              </w:rPr>
              <w:t xml:space="preserve"> esant šios Sutarties 4.2 p. numatytoms sąlygoms.</w:t>
            </w:r>
          </w:p>
        </w:tc>
      </w:tr>
      <w:tr w:rsidR="00A00C0E" w:rsidRPr="00A00C0E" w14:paraId="7D83569C" w14:textId="77777777" w:rsidTr="00FD3DEA">
        <w:trPr>
          <w:trHeight w:val="300"/>
        </w:trPr>
        <w:tc>
          <w:tcPr>
            <w:tcW w:w="9535" w:type="dxa"/>
            <w:gridSpan w:val="5"/>
          </w:tcPr>
          <w:p w14:paraId="5FC757E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SUTARTIES NUTRAUKIMAS</w:t>
            </w:r>
          </w:p>
        </w:tc>
      </w:tr>
      <w:tr w:rsidR="00A00C0E" w:rsidRPr="00A00C0E" w14:paraId="2CCB5C1D" w14:textId="77777777" w:rsidTr="00862575">
        <w:trPr>
          <w:trHeight w:val="300"/>
        </w:trPr>
        <w:tc>
          <w:tcPr>
            <w:tcW w:w="2689" w:type="dxa"/>
          </w:tcPr>
          <w:p w14:paraId="329E92E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12.1. Sutarties nutraukimo pagrindai</w:t>
            </w:r>
          </w:p>
        </w:tc>
        <w:tc>
          <w:tcPr>
            <w:tcW w:w="6846" w:type="dxa"/>
            <w:gridSpan w:val="4"/>
          </w:tcPr>
          <w:p w14:paraId="0875DDD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00C0E" w:rsidRPr="00A00C0E" w14:paraId="59D890B8" w14:textId="77777777" w:rsidTr="00862575">
        <w:trPr>
          <w:trHeight w:val="300"/>
        </w:trPr>
        <w:tc>
          <w:tcPr>
            <w:tcW w:w="2689" w:type="dxa"/>
          </w:tcPr>
          <w:p w14:paraId="10999F6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12.2. Esminiai Sutarties pažeidimai</w:t>
            </w:r>
          </w:p>
        </w:tc>
        <w:tc>
          <w:tcPr>
            <w:tcW w:w="6846" w:type="dxa"/>
            <w:gridSpan w:val="4"/>
          </w:tcPr>
          <w:p w14:paraId="7085D8BC" w14:textId="0A99CF3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FD2982">
              <w:rPr>
                <w:rFonts w:ascii="Times New Roman" w:eastAsia="Times New Roman" w:hAnsi="Times New Roman" w:cs="Times New Roman"/>
                <w:color w:val="212121"/>
                <w:sz w:val="24"/>
                <w:szCs w:val="24"/>
                <w14:ligatures w14:val="none"/>
              </w:rPr>
              <w:t>Jeigu Tiekėjas nevykdo prisiimtų įsipareigojimų už Sutartyje nustatytą Sutarties kainą</w:t>
            </w:r>
            <w:r w:rsidR="00FD2982" w:rsidRPr="00FD2982">
              <w:rPr>
                <w:rFonts w:ascii="Times New Roman" w:eastAsia="Times New Roman" w:hAnsi="Times New Roman" w:cs="Times New Roman"/>
                <w:color w:val="212121"/>
                <w:sz w:val="24"/>
                <w:szCs w:val="24"/>
                <w14:ligatures w14:val="none"/>
              </w:rPr>
              <w:t>.</w:t>
            </w:r>
          </w:p>
        </w:tc>
      </w:tr>
      <w:tr w:rsidR="00A00C0E" w:rsidRPr="00A00C0E" w14:paraId="5545E21C" w14:textId="77777777" w:rsidTr="00FD3DEA">
        <w:trPr>
          <w:trHeight w:val="300"/>
        </w:trPr>
        <w:tc>
          <w:tcPr>
            <w:tcW w:w="9535" w:type="dxa"/>
            <w:gridSpan w:val="5"/>
          </w:tcPr>
          <w:p w14:paraId="6434B663"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 xml:space="preserve">13. APLINKOSAUGINIAI IR SOCIALINIAI KRITERIJAI </w:t>
            </w:r>
            <w:r w:rsidRPr="00A00C0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00C0E">
              <w:rPr>
                <w:rFonts w:ascii="Times New Roman" w:eastAsia="Times New Roman" w:hAnsi="Times New Roman" w:cs="Times New Roman"/>
                <w:sz w:val="24"/>
                <w:szCs w:val="24"/>
                <w14:ligatures w14:val="none"/>
              </w:rPr>
              <w:t>)</w:t>
            </w:r>
          </w:p>
        </w:tc>
      </w:tr>
      <w:tr w:rsidR="00A00C0E" w:rsidRPr="00A00C0E" w14:paraId="4FE61793" w14:textId="77777777" w:rsidTr="00862575">
        <w:trPr>
          <w:trHeight w:val="300"/>
        </w:trPr>
        <w:tc>
          <w:tcPr>
            <w:tcW w:w="2689" w:type="dxa"/>
          </w:tcPr>
          <w:p w14:paraId="7500267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13.1. Aplinkosauginių kriterijų nustatymo teisinis pagrindas</w:t>
            </w:r>
          </w:p>
        </w:tc>
        <w:tc>
          <w:tcPr>
            <w:tcW w:w="6846" w:type="dxa"/>
            <w:gridSpan w:val="4"/>
          </w:tcPr>
          <w:p w14:paraId="21D051FD" w14:textId="20A480D1"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A00C0E">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A00C0E">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w:t>
            </w:r>
            <w:r w:rsidR="003B589A">
              <w:rPr>
                <w:rFonts w:ascii="Times New Roman" w:eastAsia="Times New Roman" w:hAnsi="Times New Roman" w:cs="Times New Roman"/>
                <w:color w:val="000000"/>
                <w:sz w:val="24"/>
                <w:szCs w:val="24"/>
                <w:shd w:val="clear" w:color="auto" w:fill="FFFFFF"/>
                <w14:ligatures w14:val="none"/>
              </w:rPr>
              <w:t>4</w:t>
            </w:r>
            <w:r w:rsidRPr="00A00C0E">
              <w:rPr>
                <w:rFonts w:ascii="Times New Roman" w:eastAsia="Times New Roman" w:hAnsi="Times New Roman" w:cs="Times New Roman"/>
                <w:color w:val="000000"/>
                <w:sz w:val="24"/>
                <w:szCs w:val="24"/>
                <w:shd w:val="clear" w:color="auto" w:fill="FFFFFF"/>
                <w14:ligatures w14:val="none"/>
              </w:rPr>
              <w:t>.</w:t>
            </w:r>
            <w:r w:rsidR="003B589A">
              <w:rPr>
                <w:rFonts w:ascii="Times New Roman" w:eastAsia="Times New Roman" w:hAnsi="Times New Roman" w:cs="Times New Roman"/>
                <w:color w:val="000000"/>
                <w:sz w:val="24"/>
                <w:szCs w:val="24"/>
                <w:shd w:val="clear" w:color="auto" w:fill="FFFFFF"/>
                <w14:ligatures w14:val="none"/>
              </w:rPr>
              <w:t>4</w:t>
            </w:r>
            <w:r w:rsidR="002E5301">
              <w:rPr>
                <w:rFonts w:ascii="Times New Roman" w:eastAsia="Times New Roman" w:hAnsi="Times New Roman" w:cs="Times New Roman"/>
                <w:color w:val="000000"/>
                <w:sz w:val="24"/>
                <w:szCs w:val="24"/>
                <w:shd w:val="clear" w:color="auto" w:fill="FFFFFF"/>
                <w14:ligatures w14:val="none"/>
              </w:rPr>
              <w:t>.</w:t>
            </w:r>
            <w:r w:rsidRPr="00A00C0E">
              <w:rPr>
                <w:rFonts w:ascii="Times New Roman" w:eastAsia="Times New Roman" w:hAnsi="Times New Roman" w:cs="Times New Roman"/>
                <w:color w:val="000000"/>
                <w:sz w:val="24"/>
                <w:szCs w:val="24"/>
                <w:shd w:val="clear" w:color="auto" w:fill="FFFFFF"/>
                <w14:ligatures w14:val="none"/>
              </w:rPr>
              <w:t xml:space="preserve"> papunkčiu (</w:t>
            </w:r>
            <w:r w:rsidR="002E5301">
              <w:rPr>
                <w:rFonts w:ascii="Times New Roman" w:eastAsia="Times New Roman" w:hAnsi="Times New Roman" w:cs="Times New Roman"/>
                <w:color w:val="000000"/>
                <w:sz w:val="24"/>
                <w:szCs w:val="24"/>
                <w:shd w:val="clear" w:color="auto" w:fill="FFFFFF"/>
                <w14:ligatures w14:val="none"/>
              </w:rPr>
              <w:t>gaminys yra tvirtas, ilgaamžis</w:t>
            </w:r>
            <w:r w:rsidR="005C49F1">
              <w:rPr>
                <w:rFonts w:ascii="Times New Roman" w:eastAsia="Times New Roman" w:hAnsi="Times New Roman" w:cs="Times New Roman"/>
                <w:color w:val="000000"/>
                <w:sz w:val="24"/>
                <w:szCs w:val="24"/>
                <w:shd w:val="clear" w:color="auto" w:fill="FFFFFF"/>
                <w14:ligatures w14:val="none"/>
              </w:rPr>
              <w:t>, funkcionalus, jis ar jo sudedamosios dalys tinka naudoti daug kartų</w:t>
            </w:r>
            <w:r w:rsidR="002A1900">
              <w:rPr>
                <w:rFonts w:ascii="Times New Roman" w:eastAsia="Times New Roman" w:hAnsi="Times New Roman" w:cs="Times New Roman"/>
                <w:color w:val="000000"/>
                <w:sz w:val="24"/>
                <w:szCs w:val="24"/>
                <w:shd w:val="clear" w:color="auto" w:fill="FFFFFF"/>
                <w14:ligatures w14:val="none"/>
              </w:rPr>
              <w:t xml:space="preserve"> ir (ar) lengvai pataisomos, ir (ar) pakeičiamos</w:t>
            </w:r>
            <w:r w:rsidR="00507C2C">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15D8EB39" w14:textId="77777777" w:rsidTr="00862575">
        <w:trPr>
          <w:trHeight w:val="300"/>
        </w:trPr>
        <w:tc>
          <w:tcPr>
            <w:tcW w:w="2689" w:type="dxa"/>
          </w:tcPr>
          <w:p w14:paraId="492332E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13.2.  Su perkamomis Prekėmis susiję socialiniai kriterijai</w:t>
            </w:r>
          </w:p>
        </w:tc>
        <w:tc>
          <w:tcPr>
            <w:tcW w:w="6846" w:type="dxa"/>
            <w:gridSpan w:val="4"/>
          </w:tcPr>
          <w:p w14:paraId="6663985C" w14:textId="77777777" w:rsidR="00A00C0E" w:rsidRP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Netaikoma</w:t>
            </w:r>
          </w:p>
        </w:tc>
      </w:tr>
      <w:tr w:rsidR="00A00C0E" w:rsidRPr="00A00C0E" w14:paraId="496D9719" w14:textId="77777777" w:rsidTr="00FD3DEA">
        <w:trPr>
          <w:trHeight w:val="300"/>
        </w:trPr>
        <w:tc>
          <w:tcPr>
            <w:tcW w:w="9535" w:type="dxa"/>
            <w:gridSpan w:val="5"/>
          </w:tcPr>
          <w:p w14:paraId="3DC4AF7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 BENDRŲJŲ SĄLYGŲ PAKEITIMAI IR PAPILDYMAI </w:t>
            </w:r>
          </w:p>
          <w:p w14:paraId="3D8C463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būtina dėl konkretaus Sutarties dalyko specifikos) </w:t>
            </w:r>
          </w:p>
        </w:tc>
      </w:tr>
      <w:tr w:rsidR="00A00C0E" w:rsidRPr="00A00C0E" w14:paraId="3639C2B0" w14:textId="77777777" w:rsidTr="00862575">
        <w:trPr>
          <w:trHeight w:val="300"/>
        </w:trPr>
        <w:tc>
          <w:tcPr>
            <w:tcW w:w="2689" w:type="dxa"/>
          </w:tcPr>
          <w:p w14:paraId="0C4A76F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14.1. </w:t>
            </w:r>
          </w:p>
        </w:tc>
        <w:tc>
          <w:tcPr>
            <w:tcW w:w="6846" w:type="dxa"/>
            <w:gridSpan w:val="4"/>
          </w:tcPr>
          <w:p w14:paraId="1FC3D11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A00C0E" w:rsidRPr="00A00C0E" w14:paraId="3A334DA7" w14:textId="77777777" w:rsidTr="00862575">
        <w:trPr>
          <w:trHeight w:val="300"/>
        </w:trPr>
        <w:tc>
          <w:tcPr>
            <w:tcW w:w="2689" w:type="dxa"/>
          </w:tcPr>
          <w:p w14:paraId="60EEB78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14.2.</w:t>
            </w:r>
          </w:p>
        </w:tc>
        <w:tc>
          <w:tcPr>
            <w:tcW w:w="6846" w:type="dxa"/>
            <w:gridSpan w:val="4"/>
          </w:tcPr>
          <w:p w14:paraId="4103648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0C0E" w:rsidRPr="00A00C0E" w14:paraId="4299998F" w14:textId="77777777" w:rsidTr="00862575">
        <w:trPr>
          <w:trHeight w:val="300"/>
        </w:trPr>
        <w:tc>
          <w:tcPr>
            <w:tcW w:w="2689" w:type="dxa"/>
          </w:tcPr>
          <w:p w14:paraId="5D36E0A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14.3.</w:t>
            </w:r>
          </w:p>
        </w:tc>
        <w:tc>
          <w:tcPr>
            <w:tcW w:w="6846" w:type="dxa"/>
            <w:gridSpan w:val="4"/>
          </w:tcPr>
          <w:p w14:paraId="1D54359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0C0E" w:rsidRPr="00A00C0E" w14:paraId="272D9E78" w14:textId="77777777" w:rsidTr="00862575">
        <w:trPr>
          <w:trHeight w:val="300"/>
        </w:trPr>
        <w:tc>
          <w:tcPr>
            <w:tcW w:w="2689" w:type="dxa"/>
          </w:tcPr>
          <w:p w14:paraId="19A4CE6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14.4.</w:t>
            </w:r>
          </w:p>
        </w:tc>
        <w:tc>
          <w:tcPr>
            <w:tcW w:w="6846" w:type="dxa"/>
            <w:gridSpan w:val="4"/>
          </w:tcPr>
          <w:p w14:paraId="628F1BE2"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BBA85FA" w14:textId="77777777" w:rsidTr="00862575">
        <w:trPr>
          <w:trHeight w:val="300"/>
        </w:trPr>
        <w:tc>
          <w:tcPr>
            <w:tcW w:w="2689" w:type="dxa"/>
          </w:tcPr>
          <w:p w14:paraId="1C25349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14.5.</w:t>
            </w:r>
          </w:p>
        </w:tc>
        <w:tc>
          <w:tcPr>
            <w:tcW w:w="6846" w:type="dxa"/>
            <w:gridSpan w:val="4"/>
          </w:tcPr>
          <w:p w14:paraId="5A604EC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0C0E" w:rsidRPr="00A00C0E" w14:paraId="47D6EEBD" w14:textId="77777777" w:rsidTr="00FD3DEA">
        <w:trPr>
          <w:trHeight w:val="300"/>
        </w:trPr>
        <w:tc>
          <w:tcPr>
            <w:tcW w:w="9535" w:type="dxa"/>
            <w:gridSpan w:val="5"/>
          </w:tcPr>
          <w:p w14:paraId="7DB29A5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 SUTARTIES PRIEDAI</w:t>
            </w:r>
          </w:p>
        </w:tc>
      </w:tr>
      <w:tr w:rsidR="00A00C0E" w:rsidRPr="00A00C0E" w14:paraId="7642D682" w14:textId="77777777" w:rsidTr="00862575">
        <w:trPr>
          <w:trHeight w:val="300"/>
        </w:trPr>
        <w:tc>
          <w:tcPr>
            <w:tcW w:w="2689" w:type="dxa"/>
          </w:tcPr>
          <w:p w14:paraId="1B91B64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15.1. Priedas Nr. 1</w:t>
            </w:r>
          </w:p>
        </w:tc>
        <w:tc>
          <w:tcPr>
            <w:tcW w:w="6846" w:type="dxa"/>
            <w:gridSpan w:val="4"/>
          </w:tcPr>
          <w:p w14:paraId="400AB808" w14:textId="70DF7EB3" w:rsidR="00A00C0E" w:rsidRPr="000837AC" w:rsidRDefault="001E4B50" w:rsidP="001E4B50">
            <w:pPr>
              <w:spacing w:after="0" w:line="240" w:lineRule="auto"/>
              <w:rPr>
                <w:rFonts w:ascii="Times New Roman" w:eastAsia="Times New Roman" w:hAnsi="Times New Roman" w:cs="Times New Roman"/>
                <w:sz w:val="24"/>
                <w:szCs w:val="24"/>
                <w14:ligatures w14:val="none"/>
              </w:rPr>
            </w:pPr>
            <w:r w:rsidRPr="000837AC">
              <w:rPr>
                <w:rFonts w:ascii="Times New Roman" w:eastAsia="Times New Roman" w:hAnsi="Times New Roman" w:cs="Times New Roman"/>
                <w:sz w:val="24"/>
                <w:szCs w:val="24"/>
                <w14:ligatures w14:val="none"/>
              </w:rPr>
              <w:t>Techninė specifikacija</w:t>
            </w:r>
            <w:r w:rsidR="0034515A">
              <w:rPr>
                <w:rFonts w:ascii="Times New Roman" w:eastAsia="Times New Roman" w:hAnsi="Times New Roman" w:cs="Times New Roman"/>
                <w:sz w:val="24"/>
                <w:szCs w:val="24"/>
                <w14:ligatures w14:val="none"/>
              </w:rPr>
              <w:t xml:space="preserve"> ir kiti reikalavimai pirkimo objektui</w:t>
            </w:r>
          </w:p>
        </w:tc>
      </w:tr>
      <w:tr w:rsidR="00A00C0E" w:rsidRPr="00A00C0E" w14:paraId="72FA64E1" w14:textId="77777777" w:rsidTr="00862575">
        <w:trPr>
          <w:trHeight w:val="300"/>
        </w:trPr>
        <w:tc>
          <w:tcPr>
            <w:tcW w:w="2689" w:type="dxa"/>
          </w:tcPr>
          <w:p w14:paraId="7D2C1DA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15.2. Priedas Nr. 2</w:t>
            </w:r>
          </w:p>
        </w:tc>
        <w:tc>
          <w:tcPr>
            <w:tcW w:w="6846" w:type="dxa"/>
            <w:gridSpan w:val="4"/>
          </w:tcPr>
          <w:p w14:paraId="0F6247B9" w14:textId="509BB7D8" w:rsidR="001E4B50" w:rsidRPr="000837AC" w:rsidRDefault="001F1292" w:rsidP="001E4B50">
            <w:pPr>
              <w:spacing w:after="0" w:line="240" w:lineRule="auto"/>
              <w:rPr>
                <w:rFonts w:ascii="Times New Roman" w:eastAsia="Times New Roman" w:hAnsi="Times New Roman" w:cs="Times New Roman"/>
                <w:sz w:val="24"/>
                <w:szCs w:val="24"/>
                <w14:ligatures w14:val="none"/>
              </w:rPr>
            </w:pPr>
            <w:r w:rsidRPr="000837AC">
              <w:rPr>
                <w:rFonts w:ascii="Times New Roman" w:eastAsia="Times New Roman" w:hAnsi="Times New Roman" w:cs="Times New Roman"/>
                <w:kern w:val="0"/>
                <w:sz w:val="24"/>
                <w:szCs w:val="24"/>
                <w14:ligatures w14:val="none"/>
              </w:rPr>
              <w:t>P</w:t>
            </w:r>
            <w:r w:rsidR="001E4B50" w:rsidRPr="000837AC">
              <w:rPr>
                <w:rFonts w:ascii="Times New Roman" w:eastAsia="Times New Roman" w:hAnsi="Times New Roman" w:cs="Times New Roman"/>
                <w:kern w:val="0"/>
                <w:sz w:val="24"/>
                <w:szCs w:val="24"/>
                <w14:ligatures w14:val="none"/>
              </w:rPr>
              <w:t>asiūlymas</w:t>
            </w:r>
            <w:r w:rsidRPr="000837AC">
              <w:rPr>
                <w:rFonts w:ascii="Times New Roman" w:eastAsia="Times New Roman" w:hAnsi="Times New Roman" w:cs="Times New Roman"/>
                <w:kern w:val="0"/>
                <w:sz w:val="24"/>
                <w:szCs w:val="24"/>
                <w14:ligatures w14:val="none"/>
              </w:rPr>
              <w:t xml:space="preserve"> dėl</w:t>
            </w:r>
            <w:r w:rsidR="001E4B50" w:rsidRPr="000837AC">
              <w:rPr>
                <w:rFonts w:ascii="Times New Roman" w:eastAsia="Times New Roman" w:hAnsi="Times New Roman" w:cs="Times New Roman"/>
                <w:kern w:val="0"/>
                <w:sz w:val="24"/>
                <w:szCs w:val="24"/>
                <w14:ligatures w14:val="none"/>
              </w:rPr>
              <w:t xml:space="preserve"> </w:t>
            </w:r>
            <w:r w:rsidR="001E4B50" w:rsidRPr="000837AC">
              <w:rPr>
                <w:rFonts w:ascii="Times New Roman" w:eastAsia="Times New Roman" w:hAnsi="Times New Roman" w:cs="Times New Roman"/>
                <w:sz w:val="24"/>
                <w:szCs w:val="24"/>
                <w14:ligatures w14:val="none"/>
              </w:rPr>
              <w:t>aerobinės gimnastikos grindų dang</w:t>
            </w:r>
            <w:r w:rsidR="000837AC" w:rsidRPr="000837AC">
              <w:rPr>
                <w:rFonts w:ascii="Times New Roman" w:eastAsia="Times New Roman" w:hAnsi="Times New Roman" w:cs="Times New Roman"/>
                <w:sz w:val="24"/>
                <w:szCs w:val="24"/>
                <w14:ligatures w14:val="none"/>
              </w:rPr>
              <w:t>os</w:t>
            </w:r>
          </w:p>
          <w:p w14:paraId="2079929D" w14:textId="77777777" w:rsidR="00A00C0E" w:rsidRPr="000837AC"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475D017F" w14:textId="77777777" w:rsidTr="00862575">
        <w:trPr>
          <w:trHeight w:val="300"/>
        </w:trPr>
        <w:tc>
          <w:tcPr>
            <w:tcW w:w="2689" w:type="dxa"/>
          </w:tcPr>
          <w:p w14:paraId="0AFCEF6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15.3. Priedas Nr. 3</w:t>
            </w:r>
          </w:p>
        </w:tc>
        <w:tc>
          <w:tcPr>
            <w:tcW w:w="6846" w:type="dxa"/>
            <w:gridSpan w:val="4"/>
          </w:tcPr>
          <w:p w14:paraId="2478BFA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7A431A80" w14:textId="77777777" w:rsidTr="00862575">
        <w:trPr>
          <w:trHeight w:val="300"/>
        </w:trPr>
        <w:tc>
          <w:tcPr>
            <w:tcW w:w="2689" w:type="dxa"/>
          </w:tcPr>
          <w:p w14:paraId="560F35D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15.4. Priedas Nr. 4</w:t>
            </w:r>
          </w:p>
        </w:tc>
        <w:tc>
          <w:tcPr>
            <w:tcW w:w="6846" w:type="dxa"/>
            <w:gridSpan w:val="4"/>
          </w:tcPr>
          <w:p w14:paraId="20911E4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02EEB7AF" w14:textId="77777777" w:rsidTr="00862575">
        <w:trPr>
          <w:trHeight w:val="300"/>
        </w:trPr>
        <w:tc>
          <w:tcPr>
            <w:tcW w:w="2689" w:type="dxa"/>
          </w:tcPr>
          <w:p w14:paraId="7B5C8DB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15.5. Priedas Nr. 5</w:t>
            </w:r>
          </w:p>
        </w:tc>
        <w:tc>
          <w:tcPr>
            <w:tcW w:w="6846" w:type="dxa"/>
            <w:gridSpan w:val="4"/>
          </w:tcPr>
          <w:p w14:paraId="28B6ABEF"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54061F98" w14:textId="77777777" w:rsidTr="00FD3DEA">
        <w:tc>
          <w:tcPr>
            <w:tcW w:w="9535" w:type="dxa"/>
            <w:gridSpan w:val="5"/>
          </w:tcPr>
          <w:p w14:paraId="1B096F7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16. ŠALIŲ ATSTOVŲ PARAŠAI</w:t>
            </w:r>
          </w:p>
        </w:tc>
      </w:tr>
      <w:tr w:rsidR="00A00C0E" w:rsidRPr="00A00C0E" w14:paraId="0AA3C24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09F6E24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52E839"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TIEKĖJAS</w:t>
            </w:r>
          </w:p>
        </w:tc>
      </w:tr>
      <w:tr w:rsidR="00A00C0E" w:rsidRPr="00A00C0E" w14:paraId="24147A28"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760E307" w14:textId="7206F9EF"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w:t>
            </w:r>
            <w:r w:rsidR="00507C2C">
              <w:rPr>
                <w:rFonts w:ascii="Times New Roman" w:eastAsia="Times New Roman" w:hAnsi="Times New Roman" w:cs="Times New Roman"/>
                <w:sz w:val="24"/>
                <w:szCs w:val="24"/>
                <w14:ligatures w14:val="none"/>
              </w:rPr>
              <w:t>ius Darius Liaukevičius</w:t>
            </w:r>
          </w:p>
          <w:p w14:paraId="6AF25716" w14:textId="77777777" w:rsidR="00A00C0E" w:rsidRPr="00A00C0E" w:rsidRDefault="00A00C0E" w:rsidP="00A00C0E">
            <w:pPr>
              <w:spacing w:after="0" w:line="240" w:lineRule="auto"/>
              <w:jc w:val="center"/>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03D52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r>
      <w:tr w:rsidR="00A00C0E" w:rsidRPr="00A00C0E" w14:paraId="79B31F9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09F0D4C"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30CE025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(parašas)</w:t>
            </w:r>
          </w:p>
          <w:p w14:paraId="6A3D76E2"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5306B8C8"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EBB416"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44688B41"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r w:rsidRPr="00A00C0E">
              <w:rPr>
                <w:rFonts w:ascii="Times New Roman" w:eastAsia="Times New Roman" w:hAnsi="Times New Roman" w:cs="Times New Roman"/>
                <w:b/>
                <w:bCs/>
                <w:color w:val="4472C4"/>
                <w:sz w:val="24"/>
                <w:szCs w:val="24"/>
                <w14:ligatures w14:val="none"/>
              </w:rPr>
              <w:t>(parašas)</w:t>
            </w:r>
          </w:p>
        </w:tc>
      </w:tr>
    </w:tbl>
    <w:p w14:paraId="67CFE208"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D1F489D" w14:textId="77777777" w:rsidR="00A00C0E" w:rsidRPr="00A00C0E" w:rsidRDefault="00A00C0E" w:rsidP="00A00C0E">
      <w:pPr>
        <w:spacing w:after="0" w:line="240" w:lineRule="auto"/>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_______________</w:t>
      </w:r>
    </w:p>
    <w:p w14:paraId="2431849B" w14:textId="77777777" w:rsidR="00A00C0E" w:rsidRPr="00A00C0E" w:rsidRDefault="00A00C0E" w:rsidP="00A00C0E">
      <w:pPr>
        <w:tabs>
          <w:tab w:val="left" w:pos="6610"/>
        </w:tabs>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ab/>
      </w:r>
    </w:p>
    <w:p w14:paraId="1AB8F26C"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br w:type="page"/>
      </w:r>
    </w:p>
    <w:p w14:paraId="4438D0FB" w14:textId="77777777" w:rsidR="00A00C0E" w:rsidRPr="00A00C0E" w:rsidRDefault="00A00C0E" w:rsidP="00A00C0E">
      <w:pPr>
        <w:spacing w:after="0" w:line="240" w:lineRule="auto"/>
        <w:ind w:right="3" w:firstLine="851"/>
        <w:rPr>
          <w:rFonts w:ascii="Times New Roman" w:eastAsia="Times New Roman" w:hAnsi="Times New Roman" w:cs="Times New Roman"/>
          <w:color w:val="000000" w:themeColor="text1"/>
          <w:kern w:val="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lastRenderedPageBreak/>
        <w:tab/>
      </w:r>
      <w:r w:rsidRPr="00A00C0E">
        <w:rPr>
          <w:rFonts w:ascii="Times New Roman" w:eastAsia="Times New Roman" w:hAnsi="Times New Roman" w:cs="Times New Roman"/>
          <w:color w:val="000000" w:themeColor="text1"/>
          <w:kern w:val="0"/>
          <w:sz w:val="24"/>
          <w:szCs w:val="24"/>
          <w14:ligatures w14:val="none"/>
        </w:rPr>
        <w:tab/>
      </w:r>
      <w:r w:rsidRPr="00A00C0E">
        <w:rPr>
          <w:rFonts w:ascii="Times New Roman" w:eastAsia="Times New Roman" w:hAnsi="Times New Roman" w:cs="Times New Roman"/>
          <w:color w:val="000000" w:themeColor="text1"/>
          <w:kern w:val="0"/>
          <w:sz w:val="24"/>
          <w:szCs w:val="24"/>
          <w14:ligatures w14:val="none"/>
        </w:rPr>
        <w:tab/>
      </w:r>
      <w:r w:rsidRPr="00A00C0E">
        <w:rPr>
          <w:rFonts w:ascii="Times New Roman" w:eastAsia="Times New Roman" w:hAnsi="Times New Roman" w:cs="Times New Roman"/>
          <w:color w:val="000000" w:themeColor="text1"/>
          <w:kern w:val="0"/>
          <w:sz w:val="24"/>
          <w:szCs w:val="24"/>
          <w14:ligatures w14:val="none"/>
        </w:rPr>
        <w:tab/>
      </w:r>
      <w:r w:rsidRPr="00A00C0E">
        <w:rPr>
          <w:rFonts w:ascii="Times New Roman" w:eastAsia="Times New Roman" w:hAnsi="Times New Roman" w:cs="Times New Roman"/>
          <w:color w:val="000000" w:themeColor="text1"/>
          <w:kern w:val="0"/>
          <w:sz w:val="24"/>
          <w:szCs w:val="24"/>
          <w14:ligatures w14:val="none"/>
        </w:rPr>
        <w:tab/>
      </w:r>
      <w:r w:rsidRPr="00A00C0E">
        <w:rPr>
          <w:rFonts w:ascii="Times New Roman" w:eastAsia="Times New Roman" w:hAnsi="Times New Roman" w:cs="Times New Roman"/>
          <w:color w:val="000000" w:themeColor="text1"/>
          <w:kern w:val="0"/>
          <w:sz w:val="24"/>
          <w:szCs w:val="24"/>
          <w14:ligatures w14:val="none"/>
        </w:rPr>
        <w:tab/>
        <w:t xml:space="preserve">Priedas Nr. 1 </w:t>
      </w:r>
    </w:p>
    <w:p w14:paraId="52B60C6B" w14:textId="77777777" w:rsidR="00A00C0E" w:rsidRPr="00A00C0E" w:rsidRDefault="00A00C0E" w:rsidP="00A00C0E">
      <w:pPr>
        <w:spacing w:after="0" w:line="240" w:lineRule="auto"/>
        <w:ind w:right="3" w:firstLine="851"/>
        <w:rPr>
          <w:rFonts w:ascii="Times New Roman" w:eastAsia="Times New Roman" w:hAnsi="Times New Roman" w:cs="Times New Roman"/>
          <w:color w:val="000000" w:themeColor="text1"/>
          <w:kern w:val="0"/>
          <w:sz w:val="24"/>
          <w:szCs w:val="24"/>
          <w14:ligatures w14:val="none"/>
        </w:rPr>
      </w:pPr>
    </w:p>
    <w:p w14:paraId="28A09D51" w14:textId="77777777" w:rsidR="00A00C0E" w:rsidRPr="00A00C0E" w:rsidRDefault="00A00C0E" w:rsidP="00A00C0E">
      <w:pPr>
        <w:spacing w:after="0" w:line="240" w:lineRule="auto"/>
        <w:ind w:left="1070" w:right="3"/>
        <w:contextualSpacing/>
        <w:jc w:val="center"/>
        <w:rPr>
          <w:rFonts w:ascii="Times New Roman" w:eastAsia="Times New Roman" w:hAnsi="Times New Roman" w:cs="Times New Roman"/>
          <w:b/>
          <w:bCs/>
          <w:color w:val="000000" w:themeColor="text1"/>
          <w:kern w:val="0"/>
          <w:sz w:val="24"/>
          <w:szCs w:val="24"/>
          <w14:ligatures w14:val="none"/>
        </w:rPr>
      </w:pPr>
    </w:p>
    <w:p w14:paraId="6562B500" w14:textId="77777777" w:rsidR="00BC4DA2" w:rsidRPr="00BC4DA2" w:rsidRDefault="00BC4DA2" w:rsidP="00BC4DA2">
      <w:pPr>
        <w:spacing w:after="0" w:line="240" w:lineRule="auto"/>
        <w:ind w:left="1070" w:right="3"/>
        <w:contextualSpacing/>
        <w:jc w:val="center"/>
        <w:rPr>
          <w:rFonts w:ascii="Times New Roman" w:eastAsia="Times New Roman" w:hAnsi="Times New Roman" w:cs="Times New Roman"/>
          <w:b/>
          <w:bCs/>
          <w:color w:val="000000"/>
          <w:kern w:val="0"/>
          <w:sz w:val="24"/>
          <w:szCs w:val="24"/>
          <w14:ligatures w14:val="none"/>
        </w:rPr>
      </w:pPr>
      <w:r w:rsidRPr="00BC4DA2">
        <w:rPr>
          <w:rFonts w:ascii="Times New Roman" w:eastAsia="Times New Roman" w:hAnsi="Times New Roman" w:cs="Times New Roman"/>
          <w:b/>
          <w:bCs/>
          <w:color w:val="000000"/>
          <w:kern w:val="0"/>
          <w:sz w:val="24"/>
          <w:szCs w:val="24"/>
          <w14:ligatures w14:val="none"/>
        </w:rPr>
        <w:t>TECHNINĖ SPECIFIKACIJA</w:t>
      </w:r>
    </w:p>
    <w:p w14:paraId="16C6AB2D" w14:textId="77777777" w:rsidR="00BC4DA2" w:rsidRPr="00BC4DA2" w:rsidRDefault="00BC4DA2" w:rsidP="00BC4DA2">
      <w:pPr>
        <w:spacing w:after="0" w:line="240" w:lineRule="auto"/>
        <w:ind w:left="1070" w:right="3"/>
        <w:contextualSpacing/>
        <w:jc w:val="center"/>
        <w:rPr>
          <w:rFonts w:ascii="Times New Roman" w:eastAsia="Times New Roman" w:hAnsi="Times New Roman" w:cs="Times New Roman"/>
          <w:b/>
          <w:bCs/>
          <w:color w:val="000000"/>
          <w:kern w:val="0"/>
          <w:sz w:val="24"/>
          <w:szCs w:val="24"/>
          <w14:ligatures w14:val="none"/>
        </w:rPr>
      </w:pPr>
      <w:r w:rsidRPr="00BC4DA2">
        <w:rPr>
          <w:rFonts w:ascii="Times New Roman" w:eastAsia="Times New Roman" w:hAnsi="Times New Roman" w:cs="Times New Roman"/>
          <w:b/>
          <w:bCs/>
          <w:color w:val="000000"/>
          <w:kern w:val="0"/>
          <w:sz w:val="24"/>
          <w:szCs w:val="24"/>
          <w14:ligatures w14:val="none"/>
        </w:rPr>
        <w:t xml:space="preserve"> IR KITI REIKALAVIMAI PIRKIMO OBJEKTUI</w:t>
      </w:r>
    </w:p>
    <w:p w14:paraId="5EA19F95" w14:textId="77777777" w:rsidR="00BC4DA2" w:rsidRPr="00BC4DA2" w:rsidRDefault="00BC4DA2" w:rsidP="00BC4DA2">
      <w:pPr>
        <w:spacing w:after="0" w:line="240" w:lineRule="auto"/>
        <w:ind w:left="1070" w:right="3"/>
        <w:contextualSpacing/>
        <w:jc w:val="center"/>
        <w:rPr>
          <w:rFonts w:ascii="Times New Roman" w:eastAsia="Times New Roman" w:hAnsi="Times New Roman" w:cs="Times New Roman"/>
          <w:b/>
          <w:bCs/>
          <w:color w:val="000000"/>
          <w:kern w:val="0"/>
          <w:sz w:val="24"/>
          <w:szCs w:val="24"/>
          <w14:ligatures w14:val="none"/>
        </w:rPr>
      </w:pPr>
    </w:p>
    <w:p w14:paraId="797406D8"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Times New Roman" w:hAnsi="Times New Roman" w:cs="Times New Roman"/>
          <w:kern w:val="0"/>
          <w:sz w:val="24"/>
          <w:szCs w:val="24"/>
          <w14:ligatures w14:val="none"/>
        </w:rPr>
        <w:t>Pirkimo objektas – aerobinės gimnastikos grindų danga (toliau – Prekė), skirta aukščiausio lygio varžyboms ir aprobuota Fédération Internationale de Gymnastique (FIG).</w:t>
      </w:r>
    </w:p>
    <w:p w14:paraId="73378600"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Aptos" w:hAnsi="Times New Roman" w:cs="Times New Roman"/>
          <w:sz w:val="24"/>
          <w:szCs w:val="24"/>
        </w:rPr>
        <w:t xml:space="preserve">Į prekių kainą įskaičiuoti visi Prekei taikomi mokesčiai, tame tarpe pristatymo, sumontavimo, patikrinimo (siekiant įsitikinti, kad grindų danga yra tinkama ir kokybiška), išmontavimo (jei sumontavus paaiškės, kad danga neatitinka jei keliamų reikalavimų) ir garantinio aptarnavimo išlaidos. </w:t>
      </w:r>
    </w:p>
    <w:p w14:paraId="341C9FD1"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Aptos" w:hAnsi="Times New Roman" w:cs="Times New Roman"/>
          <w:sz w:val="24"/>
          <w:szCs w:val="24"/>
        </w:rPr>
        <w:t xml:space="preserve">Tiekėjas įsipareigoja neatlygintinai pristatyti prekes adresu: VšĮ Lazdijų sporto centras, Lazdijos g. 5, Lazdijai, per Sutartyje numatytą terminą. </w:t>
      </w:r>
    </w:p>
    <w:p w14:paraId="492BEB78"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Times New Roman" w:hAnsi="Times New Roman" w:cs="Times New Roman"/>
          <w:kern w:val="0"/>
          <w:sz w:val="24"/>
          <w:szCs w:val="24"/>
          <w14:ligatures w14:val="none"/>
        </w:rPr>
        <w:t>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p>
    <w:p w14:paraId="34F52C91"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Times New Roman" w:hAnsi="Times New Roman" w:cs="Times New Roman"/>
          <w:kern w:val="0"/>
          <w:sz w:val="24"/>
          <w:szCs w:val="24"/>
          <w14:ligatures w14:val="none"/>
        </w:rPr>
        <w:t>Sutarties įgyvendinimo metu kartu su Preke turi būti pateiktas eksploatacijos vadovas ir/ar instrukcija lietuvių ir anglų kalbomis arba lygiavertis dokumentas.</w:t>
      </w:r>
    </w:p>
    <w:p w14:paraId="3CBB8593" w14:textId="77777777" w:rsidR="00BC4DA2" w:rsidRPr="00BC4DA2" w:rsidRDefault="00BC4DA2" w:rsidP="00BC4DA2">
      <w:pPr>
        <w:numPr>
          <w:ilvl w:val="0"/>
          <w:numId w:val="9"/>
        </w:numPr>
        <w:tabs>
          <w:tab w:val="left" w:pos="851"/>
          <w:tab w:val="left" w:pos="1276"/>
        </w:tabs>
        <w:spacing w:after="0" w:line="360" w:lineRule="auto"/>
        <w:ind w:left="0" w:right="-178"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Times New Roman" w:hAnsi="Times New Roman" w:cs="Times New Roman"/>
          <w:kern w:val="0"/>
          <w:sz w:val="24"/>
          <w:szCs w:val="24"/>
          <w14:ligatures w14:val="none"/>
        </w:rPr>
        <w:t xml:space="preserve">Siūlomos prekės turi atitikti </w:t>
      </w:r>
      <w:r w:rsidRPr="00BC4DA2">
        <w:rPr>
          <w:rFonts w:ascii="Times New Roman" w:eastAsia="Aptos" w:hAnsi="Times New Roman" w:cs="Times New Roman"/>
          <w:sz w:val="24"/>
          <w:szCs w:val="24"/>
        </w:rPr>
        <w:t>Lietuvos Respublikos ir ES teisės aktų</w:t>
      </w:r>
      <w:r w:rsidRPr="00BC4DA2">
        <w:rPr>
          <w:rFonts w:ascii="Times New Roman" w:eastAsia="Times New Roman" w:hAnsi="Times New Roman" w:cs="Times New Roman"/>
          <w:kern w:val="0"/>
          <w:sz w:val="24"/>
          <w:szCs w:val="24"/>
          <w14:ligatures w14:val="none"/>
        </w:rPr>
        <w:t xml:space="preserve"> reikalavimus.</w:t>
      </w:r>
    </w:p>
    <w:p w14:paraId="01003C83"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Times New Roman" w:hAnsi="Times New Roman" w:cs="Times New Roman"/>
          <w:kern w:val="0"/>
          <w:sz w:val="24"/>
          <w:szCs w:val="24"/>
          <w14:ligatures w14:val="none"/>
        </w:rPr>
        <w:t xml:space="preserve">Jeigu apibūdinant pirkimo objektą techninėje specifikacijoje ir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E147B"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Times New Roman" w:hAnsi="Times New Roman" w:cs="Times New Roman"/>
          <w:kern w:val="0"/>
          <w:sz w:val="24"/>
          <w:szCs w:val="24"/>
          <w14:ligatures w14:val="none"/>
        </w:rPr>
        <w:t>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A047093" w14:textId="77777777" w:rsidR="00BC4DA2" w:rsidRPr="00BC4DA2" w:rsidRDefault="00BC4DA2" w:rsidP="00BC4DA2">
      <w:pPr>
        <w:numPr>
          <w:ilvl w:val="0"/>
          <w:numId w:val="9"/>
        </w:numPr>
        <w:tabs>
          <w:tab w:val="left" w:pos="851"/>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BC4DA2">
        <w:rPr>
          <w:rFonts w:ascii="Times New Roman" w:eastAsia="Times New Roman" w:hAnsi="Times New Roman" w:cs="Times New Roman"/>
          <w:kern w:val="0"/>
          <w:sz w:val="24"/>
          <w:szCs w:val="24"/>
          <w14:ligatures w14:val="none"/>
        </w:rPr>
        <w:t>Tiekėjas turi siūlyti naują, nepažeistą kokybišką prekę pagal techninėje specifikacijoje nurodytus reikalavimus:</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316"/>
        <w:gridCol w:w="1134"/>
        <w:gridCol w:w="992"/>
        <w:gridCol w:w="4678"/>
      </w:tblGrid>
      <w:tr w:rsidR="00794D03" w:rsidRPr="00BC4DA2" w14:paraId="3D584294" w14:textId="77777777" w:rsidTr="00AE296D">
        <w:tc>
          <w:tcPr>
            <w:tcW w:w="798" w:type="dxa"/>
          </w:tcPr>
          <w:p w14:paraId="175F9E18" w14:textId="5CAB0D42" w:rsidR="00794D03" w:rsidRPr="00BC4DA2" w:rsidRDefault="00794D03" w:rsidP="00794D03">
            <w:pPr>
              <w:tabs>
                <w:tab w:val="left" w:pos="1440"/>
              </w:tabs>
              <w:spacing w:after="0" w:line="240" w:lineRule="auto"/>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b/>
                <w:color w:val="00000A"/>
                <w:sz w:val="24"/>
                <w:szCs w:val="24"/>
                <w:shd w:val="clear" w:color="auto" w:fill="FFFFFF"/>
              </w:rPr>
              <w:lastRenderedPageBreak/>
              <w:t>Eil. Nr.</w:t>
            </w:r>
          </w:p>
        </w:tc>
        <w:tc>
          <w:tcPr>
            <w:tcW w:w="2316" w:type="dxa"/>
          </w:tcPr>
          <w:p w14:paraId="1065E179" w14:textId="77777777" w:rsidR="00794D03" w:rsidRPr="009917EE" w:rsidRDefault="00794D03" w:rsidP="00794D03">
            <w:pPr>
              <w:tabs>
                <w:tab w:val="left" w:pos="1440"/>
              </w:tabs>
              <w:spacing w:after="0" w:line="240" w:lineRule="auto"/>
              <w:jc w:val="center"/>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b/>
                <w:color w:val="00000A"/>
                <w:sz w:val="24"/>
                <w:szCs w:val="24"/>
                <w:shd w:val="clear" w:color="auto" w:fill="FFFFFF"/>
              </w:rPr>
              <w:t>Prekių pavadinimas</w:t>
            </w:r>
          </w:p>
          <w:p w14:paraId="2E154471" w14:textId="2F878DDD" w:rsidR="00794D03" w:rsidRPr="00BC4DA2" w:rsidRDefault="00794D03" w:rsidP="00794D03">
            <w:pPr>
              <w:tabs>
                <w:tab w:val="left" w:pos="1440"/>
              </w:tabs>
              <w:spacing w:after="0" w:line="240" w:lineRule="auto"/>
              <w:jc w:val="center"/>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b/>
                <w:color w:val="00000A"/>
                <w:sz w:val="24"/>
                <w:szCs w:val="24"/>
                <w:shd w:val="clear" w:color="auto" w:fill="FFFFFF"/>
              </w:rPr>
              <w:t>(pirkimo objektas)</w:t>
            </w:r>
          </w:p>
        </w:tc>
        <w:tc>
          <w:tcPr>
            <w:tcW w:w="1134" w:type="dxa"/>
          </w:tcPr>
          <w:p w14:paraId="00EF751A" w14:textId="636C3DB2" w:rsidR="00794D03" w:rsidRPr="00BC4DA2" w:rsidRDefault="00794D03" w:rsidP="00794D03">
            <w:pPr>
              <w:tabs>
                <w:tab w:val="left" w:pos="1440"/>
              </w:tabs>
              <w:spacing w:after="0" w:line="240" w:lineRule="auto"/>
              <w:jc w:val="center"/>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b/>
                <w:color w:val="00000A"/>
                <w:sz w:val="24"/>
                <w:szCs w:val="24"/>
                <w:shd w:val="clear" w:color="auto" w:fill="FFFFFF"/>
              </w:rPr>
              <w:t>Mato vienetai</w:t>
            </w:r>
          </w:p>
        </w:tc>
        <w:tc>
          <w:tcPr>
            <w:tcW w:w="992" w:type="dxa"/>
          </w:tcPr>
          <w:p w14:paraId="7D6C15F2" w14:textId="52FA32CF" w:rsidR="00794D03" w:rsidRPr="00BC4DA2" w:rsidRDefault="00794D03" w:rsidP="00794D03">
            <w:pPr>
              <w:tabs>
                <w:tab w:val="left" w:pos="1440"/>
              </w:tabs>
              <w:spacing w:after="0" w:line="240" w:lineRule="auto"/>
              <w:jc w:val="center"/>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b/>
                <w:color w:val="00000A"/>
                <w:sz w:val="24"/>
                <w:szCs w:val="24"/>
                <w:shd w:val="clear" w:color="auto" w:fill="FFFFFF"/>
              </w:rPr>
              <w:t>Kiekis</w:t>
            </w:r>
          </w:p>
        </w:tc>
        <w:tc>
          <w:tcPr>
            <w:tcW w:w="4678" w:type="dxa"/>
          </w:tcPr>
          <w:p w14:paraId="3692EB43" w14:textId="2AC3BBAA" w:rsidR="00794D03" w:rsidRPr="00BC4DA2" w:rsidRDefault="00794D03" w:rsidP="00794D03">
            <w:pPr>
              <w:tabs>
                <w:tab w:val="left" w:pos="1440"/>
              </w:tabs>
              <w:spacing w:after="0" w:line="240" w:lineRule="auto"/>
              <w:jc w:val="center"/>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b/>
                <w:color w:val="00000A"/>
                <w:sz w:val="24"/>
                <w:szCs w:val="24"/>
                <w:shd w:val="clear" w:color="auto" w:fill="FFFFFF"/>
              </w:rPr>
              <w:t>Kokybiniai ir techniniai reikalavimai</w:t>
            </w:r>
          </w:p>
        </w:tc>
      </w:tr>
      <w:tr w:rsidR="00794D03" w:rsidRPr="00BC4DA2" w14:paraId="3267FF5C" w14:textId="77777777" w:rsidTr="00AE296D">
        <w:tc>
          <w:tcPr>
            <w:tcW w:w="798" w:type="dxa"/>
          </w:tcPr>
          <w:p w14:paraId="7DFF0E6A" w14:textId="414FC291" w:rsidR="00794D03" w:rsidRPr="00BC4DA2" w:rsidRDefault="00794D03" w:rsidP="00794D03">
            <w:pPr>
              <w:tabs>
                <w:tab w:val="left" w:pos="1440"/>
              </w:tabs>
              <w:rPr>
                <w:rFonts w:ascii="Times New Roman" w:eastAsia="Aptos" w:hAnsi="Times New Roman" w:cs="Times New Roman"/>
                <w:bCs/>
                <w:color w:val="00000A"/>
                <w:sz w:val="24"/>
                <w:szCs w:val="24"/>
                <w:shd w:val="clear" w:color="auto" w:fill="FFFFFF"/>
              </w:rPr>
            </w:pPr>
            <w:r w:rsidRPr="009917EE">
              <w:rPr>
                <w:rFonts w:ascii="Times New Roman" w:eastAsia="Aptos" w:hAnsi="Times New Roman" w:cs="Times New Roman"/>
                <w:bCs/>
                <w:color w:val="00000A"/>
                <w:sz w:val="24"/>
                <w:szCs w:val="24"/>
                <w:shd w:val="clear" w:color="auto" w:fill="FFFFFF"/>
              </w:rPr>
              <w:t>1.</w:t>
            </w:r>
          </w:p>
        </w:tc>
        <w:tc>
          <w:tcPr>
            <w:tcW w:w="2316" w:type="dxa"/>
          </w:tcPr>
          <w:p w14:paraId="3CD8F2DE" w14:textId="7EE981FC" w:rsidR="00794D03" w:rsidRPr="00BC4DA2" w:rsidRDefault="00794D03" w:rsidP="00794D03">
            <w:pPr>
              <w:tabs>
                <w:tab w:val="left" w:pos="1440"/>
              </w:tabs>
              <w:jc w:val="both"/>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sz w:val="24"/>
                <w:szCs w:val="24"/>
              </w:rPr>
              <w:t>Aerobinės gimnastikos grindų danga</w:t>
            </w:r>
          </w:p>
        </w:tc>
        <w:tc>
          <w:tcPr>
            <w:tcW w:w="1134" w:type="dxa"/>
          </w:tcPr>
          <w:p w14:paraId="69E9F9F3" w14:textId="4F842776" w:rsidR="00794D03" w:rsidRPr="00BC4DA2" w:rsidRDefault="00794D03" w:rsidP="00794D03">
            <w:pPr>
              <w:tabs>
                <w:tab w:val="left" w:pos="1440"/>
              </w:tabs>
              <w:jc w:val="center"/>
              <w:rPr>
                <w:rFonts w:ascii="Times New Roman" w:eastAsia="Aptos" w:hAnsi="Times New Roman" w:cs="Times New Roman"/>
                <w:b/>
                <w:color w:val="00000A"/>
                <w:sz w:val="24"/>
                <w:szCs w:val="24"/>
                <w:shd w:val="clear" w:color="auto" w:fill="FFFFFF"/>
              </w:rPr>
            </w:pPr>
            <w:r w:rsidRPr="009917EE">
              <w:rPr>
                <w:rFonts w:ascii="Times New Roman" w:eastAsia="Aptos" w:hAnsi="Times New Roman" w:cs="Times New Roman"/>
                <w:color w:val="00000A"/>
                <w:sz w:val="24"/>
                <w:szCs w:val="24"/>
                <w:shd w:val="clear" w:color="auto" w:fill="FFFFFF"/>
              </w:rPr>
              <w:t>Vnt.</w:t>
            </w:r>
          </w:p>
        </w:tc>
        <w:tc>
          <w:tcPr>
            <w:tcW w:w="992" w:type="dxa"/>
          </w:tcPr>
          <w:p w14:paraId="5026CE2C" w14:textId="151FA263" w:rsidR="00794D03" w:rsidRPr="00BC4DA2" w:rsidRDefault="00794D03" w:rsidP="00794D03">
            <w:pPr>
              <w:tabs>
                <w:tab w:val="left" w:pos="1440"/>
              </w:tabs>
              <w:jc w:val="center"/>
              <w:rPr>
                <w:rFonts w:ascii="Times New Roman" w:eastAsia="Aptos" w:hAnsi="Times New Roman" w:cs="Times New Roman"/>
                <w:bCs/>
                <w:color w:val="00000A"/>
                <w:sz w:val="24"/>
                <w:szCs w:val="24"/>
                <w:shd w:val="clear" w:color="auto" w:fill="FFFFFF"/>
              </w:rPr>
            </w:pPr>
            <w:r w:rsidRPr="009917EE">
              <w:rPr>
                <w:rFonts w:ascii="Times New Roman" w:eastAsia="Aptos" w:hAnsi="Times New Roman" w:cs="Times New Roman"/>
                <w:bCs/>
                <w:color w:val="00000A"/>
                <w:sz w:val="24"/>
                <w:szCs w:val="24"/>
                <w:shd w:val="clear" w:color="auto" w:fill="FFFFFF"/>
              </w:rPr>
              <w:t>1</w:t>
            </w:r>
          </w:p>
        </w:tc>
        <w:tc>
          <w:tcPr>
            <w:tcW w:w="4678" w:type="dxa"/>
          </w:tcPr>
          <w:p w14:paraId="5A630685"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FB3940">
              <w:rPr>
                <w:rFonts w:ascii="Times New Roman" w:eastAsia="Aptos" w:hAnsi="Times New Roman" w:cs="Times New Roman"/>
                <w:sz w:val="24"/>
                <w:szCs w:val="24"/>
              </w:rPr>
              <w:t xml:space="preserve">Turi būti </w:t>
            </w:r>
            <w:r w:rsidRPr="009917EE">
              <w:rPr>
                <w:rFonts w:ascii="Times New Roman" w:eastAsia="Aptos" w:hAnsi="Times New Roman" w:cs="Times New Roman"/>
                <w:sz w:val="24"/>
                <w:szCs w:val="24"/>
              </w:rPr>
              <w:t>skirt</w:t>
            </w:r>
            <w:r>
              <w:rPr>
                <w:rFonts w:ascii="Times New Roman" w:eastAsia="Aptos" w:hAnsi="Times New Roman" w:cs="Times New Roman"/>
                <w:sz w:val="24"/>
                <w:szCs w:val="24"/>
              </w:rPr>
              <w:t>a</w:t>
            </w:r>
            <w:r w:rsidRPr="009917EE">
              <w:rPr>
                <w:rFonts w:ascii="Times New Roman" w:eastAsia="Aptos" w:hAnsi="Times New Roman" w:cs="Times New Roman"/>
                <w:sz w:val="24"/>
                <w:szCs w:val="24"/>
              </w:rPr>
              <w:t xml:space="preserve"> aukščiausio lygio varžyboms, aprobuotos Fédération Internationale de Gymnastique (FIG). </w:t>
            </w:r>
            <w:r w:rsidRPr="00136C92">
              <w:rPr>
                <w:rFonts w:ascii="Times New Roman" w:eastAsia="Aptos" w:hAnsi="Times New Roman" w:cs="Times New Roman"/>
                <w:i/>
                <w:iCs/>
                <w:sz w:val="24"/>
                <w:szCs w:val="24"/>
              </w:rPr>
              <w:t>(Tiekėjas kartu su preke privalo pateikti galiojantį sertifikatą).</w:t>
            </w:r>
          </w:p>
          <w:p w14:paraId="23FE1122"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Grindys turi būti modulinės konstrukcijos (panelinės), užtikrinančios stabilumą, vientisą paviršių ir smūgių amortizaciją.</w:t>
            </w:r>
          </w:p>
          <w:p w14:paraId="64E3FFA5" w14:textId="77777777" w:rsidR="00794D03"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 xml:space="preserve">Po </w:t>
            </w:r>
            <w:r>
              <w:t xml:space="preserve"> </w:t>
            </w:r>
            <w:r w:rsidRPr="0009024A">
              <w:rPr>
                <w:rFonts w:ascii="Times New Roman" w:eastAsia="Aptos" w:hAnsi="Times New Roman" w:cs="Times New Roman"/>
                <w:sz w:val="24"/>
                <w:szCs w:val="24"/>
              </w:rPr>
              <w:t>moduline konstrukcija (panelėmis)</w:t>
            </w:r>
            <w:r w:rsidRPr="009917EE">
              <w:rPr>
                <w:rFonts w:ascii="Times New Roman" w:eastAsia="Aptos" w:hAnsi="Times New Roman" w:cs="Times New Roman"/>
                <w:sz w:val="24"/>
                <w:szCs w:val="24"/>
              </w:rPr>
              <w:t xml:space="preserve"> turi būti integruota smūgio sugėrimo sistema paremta didelio tankio putų amortizaciniais elementais arba lygiaverčiais sprendimais. </w:t>
            </w:r>
          </w:p>
          <w:p w14:paraId="19D342EC"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 xml:space="preserve">Amortizacinė sistema turi būti po kiekvienu konstrukciniu moduliu mažinanti apkrovas sportininkų sąnariams. </w:t>
            </w:r>
          </w:p>
          <w:p w14:paraId="58BB1360"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Su grindų paviršiumi besiliečiančios konstrukcijos dalys turi būti pagamintos iš neslidžių ir paviršiaus nepažeidžiančių medžiagų, tinkamų naudoti ant sportinių ir medinių grindų dangų.</w:t>
            </w:r>
          </w:p>
          <w:p w14:paraId="1BE33A32"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Svoris:  ne mažiau 1930 kg.</w:t>
            </w:r>
          </w:p>
          <w:p w14:paraId="773C4E5A"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Matmenys: 12 × 12 m (±1 cm).</w:t>
            </w:r>
            <w:r w:rsidRPr="009917EE">
              <w:rPr>
                <w:rFonts w:ascii="Times New Roman" w:eastAsia="Aptos" w:hAnsi="Times New Roman" w:cs="Times New Roman"/>
                <w:sz w:val="24"/>
                <w:szCs w:val="24"/>
              </w:rPr>
              <w:br/>
              <w:t>Bendras storis: apie 7 cm (su leistina technologine paklaida).</w:t>
            </w:r>
          </w:p>
          <w:p w14:paraId="5F96C9C1"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Danga turi turėti pažymėtą varžybinę zoną (10 × 10 m) su aiškiu ženklinimu.</w:t>
            </w:r>
          </w:p>
          <w:p w14:paraId="36C6E315" w14:textId="77777777" w:rsidR="00794D03"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Modulinė konstrukcija turi būti sujungta į mechaniškai vientisą platformą naudojant integruotą kabelinę sistemą arba lygiavertį sprendimą, užtikrinanti vienodą konstrukcijos įtempimą ir stabilumą visame grindų plote.</w:t>
            </w:r>
          </w:p>
          <w:p w14:paraId="07025AAC" w14:textId="77777777" w:rsidR="00794D03"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lastRenderedPageBreak/>
              <w:t xml:space="preserve">Įtempimo sistema turi sudaryti galimybę reguliuoti ir palaikyti vienodą konstrukcijos įtempimą eksploatacijos metu. </w:t>
            </w:r>
          </w:p>
          <w:p w14:paraId="005D3B40" w14:textId="77777777" w:rsidR="00794D03" w:rsidRPr="009917EE"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Grindų komplektacijoje turi būti numatyti apsauginiai kraštai (periferiniai elementai), skirti saugiam perėjimui tarp grindų paviršiaus ir pagrindo.</w:t>
            </w:r>
          </w:p>
          <w:p w14:paraId="7C751307" w14:textId="13B6B3A9" w:rsidR="00794D03" w:rsidRPr="00BC4DA2" w:rsidRDefault="00794D03" w:rsidP="00794D03">
            <w:pPr>
              <w:spacing w:after="0" w:line="360" w:lineRule="auto"/>
              <w:jc w:val="both"/>
              <w:rPr>
                <w:rFonts w:ascii="Times New Roman" w:eastAsia="Aptos" w:hAnsi="Times New Roman" w:cs="Times New Roman"/>
                <w:sz w:val="24"/>
                <w:szCs w:val="24"/>
              </w:rPr>
            </w:pPr>
            <w:r w:rsidRPr="009917EE">
              <w:rPr>
                <w:rFonts w:ascii="Times New Roman" w:eastAsia="Aptos" w:hAnsi="Times New Roman" w:cs="Times New Roman"/>
                <w:sz w:val="24"/>
                <w:szCs w:val="24"/>
              </w:rPr>
              <w:t>Kraštai turi būti stabiliai pritvirtinami (pvz., lipdomi, fiksuojami ar kitu būdu), kad eksploatacijos metu nejudėtų, nesikeltų ir nekeltų pavojaus sportininkams.</w:t>
            </w:r>
          </w:p>
        </w:tc>
      </w:tr>
    </w:tbl>
    <w:p w14:paraId="5ABC4429" w14:textId="77777777" w:rsidR="00BC4DA2" w:rsidRPr="00BC4DA2" w:rsidRDefault="00BC4DA2" w:rsidP="00BC4DA2">
      <w:pPr>
        <w:jc w:val="center"/>
        <w:rPr>
          <w:rFonts w:ascii="Times New Roman" w:eastAsia="Aptos" w:hAnsi="Times New Roman" w:cs="Times New Roman"/>
          <w:b/>
          <w:sz w:val="24"/>
          <w:szCs w:val="24"/>
        </w:rPr>
      </w:pPr>
    </w:p>
    <w:p w14:paraId="038FCDA3" w14:textId="77777777" w:rsidR="00BC4DA2" w:rsidRPr="00BC4DA2" w:rsidRDefault="00BC4DA2" w:rsidP="00BC4DA2">
      <w:pPr>
        <w:spacing w:after="0" w:line="240" w:lineRule="auto"/>
        <w:ind w:left="1070" w:right="3"/>
        <w:contextualSpacing/>
        <w:jc w:val="center"/>
        <w:rPr>
          <w:rFonts w:ascii="Times New Roman" w:eastAsia="Times New Roman" w:hAnsi="Times New Roman" w:cs="Times New Roman"/>
          <w:b/>
          <w:bCs/>
          <w:color w:val="000000"/>
          <w:kern w:val="0"/>
          <w:sz w:val="24"/>
          <w:szCs w:val="24"/>
          <w14:ligatures w14:val="none"/>
        </w:rPr>
      </w:pPr>
      <w:r w:rsidRPr="00BC4DA2">
        <w:rPr>
          <w:rFonts w:ascii="Times New Roman" w:eastAsia="Aptos" w:hAnsi="Times New Roman" w:cs="Times New Roman"/>
          <w:b/>
          <w:sz w:val="24"/>
          <w:szCs w:val="24"/>
        </w:rPr>
        <w:t>___________________________</w:t>
      </w:r>
    </w:p>
    <w:p w14:paraId="3ED0998B" w14:textId="77777777" w:rsidR="00BC4DA2" w:rsidRPr="00BC4DA2" w:rsidRDefault="00BC4DA2" w:rsidP="00BC4DA2">
      <w:pPr>
        <w:spacing w:after="0" w:line="240" w:lineRule="auto"/>
        <w:ind w:left="1070" w:right="3"/>
        <w:contextualSpacing/>
        <w:jc w:val="center"/>
        <w:rPr>
          <w:rFonts w:ascii="Times New Roman" w:eastAsia="Times New Roman" w:hAnsi="Times New Roman" w:cs="Times New Roman"/>
          <w:b/>
          <w:bCs/>
          <w:color w:val="000000"/>
          <w:kern w:val="0"/>
          <w:sz w:val="24"/>
          <w:szCs w:val="24"/>
          <w14:ligatures w14:val="none"/>
        </w:rPr>
      </w:pPr>
    </w:p>
    <w:p w14:paraId="53B1E427" w14:textId="38CD62DE" w:rsidR="007F7309" w:rsidRPr="007F7309" w:rsidRDefault="007F7309" w:rsidP="00BC4DA2">
      <w:pPr>
        <w:spacing w:after="0" w:line="240" w:lineRule="auto"/>
        <w:ind w:left="1070" w:right="3"/>
        <w:contextualSpacing/>
        <w:jc w:val="center"/>
        <w:rPr>
          <w:rFonts w:ascii="Times New Roman" w:hAnsi="Times New Roman" w:cs="Times New Roman"/>
          <w:sz w:val="24"/>
          <w:szCs w:val="24"/>
        </w:rPr>
      </w:pPr>
    </w:p>
    <w:sectPr w:rsidR="007F7309" w:rsidRPr="007F7309" w:rsidSect="00A00C0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EE30" w14:textId="77777777" w:rsidR="0043650F" w:rsidRDefault="0043650F">
      <w:pPr>
        <w:spacing w:after="0" w:line="240" w:lineRule="auto"/>
      </w:pPr>
      <w:r>
        <w:separator/>
      </w:r>
    </w:p>
  </w:endnote>
  <w:endnote w:type="continuationSeparator" w:id="0">
    <w:p w14:paraId="6110FB55" w14:textId="77777777" w:rsidR="0043650F" w:rsidRDefault="0043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B3B" w14:textId="77777777" w:rsidR="00A00C0E" w:rsidRDefault="00A00C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317" w14:textId="77777777" w:rsidR="00A00C0E" w:rsidRDefault="00A00C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777" w14:textId="77777777" w:rsidR="00A00C0E" w:rsidRDefault="00A00C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B756" w14:textId="77777777" w:rsidR="0043650F" w:rsidRDefault="0043650F">
      <w:pPr>
        <w:spacing w:after="0" w:line="240" w:lineRule="auto"/>
      </w:pPr>
      <w:r>
        <w:separator/>
      </w:r>
    </w:p>
  </w:footnote>
  <w:footnote w:type="continuationSeparator" w:id="0">
    <w:p w14:paraId="0DA7AC88" w14:textId="77777777" w:rsidR="0043650F" w:rsidRDefault="00436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740" w14:textId="77777777" w:rsidR="00A00C0E" w:rsidRDefault="00A00C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Content>
      <w:p w14:paraId="769898CC" w14:textId="77777777" w:rsidR="00A00C0E" w:rsidRDefault="00A00C0E">
        <w:pPr>
          <w:pStyle w:val="Antrats"/>
          <w:jc w:val="center"/>
        </w:pPr>
        <w:r>
          <w:fldChar w:fldCharType="begin"/>
        </w:r>
        <w:r>
          <w:instrText>PAGE   \* MERGEFORMAT</w:instrText>
        </w:r>
        <w:r>
          <w:fldChar w:fldCharType="separate"/>
        </w:r>
        <w:r>
          <w:t>2</w:t>
        </w:r>
        <w:r>
          <w:fldChar w:fldCharType="end"/>
        </w:r>
      </w:p>
    </w:sdtContent>
  </w:sdt>
  <w:p w14:paraId="572ACFEE" w14:textId="77777777" w:rsidR="00A00C0E" w:rsidRDefault="00A00C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B87" w14:textId="77777777" w:rsidR="00A00C0E" w:rsidRDefault="00A00C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04084"/>
    <w:multiLevelType w:val="hybridMultilevel"/>
    <w:tmpl w:val="81B2EC8C"/>
    <w:lvl w:ilvl="0" w:tplc="2F28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99D6209"/>
    <w:multiLevelType w:val="hybridMultilevel"/>
    <w:tmpl w:val="698EC5E6"/>
    <w:lvl w:ilvl="0" w:tplc="2386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D71D00"/>
    <w:multiLevelType w:val="hybridMultilevel"/>
    <w:tmpl w:val="8A78972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1" w15:restartNumberingAfterBreak="0">
    <w:nsid w:val="6D867E25"/>
    <w:multiLevelType w:val="hybridMultilevel"/>
    <w:tmpl w:val="D9448504"/>
    <w:lvl w:ilvl="0" w:tplc="495C9E2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9890742">
    <w:abstractNumId w:val="4"/>
  </w:num>
  <w:num w:numId="2" w16cid:durableId="1231578498">
    <w:abstractNumId w:val="12"/>
  </w:num>
  <w:num w:numId="3" w16cid:durableId="701633365">
    <w:abstractNumId w:val="0"/>
  </w:num>
  <w:num w:numId="4" w16cid:durableId="1334144285">
    <w:abstractNumId w:val="6"/>
  </w:num>
  <w:num w:numId="5" w16cid:durableId="76170791">
    <w:abstractNumId w:val="7"/>
  </w:num>
  <w:num w:numId="6" w16cid:durableId="1677613285">
    <w:abstractNumId w:val="2"/>
  </w:num>
  <w:num w:numId="7" w16cid:durableId="491995584">
    <w:abstractNumId w:val="3"/>
  </w:num>
  <w:num w:numId="8" w16cid:durableId="1340277735">
    <w:abstractNumId w:val="9"/>
  </w:num>
  <w:num w:numId="9" w16cid:durableId="932514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116791">
    <w:abstractNumId w:val="11"/>
  </w:num>
  <w:num w:numId="11" w16cid:durableId="986780535">
    <w:abstractNumId w:val="10"/>
  </w:num>
  <w:num w:numId="12" w16cid:durableId="1319068749">
    <w:abstractNumId w:val="1"/>
  </w:num>
  <w:num w:numId="13" w16cid:durableId="2115400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97"/>
    <w:rsid w:val="00007E21"/>
    <w:rsid w:val="00013343"/>
    <w:rsid w:val="00015370"/>
    <w:rsid w:val="000224CA"/>
    <w:rsid w:val="00024A67"/>
    <w:rsid w:val="00037999"/>
    <w:rsid w:val="00056C9C"/>
    <w:rsid w:val="00057476"/>
    <w:rsid w:val="00066029"/>
    <w:rsid w:val="000673A7"/>
    <w:rsid w:val="0006747A"/>
    <w:rsid w:val="00071A1A"/>
    <w:rsid w:val="000742A2"/>
    <w:rsid w:val="000837AC"/>
    <w:rsid w:val="0009604B"/>
    <w:rsid w:val="00096990"/>
    <w:rsid w:val="000A3A44"/>
    <w:rsid w:val="000A4EE9"/>
    <w:rsid w:val="000A5435"/>
    <w:rsid w:val="000A6481"/>
    <w:rsid w:val="000B3F19"/>
    <w:rsid w:val="000C142F"/>
    <w:rsid w:val="000D6899"/>
    <w:rsid w:val="0010414D"/>
    <w:rsid w:val="00104815"/>
    <w:rsid w:val="0010607B"/>
    <w:rsid w:val="00120470"/>
    <w:rsid w:val="00121469"/>
    <w:rsid w:val="00141A69"/>
    <w:rsid w:val="001425E0"/>
    <w:rsid w:val="00143D91"/>
    <w:rsid w:val="00165E95"/>
    <w:rsid w:val="00172C0A"/>
    <w:rsid w:val="00175334"/>
    <w:rsid w:val="0018411D"/>
    <w:rsid w:val="001D77DA"/>
    <w:rsid w:val="001E02BA"/>
    <w:rsid w:val="001E4B50"/>
    <w:rsid w:val="001F1292"/>
    <w:rsid w:val="0020586A"/>
    <w:rsid w:val="00214F52"/>
    <w:rsid w:val="002261C7"/>
    <w:rsid w:val="00227C5D"/>
    <w:rsid w:val="002308C2"/>
    <w:rsid w:val="00251B2A"/>
    <w:rsid w:val="00254D0E"/>
    <w:rsid w:val="002657F7"/>
    <w:rsid w:val="002705EC"/>
    <w:rsid w:val="002720E5"/>
    <w:rsid w:val="00273643"/>
    <w:rsid w:val="00285F16"/>
    <w:rsid w:val="002A0970"/>
    <w:rsid w:val="002A1900"/>
    <w:rsid w:val="002A3E52"/>
    <w:rsid w:val="002A6335"/>
    <w:rsid w:val="002B69D0"/>
    <w:rsid w:val="002E5301"/>
    <w:rsid w:val="002E563B"/>
    <w:rsid w:val="002F7A0C"/>
    <w:rsid w:val="003143BE"/>
    <w:rsid w:val="00324AF8"/>
    <w:rsid w:val="00332B9C"/>
    <w:rsid w:val="00332D31"/>
    <w:rsid w:val="00333FB3"/>
    <w:rsid w:val="0034515A"/>
    <w:rsid w:val="0035283B"/>
    <w:rsid w:val="00362549"/>
    <w:rsid w:val="003764EE"/>
    <w:rsid w:val="00394659"/>
    <w:rsid w:val="003A5528"/>
    <w:rsid w:val="003B3871"/>
    <w:rsid w:val="003B589A"/>
    <w:rsid w:val="003B7A72"/>
    <w:rsid w:val="003B7FC1"/>
    <w:rsid w:val="003C0698"/>
    <w:rsid w:val="003C2872"/>
    <w:rsid w:val="003C7A98"/>
    <w:rsid w:val="003D086E"/>
    <w:rsid w:val="003D7970"/>
    <w:rsid w:val="003E1876"/>
    <w:rsid w:val="003E40B4"/>
    <w:rsid w:val="00403E25"/>
    <w:rsid w:val="00410030"/>
    <w:rsid w:val="00414CC0"/>
    <w:rsid w:val="004221D2"/>
    <w:rsid w:val="00427518"/>
    <w:rsid w:val="0043650F"/>
    <w:rsid w:val="004461DE"/>
    <w:rsid w:val="00453AB5"/>
    <w:rsid w:val="0049505E"/>
    <w:rsid w:val="00497DA2"/>
    <w:rsid w:val="004B7829"/>
    <w:rsid w:val="004E7753"/>
    <w:rsid w:val="004F0ED0"/>
    <w:rsid w:val="00501929"/>
    <w:rsid w:val="00505DD4"/>
    <w:rsid w:val="00507C2C"/>
    <w:rsid w:val="005106E3"/>
    <w:rsid w:val="005277BF"/>
    <w:rsid w:val="00534696"/>
    <w:rsid w:val="00543087"/>
    <w:rsid w:val="00571040"/>
    <w:rsid w:val="005719BE"/>
    <w:rsid w:val="00587B58"/>
    <w:rsid w:val="00590FDE"/>
    <w:rsid w:val="00594BFB"/>
    <w:rsid w:val="005A0A42"/>
    <w:rsid w:val="005A0A8B"/>
    <w:rsid w:val="005A1CCC"/>
    <w:rsid w:val="005A472B"/>
    <w:rsid w:val="005B296E"/>
    <w:rsid w:val="005B3840"/>
    <w:rsid w:val="005B5D65"/>
    <w:rsid w:val="005C2C99"/>
    <w:rsid w:val="005C48B3"/>
    <w:rsid w:val="005C49F1"/>
    <w:rsid w:val="005C6F51"/>
    <w:rsid w:val="005D3135"/>
    <w:rsid w:val="005E2951"/>
    <w:rsid w:val="006059BA"/>
    <w:rsid w:val="00614BA0"/>
    <w:rsid w:val="006411B7"/>
    <w:rsid w:val="00641D7C"/>
    <w:rsid w:val="006459BD"/>
    <w:rsid w:val="006520A9"/>
    <w:rsid w:val="00662B3A"/>
    <w:rsid w:val="00685C7C"/>
    <w:rsid w:val="006860F0"/>
    <w:rsid w:val="006934D0"/>
    <w:rsid w:val="006943FC"/>
    <w:rsid w:val="00697CC3"/>
    <w:rsid w:val="006A1412"/>
    <w:rsid w:val="006A3EE8"/>
    <w:rsid w:val="006B3916"/>
    <w:rsid w:val="006C32B1"/>
    <w:rsid w:val="006D0BF4"/>
    <w:rsid w:val="006D37FA"/>
    <w:rsid w:val="006D5D72"/>
    <w:rsid w:val="006E5755"/>
    <w:rsid w:val="006E67B4"/>
    <w:rsid w:val="006E751E"/>
    <w:rsid w:val="006F6BE1"/>
    <w:rsid w:val="00704B51"/>
    <w:rsid w:val="00716202"/>
    <w:rsid w:val="00720E3C"/>
    <w:rsid w:val="00733F05"/>
    <w:rsid w:val="00734DB7"/>
    <w:rsid w:val="00735882"/>
    <w:rsid w:val="0073667F"/>
    <w:rsid w:val="007572B3"/>
    <w:rsid w:val="0075749E"/>
    <w:rsid w:val="00761EDE"/>
    <w:rsid w:val="00783E75"/>
    <w:rsid w:val="0079334C"/>
    <w:rsid w:val="00794D03"/>
    <w:rsid w:val="007A04D6"/>
    <w:rsid w:val="007A34F8"/>
    <w:rsid w:val="007B0BEA"/>
    <w:rsid w:val="007B63DE"/>
    <w:rsid w:val="007C1793"/>
    <w:rsid w:val="007D4902"/>
    <w:rsid w:val="007E04F9"/>
    <w:rsid w:val="007E1858"/>
    <w:rsid w:val="007E4709"/>
    <w:rsid w:val="007E75AC"/>
    <w:rsid w:val="007F0DFA"/>
    <w:rsid w:val="007F111F"/>
    <w:rsid w:val="007F7309"/>
    <w:rsid w:val="0080203E"/>
    <w:rsid w:val="00805771"/>
    <w:rsid w:val="00805CF4"/>
    <w:rsid w:val="00824771"/>
    <w:rsid w:val="00833118"/>
    <w:rsid w:val="00840A59"/>
    <w:rsid w:val="0084345F"/>
    <w:rsid w:val="0084682E"/>
    <w:rsid w:val="00852E7F"/>
    <w:rsid w:val="00860174"/>
    <w:rsid w:val="00861A12"/>
    <w:rsid w:val="00862575"/>
    <w:rsid w:val="008753E4"/>
    <w:rsid w:val="00883A32"/>
    <w:rsid w:val="008A1E99"/>
    <w:rsid w:val="008A57EA"/>
    <w:rsid w:val="008B73D2"/>
    <w:rsid w:val="008E0437"/>
    <w:rsid w:val="008E09F1"/>
    <w:rsid w:val="008E46DB"/>
    <w:rsid w:val="008F7259"/>
    <w:rsid w:val="00906950"/>
    <w:rsid w:val="009145A7"/>
    <w:rsid w:val="009217D3"/>
    <w:rsid w:val="00932906"/>
    <w:rsid w:val="00946623"/>
    <w:rsid w:val="00960003"/>
    <w:rsid w:val="00962B3B"/>
    <w:rsid w:val="00974F60"/>
    <w:rsid w:val="00980E65"/>
    <w:rsid w:val="00981C32"/>
    <w:rsid w:val="009832A9"/>
    <w:rsid w:val="0099212A"/>
    <w:rsid w:val="009A24F3"/>
    <w:rsid w:val="009A3745"/>
    <w:rsid w:val="009A62C8"/>
    <w:rsid w:val="009B21AC"/>
    <w:rsid w:val="009B25C7"/>
    <w:rsid w:val="009B61F0"/>
    <w:rsid w:val="009B652E"/>
    <w:rsid w:val="009C5244"/>
    <w:rsid w:val="009F4357"/>
    <w:rsid w:val="00A00C0E"/>
    <w:rsid w:val="00A04FEB"/>
    <w:rsid w:val="00A24965"/>
    <w:rsid w:val="00A27435"/>
    <w:rsid w:val="00A27BA2"/>
    <w:rsid w:val="00A30918"/>
    <w:rsid w:val="00A30A83"/>
    <w:rsid w:val="00A36C6B"/>
    <w:rsid w:val="00A41F87"/>
    <w:rsid w:val="00A51A7C"/>
    <w:rsid w:val="00A571F4"/>
    <w:rsid w:val="00A661D2"/>
    <w:rsid w:val="00AB103C"/>
    <w:rsid w:val="00AB2567"/>
    <w:rsid w:val="00AB409D"/>
    <w:rsid w:val="00AC07F6"/>
    <w:rsid w:val="00AD160F"/>
    <w:rsid w:val="00AD19AC"/>
    <w:rsid w:val="00AD70C0"/>
    <w:rsid w:val="00AF1901"/>
    <w:rsid w:val="00AF5090"/>
    <w:rsid w:val="00B15502"/>
    <w:rsid w:val="00B31D32"/>
    <w:rsid w:val="00B31EFB"/>
    <w:rsid w:val="00B45F3F"/>
    <w:rsid w:val="00B542E4"/>
    <w:rsid w:val="00B616BA"/>
    <w:rsid w:val="00B73FFC"/>
    <w:rsid w:val="00B7518F"/>
    <w:rsid w:val="00B77461"/>
    <w:rsid w:val="00B913D4"/>
    <w:rsid w:val="00B9305D"/>
    <w:rsid w:val="00B9746E"/>
    <w:rsid w:val="00BA02C1"/>
    <w:rsid w:val="00BA05C9"/>
    <w:rsid w:val="00BA06F3"/>
    <w:rsid w:val="00BA4DF9"/>
    <w:rsid w:val="00BA4EE5"/>
    <w:rsid w:val="00BA50A4"/>
    <w:rsid w:val="00BB261F"/>
    <w:rsid w:val="00BB346F"/>
    <w:rsid w:val="00BC30FC"/>
    <w:rsid w:val="00BC3661"/>
    <w:rsid w:val="00BC4DA2"/>
    <w:rsid w:val="00BF3190"/>
    <w:rsid w:val="00C04269"/>
    <w:rsid w:val="00C23FA1"/>
    <w:rsid w:val="00C25F7E"/>
    <w:rsid w:val="00C26CB7"/>
    <w:rsid w:val="00C30D29"/>
    <w:rsid w:val="00C43FE9"/>
    <w:rsid w:val="00C747B5"/>
    <w:rsid w:val="00C7664A"/>
    <w:rsid w:val="00C775EE"/>
    <w:rsid w:val="00C81735"/>
    <w:rsid w:val="00C83F97"/>
    <w:rsid w:val="00C95FA3"/>
    <w:rsid w:val="00C976BE"/>
    <w:rsid w:val="00CA3431"/>
    <w:rsid w:val="00CC154B"/>
    <w:rsid w:val="00CE5B28"/>
    <w:rsid w:val="00CE67C6"/>
    <w:rsid w:val="00D0600B"/>
    <w:rsid w:val="00D34A91"/>
    <w:rsid w:val="00D432D1"/>
    <w:rsid w:val="00D726D7"/>
    <w:rsid w:val="00D7458E"/>
    <w:rsid w:val="00D75E24"/>
    <w:rsid w:val="00D93502"/>
    <w:rsid w:val="00DC0984"/>
    <w:rsid w:val="00DC7A85"/>
    <w:rsid w:val="00DD0AA2"/>
    <w:rsid w:val="00DD3409"/>
    <w:rsid w:val="00DE00D9"/>
    <w:rsid w:val="00E07791"/>
    <w:rsid w:val="00E1509C"/>
    <w:rsid w:val="00E26051"/>
    <w:rsid w:val="00E26D85"/>
    <w:rsid w:val="00E27D24"/>
    <w:rsid w:val="00E44AC0"/>
    <w:rsid w:val="00E52FE5"/>
    <w:rsid w:val="00E613AE"/>
    <w:rsid w:val="00E63684"/>
    <w:rsid w:val="00E72BE6"/>
    <w:rsid w:val="00E959A1"/>
    <w:rsid w:val="00E97386"/>
    <w:rsid w:val="00E97E8C"/>
    <w:rsid w:val="00EA5F34"/>
    <w:rsid w:val="00EB5981"/>
    <w:rsid w:val="00EB6636"/>
    <w:rsid w:val="00EC5ACE"/>
    <w:rsid w:val="00ED1F64"/>
    <w:rsid w:val="00ED51FE"/>
    <w:rsid w:val="00EE3A61"/>
    <w:rsid w:val="00F04969"/>
    <w:rsid w:val="00F1241E"/>
    <w:rsid w:val="00F125F3"/>
    <w:rsid w:val="00F13980"/>
    <w:rsid w:val="00F33A72"/>
    <w:rsid w:val="00F36253"/>
    <w:rsid w:val="00F42197"/>
    <w:rsid w:val="00F4515E"/>
    <w:rsid w:val="00F479C1"/>
    <w:rsid w:val="00F74C08"/>
    <w:rsid w:val="00FA570E"/>
    <w:rsid w:val="00FC04BA"/>
    <w:rsid w:val="00FC1C6C"/>
    <w:rsid w:val="00FC263D"/>
    <w:rsid w:val="00FD2982"/>
    <w:rsid w:val="00FD3A66"/>
    <w:rsid w:val="00FD4F5C"/>
    <w:rsid w:val="00FE13AE"/>
    <w:rsid w:val="00FF33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202"/>
  <w15:chartTrackingRefBased/>
  <w15:docId w15:val="{4DF7CFC1-1D16-4AE6-BBC8-52AEF43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1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1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1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1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1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1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1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1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197"/>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2197"/>
    <w:pPr>
      <w:ind w:left="720"/>
      <w:contextualSpacing/>
    </w:pPr>
  </w:style>
  <w:style w:type="character" w:styleId="Rykuspabraukimas">
    <w:name w:val="Intense Emphasis"/>
    <w:basedOn w:val="Numatytasispastraiposriftas"/>
    <w:uiPriority w:val="21"/>
    <w:qFormat/>
    <w:rsid w:val="00F42197"/>
    <w:rPr>
      <w:i/>
      <w:iCs/>
      <w:color w:val="0F4761" w:themeColor="accent1" w:themeShade="BF"/>
    </w:rPr>
  </w:style>
  <w:style w:type="paragraph" w:styleId="Iskirtacitata">
    <w:name w:val="Intense Quote"/>
    <w:basedOn w:val="prastasis"/>
    <w:next w:val="prastasis"/>
    <w:link w:val="IskirtacitataDiagrama"/>
    <w:uiPriority w:val="30"/>
    <w:qFormat/>
    <w:rsid w:val="00F4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197"/>
    <w:rPr>
      <w:i/>
      <w:iCs/>
      <w:color w:val="0F4761" w:themeColor="accent1" w:themeShade="BF"/>
    </w:rPr>
  </w:style>
  <w:style w:type="character" w:styleId="Rykinuoroda">
    <w:name w:val="Intense Reference"/>
    <w:basedOn w:val="Numatytasispastraiposriftas"/>
    <w:uiPriority w:val="32"/>
    <w:qFormat/>
    <w:rsid w:val="00F42197"/>
    <w:rPr>
      <w:b/>
      <w:bCs/>
      <w:smallCaps/>
      <w:color w:val="0F4761" w:themeColor="accent1" w:themeShade="BF"/>
      <w:spacing w:val="5"/>
    </w:rPr>
  </w:style>
  <w:style w:type="numbering" w:customStyle="1" w:styleId="Sraonra1">
    <w:name w:val="Sąrašo nėra1"/>
    <w:next w:val="Sraonra"/>
    <w:uiPriority w:val="99"/>
    <w:semiHidden/>
    <w:unhideWhenUsed/>
    <w:rsid w:val="00A00C0E"/>
  </w:style>
  <w:style w:type="character" w:styleId="Hipersaitas">
    <w:name w:val="Hyperlink"/>
    <w:basedOn w:val="Numatytasispastraiposriftas"/>
    <w:unhideWhenUsed/>
    <w:rsid w:val="00A00C0E"/>
    <w:rPr>
      <w:color w:val="467886" w:themeColor="hyperlink"/>
      <w:u w:val="single"/>
    </w:rPr>
  </w:style>
  <w:style w:type="character" w:styleId="Neapdorotaspaminjimas">
    <w:name w:val="Unresolved Mention"/>
    <w:basedOn w:val="Numatytasispastraiposriftas"/>
    <w:uiPriority w:val="99"/>
    <w:semiHidden/>
    <w:unhideWhenUsed/>
    <w:rsid w:val="00A00C0E"/>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00C0E"/>
  </w:style>
  <w:style w:type="paragraph" w:styleId="Antrats">
    <w:name w:val="header"/>
    <w:basedOn w:val="prastasis"/>
    <w:link w:val="AntratsDiagrama"/>
    <w:uiPriority w:val="99"/>
    <w:unhideWhenUsed/>
    <w:rsid w:val="00A00C0E"/>
    <w:pPr>
      <w:tabs>
        <w:tab w:val="center" w:pos="4680"/>
        <w:tab w:val="right" w:pos="9360"/>
      </w:tabs>
      <w:spacing w:after="0" w:line="240" w:lineRule="auto"/>
    </w:pPr>
    <w:rPr>
      <w:rFonts w:eastAsiaTheme="minorEastAsia" w:cs="Times New Roman"/>
      <w:kern w:val="0"/>
      <w:lang w:eastAsia="lt-LT"/>
      <w14:ligatures w14:val="none"/>
    </w:rPr>
  </w:style>
  <w:style w:type="character" w:customStyle="1" w:styleId="AntratsDiagrama">
    <w:name w:val="Antraštės Diagrama"/>
    <w:basedOn w:val="Numatytasispastraiposriftas"/>
    <w:link w:val="Antrats"/>
    <w:uiPriority w:val="99"/>
    <w:rsid w:val="00A00C0E"/>
    <w:rPr>
      <w:rFonts w:eastAsiaTheme="minorEastAsia" w:cs="Times New Roman"/>
      <w:kern w:val="0"/>
      <w:lang w:eastAsia="lt-LT"/>
      <w14:ligatures w14:val="none"/>
    </w:rPr>
  </w:style>
  <w:style w:type="paragraph" w:styleId="Betarp">
    <w:name w:val="No Spacing"/>
    <w:link w:val="BetarpDiagrama"/>
    <w:uiPriority w:val="1"/>
    <w:qFormat/>
    <w:rsid w:val="00A00C0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C0E"/>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00C0E"/>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A00C0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semiHidden/>
    <w:unhideWhenUsed/>
    <w:rsid w:val="00A00C0E"/>
    <w:pPr>
      <w:spacing w:after="120" w:line="480" w:lineRule="auto"/>
      <w:ind w:left="283"/>
    </w:pPr>
    <w:rPr>
      <w:rFonts w:ascii="Times New Roman" w:eastAsia="Times New Roman" w:hAnsi="Times New Roman" w:cs="Times New Roman"/>
      <w:kern w:val="0"/>
      <w:sz w:val="24"/>
      <w:szCs w:val="20"/>
      <w14:ligatures w14:val="none"/>
    </w:rPr>
  </w:style>
  <w:style w:type="character" w:customStyle="1" w:styleId="Pagrindiniotekstotrauka2Diagrama">
    <w:name w:val="Pagrindinio teksto įtrauka 2 Diagrama"/>
    <w:basedOn w:val="Numatytasispastraiposriftas"/>
    <w:link w:val="Pagrindiniotekstotrauka2"/>
    <w:semiHidden/>
    <w:rsid w:val="00A00C0E"/>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semiHidden/>
    <w:unhideWhenUsed/>
    <w:rsid w:val="00A00C0E"/>
    <w:rPr>
      <w:sz w:val="16"/>
      <w:szCs w:val="16"/>
    </w:rPr>
  </w:style>
  <w:style w:type="paragraph" w:styleId="Komentarotekstas">
    <w:name w:val="annotation text"/>
    <w:basedOn w:val="prastasis"/>
    <w:link w:val="KomentarotekstasDiagrama"/>
    <w:unhideWhenUsed/>
    <w:rsid w:val="00A00C0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A00C0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A00C0E"/>
    <w:rPr>
      <w:b/>
      <w:bCs/>
    </w:rPr>
  </w:style>
  <w:style w:type="character" w:customStyle="1" w:styleId="KomentarotemaDiagrama">
    <w:name w:val="Komentaro tema Diagrama"/>
    <w:basedOn w:val="KomentarotekstasDiagrama"/>
    <w:link w:val="Komentarotema"/>
    <w:semiHidden/>
    <w:rsid w:val="00A00C0E"/>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A0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30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7F7309"/>
    <w:rPr>
      <w:rFonts w:ascii="Times New Roman" w:eastAsia="Times New Roman" w:hAnsi="Times New Roman" w:cs="Times New Roman"/>
      <w:kern w:val="0"/>
      <w:sz w:val="24"/>
      <w:szCs w:val="20"/>
      <w14:ligatures w14:val="none"/>
    </w:rPr>
  </w:style>
  <w:style w:type="paragraph" w:styleId="prastasiniatinklio">
    <w:name w:val="Normal (Web)"/>
    <w:basedOn w:val="prastasis"/>
    <w:uiPriority w:val="99"/>
    <w:semiHidden/>
    <w:unhideWhenUsed/>
    <w:rsid w:val="006943FC"/>
    <w:rPr>
      <w:rFonts w:ascii="Times New Roman" w:hAnsi="Times New Roman" w:cs="Times New Roman"/>
      <w:sz w:val="24"/>
      <w:szCs w:val="24"/>
    </w:rPr>
  </w:style>
  <w:style w:type="paragraph" w:customStyle="1" w:styleId="Default">
    <w:name w:val="Default"/>
    <w:rsid w:val="00E72BE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irmantas.lydeka@lazdiju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DBC6-567A-454E-B8E4-F1BA114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64132</Words>
  <Characters>36556</Characters>
  <Application>Microsoft Office Word</Application>
  <DocSecurity>0</DocSecurity>
  <Lines>304</Lines>
  <Paragraphs>200</Paragraphs>
  <ScaleCrop>false</ScaleCrop>
  <Company/>
  <LinksUpToDate>false</LinksUpToDate>
  <CharactersWithSpaces>100488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Liaukevičius</dc:creator>
  <cp:keywords/>
  <dc:description/>
  <cp:lastModifiedBy>Edita Zagurskienė</cp:lastModifiedBy>
  <cp:revision>20</cp:revision>
  <dcterms:created xsi:type="dcterms:W3CDTF">2026-06-09T11:13:00Z</dcterms:created>
  <dcterms:modified xsi:type="dcterms:W3CDTF">2026-06-10T14:25:00Z</dcterms:modified>
</cp:coreProperties>
</file>