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05F60" w14:textId="23FCDD6C" w:rsidR="00241E67" w:rsidRDefault="00241E67" w:rsidP="00241E67">
      <w:pPr>
        <w:jc w:val="center"/>
        <w:rPr>
          <w:rFonts w:ascii="Times New Roman" w:hAnsi="Times New Roman" w:cs="Times New Roman"/>
          <w:b/>
          <w:bCs/>
          <w:sz w:val="24"/>
          <w:szCs w:val="24"/>
        </w:rPr>
      </w:pPr>
      <w:r w:rsidRPr="00241E67">
        <w:rPr>
          <w:rFonts w:ascii="Times New Roman" w:hAnsi="Times New Roman" w:cs="Times New Roman"/>
          <w:b/>
          <w:bCs/>
          <w:sz w:val="24"/>
          <w:szCs w:val="24"/>
        </w:rPr>
        <w:t>KVIETIMAS Į IŠANKSTINĘ RINKOS DALYVIŲ KONSULTACIJĄ</w:t>
      </w:r>
    </w:p>
    <w:p w14:paraId="2C28B527" w14:textId="77777777" w:rsidR="00241E67" w:rsidRPr="00241E67" w:rsidRDefault="00241E67" w:rsidP="00241E67">
      <w:pPr>
        <w:jc w:val="center"/>
        <w:rPr>
          <w:rFonts w:ascii="Times New Roman" w:hAnsi="Times New Roman" w:cs="Times New Roman"/>
          <w:b/>
          <w:bCs/>
          <w:sz w:val="24"/>
          <w:szCs w:val="24"/>
        </w:rPr>
      </w:pPr>
    </w:p>
    <w:p w14:paraId="2578FF7D" w14:textId="77777777" w:rsidR="00F60FD4" w:rsidRDefault="00241E67" w:rsidP="00F60FD4">
      <w:pPr>
        <w:spacing w:after="0"/>
        <w:jc w:val="center"/>
        <w:rPr>
          <w:rFonts w:ascii="Times New Roman" w:hAnsi="Times New Roman" w:cs="Times New Roman"/>
          <w:b/>
          <w:bCs/>
          <w:sz w:val="24"/>
          <w:szCs w:val="24"/>
        </w:rPr>
      </w:pPr>
      <w:r w:rsidRPr="00241E67">
        <w:rPr>
          <w:rFonts w:ascii="Times New Roman" w:hAnsi="Times New Roman" w:cs="Times New Roman"/>
          <w:b/>
          <w:bCs/>
          <w:sz w:val="24"/>
          <w:szCs w:val="24"/>
        </w:rPr>
        <w:t>„</w:t>
      </w:r>
      <w:r w:rsidR="00F60FD4" w:rsidRPr="00F60FD4">
        <w:rPr>
          <w:rFonts w:ascii="Times New Roman" w:hAnsi="Times New Roman" w:cs="Times New Roman"/>
          <w:b/>
          <w:bCs/>
          <w:sz w:val="24"/>
          <w:szCs w:val="24"/>
        </w:rPr>
        <w:t>SUSISIEKIMO KOMUNIKACIJŲ TYRIMO IR JŲ ĮRENGIMUI NAUDOJAMŲ MEDŽIAGŲ BANDYMO PASLAUGOS</w:t>
      </w:r>
      <w:r w:rsidR="00F60FD4" w:rsidRPr="00241E67">
        <w:rPr>
          <w:rFonts w:ascii="Times New Roman" w:hAnsi="Times New Roman" w:cs="Times New Roman"/>
          <w:b/>
          <w:bCs/>
          <w:sz w:val="24"/>
          <w:szCs w:val="24"/>
        </w:rPr>
        <w:t xml:space="preserve">“ </w:t>
      </w:r>
    </w:p>
    <w:p w14:paraId="211A8253" w14:textId="59BF930B" w:rsidR="00241E67" w:rsidRPr="00241E67" w:rsidRDefault="00F60FD4" w:rsidP="00241E67">
      <w:pPr>
        <w:jc w:val="center"/>
        <w:rPr>
          <w:rFonts w:ascii="Times New Roman" w:hAnsi="Times New Roman" w:cs="Times New Roman"/>
          <w:b/>
          <w:bCs/>
          <w:sz w:val="24"/>
          <w:szCs w:val="24"/>
        </w:rPr>
      </w:pPr>
      <w:r w:rsidRPr="00241E67">
        <w:rPr>
          <w:rFonts w:ascii="Times New Roman" w:hAnsi="Times New Roman" w:cs="Times New Roman"/>
          <w:b/>
          <w:bCs/>
          <w:sz w:val="24"/>
          <w:szCs w:val="24"/>
        </w:rPr>
        <w:t>PIRKIMAS</w:t>
      </w:r>
    </w:p>
    <w:p w14:paraId="23457E4B" w14:textId="77777777" w:rsidR="00241E67" w:rsidRPr="00241E67" w:rsidRDefault="00241E67" w:rsidP="00241E67">
      <w:pPr>
        <w:jc w:val="center"/>
        <w:rPr>
          <w:rFonts w:ascii="Times New Roman" w:hAnsi="Times New Roman" w:cs="Times New Roman"/>
        </w:rPr>
      </w:pPr>
    </w:p>
    <w:p w14:paraId="452E6C50" w14:textId="196355D5" w:rsidR="00241E67" w:rsidRPr="00241E67" w:rsidRDefault="00241E67" w:rsidP="00241E67">
      <w:pPr>
        <w:spacing w:after="0" w:line="276" w:lineRule="auto"/>
        <w:ind w:firstLine="567"/>
        <w:jc w:val="both"/>
        <w:rPr>
          <w:rFonts w:ascii="Times New Roman" w:hAnsi="Times New Roman" w:cs="Times New Roman"/>
          <w:sz w:val="24"/>
          <w:szCs w:val="24"/>
        </w:rPr>
      </w:pPr>
      <w:r w:rsidRPr="00241E67">
        <w:rPr>
          <w:rFonts w:ascii="Times New Roman" w:hAnsi="Times New Roman" w:cs="Times New Roman"/>
          <w:b/>
          <w:bCs/>
          <w:sz w:val="24"/>
          <w:szCs w:val="24"/>
        </w:rPr>
        <w:t>VšĮ Vilniaus pirkimų agentūra</w:t>
      </w:r>
      <w:r w:rsidRPr="00241E67">
        <w:rPr>
          <w:rFonts w:ascii="Times New Roman" w:hAnsi="Times New Roman" w:cs="Times New Roman"/>
          <w:sz w:val="24"/>
          <w:szCs w:val="24"/>
        </w:rPr>
        <w:t xml:space="preserve"> (toliau - Pirkimo vykdytojas) konsultuojasi su rinkos dalyviais siekiant pasiruošti </w:t>
      </w:r>
      <w:r w:rsidRPr="00241E67">
        <w:rPr>
          <w:rFonts w:ascii="Times New Roman" w:hAnsi="Times New Roman" w:cs="Times New Roman"/>
          <w:b/>
          <w:bCs/>
          <w:sz w:val="24"/>
          <w:szCs w:val="24"/>
        </w:rPr>
        <w:t>„</w:t>
      </w:r>
      <w:r w:rsidR="00F60FD4" w:rsidRPr="00F60FD4">
        <w:rPr>
          <w:rFonts w:ascii="Times New Roman" w:hAnsi="Times New Roman" w:cs="Times New Roman"/>
          <w:b/>
          <w:bCs/>
          <w:sz w:val="24"/>
          <w:szCs w:val="24"/>
        </w:rPr>
        <w:t>Susisiekimo komunikacijų tyrimo ir jų įrengimui naudojamų medžiagų bandymo paslaugos</w:t>
      </w:r>
      <w:r w:rsidRPr="00241E67">
        <w:rPr>
          <w:rFonts w:ascii="Times New Roman" w:hAnsi="Times New Roman" w:cs="Times New Roman"/>
          <w:b/>
          <w:bCs/>
          <w:sz w:val="24"/>
          <w:szCs w:val="24"/>
        </w:rPr>
        <w:t>“</w:t>
      </w:r>
      <w:r w:rsidRPr="00241E67">
        <w:rPr>
          <w:rFonts w:ascii="Times New Roman" w:hAnsi="Times New Roman" w:cs="Times New Roman"/>
          <w:sz w:val="24"/>
          <w:szCs w:val="24"/>
        </w:rPr>
        <w:t xml:space="preserve"> pirkimui (toliau – Pirkimas). </w:t>
      </w:r>
    </w:p>
    <w:p w14:paraId="18433C16" w14:textId="695DDCED" w:rsidR="00241E67" w:rsidRPr="00241E67" w:rsidRDefault="00241E67" w:rsidP="00241E67">
      <w:pPr>
        <w:spacing w:after="0" w:line="276" w:lineRule="auto"/>
        <w:ind w:firstLine="567"/>
        <w:jc w:val="both"/>
        <w:rPr>
          <w:rFonts w:ascii="Times New Roman" w:hAnsi="Times New Roman" w:cs="Times New Roman"/>
          <w:sz w:val="24"/>
          <w:szCs w:val="24"/>
        </w:rPr>
      </w:pPr>
      <w:r w:rsidRPr="00241E67">
        <w:rPr>
          <w:rFonts w:ascii="Times New Roman" w:hAnsi="Times New Roman" w:cs="Times New Roman"/>
          <w:b/>
          <w:bCs/>
          <w:sz w:val="24"/>
          <w:szCs w:val="24"/>
        </w:rPr>
        <w:t>Konsultacijos objektas</w:t>
      </w:r>
      <w:r w:rsidRPr="00241E67">
        <w:rPr>
          <w:rFonts w:ascii="Times New Roman" w:hAnsi="Times New Roman" w:cs="Times New Roman"/>
          <w:sz w:val="24"/>
          <w:szCs w:val="24"/>
        </w:rPr>
        <w:t>: „</w:t>
      </w:r>
      <w:r w:rsidR="00F60FD4" w:rsidRPr="00F60FD4">
        <w:rPr>
          <w:rFonts w:ascii="Times New Roman" w:hAnsi="Times New Roman" w:cs="Times New Roman"/>
          <w:sz w:val="24"/>
          <w:szCs w:val="24"/>
        </w:rPr>
        <w:t>Susisiekimo komunikacijų tyrimo ir jų įrengimui naudojamų medžiagų bandymo paslaugos</w:t>
      </w:r>
      <w:r w:rsidRPr="00241E67">
        <w:rPr>
          <w:rFonts w:ascii="Times New Roman" w:hAnsi="Times New Roman" w:cs="Times New Roman"/>
          <w:sz w:val="24"/>
          <w:szCs w:val="24"/>
        </w:rPr>
        <w:t xml:space="preserve">“ pirkimas. </w:t>
      </w:r>
    </w:p>
    <w:p w14:paraId="6DA12025" w14:textId="5AA6B4AC" w:rsidR="00241E67" w:rsidRPr="00241E67" w:rsidRDefault="00241E67" w:rsidP="00241E67">
      <w:pPr>
        <w:spacing w:after="0" w:line="276" w:lineRule="auto"/>
        <w:ind w:firstLine="567"/>
        <w:jc w:val="both"/>
        <w:rPr>
          <w:rFonts w:ascii="Times New Roman" w:hAnsi="Times New Roman" w:cs="Times New Roman"/>
          <w:sz w:val="24"/>
          <w:szCs w:val="24"/>
        </w:rPr>
      </w:pPr>
      <w:r w:rsidRPr="00241E67">
        <w:rPr>
          <w:rFonts w:ascii="Times New Roman" w:hAnsi="Times New Roman" w:cs="Times New Roman"/>
          <w:b/>
          <w:bCs/>
          <w:sz w:val="24"/>
          <w:szCs w:val="24"/>
        </w:rPr>
        <w:t>Konsultacijos tikslas</w:t>
      </w:r>
      <w:r w:rsidRPr="00241E67">
        <w:rPr>
          <w:rFonts w:ascii="Times New Roman" w:hAnsi="Times New Roman" w:cs="Times New Roman"/>
          <w:sz w:val="24"/>
          <w:szCs w:val="24"/>
        </w:rPr>
        <w:t xml:space="preserve">: siekdami tinkamai parengti Pirkimo dokumentus, atitinkančius naujausias rinkos tendencijas ir galimybes bei užtikrinančius sąžiningą tiekėjų konkurenciją, vadovaudamiesi Viešųjų pirkimų įstatymo 27 straipsniu, prašome rinkos dalyvius ar ekspertus pateikti savo nuomonę ar pirkimo techninėje dokumentacijoje ir jo prieduose bei esantys reikalavimai tiekėjams yra aiškūs, ką būtų galima pakeisti, patikslinti bei kokie sprendiniai galimi reikiamam tikslui pasiekti. Rinkos konsultacijos dalyviai yra kviečiami pateikti atsakymus į rinkos konsultacijos klausimyne (1 priedas) pateiktus klausimus.  </w:t>
      </w:r>
    </w:p>
    <w:p w14:paraId="16649032" w14:textId="486E1435" w:rsidR="00241E67" w:rsidRPr="00241E67" w:rsidRDefault="00241E67" w:rsidP="00241E67">
      <w:pPr>
        <w:spacing w:after="0" w:line="276" w:lineRule="auto"/>
        <w:ind w:firstLine="567"/>
        <w:jc w:val="both"/>
        <w:rPr>
          <w:rFonts w:ascii="Times New Roman" w:hAnsi="Times New Roman" w:cs="Times New Roman"/>
          <w:sz w:val="24"/>
          <w:szCs w:val="24"/>
        </w:rPr>
      </w:pPr>
      <w:r w:rsidRPr="00241E67">
        <w:rPr>
          <w:rFonts w:ascii="Times New Roman" w:hAnsi="Times New Roman" w:cs="Times New Roman"/>
          <w:b/>
          <w:bCs/>
          <w:sz w:val="24"/>
          <w:szCs w:val="24"/>
        </w:rPr>
        <w:t>Konsultacijos būdas</w:t>
      </w:r>
      <w:r w:rsidRPr="00241E67">
        <w:rPr>
          <w:rFonts w:ascii="Times New Roman" w:hAnsi="Times New Roman" w:cs="Times New Roman"/>
          <w:sz w:val="24"/>
          <w:szCs w:val="24"/>
        </w:rPr>
        <w:t xml:space="preserve">: konsultacija paskelbta Centrinės viešųjų pirkimų informacinės sistemos (toliau – CVP IS) susirašinėjimo priemonėmis Viešųjų pirkimų tarnybos nustatyta tvarka.  </w:t>
      </w:r>
    </w:p>
    <w:p w14:paraId="1CBF9543" w14:textId="634F9435" w:rsidR="00241E67" w:rsidRPr="00241E67" w:rsidRDefault="00241E67" w:rsidP="00241E67">
      <w:pPr>
        <w:spacing w:after="0" w:line="276" w:lineRule="auto"/>
        <w:ind w:firstLine="567"/>
        <w:jc w:val="both"/>
        <w:rPr>
          <w:rFonts w:ascii="Times New Roman" w:hAnsi="Times New Roman" w:cs="Times New Roman"/>
          <w:sz w:val="24"/>
          <w:szCs w:val="24"/>
        </w:rPr>
      </w:pPr>
      <w:r w:rsidRPr="00241E67">
        <w:rPr>
          <w:rFonts w:ascii="Times New Roman" w:hAnsi="Times New Roman" w:cs="Times New Roman"/>
          <w:b/>
          <w:bCs/>
          <w:sz w:val="24"/>
          <w:szCs w:val="24"/>
        </w:rPr>
        <w:t>Rinkos dalyviai ar ekspertai</w:t>
      </w:r>
      <w:r w:rsidRPr="00241E67">
        <w:rPr>
          <w:rFonts w:ascii="Times New Roman" w:hAnsi="Times New Roman" w:cs="Times New Roman"/>
          <w:sz w:val="24"/>
          <w:szCs w:val="24"/>
        </w:rPr>
        <w:t xml:space="preserve"> kviečiami ne vėliau kaip iki CVP IS nurodytu laiku pateikti pastabas, įžvalgas, atsakymus į pateiktus klausimus, savo siūlymus ir rekomendacijas dėl Pirkimo dokumentų. Rinkos dalyvių teikiami atsakymai, siūlymai bei rekomendacijos turi būti teikiami lietuvių kalba.  </w:t>
      </w:r>
    </w:p>
    <w:p w14:paraId="7CCDF179" w14:textId="77777777" w:rsidR="00241E67" w:rsidRPr="00241E67" w:rsidRDefault="00241E67" w:rsidP="00241E67">
      <w:pPr>
        <w:spacing w:after="0" w:line="276" w:lineRule="auto"/>
        <w:ind w:firstLine="567"/>
        <w:jc w:val="both"/>
        <w:rPr>
          <w:rFonts w:ascii="Times New Roman" w:hAnsi="Times New Roman" w:cs="Times New Roman"/>
          <w:b/>
          <w:bCs/>
          <w:sz w:val="24"/>
          <w:szCs w:val="24"/>
        </w:rPr>
      </w:pPr>
      <w:r w:rsidRPr="00241E67">
        <w:rPr>
          <w:rFonts w:ascii="Times New Roman" w:hAnsi="Times New Roman" w:cs="Times New Roman"/>
          <w:b/>
          <w:bCs/>
          <w:sz w:val="24"/>
          <w:szCs w:val="24"/>
        </w:rPr>
        <w:t xml:space="preserve">Kita informacija: </w:t>
      </w:r>
    </w:p>
    <w:p w14:paraId="772FCB3C" w14:textId="7263053E" w:rsidR="00241E67" w:rsidRPr="00241E67" w:rsidRDefault="00241E67" w:rsidP="00241E67">
      <w:pPr>
        <w:spacing w:after="0" w:line="276" w:lineRule="auto"/>
        <w:ind w:firstLine="567"/>
        <w:jc w:val="both"/>
        <w:rPr>
          <w:rFonts w:ascii="Times New Roman" w:hAnsi="Times New Roman" w:cs="Times New Roman"/>
          <w:sz w:val="24"/>
          <w:szCs w:val="24"/>
        </w:rPr>
      </w:pPr>
      <w:r w:rsidRPr="00241E67">
        <w:rPr>
          <w:rFonts w:ascii="Times New Roman" w:hAnsi="Times New Roman" w:cs="Times New Roman"/>
          <w:sz w:val="24"/>
          <w:szCs w:val="24"/>
          <w:u w:val="single"/>
        </w:rPr>
        <w:t>Paaiškiname, kad ši rinkos konsultacija yra skelbiama iki viešojo pirkimo pradžios. Rinkos konsultacija nėra skelbimas apie viešąjį pirkimą</w:t>
      </w:r>
      <w:r w:rsidRPr="00241E67">
        <w:rPr>
          <w:rFonts w:ascii="Times New Roman" w:hAnsi="Times New Roman" w:cs="Times New Roman"/>
          <w:sz w:val="24"/>
          <w:szCs w:val="24"/>
        </w:rPr>
        <w:t xml:space="preserve">. Šios rinkos konsultacijos paskelbimu dalyviai nėra kviečiami teikti Pirkimui pasiūlymus. Dalyvavimas konsultacijoje neturi įtakos ir nesuteikia jokiam tiekėjui pirmenybės viešajame pirkime, neužkerta teisės jam dalyvauti viešajame pirkime. </w:t>
      </w:r>
    </w:p>
    <w:p w14:paraId="3E38E76C" w14:textId="7FDC6E22" w:rsidR="00241E67" w:rsidRPr="00241E67" w:rsidRDefault="00241E67" w:rsidP="00241E67">
      <w:pPr>
        <w:spacing w:after="0" w:line="276" w:lineRule="auto"/>
        <w:ind w:firstLine="567"/>
        <w:jc w:val="both"/>
        <w:rPr>
          <w:rFonts w:ascii="Times New Roman" w:hAnsi="Times New Roman" w:cs="Times New Roman"/>
          <w:sz w:val="24"/>
          <w:szCs w:val="24"/>
        </w:rPr>
      </w:pPr>
      <w:r w:rsidRPr="00241E67">
        <w:rPr>
          <w:rFonts w:ascii="Times New Roman" w:hAnsi="Times New Roman" w:cs="Times New Roman"/>
          <w:sz w:val="24"/>
          <w:szCs w:val="24"/>
        </w:rPr>
        <w:t xml:space="preserve">Konsultacijų dalyviai konsultacijas teikia neatlygintinai. Jokios išlaidos konsultacijų dalyviams neatlyginamos. Rinkos konsultacijų metu gauta informacija, nepažeidžiant Viešųjų pirkimų įstatymo reikalavimų, bus naudojama priimant sprendimus dėl Pirkimo organizavimo ir vykdymo. </w:t>
      </w:r>
    </w:p>
    <w:p w14:paraId="7F8FF056" w14:textId="01EB0FA6" w:rsidR="00241E67" w:rsidRPr="00241E67" w:rsidRDefault="00241E67" w:rsidP="00241E67">
      <w:pPr>
        <w:spacing w:after="0" w:line="276" w:lineRule="auto"/>
        <w:ind w:firstLine="567"/>
        <w:jc w:val="both"/>
        <w:rPr>
          <w:rFonts w:ascii="Times New Roman" w:hAnsi="Times New Roman" w:cs="Times New Roman"/>
          <w:sz w:val="24"/>
          <w:szCs w:val="24"/>
        </w:rPr>
      </w:pPr>
      <w:r w:rsidRPr="00241E67">
        <w:rPr>
          <w:rFonts w:ascii="Times New Roman" w:hAnsi="Times New Roman" w:cs="Times New Roman"/>
          <w:b/>
          <w:bCs/>
          <w:sz w:val="24"/>
          <w:szCs w:val="24"/>
        </w:rPr>
        <w:t>Prašome atsakyti į priede Nr. 1 pateikiamus klausimus</w:t>
      </w:r>
      <w:r w:rsidRPr="00241E67">
        <w:rPr>
          <w:rFonts w:ascii="Times New Roman" w:hAnsi="Times New Roman" w:cs="Times New Roman"/>
          <w:sz w:val="24"/>
          <w:szCs w:val="24"/>
        </w:rPr>
        <w:t xml:space="preserve">. CVP IS priemonėmis gauti atsakymai į Pirkimo vykdytojo klausimus gali būti skelbiami viešai. Rinkos konsultacijos dalyvių pateikti atsakymai nelaikytini pasiūlymu ir bus naudojami tik rinkos tyrimo tikslais, siekiant tinkamai pasirengti būsimam pirkimui. </w:t>
      </w:r>
    </w:p>
    <w:p w14:paraId="7A8F404D" w14:textId="4844F855" w:rsidR="00241E67" w:rsidRPr="00241E67" w:rsidRDefault="00241E67" w:rsidP="00241E67">
      <w:pPr>
        <w:spacing w:after="0" w:line="276" w:lineRule="auto"/>
        <w:ind w:firstLine="567"/>
        <w:jc w:val="both"/>
        <w:rPr>
          <w:rFonts w:ascii="Times New Roman" w:hAnsi="Times New Roman" w:cs="Times New Roman"/>
          <w:sz w:val="24"/>
          <w:szCs w:val="24"/>
        </w:rPr>
      </w:pPr>
      <w:r w:rsidRPr="00241E67">
        <w:rPr>
          <w:rFonts w:ascii="Times New Roman" w:hAnsi="Times New Roman" w:cs="Times New Roman"/>
          <w:sz w:val="24"/>
          <w:szCs w:val="24"/>
        </w:rPr>
        <w:t xml:space="preserve">Užtikriname, kad rinkos dalyvio identifikaciniai duomenys bei konsultacijos metu pateikta informacija / duomenys, kurie nurodyti kaip konfidencialūs, nebus viešinami, skelbiami ar atskleidžiami tretiesiems asmenims.  </w:t>
      </w:r>
    </w:p>
    <w:p w14:paraId="69289D30" w14:textId="77777777" w:rsidR="00241E67" w:rsidRDefault="00241E67" w:rsidP="00241E67">
      <w:pPr>
        <w:jc w:val="both"/>
        <w:rPr>
          <w:rFonts w:ascii="Times New Roman" w:hAnsi="Times New Roman" w:cs="Times New Roman"/>
        </w:rPr>
      </w:pPr>
    </w:p>
    <w:p w14:paraId="66CE463B" w14:textId="77777777" w:rsidR="00F60FD4" w:rsidRDefault="00F60FD4" w:rsidP="00241E67">
      <w:pPr>
        <w:jc w:val="both"/>
        <w:rPr>
          <w:rFonts w:ascii="Times New Roman" w:hAnsi="Times New Roman" w:cs="Times New Roman"/>
        </w:rPr>
      </w:pPr>
    </w:p>
    <w:p w14:paraId="6945AB0B" w14:textId="77777777" w:rsidR="00F60FD4" w:rsidRDefault="00F60FD4" w:rsidP="00241E67">
      <w:pPr>
        <w:jc w:val="both"/>
        <w:rPr>
          <w:rFonts w:ascii="Times New Roman" w:hAnsi="Times New Roman" w:cs="Times New Roman"/>
        </w:rPr>
      </w:pPr>
    </w:p>
    <w:p w14:paraId="362AEB27" w14:textId="19C301CC" w:rsidR="00241E67" w:rsidRPr="00241E67" w:rsidRDefault="00241E67" w:rsidP="00241E67">
      <w:pPr>
        <w:jc w:val="both"/>
        <w:rPr>
          <w:rFonts w:ascii="Times New Roman" w:hAnsi="Times New Roman" w:cs="Times New Roman"/>
        </w:rPr>
      </w:pPr>
      <w:r w:rsidRPr="00241E67">
        <w:rPr>
          <w:rFonts w:ascii="Times New Roman" w:hAnsi="Times New Roman" w:cs="Times New Roman"/>
        </w:rPr>
        <w:lastRenderedPageBreak/>
        <w:t xml:space="preserve">PRIDEDAMA: </w:t>
      </w:r>
    </w:p>
    <w:p w14:paraId="278C0ADD" w14:textId="2409F694" w:rsidR="00241E67" w:rsidRPr="00241E67" w:rsidRDefault="00241E67" w:rsidP="00241E67">
      <w:pPr>
        <w:jc w:val="both"/>
        <w:rPr>
          <w:rFonts w:ascii="Times New Roman" w:hAnsi="Times New Roman" w:cs="Times New Roman"/>
        </w:rPr>
      </w:pPr>
      <w:r w:rsidRPr="00241E67">
        <w:rPr>
          <w:rFonts w:ascii="Times New Roman" w:hAnsi="Times New Roman" w:cs="Times New Roman"/>
        </w:rPr>
        <w:t>1.</w:t>
      </w:r>
      <w:r w:rsidR="005C556C">
        <w:rPr>
          <w:rFonts w:ascii="Times New Roman" w:hAnsi="Times New Roman" w:cs="Times New Roman"/>
        </w:rPr>
        <w:t xml:space="preserve"> </w:t>
      </w:r>
      <w:r w:rsidRPr="00241E67">
        <w:rPr>
          <w:rFonts w:ascii="Times New Roman" w:hAnsi="Times New Roman" w:cs="Times New Roman"/>
        </w:rPr>
        <w:t xml:space="preserve"> Klausimynas rinkos dalyviams.  </w:t>
      </w:r>
    </w:p>
    <w:p w14:paraId="404AEDFE" w14:textId="77777777" w:rsidR="005C556C" w:rsidRDefault="00241E67" w:rsidP="00241E67">
      <w:pPr>
        <w:jc w:val="both"/>
        <w:rPr>
          <w:rFonts w:ascii="Times New Roman" w:hAnsi="Times New Roman" w:cs="Times New Roman"/>
        </w:rPr>
      </w:pPr>
      <w:r w:rsidRPr="00241E67">
        <w:rPr>
          <w:rFonts w:ascii="Times New Roman" w:hAnsi="Times New Roman" w:cs="Times New Roman"/>
        </w:rPr>
        <w:t xml:space="preserve">2. </w:t>
      </w:r>
      <w:r w:rsidR="005C556C">
        <w:rPr>
          <w:rFonts w:ascii="Times New Roman" w:hAnsi="Times New Roman" w:cs="Times New Roman"/>
        </w:rPr>
        <w:t xml:space="preserve"> </w:t>
      </w:r>
      <w:r w:rsidR="00F87472">
        <w:rPr>
          <w:rFonts w:ascii="Times New Roman" w:hAnsi="Times New Roman" w:cs="Times New Roman"/>
        </w:rPr>
        <w:t>Kvalifikacijos reikalavimai.</w:t>
      </w:r>
    </w:p>
    <w:p w14:paraId="330FE4CC" w14:textId="3807E33C" w:rsidR="00263B11" w:rsidRDefault="005C556C" w:rsidP="00241E67">
      <w:pPr>
        <w:jc w:val="both"/>
        <w:rPr>
          <w:rFonts w:ascii="Times New Roman" w:hAnsi="Times New Roman" w:cs="Times New Roman"/>
        </w:rPr>
      </w:pPr>
      <w:r>
        <w:rPr>
          <w:rFonts w:ascii="Times New Roman" w:hAnsi="Times New Roman" w:cs="Times New Roman"/>
        </w:rPr>
        <w:t xml:space="preserve">3. </w:t>
      </w:r>
      <w:r w:rsidRPr="005C556C">
        <w:rPr>
          <w:rFonts w:ascii="Times New Roman" w:hAnsi="Times New Roman" w:cs="Times New Roman"/>
        </w:rPr>
        <w:t xml:space="preserve"> </w:t>
      </w:r>
      <w:r w:rsidR="005351B7">
        <w:rPr>
          <w:rFonts w:ascii="Times New Roman" w:hAnsi="Times New Roman" w:cs="Times New Roman"/>
        </w:rPr>
        <w:t>1</w:t>
      </w:r>
      <w:r w:rsidRPr="00241E67">
        <w:rPr>
          <w:rFonts w:ascii="Times New Roman" w:hAnsi="Times New Roman" w:cs="Times New Roman"/>
        </w:rPr>
        <w:t xml:space="preserve"> priedas. Techninė dokumentacija.</w:t>
      </w:r>
    </w:p>
    <w:p w14:paraId="552A3CFB" w14:textId="5DF492D1" w:rsidR="007160A0" w:rsidRPr="00241E67" w:rsidRDefault="00263B11" w:rsidP="00241E67">
      <w:pPr>
        <w:jc w:val="both"/>
        <w:rPr>
          <w:rFonts w:ascii="Times New Roman" w:hAnsi="Times New Roman" w:cs="Times New Roman"/>
        </w:rPr>
      </w:pPr>
      <w:r>
        <w:rPr>
          <w:rFonts w:ascii="Times New Roman" w:hAnsi="Times New Roman" w:cs="Times New Roman"/>
        </w:rPr>
        <w:t xml:space="preserve">4. </w:t>
      </w:r>
      <w:r w:rsidR="005351B7">
        <w:rPr>
          <w:rFonts w:ascii="Times New Roman" w:hAnsi="Times New Roman" w:cs="Times New Roman"/>
        </w:rPr>
        <w:t>2</w:t>
      </w:r>
      <w:r w:rsidR="007160A0">
        <w:rPr>
          <w:rFonts w:ascii="Times New Roman" w:hAnsi="Times New Roman" w:cs="Times New Roman"/>
        </w:rPr>
        <w:t xml:space="preserve"> priedas. Sutarties dokumentacija.</w:t>
      </w:r>
    </w:p>
    <w:sectPr w:rsidR="007160A0" w:rsidRPr="00241E6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67"/>
    <w:rsid w:val="00241E67"/>
    <w:rsid w:val="00263B11"/>
    <w:rsid w:val="00353088"/>
    <w:rsid w:val="00357AFE"/>
    <w:rsid w:val="004A1781"/>
    <w:rsid w:val="00526366"/>
    <w:rsid w:val="005351B7"/>
    <w:rsid w:val="005C556C"/>
    <w:rsid w:val="007160A0"/>
    <w:rsid w:val="00834D04"/>
    <w:rsid w:val="00D519E9"/>
    <w:rsid w:val="00F60FD4"/>
    <w:rsid w:val="00F874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E62F"/>
  <w15:chartTrackingRefBased/>
  <w15:docId w15:val="{CBA41490-5B5E-423C-B08E-70AD4B58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41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41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41E6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41E6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41E6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41E6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41E6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41E6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41E6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1E6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41E6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41E6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41E6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41E6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41E6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41E6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41E6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41E6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41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41E6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41E6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41E6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1E6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41E67"/>
    <w:rPr>
      <w:i/>
      <w:iCs/>
      <w:color w:val="404040" w:themeColor="text1" w:themeTint="BF"/>
    </w:rPr>
  </w:style>
  <w:style w:type="paragraph" w:styleId="Sraopastraipa">
    <w:name w:val="List Paragraph"/>
    <w:basedOn w:val="prastasis"/>
    <w:uiPriority w:val="34"/>
    <w:qFormat/>
    <w:rsid w:val="00241E67"/>
    <w:pPr>
      <w:ind w:left="720"/>
      <w:contextualSpacing/>
    </w:pPr>
  </w:style>
  <w:style w:type="character" w:styleId="Rykuspabraukimas">
    <w:name w:val="Intense Emphasis"/>
    <w:basedOn w:val="Numatytasispastraiposriftas"/>
    <w:uiPriority w:val="21"/>
    <w:qFormat/>
    <w:rsid w:val="00241E67"/>
    <w:rPr>
      <w:i/>
      <w:iCs/>
      <w:color w:val="0F4761" w:themeColor="accent1" w:themeShade="BF"/>
    </w:rPr>
  </w:style>
  <w:style w:type="paragraph" w:styleId="Iskirtacitata">
    <w:name w:val="Intense Quote"/>
    <w:basedOn w:val="prastasis"/>
    <w:next w:val="prastasis"/>
    <w:link w:val="IskirtacitataDiagrama"/>
    <w:uiPriority w:val="30"/>
    <w:qFormat/>
    <w:rsid w:val="00241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41E67"/>
    <w:rPr>
      <w:i/>
      <w:iCs/>
      <w:color w:val="0F4761" w:themeColor="accent1" w:themeShade="BF"/>
    </w:rPr>
  </w:style>
  <w:style w:type="character" w:styleId="Rykinuoroda">
    <w:name w:val="Intense Reference"/>
    <w:basedOn w:val="Numatytasispastraiposriftas"/>
    <w:uiPriority w:val="32"/>
    <w:qFormat/>
    <w:rsid w:val="00241E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350</Words>
  <Characters>2625</Characters>
  <Application>Microsoft Office Word</Application>
  <DocSecurity>0</DocSecurity>
  <Lines>46</Lines>
  <Paragraphs>19</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Adamovičienė</dc:creator>
  <cp:keywords/>
  <dc:description/>
  <cp:lastModifiedBy>Lilija Adamovičienė</cp:lastModifiedBy>
  <cp:revision>9</cp:revision>
  <dcterms:created xsi:type="dcterms:W3CDTF">2026-06-08T10:35:00Z</dcterms:created>
  <dcterms:modified xsi:type="dcterms:W3CDTF">2026-06-10T13:44:00Z</dcterms:modified>
</cp:coreProperties>
</file>