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36E6EA39" w14:textId="30611DD8" w:rsidR="00845155" w:rsidRDefault="002620C7" w:rsidP="00E05FE4">
      <w:pPr>
        <w:pStyle w:val="BodyText"/>
        <w:ind w:left="5103" w:firstLine="0"/>
        <w:rPr>
          <w:i/>
          <w:szCs w:val="24"/>
        </w:rPr>
      </w:pPr>
      <w:r w:rsidRPr="0048378D">
        <w:rPr>
          <w:i/>
          <w:szCs w:val="24"/>
        </w:rPr>
        <w:t>Komunikacijos skyriaus</w:t>
      </w:r>
      <w:r w:rsidR="00E05FE4">
        <w:rPr>
          <w:i/>
          <w:szCs w:val="24"/>
        </w:rPr>
        <w:t xml:space="preserve"> patarėja</w:t>
      </w:r>
    </w:p>
    <w:p w14:paraId="7ED88F66" w14:textId="1556CAC1" w:rsidR="00E05FE4" w:rsidRPr="0048378D" w:rsidRDefault="00E05FE4" w:rsidP="00E05FE4">
      <w:pPr>
        <w:pStyle w:val="BodyText"/>
        <w:ind w:left="5103" w:firstLine="0"/>
        <w:rPr>
          <w:i/>
          <w:szCs w:val="24"/>
        </w:rPr>
      </w:pPr>
      <w:r>
        <w:rPr>
          <w:i/>
          <w:szCs w:val="24"/>
        </w:rPr>
        <w:t>Reda Kerdokienė</w:t>
      </w:r>
    </w:p>
    <w:p w14:paraId="363F441C" w14:textId="4E8CD31D" w:rsidR="00F26CE8" w:rsidRPr="00307F5A" w:rsidRDefault="00F26CE8" w:rsidP="00307F5A">
      <w:pPr>
        <w:pStyle w:val="BodyText"/>
        <w:ind w:left="5103" w:firstLine="0"/>
        <w:rPr>
          <w:szCs w:val="24"/>
        </w:rPr>
      </w:pPr>
      <w:r>
        <w:rPr>
          <w:i/>
          <w:szCs w:val="24"/>
        </w:rPr>
        <w:t>2026-</w:t>
      </w:r>
      <w:r w:rsidR="00E05FE4">
        <w:rPr>
          <w:i/>
          <w:szCs w:val="24"/>
        </w:rPr>
        <w:t>06-11</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53C9907E" w:rsidR="008B4F5F" w:rsidRPr="00307F5A" w:rsidRDefault="002620C7" w:rsidP="00307F5A">
      <w:pPr>
        <w:suppressAutoHyphens/>
        <w:jc w:val="center"/>
        <w:rPr>
          <w:b/>
          <w:szCs w:val="24"/>
        </w:rPr>
      </w:pPr>
      <w:r w:rsidRPr="0048378D">
        <w:rPr>
          <w:b/>
          <w:bCs/>
          <w:szCs w:val="24"/>
        </w:rPr>
        <w:t>EUROPOS SĄJUNGOS ŠAL</w:t>
      </w:r>
      <w:r>
        <w:rPr>
          <w:b/>
          <w:bCs/>
          <w:szCs w:val="24"/>
        </w:rPr>
        <w:t>I</w:t>
      </w:r>
      <w:r w:rsidRPr="0048378D">
        <w:rPr>
          <w:b/>
          <w:bCs/>
          <w:szCs w:val="24"/>
        </w:rPr>
        <w:t>Ų MOKĖJIMO AGENTŪRŲ DIREKTORIŲ KONFERENCIJOS ORGANIZAVIMO PASLAUGŲ</w:t>
      </w:r>
      <w:r w:rsidR="00626AB4" w:rsidRPr="00307F5A">
        <w:rPr>
          <w:b/>
          <w:szCs w:val="24"/>
        </w:rPr>
        <w:t xml:space="preserve">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528B5198" w:rsidR="00626AB4" w:rsidRPr="00307F5A" w:rsidRDefault="00626AB4" w:rsidP="00307F5A">
            <w:pPr>
              <w:suppressAutoHyphens/>
              <w:rPr>
                <w:szCs w:val="24"/>
              </w:rPr>
            </w:pPr>
            <w:r w:rsidRPr="00307F5A">
              <w:rPr>
                <w:szCs w:val="24"/>
              </w:rPr>
              <w:t xml:space="preserve">1. </w:t>
            </w:r>
            <w:hyperlink w:anchor="Priedas_1" w:history="1">
              <w:r w:rsidRPr="002620C7">
                <w:rPr>
                  <w:rStyle w:val="Hyperlink"/>
                  <w:szCs w:val="24"/>
                </w:rPr>
                <w:t>Pasiūlymo form</w:t>
              </w:r>
              <w:r w:rsidR="002620C7" w:rsidRPr="002620C7">
                <w:rPr>
                  <w:rStyle w:val="Hyperlink"/>
                </w:rPr>
                <w:t>os:</w:t>
              </w:r>
              <w:r w:rsidRPr="002620C7">
                <w:rPr>
                  <w:rStyle w:val="Hyperlink"/>
                  <w:szCs w:val="24"/>
                </w:rPr>
                <w:t xml:space="preserve"> </w:t>
              </w:r>
              <w:r w:rsidR="002620C7" w:rsidRPr="002620C7">
                <w:rPr>
                  <w:rStyle w:val="Hyperlink"/>
                  <w:szCs w:val="24"/>
                </w:rPr>
                <w:t>A ir B pasiūlymų formos</w:t>
              </w:r>
            </w:hyperlink>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30EF1BD2" w14:textId="004E6115"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2515B279" w14:textId="454F4E8D" w:rsidR="00626AB4" w:rsidRDefault="00F26CE8" w:rsidP="00307F5A">
            <w:pPr>
              <w:tabs>
                <w:tab w:val="left" w:pos="0"/>
                <w:tab w:val="left" w:pos="180"/>
              </w:tabs>
              <w:suppressAutoHyphens/>
            </w:pPr>
            <w:r>
              <w:rPr>
                <w:color w:val="000000" w:themeColor="text1"/>
                <w:szCs w:val="24"/>
              </w:rPr>
              <w:t>4</w:t>
            </w:r>
            <w:r w:rsidR="00626AB4" w:rsidRPr="00307F5A">
              <w:rPr>
                <w:color w:val="000000" w:themeColor="text1"/>
                <w:szCs w:val="24"/>
              </w:rPr>
              <w:t xml:space="preserve">. </w:t>
            </w:r>
            <w:hyperlink w:anchor="Priedas_5" w:history="1">
              <w:r w:rsidR="00626AB4" w:rsidRPr="00307F5A">
                <w:rPr>
                  <w:rStyle w:val="Hyperlink"/>
                  <w:szCs w:val="24"/>
                </w:rPr>
                <w:t>Tiekėjo deklaracijos dėl Tarybos Reglamento (ES) 2022/576 nustatytų sąlygų nebuvimo forma</w:t>
              </w:r>
            </w:hyperlink>
          </w:p>
          <w:p w14:paraId="2150F8DB" w14:textId="4D61463C" w:rsidR="002620C7" w:rsidRDefault="002620C7" w:rsidP="00307F5A">
            <w:pPr>
              <w:tabs>
                <w:tab w:val="left" w:pos="0"/>
                <w:tab w:val="left" w:pos="180"/>
              </w:tabs>
              <w:suppressAutoHyphens/>
            </w:pPr>
            <w:r>
              <w:t xml:space="preserve">5. </w:t>
            </w:r>
            <w:hyperlink w:anchor="Priedas_5" w:history="1">
              <w:r w:rsidRPr="009A4A0A">
                <w:rPr>
                  <w:rStyle w:val="Hyperlink"/>
                </w:rPr>
                <w:t xml:space="preserve">Pasiūlymų vertinimo </w:t>
              </w:r>
              <w:r w:rsidR="0029254A" w:rsidRPr="009A4A0A">
                <w:rPr>
                  <w:rStyle w:val="Hyperlink"/>
                </w:rPr>
                <w:t xml:space="preserve">kriterijai ir </w:t>
              </w:r>
              <w:r w:rsidR="008F6327" w:rsidRPr="009A4A0A">
                <w:rPr>
                  <w:rStyle w:val="Hyperlink"/>
                </w:rPr>
                <w:t xml:space="preserve">vertinimo </w:t>
              </w:r>
              <w:r w:rsidRPr="009A4A0A">
                <w:rPr>
                  <w:rStyle w:val="Hyperlink"/>
                </w:rPr>
                <w:t>metodika</w:t>
              </w:r>
            </w:hyperlink>
          </w:p>
          <w:p w14:paraId="31634514" w14:textId="5935F135" w:rsidR="009E5647" w:rsidRDefault="009E5647" w:rsidP="00307F5A">
            <w:pPr>
              <w:tabs>
                <w:tab w:val="left" w:pos="0"/>
                <w:tab w:val="left" w:pos="180"/>
              </w:tabs>
              <w:suppressAutoHyphens/>
            </w:pPr>
          </w:p>
          <w:p w14:paraId="71828DE5" w14:textId="630FEE7E" w:rsidR="008B03DD" w:rsidRPr="00307F5A" w:rsidRDefault="008B03DD" w:rsidP="00307F5A">
            <w:pPr>
              <w:tabs>
                <w:tab w:val="left" w:pos="0"/>
                <w:tab w:val="left" w:pos="180"/>
              </w:tabs>
              <w:suppressAutoHyphens/>
              <w:rPr>
                <w:color w:val="FF0000"/>
                <w:szCs w:val="24"/>
              </w:rPr>
            </w:pPr>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2472DE30" w:rsidR="008B4F5F" w:rsidRPr="007F1B5D" w:rsidRDefault="008B4F5F" w:rsidP="00307F5A">
      <w:pPr>
        <w:pStyle w:val="BodyText"/>
        <w:numPr>
          <w:ilvl w:val="0"/>
          <w:numId w:val="1"/>
        </w:numPr>
        <w:tabs>
          <w:tab w:val="left" w:pos="851"/>
        </w:tabs>
        <w:suppressAutoHyphens/>
        <w:ind w:left="0" w:firstLine="567"/>
        <w:rPr>
          <w:szCs w:val="24"/>
        </w:rPr>
      </w:pPr>
      <w:r w:rsidRPr="007F1B5D">
        <w:rPr>
          <w:szCs w:val="24"/>
        </w:rPr>
        <w:t>Paslaugų pavadinimas –</w:t>
      </w:r>
      <w:r w:rsidR="00801C2B">
        <w:rPr>
          <w:szCs w:val="24"/>
          <w:lang w:eastAsia="lt-LT"/>
        </w:rPr>
        <w:t xml:space="preserve"> Europos Sąjungos šalių mokėjimo agentūrų direktorių konferencijos organizavimo paslaugos (toliau – paslaugos)</w:t>
      </w:r>
      <w:r w:rsidR="007F1B5D" w:rsidRPr="007F1B5D">
        <w:rPr>
          <w:szCs w:val="24"/>
        </w:rPr>
        <w:t>.</w:t>
      </w:r>
    </w:p>
    <w:p w14:paraId="0B0EFCE9" w14:textId="20EA9353" w:rsidR="000A7CB0" w:rsidRPr="00564064" w:rsidRDefault="00252B4A" w:rsidP="00D21F51">
      <w:pPr>
        <w:pStyle w:val="BodyText"/>
        <w:numPr>
          <w:ilvl w:val="0"/>
          <w:numId w:val="1"/>
        </w:numPr>
        <w:tabs>
          <w:tab w:val="left" w:pos="851"/>
        </w:tabs>
        <w:suppressAutoHyphens/>
        <w:ind w:left="0" w:firstLine="567"/>
        <w:rPr>
          <w:i/>
          <w:szCs w:val="24"/>
        </w:rPr>
      </w:pPr>
      <w:r>
        <w:rPr>
          <w:szCs w:val="24"/>
        </w:rPr>
        <w:t xml:space="preserve">Perkamų paslaugų apimtis </w:t>
      </w:r>
      <w:r w:rsidR="00FF77A3">
        <w:rPr>
          <w:szCs w:val="24"/>
        </w:rPr>
        <w:t>–</w:t>
      </w:r>
      <w:r w:rsidRPr="00252B4A">
        <w:rPr>
          <w:szCs w:val="24"/>
        </w:rPr>
        <w:t xml:space="preserve"> </w:t>
      </w:r>
      <w:r>
        <w:rPr>
          <w:szCs w:val="24"/>
        </w:rPr>
        <w:t>maksimalūs paslaugų kiekiai ir apimtys nurodyti pasiūlymo formoje (</w:t>
      </w:r>
      <w:hyperlink w:anchor="Priedas_1" w:history="1">
        <w:r w:rsidRPr="00252B4A">
          <w:rPr>
            <w:rStyle w:val="Hyperlink"/>
            <w:szCs w:val="24"/>
          </w:rPr>
          <w:t>B pasiūlymas</w:t>
        </w:r>
      </w:hyperlink>
      <w:r>
        <w:rPr>
          <w:szCs w:val="24"/>
        </w:rPr>
        <w:t xml:space="preserve">), jie skirti tik pasiūlymų kainoms apskaičiuoti ir palyginti, perkančioji organizacija neįsipareigoja įsigyti visos nurodytos paslaugų apimties ir kiekių, pirkimo sutarties vykdymo metu šie kiekiai gali keistis neviršijant numatytos maksimalios paslaugų apimties; maksimalus renginio dalyvių kiekis - </w:t>
      </w:r>
      <w:r w:rsidR="00801C2B">
        <w:rPr>
          <w:szCs w:val="24"/>
        </w:rPr>
        <w:t>130</w:t>
      </w:r>
      <w:r w:rsidR="00FF77A3" w:rsidRPr="00797CB3">
        <w:rPr>
          <w:rStyle w:val="FootnoteReference"/>
          <w:szCs w:val="24"/>
        </w:rPr>
        <w:footnoteReference w:id="1"/>
      </w:r>
      <w:r w:rsidR="00FF77A3" w:rsidRPr="00797CB3">
        <w:rPr>
          <w:szCs w:val="24"/>
        </w:rPr>
        <w:t xml:space="preserve"> dalyvi</w:t>
      </w:r>
      <w:r w:rsidR="00801C2B">
        <w:rPr>
          <w:szCs w:val="24"/>
        </w:rPr>
        <w:t>ų</w:t>
      </w:r>
      <w:r>
        <w:rPr>
          <w:szCs w:val="24"/>
        </w:rPr>
        <w:t xml:space="preserve">. </w:t>
      </w:r>
    </w:p>
    <w:p w14:paraId="59093A61" w14:textId="77777777" w:rsidR="008B4F5F" w:rsidRPr="00F557B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 xml:space="preserve">Perkančioji organizacija nereikalauja, kad esmines užduotis atliktų pats pasiūlymą </w:t>
      </w:r>
      <w:r w:rsidRPr="00F557BA">
        <w:rPr>
          <w:szCs w:val="24"/>
        </w:rPr>
        <w:t>pateikęs dalyvis, o jeigu pasiūlymą pateikė tiekėjų grupė, – tos grupės partneris.</w:t>
      </w:r>
    </w:p>
    <w:p w14:paraId="33804235" w14:textId="0D4FE0F6" w:rsidR="008B4F5F" w:rsidRPr="00CD6730" w:rsidRDefault="00801C2B" w:rsidP="00307F5A">
      <w:pPr>
        <w:pStyle w:val="BodyText"/>
        <w:numPr>
          <w:ilvl w:val="0"/>
          <w:numId w:val="1"/>
        </w:numPr>
        <w:tabs>
          <w:tab w:val="left" w:pos="851"/>
          <w:tab w:val="left" w:pos="993"/>
        </w:tabs>
        <w:suppressAutoHyphens/>
        <w:ind w:left="0" w:firstLine="567"/>
        <w:rPr>
          <w:rFonts w:eastAsia="Calibri"/>
          <w:szCs w:val="24"/>
        </w:rPr>
      </w:pPr>
      <w:r>
        <w:rPr>
          <w:szCs w:val="24"/>
        </w:rPr>
        <w:t>Planuojama renginio data</w:t>
      </w:r>
      <w:r w:rsidR="008B4F5F" w:rsidRPr="00CD6730">
        <w:rPr>
          <w:szCs w:val="24"/>
        </w:rPr>
        <w:t>:</w:t>
      </w:r>
      <w:r w:rsidR="00C8509C" w:rsidRPr="00CD6730">
        <w:rPr>
          <w:szCs w:val="24"/>
        </w:rPr>
        <w:t xml:space="preserve"> </w:t>
      </w:r>
      <w:r w:rsidRPr="0079759F">
        <w:rPr>
          <w:color w:val="000000" w:themeColor="text1"/>
          <w:szCs w:val="24"/>
        </w:rPr>
        <w:t>2027 m. gegužės 19–21 d. imtinai. Esant nenumatytoms aplinkybėms</w:t>
      </w:r>
      <w:r>
        <w:rPr>
          <w:color w:val="000000" w:themeColor="text1"/>
          <w:szCs w:val="24"/>
        </w:rPr>
        <w:t>, renginio data gali keistis</w:t>
      </w:r>
      <w:r w:rsidRPr="0079759F">
        <w:rPr>
          <w:color w:val="000000" w:themeColor="text1"/>
          <w:szCs w:val="24"/>
        </w:rPr>
        <w:t xml:space="preserve">, apie tai </w:t>
      </w:r>
      <w:r>
        <w:rPr>
          <w:color w:val="000000" w:themeColor="text1"/>
          <w:szCs w:val="24"/>
        </w:rPr>
        <w:t>tiekėjas</w:t>
      </w:r>
      <w:r w:rsidR="007F7CDC">
        <w:rPr>
          <w:color w:val="000000" w:themeColor="text1"/>
          <w:szCs w:val="24"/>
        </w:rPr>
        <w:t>, su kuriuo bus sudaryta paslaugų tiekimo sutartis,</w:t>
      </w:r>
      <w:r>
        <w:rPr>
          <w:color w:val="000000" w:themeColor="text1"/>
          <w:szCs w:val="24"/>
        </w:rPr>
        <w:t xml:space="preserve"> bus informuotas</w:t>
      </w:r>
      <w:r w:rsidRPr="0079759F">
        <w:rPr>
          <w:color w:val="000000" w:themeColor="text1"/>
          <w:szCs w:val="24"/>
        </w:rPr>
        <w:t xml:space="preserve"> </w:t>
      </w:r>
      <w:r>
        <w:rPr>
          <w:color w:val="000000" w:themeColor="text1"/>
          <w:szCs w:val="24"/>
        </w:rPr>
        <w:t xml:space="preserve">ne vėliau kaip likus </w:t>
      </w:r>
      <w:r w:rsidRPr="0079759F">
        <w:rPr>
          <w:color w:val="000000" w:themeColor="text1"/>
          <w:szCs w:val="24"/>
        </w:rPr>
        <w:t>60 (šešiasdešimt) kalendorinių dienų iki planuojamo renginio</w:t>
      </w:r>
      <w:r w:rsidR="008B4F5F" w:rsidRPr="00CD6730">
        <w:rPr>
          <w:szCs w:val="24"/>
        </w:rPr>
        <w:t xml:space="preserve">. </w:t>
      </w:r>
    </w:p>
    <w:p w14:paraId="7A4F70E2" w14:textId="4B865C0A" w:rsidR="008B4F5F" w:rsidRPr="00F557BA" w:rsidRDefault="008B4F5F" w:rsidP="00307F5A">
      <w:pPr>
        <w:pStyle w:val="BodyText"/>
        <w:numPr>
          <w:ilvl w:val="0"/>
          <w:numId w:val="1"/>
        </w:numPr>
        <w:tabs>
          <w:tab w:val="left" w:pos="993"/>
        </w:tabs>
        <w:suppressAutoHyphens/>
        <w:ind w:left="0" w:firstLine="567"/>
        <w:rPr>
          <w:szCs w:val="24"/>
        </w:rPr>
      </w:pPr>
      <w:r w:rsidRPr="00F557BA">
        <w:rPr>
          <w:rFonts w:eastAsia="Calibri"/>
          <w:szCs w:val="24"/>
        </w:rPr>
        <w:t>Pirkimo objektas neskaidomas į dalis. Tiekėjai privalo siūlyti visą paslaugų</w:t>
      </w:r>
      <w:r w:rsidR="00FA3C5F" w:rsidRPr="00F557BA">
        <w:rPr>
          <w:rFonts w:eastAsia="Calibri"/>
          <w:szCs w:val="24"/>
        </w:rPr>
        <w:t xml:space="preserve"> </w:t>
      </w:r>
      <w:r w:rsidRPr="00F557BA">
        <w:rPr>
          <w:rFonts w:eastAsia="Calibri"/>
          <w:szCs w:val="24"/>
        </w:rPr>
        <w:t xml:space="preserve">apimtį. </w:t>
      </w:r>
    </w:p>
    <w:p w14:paraId="37A68EF4" w14:textId="4C486078" w:rsidR="00DC2793" w:rsidRDefault="008B4F5F" w:rsidP="00DC2793">
      <w:pPr>
        <w:pStyle w:val="BodyText"/>
        <w:numPr>
          <w:ilvl w:val="0"/>
          <w:numId w:val="1"/>
        </w:numPr>
        <w:tabs>
          <w:tab w:val="left" w:pos="993"/>
        </w:tabs>
        <w:ind w:left="0" w:firstLine="567"/>
        <w:rPr>
          <w:szCs w:val="24"/>
        </w:rPr>
      </w:pPr>
      <w:r w:rsidRPr="00F557BA">
        <w:rPr>
          <w:rFonts w:eastAsia="Calibri"/>
          <w:szCs w:val="24"/>
        </w:rPr>
        <w:t>Tarptautinės vertės pirkimo objekto neskaidymo į dalis argumentai:</w:t>
      </w:r>
      <w:r w:rsidR="00801C2B">
        <w:rPr>
          <w:rFonts w:eastAsia="Calibri"/>
          <w:szCs w:val="24"/>
        </w:rPr>
        <w:t xml:space="preserve"> </w:t>
      </w:r>
      <w:r w:rsidR="00DC2793">
        <w:rPr>
          <w:szCs w:val="24"/>
        </w:rPr>
        <w:t xml:space="preserve">perkančioji organizacija </w:t>
      </w:r>
      <w:r w:rsidR="00801C2B" w:rsidRPr="00F35570">
        <w:rPr>
          <w:szCs w:val="24"/>
        </w:rPr>
        <w:t>jau įgyvendino dalinį pirkimo objekto skaidymą: atskirais pirkimais jau yra įsigytos esminės fizinės infrastruktūros paslaugos – konferencijų centr</w:t>
      </w:r>
      <w:r w:rsidR="0050560E">
        <w:rPr>
          <w:szCs w:val="24"/>
        </w:rPr>
        <w:t>o paslaugos</w:t>
      </w:r>
      <w:r w:rsidR="00801C2B" w:rsidRPr="00F35570">
        <w:rPr>
          <w:szCs w:val="24"/>
        </w:rPr>
        <w:t xml:space="preserve"> su baziniu paslaugų paketu bei patalpos iškilmingai vakarienei. Šis pirkimas apima tik likusių, tarpusavyje neatsiejamų organizacinių, kūrybinių ir logistinių paslaugų visumą. Likusio paslaugų paketo tolesnis skaidymas yra netikslingas, nes būtent šis tiekėjas privalės užtikrinti sklandžią integraciją tarp jau įsigytos infrastruktūros ir visų operacinių renginio elementų.</w:t>
      </w:r>
    </w:p>
    <w:p w14:paraId="4C75DF45" w14:textId="53E90F96" w:rsidR="00801C2B" w:rsidRPr="00F35570" w:rsidRDefault="00801C2B" w:rsidP="00801C2B">
      <w:pPr>
        <w:pStyle w:val="BodyText"/>
        <w:rPr>
          <w:szCs w:val="24"/>
        </w:rPr>
      </w:pPr>
      <w:r w:rsidRPr="00F35570">
        <w:rPr>
          <w:b/>
          <w:bCs/>
          <w:szCs w:val="24"/>
        </w:rPr>
        <w:t>1. Funkcinis paslaugų vientisumas ir paslaugų nedalomumas</w:t>
      </w:r>
      <w:r w:rsidRPr="00F35570">
        <w:rPr>
          <w:szCs w:val="24"/>
        </w:rPr>
        <w:t xml:space="preserve"> </w:t>
      </w:r>
      <w:r w:rsidR="00DC2793">
        <w:rPr>
          <w:szCs w:val="24"/>
        </w:rPr>
        <w:t>P</w:t>
      </w:r>
      <w:r w:rsidRPr="00F35570">
        <w:rPr>
          <w:szCs w:val="24"/>
        </w:rPr>
        <w:t xml:space="preserve">irkimo objektas sudaro vientisą loginę visumą, kurioje renginio koncepcija, techninė infrastruktūra, logistika ir reprezentacinis maitinimas yra tiesiogiai priklausomi procesai. Paslaugų skaidymas keltų esminę riziką renginio kokybei, nes viena proceso dalis (pvz., transporto logistika) daro tiesioginę įtaką kitos </w:t>
      </w:r>
      <w:r w:rsidRPr="00F35570">
        <w:rPr>
          <w:szCs w:val="24"/>
        </w:rPr>
        <w:lastRenderedPageBreak/>
        <w:t>dalies (pvz., maitinimo ar darbotvarkės laikymosi) sėkmei. Tik vientisas paslaugų paketas leidžia užtikrinti aukščiausią tarptautinio lygio renginio standartą ir vizualinį bei kokybinį vientisumą.</w:t>
      </w:r>
    </w:p>
    <w:p w14:paraId="61033CBF" w14:textId="77777777" w:rsidR="00801C2B" w:rsidRPr="00F35570" w:rsidRDefault="00801C2B" w:rsidP="00801C2B">
      <w:pPr>
        <w:pStyle w:val="BodyText"/>
        <w:rPr>
          <w:szCs w:val="24"/>
        </w:rPr>
      </w:pPr>
      <w:r w:rsidRPr="00F35570">
        <w:rPr>
          <w:b/>
          <w:bCs/>
          <w:szCs w:val="24"/>
        </w:rPr>
        <w:t>2. Vienos atsakomybės centro užtikrinimas ir rizikų suvaldymas</w:t>
      </w:r>
      <w:r w:rsidRPr="00F35570">
        <w:rPr>
          <w:szCs w:val="24"/>
        </w:rPr>
        <w:t xml:space="preserve"> Organizuojant aukšto lygio tarptautinę konferenciją, būtina nustatyti vieną atsakingą subjektą, kuris prisiimtų pilną operacinę atsakomybę už galutį rezultatą. Neskaidant pirkimo, eliminuojama rizika, jog paslaugų teikimo trikdžių atveju skirtingi tiekėjai perkels atsakomybę vienas kitam, taip apsunkindami perkančiosios organizacijos galimybes operatyviai spręsti problemas ar reikalauti žalos atlyginimo.</w:t>
      </w:r>
    </w:p>
    <w:p w14:paraId="543E4DB1" w14:textId="77777777" w:rsidR="00801C2B" w:rsidRPr="00F35570" w:rsidRDefault="00801C2B" w:rsidP="00801C2B">
      <w:pPr>
        <w:pStyle w:val="BodyText"/>
        <w:rPr>
          <w:szCs w:val="24"/>
        </w:rPr>
      </w:pPr>
      <w:r w:rsidRPr="00F35570">
        <w:rPr>
          <w:b/>
          <w:bCs/>
          <w:szCs w:val="24"/>
        </w:rPr>
        <w:t>3. Ekonominis racionalumas ir masto ekonomija</w:t>
      </w:r>
      <w:r w:rsidRPr="00F35570">
        <w:rPr>
          <w:szCs w:val="24"/>
        </w:rPr>
        <w:t xml:space="preserve"> Pirkimo neskaidymas leidžia perkančiajai organizacijai optimizuoti biudžetą pasinaudojant masto ekonomija. Išskaidžius pirkimą, atsirastų papildomi kaštai dėl būtinybės atskirai apmokėti už kiekvienos sutarties koordinavimą, o atskirų specializuotų paslaugų įkainiai būtų didesni nei įsigyjant jas kaip kompleksinį paslaugų rinkinį iš vieno tiekėjo. Taip užtikrinamas racionalus ir efektyvus valstybės biudžeto lėšų naudojimas.</w:t>
      </w:r>
    </w:p>
    <w:p w14:paraId="75376520" w14:textId="0D90B97A" w:rsidR="00801C2B" w:rsidRPr="00F35570" w:rsidRDefault="00801C2B" w:rsidP="00801C2B">
      <w:pPr>
        <w:pStyle w:val="BodyText"/>
        <w:rPr>
          <w:szCs w:val="24"/>
        </w:rPr>
      </w:pPr>
      <w:r w:rsidRPr="00F35570">
        <w:rPr>
          <w:b/>
          <w:bCs/>
          <w:szCs w:val="24"/>
        </w:rPr>
        <w:t>4. Administracinės naštos ir koordinavimo kaštų optimizavimas</w:t>
      </w:r>
      <w:r w:rsidRPr="00F35570">
        <w:rPr>
          <w:szCs w:val="24"/>
        </w:rPr>
        <w:t xml:space="preserve"> Kelių savarankiškų sutarčių administravimas vienam renginiui sukeltų </w:t>
      </w:r>
      <w:r w:rsidR="0050560E" w:rsidRPr="0050560E">
        <w:rPr>
          <w:szCs w:val="24"/>
        </w:rPr>
        <w:t xml:space="preserve">papildomą </w:t>
      </w:r>
      <w:r w:rsidRPr="0050560E">
        <w:rPr>
          <w:szCs w:val="24"/>
        </w:rPr>
        <w:t>administracinę naštą</w:t>
      </w:r>
      <w:r w:rsidRPr="00F35570">
        <w:rPr>
          <w:szCs w:val="24"/>
        </w:rPr>
        <w:t xml:space="preserve"> perkančiajai organizacijai. Tai pareikalautų papildomų darbuotojų darbo laiko išteklių skirtingų tiekėjų veiksmų sinchronizavimui, techninių specifikacijų suderinamumui užtikrinti ir sutarčių vykdymo kontrolei, kas generuotų papildomas netiesiogines išlaidas organizacijai.</w:t>
      </w:r>
    </w:p>
    <w:p w14:paraId="3670E0EF" w14:textId="72FC2CAD" w:rsidR="00F557BA" w:rsidRPr="00801C2B" w:rsidRDefault="00801C2B" w:rsidP="00801C2B">
      <w:pPr>
        <w:pStyle w:val="BodyText"/>
        <w:rPr>
          <w:szCs w:val="24"/>
        </w:rPr>
      </w:pPr>
      <w:r w:rsidRPr="00F35570">
        <w:rPr>
          <w:b/>
          <w:bCs/>
          <w:szCs w:val="24"/>
        </w:rPr>
        <w:t>5. Lygiaverčių konkurencijos sąlygų užtikrinimas</w:t>
      </w:r>
      <w:r w:rsidRPr="00F35570">
        <w:rPr>
          <w:szCs w:val="24"/>
        </w:rPr>
        <w:t xml:space="preserve"> Sprendimas neskaidyti pirkimo objekto neriboja tiekėjų konkurencijos. Rinkoje veikia platus ratas profesionalių subjektų, gebančių teikti kompleksines renginių organizavimo paslaugas. </w:t>
      </w:r>
      <w:r w:rsidRPr="0050560E">
        <w:rPr>
          <w:szCs w:val="24"/>
        </w:rPr>
        <w:t xml:space="preserve">Bet kuris tiekėjas, atitinkantis </w:t>
      </w:r>
      <w:r w:rsidR="008D3CAF" w:rsidRPr="0050560E">
        <w:rPr>
          <w:szCs w:val="24"/>
        </w:rPr>
        <w:t>pirkimo</w:t>
      </w:r>
      <w:r w:rsidRPr="0050560E">
        <w:rPr>
          <w:szCs w:val="24"/>
        </w:rPr>
        <w:t xml:space="preserve"> sąlygų kvalifikacinius reikalavimus, gali teikti pasiūlymą</w:t>
      </w:r>
      <w:r w:rsidR="00F557BA" w:rsidRPr="00801C2B">
        <w:rPr>
          <w:rFonts w:eastAsia="Calibri"/>
          <w:szCs w:val="24"/>
        </w:rPr>
        <w:t>.</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4E3B05B8" w:rsidR="008B4F5F" w:rsidRPr="00307F5A" w:rsidRDefault="000A7C2D" w:rsidP="00307F5A">
      <w:pPr>
        <w:pStyle w:val="ListParagraph"/>
        <w:numPr>
          <w:ilvl w:val="0"/>
          <w:numId w:val="1"/>
        </w:numPr>
        <w:tabs>
          <w:tab w:val="left" w:pos="993"/>
        </w:tabs>
        <w:ind w:left="0" w:firstLine="567"/>
        <w:rPr>
          <w:szCs w:val="24"/>
        </w:rPr>
      </w:pPr>
      <w:r w:rsidRPr="00EE3873">
        <w:rPr>
          <w:szCs w:val="24"/>
        </w:rPr>
        <w:t xml:space="preserve">Jeigu paslaugų teikėjai perkamai paslaugai teikti naudos ir įsigis Lietuvos Respublikos energetikos ministro 2015 m. birželio 18 d. įsakymo Nr. 1-154 „Dėl prekėms, išskyrus kelių transporto priemones, paslaugoms, darbams ir pastatams, įsigyjamiems viešųjų pirkimų, perkančiųjų subjektų atliekamų pirkimų ir koncesijų suteikimo procedūrų metu, keliamų energijos vartojimo efektyvumo rodiklių ir (ar) taikytinų reikalavimų (kriterijų) ir jų taikymo tvarkos aprašo patvirtinimo“ </w:t>
      </w:r>
      <w:r w:rsidR="000366D1">
        <w:rPr>
          <w:szCs w:val="24"/>
        </w:rPr>
        <w:t xml:space="preserve">sąraše </w:t>
      </w:r>
      <w:r w:rsidR="000366D1" w:rsidRPr="00EE3873">
        <w:rPr>
          <w:szCs w:val="24"/>
        </w:rPr>
        <w:t>nurodytas naujas prekes, šios prekės turi atitikti ši</w:t>
      </w:r>
      <w:r w:rsidR="000366D1">
        <w:rPr>
          <w:szCs w:val="24"/>
        </w:rPr>
        <w:t xml:space="preserve">ame sąraše nustatytus </w:t>
      </w:r>
      <w:r w:rsidR="000366D1" w:rsidRPr="00EE3873">
        <w:rPr>
          <w:szCs w:val="24"/>
        </w:rPr>
        <w:t>reikalavimus</w:t>
      </w:r>
      <w:r w:rsidR="008B4F5F" w:rsidRPr="00307F5A">
        <w:rPr>
          <w:szCs w:val="24"/>
        </w:rPr>
        <w:t>.</w:t>
      </w:r>
    </w:p>
    <w:p w14:paraId="45094B15" w14:textId="56526FE1" w:rsidR="00B10C46" w:rsidRPr="007F7CDC" w:rsidRDefault="00B10C46" w:rsidP="00307F5A">
      <w:pPr>
        <w:pStyle w:val="ListParagraph"/>
        <w:numPr>
          <w:ilvl w:val="0"/>
          <w:numId w:val="1"/>
        </w:numPr>
        <w:tabs>
          <w:tab w:val="left" w:pos="993"/>
        </w:tabs>
        <w:ind w:left="0" w:firstLine="567"/>
        <w:rPr>
          <w:color w:val="000000"/>
          <w:szCs w:val="24"/>
        </w:rPr>
      </w:pPr>
      <w:r w:rsidRPr="007F7CDC">
        <w:rPr>
          <w:color w:val="000000"/>
          <w:szCs w:val="24"/>
        </w:rPr>
        <w:t>Vykdomas „žaliasis“ pirkimas, vadovaujantis Lietuvos Respublikos aplinkos ministro 2011 m. birželio 28 d. įsakymo Nr. D1-508 „Dėl Aplinkos apsaugos kriterijų taikymo, vykdant žaliuosius pirkimus, tvarkos aprašo patvirtinimo“ 4.4.</w:t>
      </w:r>
      <w:r w:rsidR="00341073" w:rsidRPr="007F7CDC">
        <w:rPr>
          <w:color w:val="000000"/>
          <w:szCs w:val="24"/>
        </w:rPr>
        <w:t>4</w:t>
      </w:r>
      <w:r w:rsidRPr="007F7CDC">
        <w:rPr>
          <w:color w:val="000000"/>
          <w:szCs w:val="24"/>
        </w:rPr>
        <w:t xml:space="preserve">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lastRenderedPageBreak/>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 xml:space="preserve">atitinkamos užsienio šalies </w:t>
            </w:r>
            <w:r w:rsidRPr="00E9064B">
              <w:rPr>
                <w:rFonts w:eastAsiaTheme="minorEastAsia"/>
                <w:szCs w:val="24"/>
                <w:lang w:eastAsia="lt-LT"/>
              </w:rPr>
              <w:lastRenderedPageBreak/>
              <w:t>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E9064B">
              <w:rPr>
                <w:rFonts w:eastAsiaTheme="minorEastAsia"/>
                <w:bCs/>
                <w:szCs w:val="24"/>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6162EA">
            <w:pPr>
              <w:numPr>
                <w:ilvl w:val="0"/>
                <w:numId w:val="14"/>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6162EA">
            <w:pPr>
              <w:numPr>
                <w:ilvl w:val="0"/>
                <w:numId w:val="13"/>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6162EA">
            <w:pPr>
              <w:numPr>
                <w:ilvl w:val="0"/>
                <w:numId w:val="15"/>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 xml:space="preserve">120 </w:t>
            </w:r>
            <w:r w:rsidRPr="00E9064B">
              <w:rPr>
                <w:rFonts w:eastAsiaTheme="minorEastAsia"/>
                <w:b/>
                <w:bCs/>
                <w:szCs w:val="24"/>
                <w:lang w:eastAsia="lt-LT"/>
              </w:rPr>
              <w:lastRenderedPageBreak/>
              <w:t>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w:t>
            </w:r>
            <w:r w:rsidRPr="00E9064B">
              <w:rPr>
                <w:rFonts w:eastAsiaTheme="minorEastAsia"/>
                <w:bCs/>
                <w:szCs w:val="24"/>
                <w:lang w:eastAsia="lt-LT"/>
              </w:rPr>
              <w:lastRenderedPageBreak/>
              <w:t xml:space="preserve">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2.2) Jeigu tiekėjas yra fizinis asmuo, registruotas Lietuvos Respublikoje, jis pateikia išrašą iš teismo sprendimo (jei toks yra) arba </w:t>
            </w:r>
            <w:r w:rsidRPr="00E9064B">
              <w:rPr>
                <w:rFonts w:eastAsiaTheme="minorEastAsia"/>
                <w:szCs w:val="24"/>
                <w:lang w:eastAsia="lt-LT"/>
              </w:rPr>
              <w:lastRenderedPageBreak/>
              <w:t>„Sodros“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4"/>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w:t>
            </w:r>
            <w:r w:rsidRPr="00E9064B">
              <w:rPr>
                <w:rFonts w:eastAsiaTheme="minorEastAsia"/>
                <w:i/>
                <w:iCs/>
                <w:color w:val="000000" w:themeColor="text1"/>
                <w:szCs w:val="24"/>
                <w:lang w:eastAsia="lt-LT"/>
              </w:rPr>
              <w:lastRenderedPageBreak/>
              <w:t>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E9064B">
              <w:rPr>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w:t>
            </w:r>
            <w:r w:rsidRPr="00E9064B">
              <w:rPr>
                <w:rFonts w:eastAsiaTheme="minorEastAsia"/>
                <w:b/>
                <w:bCs/>
                <w:szCs w:val="24"/>
                <w:lang w:eastAsia="lt-LT"/>
              </w:rPr>
              <w:lastRenderedPageBreak/>
              <w:t xml:space="preserve">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w:t>
              </w:r>
              <w:r w:rsidRPr="00E9064B">
                <w:rPr>
                  <w:rFonts w:eastAsiaTheme="minorEastAsia"/>
                  <w:color w:val="0000FF"/>
                  <w:szCs w:val="24"/>
                  <w:u w:val="single"/>
                  <w:lang w:eastAsia="lt-LT"/>
                </w:rPr>
                <w:lastRenderedPageBreak/>
                <w:t>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lastRenderedPageBreak/>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r w:rsidR="00F92452"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1F3879E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w:t>
      </w:r>
      <w:r w:rsidR="001E262E">
        <w:rPr>
          <w:szCs w:val="24"/>
        </w:rPr>
        <w:t>apunkčiuose</w:t>
      </w:r>
      <w:r w:rsidRPr="00307F5A">
        <w:rPr>
          <w:szCs w:val="24"/>
        </w:rPr>
        <w:t xml:space="preserv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Default="008B4F5F" w:rsidP="00307F5A">
      <w:pPr>
        <w:pStyle w:val="ListParagraph"/>
        <w:numPr>
          <w:ilvl w:val="0"/>
          <w:numId w:val="1"/>
        </w:numPr>
        <w:tabs>
          <w:tab w:val="left" w:pos="993"/>
        </w:tabs>
        <w:ind w:left="0" w:firstLine="567"/>
        <w:rPr>
          <w:szCs w:val="24"/>
        </w:rPr>
      </w:pPr>
      <w:bookmarkStart w:id="1" w:name="Kvalikac"/>
      <w:r w:rsidRPr="00307F5A">
        <w:rPr>
          <w:szCs w:val="24"/>
        </w:rPr>
        <w:t xml:space="preserve">Tiekėjų kvalifikacijos </w:t>
      </w:r>
      <w:bookmarkEnd w:id="1"/>
      <w:r w:rsidRPr="00307F5A">
        <w:rPr>
          <w:szCs w:val="24"/>
        </w:rPr>
        <w:t>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036"/>
        <w:gridCol w:w="3672"/>
      </w:tblGrid>
      <w:tr w:rsidR="00345269" w:rsidRPr="00C53D86" w14:paraId="5D974EFF" w14:textId="77777777" w:rsidTr="00C87253">
        <w:trPr>
          <w:cantSplit/>
          <w:tblHeader/>
        </w:trPr>
        <w:tc>
          <w:tcPr>
            <w:tcW w:w="920" w:type="dxa"/>
            <w:shd w:val="clear" w:color="auto" w:fill="D9D9D9" w:themeFill="background1" w:themeFillShade="D9"/>
            <w:vAlign w:val="center"/>
          </w:tcPr>
          <w:p w14:paraId="6E125DDA" w14:textId="77777777" w:rsidR="00345269" w:rsidRPr="00C53D86" w:rsidRDefault="00345269" w:rsidP="00C87253">
            <w:pPr>
              <w:jc w:val="center"/>
              <w:rPr>
                <w:b/>
                <w:szCs w:val="24"/>
              </w:rPr>
            </w:pPr>
            <w:r w:rsidRPr="00C53D86">
              <w:rPr>
                <w:b/>
                <w:szCs w:val="24"/>
              </w:rPr>
              <w:t>Eil. Nr.</w:t>
            </w:r>
          </w:p>
        </w:tc>
        <w:tc>
          <w:tcPr>
            <w:tcW w:w="5036" w:type="dxa"/>
            <w:shd w:val="clear" w:color="auto" w:fill="D9D9D9" w:themeFill="background1" w:themeFillShade="D9"/>
            <w:vAlign w:val="center"/>
          </w:tcPr>
          <w:p w14:paraId="51A772D3" w14:textId="77777777" w:rsidR="00345269" w:rsidRPr="00C53D86" w:rsidRDefault="00345269" w:rsidP="00C87253">
            <w:pPr>
              <w:jc w:val="center"/>
              <w:rPr>
                <w:b/>
                <w:szCs w:val="24"/>
              </w:rPr>
            </w:pPr>
            <w:r w:rsidRPr="00C53D86">
              <w:rPr>
                <w:b/>
                <w:szCs w:val="24"/>
              </w:rPr>
              <w:t>Kvalifikacijos reikalavimai</w:t>
            </w:r>
          </w:p>
        </w:tc>
        <w:tc>
          <w:tcPr>
            <w:tcW w:w="3672" w:type="dxa"/>
            <w:shd w:val="clear" w:color="auto" w:fill="D9D9D9" w:themeFill="background1" w:themeFillShade="D9"/>
            <w:vAlign w:val="center"/>
          </w:tcPr>
          <w:p w14:paraId="1FECE198" w14:textId="77777777" w:rsidR="00345269" w:rsidRPr="00C53D86" w:rsidRDefault="00345269" w:rsidP="00C87253">
            <w:pPr>
              <w:jc w:val="center"/>
              <w:rPr>
                <w:b/>
                <w:szCs w:val="24"/>
              </w:rPr>
            </w:pPr>
            <w:r w:rsidRPr="00C53D86">
              <w:rPr>
                <w:b/>
                <w:szCs w:val="24"/>
              </w:rPr>
              <w:t>Patvirtinančių dokumentų sąrašas</w:t>
            </w:r>
          </w:p>
        </w:tc>
      </w:tr>
      <w:tr w:rsidR="00345269" w:rsidRPr="00C53D86" w14:paraId="553081C1" w14:textId="77777777" w:rsidTr="00C87253">
        <w:tc>
          <w:tcPr>
            <w:tcW w:w="9628" w:type="dxa"/>
            <w:gridSpan w:val="3"/>
          </w:tcPr>
          <w:p w14:paraId="480DD1A5" w14:textId="77777777" w:rsidR="00345269" w:rsidRPr="00C53D86" w:rsidRDefault="00345269" w:rsidP="00C87253">
            <w:pPr>
              <w:widowControl w:val="0"/>
              <w:pBdr>
                <w:top w:val="nil"/>
                <w:left w:val="nil"/>
                <w:bottom w:val="nil"/>
                <w:right w:val="nil"/>
                <w:between w:val="nil"/>
              </w:pBdr>
              <w:tabs>
                <w:tab w:val="left" w:pos="435"/>
              </w:tabs>
              <w:jc w:val="center"/>
              <w:rPr>
                <w:szCs w:val="24"/>
              </w:rPr>
            </w:pPr>
            <w:r w:rsidRPr="00C53D86">
              <w:rPr>
                <w:b/>
                <w:bCs/>
                <w:i/>
                <w:iCs/>
                <w:szCs w:val="24"/>
              </w:rPr>
              <w:t>Techninis ir profesinis pajėgumas</w:t>
            </w:r>
          </w:p>
        </w:tc>
      </w:tr>
      <w:tr w:rsidR="006B0C36" w:rsidRPr="00C53D86" w14:paraId="3610A5D3" w14:textId="77777777" w:rsidTr="00C87253">
        <w:tc>
          <w:tcPr>
            <w:tcW w:w="920" w:type="dxa"/>
          </w:tcPr>
          <w:p w14:paraId="1A6AA5E5" w14:textId="49C7F454" w:rsidR="006B0C36" w:rsidRPr="00C53D86" w:rsidRDefault="006B0C36" w:rsidP="00C87253">
            <w:pPr>
              <w:pStyle w:val="ListParagraph"/>
              <w:ind w:left="0"/>
              <w:jc w:val="left"/>
              <w:rPr>
                <w:szCs w:val="24"/>
              </w:rPr>
            </w:pPr>
            <w:r>
              <w:rPr>
                <w:szCs w:val="24"/>
              </w:rPr>
              <w:t>31.1.</w:t>
            </w:r>
          </w:p>
        </w:tc>
        <w:tc>
          <w:tcPr>
            <w:tcW w:w="5036" w:type="dxa"/>
          </w:tcPr>
          <w:p w14:paraId="160FF00F" w14:textId="1A7CB99E" w:rsidR="006B0C36" w:rsidRPr="00A3000C" w:rsidRDefault="006B0C36" w:rsidP="006B0C36">
            <w:pPr>
              <w:rPr>
                <w:rFonts w:eastAsiaTheme="minorHAnsi"/>
                <w:color w:val="000000"/>
                <w:szCs w:val="24"/>
              </w:rPr>
            </w:pPr>
            <w:r w:rsidRPr="00F46108">
              <w:rPr>
                <w:szCs w:val="24"/>
              </w:rPr>
              <w:t xml:space="preserve">Tiekėjas, tiekėjų grupės partneriai kartu, per paskutinius 3 metus arba per laiką nuo tiekėjo įregistravimo dienos (jeigu tiekėjas vykdė veiklą </w:t>
            </w:r>
            <w:r w:rsidRPr="00F46108">
              <w:rPr>
                <w:szCs w:val="24"/>
              </w:rPr>
              <w:lastRenderedPageBreak/>
              <w:t xml:space="preserve">mažiau </w:t>
            </w:r>
            <w:r w:rsidRPr="00891716">
              <w:rPr>
                <w:szCs w:val="24"/>
              </w:rPr>
              <w:t>nei 3 metus) yra sėkmingai įvykdęs arba šiuo metu vykdo bent vieną</w:t>
            </w:r>
            <w:r w:rsidR="00A3000C">
              <w:rPr>
                <w:szCs w:val="24"/>
              </w:rPr>
              <w:t xml:space="preserve"> arba dvi</w:t>
            </w:r>
            <w:r w:rsidRPr="00891716">
              <w:rPr>
                <w:szCs w:val="24"/>
              </w:rPr>
              <w:t xml:space="preserve"> panaši</w:t>
            </w:r>
            <w:r w:rsidR="00A3000C">
              <w:rPr>
                <w:szCs w:val="24"/>
              </w:rPr>
              <w:t>as</w:t>
            </w:r>
            <w:r w:rsidRPr="00891716">
              <w:rPr>
                <w:szCs w:val="24"/>
              </w:rPr>
              <w:t xml:space="preserve"> sutart</w:t>
            </w:r>
            <w:r w:rsidR="00A3000C">
              <w:rPr>
                <w:szCs w:val="24"/>
              </w:rPr>
              <w:t>is (projektus)</w:t>
            </w:r>
            <w:r w:rsidRPr="00891716">
              <w:rPr>
                <w:szCs w:val="24"/>
              </w:rPr>
              <w:t>, kuri</w:t>
            </w:r>
            <w:r w:rsidR="00A3000C">
              <w:rPr>
                <w:szCs w:val="24"/>
              </w:rPr>
              <w:t>ų</w:t>
            </w:r>
            <w:r w:rsidRPr="00891716">
              <w:rPr>
                <w:szCs w:val="24"/>
              </w:rPr>
              <w:t xml:space="preserve"> objektas </w:t>
            </w:r>
            <w:r w:rsidR="00A3000C">
              <w:rPr>
                <w:szCs w:val="24"/>
              </w:rPr>
              <w:t xml:space="preserve">(arba vienas iš objektų) </w:t>
            </w:r>
            <w:r w:rsidRPr="0048378D">
              <w:rPr>
                <w:szCs w:val="24"/>
              </w:rPr>
              <w:t xml:space="preserve">– </w:t>
            </w:r>
            <w:r w:rsidRPr="00A3000C">
              <w:rPr>
                <w:rFonts w:eastAsiaTheme="minorHAnsi"/>
                <w:b/>
                <w:bCs/>
                <w:color w:val="000000"/>
                <w:szCs w:val="24"/>
              </w:rPr>
              <w:t xml:space="preserve">tarptautinio lygmens, </w:t>
            </w:r>
            <w:r w:rsidRPr="00A3000C">
              <w:rPr>
                <w:rFonts w:eastAsiaTheme="minorHAnsi"/>
                <w:b/>
                <w:bCs/>
                <w:szCs w:val="24"/>
              </w:rPr>
              <w:t xml:space="preserve">viešojo sektoriaus ar didelio masto privataus renginio </w:t>
            </w:r>
            <w:r w:rsidRPr="00A3000C">
              <w:rPr>
                <w:b/>
                <w:bCs/>
                <w:szCs w:val="24"/>
              </w:rPr>
              <w:t>organizavimas</w:t>
            </w:r>
            <w:r w:rsidRPr="00A3000C">
              <w:rPr>
                <w:szCs w:val="24"/>
              </w:rPr>
              <w:t xml:space="preserve"> ir kurių bendra vertė ne mažesnė kaip 50 000,00 </w:t>
            </w:r>
            <w:r w:rsidR="007F7CDC">
              <w:rPr>
                <w:szCs w:val="24"/>
              </w:rPr>
              <w:t>Eur</w:t>
            </w:r>
            <w:r w:rsidRPr="00A3000C">
              <w:rPr>
                <w:szCs w:val="24"/>
              </w:rPr>
              <w:t xml:space="preserve"> be PVM</w:t>
            </w:r>
            <w:r w:rsidR="00A3000C" w:rsidRPr="00A3000C">
              <w:rPr>
                <w:szCs w:val="24"/>
              </w:rPr>
              <w:t>.</w:t>
            </w:r>
          </w:p>
          <w:p w14:paraId="50E4113F" w14:textId="77777777" w:rsidR="00A3000C" w:rsidRDefault="00A3000C" w:rsidP="006B0C36">
            <w:pPr>
              <w:rPr>
                <w:szCs w:val="24"/>
              </w:rPr>
            </w:pPr>
          </w:p>
          <w:p w14:paraId="5876904D" w14:textId="2F1A32D1" w:rsidR="00A3000C" w:rsidRDefault="00A3000C" w:rsidP="00A3000C">
            <w:pPr>
              <w:pStyle w:val="BodyText"/>
              <w:ind w:firstLine="0"/>
              <w:rPr>
                <w:szCs w:val="24"/>
              </w:rPr>
            </w:pPr>
            <w:r w:rsidRPr="0048378D">
              <w:rPr>
                <w:szCs w:val="24"/>
              </w:rPr>
              <w:t xml:space="preserve">Jei tiekėjas teikia informaciją apie vykdomas sutartis (projektus), laikoma, kad jo patirtis atitinka keliamą reikalavimą, jei vykdomų sutarčių (projektų) bendra </w:t>
            </w:r>
            <w:r w:rsidRPr="007F7CDC">
              <w:rPr>
                <w:szCs w:val="24"/>
                <w:u w:val="single"/>
              </w:rPr>
              <w:t>įvykdyta</w:t>
            </w:r>
            <w:r w:rsidRPr="0048378D">
              <w:rPr>
                <w:szCs w:val="24"/>
              </w:rPr>
              <w:t xml:space="preserve"> dalis per pastaruosius 3 metus arba per laiką nuo tiekėjo įregistravimo dienos (jei tiekėjas vykdo veiklą mažiau nei 3 metus) yra ne mažesnė kaip 50 000,00 </w:t>
            </w:r>
            <w:r w:rsidR="007F7CDC">
              <w:rPr>
                <w:szCs w:val="24"/>
              </w:rPr>
              <w:t>Eur</w:t>
            </w:r>
            <w:r w:rsidRPr="0048378D">
              <w:rPr>
                <w:szCs w:val="24"/>
              </w:rPr>
              <w:t xml:space="preserve"> be PVM.</w:t>
            </w:r>
          </w:p>
          <w:p w14:paraId="4413AFB8" w14:textId="77777777" w:rsidR="00A3000C" w:rsidRDefault="00A3000C" w:rsidP="00A3000C">
            <w:pPr>
              <w:pStyle w:val="BodyText"/>
              <w:ind w:firstLine="0"/>
              <w:rPr>
                <w:szCs w:val="24"/>
              </w:rPr>
            </w:pPr>
          </w:p>
          <w:p w14:paraId="086AF692" w14:textId="74ABD9EE" w:rsidR="00A3000C" w:rsidRPr="00C53D86" w:rsidRDefault="00A3000C" w:rsidP="00A3000C">
            <w:pPr>
              <w:tabs>
                <w:tab w:val="left" w:pos="323"/>
              </w:tabs>
              <w:rPr>
                <w:szCs w:val="24"/>
              </w:rPr>
            </w:pPr>
          </w:p>
        </w:tc>
        <w:tc>
          <w:tcPr>
            <w:tcW w:w="3672" w:type="dxa"/>
          </w:tcPr>
          <w:p w14:paraId="6FCB6E80" w14:textId="09F722E2" w:rsidR="006B0C36" w:rsidRDefault="006B0C36" w:rsidP="006B0C36">
            <w:pPr>
              <w:pStyle w:val="ListParagraph"/>
              <w:numPr>
                <w:ilvl w:val="0"/>
                <w:numId w:val="31"/>
              </w:numPr>
              <w:tabs>
                <w:tab w:val="left" w:pos="372"/>
              </w:tabs>
              <w:ind w:left="-53" w:firstLine="53"/>
              <w:rPr>
                <w:szCs w:val="24"/>
              </w:rPr>
            </w:pPr>
            <w:r w:rsidRPr="00F46108">
              <w:rPr>
                <w:szCs w:val="24"/>
              </w:rPr>
              <w:lastRenderedPageBreak/>
              <w:t xml:space="preserve">Sutarčių sąrašas, kuriame tiekėjas turi nurodyti: </w:t>
            </w:r>
            <w:r w:rsidR="009E5647" w:rsidRPr="0048378D">
              <w:rPr>
                <w:szCs w:val="24"/>
              </w:rPr>
              <w:t xml:space="preserve">sutarčių (projektų) objektus, trumpą sutarties </w:t>
            </w:r>
            <w:r w:rsidR="009E5647" w:rsidRPr="0048378D">
              <w:rPr>
                <w:szCs w:val="24"/>
              </w:rPr>
              <w:lastRenderedPageBreak/>
              <w:t xml:space="preserve">(projekto) ir tiekėjo suteiktų paslaugų aprašymą, sutarčių (projektų) pradžios ir pabaigos datas (metai ir mėnuo), įvykdytos ar vykdomos sutarties (projekto) vertę, užsakovus ir jų kontaktinius asmenis (vardas, pavardė, pareigos, tel. </w:t>
            </w:r>
            <w:r w:rsidR="009E5647">
              <w:rPr>
                <w:szCs w:val="24"/>
              </w:rPr>
              <w:t>N</w:t>
            </w:r>
            <w:r w:rsidR="009E5647" w:rsidRPr="0048378D">
              <w:rPr>
                <w:szCs w:val="24"/>
              </w:rPr>
              <w:t>r.)</w:t>
            </w:r>
            <w:r w:rsidRPr="00F46108">
              <w:rPr>
                <w:szCs w:val="24"/>
              </w:rPr>
              <w:t>.</w:t>
            </w:r>
          </w:p>
          <w:p w14:paraId="40CD967D" w14:textId="698D0405" w:rsidR="006B0C36" w:rsidRPr="00F46108" w:rsidRDefault="009E5647" w:rsidP="006B0C36">
            <w:pPr>
              <w:pStyle w:val="ListParagraph"/>
              <w:numPr>
                <w:ilvl w:val="0"/>
                <w:numId w:val="31"/>
              </w:numPr>
              <w:tabs>
                <w:tab w:val="left" w:pos="323"/>
              </w:tabs>
              <w:ind w:left="0" w:firstLine="24"/>
              <w:rPr>
                <w:szCs w:val="24"/>
              </w:rPr>
            </w:pPr>
            <w:r>
              <w:rPr>
                <w:szCs w:val="24"/>
              </w:rPr>
              <w:t xml:space="preserve">Sutarčių sąraše nurodytų paslaugų </w:t>
            </w:r>
            <w:r w:rsidR="006B0C36" w:rsidRPr="00F46108">
              <w:rPr>
                <w:szCs w:val="24"/>
              </w:rPr>
              <w:t>gavėj</w:t>
            </w:r>
            <w:r>
              <w:rPr>
                <w:szCs w:val="24"/>
              </w:rPr>
              <w:t>ų</w:t>
            </w:r>
            <w:r w:rsidR="006B0C36" w:rsidRPr="00F46108">
              <w:rPr>
                <w:szCs w:val="24"/>
              </w:rPr>
              <w:t xml:space="preserve"> pažym</w:t>
            </w:r>
            <w:r>
              <w:rPr>
                <w:szCs w:val="24"/>
              </w:rPr>
              <w:t>os</w:t>
            </w:r>
            <w:r w:rsidR="006B0C36" w:rsidRPr="00F46108">
              <w:rPr>
                <w:szCs w:val="24"/>
              </w:rPr>
              <w:t xml:space="preserve"> apie </w:t>
            </w:r>
            <w:r w:rsidR="006B0C36" w:rsidRPr="00F46108">
              <w:rPr>
                <w:rFonts w:eastAsia="Calibri"/>
                <w:szCs w:val="24"/>
              </w:rPr>
              <w:t>tinkamai įvykdytą ir (ar) vykdomą</w:t>
            </w:r>
            <w:r w:rsidR="006B0C36" w:rsidRPr="00F46108">
              <w:rPr>
                <w:bCs/>
                <w:szCs w:val="24"/>
              </w:rPr>
              <w:t xml:space="preserve"> bent vieną paslaugų teikimo sutartį</w:t>
            </w:r>
            <w:r w:rsidR="006B0C36" w:rsidRPr="00F46108">
              <w:rPr>
                <w:szCs w:val="24"/>
              </w:rPr>
              <w:t>, atitinkančią 3</w:t>
            </w:r>
            <w:r w:rsidR="006B0C36">
              <w:rPr>
                <w:szCs w:val="24"/>
              </w:rPr>
              <w:t>1</w:t>
            </w:r>
            <w:r w:rsidR="006B0C36" w:rsidRPr="00F46108">
              <w:rPr>
                <w:szCs w:val="24"/>
              </w:rPr>
              <w:t>.1 papunkčio kairiajame stulpelyje išvardintus reikalavimus.</w:t>
            </w:r>
          </w:p>
          <w:p w14:paraId="101161B7" w14:textId="77777777" w:rsidR="006B0C36" w:rsidRDefault="006B0C36" w:rsidP="006B0C36">
            <w:pPr>
              <w:pStyle w:val="ListParagraph"/>
              <w:widowControl w:val="0"/>
              <w:pBdr>
                <w:top w:val="nil"/>
                <w:left w:val="nil"/>
                <w:bottom w:val="nil"/>
                <w:right w:val="nil"/>
                <w:between w:val="nil"/>
              </w:pBdr>
              <w:tabs>
                <w:tab w:val="left" w:pos="435"/>
              </w:tabs>
              <w:ind w:left="40"/>
              <w:rPr>
                <w:szCs w:val="24"/>
              </w:rPr>
            </w:pPr>
          </w:p>
          <w:p w14:paraId="05DE747D" w14:textId="77777777" w:rsidR="00A3000C" w:rsidRPr="00343AEB" w:rsidRDefault="00A3000C" w:rsidP="00A3000C">
            <w:pPr>
              <w:tabs>
                <w:tab w:val="left" w:pos="323"/>
              </w:tabs>
              <w:rPr>
                <w:i/>
                <w:iCs/>
                <w:color w:val="000000"/>
                <w:szCs w:val="24"/>
              </w:rPr>
            </w:pPr>
            <w:r w:rsidRPr="00343AEB">
              <w:rPr>
                <w:i/>
                <w:iCs/>
                <w:szCs w:val="24"/>
              </w:rPr>
              <w:t>J</w:t>
            </w:r>
            <w:r w:rsidRPr="00343AEB">
              <w:rPr>
                <w:i/>
                <w:iCs/>
                <w:color w:val="000000"/>
                <w:szCs w:val="24"/>
              </w:rPr>
              <w:t>eigu sutartis</w:t>
            </w:r>
            <w:r>
              <w:rPr>
                <w:i/>
                <w:iCs/>
                <w:color w:val="000000"/>
                <w:szCs w:val="24"/>
              </w:rPr>
              <w:t xml:space="preserve"> (projektas)</w:t>
            </w:r>
            <w:r w:rsidRPr="00343AEB">
              <w:rPr>
                <w:i/>
                <w:iCs/>
                <w:color w:val="000000"/>
                <w:szCs w:val="24"/>
              </w:rPr>
              <w:t xml:space="preserve"> yra (buvo) vykdoma kartu su kitais ūkio subjektais, sąraše turi būti nurodyta informacija apie tiekėjo atskirai įvykdytą sutarties dalį (suteiktas paslaugas ir jų kainą).</w:t>
            </w:r>
          </w:p>
          <w:p w14:paraId="0A81F13F" w14:textId="77777777" w:rsidR="00A3000C" w:rsidRPr="00C53D86" w:rsidRDefault="00A3000C" w:rsidP="006B0C36">
            <w:pPr>
              <w:pStyle w:val="ListParagraph"/>
              <w:widowControl w:val="0"/>
              <w:pBdr>
                <w:top w:val="nil"/>
                <w:left w:val="nil"/>
                <w:bottom w:val="nil"/>
                <w:right w:val="nil"/>
                <w:between w:val="nil"/>
              </w:pBdr>
              <w:tabs>
                <w:tab w:val="left" w:pos="435"/>
              </w:tabs>
              <w:ind w:left="40"/>
              <w:rPr>
                <w:szCs w:val="24"/>
              </w:rPr>
            </w:pPr>
          </w:p>
        </w:tc>
      </w:tr>
      <w:tr w:rsidR="009E5647" w:rsidRPr="00C53D86" w14:paraId="28742DA7" w14:textId="77777777" w:rsidTr="00C87253">
        <w:tc>
          <w:tcPr>
            <w:tcW w:w="920" w:type="dxa"/>
          </w:tcPr>
          <w:p w14:paraId="40EEA8A6" w14:textId="4F67CE6C" w:rsidR="009E5647" w:rsidRPr="00C53D86" w:rsidRDefault="009E5647" w:rsidP="009E5647">
            <w:pPr>
              <w:pStyle w:val="ListParagraph"/>
              <w:ind w:left="0"/>
              <w:jc w:val="left"/>
              <w:rPr>
                <w:szCs w:val="24"/>
              </w:rPr>
            </w:pPr>
            <w:bookmarkStart w:id="2" w:name="kvalifikacija"/>
            <w:r w:rsidRPr="00C53D86">
              <w:rPr>
                <w:szCs w:val="24"/>
              </w:rPr>
              <w:lastRenderedPageBreak/>
              <w:t>31.</w:t>
            </w:r>
            <w:r>
              <w:rPr>
                <w:szCs w:val="24"/>
              </w:rPr>
              <w:t>2</w:t>
            </w:r>
            <w:r w:rsidRPr="00C53D86">
              <w:rPr>
                <w:szCs w:val="24"/>
              </w:rPr>
              <w:t>.</w:t>
            </w:r>
            <w:bookmarkEnd w:id="2"/>
          </w:p>
        </w:tc>
        <w:tc>
          <w:tcPr>
            <w:tcW w:w="5036" w:type="dxa"/>
          </w:tcPr>
          <w:p w14:paraId="52FB48A8" w14:textId="77777777" w:rsidR="0050560E" w:rsidRDefault="009E5647" w:rsidP="009E5647">
            <w:pPr>
              <w:rPr>
                <w:szCs w:val="24"/>
              </w:rPr>
            </w:pPr>
            <w:r w:rsidRPr="009E5647">
              <w:rPr>
                <w:szCs w:val="24"/>
              </w:rPr>
              <w:t xml:space="preserve">Tiekėjas turi ar gali pasitelkti sutarties vykdymui ne mažiau kaip 1 </w:t>
            </w:r>
            <w:r w:rsidRPr="00845155">
              <w:rPr>
                <w:b/>
                <w:bCs/>
                <w:szCs w:val="24"/>
              </w:rPr>
              <w:t>projektų / renginių vadovą</w:t>
            </w:r>
            <w:r w:rsidRPr="009E5647">
              <w:rPr>
                <w:szCs w:val="24"/>
              </w:rPr>
              <w:t>, kuris</w:t>
            </w:r>
            <w:r w:rsidR="0050560E">
              <w:rPr>
                <w:szCs w:val="24"/>
              </w:rPr>
              <w:t>:</w:t>
            </w:r>
          </w:p>
          <w:p w14:paraId="6F9DCDC0" w14:textId="77777777" w:rsidR="0050560E" w:rsidRPr="009E5647" w:rsidRDefault="0050560E" w:rsidP="0050560E">
            <w:pPr>
              <w:rPr>
                <w:szCs w:val="24"/>
              </w:rPr>
            </w:pPr>
            <w:r w:rsidRPr="009E5647">
              <w:rPr>
                <w:szCs w:val="24"/>
              </w:rPr>
              <w:t>- turi aukštąjį universitetinį arba lygiavertį išsilavinimą;</w:t>
            </w:r>
          </w:p>
          <w:p w14:paraId="13EB2302" w14:textId="77777777" w:rsidR="0050560E" w:rsidRDefault="0050560E" w:rsidP="0050560E">
            <w:pPr>
              <w:rPr>
                <w:szCs w:val="24"/>
              </w:rPr>
            </w:pPr>
            <w:r w:rsidRPr="009E5647">
              <w:rPr>
                <w:szCs w:val="24"/>
              </w:rPr>
              <w:t>- moka lietuvių ir anglų kalb</w:t>
            </w:r>
            <w:r>
              <w:rPr>
                <w:szCs w:val="24"/>
              </w:rPr>
              <w:t>as</w:t>
            </w:r>
            <w:r w:rsidRPr="009E5647">
              <w:rPr>
                <w:szCs w:val="24"/>
              </w:rPr>
              <w:t xml:space="preserve"> ne mažesniu nei B2 lygiu (</w:t>
            </w:r>
            <w:r w:rsidRPr="00845155">
              <w:rPr>
                <w:szCs w:val="24"/>
              </w:rPr>
              <w:t>pagal Europass kalbų pasą</w:t>
            </w:r>
            <w:r w:rsidRPr="009E5647">
              <w:rPr>
                <w:szCs w:val="24"/>
              </w:rPr>
              <w:t>).</w:t>
            </w:r>
          </w:p>
          <w:p w14:paraId="318049C0" w14:textId="6BB8684F" w:rsidR="009E5647" w:rsidRPr="0050560E" w:rsidRDefault="0050560E" w:rsidP="009E5647">
            <w:pPr>
              <w:rPr>
                <w:i/>
                <w:iCs/>
                <w:szCs w:val="24"/>
              </w:rPr>
            </w:pPr>
            <w:r>
              <w:rPr>
                <w:i/>
                <w:iCs/>
                <w:szCs w:val="24"/>
              </w:rPr>
              <w:t>Taip pat</w:t>
            </w:r>
            <w:r w:rsidR="009E5647" w:rsidRPr="0050560E">
              <w:rPr>
                <w:i/>
                <w:iCs/>
                <w:szCs w:val="24"/>
              </w:rPr>
              <w:t xml:space="preserve"> per pastaruosius 3 metus:</w:t>
            </w:r>
          </w:p>
          <w:p w14:paraId="219A190D" w14:textId="124B4C0F" w:rsidR="009E5647" w:rsidRPr="009E5647" w:rsidRDefault="009E5647" w:rsidP="009E5647">
            <w:pPr>
              <w:rPr>
                <w:szCs w:val="24"/>
              </w:rPr>
            </w:pPr>
            <w:r w:rsidRPr="009E5647">
              <w:rPr>
                <w:szCs w:val="24"/>
              </w:rPr>
              <w:t xml:space="preserve">- turi ne </w:t>
            </w:r>
            <w:r w:rsidR="00554B20">
              <w:rPr>
                <w:szCs w:val="24"/>
              </w:rPr>
              <w:t xml:space="preserve">mažesnę </w:t>
            </w:r>
            <w:r w:rsidRPr="009E5647">
              <w:rPr>
                <w:szCs w:val="24"/>
              </w:rPr>
              <w:t>kaip 3</w:t>
            </w:r>
            <w:r w:rsidR="006473CC">
              <w:rPr>
                <w:szCs w:val="24"/>
              </w:rPr>
              <w:t xml:space="preserve"> (trijų)</w:t>
            </w:r>
            <w:r w:rsidRPr="009E5647">
              <w:rPr>
                <w:szCs w:val="24"/>
              </w:rPr>
              <w:t xml:space="preserve"> renginių organizavimo patirtį;</w:t>
            </w:r>
          </w:p>
          <w:p w14:paraId="2FBFDA72" w14:textId="5E0E14C2" w:rsidR="009E5647" w:rsidRPr="009E5647" w:rsidRDefault="009E5647" w:rsidP="009E5647">
            <w:pPr>
              <w:rPr>
                <w:szCs w:val="24"/>
              </w:rPr>
            </w:pPr>
            <w:r w:rsidRPr="009E5647">
              <w:rPr>
                <w:szCs w:val="24"/>
              </w:rPr>
              <w:t xml:space="preserve">- yra įgyvendinęs ne mažiau kaip 1 (vieną) renginį, kurio dalyvių skaičius ne mažesnis </w:t>
            </w:r>
            <w:r w:rsidRPr="00845155">
              <w:rPr>
                <w:szCs w:val="24"/>
              </w:rPr>
              <w:t>kaip 1</w:t>
            </w:r>
            <w:r w:rsidR="00220AE3" w:rsidRPr="00845155">
              <w:rPr>
                <w:szCs w:val="24"/>
              </w:rPr>
              <w:t>0</w:t>
            </w:r>
            <w:r w:rsidRPr="00845155">
              <w:rPr>
                <w:szCs w:val="24"/>
              </w:rPr>
              <w:t>0 žmonių;</w:t>
            </w:r>
          </w:p>
          <w:p w14:paraId="6E2C0F45" w14:textId="77777777" w:rsidR="009E5647" w:rsidRPr="009E5647" w:rsidRDefault="009E5647" w:rsidP="009E5647">
            <w:pPr>
              <w:rPr>
                <w:szCs w:val="24"/>
              </w:rPr>
            </w:pPr>
            <w:r w:rsidRPr="009E5647">
              <w:rPr>
                <w:szCs w:val="24"/>
              </w:rPr>
              <w:t xml:space="preserve">- yra įgyvendinęs bent vieną tarptautinio lygmens, </w:t>
            </w:r>
          </w:p>
          <w:p w14:paraId="2B52AB53" w14:textId="64FEDB28" w:rsidR="009E5647" w:rsidRPr="009E5647" w:rsidRDefault="009E5647" w:rsidP="009E5647">
            <w:pPr>
              <w:rPr>
                <w:szCs w:val="24"/>
              </w:rPr>
            </w:pPr>
            <w:r w:rsidRPr="009E5647">
              <w:rPr>
                <w:szCs w:val="24"/>
              </w:rPr>
              <w:t>viešojo sektoriaus ar didelio masto privatų  renginį</w:t>
            </w:r>
            <w:r w:rsidR="00845155">
              <w:rPr>
                <w:szCs w:val="24"/>
              </w:rPr>
              <w:t>.</w:t>
            </w:r>
          </w:p>
          <w:p w14:paraId="69BE4DFD" w14:textId="77777777" w:rsidR="00297AD1" w:rsidRPr="009E5647" w:rsidRDefault="00297AD1" w:rsidP="009E5647">
            <w:pPr>
              <w:rPr>
                <w:szCs w:val="24"/>
              </w:rPr>
            </w:pPr>
          </w:p>
          <w:p w14:paraId="1F5E3E0D" w14:textId="77777777" w:rsidR="009E5647" w:rsidRDefault="009E5647" w:rsidP="009E5647">
            <w:pPr>
              <w:rPr>
                <w:szCs w:val="24"/>
              </w:rPr>
            </w:pPr>
            <w:r w:rsidRPr="006473CC">
              <w:rPr>
                <w:szCs w:val="24"/>
              </w:rPr>
              <w:t>Tiekėjas gali pateikti informaciją apie įvykdytas atskiras sutartis/projektus, arba apie vieną sutartį/projektą, jeigu ji atitinka visus šiame punkte nurodytus reikalavimus.</w:t>
            </w:r>
          </w:p>
          <w:p w14:paraId="43E8D9C7" w14:textId="5A1F86FC" w:rsidR="00297AD1" w:rsidRPr="009E5647" w:rsidRDefault="00297AD1" w:rsidP="009E5647">
            <w:pPr>
              <w:rPr>
                <w:szCs w:val="24"/>
              </w:rPr>
            </w:pPr>
          </w:p>
        </w:tc>
        <w:tc>
          <w:tcPr>
            <w:tcW w:w="3672" w:type="dxa"/>
          </w:tcPr>
          <w:p w14:paraId="7D03D129" w14:textId="6D639503" w:rsidR="009E5647" w:rsidRPr="009E5647" w:rsidRDefault="00554B20" w:rsidP="009E5647">
            <w:pPr>
              <w:rPr>
                <w:szCs w:val="24"/>
              </w:rPr>
            </w:pPr>
            <w:r>
              <w:rPr>
                <w:szCs w:val="24"/>
              </w:rPr>
              <w:t>1)</w:t>
            </w:r>
            <w:r w:rsidR="009E5647" w:rsidRPr="009E5647">
              <w:rPr>
                <w:szCs w:val="24"/>
              </w:rPr>
              <w:t xml:space="preserve"> </w:t>
            </w:r>
            <w:r w:rsidR="00007E52">
              <w:rPr>
                <w:szCs w:val="24"/>
              </w:rPr>
              <w:t xml:space="preserve">Užpildytas Pirkimo sąlygų </w:t>
            </w:r>
            <w:hyperlink w:anchor="Priedas_1_1" w:history="1">
              <w:r w:rsidR="00007E52" w:rsidRPr="00007E52">
                <w:rPr>
                  <w:rStyle w:val="Hyperlink"/>
                  <w:szCs w:val="24"/>
                </w:rPr>
                <w:t>1 priedo priede</w:t>
              </w:r>
            </w:hyperlink>
            <w:r w:rsidR="00007E52">
              <w:rPr>
                <w:szCs w:val="24"/>
              </w:rPr>
              <w:t xml:space="preserve"> </w:t>
            </w:r>
            <w:r w:rsidR="009944B3">
              <w:rPr>
                <w:szCs w:val="24"/>
              </w:rPr>
              <w:t>pateiktas</w:t>
            </w:r>
            <w:r w:rsidR="00007E52">
              <w:rPr>
                <w:szCs w:val="24"/>
              </w:rPr>
              <w:t xml:space="preserve"> </w:t>
            </w:r>
            <w:r w:rsidR="009E5647" w:rsidRPr="009E5647">
              <w:rPr>
                <w:szCs w:val="24"/>
              </w:rPr>
              <w:t xml:space="preserve"> specialistų sąrašas</w:t>
            </w:r>
            <w:r w:rsidR="00297AD1">
              <w:rPr>
                <w:szCs w:val="24"/>
              </w:rPr>
              <w:t xml:space="preserve">, kuriame nurodomas </w:t>
            </w:r>
            <w:r w:rsidR="009E5647" w:rsidRPr="009E5647">
              <w:rPr>
                <w:szCs w:val="24"/>
              </w:rPr>
              <w:t xml:space="preserve">kiekvieno </w:t>
            </w:r>
            <w:r w:rsidR="00297AD1">
              <w:rPr>
                <w:szCs w:val="24"/>
              </w:rPr>
              <w:t xml:space="preserve">siūlomo </w:t>
            </w:r>
            <w:r w:rsidR="009E5647" w:rsidRPr="009E5647">
              <w:rPr>
                <w:szCs w:val="24"/>
              </w:rPr>
              <w:t>specialisto vard</w:t>
            </w:r>
            <w:r w:rsidR="00297AD1">
              <w:rPr>
                <w:szCs w:val="24"/>
              </w:rPr>
              <w:t>as</w:t>
            </w:r>
            <w:r w:rsidR="009E5647" w:rsidRPr="009E5647">
              <w:rPr>
                <w:szCs w:val="24"/>
              </w:rPr>
              <w:t>, pavard</w:t>
            </w:r>
            <w:r w:rsidR="00297AD1">
              <w:rPr>
                <w:szCs w:val="24"/>
              </w:rPr>
              <w:t>ė</w:t>
            </w:r>
            <w:r w:rsidR="009E5647" w:rsidRPr="009E5647">
              <w:rPr>
                <w:szCs w:val="24"/>
              </w:rPr>
              <w:t>, pirkimo sutarties vykdymui priskirt</w:t>
            </w:r>
            <w:r w:rsidR="00297AD1">
              <w:rPr>
                <w:szCs w:val="24"/>
              </w:rPr>
              <w:t>a</w:t>
            </w:r>
            <w:r w:rsidR="009E5647" w:rsidRPr="009E5647">
              <w:rPr>
                <w:szCs w:val="24"/>
              </w:rPr>
              <w:t xml:space="preserve"> pozicij</w:t>
            </w:r>
            <w:r w:rsidR="00297AD1">
              <w:rPr>
                <w:szCs w:val="24"/>
              </w:rPr>
              <w:t>a</w:t>
            </w:r>
            <w:r w:rsidR="009E5647" w:rsidRPr="009E5647">
              <w:rPr>
                <w:szCs w:val="24"/>
              </w:rPr>
              <w:t xml:space="preserve">, lietuvių kalbos ir anglų kalbos </w:t>
            </w:r>
            <w:r w:rsidR="00297AD1">
              <w:rPr>
                <w:szCs w:val="24"/>
              </w:rPr>
              <w:t>žinių lygiai</w:t>
            </w:r>
            <w:r w:rsidR="009E5647" w:rsidRPr="009E5647">
              <w:rPr>
                <w:szCs w:val="24"/>
              </w:rPr>
              <w:t>, specialisto patirt</w:t>
            </w:r>
            <w:r w:rsidR="00297AD1">
              <w:rPr>
                <w:szCs w:val="24"/>
              </w:rPr>
              <w:t>is</w:t>
            </w:r>
            <w:r w:rsidR="009E5647" w:rsidRPr="009E5647">
              <w:rPr>
                <w:szCs w:val="24"/>
              </w:rPr>
              <w:t xml:space="preserve"> reikalaujamoje srityje</w:t>
            </w:r>
            <w:r w:rsidR="00297AD1">
              <w:rPr>
                <w:szCs w:val="24"/>
              </w:rPr>
              <w:t xml:space="preserve">, </w:t>
            </w:r>
            <w:r w:rsidR="009E5647" w:rsidRPr="009E5647">
              <w:rPr>
                <w:szCs w:val="24"/>
              </w:rPr>
              <w:t>nurodant</w:t>
            </w:r>
            <w:r w:rsidR="00BA0E58">
              <w:rPr>
                <w:szCs w:val="24"/>
              </w:rPr>
              <w:t xml:space="preserve"> renginio pobūdį (viešojo sektoriaus ar privatus renginys),</w:t>
            </w:r>
            <w:r w:rsidR="009E5647" w:rsidRPr="009E5647">
              <w:rPr>
                <w:szCs w:val="24"/>
              </w:rPr>
              <w:t xml:space="preserve"> renginio datą, renginio pavadinimą, dalyvių skaičių, renginio </w:t>
            </w:r>
            <w:r w:rsidR="00297AD1">
              <w:rPr>
                <w:szCs w:val="24"/>
              </w:rPr>
              <w:t>u</w:t>
            </w:r>
            <w:r w:rsidR="009E5647" w:rsidRPr="009E5647">
              <w:rPr>
                <w:szCs w:val="24"/>
              </w:rPr>
              <w:t>žsakovus ir jų kontaktinius duomenis (vardas, pavardė, pareigos, tel. Nr., el. pašto adresas).</w:t>
            </w:r>
          </w:p>
          <w:p w14:paraId="167BFB9F" w14:textId="6DEF4B94" w:rsidR="009E5647" w:rsidRDefault="00297AD1" w:rsidP="009E5647">
            <w:pPr>
              <w:rPr>
                <w:szCs w:val="24"/>
              </w:rPr>
            </w:pPr>
            <w:r>
              <w:rPr>
                <w:szCs w:val="24"/>
              </w:rPr>
              <w:t xml:space="preserve">2) siūlomo specialisto </w:t>
            </w:r>
            <w:r w:rsidR="009E5647" w:rsidRPr="009E5647">
              <w:rPr>
                <w:szCs w:val="24"/>
              </w:rPr>
              <w:t>išsilavinimą</w:t>
            </w:r>
            <w:r>
              <w:rPr>
                <w:szCs w:val="24"/>
              </w:rPr>
              <w:t xml:space="preserve"> patvirtinančių dokumentų kopijos</w:t>
            </w:r>
            <w:r w:rsidR="009E5647" w:rsidRPr="009E5647">
              <w:rPr>
                <w:szCs w:val="24"/>
              </w:rPr>
              <w:t>.</w:t>
            </w:r>
          </w:p>
          <w:p w14:paraId="4067C582" w14:textId="6043E81C" w:rsidR="00EA32F8" w:rsidRPr="009E5647" w:rsidRDefault="00EA32F8" w:rsidP="009E5647">
            <w:pPr>
              <w:rPr>
                <w:szCs w:val="24"/>
              </w:rPr>
            </w:pPr>
            <w:r>
              <w:rPr>
                <w:szCs w:val="24"/>
              </w:rPr>
              <w:t xml:space="preserve">3) </w:t>
            </w:r>
            <w:r w:rsidR="00ED331F" w:rsidRPr="00356DDE">
              <w:rPr>
                <w:color w:val="000000"/>
                <w:szCs w:val="24"/>
                <w:shd w:val="clear" w:color="auto" w:fill="FFFFFF"/>
              </w:rPr>
              <w:t xml:space="preserve">Jei siūlomas </w:t>
            </w:r>
            <w:r w:rsidR="00ED331F">
              <w:rPr>
                <w:color w:val="000000"/>
                <w:szCs w:val="24"/>
                <w:shd w:val="clear" w:color="auto" w:fill="FFFFFF"/>
              </w:rPr>
              <w:t xml:space="preserve">specialistas </w:t>
            </w:r>
            <w:r w:rsidR="00ED331F" w:rsidRPr="00356DDE">
              <w:rPr>
                <w:color w:val="000000"/>
                <w:szCs w:val="24"/>
                <w:shd w:val="clear" w:color="auto" w:fill="FFFFFF"/>
              </w:rPr>
              <w:t>nėra tiekėjo darbuotoja</w:t>
            </w:r>
            <w:r w:rsidR="008649AC">
              <w:rPr>
                <w:color w:val="000000"/>
                <w:szCs w:val="24"/>
                <w:shd w:val="clear" w:color="auto" w:fill="FFFFFF"/>
              </w:rPr>
              <w:t>s</w:t>
            </w:r>
            <w:r w:rsidR="00ED331F" w:rsidRPr="00356DDE">
              <w:rPr>
                <w:color w:val="000000"/>
                <w:szCs w:val="24"/>
                <w:shd w:val="clear" w:color="auto" w:fill="FFFFFF"/>
              </w:rPr>
              <w:t>, o jį ketinama įdarbinti arba pasitelkti kitais pagrindais – kartu su pasiūlymu turi būti pateiktas tai patvirtinantis ketinimų protokolas / preliminarioji sutartis ar kitas lygiavertis įrodymas</w:t>
            </w:r>
            <w:r w:rsidR="00ED331F">
              <w:rPr>
                <w:color w:val="000000"/>
                <w:szCs w:val="24"/>
                <w:shd w:val="clear" w:color="auto" w:fill="FFFFFF"/>
              </w:rPr>
              <w:t>, kad specialisto ištekliai pirkimo sutarties vykdymo laikotarpiu bus prieinami</w:t>
            </w:r>
            <w:r w:rsidR="00EF29F2">
              <w:rPr>
                <w:color w:val="000000"/>
                <w:szCs w:val="24"/>
                <w:shd w:val="clear" w:color="auto" w:fill="FFFFFF"/>
              </w:rPr>
              <w:t>.</w:t>
            </w:r>
          </w:p>
          <w:p w14:paraId="0A743DD1" w14:textId="77777777" w:rsidR="009E5647" w:rsidRPr="009E5647" w:rsidRDefault="009E5647" w:rsidP="00297AD1">
            <w:pPr>
              <w:rPr>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lastRenderedPageBreak/>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E795CF" w14:textId="6E839771" w:rsidR="00DE3B2E" w:rsidRPr="00310B22" w:rsidRDefault="008B4F5F" w:rsidP="00310B22">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r w:rsidR="00DE3B2E" w:rsidRPr="00310B22">
        <w:rPr>
          <w:color w:val="000000" w:themeColor="text1"/>
          <w:szCs w:val="24"/>
        </w:rPr>
        <w:t>.</w:t>
      </w:r>
    </w:p>
    <w:p w14:paraId="5F3DEE32" w14:textId="2FF48A0A"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4" w:history="1">
        <w:r w:rsidR="0027396A" w:rsidRPr="00311417">
          <w:rPr>
            <w:rStyle w:val="Hyperlink"/>
            <w:bCs/>
            <w:szCs w:val="24"/>
          </w:rPr>
          <w:t>4</w:t>
        </w:r>
        <w:r w:rsidRPr="00311417">
          <w:rPr>
            <w:rStyle w:val="Hyperlink"/>
            <w:bCs/>
            <w:szCs w:val="24"/>
          </w:rPr>
          <w:t xml:space="preserve">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lastRenderedPageBreak/>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55E1E102" w14:textId="42EC9A5F" w:rsidR="00C7000F" w:rsidRDefault="00927D2B" w:rsidP="00927D2B">
      <w:pPr>
        <w:pStyle w:val="BodyText"/>
        <w:numPr>
          <w:ilvl w:val="0"/>
          <w:numId w:val="1"/>
        </w:numPr>
        <w:tabs>
          <w:tab w:val="left" w:pos="1134"/>
        </w:tabs>
        <w:suppressAutoHyphens/>
        <w:ind w:left="0" w:firstLine="709"/>
        <w:rPr>
          <w:szCs w:val="24"/>
        </w:rPr>
      </w:pPr>
      <w:r w:rsidRPr="00307F5A">
        <w:rPr>
          <w:szCs w:val="24"/>
        </w:rPr>
        <w:t>Perkančioji organizacija nereikalauja pateikti pasiūlymo galiojimo užtikrinimo</w:t>
      </w:r>
      <w:r>
        <w:rPr>
          <w:szCs w:val="24"/>
        </w:rPr>
        <w:t>.</w:t>
      </w:r>
    </w:p>
    <w:p w14:paraId="19C8C991" w14:textId="77777777" w:rsidR="00927D2B" w:rsidRPr="00307F5A" w:rsidRDefault="00927D2B" w:rsidP="00927D2B">
      <w:pPr>
        <w:pStyle w:val="BodyText"/>
        <w:tabs>
          <w:tab w:val="left" w:pos="1134"/>
        </w:tabs>
        <w:suppressAutoHyphens/>
        <w:ind w:left="709" w:firstLine="0"/>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01E08BA" w14:textId="77777777" w:rsidR="00EA32F8" w:rsidRPr="007561ED" w:rsidRDefault="00EA32F8" w:rsidP="00EA32F8">
      <w:pPr>
        <w:pStyle w:val="ListParagraph"/>
        <w:numPr>
          <w:ilvl w:val="0"/>
          <w:numId w:val="1"/>
        </w:numPr>
        <w:tabs>
          <w:tab w:val="left" w:pos="993"/>
        </w:tabs>
        <w:ind w:left="0" w:firstLine="567"/>
        <w:rPr>
          <w:rFonts w:eastAsia="Calibri"/>
          <w:szCs w:val="24"/>
        </w:rPr>
      </w:pPr>
      <w:r w:rsidRPr="00033681">
        <w:rPr>
          <w:b/>
          <w:bCs/>
          <w:szCs w:val="24"/>
        </w:rPr>
        <w:t>Ti</w:t>
      </w:r>
      <w:r>
        <w:rPr>
          <w:b/>
          <w:bCs/>
          <w:szCs w:val="24"/>
        </w:rPr>
        <w:t>e</w:t>
      </w:r>
      <w:r w:rsidRPr="00033681">
        <w:rPr>
          <w:b/>
          <w:bCs/>
          <w:szCs w:val="24"/>
        </w:rPr>
        <w:t xml:space="preserve">kėjo </w:t>
      </w:r>
      <w:r w:rsidRPr="00033681">
        <w:rPr>
          <w:rFonts w:eastAsia="Calibri"/>
          <w:b/>
          <w:bCs/>
          <w:szCs w:val="24"/>
        </w:rPr>
        <w:t>pasiūlymas turi būti iš 2 dalių</w:t>
      </w:r>
      <w:r w:rsidRPr="00033681">
        <w:rPr>
          <w:szCs w:val="24"/>
        </w:rPr>
        <w:t>:</w:t>
      </w:r>
    </w:p>
    <w:p w14:paraId="1B418AC9" w14:textId="77777777" w:rsidR="00EA32F8" w:rsidRPr="00033681" w:rsidRDefault="00EA32F8" w:rsidP="00EA32F8">
      <w:pPr>
        <w:pStyle w:val="BodyText"/>
        <w:numPr>
          <w:ilvl w:val="1"/>
          <w:numId w:val="1"/>
        </w:numPr>
        <w:tabs>
          <w:tab w:val="left" w:pos="1134"/>
          <w:tab w:val="left" w:pos="1276"/>
        </w:tabs>
        <w:suppressAutoHyphens/>
        <w:ind w:left="0" w:firstLine="567"/>
        <w:rPr>
          <w:szCs w:val="24"/>
        </w:rPr>
      </w:pPr>
      <w:r w:rsidRPr="00F25796">
        <w:rPr>
          <w:rFonts w:eastAsia="Calibri"/>
          <w:b/>
          <w:bCs/>
          <w:szCs w:val="24"/>
        </w:rPr>
        <w:t>A techninio pasiūlymo</w:t>
      </w:r>
      <w:r>
        <w:rPr>
          <w:rStyle w:val="FootnoteReference"/>
          <w:rFonts w:eastAsia="Calibri"/>
          <w:b/>
          <w:bCs/>
          <w:szCs w:val="24"/>
        </w:rPr>
        <w:footnoteReference w:id="5"/>
      </w:r>
      <w:r w:rsidRPr="00033681">
        <w:rPr>
          <w:rFonts w:eastAsia="Calibri"/>
          <w:szCs w:val="24"/>
        </w:rPr>
        <w:t>, kuriame ti</w:t>
      </w:r>
      <w:r>
        <w:rPr>
          <w:rFonts w:eastAsia="Calibri"/>
          <w:szCs w:val="24"/>
        </w:rPr>
        <w:t>e</w:t>
      </w:r>
      <w:r w:rsidRPr="00033681">
        <w:rPr>
          <w:rFonts w:eastAsia="Calibri"/>
          <w:szCs w:val="24"/>
        </w:rPr>
        <w:t xml:space="preserve">kėjas </w:t>
      </w:r>
      <w:r w:rsidRPr="00033681">
        <w:rPr>
          <w:rFonts w:eastAsia="Calibri"/>
          <w:b/>
          <w:szCs w:val="24"/>
        </w:rPr>
        <w:t>negali</w:t>
      </w:r>
      <w:r w:rsidRPr="00033681">
        <w:rPr>
          <w:rFonts w:eastAsia="Calibri"/>
          <w:szCs w:val="24"/>
        </w:rPr>
        <w:t xml:space="preserve"> pateikti duomenų, kurie leistų nustatyti jo kainą</w:t>
      </w:r>
      <w:r>
        <w:rPr>
          <w:rFonts w:eastAsia="Calibri"/>
          <w:szCs w:val="24"/>
        </w:rPr>
        <w:t xml:space="preserve"> (tokius duomenis pateikus, tiekėjo pasiūlymas yra atmetamas)</w:t>
      </w:r>
      <w:r w:rsidRPr="00033681">
        <w:rPr>
          <w:rFonts w:eastAsia="Calibri"/>
          <w:szCs w:val="24"/>
        </w:rPr>
        <w:t>. A techniniame pasiūlyme turi būti</w:t>
      </w:r>
      <w:r w:rsidRPr="00033681">
        <w:rPr>
          <w:szCs w:val="24"/>
        </w:rPr>
        <w:t>:</w:t>
      </w:r>
    </w:p>
    <w:p w14:paraId="3C75F1E0" w14:textId="77777777" w:rsidR="00EA32F8" w:rsidRDefault="00EA32F8" w:rsidP="00EA32F8">
      <w:pPr>
        <w:pStyle w:val="BodyText"/>
        <w:numPr>
          <w:ilvl w:val="2"/>
          <w:numId w:val="1"/>
        </w:numPr>
        <w:tabs>
          <w:tab w:val="left" w:pos="1276"/>
          <w:tab w:val="left" w:pos="1560"/>
        </w:tabs>
        <w:suppressAutoHyphens/>
        <w:ind w:left="0" w:firstLine="567"/>
        <w:rPr>
          <w:rFonts w:eastAsia="Calibri"/>
          <w:szCs w:val="24"/>
        </w:rPr>
      </w:pPr>
      <w:r w:rsidRPr="00033681">
        <w:rPr>
          <w:rFonts w:eastAsia="Calibri"/>
          <w:szCs w:val="24"/>
        </w:rPr>
        <w:t>įgaliojimas ar kitas dokumentas (pvz., pareigybės aprašymas), suteikiantis teisę pasirašyti teikėjo pasiūlymą, kai pasiūlymą elektroniniu parašu pasirašo ne juridinio asmens vadovas, o jo įgaliotas asmuo;</w:t>
      </w:r>
    </w:p>
    <w:p w14:paraId="13CCF0B9" w14:textId="645ACB96" w:rsidR="00EA32F8" w:rsidRPr="00F376C2" w:rsidRDefault="00EA32F8" w:rsidP="00EA32F8">
      <w:pPr>
        <w:pStyle w:val="BodyText"/>
        <w:numPr>
          <w:ilvl w:val="2"/>
          <w:numId w:val="1"/>
        </w:numPr>
        <w:tabs>
          <w:tab w:val="left" w:pos="1276"/>
          <w:tab w:val="left" w:pos="1560"/>
        </w:tabs>
        <w:suppressAutoHyphens/>
        <w:ind w:left="0" w:firstLine="567"/>
        <w:rPr>
          <w:szCs w:val="24"/>
        </w:rPr>
      </w:pPr>
      <w:r w:rsidRPr="00F376C2">
        <w:rPr>
          <w:rFonts w:eastAsia="Calibri"/>
          <w:szCs w:val="24"/>
        </w:rPr>
        <w:t>užpildytas A pasiūlymas pagal A pasiūlymo formą (</w:t>
      </w:r>
      <w:hyperlink w:anchor="priedas_1" w:history="1">
        <w:r w:rsidRPr="00F376C2">
          <w:rPr>
            <w:rStyle w:val="Hyperlink"/>
            <w:rFonts w:eastAsia="Calibri"/>
            <w:szCs w:val="24"/>
          </w:rPr>
          <w:t>1 priedas</w:t>
        </w:r>
      </w:hyperlink>
      <w:r w:rsidRPr="00F376C2">
        <w:rPr>
          <w:rFonts w:eastAsia="Calibri"/>
          <w:szCs w:val="24"/>
        </w:rPr>
        <w:t>)</w:t>
      </w:r>
      <w:r w:rsidRPr="00F376C2">
        <w:rPr>
          <w:szCs w:val="24"/>
        </w:rPr>
        <w:t>;</w:t>
      </w:r>
    </w:p>
    <w:p w14:paraId="383BB496" w14:textId="593C4290" w:rsidR="00EA32F8" w:rsidRPr="00F376C2" w:rsidRDefault="009A4A0A" w:rsidP="00EA32F8">
      <w:pPr>
        <w:pStyle w:val="ListParagraph"/>
        <w:numPr>
          <w:ilvl w:val="2"/>
          <w:numId w:val="1"/>
        </w:numPr>
        <w:tabs>
          <w:tab w:val="left" w:pos="709"/>
        </w:tabs>
        <w:ind w:left="0" w:firstLine="567"/>
        <w:rPr>
          <w:rFonts w:eastAsia="Calibri"/>
          <w:bCs/>
          <w:szCs w:val="24"/>
        </w:rPr>
      </w:pPr>
      <w:r w:rsidRPr="00F376C2">
        <w:rPr>
          <w:rFonts w:eastAsiaTheme="minorHAnsi"/>
          <w:bCs/>
          <w:iCs/>
          <w:szCs w:val="24"/>
        </w:rPr>
        <w:t xml:space="preserve">A pasiūlymo formoje nurodyti </w:t>
      </w:r>
      <w:hyperlink w:anchor="Priedusąr" w:history="1">
        <w:r w:rsidRPr="00D70E2B">
          <w:rPr>
            <w:rStyle w:val="Hyperlink"/>
            <w:rFonts w:eastAsiaTheme="minorHAnsi"/>
            <w:bCs/>
            <w:iCs/>
            <w:szCs w:val="24"/>
          </w:rPr>
          <w:t>priedai</w:t>
        </w:r>
      </w:hyperlink>
      <w:r w:rsidR="00F376C2" w:rsidRPr="00F376C2">
        <w:rPr>
          <w:rFonts w:eastAsiaTheme="minorHAnsi"/>
          <w:bCs/>
          <w:iCs/>
          <w:szCs w:val="24"/>
        </w:rPr>
        <w:t xml:space="preserve"> skirti </w:t>
      </w:r>
      <w:r w:rsidR="00EA32F8" w:rsidRPr="00F376C2">
        <w:rPr>
          <w:rFonts w:eastAsiaTheme="minorHAnsi"/>
          <w:bCs/>
          <w:iCs/>
          <w:szCs w:val="24"/>
        </w:rPr>
        <w:t xml:space="preserve">pasiūlymo įvertinimui pagal kriterijaus </w:t>
      </w:r>
      <w:r w:rsidR="00F376C2" w:rsidRPr="00F376C2">
        <w:rPr>
          <w:rFonts w:eastAsiaTheme="minorHAnsi"/>
          <w:bCs/>
          <w:iCs/>
          <w:szCs w:val="24"/>
        </w:rPr>
        <w:t>„</w:t>
      </w:r>
      <w:r w:rsidR="00F376C2" w:rsidRPr="00F376C2">
        <w:rPr>
          <w:b/>
          <w:bCs/>
          <w:szCs w:val="24"/>
        </w:rPr>
        <w:t>Konferencijos</w:t>
      </w:r>
      <w:r w:rsidR="00F376C2" w:rsidRPr="00F376C2">
        <w:rPr>
          <w:b/>
          <w:szCs w:val="24"/>
        </w:rPr>
        <w:t xml:space="preserve"> organizavimo kokybė</w:t>
      </w:r>
      <w:r w:rsidR="00EA32F8" w:rsidRPr="00F376C2">
        <w:rPr>
          <w:rFonts w:eastAsiaTheme="minorHAnsi"/>
          <w:bCs/>
          <w:iCs/>
          <w:szCs w:val="24"/>
        </w:rPr>
        <w:t xml:space="preserve"> </w:t>
      </w:r>
      <w:r w:rsidR="00EA32F8" w:rsidRPr="005A33A7">
        <w:rPr>
          <w:rFonts w:eastAsiaTheme="minorHAnsi"/>
          <w:b/>
          <w:iCs/>
          <w:szCs w:val="24"/>
        </w:rPr>
        <w:t>(T)</w:t>
      </w:r>
      <w:r w:rsidR="00EA32F8" w:rsidRPr="00F376C2">
        <w:rPr>
          <w:rFonts w:eastAsiaTheme="minorHAnsi"/>
          <w:bCs/>
          <w:iCs/>
          <w:szCs w:val="24"/>
        </w:rPr>
        <w:t xml:space="preserve"> parametr</w:t>
      </w:r>
      <w:r w:rsidR="00F376C2" w:rsidRPr="00F376C2">
        <w:rPr>
          <w:rFonts w:eastAsiaTheme="minorHAnsi"/>
          <w:bCs/>
          <w:iCs/>
          <w:szCs w:val="24"/>
        </w:rPr>
        <w:t>us</w:t>
      </w:r>
      <w:r w:rsidR="00EA32F8" w:rsidRPr="00F376C2">
        <w:rPr>
          <w:rFonts w:eastAsiaTheme="minorHAnsi"/>
          <w:bCs/>
          <w:iCs/>
          <w:szCs w:val="24"/>
        </w:rPr>
        <w:t>;</w:t>
      </w:r>
    </w:p>
    <w:p w14:paraId="658BADFD" w14:textId="596972D6" w:rsidR="00EA32F8" w:rsidRDefault="00EA32F8" w:rsidP="00EA32F8">
      <w:pPr>
        <w:pStyle w:val="ListParagraph"/>
        <w:numPr>
          <w:ilvl w:val="2"/>
          <w:numId w:val="1"/>
        </w:numPr>
        <w:ind w:left="0" w:firstLine="567"/>
        <w:rPr>
          <w:rFonts w:eastAsia="Calibri"/>
          <w:bCs/>
          <w:szCs w:val="24"/>
        </w:rPr>
      </w:pPr>
      <w:r w:rsidRPr="007F3147">
        <w:rPr>
          <w:rFonts w:eastAsia="Calibri"/>
          <w:szCs w:val="24"/>
        </w:rPr>
        <w:t>užpildytas ir pasirašytas EBVPD (</w:t>
      </w:r>
      <w:hyperlink w:anchor="priedas_3" w:history="1">
        <w:r w:rsidRPr="0003445A">
          <w:rPr>
            <w:rStyle w:val="Hyperlink"/>
            <w:rFonts w:eastAsia="Calibri"/>
            <w:szCs w:val="24"/>
          </w:rPr>
          <w:t>3 priedas</w:t>
        </w:r>
      </w:hyperlink>
      <w:r w:rsidRPr="007F3147">
        <w:rPr>
          <w:rFonts w:eastAsia="Calibri"/>
          <w:szCs w:val="24"/>
        </w:rPr>
        <w:t xml:space="preserve">). EBVPD turi užpildyti, pasirašyti ir pateikti tiekėjas, </w:t>
      </w:r>
      <w:r w:rsidRPr="00F25796">
        <w:rPr>
          <w:rFonts w:eastAsia="Calibri"/>
          <w:bCs/>
          <w:szCs w:val="24"/>
        </w:rPr>
        <w:t>kiekvienas tiekėjų grupės partneris (jei pasiūlymą pateikia tiekėjų grupė), ir kiekvienas subtiekėjas ir ūkio subjektas, kurio pajėgumais ketina remtis tiekėjas</w:t>
      </w:r>
      <w:r>
        <w:rPr>
          <w:rFonts w:eastAsia="Calibri"/>
          <w:bCs/>
          <w:szCs w:val="24"/>
        </w:rPr>
        <w:t xml:space="preserve"> (išskyrus kvazisubtiekėjus)</w:t>
      </w:r>
      <w:r w:rsidRPr="00F25796">
        <w:rPr>
          <w:rFonts w:eastAsia="Calibri"/>
          <w:bCs/>
          <w:szCs w:val="24"/>
        </w:rPr>
        <w:t>;</w:t>
      </w:r>
    </w:p>
    <w:p w14:paraId="7614F3B3" w14:textId="156E6C36" w:rsidR="00EA32F8" w:rsidRPr="00F25796" w:rsidRDefault="00EA32F8" w:rsidP="00EA32F8">
      <w:pPr>
        <w:pStyle w:val="ListParagraph"/>
        <w:numPr>
          <w:ilvl w:val="2"/>
          <w:numId w:val="1"/>
        </w:numPr>
        <w:ind w:left="0" w:firstLine="567"/>
        <w:rPr>
          <w:rFonts w:eastAsia="Calibri"/>
          <w:bCs/>
          <w:szCs w:val="24"/>
        </w:rPr>
      </w:pPr>
      <w:r w:rsidRPr="007F3147">
        <w:rPr>
          <w:rFonts w:eastAsia="Calibri"/>
          <w:szCs w:val="24"/>
        </w:rPr>
        <w:t>užpildyta deklaracija</w:t>
      </w:r>
      <w:r w:rsidRPr="007F3147">
        <w:rPr>
          <w:b/>
        </w:rPr>
        <w:t xml:space="preserve"> </w:t>
      </w:r>
      <w:r w:rsidRPr="00F25796">
        <w:rPr>
          <w:bCs/>
        </w:rPr>
        <w:t>dėl Tarybos Reglamento (ES) 2022/576 nustatytų sąlygų nebuvimo (</w:t>
      </w:r>
      <w:hyperlink w:anchor="Priedas_4" w:history="1">
        <w:r w:rsidR="00F376C2" w:rsidRPr="00F376C2">
          <w:rPr>
            <w:rStyle w:val="Hyperlink"/>
            <w:bCs/>
          </w:rPr>
          <w:t>4</w:t>
        </w:r>
        <w:r w:rsidRPr="00F376C2">
          <w:rPr>
            <w:rStyle w:val="Hyperlink"/>
            <w:bCs/>
          </w:rPr>
          <w:t xml:space="preserve"> priedas</w:t>
        </w:r>
      </w:hyperlink>
      <w:r w:rsidRPr="00F25796">
        <w:rPr>
          <w:bCs/>
        </w:rPr>
        <w:t>);</w:t>
      </w:r>
    </w:p>
    <w:p w14:paraId="1CD60148" w14:textId="77777777" w:rsidR="00EA32F8" w:rsidRPr="00B82FF2" w:rsidRDefault="00EA32F8" w:rsidP="00EA32F8">
      <w:pPr>
        <w:pStyle w:val="ListParagraph"/>
        <w:numPr>
          <w:ilvl w:val="2"/>
          <w:numId w:val="1"/>
        </w:numPr>
        <w:tabs>
          <w:tab w:val="left" w:pos="1134"/>
        </w:tabs>
        <w:ind w:left="0" w:firstLine="567"/>
        <w:rPr>
          <w:rFonts w:eastAsia="Calibri"/>
          <w:szCs w:val="24"/>
        </w:rPr>
      </w:pPr>
      <w:r w:rsidRPr="007F3147">
        <w:rPr>
          <w:rFonts w:eastAsia="Calibri"/>
          <w:szCs w:val="24"/>
        </w:rPr>
        <w:t>jungtinės veiklos sutartis, jei pasiūlymą pateikia tiekėjų grupė;</w:t>
      </w:r>
    </w:p>
    <w:p w14:paraId="58FBE652" w14:textId="77777777" w:rsidR="00EA32F8" w:rsidRPr="00B82FF2" w:rsidRDefault="00EA32F8" w:rsidP="00EA32F8">
      <w:pPr>
        <w:pStyle w:val="BodyText"/>
        <w:numPr>
          <w:ilvl w:val="2"/>
          <w:numId w:val="1"/>
        </w:numPr>
        <w:tabs>
          <w:tab w:val="left" w:pos="1276"/>
          <w:tab w:val="left" w:pos="1560"/>
        </w:tabs>
        <w:suppressAutoHyphens/>
        <w:ind w:left="0" w:firstLine="567"/>
        <w:rPr>
          <w:szCs w:val="24"/>
        </w:rPr>
      </w:pPr>
      <w:r w:rsidRPr="00033681">
        <w:rPr>
          <w:szCs w:val="24"/>
        </w:rPr>
        <w:t>kita pirkimo dokumentuose prašoma medžiaga</w:t>
      </w:r>
      <w:r>
        <w:rPr>
          <w:szCs w:val="24"/>
        </w:rPr>
        <w:t>.</w:t>
      </w:r>
    </w:p>
    <w:p w14:paraId="52BFB659" w14:textId="77777777" w:rsidR="00EA32F8" w:rsidRPr="00033681" w:rsidRDefault="00EA32F8" w:rsidP="00EA32F8">
      <w:pPr>
        <w:pStyle w:val="BodyText"/>
        <w:numPr>
          <w:ilvl w:val="1"/>
          <w:numId w:val="1"/>
        </w:numPr>
        <w:tabs>
          <w:tab w:val="left" w:pos="1134"/>
          <w:tab w:val="left" w:pos="1276"/>
          <w:tab w:val="left" w:pos="1560"/>
        </w:tabs>
        <w:suppressAutoHyphens/>
        <w:ind w:left="0" w:firstLine="567"/>
        <w:rPr>
          <w:szCs w:val="24"/>
        </w:rPr>
      </w:pPr>
      <w:r w:rsidRPr="00F25796">
        <w:rPr>
          <w:rFonts w:eastAsia="Calibri"/>
          <w:b/>
          <w:bCs/>
          <w:szCs w:val="24"/>
        </w:rPr>
        <w:t>B finansinio pasiūlymo</w:t>
      </w:r>
      <w:r>
        <w:rPr>
          <w:rStyle w:val="FootnoteReference"/>
          <w:rFonts w:eastAsia="Calibri"/>
          <w:b/>
          <w:bCs/>
          <w:szCs w:val="24"/>
        </w:rPr>
        <w:footnoteReference w:id="6"/>
      </w:r>
      <w:r w:rsidRPr="00033681">
        <w:rPr>
          <w:rFonts w:eastAsia="Calibri"/>
          <w:szCs w:val="24"/>
        </w:rPr>
        <w:t>, kuriame turi būti:</w:t>
      </w:r>
    </w:p>
    <w:p w14:paraId="1FC35704" w14:textId="77777777" w:rsidR="00EA32F8" w:rsidRPr="00033681" w:rsidRDefault="00EA32F8" w:rsidP="00EA32F8">
      <w:pPr>
        <w:pStyle w:val="BodyText"/>
        <w:numPr>
          <w:ilvl w:val="2"/>
          <w:numId w:val="1"/>
        </w:numPr>
        <w:tabs>
          <w:tab w:val="left" w:pos="1134"/>
          <w:tab w:val="left" w:pos="1276"/>
          <w:tab w:val="left" w:pos="1560"/>
        </w:tabs>
        <w:suppressAutoHyphens/>
        <w:ind w:left="0" w:firstLine="567"/>
        <w:rPr>
          <w:rFonts w:eastAsia="Calibri"/>
          <w:szCs w:val="24"/>
        </w:rPr>
      </w:pPr>
      <w:r w:rsidRPr="00033681">
        <w:rPr>
          <w:rFonts w:eastAsia="Calibri"/>
          <w:szCs w:val="24"/>
        </w:rPr>
        <w:lastRenderedPageBreak/>
        <w:t>užpildytas B pasiūlymas pagal B pasiūlymo formą (</w:t>
      </w:r>
      <w:hyperlink w:anchor="priedas_1B" w:history="1">
        <w:r w:rsidRPr="0003445A">
          <w:rPr>
            <w:rStyle w:val="Hyperlink"/>
            <w:rFonts w:eastAsia="Calibri"/>
            <w:szCs w:val="24"/>
          </w:rPr>
          <w:t>1 priedas</w:t>
        </w:r>
      </w:hyperlink>
      <w:r w:rsidRPr="00033681">
        <w:rPr>
          <w:rFonts w:eastAsia="Calibri"/>
          <w:szCs w:val="24"/>
        </w:rPr>
        <w:t>);</w:t>
      </w:r>
    </w:p>
    <w:p w14:paraId="23EDF066" w14:textId="77777777" w:rsidR="00EA32F8" w:rsidRPr="007561ED" w:rsidRDefault="00EA32F8" w:rsidP="00EA32F8">
      <w:pPr>
        <w:pStyle w:val="BodyText"/>
        <w:numPr>
          <w:ilvl w:val="2"/>
          <w:numId w:val="1"/>
        </w:numPr>
        <w:tabs>
          <w:tab w:val="left" w:pos="1134"/>
          <w:tab w:val="left" w:pos="1276"/>
          <w:tab w:val="left" w:pos="1560"/>
        </w:tabs>
        <w:suppressAutoHyphens/>
        <w:ind w:left="0" w:firstLine="567"/>
        <w:rPr>
          <w:szCs w:val="24"/>
        </w:rPr>
      </w:pPr>
      <w:r w:rsidRPr="00033681">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3"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3"/>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438FE7C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Kainos </w:t>
      </w:r>
      <w:r w:rsidR="006473CC">
        <w:rPr>
          <w:szCs w:val="24"/>
        </w:rPr>
        <w:t xml:space="preserve"> B pasiūlyme </w:t>
      </w:r>
      <w:r w:rsidRPr="00307F5A">
        <w:rPr>
          <w:szCs w:val="24"/>
        </w:rPr>
        <w:t>turi būti įrašomos apvalinant dviem skaitmenimis po kablelio.</w:t>
      </w:r>
    </w:p>
    <w:p w14:paraId="454D7A0C" w14:textId="59037331"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D35336">
        <w:rPr>
          <w:b/>
          <w:szCs w:val="24"/>
        </w:rPr>
        <w:t>6</w:t>
      </w:r>
      <w:r w:rsidRPr="00307F5A">
        <w:rPr>
          <w:b/>
          <w:szCs w:val="24"/>
        </w:rPr>
        <w:t xml:space="preserve"> m</w:t>
      </w:r>
      <w:r w:rsidR="002E09A4">
        <w:rPr>
          <w:b/>
          <w:szCs w:val="24"/>
        </w:rPr>
        <w:t>.</w:t>
      </w:r>
      <w:r w:rsidR="00E05FE4">
        <w:rPr>
          <w:b/>
          <w:szCs w:val="24"/>
        </w:rPr>
        <w:t xml:space="preserve"> liepos 29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42E48A59" w:rsidR="008B4F5F" w:rsidRPr="00307F5A" w:rsidRDefault="00F850AC" w:rsidP="00307F5A">
      <w:pPr>
        <w:pStyle w:val="ListParagraph"/>
        <w:numPr>
          <w:ilvl w:val="0"/>
          <w:numId w:val="1"/>
        </w:numPr>
        <w:tabs>
          <w:tab w:val="left" w:pos="993"/>
          <w:tab w:val="left" w:pos="1276"/>
        </w:tabs>
        <w:ind w:left="0" w:firstLine="567"/>
        <w:rPr>
          <w:color w:val="000000" w:themeColor="text1"/>
          <w:szCs w:val="24"/>
        </w:rPr>
      </w:pPr>
      <w:r w:rsidRPr="00F05BEA">
        <w:rPr>
          <w:color w:val="000000" w:themeColor="text1"/>
          <w:szCs w:val="24"/>
        </w:rPr>
        <w:t xml:space="preserve">Tiekėjo </w:t>
      </w:r>
      <w:r w:rsidRPr="00F05BEA">
        <w:rPr>
          <w:szCs w:val="24"/>
        </w:rPr>
        <w:t>pasiūlymo dokumentas, kuriame nurodyta pasiūlymo kaina</w:t>
      </w:r>
      <w:r w:rsidRPr="00F05BEA">
        <w:rPr>
          <w:color w:val="000000" w:themeColor="text1"/>
          <w:szCs w:val="24"/>
        </w:rPr>
        <w:t xml:space="preserve"> </w:t>
      </w:r>
      <w:r w:rsidRPr="00F05BEA">
        <w:rPr>
          <w:b/>
          <w:color w:val="000000" w:themeColor="text1"/>
          <w:szCs w:val="24"/>
        </w:rPr>
        <w:t>(B pasiūlymas)</w:t>
      </w:r>
      <w:r w:rsidR="008B4F5F" w:rsidRPr="00307F5A">
        <w:rPr>
          <w:color w:val="000000" w:themeColor="text1"/>
          <w:szCs w:val="24"/>
        </w:rPr>
        <w:t>. Tiekėjas, nusprendęs pateikti užšifruotą pasiūlymą, turi:</w:t>
      </w:r>
    </w:p>
    <w:p w14:paraId="29E8EC01" w14:textId="4140DBD1"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00F850AC" w:rsidRPr="00F05BEA">
        <w:rPr>
          <w:color w:val="000000" w:themeColor="text1"/>
          <w:szCs w:val="24"/>
        </w:rPr>
        <w:t xml:space="preserve">naudodamasis CVP IS priemonėmis </w:t>
      </w:r>
      <w:r w:rsidR="00F850AC" w:rsidRPr="00F05BEA">
        <w:rPr>
          <w:iCs/>
          <w:color w:val="000000" w:themeColor="text1"/>
          <w:szCs w:val="24"/>
        </w:rPr>
        <w:t xml:space="preserve">pateikti pasiūlymą su užšifruotu dokumentu, kuriame nurodyta pasiūlymo kaina (iki nurodyto termino atskiruose vokuose pateikiamos abi pasiūlymo dalys (A dėl pasiūlymo </w:t>
      </w:r>
      <w:r w:rsidR="00F850AC" w:rsidRPr="00F05BEA">
        <w:rPr>
          <w:color w:val="000000" w:themeColor="text1"/>
          <w:szCs w:val="24"/>
        </w:rPr>
        <w:t>techninių duomenų ir kitos informacijos bei dokumentų, B dėl kainos)</w:t>
      </w:r>
      <w:r w:rsidR="00F850AC" w:rsidRPr="00F05BEA">
        <w:rPr>
          <w:iCs/>
          <w:color w:val="000000" w:themeColor="text1"/>
          <w:szCs w:val="24"/>
        </w:rPr>
        <w:t xml:space="preserve">, </w:t>
      </w:r>
      <w:r w:rsidR="00F850AC" w:rsidRPr="00F05BEA">
        <w:rPr>
          <w:color w:val="000000" w:themeColor="text1"/>
          <w:szCs w:val="24"/>
        </w:rPr>
        <w:t xml:space="preserve">tačiau užšifruojamas tik dokumentas, kuriame nurodyta pasiūlymo kaina </w:t>
      </w:r>
      <w:r w:rsidR="00F850AC" w:rsidRPr="00F05BEA">
        <w:rPr>
          <w:b/>
          <w:color w:val="000000" w:themeColor="text1"/>
          <w:szCs w:val="24"/>
        </w:rPr>
        <w:t>(B pasiūlymas)</w:t>
      </w:r>
      <w:r w:rsidR="00F850AC" w:rsidRPr="00307F5A">
        <w:rPr>
          <w:iCs/>
          <w:color w:val="000000" w:themeColor="text1"/>
          <w:szCs w:val="24"/>
        </w:rPr>
        <w:t xml:space="preserve">. </w:t>
      </w:r>
      <w:r w:rsidR="00F850AC" w:rsidRPr="00307F5A">
        <w:rPr>
          <w:szCs w:val="24"/>
        </w:rPr>
        <w:t xml:space="preserve">Instrukcija, kaip tiekėjui užšifruoti pasiūlymą galima rasti </w:t>
      </w:r>
      <w:hyperlink r:id="rId20" w:history="1">
        <w:r w:rsidR="00F850AC" w:rsidRPr="00307F5A">
          <w:rPr>
            <w:rStyle w:val="Hyperlink"/>
            <w:szCs w:val="24"/>
          </w:rPr>
          <w:t>https://vpt.lrv.lt/lt/nuorodos/kiti-duomenys/pasiulymu-sifravimas/sifravimo-priemoniu-aprasas/</w:t>
        </w:r>
      </w:hyperlink>
      <w:r w:rsidR="00A01783" w:rsidRPr="00307F5A">
        <w:rPr>
          <w:szCs w:val="24"/>
        </w:rPr>
        <w:t>;</w:t>
      </w:r>
    </w:p>
    <w:p w14:paraId="67B2BBE7" w14:textId="240BBDDE"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w:t>
      </w:r>
      <w:r w:rsidR="00F850AC">
        <w:rPr>
          <w:b/>
          <w:szCs w:val="24"/>
          <w:u w:val="single"/>
        </w:rPr>
        <w:t>, kuriuose nurodytos kainos,</w:t>
      </w:r>
      <w:r w:rsidRPr="00307F5A">
        <w:rPr>
          <w:b/>
          <w:szCs w:val="24"/>
          <w:u w:val="single"/>
        </w:rPr>
        <w:t xml:space="preserve">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2DA1B9E4" w:rsidR="008B4F5F" w:rsidRPr="00307F5A" w:rsidRDefault="00F850AC" w:rsidP="00307F5A">
      <w:pPr>
        <w:pStyle w:val="ListParagraph"/>
        <w:numPr>
          <w:ilvl w:val="0"/>
          <w:numId w:val="1"/>
        </w:numPr>
        <w:tabs>
          <w:tab w:val="left" w:pos="993"/>
        </w:tabs>
        <w:ind w:left="0" w:firstLine="567"/>
        <w:rPr>
          <w:szCs w:val="24"/>
        </w:rPr>
      </w:pPr>
      <w:r w:rsidRPr="0048378D">
        <w:rPr>
          <w:color w:val="000000"/>
          <w:szCs w:val="24"/>
          <w:lang w:eastAsia="lt-LT"/>
        </w:rPr>
        <w:t>I</w:t>
      </w:r>
      <w:r w:rsidRPr="0048378D">
        <w:rPr>
          <w:szCs w:val="24"/>
        </w:rPr>
        <w:t xml:space="preserve">ki susipažinimo su pasiūlymais, kuriuose nurodytos kainos (B pasiūlymo), </w:t>
      </w:r>
      <w:r w:rsidRPr="0048378D">
        <w:rPr>
          <w:color w:val="000000"/>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w:t>
      </w:r>
      <w:r w:rsidRPr="0048378D">
        <w:rPr>
          <w:color w:val="000000"/>
          <w:szCs w:val="24"/>
          <w:lang w:eastAsia="lt-LT"/>
        </w:rPr>
        <w:lastRenderedPageBreak/>
        <w:t xml:space="preserve">informacijos, tiekėjo pasiūlymas atmetamas kaip </w:t>
      </w:r>
      <w:r w:rsidRPr="0048378D">
        <w:rPr>
          <w:szCs w:val="24"/>
        </w:rPr>
        <w:t>neatitinkantis pirkimo dokumentuose nustatytų reikalavimų (tiekėjas nepateikė pasiūlymo kainos)</w:t>
      </w:r>
      <w:r w:rsidR="008B4F5F" w:rsidRPr="00307F5A">
        <w:rPr>
          <w:szCs w:val="24"/>
        </w:rPr>
        <w:t>.</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06F97FF1" w:rsidR="008B4F5F" w:rsidRPr="00307F5A" w:rsidRDefault="00F850AC" w:rsidP="00307F5A">
      <w:pPr>
        <w:pStyle w:val="ListParagraph"/>
        <w:numPr>
          <w:ilvl w:val="0"/>
          <w:numId w:val="1"/>
        </w:numPr>
        <w:tabs>
          <w:tab w:val="left" w:pos="993"/>
        </w:tabs>
        <w:ind w:left="0" w:firstLine="567"/>
        <w:rPr>
          <w:color w:val="000000" w:themeColor="text1"/>
          <w:szCs w:val="24"/>
        </w:rPr>
      </w:pPr>
      <w:r>
        <w:rPr>
          <w:szCs w:val="24"/>
        </w:rPr>
        <w:t>Su gautais pasiūlymais</w:t>
      </w:r>
      <w:r w:rsidR="0015516E">
        <w:rPr>
          <w:szCs w:val="24"/>
        </w:rPr>
        <w:t xml:space="preserve"> (A pasiūlymas)</w:t>
      </w:r>
      <w:r>
        <w:rPr>
          <w:szCs w:val="24"/>
        </w:rPr>
        <w:t xml:space="preserve"> bus s</w:t>
      </w:r>
      <w:r w:rsidRPr="0048378D">
        <w:rPr>
          <w:szCs w:val="24"/>
        </w:rPr>
        <w:t>usipažįstama</w:t>
      </w:r>
      <w:r w:rsidR="0015516E">
        <w:rPr>
          <w:szCs w:val="24"/>
        </w:rPr>
        <w:t xml:space="preserve"> pasiūlymo pateikimo termino dieną</w:t>
      </w:r>
      <w:r w:rsidRPr="0048378D">
        <w:rPr>
          <w:szCs w:val="24"/>
        </w:rPr>
        <w:t xml:space="preserve">, su </w:t>
      </w:r>
      <w:r w:rsidR="0015516E">
        <w:rPr>
          <w:szCs w:val="24"/>
        </w:rPr>
        <w:t>pasiūlymais, kuriuose nurodytos kainos, (</w:t>
      </w:r>
      <w:r w:rsidRPr="0048378D">
        <w:rPr>
          <w:szCs w:val="24"/>
        </w:rPr>
        <w:t>B pasiūlym</w:t>
      </w:r>
      <w:r w:rsidR="0015516E">
        <w:rPr>
          <w:szCs w:val="24"/>
        </w:rPr>
        <w:t>as) bus susipažįstama iš anksto Komisijos nustatytą dieną</w:t>
      </w:r>
      <w:r w:rsidRPr="0048378D">
        <w:rPr>
          <w:szCs w:val="24"/>
        </w:rPr>
        <w:t>. Apie susipažinimo su B pasiūlymo dalimi, kurioje nurodytos kainos ar sąnaudos, vietą, datą, valandą ir minutę perkančioji organizacija</w:t>
      </w:r>
      <w:r w:rsidR="0015516E">
        <w:rPr>
          <w:szCs w:val="24"/>
        </w:rPr>
        <w:t xml:space="preserve"> informuos tiekėjus CVP IS priemonėmis</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5A329EEA" w:rsidR="00B449E9" w:rsidRDefault="00F850AC"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r>
        <w:rPr>
          <w:rFonts w:eastAsia="Calibri"/>
          <w:szCs w:val="24"/>
        </w:rPr>
        <w:t>, įskaitant ir tuos atvejus, kai su A pasiūlymu</w:t>
      </w:r>
      <w:r w:rsidRPr="00C350E6">
        <w:rPr>
          <w:rFonts w:eastAsia="Calibri"/>
          <w:szCs w:val="24"/>
        </w:rPr>
        <w:t xml:space="preserve"> </w:t>
      </w:r>
      <w:r w:rsidRPr="00033681">
        <w:rPr>
          <w:rFonts w:eastAsia="Calibri"/>
          <w:szCs w:val="24"/>
        </w:rPr>
        <w:t>ti</w:t>
      </w:r>
      <w:r>
        <w:rPr>
          <w:rFonts w:eastAsia="Calibri"/>
          <w:szCs w:val="24"/>
        </w:rPr>
        <w:t>e</w:t>
      </w:r>
      <w:r w:rsidRPr="00033681">
        <w:rPr>
          <w:rFonts w:eastAsia="Calibri"/>
          <w:szCs w:val="24"/>
        </w:rPr>
        <w:t>kėjas</w:t>
      </w:r>
      <w:r>
        <w:rPr>
          <w:rFonts w:eastAsia="Calibri"/>
          <w:b/>
          <w:szCs w:val="24"/>
        </w:rPr>
        <w:t xml:space="preserve"> </w:t>
      </w:r>
      <w:r w:rsidRPr="00C350E6">
        <w:rPr>
          <w:rFonts w:eastAsia="Calibri"/>
          <w:bCs/>
          <w:szCs w:val="24"/>
        </w:rPr>
        <w:t>pateikė duomenis, leidžiančius nustatyti jo pasiūlymo kainą</w:t>
      </w:r>
      <w:r w:rsidR="00041366">
        <w:rPr>
          <w:rFonts w:eastAsia="Calibri"/>
          <w:bCs/>
          <w:szCs w:val="24"/>
        </w:rPr>
        <w:t xml:space="preserve">, taip pat, kai tiekėjas kartu su A pasiūlymu nepateikia </w:t>
      </w:r>
      <w:r w:rsidR="007B2E5A">
        <w:rPr>
          <w:rFonts w:eastAsia="Calibri"/>
          <w:bCs/>
          <w:szCs w:val="24"/>
        </w:rPr>
        <w:t xml:space="preserve">bent vieno </w:t>
      </w:r>
      <w:r w:rsidR="00041366" w:rsidRPr="00F376C2">
        <w:rPr>
          <w:rFonts w:eastAsiaTheme="minorHAnsi"/>
          <w:bCs/>
          <w:iCs/>
          <w:szCs w:val="24"/>
        </w:rPr>
        <w:t>A pasiūlymo formoje nurodyt</w:t>
      </w:r>
      <w:r w:rsidR="007B2E5A">
        <w:rPr>
          <w:rFonts w:eastAsiaTheme="minorHAnsi"/>
          <w:bCs/>
          <w:iCs/>
          <w:szCs w:val="24"/>
        </w:rPr>
        <w:t>o</w:t>
      </w:r>
      <w:r w:rsidR="00041366" w:rsidRPr="00F376C2">
        <w:rPr>
          <w:rFonts w:eastAsiaTheme="minorHAnsi"/>
          <w:bCs/>
          <w:iCs/>
          <w:szCs w:val="24"/>
        </w:rPr>
        <w:t xml:space="preserve"> </w:t>
      </w:r>
      <w:hyperlink w:anchor="Priedusąr" w:history="1">
        <w:r w:rsidR="00041366" w:rsidRPr="00D70E2B">
          <w:rPr>
            <w:rStyle w:val="Hyperlink"/>
            <w:rFonts w:eastAsiaTheme="minorHAnsi"/>
            <w:bCs/>
            <w:iCs/>
            <w:szCs w:val="24"/>
          </w:rPr>
          <w:t>prie</w:t>
        </w:r>
        <w:r w:rsidR="007B2E5A">
          <w:rPr>
            <w:rStyle w:val="Hyperlink"/>
            <w:rFonts w:eastAsiaTheme="minorHAnsi"/>
            <w:bCs/>
            <w:iCs/>
            <w:szCs w:val="24"/>
          </w:rPr>
          <w:t>d</w:t>
        </w:r>
      </w:hyperlink>
      <w:r w:rsidR="007B2E5A">
        <w:t>o</w:t>
      </w:r>
      <w:r w:rsidR="00041366">
        <w:t>, skirt</w:t>
      </w:r>
      <w:r w:rsidR="007B2E5A">
        <w:t>o</w:t>
      </w:r>
      <w:r w:rsidR="00041366" w:rsidRPr="00F376C2">
        <w:rPr>
          <w:rFonts w:eastAsiaTheme="minorHAnsi"/>
          <w:bCs/>
          <w:iCs/>
          <w:szCs w:val="24"/>
        </w:rPr>
        <w:t xml:space="preserve"> pasiūlymo įvertinimui pagal kriterijaus „</w:t>
      </w:r>
      <w:r w:rsidR="00041366" w:rsidRPr="00F376C2">
        <w:rPr>
          <w:b/>
          <w:bCs/>
          <w:szCs w:val="24"/>
        </w:rPr>
        <w:t>Konferencijos</w:t>
      </w:r>
      <w:r w:rsidR="00041366" w:rsidRPr="00F376C2">
        <w:rPr>
          <w:b/>
          <w:szCs w:val="24"/>
        </w:rPr>
        <w:t xml:space="preserve"> organizavimo kokybė</w:t>
      </w:r>
      <w:r w:rsidR="00041366" w:rsidRPr="00F376C2">
        <w:rPr>
          <w:rFonts w:eastAsiaTheme="minorHAnsi"/>
          <w:bCs/>
          <w:iCs/>
          <w:szCs w:val="24"/>
        </w:rPr>
        <w:t xml:space="preserve"> </w:t>
      </w:r>
      <w:r w:rsidR="00041366" w:rsidRPr="005A33A7">
        <w:rPr>
          <w:rFonts w:eastAsiaTheme="minorHAnsi"/>
          <w:b/>
          <w:iCs/>
          <w:szCs w:val="24"/>
        </w:rPr>
        <w:t>(T)</w:t>
      </w:r>
      <w:r w:rsidR="00041366" w:rsidRPr="00F376C2">
        <w:rPr>
          <w:rFonts w:eastAsiaTheme="minorHAnsi"/>
          <w:bCs/>
          <w:iCs/>
          <w:szCs w:val="24"/>
        </w:rPr>
        <w:t xml:space="preserve"> parametrus</w:t>
      </w:r>
      <w:r w:rsidR="00B449E9" w:rsidRPr="00307F5A">
        <w:rPr>
          <w:rFonts w:eastAsia="Calibri"/>
          <w:szCs w:val="24"/>
        </w:rPr>
        <w:t>;</w:t>
      </w:r>
    </w:p>
    <w:p w14:paraId="7FBCA452" w14:textId="468B57E0" w:rsidR="009944B3" w:rsidRPr="007E47B6" w:rsidRDefault="009944B3" w:rsidP="00307F5A">
      <w:pPr>
        <w:pStyle w:val="ListParagraph"/>
        <w:numPr>
          <w:ilvl w:val="1"/>
          <w:numId w:val="1"/>
        </w:numPr>
        <w:tabs>
          <w:tab w:val="left" w:pos="1134"/>
        </w:tabs>
        <w:ind w:left="0" w:firstLine="567"/>
        <w:rPr>
          <w:rFonts w:eastAsia="Calibri"/>
          <w:szCs w:val="24"/>
        </w:rPr>
      </w:pPr>
      <w:r w:rsidRPr="007E47B6">
        <w:rPr>
          <w:rFonts w:eastAsia="Calibri"/>
          <w:szCs w:val="24"/>
        </w:rPr>
        <w:t>dalyvio pasiūlym</w:t>
      </w:r>
      <w:r w:rsidR="007B2E5A" w:rsidRPr="007E47B6">
        <w:rPr>
          <w:rFonts w:eastAsia="Calibri"/>
          <w:szCs w:val="24"/>
        </w:rPr>
        <w:t>o</w:t>
      </w:r>
      <w:r w:rsidRPr="007E47B6">
        <w:rPr>
          <w:rFonts w:eastAsia="Calibri"/>
          <w:szCs w:val="24"/>
        </w:rPr>
        <w:t xml:space="preserve"> </w:t>
      </w:r>
      <w:r w:rsidR="007B2E5A" w:rsidRPr="007E47B6">
        <w:rPr>
          <w:rFonts w:eastAsiaTheme="minorHAnsi"/>
          <w:bCs/>
          <w:iCs/>
          <w:szCs w:val="24"/>
        </w:rPr>
        <w:t>kriterijus „</w:t>
      </w:r>
      <w:r w:rsidR="007B2E5A" w:rsidRPr="007E47B6">
        <w:rPr>
          <w:b/>
          <w:bCs/>
          <w:szCs w:val="24"/>
        </w:rPr>
        <w:t>Konferencijos</w:t>
      </w:r>
      <w:r w:rsidR="007B2E5A" w:rsidRPr="007E47B6">
        <w:rPr>
          <w:b/>
          <w:szCs w:val="24"/>
        </w:rPr>
        <w:t xml:space="preserve"> organizavimo kokybė</w:t>
      </w:r>
      <w:r w:rsidR="007B2E5A" w:rsidRPr="007E47B6">
        <w:rPr>
          <w:rFonts w:eastAsiaTheme="minorHAnsi"/>
          <w:bCs/>
          <w:iCs/>
          <w:szCs w:val="24"/>
        </w:rPr>
        <w:t xml:space="preserve"> </w:t>
      </w:r>
      <w:r w:rsidR="007B2E5A" w:rsidRPr="007E47B6">
        <w:rPr>
          <w:rFonts w:eastAsiaTheme="minorHAnsi"/>
          <w:b/>
          <w:iCs/>
          <w:szCs w:val="24"/>
        </w:rPr>
        <w:t>(T)</w:t>
      </w:r>
      <w:r w:rsidRPr="007E47B6">
        <w:rPr>
          <w:rFonts w:eastAsia="Calibri"/>
          <w:szCs w:val="24"/>
        </w:rPr>
        <w:t xml:space="preserve"> </w:t>
      </w:r>
      <w:r w:rsidR="00616E22" w:rsidRPr="007E47B6">
        <w:rPr>
          <w:rFonts w:eastAsia="Calibri"/>
          <w:szCs w:val="24"/>
        </w:rPr>
        <w:t>ne</w:t>
      </w:r>
      <w:r w:rsidRPr="007E47B6">
        <w:rPr>
          <w:rFonts w:eastAsia="Calibri"/>
          <w:szCs w:val="24"/>
        </w:rPr>
        <w:t>surinko</w:t>
      </w:r>
      <w:r w:rsidR="00616E22" w:rsidRPr="007E47B6">
        <w:rPr>
          <w:rFonts w:eastAsia="Calibri"/>
          <w:szCs w:val="24"/>
        </w:rPr>
        <w:t xml:space="preserve"> minimalaus pereinamojo balo (5 balų).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 xml:space="preserve">dalyvio pasiūlyta kaina viršija pirkimui skirtas lėšas, nustatytas perkančiosios organizacijos prieš pradedant pirkimo procedūrą, išskyrus Viešųjų pirkimų įstatymo 45 straipsnio 1 </w:t>
      </w:r>
      <w:r w:rsidRPr="00307F5A">
        <w:rPr>
          <w:szCs w:val="24"/>
        </w:rPr>
        <w:lastRenderedPageBreak/>
        <w:t>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5D1BDCF3" w14:textId="1CCF9990" w:rsidR="00F00B06" w:rsidRPr="00854D96" w:rsidRDefault="00F32C3D" w:rsidP="00854D96">
      <w:pPr>
        <w:pStyle w:val="ListParagraph"/>
        <w:numPr>
          <w:ilvl w:val="1"/>
          <w:numId w:val="1"/>
        </w:numPr>
        <w:tabs>
          <w:tab w:val="left" w:pos="1134"/>
        </w:tabs>
        <w:ind w:left="0" w:firstLine="567"/>
        <w:rPr>
          <w:rFonts w:eastAsia="Calibri"/>
          <w:szCs w:val="24"/>
        </w:rPr>
      </w:pPr>
      <w:r w:rsidRPr="00307F5A">
        <w:rPr>
          <w:rFonts w:eastAsia="Calibri"/>
          <w:szCs w:val="24"/>
        </w:rPr>
        <w:t>paaiškėja bent viena Tarybos Reglamente (ES) 2022/576 nurodyta sąlyga</w:t>
      </w:r>
      <w:r w:rsidR="00F00B06" w:rsidRPr="00854D96">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17E4A6BC" w14:textId="6FBB9708" w:rsidR="00266952" w:rsidRPr="003876AD" w:rsidRDefault="003876AD" w:rsidP="00266952">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009E2B14" w:rsidRPr="008C640C">
        <w:rPr>
          <w:bCs/>
          <w:szCs w:val="24"/>
        </w:rPr>
        <w:t>.</w:t>
      </w:r>
    </w:p>
    <w:p w14:paraId="17377328" w14:textId="36C9F6C5" w:rsidR="003876AD" w:rsidRPr="00F850AC" w:rsidRDefault="003876AD" w:rsidP="00F850AC">
      <w:pPr>
        <w:pStyle w:val="ListParagraph"/>
        <w:numPr>
          <w:ilvl w:val="0"/>
          <w:numId w:val="1"/>
        </w:numPr>
        <w:tabs>
          <w:tab w:val="left" w:pos="993"/>
        </w:tabs>
        <w:ind w:left="0" w:firstLine="567"/>
        <w:rPr>
          <w:rFonts w:eastAsia="Calibri"/>
          <w:szCs w:val="24"/>
        </w:rPr>
      </w:pPr>
      <w:r w:rsidRPr="00DB65F9">
        <w:rPr>
          <w:bCs/>
          <w:szCs w:val="24"/>
        </w:rPr>
        <w:t>Pasiūlymų vertinimo kriterijai</w:t>
      </w:r>
      <w:r>
        <w:rPr>
          <w:bCs/>
          <w:szCs w:val="24"/>
        </w:rPr>
        <w:t xml:space="preserve"> ir metodika</w:t>
      </w:r>
      <w:r w:rsidR="00F850AC">
        <w:rPr>
          <w:bCs/>
          <w:szCs w:val="24"/>
        </w:rPr>
        <w:t xml:space="preserve"> </w:t>
      </w:r>
      <w:r w:rsidR="00F850AC" w:rsidRPr="007012ED">
        <w:rPr>
          <w:bCs/>
          <w:szCs w:val="24"/>
        </w:rPr>
        <w:t>Pasiūlymų vertinimo</w:t>
      </w:r>
      <w:r w:rsidR="00F850AC">
        <w:rPr>
          <w:bCs/>
          <w:szCs w:val="24"/>
        </w:rPr>
        <w:t xml:space="preserve"> metodika ir</w:t>
      </w:r>
      <w:r w:rsidR="00F850AC" w:rsidRPr="007012ED">
        <w:rPr>
          <w:bCs/>
          <w:szCs w:val="24"/>
        </w:rPr>
        <w:t xml:space="preserve"> kriterijai</w:t>
      </w:r>
      <w:r w:rsidR="00F850AC">
        <w:rPr>
          <w:bCs/>
          <w:szCs w:val="24"/>
        </w:rPr>
        <w:t xml:space="preserve"> nurodyti </w:t>
      </w:r>
      <w:hyperlink w:anchor="Priedas_5" w:history="1">
        <w:r w:rsidR="009944B3" w:rsidRPr="009944B3">
          <w:rPr>
            <w:rStyle w:val="Hyperlink"/>
            <w:bCs/>
            <w:szCs w:val="24"/>
          </w:rPr>
          <w:t>5</w:t>
        </w:r>
        <w:r w:rsidR="00F850AC" w:rsidRPr="009944B3">
          <w:rPr>
            <w:rStyle w:val="Hyperlink"/>
            <w:bCs/>
            <w:szCs w:val="24"/>
          </w:rPr>
          <w:t xml:space="preserve"> priede</w:t>
        </w:r>
      </w:hyperlink>
      <w:r w:rsidR="00F850AC">
        <w:t>.</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0FEBB4E5" w:rsidR="008B4F5F" w:rsidRPr="00C032BC"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w:t>
      </w:r>
      <w:r w:rsidRPr="00B00ECC">
        <w:rPr>
          <w:rFonts w:eastAsia="Calibri"/>
          <w:bCs/>
          <w:szCs w:val="24"/>
        </w:rPr>
        <w:t>yra pasirinkt</w:t>
      </w:r>
      <w:r w:rsidR="000D49D0">
        <w:rPr>
          <w:rFonts w:eastAsia="Calibri"/>
          <w:bCs/>
          <w:szCs w:val="24"/>
        </w:rPr>
        <w:t>i</w:t>
      </w:r>
      <w:r w:rsidRPr="00B00ECC">
        <w:rPr>
          <w:rFonts w:eastAsia="Calibri"/>
          <w:bCs/>
          <w:szCs w:val="24"/>
        </w:rPr>
        <w:t xml:space="preserve"> </w:t>
      </w:r>
      <w:r w:rsidR="00F647A9" w:rsidRPr="00C032BC">
        <w:rPr>
          <w:rFonts w:eastAsia="Calibri"/>
          <w:bCs/>
          <w:szCs w:val="24"/>
        </w:rPr>
        <w:t>fiksuoto</w:t>
      </w:r>
      <w:r w:rsidR="00544A0E" w:rsidRPr="00C032BC">
        <w:rPr>
          <w:rFonts w:eastAsia="Calibri"/>
          <w:bCs/>
          <w:szCs w:val="24"/>
        </w:rPr>
        <w:t xml:space="preserve"> įkainio</w:t>
      </w:r>
      <w:r w:rsidR="000D49D0" w:rsidRPr="00C032BC">
        <w:rPr>
          <w:rFonts w:eastAsia="Calibri"/>
          <w:bCs/>
          <w:szCs w:val="24"/>
        </w:rPr>
        <w:t xml:space="preserve"> ir sutarties vykdymo išlaidų atlyginimo</w:t>
      </w:r>
      <w:r w:rsidR="00834D03" w:rsidRPr="00C032BC">
        <w:rPr>
          <w:rFonts w:eastAsia="Calibri"/>
          <w:bCs/>
          <w:szCs w:val="24"/>
        </w:rPr>
        <w:t xml:space="preserve"> </w:t>
      </w:r>
      <w:r w:rsidR="00B00ECC" w:rsidRPr="00C032BC">
        <w:rPr>
          <w:rFonts w:eastAsia="Calibri"/>
          <w:bCs/>
          <w:szCs w:val="24"/>
        </w:rPr>
        <w:t xml:space="preserve">paslaugų </w:t>
      </w:r>
      <w:r w:rsidR="00F647A9" w:rsidRPr="00C032BC">
        <w:rPr>
          <w:rFonts w:eastAsia="Calibri"/>
          <w:bCs/>
          <w:szCs w:val="24"/>
        </w:rPr>
        <w:t>kain</w:t>
      </w:r>
      <w:r w:rsidR="00414090" w:rsidRPr="00C032BC">
        <w:rPr>
          <w:rFonts w:eastAsia="Calibri"/>
          <w:bCs/>
          <w:szCs w:val="24"/>
        </w:rPr>
        <w:t>os</w:t>
      </w:r>
      <w:r w:rsidR="00F647A9" w:rsidRPr="00C032BC">
        <w:rPr>
          <w:rFonts w:eastAsia="Calibri"/>
          <w:bCs/>
          <w:szCs w:val="24"/>
        </w:rPr>
        <w:t xml:space="preserve"> </w:t>
      </w:r>
      <w:r w:rsidRPr="00C032BC">
        <w:rPr>
          <w:rFonts w:eastAsia="Calibri"/>
          <w:bCs/>
          <w:szCs w:val="24"/>
        </w:rPr>
        <w:t>apskaičiavimo būda</w:t>
      </w:r>
      <w:r w:rsidR="000D49D0" w:rsidRPr="00C032BC">
        <w:rPr>
          <w:rFonts w:eastAsia="Calibri"/>
          <w:bCs/>
          <w:szCs w:val="24"/>
        </w:rPr>
        <w:t>i</w:t>
      </w:r>
      <w:r w:rsidRPr="00C032BC">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lastRenderedPageBreak/>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230CFE7B"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8B03A5">
        <w:rPr>
          <w:szCs w:val="24"/>
        </w:rPr>
        <w:t xml:space="preserve"> Veiklos aptarnavimo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16E37D1D" w14:textId="77777777" w:rsidR="008B4F5F" w:rsidRDefault="008B4F5F" w:rsidP="00307F5A">
      <w:pPr>
        <w:pStyle w:val="BodyText"/>
        <w:ind w:firstLine="0"/>
        <w:rPr>
          <w:sz w:val="20"/>
        </w:rPr>
      </w:pPr>
    </w:p>
    <w:p w14:paraId="234BDB94" w14:textId="41798933" w:rsidR="008F1290" w:rsidRDefault="008F1290" w:rsidP="008F1290">
      <w:pPr>
        <w:pStyle w:val="BodyText"/>
        <w:ind w:firstLine="7371"/>
        <w:rPr>
          <w:sz w:val="20"/>
        </w:rPr>
      </w:pPr>
      <w:r>
        <w:rPr>
          <w:sz w:val="20"/>
        </w:rPr>
        <w:t>Pirkimo sąlygų</w:t>
      </w:r>
    </w:p>
    <w:p w14:paraId="53039F27" w14:textId="02D53ADC" w:rsidR="008F1290" w:rsidRPr="00307F5A" w:rsidRDefault="008F1290" w:rsidP="008F1290">
      <w:pPr>
        <w:pStyle w:val="BodyText"/>
        <w:ind w:left="7371" w:firstLine="0"/>
        <w:rPr>
          <w:szCs w:val="24"/>
        </w:rPr>
      </w:pPr>
      <w:bookmarkStart w:id="4" w:name="Priedas_1"/>
      <w:r>
        <w:rPr>
          <w:sz w:val="20"/>
        </w:rPr>
        <w:t>1 priedas</w:t>
      </w:r>
    </w:p>
    <w:bookmarkEnd w:id="4"/>
    <w:p w14:paraId="2AFD56F3" w14:textId="6345617B" w:rsidR="008B4F5F" w:rsidRDefault="00B0658D" w:rsidP="00307F5A">
      <w:pPr>
        <w:pStyle w:val="BodyText"/>
        <w:ind w:firstLine="0"/>
        <w:jc w:val="center"/>
        <w:rPr>
          <w:b/>
          <w:szCs w:val="24"/>
        </w:rPr>
      </w:pPr>
      <w:r>
        <w:rPr>
          <w:b/>
          <w:szCs w:val="24"/>
        </w:rPr>
        <w:t xml:space="preserve">A </w:t>
      </w:r>
      <w:r w:rsidR="008B4F5F" w:rsidRPr="00307F5A">
        <w:rPr>
          <w:b/>
          <w:szCs w:val="24"/>
        </w:rPr>
        <w:t>PASIŪLYMO FORMA</w:t>
      </w:r>
    </w:p>
    <w:p w14:paraId="59B855D1" w14:textId="6B27D3F1" w:rsidR="009944B3" w:rsidRPr="009944B3" w:rsidRDefault="009944B3" w:rsidP="00307F5A">
      <w:pPr>
        <w:pStyle w:val="BodyText"/>
        <w:ind w:firstLine="0"/>
        <w:jc w:val="center"/>
        <w:rPr>
          <w:b/>
          <w:i/>
          <w:iCs/>
          <w:szCs w:val="24"/>
        </w:rPr>
      </w:pPr>
      <w:r w:rsidRPr="009944B3">
        <w:rPr>
          <w:b/>
          <w:i/>
          <w:iCs/>
          <w:szCs w:val="24"/>
        </w:rPr>
        <w:t>(TECHNINĖ INFORMACIJA IR TIEKĖJO DUOMENYS)</w:t>
      </w:r>
    </w:p>
    <w:p w14:paraId="459837EB" w14:textId="77777777" w:rsidR="001A0AD9" w:rsidRPr="00307F5A" w:rsidRDefault="001A0AD9" w:rsidP="00307F5A">
      <w:pPr>
        <w:pStyle w:val="BodyText"/>
        <w:ind w:firstLine="0"/>
        <w:jc w:val="center"/>
        <w:rPr>
          <w:b/>
          <w:szCs w:val="24"/>
        </w:rPr>
      </w:pPr>
    </w:p>
    <w:p w14:paraId="3A4B4610" w14:textId="20C18A1F" w:rsidR="008B4F5F" w:rsidRPr="00307F5A" w:rsidRDefault="008B4F5F" w:rsidP="00307F5A">
      <w:pPr>
        <w:pStyle w:val="BodyText"/>
        <w:ind w:firstLine="0"/>
        <w:jc w:val="center"/>
        <w:rPr>
          <w:szCs w:val="24"/>
        </w:rPr>
      </w:pPr>
      <w:r w:rsidRPr="00307F5A">
        <w:rPr>
          <w:szCs w:val="24"/>
        </w:rPr>
        <w:t>20</w:t>
      </w:r>
      <w:r w:rsidR="00107193">
        <w:rPr>
          <w:szCs w:val="24"/>
        </w:rPr>
        <w:t>26</w:t>
      </w:r>
      <w:r w:rsidRPr="00307F5A">
        <w:rPr>
          <w:szCs w:val="24"/>
        </w:rPr>
        <w:t>-___-___</w:t>
      </w:r>
    </w:p>
    <w:p w14:paraId="74CB96B8" w14:textId="77777777" w:rsidR="008B4F5F" w:rsidRPr="00307F5A" w:rsidRDefault="008B4F5F" w:rsidP="00307F5A">
      <w:pPr>
        <w:pStyle w:val="BodyText"/>
        <w:ind w:firstLine="0"/>
        <w:rPr>
          <w:szCs w:val="24"/>
        </w:rPr>
      </w:pPr>
    </w:p>
    <w:p w14:paraId="6B629D73" w14:textId="01DEF0C7" w:rsidR="008B4F5F" w:rsidRDefault="00B0658D" w:rsidP="00307F5A">
      <w:pPr>
        <w:pStyle w:val="BodyText"/>
        <w:ind w:firstLine="0"/>
        <w:jc w:val="center"/>
        <w:rPr>
          <w:b/>
          <w:bCs/>
          <w:szCs w:val="24"/>
        </w:rPr>
      </w:pPr>
      <w:r w:rsidRPr="0048378D">
        <w:rPr>
          <w:b/>
          <w:bCs/>
          <w:szCs w:val="24"/>
        </w:rPr>
        <w:t>EUROPOS SĄJUNGOS ŠAL</w:t>
      </w:r>
      <w:r>
        <w:rPr>
          <w:b/>
          <w:bCs/>
          <w:szCs w:val="24"/>
        </w:rPr>
        <w:t>I</w:t>
      </w:r>
      <w:r w:rsidRPr="0048378D">
        <w:rPr>
          <w:b/>
          <w:bCs/>
          <w:szCs w:val="24"/>
        </w:rPr>
        <w:t>Ų MOKĖJIMO AGENTŪRŲ DIREKTORIŲ KONFERENCIJOS ORGANIZAVIMO PASLAUG</w:t>
      </w:r>
      <w:r>
        <w:rPr>
          <w:b/>
          <w:bCs/>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289" w:type="dxa"/>
        <w:tblLook w:val="04A0" w:firstRow="1" w:lastRow="0" w:firstColumn="1" w:lastColumn="0" w:noHBand="0" w:noVBand="1"/>
      </w:tblPr>
      <w:tblGrid>
        <w:gridCol w:w="4962"/>
        <w:gridCol w:w="5783"/>
      </w:tblGrid>
      <w:tr w:rsidR="008B4F5F" w:rsidRPr="00307F5A" w14:paraId="1A50D213" w14:textId="77777777" w:rsidTr="0004389F">
        <w:tc>
          <w:tcPr>
            <w:tcW w:w="4962"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5783"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04389F">
        <w:tc>
          <w:tcPr>
            <w:tcW w:w="4962"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5783"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04389F">
        <w:tc>
          <w:tcPr>
            <w:tcW w:w="4962"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5783"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04389F">
        <w:tc>
          <w:tcPr>
            <w:tcW w:w="4962"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5783"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04389F">
        <w:tc>
          <w:tcPr>
            <w:tcW w:w="4962" w:type="dxa"/>
          </w:tcPr>
          <w:p w14:paraId="388BDEF7" w14:textId="381C5C0F" w:rsidR="008B4F5F" w:rsidRPr="00307F5A" w:rsidRDefault="008B4F5F" w:rsidP="00307F5A">
            <w:pPr>
              <w:pStyle w:val="BodyText"/>
              <w:ind w:firstLine="0"/>
              <w:rPr>
                <w:sz w:val="24"/>
                <w:szCs w:val="24"/>
              </w:rPr>
            </w:pPr>
            <w:r w:rsidRPr="00307F5A">
              <w:rPr>
                <w:sz w:val="24"/>
                <w:szCs w:val="24"/>
              </w:rPr>
              <w:t xml:space="preserve">Dalyvio </w:t>
            </w:r>
            <w:r w:rsidR="00ED331F">
              <w:rPr>
                <w:sz w:val="24"/>
                <w:szCs w:val="24"/>
              </w:rPr>
              <w:t xml:space="preserve">tel. Nr. ir </w:t>
            </w:r>
            <w:r w:rsidRPr="00307F5A">
              <w:rPr>
                <w:sz w:val="24"/>
                <w:szCs w:val="24"/>
              </w:rPr>
              <w:t>el. pašto adresas</w:t>
            </w:r>
          </w:p>
        </w:tc>
        <w:tc>
          <w:tcPr>
            <w:tcW w:w="5783" w:type="dxa"/>
          </w:tcPr>
          <w:p w14:paraId="7BAE95B5" w14:textId="77777777" w:rsidR="008B4F5F" w:rsidRDefault="008B4F5F" w:rsidP="00307F5A">
            <w:pPr>
              <w:pStyle w:val="BodyText"/>
              <w:ind w:firstLine="0"/>
              <w:rPr>
                <w:sz w:val="24"/>
                <w:szCs w:val="24"/>
              </w:rPr>
            </w:pPr>
          </w:p>
          <w:p w14:paraId="68F56EBD" w14:textId="77777777" w:rsidR="001A0AD9" w:rsidRPr="00307F5A" w:rsidRDefault="001A0AD9" w:rsidP="00307F5A">
            <w:pPr>
              <w:pStyle w:val="BodyText"/>
              <w:ind w:firstLine="0"/>
              <w:rPr>
                <w:sz w:val="24"/>
                <w:szCs w:val="24"/>
              </w:rPr>
            </w:pPr>
          </w:p>
        </w:tc>
      </w:tr>
    </w:tbl>
    <w:p w14:paraId="196F866D" w14:textId="77777777" w:rsidR="001A0AD9" w:rsidRDefault="001A0AD9" w:rsidP="001A0AD9">
      <w:pPr>
        <w:suppressAutoHyphens/>
        <w:rPr>
          <w:szCs w:val="24"/>
        </w:rPr>
      </w:pPr>
    </w:p>
    <w:p w14:paraId="6639C515" w14:textId="3CF960A5" w:rsidR="008B4F5F" w:rsidRDefault="008B4F5F" w:rsidP="001A0AD9">
      <w:pPr>
        <w:suppressAutoHyphens/>
        <w:rPr>
          <w:szCs w:val="24"/>
        </w:rPr>
      </w:pPr>
      <w:r w:rsidRPr="00307F5A">
        <w:rPr>
          <w:szCs w:val="24"/>
        </w:rPr>
        <w:t>Pažymime, kad sutinkame su visomis pirkimo dokumentų sąlygomis</w:t>
      </w:r>
      <w:r w:rsidR="0029254A">
        <w:rPr>
          <w:szCs w:val="24"/>
        </w:rPr>
        <w:t>, siūlome šias paslaugas</w:t>
      </w:r>
      <w:r w:rsidR="003D77EA">
        <w:rPr>
          <w:szCs w:val="24"/>
        </w:rPr>
        <w:t>:</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6325"/>
        <w:gridCol w:w="3617"/>
      </w:tblGrid>
      <w:tr w:rsidR="0029254A" w:rsidRPr="0048378D" w14:paraId="70F8215D" w14:textId="77777777" w:rsidTr="0004389F">
        <w:tc>
          <w:tcPr>
            <w:tcW w:w="832" w:type="dxa"/>
            <w:shd w:val="clear" w:color="auto" w:fill="D9D9D9" w:themeFill="background1" w:themeFillShade="D9"/>
          </w:tcPr>
          <w:p w14:paraId="1A05BDA4" w14:textId="77777777" w:rsidR="0029254A" w:rsidRPr="0048378D" w:rsidRDefault="0029254A" w:rsidP="00E343A7">
            <w:pPr>
              <w:ind w:right="120"/>
              <w:jc w:val="center"/>
              <w:rPr>
                <w:rFonts w:eastAsia="MS Mincho"/>
                <w:b/>
                <w:szCs w:val="24"/>
              </w:rPr>
            </w:pPr>
            <w:r w:rsidRPr="0048378D">
              <w:rPr>
                <w:rFonts w:eastAsia="MS Mincho"/>
                <w:b/>
                <w:szCs w:val="24"/>
              </w:rPr>
              <w:t>Eil. Nr.</w:t>
            </w:r>
          </w:p>
        </w:tc>
        <w:tc>
          <w:tcPr>
            <w:tcW w:w="6325" w:type="dxa"/>
            <w:shd w:val="clear" w:color="auto" w:fill="D9D9D9" w:themeFill="background1" w:themeFillShade="D9"/>
          </w:tcPr>
          <w:p w14:paraId="6948EDA7" w14:textId="77777777" w:rsidR="0029254A" w:rsidRPr="0048378D" w:rsidRDefault="0029254A" w:rsidP="00E343A7">
            <w:pPr>
              <w:ind w:right="120"/>
              <w:jc w:val="center"/>
              <w:rPr>
                <w:rFonts w:eastAsia="MS Mincho"/>
                <w:b/>
                <w:szCs w:val="24"/>
              </w:rPr>
            </w:pPr>
            <w:r w:rsidRPr="0048378D">
              <w:rPr>
                <w:rFonts w:eastAsia="MS Mincho"/>
                <w:b/>
                <w:szCs w:val="24"/>
              </w:rPr>
              <w:t>Paslaugų pavadinimas</w:t>
            </w:r>
          </w:p>
        </w:tc>
        <w:tc>
          <w:tcPr>
            <w:tcW w:w="3617" w:type="dxa"/>
            <w:shd w:val="clear" w:color="auto" w:fill="D9D9D9" w:themeFill="background1" w:themeFillShade="D9"/>
          </w:tcPr>
          <w:p w14:paraId="2DD21EE6" w14:textId="62666625" w:rsidR="0029254A" w:rsidRPr="008F6327" w:rsidRDefault="008F6327" w:rsidP="00E343A7">
            <w:pPr>
              <w:ind w:right="120"/>
              <w:jc w:val="center"/>
              <w:rPr>
                <w:rFonts w:eastAsia="MS Mincho"/>
                <w:b/>
                <w:szCs w:val="24"/>
              </w:rPr>
            </w:pPr>
            <w:r>
              <w:rPr>
                <w:b/>
                <w:szCs w:val="24"/>
              </w:rPr>
              <w:t>Renginių</w:t>
            </w:r>
            <w:r w:rsidR="0029254A" w:rsidRPr="008F6327">
              <w:rPr>
                <w:b/>
                <w:szCs w:val="24"/>
              </w:rPr>
              <w:t xml:space="preserve"> kiekis </w:t>
            </w:r>
          </w:p>
        </w:tc>
      </w:tr>
      <w:tr w:rsidR="0029254A" w:rsidRPr="0048378D" w14:paraId="33AEB49E" w14:textId="77777777" w:rsidTr="0004389F">
        <w:tc>
          <w:tcPr>
            <w:tcW w:w="832" w:type="dxa"/>
          </w:tcPr>
          <w:p w14:paraId="7A24D562" w14:textId="77777777" w:rsidR="0029254A" w:rsidRPr="0048378D" w:rsidRDefault="0029254A" w:rsidP="00E343A7">
            <w:pPr>
              <w:ind w:right="120"/>
              <w:jc w:val="center"/>
              <w:rPr>
                <w:rFonts w:eastAsia="MS Mincho"/>
                <w:szCs w:val="24"/>
              </w:rPr>
            </w:pPr>
            <w:r w:rsidRPr="0048378D">
              <w:rPr>
                <w:rFonts w:eastAsia="MS Mincho"/>
                <w:szCs w:val="24"/>
              </w:rPr>
              <w:t>1</w:t>
            </w:r>
          </w:p>
        </w:tc>
        <w:tc>
          <w:tcPr>
            <w:tcW w:w="6325" w:type="dxa"/>
          </w:tcPr>
          <w:p w14:paraId="721B0051" w14:textId="77777777" w:rsidR="0029254A" w:rsidRPr="0048378D" w:rsidRDefault="0029254A" w:rsidP="00E343A7">
            <w:pPr>
              <w:ind w:right="120"/>
              <w:jc w:val="center"/>
              <w:rPr>
                <w:rFonts w:eastAsia="MS Mincho"/>
                <w:szCs w:val="24"/>
              </w:rPr>
            </w:pPr>
            <w:r w:rsidRPr="0048378D">
              <w:rPr>
                <w:rFonts w:eastAsia="MS Mincho"/>
                <w:szCs w:val="24"/>
              </w:rPr>
              <w:t>2</w:t>
            </w:r>
          </w:p>
        </w:tc>
        <w:tc>
          <w:tcPr>
            <w:tcW w:w="3617" w:type="dxa"/>
          </w:tcPr>
          <w:p w14:paraId="10E81D0A" w14:textId="77777777" w:rsidR="0029254A" w:rsidRPr="0031565A" w:rsidRDefault="0029254A" w:rsidP="00E343A7">
            <w:pPr>
              <w:ind w:right="120"/>
              <w:jc w:val="center"/>
              <w:rPr>
                <w:rFonts w:eastAsia="MS Mincho"/>
                <w:bCs/>
                <w:szCs w:val="24"/>
                <w:lang w:val="en-US"/>
              </w:rPr>
            </w:pPr>
            <w:r w:rsidRPr="0031565A">
              <w:rPr>
                <w:rFonts w:eastAsia="MS Mincho"/>
                <w:bCs/>
                <w:szCs w:val="24"/>
                <w:lang w:val="en-US"/>
              </w:rPr>
              <w:t>3</w:t>
            </w:r>
          </w:p>
        </w:tc>
      </w:tr>
      <w:tr w:rsidR="0029254A" w:rsidRPr="0048378D" w:rsidDel="003F1B9A" w14:paraId="375A885C" w14:textId="77777777" w:rsidTr="0004389F">
        <w:tc>
          <w:tcPr>
            <w:tcW w:w="832" w:type="dxa"/>
          </w:tcPr>
          <w:p w14:paraId="5053DCC7" w14:textId="77777777" w:rsidR="0029254A" w:rsidRPr="0048378D" w:rsidRDefault="0029254A" w:rsidP="00E343A7">
            <w:pPr>
              <w:ind w:right="120"/>
              <w:rPr>
                <w:rFonts w:eastAsia="MS Mincho"/>
                <w:szCs w:val="24"/>
              </w:rPr>
            </w:pPr>
            <w:r w:rsidRPr="0048378D">
              <w:rPr>
                <w:rFonts w:eastAsia="MS Mincho"/>
                <w:szCs w:val="24"/>
              </w:rPr>
              <w:t>1.</w:t>
            </w:r>
          </w:p>
        </w:tc>
        <w:tc>
          <w:tcPr>
            <w:tcW w:w="6325" w:type="dxa"/>
            <w:vAlign w:val="center"/>
          </w:tcPr>
          <w:p w14:paraId="6CD173DE" w14:textId="00EB139A" w:rsidR="001A0AD9" w:rsidRPr="0048378D" w:rsidDel="003F1B9A" w:rsidRDefault="009944B3" w:rsidP="00E343A7">
            <w:pPr>
              <w:ind w:right="120"/>
              <w:rPr>
                <w:rFonts w:eastAsia="MS Mincho"/>
                <w:b/>
                <w:szCs w:val="24"/>
              </w:rPr>
            </w:pPr>
            <w:r>
              <w:rPr>
                <w:iCs/>
                <w:szCs w:val="24"/>
              </w:rPr>
              <w:t>3 (trijų) dienų ko</w:t>
            </w:r>
            <w:r w:rsidRPr="00FD37C5">
              <w:rPr>
                <w:iCs/>
                <w:szCs w:val="24"/>
              </w:rPr>
              <w:t>nferencijos organizavimo paslaugos, kai dalyviai renginyje dalyvauja gyvai</w:t>
            </w:r>
            <w:r>
              <w:rPr>
                <w:iCs/>
                <w:szCs w:val="24"/>
              </w:rPr>
              <w:t>, orientacinis dalyvių skaičius 130</w:t>
            </w:r>
          </w:p>
        </w:tc>
        <w:tc>
          <w:tcPr>
            <w:tcW w:w="3617" w:type="dxa"/>
            <w:vAlign w:val="center"/>
          </w:tcPr>
          <w:p w14:paraId="3A5704A9" w14:textId="77777777" w:rsidR="0029254A" w:rsidRPr="0048378D" w:rsidDel="003F1B9A" w:rsidRDefault="0029254A" w:rsidP="00E343A7">
            <w:pPr>
              <w:ind w:right="120"/>
              <w:jc w:val="center"/>
              <w:rPr>
                <w:rFonts w:eastAsia="MS Mincho"/>
                <w:b/>
                <w:szCs w:val="24"/>
              </w:rPr>
            </w:pPr>
            <w:r w:rsidRPr="0048378D">
              <w:rPr>
                <w:b/>
                <w:szCs w:val="24"/>
              </w:rPr>
              <w:t>1</w:t>
            </w:r>
          </w:p>
        </w:tc>
      </w:tr>
    </w:tbl>
    <w:p w14:paraId="4EC2961D" w14:textId="77777777" w:rsidR="0029254A" w:rsidRPr="00307F5A" w:rsidRDefault="0029254A" w:rsidP="00307F5A">
      <w:pPr>
        <w:suppressAutoHyphens/>
        <w:ind w:firstLine="567"/>
        <w:rPr>
          <w:szCs w:val="24"/>
        </w:rPr>
      </w:pPr>
    </w:p>
    <w:p w14:paraId="13334E78" w14:textId="5EF13FE9" w:rsidR="001A0AD9" w:rsidRDefault="001A0AD9" w:rsidP="0004389F">
      <w:pPr>
        <w:tabs>
          <w:tab w:val="num" w:pos="3065"/>
        </w:tabs>
        <w:ind w:left="-284" w:right="278" w:firstLine="284"/>
        <w:rPr>
          <w:bCs/>
          <w:szCs w:val="24"/>
        </w:rPr>
      </w:pPr>
      <w:r w:rsidRPr="009A4A0A">
        <w:rPr>
          <w:bCs/>
          <w:szCs w:val="24"/>
        </w:rPr>
        <w:t xml:space="preserve">Žemiau teikiame informaciją </w:t>
      </w:r>
      <w:r w:rsidR="008F6327" w:rsidRPr="009A4A0A">
        <w:rPr>
          <w:bCs/>
          <w:szCs w:val="24"/>
        </w:rPr>
        <w:t xml:space="preserve">pagal kokybinius vertinimo kriterijus, nurodytus Pirkimo sąlygų </w:t>
      </w:r>
      <w:hyperlink w:anchor="Priedas_5" w:history="1">
        <w:r w:rsidR="008F6327" w:rsidRPr="009A4A0A">
          <w:rPr>
            <w:rStyle w:val="Hyperlink"/>
            <w:bCs/>
            <w:szCs w:val="24"/>
          </w:rPr>
          <w:t>5 priede</w:t>
        </w:r>
      </w:hyperlink>
      <w:r w:rsidR="008F6327" w:rsidRPr="009A4A0A">
        <w:rPr>
          <w:bCs/>
          <w:szCs w:val="24"/>
        </w:rPr>
        <w:t xml:space="preserve"> „Pasiūlymų vertinimo kriterijai ir vertinimo metodika“</w:t>
      </w:r>
    </w:p>
    <w:p w14:paraId="0516226C" w14:textId="77777777" w:rsidR="00713A40" w:rsidRPr="009A4A0A" w:rsidRDefault="00713A40" w:rsidP="008F1290">
      <w:pPr>
        <w:tabs>
          <w:tab w:val="num" w:pos="3065"/>
        </w:tabs>
        <w:ind w:left="-567" w:right="278" w:firstLine="567"/>
        <w:rPr>
          <w:bCs/>
          <w:szCs w:val="24"/>
        </w:rPr>
      </w:pPr>
    </w:p>
    <w:tbl>
      <w:tblPr>
        <w:tblStyle w:val="TableGrid"/>
        <w:tblW w:w="10774" w:type="dxa"/>
        <w:tblInd w:w="-289" w:type="dxa"/>
        <w:tblLook w:val="04A0" w:firstRow="1" w:lastRow="0" w:firstColumn="1" w:lastColumn="0" w:noHBand="0" w:noVBand="1"/>
      </w:tblPr>
      <w:tblGrid>
        <w:gridCol w:w="854"/>
        <w:gridCol w:w="6047"/>
        <w:gridCol w:w="3873"/>
      </w:tblGrid>
      <w:tr w:rsidR="0001303C" w14:paraId="02738B54" w14:textId="77777777" w:rsidTr="0004389F">
        <w:tc>
          <w:tcPr>
            <w:tcW w:w="571" w:type="dxa"/>
            <w:shd w:val="clear" w:color="auto" w:fill="D9D9D9" w:themeFill="background1" w:themeFillShade="D9"/>
          </w:tcPr>
          <w:p w14:paraId="73158B62" w14:textId="178ED379" w:rsidR="0001303C" w:rsidRPr="008F1290" w:rsidRDefault="0001303C" w:rsidP="0001303C">
            <w:pPr>
              <w:tabs>
                <w:tab w:val="num" w:pos="3065"/>
              </w:tabs>
              <w:ind w:right="278"/>
              <w:jc w:val="center"/>
              <w:rPr>
                <w:b/>
                <w:sz w:val="24"/>
                <w:szCs w:val="24"/>
              </w:rPr>
            </w:pPr>
            <w:r w:rsidRPr="008F1290">
              <w:rPr>
                <w:b/>
                <w:sz w:val="24"/>
                <w:szCs w:val="24"/>
                <w:lang w:eastAsia="en-US"/>
              </w:rPr>
              <w:t>Eil</w:t>
            </w:r>
            <w:r w:rsidR="0080358D">
              <w:rPr>
                <w:b/>
                <w:sz w:val="24"/>
                <w:szCs w:val="24"/>
                <w:lang w:eastAsia="en-US"/>
              </w:rPr>
              <w:t>.</w:t>
            </w:r>
            <w:r w:rsidRPr="008F1290">
              <w:rPr>
                <w:b/>
                <w:sz w:val="24"/>
                <w:szCs w:val="24"/>
                <w:lang w:eastAsia="en-US"/>
              </w:rPr>
              <w:t xml:space="preserve"> Nr.</w:t>
            </w:r>
          </w:p>
        </w:tc>
        <w:tc>
          <w:tcPr>
            <w:tcW w:w="6234" w:type="dxa"/>
            <w:shd w:val="clear" w:color="auto" w:fill="D9D9D9" w:themeFill="background1" w:themeFillShade="D9"/>
          </w:tcPr>
          <w:p w14:paraId="1C91352D" w14:textId="6DC857F1" w:rsidR="0001303C" w:rsidRPr="008F1290" w:rsidRDefault="0001303C" w:rsidP="0001303C">
            <w:pPr>
              <w:tabs>
                <w:tab w:val="num" w:pos="3065"/>
              </w:tabs>
              <w:ind w:right="278"/>
              <w:jc w:val="center"/>
              <w:rPr>
                <w:b/>
                <w:sz w:val="24"/>
                <w:szCs w:val="24"/>
              </w:rPr>
            </w:pPr>
            <w:r w:rsidRPr="008F1290">
              <w:rPr>
                <w:b/>
                <w:sz w:val="24"/>
                <w:szCs w:val="24"/>
              </w:rPr>
              <w:t>Kriterijaus pavadinimas</w:t>
            </w:r>
          </w:p>
        </w:tc>
        <w:tc>
          <w:tcPr>
            <w:tcW w:w="3969" w:type="dxa"/>
            <w:shd w:val="clear" w:color="auto" w:fill="D9D9D9" w:themeFill="background1" w:themeFillShade="D9"/>
          </w:tcPr>
          <w:p w14:paraId="09B1BB85" w14:textId="4D1FAF48" w:rsidR="0001303C" w:rsidRPr="008F1290" w:rsidRDefault="0001303C" w:rsidP="0001303C">
            <w:pPr>
              <w:tabs>
                <w:tab w:val="num" w:pos="3065"/>
              </w:tabs>
              <w:ind w:right="278"/>
              <w:jc w:val="center"/>
              <w:rPr>
                <w:b/>
                <w:sz w:val="24"/>
                <w:szCs w:val="24"/>
              </w:rPr>
            </w:pPr>
            <w:bookmarkStart w:id="5" w:name="Priedusąr"/>
            <w:r w:rsidRPr="008F1290">
              <w:rPr>
                <w:b/>
                <w:sz w:val="24"/>
                <w:szCs w:val="24"/>
              </w:rPr>
              <w:t>Pateikiami dokumentai</w:t>
            </w:r>
            <w:bookmarkEnd w:id="5"/>
          </w:p>
        </w:tc>
      </w:tr>
      <w:tr w:rsidR="008F1290" w14:paraId="3D1CE57F" w14:textId="77777777" w:rsidTr="0004389F">
        <w:tc>
          <w:tcPr>
            <w:tcW w:w="571" w:type="dxa"/>
          </w:tcPr>
          <w:p w14:paraId="7CB4E387" w14:textId="5DEAC71C" w:rsidR="008F1290" w:rsidRPr="008F1290" w:rsidRDefault="008F1290" w:rsidP="001A0AD9">
            <w:pPr>
              <w:tabs>
                <w:tab w:val="num" w:pos="3065"/>
              </w:tabs>
              <w:ind w:right="278"/>
              <w:rPr>
                <w:bCs/>
                <w:sz w:val="24"/>
                <w:szCs w:val="24"/>
              </w:rPr>
            </w:pPr>
            <w:r w:rsidRPr="008F1290">
              <w:rPr>
                <w:bCs/>
                <w:sz w:val="24"/>
                <w:szCs w:val="24"/>
              </w:rPr>
              <w:t>1.</w:t>
            </w:r>
          </w:p>
        </w:tc>
        <w:tc>
          <w:tcPr>
            <w:tcW w:w="10203" w:type="dxa"/>
            <w:gridSpan w:val="2"/>
          </w:tcPr>
          <w:p w14:paraId="395997AF" w14:textId="03E4972A" w:rsidR="00E33B50" w:rsidRPr="008F1290" w:rsidRDefault="008F1290" w:rsidP="00E33B50">
            <w:pPr>
              <w:tabs>
                <w:tab w:val="num" w:pos="3065"/>
              </w:tabs>
              <w:ind w:right="278"/>
              <w:jc w:val="center"/>
              <w:rPr>
                <w:b/>
                <w:sz w:val="24"/>
                <w:szCs w:val="24"/>
              </w:rPr>
            </w:pPr>
            <w:r w:rsidRPr="008F1290">
              <w:rPr>
                <w:b/>
                <w:sz w:val="24"/>
                <w:szCs w:val="24"/>
              </w:rPr>
              <w:t>Konferencijos organizavimo kokybė (</w:t>
            </w:r>
            <w:r w:rsidRPr="008F1290">
              <w:rPr>
                <w:b/>
                <w:position w:val="-4"/>
                <w:sz w:val="24"/>
                <w:szCs w:val="24"/>
                <w:lang w:eastAsia="en-US"/>
              </w:rPr>
              <w:object w:dxaOrig="240" w:dyaOrig="240" w14:anchorId="0C3C7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fillcolor="window">
                  <v:imagedata r:id="rId23" o:title=""/>
                </v:shape>
                <o:OLEObject Type="Embed" ProgID="Equation.3" ShapeID="_x0000_i1025" DrawAspect="Content" ObjectID="_1842671347" r:id="rId24"/>
              </w:object>
            </w:r>
            <w:r w:rsidRPr="008F1290">
              <w:rPr>
                <w:b/>
                <w:sz w:val="24"/>
                <w:szCs w:val="24"/>
              </w:rPr>
              <w:t>)</w:t>
            </w:r>
          </w:p>
        </w:tc>
      </w:tr>
      <w:tr w:rsidR="0001303C" w14:paraId="46643FCA" w14:textId="77777777" w:rsidTr="0004389F">
        <w:tc>
          <w:tcPr>
            <w:tcW w:w="571" w:type="dxa"/>
          </w:tcPr>
          <w:p w14:paraId="25B4B6DC" w14:textId="065B7C55" w:rsidR="0001303C" w:rsidRPr="008F1290" w:rsidRDefault="00586FB4" w:rsidP="001A0AD9">
            <w:pPr>
              <w:tabs>
                <w:tab w:val="num" w:pos="3065"/>
              </w:tabs>
              <w:ind w:right="278"/>
              <w:rPr>
                <w:bCs/>
                <w:sz w:val="24"/>
                <w:szCs w:val="24"/>
              </w:rPr>
            </w:pPr>
            <w:r w:rsidRPr="008F1290">
              <w:rPr>
                <w:bCs/>
                <w:sz w:val="24"/>
                <w:szCs w:val="24"/>
              </w:rPr>
              <w:t>1.</w:t>
            </w:r>
            <w:r w:rsidR="008F1290" w:rsidRPr="008F1290">
              <w:rPr>
                <w:bCs/>
                <w:sz w:val="24"/>
                <w:szCs w:val="24"/>
              </w:rPr>
              <w:t>1.</w:t>
            </w:r>
          </w:p>
        </w:tc>
        <w:tc>
          <w:tcPr>
            <w:tcW w:w="6234" w:type="dxa"/>
          </w:tcPr>
          <w:p w14:paraId="20D7E93F" w14:textId="1AD791AE" w:rsidR="000C0B40" w:rsidRPr="000C0B40" w:rsidRDefault="008F1290" w:rsidP="001A0AD9">
            <w:pPr>
              <w:tabs>
                <w:tab w:val="num" w:pos="3065"/>
              </w:tabs>
              <w:ind w:right="278"/>
              <w:rPr>
                <w:bCs/>
                <w:i/>
                <w:iCs/>
                <w:sz w:val="24"/>
                <w:szCs w:val="24"/>
              </w:rPr>
            </w:pPr>
            <w:r w:rsidRPr="008F1290">
              <w:rPr>
                <w:bCs/>
                <w:sz w:val="24"/>
                <w:szCs w:val="24"/>
              </w:rPr>
              <w:t>Projektų / renginių vadovo darbo patirtis organizuojant tarptautinio lygmens, viešojo sektoriaus (tarptautinius posėdžius, susitikimus, konferencijas) ar didelio masto privačius renginius</w:t>
            </w:r>
            <w:r w:rsidR="0080358D">
              <w:rPr>
                <w:bCs/>
                <w:sz w:val="24"/>
                <w:szCs w:val="24"/>
              </w:rPr>
              <w:t xml:space="preserve"> </w:t>
            </w:r>
            <w:r w:rsidR="0080358D" w:rsidRPr="000C0B40">
              <w:rPr>
                <w:bCs/>
                <w:i/>
                <w:iCs/>
                <w:sz w:val="24"/>
                <w:szCs w:val="24"/>
              </w:rPr>
              <w:t>(R</w:t>
            </w:r>
            <w:r w:rsidR="0080358D" w:rsidRPr="000C0B40">
              <w:rPr>
                <w:bCs/>
                <w:i/>
                <w:iCs/>
                <w:sz w:val="24"/>
                <w:szCs w:val="24"/>
                <w:vertAlign w:val="subscript"/>
              </w:rPr>
              <w:t>1</w:t>
            </w:r>
            <w:r w:rsidR="0080358D" w:rsidRPr="000C0B40">
              <w:rPr>
                <w:bCs/>
                <w:i/>
                <w:iCs/>
                <w:sz w:val="24"/>
                <w:szCs w:val="24"/>
              </w:rPr>
              <w:t>)</w:t>
            </w:r>
          </w:p>
        </w:tc>
        <w:tc>
          <w:tcPr>
            <w:tcW w:w="3969" w:type="dxa"/>
          </w:tcPr>
          <w:p w14:paraId="161BDFC5" w14:textId="5A01F5EC" w:rsidR="0001303C" w:rsidRPr="008F1290" w:rsidRDefault="00586FB4" w:rsidP="001A0AD9">
            <w:pPr>
              <w:tabs>
                <w:tab w:val="num" w:pos="3065"/>
              </w:tabs>
              <w:ind w:right="278"/>
              <w:rPr>
                <w:bCs/>
                <w:sz w:val="24"/>
                <w:szCs w:val="24"/>
              </w:rPr>
            </w:pPr>
            <w:r w:rsidRPr="008F1290">
              <w:rPr>
                <w:bCs/>
                <w:sz w:val="24"/>
                <w:szCs w:val="24"/>
              </w:rPr>
              <w:t xml:space="preserve">Užpildytas </w:t>
            </w:r>
            <w:hyperlink w:anchor="Priedas_1_1" w:history="1">
              <w:r w:rsidRPr="00E33B50">
                <w:rPr>
                  <w:rStyle w:val="Hyperlink"/>
                  <w:bCs/>
                  <w:sz w:val="24"/>
                  <w:szCs w:val="24"/>
                </w:rPr>
                <w:t>1 priedo 1 priedas</w:t>
              </w:r>
            </w:hyperlink>
          </w:p>
        </w:tc>
      </w:tr>
      <w:tr w:rsidR="0001303C" w14:paraId="469BD121" w14:textId="77777777" w:rsidTr="0004389F">
        <w:tc>
          <w:tcPr>
            <w:tcW w:w="571" w:type="dxa"/>
          </w:tcPr>
          <w:p w14:paraId="0EEFFD34" w14:textId="43C91E38" w:rsidR="0001303C" w:rsidRPr="008F1290" w:rsidRDefault="008F1290" w:rsidP="001A0AD9">
            <w:pPr>
              <w:tabs>
                <w:tab w:val="num" w:pos="3065"/>
              </w:tabs>
              <w:ind w:right="278"/>
              <w:rPr>
                <w:bCs/>
                <w:sz w:val="24"/>
                <w:szCs w:val="24"/>
              </w:rPr>
            </w:pPr>
            <w:r w:rsidRPr="008F1290">
              <w:rPr>
                <w:bCs/>
                <w:sz w:val="24"/>
                <w:szCs w:val="24"/>
              </w:rPr>
              <w:t>1.</w:t>
            </w:r>
            <w:r w:rsidR="00586FB4" w:rsidRPr="008F1290">
              <w:rPr>
                <w:bCs/>
                <w:sz w:val="24"/>
                <w:szCs w:val="24"/>
              </w:rPr>
              <w:t>2.</w:t>
            </w:r>
          </w:p>
        </w:tc>
        <w:tc>
          <w:tcPr>
            <w:tcW w:w="6234" w:type="dxa"/>
          </w:tcPr>
          <w:p w14:paraId="27D17F0C" w14:textId="33F41265" w:rsidR="0001303C" w:rsidRPr="008F1290" w:rsidRDefault="008F1290" w:rsidP="001A0AD9">
            <w:pPr>
              <w:tabs>
                <w:tab w:val="num" w:pos="3065"/>
              </w:tabs>
              <w:ind w:right="278"/>
              <w:rPr>
                <w:bCs/>
                <w:sz w:val="24"/>
                <w:szCs w:val="24"/>
              </w:rPr>
            </w:pPr>
            <w:r w:rsidRPr="008F1290">
              <w:rPr>
                <w:bCs/>
                <w:color w:val="000000"/>
                <w:sz w:val="24"/>
                <w:szCs w:val="24"/>
              </w:rPr>
              <w:t>ES šalių mokėjimo agentūrų direktorių konferencijos organizavimo darbų plan</w:t>
            </w:r>
            <w:r w:rsidR="0080358D">
              <w:rPr>
                <w:bCs/>
                <w:color w:val="000000"/>
                <w:sz w:val="24"/>
                <w:szCs w:val="24"/>
              </w:rPr>
              <w:t xml:space="preserve">as </w:t>
            </w:r>
            <w:r w:rsidR="0080358D" w:rsidRPr="000C0B40">
              <w:rPr>
                <w:bCs/>
                <w:i/>
                <w:iCs/>
                <w:color w:val="000000"/>
                <w:sz w:val="24"/>
                <w:szCs w:val="24"/>
              </w:rPr>
              <w:t>(R</w:t>
            </w:r>
            <w:r w:rsidR="0080358D" w:rsidRPr="000C0B40">
              <w:rPr>
                <w:bCs/>
                <w:i/>
                <w:iCs/>
                <w:color w:val="000000"/>
                <w:sz w:val="24"/>
                <w:szCs w:val="24"/>
                <w:vertAlign w:val="subscript"/>
              </w:rPr>
              <w:t>2</w:t>
            </w:r>
            <w:r w:rsidR="0080358D" w:rsidRPr="000C0B40">
              <w:rPr>
                <w:bCs/>
                <w:i/>
                <w:iCs/>
                <w:color w:val="000000"/>
                <w:sz w:val="24"/>
                <w:szCs w:val="24"/>
              </w:rPr>
              <w:t>)</w:t>
            </w:r>
          </w:p>
        </w:tc>
        <w:tc>
          <w:tcPr>
            <w:tcW w:w="3969" w:type="dxa"/>
          </w:tcPr>
          <w:p w14:paraId="029DA9CF" w14:textId="73D48416" w:rsidR="0001303C" w:rsidRDefault="00586FB4" w:rsidP="001A0AD9">
            <w:pPr>
              <w:tabs>
                <w:tab w:val="num" w:pos="3065"/>
              </w:tabs>
              <w:ind w:right="278"/>
              <w:rPr>
                <w:bCs/>
                <w:sz w:val="24"/>
                <w:szCs w:val="24"/>
              </w:rPr>
            </w:pPr>
            <w:r w:rsidRPr="008F1290">
              <w:rPr>
                <w:bCs/>
                <w:sz w:val="24"/>
                <w:szCs w:val="24"/>
              </w:rPr>
              <w:t>Laisvos formos aprašymas pagal Pirkimo s</w:t>
            </w:r>
            <w:r w:rsidR="008F1290">
              <w:rPr>
                <w:bCs/>
                <w:sz w:val="24"/>
                <w:szCs w:val="24"/>
              </w:rPr>
              <w:t>ą</w:t>
            </w:r>
            <w:r w:rsidRPr="008F1290">
              <w:rPr>
                <w:bCs/>
                <w:sz w:val="24"/>
                <w:szCs w:val="24"/>
              </w:rPr>
              <w:t xml:space="preserve">lygų </w:t>
            </w:r>
            <w:hyperlink w:anchor="Priedas_5_1" w:history="1">
              <w:r w:rsidRPr="00FA57C2">
                <w:rPr>
                  <w:rStyle w:val="Hyperlink"/>
                  <w:bCs/>
                  <w:sz w:val="24"/>
                  <w:szCs w:val="24"/>
                </w:rPr>
                <w:t>5 pried</w:t>
              </w:r>
              <w:r w:rsidR="008F1290" w:rsidRPr="00FA57C2">
                <w:rPr>
                  <w:rStyle w:val="Hyperlink"/>
                  <w:bCs/>
                  <w:sz w:val="24"/>
                  <w:szCs w:val="24"/>
                </w:rPr>
                <w:t>o priede</w:t>
              </w:r>
            </w:hyperlink>
            <w:r w:rsidR="008F1290">
              <w:rPr>
                <w:bCs/>
                <w:sz w:val="24"/>
                <w:szCs w:val="24"/>
              </w:rPr>
              <w:t xml:space="preserve"> pateiktą užduotį</w:t>
            </w:r>
            <w:r w:rsidR="00E33B50">
              <w:rPr>
                <w:rStyle w:val="FootnoteReference"/>
                <w:bCs/>
                <w:sz w:val="24"/>
                <w:szCs w:val="24"/>
              </w:rPr>
              <w:footnoteReference w:id="7"/>
            </w:r>
          </w:p>
          <w:p w14:paraId="2B03A9F4" w14:textId="34D7CA1D" w:rsidR="008F1290" w:rsidRPr="008F1290" w:rsidRDefault="008F1290" w:rsidP="001A0AD9">
            <w:pPr>
              <w:tabs>
                <w:tab w:val="num" w:pos="3065"/>
              </w:tabs>
              <w:ind w:right="278"/>
              <w:rPr>
                <w:bCs/>
                <w:sz w:val="24"/>
                <w:szCs w:val="24"/>
              </w:rPr>
            </w:pPr>
          </w:p>
        </w:tc>
      </w:tr>
    </w:tbl>
    <w:p w14:paraId="2CBC2ACB" w14:textId="77777777" w:rsidR="001A0AD9" w:rsidRPr="001A0AD9" w:rsidRDefault="001A0AD9" w:rsidP="001A0AD9">
      <w:pPr>
        <w:tabs>
          <w:tab w:val="num" w:pos="3065"/>
        </w:tabs>
        <w:ind w:right="278"/>
        <w:rPr>
          <w:bCs/>
          <w:szCs w:val="24"/>
          <w:highlight w:val="yellow"/>
        </w:rPr>
      </w:pPr>
    </w:p>
    <w:p w14:paraId="2363B8EF" w14:textId="77777777" w:rsidR="001A0AD9" w:rsidRPr="0048378D" w:rsidRDefault="001A0AD9" w:rsidP="001A0AD9">
      <w:pPr>
        <w:tabs>
          <w:tab w:val="num" w:pos="3065"/>
        </w:tabs>
        <w:ind w:right="278"/>
        <w:jc w:val="center"/>
        <w:rPr>
          <w:b/>
          <w:bCs/>
          <w:szCs w:val="24"/>
        </w:rPr>
      </w:pPr>
    </w:p>
    <w:p w14:paraId="4A01DF17" w14:textId="7B76DF66" w:rsidR="008B4F5F" w:rsidRPr="00307F5A" w:rsidRDefault="008B4F5F" w:rsidP="0004389F">
      <w:pPr>
        <w:pStyle w:val="BodyText"/>
        <w:ind w:left="-284" w:firstLine="284"/>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10774" w:type="dxa"/>
        <w:tblInd w:w="-289" w:type="dxa"/>
        <w:tblLook w:val="04A0" w:firstRow="1" w:lastRow="0" w:firstColumn="1" w:lastColumn="0" w:noHBand="0" w:noVBand="1"/>
      </w:tblPr>
      <w:tblGrid>
        <w:gridCol w:w="571"/>
        <w:gridCol w:w="2873"/>
        <w:gridCol w:w="3138"/>
        <w:gridCol w:w="4192"/>
      </w:tblGrid>
      <w:tr w:rsidR="008B4F5F" w:rsidRPr="00307F5A" w14:paraId="04E63831" w14:textId="77777777" w:rsidTr="0004389F">
        <w:tc>
          <w:tcPr>
            <w:tcW w:w="426" w:type="dxa"/>
            <w:tcBorders>
              <w:bottom w:val="single" w:sz="4" w:space="0" w:color="auto"/>
            </w:tcBorders>
          </w:tcPr>
          <w:p w14:paraId="3A9974DF" w14:textId="77777777" w:rsidR="008B4F5F" w:rsidRPr="00307F5A" w:rsidRDefault="008B4F5F" w:rsidP="00307F5A">
            <w:pPr>
              <w:pStyle w:val="BodyText"/>
              <w:ind w:firstLine="0"/>
              <w:jc w:val="center"/>
              <w:rPr>
                <w:b/>
                <w:sz w:val="24"/>
                <w:szCs w:val="24"/>
              </w:rPr>
            </w:pPr>
            <w:r w:rsidRPr="00307F5A">
              <w:rPr>
                <w:b/>
                <w:sz w:val="24"/>
                <w:szCs w:val="24"/>
              </w:rPr>
              <w:lastRenderedPageBreak/>
              <w:t>Eil. Nr.</w:t>
            </w:r>
          </w:p>
        </w:tc>
        <w:tc>
          <w:tcPr>
            <w:tcW w:w="2906" w:type="dxa"/>
            <w:tcBorders>
              <w:bottom w:val="single" w:sz="4" w:space="0" w:color="auto"/>
            </w:tcBorders>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Borders>
              <w:bottom w:val="single" w:sz="4" w:space="0" w:color="auto"/>
            </w:tcBorders>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4263" w:type="dxa"/>
            <w:tcBorders>
              <w:bottom w:val="single" w:sz="4" w:space="0" w:color="auto"/>
            </w:tcBorders>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04389F">
        <w:tc>
          <w:tcPr>
            <w:tcW w:w="426" w:type="dxa"/>
            <w:tcBorders>
              <w:top w:val="single" w:sz="4" w:space="0" w:color="auto"/>
              <w:left w:val="single" w:sz="4" w:space="0" w:color="auto"/>
              <w:bottom w:val="single" w:sz="4" w:space="0" w:color="auto"/>
              <w:right w:val="single" w:sz="4" w:space="0" w:color="auto"/>
            </w:tcBorders>
          </w:tcPr>
          <w:p w14:paraId="0F0674D0" w14:textId="77777777" w:rsidR="008B4F5F" w:rsidRPr="00307F5A" w:rsidRDefault="008B4F5F" w:rsidP="00307F5A">
            <w:pPr>
              <w:pStyle w:val="BodyText"/>
              <w:ind w:firstLine="0"/>
              <w:rPr>
                <w:sz w:val="24"/>
                <w:szCs w:val="24"/>
              </w:rPr>
            </w:pPr>
          </w:p>
        </w:tc>
        <w:tc>
          <w:tcPr>
            <w:tcW w:w="2906" w:type="dxa"/>
            <w:tcBorders>
              <w:top w:val="single" w:sz="4" w:space="0" w:color="auto"/>
              <w:left w:val="single" w:sz="4" w:space="0" w:color="auto"/>
              <w:bottom w:val="single" w:sz="4" w:space="0" w:color="auto"/>
              <w:right w:val="single" w:sz="4" w:space="0" w:color="auto"/>
            </w:tcBorders>
          </w:tcPr>
          <w:p w14:paraId="05BC0E35" w14:textId="77777777" w:rsidR="008B4F5F" w:rsidRPr="00307F5A" w:rsidRDefault="008B4F5F" w:rsidP="00307F5A">
            <w:pPr>
              <w:pStyle w:val="BodyText"/>
              <w:ind w:firstLine="0"/>
              <w:rPr>
                <w:sz w:val="24"/>
                <w:szCs w:val="24"/>
              </w:rPr>
            </w:pPr>
          </w:p>
        </w:tc>
        <w:tc>
          <w:tcPr>
            <w:tcW w:w="3179" w:type="dxa"/>
            <w:tcBorders>
              <w:top w:val="single" w:sz="4" w:space="0" w:color="auto"/>
              <w:left w:val="single" w:sz="4" w:space="0" w:color="auto"/>
              <w:bottom w:val="single" w:sz="4" w:space="0" w:color="auto"/>
              <w:right w:val="single" w:sz="4" w:space="0" w:color="auto"/>
            </w:tcBorders>
          </w:tcPr>
          <w:p w14:paraId="1A79B50A" w14:textId="77777777" w:rsidR="008B4F5F" w:rsidRPr="00307F5A" w:rsidRDefault="008B4F5F" w:rsidP="00307F5A">
            <w:pPr>
              <w:pStyle w:val="BodyText"/>
              <w:ind w:firstLine="0"/>
              <w:rPr>
                <w:sz w:val="24"/>
                <w:szCs w:val="24"/>
              </w:rPr>
            </w:pPr>
          </w:p>
        </w:tc>
        <w:tc>
          <w:tcPr>
            <w:tcW w:w="4263" w:type="dxa"/>
            <w:tcBorders>
              <w:top w:val="single" w:sz="4" w:space="0" w:color="auto"/>
              <w:left w:val="single" w:sz="4" w:space="0" w:color="auto"/>
              <w:bottom w:val="single" w:sz="4" w:space="0" w:color="auto"/>
              <w:right w:val="single" w:sz="4" w:space="0" w:color="auto"/>
            </w:tcBorders>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04389F">
        <w:tc>
          <w:tcPr>
            <w:tcW w:w="426" w:type="dxa"/>
            <w:tcBorders>
              <w:top w:val="single" w:sz="4" w:space="0" w:color="auto"/>
              <w:left w:val="nil"/>
              <w:bottom w:val="nil"/>
              <w:right w:val="nil"/>
            </w:tcBorders>
          </w:tcPr>
          <w:p w14:paraId="25E929D8" w14:textId="77777777" w:rsidR="008B4F5F" w:rsidRPr="00307F5A" w:rsidRDefault="008B4F5F" w:rsidP="00307F5A">
            <w:pPr>
              <w:pStyle w:val="BodyText"/>
              <w:ind w:firstLine="0"/>
              <w:rPr>
                <w:sz w:val="24"/>
                <w:szCs w:val="24"/>
              </w:rPr>
            </w:pPr>
          </w:p>
        </w:tc>
        <w:tc>
          <w:tcPr>
            <w:tcW w:w="2906" w:type="dxa"/>
            <w:tcBorders>
              <w:top w:val="single" w:sz="4" w:space="0" w:color="auto"/>
              <w:left w:val="nil"/>
              <w:bottom w:val="nil"/>
              <w:right w:val="nil"/>
            </w:tcBorders>
          </w:tcPr>
          <w:p w14:paraId="7CF70E52" w14:textId="77777777" w:rsidR="008B4F5F" w:rsidRPr="00307F5A" w:rsidRDefault="008B4F5F" w:rsidP="00307F5A">
            <w:pPr>
              <w:pStyle w:val="BodyText"/>
              <w:ind w:firstLine="0"/>
              <w:rPr>
                <w:sz w:val="24"/>
                <w:szCs w:val="24"/>
              </w:rPr>
            </w:pPr>
          </w:p>
        </w:tc>
        <w:tc>
          <w:tcPr>
            <w:tcW w:w="3179" w:type="dxa"/>
            <w:tcBorders>
              <w:top w:val="single" w:sz="4" w:space="0" w:color="auto"/>
              <w:left w:val="nil"/>
              <w:bottom w:val="nil"/>
              <w:right w:val="nil"/>
            </w:tcBorders>
          </w:tcPr>
          <w:p w14:paraId="2CED4B3D" w14:textId="77777777" w:rsidR="008B4F5F" w:rsidRPr="00307F5A" w:rsidRDefault="008B4F5F" w:rsidP="00307F5A">
            <w:pPr>
              <w:pStyle w:val="BodyText"/>
              <w:ind w:firstLine="0"/>
              <w:rPr>
                <w:sz w:val="24"/>
                <w:szCs w:val="24"/>
              </w:rPr>
            </w:pPr>
          </w:p>
        </w:tc>
        <w:tc>
          <w:tcPr>
            <w:tcW w:w="4263" w:type="dxa"/>
            <w:tcBorders>
              <w:top w:val="single" w:sz="4" w:space="0" w:color="auto"/>
              <w:left w:val="nil"/>
              <w:bottom w:val="nil"/>
              <w:right w:val="nil"/>
            </w:tcBorders>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04389F">
      <w:pPr>
        <w:pStyle w:val="BodyText"/>
        <w:ind w:left="-284" w:firstLine="284"/>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04389F">
      <w:pPr>
        <w:pStyle w:val="BodyText"/>
        <w:ind w:left="-284" w:firstLine="284"/>
        <w:rPr>
          <w:szCs w:val="24"/>
        </w:rPr>
      </w:pPr>
      <w:r w:rsidRPr="00307F5A">
        <w:rPr>
          <w:szCs w:val="24"/>
        </w:rPr>
        <w:t>Informacija apie subtiekėjus, kuriais remiamasi siekiant atitikti kvalifikacijos reikalavimus ir vykdant pirkimo sutartį:</w:t>
      </w:r>
    </w:p>
    <w:tbl>
      <w:tblPr>
        <w:tblStyle w:val="TableGrid"/>
        <w:tblW w:w="10774" w:type="dxa"/>
        <w:tblInd w:w="-289" w:type="dxa"/>
        <w:tblLook w:val="04A0" w:firstRow="1" w:lastRow="0" w:firstColumn="1" w:lastColumn="0" w:noHBand="0" w:noVBand="1"/>
      </w:tblPr>
      <w:tblGrid>
        <w:gridCol w:w="570"/>
        <w:gridCol w:w="2865"/>
        <w:gridCol w:w="3134"/>
        <w:gridCol w:w="4205"/>
      </w:tblGrid>
      <w:tr w:rsidR="00635F7D" w:rsidRPr="00307F5A" w14:paraId="10B6E5A3" w14:textId="77777777" w:rsidTr="0004389F">
        <w:trPr>
          <w:trHeight w:val="1199"/>
        </w:trPr>
        <w:tc>
          <w:tcPr>
            <w:tcW w:w="426"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4275"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04389F">
        <w:tc>
          <w:tcPr>
            <w:tcW w:w="426"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4275"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04389F">
        <w:tc>
          <w:tcPr>
            <w:tcW w:w="426"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4275"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04389F">
      <w:pPr>
        <w:pStyle w:val="BodyText"/>
        <w:ind w:left="-284" w:firstLine="284"/>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10774" w:type="dxa"/>
        <w:tblInd w:w="-289" w:type="dxa"/>
        <w:tblLook w:val="04A0" w:firstRow="1" w:lastRow="0" w:firstColumn="1" w:lastColumn="0" w:noHBand="0" w:noVBand="1"/>
      </w:tblPr>
      <w:tblGrid>
        <w:gridCol w:w="570"/>
        <w:gridCol w:w="4494"/>
        <w:gridCol w:w="5710"/>
      </w:tblGrid>
      <w:tr w:rsidR="008B4F5F" w:rsidRPr="00307F5A" w14:paraId="3FD88B58" w14:textId="77777777" w:rsidTr="0004389F">
        <w:tc>
          <w:tcPr>
            <w:tcW w:w="426"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796"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04389F">
        <w:tc>
          <w:tcPr>
            <w:tcW w:w="426"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796"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04389F">
        <w:tc>
          <w:tcPr>
            <w:tcW w:w="426"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796"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04389F">
      <w:pPr>
        <w:pStyle w:val="BodyText"/>
        <w:ind w:left="-284" w:firstLine="284"/>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10774" w:type="dxa"/>
        <w:tblInd w:w="-289" w:type="dxa"/>
        <w:tblLook w:val="04A0" w:firstRow="1" w:lastRow="0" w:firstColumn="1" w:lastColumn="0" w:noHBand="0" w:noVBand="1"/>
      </w:tblPr>
      <w:tblGrid>
        <w:gridCol w:w="570"/>
        <w:gridCol w:w="4482"/>
        <w:gridCol w:w="5722"/>
      </w:tblGrid>
      <w:tr w:rsidR="008B4F5F" w:rsidRPr="00307F5A" w14:paraId="32E1C1CD" w14:textId="77777777" w:rsidTr="0004389F">
        <w:tc>
          <w:tcPr>
            <w:tcW w:w="426"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803"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04389F">
        <w:tc>
          <w:tcPr>
            <w:tcW w:w="426"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803"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04389F">
        <w:tc>
          <w:tcPr>
            <w:tcW w:w="426"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803"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10774" w:type="dxa"/>
        <w:tblInd w:w="-289" w:type="dxa"/>
        <w:tblLook w:val="04A0" w:firstRow="1" w:lastRow="0" w:firstColumn="1" w:lastColumn="0" w:noHBand="0" w:noVBand="1"/>
      </w:tblPr>
      <w:tblGrid>
        <w:gridCol w:w="570"/>
        <w:gridCol w:w="10204"/>
      </w:tblGrid>
      <w:tr w:rsidR="008B4F5F" w:rsidRPr="00307F5A" w14:paraId="3A061E06" w14:textId="77777777" w:rsidTr="0004389F">
        <w:tc>
          <w:tcPr>
            <w:tcW w:w="428"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10346"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04389F">
        <w:tc>
          <w:tcPr>
            <w:tcW w:w="428" w:type="dxa"/>
          </w:tcPr>
          <w:p w14:paraId="17BA8C79" w14:textId="77777777" w:rsidR="008B4F5F" w:rsidRPr="00307F5A" w:rsidRDefault="008B4F5F" w:rsidP="00307F5A">
            <w:pPr>
              <w:pStyle w:val="BodyText"/>
              <w:ind w:firstLine="0"/>
              <w:rPr>
                <w:sz w:val="24"/>
                <w:szCs w:val="24"/>
              </w:rPr>
            </w:pPr>
          </w:p>
        </w:tc>
        <w:tc>
          <w:tcPr>
            <w:tcW w:w="10346"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04389F">
        <w:tc>
          <w:tcPr>
            <w:tcW w:w="428" w:type="dxa"/>
          </w:tcPr>
          <w:p w14:paraId="4BFE8C8E" w14:textId="77777777" w:rsidR="008B4F5F" w:rsidRPr="00307F5A" w:rsidRDefault="008B4F5F" w:rsidP="00307F5A">
            <w:pPr>
              <w:pStyle w:val="BodyText"/>
              <w:ind w:firstLine="0"/>
              <w:rPr>
                <w:sz w:val="24"/>
                <w:szCs w:val="24"/>
              </w:rPr>
            </w:pPr>
          </w:p>
        </w:tc>
        <w:tc>
          <w:tcPr>
            <w:tcW w:w="10346"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04389F">
      <w:pPr>
        <w:pStyle w:val="BodyText"/>
        <w:ind w:left="-284"/>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10774" w:type="dxa"/>
        <w:tblInd w:w="-289" w:type="dxa"/>
        <w:tblLook w:val="04A0" w:firstRow="1" w:lastRow="0" w:firstColumn="1" w:lastColumn="0" w:noHBand="0" w:noVBand="1"/>
      </w:tblPr>
      <w:tblGrid>
        <w:gridCol w:w="570"/>
        <w:gridCol w:w="10204"/>
      </w:tblGrid>
      <w:tr w:rsidR="008B4F5F" w:rsidRPr="00307F5A" w14:paraId="08D0867F" w14:textId="77777777" w:rsidTr="0004389F">
        <w:tc>
          <w:tcPr>
            <w:tcW w:w="428"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10346"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04389F">
        <w:tc>
          <w:tcPr>
            <w:tcW w:w="428"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10346"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04389F">
        <w:tc>
          <w:tcPr>
            <w:tcW w:w="428"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10346"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04389F">
      <w:pPr>
        <w:suppressAutoHyphens/>
        <w:ind w:left="-284" w:firstLine="284"/>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Default="008B4F5F" w:rsidP="00307F5A">
      <w:pPr>
        <w:suppressAutoHyphens/>
        <w:ind w:left="-567" w:firstLine="567"/>
        <w:rPr>
          <w:szCs w:val="24"/>
        </w:rPr>
      </w:pPr>
      <w:r w:rsidRPr="00307F5A">
        <w:rPr>
          <w:szCs w:val="24"/>
        </w:rPr>
        <w:t>Pasiūlymas galioja iki pirkimo dokumentuose nurodyto termino pabaigos.</w:t>
      </w:r>
    </w:p>
    <w:p w14:paraId="31FA979E" w14:textId="77777777" w:rsidR="0001303C" w:rsidRPr="00307F5A" w:rsidRDefault="0001303C" w:rsidP="00797EE9">
      <w:pPr>
        <w:suppressAutoHyphens/>
        <w:rPr>
          <w:szCs w:val="24"/>
        </w:rPr>
      </w:pP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407D06BA" w14:textId="77777777" w:rsidR="00772986" w:rsidRDefault="008B4F5F" w:rsidP="00307F5A">
      <w:pPr>
        <w:suppressAutoHyphens/>
        <w:rPr>
          <w:i/>
          <w:szCs w:val="24"/>
        </w:rPr>
        <w:sectPr w:rsidR="00772986" w:rsidSect="0004389F">
          <w:pgSz w:w="11906" w:h="16838"/>
          <w:pgMar w:top="720" w:right="720" w:bottom="720" w:left="720" w:header="567" w:footer="567" w:gutter="0"/>
          <w:pgNumType w:start="1"/>
          <w:cols w:space="1296"/>
          <w:titlePg/>
          <w:docGrid w:linePitch="326"/>
        </w:sect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p>
    <w:p w14:paraId="0DFADF76" w14:textId="1B306A07" w:rsidR="00772986" w:rsidRDefault="00772986" w:rsidP="00772986">
      <w:pPr>
        <w:pStyle w:val="BodyText"/>
        <w:ind w:left="11907" w:firstLine="0"/>
        <w:rPr>
          <w:sz w:val="20"/>
        </w:rPr>
      </w:pPr>
      <w:r>
        <w:rPr>
          <w:sz w:val="20"/>
        </w:rPr>
        <w:lastRenderedPageBreak/>
        <w:t>Pirkimo sąlygų</w:t>
      </w:r>
    </w:p>
    <w:p w14:paraId="6C5B6364" w14:textId="463BBFBB" w:rsidR="00772986" w:rsidRPr="00307F5A" w:rsidRDefault="00772986" w:rsidP="00772986">
      <w:pPr>
        <w:pStyle w:val="BodyText"/>
        <w:ind w:left="11907" w:firstLine="0"/>
        <w:rPr>
          <w:szCs w:val="24"/>
        </w:rPr>
      </w:pPr>
      <w:bookmarkStart w:id="6" w:name="Priedas_1_1"/>
      <w:r>
        <w:rPr>
          <w:sz w:val="20"/>
        </w:rPr>
        <w:t>1 priedo priedas</w:t>
      </w:r>
      <w:bookmarkEnd w:id="6"/>
    </w:p>
    <w:p w14:paraId="0900F602" w14:textId="2769F8D7" w:rsidR="00772986" w:rsidRDefault="00772986" w:rsidP="00772986">
      <w:pPr>
        <w:pStyle w:val="BodyText"/>
        <w:ind w:firstLine="0"/>
        <w:jc w:val="center"/>
        <w:rPr>
          <w:b/>
          <w:szCs w:val="24"/>
        </w:rPr>
      </w:pPr>
      <w:r>
        <w:rPr>
          <w:b/>
          <w:szCs w:val="24"/>
        </w:rPr>
        <w:t xml:space="preserve">A </w:t>
      </w:r>
      <w:r w:rsidRPr="00307F5A">
        <w:rPr>
          <w:b/>
          <w:szCs w:val="24"/>
        </w:rPr>
        <w:t>PASIŪLYMO FORM</w:t>
      </w:r>
      <w:r>
        <w:rPr>
          <w:b/>
          <w:szCs w:val="24"/>
        </w:rPr>
        <w:t>OS PRIEDAS</w:t>
      </w:r>
    </w:p>
    <w:p w14:paraId="04EA55D0" w14:textId="77777777" w:rsidR="00772986" w:rsidRPr="00307F5A" w:rsidRDefault="00772986" w:rsidP="00772986">
      <w:pPr>
        <w:pStyle w:val="BodyText"/>
        <w:ind w:firstLine="0"/>
        <w:jc w:val="center"/>
        <w:rPr>
          <w:b/>
          <w:szCs w:val="24"/>
        </w:rPr>
      </w:pPr>
    </w:p>
    <w:p w14:paraId="2CEAD10C" w14:textId="77777777" w:rsidR="00772986" w:rsidRPr="00307F5A" w:rsidRDefault="00772986" w:rsidP="00772986">
      <w:pPr>
        <w:pStyle w:val="BodyText"/>
        <w:ind w:firstLine="0"/>
        <w:jc w:val="center"/>
        <w:rPr>
          <w:szCs w:val="24"/>
        </w:rPr>
      </w:pPr>
      <w:r w:rsidRPr="00307F5A">
        <w:rPr>
          <w:szCs w:val="24"/>
        </w:rPr>
        <w:t>20</w:t>
      </w:r>
      <w:r>
        <w:rPr>
          <w:szCs w:val="24"/>
        </w:rPr>
        <w:t>26</w:t>
      </w:r>
      <w:r w:rsidRPr="00307F5A">
        <w:rPr>
          <w:szCs w:val="24"/>
        </w:rPr>
        <w:t>-___-___</w:t>
      </w:r>
    </w:p>
    <w:p w14:paraId="476293F3" w14:textId="77777777" w:rsidR="00772986" w:rsidRPr="00307F5A" w:rsidRDefault="00772986" w:rsidP="00772986">
      <w:pPr>
        <w:pStyle w:val="BodyText"/>
        <w:ind w:firstLine="0"/>
        <w:rPr>
          <w:szCs w:val="24"/>
        </w:rPr>
      </w:pPr>
    </w:p>
    <w:p w14:paraId="2BD29BE8" w14:textId="77777777" w:rsidR="00772986" w:rsidRDefault="00772986" w:rsidP="00772986">
      <w:pPr>
        <w:pStyle w:val="BodyText"/>
        <w:ind w:firstLine="0"/>
        <w:jc w:val="center"/>
        <w:rPr>
          <w:b/>
          <w:bCs/>
          <w:szCs w:val="24"/>
        </w:rPr>
      </w:pPr>
      <w:r w:rsidRPr="0048378D">
        <w:rPr>
          <w:b/>
          <w:bCs/>
          <w:szCs w:val="24"/>
        </w:rPr>
        <w:t>EUROPOS SĄJUNGOS ŠAL</w:t>
      </w:r>
      <w:r>
        <w:rPr>
          <w:b/>
          <w:bCs/>
          <w:szCs w:val="24"/>
        </w:rPr>
        <w:t>I</w:t>
      </w:r>
      <w:r w:rsidRPr="0048378D">
        <w:rPr>
          <w:b/>
          <w:bCs/>
          <w:szCs w:val="24"/>
        </w:rPr>
        <w:t>Ų MOKĖJIMO AGENTŪRŲ DIREKTORIŲ KONFERENCIJOS ORGANIZAVIMO PASLAUG</w:t>
      </w:r>
      <w:r>
        <w:rPr>
          <w:b/>
          <w:bCs/>
          <w:szCs w:val="24"/>
        </w:rPr>
        <w:t>OS</w:t>
      </w:r>
    </w:p>
    <w:p w14:paraId="5E261FD5" w14:textId="77777777" w:rsidR="007048F9" w:rsidRDefault="007048F9" w:rsidP="00307F5A">
      <w:pPr>
        <w:pStyle w:val="BodyText"/>
        <w:ind w:left="5670" w:firstLine="0"/>
        <w:rPr>
          <w:szCs w:val="24"/>
        </w:rPr>
      </w:pPr>
    </w:p>
    <w:p w14:paraId="50FAE2EE" w14:textId="77777777" w:rsidR="00772986" w:rsidRDefault="00772986" w:rsidP="00307F5A">
      <w:pPr>
        <w:pStyle w:val="BodyText"/>
        <w:ind w:left="5670" w:firstLine="0"/>
        <w:rPr>
          <w:szCs w:val="24"/>
        </w:rPr>
      </w:pPr>
    </w:p>
    <w:p w14:paraId="5063DF92" w14:textId="24D21927" w:rsidR="00772986" w:rsidRDefault="00772986" w:rsidP="00772986">
      <w:pPr>
        <w:tabs>
          <w:tab w:val="num" w:pos="3065"/>
        </w:tabs>
        <w:ind w:right="278"/>
        <w:rPr>
          <w:bCs/>
          <w:szCs w:val="24"/>
          <w:vertAlign w:val="superscript"/>
        </w:rPr>
      </w:pPr>
      <w:r w:rsidRPr="0048378D">
        <w:rPr>
          <w:bCs/>
          <w:szCs w:val="24"/>
        </w:rPr>
        <w:t xml:space="preserve">Tiekėjo siūlomų specialistų, atitinkančių pirkimo </w:t>
      </w:r>
      <w:r w:rsidRPr="0025323E">
        <w:rPr>
          <w:bCs/>
          <w:szCs w:val="24"/>
        </w:rPr>
        <w:t xml:space="preserve">sąlygų </w:t>
      </w:r>
      <w:hyperlink w:anchor="kvalifikacija" w:history="1">
        <w:r w:rsidRPr="003375F8">
          <w:rPr>
            <w:rStyle w:val="Hyperlink"/>
            <w:bCs/>
            <w:szCs w:val="24"/>
            <w:lang w:val="en-US"/>
          </w:rPr>
          <w:t>31.2</w:t>
        </w:r>
      </w:hyperlink>
      <w:r w:rsidRPr="0025323E">
        <w:rPr>
          <w:bCs/>
          <w:szCs w:val="24"/>
        </w:rPr>
        <w:t xml:space="preserve"> papunkčio ir pirkimo sąlygų </w:t>
      </w:r>
      <w:hyperlink w:anchor="Priedas_5" w:history="1">
        <w:r w:rsidRPr="00E33B50">
          <w:rPr>
            <w:rStyle w:val="Hyperlink"/>
            <w:bCs/>
            <w:szCs w:val="24"/>
          </w:rPr>
          <w:t>5 priedo</w:t>
        </w:r>
      </w:hyperlink>
      <w:r w:rsidRPr="0025323E">
        <w:rPr>
          <w:bCs/>
          <w:szCs w:val="24"/>
        </w:rPr>
        <w:t xml:space="preserve"> „Pasiūlymų vertinimo kriterijai ir vertinimo metodika“ reikalavimus, sąrašas</w:t>
      </w:r>
      <w:r w:rsidRPr="0025323E">
        <w:rPr>
          <w:bCs/>
          <w:szCs w:val="24"/>
          <w:vertAlign w:val="superscript"/>
        </w:rPr>
        <w:t>*</w:t>
      </w:r>
    </w:p>
    <w:p w14:paraId="02363759" w14:textId="77777777" w:rsidR="00E33B50" w:rsidRPr="0048378D" w:rsidRDefault="00E33B50" w:rsidP="00772986">
      <w:pPr>
        <w:tabs>
          <w:tab w:val="num" w:pos="3065"/>
        </w:tabs>
        <w:ind w:right="278"/>
        <w:rPr>
          <w:b/>
          <w:bCs/>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889"/>
        <w:gridCol w:w="5026"/>
        <w:gridCol w:w="3384"/>
        <w:gridCol w:w="2074"/>
      </w:tblGrid>
      <w:tr w:rsidR="00772986" w:rsidRPr="0048378D" w14:paraId="07C599C8" w14:textId="77777777" w:rsidTr="00E33B50">
        <w:tc>
          <w:tcPr>
            <w:tcW w:w="293" w:type="pct"/>
            <w:shd w:val="clear" w:color="auto" w:fill="D9D9D9" w:themeFill="background1" w:themeFillShade="D9"/>
          </w:tcPr>
          <w:p w14:paraId="2284BF15" w14:textId="77777777" w:rsidR="00772986" w:rsidRPr="0048378D" w:rsidRDefault="00772986" w:rsidP="00E343A7">
            <w:pPr>
              <w:tabs>
                <w:tab w:val="num" w:pos="3065"/>
              </w:tabs>
              <w:jc w:val="center"/>
              <w:rPr>
                <w:b/>
                <w:bCs/>
                <w:szCs w:val="24"/>
              </w:rPr>
            </w:pPr>
            <w:r w:rsidRPr="0048378D">
              <w:rPr>
                <w:b/>
                <w:bCs/>
                <w:szCs w:val="24"/>
              </w:rPr>
              <w:t>Eil. Nr.</w:t>
            </w:r>
          </w:p>
        </w:tc>
        <w:tc>
          <w:tcPr>
            <w:tcW w:w="1017" w:type="pct"/>
            <w:shd w:val="clear" w:color="auto" w:fill="D9D9D9" w:themeFill="background1" w:themeFillShade="D9"/>
          </w:tcPr>
          <w:p w14:paraId="59A34758" w14:textId="77777777" w:rsidR="00772986" w:rsidRPr="0048378D" w:rsidRDefault="00772986" w:rsidP="00E343A7">
            <w:pPr>
              <w:tabs>
                <w:tab w:val="num" w:pos="3065"/>
              </w:tabs>
              <w:jc w:val="center"/>
              <w:rPr>
                <w:b/>
                <w:bCs/>
                <w:szCs w:val="24"/>
              </w:rPr>
            </w:pPr>
            <w:r w:rsidRPr="00E33B50">
              <w:rPr>
                <w:b/>
                <w:bCs/>
                <w:szCs w:val="24"/>
              </w:rPr>
              <w:t>Tiekėjo specialisto*, siūlomo projekto/renginio vadovo pozicijai, vardas, pavardė,</w:t>
            </w:r>
            <w:r w:rsidRPr="00E33B50">
              <w:rPr>
                <w:szCs w:val="24"/>
              </w:rPr>
              <w:t xml:space="preserve"> </w:t>
            </w:r>
            <w:r w:rsidRPr="00E33B50">
              <w:rPr>
                <w:b/>
                <w:szCs w:val="24"/>
              </w:rPr>
              <w:t>lietuvių ir anglų kalbos žinojimo lygis (ne mažesnis nei B2 lygis pagal Europass kalbų pasą) arba gimtoji kalba</w:t>
            </w:r>
          </w:p>
        </w:tc>
        <w:tc>
          <w:tcPr>
            <w:tcW w:w="1769" w:type="pct"/>
            <w:shd w:val="clear" w:color="auto" w:fill="D9D9D9" w:themeFill="background1" w:themeFillShade="D9"/>
          </w:tcPr>
          <w:p w14:paraId="67F4D614" w14:textId="77777777" w:rsidR="00772986" w:rsidRPr="0048378D" w:rsidRDefault="00772986" w:rsidP="00E343A7">
            <w:pPr>
              <w:tabs>
                <w:tab w:val="num" w:pos="3065"/>
              </w:tabs>
              <w:jc w:val="center"/>
              <w:rPr>
                <w:b/>
                <w:bCs/>
                <w:i/>
                <w:szCs w:val="24"/>
              </w:rPr>
            </w:pPr>
            <w:r w:rsidRPr="0048378D">
              <w:rPr>
                <w:b/>
                <w:bCs/>
                <w:szCs w:val="24"/>
              </w:rPr>
              <w:t xml:space="preserve">Sutarties /projekto, kurioje (-iame) specialistas dirbo projekto/renginio vadovu data, renginio pavadinimas, dalyvių skaičius, renginio Užsakovai ir jų kontaktiniai duomenys </w:t>
            </w:r>
            <w:r w:rsidRPr="0048378D">
              <w:rPr>
                <w:b/>
                <w:szCs w:val="24"/>
              </w:rPr>
              <w:t>(vardas, pavardė, pareigos, tel. Nr., el. pašto adresas)</w:t>
            </w:r>
            <w:r w:rsidRPr="0048378D">
              <w:rPr>
                <w:b/>
                <w:bCs/>
                <w:szCs w:val="24"/>
                <w:vertAlign w:val="superscript"/>
              </w:rPr>
              <w:t xml:space="preserve"> </w:t>
            </w:r>
          </w:p>
        </w:tc>
        <w:tc>
          <w:tcPr>
            <w:tcW w:w="1191" w:type="pct"/>
            <w:shd w:val="clear" w:color="auto" w:fill="D9D9D9" w:themeFill="background1" w:themeFillShade="D9"/>
          </w:tcPr>
          <w:p w14:paraId="36C5B8AC" w14:textId="77777777" w:rsidR="00772986" w:rsidRPr="0048378D" w:rsidRDefault="00772986" w:rsidP="00E343A7">
            <w:pPr>
              <w:widowControl w:val="0"/>
              <w:tabs>
                <w:tab w:val="left" w:pos="1276"/>
              </w:tabs>
              <w:ind w:firstLine="34"/>
              <w:jc w:val="center"/>
              <w:outlineLvl w:val="1"/>
              <w:rPr>
                <w:b/>
                <w:szCs w:val="24"/>
              </w:rPr>
            </w:pPr>
            <w:r w:rsidRPr="0048378D">
              <w:rPr>
                <w:b/>
                <w:szCs w:val="24"/>
              </w:rPr>
              <w:t xml:space="preserve">Nurodyti, ar įgyvendinta sutartis/projektas yra tarptautinio lygmens, </w:t>
            </w:r>
          </w:p>
          <w:p w14:paraId="5A4A7E8B" w14:textId="77777777" w:rsidR="00772986" w:rsidRPr="0048378D" w:rsidRDefault="00772986" w:rsidP="00E343A7">
            <w:pPr>
              <w:widowControl w:val="0"/>
              <w:tabs>
                <w:tab w:val="left" w:pos="1276"/>
              </w:tabs>
              <w:ind w:firstLine="34"/>
              <w:jc w:val="center"/>
              <w:outlineLvl w:val="1"/>
              <w:rPr>
                <w:b/>
                <w:szCs w:val="24"/>
              </w:rPr>
            </w:pPr>
            <w:r w:rsidRPr="0048378D">
              <w:rPr>
                <w:b/>
                <w:szCs w:val="24"/>
              </w:rPr>
              <w:t>viešojo sektoriaus (tarptautiniai posėdžiai, susitikimai, konferencijos) ar didelio masto privatūs renginiai.</w:t>
            </w:r>
          </w:p>
          <w:p w14:paraId="76E56F16" w14:textId="77777777" w:rsidR="00772986" w:rsidRPr="0048378D" w:rsidRDefault="00772986" w:rsidP="00E343A7">
            <w:pPr>
              <w:widowControl w:val="0"/>
              <w:tabs>
                <w:tab w:val="left" w:pos="1276"/>
              </w:tabs>
              <w:ind w:firstLine="34"/>
              <w:jc w:val="center"/>
              <w:outlineLvl w:val="1"/>
              <w:rPr>
                <w:b/>
                <w:szCs w:val="24"/>
              </w:rPr>
            </w:pPr>
            <w:r w:rsidRPr="0048378D">
              <w:rPr>
                <w:b/>
                <w:szCs w:val="24"/>
              </w:rPr>
              <w:t xml:space="preserve">Nurodyti tarptautinio lygmens, </w:t>
            </w:r>
          </w:p>
          <w:p w14:paraId="5AE3A1F7" w14:textId="74F602B5" w:rsidR="00772986" w:rsidRPr="0048378D" w:rsidRDefault="00772986" w:rsidP="00E343A7">
            <w:pPr>
              <w:widowControl w:val="0"/>
              <w:tabs>
                <w:tab w:val="left" w:pos="1276"/>
              </w:tabs>
              <w:ind w:firstLine="34"/>
              <w:jc w:val="center"/>
              <w:outlineLvl w:val="1"/>
              <w:rPr>
                <w:b/>
                <w:szCs w:val="24"/>
              </w:rPr>
            </w:pPr>
            <w:r w:rsidRPr="0048378D">
              <w:rPr>
                <w:b/>
                <w:szCs w:val="24"/>
              </w:rPr>
              <w:t>viešojo sektoriaus (tarptautiniai posėdžiai, susitikimai, konferencijos) ar didelio masto privačių renginių skaičių ir pavadinimus, kuriuose specialistas atliko projekto/renginio vadovo pareigas,</w:t>
            </w:r>
          </w:p>
          <w:p w14:paraId="69C96E0C" w14:textId="77777777" w:rsidR="00772986" w:rsidRPr="0048378D" w:rsidRDefault="00772986" w:rsidP="00E343A7">
            <w:pPr>
              <w:widowControl w:val="0"/>
              <w:tabs>
                <w:tab w:val="left" w:pos="1276"/>
              </w:tabs>
              <w:ind w:firstLine="34"/>
              <w:jc w:val="center"/>
              <w:outlineLvl w:val="1"/>
              <w:rPr>
                <w:b/>
                <w:szCs w:val="24"/>
              </w:rPr>
            </w:pPr>
            <w:r w:rsidRPr="0048378D">
              <w:rPr>
                <w:b/>
                <w:szCs w:val="24"/>
              </w:rPr>
              <w:t xml:space="preserve">nurodyti trumpą aukščiau įvardintų renginių aprašymą (-us) </w:t>
            </w:r>
          </w:p>
          <w:p w14:paraId="6F8FC315" w14:textId="77777777" w:rsidR="00772986" w:rsidRPr="0048378D" w:rsidRDefault="00772986" w:rsidP="00E343A7">
            <w:pPr>
              <w:tabs>
                <w:tab w:val="left" w:pos="1276"/>
              </w:tabs>
              <w:jc w:val="center"/>
              <w:rPr>
                <w:b/>
                <w:bCs/>
                <w:szCs w:val="24"/>
              </w:rPr>
            </w:pPr>
          </w:p>
        </w:tc>
        <w:tc>
          <w:tcPr>
            <w:tcW w:w="730" w:type="pct"/>
            <w:shd w:val="clear" w:color="auto" w:fill="D9D9D9" w:themeFill="background1" w:themeFillShade="D9"/>
          </w:tcPr>
          <w:p w14:paraId="793BFF13" w14:textId="77777777" w:rsidR="00772986" w:rsidRPr="0048378D" w:rsidRDefault="00772986" w:rsidP="00E343A7">
            <w:pPr>
              <w:tabs>
                <w:tab w:val="num" w:pos="3065"/>
              </w:tabs>
              <w:jc w:val="center"/>
              <w:rPr>
                <w:b/>
                <w:bCs/>
                <w:szCs w:val="24"/>
              </w:rPr>
            </w:pPr>
            <w:r w:rsidRPr="0048378D">
              <w:rPr>
                <w:b/>
                <w:bCs/>
                <w:szCs w:val="24"/>
              </w:rPr>
              <w:t xml:space="preserve">Teisiniai santykiai su tiekėju </w:t>
            </w:r>
          </w:p>
          <w:p w14:paraId="0DB58540" w14:textId="77777777" w:rsidR="00772986" w:rsidRPr="0048378D" w:rsidRDefault="00772986" w:rsidP="00E343A7">
            <w:pPr>
              <w:tabs>
                <w:tab w:val="num" w:pos="3065"/>
              </w:tabs>
              <w:jc w:val="center"/>
              <w:rPr>
                <w:b/>
                <w:bCs/>
                <w:szCs w:val="24"/>
              </w:rPr>
            </w:pPr>
            <w:r w:rsidRPr="0048378D">
              <w:rPr>
                <w:bCs/>
                <w:i/>
                <w:iCs/>
                <w:szCs w:val="24"/>
              </w:rPr>
              <w:t>(pasirenkama viena iš trijų nurodytų reikšmių)</w:t>
            </w:r>
          </w:p>
        </w:tc>
      </w:tr>
      <w:tr w:rsidR="00772986" w:rsidRPr="0048378D" w14:paraId="78B9AD2C" w14:textId="77777777" w:rsidTr="00E343A7">
        <w:tc>
          <w:tcPr>
            <w:tcW w:w="293" w:type="pct"/>
          </w:tcPr>
          <w:p w14:paraId="42A9439B" w14:textId="77777777" w:rsidR="00772986" w:rsidRPr="0048378D" w:rsidRDefault="00772986" w:rsidP="00E343A7">
            <w:pPr>
              <w:tabs>
                <w:tab w:val="num" w:pos="3065"/>
              </w:tabs>
              <w:ind w:right="34"/>
              <w:jc w:val="center"/>
              <w:rPr>
                <w:bCs/>
                <w:szCs w:val="24"/>
              </w:rPr>
            </w:pPr>
            <w:r w:rsidRPr="0048378D">
              <w:rPr>
                <w:bCs/>
                <w:szCs w:val="24"/>
              </w:rPr>
              <w:t>1</w:t>
            </w:r>
          </w:p>
        </w:tc>
        <w:tc>
          <w:tcPr>
            <w:tcW w:w="1017" w:type="pct"/>
            <w:vAlign w:val="center"/>
          </w:tcPr>
          <w:p w14:paraId="729362C1" w14:textId="77777777" w:rsidR="00772986" w:rsidRPr="0048378D" w:rsidRDefault="00772986" w:rsidP="00E343A7">
            <w:pPr>
              <w:tabs>
                <w:tab w:val="num" w:pos="3065"/>
              </w:tabs>
              <w:ind w:right="34"/>
              <w:jc w:val="center"/>
              <w:rPr>
                <w:bCs/>
                <w:szCs w:val="24"/>
              </w:rPr>
            </w:pPr>
            <w:r w:rsidRPr="0048378D">
              <w:rPr>
                <w:bCs/>
                <w:szCs w:val="24"/>
              </w:rPr>
              <w:t>2</w:t>
            </w:r>
          </w:p>
        </w:tc>
        <w:tc>
          <w:tcPr>
            <w:tcW w:w="1769" w:type="pct"/>
            <w:vAlign w:val="center"/>
          </w:tcPr>
          <w:p w14:paraId="1B4070F7" w14:textId="77777777" w:rsidR="00772986" w:rsidRPr="0048378D" w:rsidRDefault="00772986" w:rsidP="00E343A7">
            <w:pPr>
              <w:tabs>
                <w:tab w:val="num" w:pos="3065"/>
              </w:tabs>
              <w:ind w:right="34"/>
              <w:jc w:val="center"/>
              <w:rPr>
                <w:szCs w:val="24"/>
              </w:rPr>
            </w:pPr>
            <w:r w:rsidRPr="0048378D">
              <w:rPr>
                <w:szCs w:val="24"/>
              </w:rPr>
              <w:t>3</w:t>
            </w:r>
          </w:p>
        </w:tc>
        <w:tc>
          <w:tcPr>
            <w:tcW w:w="1191" w:type="pct"/>
            <w:vAlign w:val="center"/>
          </w:tcPr>
          <w:p w14:paraId="123A681C" w14:textId="77777777" w:rsidR="00772986" w:rsidRPr="0048378D" w:rsidRDefault="00772986" w:rsidP="00E343A7">
            <w:pPr>
              <w:tabs>
                <w:tab w:val="left" w:pos="1276"/>
              </w:tabs>
              <w:jc w:val="center"/>
              <w:rPr>
                <w:szCs w:val="24"/>
              </w:rPr>
            </w:pPr>
            <w:r w:rsidRPr="0048378D">
              <w:rPr>
                <w:szCs w:val="24"/>
              </w:rPr>
              <w:t>4</w:t>
            </w:r>
          </w:p>
        </w:tc>
        <w:tc>
          <w:tcPr>
            <w:tcW w:w="730" w:type="pct"/>
          </w:tcPr>
          <w:p w14:paraId="65B8AC5F" w14:textId="77777777" w:rsidR="00772986" w:rsidRPr="0048378D" w:rsidRDefault="00772986" w:rsidP="00E343A7">
            <w:pPr>
              <w:jc w:val="center"/>
              <w:rPr>
                <w:szCs w:val="24"/>
              </w:rPr>
            </w:pPr>
            <w:r w:rsidRPr="0048378D">
              <w:rPr>
                <w:szCs w:val="24"/>
              </w:rPr>
              <w:t>5</w:t>
            </w:r>
          </w:p>
        </w:tc>
      </w:tr>
      <w:tr w:rsidR="00772986" w:rsidRPr="0048378D" w14:paraId="1CA22A55" w14:textId="77777777" w:rsidTr="00E343A7">
        <w:tc>
          <w:tcPr>
            <w:tcW w:w="293" w:type="pct"/>
          </w:tcPr>
          <w:p w14:paraId="06356A13" w14:textId="77777777" w:rsidR="00772986" w:rsidRPr="0048378D" w:rsidRDefault="00772986" w:rsidP="00E343A7">
            <w:pPr>
              <w:tabs>
                <w:tab w:val="num" w:pos="3065"/>
              </w:tabs>
              <w:ind w:right="34"/>
              <w:jc w:val="center"/>
              <w:rPr>
                <w:bCs/>
                <w:szCs w:val="24"/>
              </w:rPr>
            </w:pPr>
            <w:r w:rsidRPr="0048378D">
              <w:rPr>
                <w:bCs/>
                <w:szCs w:val="24"/>
              </w:rPr>
              <w:lastRenderedPageBreak/>
              <w:t>1.</w:t>
            </w:r>
          </w:p>
        </w:tc>
        <w:tc>
          <w:tcPr>
            <w:tcW w:w="1017" w:type="pct"/>
            <w:vAlign w:val="center"/>
          </w:tcPr>
          <w:p w14:paraId="4A32FC65" w14:textId="77777777" w:rsidR="00772986" w:rsidRPr="0048378D" w:rsidRDefault="00772986" w:rsidP="00E343A7">
            <w:pPr>
              <w:tabs>
                <w:tab w:val="num" w:pos="3065"/>
              </w:tabs>
              <w:ind w:right="34"/>
              <w:rPr>
                <w:b/>
                <w:bCs/>
                <w:szCs w:val="24"/>
              </w:rPr>
            </w:pPr>
          </w:p>
        </w:tc>
        <w:tc>
          <w:tcPr>
            <w:tcW w:w="1769" w:type="pct"/>
            <w:vAlign w:val="center"/>
          </w:tcPr>
          <w:p w14:paraId="21098FF3" w14:textId="77777777" w:rsidR="00772986" w:rsidRPr="0048378D" w:rsidRDefault="00772986" w:rsidP="00E343A7">
            <w:pPr>
              <w:tabs>
                <w:tab w:val="num" w:pos="3065"/>
              </w:tabs>
              <w:ind w:right="34"/>
              <w:rPr>
                <w:szCs w:val="24"/>
              </w:rPr>
            </w:pPr>
          </w:p>
        </w:tc>
        <w:tc>
          <w:tcPr>
            <w:tcW w:w="1191" w:type="pct"/>
            <w:vAlign w:val="center"/>
          </w:tcPr>
          <w:p w14:paraId="06E42E47" w14:textId="77777777" w:rsidR="00772986" w:rsidRPr="0048378D" w:rsidRDefault="00772986" w:rsidP="00E343A7">
            <w:pPr>
              <w:tabs>
                <w:tab w:val="left" w:pos="1276"/>
              </w:tabs>
              <w:rPr>
                <w:szCs w:val="24"/>
              </w:rPr>
            </w:pPr>
          </w:p>
        </w:tc>
        <w:tc>
          <w:tcPr>
            <w:tcW w:w="730" w:type="pct"/>
          </w:tcPr>
          <w:p w14:paraId="7AD01AD4" w14:textId="77777777" w:rsidR="00772986" w:rsidRPr="0048378D" w:rsidRDefault="00772986" w:rsidP="00E343A7">
            <w:pPr>
              <w:rPr>
                <w:szCs w:val="24"/>
              </w:rPr>
            </w:pPr>
            <w:r w:rsidRPr="0048378D">
              <w:rPr>
                <w:i/>
                <w:szCs w:val="24"/>
              </w:rPr>
              <w:t>Darbuotojas / Specialistas bus įdarbintas laimėjimo atveju / Subtiekėjas ar subtiekėjo darbuotojas</w:t>
            </w:r>
          </w:p>
        </w:tc>
      </w:tr>
      <w:tr w:rsidR="00772986" w:rsidRPr="0048378D" w14:paraId="2B15150E" w14:textId="77777777" w:rsidTr="00E343A7">
        <w:tc>
          <w:tcPr>
            <w:tcW w:w="293" w:type="pct"/>
          </w:tcPr>
          <w:p w14:paraId="143EC756" w14:textId="77777777" w:rsidR="00772986" w:rsidRPr="0048378D" w:rsidRDefault="00772986" w:rsidP="00E343A7">
            <w:pPr>
              <w:tabs>
                <w:tab w:val="num" w:pos="3065"/>
              </w:tabs>
              <w:ind w:right="34"/>
              <w:jc w:val="center"/>
              <w:rPr>
                <w:bCs/>
                <w:szCs w:val="24"/>
              </w:rPr>
            </w:pPr>
            <w:r w:rsidRPr="0048378D">
              <w:rPr>
                <w:bCs/>
                <w:szCs w:val="24"/>
              </w:rPr>
              <w:t>2.</w:t>
            </w:r>
          </w:p>
        </w:tc>
        <w:tc>
          <w:tcPr>
            <w:tcW w:w="1017" w:type="pct"/>
            <w:vAlign w:val="center"/>
          </w:tcPr>
          <w:p w14:paraId="4771FA85" w14:textId="77777777" w:rsidR="00772986" w:rsidRPr="0048378D" w:rsidRDefault="00772986" w:rsidP="00E343A7">
            <w:pPr>
              <w:tabs>
                <w:tab w:val="num" w:pos="3065"/>
              </w:tabs>
              <w:ind w:right="34"/>
              <w:rPr>
                <w:b/>
                <w:bCs/>
                <w:szCs w:val="24"/>
              </w:rPr>
            </w:pPr>
          </w:p>
        </w:tc>
        <w:tc>
          <w:tcPr>
            <w:tcW w:w="1769" w:type="pct"/>
            <w:vAlign w:val="center"/>
          </w:tcPr>
          <w:p w14:paraId="7AA496B5" w14:textId="77777777" w:rsidR="00772986" w:rsidRPr="0048378D" w:rsidRDefault="00772986" w:rsidP="00E343A7">
            <w:pPr>
              <w:tabs>
                <w:tab w:val="num" w:pos="3065"/>
              </w:tabs>
              <w:ind w:right="34"/>
              <w:rPr>
                <w:szCs w:val="24"/>
              </w:rPr>
            </w:pPr>
          </w:p>
        </w:tc>
        <w:tc>
          <w:tcPr>
            <w:tcW w:w="1191" w:type="pct"/>
            <w:vAlign w:val="center"/>
          </w:tcPr>
          <w:p w14:paraId="17368828" w14:textId="77777777" w:rsidR="00772986" w:rsidRPr="0048378D" w:rsidRDefault="00772986" w:rsidP="00E343A7">
            <w:pPr>
              <w:tabs>
                <w:tab w:val="num" w:pos="3065"/>
              </w:tabs>
              <w:ind w:right="34"/>
              <w:rPr>
                <w:szCs w:val="24"/>
              </w:rPr>
            </w:pPr>
          </w:p>
        </w:tc>
        <w:tc>
          <w:tcPr>
            <w:tcW w:w="730" w:type="pct"/>
          </w:tcPr>
          <w:p w14:paraId="22121750" w14:textId="77777777" w:rsidR="00772986" w:rsidRPr="0048378D" w:rsidRDefault="00772986" w:rsidP="00E343A7">
            <w:pPr>
              <w:tabs>
                <w:tab w:val="num" w:pos="3065"/>
              </w:tabs>
              <w:ind w:right="34"/>
              <w:rPr>
                <w:szCs w:val="24"/>
              </w:rPr>
            </w:pPr>
            <w:r w:rsidRPr="0048378D">
              <w:rPr>
                <w:i/>
                <w:szCs w:val="24"/>
              </w:rPr>
              <w:t>Darbuotojas / Specialistas bus įdarbintas laimėjimo atveju / Subtiekėjas ar subtiekėjo darbuotojas</w:t>
            </w:r>
          </w:p>
        </w:tc>
      </w:tr>
    </w:tbl>
    <w:p w14:paraId="62D58E61" w14:textId="77777777" w:rsidR="00772986" w:rsidRPr="0048378D" w:rsidRDefault="00772986" w:rsidP="00772986">
      <w:pPr>
        <w:rPr>
          <w:szCs w:val="24"/>
        </w:rPr>
      </w:pPr>
      <w:r w:rsidRPr="0048378D">
        <w:rPr>
          <w:b/>
          <w:bCs/>
          <w:szCs w:val="24"/>
          <w:vertAlign w:val="superscript"/>
        </w:rPr>
        <w:t>*</w:t>
      </w:r>
      <w:r w:rsidRPr="0048378D">
        <w:rPr>
          <w:szCs w:val="24"/>
        </w:rPr>
        <w:t xml:space="preserve"> Atkreipiame dėmesį, kad jeigu Tiekėjas ketina siūlyti specialistus, kurie nėra jo arba jo Subtiekėjo darbuotojai ir laimėjimo atveju nebus įdarbinami Tiekėjo arba Subtiekėjo, tie tretieji asmenys traktuojami kaip Subtiekėjai. </w:t>
      </w:r>
      <w:r w:rsidRPr="0048378D">
        <w:rPr>
          <w:b/>
          <w:szCs w:val="24"/>
        </w:rPr>
        <w:t xml:space="preserve">Tokiu atveju turi būti pateikiama specialisto deklaracija, patvirtinanti, kad specialistas sutinka būti Tiekėjo Subtiekėju. </w:t>
      </w:r>
      <w:r w:rsidRPr="0048378D">
        <w:rPr>
          <w:szCs w:val="24"/>
        </w:rPr>
        <w:t xml:space="preserve">Jeigu Tiekėjas ketina siūlyti specialistus, kurie laimėjimo atveju bus Tiekėjo įdarbinti, </w:t>
      </w:r>
      <w:r w:rsidRPr="0048378D">
        <w:rPr>
          <w:b/>
          <w:szCs w:val="24"/>
        </w:rPr>
        <w:t>tokiu atveju turi būti pateikiama tiekėjo ir specialisto pasirašyta deklaracija dėl sutikimo būti įdarbintu</w:t>
      </w:r>
      <w:r w:rsidRPr="0048378D">
        <w:rPr>
          <w:szCs w:val="24"/>
        </w:rPr>
        <w:t xml:space="preserve"> </w:t>
      </w:r>
      <w:r w:rsidRPr="0048378D">
        <w:rPr>
          <w:b/>
          <w:szCs w:val="24"/>
        </w:rPr>
        <w:t>laimėjimo atveju</w:t>
      </w:r>
      <w:r w:rsidRPr="0048378D">
        <w:rPr>
          <w:szCs w:val="24"/>
        </w:rPr>
        <w:t>.</w:t>
      </w:r>
    </w:p>
    <w:p w14:paraId="35C40657" w14:textId="77777777" w:rsidR="00772986" w:rsidRPr="0048378D" w:rsidRDefault="00772986" w:rsidP="00772986">
      <w:pPr>
        <w:tabs>
          <w:tab w:val="num" w:pos="3065"/>
        </w:tabs>
        <w:ind w:right="278"/>
        <w:jc w:val="center"/>
        <w:rPr>
          <w:b/>
          <w:bCs/>
          <w:szCs w:val="24"/>
        </w:rPr>
      </w:pPr>
    </w:p>
    <w:p w14:paraId="3C340F0C" w14:textId="77777777" w:rsidR="00772986" w:rsidRDefault="00772986" w:rsidP="00772986">
      <w:pPr>
        <w:jc w:val="center"/>
        <w:rPr>
          <w:szCs w:val="24"/>
        </w:rPr>
      </w:pPr>
      <w:r w:rsidRPr="0048378D">
        <w:rPr>
          <w:szCs w:val="24"/>
        </w:rPr>
        <w:t>______________________________________________________</w:t>
      </w:r>
    </w:p>
    <w:p w14:paraId="1D15C4D2" w14:textId="77777777" w:rsidR="00D70E2B" w:rsidRPr="0048378D" w:rsidRDefault="00D70E2B" w:rsidP="00772986">
      <w:pPr>
        <w:jc w:val="center"/>
        <w:rPr>
          <w:szCs w:val="24"/>
        </w:rPr>
      </w:pPr>
    </w:p>
    <w:p w14:paraId="3432183A" w14:textId="77777777" w:rsidR="00772986" w:rsidRDefault="00772986" w:rsidP="00772986">
      <w:pPr>
        <w:jc w:val="center"/>
        <w:rPr>
          <w:szCs w:val="24"/>
        </w:rPr>
      </w:pPr>
      <w:r w:rsidRPr="0048378D">
        <w:rPr>
          <w:szCs w:val="24"/>
        </w:rPr>
        <w:t>(Tiekėjo arba jo įgalioto asmens vardas, pavardė, parašas)</w:t>
      </w:r>
    </w:p>
    <w:p w14:paraId="05B44467" w14:textId="77777777" w:rsidR="00D70E2B" w:rsidRDefault="00D70E2B" w:rsidP="00772986">
      <w:pPr>
        <w:jc w:val="center"/>
        <w:rPr>
          <w:szCs w:val="24"/>
        </w:rPr>
      </w:pPr>
    </w:p>
    <w:p w14:paraId="706167A4" w14:textId="77777777" w:rsidR="00D70E2B" w:rsidRDefault="00D70E2B" w:rsidP="00772986">
      <w:pPr>
        <w:jc w:val="center"/>
        <w:rPr>
          <w:szCs w:val="24"/>
        </w:rPr>
      </w:pPr>
    </w:p>
    <w:p w14:paraId="3817395F" w14:textId="77777777" w:rsidR="00D70E2B" w:rsidRDefault="00D70E2B" w:rsidP="00772986">
      <w:pPr>
        <w:jc w:val="center"/>
        <w:rPr>
          <w:szCs w:val="24"/>
        </w:rPr>
        <w:sectPr w:rsidR="00D70E2B" w:rsidSect="00772986">
          <w:pgSz w:w="16838" w:h="11906" w:orient="landscape"/>
          <w:pgMar w:top="1418" w:right="1134" w:bottom="567" w:left="1134" w:header="567" w:footer="567" w:gutter="0"/>
          <w:pgNumType w:start="1"/>
          <w:cols w:space="1296"/>
          <w:titlePg/>
          <w:docGrid w:linePitch="326"/>
        </w:sectPr>
      </w:pPr>
    </w:p>
    <w:p w14:paraId="0A674D90" w14:textId="77777777" w:rsidR="00D70E2B" w:rsidRDefault="00D70E2B" w:rsidP="00772986">
      <w:pPr>
        <w:jc w:val="center"/>
        <w:rPr>
          <w:szCs w:val="24"/>
        </w:rPr>
      </w:pPr>
    </w:p>
    <w:p w14:paraId="58D8B456" w14:textId="1A8784C5" w:rsidR="009041A9" w:rsidRDefault="009041A9" w:rsidP="009041A9">
      <w:pPr>
        <w:pStyle w:val="BodyText"/>
        <w:ind w:firstLine="0"/>
        <w:jc w:val="center"/>
        <w:rPr>
          <w:b/>
          <w:szCs w:val="24"/>
        </w:rPr>
      </w:pPr>
      <w:r>
        <w:rPr>
          <w:b/>
          <w:szCs w:val="24"/>
        </w:rPr>
        <w:t xml:space="preserve">B </w:t>
      </w:r>
      <w:r w:rsidRPr="00307F5A">
        <w:rPr>
          <w:b/>
          <w:szCs w:val="24"/>
        </w:rPr>
        <w:t>PASIŪLYMO FORMA</w:t>
      </w:r>
    </w:p>
    <w:p w14:paraId="5E460941" w14:textId="1A5BDBEF" w:rsidR="00FA57C2" w:rsidRPr="00FA57C2" w:rsidRDefault="00FA57C2" w:rsidP="009041A9">
      <w:pPr>
        <w:pStyle w:val="BodyText"/>
        <w:ind w:firstLine="0"/>
        <w:jc w:val="center"/>
        <w:rPr>
          <w:b/>
          <w:i/>
          <w:iCs/>
          <w:szCs w:val="24"/>
        </w:rPr>
      </w:pPr>
      <w:r w:rsidRPr="00FA57C2">
        <w:rPr>
          <w:b/>
          <w:i/>
          <w:iCs/>
          <w:szCs w:val="24"/>
        </w:rPr>
        <w:t>(KAINA)</w:t>
      </w:r>
    </w:p>
    <w:p w14:paraId="0C8B231C" w14:textId="77777777" w:rsidR="009041A9" w:rsidRPr="00307F5A" w:rsidRDefault="009041A9" w:rsidP="009041A9">
      <w:pPr>
        <w:pStyle w:val="BodyText"/>
        <w:ind w:firstLine="0"/>
        <w:jc w:val="center"/>
        <w:rPr>
          <w:b/>
          <w:szCs w:val="24"/>
        </w:rPr>
      </w:pPr>
    </w:p>
    <w:p w14:paraId="50CE90CF" w14:textId="77777777" w:rsidR="009041A9" w:rsidRPr="00307F5A" w:rsidRDefault="009041A9" w:rsidP="009041A9">
      <w:pPr>
        <w:pStyle w:val="BodyText"/>
        <w:ind w:firstLine="0"/>
        <w:jc w:val="center"/>
        <w:rPr>
          <w:szCs w:val="24"/>
        </w:rPr>
      </w:pPr>
      <w:r w:rsidRPr="00307F5A">
        <w:rPr>
          <w:szCs w:val="24"/>
        </w:rPr>
        <w:t>20</w:t>
      </w:r>
      <w:r>
        <w:rPr>
          <w:szCs w:val="24"/>
        </w:rPr>
        <w:t>26</w:t>
      </w:r>
      <w:r w:rsidRPr="00307F5A">
        <w:rPr>
          <w:szCs w:val="24"/>
        </w:rPr>
        <w:t>-___-___</w:t>
      </w:r>
    </w:p>
    <w:p w14:paraId="1F96326A" w14:textId="77777777" w:rsidR="009041A9" w:rsidRPr="00307F5A" w:rsidRDefault="009041A9" w:rsidP="009041A9">
      <w:pPr>
        <w:pStyle w:val="BodyText"/>
        <w:ind w:firstLine="0"/>
        <w:rPr>
          <w:szCs w:val="24"/>
        </w:rPr>
      </w:pPr>
    </w:p>
    <w:p w14:paraId="6018BE7C" w14:textId="77777777" w:rsidR="009041A9" w:rsidRDefault="009041A9" w:rsidP="009041A9">
      <w:pPr>
        <w:pStyle w:val="BodyText"/>
        <w:ind w:firstLine="0"/>
        <w:jc w:val="center"/>
        <w:rPr>
          <w:b/>
          <w:bCs/>
          <w:szCs w:val="24"/>
        </w:rPr>
      </w:pPr>
      <w:r w:rsidRPr="0048378D">
        <w:rPr>
          <w:b/>
          <w:bCs/>
          <w:szCs w:val="24"/>
        </w:rPr>
        <w:t>EUROPOS SĄJUNGOS ŠAL</w:t>
      </w:r>
      <w:r>
        <w:rPr>
          <w:b/>
          <w:bCs/>
          <w:szCs w:val="24"/>
        </w:rPr>
        <w:t>I</w:t>
      </w:r>
      <w:r w:rsidRPr="0048378D">
        <w:rPr>
          <w:b/>
          <w:bCs/>
          <w:szCs w:val="24"/>
        </w:rPr>
        <w:t>Ų MOKĖJIMO AGENTŪRŲ DIREKTORIŲ KONFERENCIJOS ORGANIZAVIMO PASLAUG</w:t>
      </w:r>
      <w:r>
        <w:rPr>
          <w:b/>
          <w:bCs/>
          <w:szCs w:val="24"/>
        </w:rPr>
        <w:t>OS</w:t>
      </w:r>
    </w:p>
    <w:p w14:paraId="1A840FEC" w14:textId="77777777" w:rsidR="00D70E2B" w:rsidRDefault="00D70E2B" w:rsidP="00307F5A">
      <w:pPr>
        <w:pStyle w:val="BodyText"/>
        <w:ind w:left="5670" w:firstLine="0"/>
        <w:rPr>
          <w:szCs w:val="24"/>
        </w:rPr>
      </w:pPr>
    </w:p>
    <w:tbl>
      <w:tblPr>
        <w:tblStyle w:val="TableGrid"/>
        <w:tblW w:w="14596" w:type="dxa"/>
        <w:tblLook w:val="04A0" w:firstRow="1" w:lastRow="0" w:firstColumn="1" w:lastColumn="0" w:noHBand="0" w:noVBand="1"/>
      </w:tblPr>
      <w:tblGrid>
        <w:gridCol w:w="4673"/>
        <w:gridCol w:w="9923"/>
      </w:tblGrid>
      <w:tr w:rsidR="009041A9" w:rsidRPr="0012213C" w14:paraId="7EFF4E48" w14:textId="77777777" w:rsidTr="00237AD0">
        <w:tc>
          <w:tcPr>
            <w:tcW w:w="4673" w:type="dxa"/>
          </w:tcPr>
          <w:p w14:paraId="63AC13D0" w14:textId="77777777" w:rsidR="009041A9" w:rsidRPr="00CD3EC9" w:rsidRDefault="009041A9" w:rsidP="00E343A7">
            <w:pPr>
              <w:pStyle w:val="BodyText"/>
              <w:ind w:firstLine="0"/>
              <w:rPr>
                <w:sz w:val="24"/>
                <w:szCs w:val="24"/>
              </w:rPr>
            </w:pPr>
            <w:r w:rsidRPr="00CD3EC9">
              <w:rPr>
                <w:sz w:val="24"/>
                <w:szCs w:val="24"/>
              </w:rPr>
              <w:t>Dalyvio pavadinimas ir kodas</w:t>
            </w:r>
          </w:p>
          <w:p w14:paraId="5B80FE88" w14:textId="77777777" w:rsidR="009041A9" w:rsidRPr="00CD3EC9" w:rsidRDefault="009041A9" w:rsidP="00E343A7">
            <w:pPr>
              <w:pStyle w:val="BodyText"/>
              <w:ind w:firstLine="0"/>
              <w:rPr>
                <w:sz w:val="24"/>
                <w:szCs w:val="24"/>
              </w:rPr>
            </w:pPr>
            <w:r w:rsidRPr="00CD3EC9">
              <w:rPr>
                <w:i/>
                <w:sz w:val="24"/>
                <w:szCs w:val="24"/>
              </w:rPr>
              <w:t>(jei pasiūlymą pateikia tiekėjų grupė, nurodomi visų partnerių pavadinimai ir kodai)</w:t>
            </w:r>
          </w:p>
        </w:tc>
        <w:tc>
          <w:tcPr>
            <w:tcW w:w="9923" w:type="dxa"/>
          </w:tcPr>
          <w:p w14:paraId="7EB19DCA" w14:textId="77777777" w:rsidR="009041A9" w:rsidRPr="00CD3EC9" w:rsidRDefault="009041A9" w:rsidP="00E343A7">
            <w:pPr>
              <w:pStyle w:val="BodyText"/>
              <w:ind w:firstLine="0"/>
              <w:rPr>
                <w:sz w:val="24"/>
                <w:szCs w:val="24"/>
              </w:rPr>
            </w:pPr>
          </w:p>
        </w:tc>
      </w:tr>
    </w:tbl>
    <w:p w14:paraId="236B22C2" w14:textId="77777777" w:rsidR="009041A9" w:rsidRPr="0012213C" w:rsidRDefault="009041A9" w:rsidP="009041A9">
      <w:pPr>
        <w:pStyle w:val="BodyText"/>
        <w:ind w:firstLine="0"/>
        <w:rPr>
          <w:szCs w:val="24"/>
        </w:rPr>
      </w:pPr>
    </w:p>
    <w:p w14:paraId="60213707" w14:textId="77777777" w:rsidR="009041A9" w:rsidRDefault="009041A9" w:rsidP="009041A9">
      <w:pPr>
        <w:suppressAutoHyphens/>
        <w:rPr>
          <w:szCs w:val="24"/>
        </w:rPr>
      </w:pPr>
      <w:r w:rsidRPr="0012213C">
        <w:rPr>
          <w:szCs w:val="24"/>
        </w:rPr>
        <w:t>Pažymime, kad sutinkame su visomis pirkimo dokumentų sąlygomis.</w:t>
      </w:r>
    </w:p>
    <w:p w14:paraId="39E5A2A4" w14:textId="0A2F03AD" w:rsidR="009041A9" w:rsidRDefault="009041A9" w:rsidP="006F3FF2">
      <w:pPr>
        <w:pStyle w:val="BodyText"/>
        <w:ind w:firstLine="0"/>
        <w:rPr>
          <w:szCs w:val="24"/>
        </w:rPr>
      </w:pPr>
      <w:r>
        <w:rPr>
          <w:szCs w:val="24"/>
        </w:rPr>
        <w:t>Siūlome</w:t>
      </w:r>
      <w:r w:rsidR="005A28F6">
        <w:rPr>
          <w:szCs w:val="24"/>
        </w:rPr>
        <w:t xml:space="preserve"> ši</w:t>
      </w:r>
      <w:r w:rsidR="00A90C8D">
        <w:rPr>
          <w:szCs w:val="24"/>
        </w:rPr>
        <w:t>uos paslaugų įkainius:</w:t>
      </w:r>
    </w:p>
    <w:p w14:paraId="0D3F97EC" w14:textId="6707E059" w:rsidR="005A28F6" w:rsidRDefault="005A28F6" w:rsidP="009041A9">
      <w:pPr>
        <w:pStyle w:val="BodyText"/>
        <w:rPr>
          <w:szCs w:val="24"/>
        </w:rPr>
      </w:pPr>
    </w:p>
    <w:tbl>
      <w:tblPr>
        <w:tblStyle w:val="TableGrid"/>
        <w:tblW w:w="14587" w:type="dxa"/>
        <w:tblLook w:val="04A0" w:firstRow="1" w:lastRow="0" w:firstColumn="1" w:lastColumn="0" w:noHBand="0" w:noVBand="1"/>
      </w:tblPr>
      <w:tblGrid>
        <w:gridCol w:w="846"/>
        <w:gridCol w:w="3828"/>
        <w:gridCol w:w="1670"/>
        <w:gridCol w:w="1925"/>
        <w:gridCol w:w="1924"/>
        <w:gridCol w:w="35"/>
        <w:gridCol w:w="2127"/>
        <w:gridCol w:w="44"/>
        <w:gridCol w:w="2188"/>
      </w:tblGrid>
      <w:tr w:rsidR="00710A0F" w14:paraId="2D40904A" w14:textId="74121C8D" w:rsidTr="00F67CE2">
        <w:trPr>
          <w:tblHeader/>
        </w:trPr>
        <w:tc>
          <w:tcPr>
            <w:tcW w:w="846" w:type="dxa"/>
            <w:shd w:val="clear" w:color="auto" w:fill="A6A6A6" w:themeFill="background1" w:themeFillShade="A6"/>
          </w:tcPr>
          <w:p w14:paraId="1BC56FF9" w14:textId="36AB085F" w:rsidR="00710A0F" w:rsidRPr="005A28F6" w:rsidRDefault="00710A0F" w:rsidP="005A28F6">
            <w:pPr>
              <w:pStyle w:val="BodyText"/>
              <w:ind w:firstLine="0"/>
              <w:jc w:val="center"/>
              <w:rPr>
                <w:b/>
                <w:bCs/>
                <w:sz w:val="24"/>
                <w:szCs w:val="24"/>
              </w:rPr>
            </w:pPr>
            <w:r w:rsidRPr="005A28F6">
              <w:rPr>
                <w:b/>
                <w:bCs/>
                <w:sz w:val="24"/>
                <w:szCs w:val="24"/>
                <w:lang w:eastAsia="en-US"/>
              </w:rPr>
              <w:t>Eil. Nr.</w:t>
            </w:r>
          </w:p>
        </w:tc>
        <w:tc>
          <w:tcPr>
            <w:tcW w:w="3828" w:type="dxa"/>
            <w:shd w:val="clear" w:color="auto" w:fill="A6A6A6" w:themeFill="background1" w:themeFillShade="A6"/>
          </w:tcPr>
          <w:p w14:paraId="296BD452" w14:textId="31936E69" w:rsidR="00710A0F" w:rsidRPr="00710A0F" w:rsidRDefault="00710A0F" w:rsidP="005A28F6">
            <w:pPr>
              <w:pStyle w:val="BodyText"/>
              <w:ind w:firstLine="0"/>
              <w:jc w:val="center"/>
              <w:rPr>
                <w:b/>
                <w:bCs/>
                <w:sz w:val="24"/>
                <w:szCs w:val="24"/>
              </w:rPr>
            </w:pPr>
            <w:r w:rsidRPr="00710A0F">
              <w:rPr>
                <w:b/>
                <w:bCs/>
                <w:sz w:val="24"/>
                <w:szCs w:val="24"/>
              </w:rPr>
              <w:t>Paslaugos pavadinimas</w:t>
            </w:r>
          </w:p>
        </w:tc>
        <w:tc>
          <w:tcPr>
            <w:tcW w:w="1670" w:type="dxa"/>
            <w:shd w:val="clear" w:color="auto" w:fill="A6A6A6" w:themeFill="background1" w:themeFillShade="A6"/>
          </w:tcPr>
          <w:p w14:paraId="57D3B867" w14:textId="13868AD2" w:rsidR="00710A0F" w:rsidRPr="00710A0F" w:rsidRDefault="00710A0F" w:rsidP="005A28F6">
            <w:pPr>
              <w:pStyle w:val="BodyText"/>
              <w:ind w:firstLine="0"/>
              <w:jc w:val="center"/>
              <w:rPr>
                <w:b/>
                <w:bCs/>
                <w:sz w:val="24"/>
                <w:szCs w:val="24"/>
              </w:rPr>
            </w:pPr>
            <w:r w:rsidRPr="00710A0F">
              <w:rPr>
                <w:b/>
                <w:bCs/>
                <w:sz w:val="24"/>
                <w:szCs w:val="24"/>
              </w:rPr>
              <w:t>Maksimalus paslaugų kiekis</w:t>
            </w:r>
            <w:r w:rsidRPr="00710A0F">
              <w:rPr>
                <w:rStyle w:val="FootnoteReference"/>
                <w:b/>
                <w:bCs/>
                <w:sz w:val="24"/>
                <w:szCs w:val="24"/>
              </w:rPr>
              <w:footnoteReference w:id="8"/>
            </w:r>
          </w:p>
        </w:tc>
        <w:tc>
          <w:tcPr>
            <w:tcW w:w="1925" w:type="dxa"/>
            <w:shd w:val="clear" w:color="auto" w:fill="A6A6A6" w:themeFill="background1" w:themeFillShade="A6"/>
          </w:tcPr>
          <w:p w14:paraId="4EF51042" w14:textId="6ED205A2" w:rsidR="00710A0F" w:rsidRPr="00710A0F" w:rsidRDefault="00710A0F" w:rsidP="005A28F6">
            <w:pPr>
              <w:pStyle w:val="BodyText"/>
              <w:ind w:firstLine="0"/>
              <w:jc w:val="center"/>
              <w:rPr>
                <w:b/>
                <w:bCs/>
                <w:sz w:val="24"/>
                <w:szCs w:val="24"/>
              </w:rPr>
            </w:pPr>
            <w:r w:rsidRPr="00710A0F">
              <w:rPr>
                <w:b/>
                <w:bCs/>
                <w:sz w:val="24"/>
                <w:szCs w:val="24"/>
              </w:rPr>
              <w:t>Vieno vnt. paslaugų įkainis, Eur be PVM</w:t>
            </w:r>
          </w:p>
        </w:tc>
        <w:tc>
          <w:tcPr>
            <w:tcW w:w="1924" w:type="dxa"/>
            <w:shd w:val="clear" w:color="auto" w:fill="A6A6A6" w:themeFill="background1" w:themeFillShade="A6"/>
          </w:tcPr>
          <w:p w14:paraId="6563F91C" w14:textId="48ACC602" w:rsidR="00710A0F" w:rsidRPr="00710A0F" w:rsidRDefault="00710A0F" w:rsidP="005A28F6">
            <w:pPr>
              <w:pStyle w:val="BodyText"/>
              <w:ind w:firstLine="0"/>
              <w:jc w:val="center"/>
              <w:rPr>
                <w:b/>
                <w:bCs/>
                <w:sz w:val="24"/>
                <w:szCs w:val="24"/>
              </w:rPr>
            </w:pPr>
            <w:r w:rsidRPr="00710A0F">
              <w:rPr>
                <w:b/>
                <w:bCs/>
                <w:sz w:val="24"/>
                <w:szCs w:val="24"/>
              </w:rPr>
              <w:t>Vieno vnt. paslaugų įkainis, Eur su PVM</w:t>
            </w:r>
          </w:p>
        </w:tc>
        <w:tc>
          <w:tcPr>
            <w:tcW w:w="2206" w:type="dxa"/>
            <w:gridSpan w:val="3"/>
            <w:shd w:val="clear" w:color="auto" w:fill="A6A6A6" w:themeFill="background1" w:themeFillShade="A6"/>
          </w:tcPr>
          <w:p w14:paraId="3FB1B0AC" w14:textId="726C8583" w:rsidR="00710A0F" w:rsidRPr="00710A0F" w:rsidRDefault="005D2621" w:rsidP="005A28F6">
            <w:pPr>
              <w:pStyle w:val="BodyText"/>
              <w:ind w:firstLine="0"/>
              <w:jc w:val="center"/>
              <w:rPr>
                <w:b/>
                <w:bCs/>
                <w:sz w:val="24"/>
                <w:szCs w:val="24"/>
              </w:rPr>
            </w:pPr>
            <w:r>
              <w:rPr>
                <w:b/>
                <w:bCs/>
                <w:sz w:val="24"/>
                <w:szCs w:val="24"/>
              </w:rPr>
              <w:t xml:space="preserve">Maksimali </w:t>
            </w:r>
            <w:r w:rsidR="00FE3101">
              <w:rPr>
                <w:b/>
                <w:bCs/>
                <w:sz w:val="24"/>
                <w:szCs w:val="24"/>
              </w:rPr>
              <w:t xml:space="preserve">palyginamoji viso kiekio </w:t>
            </w:r>
            <w:r w:rsidR="00710A0F" w:rsidRPr="00710A0F">
              <w:rPr>
                <w:b/>
                <w:bCs/>
                <w:sz w:val="24"/>
                <w:szCs w:val="24"/>
              </w:rPr>
              <w:t>paslaugų kaina Eur be PVM</w:t>
            </w:r>
          </w:p>
          <w:p w14:paraId="2A7D8ABF" w14:textId="1959F851" w:rsidR="00710A0F" w:rsidRPr="00710A0F" w:rsidRDefault="00710A0F" w:rsidP="005A28F6">
            <w:pPr>
              <w:pStyle w:val="BodyText"/>
              <w:ind w:firstLine="0"/>
              <w:jc w:val="center"/>
              <w:rPr>
                <w:b/>
                <w:bCs/>
                <w:sz w:val="24"/>
                <w:szCs w:val="24"/>
              </w:rPr>
            </w:pPr>
            <w:r w:rsidRPr="00710A0F">
              <w:rPr>
                <w:b/>
                <w:bCs/>
                <w:sz w:val="24"/>
                <w:szCs w:val="24"/>
              </w:rPr>
              <w:t>(III x IV)</w:t>
            </w:r>
          </w:p>
        </w:tc>
        <w:tc>
          <w:tcPr>
            <w:tcW w:w="2188" w:type="dxa"/>
            <w:shd w:val="clear" w:color="auto" w:fill="A6A6A6" w:themeFill="background1" w:themeFillShade="A6"/>
          </w:tcPr>
          <w:p w14:paraId="64FFCB9B" w14:textId="3ECBCE4D" w:rsidR="00710A0F" w:rsidRPr="00710A0F" w:rsidRDefault="005D2621" w:rsidP="00710A0F">
            <w:pPr>
              <w:pStyle w:val="BodyText"/>
              <w:ind w:firstLine="0"/>
              <w:jc w:val="center"/>
              <w:rPr>
                <w:b/>
                <w:bCs/>
                <w:sz w:val="24"/>
                <w:szCs w:val="24"/>
              </w:rPr>
            </w:pPr>
            <w:r>
              <w:rPr>
                <w:b/>
                <w:bCs/>
                <w:sz w:val="24"/>
                <w:szCs w:val="24"/>
              </w:rPr>
              <w:t xml:space="preserve">Maksimali </w:t>
            </w:r>
            <w:r w:rsidR="00FE3101">
              <w:rPr>
                <w:b/>
                <w:bCs/>
                <w:sz w:val="24"/>
                <w:szCs w:val="24"/>
              </w:rPr>
              <w:t xml:space="preserve">palyginamoji viso kiekio </w:t>
            </w:r>
            <w:r w:rsidR="00710A0F" w:rsidRPr="00710A0F">
              <w:rPr>
                <w:b/>
                <w:bCs/>
                <w:sz w:val="24"/>
                <w:szCs w:val="24"/>
              </w:rPr>
              <w:t>paslaugų kaina Eur su PVM</w:t>
            </w:r>
          </w:p>
          <w:p w14:paraId="75DE3C30" w14:textId="18D9DEF6" w:rsidR="00710A0F" w:rsidRPr="00710A0F" w:rsidRDefault="00710A0F" w:rsidP="00710A0F">
            <w:pPr>
              <w:pStyle w:val="BodyText"/>
              <w:ind w:firstLine="0"/>
              <w:jc w:val="center"/>
              <w:rPr>
                <w:b/>
                <w:bCs/>
                <w:sz w:val="24"/>
                <w:szCs w:val="24"/>
              </w:rPr>
            </w:pPr>
            <w:r w:rsidRPr="00710A0F">
              <w:rPr>
                <w:b/>
                <w:bCs/>
                <w:sz w:val="24"/>
                <w:szCs w:val="24"/>
              </w:rPr>
              <w:t>(III x V)</w:t>
            </w:r>
          </w:p>
        </w:tc>
      </w:tr>
      <w:tr w:rsidR="00710A0F" w14:paraId="00993667" w14:textId="349221DB" w:rsidTr="00F67CE2">
        <w:trPr>
          <w:tblHeader/>
        </w:trPr>
        <w:tc>
          <w:tcPr>
            <w:tcW w:w="846" w:type="dxa"/>
            <w:shd w:val="clear" w:color="auto" w:fill="A6A6A6" w:themeFill="background1" w:themeFillShade="A6"/>
          </w:tcPr>
          <w:p w14:paraId="06427C6E" w14:textId="10C8B5E2" w:rsidR="00710A0F" w:rsidRPr="005A28F6" w:rsidRDefault="00710A0F" w:rsidP="005A28F6">
            <w:pPr>
              <w:pStyle w:val="BodyText"/>
              <w:ind w:firstLine="0"/>
              <w:jc w:val="center"/>
              <w:rPr>
                <w:b/>
                <w:bCs/>
                <w:sz w:val="24"/>
                <w:szCs w:val="24"/>
              </w:rPr>
            </w:pPr>
            <w:r w:rsidRPr="005A28F6">
              <w:rPr>
                <w:b/>
                <w:bCs/>
                <w:sz w:val="24"/>
                <w:szCs w:val="24"/>
              </w:rPr>
              <w:t>I</w:t>
            </w:r>
          </w:p>
        </w:tc>
        <w:tc>
          <w:tcPr>
            <w:tcW w:w="3828" w:type="dxa"/>
            <w:shd w:val="clear" w:color="auto" w:fill="A6A6A6" w:themeFill="background1" w:themeFillShade="A6"/>
          </w:tcPr>
          <w:p w14:paraId="4646C4EB" w14:textId="43609B24" w:rsidR="00710A0F" w:rsidRPr="00710A0F" w:rsidRDefault="00710A0F" w:rsidP="005A28F6">
            <w:pPr>
              <w:pStyle w:val="BodyText"/>
              <w:ind w:firstLine="0"/>
              <w:jc w:val="center"/>
              <w:rPr>
                <w:b/>
                <w:bCs/>
                <w:sz w:val="24"/>
                <w:szCs w:val="24"/>
              </w:rPr>
            </w:pPr>
            <w:r w:rsidRPr="00710A0F">
              <w:rPr>
                <w:b/>
                <w:bCs/>
                <w:sz w:val="24"/>
                <w:szCs w:val="24"/>
              </w:rPr>
              <w:t>II</w:t>
            </w:r>
          </w:p>
        </w:tc>
        <w:tc>
          <w:tcPr>
            <w:tcW w:w="1670" w:type="dxa"/>
            <w:shd w:val="clear" w:color="auto" w:fill="A6A6A6" w:themeFill="background1" w:themeFillShade="A6"/>
          </w:tcPr>
          <w:p w14:paraId="5D25425E" w14:textId="30F6647A" w:rsidR="00710A0F" w:rsidRPr="00710A0F" w:rsidRDefault="00710A0F" w:rsidP="005A28F6">
            <w:pPr>
              <w:pStyle w:val="BodyText"/>
              <w:ind w:firstLine="0"/>
              <w:jc w:val="center"/>
              <w:rPr>
                <w:b/>
                <w:bCs/>
                <w:sz w:val="24"/>
                <w:szCs w:val="24"/>
              </w:rPr>
            </w:pPr>
            <w:r w:rsidRPr="00710A0F">
              <w:rPr>
                <w:b/>
                <w:bCs/>
                <w:sz w:val="24"/>
                <w:szCs w:val="24"/>
              </w:rPr>
              <w:t>III</w:t>
            </w:r>
          </w:p>
        </w:tc>
        <w:tc>
          <w:tcPr>
            <w:tcW w:w="1925" w:type="dxa"/>
            <w:shd w:val="clear" w:color="auto" w:fill="A6A6A6" w:themeFill="background1" w:themeFillShade="A6"/>
          </w:tcPr>
          <w:p w14:paraId="4D6B499E" w14:textId="77795D35" w:rsidR="00710A0F" w:rsidRPr="00710A0F" w:rsidRDefault="00710A0F" w:rsidP="005A28F6">
            <w:pPr>
              <w:pStyle w:val="BodyText"/>
              <w:ind w:firstLine="0"/>
              <w:jc w:val="center"/>
              <w:rPr>
                <w:b/>
                <w:bCs/>
                <w:sz w:val="24"/>
                <w:szCs w:val="24"/>
              </w:rPr>
            </w:pPr>
            <w:r w:rsidRPr="00710A0F">
              <w:rPr>
                <w:b/>
                <w:bCs/>
                <w:sz w:val="24"/>
                <w:szCs w:val="24"/>
              </w:rPr>
              <w:t>IV</w:t>
            </w:r>
          </w:p>
        </w:tc>
        <w:tc>
          <w:tcPr>
            <w:tcW w:w="1924" w:type="dxa"/>
            <w:shd w:val="clear" w:color="auto" w:fill="A6A6A6" w:themeFill="background1" w:themeFillShade="A6"/>
          </w:tcPr>
          <w:p w14:paraId="27F41408" w14:textId="05F9B6A4" w:rsidR="00710A0F" w:rsidRPr="00710A0F" w:rsidRDefault="00710A0F" w:rsidP="005A28F6">
            <w:pPr>
              <w:pStyle w:val="BodyText"/>
              <w:ind w:firstLine="0"/>
              <w:jc w:val="center"/>
              <w:rPr>
                <w:b/>
                <w:bCs/>
                <w:sz w:val="24"/>
                <w:szCs w:val="24"/>
              </w:rPr>
            </w:pPr>
            <w:r w:rsidRPr="00710A0F">
              <w:rPr>
                <w:b/>
                <w:bCs/>
                <w:sz w:val="24"/>
                <w:szCs w:val="24"/>
              </w:rPr>
              <w:t>V</w:t>
            </w:r>
          </w:p>
        </w:tc>
        <w:tc>
          <w:tcPr>
            <w:tcW w:w="2206" w:type="dxa"/>
            <w:gridSpan w:val="3"/>
            <w:shd w:val="clear" w:color="auto" w:fill="A6A6A6" w:themeFill="background1" w:themeFillShade="A6"/>
          </w:tcPr>
          <w:p w14:paraId="59B14462" w14:textId="57E052C5" w:rsidR="00710A0F" w:rsidRPr="00710A0F" w:rsidRDefault="00710A0F" w:rsidP="005A28F6">
            <w:pPr>
              <w:pStyle w:val="BodyText"/>
              <w:ind w:firstLine="0"/>
              <w:jc w:val="center"/>
              <w:rPr>
                <w:b/>
                <w:bCs/>
                <w:sz w:val="24"/>
                <w:szCs w:val="24"/>
              </w:rPr>
            </w:pPr>
            <w:r w:rsidRPr="00710A0F">
              <w:rPr>
                <w:b/>
                <w:bCs/>
                <w:sz w:val="24"/>
                <w:szCs w:val="24"/>
              </w:rPr>
              <w:t>VI</w:t>
            </w:r>
          </w:p>
        </w:tc>
        <w:tc>
          <w:tcPr>
            <w:tcW w:w="2188" w:type="dxa"/>
            <w:shd w:val="clear" w:color="auto" w:fill="A6A6A6" w:themeFill="background1" w:themeFillShade="A6"/>
          </w:tcPr>
          <w:p w14:paraId="65299AE9" w14:textId="575F7DDB" w:rsidR="00710A0F" w:rsidRPr="00710A0F" w:rsidRDefault="00710A0F" w:rsidP="005A28F6">
            <w:pPr>
              <w:pStyle w:val="BodyText"/>
              <w:ind w:firstLine="0"/>
              <w:jc w:val="center"/>
              <w:rPr>
                <w:b/>
                <w:bCs/>
                <w:sz w:val="24"/>
                <w:szCs w:val="24"/>
              </w:rPr>
            </w:pPr>
            <w:r w:rsidRPr="00710A0F">
              <w:rPr>
                <w:b/>
                <w:bCs/>
                <w:sz w:val="24"/>
                <w:szCs w:val="24"/>
              </w:rPr>
              <w:t>VII</w:t>
            </w:r>
          </w:p>
        </w:tc>
      </w:tr>
      <w:tr w:rsidR="00C516B3" w:rsidRPr="00FD37C5" w14:paraId="03403A31" w14:textId="1DF6D119" w:rsidTr="00F67CE2">
        <w:tc>
          <w:tcPr>
            <w:tcW w:w="846" w:type="dxa"/>
            <w:shd w:val="clear" w:color="auto" w:fill="D9D9D9" w:themeFill="background1" w:themeFillShade="D9"/>
          </w:tcPr>
          <w:p w14:paraId="509E4677" w14:textId="77777777" w:rsidR="00C516B3" w:rsidRDefault="00C516B3" w:rsidP="00176E72">
            <w:pPr>
              <w:pStyle w:val="BodyText"/>
              <w:ind w:firstLine="0"/>
              <w:jc w:val="center"/>
              <w:rPr>
                <w:b/>
                <w:bCs/>
                <w:szCs w:val="24"/>
              </w:rPr>
            </w:pPr>
          </w:p>
        </w:tc>
        <w:tc>
          <w:tcPr>
            <w:tcW w:w="13741" w:type="dxa"/>
            <w:gridSpan w:val="8"/>
            <w:shd w:val="clear" w:color="auto" w:fill="D9D9D9" w:themeFill="background1" w:themeFillShade="D9"/>
          </w:tcPr>
          <w:p w14:paraId="20C0658E" w14:textId="14D0866F" w:rsidR="00C516B3" w:rsidRPr="00176E72" w:rsidRDefault="00C516B3" w:rsidP="00176E72">
            <w:pPr>
              <w:pStyle w:val="BodyText"/>
              <w:ind w:firstLine="0"/>
              <w:jc w:val="center"/>
              <w:rPr>
                <w:b/>
                <w:bCs/>
                <w:szCs w:val="24"/>
              </w:rPr>
            </w:pPr>
            <w:r w:rsidRPr="00176E72">
              <w:rPr>
                <w:b/>
                <w:bCs/>
                <w:sz w:val="24"/>
                <w:szCs w:val="24"/>
              </w:rPr>
              <w:t>RENGINIO ERDVIŲ NUOMA</w:t>
            </w:r>
          </w:p>
        </w:tc>
      </w:tr>
      <w:tr w:rsidR="00710A0F" w:rsidRPr="00FD37C5" w14:paraId="25441970" w14:textId="434CE19D" w:rsidTr="00F67CE2">
        <w:tc>
          <w:tcPr>
            <w:tcW w:w="846" w:type="dxa"/>
          </w:tcPr>
          <w:p w14:paraId="20EC24A0" w14:textId="4A823959" w:rsidR="00710A0F" w:rsidRPr="007A4CF2" w:rsidRDefault="00710A0F" w:rsidP="007A4CF2">
            <w:pPr>
              <w:pStyle w:val="BodyText"/>
              <w:numPr>
                <w:ilvl w:val="0"/>
                <w:numId w:val="36"/>
              </w:numPr>
              <w:jc w:val="left"/>
              <w:rPr>
                <w:sz w:val="24"/>
                <w:szCs w:val="24"/>
              </w:rPr>
            </w:pPr>
          </w:p>
        </w:tc>
        <w:tc>
          <w:tcPr>
            <w:tcW w:w="3828" w:type="dxa"/>
            <w:vAlign w:val="center"/>
          </w:tcPr>
          <w:p w14:paraId="53AB03FA" w14:textId="58AEAB06" w:rsidR="00710A0F" w:rsidRPr="00176E72" w:rsidRDefault="00710A0F" w:rsidP="007A4CF2">
            <w:pPr>
              <w:pStyle w:val="BodyText"/>
              <w:ind w:firstLine="0"/>
              <w:jc w:val="center"/>
              <w:rPr>
                <w:sz w:val="24"/>
                <w:szCs w:val="24"/>
              </w:rPr>
            </w:pPr>
            <w:r w:rsidRPr="00176E72">
              <w:rPr>
                <w:sz w:val="24"/>
                <w:szCs w:val="24"/>
              </w:rPr>
              <w:t>AC Marriot (18 d. konferencijų salių nuoma, pasiruošimo diena)</w:t>
            </w:r>
          </w:p>
        </w:tc>
        <w:tc>
          <w:tcPr>
            <w:tcW w:w="1670" w:type="dxa"/>
            <w:vAlign w:val="center"/>
          </w:tcPr>
          <w:p w14:paraId="01DF4F3E" w14:textId="5B753094" w:rsidR="00710A0F" w:rsidRPr="00176E72" w:rsidRDefault="00710A0F" w:rsidP="007A4CF2">
            <w:pPr>
              <w:pStyle w:val="BodyText"/>
              <w:ind w:firstLine="0"/>
              <w:jc w:val="center"/>
              <w:rPr>
                <w:sz w:val="24"/>
                <w:szCs w:val="24"/>
              </w:rPr>
            </w:pPr>
            <w:r w:rsidRPr="00176E72">
              <w:rPr>
                <w:sz w:val="24"/>
                <w:szCs w:val="24"/>
              </w:rPr>
              <w:t>1 vnt</w:t>
            </w:r>
            <w:r>
              <w:rPr>
                <w:sz w:val="24"/>
                <w:szCs w:val="24"/>
              </w:rPr>
              <w:t>.</w:t>
            </w:r>
          </w:p>
        </w:tc>
        <w:tc>
          <w:tcPr>
            <w:tcW w:w="1925" w:type="dxa"/>
          </w:tcPr>
          <w:p w14:paraId="78FDD620" w14:textId="6587C27A" w:rsidR="00710A0F" w:rsidRPr="007A4CF2" w:rsidRDefault="00710A0F" w:rsidP="007A4CF2">
            <w:pPr>
              <w:pStyle w:val="BodyText"/>
              <w:ind w:firstLine="0"/>
              <w:rPr>
                <w:sz w:val="24"/>
                <w:szCs w:val="24"/>
              </w:rPr>
            </w:pPr>
          </w:p>
        </w:tc>
        <w:tc>
          <w:tcPr>
            <w:tcW w:w="1924" w:type="dxa"/>
          </w:tcPr>
          <w:p w14:paraId="20502409" w14:textId="77777777" w:rsidR="00710A0F" w:rsidRPr="007A4CF2" w:rsidRDefault="00710A0F" w:rsidP="007A4CF2">
            <w:pPr>
              <w:pStyle w:val="BodyText"/>
              <w:ind w:firstLine="0"/>
              <w:rPr>
                <w:sz w:val="24"/>
                <w:szCs w:val="24"/>
              </w:rPr>
            </w:pPr>
          </w:p>
        </w:tc>
        <w:tc>
          <w:tcPr>
            <w:tcW w:w="2206" w:type="dxa"/>
            <w:gridSpan w:val="3"/>
          </w:tcPr>
          <w:p w14:paraId="3D0C8B2D" w14:textId="56F8C2A5" w:rsidR="00710A0F" w:rsidRPr="007A4CF2" w:rsidRDefault="00710A0F" w:rsidP="007A4CF2">
            <w:pPr>
              <w:pStyle w:val="BodyText"/>
              <w:ind w:firstLine="0"/>
              <w:rPr>
                <w:sz w:val="24"/>
                <w:szCs w:val="24"/>
              </w:rPr>
            </w:pPr>
          </w:p>
        </w:tc>
        <w:tc>
          <w:tcPr>
            <w:tcW w:w="2188" w:type="dxa"/>
          </w:tcPr>
          <w:p w14:paraId="777828F6" w14:textId="77777777" w:rsidR="00710A0F" w:rsidRPr="007A4CF2" w:rsidRDefault="00710A0F" w:rsidP="007A4CF2">
            <w:pPr>
              <w:pStyle w:val="BodyText"/>
              <w:ind w:firstLine="0"/>
              <w:rPr>
                <w:szCs w:val="24"/>
              </w:rPr>
            </w:pPr>
          </w:p>
        </w:tc>
      </w:tr>
      <w:tr w:rsidR="00710A0F" w:rsidRPr="00FD37C5" w14:paraId="37BB4269" w14:textId="0AA0EEBB" w:rsidTr="00F67CE2">
        <w:tc>
          <w:tcPr>
            <w:tcW w:w="846" w:type="dxa"/>
          </w:tcPr>
          <w:p w14:paraId="2BBE163F" w14:textId="77777777" w:rsidR="00710A0F" w:rsidRPr="007A4CF2" w:rsidRDefault="00710A0F" w:rsidP="007A4CF2">
            <w:pPr>
              <w:pStyle w:val="BodyText"/>
              <w:numPr>
                <w:ilvl w:val="0"/>
                <w:numId w:val="36"/>
              </w:numPr>
              <w:jc w:val="left"/>
              <w:rPr>
                <w:sz w:val="24"/>
                <w:szCs w:val="24"/>
              </w:rPr>
            </w:pPr>
          </w:p>
        </w:tc>
        <w:tc>
          <w:tcPr>
            <w:tcW w:w="3828" w:type="dxa"/>
            <w:vAlign w:val="center"/>
          </w:tcPr>
          <w:p w14:paraId="59BAD93E" w14:textId="3FE3D98D" w:rsidR="00710A0F" w:rsidRPr="00176E72" w:rsidRDefault="00710A0F" w:rsidP="007A4CF2">
            <w:pPr>
              <w:pStyle w:val="BodyText"/>
              <w:ind w:firstLine="0"/>
              <w:jc w:val="center"/>
              <w:rPr>
                <w:sz w:val="24"/>
                <w:szCs w:val="24"/>
              </w:rPr>
            </w:pPr>
            <w:r w:rsidRPr="00176E72">
              <w:rPr>
                <w:sz w:val="24"/>
                <w:szCs w:val="24"/>
              </w:rPr>
              <w:t>Pasitikimo renginio erdvės nuoma</w:t>
            </w:r>
          </w:p>
        </w:tc>
        <w:tc>
          <w:tcPr>
            <w:tcW w:w="1670" w:type="dxa"/>
            <w:vAlign w:val="center"/>
          </w:tcPr>
          <w:p w14:paraId="702CF8E9" w14:textId="39D595BA" w:rsidR="00710A0F" w:rsidRPr="00176E72" w:rsidRDefault="00710A0F" w:rsidP="007A4CF2">
            <w:pPr>
              <w:pStyle w:val="BodyText"/>
              <w:ind w:firstLine="0"/>
              <w:jc w:val="center"/>
              <w:rPr>
                <w:sz w:val="24"/>
                <w:szCs w:val="24"/>
              </w:rPr>
            </w:pPr>
            <w:r w:rsidRPr="00176E72">
              <w:rPr>
                <w:sz w:val="24"/>
                <w:szCs w:val="24"/>
              </w:rPr>
              <w:t>1 vnt</w:t>
            </w:r>
            <w:r>
              <w:rPr>
                <w:sz w:val="24"/>
                <w:szCs w:val="24"/>
              </w:rPr>
              <w:t>.</w:t>
            </w:r>
          </w:p>
        </w:tc>
        <w:tc>
          <w:tcPr>
            <w:tcW w:w="1925" w:type="dxa"/>
          </w:tcPr>
          <w:p w14:paraId="0855F73D" w14:textId="77777777" w:rsidR="00710A0F" w:rsidRPr="007A4CF2" w:rsidRDefault="00710A0F" w:rsidP="007A4CF2">
            <w:pPr>
              <w:pStyle w:val="BodyText"/>
              <w:ind w:firstLine="0"/>
              <w:rPr>
                <w:sz w:val="24"/>
                <w:szCs w:val="24"/>
              </w:rPr>
            </w:pPr>
          </w:p>
        </w:tc>
        <w:tc>
          <w:tcPr>
            <w:tcW w:w="1924" w:type="dxa"/>
          </w:tcPr>
          <w:p w14:paraId="64FA848C" w14:textId="77777777" w:rsidR="00710A0F" w:rsidRPr="007A4CF2" w:rsidRDefault="00710A0F" w:rsidP="007A4CF2">
            <w:pPr>
              <w:pStyle w:val="BodyText"/>
              <w:ind w:firstLine="0"/>
              <w:rPr>
                <w:sz w:val="24"/>
                <w:szCs w:val="24"/>
              </w:rPr>
            </w:pPr>
          </w:p>
        </w:tc>
        <w:tc>
          <w:tcPr>
            <w:tcW w:w="2206" w:type="dxa"/>
            <w:gridSpan w:val="3"/>
          </w:tcPr>
          <w:p w14:paraId="79BBE132" w14:textId="77777777" w:rsidR="00710A0F" w:rsidRPr="007A4CF2" w:rsidRDefault="00710A0F" w:rsidP="007A4CF2">
            <w:pPr>
              <w:pStyle w:val="BodyText"/>
              <w:ind w:firstLine="0"/>
              <w:rPr>
                <w:sz w:val="24"/>
                <w:szCs w:val="24"/>
              </w:rPr>
            </w:pPr>
          </w:p>
        </w:tc>
        <w:tc>
          <w:tcPr>
            <w:tcW w:w="2188" w:type="dxa"/>
          </w:tcPr>
          <w:p w14:paraId="5AF328F7" w14:textId="77777777" w:rsidR="00710A0F" w:rsidRPr="007A4CF2" w:rsidRDefault="00710A0F" w:rsidP="007A4CF2">
            <w:pPr>
              <w:pStyle w:val="BodyText"/>
              <w:ind w:firstLine="0"/>
              <w:rPr>
                <w:szCs w:val="24"/>
              </w:rPr>
            </w:pPr>
          </w:p>
        </w:tc>
      </w:tr>
      <w:tr w:rsidR="00777EEB" w:rsidRPr="00FD37C5" w14:paraId="19A0785B" w14:textId="7DDF3F36" w:rsidTr="00F67CE2">
        <w:tc>
          <w:tcPr>
            <w:tcW w:w="846" w:type="dxa"/>
            <w:shd w:val="clear" w:color="auto" w:fill="D9D9D9" w:themeFill="background1" w:themeFillShade="D9"/>
          </w:tcPr>
          <w:p w14:paraId="0F63B32C" w14:textId="77777777" w:rsidR="00777EEB" w:rsidRDefault="00777EEB" w:rsidP="00176E72">
            <w:pPr>
              <w:pStyle w:val="BodyText"/>
              <w:ind w:firstLine="0"/>
              <w:jc w:val="center"/>
              <w:rPr>
                <w:b/>
                <w:bCs/>
                <w:szCs w:val="24"/>
              </w:rPr>
            </w:pPr>
          </w:p>
        </w:tc>
        <w:tc>
          <w:tcPr>
            <w:tcW w:w="13741" w:type="dxa"/>
            <w:gridSpan w:val="8"/>
            <w:shd w:val="clear" w:color="auto" w:fill="D9D9D9" w:themeFill="background1" w:themeFillShade="D9"/>
          </w:tcPr>
          <w:p w14:paraId="7888E8AF" w14:textId="06D2383C" w:rsidR="00777EEB" w:rsidRPr="00176E72" w:rsidRDefault="00777EEB" w:rsidP="00176E72">
            <w:pPr>
              <w:pStyle w:val="BodyText"/>
              <w:ind w:firstLine="0"/>
              <w:jc w:val="center"/>
              <w:rPr>
                <w:b/>
                <w:bCs/>
                <w:szCs w:val="24"/>
              </w:rPr>
            </w:pPr>
            <w:r w:rsidRPr="00176E72">
              <w:rPr>
                <w:b/>
                <w:bCs/>
                <w:sz w:val="24"/>
                <w:szCs w:val="24"/>
              </w:rPr>
              <w:t>INFRASTRUKTŪRA</w:t>
            </w:r>
          </w:p>
        </w:tc>
      </w:tr>
      <w:tr w:rsidR="00777EEB" w:rsidRPr="00FD37C5" w14:paraId="275411D2" w14:textId="1809AA65" w:rsidTr="00F67CE2">
        <w:tc>
          <w:tcPr>
            <w:tcW w:w="846" w:type="dxa"/>
            <w:shd w:val="clear" w:color="auto" w:fill="D9D9D9" w:themeFill="background1" w:themeFillShade="D9"/>
          </w:tcPr>
          <w:p w14:paraId="3E5D4FD4" w14:textId="77777777" w:rsidR="00777EEB" w:rsidRPr="007A4CF2" w:rsidRDefault="00777EEB" w:rsidP="00F67CE2">
            <w:pPr>
              <w:pStyle w:val="BodyText"/>
              <w:ind w:left="720" w:firstLine="0"/>
              <w:jc w:val="left"/>
              <w:rPr>
                <w:sz w:val="24"/>
                <w:szCs w:val="24"/>
              </w:rPr>
            </w:pPr>
          </w:p>
        </w:tc>
        <w:tc>
          <w:tcPr>
            <w:tcW w:w="3828" w:type="dxa"/>
            <w:shd w:val="clear" w:color="auto" w:fill="D9D9D9" w:themeFill="background1" w:themeFillShade="D9"/>
            <w:vAlign w:val="center"/>
          </w:tcPr>
          <w:p w14:paraId="6766F978" w14:textId="231DBDEE" w:rsidR="00777EEB" w:rsidRPr="00176E72" w:rsidRDefault="00777EEB" w:rsidP="007A4CF2">
            <w:pPr>
              <w:pStyle w:val="BodyText"/>
              <w:ind w:firstLine="0"/>
              <w:jc w:val="center"/>
              <w:rPr>
                <w:sz w:val="24"/>
                <w:szCs w:val="24"/>
              </w:rPr>
            </w:pPr>
            <w:r w:rsidRPr="00176E72">
              <w:rPr>
                <w:b/>
                <w:bCs/>
                <w:sz w:val="24"/>
                <w:szCs w:val="24"/>
              </w:rPr>
              <w:t>Pasitikimo renginys (gegužės 19 d.)</w:t>
            </w:r>
          </w:p>
        </w:tc>
        <w:tc>
          <w:tcPr>
            <w:tcW w:w="9913" w:type="dxa"/>
            <w:gridSpan w:val="7"/>
            <w:shd w:val="clear" w:color="auto" w:fill="D9D9D9" w:themeFill="background1" w:themeFillShade="D9"/>
            <w:vAlign w:val="center"/>
          </w:tcPr>
          <w:p w14:paraId="45DAB4F1" w14:textId="77600912" w:rsidR="00777EEB" w:rsidRPr="00176E72" w:rsidRDefault="00777EEB" w:rsidP="007A4CF2">
            <w:pPr>
              <w:pStyle w:val="BodyText"/>
              <w:ind w:firstLine="0"/>
              <w:rPr>
                <w:szCs w:val="24"/>
              </w:rPr>
            </w:pPr>
            <w:r w:rsidRPr="00176E72">
              <w:rPr>
                <w:sz w:val="24"/>
                <w:szCs w:val="24"/>
              </w:rPr>
              <w:t> </w:t>
            </w:r>
          </w:p>
        </w:tc>
      </w:tr>
      <w:tr w:rsidR="00710A0F" w:rsidRPr="00FD37C5" w14:paraId="684D4E24" w14:textId="5C3D1A60" w:rsidTr="00F67CE2">
        <w:tc>
          <w:tcPr>
            <w:tcW w:w="846" w:type="dxa"/>
          </w:tcPr>
          <w:p w14:paraId="14CAA356" w14:textId="77777777" w:rsidR="00710A0F" w:rsidRPr="007A4CF2" w:rsidRDefault="00710A0F" w:rsidP="007A4CF2">
            <w:pPr>
              <w:pStyle w:val="BodyText"/>
              <w:numPr>
                <w:ilvl w:val="0"/>
                <w:numId w:val="36"/>
              </w:numPr>
              <w:jc w:val="left"/>
              <w:rPr>
                <w:sz w:val="24"/>
                <w:szCs w:val="24"/>
              </w:rPr>
            </w:pPr>
          </w:p>
        </w:tc>
        <w:tc>
          <w:tcPr>
            <w:tcW w:w="3828" w:type="dxa"/>
            <w:vAlign w:val="center"/>
          </w:tcPr>
          <w:p w14:paraId="48E9CBDF" w14:textId="470C26C8" w:rsidR="00710A0F" w:rsidRPr="00176E72" w:rsidRDefault="00710A0F" w:rsidP="007A4CF2">
            <w:pPr>
              <w:pStyle w:val="BodyText"/>
              <w:ind w:firstLine="0"/>
              <w:jc w:val="center"/>
              <w:rPr>
                <w:sz w:val="24"/>
                <w:szCs w:val="24"/>
              </w:rPr>
            </w:pPr>
            <w:r w:rsidRPr="00176E72">
              <w:rPr>
                <w:sz w:val="24"/>
                <w:szCs w:val="24"/>
              </w:rPr>
              <w:t>Bariniai stalai</w:t>
            </w:r>
          </w:p>
        </w:tc>
        <w:tc>
          <w:tcPr>
            <w:tcW w:w="1670" w:type="dxa"/>
            <w:vAlign w:val="center"/>
          </w:tcPr>
          <w:p w14:paraId="4C3F007B" w14:textId="18785DFB" w:rsidR="00710A0F" w:rsidRPr="00176E72" w:rsidRDefault="00710A0F" w:rsidP="007A4CF2">
            <w:pPr>
              <w:pStyle w:val="BodyText"/>
              <w:ind w:firstLine="0"/>
              <w:jc w:val="center"/>
              <w:rPr>
                <w:sz w:val="24"/>
                <w:szCs w:val="24"/>
              </w:rPr>
            </w:pPr>
            <w:r w:rsidRPr="00176E72">
              <w:rPr>
                <w:sz w:val="24"/>
                <w:szCs w:val="24"/>
              </w:rPr>
              <w:t>20 vnt</w:t>
            </w:r>
            <w:r>
              <w:rPr>
                <w:sz w:val="24"/>
                <w:szCs w:val="24"/>
              </w:rPr>
              <w:t>.</w:t>
            </w:r>
          </w:p>
        </w:tc>
        <w:tc>
          <w:tcPr>
            <w:tcW w:w="1925" w:type="dxa"/>
          </w:tcPr>
          <w:p w14:paraId="280239B0" w14:textId="77777777" w:rsidR="00710A0F" w:rsidRPr="007A4CF2" w:rsidRDefault="00710A0F" w:rsidP="007A4CF2">
            <w:pPr>
              <w:pStyle w:val="BodyText"/>
              <w:ind w:firstLine="0"/>
              <w:rPr>
                <w:sz w:val="24"/>
                <w:szCs w:val="24"/>
              </w:rPr>
            </w:pPr>
          </w:p>
        </w:tc>
        <w:tc>
          <w:tcPr>
            <w:tcW w:w="1924" w:type="dxa"/>
          </w:tcPr>
          <w:p w14:paraId="786BE7F4" w14:textId="77777777" w:rsidR="00710A0F" w:rsidRPr="007A4CF2" w:rsidRDefault="00710A0F" w:rsidP="007A4CF2">
            <w:pPr>
              <w:pStyle w:val="BodyText"/>
              <w:ind w:firstLine="0"/>
              <w:rPr>
                <w:sz w:val="24"/>
                <w:szCs w:val="24"/>
              </w:rPr>
            </w:pPr>
          </w:p>
        </w:tc>
        <w:tc>
          <w:tcPr>
            <w:tcW w:w="2206" w:type="dxa"/>
            <w:gridSpan w:val="3"/>
          </w:tcPr>
          <w:p w14:paraId="5EAE85BB" w14:textId="77777777" w:rsidR="00710A0F" w:rsidRPr="007A4CF2" w:rsidRDefault="00710A0F" w:rsidP="007A4CF2">
            <w:pPr>
              <w:pStyle w:val="BodyText"/>
              <w:ind w:firstLine="0"/>
              <w:rPr>
                <w:sz w:val="24"/>
                <w:szCs w:val="24"/>
              </w:rPr>
            </w:pPr>
          </w:p>
        </w:tc>
        <w:tc>
          <w:tcPr>
            <w:tcW w:w="2188" w:type="dxa"/>
          </w:tcPr>
          <w:p w14:paraId="2F29C45F" w14:textId="77777777" w:rsidR="00710A0F" w:rsidRPr="007A4CF2" w:rsidRDefault="00710A0F" w:rsidP="007A4CF2">
            <w:pPr>
              <w:pStyle w:val="BodyText"/>
              <w:ind w:firstLine="0"/>
              <w:rPr>
                <w:szCs w:val="24"/>
              </w:rPr>
            </w:pPr>
          </w:p>
        </w:tc>
      </w:tr>
      <w:tr w:rsidR="00777EEB" w:rsidRPr="00FD37C5" w14:paraId="3B9F30ED" w14:textId="207827ED" w:rsidTr="00F67CE2">
        <w:tc>
          <w:tcPr>
            <w:tcW w:w="846" w:type="dxa"/>
            <w:shd w:val="clear" w:color="auto" w:fill="D9D9D9" w:themeFill="background1" w:themeFillShade="D9"/>
          </w:tcPr>
          <w:p w14:paraId="0EEDCEE6" w14:textId="77777777" w:rsidR="00777EEB" w:rsidRPr="00176E72" w:rsidRDefault="00777EEB" w:rsidP="00F67CE2">
            <w:pPr>
              <w:pStyle w:val="BodyText"/>
              <w:ind w:left="720" w:firstLine="0"/>
              <w:jc w:val="left"/>
              <w:rPr>
                <w:sz w:val="24"/>
                <w:szCs w:val="24"/>
              </w:rPr>
            </w:pPr>
          </w:p>
        </w:tc>
        <w:tc>
          <w:tcPr>
            <w:tcW w:w="3828" w:type="dxa"/>
            <w:shd w:val="clear" w:color="auto" w:fill="D9D9D9" w:themeFill="background1" w:themeFillShade="D9"/>
            <w:vAlign w:val="center"/>
          </w:tcPr>
          <w:p w14:paraId="7AC09AA6" w14:textId="2CADC3AD" w:rsidR="00777EEB" w:rsidRPr="00176E72" w:rsidRDefault="00777EEB" w:rsidP="007A4CF2">
            <w:pPr>
              <w:pStyle w:val="BodyText"/>
              <w:ind w:firstLine="0"/>
              <w:jc w:val="center"/>
              <w:rPr>
                <w:sz w:val="24"/>
                <w:szCs w:val="24"/>
              </w:rPr>
            </w:pPr>
            <w:r w:rsidRPr="00176E72">
              <w:rPr>
                <w:b/>
                <w:bCs/>
                <w:sz w:val="24"/>
                <w:szCs w:val="24"/>
              </w:rPr>
              <w:t>Plenarinė sesija (pagrindinė salė; gegužės 20 d.ir 21 d.)</w:t>
            </w:r>
          </w:p>
        </w:tc>
        <w:tc>
          <w:tcPr>
            <w:tcW w:w="9913" w:type="dxa"/>
            <w:gridSpan w:val="7"/>
            <w:shd w:val="clear" w:color="auto" w:fill="D9D9D9" w:themeFill="background1" w:themeFillShade="D9"/>
            <w:vAlign w:val="center"/>
          </w:tcPr>
          <w:p w14:paraId="3CA0747B" w14:textId="3837C111" w:rsidR="00777EEB" w:rsidRPr="00176E72" w:rsidRDefault="00777EEB" w:rsidP="007A4CF2">
            <w:pPr>
              <w:pStyle w:val="BodyText"/>
              <w:ind w:firstLine="0"/>
              <w:rPr>
                <w:szCs w:val="24"/>
              </w:rPr>
            </w:pPr>
            <w:r w:rsidRPr="00176E72">
              <w:rPr>
                <w:sz w:val="24"/>
                <w:szCs w:val="24"/>
              </w:rPr>
              <w:t> </w:t>
            </w:r>
          </w:p>
        </w:tc>
      </w:tr>
      <w:tr w:rsidR="00710A0F" w:rsidRPr="00FD37C5" w14:paraId="55A9F3E3" w14:textId="09B9E0F0" w:rsidTr="00F67CE2">
        <w:tc>
          <w:tcPr>
            <w:tcW w:w="846" w:type="dxa"/>
          </w:tcPr>
          <w:p w14:paraId="527E7B96" w14:textId="77777777" w:rsidR="00710A0F" w:rsidRPr="00176E72" w:rsidRDefault="00710A0F" w:rsidP="007A4CF2">
            <w:pPr>
              <w:pStyle w:val="BodyText"/>
              <w:numPr>
                <w:ilvl w:val="0"/>
                <w:numId w:val="36"/>
              </w:numPr>
              <w:jc w:val="left"/>
              <w:rPr>
                <w:sz w:val="24"/>
                <w:szCs w:val="24"/>
              </w:rPr>
            </w:pPr>
          </w:p>
        </w:tc>
        <w:tc>
          <w:tcPr>
            <w:tcW w:w="3828" w:type="dxa"/>
            <w:vAlign w:val="center"/>
          </w:tcPr>
          <w:p w14:paraId="211FDE92" w14:textId="21388D21" w:rsidR="00710A0F" w:rsidRPr="00176E72" w:rsidRDefault="00710A0F" w:rsidP="00AF3FA9">
            <w:pPr>
              <w:pStyle w:val="BodyText"/>
              <w:ind w:firstLine="0"/>
              <w:jc w:val="center"/>
              <w:rPr>
                <w:sz w:val="24"/>
                <w:szCs w:val="24"/>
              </w:rPr>
            </w:pPr>
            <w:r w:rsidRPr="00176E72">
              <w:rPr>
                <w:sz w:val="24"/>
                <w:szCs w:val="24"/>
              </w:rPr>
              <w:t>Kėdžių su staliukais nuoma (esant poreikiui)</w:t>
            </w:r>
          </w:p>
        </w:tc>
        <w:tc>
          <w:tcPr>
            <w:tcW w:w="1670" w:type="dxa"/>
            <w:vAlign w:val="center"/>
          </w:tcPr>
          <w:p w14:paraId="5EAA41B5" w14:textId="5CBA1A55" w:rsidR="00710A0F" w:rsidRPr="00176E72" w:rsidRDefault="00710A0F" w:rsidP="007A4CF2">
            <w:pPr>
              <w:pStyle w:val="BodyText"/>
              <w:ind w:firstLine="0"/>
              <w:jc w:val="center"/>
              <w:rPr>
                <w:sz w:val="24"/>
                <w:szCs w:val="24"/>
              </w:rPr>
            </w:pPr>
            <w:r w:rsidRPr="00176E72">
              <w:rPr>
                <w:sz w:val="24"/>
                <w:szCs w:val="24"/>
              </w:rPr>
              <w:t>40 vnt</w:t>
            </w:r>
            <w:r>
              <w:rPr>
                <w:sz w:val="24"/>
                <w:szCs w:val="24"/>
              </w:rPr>
              <w:t>.</w:t>
            </w:r>
          </w:p>
        </w:tc>
        <w:tc>
          <w:tcPr>
            <w:tcW w:w="1925" w:type="dxa"/>
          </w:tcPr>
          <w:p w14:paraId="44A79F36" w14:textId="77777777" w:rsidR="00710A0F" w:rsidRPr="007A4CF2" w:rsidRDefault="00710A0F" w:rsidP="007A4CF2">
            <w:pPr>
              <w:pStyle w:val="BodyText"/>
              <w:ind w:firstLine="0"/>
              <w:rPr>
                <w:szCs w:val="24"/>
              </w:rPr>
            </w:pPr>
          </w:p>
        </w:tc>
        <w:tc>
          <w:tcPr>
            <w:tcW w:w="1924" w:type="dxa"/>
          </w:tcPr>
          <w:p w14:paraId="6D93A804" w14:textId="77777777" w:rsidR="00710A0F" w:rsidRPr="007A4CF2" w:rsidRDefault="00710A0F" w:rsidP="007A4CF2">
            <w:pPr>
              <w:pStyle w:val="BodyText"/>
              <w:ind w:firstLine="0"/>
              <w:rPr>
                <w:szCs w:val="24"/>
              </w:rPr>
            </w:pPr>
          </w:p>
        </w:tc>
        <w:tc>
          <w:tcPr>
            <w:tcW w:w="2206" w:type="dxa"/>
            <w:gridSpan w:val="3"/>
          </w:tcPr>
          <w:p w14:paraId="54A193A5" w14:textId="77777777" w:rsidR="00710A0F" w:rsidRPr="007A4CF2" w:rsidRDefault="00710A0F" w:rsidP="007A4CF2">
            <w:pPr>
              <w:pStyle w:val="BodyText"/>
              <w:ind w:firstLine="0"/>
              <w:rPr>
                <w:szCs w:val="24"/>
              </w:rPr>
            </w:pPr>
          </w:p>
        </w:tc>
        <w:tc>
          <w:tcPr>
            <w:tcW w:w="2188" w:type="dxa"/>
          </w:tcPr>
          <w:p w14:paraId="3AF6FEE6" w14:textId="77777777" w:rsidR="00710A0F" w:rsidRPr="007A4CF2" w:rsidRDefault="00710A0F" w:rsidP="007A4CF2">
            <w:pPr>
              <w:pStyle w:val="BodyText"/>
              <w:ind w:firstLine="0"/>
              <w:rPr>
                <w:szCs w:val="24"/>
              </w:rPr>
            </w:pPr>
          </w:p>
        </w:tc>
      </w:tr>
      <w:tr w:rsidR="00710A0F" w:rsidRPr="00FD37C5" w14:paraId="0FEC8D50" w14:textId="39A61116" w:rsidTr="00F67CE2">
        <w:tc>
          <w:tcPr>
            <w:tcW w:w="846" w:type="dxa"/>
          </w:tcPr>
          <w:p w14:paraId="1500AD03" w14:textId="77777777" w:rsidR="00710A0F" w:rsidRPr="00176E72" w:rsidRDefault="00710A0F" w:rsidP="007A4CF2">
            <w:pPr>
              <w:pStyle w:val="BodyText"/>
              <w:numPr>
                <w:ilvl w:val="0"/>
                <w:numId w:val="36"/>
              </w:numPr>
              <w:jc w:val="left"/>
              <w:rPr>
                <w:sz w:val="24"/>
                <w:szCs w:val="24"/>
              </w:rPr>
            </w:pPr>
          </w:p>
        </w:tc>
        <w:tc>
          <w:tcPr>
            <w:tcW w:w="3828" w:type="dxa"/>
            <w:vAlign w:val="center"/>
          </w:tcPr>
          <w:p w14:paraId="719D7D0E" w14:textId="118AF732" w:rsidR="00710A0F" w:rsidRPr="00176E72" w:rsidRDefault="00710A0F" w:rsidP="00AF3FA9">
            <w:pPr>
              <w:pStyle w:val="BodyText"/>
              <w:ind w:firstLine="0"/>
              <w:jc w:val="center"/>
              <w:rPr>
                <w:sz w:val="24"/>
                <w:szCs w:val="24"/>
              </w:rPr>
            </w:pPr>
            <w:r w:rsidRPr="00176E72">
              <w:rPr>
                <w:sz w:val="24"/>
                <w:szCs w:val="24"/>
              </w:rPr>
              <w:t>Informacinės nuorodos</w:t>
            </w:r>
          </w:p>
        </w:tc>
        <w:tc>
          <w:tcPr>
            <w:tcW w:w="1670" w:type="dxa"/>
            <w:vAlign w:val="center"/>
          </w:tcPr>
          <w:p w14:paraId="41D36A50" w14:textId="6A9118E6" w:rsidR="00710A0F" w:rsidRPr="00176E72" w:rsidRDefault="00710A0F" w:rsidP="007A4CF2">
            <w:pPr>
              <w:pStyle w:val="BodyText"/>
              <w:ind w:firstLine="0"/>
              <w:jc w:val="center"/>
              <w:rPr>
                <w:sz w:val="24"/>
                <w:szCs w:val="24"/>
              </w:rPr>
            </w:pPr>
            <w:r w:rsidRPr="00176E72">
              <w:rPr>
                <w:sz w:val="24"/>
                <w:szCs w:val="24"/>
              </w:rPr>
              <w:t>1 kompl</w:t>
            </w:r>
            <w:r>
              <w:rPr>
                <w:sz w:val="24"/>
                <w:szCs w:val="24"/>
              </w:rPr>
              <w:t>.</w:t>
            </w:r>
          </w:p>
        </w:tc>
        <w:tc>
          <w:tcPr>
            <w:tcW w:w="1925" w:type="dxa"/>
          </w:tcPr>
          <w:p w14:paraId="66A24C03" w14:textId="77777777" w:rsidR="00710A0F" w:rsidRPr="007A4CF2" w:rsidRDefault="00710A0F" w:rsidP="007A4CF2">
            <w:pPr>
              <w:pStyle w:val="BodyText"/>
              <w:ind w:firstLine="0"/>
              <w:rPr>
                <w:szCs w:val="24"/>
              </w:rPr>
            </w:pPr>
          </w:p>
        </w:tc>
        <w:tc>
          <w:tcPr>
            <w:tcW w:w="1924" w:type="dxa"/>
          </w:tcPr>
          <w:p w14:paraId="7B4AFDD5" w14:textId="77777777" w:rsidR="00710A0F" w:rsidRPr="007A4CF2" w:rsidRDefault="00710A0F" w:rsidP="007A4CF2">
            <w:pPr>
              <w:pStyle w:val="BodyText"/>
              <w:ind w:firstLine="0"/>
              <w:rPr>
                <w:szCs w:val="24"/>
              </w:rPr>
            </w:pPr>
          </w:p>
        </w:tc>
        <w:tc>
          <w:tcPr>
            <w:tcW w:w="2206" w:type="dxa"/>
            <w:gridSpan w:val="3"/>
          </w:tcPr>
          <w:p w14:paraId="06F8C00E" w14:textId="77777777" w:rsidR="00710A0F" w:rsidRPr="007A4CF2" w:rsidRDefault="00710A0F" w:rsidP="007A4CF2">
            <w:pPr>
              <w:pStyle w:val="BodyText"/>
              <w:ind w:firstLine="0"/>
              <w:rPr>
                <w:szCs w:val="24"/>
              </w:rPr>
            </w:pPr>
          </w:p>
        </w:tc>
        <w:tc>
          <w:tcPr>
            <w:tcW w:w="2188" w:type="dxa"/>
          </w:tcPr>
          <w:p w14:paraId="32EA548E" w14:textId="77777777" w:rsidR="00710A0F" w:rsidRPr="007A4CF2" w:rsidRDefault="00710A0F" w:rsidP="007A4CF2">
            <w:pPr>
              <w:pStyle w:val="BodyText"/>
              <w:ind w:firstLine="0"/>
              <w:rPr>
                <w:szCs w:val="24"/>
              </w:rPr>
            </w:pPr>
          </w:p>
        </w:tc>
      </w:tr>
      <w:tr w:rsidR="00710A0F" w:rsidRPr="00FD37C5" w14:paraId="073258BD" w14:textId="72E1766C" w:rsidTr="00F67CE2">
        <w:tc>
          <w:tcPr>
            <w:tcW w:w="846" w:type="dxa"/>
            <w:shd w:val="clear" w:color="auto" w:fill="D9D9D9" w:themeFill="background1" w:themeFillShade="D9"/>
          </w:tcPr>
          <w:p w14:paraId="46DB33CA" w14:textId="77777777" w:rsidR="00710A0F" w:rsidRPr="00176E72" w:rsidRDefault="00710A0F" w:rsidP="00F67CE2">
            <w:pPr>
              <w:pStyle w:val="BodyText"/>
              <w:ind w:left="720" w:firstLine="0"/>
              <w:jc w:val="left"/>
              <w:rPr>
                <w:sz w:val="24"/>
                <w:szCs w:val="24"/>
              </w:rPr>
            </w:pPr>
          </w:p>
        </w:tc>
        <w:tc>
          <w:tcPr>
            <w:tcW w:w="3828" w:type="dxa"/>
            <w:shd w:val="clear" w:color="auto" w:fill="D9D9D9" w:themeFill="background1" w:themeFillShade="D9"/>
            <w:vAlign w:val="center"/>
          </w:tcPr>
          <w:p w14:paraId="6612B3BF" w14:textId="1B39E23A" w:rsidR="00710A0F" w:rsidRPr="00176E72" w:rsidRDefault="00710A0F" w:rsidP="00AF3FA9">
            <w:pPr>
              <w:pStyle w:val="BodyText"/>
              <w:ind w:firstLine="0"/>
              <w:jc w:val="center"/>
              <w:rPr>
                <w:sz w:val="24"/>
                <w:szCs w:val="24"/>
              </w:rPr>
            </w:pPr>
            <w:r w:rsidRPr="00176E72">
              <w:rPr>
                <w:b/>
                <w:bCs/>
                <w:sz w:val="24"/>
                <w:szCs w:val="24"/>
              </w:rPr>
              <w:t>Šventinė vakarienė (gegužės 20 d.)</w:t>
            </w:r>
          </w:p>
        </w:tc>
        <w:tc>
          <w:tcPr>
            <w:tcW w:w="7725" w:type="dxa"/>
            <w:gridSpan w:val="6"/>
            <w:shd w:val="clear" w:color="auto" w:fill="D9D9D9" w:themeFill="background1" w:themeFillShade="D9"/>
            <w:vAlign w:val="center"/>
          </w:tcPr>
          <w:p w14:paraId="62B65045" w14:textId="50FA1BE3" w:rsidR="00710A0F" w:rsidRPr="007A4CF2" w:rsidRDefault="00710A0F" w:rsidP="007A4CF2">
            <w:pPr>
              <w:pStyle w:val="BodyText"/>
              <w:ind w:firstLine="0"/>
              <w:rPr>
                <w:szCs w:val="24"/>
              </w:rPr>
            </w:pPr>
            <w:r w:rsidRPr="00176E72">
              <w:rPr>
                <w:sz w:val="24"/>
                <w:szCs w:val="24"/>
              </w:rPr>
              <w:t> </w:t>
            </w:r>
          </w:p>
        </w:tc>
        <w:tc>
          <w:tcPr>
            <w:tcW w:w="2188" w:type="dxa"/>
            <w:shd w:val="clear" w:color="auto" w:fill="D9D9D9" w:themeFill="background1" w:themeFillShade="D9"/>
          </w:tcPr>
          <w:p w14:paraId="4E88FB14" w14:textId="77777777" w:rsidR="00710A0F" w:rsidRPr="00176E72" w:rsidRDefault="00710A0F" w:rsidP="007A4CF2">
            <w:pPr>
              <w:pStyle w:val="BodyText"/>
              <w:ind w:firstLine="0"/>
              <w:rPr>
                <w:szCs w:val="24"/>
              </w:rPr>
            </w:pPr>
          </w:p>
        </w:tc>
      </w:tr>
      <w:tr w:rsidR="00710A0F" w:rsidRPr="00FD37C5" w14:paraId="6B527AFC" w14:textId="792E110A" w:rsidTr="00F67CE2">
        <w:tc>
          <w:tcPr>
            <w:tcW w:w="846" w:type="dxa"/>
          </w:tcPr>
          <w:p w14:paraId="4776CA0A" w14:textId="77777777" w:rsidR="00710A0F" w:rsidRPr="00176E72" w:rsidRDefault="00710A0F" w:rsidP="007A4CF2">
            <w:pPr>
              <w:pStyle w:val="BodyText"/>
              <w:numPr>
                <w:ilvl w:val="0"/>
                <w:numId w:val="36"/>
              </w:numPr>
              <w:jc w:val="left"/>
              <w:rPr>
                <w:sz w:val="24"/>
                <w:szCs w:val="24"/>
              </w:rPr>
            </w:pPr>
          </w:p>
        </w:tc>
        <w:tc>
          <w:tcPr>
            <w:tcW w:w="3828" w:type="dxa"/>
            <w:vAlign w:val="center"/>
          </w:tcPr>
          <w:p w14:paraId="1764B1F3" w14:textId="42A27087" w:rsidR="00710A0F" w:rsidRPr="00237AD0" w:rsidRDefault="00710A0F" w:rsidP="00AF3FA9">
            <w:pPr>
              <w:pStyle w:val="BodyText"/>
              <w:ind w:firstLine="0"/>
              <w:jc w:val="center"/>
              <w:rPr>
                <w:sz w:val="24"/>
                <w:szCs w:val="24"/>
              </w:rPr>
            </w:pPr>
            <w:r w:rsidRPr="00237AD0">
              <w:rPr>
                <w:sz w:val="24"/>
                <w:szCs w:val="24"/>
              </w:rPr>
              <w:t xml:space="preserve">Scenos  nuoma </w:t>
            </w:r>
          </w:p>
        </w:tc>
        <w:tc>
          <w:tcPr>
            <w:tcW w:w="1670" w:type="dxa"/>
            <w:vAlign w:val="center"/>
          </w:tcPr>
          <w:p w14:paraId="0D0B6FC7" w14:textId="72259DF2" w:rsidR="00710A0F" w:rsidRPr="00176E72" w:rsidRDefault="00710A0F" w:rsidP="007A4CF2">
            <w:pPr>
              <w:pStyle w:val="BodyText"/>
              <w:ind w:firstLine="0"/>
              <w:jc w:val="center"/>
              <w:rPr>
                <w:sz w:val="24"/>
                <w:szCs w:val="24"/>
              </w:rPr>
            </w:pPr>
            <w:r w:rsidRPr="00176E72">
              <w:rPr>
                <w:sz w:val="24"/>
                <w:szCs w:val="24"/>
              </w:rPr>
              <w:t>1 vnt</w:t>
            </w:r>
            <w:r w:rsidR="00C516B3">
              <w:rPr>
                <w:sz w:val="24"/>
                <w:szCs w:val="24"/>
              </w:rPr>
              <w:t>.</w:t>
            </w:r>
          </w:p>
        </w:tc>
        <w:tc>
          <w:tcPr>
            <w:tcW w:w="1925" w:type="dxa"/>
          </w:tcPr>
          <w:p w14:paraId="0ACBD720" w14:textId="77777777" w:rsidR="00710A0F" w:rsidRPr="007A4CF2" w:rsidRDefault="00710A0F" w:rsidP="007A4CF2">
            <w:pPr>
              <w:pStyle w:val="BodyText"/>
              <w:ind w:firstLine="0"/>
              <w:rPr>
                <w:szCs w:val="24"/>
              </w:rPr>
            </w:pPr>
          </w:p>
        </w:tc>
        <w:tc>
          <w:tcPr>
            <w:tcW w:w="1924" w:type="dxa"/>
          </w:tcPr>
          <w:p w14:paraId="49089215" w14:textId="77777777" w:rsidR="00710A0F" w:rsidRPr="007A4CF2" w:rsidRDefault="00710A0F" w:rsidP="007A4CF2">
            <w:pPr>
              <w:pStyle w:val="BodyText"/>
              <w:ind w:firstLine="0"/>
              <w:rPr>
                <w:szCs w:val="24"/>
              </w:rPr>
            </w:pPr>
          </w:p>
        </w:tc>
        <w:tc>
          <w:tcPr>
            <w:tcW w:w="2206" w:type="dxa"/>
            <w:gridSpan w:val="3"/>
          </w:tcPr>
          <w:p w14:paraId="68D916F4" w14:textId="77777777" w:rsidR="00710A0F" w:rsidRPr="007A4CF2" w:rsidRDefault="00710A0F" w:rsidP="007A4CF2">
            <w:pPr>
              <w:pStyle w:val="BodyText"/>
              <w:ind w:firstLine="0"/>
              <w:rPr>
                <w:szCs w:val="24"/>
              </w:rPr>
            </w:pPr>
          </w:p>
        </w:tc>
        <w:tc>
          <w:tcPr>
            <w:tcW w:w="2188" w:type="dxa"/>
          </w:tcPr>
          <w:p w14:paraId="775099E0" w14:textId="77777777" w:rsidR="00710A0F" w:rsidRPr="007A4CF2" w:rsidRDefault="00710A0F" w:rsidP="007A4CF2">
            <w:pPr>
              <w:pStyle w:val="BodyText"/>
              <w:ind w:firstLine="0"/>
              <w:rPr>
                <w:szCs w:val="24"/>
              </w:rPr>
            </w:pPr>
          </w:p>
        </w:tc>
      </w:tr>
      <w:tr w:rsidR="00710A0F" w:rsidRPr="00FD37C5" w14:paraId="1B435F72" w14:textId="484E3C22" w:rsidTr="00F67CE2">
        <w:tc>
          <w:tcPr>
            <w:tcW w:w="846" w:type="dxa"/>
          </w:tcPr>
          <w:p w14:paraId="2EB6C115" w14:textId="77777777" w:rsidR="00710A0F" w:rsidRPr="00176E72" w:rsidRDefault="00710A0F" w:rsidP="007A4CF2">
            <w:pPr>
              <w:pStyle w:val="BodyText"/>
              <w:numPr>
                <w:ilvl w:val="0"/>
                <w:numId w:val="36"/>
              </w:numPr>
              <w:jc w:val="left"/>
              <w:rPr>
                <w:sz w:val="24"/>
                <w:szCs w:val="24"/>
              </w:rPr>
            </w:pPr>
          </w:p>
        </w:tc>
        <w:tc>
          <w:tcPr>
            <w:tcW w:w="3828" w:type="dxa"/>
            <w:vAlign w:val="center"/>
          </w:tcPr>
          <w:p w14:paraId="66D76F61" w14:textId="28A44498" w:rsidR="00710A0F" w:rsidRPr="00237AD0" w:rsidRDefault="00C72F9C" w:rsidP="00AF3FA9">
            <w:pPr>
              <w:pStyle w:val="BodyText"/>
              <w:ind w:firstLine="0"/>
              <w:jc w:val="center"/>
              <w:rPr>
                <w:sz w:val="24"/>
                <w:szCs w:val="24"/>
              </w:rPr>
            </w:pPr>
            <w:r w:rsidRPr="00176E72">
              <w:rPr>
                <w:sz w:val="24"/>
                <w:szCs w:val="24"/>
              </w:rPr>
              <w:t>13</w:t>
            </w:r>
            <w:r>
              <w:rPr>
                <w:sz w:val="24"/>
                <w:szCs w:val="24"/>
              </w:rPr>
              <w:t xml:space="preserve"> vnt. 180 cm skersmens arba 17</w:t>
            </w:r>
            <w:r w:rsidRPr="00176E72">
              <w:rPr>
                <w:sz w:val="24"/>
                <w:szCs w:val="24"/>
              </w:rPr>
              <w:t xml:space="preserve"> vnt</w:t>
            </w:r>
            <w:r>
              <w:rPr>
                <w:sz w:val="24"/>
                <w:szCs w:val="24"/>
              </w:rPr>
              <w:t>. 150 cm skersmens</w:t>
            </w:r>
            <w:r w:rsidR="00237AD0" w:rsidRPr="00237AD0">
              <w:rPr>
                <w:sz w:val="24"/>
                <w:szCs w:val="24"/>
              </w:rPr>
              <w:t xml:space="preserve"> </w:t>
            </w:r>
            <w:r>
              <w:rPr>
                <w:sz w:val="24"/>
                <w:szCs w:val="24"/>
              </w:rPr>
              <w:t>stalų</w:t>
            </w:r>
          </w:p>
        </w:tc>
        <w:tc>
          <w:tcPr>
            <w:tcW w:w="1670" w:type="dxa"/>
            <w:vAlign w:val="center"/>
          </w:tcPr>
          <w:p w14:paraId="71D8C3C9" w14:textId="0F9EF8B4" w:rsidR="00237AD0" w:rsidRPr="002E36BE" w:rsidRDefault="00C72F9C" w:rsidP="007A4CF2">
            <w:pPr>
              <w:pStyle w:val="BodyText"/>
              <w:ind w:firstLine="0"/>
              <w:jc w:val="center"/>
              <w:rPr>
                <w:b/>
                <w:bCs/>
                <w:i/>
                <w:iCs/>
                <w:sz w:val="24"/>
                <w:szCs w:val="24"/>
              </w:rPr>
            </w:pPr>
            <w:r w:rsidRPr="002E36BE">
              <w:rPr>
                <w:b/>
                <w:bCs/>
                <w:i/>
                <w:iCs/>
                <w:color w:val="FF0000"/>
                <w:sz w:val="24"/>
                <w:szCs w:val="24"/>
              </w:rPr>
              <w:t>(tiekėjas turi nurodyti savo siūlomų stalų skersmenį</w:t>
            </w:r>
            <w:r>
              <w:rPr>
                <w:b/>
                <w:bCs/>
                <w:i/>
                <w:iCs/>
                <w:color w:val="FF0000"/>
                <w:sz w:val="24"/>
                <w:szCs w:val="24"/>
              </w:rPr>
              <w:t xml:space="preserve"> ir vnt. pagal skersmenį</w:t>
            </w:r>
            <w:r w:rsidRPr="002E36BE">
              <w:rPr>
                <w:b/>
                <w:bCs/>
                <w:i/>
                <w:iCs/>
                <w:color w:val="FF0000"/>
                <w:sz w:val="24"/>
                <w:szCs w:val="24"/>
              </w:rPr>
              <w:t xml:space="preserve"> čia) </w:t>
            </w:r>
          </w:p>
        </w:tc>
        <w:tc>
          <w:tcPr>
            <w:tcW w:w="1925" w:type="dxa"/>
          </w:tcPr>
          <w:p w14:paraId="23DBF746" w14:textId="77777777" w:rsidR="00710A0F" w:rsidRPr="007A4CF2" w:rsidRDefault="00710A0F" w:rsidP="007A4CF2">
            <w:pPr>
              <w:pStyle w:val="BodyText"/>
              <w:ind w:firstLine="0"/>
              <w:rPr>
                <w:szCs w:val="24"/>
              </w:rPr>
            </w:pPr>
          </w:p>
        </w:tc>
        <w:tc>
          <w:tcPr>
            <w:tcW w:w="1924" w:type="dxa"/>
          </w:tcPr>
          <w:p w14:paraId="48A9F8A5" w14:textId="77777777" w:rsidR="00710A0F" w:rsidRPr="007A4CF2" w:rsidRDefault="00710A0F" w:rsidP="007A4CF2">
            <w:pPr>
              <w:pStyle w:val="BodyText"/>
              <w:ind w:firstLine="0"/>
              <w:rPr>
                <w:szCs w:val="24"/>
              </w:rPr>
            </w:pPr>
          </w:p>
        </w:tc>
        <w:tc>
          <w:tcPr>
            <w:tcW w:w="2206" w:type="dxa"/>
            <w:gridSpan w:val="3"/>
          </w:tcPr>
          <w:p w14:paraId="3BB49EF8" w14:textId="77777777" w:rsidR="00710A0F" w:rsidRPr="007A4CF2" w:rsidRDefault="00710A0F" w:rsidP="007A4CF2">
            <w:pPr>
              <w:pStyle w:val="BodyText"/>
              <w:ind w:firstLine="0"/>
              <w:rPr>
                <w:szCs w:val="24"/>
              </w:rPr>
            </w:pPr>
          </w:p>
        </w:tc>
        <w:tc>
          <w:tcPr>
            <w:tcW w:w="2188" w:type="dxa"/>
          </w:tcPr>
          <w:p w14:paraId="7C65B558" w14:textId="77777777" w:rsidR="00710A0F" w:rsidRPr="007A4CF2" w:rsidRDefault="00710A0F" w:rsidP="007A4CF2">
            <w:pPr>
              <w:pStyle w:val="BodyText"/>
              <w:ind w:firstLine="0"/>
              <w:rPr>
                <w:szCs w:val="24"/>
              </w:rPr>
            </w:pPr>
          </w:p>
        </w:tc>
      </w:tr>
      <w:tr w:rsidR="00710A0F" w:rsidRPr="00FD37C5" w14:paraId="61B940DF" w14:textId="49F642A1" w:rsidTr="00F67CE2">
        <w:tc>
          <w:tcPr>
            <w:tcW w:w="846" w:type="dxa"/>
          </w:tcPr>
          <w:p w14:paraId="48441036" w14:textId="77777777" w:rsidR="00710A0F" w:rsidRPr="00176E72" w:rsidRDefault="00710A0F" w:rsidP="007A4CF2">
            <w:pPr>
              <w:pStyle w:val="BodyText"/>
              <w:numPr>
                <w:ilvl w:val="0"/>
                <w:numId w:val="36"/>
              </w:numPr>
              <w:jc w:val="left"/>
              <w:rPr>
                <w:sz w:val="24"/>
                <w:szCs w:val="24"/>
              </w:rPr>
            </w:pPr>
          </w:p>
        </w:tc>
        <w:tc>
          <w:tcPr>
            <w:tcW w:w="3828" w:type="dxa"/>
            <w:vAlign w:val="center"/>
          </w:tcPr>
          <w:p w14:paraId="782E34CA" w14:textId="0FEB6E9F" w:rsidR="00710A0F" w:rsidRPr="00176E72" w:rsidRDefault="00710A0F" w:rsidP="00AF3FA9">
            <w:pPr>
              <w:pStyle w:val="BodyText"/>
              <w:ind w:firstLine="0"/>
              <w:jc w:val="center"/>
              <w:rPr>
                <w:sz w:val="24"/>
                <w:szCs w:val="24"/>
              </w:rPr>
            </w:pPr>
            <w:r w:rsidRPr="00176E72">
              <w:rPr>
                <w:sz w:val="24"/>
                <w:szCs w:val="24"/>
              </w:rPr>
              <w:t>Kėdžių nuoma</w:t>
            </w:r>
          </w:p>
        </w:tc>
        <w:tc>
          <w:tcPr>
            <w:tcW w:w="1670" w:type="dxa"/>
            <w:vAlign w:val="center"/>
          </w:tcPr>
          <w:p w14:paraId="1FAC19DA" w14:textId="53A2C818" w:rsidR="00710A0F" w:rsidRPr="00176E72" w:rsidRDefault="00710A0F" w:rsidP="007A4CF2">
            <w:pPr>
              <w:pStyle w:val="BodyText"/>
              <w:ind w:firstLine="0"/>
              <w:jc w:val="center"/>
              <w:rPr>
                <w:sz w:val="24"/>
                <w:szCs w:val="24"/>
              </w:rPr>
            </w:pPr>
            <w:r w:rsidRPr="00176E72">
              <w:rPr>
                <w:sz w:val="24"/>
                <w:szCs w:val="24"/>
              </w:rPr>
              <w:t>130 vnt</w:t>
            </w:r>
            <w:r w:rsidR="00C516B3">
              <w:rPr>
                <w:sz w:val="24"/>
                <w:szCs w:val="24"/>
              </w:rPr>
              <w:t>.</w:t>
            </w:r>
          </w:p>
        </w:tc>
        <w:tc>
          <w:tcPr>
            <w:tcW w:w="1925" w:type="dxa"/>
          </w:tcPr>
          <w:p w14:paraId="28688C66" w14:textId="77777777" w:rsidR="00710A0F" w:rsidRPr="007A4CF2" w:rsidRDefault="00710A0F" w:rsidP="007A4CF2">
            <w:pPr>
              <w:pStyle w:val="BodyText"/>
              <w:ind w:firstLine="0"/>
              <w:rPr>
                <w:szCs w:val="24"/>
              </w:rPr>
            </w:pPr>
          </w:p>
        </w:tc>
        <w:tc>
          <w:tcPr>
            <w:tcW w:w="1924" w:type="dxa"/>
          </w:tcPr>
          <w:p w14:paraId="4DDEF47A" w14:textId="77777777" w:rsidR="00710A0F" w:rsidRPr="007A4CF2" w:rsidRDefault="00710A0F" w:rsidP="007A4CF2">
            <w:pPr>
              <w:pStyle w:val="BodyText"/>
              <w:ind w:firstLine="0"/>
              <w:rPr>
                <w:szCs w:val="24"/>
              </w:rPr>
            </w:pPr>
          </w:p>
        </w:tc>
        <w:tc>
          <w:tcPr>
            <w:tcW w:w="2206" w:type="dxa"/>
            <w:gridSpan w:val="3"/>
          </w:tcPr>
          <w:p w14:paraId="7D55DAD6" w14:textId="77777777" w:rsidR="00710A0F" w:rsidRPr="007A4CF2" w:rsidRDefault="00710A0F" w:rsidP="007A4CF2">
            <w:pPr>
              <w:pStyle w:val="BodyText"/>
              <w:ind w:firstLine="0"/>
              <w:rPr>
                <w:szCs w:val="24"/>
              </w:rPr>
            </w:pPr>
          </w:p>
        </w:tc>
        <w:tc>
          <w:tcPr>
            <w:tcW w:w="2188" w:type="dxa"/>
          </w:tcPr>
          <w:p w14:paraId="0767062A" w14:textId="77777777" w:rsidR="00710A0F" w:rsidRPr="007A4CF2" w:rsidRDefault="00710A0F" w:rsidP="007A4CF2">
            <w:pPr>
              <w:pStyle w:val="BodyText"/>
              <w:ind w:firstLine="0"/>
              <w:rPr>
                <w:szCs w:val="24"/>
              </w:rPr>
            </w:pPr>
          </w:p>
        </w:tc>
      </w:tr>
      <w:tr w:rsidR="00710A0F" w:rsidRPr="00FD37C5" w14:paraId="343E05EF" w14:textId="4C403180" w:rsidTr="00F67CE2">
        <w:tc>
          <w:tcPr>
            <w:tcW w:w="846" w:type="dxa"/>
            <w:shd w:val="clear" w:color="auto" w:fill="D9D9D9" w:themeFill="background1" w:themeFillShade="D9"/>
          </w:tcPr>
          <w:p w14:paraId="5148FB7F" w14:textId="77777777" w:rsidR="00710A0F" w:rsidRPr="00176E72" w:rsidRDefault="00710A0F" w:rsidP="00F67CE2">
            <w:pPr>
              <w:pStyle w:val="BodyText"/>
              <w:ind w:left="720" w:firstLine="0"/>
              <w:jc w:val="left"/>
              <w:rPr>
                <w:sz w:val="24"/>
                <w:szCs w:val="24"/>
              </w:rPr>
            </w:pPr>
          </w:p>
        </w:tc>
        <w:tc>
          <w:tcPr>
            <w:tcW w:w="3828" w:type="dxa"/>
            <w:shd w:val="clear" w:color="auto" w:fill="D9D9D9" w:themeFill="background1" w:themeFillShade="D9"/>
            <w:vAlign w:val="center"/>
          </w:tcPr>
          <w:p w14:paraId="29E5D733" w14:textId="55FF8C4C" w:rsidR="00710A0F" w:rsidRPr="00176E72" w:rsidRDefault="00710A0F" w:rsidP="007A4CF2">
            <w:pPr>
              <w:pStyle w:val="BodyText"/>
              <w:ind w:firstLine="0"/>
              <w:jc w:val="center"/>
              <w:rPr>
                <w:sz w:val="24"/>
                <w:szCs w:val="24"/>
              </w:rPr>
            </w:pPr>
            <w:r w:rsidRPr="00176E72">
              <w:rPr>
                <w:b/>
                <w:bCs/>
                <w:sz w:val="24"/>
                <w:szCs w:val="24"/>
              </w:rPr>
              <w:t>Išvažiuojamo renginio metu (gegužės 19 d.)</w:t>
            </w:r>
          </w:p>
        </w:tc>
        <w:tc>
          <w:tcPr>
            <w:tcW w:w="7725" w:type="dxa"/>
            <w:gridSpan w:val="6"/>
            <w:shd w:val="clear" w:color="auto" w:fill="D9D9D9" w:themeFill="background1" w:themeFillShade="D9"/>
            <w:vAlign w:val="center"/>
          </w:tcPr>
          <w:p w14:paraId="6CD4A154" w14:textId="590475EA" w:rsidR="00710A0F" w:rsidRPr="007A4CF2" w:rsidRDefault="00710A0F" w:rsidP="007A4CF2">
            <w:pPr>
              <w:pStyle w:val="BodyText"/>
              <w:ind w:firstLine="0"/>
              <w:rPr>
                <w:szCs w:val="24"/>
              </w:rPr>
            </w:pPr>
            <w:r w:rsidRPr="00176E72">
              <w:rPr>
                <w:sz w:val="24"/>
                <w:szCs w:val="24"/>
              </w:rPr>
              <w:t> </w:t>
            </w:r>
          </w:p>
        </w:tc>
        <w:tc>
          <w:tcPr>
            <w:tcW w:w="2188" w:type="dxa"/>
            <w:shd w:val="clear" w:color="auto" w:fill="D9D9D9" w:themeFill="background1" w:themeFillShade="D9"/>
          </w:tcPr>
          <w:p w14:paraId="55B7CD19" w14:textId="77777777" w:rsidR="00710A0F" w:rsidRPr="00176E72" w:rsidRDefault="00710A0F" w:rsidP="007A4CF2">
            <w:pPr>
              <w:pStyle w:val="BodyText"/>
              <w:ind w:firstLine="0"/>
              <w:rPr>
                <w:szCs w:val="24"/>
              </w:rPr>
            </w:pPr>
          </w:p>
        </w:tc>
      </w:tr>
      <w:tr w:rsidR="00710A0F" w:rsidRPr="00FD37C5" w14:paraId="6140806A" w14:textId="215AE7FF" w:rsidTr="00F67CE2">
        <w:tc>
          <w:tcPr>
            <w:tcW w:w="846" w:type="dxa"/>
          </w:tcPr>
          <w:p w14:paraId="47F4FFFE" w14:textId="77777777" w:rsidR="00710A0F" w:rsidRPr="00176E72" w:rsidRDefault="00710A0F" w:rsidP="007A4CF2">
            <w:pPr>
              <w:pStyle w:val="BodyText"/>
              <w:numPr>
                <w:ilvl w:val="0"/>
                <w:numId w:val="36"/>
              </w:numPr>
              <w:jc w:val="left"/>
              <w:rPr>
                <w:sz w:val="24"/>
                <w:szCs w:val="24"/>
              </w:rPr>
            </w:pPr>
          </w:p>
        </w:tc>
        <w:tc>
          <w:tcPr>
            <w:tcW w:w="3828" w:type="dxa"/>
            <w:vAlign w:val="center"/>
          </w:tcPr>
          <w:p w14:paraId="299E1DB8" w14:textId="47B624D6" w:rsidR="00710A0F" w:rsidRPr="00176E72" w:rsidRDefault="00710A0F" w:rsidP="00AF3FA9">
            <w:pPr>
              <w:pStyle w:val="BodyText"/>
              <w:ind w:firstLine="0"/>
              <w:jc w:val="center"/>
              <w:rPr>
                <w:sz w:val="24"/>
                <w:szCs w:val="24"/>
              </w:rPr>
            </w:pPr>
            <w:r w:rsidRPr="00176E72">
              <w:rPr>
                <w:sz w:val="24"/>
                <w:szCs w:val="24"/>
              </w:rPr>
              <w:t>Lokacijos nuoma (maitinimui)</w:t>
            </w:r>
          </w:p>
        </w:tc>
        <w:tc>
          <w:tcPr>
            <w:tcW w:w="1670" w:type="dxa"/>
            <w:vAlign w:val="center"/>
          </w:tcPr>
          <w:p w14:paraId="31E6F60F" w14:textId="26E315FD" w:rsidR="00710A0F" w:rsidRPr="00176E72" w:rsidRDefault="00710A0F" w:rsidP="007A4CF2">
            <w:pPr>
              <w:pStyle w:val="BodyText"/>
              <w:ind w:firstLine="0"/>
              <w:jc w:val="center"/>
              <w:rPr>
                <w:sz w:val="24"/>
                <w:szCs w:val="24"/>
              </w:rPr>
            </w:pPr>
            <w:r w:rsidRPr="00176E72">
              <w:rPr>
                <w:sz w:val="24"/>
                <w:szCs w:val="24"/>
              </w:rPr>
              <w:t>1 vnt</w:t>
            </w:r>
            <w:r w:rsidR="00C516B3">
              <w:rPr>
                <w:sz w:val="24"/>
                <w:szCs w:val="24"/>
              </w:rPr>
              <w:t>.</w:t>
            </w:r>
          </w:p>
        </w:tc>
        <w:tc>
          <w:tcPr>
            <w:tcW w:w="1925" w:type="dxa"/>
          </w:tcPr>
          <w:p w14:paraId="047A6B9A" w14:textId="77777777" w:rsidR="00710A0F" w:rsidRPr="007A4CF2" w:rsidRDefault="00710A0F" w:rsidP="007A4CF2">
            <w:pPr>
              <w:pStyle w:val="BodyText"/>
              <w:ind w:firstLine="0"/>
              <w:rPr>
                <w:szCs w:val="24"/>
              </w:rPr>
            </w:pPr>
          </w:p>
        </w:tc>
        <w:tc>
          <w:tcPr>
            <w:tcW w:w="1924" w:type="dxa"/>
          </w:tcPr>
          <w:p w14:paraId="677EB7BA" w14:textId="77777777" w:rsidR="00710A0F" w:rsidRPr="007A4CF2" w:rsidRDefault="00710A0F" w:rsidP="007A4CF2">
            <w:pPr>
              <w:pStyle w:val="BodyText"/>
              <w:ind w:firstLine="0"/>
              <w:rPr>
                <w:szCs w:val="24"/>
              </w:rPr>
            </w:pPr>
          </w:p>
        </w:tc>
        <w:tc>
          <w:tcPr>
            <w:tcW w:w="2206" w:type="dxa"/>
            <w:gridSpan w:val="3"/>
          </w:tcPr>
          <w:p w14:paraId="035B5109" w14:textId="77777777" w:rsidR="00710A0F" w:rsidRPr="007A4CF2" w:rsidRDefault="00710A0F" w:rsidP="007A4CF2">
            <w:pPr>
              <w:pStyle w:val="BodyText"/>
              <w:ind w:firstLine="0"/>
              <w:rPr>
                <w:szCs w:val="24"/>
              </w:rPr>
            </w:pPr>
          </w:p>
        </w:tc>
        <w:tc>
          <w:tcPr>
            <w:tcW w:w="2188" w:type="dxa"/>
          </w:tcPr>
          <w:p w14:paraId="3782F123" w14:textId="77777777" w:rsidR="00710A0F" w:rsidRPr="007A4CF2" w:rsidRDefault="00710A0F" w:rsidP="007A4CF2">
            <w:pPr>
              <w:pStyle w:val="BodyText"/>
              <w:ind w:firstLine="0"/>
              <w:rPr>
                <w:szCs w:val="24"/>
              </w:rPr>
            </w:pPr>
          </w:p>
        </w:tc>
      </w:tr>
      <w:tr w:rsidR="00710A0F" w:rsidRPr="00FD37C5" w14:paraId="53B90A89" w14:textId="2A84C1F5" w:rsidTr="00F67CE2">
        <w:tc>
          <w:tcPr>
            <w:tcW w:w="846" w:type="dxa"/>
          </w:tcPr>
          <w:p w14:paraId="5DE5A7D5" w14:textId="77777777" w:rsidR="00710A0F" w:rsidRPr="00176E72" w:rsidRDefault="00710A0F" w:rsidP="007A4CF2">
            <w:pPr>
              <w:pStyle w:val="BodyText"/>
              <w:numPr>
                <w:ilvl w:val="0"/>
                <w:numId w:val="36"/>
              </w:numPr>
              <w:jc w:val="left"/>
              <w:rPr>
                <w:sz w:val="24"/>
                <w:szCs w:val="24"/>
              </w:rPr>
            </w:pPr>
          </w:p>
        </w:tc>
        <w:tc>
          <w:tcPr>
            <w:tcW w:w="3828" w:type="dxa"/>
            <w:vAlign w:val="center"/>
          </w:tcPr>
          <w:p w14:paraId="00C9E825" w14:textId="4F5C43D0" w:rsidR="00710A0F" w:rsidRPr="00176E72" w:rsidRDefault="00710A0F" w:rsidP="00AF3FA9">
            <w:pPr>
              <w:pStyle w:val="BodyText"/>
              <w:ind w:firstLine="0"/>
              <w:jc w:val="center"/>
              <w:rPr>
                <w:sz w:val="24"/>
                <w:szCs w:val="24"/>
              </w:rPr>
            </w:pPr>
            <w:r w:rsidRPr="00176E72">
              <w:rPr>
                <w:sz w:val="24"/>
                <w:szCs w:val="24"/>
              </w:rPr>
              <w:t>Paviljono nuoma (maitinimui)</w:t>
            </w:r>
          </w:p>
        </w:tc>
        <w:tc>
          <w:tcPr>
            <w:tcW w:w="1670" w:type="dxa"/>
            <w:vAlign w:val="center"/>
          </w:tcPr>
          <w:p w14:paraId="5CDB8D96" w14:textId="70CF5982" w:rsidR="00710A0F" w:rsidRPr="00176E72" w:rsidRDefault="00710A0F" w:rsidP="007A4CF2">
            <w:pPr>
              <w:pStyle w:val="BodyText"/>
              <w:ind w:firstLine="0"/>
              <w:jc w:val="center"/>
              <w:rPr>
                <w:sz w:val="24"/>
                <w:szCs w:val="24"/>
              </w:rPr>
            </w:pPr>
            <w:r w:rsidRPr="00176E72">
              <w:rPr>
                <w:sz w:val="24"/>
                <w:szCs w:val="24"/>
              </w:rPr>
              <w:t>1 vnt</w:t>
            </w:r>
            <w:r w:rsidR="00C516B3">
              <w:rPr>
                <w:sz w:val="24"/>
                <w:szCs w:val="24"/>
              </w:rPr>
              <w:t>.</w:t>
            </w:r>
          </w:p>
        </w:tc>
        <w:tc>
          <w:tcPr>
            <w:tcW w:w="1925" w:type="dxa"/>
          </w:tcPr>
          <w:p w14:paraId="6DD38B88" w14:textId="77777777" w:rsidR="00710A0F" w:rsidRPr="007A4CF2" w:rsidRDefault="00710A0F" w:rsidP="007A4CF2">
            <w:pPr>
              <w:pStyle w:val="BodyText"/>
              <w:ind w:firstLine="0"/>
              <w:rPr>
                <w:szCs w:val="24"/>
              </w:rPr>
            </w:pPr>
          </w:p>
        </w:tc>
        <w:tc>
          <w:tcPr>
            <w:tcW w:w="1924" w:type="dxa"/>
          </w:tcPr>
          <w:p w14:paraId="679CD61E" w14:textId="77777777" w:rsidR="00710A0F" w:rsidRPr="007A4CF2" w:rsidRDefault="00710A0F" w:rsidP="007A4CF2">
            <w:pPr>
              <w:pStyle w:val="BodyText"/>
              <w:ind w:firstLine="0"/>
              <w:rPr>
                <w:szCs w:val="24"/>
              </w:rPr>
            </w:pPr>
          </w:p>
        </w:tc>
        <w:tc>
          <w:tcPr>
            <w:tcW w:w="2206" w:type="dxa"/>
            <w:gridSpan w:val="3"/>
          </w:tcPr>
          <w:p w14:paraId="06CF2487" w14:textId="77777777" w:rsidR="00710A0F" w:rsidRPr="007A4CF2" w:rsidRDefault="00710A0F" w:rsidP="007A4CF2">
            <w:pPr>
              <w:pStyle w:val="BodyText"/>
              <w:ind w:firstLine="0"/>
              <w:rPr>
                <w:szCs w:val="24"/>
              </w:rPr>
            </w:pPr>
          </w:p>
        </w:tc>
        <w:tc>
          <w:tcPr>
            <w:tcW w:w="2188" w:type="dxa"/>
          </w:tcPr>
          <w:p w14:paraId="421191BF" w14:textId="77777777" w:rsidR="00710A0F" w:rsidRPr="007A4CF2" w:rsidRDefault="00710A0F" w:rsidP="007A4CF2">
            <w:pPr>
              <w:pStyle w:val="BodyText"/>
              <w:ind w:firstLine="0"/>
              <w:rPr>
                <w:szCs w:val="24"/>
              </w:rPr>
            </w:pPr>
          </w:p>
        </w:tc>
      </w:tr>
      <w:tr w:rsidR="00710A0F" w:rsidRPr="00FD37C5" w14:paraId="66381532" w14:textId="0494E4C9" w:rsidTr="00F67CE2">
        <w:tc>
          <w:tcPr>
            <w:tcW w:w="846" w:type="dxa"/>
          </w:tcPr>
          <w:p w14:paraId="297FBA00" w14:textId="77777777" w:rsidR="00710A0F" w:rsidRPr="00176E72" w:rsidRDefault="00710A0F" w:rsidP="007A4CF2">
            <w:pPr>
              <w:pStyle w:val="BodyText"/>
              <w:numPr>
                <w:ilvl w:val="0"/>
                <w:numId w:val="36"/>
              </w:numPr>
              <w:jc w:val="left"/>
              <w:rPr>
                <w:sz w:val="24"/>
                <w:szCs w:val="24"/>
              </w:rPr>
            </w:pPr>
          </w:p>
        </w:tc>
        <w:tc>
          <w:tcPr>
            <w:tcW w:w="3828" w:type="dxa"/>
            <w:vAlign w:val="center"/>
          </w:tcPr>
          <w:p w14:paraId="7B8CAC99" w14:textId="330345C7" w:rsidR="00710A0F" w:rsidRPr="00176E72" w:rsidRDefault="00710A0F" w:rsidP="00AF3FA9">
            <w:pPr>
              <w:pStyle w:val="BodyText"/>
              <w:ind w:firstLine="0"/>
              <w:jc w:val="center"/>
              <w:rPr>
                <w:sz w:val="24"/>
                <w:szCs w:val="24"/>
              </w:rPr>
            </w:pPr>
            <w:r w:rsidRPr="00176E72">
              <w:rPr>
                <w:sz w:val="24"/>
                <w:szCs w:val="24"/>
              </w:rPr>
              <w:t xml:space="preserve">Baldų nuoma (stalai, kėdės, suolai </w:t>
            </w:r>
            <w:r w:rsidR="00A12FF1">
              <w:rPr>
                <w:sz w:val="24"/>
                <w:szCs w:val="24"/>
              </w:rPr>
              <w:t>ar pan.</w:t>
            </w:r>
            <w:r w:rsidRPr="00176E72">
              <w:rPr>
                <w:sz w:val="24"/>
                <w:szCs w:val="24"/>
              </w:rPr>
              <w:t xml:space="preserve"> 130 žmonių)</w:t>
            </w:r>
          </w:p>
        </w:tc>
        <w:tc>
          <w:tcPr>
            <w:tcW w:w="1670" w:type="dxa"/>
            <w:vAlign w:val="center"/>
          </w:tcPr>
          <w:p w14:paraId="5EC65FF8" w14:textId="5DA9BED2" w:rsidR="00710A0F" w:rsidRPr="00176E72" w:rsidRDefault="00710A0F" w:rsidP="007A4CF2">
            <w:pPr>
              <w:pStyle w:val="BodyText"/>
              <w:ind w:firstLine="0"/>
              <w:jc w:val="center"/>
              <w:rPr>
                <w:sz w:val="24"/>
                <w:szCs w:val="24"/>
              </w:rPr>
            </w:pPr>
            <w:r w:rsidRPr="00176E72">
              <w:rPr>
                <w:sz w:val="24"/>
                <w:szCs w:val="24"/>
              </w:rPr>
              <w:t>1 kompl</w:t>
            </w:r>
            <w:r w:rsidR="00C516B3">
              <w:rPr>
                <w:sz w:val="24"/>
                <w:szCs w:val="24"/>
              </w:rPr>
              <w:t>.</w:t>
            </w:r>
          </w:p>
        </w:tc>
        <w:tc>
          <w:tcPr>
            <w:tcW w:w="1925" w:type="dxa"/>
          </w:tcPr>
          <w:p w14:paraId="7B5C86A1" w14:textId="77777777" w:rsidR="00710A0F" w:rsidRPr="007A4CF2" w:rsidRDefault="00710A0F" w:rsidP="007A4CF2">
            <w:pPr>
              <w:pStyle w:val="BodyText"/>
              <w:ind w:firstLine="0"/>
              <w:rPr>
                <w:szCs w:val="24"/>
              </w:rPr>
            </w:pPr>
          </w:p>
        </w:tc>
        <w:tc>
          <w:tcPr>
            <w:tcW w:w="1924" w:type="dxa"/>
          </w:tcPr>
          <w:p w14:paraId="27A5D104" w14:textId="77777777" w:rsidR="00710A0F" w:rsidRPr="007A4CF2" w:rsidRDefault="00710A0F" w:rsidP="007A4CF2">
            <w:pPr>
              <w:pStyle w:val="BodyText"/>
              <w:ind w:firstLine="0"/>
              <w:rPr>
                <w:szCs w:val="24"/>
              </w:rPr>
            </w:pPr>
          </w:p>
        </w:tc>
        <w:tc>
          <w:tcPr>
            <w:tcW w:w="2206" w:type="dxa"/>
            <w:gridSpan w:val="3"/>
          </w:tcPr>
          <w:p w14:paraId="1F504A1E" w14:textId="77777777" w:rsidR="00710A0F" w:rsidRPr="007A4CF2" w:rsidRDefault="00710A0F" w:rsidP="007A4CF2">
            <w:pPr>
              <w:pStyle w:val="BodyText"/>
              <w:ind w:firstLine="0"/>
              <w:rPr>
                <w:szCs w:val="24"/>
              </w:rPr>
            </w:pPr>
          </w:p>
        </w:tc>
        <w:tc>
          <w:tcPr>
            <w:tcW w:w="2188" w:type="dxa"/>
          </w:tcPr>
          <w:p w14:paraId="5F19A8AB" w14:textId="77777777" w:rsidR="00710A0F" w:rsidRPr="007A4CF2" w:rsidRDefault="00710A0F" w:rsidP="007A4CF2">
            <w:pPr>
              <w:pStyle w:val="BodyText"/>
              <w:ind w:firstLine="0"/>
              <w:rPr>
                <w:szCs w:val="24"/>
              </w:rPr>
            </w:pPr>
          </w:p>
        </w:tc>
      </w:tr>
      <w:tr w:rsidR="00777EEB" w:rsidRPr="00FD37C5" w14:paraId="54D4EAE1" w14:textId="4A12CA1C" w:rsidTr="00F67CE2">
        <w:tc>
          <w:tcPr>
            <w:tcW w:w="846" w:type="dxa"/>
            <w:shd w:val="clear" w:color="auto" w:fill="D9D9D9" w:themeFill="background1" w:themeFillShade="D9"/>
          </w:tcPr>
          <w:p w14:paraId="4ED0F80F" w14:textId="77777777" w:rsidR="00777EEB" w:rsidRPr="00176E72" w:rsidRDefault="00777EEB" w:rsidP="00F67CE2">
            <w:pPr>
              <w:pStyle w:val="BodyText"/>
              <w:ind w:left="720" w:firstLine="0"/>
              <w:jc w:val="left"/>
              <w:rPr>
                <w:szCs w:val="24"/>
              </w:rPr>
            </w:pPr>
          </w:p>
        </w:tc>
        <w:tc>
          <w:tcPr>
            <w:tcW w:w="13741" w:type="dxa"/>
            <w:gridSpan w:val="8"/>
            <w:shd w:val="clear" w:color="auto" w:fill="D9D9D9" w:themeFill="background1" w:themeFillShade="D9"/>
            <w:vAlign w:val="center"/>
          </w:tcPr>
          <w:p w14:paraId="1B034E68" w14:textId="77777777" w:rsidR="00777EEB" w:rsidRDefault="00777EEB" w:rsidP="00FF42FC">
            <w:pPr>
              <w:pStyle w:val="BodyText"/>
              <w:ind w:firstLine="0"/>
              <w:jc w:val="center"/>
              <w:rPr>
                <w:b/>
                <w:bCs/>
                <w:sz w:val="24"/>
                <w:szCs w:val="24"/>
              </w:rPr>
            </w:pPr>
            <w:r w:rsidRPr="00FF42FC">
              <w:rPr>
                <w:b/>
                <w:bCs/>
                <w:sz w:val="24"/>
                <w:szCs w:val="24"/>
              </w:rPr>
              <w:t>RENGINIO VIETOS APIPAVIDALINIMO, DEKORAVIMO PASLAUGOS</w:t>
            </w:r>
          </w:p>
          <w:p w14:paraId="4DE07AD3" w14:textId="1C26AAEA" w:rsidR="00F67CE2" w:rsidRPr="00FF42FC" w:rsidRDefault="00F67CE2" w:rsidP="00FF42FC">
            <w:pPr>
              <w:pStyle w:val="BodyText"/>
              <w:ind w:firstLine="0"/>
              <w:jc w:val="center"/>
              <w:rPr>
                <w:b/>
                <w:bCs/>
                <w:szCs w:val="24"/>
              </w:rPr>
            </w:pPr>
          </w:p>
        </w:tc>
      </w:tr>
      <w:tr w:rsidR="00710A0F" w:rsidRPr="00FD37C5" w14:paraId="594C931B" w14:textId="35F44C55" w:rsidTr="00F67CE2">
        <w:tc>
          <w:tcPr>
            <w:tcW w:w="846" w:type="dxa"/>
            <w:shd w:val="clear" w:color="auto" w:fill="D9D9D9" w:themeFill="background1" w:themeFillShade="D9"/>
          </w:tcPr>
          <w:p w14:paraId="49DE7493" w14:textId="77777777" w:rsidR="00710A0F" w:rsidRPr="00176E72" w:rsidRDefault="00710A0F" w:rsidP="00F67CE2">
            <w:pPr>
              <w:pStyle w:val="BodyText"/>
              <w:ind w:left="720" w:firstLine="0"/>
              <w:jc w:val="left"/>
              <w:rPr>
                <w:sz w:val="24"/>
                <w:szCs w:val="24"/>
              </w:rPr>
            </w:pPr>
          </w:p>
        </w:tc>
        <w:tc>
          <w:tcPr>
            <w:tcW w:w="3828" w:type="dxa"/>
            <w:shd w:val="clear" w:color="auto" w:fill="D9D9D9" w:themeFill="background1" w:themeFillShade="D9"/>
            <w:vAlign w:val="center"/>
          </w:tcPr>
          <w:p w14:paraId="6D2F9947" w14:textId="22BF739C" w:rsidR="00710A0F" w:rsidRPr="00176E72" w:rsidRDefault="00710A0F" w:rsidP="00DF7F01">
            <w:pPr>
              <w:pStyle w:val="BodyText"/>
              <w:ind w:firstLine="0"/>
              <w:jc w:val="center"/>
              <w:rPr>
                <w:sz w:val="24"/>
                <w:szCs w:val="24"/>
              </w:rPr>
            </w:pPr>
            <w:r w:rsidRPr="00176E72">
              <w:rPr>
                <w:b/>
                <w:bCs/>
                <w:sz w:val="24"/>
                <w:szCs w:val="24"/>
              </w:rPr>
              <w:t>Plenarinė sesija (gegužės 20 d. ir 21 d.)</w:t>
            </w:r>
          </w:p>
        </w:tc>
        <w:tc>
          <w:tcPr>
            <w:tcW w:w="7725" w:type="dxa"/>
            <w:gridSpan w:val="6"/>
            <w:shd w:val="clear" w:color="auto" w:fill="D9D9D9" w:themeFill="background1" w:themeFillShade="D9"/>
            <w:vAlign w:val="center"/>
          </w:tcPr>
          <w:p w14:paraId="24F8010A" w14:textId="258E1D86" w:rsidR="00710A0F" w:rsidRPr="007A4CF2" w:rsidRDefault="00710A0F" w:rsidP="00DF7F01">
            <w:pPr>
              <w:pStyle w:val="BodyText"/>
              <w:ind w:firstLine="0"/>
              <w:rPr>
                <w:szCs w:val="24"/>
              </w:rPr>
            </w:pPr>
            <w:r w:rsidRPr="00176E72">
              <w:rPr>
                <w:sz w:val="24"/>
                <w:szCs w:val="24"/>
              </w:rPr>
              <w:t> </w:t>
            </w:r>
          </w:p>
        </w:tc>
        <w:tc>
          <w:tcPr>
            <w:tcW w:w="2188" w:type="dxa"/>
            <w:shd w:val="clear" w:color="auto" w:fill="D9D9D9" w:themeFill="background1" w:themeFillShade="D9"/>
          </w:tcPr>
          <w:p w14:paraId="78213051" w14:textId="77777777" w:rsidR="00710A0F" w:rsidRPr="00176E72" w:rsidRDefault="00710A0F" w:rsidP="00DF7F01">
            <w:pPr>
              <w:pStyle w:val="BodyText"/>
              <w:ind w:firstLine="0"/>
              <w:rPr>
                <w:szCs w:val="24"/>
              </w:rPr>
            </w:pPr>
          </w:p>
        </w:tc>
      </w:tr>
      <w:tr w:rsidR="00710A0F" w:rsidRPr="00FD37C5" w14:paraId="206FC614" w14:textId="2296B273" w:rsidTr="00F67CE2">
        <w:tc>
          <w:tcPr>
            <w:tcW w:w="846" w:type="dxa"/>
          </w:tcPr>
          <w:p w14:paraId="5B3B2D5E" w14:textId="77777777" w:rsidR="00710A0F" w:rsidRPr="00176E72" w:rsidRDefault="00710A0F" w:rsidP="00DF7F01">
            <w:pPr>
              <w:pStyle w:val="BodyText"/>
              <w:numPr>
                <w:ilvl w:val="0"/>
                <w:numId w:val="36"/>
              </w:numPr>
              <w:jc w:val="left"/>
              <w:rPr>
                <w:sz w:val="24"/>
                <w:szCs w:val="24"/>
              </w:rPr>
            </w:pPr>
          </w:p>
        </w:tc>
        <w:tc>
          <w:tcPr>
            <w:tcW w:w="3828" w:type="dxa"/>
            <w:vAlign w:val="center"/>
          </w:tcPr>
          <w:p w14:paraId="591658B8" w14:textId="25C2EBEF" w:rsidR="00710A0F" w:rsidRPr="00176E72" w:rsidRDefault="00710A0F" w:rsidP="00AF3FA9">
            <w:pPr>
              <w:pStyle w:val="BodyText"/>
              <w:ind w:firstLine="0"/>
              <w:jc w:val="center"/>
              <w:rPr>
                <w:sz w:val="24"/>
                <w:szCs w:val="24"/>
              </w:rPr>
            </w:pPr>
            <w:r w:rsidRPr="00176E72">
              <w:rPr>
                <w:sz w:val="24"/>
                <w:szCs w:val="24"/>
              </w:rPr>
              <w:t>Staltiesių nuoma (2 d. po 34 vnt.)</w:t>
            </w:r>
          </w:p>
        </w:tc>
        <w:tc>
          <w:tcPr>
            <w:tcW w:w="1670" w:type="dxa"/>
            <w:vAlign w:val="center"/>
          </w:tcPr>
          <w:p w14:paraId="49566355" w14:textId="1DE5B2C5" w:rsidR="00710A0F" w:rsidRPr="00176E72" w:rsidRDefault="00710A0F" w:rsidP="00DF7F01">
            <w:pPr>
              <w:pStyle w:val="BodyText"/>
              <w:ind w:firstLine="0"/>
              <w:jc w:val="center"/>
              <w:rPr>
                <w:sz w:val="24"/>
                <w:szCs w:val="24"/>
              </w:rPr>
            </w:pPr>
            <w:r w:rsidRPr="00176E72">
              <w:rPr>
                <w:sz w:val="24"/>
                <w:szCs w:val="24"/>
              </w:rPr>
              <w:t>68 vnt</w:t>
            </w:r>
            <w:r w:rsidR="00777EEB">
              <w:rPr>
                <w:sz w:val="24"/>
                <w:szCs w:val="24"/>
              </w:rPr>
              <w:t>.</w:t>
            </w:r>
          </w:p>
        </w:tc>
        <w:tc>
          <w:tcPr>
            <w:tcW w:w="1925" w:type="dxa"/>
          </w:tcPr>
          <w:p w14:paraId="122DA194" w14:textId="77777777" w:rsidR="00710A0F" w:rsidRPr="007A4CF2" w:rsidRDefault="00710A0F" w:rsidP="00DF7F01">
            <w:pPr>
              <w:pStyle w:val="BodyText"/>
              <w:ind w:firstLine="0"/>
              <w:rPr>
                <w:szCs w:val="24"/>
              </w:rPr>
            </w:pPr>
          </w:p>
        </w:tc>
        <w:tc>
          <w:tcPr>
            <w:tcW w:w="1924" w:type="dxa"/>
          </w:tcPr>
          <w:p w14:paraId="7B9C5B3E" w14:textId="77777777" w:rsidR="00710A0F" w:rsidRPr="007A4CF2" w:rsidRDefault="00710A0F" w:rsidP="00DF7F01">
            <w:pPr>
              <w:pStyle w:val="BodyText"/>
              <w:ind w:firstLine="0"/>
              <w:rPr>
                <w:szCs w:val="24"/>
              </w:rPr>
            </w:pPr>
          </w:p>
        </w:tc>
        <w:tc>
          <w:tcPr>
            <w:tcW w:w="2206" w:type="dxa"/>
            <w:gridSpan w:val="3"/>
          </w:tcPr>
          <w:p w14:paraId="3865475E" w14:textId="77777777" w:rsidR="00710A0F" w:rsidRPr="007A4CF2" w:rsidRDefault="00710A0F" w:rsidP="00DF7F01">
            <w:pPr>
              <w:pStyle w:val="BodyText"/>
              <w:ind w:firstLine="0"/>
              <w:rPr>
                <w:szCs w:val="24"/>
              </w:rPr>
            </w:pPr>
          </w:p>
        </w:tc>
        <w:tc>
          <w:tcPr>
            <w:tcW w:w="2188" w:type="dxa"/>
          </w:tcPr>
          <w:p w14:paraId="0A48A6E5" w14:textId="77777777" w:rsidR="00710A0F" w:rsidRPr="007A4CF2" w:rsidRDefault="00710A0F" w:rsidP="00DF7F01">
            <w:pPr>
              <w:pStyle w:val="BodyText"/>
              <w:ind w:firstLine="0"/>
              <w:rPr>
                <w:szCs w:val="24"/>
              </w:rPr>
            </w:pPr>
          </w:p>
        </w:tc>
      </w:tr>
      <w:tr w:rsidR="00710A0F" w:rsidRPr="00FD37C5" w14:paraId="408A873A" w14:textId="762706C5" w:rsidTr="00F67CE2">
        <w:tc>
          <w:tcPr>
            <w:tcW w:w="846" w:type="dxa"/>
          </w:tcPr>
          <w:p w14:paraId="23C5CA0B" w14:textId="77777777" w:rsidR="00710A0F" w:rsidRPr="00176E72" w:rsidRDefault="00710A0F" w:rsidP="00DF7F01">
            <w:pPr>
              <w:pStyle w:val="BodyText"/>
              <w:numPr>
                <w:ilvl w:val="0"/>
                <w:numId w:val="36"/>
              </w:numPr>
              <w:jc w:val="left"/>
              <w:rPr>
                <w:sz w:val="24"/>
                <w:szCs w:val="24"/>
              </w:rPr>
            </w:pPr>
          </w:p>
        </w:tc>
        <w:tc>
          <w:tcPr>
            <w:tcW w:w="3828" w:type="dxa"/>
            <w:vAlign w:val="center"/>
          </w:tcPr>
          <w:p w14:paraId="6690B93E" w14:textId="41E1F582" w:rsidR="00710A0F" w:rsidRPr="00176E72" w:rsidRDefault="00710A0F" w:rsidP="00AF3FA9">
            <w:pPr>
              <w:pStyle w:val="BodyText"/>
              <w:ind w:firstLine="0"/>
              <w:jc w:val="center"/>
              <w:rPr>
                <w:sz w:val="24"/>
                <w:szCs w:val="24"/>
              </w:rPr>
            </w:pPr>
            <w:r w:rsidRPr="00176E72">
              <w:rPr>
                <w:sz w:val="24"/>
                <w:szCs w:val="24"/>
              </w:rPr>
              <w:t>Europos Sąjungos ir valstybių narių vėliavos ant stalų</w:t>
            </w:r>
          </w:p>
        </w:tc>
        <w:tc>
          <w:tcPr>
            <w:tcW w:w="1670" w:type="dxa"/>
            <w:vAlign w:val="center"/>
          </w:tcPr>
          <w:p w14:paraId="591F710A" w14:textId="1DC0D033" w:rsidR="00710A0F" w:rsidRPr="00176E72" w:rsidRDefault="00710A0F" w:rsidP="00DF7F01">
            <w:pPr>
              <w:pStyle w:val="BodyText"/>
              <w:ind w:firstLine="0"/>
              <w:jc w:val="center"/>
              <w:rPr>
                <w:sz w:val="24"/>
                <w:szCs w:val="24"/>
              </w:rPr>
            </w:pPr>
            <w:r w:rsidRPr="00176E72">
              <w:rPr>
                <w:sz w:val="24"/>
                <w:szCs w:val="24"/>
              </w:rPr>
              <w:t>28 vnt</w:t>
            </w:r>
            <w:r w:rsidR="00777EEB">
              <w:rPr>
                <w:sz w:val="24"/>
                <w:szCs w:val="24"/>
              </w:rPr>
              <w:t>.</w:t>
            </w:r>
          </w:p>
        </w:tc>
        <w:tc>
          <w:tcPr>
            <w:tcW w:w="1925" w:type="dxa"/>
          </w:tcPr>
          <w:p w14:paraId="26406D98" w14:textId="77777777" w:rsidR="00710A0F" w:rsidRPr="007A4CF2" w:rsidRDefault="00710A0F" w:rsidP="00DF7F01">
            <w:pPr>
              <w:pStyle w:val="BodyText"/>
              <w:ind w:firstLine="0"/>
              <w:rPr>
                <w:szCs w:val="24"/>
              </w:rPr>
            </w:pPr>
          </w:p>
        </w:tc>
        <w:tc>
          <w:tcPr>
            <w:tcW w:w="1924" w:type="dxa"/>
          </w:tcPr>
          <w:p w14:paraId="10B91559" w14:textId="77777777" w:rsidR="00710A0F" w:rsidRPr="007A4CF2" w:rsidRDefault="00710A0F" w:rsidP="00DF7F01">
            <w:pPr>
              <w:pStyle w:val="BodyText"/>
              <w:ind w:firstLine="0"/>
              <w:rPr>
                <w:szCs w:val="24"/>
              </w:rPr>
            </w:pPr>
          </w:p>
        </w:tc>
        <w:tc>
          <w:tcPr>
            <w:tcW w:w="2206" w:type="dxa"/>
            <w:gridSpan w:val="3"/>
          </w:tcPr>
          <w:p w14:paraId="2774A27E" w14:textId="77777777" w:rsidR="00710A0F" w:rsidRPr="007A4CF2" w:rsidRDefault="00710A0F" w:rsidP="00DF7F01">
            <w:pPr>
              <w:pStyle w:val="BodyText"/>
              <w:ind w:firstLine="0"/>
              <w:rPr>
                <w:szCs w:val="24"/>
              </w:rPr>
            </w:pPr>
          </w:p>
        </w:tc>
        <w:tc>
          <w:tcPr>
            <w:tcW w:w="2188" w:type="dxa"/>
          </w:tcPr>
          <w:p w14:paraId="523BB0EC" w14:textId="77777777" w:rsidR="00710A0F" w:rsidRPr="007A4CF2" w:rsidRDefault="00710A0F" w:rsidP="00DF7F01">
            <w:pPr>
              <w:pStyle w:val="BodyText"/>
              <w:ind w:firstLine="0"/>
              <w:rPr>
                <w:szCs w:val="24"/>
              </w:rPr>
            </w:pPr>
          </w:p>
        </w:tc>
      </w:tr>
      <w:tr w:rsidR="00710A0F" w:rsidRPr="00FD37C5" w14:paraId="72293549" w14:textId="6E1B28A1" w:rsidTr="00F67CE2">
        <w:tc>
          <w:tcPr>
            <w:tcW w:w="846" w:type="dxa"/>
          </w:tcPr>
          <w:p w14:paraId="3457FAFB" w14:textId="77777777" w:rsidR="00710A0F" w:rsidRPr="00176E72" w:rsidRDefault="00710A0F" w:rsidP="00DF7F01">
            <w:pPr>
              <w:pStyle w:val="BodyText"/>
              <w:numPr>
                <w:ilvl w:val="0"/>
                <w:numId w:val="36"/>
              </w:numPr>
              <w:jc w:val="left"/>
              <w:rPr>
                <w:sz w:val="24"/>
                <w:szCs w:val="24"/>
              </w:rPr>
            </w:pPr>
          </w:p>
        </w:tc>
        <w:tc>
          <w:tcPr>
            <w:tcW w:w="3828" w:type="dxa"/>
            <w:vAlign w:val="center"/>
          </w:tcPr>
          <w:p w14:paraId="0B33EE0E" w14:textId="14945339" w:rsidR="00710A0F" w:rsidRPr="00176E72" w:rsidRDefault="00710A0F" w:rsidP="00AF3FA9">
            <w:pPr>
              <w:pStyle w:val="BodyText"/>
              <w:ind w:firstLine="0"/>
              <w:jc w:val="center"/>
              <w:rPr>
                <w:sz w:val="24"/>
                <w:szCs w:val="24"/>
              </w:rPr>
            </w:pPr>
            <w:r w:rsidRPr="00176E72">
              <w:rPr>
                <w:sz w:val="24"/>
                <w:szCs w:val="24"/>
              </w:rPr>
              <w:t>Europos Sąjungos ir valstybių narių vėliavos su stovais</w:t>
            </w:r>
          </w:p>
        </w:tc>
        <w:tc>
          <w:tcPr>
            <w:tcW w:w="1670" w:type="dxa"/>
            <w:vAlign w:val="center"/>
          </w:tcPr>
          <w:p w14:paraId="62404D20" w14:textId="08FFECCD" w:rsidR="00710A0F" w:rsidRPr="00176E72" w:rsidRDefault="00710A0F" w:rsidP="00DF7F01">
            <w:pPr>
              <w:pStyle w:val="BodyText"/>
              <w:ind w:firstLine="0"/>
              <w:jc w:val="center"/>
              <w:rPr>
                <w:sz w:val="24"/>
                <w:szCs w:val="24"/>
              </w:rPr>
            </w:pPr>
            <w:r w:rsidRPr="00176E72">
              <w:rPr>
                <w:sz w:val="24"/>
                <w:szCs w:val="24"/>
              </w:rPr>
              <w:t>28 vnt</w:t>
            </w:r>
            <w:r w:rsidR="00777EEB">
              <w:rPr>
                <w:sz w:val="24"/>
                <w:szCs w:val="24"/>
              </w:rPr>
              <w:t>.</w:t>
            </w:r>
          </w:p>
        </w:tc>
        <w:tc>
          <w:tcPr>
            <w:tcW w:w="1925" w:type="dxa"/>
          </w:tcPr>
          <w:p w14:paraId="57DBADC0" w14:textId="77777777" w:rsidR="00710A0F" w:rsidRPr="007A4CF2" w:rsidRDefault="00710A0F" w:rsidP="00DF7F01">
            <w:pPr>
              <w:pStyle w:val="BodyText"/>
              <w:ind w:firstLine="0"/>
              <w:rPr>
                <w:szCs w:val="24"/>
              </w:rPr>
            </w:pPr>
          </w:p>
        </w:tc>
        <w:tc>
          <w:tcPr>
            <w:tcW w:w="1924" w:type="dxa"/>
          </w:tcPr>
          <w:p w14:paraId="21A57286" w14:textId="77777777" w:rsidR="00710A0F" w:rsidRPr="007A4CF2" w:rsidRDefault="00710A0F" w:rsidP="00DF7F01">
            <w:pPr>
              <w:pStyle w:val="BodyText"/>
              <w:ind w:firstLine="0"/>
              <w:rPr>
                <w:szCs w:val="24"/>
              </w:rPr>
            </w:pPr>
          </w:p>
        </w:tc>
        <w:tc>
          <w:tcPr>
            <w:tcW w:w="2206" w:type="dxa"/>
            <w:gridSpan w:val="3"/>
          </w:tcPr>
          <w:p w14:paraId="63273500" w14:textId="77777777" w:rsidR="00710A0F" w:rsidRPr="007A4CF2" w:rsidRDefault="00710A0F" w:rsidP="00DF7F01">
            <w:pPr>
              <w:pStyle w:val="BodyText"/>
              <w:ind w:firstLine="0"/>
              <w:rPr>
                <w:szCs w:val="24"/>
              </w:rPr>
            </w:pPr>
          </w:p>
        </w:tc>
        <w:tc>
          <w:tcPr>
            <w:tcW w:w="2188" w:type="dxa"/>
          </w:tcPr>
          <w:p w14:paraId="22F2ADB7" w14:textId="77777777" w:rsidR="00710A0F" w:rsidRPr="007A4CF2" w:rsidRDefault="00710A0F" w:rsidP="00DF7F01">
            <w:pPr>
              <w:pStyle w:val="BodyText"/>
              <w:ind w:firstLine="0"/>
              <w:rPr>
                <w:szCs w:val="24"/>
              </w:rPr>
            </w:pPr>
          </w:p>
        </w:tc>
      </w:tr>
      <w:tr w:rsidR="00710A0F" w:rsidRPr="00FD37C5" w14:paraId="2D9A7A38" w14:textId="281DA06D" w:rsidTr="00F67CE2">
        <w:tc>
          <w:tcPr>
            <w:tcW w:w="846" w:type="dxa"/>
          </w:tcPr>
          <w:p w14:paraId="5CC2FCA1" w14:textId="77777777" w:rsidR="00710A0F" w:rsidRPr="00176E72" w:rsidRDefault="00710A0F" w:rsidP="00DF7F01">
            <w:pPr>
              <w:pStyle w:val="BodyText"/>
              <w:numPr>
                <w:ilvl w:val="0"/>
                <w:numId w:val="36"/>
              </w:numPr>
              <w:jc w:val="left"/>
              <w:rPr>
                <w:sz w:val="24"/>
                <w:szCs w:val="24"/>
              </w:rPr>
            </w:pPr>
          </w:p>
        </w:tc>
        <w:tc>
          <w:tcPr>
            <w:tcW w:w="3828" w:type="dxa"/>
            <w:vAlign w:val="center"/>
          </w:tcPr>
          <w:p w14:paraId="433805A2" w14:textId="194960C4" w:rsidR="00710A0F" w:rsidRPr="00176E72" w:rsidRDefault="00710A0F" w:rsidP="00AF3FA9">
            <w:pPr>
              <w:pStyle w:val="BodyText"/>
              <w:ind w:firstLine="0"/>
              <w:jc w:val="center"/>
              <w:rPr>
                <w:sz w:val="24"/>
                <w:szCs w:val="24"/>
              </w:rPr>
            </w:pPr>
            <w:r w:rsidRPr="00176E72">
              <w:rPr>
                <w:sz w:val="24"/>
                <w:szCs w:val="24"/>
              </w:rPr>
              <w:t>Floristinis objektas iš skintų gyvų augalų scenoje</w:t>
            </w:r>
          </w:p>
        </w:tc>
        <w:tc>
          <w:tcPr>
            <w:tcW w:w="1670" w:type="dxa"/>
            <w:vAlign w:val="center"/>
          </w:tcPr>
          <w:p w14:paraId="573CFAD5" w14:textId="5D2C37C2" w:rsidR="00710A0F" w:rsidRPr="00176E72" w:rsidRDefault="00710A0F" w:rsidP="00DF7F01">
            <w:pPr>
              <w:pStyle w:val="BodyText"/>
              <w:ind w:firstLine="0"/>
              <w:jc w:val="center"/>
              <w:rPr>
                <w:sz w:val="24"/>
                <w:szCs w:val="24"/>
              </w:rPr>
            </w:pPr>
            <w:r w:rsidRPr="00176E72">
              <w:rPr>
                <w:sz w:val="24"/>
                <w:szCs w:val="24"/>
              </w:rPr>
              <w:t>1 vnt</w:t>
            </w:r>
            <w:r w:rsidR="00777EEB">
              <w:rPr>
                <w:sz w:val="24"/>
                <w:szCs w:val="24"/>
              </w:rPr>
              <w:t>.</w:t>
            </w:r>
          </w:p>
        </w:tc>
        <w:tc>
          <w:tcPr>
            <w:tcW w:w="1925" w:type="dxa"/>
          </w:tcPr>
          <w:p w14:paraId="596F9532" w14:textId="77777777" w:rsidR="00710A0F" w:rsidRPr="007A4CF2" w:rsidRDefault="00710A0F" w:rsidP="00DF7F01">
            <w:pPr>
              <w:pStyle w:val="BodyText"/>
              <w:ind w:firstLine="0"/>
              <w:rPr>
                <w:szCs w:val="24"/>
              </w:rPr>
            </w:pPr>
          </w:p>
        </w:tc>
        <w:tc>
          <w:tcPr>
            <w:tcW w:w="1924" w:type="dxa"/>
          </w:tcPr>
          <w:p w14:paraId="28BB7482" w14:textId="77777777" w:rsidR="00710A0F" w:rsidRPr="007A4CF2" w:rsidRDefault="00710A0F" w:rsidP="00DF7F01">
            <w:pPr>
              <w:pStyle w:val="BodyText"/>
              <w:ind w:firstLine="0"/>
              <w:rPr>
                <w:szCs w:val="24"/>
              </w:rPr>
            </w:pPr>
          </w:p>
        </w:tc>
        <w:tc>
          <w:tcPr>
            <w:tcW w:w="2206" w:type="dxa"/>
            <w:gridSpan w:val="3"/>
          </w:tcPr>
          <w:p w14:paraId="3A7174CC" w14:textId="77777777" w:rsidR="00710A0F" w:rsidRPr="007A4CF2" w:rsidRDefault="00710A0F" w:rsidP="00DF7F01">
            <w:pPr>
              <w:pStyle w:val="BodyText"/>
              <w:ind w:firstLine="0"/>
              <w:rPr>
                <w:szCs w:val="24"/>
              </w:rPr>
            </w:pPr>
          </w:p>
        </w:tc>
        <w:tc>
          <w:tcPr>
            <w:tcW w:w="2188" w:type="dxa"/>
          </w:tcPr>
          <w:p w14:paraId="13A03C55" w14:textId="77777777" w:rsidR="00710A0F" w:rsidRPr="007A4CF2" w:rsidRDefault="00710A0F" w:rsidP="00DF7F01">
            <w:pPr>
              <w:pStyle w:val="BodyText"/>
              <w:ind w:firstLine="0"/>
              <w:rPr>
                <w:szCs w:val="24"/>
              </w:rPr>
            </w:pPr>
          </w:p>
        </w:tc>
      </w:tr>
      <w:tr w:rsidR="00710A0F" w:rsidRPr="00FD37C5" w14:paraId="5D60DFC7" w14:textId="66AA6515" w:rsidTr="00F67CE2">
        <w:tc>
          <w:tcPr>
            <w:tcW w:w="846" w:type="dxa"/>
          </w:tcPr>
          <w:p w14:paraId="7234B19D" w14:textId="77777777" w:rsidR="00710A0F" w:rsidRPr="00176E72" w:rsidRDefault="00710A0F" w:rsidP="00DF7F01">
            <w:pPr>
              <w:pStyle w:val="BodyText"/>
              <w:numPr>
                <w:ilvl w:val="0"/>
                <w:numId w:val="36"/>
              </w:numPr>
              <w:jc w:val="left"/>
              <w:rPr>
                <w:sz w:val="24"/>
                <w:szCs w:val="24"/>
              </w:rPr>
            </w:pPr>
          </w:p>
        </w:tc>
        <w:tc>
          <w:tcPr>
            <w:tcW w:w="3828" w:type="dxa"/>
            <w:vAlign w:val="center"/>
          </w:tcPr>
          <w:p w14:paraId="02F2AB30" w14:textId="2F11F561" w:rsidR="00710A0F" w:rsidRPr="00176E72" w:rsidRDefault="00710A0F" w:rsidP="00AF3FA9">
            <w:pPr>
              <w:pStyle w:val="BodyText"/>
              <w:ind w:firstLine="0"/>
              <w:jc w:val="center"/>
              <w:rPr>
                <w:sz w:val="24"/>
                <w:szCs w:val="24"/>
              </w:rPr>
            </w:pPr>
            <w:r w:rsidRPr="00176E72">
              <w:rPr>
                <w:sz w:val="24"/>
                <w:szCs w:val="24"/>
              </w:rPr>
              <w:t>Fotosienelė</w:t>
            </w:r>
          </w:p>
        </w:tc>
        <w:tc>
          <w:tcPr>
            <w:tcW w:w="1670" w:type="dxa"/>
            <w:vAlign w:val="center"/>
          </w:tcPr>
          <w:p w14:paraId="306EF622" w14:textId="77777777" w:rsidR="00710A0F" w:rsidRDefault="00710A0F" w:rsidP="00DF7F01">
            <w:pPr>
              <w:pStyle w:val="BodyText"/>
              <w:ind w:firstLine="0"/>
              <w:jc w:val="center"/>
              <w:rPr>
                <w:sz w:val="24"/>
                <w:szCs w:val="24"/>
              </w:rPr>
            </w:pPr>
            <w:r w:rsidRPr="00176E72">
              <w:rPr>
                <w:sz w:val="24"/>
                <w:szCs w:val="24"/>
              </w:rPr>
              <w:t>1 vnt</w:t>
            </w:r>
            <w:r w:rsidR="00777EEB">
              <w:rPr>
                <w:sz w:val="24"/>
                <w:szCs w:val="24"/>
              </w:rPr>
              <w:t>.</w:t>
            </w:r>
          </w:p>
          <w:p w14:paraId="329DF60D" w14:textId="0463EBAA" w:rsidR="00777EEB" w:rsidRPr="00176E72" w:rsidRDefault="00777EEB" w:rsidP="00DF7F01">
            <w:pPr>
              <w:pStyle w:val="BodyText"/>
              <w:ind w:firstLine="0"/>
              <w:jc w:val="center"/>
              <w:rPr>
                <w:sz w:val="24"/>
                <w:szCs w:val="24"/>
              </w:rPr>
            </w:pPr>
          </w:p>
        </w:tc>
        <w:tc>
          <w:tcPr>
            <w:tcW w:w="1925" w:type="dxa"/>
          </w:tcPr>
          <w:p w14:paraId="70F5319B" w14:textId="77777777" w:rsidR="00710A0F" w:rsidRPr="007A4CF2" w:rsidRDefault="00710A0F" w:rsidP="00DF7F01">
            <w:pPr>
              <w:pStyle w:val="BodyText"/>
              <w:ind w:firstLine="0"/>
              <w:rPr>
                <w:szCs w:val="24"/>
              </w:rPr>
            </w:pPr>
          </w:p>
        </w:tc>
        <w:tc>
          <w:tcPr>
            <w:tcW w:w="1924" w:type="dxa"/>
          </w:tcPr>
          <w:p w14:paraId="097CF2D6" w14:textId="77777777" w:rsidR="00710A0F" w:rsidRPr="007A4CF2" w:rsidRDefault="00710A0F" w:rsidP="00DF7F01">
            <w:pPr>
              <w:pStyle w:val="BodyText"/>
              <w:ind w:firstLine="0"/>
              <w:rPr>
                <w:szCs w:val="24"/>
              </w:rPr>
            </w:pPr>
          </w:p>
        </w:tc>
        <w:tc>
          <w:tcPr>
            <w:tcW w:w="2206" w:type="dxa"/>
            <w:gridSpan w:val="3"/>
          </w:tcPr>
          <w:p w14:paraId="197CA209" w14:textId="77777777" w:rsidR="00710A0F" w:rsidRPr="007A4CF2" w:rsidRDefault="00710A0F" w:rsidP="00DF7F01">
            <w:pPr>
              <w:pStyle w:val="BodyText"/>
              <w:ind w:firstLine="0"/>
              <w:rPr>
                <w:szCs w:val="24"/>
              </w:rPr>
            </w:pPr>
          </w:p>
        </w:tc>
        <w:tc>
          <w:tcPr>
            <w:tcW w:w="2188" w:type="dxa"/>
          </w:tcPr>
          <w:p w14:paraId="31F4B20B" w14:textId="77777777" w:rsidR="00710A0F" w:rsidRPr="007A4CF2" w:rsidRDefault="00710A0F" w:rsidP="00DF7F01">
            <w:pPr>
              <w:pStyle w:val="BodyText"/>
              <w:ind w:firstLine="0"/>
              <w:rPr>
                <w:szCs w:val="24"/>
              </w:rPr>
            </w:pPr>
          </w:p>
        </w:tc>
      </w:tr>
      <w:tr w:rsidR="00F23480" w:rsidRPr="00FD37C5" w14:paraId="3F1609AC" w14:textId="51FD0234" w:rsidTr="00F67CE2">
        <w:tc>
          <w:tcPr>
            <w:tcW w:w="846" w:type="dxa"/>
            <w:shd w:val="clear" w:color="auto" w:fill="D9D9D9" w:themeFill="background1" w:themeFillShade="D9"/>
          </w:tcPr>
          <w:p w14:paraId="6A549ACF" w14:textId="77777777" w:rsidR="00F23480" w:rsidRPr="00176E72" w:rsidRDefault="00F23480" w:rsidP="00F67CE2">
            <w:pPr>
              <w:pStyle w:val="BodyText"/>
              <w:ind w:left="720" w:firstLine="0"/>
              <w:jc w:val="left"/>
              <w:rPr>
                <w:sz w:val="24"/>
                <w:szCs w:val="24"/>
              </w:rPr>
            </w:pPr>
          </w:p>
        </w:tc>
        <w:tc>
          <w:tcPr>
            <w:tcW w:w="3828" w:type="dxa"/>
            <w:shd w:val="clear" w:color="auto" w:fill="D9D9D9" w:themeFill="background1" w:themeFillShade="D9"/>
            <w:vAlign w:val="center"/>
          </w:tcPr>
          <w:p w14:paraId="593F2FE0" w14:textId="5EFF4A3A" w:rsidR="00F23480" w:rsidRPr="00176E72" w:rsidRDefault="00F23480" w:rsidP="00DF7F01">
            <w:pPr>
              <w:pStyle w:val="BodyText"/>
              <w:ind w:firstLine="0"/>
              <w:jc w:val="center"/>
              <w:rPr>
                <w:sz w:val="24"/>
                <w:szCs w:val="24"/>
              </w:rPr>
            </w:pPr>
            <w:r w:rsidRPr="00176E72">
              <w:rPr>
                <w:b/>
                <w:bCs/>
                <w:sz w:val="24"/>
                <w:szCs w:val="24"/>
              </w:rPr>
              <w:t>Šventinės vakarienė (gegužės 20 d.)</w:t>
            </w:r>
          </w:p>
        </w:tc>
        <w:tc>
          <w:tcPr>
            <w:tcW w:w="9913" w:type="dxa"/>
            <w:gridSpan w:val="7"/>
            <w:shd w:val="clear" w:color="auto" w:fill="D9D9D9" w:themeFill="background1" w:themeFillShade="D9"/>
            <w:vAlign w:val="center"/>
          </w:tcPr>
          <w:p w14:paraId="724A536A" w14:textId="1AACE99A" w:rsidR="00F23480" w:rsidRPr="00176E72" w:rsidRDefault="00F23480" w:rsidP="00DF7F01">
            <w:pPr>
              <w:pStyle w:val="BodyText"/>
              <w:ind w:firstLine="0"/>
              <w:rPr>
                <w:szCs w:val="24"/>
              </w:rPr>
            </w:pPr>
            <w:r w:rsidRPr="00176E72">
              <w:rPr>
                <w:sz w:val="24"/>
                <w:szCs w:val="24"/>
              </w:rPr>
              <w:t> </w:t>
            </w:r>
          </w:p>
        </w:tc>
      </w:tr>
      <w:tr w:rsidR="00710A0F" w:rsidRPr="00FD37C5" w14:paraId="3E456F17" w14:textId="11C3BE82" w:rsidTr="00F67CE2">
        <w:tc>
          <w:tcPr>
            <w:tcW w:w="846" w:type="dxa"/>
          </w:tcPr>
          <w:p w14:paraId="403A52D5" w14:textId="77777777" w:rsidR="00710A0F" w:rsidRPr="00176E72" w:rsidRDefault="00710A0F" w:rsidP="00DF7F01">
            <w:pPr>
              <w:pStyle w:val="BodyText"/>
              <w:numPr>
                <w:ilvl w:val="0"/>
                <w:numId w:val="36"/>
              </w:numPr>
              <w:jc w:val="left"/>
              <w:rPr>
                <w:sz w:val="24"/>
                <w:szCs w:val="24"/>
              </w:rPr>
            </w:pPr>
          </w:p>
        </w:tc>
        <w:tc>
          <w:tcPr>
            <w:tcW w:w="3828" w:type="dxa"/>
            <w:vAlign w:val="center"/>
          </w:tcPr>
          <w:p w14:paraId="4858BB1F" w14:textId="02CF718F" w:rsidR="00710A0F" w:rsidRPr="00176E72" w:rsidRDefault="00710A0F" w:rsidP="00AF3FA9">
            <w:pPr>
              <w:pStyle w:val="BodyText"/>
              <w:ind w:firstLine="0"/>
              <w:jc w:val="center"/>
              <w:rPr>
                <w:sz w:val="24"/>
                <w:szCs w:val="24"/>
              </w:rPr>
            </w:pPr>
            <w:r w:rsidRPr="00176E72">
              <w:rPr>
                <w:sz w:val="24"/>
                <w:szCs w:val="24"/>
              </w:rPr>
              <w:t>Stalų dekoras</w:t>
            </w:r>
          </w:p>
        </w:tc>
        <w:tc>
          <w:tcPr>
            <w:tcW w:w="1670" w:type="dxa"/>
            <w:vAlign w:val="center"/>
          </w:tcPr>
          <w:p w14:paraId="0F0F6F27" w14:textId="4A6F26EF" w:rsidR="00710A0F" w:rsidRPr="00176E72" w:rsidRDefault="00710A0F" w:rsidP="00DF7F01">
            <w:pPr>
              <w:pStyle w:val="BodyText"/>
              <w:ind w:firstLine="0"/>
              <w:jc w:val="center"/>
              <w:rPr>
                <w:sz w:val="24"/>
                <w:szCs w:val="24"/>
              </w:rPr>
            </w:pPr>
            <w:r w:rsidRPr="00176E72">
              <w:rPr>
                <w:sz w:val="24"/>
                <w:szCs w:val="24"/>
              </w:rPr>
              <w:t>13 vnt</w:t>
            </w:r>
            <w:r w:rsidR="00777EEB">
              <w:rPr>
                <w:sz w:val="24"/>
                <w:szCs w:val="24"/>
              </w:rPr>
              <w:t>.</w:t>
            </w:r>
          </w:p>
        </w:tc>
        <w:tc>
          <w:tcPr>
            <w:tcW w:w="1925" w:type="dxa"/>
          </w:tcPr>
          <w:p w14:paraId="5E27EB4E" w14:textId="77777777" w:rsidR="00710A0F" w:rsidRPr="007A4CF2" w:rsidRDefault="00710A0F" w:rsidP="00DF7F01">
            <w:pPr>
              <w:pStyle w:val="BodyText"/>
              <w:ind w:firstLine="0"/>
              <w:rPr>
                <w:szCs w:val="24"/>
              </w:rPr>
            </w:pPr>
          </w:p>
        </w:tc>
        <w:tc>
          <w:tcPr>
            <w:tcW w:w="1924" w:type="dxa"/>
          </w:tcPr>
          <w:p w14:paraId="3C7AFBC2" w14:textId="77777777" w:rsidR="00710A0F" w:rsidRPr="007A4CF2" w:rsidRDefault="00710A0F" w:rsidP="00DF7F01">
            <w:pPr>
              <w:pStyle w:val="BodyText"/>
              <w:ind w:firstLine="0"/>
              <w:rPr>
                <w:szCs w:val="24"/>
              </w:rPr>
            </w:pPr>
          </w:p>
        </w:tc>
        <w:tc>
          <w:tcPr>
            <w:tcW w:w="2206" w:type="dxa"/>
            <w:gridSpan w:val="3"/>
          </w:tcPr>
          <w:p w14:paraId="551914F2" w14:textId="77777777" w:rsidR="00710A0F" w:rsidRPr="007A4CF2" w:rsidRDefault="00710A0F" w:rsidP="00DF7F01">
            <w:pPr>
              <w:pStyle w:val="BodyText"/>
              <w:ind w:firstLine="0"/>
              <w:rPr>
                <w:szCs w:val="24"/>
              </w:rPr>
            </w:pPr>
          </w:p>
        </w:tc>
        <w:tc>
          <w:tcPr>
            <w:tcW w:w="2188" w:type="dxa"/>
          </w:tcPr>
          <w:p w14:paraId="1D70438A" w14:textId="77777777" w:rsidR="00710A0F" w:rsidRPr="007A4CF2" w:rsidRDefault="00710A0F" w:rsidP="00DF7F01">
            <w:pPr>
              <w:pStyle w:val="BodyText"/>
              <w:ind w:firstLine="0"/>
              <w:rPr>
                <w:szCs w:val="24"/>
              </w:rPr>
            </w:pPr>
          </w:p>
        </w:tc>
      </w:tr>
      <w:tr w:rsidR="00710A0F" w:rsidRPr="00FD37C5" w14:paraId="1C99A03E" w14:textId="7FECEB56" w:rsidTr="00F67CE2">
        <w:tc>
          <w:tcPr>
            <w:tcW w:w="846" w:type="dxa"/>
          </w:tcPr>
          <w:p w14:paraId="16477674" w14:textId="77777777" w:rsidR="00710A0F" w:rsidRPr="00176E72" w:rsidRDefault="00710A0F" w:rsidP="00DF7F01">
            <w:pPr>
              <w:pStyle w:val="BodyText"/>
              <w:numPr>
                <w:ilvl w:val="0"/>
                <w:numId w:val="36"/>
              </w:numPr>
              <w:jc w:val="left"/>
              <w:rPr>
                <w:sz w:val="24"/>
                <w:szCs w:val="24"/>
              </w:rPr>
            </w:pPr>
          </w:p>
        </w:tc>
        <w:tc>
          <w:tcPr>
            <w:tcW w:w="3828" w:type="dxa"/>
            <w:vAlign w:val="center"/>
          </w:tcPr>
          <w:p w14:paraId="39B9BFEB" w14:textId="6B44304C" w:rsidR="00710A0F" w:rsidRPr="00176E72" w:rsidRDefault="00710A0F" w:rsidP="00AF3FA9">
            <w:pPr>
              <w:pStyle w:val="BodyText"/>
              <w:ind w:firstLine="0"/>
              <w:jc w:val="center"/>
              <w:rPr>
                <w:sz w:val="24"/>
                <w:szCs w:val="24"/>
              </w:rPr>
            </w:pPr>
            <w:r w:rsidRPr="00176E72">
              <w:rPr>
                <w:sz w:val="24"/>
                <w:szCs w:val="24"/>
              </w:rPr>
              <w:t>Staltiesės ir stalų paminkštinimai</w:t>
            </w:r>
          </w:p>
        </w:tc>
        <w:tc>
          <w:tcPr>
            <w:tcW w:w="1670" w:type="dxa"/>
            <w:vAlign w:val="center"/>
          </w:tcPr>
          <w:p w14:paraId="10F77B38" w14:textId="77777777" w:rsidR="00710A0F" w:rsidRDefault="00710A0F" w:rsidP="00DF7F01">
            <w:pPr>
              <w:pStyle w:val="BodyText"/>
              <w:ind w:firstLine="0"/>
              <w:jc w:val="center"/>
              <w:rPr>
                <w:sz w:val="24"/>
                <w:szCs w:val="24"/>
              </w:rPr>
            </w:pPr>
            <w:r w:rsidRPr="00176E72">
              <w:rPr>
                <w:sz w:val="24"/>
                <w:szCs w:val="24"/>
              </w:rPr>
              <w:t>13 kompl</w:t>
            </w:r>
            <w:r w:rsidR="00777EEB">
              <w:rPr>
                <w:sz w:val="24"/>
                <w:szCs w:val="24"/>
              </w:rPr>
              <w:t>.</w:t>
            </w:r>
          </w:p>
          <w:p w14:paraId="26047FAD" w14:textId="25358614" w:rsidR="00777EEB" w:rsidRPr="00176E72" w:rsidRDefault="00777EEB" w:rsidP="00DF7F01">
            <w:pPr>
              <w:pStyle w:val="BodyText"/>
              <w:ind w:firstLine="0"/>
              <w:jc w:val="center"/>
              <w:rPr>
                <w:sz w:val="24"/>
                <w:szCs w:val="24"/>
              </w:rPr>
            </w:pPr>
          </w:p>
        </w:tc>
        <w:tc>
          <w:tcPr>
            <w:tcW w:w="1925" w:type="dxa"/>
          </w:tcPr>
          <w:p w14:paraId="15A2D981" w14:textId="77777777" w:rsidR="00710A0F" w:rsidRPr="007A4CF2" w:rsidRDefault="00710A0F" w:rsidP="00DF7F01">
            <w:pPr>
              <w:pStyle w:val="BodyText"/>
              <w:ind w:firstLine="0"/>
              <w:rPr>
                <w:szCs w:val="24"/>
              </w:rPr>
            </w:pPr>
          </w:p>
        </w:tc>
        <w:tc>
          <w:tcPr>
            <w:tcW w:w="1924" w:type="dxa"/>
          </w:tcPr>
          <w:p w14:paraId="237EF28C" w14:textId="77777777" w:rsidR="00710A0F" w:rsidRPr="007A4CF2" w:rsidRDefault="00710A0F" w:rsidP="00DF7F01">
            <w:pPr>
              <w:pStyle w:val="BodyText"/>
              <w:ind w:firstLine="0"/>
              <w:rPr>
                <w:szCs w:val="24"/>
              </w:rPr>
            </w:pPr>
          </w:p>
        </w:tc>
        <w:tc>
          <w:tcPr>
            <w:tcW w:w="2206" w:type="dxa"/>
            <w:gridSpan w:val="3"/>
          </w:tcPr>
          <w:p w14:paraId="582B9FAD" w14:textId="77777777" w:rsidR="00710A0F" w:rsidRPr="007A4CF2" w:rsidRDefault="00710A0F" w:rsidP="00DF7F01">
            <w:pPr>
              <w:pStyle w:val="BodyText"/>
              <w:ind w:firstLine="0"/>
              <w:rPr>
                <w:szCs w:val="24"/>
              </w:rPr>
            </w:pPr>
          </w:p>
        </w:tc>
        <w:tc>
          <w:tcPr>
            <w:tcW w:w="2188" w:type="dxa"/>
          </w:tcPr>
          <w:p w14:paraId="3F0D3495" w14:textId="77777777" w:rsidR="00710A0F" w:rsidRPr="007A4CF2" w:rsidRDefault="00710A0F" w:rsidP="00DF7F01">
            <w:pPr>
              <w:pStyle w:val="BodyText"/>
              <w:ind w:firstLine="0"/>
              <w:rPr>
                <w:szCs w:val="24"/>
              </w:rPr>
            </w:pPr>
          </w:p>
        </w:tc>
      </w:tr>
      <w:tr w:rsidR="00710A0F" w:rsidRPr="00FD37C5" w14:paraId="5CD28A1A" w14:textId="03B57640" w:rsidTr="00F67CE2">
        <w:tc>
          <w:tcPr>
            <w:tcW w:w="846" w:type="dxa"/>
          </w:tcPr>
          <w:p w14:paraId="6DD8DED0" w14:textId="77777777" w:rsidR="00710A0F" w:rsidRPr="00176E72" w:rsidRDefault="00710A0F" w:rsidP="00DF7F01">
            <w:pPr>
              <w:pStyle w:val="BodyText"/>
              <w:numPr>
                <w:ilvl w:val="0"/>
                <w:numId w:val="36"/>
              </w:numPr>
              <w:jc w:val="left"/>
              <w:rPr>
                <w:sz w:val="24"/>
                <w:szCs w:val="24"/>
              </w:rPr>
            </w:pPr>
          </w:p>
        </w:tc>
        <w:tc>
          <w:tcPr>
            <w:tcW w:w="3828" w:type="dxa"/>
            <w:vAlign w:val="center"/>
          </w:tcPr>
          <w:p w14:paraId="062E7918" w14:textId="31FDBA0A" w:rsidR="00710A0F" w:rsidRPr="00176E72" w:rsidRDefault="00710A0F" w:rsidP="00AF3FA9">
            <w:pPr>
              <w:pStyle w:val="BodyText"/>
              <w:ind w:firstLine="0"/>
              <w:jc w:val="center"/>
              <w:rPr>
                <w:sz w:val="24"/>
                <w:szCs w:val="24"/>
              </w:rPr>
            </w:pPr>
            <w:r w:rsidRPr="00176E72">
              <w:rPr>
                <w:sz w:val="24"/>
                <w:szCs w:val="24"/>
              </w:rPr>
              <w:t>Renginio vietos apipavidalinimas ( scenos apdengimas ir dekoras)</w:t>
            </w:r>
          </w:p>
        </w:tc>
        <w:tc>
          <w:tcPr>
            <w:tcW w:w="1670" w:type="dxa"/>
            <w:vAlign w:val="center"/>
          </w:tcPr>
          <w:p w14:paraId="3FE841B8" w14:textId="11656C49" w:rsidR="00710A0F" w:rsidRPr="00176E72" w:rsidRDefault="00710A0F" w:rsidP="00DF7F01">
            <w:pPr>
              <w:pStyle w:val="BodyText"/>
              <w:ind w:firstLine="0"/>
              <w:jc w:val="center"/>
              <w:rPr>
                <w:sz w:val="24"/>
                <w:szCs w:val="24"/>
              </w:rPr>
            </w:pPr>
            <w:r w:rsidRPr="00176E72">
              <w:rPr>
                <w:sz w:val="24"/>
                <w:szCs w:val="24"/>
              </w:rPr>
              <w:t>1 vnt</w:t>
            </w:r>
            <w:r w:rsidR="00777EEB">
              <w:rPr>
                <w:sz w:val="24"/>
                <w:szCs w:val="24"/>
              </w:rPr>
              <w:t>.</w:t>
            </w:r>
          </w:p>
        </w:tc>
        <w:tc>
          <w:tcPr>
            <w:tcW w:w="1925" w:type="dxa"/>
          </w:tcPr>
          <w:p w14:paraId="4C2E0BEE" w14:textId="77777777" w:rsidR="00710A0F" w:rsidRPr="007A4CF2" w:rsidRDefault="00710A0F" w:rsidP="00DF7F01">
            <w:pPr>
              <w:pStyle w:val="BodyText"/>
              <w:ind w:firstLine="0"/>
              <w:rPr>
                <w:szCs w:val="24"/>
              </w:rPr>
            </w:pPr>
          </w:p>
        </w:tc>
        <w:tc>
          <w:tcPr>
            <w:tcW w:w="1924" w:type="dxa"/>
          </w:tcPr>
          <w:p w14:paraId="1D8C8C5E" w14:textId="77777777" w:rsidR="00710A0F" w:rsidRPr="007A4CF2" w:rsidRDefault="00710A0F" w:rsidP="00DF7F01">
            <w:pPr>
              <w:pStyle w:val="BodyText"/>
              <w:ind w:firstLine="0"/>
              <w:rPr>
                <w:szCs w:val="24"/>
              </w:rPr>
            </w:pPr>
          </w:p>
        </w:tc>
        <w:tc>
          <w:tcPr>
            <w:tcW w:w="2206" w:type="dxa"/>
            <w:gridSpan w:val="3"/>
          </w:tcPr>
          <w:p w14:paraId="33F1C2FF" w14:textId="77777777" w:rsidR="00710A0F" w:rsidRPr="007A4CF2" w:rsidRDefault="00710A0F" w:rsidP="00DF7F01">
            <w:pPr>
              <w:pStyle w:val="BodyText"/>
              <w:ind w:firstLine="0"/>
              <w:rPr>
                <w:szCs w:val="24"/>
              </w:rPr>
            </w:pPr>
          </w:p>
        </w:tc>
        <w:tc>
          <w:tcPr>
            <w:tcW w:w="2188" w:type="dxa"/>
          </w:tcPr>
          <w:p w14:paraId="638628A6" w14:textId="77777777" w:rsidR="00710A0F" w:rsidRPr="007A4CF2" w:rsidRDefault="00710A0F" w:rsidP="00DF7F01">
            <w:pPr>
              <w:pStyle w:val="BodyText"/>
              <w:ind w:firstLine="0"/>
              <w:rPr>
                <w:szCs w:val="24"/>
              </w:rPr>
            </w:pPr>
          </w:p>
        </w:tc>
      </w:tr>
      <w:tr w:rsidR="00777EEB" w:rsidRPr="00FD37C5" w14:paraId="4CB8147C" w14:textId="5D9F0707" w:rsidTr="00F67CE2">
        <w:tc>
          <w:tcPr>
            <w:tcW w:w="846" w:type="dxa"/>
            <w:shd w:val="clear" w:color="auto" w:fill="D9D9D9" w:themeFill="background1" w:themeFillShade="D9"/>
          </w:tcPr>
          <w:p w14:paraId="3ABB58EC" w14:textId="77777777" w:rsidR="00777EEB" w:rsidRPr="00176E72" w:rsidRDefault="00777EEB" w:rsidP="00F67CE2">
            <w:pPr>
              <w:pStyle w:val="BodyText"/>
              <w:ind w:left="720" w:firstLine="0"/>
              <w:jc w:val="left"/>
              <w:rPr>
                <w:szCs w:val="24"/>
              </w:rPr>
            </w:pPr>
          </w:p>
        </w:tc>
        <w:tc>
          <w:tcPr>
            <w:tcW w:w="13741" w:type="dxa"/>
            <w:gridSpan w:val="8"/>
            <w:shd w:val="clear" w:color="auto" w:fill="D9D9D9" w:themeFill="background1" w:themeFillShade="D9"/>
            <w:vAlign w:val="center"/>
          </w:tcPr>
          <w:p w14:paraId="38DD8D2E" w14:textId="6D5E5EEC" w:rsidR="00777EEB" w:rsidRPr="00FF42FC" w:rsidRDefault="00777EEB" w:rsidP="00FF42FC">
            <w:pPr>
              <w:pStyle w:val="BodyText"/>
              <w:ind w:firstLine="0"/>
              <w:jc w:val="center"/>
              <w:rPr>
                <w:b/>
                <w:bCs/>
                <w:szCs w:val="24"/>
              </w:rPr>
            </w:pPr>
            <w:r w:rsidRPr="00FF42FC">
              <w:rPr>
                <w:b/>
                <w:bCs/>
                <w:sz w:val="24"/>
                <w:szCs w:val="24"/>
              </w:rPr>
              <w:t>RENGINIO DALYVIŲ MAITINIMO PASLAUGOS</w:t>
            </w:r>
          </w:p>
        </w:tc>
      </w:tr>
      <w:tr w:rsidR="00777EEB" w:rsidRPr="00FD37C5" w14:paraId="1DC12C4C" w14:textId="46733DBE" w:rsidTr="00F67CE2">
        <w:tc>
          <w:tcPr>
            <w:tcW w:w="846" w:type="dxa"/>
            <w:shd w:val="clear" w:color="auto" w:fill="D9D9D9" w:themeFill="background1" w:themeFillShade="D9"/>
          </w:tcPr>
          <w:p w14:paraId="58C35875" w14:textId="77777777" w:rsidR="00777EEB" w:rsidRPr="00176E72" w:rsidRDefault="00777EEB" w:rsidP="00F67CE2">
            <w:pPr>
              <w:pStyle w:val="BodyText"/>
              <w:ind w:left="720" w:firstLine="0"/>
              <w:jc w:val="left"/>
              <w:rPr>
                <w:sz w:val="24"/>
                <w:szCs w:val="24"/>
              </w:rPr>
            </w:pPr>
          </w:p>
        </w:tc>
        <w:tc>
          <w:tcPr>
            <w:tcW w:w="3828" w:type="dxa"/>
            <w:shd w:val="clear" w:color="auto" w:fill="D9D9D9" w:themeFill="background1" w:themeFillShade="D9"/>
            <w:vAlign w:val="center"/>
          </w:tcPr>
          <w:p w14:paraId="0A4C8508" w14:textId="2169A434" w:rsidR="00777EEB" w:rsidRPr="00176E72" w:rsidRDefault="00777EEB" w:rsidP="00363094">
            <w:pPr>
              <w:pStyle w:val="BodyText"/>
              <w:ind w:firstLine="0"/>
              <w:jc w:val="center"/>
              <w:rPr>
                <w:sz w:val="24"/>
                <w:szCs w:val="24"/>
              </w:rPr>
            </w:pPr>
            <w:r w:rsidRPr="00176E72">
              <w:rPr>
                <w:b/>
                <w:bCs/>
                <w:sz w:val="24"/>
                <w:szCs w:val="24"/>
              </w:rPr>
              <w:t>Išvažiuojamasis renginys (gegužės 19 d.)</w:t>
            </w:r>
          </w:p>
        </w:tc>
        <w:tc>
          <w:tcPr>
            <w:tcW w:w="9913" w:type="dxa"/>
            <w:gridSpan w:val="7"/>
            <w:shd w:val="clear" w:color="auto" w:fill="D9D9D9" w:themeFill="background1" w:themeFillShade="D9"/>
            <w:vAlign w:val="center"/>
          </w:tcPr>
          <w:p w14:paraId="4E146B9A" w14:textId="2FCF354D" w:rsidR="00777EEB" w:rsidRPr="007A4CF2" w:rsidRDefault="00777EEB" w:rsidP="00363094">
            <w:pPr>
              <w:pStyle w:val="BodyText"/>
              <w:ind w:firstLine="0"/>
              <w:rPr>
                <w:szCs w:val="24"/>
              </w:rPr>
            </w:pPr>
            <w:r w:rsidRPr="00176E72">
              <w:rPr>
                <w:sz w:val="24"/>
                <w:szCs w:val="24"/>
              </w:rPr>
              <w:t> </w:t>
            </w:r>
          </w:p>
        </w:tc>
      </w:tr>
      <w:tr w:rsidR="00710A0F" w:rsidRPr="00FD37C5" w14:paraId="557D30A7" w14:textId="04CF52EC" w:rsidTr="00F67CE2">
        <w:tc>
          <w:tcPr>
            <w:tcW w:w="846" w:type="dxa"/>
          </w:tcPr>
          <w:p w14:paraId="5C2548EF" w14:textId="77777777" w:rsidR="00710A0F" w:rsidRPr="00176E72" w:rsidRDefault="00710A0F" w:rsidP="00363094">
            <w:pPr>
              <w:pStyle w:val="BodyText"/>
              <w:numPr>
                <w:ilvl w:val="0"/>
                <w:numId w:val="36"/>
              </w:numPr>
              <w:jc w:val="left"/>
              <w:rPr>
                <w:sz w:val="24"/>
                <w:szCs w:val="24"/>
              </w:rPr>
            </w:pPr>
          </w:p>
        </w:tc>
        <w:tc>
          <w:tcPr>
            <w:tcW w:w="3828" w:type="dxa"/>
            <w:vAlign w:val="center"/>
          </w:tcPr>
          <w:p w14:paraId="4BBFDDF7" w14:textId="6CCD28D8" w:rsidR="00710A0F" w:rsidRPr="00176E72" w:rsidRDefault="00710A0F" w:rsidP="00363094">
            <w:pPr>
              <w:pStyle w:val="BodyText"/>
              <w:ind w:firstLine="0"/>
              <w:jc w:val="center"/>
              <w:rPr>
                <w:sz w:val="24"/>
                <w:szCs w:val="24"/>
              </w:rPr>
            </w:pPr>
            <w:r w:rsidRPr="00176E72">
              <w:rPr>
                <w:sz w:val="24"/>
                <w:szCs w:val="24"/>
              </w:rPr>
              <w:t>Maisto davinys</w:t>
            </w:r>
          </w:p>
        </w:tc>
        <w:tc>
          <w:tcPr>
            <w:tcW w:w="1670" w:type="dxa"/>
            <w:vAlign w:val="center"/>
          </w:tcPr>
          <w:p w14:paraId="1AB32992" w14:textId="4EE88CD2" w:rsidR="00710A0F" w:rsidRPr="00176E72" w:rsidRDefault="00710A0F" w:rsidP="00363094">
            <w:pPr>
              <w:pStyle w:val="BodyText"/>
              <w:ind w:firstLine="0"/>
              <w:jc w:val="center"/>
              <w:rPr>
                <w:sz w:val="24"/>
                <w:szCs w:val="24"/>
              </w:rPr>
            </w:pPr>
            <w:r w:rsidRPr="00176E72">
              <w:rPr>
                <w:sz w:val="24"/>
                <w:szCs w:val="24"/>
              </w:rPr>
              <w:t>130 vnt</w:t>
            </w:r>
            <w:r w:rsidR="00777EEB">
              <w:rPr>
                <w:sz w:val="24"/>
                <w:szCs w:val="24"/>
              </w:rPr>
              <w:t>.</w:t>
            </w:r>
          </w:p>
        </w:tc>
        <w:tc>
          <w:tcPr>
            <w:tcW w:w="1925" w:type="dxa"/>
          </w:tcPr>
          <w:p w14:paraId="664E7B89" w14:textId="77777777" w:rsidR="00710A0F" w:rsidRPr="007A4CF2" w:rsidRDefault="00710A0F" w:rsidP="00363094">
            <w:pPr>
              <w:pStyle w:val="BodyText"/>
              <w:ind w:firstLine="0"/>
              <w:rPr>
                <w:szCs w:val="24"/>
              </w:rPr>
            </w:pPr>
          </w:p>
        </w:tc>
        <w:tc>
          <w:tcPr>
            <w:tcW w:w="1924" w:type="dxa"/>
          </w:tcPr>
          <w:p w14:paraId="6BE62B21" w14:textId="77777777" w:rsidR="00710A0F" w:rsidRPr="007A4CF2" w:rsidRDefault="00710A0F" w:rsidP="00363094">
            <w:pPr>
              <w:pStyle w:val="BodyText"/>
              <w:ind w:firstLine="0"/>
              <w:rPr>
                <w:szCs w:val="24"/>
              </w:rPr>
            </w:pPr>
          </w:p>
        </w:tc>
        <w:tc>
          <w:tcPr>
            <w:tcW w:w="2206" w:type="dxa"/>
            <w:gridSpan w:val="3"/>
          </w:tcPr>
          <w:p w14:paraId="7811948F" w14:textId="77777777" w:rsidR="00710A0F" w:rsidRPr="007A4CF2" w:rsidRDefault="00710A0F" w:rsidP="00363094">
            <w:pPr>
              <w:pStyle w:val="BodyText"/>
              <w:ind w:firstLine="0"/>
              <w:rPr>
                <w:szCs w:val="24"/>
              </w:rPr>
            </w:pPr>
          </w:p>
        </w:tc>
        <w:tc>
          <w:tcPr>
            <w:tcW w:w="2188" w:type="dxa"/>
          </w:tcPr>
          <w:p w14:paraId="20ACD58D" w14:textId="77777777" w:rsidR="00710A0F" w:rsidRPr="007A4CF2" w:rsidRDefault="00710A0F" w:rsidP="00363094">
            <w:pPr>
              <w:pStyle w:val="BodyText"/>
              <w:ind w:firstLine="0"/>
              <w:rPr>
                <w:szCs w:val="24"/>
              </w:rPr>
            </w:pPr>
          </w:p>
        </w:tc>
      </w:tr>
      <w:tr w:rsidR="00710A0F" w:rsidRPr="00FD37C5" w14:paraId="51EAE0B1" w14:textId="191B7554" w:rsidTr="00F67CE2">
        <w:tc>
          <w:tcPr>
            <w:tcW w:w="846" w:type="dxa"/>
          </w:tcPr>
          <w:p w14:paraId="6715C76F" w14:textId="77777777" w:rsidR="00710A0F" w:rsidRPr="00176E72" w:rsidRDefault="00710A0F" w:rsidP="00363094">
            <w:pPr>
              <w:pStyle w:val="BodyText"/>
              <w:numPr>
                <w:ilvl w:val="0"/>
                <w:numId w:val="36"/>
              </w:numPr>
              <w:jc w:val="left"/>
              <w:rPr>
                <w:sz w:val="24"/>
                <w:szCs w:val="24"/>
              </w:rPr>
            </w:pPr>
          </w:p>
        </w:tc>
        <w:tc>
          <w:tcPr>
            <w:tcW w:w="3828" w:type="dxa"/>
            <w:vAlign w:val="center"/>
          </w:tcPr>
          <w:p w14:paraId="573D2DFE" w14:textId="15A4CB07" w:rsidR="00710A0F" w:rsidRPr="004D6A29" w:rsidRDefault="00710A0F" w:rsidP="00363094">
            <w:pPr>
              <w:pStyle w:val="BodyText"/>
              <w:ind w:firstLine="0"/>
              <w:jc w:val="center"/>
              <w:rPr>
                <w:sz w:val="24"/>
                <w:szCs w:val="24"/>
              </w:rPr>
            </w:pPr>
            <w:r w:rsidRPr="004D6A29">
              <w:rPr>
                <w:sz w:val="24"/>
                <w:szCs w:val="24"/>
              </w:rPr>
              <w:t>Pasitikimo vakaro vakarienė (gegužės 19 d.)</w:t>
            </w:r>
          </w:p>
        </w:tc>
        <w:tc>
          <w:tcPr>
            <w:tcW w:w="1670" w:type="dxa"/>
            <w:vAlign w:val="center"/>
          </w:tcPr>
          <w:p w14:paraId="611A3DDE" w14:textId="1A6D86D7" w:rsidR="00710A0F" w:rsidRPr="00176E72" w:rsidRDefault="00710A0F" w:rsidP="00363094">
            <w:pPr>
              <w:pStyle w:val="BodyText"/>
              <w:ind w:firstLine="0"/>
              <w:jc w:val="center"/>
              <w:rPr>
                <w:sz w:val="24"/>
                <w:szCs w:val="24"/>
              </w:rPr>
            </w:pPr>
            <w:r w:rsidRPr="00176E72">
              <w:rPr>
                <w:sz w:val="24"/>
                <w:szCs w:val="24"/>
              </w:rPr>
              <w:t>130 vnt.</w:t>
            </w:r>
          </w:p>
        </w:tc>
        <w:tc>
          <w:tcPr>
            <w:tcW w:w="1925" w:type="dxa"/>
          </w:tcPr>
          <w:p w14:paraId="46C44A42" w14:textId="77777777" w:rsidR="00710A0F" w:rsidRPr="007A4CF2" w:rsidRDefault="00710A0F" w:rsidP="00363094">
            <w:pPr>
              <w:pStyle w:val="BodyText"/>
              <w:ind w:firstLine="0"/>
              <w:rPr>
                <w:szCs w:val="24"/>
              </w:rPr>
            </w:pPr>
          </w:p>
        </w:tc>
        <w:tc>
          <w:tcPr>
            <w:tcW w:w="1924" w:type="dxa"/>
          </w:tcPr>
          <w:p w14:paraId="7361B34B" w14:textId="77777777" w:rsidR="00710A0F" w:rsidRPr="007A4CF2" w:rsidRDefault="00710A0F" w:rsidP="00363094">
            <w:pPr>
              <w:pStyle w:val="BodyText"/>
              <w:ind w:firstLine="0"/>
              <w:rPr>
                <w:szCs w:val="24"/>
              </w:rPr>
            </w:pPr>
          </w:p>
        </w:tc>
        <w:tc>
          <w:tcPr>
            <w:tcW w:w="2206" w:type="dxa"/>
            <w:gridSpan w:val="3"/>
          </w:tcPr>
          <w:p w14:paraId="062844FA" w14:textId="77777777" w:rsidR="00710A0F" w:rsidRPr="007A4CF2" w:rsidRDefault="00710A0F" w:rsidP="00363094">
            <w:pPr>
              <w:pStyle w:val="BodyText"/>
              <w:ind w:firstLine="0"/>
              <w:rPr>
                <w:szCs w:val="24"/>
              </w:rPr>
            </w:pPr>
          </w:p>
        </w:tc>
        <w:tc>
          <w:tcPr>
            <w:tcW w:w="2188" w:type="dxa"/>
          </w:tcPr>
          <w:p w14:paraId="4D70D495" w14:textId="77777777" w:rsidR="00710A0F" w:rsidRPr="007A4CF2" w:rsidRDefault="00710A0F" w:rsidP="00363094">
            <w:pPr>
              <w:pStyle w:val="BodyText"/>
              <w:ind w:firstLine="0"/>
              <w:rPr>
                <w:szCs w:val="24"/>
              </w:rPr>
            </w:pPr>
          </w:p>
        </w:tc>
      </w:tr>
      <w:tr w:rsidR="00777EEB" w:rsidRPr="00FD37C5" w14:paraId="6A22368F" w14:textId="5579BC97" w:rsidTr="00F67CE2">
        <w:tc>
          <w:tcPr>
            <w:tcW w:w="846" w:type="dxa"/>
            <w:shd w:val="clear" w:color="auto" w:fill="D9D9D9" w:themeFill="background1" w:themeFillShade="D9"/>
          </w:tcPr>
          <w:p w14:paraId="26596BC1" w14:textId="77777777" w:rsidR="00777EEB" w:rsidRPr="00176E72" w:rsidRDefault="00777EEB" w:rsidP="00F67CE2">
            <w:pPr>
              <w:pStyle w:val="BodyText"/>
              <w:ind w:left="720" w:firstLine="0"/>
              <w:jc w:val="left"/>
              <w:rPr>
                <w:sz w:val="24"/>
                <w:szCs w:val="24"/>
              </w:rPr>
            </w:pPr>
          </w:p>
        </w:tc>
        <w:tc>
          <w:tcPr>
            <w:tcW w:w="3828" w:type="dxa"/>
            <w:shd w:val="clear" w:color="auto" w:fill="D9D9D9" w:themeFill="background1" w:themeFillShade="D9"/>
            <w:vAlign w:val="center"/>
          </w:tcPr>
          <w:p w14:paraId="1E85BC35" w14:textId="7C3CA660" w:rsidR="00777EEB" w:rsidRPr="00176E72" w:rsidRDefault="00777EEB" w:rsidP="00363094">
            <w:pPr>
              <w:pStyle w:val="BodyText"/>
              <w:ind w:firstLine="0"/>
              <w:jc w:val="center"/>
              <w:rPr>
                <w:sz w:val="24"/>
                <w:szCs w:val="24"/>
              </w:rPr>
            </w:pPr>
            <w:r w:rsidRPr="00176E72">
              <w:rPr>
                <w:b/>
                <w:bCs/>
                <w:sz w:val="24"/>
                <w:szCs w:val="24"/>
              </w:rPr>
              <w:t>Plenarinės sesijos metu (gegužės 20 d.</w:t>
            </w:r>
            <w:r w:rsidR="004D6A29">
              <w:rPr>
                <w:b/>
                <w:bCs/>
                <w:sz w:val="24"/>
                <w:szCs w:val="24"/>
              </w:rPr>
              <w:t xml:space="preserve"> </w:t>
            </w:r>
            <w:r w:rsidRPr="00176E72">
              <w:rPr>
                <w:b/>
                <w:bCs/>
                <w:sz w:val="24"/>
                <w:szCs w:val="24"/>
              </w:rPr>
              <w:t>ir 21 d.)</w:t>
            </w:r>
          </w:p>
        </w:tc>
        <w:tc>
          <w:tcPr>
            <w:tcW w:w="9913" w:type="dxa"/>
            <w:gridSpan w:val="7"/>
            <w:shd w:val="clear" w:color="auto" w:fill="D9D9D9" w:themeFill="background1" w:themeFillShade="D9"/>
            <w:vAlign w:val="center"/>
          </w:tcPr>
          <w:p w14:paraId="3A44C93E" w14:textId="79F48880" w:rsidR="00777EEB" w:rsidRPr="007A4CF2" w:rsidRDefault="00777EEB" w:rsidP="00363094">
            <w:pPr>
              <w:pStyle w:val="BodyText"/>
              <w:ind w:firstLine="0"/>
              <w:rPr>
                <w:szCs w:val="24"/>
              </w:rPr>
            </w:pPr>
            <w:r w:rsidRPr="00176E72">
              <w:rPr>
                <w:sz w:val="24"/>
                <w:szCs w:val="24"/>
              </w:rPr>
              <w:t> </w:t>
            </w:r>
          </w:p>
        </w:tc>
      </w:tr>
      <w:tr w:rsidR="00710A0F" w:rsidRPr="00FD37C5" w14:paraId="58E724D4" w14:textId="4198D40C" w:rsidTr="00F67CE2">
        <w:tc>
          <w:tcPr>
            <w:tcW w:w="846" w:type="dxa"/>
          </w:tcPr>
          <w:p w14:paraId="2AA6C946" w14:textId="77777777" w:rsidR="00710A0F" w:rsidRPr="00176E72" w:rsidRDefault="00710A0F" w:rsidP="00363094">
            <w:pPr>
              <w:pStyle w:val="BodyText"/>
              <w:numPr>
                <w:ilvl w:val="0"/>
                <w:numId w:val="36"/>
              </w:numPr>
              <w:jc w:val="left"/>
              <w:rPr>
                <w:sz w:val="24"/>
                <w:szCs w:val="24"/>
              </w:rPr>
            </w:pPr>
          </w:p>
        </w:tc>
        <w:tc>
          <w:tcPr>
            <w:tcW w:w="3828" w:type="dxa"/>
            <w:vAlign w:val="center"/>
          </w:tcPr>
          <w:p w14:paraId="7AB5CFB5" w14:textId="144D9A2D" w:rsidR="00710A0F" w:rsidRPr="00176E72" w:rsidRDefault="00710A0F" w:rsidP="00363094">
            <w:pPr>
              <w:pStyle w:val="BodyText"/>
              <w:ind w:firstLine="0"/>
              <w:jc w:val="center"/>
              <w:rPr>
                <w:sz w:val="24"/>
                <w:szCs w:val="24"/>
              </w:rPr>
            </w:pPr>
            <w:r w:rsidRPr="00176E72">
              <w:rPr>
                <w:sz w:val="24"/>
                <w:szCs w:val="24"/>
              </w:rPr>
              <w:t xml:space="preserve">Kavos pertraukos </w:t>
            </w:r>
            <w:r w:rsidR="004D6A29">
              <w:rPr>
                <w:sz w:val="24"/>
                <w:szCs w:val="24"/>
              </w:rPr>
              <w:t>(</w:t>
            </w:r>
            <w:r w:rsidRPr="00176E72">
              <w:rPr>
                <w:sz w:val="24"/>
                <w:szCs w:val="24"/>
              </w:rPr>
              <w:t>5 vnt. x 130 žmonių</w:t>
            </w:r>
            <w:r w:rsidR="004D6A29">
              <w:rPr>
                <w:sz w:val="24"/>
                <w:szCs w:val="24"/>
              </w:rPr>
              <w:t>)</w:t>
            </w:r>
          </w:p>
        </w:tc>
        <w:tc>
          <w:tcPr>
            <w:tcW w:w="1670" w:type="dxa"/>
            <w:vAlign w:val="center"/>
          </w:tcPr>
          <w:p w14:paraId="2BEE51E9" w14:textId="013ECE9E" w:rsidR="00710A0F" w:rsidRPr="00176E72" w:rsidRDefault="00710A0F" w:rsidP="00363094">
            <w:pPr>
              <w:pStyle w:val="BodyText"/>
              <w:ind w:firstLine="0"/>
              <w:jc w:val="center"/>
              <w:rPr>
                <w:sz w:val="24"/>
                <w:szCs w:val="24"/>
              </w:rPr>
            </w:pPr>
            <w:r w:rsidRPr="00176E72">
              <w:rPr>
                <w:sz w:val="24"/>
                <w:szCs w:val="24"/>
              </w:rPr>
              <w:t>650 vnt</w:t>
            </w:r>
            <w:r w:rsidR="00777EEB">
              <w:rPr>
                <w:sz w:val="24"/>
                <w:szCs w:val="24"/>
              </w:rPr>
              <w:t>.</w:t>
            </w:r>
          </w:p>
        </w:tc>
        <w:tc>
          <w:tcPr>
            <w:tcW w:w="1925" w:type="dxa"/>
          </w:tcPr>
          <w:p w14:paraId="70C9148F" w14:textId="77777777" w:rsidR="00710A0F" w:rsidRPr="007A4CF2" w:rsidRDefault="00710A0F" w:rsidP="00363094">
            <w:pPr>
              <w:pStyle w:val="BodyText"/>
              <w:ind w:firstLine="0"/>
              <w:rPr>
                <w:szCs w:val="24"/>
              </w:rPr>
            </w:pPr>
          </w:p>
        </w:tc>
        <w:tc>
          <w:tcPr>
            <w:tcW w:w="1924" w:type="dxa"/>
          </w:tcPr>
          <w:p w14:paraId="6D26A5A3" w14:textId="77777777" w:rsidR="00710A0F" w:rsidRPr="007A4CF2" w:rsidRDefault="00710A0F" w:rsidP="00363094">
            <w:pPr>
              <w:pStyle w:val="BodyText"/>
              <w:ind w:firstLine="0"/>
              <w:rPr>
                <w:szCs w:val="24"/>
              </w:rPr>
            </w:pPr>
          </w:p>
        </w:tc>
        <w:tc>
          <w:tcPr>
            <w:tcW w:w="2206" w:type="dxa"/>
            <w:gridSpan w:val="3"/>
          </w:tcPr>
          <w:p w14:paraId="7EAD496F" w14:textId="77777777" w:rsidR="00710A0F" w:rsidRPr="007A4CF2" w:rsidRDefault="00710A0F" w:rsidP="00363094">
            <w:pPr>
              <w:pStyle w:val="BodyText"/>
              <w:ind w:firstLine="0"/>
              <w:rPr>
                <w:szCs w:val="24"/>
              </w:rPr>
            </w:pPr>
          </w:p>
        </w:tc>
        <w:tc>
          <w:tcPr>
            <w:tcW w:w="2188" w:type="dxa"/>
          </w:tcPr>
          <w:p w14:paraId="1F0B9E70" w14:textId="77777777" w:rsidR="00710A0F" w:rsidRPr="007A4CF2" w:rsidRDefault="00710A0F" w:rsidP="00363094">
            <w:pPr>
              <w:pStyle w:val="BodyText"/>
              <w:ind w:firstLine="0"/>
              <w:rPr>
                <w:szCs w:val="24"/>
              </w:rPr>
            </w:pPr>
          </w:p>
        </w:tc>
      </w:tr>
      <w:tr w:rsidR="00710A0F" w:rsidRPr="00FD37C5" w14:paraId="7E4E716F" w14:textId="349B36C3" w:rsidTr="00F67CE2">
        <w:tc>
          <w:tcPr>
            <w:tcW w:w="846" w:type="dxa"/>
          </w:tcPr>
          <w:p w14:paraId="55B2E487" w14:textId="77777777" w:rsidR="00710A0F" w:rsidRPr="00176E72" w:rsidRDefault="00710A0F" w:rsidP="00363094">
            <w:pPr>
              <w:pStyle w:val="BodyText"/>
              <w:numPr>
                <w:ilvl w:val="0"/>
                <w:numId w:val="36"/>
              </w:numPr>
              <w:jc w:val="left"/>
              <w:rPr>
                <w:sz w:val="24"/>
                <w:szCs w:val="24"/>
              </w:rPr>
            </w:pPr>
          </w:p>
        </w:tc>
        <w:tc>
          <w:tcPr>
            <w:tcW w:w="3828" w:type="dxa"/>
            <w:vAlign w:val="center"/>
          </w:tcPr>
          <w:p w14:paraId="57C2EE76" w14:textId="2DA26377" w:rsidR="00710A0F" w:rsidRPr="00176E72" w:rsidRDefault="00710A0F" w:rsidP="00363094">
            <w:pPr>
              <w:pStyle w:val="BodyText"/>
              <w:ind w:firstLine="0"/>
              <w:jc w:val="center"/>
              <w:rPr>
                <w:sz w:val="24"/>
                <w:szCs w:val="24"/>
              </w:rPr>
            </w:pPr>
            <w:r w:rsidRPr="00176E72">
              <w:rPr>
                <w:sz w:val="24"/>
                <w:szCs w:val="24"/>
              </w:rPr>
              <w:t xml:space="preserve">Pietūs </w:t>
            </w:r>
            <w:r w:rsidR="004D6A29">
              <w:rPr>
                <w:sz w:val="24"/>
                <w:szCs w:val="24"/>
              </w:rPr>
              <w:t>(</w:t>
            </w:r>
            <w:r w:rsidRPr="00176E72">
              <w:rPr>
                <w:sz w:val="24"/>
                <w:szCs w:val="24"/>
              </w:rPr>
              <w:t>2 vnt. x 130 žmonių</w:t>
            </w:r>
            <w:r w:rsidR="004D6A29">
              <w:rPr>
                <w:sz w:val="24"/>
                <w:szCs w:val="24"/>
              </w:rPr>
              <w:t>)</w:t>
            </w:r>
          </w:p>
        </w:tc>
        <w:tc>
          <w:tcPr>
            <w:tcW w:w="1670" w:type="dxa"/>
            <w:vAlign w:val="center"/>
          </w:tcPr>
          <w:p w14:paraId="6C430872" w14:textId="61892A82" w:rsidR="00710A0F" w:rsidRPr="00176E72" w:rsidRDefault="00710A0F" w:rsidP="00363094">
            <w:pPr>
              <w:pStyle w:val="BodyText"/>
              <w:ind w:firstLine="0"/>
              <w:jc w:val="center"/>
              <w:rPr>
                <w:sz w:val="24"/>
                <w:szCs w:val="24"/>
              </w:rPr>
            </w:pPr>
            <w:r w:rsidRPr="00176E72">
              <w:rPr>
                <w:sz w:val="24"/>
                <w:szCs w:val="24"/>
              </w:rPr>
              <w:t>260 vnt</w:t>
            </w:r>
            <w:r w:rsidR="00777EEB">
              <w:rPr>
                <w:sz w:val="24"/>
                <w:szCs w:val="24"/>
              </w:rPr>
              <w:t>.</w:t>
            </w:r>
          </w:p>
        </w:tc>
        <w:tc>
          <w:tcPr>
            <w:tcW w:w="1925" w:type="dxa"/>
          </w:tcPr>
          <w:p w14:paraId="62A7E69D" w14:textId="77777777" w:rsidR="00710A0F" w:rsidRPr="007A4CF2" w:rsidRDefault="00710A0F" w:rsidP="00363094">
            <w:pPr>
              <w:pStyle w:val="BodyText"/>
              <w:ind w:firstLine="0"/>
              <w:rPr>
                <w:szCs w:val="24"/>
              </w:rPr>
            </w:pPr>
          </w:p>
        </w:tc>
        <w:tc>
          <w:tcPr>
            <w:tcW w:w="1924" w:type="dxa"/>
          </w:tcPr>
          <w:p w14:paraId="5E46EFC6" w14:textId="77777777" w:rsidR="00710A0F" w:rsidRPr="007A4CF2" w:rsidRDefault="00710A0F" w:rsidP="00363094">
            <w:pPr>
              <w:pStyle w:val="BodyText"/>
              <w:ind w:firstLine="0"/>
              <w:rPr>
                <w:szCs w:val="24"/>
              </w:rPr>
            </w:pPr>
          </w:p>
        </w:tc>
        <w:tc>
          <w:tcPr>
            <w:tcW w:w="2206" w:type="dxa"/>
            <w:gridSpan w:val="3"/>
          </w:tcPr>
          <w:p w14:paraId="6269577E" w14:textId="77777777" w:rsidR="00710A0F" w:rsidRPr="007A4CF2" w:rsidRDefault="00710A0F" w:rsidP="00363094">
            <w:pPr>
              <w:pStyle w:val="BodyText"/>
              <w:ind w:firstLine="0"/>
              <w:rPr>
                <w:szCs w:val="24"/>
              </w:rPr>
            </w:pPr>
          </w:p>
        </w:tc>
        <w:tc>
          <w:tcPr>
            <w:tcW w:w="2188" w:type="dxa"/>
          </w:tcPr>
          <w:p w14:paraId="4190B267" w14:textId="77777777" w:rsidR="00710A0F" w:rsidRPr="007A4CF2" w:rsidRDefault="00710A0F" w:rsidP="00363094">
            <w:pPr>
              <w:pStyle w:val="BodyText"/>
              <w:ind w:firstLine="0"/>
              <w:rPr>
                <w:szCs w:val="24"/>
              </w:rPr>
            </w:pPr>
          </w:p>
        </w:tc>
      </w:tr>
      <w:tr w:rsidR="00710A0F" w:rsidRPr="00FD37C5" w14:paraId="1BD25044" w14:textId="3B4DD3AA" w:rsidTr="00F67CE2">
        <w:tc>
          <w:tcPr>
            <w:tcW w:w="846" w:type="dxa"/>
          </w:tcPr>
          <w:p w14:paraId="27E210C9" w14:textId="77777777" w:rsidR="00710A0F" w:rsidRPr="00176E72" w:rsidRDefault="00710A0F" w:rsidP="00363094">
            <w:pPr>
              <w:pStyle w:val="BodyText"/>
              <w:numPr>
                <w:ilvl w:val="0"/>
                <w:numId w:val="36"/>
              </w:numPr>
              <w:jc w:val="left"/>
              <w:rPr>
                <w:sz w:val="24"/>
                <w:szCs w:val="24"/>
              </w:rPr>
            </w:pPr>
          </w:p>
        </w:tc>
        <w:tc>
          <w:tcPr>
            <w:tcW w:w="3828" w:type="dxa"/>
            <w:vAlign w:val="center"/>
          </w:tcPr>
          <w:p w14:paraId="0102506F" w14:textId="0D28DEFA" w:rsidR="00710A0F" w:rsidRPr="00176E72" w:rsidRDefault="00710A0F" w:rsidP="00363094">
            <w:pPr>
              <w:pStyle w:val="BodyText"/>
              <w:ind w:firstLine="0"/>
              <w:jc w:val="center"/>
              <w:rPr>
                <w:sz w:val="24"/>
                <w:szCs w:val="24"/>
              </w:rPr>
            </w:pPr>
            <w:r w:rsidRPr="00176E72">
              <w:rPr>
                <w:sz w:val="24"/>
                <w:szCs w:val="24"/>
              </w:rPr>
              <w:t>Šventinė vakarienė Gala formato (gegužės 20 d.)</w:t>
            </w:r>
          </w:p>
        </w:tc>
        <w:tc>
          <w:tcPr>
            <w:tcW w:w="1670" w:type="dxa"/>
            <w:vAlign w:val="center"/>
          </w:tcPr>
          <w:p w14:paraId="50D466A0" w14:textId="6630B663" w:rsidR="00710A0F" w:rsidRPr="00176E72" w:rsidRDefault="00710A0F" w:rsidP="00363094">
            <w:pPr>
              <w:pStyle w:val="BodyText"/>
              <w:ind w:firstLine="0"/>
              <w:jc w:val="center"/>
              <w:rPr>
                <w:sz w:val="24"/>
                <w:szCs w:val="24"/>
              </w:rPr>
            </w:pPr>
            <w:r w:rsidRPr="00176E72">
              <w:rPr>
                <w:sz w:val="24"/>
                <w:szCs w:val="24"/>
              </w:rPr>
              <w:t>130 vnt</w:t>
            </w:r>
            <w:r w:rsidR="00777EEB">
              <w:rPr>
                <w:sz w:val="24"/>
                <w:szCs w:val="24"/>
              </w:rPr>
              <w:t>.</w:t>
            </w:r>
          </w:p>
        </w:tc>
        <w:tc>
          <w:tcPr>
            <w:tcW w:w="1925" w:type="dxa"/>
          </w:tcPr>
          <w:p w14:paraId="7F71D9B8" w14:textId="77777777" w:rsidR="00710A0F" w:rsidRPr="007A4CF2" w:rsidRDefault="00710A0F" w:rsidP="00363094">
            <w:pPr>
              <w:pStyle w:val="BodyText"/>
              <w:ind w:firstLine="0"/>
              <w:rPr>
                <w:szCs w:val="24"/>
              </w:rPr>
            </w:pPr>
          </w:p>
        </w:tc>
        <w:tc>
          <w:tcPr>
            <w:tcW w:w="1924" w:type="dxa"/>
          </w:tcPr>
          <w:p w14:paraId="4DBA6C17" w14:textId="77777777" w:rsidR="00710A0F" w:rsidRPr="007A4CF2" w:rsidRDefault="00710A0F" w:rsidP="00363094">
            <w:pPr>
              <w:pStyle w:val="BodyText"/>
              <w:ind w:firstLine="0"/>
              <w:rPr>
                <w:szCs w:val="24"/>
              </w:rPr>
            </w:pPr>
          </w:p>
        </w:tc>
        <w:tc>
          <w:tcPr>
            <w:tcW w:w="2206" w:type="dxa"/>
            <w:gridSpan w:val="3"/>
          </w:tcPr>
          <w:p w14:paraId="03D19F20" w14:textId="77777777" w:rsidR="00710A0F" w:rsidRPr="007A4CF2" w:rsidRDefault="00710A0F" w:rsidP="00363094">
            <w:pPr>
              <w:pStyle w:val="BodyText"/>
              <w:ind w:firstLine="0"/>
              <w:rPr>
                <w:szCs w:val="24"/>
              </w:rPr>
            </w:pPr>
          </w:p>
        </w:tc>
        <w:tc>
          <w:tcPr>
            <w:tcW w:w="2188" w:type="dxa"/>
          </w:tcPr>
          <w:p w14:paraId="33BDE83E" w14:textId="77777777" w:rsidR="00710A0F" w:rsidRPr="007A4CF2" w:rsidRDefault="00710A0F" w:rsidP="00363094">
            <w:pPr>
              <w:pStyle w:val="BodyText"/>
              <w:ind w:firstLine="0"/>
              <w:rPr>
                <w:szCs w:val="24"/>
              </w:rPr>
            </w:pPr>
          </w:p>
        </w:tc>
      </w:tr>
      <w:tr w:rsidR="00777EEB" w:rsidRPr="00FD37C5" w14:paraId="3BBB7F4B" w14:textId="54BCE6E9" w:rsidTr="00F67CE2">
        <w:tc>
          <w:tcPr>
            <w:tcW w:w="846" w:type="dxa"/>
            <w:shd w:val="clear" w:color="auto" w:fill="D9D9D9" w:themeFill="background1" w:themeFillShade="D9"/>
          </w:tcPr>
          <w:p w14:paraId="7CF6AFC9" w14:textId="77777777" w:rsidR="00777EEB" w:rsidRPr="00176E72" w:rsidRDefault="00777EEB" w:rsidP="00F67CE2">
            <w:pPr>
              <w:pStyle w:val="BodyText"/>
              <w:ind w:left="720" w:firstLine="0"/>
              <w:jc w:val="left"/>
              <w:rPr>
                <w:szCs w:val="24"/>
              </w:rPr>
            </w:pPr>
          </w:p>
        </w:tc>
        <w:tc>
          <w:tcPr>
            <w:tcW w:w="13741" w:type="dxa"/>
            <w:gridSpan w:val="8"/>
            <w:shd w:val="clear" w:color="auto" w:fill="D9D9D9" w:themeFill="background1" w:themeFillShade="D9"/>
            <w:vAlign w:val="center"/>
          </w:tcPr>
          <w:p w14:paraId="6DF35734" w14:textId="6BFA9F3F" w:rsidR="00777EEB" w:rsidRPr="00777EEB" w:rsidRDefault="00777EEB" w:rsidP="00777EEB">
            <w:pPr>
              <w:pStyle w:val="BodyText"/>
              <w:ind w:firstLine="0"/>
              <w:jc w:val="center"/>
              <w:rPr>
                <w:b/>
                <w:bCs/>
                <w:szCs w:val="24"/>
              </w:rPr>
            </w:pPr>
            <w:r w:rsidRPr="00777EEB">
              <w:rPr>
                <w:b/>
                <w:bCs/>
                <w:sz w:val="24"/>
                <w:szCs w:val="24"/>
              </w:rPr>
              <w:t>RENGINIO SOCIALINĖ KULTŪRINĖ PROGRAMA</w:t>
            </w:r>
          </w:p>
        </w:tc>
      </w:tr>
      <w:tr w:rsidR="00710A0F" w:rsidRPr="00FD37C5" w14:paraId="16AA866D" w14:textId="305D54AB" w:rsidTr="00F67CE2">
        <w:tc>
          <w:tcPr>
            <w:tcW w:w="846" w:type="dxa"/>
          </w:tcPr>
          <w:p w14:paraId="1326074E" w14:textId="77777777" w:rsidR="00710A0F" w:rsidRPr="00176E72" w:rsidRDefault="00710A0F" w:rsidP="00363094">
            <w:pPr>
              <w:pStyle w:val="BodyText"/>
              <w:numPr>
                <w:ilvl w:val="0"/>
                <w:numId w:val="36"/>
              </w:numPr>
              <w:jc w:val="left"/>
              <w:rPr>
                <w:sz w:val="24"/>
                <w:szCs w:val="24"/>
              </w:rPr>
            </w:pPr>
          </w:p>
        </w:tc>
        <w:tc>
          <w:tcPr>
            <w:tcW w:w="3828" w:type="dxa"/>
            <w:vAlign w:val="center"/>
          </w:tcPr>
          <w:p w14:paraId="69F0CE81" w14:textId="20375E2C" w:rsidR="00710A0F" w:rsidRPr="00176E72" w:rsidRDefault="00710A0F" w:rsidP="00363094">
            <w:pPr>
              <w:pStyle w:val="BodyText"/>
              <w:ind w:firstLine="0"/>
              <w:jc w:val="center"/>
              <w:rPr>
                <w:sz w:val="24"/>
                <w:szCs w:val="24"/>
              </w:rPr>
            </w:pPr>
            <w:r w:rsidRPr="00176E72">
              <w:rPr>
                <w:sz w:val="24"/>
                <w:szCs w:val="24"/>
              </w:rPr>
              <w:t>Pasitikimo renginio sociokultūrinė programa (gegužės 19 d.)</w:t>
            </w:r>
          </w:p>
        </w:tc>
        <w:tc>
          <w:tcPr>
            <w:tcW w:w="1670" w:type="dxa"/>
            <w:vAlign w:val="center"/>
          </w:tcPr>
          <w:p w14:paraId="562F1722" w14:textId="39F470D2" w:rsidR="00710A0F" w:rsidRPr="00176E72" w:rsidRDefault="00710A0F" w:rsidP="00363094">
            <w:pPr>
              <w:pStyle w:val="BodyText"/>
              <w:ind w:firstLine="0"/>
              <w:jc w:val="center"/>
              <w:rPr>
                <w:sz w:val="24"/>
                <w:szCs w:val="24"/>
              </w:rPr>
            </w:pPr>
            <w:r w:rsidRPr="00176E72">
              <w:rPr>
                <w:sz w:val="24"/>
                <w:szCs w:val="24"/>
              </w:rPr>
              <w:t>1 kompl</w:t>
            </w:r>
            <w:r w:rsidR="00777EEB">
              <w:rPr>
                <w:sz w:val="24"/>
                <w:szCs w:val="24"/>
              </w:rPr>
              <w:t>.</w:t>
            </w:r>
          </w:p>
        </w:tc>
        <w:tc>
          <w:tcPr>
            <w:tcW w:w="1925" w:type="dxa"/>
          </w:tcPr>
          <w:p w14:paraId="67975F3F" w14:textId="77777777" w:rsidR="00710A0F" w:rsidRPr="007A4CF2" w:rsidRDefault="00710A0F" w:rsidP="00363094">
            <w:pPr>
              <w:pStyle w:val="BodyText"/>
              <w:ind w:firstLine="0"/>
              <w:rPr>
                <w:szCs w:val="24"/>
              </w:rPr>
            </w:pPr>
          </w:p>
        </w:tc>
        <w:tc>
          <w:tcPr>
            <w:tcW w:w="1924" w:type="dxa"/>
          </w:tcPr>
          <w:p w14:paraId="352DE34E" w14:textId="77777777" w:rsidR="00710A0F" w:rsidRPr="007A4CF2" w:rsidRDefault="00710A0F" w:rsidP="00363094">
            <w:pPr>
              <w:pStyle w:val="BodyText"/>
              <w:ind w:firstLine="0"/>
              <w:rPr>
                <w:szCs w:val="24"/>
              </w:rPr>
            </w:pPr>
          </w:p>
        </w:tc>
        <w:tc>
          <w:tcPr>
            <w:tcW w:w="2206" w:type="dxa"/>
            <w:gridSpan w:val="3"/>
          </w:tcPr>
          <w:p w14:paraId="3C7604FF" w14:textId="77777777" w:rsidR="00710A0F" w:rsidRPr="007A4CF2" w:rsidRDefault="00710A0F" w:rsidP="00363094">
            <w:pPr>
              <w:pStyle w:val="BodyText"/>
              <w:ind w:firstLine="0"/>
              <w:rPr>
                <w:szCs w:val="24"/>
              </w:rPr>
            </w:pPr>
          </w:p>
        </w:tc>
        <w:tc>
          <w:tcPr>
            <w:tcW w:w="2188" w:type="dxa"/>
          </w:tcPr>
          <w:p w14:paraId="0785F413" w14:textId="77777777" w:rsidR="00710A0F" w:rsidRPr="007A4CF2" w:rsidRDefault="00710A0F" w:rsidP="00363094">
            <w:pPr>
              <w:pStyle w:val="BodyText"/>
              <w:ind w:firstLine="0"/>
              <w:rPr>
                <w:szCs w:val="24"/>
              </w:rPr>
            </w:pPr>
          </w:p>
        </w:tc>
      </w:tr>
      <w:tr w:rsidR="00710A0F" w:rsidRPr="00FD37C5" w14:paraId="188BF44D" w14:textId="509C06A4" w:rsidTr="00F67CE2">
        <w:tc>
          <w:tcPr>
            <w:tcW w:w="846" w:type="dxa"/>
          </w:tcPr>
          <w:p w14:paraId="5090F620" w14:textId="77777777" w:rsidR="00710A0F" w:rsidRPr="00176E72" w:rsidRDefault="00710A0F" w:rsidP="00363094">
            <w:pPr>
              <w:pStyle w:val="BodyText"/>
              <w:numPr>
                <w:ilvl w:val="0"/>
                <w:numId w:val="36"/>
              </w:numPr>
              <w:jc w:val="left"/>
              <w:rPr>
                <w:sz w:val="24"/>
                <w:szCs w:val="24"/>
              </w:rPr>
            </w:pPr>
          </w:p>
        </w:tc>
        <w:tc>
          <w:tcPr>
            <w:tcW w:w="3828" w:type="dxa"/>
            <w:vAlign w:val="center"/>
          </w:tcPr>
          <w:p w14:paraId="60DC393F" w14:textId="07248EFC" w:rsidR="00710A0F" w:rsidRPr="00176E72" w:rsidRDefault="00710A0F" w:rsidP="00363094">
            <w:pPr>
              <w:pStyle w:val="BodyText"/>
              <w:ind w:firstLine="0"/>
              <w:jc w:val="center"/>
              <w:rPr>
                <w:sz w:val="24"/>
                <w:szCs w:val="24"/>
              </w:rPr>
            </w:pPr>
            <w:r w:rsidRPr="00176E72">
              <w:rPr>
                <w:sz w:val="24"/>
                <w:szCs w:val="24"/>
              </w:rPr>
              <w:t>Degustacija 130 žmonių</w:t>
            </w:r>
          </w:p>
        </w:tc>
        <w:tc>
          <w:tcPr>
            <w:tcW w:w="1670" w:type="dxa"/>
            <w:vAlign w:val="center"/>
          </w:tcPr>
          <w:p w14:paraId="7B8D045E" w14:textId="7198EABF" w:rsidR="00710A0F" w:rsidRPr="00176E72" w:rsidRDefault="00710A0F" w:rsidP="00363094">
            <w:pPr>
              <w:pStyle w:val="BodyText"/>
              <w:ind w:firstLine="0"/>
              <w:jc w:val="center"/>
              <w:rPr>
                <w:sz w:val="24"/>
                <w:szCs w:val="24"/>
              </w:rPr>
            </w:pPr>
            <w:r w:rsidRPr="00176E72">
              <w:rPr>
                <w:sz w:val="24"/>
                <w:szCs w:val="24"/>
              </w:rPr>
              <w:t>1 kompl</w:t>
            </w:r>
            <w:r w:rsidR="00777EEB">
              <w:rPr>
                <w:sz w:val="24"/>
                <w:szCs w:val="24"/>
              </w:rPr>
              <w:t>.</w:t>
            </w:r>
          </w:p>
        </w:tc>
        <w:tc>
          <w:tcPr>
            <w:tcW w:w="1925" w:type="dxa"/>
          </w:tcPr>
          <w:p w14:paraId="6BED8C39" w14:textId="77777777" w:rsidR="00710A0F" w:rsidRPr="007A4CF2" w:rsidRDefault="00710A0F" w:rsidP="00363094">
            <w:pPr>
              <w:pStyle w:val="BodyText"/>
              <w:ind w:firstLine="0"/>
              <w:rPr>
                <w:szCs w:val="24"/>
              </w:rPr>
            </w:pPr>
          </w:p>
        </w:tc>
        <w:tc>
          <w:tcPr>
            <w:tcW w:w="1924" w:type="dxa"/>
          </w:tcPr>
          <w:p w14:paraId="13294D23" w14:textId="77777777" w:rsidR="00710A0F" w:rsidRPr="007A4CF2" w:rsidRDefault="00710A0F" w:rsidP="00363094">
            <w:pPr>
              <w:pStyle w:val="BodyText"/>
              <w:ind w:firstLine="0"/>
              <w:rPr>
                <w:szCs w:val="24"/>
              </w:rPr>
            </w:pPr>
          </w:p>
        </w:tc>
        <w:tc>
          <w:tcPr>
            <w:tcW w:w="2206" w:type="dxa"/>
            <w:gridSpan w:val="3"/>
          </w:tcPr>
          <w:p w14:paraId="3280F6E1" w14:textId="77777777" w:rsidR="00710A0F" w:rsidRPr="007A4CF2" w:rsidRDefault="00710A0F" w:rsidP="00363094">
            <w:pPr>
              <w:pStyle w:val="BodyText"/>
              <w:ind w:firstLine="0"/>
              <w:rPr>
                <w:szCs w:val="24"/>
              </w:rPr>
            </w:pPr>
          </w:p>
        </w:tc>
        <w:tc>
          <w:tcPr>
            <w:tcW w:w="2188" w:type="dxa"/>
          </w:tcPr>
          <w:p w14:paraId="0CB791D4" w14:textId="77777777" w:rsidR="00710A0F" w:rsidRPr="007A4CF2" w:rsidRDefault="00710A0F" w:rsidP="00363094">
            <w:pPr>
              <w:pStyle w:val="BodyText"/>
              <w:ind w:firstLine="0"/>
              <w:rPr>
                <w:szCs w:val="24"/>
              </w:rPr>
            </w:pPr>
          </w:p>
        </w:tc>
      </w:tr>
      <w:tr w:rsidR="00710A0F" w:rsidRPr="00FD37C5" w14:paraId="4AE94289" w14:textId="7E37C2CF" w:rsidTr="00F67CE2">
        <w:tc>
          <w:tcPr>
            <w:tcW w:w="846" w:type="dxa"/>
          </w:tcPr>
          <w:p w14:paraId="2581DDD8" w14:textId="77777777" w:rsidR="00710A0F" w:rsidRPr="00176E72" w:rsidRDefault="00710A0F" w:rsidP="00363094">
            <w:pPr>
              <w:pStyle w:val="BodyText"/>
              <w:numPr>
                <w:ilvl w:val="0"/>
                <w:numId w:val="36"/>
              </w:numPr>
              <w:jc w:val="left"/>
              <w:rPr>
                <w:sz w:val="24"/>
                <w:szCs w:val="24"/>
              </w:rPr>
            </w:pPr>
          </w:p>
        </w:tc>
        <w:tc>
          <w:tcPr>
            <w:tcW w:w="3828" w:type="dxa"/>
            <w:vAlign w:val="center"/>
          </w:tcPr>
          <w:p w14:paraId="623B72D2" w14:textId="6C07C366" w:rsidR="00710A0F" w:rsidRPr="00176E72" w:rsidRDefault="00710A0F" w:rsidP="00363094">
            <w:pPr>
              <w:pStyle w:val="BodyText"/>
              <w:ind w:firstLine="0"/>
              <w:jc w:val="center"/>
              <w:rPr>
                <w:sz w:val="24"/>
                <w:szCs w:val="24"/>
              </w:rPr>
            </w:pPr>
            <w:r w:rsidRPr="00176E72">
              <w:rPr>
                <w:sz w:val="24"/>
                <w:szCs w:val="24"/>
              </w:rPr>
              <w:t>Ekskursija po Vilnių autobusu (trukmė 2-3 val., 120</w:t>
            </w:r>
            <w:r w:rsidR="00C74719">
              <w:rPr>
                <w:sz w:val="24"/>
                <w:szCs w:val="24"/>
              </w:rPr>
              <w:t xml:space="preserve"> žmonių</w:t>
            </w:r>
            <w:r w:rsidRPr="00176E72">
              <w:rPr>
                <w:sz w:val="24"/>
                <w:szCs w:val="24"/>
              </w:rPr>
              <w:t>) (4 vnt</w:t>
            </w:r>
            <w:r w:rsidR="00C74719">
              <w:rPr>
                <w:sz w:val="24"/>
                <w:szCs w:val="24"/>
              </w:rPr>
              <w:t>.</w:t>
            </w:r>
            <w:r w:rsidRPr="00176E72">
              <w:rPr>
                <w:sz w:val="24"/>
                <w:szCs w:val="24"/>
              </w:rPr>
              <w:t xml:space="preserve"> x 30; gegužės 20 d.)</w:t>
            </w:r>
          </w:p>
        </w:tc>
        <w:tc>
          <w:tcPr>
            <w:tcW w:w="1670" w:type="dxa"/>
            <w:vAlign w:val="center"/>
          </w:tcPr>
          <w:p w14:paraId="1DB0BB3C" w14:textId="1272A603" w:rsidR="00710A0F" w:rsidRPr="00176E72" w:rsidRDefault="00710A0F" w:rsidP="00363094">
            <w:pPr>
              <w:pStyle w:val="BodyText"/>
              <w:ind w:firstLine="0"/>
              <w:jc w:val="center"/>
              <w:rPr>
                <w:sz w:val="24"/>
                <w:szCs w:val="24"/>
              </w:rPr>
            </w:pPr>
            <w:r w:rsidRPr="00176E72">
              <w:rPr>
                <w:sz w:val="24"/>
                <w:szCs w:val="24"/>
              </w:rPr>
              <w:t>4 vnt</w:t>
            </w:r>
            <w:r w:rsidR="00777EEB">
              <w:rPr>
                <w:sz w:val="24"/>
                <w:szCs w:val="24"/>
              </w:rPr>
              <w:t>.</w:t>
            </w:r>
          </w:p>
        </w:tc>
        <w:tc>
          <w:tcPr>
            <w:tcW w:w="1925" w:type="dxa"/>
          </w:tcPr>
          <w:p w14:paraId="200BA838" w14:textId="77777777" w:rsidR="00710A0F" w:rsidRPr="007A4CF2" w:rsidRDefault="00710A0F" w:rsidP="00363094">
            <w:pPr>
              <w:pStyle w:val="BodyText"/>
              <w:ind w:firstLine="0"/>
              <w:rPr>
                <w:szCs w:val="24"/>
              </w:rPr>
            </w:pPr>
          </w:p>
        </w:tc>
        <w:tc>
          <w:tcPr>
            <w:tcW w:w="1924" w:type="dxa"/>
          </w:tcPr>
          <w:p w14:paraId="7A412164" w14:textId="77777777" w:rsidR="00710A0F" w:rsidRPr="007A4CF2" w:rsidRDefault="00710A0F" w:rsidP="00363094">
            <w:pPr>
              <w:pStyle w:val="BodyText"/>
              <w:ind w:firstLine="0"/>
              <w:rPr>
                <w:szCs w:val="24"/>
              </w:rPr>
            </w:pPr>
          </w:p>
        </w:tc>
        <w:tc>
          <w:tcPr>
            <w:tcW w:w="2206" w:type="dxa"/>
            <w:gridSpan w:val="3"/>
          </w:tcPr>
          <w:p w14:paraId="2FAAEA3F" w14:textId="77777777" w:rsidR="00710A0F" w:rsidRPr="007A4CF2" w:rsidRDefault="00710A0F" w:rsidP="00363094">
            <w:pPr>
              <w:pStyle w:val="BodyText"/>
              <w:ind w:firstLine="0"/>
              <w:rPr>
                <w:szCs w:val="24"/>
              </w:rPr>
            </w:pPr>
          </w:p>
        </w:tc>
        <w:tc>
          <w:tcPr>
            <w:tcW w:w="2188" w:type="dxa"/>
          </w:tcPr>
          <w:p w14:paraId="3C396EB1" w14:textId="77777777" w:rsidR="00710A0F" w:rsidRPr="007A4CF2" w:rsidRDefault="00710A0F" w:rsidP="00363094">
            <w:pPr>
              <w:pStyle w:val="BodyText"/>
              <w:ind w:firstLine="0"/>
              <w:rPr>
                <w:szCs w:val="24"/>
              </w:rPr>
            </w:pPr>
          </w:p>
        </w:tc>
      </w:tr>
      <w:tr w:rsidR="00710A0F" w:rsidRPr="00FD37C5" w14:paraId="3D034FA8" w14:textId="65405365" w:rsidTr="00F67CE2">
        <w:tc>
          <w:tcPr>
            <w:tcW w:w="846" w:type="dxa"/>
          </w:tcPr>
          <w:p w14:paraId="6D3723CD" w14:textId="77777777" w:rsidR="00710A0F" w:rsidRPr="00176E72" w:rsidRDefault="00710A0F" w:rsidP="00363094">
            <w:pPr>
              <w:pStyle w:val="BodyText"/>
              <w:numPr>
                <w:ilvl w:val="0"/>
                <w:numId w:val="36"/>
              </w:numPr>
              <w:jc w:val="left"/>
              <w:rPr>
                <w:sz w:val="24"/>
                <w:szCs w:val="24"/>
              </w:rPr>
            </w:pPr>
          </w:p>
        </w:tc>
        <w:tc>
          <w:tcPr>
            <w:tcW w:w="3828" w:type="dxa"/>
            <w:vAlign w:val="center"/>
          </w:tcPr>
          <w:p w14:paraId="0660B54B" w14:textId="069EB973" w:rsidR="00710A0F" w:rsidRPr="00176E72" w:rsidRDefault="00710A0F" w:rsidP="00363094">
            <w:pPr>
              <w:pStyle w:val="BodyText"/>
              <w:ind w:firstLine="0"/>
              <w:jc w:val="center"/>
              <w:rPr>
                <w:sz w:val="24"/>
                <w:szCs w:val="24"/>
              </w:rPr>
            </w:pPr>
            <w:r w:rsidRPr="00176E72">
              <w:rPr>
                <w:sz w:val="24"/>
                <w:szCs w:val="24"/>
              </w:rPr>
              <w:t>Ekskursijos gidas (anglų kalba; gegužės 20 d.)</w:t>
            </w:r>
          </w:p>
        </w:tc>
        <w:tc>
          <w:tcPr>
            <w:tcW w:w="1670" w:type="dxa"/>
            <w:vAlign w:val="center"/>
          </w:tcPr>
          <w:p w14:paraId="4717AAD4" w14:textId="5357880C" w:rsidR="00710A0F" w:rsidRPr="00176E72" w:rsidRDefault="00710A0F" w:rsidP="00363094">
            <w:pPr>
              <w:pStyle w:val="BodyText"/>
              <w:ind w:firstLine="0"/>
              <w:jc w:val="center"/>
              <w:rPr>
                <w:sz w:val="24"/>
                <w:szCs w:val="24"/>
              </w:rPr>
            </w:pPr>
            <w:r w:rsidRPr="00176E72">
              <w:rPr>
                <w:sz w:val="24"/>
                <w:szCs w:val="24"/>
              </w:rPr>
              <w:t>4 vnt</w:t>
            </w:r>
            <w:r w:rsidR="00777EEB">
              <w:rPr>
                <w:sz w:val="24"/>
                <w:szCs w:val="24"/>
              </w:rPr>
              <w:t>.</w:t>
            </w:r>
          </w:p>
        </w:tc>
        <w:tc>
          <w:tcPr>
            <w:tcW w:w="1925" w:type="dxa"/>
          </w:tcPr>
          <w:p w14:paraId="720163C6" w14:textId="77777777" w:rsidR="00710A0F" w:rsidRPr="007A4CF2" w:rsidRDefault="00710A0F" w:rsidP="00363094">
            <w:pPr>
              <w:pStyle w:val="BodyText"/>
              <w:ind w:firstLine="0"/>
              <w:rPr>
                <w:szCs w:val="24"/>
              </w:rPr>
            </w:pPr>
          </w:p>
        </w:tc>
        <w:tc>
          <w:tcPr>
            <w:tcW w:w="1924" w:type="dxa"/>
          </w:tcPr>
          <w:p w14:paraId="3A5D9E30" w14:textId="77777777" w:rsidR="00710A0F" w:rsidRPr="007A4CF2" w:rsidRDefault="00710A0F" w:rsidP="00363094">
            <w:pPr>
              <w:pStyle w:val="BodyText"/>
              <w:ind w:firstLine="0"/>
              <w:rPr>
                <w:szCs w:val="24"/>
              </w:rPr>
            </w:pPr>
          </w:p>
        </w:tc>
        <w:tc>
          <w:tcPr>
            <w:tcW w:w="2206" w:type="dxa"/>
            <w:gridSpan w:val="3"/>
          </w:tcPr>
          <w:p w14:paraId="348A69A3" w14:textId="77777777" w:rsidR="00710A0F" w:rsidRPr="007A4CF2" w:rsidRDefault="00710A0F" w:rsidP="00363094">
            <w:pPr>
              <w:pStyle w:val="BodyText"/>
              <w:ind w:firstLine="0"/>
              <w:rPr>
                <w:szCs w:val="24"/>
              </w:rPr>
            </w:pPr>
          </w:p>
        </w:tc>
        <w:tc>
          <w:tcPr>
            <w:tcW w:w="2188" w:type="dxa"/>
          </w:tcPr>
          <w:p w14:paraId="6FCC3E81" w14:textId="77777777" w:rsidR="00710A0F" w:rsidRPr="007A4CF2" w:rsidRDefault="00710A0F" w:rsidP="00363094">
            <w:pPr>
              <w:pStyle w:val="BodyText"/>
              <w:ind w:firstLine="0"/>
              <w:rPr>
                <w:szCs w:val="24"/>
              </w:rPr>
            </w:pPr>
          </w:p>
        </w:tc>
      </w:tr>
      <w:tr w:rsidR="00710A0F" w:rsidRPr="00FD37C5" w14:paraId="65FCD8D7" w14:textId="4D5AB5FE" w:rsidTr="00F67CE2">
        <w:tc>
          <w:tcPr>
            <w:tcW w:w="846" w:type="dxa"/>
          </w:tcPr>
          <w:p w14:paraId="61B353ED" w14:textId="77777777" w:rsidR="00710A0F" w:rsidRPr="00176E72" w:rsidRDefault="00710A0F" w:rsidP="00363094">
            <w:pPr>
              <w:pStyle w:val="BodyText"/>
              <w:numPr>
                <w:ilvl w:val="0"/>
                <w:numId w:val="36"/>
              </w:numPr>
              <w:jc w:val="left"/>
              <w:rPr>
                <w:sz w:val="24"/>
                <w:szCs w:val="24"/>
              </w:rPr>
            </w:pPr>
          </w:p>
        </w:tc>
        <w:tc>
          <w:tcPr>
            <w:tcW w:w="3828" w:type="dxa"/>
            <w:vAlign w:val="center"/>
          </w:tcPr>
          <w:p w14:paraId="322D8B25" w14:textId="13FA92FD" w:rsidR="00710A0F" w:rsidRPr="00176E72" w:rsidRDefault="00710A0F" w:rsidP="00363094">
            <w:pPr>
              <w:pStyle w:val="BodyText"/>
              <w:ind w:firstLine="0"/>
              <w:jc w:val="center"/>
              <w:rPr>
                <w:sz w:val="24"/>
                <w:szCs w:val="24"/>
              </w:rPr>
            </w:pPr>
            <w:r w:rsidRPr="00176E72">
              <w:rPr>
                <w:sz w:val="24"/>
                <w:szCs w:val="24"/>
              </w:rPr>
              <w:t>Šventinės vakarienės sociokultūrinė programa (gegužės 20 d.)</w:t>
            </w:r>
            <w:r w:rsidR="00C74719">
              <w:rPr>
                <w:sz w:val="24"/>
                <w:szCs w:val="24"/>
              </w:rPr>
              <w:t xml:space="preserve"> </w:t>
            </w:r>
          </w:p>
        </w:tc>
        <w:tc>
          <w:tcPr>
            <w:tcW w:w="1670" w:type="dxa"/>
            <w:vAlign w:val="center"/>
          </w:tcPr>
          <w:p w14:paraId="183FC856" w14:textId="600B0EB9" w:rsidR="00710A0F" w:rsidRPr="00176E72" w:rsidRDefault="00710A0F" w:rsidP="00363094">
            <w:pPr>
              <w:pStyle w:val="BodyText"/>
              <w:ind w:firstLine="0"/>
              <w:jc w:val="center"/>
              <w:rPr>
                <w:sz w:val="24"/>
                <w:szCs w:val="24"/>
              </w:rPr>
            </w:pPr>
            <w:r w:rsidRPr="00176E72">
              <w:rPr>
                <w:sz w:val="24"/>
                <w:szCs w:val="24"/>
              </w:rPr>
              <w:t>1 kompl</w:t>
            </w:r>
            <w:r w:rsidR="00777EEB">
              <w:rPr>
                <w:sz w:val="24"/>
                <w:szCs w:val="24"/>
              </w:rPr>
              <w:t>.</w:t>
            </w:r>
          </w:p>
        </w:tc>
        <w:tc>
          <w:tcPr>
            <w:tcW w:w="1925" w:type="dxa"/>
          </w:tcPr>
          <w:p w14:paraId="61F54011" w14:textId="77777777" w:rsidR="00710A0F" w:rsidRPr="007A4CF2" w:rsidRDefault="00710A0F" w:rsidP="00363094">
            <w:pPr>
              <w:pStyle w:val="BodyText"/>
              <w:ind w:firstLine="0"/>
              <w:rPr>
                <w:szCs w:val="24"/>
              </w:rPr>
            </w:pPr>
          </w:p>
        </w:tc>
        <w:tc>
          <w:tcPr>
            <w:tcW w:w="1924" w:type="dxa"/>
          </w:tcPr>
          <w:p w14:paraId="18A7A831" w14:textId="77777777" w:rsidR="00710A0F" w:rsidRPr="007A4CF2" w:rsidRDefault="00710A0F" w:rsidP="00363094">
            <w:pPr>
              <w:pStyle w:val="BodyText"/>
              <w:ind w:firstLine="0"/>
              <w:rPr>
                <w:szCs w:val="24"/>
              </w:rPr>
            </w:pPr>
          </w:p>
        </w:tc>
        <w:tc>
          <w:tcPr>
            <w:tcW w:w="2206" w:type="dxa"/>
            <w:gridSpan w:val="3"/>
          </w:tcPr>
          <w:p w14:paraId="72EC155F" w14:textId="77777777" w:rsidR="00710A0F" w:rsidRPr="007A4CF2" w:rsidRDefault="00710A0F" w:rsidP="00363094">
            <w:pPr>
              <w:pStyle w:val="BodyText"/>
              <w:ind w:firstLine="0"/>
              <w:rPr>
                <w:szCs w:val="24"/>
              </w:rPr>
            </w:pPr>
          </w:p>
        </w:tc>
        <w:tc>
          <w:tcPr>
            <w:tcW w:w="2188" w:type="dxa"/>
          </w:tcPr>
          <w:p w14:paraId="2C04B95A" w14:textId="77777777" w:rsidR="00710A0F" w:rsidRPr="007A4CF2" w:rsidRDefault="00710A0F" w:rsidP="00363094">
            <w:pPr>
              <w:pStyle w:val="BodyText"/>
              <w:ind w:firstLine="0"/>
              <w:rPr>
                <w:szCs w:val="24"/>
              </w:rPr>
            </w:pPr>
          </w:p>
        </w:tc>
      </w:tr>
      <w:tr w:rsidR="00777EEB" w:rsidRPr="00FD37C5" w14:paraId="4860890A" w14:textId="2F7DC1B2" w:rsidTr="00F67CE2">
        <w:tc>
          <w:tcPr>
            <w:tcW w:w="846" w:type="dxa"/>
            <w:shd w:val="clear" w:color="auto" w:fill="D9D9D9" w:themeFill="background1" w:themeFillShade="D9"/>
          </w:tcPr>
          <w:p w14:paraId="7FF27BB0" w14:textId="77777777" w:rsidR="00777EEB" w:rsidRPr="00176E72" w:rsidRDefault="00777EEB" w:rsidP="00F67CE2">
            <w:pPr>
              <w:pStyle w:val="BodyText"/>
              <w:ind w:left="720" w:firstLine="0"/>
              <w:jc w:val="left"/>
              <w:rPr>
                <w:szCs w:val="24"/>
              </w:rPr>
            </w:pPr>
          </w:p>
        </w:tc>
        <w:tc>
          <w:tcPr>
            <w:tcW w:w="13741" w:type="dxa"/>
            <w:gridSpan w:val="8"/>
            <w:shd w:val="clear" w:color="auto" w:fill="D9D9D9" w:themeFill="background1" w:themeFillShade="D9"/>
            <w:vAlign w:val="center"/>
          </w:tcPr>
          <w:p w14:paraId="067C84A3" w14:textId="62737DC4" w:rsidR="00777EEB" w:rsidRPr="00777EEB" w:rsidRDefault="00777EEB" w:rsidP="00777EEB">
            <w:pPr>
              <w:pStyle w:val="BodyText"/>
              <w:ind w:firstLine="0"/>
              <w:jc w:val="center"/>
              <w:rPr>
                <w:b/>
                <w:bCs/>
                <w:szCs w:val="24"/>
              </w:rPr>
            </w:pPr>
            <w:r w:rsidRPr="00777EEB">
              <w:rPr>
                <w:b/>
                <w:bCs/>
                <w:sz w:val="24"/>
                <w:szCs w:val="24"/>
              </w:rPr>
              <w:t>RENGINIO TECHNINĖS ĮRANGOS NUOMA IR APTARNAVIMO PASLAUGOS</w:t>
            </w:r>
          </w:p>
        </w:tc>
      </w:tr>
      <w:tr w:rsidR="00547084" w:rsidRPr="00FD37C5" w14:paraId="2CC11D64" w14:textId="7ED1413D" w:rsidTr="00F67CE2">
        <w:tc>
          <w:tcPr>
            <w:tcW w:w="846" w:type="dxa"/>
            <w:shd w:val="clear" w:color="auto" w:fill="D9D9D9" w:themeFill="background1" w:themeFillShade="D9"/>
          </w:tcPr>
          <w:p w14:paraId="15839C8B" w14:textId="77777777" w:rsidR="00547084" w:rsidRPr="00176E72" w:rsidRDefault="00547084" w:rsidP="00F67CE2">
            <w:pPr>
              <w:pStyle w:val="BodyText"/>
              <w:ind w:left="720" w:firstLine="0"/>
              <w:jc w:val="left"/>
              <w:rPr>
                <w:sz w:val="24"/>
                <w:szCs w:val="24"/>
              </w:rPr>
            </w:pPr>
          </w:p>
        </w:tc>
        <w:tc>
          <w:tcPr>
            <w:tcW w:w="3828" w:type="dxa"/>
            <w:shd w:val="clear" w:color="auto" w:fill="D9D9D9" w:themeFill="background1" w:themeFillShade="D9"/>
            <w:vAlign w:val="center"/>
          </w:tcPr>
          <w:p w14:paraId="6325268A" w14:textId="4E8274D1" w:rsidR="00547084" w:rsidRPr="00176E72" w:rsidRDefault="00547084" w:rsidP="001653B0">
            <w:pPr>
              <w:pStyle w:val="BodyText"/>
              <w:ind w:firstLine="0"/>
              <w:jc w:val="center"/>
              <w:rPr>
                <w:sz w:val="24"/>
                <w:szCs w:val="24"/>
              </w:rPr>
            </w:pPr>
            <w:r w:rsidRPr="00176E72">
              <w:rPr>
                <w:b/>
                <w:bCs/>
                <w:sz w:val="24"/>
                <w:szCs w:val="24"/>
              </w:rPr>
              <w:t>Pasitikimo renginys (gegužės 19 d.)</w:t>
            </w:r>
          </w:p>
        </w:tc>
        <w:tc>
          <w:tcPr>
            <w:tcW w:w="9913" w:type="dxa"/>
            <w:gridSpan w:val="7"/>
            <w:shd w:val="clear" w:color="auto" w:fill="D9D9D9" w:themeFill="background1" w:themeFillShade="D9"/>
            <w:vAlign w:val="center"/>
          </w:tcPr>
          <w:p w14:paraId="3CC0B620" w14:textId="47F929A1" w:rsidR="00547084" w:rsidRPr="007A4CF2" w:rsidRDefault="00547084" w:rsidP="001653B0">
            <w:pPr>
              <w:pStyle w:val="BodyText"/>
              <w:ind w:firstLine="0"/>
              <w:rPr>
                <w:szCs w:val="24"/>
              </w:rPr>
            </w:pPr>
            <w:r w:rsidRPr="00176E72">
              <w:rPr>
                <w:sz w:val="24"/>
                <w:szCs w:val="24"/>
              </w:rPr>
              <w:t> </w:t>
            </w:r>
          </w:p>
        </w:tc>
      </w:tr>
      <w:tr w:rsidR="00710A0F" w:rsidRPr="00FD37C5" w14:paraId="7AAA00C0" w14:textId="583815E4" w:rsidTr="00F67CE2">
        <w:tc>
          <w:tcPr>
            <w:tcW w:w="846" w:type="dxa"/>
          </w:tcPr>
          <w:p w14:paraId="402274A8"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71269A9E" w14:textId="7DC8577B" w:rsidR="00710A0F" w:rsidRPr="00176E72" w:rsidRDefault="00710A0F" w:rsidP="001653B0">
            <w:pPr>
              <w:pStyle w:val="BodyText"/>
              <w:ind w:firstLine="0"/>
              <w:jc w:val="center"/>
              <w:rPr>
                <w:sz w:val="24"/>
                <w:szCs w:val="24"/>
              </w:rPr>
            </w:pPr>
            <w:r w:rsidRPr="00176E72">
              <w:rPr>
                <w:sz w:val="24"/>
                <w:szCs w:val="24"/>
              </w:rPr>
              <w:t>Įgarsinimo įrangos nuoma ir techninis aptarnavimas</w:t>
            </w:r>
          </w:p>
        </w:tc>
        <w:tc>
          <w:tcPr>
            <w:tcW w:w="1670" w:type="dxa"/>
            <w:vAlign w:val="center"/>
          </w:tcPr>
          <w:p w14:paraId="71068094" w14:textId="7DAE3B08" w:rsidR="00710A0F" w:rsidRPr="00176E72" w:rsidRDefault="00710A0F" w:rsidP="001653B0">
            <w:pPr>
              <w:pStyle w:val="BodyText"/>
              <w:ind w:firstLine="0"/>
              <w:jc w:val="center"/>
              <w:rPr>
                <w:sz w:val="24"/>
                <w:szCs w:val="24"/>
              </w:rPr>
            </w:pPr>
            <w:r w:rsidRPr="00176E72">
              <w:rPr>
                <w:sz w:val="24"/>
                <w:szCs w:val="24"/>
              </w:rPr>
              <w:t>1 kompl</w:t>
            </w:r>
            <w:r w:rsidR="00547084">
              <w:rPr>
                <w:sz w:val="24"/>
                <w:szCs w:val="24"/>
              </w:rPr>
              <w:t>.</w:t>
            </w:r>
          </w:p>
        </w:tc>
        <w:tc>
          <w:tcPr>
            <w:tcW w:w="1925" w:type="dxa"/>
          </w:tcPr>
          <w:p w14:paraId="217F9E3C" w14:textId="77777777" w:rsidR="00710A0F" w:rsidRPr="007A4CF2" w:rsidRDefault="00710A0F" w:rsidP="001653B0">
            <w:pPr>
              <w:pStyle w:val="BodyText"/>
              <w:ind w:firstLine="0"/>
              <w:rPr>
                <w:szCs w:val="24"/>
              </w:rPr>
            </w:pPr>
          </w:p>
        </w:tc>
        <w:tc>
          <w:tcPr>
            <w:tcW w:w="1924" w:type="dxa"/>
          </w:tcPr>
          <w:p w14:paraId="37E63000" w14:textId="77777777" w:rsidR="00710A0F" w:rsidRPr="007A4CF2" w:rsidRDefault="00710A0F" w:rsidP="001653B0">
            <w:pPr>
              <w:pStyle w:val="BodyText"/>
              <w:ind w:firstLine="0"/>
              <w:rPr>
                <w:szCs w:val="24"/>
              </w:rPr>
            </w:pPr>
          </w:p>
        </w:tc>
        <w:tc>
          <w:tcPr>
            <w:tcW w:w="2206" w:type="dxa"/>
            <w:gridSpan w:val="3"/>
          </w:tcPr>
          <w:p w14:paraId="14CC3F6D" w14:textId="77777777" w:rsidR="00710A0F" w:rsidRPr="007A4CF2" w:rsidRDefault="00710A0F" w:rsidP="001653B0">
            <w:pPr>
              <w:pStyle w:val="BodyText"/>
              <w:ind w:firstLine="0"/>
              <w:rPr>
                <w:szCs w:val="24"/>
              </w:rPr>
            </w:pPr>
          </w:p>
        </w:tc>
        <w:tc>
          <w:tcPr>
            <w:tcW w:w="2188" w:type="dxa"/>
          </w:tcPr>
          <w:p w14:paraId="7AACB579" w14:textId="77777777" w:rsidR="00710A0F" w:rsidRPr="007A4CF2" w:rsidRDefault="00710A0F" w:rsidP="001653B0">
            <w:pPr>
              <w:pStyle w:val="BodyText"/>
              <w:ind w:firstLine="0"/>
              <w:rPr>
                <w:szCs w:val="24"/>
              </w:rPr>
            </w:pPr>
          </w:p>
        </w:tc>
      </w:tr>
      <w:tr w:rsidR="00710A0F" w:rsidRPr="00FD37C5" w14:paraId="55BB4E55" w14:textId="64D40A98" w:rsidTr="00F67CE2">
        <w:tc>
          <w:tcPr>
            <w:tcW w:w="846" w:type="dxa"/>
          </w:tcPr>
          <w:p w14:paraId="45FD99F2"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1B7866C1" w14:textId="09D0F68F" w:rsidR="00710A0F" w:rsidRPr="00176E72" w:rsidRDefault="00710A0F" w:rsidP="001653B0">
            <w:pPr>
              <w:pStyle w:val="BodyText"/>
              <w:ind w:firstLine="0"/>
              <w:jc w:val="center"/>
              <w:rPr>
                <w:sz w:val="24"/>
                <w:szCs w:val="24"/>
              </w:rPr>
            </w:pPr>
            <w:r w:rsidRPr="00176E72">
              <w:rPr>
                <w:sz w:val="24"/>
                <w:szCs w:val="24"/>
              </w:rPr>
              <w:t>Apšvietimo įrangos nuoma ir techninis aptarnavimas</w:t>
            </w:r>
          </w:p>
        </w:tc>
        <w:tc>
          <w:tcPr>
            <w:tcW w:w="1670" w:type="dxa"/>
            <w:vAlign w:val="center"/>
          </w:tcPr>
          <w:p w14:paraId="750AB288" w14:textId="201BA0FD" w:rsidR="00710A0F" w:rsidRPr="00176E72" w:rsidRDefault="00710A0F" w:rsidP="001653B0">
            <w:pPr>
              <w:pStyle w:val="BodyText"/>
              <w:ind w:firstLine="0"/>
              <w:jc w:val="center"/>
              <w:rPr>
                <w:sz w:val="24"/>
                <w:szCs w:val="24"/>
              </w:rPr>
            </w:pPr>
            <w:r w:rsidRPr="00176E72">
              <w:rPr>
                <w:sz w:val="24"/>
                <w:szCs w:val="24"/>
              </w:rPr>
              <w:t>1 kompl</w:t>
            </w:r>
            <w:r w:rsidR="00547084">
              <w:rPr>
                <w:sz w:val="24"/>
                <w:szCs w:val="24"/>
              </w:rPr>
              <w:t>.</w:t>
            </w:r>
          </w:p>
        </w:tc>
        <w:tc>
          <w:tcPr>
            <w:tcW w:w="1925" w:type="dxa"/>
          </w:tcPr>
          <w:p w14:paraId="367002FE" w14:textId="77777777" w:rsidR="00710A0F" w:rsidRPr="007A4CF2" w:rsidRDefault="00710A0F" w:rsidP="001653B0">
            <w:pPr>
              <w:pStyle w:val="BodyText"/>
              <w:ind w:firstLine="0"/>
              <w:rPr>
                <w:szCs w:val="24"/>
              </w:rPr>
            </w:pPr>
          </w:p>
        </w:tc>
        <w:tc>
          <w:tcPr>
            <w:tcW w:w="1924" w:type="dxa"/>
          </w:tcPr>
          <w:p w14:paraId="022FA038" w14:textId="77777777" w:rsidR="00710A0F" w:rsidRPr="007A4CF2" w:rsidRDefault="00710A0F" w:rsidP="001653B0">
            <w:pPr>
              <w:pStyle w:val="BodyText"/>
              <w:ind w:firstLine="0"/>
              <w:rPr>
                <w:szCs w:val="24"/>
              </w:rPr>
            </w:pPr>
          </w:p>
        </w:tc>
        <w:tc>
          <w:tcPr>
            <w:tcW w:w="2206" w:type="dxa"/>
            <w:gridSpan w:val="3"/>
          </w:tcPr>
          <w:p w14:paraId="782244EE" w14:textId="77777777" w:rsidR="00710A0F" w:rsidRPr="007A4CF2" w:rsidRDefault="00710A0F" w:rsidP="001653B0">
            <w:pPr>
              <w:pStyle w:val="BodyText"/>
              <w:ind w:firstLine="0"/>
              <w:rPr>
                <w:szCs w:val="24"/>
              </w:rPr>
            </w:pPr>
          </w:p>
        </w:tc>
        <w:tc>
          <w:tcPr>
            <w:tcW w:w="2188" w:type="dxa"/>
          </w:tcPr>
          <w:p w14:paraId="35A7490E" w14:textId="77777777" w:rsidR="00710A0F" w:rsidRPr="007A4CF2" w:rsidRDefault="00710A0F" w:rsidP="001653B0">
            <w:pPr>
              <w:pStyle w:val="BodyText"/>
              <w:ind w:firstLine="0"/>
              <w:rPr>
                <w:szCs w:val="24"/>
              </w:rPr>
            </w:pPr>
          </w:p>
        </w:tc>
      </w:tr>
      <w:tr w:rsidR="00547084" w:rsidRPr="00FD37C5" w14:paraId="62F13E00" w14:textId="100B5331" w:rsidTr="00F67CE2">
        <w:tc>
          <w:tcPr>
            <w:tcW w:w="846" w:type="dxa"/>
            <w:shd w:val="clear" w:color="auto" w:fill="D9D9D9" w:themeFill="background1" w:themeFillShade="D9"/>
          </w:tcPr>
          <w:p w14:paraId="22D1D6D9" w14:textId="77777777" w:rsidR="00547084" w:rsidRPr="00176E72" w:rsidRDefault="00547084" w:rsidP="00F67CE2">
            <w:pPr>
              <w:pStyle w:val="BodyText"/>
              <w:ind w:left="720" w:firstLine="0"/>
              <w:jc w:val="left"/>
              <w:rPr>
                <w:sz w:val="24"/>
                <w:szCs w:val="24"/>
              </w:rPr>
            </w:pPr>
          </w:p>
        </w:tc>
        <w:tc>
          <w:tcPr>
            <w:tcW w:w="3828" w:type="dxa"/>
            <w:shd w:val="clear" w:color="auto" w:fill="D9D9D9" w:themeFill="background1" w:themeFillShade="D9"/>
            <w:vAlign w:val="center"/>
          </w:tcPr>
          <w:p w14:paraId="1E557233" w14:textId="308F7C94" w:rsidR="00547084" w:rsidRPr="00176E72" w:rsidRDefault="00547084" w:rsidP="001653B0">
            <w:pPr>
              <w:pStyle w:val="BodyText"/>
              <w:ind w:firstLine="0"/>
              <w:jc w:val="center"/>
              <w:rPr>
                <w:sz w:val="24"/>
                <w:szCs w:val="24"/>
              </w:rPr>
            </w:pPr>
            <w:r w:rsidRPr="00176E72">
              <w:rPr>
                <w:b/>
                <w:bCs/>
                <w:sz w:val="24"/>
                <w:szCs w:val="24"/>
              </w:rPr>
              <w:t>Plenarinė sesija (pagrindinė salė; gegužės 20 d.ir 21 d.)</w:t>
            </w:r>
          </w:p>
        </w:tc>
        <w:tc>
          <w:tcPr>
            <w:tcW w:w="9913" w:type="dxa"/>
            <w:gridSpan w:val="7"/>
            <w:shd w:val="clear" w:color="auto" w:fill="D9D9D9" w:themeFill="background1" w:themeFillShade="D9"/>
            <w:vAlign w:val="center"/>
          </w:tcPr>
          <w:p w14:paraId="1D834456" w14:textId="3EF8C0E2" w:rsidR="00547084" w:rsidRPr="007A4CF2" w:rsidRDefault="00547084" w:rsidP="001653B0">
            <w:pPr>
              <w:pStyle w:val="BodyText"/>
              <w:ind w:firstLine="0"/>
              <w:rPr>
                <w:szCs w:val="24"/>
              </w:rPr>
            </w:pPr>
            <w:r w:rsidRPr="00176E72">
              <w:rPr>
                <w:sz w:val="24"/>
                <w:szCs w:val="24"/>
              </w:rPr>
              <w:t> </w:t>
            </w:r>
          </w:p>
        </w:tc>
      </w:tr>
      <w:tr w:rsidR="00710A0F" w:rsidRPr="00FD37C5" w14:paraId="16ABEE51" w14:textId="48612FDA" w:rsidTr="00F67CE2">
        <w:tc>
          <w:tcPr>
            <w:tcW w:w="846" w:type="dxa"/>
          </w:tcPr>
          <w:p w14:paraId="5E843518"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403DA0DC" w14:textId="0BAB0F30" w:rsidR="00710A0F" w:rsidRPr="00176E72" w:rsidRDefault="00710A0F" w:rsidP="001653B0">
            <w:pPr>
              <w:pStyle w:val="BodyText"/>
              <w:ind w:firstLine="0"/>
              <w:jc w:val="center"/>
              <w:rPr>
                <w:sz w:val="24"/>
                <w:szCs w:val="24"/>
              </w:rPr>
            </w:pPr>
            <w:r w:rsidRPr="00176E72">
              <w:rPr>
                <w:sz w:val="24"/>
                <w:szCs w:val="24"/>
              </w:rPr>
              <w:t xml:space="preserve">Įgarsinimo įrangos nuoma ir techninis aptarnavimas </w:t>
            </w:r>
          </w:p>
        </w:tc>
        <w:tc>
          <w:tcPr>
            <w:tcW w:w="1670" w:type="dxa"/>
            <w:vAlign w:val="center"/>
          </w:tcPr>
          <w:p w14:paraId="1750E33A" w14:textId="5EFBBFC8" w:rsidR="00710A0F" w:rsidRPr="00176E72" w:rsidRDefault="00710A0F" w:rsidP="001653B0">
            <w:pPr>
              <w:pStyle w:val="BodyText"/>
              <w:ind w:firstLine="0"/>
              <w:jc w:val="center"/>
              <w:rPr>
                <w:sz w:val="24"/>
                <w:szCs w:val="24"/>
              </w:rPr>
            </w:pPr>
            <w:r w:rsidRPr="00176E72">
              <w:rPr>
                <w:sz w:val="24"/>
                <w:szCs w:val="24"/>
              </w:rPr>
              <w:t>2 kompl</w:t>
            </w:r>
            <w:r w:rsidR="00547084">
              <w:rPr>
                <w:sz w:val="24"/>
                <w:szCs w:val="24"/>
              </w:rPr>
              <w:t>.</w:t>
            </w:r>
          </w:p>
        </w:tc>
        <w:tc>
          <w:tcPr>
            <w:tcW w:w="1925" w:type="dxa"/>
          </w:tcPr>
          <w:p w14:paraId="1529F09B" w14:textId="77777777" w:rsidR="00710A0F" w:rsidRPr="007A4CF2" w:rsidRDefault="00710A0F" w:rsidP="001653B0">
            <w:pPr>
              <w:pStyle w:val="BodyText"/>
              <w:ind w:firstLine="0"/>
              <w:rPr>
                <w:szCs w:val="24"/>
              </w:rPr>
            </w:pPr>
          </w:p>
        </w:tc>
        <w:tc>
          <w:tcPr>
            <w:tcW w:w="1924" w:type="dxa"/>
          </w:tcPr>
          <w:p w14:paraId="05001732" w14:textId="77777777" w:rsidR="00710A0F" w:rsidRPr="007A4CF2" w:rsidRDefault="00710A0F" w:rsidP="001653B0">
            <w:pPr>
              <w:pStyle w:val="BodyText"/>
              <w:ind w:firstLine="0"/>
              <w:rPr>
                <w:szCs w:val="24"/>
              </w:rPr>
            </w:pPr>
          </w:p>
        </w:tc>
        <w:tc>
          <w:tcPr>
            <w:tcW w:w="2206" w:type="dxa"/>
            <w:gridSpan w:val="3"/>
          </w:tcPr>
          <w:p w14:paraId="6F868512" w14:textId="77777777" w:rsidR="00710A0F" w:rsidRPr="007A4CF2" w:rsidRDefault="00710A0F" w:rsidP="001653B0">
            <w:pPr>
              <w:pStyle w:val="BodyText"/>
              <w:ind w:firstLine="0"/>
              <w:rPr>
                <w:szCs w:val="24"/>
              </w:rPr>
            </w:pPr>
          </w:p>
        </w:tc>
        <w:tc>
          <w:tcPr>
            <w:tcW w:w="2188" w:type="dxa"/>
          </w:tcPr>
          <w:p w14:paraId="5375AB97" w14:textId="77777777" w:rsidR="00710A0F" w:rsidRPr="007A4CF2" w:rsidRDefault="00710A0F" w:rsidP="001653B0">
            <w:pPr>
              <w:pStyle w:val="BodyText"/>
              <w:ind w:firstLine="0"/>
              <w:rPr>
                <w:szCs w:val="24"/>
              </w:rPr>
            </w:pPr>
          </w:p>
        </w:tc>
      </w:tr>
      <w:tr w:rsidR="00710A0F" w:rsidRPr="00FD37C5" w14:paraId="3140F901" w14:textId="6E7900B2" w:rsidTr="00F67CE2">
        <w:tc>
          <w:tcPr>
            <w:tcW w:w="846" w:type="dxa"/>
          </w:tcPr>
          <w:p w14:paraId="3C573908"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4F214AA4" w14:textId="3C725A9C" w:rsidR="00710A0F" w:rsidRPr="00176E72" w:rsidRDefault="00710A0F" w:rsidP="001653B0">
            <w:pPr>
              <w:pStyle w:val="BodyText"/>
              <w:ind w:firstLine="0"/>
              <w:jc w:val="center"/>
              <w:rPr>
                <w:sz w:val="24"/>
                <w:szCs w:val="24"/>
              </w:rPr>
            </w:pPr>
            <w:r w:rsidRPr="00176E72">
              <w:rPr>
                <w:sz w:val="24"/>
                <w:szCs w:val="24"/>
              </w:rPr>
              <w:t>Apšvietimo įrangos nuoma ir techninis aptarnavimas</w:t>
            </w:r>
          </w:p>
        </w:tc>
        <w:tc>
          <w:tcPr>
            <w:tcW w:w="1670" w:type="dxa"/>
            <w:vAlign w:val="center"/>
          </w:tcPr>
          <w:p w14:paraId="4B394514" w14:textId="7AF94C7F" w:rsidR="00710A0F" w:rsidRPr="00176E72" w:rsidRDefault="00710A0F" w:rsidP="001653B0">
            <w:pPr>
              <w:pStyle w:val="BodyText"/>
              <w:ind w:firstLine="0"/>
              <w:jc w:val="center"/>
              <w:rPr>
                <w:sz w:val="24"/>
                <w:szCs w:val="24"/>
              </w:rPr>
            </w:pPr>
            <w:r w:rsidRPr="00176E72">
              <w:rPr>
                <w:sz w:val="24"/>
                <w:szCs w:val="24"/>
              </w:rPr>
              <w:t>2 kompl</w:t>
            </w:r>
            <w:r w:rsidR="00547084">
              <w:rPr>
                <w:sz w:val="24"/>
                <w:szCs w:val="24"/>
              </w:rPr>
              <w:t>.</w:t>
            </w:r>
          </w:p>
        </w:tc>
        <w:tc>
          <w:tcPr>
            <w:tcW w:w="1925" w:type="dxa"/>
          </w:tcPr>
          <w:p w14:paraId="6F1BDF63" w14:textId="77777777" w:rsidR="00710A0F" w:rsidRPr="007A4CF2" w:rsidRDefault="00710A0F" w:rsidP="001653B0">
            <w:pPr>
              <w:pStyle w:val="BodyText"/>
              <w:ind w:firstLine="0"/>
              <w:rPr>
                <w:szCs w:val="24"/>
              </w:rPr>
            </w:pPr>
          </w:p>
        </w:tc>
        <w:tc>
          <w:tcPr>
            <w:tcW w:w="1924" w:type="dxa"/>
          </w:tcPr>
          <w:p w14:paraId="1B55D1FA" w14:textId="77777777" w:rsidR="00710A0F" w:rsidRPr="007A4CF2" w:rsidRDefault="00710A0F" w:rsidP="001653B0">
            <w:pPr>
              <w:pStyle w:val="BodyText"/>
              <w:ind w:firstLine="0"/>
              <w:rPr>
                <w:szCs w:val="24"/>
              </w:rPr>
            </w:pPr>
          </w:p>
        </w:tc>
        <w:tc>
          <w:tcPr>
            <w:tcW w:w="2206" w:type="dxa"/>
            <w:gridSpan w:val="3"/>
          </w:tcPr>
          <w:p w14:paraId="466524C8" w14:textId="77777777" w:rsidR="00710A0F" w:rsidRPr="007A4CF2" w:rsidRDefault="00710A0F" w:rsidP="001653B0">
            <w:pPr>
              <w:pStyle w:val="BodyText"/>
              <w:ind w:firstLine="0"/>
              <w:rPr>
                <w:szCs w:val="24"/>
              </w:rPr>
            </w:pPr>
          </w:p>
        </w:tc>
        <w:tc>
          <w:tcPr>
            <w:tcW w:w="2188" w:type="dxa"/>
          </w:tcPr>
          <w:p w14:paraId="331CA05B" w14:textId="77777777" w:rsidR="00710A0F" w:rsidRPr="007A4CF2" w:rsidRDefault="00710A0F" w:rsidP="001653B0">
            <w:pPr>
              <w:pStyle w:val="BodyText"/>
              <w:ind w:firstLine="0"/>
              <w:rPr>
                <w:szCs w:val="24"/>
              </w:rPr>
            </w:pPr>
          </w:p>
        </w:tc>
      </w:tr>
      <w:tr w:rsidR="00710A0F" w:rsidRPr="00FD37C5" w14:paraId="5EBCF261" w14:textId="78FBBA39" w:rsidTr="00F67CE2">
        <w:tc>
          <w:tcPr>
            <w:tcW w:w="846" w:type="dxa"/>
          </w:tcPr>
          <w:p w14:paraId="2F1F9A6F"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10488C35" w14:textId="0A0AF907" w:rsidR="00710A0F" w:rsidRPr="00176E72" w:rsidRDefault="00710A0F" w:rsidP="001653B0">
            <w:pPr>
              <w:pStyle w:val="BodyText"/>
              <w:ind w:firstLine="0"/>
              <w:jc w:val="center"/>
              <w:rPr>
                <w:sz w:val="24"/>
                <w:szCs w:val="24"/>
              </w:rPr>
            </w:pPr>
            <w:r w:rsidRPr="00176E72">
              <w:rPr>
                <w:sz w:val="24"/>
                <w:szCs w:val="24"/>
              </w:rPr>
              <w:t>Diskusinė įranga (2 d. po 130 vnt.)</w:t>
            </w:r>
          </w:p>
        </w:tc>
        <w:tc>
          <w:tcPr>
            <w:tcW w:w="1670" w:type="dxa"/>
            <w:vAlign w:val="center"/>
          </w:tcPr>
          <w:p w14:paraId="4A37902A" w14:textId="48F8931B" w:rsidR="00710A0F" w:rsidRPr="00176E72" w:rsidRDefault="00710A0F" w:rsidP="001653B0">
            <w:pPr>
              <w:pStyle w:val="BodyText"/>
              <w:ind w:firstLine="0"/>
              <w:jc w:val="center"/>
              <w:rPr>
                <w:sz w:val="24"/>
                <w:szCs w:val="24"/>
              </w:rPr>
            </w:pPr>
            <w:r w:rsidRPr="00176E72">
              <w:rPr>
                <w:sz w:val="24"/>
                <w:szCs w:val="24"/>
              </w:rPr>
              <w:t>260 vnt</w:t>
            </w:r>
            <w:r w:rsidR="00547084">
              <w:rPr>
                <w:sz w:val="24"/>
                <w:szCs w:val="24"/>
              </w:rPr>
              <w:t>.</w:t>
            </w:r>
          </w:p>
        </w:tc>
        <w:tc>
          <w:tcPr>
            <w:tcW w:w="1925" w:type="dxa"/>
          </w:tcPr>
          <w:p w14:paraId="50A27CF7" w14:textId="77777777" w:rsidR="00710A0F" w:rsidRPr="007A4CF2" w:rsidRDefault="00710A0F" w:rsidP="001653B0">
            <w:pPr>
              <w:pStyle w:val="BodyText"/>
              <w:ind w:firstLine="0"/>
              <w:rPr>
                <w:szCs w:val="24"/>
              </w:rPr>
            </w:pPr>
          </w:p>
        </w:tc>
        <w:tc>
          <w:tcPr>
            <w:tcW w:w="1924" w:type="dxa"/>
          </w:tcPr>
          <w:p w14:paraId="04A0E42E" w14:textId="77777777" w:rsidR="00710A0F" w:rsidRPr="007A4CF2" w:rsidRDefault="00710A0F" w:rsidP="001653B0">
            <w:pPr>
              <w:pStyle w:val="BodyText"/>
              <w:ind w:firstLine="0"/>
              <w:rPr>
                <w:szCs w:val="24"/>
              </w:rPr>
            </w:pPr>
          </w:p>
        </w:tc>
        <w:tc>
          <w:tcPr>
            <w:tcW w:w="2206" w:type="dxa"/>
            <w:gridSpan w:val="3"/>
          </w:tcPr>
          <w:p w14:paraId="2B5E6106" w14:textId="77777777" w:rsidR="00710A0F" w:rsidRPr="007A4CF2" w:rsidRDefault="00710A0F" w:rsidP="001653B0">
            <w:pPr>
              <w:pStyle w:val="BodyText"/>
              <w:ind w:firstLine="0"/>
              <w:rPr>
                <w:szCs w:val="24"/>
              </w:rPr>
            </w:pPr>
          </w:p>
        </w:tc>
        <w:tc>
          <w:tcPr>
            <w:tcW w:w="2188" w:type="dxa"/>
          </w:tcPr>
          <w:p w14:paraId="6C24030F" w14:textId="77777777" w:rsidR="00710A0F" w:rsidRPr="007A4CF2" w:rsidRDefault="00710A0F" w:rsidP="001653B0">
            <w:pPr>
              <w:pStyle w:val="BodyText"/>
              <w:ind w:firstLine="0"/>
              <w:rPr>
                <w:szCs w:val="24"/>
              </w:rPr>
            </w:pPr>
          </w:p>
        </w:tc>
      </w:tr>
      <w:tr w:rsidR="00710A0F" w:rsidRPr="00FD37C5" w14:paraId="72E16F58" w14:textId="24650465" w:rsidTr="00F67CE2">
        <w:tc>
          <w:tcPr>
            <w:tcW w:w="846" w:type="dxa"/>
          </w:tcPr>
          <w:p w14:paraId="706907AA"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34402D87" w14:textId="51361187" w:rsidR="00710A0F" w:rsidRPr="00176E72" w:rsidRDefault="00710A0F" w:rsidP="001653B0">
            <w:pPr>
              <w:pStyle w:val="BodyText"/>
              <w:ind w:firstLine="0"/>
              <w:jc w:val="center"/>
              <w:rPr>
                <w:sz w:val="24"/>
                <w:szCs w:val="24"/>
              </w:rPr>
            </w:pPr>
            <w:r w:rsidRPr="00176E72">
              <w:rPr>
                <w:sz w:val="24"/>
                <w:szCs w:val="24"/>
              </w:rPr>
              <w:t>Nešiojamas kompiuteris</w:t>
            </w:r>
          </w:p>
        </w:tc>
        <w:tc>
          <w:tcPr>
            <w:tcW w:w="1670" w:type="dxa"/>
            <w:vAlign w:val="center"/>
          </w:tcPr>
          <w:p w14:paraId="1D1F5E13" w14:textId="03304D1A" w:rsidR="00710A0F" w:rsidRPr="00176E72" w:rsidRDefault="00710A0F" w:rsidP="001653B0">
            <w:pPr>
              <w:pStyle w:val="BodyText"/>
              <w:ind w:firstLine="0"/>
              <w:jc w:val="center"/>
              <w:rPr>
                <w:sz w:val="24"/>
                <w:szCs w:val="24"/>
              </w:rPr>
            </w:pPr>
            <w:r w:rsidRPr="00176E72">
              <w:rPr>
                <w:sz w:val="24"/>
                <w:szCs w:val="24"/>
              </w:rPr>
              <w:t>5 vnt</w:t>
            </w:r>
            <w:r w:rsidR="00547084">
              <w:rPr>
                <w:sz w:val="24"/>
                <w:szCs w:val="24"/>
              </w:rPr>
              <w:t>.</w:t>
            </w:r>
          </w:p>
        </w:tc>
        <w:tc>
          <w:tcPr>
            <w:tcW w:w="1925" w:type="dxa"/>
          </w:tcPr>
          <w:p w14:paraId="5768C40F" w14:textId="77777777" w:rsidR="00710A0F" w:rsidRPr="007A4CF2" w:rsidRDefault="00710A0F" w:rsidP="001653B0">
            <w:pPr>
              <w:pStyle w:val="BodyText"/>
              <w:ind w:firstLine="0"/>
              <w:rPr>
                <w:szCs w:val="24"/>
              </w:rPr>
            </w:pPr>
          </w:p>
        </w:tc>
        <w:tc>
          <w:tcPr>
            <w:tcW w:w="1924" w:type="dxa"/>
          </w:tcPr>
          <w:p w14:paraId="69366663" w14:textId="77777777" w:rsidR="00710A0F" w:rsidRPr="007A4CF2" w:rsidRDefault="00710A0F" w:rsidP="001653B0">
            <w:pPr>
              <w:pStyle w:val="BodyText"/>
              <w:ind w:firstLine="0"/>
              <w:rPr>
                <w:szCs w:val="24"/>
              </w:rPr>
            </w:pPr>
          </w:p>
        </w:tc>
        <w:tc>
          <w:tcPr>
            <w:tcW w:w="2206" w:type="dxa"/>
            <w:gridSpan w:val="3"/>
          </w:tcPr>
          <w:p w14:paraId="6702D63A" w14:textId="77777777" w:rsidR="00710A0F" w:rsidRPr="007A4CF2" w:rsidRDefault="00710A0F" w:rsidP="001653B0">
            <w:pPr>
              <w:pStyle w:val="BodyText"/>
              <w:ind w:firstLine="0"/>
              <w:rPr>
                <w:szCs w:val="24"/>
              </w:rPr>
            </w:pPr>
          </w:p>
        </w:tc>
        <w:tc>
          <w:tcPr>
            <w:tcW w:w="2188" w:type="dxa"/>
          </w:tcPr>
          <w:p w14:paraId="526651F5" w14:textId="77777777" w:rsidR="00710A0F" w:rsidRPr="007A4CF2" w:rsidRDefault="00710A0F" w:rsidP="001653B0">
            <w:pPr>
              <w:pStyle w:val="BodyText"/>
              <w:ind w:firstLine="0"/>
              <w:rPr>
                <w:szCs w:val="24"/>
              </w:rPr>
            </w:pPr>
          </w:p>
        </w:tc>
      </w:tr>
      <w:tr w:rsidR="00710A0F" w:rsidRPr="00FD37C5" w14:paraId="0533BEF2" w14:textId="588FDB87" w:rsidTr="00F67CE2">
        <w:tc>
          <w:tcPr>
            <w:tcW w:w="846" w:type="dxa"/>
          </w:tcPr>
          <w:p w14:paraId="207F5546"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5625EF8E" w14:textId="3DB10A78" w:rsidR="00710A0F" w:rsidRPr="00176E72" w:rsidRDefault="00710A0F" w:rsidP="001653B0">
            <w:pPr>
              <w:pStyle w:val="BodyText"/>
              <w:ind w:firstLine="0"/>
              <w:jc w:val="center"/>
              <w:rPr>
                <w:sz w:val="24"/>
                <w:szCs w:val="24"/>
              </w:rPr>
            </w:pPr>
            <w:r w:rsidRPr="00176E72">
              <w:rPr>
                <w:sz w:val="24"/>
                <w:szCs w:val="24"/>
              </w:rPr>
              <w:t>LED Ekranas (P3 4,5x2,5 m.)</w:t>
            </w:r>
          </w:p>
        </w:tc>
        <w:tc>
          <w:tcPr>
            <w:tcW w:w="1670" w:type="dxa"/>
            <w:vAlign w:val="center"/>
          </w:tcPr>
          <w:p w14:paraId="0863EFA2" w14:textId="6F0A8D33" w:rsidR="00710A0F" w:rsidRPr="00176E72" w:rsidRDefault="00710A0F" w:rsidP="001653B0">
            <w:pPr>
              <w:pStyle w:val="BodyText"/>
              <w:ind w:firstLine="0"/>
              <w:jc w:val="center"/>
              <w:rPr>
                <w:sz w:val="24"/>
                <w:szCs w:val="24"/>
              </w:rPr>
            </w:pPr>
            <w:r w:rsidRPr="00176E72">
              <w:rPr>
                <w:sz w:val="24"/>
                <w:szCs w:val="24"/>
              </w:rPr>
              <w:t>1 vnt</w:t>
            </w:r>
            <w:r w:rsidR="00547084">
              <w:rPr>
                <w:sz w:val="24"/>
                <w:szCs w:val="24"/>
              </w:rPr>
              <w:t>.</w:t>
            </w:r>
          </w:p>
        </w:tc>
        <w:tc>
          <w:tcPr>
            <w:tcW w:w="1925" w:type="dxa"/>
          </w:tcPr>
          <w:p w14:paraId="7CECD38B" w14:textId="77777777" w:rsidR="00710A0F" w:rsidRPr="007A4CF2" w:rsidRDefault="00710A0F" w:rsidP="001653B0">
            <w:pPr>
              <w:pStyle w:val="BodyText"/>
              <w:ind w:firstLine="0"/>
              <w:rPr>
                <w:szCs w:val="24"/>
              </w:rPr>
            </w:pPr>
          </w:p>
        </w:tc>
        <w:tc>
          <w:tcPr>
            <w:tcW w:w="1924" w:type="dxa"/>
          </w:tcPr>
          <w:p w14:paraId="247C7675" w14:textId="77777777" w:rsidR="00710A0F" w:rsidRPr="007A4CF2" w:rsidRDefault="00710A0F" w:rsidP="001653B0">
            <w:pPr>
              <w:pStyle w:val="BodyText"/>
              <w:ind w:firstLine="0"/>
              <w:rPr>
                <w:szCs w:val="24"/>
              </w:rPr>
            </w:pPr>
          </w:p>
        </w:tc>
        <w:tc>
          <w:tcPr>
            <w:tcW w:w="2206" w:type="dxa"/>
            <w:gridSpan w:val="3"/>
          </w:tcPr>
          <w:p w14:paraId="55D91CD3" w14:textId="77777777" w:rsidR="00710A0F" w:rsidRPr="007A4CF2" w:rsidRDefault="00710A0F" w:rsidP="001653B0">
            <w:pPr>
              <w:pStyle w:val="BodyText"/>
              <w:ind w:firstLine="0"/>
              <w:rPr>
                <w:szCs w:val="24"/>
              </w:rPr>
            </w:pPr>
          </w:p>
        </w:tc>
        <w:tc>
          <w:tcPr>
            <w:tcW w:w="2188" w:type="dxa"/>
          </w:tcPr>
          <w:p w14:paraId="21E5A72E" w14:textId="77777777" w:rsidR="00710A0F" w:rsidRPr="007A4CF2" w:rsidRDefault="00710A0F" w:rsidP="001653B0">
            <w:pPr>
              <w:pStyle w:val="BodyText"/>
              <w:ind w:firstLine="0"/>
              <w:rPr>
                <w:szCs w:val="24"/>
              </w:rPr>
            </w:pPr>
          </w:p>
        </w:tc>
      </w:tr>
      <w:tr w:rsidR="00710A0F" w:rsidRPr="00FD37C5" w14:paraId="66A4AAF1" w14:textId="2415C7F1" w:rsidTr="00F67CE2">
        <w:tc>
          <w:tcPr>
            <w:tcW w:w="846" w:type="dxa"/>
          </w:tcPr>
          <w:p w14:paraId="54B8CE0A"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3B361E8A" w14:textId="4BEB8405" w:rsidR="00710A0F" w:rsidRPr="00176E72" w:rsidRDefault="00710A0F" w:rsidP="001653B0">
            <w:pPr>
              <w:pStyle w:val="BodyText"/>
              <w:ind w:firstLine="0"/>
              <w:jc w:val="center"/>
              <w:rPr>
                <w:sz w:val="24"/>
                <w:szCs w:val="24"/>
              </w:rPr>
            </w:pPr>
            <w:r w:rsidRPr="00176E72">
              <w:rPr>
                <w:sz w:val="24"/>
                <w:szCs w:val="24"/>
              </w:rPr>
              <w:t>TV ekranas LCD (75 colių) su stovu (2 d. po 9 vnt.)</w:t>
            </w:r>
          </w:p>
        </w:tc>
        <w:tc>
          <w:tcPr>
            <w:tcW w:w="1670" w:type="dxa"/>
            <w:vAlign w:val="center"/>
          </w:tcPr>
          <w:p w14:paraId="263E61FC" w14:textId="02D7C48F" w:rsidR="00710A0F" w:rsidRPr="00176E72" w:rsidRDefault="00710A0F" w:rsidP="001653B0">
            <w:pPr>
              <w:pStyle w:val="BodyText"/>
              <w:ind w:firstLine="0"/>
              <w:jc w:val="center"/>
              <w:rPr>
                <w:sz w:val="24"/>
                <w:szCs w:val="24"/>
              </w:rPr>
            </w:pPr>
            <w:r w:rsidRPr="00176E72">
              <w:rPr>
                <w:sz w:val="24"/>
                <w:szCs w:val="24"/>
              </w:rPr>
              <w:t>18 vnt</w:t>
            </w:r>
            <w:r w:rsidR="00547084">
              <w:rPr>
                <w:sz w:val="24"/>
                <w:szCs w:val="24"/>
              </w:rPr>
              <w:t>.</w:t>
            </w:r>
          </w:p>
        </w:tc>
        <w:tc>
          <w:tcPr>
            <w:tcW w:w="1925" w:type="dxa"/>
          </w:tcPr>
          <w:p w14:paraId="4241CFD2" w14:textId="77777777" w:rsidR="00710A0F" w:rsidRPr="007A4CF2" w:rsidRDefault="00710A0F" w:rsidP="001653B0">
            <w:pPr>
              <w:pStyle w:val="BodyText"/>
              <w:ind w:firstLine="0"/>
              <w:rPr>
                <w:szCs w:val="24"/>
              </w:rPr>
            </w:pPr>
          </w:p>
        </w:tc>
        <w:tc>
          <w:tcPr>
            <w:tcW w:w="1924" w:type="dxa"/>
          </w:tcPr>
          <w:p w14:paraId="71CE8BDE" w14:textId="77777777" w:rsidR="00710A0F" w:rsidRPr="007A4CF2" w:rsidRDefault="00710A0F" w:rsidP="001653B0">
            <w:pPr>
              <w:pStyle w:val="BodyText"/>
              <w:ind w:firstLine="0"/>
              <w:rPr>
                <w:szCs w:val="24"/>
              </w:rPr>
            </w:pPr>
          </w:p>
        </w:tc>
        <w:tc>
          <w:tcPr>
            <w:tcW w:w="2206" w:type="dxa"/>
            <w:gridSpan w:val="3"/>
          </w:tcPr>
          <w:p w14:paraId="1BD8C906" w14:textId="77777777" w:rsidR="00710A0F" w:rsidRPr="007A4CF2" w:rsidRDefault="00710A0F" w:rsidP="001653B0">
            <w:pPr>
              <w:pStyle w:val="BodyText"/>
              <w:ind w:firstLine="0"/>
              <w:rPr>
                <w:szCs w:val="24"/>
              </w:rPr>
            </w:pPr>
          </w:p>
        </w:tc>
        <w:tc>
          <w:tcPr>
            <w:tcW w:w="2188" w:type="dxa"/>
          </w:tcPr>
          <w:p w14:paraId="72A42371" w14:textId="77777777" w:rsidR="00710A0F" w:rsidRPr="007A4CF2" w:rsidRDefault="00710A0F" w:rsidP="001653B0">
            <w:pPr>
              <w:pStyle w:val="BodyText"/>
              <w:ind w:firstLine="0"/>
              <w:rPr>
                <w:szCs w:val="24"/>
              </w:rPr>
            </w:pPr>
          </w:p>
        </w:tc>
      </w:tr>
      <w:tr w:rsidR="00710A0F" w:rsidRPr="00FD37C5" w14:paraId="2E150175" w14:textId="7D9223AE" w:rsidTr="00F67CE2">
        <w:tc>
          <w:tcPr>
            <w:tcW w:w="846" w:type="dxa"/>
          </w:tcPr>
          <w:p w14:paraId="7D5B82EC"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2166DAE7" w14:textId="25349945" w:rsidR="00710A0F" w:rsidRPr="00176E72" w:rsidRDefault="00710A0F" w:rsidP="001653B0">
            <w:pPr>
              <w:pStyle w:val="BodyText"/>
              <w:ind w:firstLine="0"/>
              <w:jc w:val="center"/>
              <w:rPr>
                <w:sz w:val="24"/>
                <w:szCs w:val="24"/>
              </w:rPr>
            </w:pPr>
            <w:r w:rsidRPr="00176E72">
              <w:rPr>
                <w:sz w:val="24"/>
                <w:szCs w:val="24"/>
              </w:rPr>
              <w:t>Laikmatis (2 d. po 2 vnt.)</w:t>
            </w:r>
          </w:p>
        </w:tc>
        <w:tc>
          <w:tcPr>
            <w:tcW w:w="1670" w:type="dxa"/>
            <w:vAlign w:val="center"/>
          </w:tcPr>
          <w:p w14:paraId="01E89169" w14:textId="2A9C6310" w:rsidR="00710A0F" w:rsidRPr="00176E72" w:rsidRDefault="00710A0F" w:rsidP="001653B0">
            <w:pPr>
              <w:pStyle w:val="BodyText"/>
              <w:ind w:firstLine="0"/>
              <w:jc w:val="center"/>
              <w:rPr>
                <w:sz w:val="24"/>
                <w:szCs w:val="24"/>
              </w:rPr>
            </w:pPr>
            <w:r w:rsidRPr="00176E72">
              <w:rPr>
                <w:sz w:val="24"/>
                <w:szCs w:val="24"/>
              </w:rPr>
              <w:t>4 vnt</w:t>
            </w:r>
            <w:r w:rsidR="00547084">
              <w:rPr>
                <w:sz w:val="24"/>
                <w:szCs w:val="24"/>
              </w:rPr>
              <w:t>.</w:t>
            </w:r>
          </w:p>
        </w:tc>
        <w:tc>
          <w:tcPr>
            <w:tcW w:w="1925" w:type="dxa"/>
          </w:tcPr>
          <w:p w14:paraId="521F132E" w14:textId="77777777" w:rsidR="00710A0F" w:rsidRPr="007A4CF2" w:rsidRDefault="00710A0F" w:rsidP="001653B0">
            <w:pPr>
              <w:pStyle w:val="BodyText"/>
              <w:ind w:firstLine="0"/>
              <w:rPr>
                <w:szCs w:val="24"/>
              </w:rPr>
            </w:pPr>
          </w:p>
        </w:tc>
        <w:tc>
          <w:tcPr>
            <w:tcW w:w="1924" w:type="dxa"/>
          </w:tcPr>
          <w:p w14:paraId="0D2FA1BC" w14:textId="77777777" w:rsidR="00710A0F" w:rsidRPr="007A4CF2" w:rsidRDefault="00710A0F" w:rsidP="001653B0">
            <w:pPr>
              <w:pStyle w:val="BodyText"/>
              <w:ind w:firstLine="0"/>
              <w:rPr>
                <w:szCs w:val="24"/>
              </w:rPr>
            </w:pPr>
          </w:p>
        </w:tc>
        <w:tc>
          <w:tcPr>
            <w:tcW w:w="2206" w:type="dxa"/>
            <w:gridSpan w:val="3"/>
          </w:tcPr>
          <w:p w14:paraId="775C617D" w14:textId="77777777" w:rsidR="00710A0F" w:rsidRPr="007A4CF2" w:rsidRDefault="00710A0F" w:rsidP="001653B0">
            <w:pPr>
              <w:pStyle w:val="BodyText"/>
              <w:ind w:firstLine="0"/>
              <w:rPr>
                <w:szCs w:val="24"/>
              </w:rPr>
            </w:pPr>
          </w:p>
        </w:tc>
        <w:tc>
          <w:tcPr>
            <w:tcW w:w="2188" w:type="dxa"/>
          </w:tcPr>
          <w:p w14:paraId="6A6FB4D5" w14:textId="77777777" w:rsidR="00710A0F" w:rsidRPr="007A4CF2" w:rsidRDefault="00710A0F" w:rsidP="001653B0">
            <w:pPr>
              <w:pStyle w:val="BodyText"/>
              <w:ind w:firstLine="0"/>
              <w:rPr>
                <w:szCs w:val="24"/>
              </w:rPr>
            </w:pPr>
          </w:p>
        </w:tc>
      </w:tr>
      <w:tr w:rsidR="00710A0F" w:rsidRPr="00FD37C5" w14:paraId="2D0D404F" w14:textId="46492F2A" w:rsidTr="00F67CE2">
        <w:tc>
          <w:tcPr>
            <w:tcW w:w="846" w:type="dxa"/>
          </w:tcPr>
          <w:p w14:paraId="1276304F"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273F8753" w14:textId="6DE8C3A8" w:rsidR="00710A0F" w:rsidRPr="00176E72" w:rsidRDefault="00710A0F" w:rsidP="001653B0">
            <w:pPr>
              <w:pStyle w:val="BodyText"/>
              <w:ind w:firstLine="0"/>
              <w:jc w:val="center"/>
              <w:rPr>
                <w:sz w:val="24"/>
                <w:szCs w:val="24"/>
              </w:rPr>
            </w:pPr>
            <w:r w:rsidRPr="00176E72">
              <w:rPr>
                <w:sz w:val="24"/>
                <w:szCs w:val="24"/>
              </w:rPr>
              <w:t>Sufleris (2 d. po 1 vnt.)</w:t>
            </w:r>
          </w:p>
        </w:tc>
        <w:tc>
          <w:tcPr>
            <w:tcW w:w="1670" w:type="dxa"/>
            <w:vAlign w:val="center"/>
          </w:tcPr>
          <w:p w14:paraId="4B373DB0" w14:textId="4C9130BC" w:rsidR="00710A0F" w:rsidRPr="00176E72" w:rsidRDefault="00710A0F" w:rsidP="001653B0">
            <w:pPr>
              <w:pStyle w:val="BodyText"/>
              <w:ind w:firstLine="0"/>
              <w:jc w:val="center"/>
              <w:rPr>
                <w:sz w:val="24"/>
                <w:szCs w:val="24"/>
              </w:rPr>
            </w:pPr>
            <w:r w:rsidRPr="00176E72">
              <w:rPr>
                <w:sz w:val="24"/>
                <w:szCs w:val="24"/>
              </w:rPr>
              <w:t>2 vnt</w:t>
            </w:r>
            <w:r w:rsidR="00547084">
              <w:rPr>
                <w:sz w:val="24"/>
                <w:szCs w:val="24"/>
              </w:rPr>
              <w:t>.</w:t>
            </w:r>
          </w:p>
        </w:tc>
        <w:tc>
          <w:tcPr>
            <w:tcW w:w="1925" w:type="dxa"/>
          </w:tcPr>
          <w:p w14:paraId="21466E2B" w14:textId="77777777" w:rsidR="00710A0F" w:rsidRPr="007A4CF2" w:rsidRDefault="00710A0F" w:rsidP="001653B0">
            <w:pPr>
              <w:pStyle w:val="BodyText"/>
              <w:ind w:firstLine="0"/>
              <w:rPr>
                <w:szCs w:val="24"/>
              </w:rPr>
            </w:pPr>
          </w:p>
        </w:tc>
        <w:tc>
          <w:tcPr>
            <w:tcW w:w="1924" w:type="dxa"/>
          </w:tcPr>
          <w:p w14:paraId="25FD2A4F" w14:textId="77777777" w:rsidR="00710A0F" w:rsidRPr="007A4CF2" w:rsidRDefault="00710A0F" w:rsidP="001653B0">
            <w:pPr>
              <w:pStyle w:val="BodyText"/>
              <w:ind w:firstLine="0"/>
              <w:rPr>
                <w:szCs w:val="24"/>
              </w:rPr>
            </w:pPr>
          </w:p>
        </w:tc>
        <w:tc>
          <w:tcPr>
            <w:tcW w:w="2206" w:type="dxa"/>
            <w:gridSpan w:val="3"/>
          </w:tcPr>
          <w:p w14:paraId="7C4CE57F" w14:textId="77777777" w:rsidR="00710A0F" w:rsidRPr="007A4CF2" w:rsidRDefault="00710A0F" w:rsidP="001653B0">
            <w:pPr>
              <w:pStyle w:val="BodyText"/>
              <w:ind w:firstLine="0"/>
              <w:rPr>
                <w:szCs w:val="24"/>
              </w:rPr>
            </w:pPr>
          </w:p>
        </w:tc>
        <w:tc>
          <w:tcPr>
            <w:tcW w:w="2188" w:type="dxa"/>
          </w:tcPr>
          <w:p w14:paraId="00A33B3F" w14:textId="77777777" w:rsidR="00710A0F" w:rsidRPr="007A4CF2" w:rsidRDefault="00710A0F" w:rsidP="001653B0">
            <w:pPr>
              <w:pStyle w:val="BodyText"/>
              <w:ind w:firstLine="0"/>
              <w:rPr>
                <w:szCs w:val="24"/>
              </w:rPr>
            </w:pPr>
          </w:p>
        </w:tc>
      </w:tr>
      <w:tr w:rsidR="00547084" w:rsidRPr="00FD37C5" w14:paraId="1AE0157F" w14:textId="5051101B" w:rsidTr="00F67CE2">
        <w:tc>
          <w:tcPr>
            <w:tcW w:w="846" w:type="dxa"/>
            <w:shd w:val="clear" w:color="auto" w:fill="D9D9D9" w:themeFill="background1" w:themeFillShade="D9"/>
          </w:tcPr>
          <w:p w14:paraId="5036664D" w14:textId="77777777" w:rsidR="00547084" w:rsidRPr="00176E72" w:rsidRDefault="00547084" w:rsidP="00F67CE2">
            <w:pPr>
              <w:pStyle w:val="BodyText"/>
              <w:ind w:left="720" w:firstLine="0"/>
              <w:jc w:val="left"/>
              <w:rPr>
                <w:sz w:val="24"/>
                <w:szCs w:val="24"/>
              </w:rPr>
            </w:pPr>
          </w:p>
        </w:tc>
        <w:tc>
          <w:tcPr>
            <w:tcW w:w="3828" w:type="dxa"/>
            <w:shd w:val="clear" w:color="auto" w:fill="D9D9D9" w:themeFill="background1" w:themeFillShade="D9"/>
            <w:vAlign w:val="center"/>
          </w:tcPr>
          <w:p w14:paraId="2E828BEE" w14:textId="4923B602" w:rsidR="00547084" w:rsidRDefault="00547084" w:rsidP="001653B0">
            <w:pPr>
              <w:pStyle w:val="BodyText"/>
              <w:ind w:firstLine="0"/>
              <w:jc w:val="center"/>
              <w:rPr>
                <w:b/>
                <w:bCs/>
                <w:sz w:val="24"/>
                <w:szCs w:val="24"/>
              </w:rPr>
            </w:pPr>
            <w:r w:rsidRPr="00176E72">
              <w:rPr>
                <w:b/>
                <w:bCs/>
                <w:sz w:val="24"/>
                <w:szCs w:val="24"/>
              </w:rPr>
              <w:t>Darbui grupėse atskirose erdvėse (2 papildom</w:t>
            </w:r>
            <w:r>
              <w:rPr>
                <w:b/>
                <w:bCs/>
                <w:sz w:val="24"/>
                <w:szCs w:val="24"/>
              </w:rPr>
              <w:t>om</w:t>
            </w:r>
            <w:r w:rsidRPr="00176E72">
              <w:rPr>
                <w:b/>
                <w:bCs/>
                <w:sz w:val="24"/>
                <w:szCs w:val="24"/>
              </w:rPr>
              <w:t>s erdvėms)</w:t>
            </w:r>
          </w:p>
          <w:p w14:paraId="4E9317AF" w14:textId="15A6EAD6" w:rsidR="00547084" w:rsidRPr="00176E72" w:rsidRDefault="00547084" w:rsidP="001653B0">
            <w:pPr>
              <w:pStyle w:val="BodyText"/>
              <w:ind w:firstLine="0"/>
              <w:jc w:val="center"/>
              <w:rPr>
                <w:sz w:val="24"/>
                <w:szCs w:val="24"/>
              </w:rPr>
            </w:pPr>
          </w:p>
        </w:tc>
        <w:tc>
          <w:tcPr>
            <w:tcW w:w="9913" w:type="dxa"/>
            <w:gridSpan w:val="7"/>
            <w:shd w:val="clear" w:color="auto" w:fill="D9D9D9" w:themeFill="background1" w:themeFillShade="D9"/>
            <w:vAlign w:val="center"/>
          </w:tcPr>
          <w:p w14:paraId="50E3BBB7" w14:textId="3C4B5D31" w:rsidR="00547084" w:rsidRPr="007A4CF2" w:rsidRDefault="00547084" w:rsidP="001653B0">
            <w:pPr>
              <w:pStyle w:val="BodyText"/>
              <w:ind w:firstLine="0"/>
              <w:rPr>
                <w:szCs w:val="24"/>
              </w:rPr>
            </w:pPr>
            <w:r w:rsidRPr="00176E72">
              <w:rPr>
                <w:sz w:val="24"/>
                <w:szCs w:val="24"/>
              </w:rPr>
              <w:t> </w:t>
            </w:r>
          </w:p>
        </w:tc>
      </w:tr>
      <w:tr w:rsidR="00710A0F" w:rsidRPr="00FD37C5" w14:paraId="23BF90CF" w14:textId="5B80D844" w:rsidTr="00F67CE2">
        <w:tc>
          <w:tcPr>
            <w:tcW w:w="846" w:type="dxa"/>
          </w:tcPr>
          <w:p w14:paraId="05423ED6"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69376255" w14:textId="3F8BCF4F" w:rsidR="00710A0F" w:rsidRPr="00176E72" w:rsidRDefault="00710A0F" w:rsidP="001653B0">
            <w:pPr>
              <w:pStyle w:val="BodyText"/>
              <w:ind w:firstLine="0"/>
              <w:jc w:val="center"/>
              <w:rPr>
                <w:sz w:val="24"/>
                <w:szCs w:val="24"/>
              </w:rPr>
            </w:pPr>
            <w:r w:rsidRPr="00176E72">
              <w:rPr>
                <w:sz w:val="24"/>
                <w:szCs w:val="24"/>
              </w:rPr>
              <w:t>Įgarsinimo įrangos nuoma ir techninis aptarnavimas</w:t>
            </w:r>
          </w:p>
        </w:tc>
        <w:tc>
          <w:tcPr>
            <w:tcW w:w="1670" w:type="dxa"/>
            <w:vAlign w:val="center"/>
          </w:tcPr>
          <w:p w14:paraId="0CC4591C" w14:textId="0753C8B6" w:rsidR="00710A0F" w:rsidRPr="00176E72" w:rsidRDefault="00710A0F" w:rsidP="001653B0">
            <w:pPr>
              <w:pStyle w:val="BodyText"/>
              <w:ind w:firstLine="0"/>
              <w:jc w:val="center"/>
              <w:rPr>
                <w:sz w:val="24"/>
                <w:szCs w:val="24"/>
              </w:rPr>
            </w:pPr>
            <w:r w:rsidRPr="00176E72">
              <w:rPr>
                <w:sz w:val="24"/>
                <w:szCs w:val="24"/>
              </w:rPr>
              <w:t>2 kompl</w:t>
            </w:r>
            <w:r w:rsidR="00547084">
              <w:rPr>
                <w:sz w:val="24"/>
                <w:szCs w:val="24"/>
              </w:rPr>
              <w:t>.</w:t>
            </w:r>
          </w:p>
        </w:tc>
        <w:tc>
          <w:tcPr>
            <w:tcW w:w="1925" w:type="dxa"/>
          </w:tcPr>
          <w:p w14:paraId="639B2ECF" w14:textId="77777777" w:rsidR="00710A0F" w:rsidRPr="007A4CF2" w:rsidRDefault="00710A0F" w:rsidP="001653B0">
            <w:pPr>
              <w:pStyle w:val="BodyText"/>
              <w:ind w:firstLine="0"/>
              <w:rPr>
                <w:szCs w:val="24"/>
              </w:rPr>
            </w:pPr>
          </w:p>
        </w:tc>
        <w:tc>
          <w:tcPr>
            <w:tcW w:w="1924" w:type="dxa"/>
          </w:tcPr>
          <w:p w14:paraId="535F9869" w14:textId="77777777" w:rsidR="00710A0F" w:rsidRPr="007A4CF2" w:rsidRDefault="00710A0F" w:rsidP="001653B0">
            <w:pPr>
              <w:pStyle w:val="BodyText"/>
              <w:ind w:firstLine="0"/>
              <w:rPr>
                <w:szCs w:val="24"/>
              </w:rPr>
            </w:pPr>
          </w:p>
        </w:tc>
        <w:tc>
          <w:tcPr>
            <w:tcW w:w="2206" w:type="dxa"/>
            <w:gridSpan w:val="3"/>
          </w:tcPr>
          <w:p w14:paraId="1566CC7D" w14:textId="77777777" w:rsidR="00710A0F" w:rsidRPr="007A4CF2" w:rsidRDefault="00710A0F" w:rsidP="001653B0">
            <w:pPr>
              <w:pStyle w:val="BodyText"/>
              <w:ind w:firstLine="0"/>
              <w:rPr>
                <w:szCs w:val="24"/>
              </w:rPr>
            </w:pPr>
          </w:p>
        </w:tc>
        <w:tc>
          <w:tcPr>
            <w:tcW w:w="2188" w:type="dxa"/>
          </w:tcPr>
          <w:p w14:paraId="78F58A1B" w14:textId="77777777" w:rsidR="00710A0F" w:rsidRPr="007A4CF2" w:rsidRDefault="00710A0F" w:rsidP="001653B0">
            <w:pPr>
              <w:pStyle w:val="BodyText"/>
              <w:ind w:firstLine="0"/>
              <w:rPr>
                <w:szCs w:val="24"/>
              </w:rPr>
            </w:pPr>
          </w:p>
        </w:tc>
      </w:tr>
      <w:tr w:rsidR="00710A0F" w:rsidRPr="00FD37C5" w14:paraId="5A5024FE" w14:textId="6AA4E4BD" w:rsidTr="00F67CE2">
        <w:tc>
          <w:tcPr>
            <w:tcW w:w="846" w:type="dxa"/>
          </w:tcPr>
          <w:p w14:paraId="7EEFC22C"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459FFD26" w14:textId="719CF30C" w:rsidR="00710A0F" w:rsidRPr="00176E72" w:rsidRDefault="00710A0F" w:rsidP="001653B0">
            <w:pPr>
              <w:pStyle w:val="BodyText"/>
              <w:ind w:firstLine="0"/>
              <w:jc w:val="center"/>
              <w:rPr>
                <w:sz w:val="24"/>
                <w:szCs w:val="24"/>
              </w:rPr>
            </w:pPr>
            <w:r w:rsidRPr="00176E72">
              <w:rPr>
                <w:sz w:val="24"/>
                <w:szCs w:val="24"/>
              </w:rPr>
              <w:t>Apšvietimo įrangos nuoma ir techninis aptarnavimas</w:t>
            </w:r>
          </w:p>
        </w:tc>
        <w:tc>
          <w:tcPr>
            <w:tcW w:w="1670" w:type="dxa"/>
            <w:vAlign w:val="center"/>
          </w:tcPr>
          <w:p w14:paraId="25BF6EE0" w14:textId="34479515" w:rsidR="00710A0F" w:rsidRPr="00176E72" w:rsidRDefault="00710A0F" w:rsidP="001653B0">
            <w:pPr>
              <w:pStyle w:val="BodyText"/>
              <w:ind w:firstLine="0"/>
              <w:jc w:val="center"/>
              <w:rPr>
                <w:sz w:val="24"/>
                <w:szCs w:val="24"/>
              </w:rPr>
            </w:pPr>
            <w:r w:rsidRPr="00176E72">
              <w:rPr>
                <w:sz w:val="24"/>
                <w:szCs w:val="24"/>
              </w:rPr>
              <w:t>2 kompl</w:t>
            </w:r>
            <w:r w:rsidR="00547084">
              <w:rPr>
                <w:sz w:val="24"/>
                <w:szCs w:val="24"/>
              </w:rPr>
              <w:t>.</w:t>
            </w:r>
          </w:p>
        </w:tc>
        <w:tc>
          <w:tcPr>
            <w:tcW w:w="1925" w:type="dxa"/>
          </w:tcPr>
          <w:p w14:paraId="3C0D5992" w14:textId="77777777" w:rsidR="00710A0F" w:rsidRPr="007A4CF2" w:rsidRDefault="00710A0F" w:rsidP="001653B0">
            <w:pPr>
              <w:pStyle w:val="BodyText"/>
              <w:ind w:firstLine="0"/>
              <w:rPr>
                <w:szCs w:val="24"/>
              </w:rPr>
            </w:pPr>
          </w:p>
        </w:tc>
        <w:tc>
          <w:tcPr>
            <w:tcW w:w="1924" w:type="dxa"/>
          </w:tcPr>
          <w:p w14:paraId="673219D7" w14:textId="77777777" w:rsidR="00710A0F" w:rsidRPr="007A4CF2" w:rsidRDefault="00710A0F" w:rsidP="001653B0">
            <w:pPr>
              <w:pStyle w:val="BodyText"/>
              <w:ind w:firstLine="0"/>
              <w:rPr>
                <w:szCs w:val="24"/>
              </w:rPr>
            </w:pPr>
          </w:p>
        </w:tc>
        <w:tc>
          <w:tcPr>
            <w:tcW w:w="2206" w:type="dxa"/>
            <w:gridSpan w:val="3"/>
          </w:tcPr>
          <w:p w14:paraId="08164B37" w14:textId="77777777" w:rsidR="00710A0F" w:rsidRPr="007A4CF2" w:rsidRDefault="00710A0F" w:rsidP="001653B0">
            <w:pPr>
              <w:pStyle w:val="BodyText"/>
              <w:ind w:firstLine="0"/>
              <w:rPr>
                <w:szCs w:val="24"/>
              </w:rPr>
            </w:pPr>
          </w:p>
        </w:tc>
        <w:tc>
          <w:tcPr>
            <w:tcW w:w="2188" w:type="dxa"/>
          </w:tcPr>
          <w:p w14:paraId="52E81135" w14:textId="77777777" w:rsidR="00710A0F" w:rsidRPr="007A4CF2" w:rsidRDefault="00710A0F" w:rsidP="001653B0">
            <w:pPr>
              <w:pStyle w:val="BodyText"/>
              <w:ind w:firstLine="0"/>
              <w:rPr>
                <w:szCs w:val="24"/>
              </w:rPr>
            </w:pPr>
          </w:p>
        </w:tc>
      </w:tr>
      <w:tr w:rsidR="00710A0F" w:rsidRPr="00FD37C5" w14:paraId="3F583E05" w14:textId="7E131B50" w:rsidTr="00F67CE2">
        <w:tc>
          <w:tcPr>
            <w:tcW w:w="846" w:type="dxa"/>
          </w:tcPr>
          <w:p w14:paraId="5E24764E"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7B62C809" w14:textId="2D24FC09" w:rsidR="00710A0F" w:rsidRPr="00176E72" w:rsidRDefault="00710A0F" w:rsidP="001653B0">
            <w:pPr>
              <w:pStyle w:val="BodyText"/>
              <w:ind w:firstLine="0"/>
              <w:jc w:val="center"/>
              <w:rPr>
                <w:sz w:val="24"/>
                <w:szCs w:val="24"/>
              </w:rPr>
            </w:pPr>
            <w:r w:rsidRPr="00176E72">
              <w:rPr>
                <w:sz w:val="24"/>
                <w:szCs w:val="24"/>
              </w:rPr>
              <w:t>Sufleris</w:t>
            </w:r>
          </w:p>
        </w:tc>
        <w:tc>
          <w:tcPr>
            <w:tcW w:w="1670" w:type="dxa"/>
            <w:vAlign w:val="center"/>
          </w:tcPr>
          <w:p w14:paraId="17A106A5" w14:textId="392F0B7D" w:rsidR="00710A0F" w:rsidRPr="00176E72" w:rsidRDefault="00710A0F" w:rsidP="001653B0">
            <w:pPr>
              <w:pStyle w:val="BodyText"/>
              <w:ind w:firstLine="0"/>
              <w:jc w:val="center"/>
              <w:rPr>
                <w:sz w:val="24"/>
                <w:szCs w:val="24"/>
              </w:rPr>
            </w:pPr>
            <w:r w:rsidRPr="00176E72">
              <w:rPr>
                <w:sz w:val="24"/>
                <w:szCs w:val="24"/>
              </w:rPr>
              <w:t>2 vnt</w:t>
            </w:r>
            <w:r w:rsidR="00547084">
              <w:rPr>
                <w:sz w:val="24"/>
                <w:szCs w:val="24"/>
              </w:rPr>
              <w:t>.</w:t>
            </w:r>
          </w:p>
        </w:tc>
        <w:tc>
          <w:tcPr>
            <w:tcW w:w="1925" w:type="dxa"/>
          </w:tcPr>
          <w:p w14:paraId="1788A7B5" w14:textId="77777777" w:rsidR="00710A0F" w:rsidRPr="007A4CF2" w:rsidRDefault="00710A0F" w:rsidP="001653B0">
            <w:pPr>
              <w:pStyle w:val="BodyText"/>
              <w:ind w:firstLine="0"/>
              <w:rPr>
                <w:szCs w:val="24"/>
              </w:rPr>
            </w:pPr>
          </w:p>
        </w:tc>
        <w:tc>
          <w:tcPr>
            <w:tcW w:w="1924" w:type="dxa"/>
          </w:tcPr>
          <w:p w14:paraId="70969455" w14:textId="77777777" w:rsidR="00710A0F" w:rsidRPr="007A4CF2" w:rsidRDefault="00710A0F" w:rsidP="001653B0">
            <w:pPr>
              <w:pStyle w:val="BodyText"/>
              <w:ind w:firstLine="0"/>
              <w:rPr>
                <w:szCs w:val="24"/>
              </w:rPr>
            </w:pPr>
          </w:p>
        </w:tc>
        <w:tc>
          <w:tcPr>
            <w:tcW w:w="2206" w:type="dxa"/>
            <w:gridSpan w:val="3"/>
          </w:tcPr>
          <w:p w14:paraId="5BC568F4" w14:textId="77777777" w:rsidR="00710A0F" w:rsidRPr="007A4CF2" w:rsidRDefault="00710A0F" w:rsidP="001653B0">
            <w:pPr>
              <w:pStyle w:val="BodyText"/>
              <w:ind w:firstLine="0"/>
              <w:rPr>
                <w:szCs w:val="24"/>
              </w:rPr>
            </w:pPr>
          </w:p>
        </w:tc>
        <w:tc>
          <w:tcPr>
            <w:tcW w:w="2188" w:type="dxa"/>
          </w:tcPr>
          <w:p w14:paraId="3E0BD27C" w14:textId="77777777" w:rsidR="00710A0F" w:rsidRPr="007A4CF2" w:rsidRDefault="00710A0F" w:rsidP="001653B0">
            <w:pPr>
              <w:pStyle w:val="BodyText"/>
              <w:ind w:firstLine="0"/>
              <w:rPr>
                <w:szCs w:val="24"/>
              </w:rPr>
            </w:pPr>
          </w:p>
        </w:tc>
      </w:tr>
      <w:tr w:rsidR="00710A0F" w:rsidRPr="00FD37C5" w14:paraId="029DC6FC" w14:textId="3E542D8A" w:rsidTr="00F67CE2">
        <w:tc>
          <w:tcPr>
            <w:tcW w:w="846" w:type="dxa"/>
          </w:tcPr>
          <w:p w14:paraId="48BF88A5"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0AA64B3C" w14:textId="7EE5B5AA" w:rsidR="00710A0F" w:rsidRPr="00176E72" w:rsidRDefault="00710A0F" w:rsidP="001653B0">
            <w:pPr>
              <w:pStyle w:val="BodyText"/>
              <w:ind w:firstLine="0"/>
              <w:jc w:val="center"/>
              <w:rPr>
                <w:sz w:val="24"/>
                <w:szCs w:val="24"/>
              </w:rPr>
            </w:pPr>
            <w:r w:rsidRPr="00176E72">
              <w:rPr>
                <w:sz w:val="24"/>
                <w:szCs w:val="24"/>
              </w:rPr>
              <w:t>Laikmatis</w:t>
            </w:r>
          </w:p>
        </w:tc>
        <w:tc>
          <w:tcPr>
            <w:tcW w:w="1670" w:type="dxa"/>
            <w:vAlign w:val="center"/>
          </w:tcPr>
          <w:p w14:paraId="28A0FB10" w14:textId="5CD8917A" w:rsidR="00710A0F" w:rsidRPr="00176E72" w:rsidRDefault="00710A0F" w:rsidP="001653B0">
            <w:pPr>
              <w:pStyle w:val="BodyText"/>
              <w:ind w:firstLine="0"/>
              <w:jc w:val="center"/>
              <w:rPr>
                <w:sz w:val="24"/>
                <w:szCs w:val="24"/>
              </w:rPr>
            </w:pPr>
            <w:r w:rsidRPr="00176E72">
              <w:rPr>
                <w:sz w:val="24"/>
                <w:szCs w:val="24"/>
              </w:rPr>
              <w:t>2 vnt</w:t>
            </w:r>
            <w:r w:rsidR="00547084">
              <w:rPr>
                <w:sz w:val="24"/>
                <w:szCs w:val="24"/>
              </w:rPr>
              <w:t>.</w:t>
            </w:r>
          </w:p>
        </w:tc>
        <w:tc>
          <w:tcPr>
            <w:tcW w:w="1925" w:type="dxa"/>
          </w:tcPr>
          <w:p w14:paraId="42CC6C7B" w14:textId="77777777" w:rsidR="00710A0F" w:rsidRPr="007A4CF2" w:rsidRDefault="00710A0F" w:rsidP="001653B0">
            <w:pPr>
              <w:pStyle w:val="BodyText"/>
              <w:ind w:firstLine="0"/>
              <w:rPr>
                <w:szCs w:val="24"/>
              </w:rPr>
            </w:pPr>
          </w:p>
        </w:tc>
        <w:tc>
          <w:tcPr>
            <w:tcW w:w="1924" w:type="dxa"/>
          </w:tcPr>
          <w:p w14:paraId="376A7217" w14:textId="77777777" w:rsidR="00710A0F" w:rsidRPr="007A4CF2" w:rsidRDefault="00710A0F" w:rsidP="001653B0">
            <w:pPr>
              <w:pStyle w:val="BodyText"/>
              <w:ind w:firstLine="0"/>
              <w:rPr>
                <w:szCs w:val="24"/>
              </w:rPr>
            </w:pPr>
          </w:p>
        </w:tc>
        <w:tc>
          <w:tcPr>
            <w:tcW w:w="2206" w:type="dxa"/>
            <w:gridSpan w:val="3"/>
          </w:tcPr>
          <w:p w14:paraId="09A7BA2B" w14:textId="77777777" w:rsidR="00710A0F" w:rsidRPr="007A4CF2" w:rsidRDefault="00710A0F" w:rsidP="001653B0">
            <w:pPr>
              <w:pStyle w:val="BodyText"/>
              <w:ind w:firstLine="0"/>
              <w:rPr>
                <w:szCs w:val="24"/>
              </w:rPr>
            </w:pPr>
          </w:p>
        </w:tc>
        <w:tc>
          <w:tcPr>
            <w:tcW w:w="2188" w:type="dxa"/>
          </w:tcPr>
          <w:p w14:paraId="3E63E23F" w14:textId="77777777" w:rsidR="00710A0F" w:rsidRPr="007A4CF2" w:rsidRDefault="00710A0F" w:rsidP="001653B0">
            <w:pPr>
              <w:pStyle w:val="BodyText"/>
              <w:ind w:firstLine="0"/>
              <w:rPr>
                <w:szCs w:val="24"/>
              </w:rPr>
            </w:pPr>
          </w:p>
        </w:tc>
      </w:tr>
      <w:tr w:rsidR="00547084" w:rsidRPr="00FD37C5" w14:paraId="583450EC" w14:textId="672F7BE9" w:rsidTr="00F67CE2">
        <w:tc>
          <w:tcPr>
            <w:tcW w:w="846" w:type="dxa"/>
            <w:shd w:val="clear" w:color="auto" w:fill="D9D9D9" w:themeFill="background1" w:themeFillShade="D9"/>
          </w:tcPr>
          <w:p w14:paraId="5C9D5581" w14:textId="77777777" w:rsidR="00547084" w:rsidRPr="00176E72" w:rsidRDefault="00547084" w:rsidP="00F67CE2">
            <w:pPr>
              <w:pStyle w:val="BodyText"/>
              <w:ind w:left="720" w:firstLine="0"/>
              <w:jc w:val="left"/>
              <w:rPr>
                <w:sz w:val="24"/>
                <w:szCs w:val="24"/>
              </w:rPr>
            </w:pPr>
          </w:p>
        </w:tc>
        <w:tc>
          <w:tcPr>
            <w:tcW w:w="3828" w:type="dxa"/>
            <w:shd w:val="clear" w:color="auto" w:fill="D9D9D9" w:themeFill="background1" w:themeFillShade="D9"/>
            <w:vAlign w:val="center"/>
          </w:tcPr>
          <w:p w14:paraId="0B9E2865" w14:textId="4D773723" w:rsidR="00547084" w:rsidRPr="00176E72" w:rsidRDefault="00547084" w:rsidP="001653B0">
            <w:pPr>
              <w:pStyle w:val="BodyText"/>
              <w:ind w:firstLine="0"/>
              <w:jc w:val="center"/>
              <w:rPr>
                <w:sz w:val="24"/>
                <w:szCs w:val="24"/>
              </w:rPr>
            </w:pPr>
            <w:r w:rsidRPr="00176E72">
              <w:rPr>
                <w:b/>
                <w:bCs/>
                <w:sz w:val="24"/>
                <w:szCs w:val="24"/>
              </w:rPr>
              <w:t>Šventinė vakarienė - Gegužės 20 d.</w:t>
            </w:r>
          </w:p>
        </w:tc>
        <w:tc>
          <w:tcPr>
            <w:tcW w:w="9913" w:type="dxa"/>
            <w:gridSpan w:val="7"/>
            <w:shd w:val="clear" w:color="auto" w:fill="D9D9D9" w:themeFill="background1" w:themeFillShade="D9"/>
            <w:vAlign w:val="center"/>
          </w:tcPr>
          <w:p w14:paraId="23B17642" w14:textId="598A55E9" w:rsidR="00547084" w:rsidRPr="007A4CF2" w:rsidRDefault="00547084" w:rsidP="001653B0">
            <w:pPr>
              <w:pStyle w:val="BodyText"/>
              <w:ind w:firstLine="0"/>
              <w:rPr>
                <w:szCs w:val="24"/>
              </w:rPr>
            </w:pPr>
            <w:r w:rsidRPr="00176E72">
              <w:rPr>
                <w:sz w:val="24"/>
                <w:szCs w:val="24"/>
              </w:rPr>
              <w:t> </w:t>
            </w:r>
          </w:p>
        </w:tc>
      </w:tr>
      <w:tr w:rsidR="00710A0F" w:rsidRPr="00FD37C5" w14:paraId="4A08D1B6" w14:textId="2418F487" w:rsidTr="00F67CE2">
        <w:tc>
          <w:tcPr>
            <w:tcW w:w="846" w:type="dxa"/>
          </w:tcPr>
          <w:p w14:paraId="2EF1CE65"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2BE71CA3" w14:textId="718B27A2" w:rsidR="00710A0F" w:rsidRPr="00176E72" w:rsidRDefault="00710A0F" w:rsidP="001653B0">
            <w:pPr>
              <w:pStyle w:val="BodyText"/>
              <w:ind w:firstLine="0"/>
              <w:jc w:val="center"/>
              <w:rPr>
                <w:sz w:val="24"/>
                <w:szCs w:val="24"/>
              </w:rPr>
            </w:pPr>
            <w:r w:rsidRPr="00176E72">
              <w:rPr>
                <w:sz w:val="24"/>
                <w:szCs w:val="24"/>
              </w:rPr>
              <w:t>Įgarsinimo įrangos nuoma ir techninis aptarnavimas</w:t>
            </w:r>
          </w:p>
        </w:tc>
        <w:tc>
          <w:tcPr>
            <w:tcW w:w="1670" w:type="dxa"/>
            <w:vAlign w:val="center"/>
          </w:tcPr>
          <w:p w14:paraId="5C425455" w14:textId="3678BF14" w:rsidR="00710A0F" w:rsidRPr="00176E72" w:rsidRDefault="00710A0F" w:rsidP="001653B0">
            <w:pPr>
              <w:pStyle w:val="BodyText"/>
              <w:ind w:firstLine="0"/>
              <w:jc w:val="center"/>
              <w:rPr>
                <w:sz w:val="24"/>
                <w:szCs w:val="24"/>
              </w:rPr>
            </w:pPr>
            <w:r w:rsidRPr="00176E72">
              <w:rPr>
                <w:sz w:val="24"/>
                <w:szCs w:val="24"/>
              </w:rPr>
              <w:t>1 kompl</w:t>
            </w:r>
            <w:r w:rsidR="00547084">
              <w:rPr>
                <w:sz w:val="24"/>
                <w:szCs w:val="24"/>
              </w:rPr>
              <w:t>.</w:t>
            </w:r>
          </w:p>
        </w:tc>
        <w:tc>
          <w:tcPr>
            <w:tcW w:w="1925" w:type="dxa"/>
          </w:tcPr>
          <w:p w14:paraId="77AA26C7" w14:textId="77777777" w:rsidR="00710A0F" w:rsidRPr="007A4CF2" w:rsidRDefault="00710A0F" w:rsidP="001653B0">
            <w:pPr>
              <w:pStyle w:val="BodyText"/>
              <w:ind w:firstLine="0"/>
              <w:rPr>
                <w:szCs w:val="24"/>
              </w:rPr>
            </w:pPr>
          </w:p>
        </w:tc>
        <w:tc>
          <w:tcPr>
            <w:tcW w:w="1924" w:type="dxa"/>
          </w:tcPr>
          <w:p w14:paraId="559EA1B1" w14:textId="77777777" w:rsidR="00710A0F" w:rsidRPr="007A4CF2" w:rsidRDefault="00710A0F" w:rsidP="001653B0">
            <w:pPr>
              <w:pStyle w:val="BodyText"/>
              <w:ind w:firstLine="0"/>
              <w:rPr>
                <w:szCs w:val="24"/>
              </w:rPr>
            </w:pPr>
          </w:p>
        </w:tc>
        <w:tc>
          <w:tcPr>
            <w:tcW w:w="2206" w:type="dxa"/>
            <w:gridSpan w:val="3"/>
          </w:tcPr>
          <w:p w14:paraId="41ADF7D1" w14:textId="77777777" w:rsidR="00710A0F" w:rsidRPr="007A4CF2" w:rsidRDefault="00710A0F" w:rsidP="001653B0">
            <w:pPr>
              <w:pStyle w:val="BodyText"/>
              <w:ind w:firstLine="0"/>
              <w:rPr>
                <w:szCs w:val="24"/>
              </w:rPr>
            </w:pPr>
          </w:p>
        </w:tc>
        <w:tc>
          <w:tcPr>
            <w:tcW w:w="2188" w:type="dxa"/>
          </w:tcPr>
          <w:p w14:paraId="6C699B95" w14:textId="77777777" w:rsidR="00710A0F" w:rsidRPr="007A4CF2" w:rsidRDefault="00710A0F" w:rsidP="001653B0">
            <w:pPr>
              <w:pStyle w:val="BodyText"/>
              <w:ind w:firstLine="0"/>
              <w:rPr>
                <w:szCs w:val="24"/>
              </w:rPr>
            </w:pPr>
          </w:p>
        </w:tc>
      </w:tr>
      <w:tr w:rsidR="00710A0F" w:rsidRPr="00FD37C5" w14:paraId="03E24447" w14:textId="7D68C89A" w:rsidTr="00F67CE2">
        <w:tc>
          <w:tcPr>
            <w:tcW w:w="846" w:type="dxa"/>
          </w:tcPr>
          <w:p w14:paraId="15819309"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3E2F997B" w14:textId="027C5D9A" w:rsidR="00710A0F" w:rsidRPr="00176E72" w:rsidRDefault="00710A0F" w:rsidP="001653B0">
            <w:pPr>
              <w:pStyle w:val="BodyText"/>
              <w:ind w:firstLine="0"/>
              <w:jc w:val="center"/>
              <w:rPr>
                <w:sz w:val="24"/>
                <w:szCs w:val="24"/>
              </w:rPr>
            </w:pPr>
            <w:r w:rsidRPr="00176E72">
              <w:rPr>
                <w:sz w:val="24"/>
                <w:szCs w:val="24"/>
              </w:rPr>
              <w:t>Apšvietimo įrangos nuoma ir techninis aptarnavimas</w:t>
            </w:r>
          </w:p>
        </w:tc>
        <w:tc>
          <w:tcPr>
            <w:tcW w:w="1670" w:type="dxa"/>
            <w:vAlign w:val="center"/>
          </w:tcPr>
          <w:p w14:paraId="431FE40B" w14:textId="51473ECD" w:rsidR="00710A0F" w:rsidRPr="00176E72" w:rsidRDefault="00710A0F" w:rsidP="001653B0">
            <w:pPr>
              <w:pStyle w:val="BodyText"/>
              <w:ind w:firstLine="0"/>
              <w:jc w:val="center"/>
              <w:rPr>
                <w:sz w:val="24"/>
                <w:szCs w:val="24"/>
              </w:rPr>
            </w:pPr>
            <w:r w:rsidRPr="00176E72">
              <w:rPr>
                <w:sz w:val="24"/>
                <w:szCs w:val="24"/>
              </w:rPr>
              <w:t>1 kompl</w:t>
            </w:r>
            <w:r w:rsidR="00547084">
              <w:rPr>
                <w:sz w:val="24"/>
                <w:szCs w:val="24"/>
              </w:rPr>
              <w:t>.</w:t>
            </w:r>
          </w:p>
        </w:tc>
        <w:tc>
          <w:tcPr>
            <w:tcW w:w="1925" w:type="dxa"/>
          </w:tcPr>
          <w:p w14:paraId="397C441A" w14:textId="77777777" w:rsidR="00710A0F" w:rsidRPr="007A4CF2" w:rsidRDefault="00710A0F" w:rsidP="001653B0">
            <w:pPr>
              <w:pStyle w:val="BodyText"/>
              <w:ind w:firstLine="0"/>
              <w:rPr>
                <w:szCs w:val="24"/>
              </w:rPr>
            </w:pPr>
          </w:p>
        </w:tc>
        <w:tc>
          <w:tcPr>
            <w:tcW w:w="1924" w:type="dxa"/>
          </w:tcPr>
          <w:p w14:paraId="6F4D6592" w14:textId="77777777" w:rsidR="00710A0F" w:rsidRPr="007A4CF2" w:rsidRDefault="00710A0F" w:rsidP="001653B0">
            <w:pPr>
              <w:pStyle w:val="BodyText"/>
              <w:ind w:firstLine="0"/>
              <w:rPr>
                <w:szCs w:val="24"/>
              </w:rPr>
            </w:pPr>
          </w:p>
        </w:tc>
        <w:tc>
          <w:tcPr>
            <w:tcW w:w="2206" w:type="dxa"/>
            <w:gridSpan w:val="3"/>
          </w:tcPr>
          <w:p w14:paraId="073E80DD" w14:textId="77777777" w:rsidR="00710A0F" w:rsidRPr="007A4CF2" w:rsidRDefault="00710A0F" w:rsidP="001653B0">
            <w:pPr>
              <w:pStyle w:val="BodyText"/>
              <w:ind w:firstLine="0"/>
              <w:rPr>
                <w:szCs w:val="24"/>
              </w:rPr>
            </w:pPr>
          </w:p>
        </w:tc>
        <w:tc>
          <w:tcPr>
            <w:tcW w:w="2188" w:type="dxa"/>
          </w:tcPr>
          <w:p w14:paraId="37E4A5F8" w14:textId="77777777" w:rsidR="00710A0F" w:rsidRPr="007A4CF2" w:rsidRDefault="00710A0F" w:rsidP="001653B0">
            <w:pPr>
              <w:pStyle w:val="BodyText"/>
              <w:ind w:firstLine="0"/>
              <w:rPr>
                <w:szCs w:val="24"/>
              </w:rPr>
            </w:pPr>
          </w:p>
        </w:tc>
      </w:tr>
      <w:tr w:rsidR="00710A0F" w:rsidRPr="00FD37C5" w14:paraId="572C130D" w14:textId="19FE4637" w:rsidTr="00F67CE2">
        <w:tc>
          <w:tcPr>
            <w:tcW w:w="846" w:type="dxa"/>
          </w:tcPr>
          <w:p w14:paraId="24AE1015"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0A326F16" w14:textId="0EB2C5AA" w:rsidR="00710A0F" w:rsidRPr="00176E72" w:rsidRDefault="00710A0F" w:rsidP="001653B0">
            <w:pPr>
              <w:pStyle w:val="BodyText"/>
              <w:ind w:firstLine="0"/>
              <w:jc w:val="center"/>
              <w:rPr>
                <w:sz w:val="24"/>
                <w:szCs w:val="24"/>
              </w:rPr>
            </w:pPr>
            <w:r w:rsidRPr="00176E72">
              <w:rPr>
                <w:sz w:val="24"/>
                <w:szCs w:val="24"/>
              </w:rPr>
              <w:t>Išvažiuojamo renginio metu (gegužės 19 d.)</w:t>
            </w:r>
          </w:p>
        </w:tc>
        <w:tc>
          <w:tcPr>
            <w:tcW w:w="1670" w:type="dxa"/>
            <w:vAlign w:val="center"/>
          </w:tcPr>
          <w:p w14:paraId="4BDC4DAC" w14:textId="354124D3" w:rsidR="00710A0F" w:rsidRPr="00176E72" w:rsidRDefault="00710A0F" w:rsidP="001653B0">
            <w:pPr>
              <w:pStyle w:val="BodyText"/>
              <w:ind w:firstLine="0"/>
              <w:jc w:val="center"/>
              <w:rPr>
                <w:sz w:val="24"/>
                <w:szCs w:val="24"/>
              </w:rPr>
            </w:pPr>
            <w:r w:rsidRPr="00176E72">
              <w:rPr>
                <w:sz w:val="24"/>
                <w:szCs w:val="24"/>
              </w:rPr>
              <w:t>1 kompl</w:t>
            </w:r>
            <w:r w:rsidR="00547084">
              <w:rPr>
                <w:sz w:val="24"/>
                <w:szCs w:val="24"/>
              </w:rPr>
              <w:t>.</w:t>
            </w:r>
          </w:p>
        </w:tc>
        <w:tc>
          <w:tcPr>
            <w:tcW w:w="1925" w:type="dxa"/>
          </w:tcPr>
          <w:p w14:paraId="5D9C9F8A" w14:textId="77777777" w:rsidR="00710A0F" w:rsidRPr="007A4CF2" w:rsidRDefault="00710A0F" w:rsidP="001653B0">
            <w:pPr>
              <w:pStyle w:val="BodyText"/>
              <w:ind w:firstLine="0"/>
              <w:rPr>
                <w:szCs w:val="24"/>
              </w:rPr>
            </w:pPr>
          </w:p>
        </w:tc>
        <w:tc>
          <w:tcPr>
            <w:tcW w:w="1924" w:type="dxa"/>
          </w:tcPr>
          <w:p w14:paraId="5CA16C17" w14:textId="77777777" w:rsidR="00710A0F" w:rsidRPr="007A4CF2" w:rsidRDefault="00710A0F" w:rsidP="001653B0">
            <w:pPr>
              <w:pStyle w:val="BodyText"/>
              <w:ind w:firstLine="0"/>
              <w:rPr>
                <w:szCs w:val="24"/>
              </w:rPr>
            </w:pPr>
          </w:p>
        </w:tc>
        <w:tc>
          <w:tcPr>
            <w:tcW w:w="2206" w:type="dxa"/>
            <w:gridSpan w:val="3"/>
          </w:tcPr>
          <w:p w14:paraId="37BC8AF8" w14:textId="77777777" w:rsidR="00710A0F" w:rsidRPr="007A4CF2" w:rsidRDefault="00710A0F" w:rsidP="001653B0">
            <w:pPr>
              <w:pStyle w:val="BodyText"/>
              <w:ind w:firstLine="0"/>
              <w:rPr>
                <w:szCs w:val="24"/>
              </w:rPr>
            </w:pPr>
          </w:p>
        </w:tc>
        <w:tc>
          <w:tcPr>
            <w:tcW w:w="2188" w:type="dxa"/>
          </w:tcPr>
          <w:p w14:paraId="4AD87EB3" w14:textId="77777777" w:rsidR="00710A0F" w:rsidRPr="007A4CF2" w:rsidRDefault="00710A0F" w:rsidP="001653B0">
            <w:pPr>
              <w:pStyle w:val="BodyText"/>
              <w:ind w:firstLine="0"/>
              <w:rPr>
                <w:szCs w:val="24"/>
              </w:rPr>
            </w:pPr>
          </w:p>
        </w:tc>
      </w:tr>
      <w:tr w:rsidR="00547084" w:rsidRPr="00FD37C5" w14:paraId="7DECBE66" w14:textId="5FB82596" w:rsidTr="00F67CE2">
        <w:tc>
          <w:tcPr>
            <w:tcW w:w="846" w:type="dxa"/>
            <w:shd w:val="clear" w:color="auto" w:fill="D9D9D9" w:themeFill="background1" w:themeFillShade="D9"/>
          </w:tcPr>
          <w:p w14:paraId="0D317069" w14:textId="77777777" w:rsidR="00547084" w:rsidRPr="00176E72" w:rsidRDefault="00547084" w:rsidP="00F67CE2">
            <w:pPr>
              <w:pStyle w:val="BodyText"/>
              <w:ind w:left="720" w:firstLine="0"/>
              <w:jc w:val="left"/>
              <w:rPr>
                <w:szCs w:val="24"/>
              </w:rPr>
            </w:pPr>
          </w:p>
        </w:tc>
        <w:tc>
          <w:tcPr>
            <w:tcW w:w="13741" w:type="dxa"/>
            <w:gridSpan w:val="8"/>
            <w:shd w:val="clear" w:color="auto" w:fill="D9D9D9" w:themeFill="background1" w:themeFillShade="D9"/>
            <w:vAlign w:val="center"/>
          </w:tcPr>
          <w:p w14:paraId="3686E0E8" w14:textId="19D8CFDC" w:rsidR="00547084" w:rsidRPr="00547084" w:rsidRDefault="00547084" w:rsidP="00547084">
            <w:pPr>
              <w:pStyle w:val="BodyText"/>
              <w:ind w:firstLine="0"/>
              <w:jc w:val="center"/>
              <w:rPr>
                <w:b/>
                <w:bCs/>
                <w:szCs w:val="24"/>
              </w:rPr>
            </w:pPr>
            <w:r w:rsidRPr="00547084">
              <w:rPr>
                <w:b/>
                <w:bCs/>
                <w:sz w:val="24"/>
                <w:szCs w:val="24"/>
              </w:rPr>
              <w:t>TRANSPORTO NUOMOS IR TRANSPORTAVIMO PASLAUGOS</w:t>
            </w:r>
          </w:p>
        </w:tc>
      </w:tr>
      <w:tr w:rsidR="00710A0F" w:rsidRPr="00FD37C5" w14:paraId="29BBAE2D" w14:textId="0FBBC8F5" w:rsidTr="00F67CE2">
        <w:tc>
          <w:tcPr>
            <w:tcW w:w="846" w:type="dxa"/>
          </w:tcPr>
          <w:p w14:paraId="1AC7096D"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75EDBD44" w14:textId="224B55F7" w:rsidR="00710A0F" w:rsidRPr="00176E72" w:rsidRDefault="00710A0F" w:rsidP="001653B0">
            <w:pPr>
              <w:pStyle w:val="BodyText"/>
              <w:ind w:firstLine="0"/>
              <w:jc w:val="center"/>
              <w:rPr>
                <w:sz w:val="24"/>
                <w:szCs w:val="24"/>
              </w:rPr>
            </w:pPr>
            <w:r w:rsidRPr="00176E72">
              <w:rPr>
                <w:sz w:val="24"/>
                <w:szCs w:val="24"/>
              </w:rPr>
              <w:t>Autobusai į išvykas iki 50 km (1 vnt</w:t>
            </w:r>
            <w:r w:rsidR="00C74719">
              <w:rPr>
                <w:sz w:val="24"/>
                <w:szCs w:val="24"/>
              </w:rPr>
              <w:t>.</w:t>
            </w:r>
            <w:r w:rsidRPr="00176E72">
              <w:rPr>
                <w:sz w:val="24"/>
                <w:szCs w:val="24"/>
              </w:rPr>
              <w:t>/70 vietų)</w:t>
            </w:r>
          </w:p>
        </w:tc>
        <w:tc>
          <w:tcPr>
            <w:tcW w:w="1670" w:type="dxa"/>
            <w:vAlign w:val="center"/>
          </w:tcPr>
          <w:p w14:paraId="3C82CCF2" w14:textId="5EB32F0C" w:rsidR="00710A0F" w:rsidRPr="00176E72" w:rsidRDefault="00710A0F" w:rsidP="001653B0">
            <w:pPr>
              <w:pStyle w:val="BodyText"/>
              <w:ind w:firstLine="0"/>
              <w:jc w:val="center"/>
              <w:rPr>
                <w:sz w:val="24"/>
                <w:szCs w:val="24"/>
              </w:rPr>
            </w:pPr>
            <w:r w:rsidRPr="00176E72">
              <w:rPr>
                <w:sz w:val="24"/>
                <w:szCs w:val="24"/>
              </w:rPr>
              <w:t>2 vnt</w:t>
            </w:r>
            <w:r w:rsidR="00547084">
              <w:rPr>
                <w:sz w:val="24"/>
                <w:szCs w:val="24"/>
              </w:rPr>
              <w:t>.</w:t>
            </w:r>
          </w:p>
        </w:tc>
        <w:tc>
          <w:tcPr>
            <w:tcW w:w="1925" w:type="dxa"/>
          </w:tcPr>
          <w:p w14:paraId="00FD217B" w14:textId="77777777" w:rsidR="00710A0F" w:rsidRPr="007A4CF2" w:rsidRDefault="00710A0F" w:rsidP="001653B0">
            <w:pPr>
              <w:pStyle w:val="BodyText"/>
              <w:ind w:firstLine="0"/>
              <w:rPr>
                <w:szCs w:val="24"/>
              </w:rPr>
            </w:pPr>
          </w:p>
        </w:tc>
        <w:tc>
          <w:tcPr>
            <w:tcW w:w="1924" w:type="dxa"/>
          </w:tcPr>
          <w:p w14:paraId="09FA1CB1" w14:textId="77777777" w:rsidR="00710A0F" w:rsidRPr="007A4CF2" w:rsidRDefault="00710A0F" w:rsidP="001653B0">
            <w:pPr>
              <w:pStyle w:val="BodyText"/>
              <w:ind w:firstLine="0"/>
              <w:rPr>
                <w:szCs w:val="24"/>
              </w:rPr>
            </w:pPr>
          </w:p>
        </w:tc>
        <w:tc>
          <w:tcPr>
            <w:tcW w:w="2206" w:type="dxa"/>
            <w:gridSpan w:val="3"/>
          </w:tcPr>
          <w:p w14:paraId="5B2B5DD5" w14:textId="77777777" w:rsidR="00710A0F" w:rsidRPr="007A4CF2" w:rsidRDefault="00710A0F" w:rsidP="001653B0">
            <w:pPr>
              <w:pStyle w:val="BodyText"/>
              <w:ind w:firstLine="0"/>
              <w:rPr>
                <w:szCs w:val="24"/>
              </w:rPr>
            </w:pPr>
          </w:p>
        </w:tc>
        <w:tc>
          <w:tcPr>
            <w:tcW w:w="2188" w:type="dxa"/>
          </w:tcPr>
          <w:p w14:paraId="321913C1" w14:textId="77777777" w:rsidR="00710A0F" w:rsidRPr="007A4CF2" w:rsidRDefault="00710A0F" w:rsidP="001653B0">
            <w:pPr>
              <w:pStyle w:val="BodyText"/>
              <w:ind w:firstLine="0"/>
              <w:rPr>
                <w:szCs w:val="24"/>
              </w:rPr>
            </w:pPr>
          </w:p>
        </w:tc>
      </w:tr>
      <w:tr w:rsidR="00754B11" w:rsidRPr="00FD37C5" w14:paraId="39726C67" w14:textId="1E8D0374" w:rsidTr="00F67CE2">
        <w:tc>
          <w:tcPr>
            <w:tcW w:w="846" w:type="dxa"/>
            <w:shd w:val="clear" w:color="auto" w:fill="D9D9D9" w:themeFill="background1" w:themeFillShade="D9"/>
          </w:tcPr>
          <w:p w14:paraId="747B4D76" w14:textId="77777777" w:rsidR="00754B11" w:rsidRPr="00176E72" w:rsidRDefault="00754B11" w:rsidP="00F67CE2">
            <w:pPr>
              <w:pStyle w:val="BodyText"/>
              <w:ind w:left="720" w:firstLine="0"/>
              <w:jc w:val="left"/>
              <w:rPr>
                <w:szCs w:val="24"/>
              </w:rPr>
            </w:pPr>
          </w:p>
        </w:tc>
        <w:tc>
          <w:tcPr>
            <w:tcW w:w="13741" w:type="dxa"/>
            <w:gridSpan w:val="8"/>
            <w:shd w:val="clear" w:color="auto" w:fill="D9D9D9" w:themeFill="background1" w:themeFillShade="D9"/>
            <w:vAlign w:val="center"/>
          </w:tcPr>
          <w:p w14:paraId="22CA2F64" w14:textId="367913AE" w:rsidR="00754B11" w:rsidRPr="00754B11" w:rsidRDefault="00754B11" w:rsidP="00754B11">
            <w:pPr>
              <w:pStyle w:val="BodyText"/>
              <w:ind w:firstLine="0"/>
              <w:jc w:val="center"/>
              <w:rPr>
                <w:b/>
                <w:bCs/>
                <w:szCs w:val="24"/>
              </w:rPr>
            </w:pPr>
            <w:r w:rsidRPr="00754B11">
              <w:rPr>
                <w:b/>
                <w:bCs/>
                <w:sz w:val="24"/>
                <w:szCs w:val="24"/>
              </w:rPr>
              <w:t>FOTOGRAFAVIMO PASLAUGOS</w:t>
            </w:r>
          </w:p>
        </w:tc>
      </w:tr>
      <w:tr w:rsidR="00710A0F" w:rsidRPr="00FD37C5" w14:paraId="4F614164" w14:textId="1F3D2231" w:rsidTr="00F67CE2">
        <w:tc>
          <w:tcPr>
            <w:tcW w:w="846" w:type="dxa"/>
          </w:tcPr>
          <w:p w14:paraId="4103369C"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0A46626A" w14:textId="0E501AF1" w:rsidR="00710A0F" w:rsidRPr="00176E72" w:rsidRDefault="00710A0F" w:rsidP="001653B0">
            <w:pPr>
              <w:pStyle w:val="BodyText"/>
              <w:ind w:firstLine="0"/>
              <w:jc w:val="center"/>
              <w:rPr>
                <w:sz w:val="24"/>
                <w:szCs w:val="24"/>
              </w:rPr>
            </w:pPr>
            <w:r w:rsidRPr="00176E72">
              <w:rPr>
                <w:sz w:val="24"/>
                <w:szCs w:val="24"/>
              </w:rPr>
              <w:t>Fotografas (2 d.)</w:t>
            </w:r>
          </w:p>
        </w:tc>
        <w:tc>
          <w:tcPr>
            <w:tcW w:w="1670" w:type="dxa"/>
            <w:vAlign w:val="center"/>
          </w:tcPr>
          <w:p w14:paraId="493A384D" w14:textId="32263CCF" w:rsidR="00710A0F" w:rsidRPr="00176E72" w:rsidRDefault="00710A0F" w:rsidP="001653B0">
            <w:pPr>
              <w:pStyle w:val="BodyText"/>
              <w:ind w:firstLine="0"/>
              <w:jc w:val="center"/>
              <w:rPr>
                <w:sz w:val="24"/>
                <w:szCs w:val="24"/>
              </w:rPr>
            </w:pPr>
            <w:r w:rsidRPr="00176E72">
              <w:rPr>
                <w:sz w:val="24"/>
                <w:szCs w:val="24"/>
              </w:rPr>
              <w:t>2 dienos</w:t>
            </w:r>
          </w:p>
        </w:tc>
        <w:tc>
          <w:tcPr>
            <w:tcW w:w="1925" w:type="dxa"/>
          </w:tcPr>
          <w:p w14:paraId="598EB9DD" w14:textId="77777777" w:rsidR="00710A0F" w:rsidRPr="007A4CF2" w:rsidRDefault="00710A0F" w:rsidP="001653B0">
            <w:pPr>
              <w:pStyle w:val="BodyText"/>
              <w:ind w:firstLine="0"/>
              <w:rPr>
                <w:szCs w:val="24"/>
              </w:rPr>
            </w:pPr>
          </w:p>
        </w:tc>
        <w:tc>
          <w:tcPr>
            <w:tcW w:w="1924" w:type="dxa"/>
          </w:tcPr>
          <w:p w14:paraId="537D2F99" w14:textId="77777777" w:rsidR="00710A0F" w:rsidRPr="007A4CF2" w:rsidRDefault="00710A0F" w:rsidP="001653B0">
            <w:pPr>
              <w:pStyle w:val="BodyText"/>
              <w:ind w:firstLine="0"/>
              <w:rPr>
                <w:szCs w:val="24"/>
              </w:rPr>
            </w:pPr>
          </w:p>
        </w:tc>
        <w:tc>
          <w:tcPr>
            <w:tcW w:w="2206" w:type="dxa"/>
            <w:gridSpan w:val="3"/>
          </w:tcPr>
          <w:p w14:paraId="0497D208" w14:textId="77777777" w:rsidR="00710A0F" w:rsidRPr="007A4CF2" w:rsidRDefault="00710A0F" w:rsidP="001653B0">
            <w:pPr>
              <w:pStyle w:val="BodyText"/>
              <w:ind w:firstLine="0"/>
              <w:rPr>
                <w:szCs w:val="24"/>
              </w:rPr>
            </w:pPr>
          </w:p>
        </w:tc>
        <w:tc>
          <w:tcPr>
            <w:tcW w:w="2188" w:type="dxa"/>
          </w:tcPr>
          <w:p w14:paraId="07556E59" w14:textId="77777777" w:rsidR="00710A0F" w:rsidRPr="007A4CF2" w:rsidRDefault="00710A0F" w:rsidP="001653B0">
            <w:pPr>
              <w:pStyle w:val="BodyText"/>
              <w:ind w:firstLine="0"/>
              <w:rPr>
                <w:szCs w:val="24"/>
              </w:rPr>
            </w:pPr>
          </w:p>
        </w:tc>
      </w:tr>
      <w:tr w:rsidR="00754B11" w:rsidRPr="00FD37C5" w14:paraId="71621BA9" w14:textId="0E8E96AD" w:rsidTr="00F67CE2">
        <w:tc>
          <w:tcPr>
            <w:tcW w:w="846" w:type="dxa"/>
            <w:shd w:val="clear" w:color="auto" w:fill="D9D9D9" w:themeFill="background1" w:themeFillShade="D9"/>
          </w:tcPr>
          <w:p w14:paraId="0E3AAC68" w14:textId="77777777" w:rsidR="00754B11" w:rsidRPr="00176E72" w:rsidRDefault="00754B11" w:rsidP="00F67CE2">
            <w:pPr>
              <w:pStyle w:val="BodyText"/>
              <w:ind w:left="720" w:firstLine="0"/>
              <w:jc w:val="left"/>
              <w:rPr>
                <w:szCs w:val="24"/>
              </w:rPr>
            </w:pPr>
          </w:p>
        </w:tc>
        <w:tc>
          <w:tcPr>
            <w:tcW w:w="13741" w:type="dxa"/>
            <w:gridSpan w:val="8"/>
            <w:shd w:val="clear" w:color="auto" w:fill="D9D9D9" w:themeFill="background1" w:themeFillShade="D9"/>
            <w:vAlign w:val="center"/>
          </w:tcPr>
          <w:p w14:paraId="0F371A0E" w14:textId="0EE16E67" w:rsidR="00754B11" w:rsidRPr="00754B11" w:rsidRDefault="00754B11" w:rsidP="00754B11">
            <w:pPr>
              <w:pStyle w:val="BodyText"/>
              <w:ind w:firstLine="0"/>
              <w:jc w:val="center"/>
              <w:rPr>
                <w:b/>
                <w:bCs/>
                <w:szCs w:val="24"/>
              </w:rPr>
            </w:pPr>
            <w:r w:rsidRPr="00754B11">
              <w:rPr>
                <w:b/>
                <w:bCs/>
                <w:sz w:val="24"/>
                <w:szCs w:val="24"/>
              </w:rPr>
              <w:t>PERSONALAS</w:t>
            </w:r>
          </w:p>
        </w:tc>
      </w:tr>
      <w:tr w:rsidR="00710A0F" w:rsidRPr="00FD37C5" w14:paraId="6F961877" w14:textId="585CCFAA" w:rsidTr="00F67CE2">
        <w:tc>
          <w:tcPr>
            <w:tcW w:w="846" w:type="dxa"/>
          </w:tcPr>
          <w:p w14:paraId="256EA62B"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3725156D" w14:textId="2C0CAB20" w:rsidR="00710A0F" w:rsidRPr="00176E72" w:rsidRDefault="00710A0F" w:rsidP="001653B0">
            <w:pPr>
              <w:pStyle w:val="BodyText"/>
              <w:ind w:firstLine="0"/>
              <w:jc w:val="center"/>
              <w:rPr>
                <w:sz w:val="24"/>
                <w:szCs w:val="24"/>
              </w:rPr>
            </w:pPr>
            <w:r w:rsidRPr="00176E72">
              <w:rPr>
                <w:sz w:val="24"/>
                <w:szCs w:val="24"/>
              </w:rPr>
              <w:t xml:space="preserve">Techninė komanda </w:t>
            </w:r>
          </w:p>
        </w:tc>
        <w:tc>
          <w:tcPr>
            <w:tcW w:w="1670" w:type="dxa"/>
            <w:vAlign w:val="center"/>
          </w:tcPr>
          <w:p w14:paraId="24B3D289" w14:textId="762CF2D0" w:rsidR="00710A0F" w:rsidRPr="00176E72" w:rsidRDefault="00710A0F" w:rsidP="001653B0">
            <w:pPr>
              <w:pStyle w:val="BodyText"/>
              <w:ind w:firstLine="0"/>
              <w:jc w:val="center"/>
              <w:rPr>
                <w:sz w:val="24"/>
                <w:szCs w:val="24"/>
              </w:rPr>
            </w:pPr>
            <w:r w:rsidRPr="00176E72">
              <w:rPr>
                <w:sz w:val="24"/>
                <w:szCs w:val="24"/>
              </w:rPr>
              <w:t>1 kompl</w:t>
            </w:r>
            <w:r w:rsidR="003B6A92">
              <w:rPr>
                <w:sz w:val="24"/>
                <w:szCs w:val="24"/>
              </w:rPr>
              <w:t>.</w:t>
            </w:r>
          </w:p>
        </w:tc>
        <w:tc>
          <w:tcPr>
            <w:tcW w:w="1925" w:type="dxa"/>
          </w:tcPr>
          <w:p w14:paraId="21A0A6BE" w14:textId="77777777" w:rsidR="00710A0F" w:rsidRPr="007A4CF2" w:rsidRDefault="00710A0F" w:rsidP="001653B0">
            <w:pPr>
              <w:pStyle w:val="BodyText"/>
              <w:ind w:firstLine="0"/>
              <w:rPr>
                <w:szCs w:val="24"/>
              </w:rPr>
            </w:pPr>
          </w:p>
        </w:tc>
        <w:tc>
          <w:tcPr>
            <w:tcW w:w="1924" w:type="dxa"/>
          </w:tcPr>
          <w:p w14:paraId="2B2979C0" w14:textId="77777777" w:rsidR="00710A0F" w:rsidRPr="007A4CF2" w:rsidRDefault="00710A0F" w:rsidP="001653B0">
            <w:pPr>
              <w:pStyle w:val="BodyText"/>
              <w:ind w:firstLine="0"/>
              <w:rPr>
                <w:szCs w:val="24"/>
              </w:rPr>
            </w:pPr>
          </w:p>
        </w:tc>
        <w:tc>
          <w:tcPr>
            <w:tcW w:w="2206" w:type="dxa"/>
            <w:gridSpan w:val="3"/>
          </w:tcPr>
          <w:p w14:paraId="71309376" w14:textId="77777777" w:rsidR="00710A0F" w:rsidRPr="007A4CF2" w:rsidRDefault="00710A0F" w:rsidP="001653B0">
            <w:pPr>
              <w:pStyle w:val="BodyText"/>
              <w:ind w:firstLine="0"/>
              <w:rPr>
                <w:szCs w:val="24"/>
              </w:rPr>
            </w:pPr>
          </w:p>
        </w:tc>
        <w:tc>
          <w:tcPr>
            <w:tcW w:w="2188" w:type="dxa"/>
          </w:tcPr>
          <w:p w14:paraId="7B97816C" w14:textId="77777777" w:rsidR="00710A0F" w:rsidRPr="007A4CF2" w:rsidRDefault="00710A0F" w:rsidP="001653B0">
            <w:pPr>
              <w:pStyle w:val="BodyText"/>
              <w:ind w:firstLine="0"/>
              <w:rPr>
                <w:szCs w:val="24"/>
              </w:rPr>
            </w:pPr>
          </w:p>
        </w:tc>
      </w:tr>
      <w:tr w:rsidR="00710A0F" w:rsidRPr="00FD37C5" w14:paraId="2427771E" w14:textId="59D6A68B" w:rsidTr="00F67CE2">
        <w:tc>
          <w:tcPr>
            <w:tcW w:w="846" w:type="dxa"/>
          </w:tcPr>
          <w:p w14:paraId="32773F43"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7E88ED9C" w14:textId="13EEFE23" w:rsidR="00710A0F" w:rsidRPr="00176E72" w:rsidRDefault="00710A0F" w:rsidP="001653B0">
            <w:pPr>
              <w:pStyle w:val="BodyText"/>
              <w:ind w:firstLine="0"/>
              <w:jc w:val="center"/>
              <w:rPr>
                <w:sz w:val="24"/>
                <w:szCs w:val="24"/>
              </w:rPr>
            </w:pPr>
            <w:r w:rsidRPr="00176E72">
              <w:rPr>
                <w:sz w:val="24"/>
                <w:szCs w:val="24"/>
              </w:rPr>
              <w:t xml:space="preserve">Asistentai </w:t>
            </w:r>
          </w:p>
        </w:tc>
        <w:tc>
          <w:tcPr>
            <w:tcW w:w="1670" w:type="dxa"/>
            <w:vAlign w:val="center"/>
          </w:tcPr>
          <w:p w14:paraId="66106F62" w14:textId="356BFC37" w:rsidR="00710A0F" w:rsidRPr="00176E72" w:rsidRDefault="00710A0F" w:rsidP="001653B0">
            <w:pPr>
              <w:pStyle w:val="BodyText"/>
              <w:ind w:firstLine="0"/>
              <w:jc w:val="center"/>
              <w:rPr>
                <w:sz w:val="24"/>
                <w:szCs w:val="24"/>
              </w:rPr>
            </w:pPr>
            <w:r w:rsidRPr="00176E72">
              <w:rPr>
                <w:sz w:val="24"/>
                <w:szCs w:val="24"/>
              </w:rPr>
              <w:t>1 kompl</w:t>
            </w:r>
            <w:r w:rsidR="003B6A92">
              <w:rPr>
                <w:sz w:val="24"/>
                <w:szCs w:val="24"/>
              </w:rPr>
              <w:t>.</w:t>
            </w:r>
          </w:p>
        </w:tc>
        <w:tc>
          <w:tcPr>
            <w:tcW w:w="1925" w:type="dxa"/>
          </w:tcPr>
          <w:p w14:paraId="1F8DEA3B" w14:textId="77777777" w:rsidR="00710A0F" w:rsidRPr="007A4CF2" w:rsidRDefault="00710A0F" w:rsidP="001653B0">
            <w:pPr>
              <w:pStyle w:val="BodyText"/>
              <w:ind w:firstLine="0"/>
              <w:rPr>
                <w:szCs w:val="24"/>
              </w:rPr>
            </w:pPr>
          </w:p>
        </w:tc>
        <w:tc>
          <w:tcPr>
            <w:tcW w:w="1924" w:type="dxa"/>
          </w:tcPr>
          <w:p w14:paraId="225F94EE" w14:textId="77777777" w:rsidR="00710A0F" w:rsidRPr="007A4CF2" w:rsidRDefault="00710A0F" w:rsidP="001653B0">
            <w:pPr>
              <w:pStyle w:val="BodyText"/>
              <w:ind w:firstLine="0"/>
              <w:rPr>
                <w:szCs w:val="24"/>
              </w:rPr>
            </w:pPr>
          </w:p>
        </w:tc>
        <w:tc>
          <w:tcPr>
            <w:tcW w:w="2206" w:type="dxa"/>
            <w:gridSpan w:val="3"/>
          </w:tcPr>
          <w:p w14:paraId="47E12A7A" w14:textId="77777777" w:rsidR="00710A0F" w:rsidRPr="007A4CF2" w:rsidRDefault="00710A0F" w:rsidP="001653B0">
            <w:pPr>
              <w:pStyle w:val="BodyText"/>
              <w:ind w:firstLine="0"/>
              <w:rPr>
                <w:szCs w:val="24"/>
              </w:rPr>
            </w:pPr>
          </w:p>
        </w:tc>
        <w:tc>
          <w:tcPr>
            <w:tcW w:w="2188" w:type="dxa"/>
          </w:tcPr>
          <w:p w14:paraId="1ABFFDFC" w14:textId="77777777" w:rsidR="00710A0F" w:rsidRPr="007A4CF2" w:rsidRDefault="00710A0F" w:rsidP="001653B0">
            <w:pPr>
              <w:pStyle w:val="BodyText"/>
              <w:ind w:firstLine="0"/>
              <w:rPr>
                <w:szCs w:val="24"/>
              </w:rPr>
            </w:pPr>
          </w:p>
        </w:tc>
      </w:tr>
      <w:tr w:rsidR="00674083" w:rsidRPr="00FD37C5" w14:paraId="5A93F511" w14:textId="77777777" w:rsidTr="00F67CE2">
        <w:tc>
          <w:tcPr>
            <w:tcW w:w="846" w:type="dxa"/>
          </w:tcPr>
          <w:p w14:paraId="138D011A" w14:textId="77777777" w:rsidR="00674083" w:rsidRPr="00176E72" w:rsidRDefault="00674083" w:rsidP="001653B0">
            <w:pPr>
              <w:pStyle w:val="BodyText"/>
              <w:numPr>
                <w:ilvl w:val="0"/>
                <w:numId w:val="36"/>
              </w:numPr>
              <w:jc w:val="left"/>
              <w:rPr>
                <w:szCs w:val="24"/>
              </w:rPr>
            </w:pPr>
          </w:p>
        </w:tc>
        <w:tc>
          <w:tcPr>
            <w:tcW w:w="3828" w:type="dxa"/>
            <w:vAlign w:val="center"/>
          </w:tcPr>
          <w:p w14:paraId="237009B4" w14:textId="0F933C2C" w:rsidR="00674083" w:rsidRPr="00237AD0" w:rsidRDefault="00674083" w:rsidP="001653B0">
            <w:pPr>
              <w:pStyle w:val="BodyText"/>
              <w:ind w:firstLine="0"/>
              <w:jc w:val="center"/>
              <w:rPr>
                <w:sz w:val="24"/>
                <w:szCs w:val="24"/>
              </w:rPr>
            </w:pPr>
            <w:r w:rsidRPr="00237AD0">
              <w:rPr>
                <w:sz w:val="24"/>
                <w:szCs w:val="24"/>
              </w:rPr>
              <w:t>Moderatorius plenarinės sesijos metu</w:t>
            </w:r>
          </w:p>
        </w:tc>
        <w:tc>
          <w:tcPr>
            <w:tcW w:w="1670" w:type="dxa"/>
            <w:vAlign w:val="center"/>
          </w:tcPr>
          <w:p w14:paraId="1C310E44" w14:textId="6ACE4A8F" w:rsidR="00674083" w:rsidRPr="00237AD0" w:rsidRDefault="00674083" w:rsidP="001653B0">
            <w:pPr>
              <w:pStyle w:val="BodyText"/>
              <w:ind w:firstLine="0"/>
              <w:jc w:val="center"/>
              <w:rPr>
                <w:sz w:val="24"/>
                <w:szCs w:val="24"/>
              </w:rPr>
            </w:pPr>
            <w:r w:rsidRPr="00237AD0">
              <w:rPr>
                <w:sz w:val="24"/>
                <w:szCs w:val="24"/>
              </w:rPr>
              <w:t>1 vnt.</w:t>
            </w:r>
          </w:p>
        </w:tc>
        <w:tc>
          <w:tcPr>
            <w:tcW w:w="1925" w:type="dxa"/>
          </w:tcPr>
          <w:p w14:paraId="20FD124F" w14:textId="77777777" w:rsidR="00674083" w:rsidRPr="007A4CF2" w:rsidRDefault="00674083" w:rsidP="001653B0">
            <w:pPr>
              <w:pStyle w:val="BodyText"/>
              <w:ind w:firstLine="0"/>
              <w:rPr>
                <w:szCs w:val="24"/>
              </w:rPr>
            </w:pPr>
          </w:p>
        </w:tc>
        <w:tc>
          <w:tcPr>
            <w:tcW w:w="1924" w:type="dxa"/>
          </w:tcPr>
          <w:p w14:paraId="27B41EBE" w14:textId="77777777" w:rsidR="00674083" w:rsidRPr="007A4CF2" w:rsidRDefault="00674083" w:rsidP="001653B0">
            <w:pPr>
              <w:pStyle w:val="BodyText"/>
              <w:ind w:firstLine="0"/>
              <w:rPr>
                <w:szCs w:val="24"/>
              </w:rPr>
            </w:pPr>
          </w:p>
        </w:tc>
        <w:tc>
          <w:tcPr>
            <w:tcW w:w="2206" w:type="dxa"/>
            <w:gridSpan w:val="3"/>
          </w:tcPr>
          <w:p w14:paraId="440C21C9" w14:textId="77777777" w:rsidR="00674083" w:rsidRPr="007A4CF2" w:rsidRDefault="00674083" w:rsidP="001653B0">
            <w:pPr>
              <w:pStyle w:val="BodyText"/>
              <w:ind w:firstLine="0"/>
              <w:rPr>
                <w:szCs w:val="24"/>
              </w:rPr>
            </w:pPr>
          </w:p>
        </w:tc>
        <w:tc>
          <w:tcPr>
            <w:tcW w:w="2188" w:type="dxa"/>
          </w:tcPr>
          <w:p w14:paraId="2078EFCB" w14:textId="77777777" w:rsidR="00674083" w:rsidRPr="007A4CF2" w:rsidRDefault="00674083" w:rsidP="001653B0">
            <w:pPr>
              <w:pStyle w:val="BodyText"/>
              <w:ind w:firstLine="0"/>
              <w:rPr>
                <w:szCs w:val="24"/>
              </w:rPr>
            </w:pPr>
          </w:p>
        </w:tc>
      </w:tr>
      <w:tr w:rsidR="00710A0F" w:rsidRPr="00FD37C5" w14:paraId="5D4D2438" w14:textId="24813DBE" w:rsidTr="00F67CE2">
        <w:tc>
          <w:tcPr>
            <w:tcW w:w="846" w:type="dxa"/>
          </w:tcPr>
          <w:p w14:paraId="32A9DEF4"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20961894" w14:textId="389314BA" w:rsidR="00710A0F" w:rsidRPr="00237AD0" w:rsidRDefault="00710A0F" w:rsidP="001653B0">
            <w:pPr>
              <w:pStyle w:val="BodyText"/>
              <w:ind w:firstLine="0"/>
              <w:jc w:val="center"/>
              <w:rPr>
                <w:sz w:val="24"/>
                <w:szCs w:val="24"/>
              </w:rPr>
            </w:pPr>
            <w:r w:rsidRPr="00237AD0">
              <w:rPr>
                <w:sz w:val="24"/>
                <w:szCs w:val="24"/>
              </w:rPr>
              <w:t>DJ (šventinei vakarienei)</w:t>
            </w:r>
          </w:p>
        </w:tc>
        <w:tc>
          <w:tcPr>
            <w:tcW w:w="1670" w:type="dxa"/>
            <w:vAlign w:val="center"/>
          </w:tcPr>
          <w:p w14:paraId="3939A874" w14:textId="0AB79E21" w:rsidR="00710A0F" w:rsidRPr="00237AD0" w:rsidRDefault="00710A0F" w:rsidP="001653B0">
            <w:pPr>
              <w:pStyle w:val="BodyText"/>
              <w:ind w:firstLine="0"/>
              <w:jc w:val="center"/>
              <w:rPr>
                <w:sz w:val="24"/>
                <w:szCs w:val="24"/>
              </w:rPr>
            </w:pPr>
            <w:r w:rsidRPr="00237AD0">
              <w:rPr>
                <w:sz w:val="24"/>
                <w:szCs w:val="24"/>
              </w:rPr>
              <w:t>1 vnt</w:t>
            </w:r>
            <w:r w:rsidR="003B6A92" w:rsidRPr="00237AD0">
              <w:rPr>
                <w:sz w:val="24"/>
                <w:szCs w:val="24"/>
              </w:rPr>
              <w:t>.</w:t>
            </w:r>
          </w:p>
        </w:tc>
        <w:tc>
          <w:tcPr>
            <w:tcW w:w="1925" w:type="dxa"/>
          </w:tcPr>
          <w:p w14:paraId="740036F0" w14:textId="77777777" w:rsidR="00710A0F" w:rsidRPr="007A4CF2" w:rsidRDefault="00710A0F" w:rsidP="001653B0">
            <w:pPr>
              <w:pStyle w:val="BodyText"/>
              <w:ind w:firstLine="0"/>
              <w:rPr>
                <w:szCs w:val="24"/>
              </w:rPr>
            </w:pPr>
          </w:p>
        </w:tc>
        <w:tc>
          <w:tcPr>
            <w:tcW w:w="1924" w:type="dxa"/>
          </w:tcPr>
          <w:p w14:paraId="47489C5C" w14:textId="77777777" w:rsidR="00710A0F" w:rsidRPr="007A4CF2" w:rsidRDefault="00710A0F" w:rsidP="001653B0">
            <w:pPr>
              <w:pStyle w:val="BodyText"/>
              <w:ind w:firstLine="0"/>
              <w:rPr>
                <w:szCs w:val="24"/>
              </w:rPr>
            </w:pPr>
          </w:p>
        </w:tc>
        <w:tc>
          <w:tcPr>
            <w:tcW w:w="2206" w:type="dxa"/>
            <w:gridSpan w:val="3"/>
          </w:tcPr>
          <w:p w14:paraId="47A342F9" w14:textId="77777777" w:rsidR="00710A0F" w:rsidRPr="007A4CF2" w:rsidRDefault="00710A0F" w:rsidP="001653B0">
            <w:pPr>
              <w:pStyle w:val="BodyText"/>
              <w:ind w:firstLine="0"/>
              <w:rPr>
                <w:szCs w:val="24"/>
              </w:rPr>
            </w:pPr>
          </w:p>
        </w:tc>
        <w:tc>
          <w:tcPr>
            <w:tcW w:w="2188" w:type="dxa"/>
          </w:tcPr>
          <w:p w14:paraId="0D2A6D08" w14:textId="77777777" w:rsidR="00710A0F" w:rsidRPr="007A4CF2" w:rsidRDefault="00710A0F" w:rsidP="001653B0">
            <w:pPr>
              <w:pStyle w:val="BodyText"/>
              <w:ind w:firstLine="0"/>
              <w:rPr>
                <w:szCs w:val="24"/>
              </w:rPr>
            </w:pPr>
          </w:p>
        </w:tc>
      </w:tr>
      <w:tr w:rsidR="00710A0F" w:rsidRPr="00FD37C5" w14:paraId="5A94755A" w14:textId="14F68EDF" w:rsidTr="00F67CE2">
        <w:tc>
          <w:tcPr>
            <w:tcW w:w="846" w:type="dxa"/>
          </w:tcPr>
          <w:p w14:paraId="6C3DD26C"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14A7F915" w14:textId="709402B6" w:rsidR="00710A0F" w:rsidRPr="00237AD0" w:rsidRDefault="00710A0F" w:rsidP="001653B0">
            <w:pPr>
              <w:pStyle w:val="BodyText"/>
              <w:ind w:firstLine="0"/>
              <w:jc w:val="center"/>
              <w:rPr>
                <w:sz w:val="24"/>
                <w:szCs w:val="24"/>
              </w:rPr>
            </w:pPr>
            <w:r w:rsidRPr="00237AD0">
              <w:rPr>
                <w:sz w:val="24"/>
                <w:szCs w:val="24"/>
              </w:rPr>
              <w:t>VJ (vaizdo išleidėjas)</w:t>
            </w:r>
          </w:p>
        </w:tc>
        <w:tc>
          <w:tcPr>
            <w:tcW w:w="1670" w:type="dxa"/>
            <w:vAlign w:val="center"/>
          </w:tcPr>
          <w:p w14:paraId="0B0B44E4" w14:textId="413A0ACA" w:rsidR="00710A0F" w:rsidRPr="00237AD0" w:rsidRDefault="003B6A92" w:rsidP="001653B0">
            <w:pPr>
              <w:pStyle w:val="BodyText"/>
              <w:ind w:firstLine="0"/>
              <w:jc w:val="center"/>
              <w:rPr>
                <w:sz w:val="24"/>
                <w:szCs w:val="24"/>
              </w:rPr>
            </w:pPr>
            <w:r w:rsidRPr="00237AD0">
              <w:rPr>
                <w:sz w:val="24"/>
                <w:szCs w:val="24"/>
              </w:rPr>
              <w:t xml:space="preserve">3 </w:t>
            </w:r>
            <w:r w:rsidR="00710A0F" w:rsidRPr="00237AD0">
              <w:rPr>
                <w:sz w:val="24"/>
                <w:szCs w:val="24"/>
              </w:rPr>
              <w:t>vnt</w:t>
            </w:r>
            <w:r w:rsidRPr="00237AD0">
              <w:rPr>
                <w:sz w:val="24"/>
                <w:szCs w:val="24"/>
              </w:rPr>
              <w:t>.</w:t>
            </w:r>
          </w:p>
        </w:tc>
        <w:tc>
          <w:tcPr>
            <w:tcW w:w="1925" w:type="dxa"/>
          </w:tcPr>
          <w:p w14:paraId="4A5EA363" w14:textId="77777777" w:rsidR="00710A0F" w:rsidRPr="007A4CF2" w:rsidRDefault="00710A0F" w:rsidP="001653B0">
            <w:pPr>
              <w:pStyle w:val="BodyText"/>
              <w:ind w:firstLine="0"/>
              <w:rPr>
                <w:szCs w:val="24"/>
              </w:rPr>
            </w:pPr>
          </w:p>
        </w:tc>
        <w:tc>
          <w:tcPr>
            <w:tcW w:w="1924" w:type="dxa"/>
          </w:tcPr>
          <w:p w14:paraId="2BAEEE86" w14:textId="77777777" w:rsidR="00710A0F" w:rsidRPr="007A4CF2" w:rsidRDefault="00710A0F" w:rsidP="001653B0">
            <w:pPr>
              <w:pStyle w:val="BodyText"/>
              <w:ind w:firstLine="0"/>
              <w:rPr>
                <w:szCs w:val="24"/>
              </w:rPr>
            </w:pPr>
          </w:p>
        </w:tc>
        <w:tc>
          <w:tcPr>
            <w:tcW w:w="2206" w:type="dxa"/>
            <w:gridSpan w:val="3"/>
          </w:tcPr>
          <w:p w14:paraId="7101512F" w14:textId="77777777" w:rsidR="00710A0F" w:rsidRPr="007A4CF2" w:rsidRDefault="00710A0F" w:rsidP="001653B0">
            <w:pPr>
              <w:pStyle w:val="BodyText"/>
              <w:ind w:firstLine="0"/>
              <w:rPr>
                <w:szCs w:val="24"/>
              </w:rPr>
            </w:pPr>
          </w:p>
        </w:tc>
        <w:tc>
          <w:tcPr>
            <w:tcW w:w="2188" w:type="dxa"/>
          </w:tcPr>
          <w:p w14:paraId="51D3CAF7" w14:textId="77777777" w:rsidR="00710A0F" w:rsidRPr="007A4CF2" w:rsidRDefault="00710A0F" w:rsidP="001653B0">
            <w:pPr>
              <w:pStyle w:val="BodyText"/>
              <w:ind w:firstLine="0"/>
              <w:rPr>
                <w:szCs w:val="24"/>
              </w:rPr>
            </w:pPr>
          </w:p>
        </w:tc>
      </w:tr>
      <w:tr w:rsidR="00C740EC" w:rsidRPr="00FD37C5" w14:paraId="1FDFB829" w14:textId="50C666DF" w:rsidTr="00F67CE2">
        <w:tc>
          <w:tcPr>
            <w:tcW w:w="846" w:type="dxa"/>
            <w:shd w:val="clear" w:color="auto" w:fill="D9D9D9" w:themeFill="background1" w:themeFillShade="D9"/>
          </w:tcPr>
          <w:p w14:paraId="3A33FD70" w14:textId="77777777" w:rsidR="00C740EC" w:rsidRPr="00176E72" w:rsidRDefault="00C740EC" w:rsidP="00F67CE2">
            <w:pPr>
              <w:pStyle w:val="BodyText"/>
              <w:ind w:left="720" w:firstLine="0"/>
              <w:jc w:val="left"/>
              <w:rPr>
                <w:szCs w:val="24"/>
              </w:rPr>
            </w:pPr>
          </w:p>
        </w:tc>
        <w:tc>
          <w:tcPr>
            <w:tcW w:w="13741" w:type="dxa"/>
            <w:gridSpan w:val="8"/>
            <w:shd w:val="clear" w:color="auto" w:fill="D9D9D9" w:themeFill="background1" w:themeFillShade="D9"/>
            <w:vAlign w:val="center"/>
          </w:tcPr>
          <w:p w14:paraId="66655672" w14:textId="42A16524" w:rsidR="00C740EC" w:rsidRPr="00C740EC" w:rsidRDefault="00C740EC" w:rsidP="00C740EC">
            <w:pPr>
              <w:pStyle w:val="BodyText"/>
              <w:ind w:firstLine="0"/>
              <w:jc w:val="center"/>
              <w:rPr>
                <w:b/>
                <w:bCs/>
                <w:szCs w:val="24"/>
              </w:rPr>
            </w:pPr>
            <w:r w:rsidRPr="00C740EC">
              <w:rPr>
                <w:b/>
                <w:bCs/>
                <w:sz w:val="24"/>
                <w:szCs w:val="24"/>
              </w:rPr>
              <w:t>INFORMACINĖS KORTELĖS</w:t>
            </w:r>
          </w:p>
        </w:tc>
      </w:tr>
      <w:tr w:rsidR="00710A0F" w:rsidRPr="00FD37C5" w14:paraId="3CADB176" w14:textId="1EDF3398" w:rsidTr="00F67CE2">
        <w:tc>
          <w:tcPr>
            <w:tcW w:w="846" w:type="dxa"/>
          </w:tcPr>
          <w:p w14:paraId="6C6748D2"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2693B356" w14:textId="763EFF1C" w:rsidR="00710A0F" w:rsidRPr="00176E72" w:rsidRDefault="00710A0F" w:rsidP="001653B0">
            <w:pPr>
              <w:pStyle w:val="BodyText"/>
              <w:ind w:firstLine="0"/>
              <w:jc w:val="center"/>
              <w:rPr>
                <w:sz w:val="24"/>
                <w:szCs w:val="24"/>
              </w:rPr>
            </w:pPr>
            <w:r w:rsidRPr="00176E72">
              <w:rPr>
                <w:sz w:val="24"/>
                <w:szCs w:val="24"/>
              </w:rPr>
              <w:t>Dalyvių kortelės</w:t>
            </w:r>
          </w:p>
        </w:tc>
        <w:tc>
          <w:tcPr>
            <w:tcW w:w="1670" w:type="dxa"/>
            <w:vAlign w:val="center"/>
          </w:tcPr>
          <w:p w14:paraId="0B53B493" w14:textId="6ABCC710" w:rsidR="00710A0F" w:rsidRPr="00176E72" w:rsidRDefault="00710A0F" w:rsidP="001653B0">
            <w:pPr>
              <w:pStyle w:val="BodyText"/>
              <w:ind w:firstLine="0"/>
              <w:jc w:val="center"/>
              <w:rPr>
                <w:sz w:val="24"/>
                <w:szCs w:val="24"/>
              </w:rPr>
            </w:pPr>
            <w:r w:rsidRPr="00176E72">
              <w:rPr>
                <w:sz w:val="24"/>
                <w:szCs w:val="24"/>
              </w:rPr>
              <w:t>130 vnt</w:t>
            </w:r>
            <w:r w:rsidR="003B6A92">
              <w:rPr>
                <w:sz w:val="24"/>
                <w:szCs w:val="24"/>
              </w:rPr>
              <w:t>.</w:t>
            </w:r>
          </w:p>
        </w:tc>
        <w:tc>
          <w:tcPr>
            <w:tcW w:w="1925" w:type="dxa"/>
          </w:tcPr>
          <w:p w14:paraId="25432613" w14:textId="77777777" w:rsidR="00710A0F" w:rsidRPr="007A4CF2" w:rsidRDefault="00710A0F" w:rsidP="001653B0">
            <w:pPr>
              <w:pStyle w:val="BodyText"/>
              <w:ind w:firstLine="0"/>
              <w:rPr>
                <w:szCs w:val="24"/>
              </w:rPr>
            </w:pPr>
          </w:p>
        </w:tc>
        <w:tc>
          <w:tcPr>
            <w:tcW w:w="1924" w:type="dxa"/>
          </w:tcPr>
          <w:p w14:paraId="1C1862FF" w14:textId="77777777" w:rsidR="00710A0F" w:rsidRPr="007A4CF2" w:rsidRDefault="00710A0F" w:rsidP="001653B0">
            <w:pPr>
              <w:pStyle w:val="BodyText"/>
              <w:ind w:firstLine="0"/>
              <w:rPr>
                <w:szCs w:val="24"/>
              </w:rPr>
            </w:pPr>
          </w:p>
        </w:tc>
        <w:tc>
          <w:tcPr>
            <w:tcW w:w="2206" w:type="dxa"/>
            <w:gridSpan w:val="3"/>
          </w:tcPr>
          <w:p w14:paraId="6E9A9E09" w14:textId="77777777" w:rsidR="00710A0F" w:rsidRPr="007A4CF2" w:rsidRDefault="00710A0F" w:rsidP="001653B0">
            <w:pPr>
              <w:pStyle w:val="BodyText"/>
              <w:ind w:firstLine="0"/>
              <w:rPr>
                <w:szCs w:val="24"/>
              </w:rPr>
            </w:pPr>
          </w:p>
        </w:tc>
        <w:tc>
          <w:tcPr>
            <w:tcW w:w="2188" w:type="dxa"/>
          </w:tcPr>
          <w:p w14:paraId="73CB0A62" w14:textId="77777777" w:rsidR="00710A0F" w:rsidRPr="007A4CF2" w:rsidRDefault="00710A0F" w:rsidP="001653B0">
            <w:pPr>
              <w:pStyle w:val="BodyText"/>
              <w:ind w:firstLine="0"/>
              <w:rPr>
                <w:szCs w:val="24"/>
              </w:rPr>
            </w:pPr>
          </w:p>
        </w:tc>
      </w:tr>
      <w:tr w:rsidR="00710A0F" w:rsidRPr="00FD37C5" w14:paraId="40432AD7" w14:textId="6EC76B56" w:rsidTr="00F67CE2">
        <w:tc>
          <w:tcPr>
            <w:tcW w:w="846" w:type="dxa"/>
          </w:tcPr>
          <w:p w14:paraId="541C2EC2"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6090BFA2" w14:textId="191DAE96" w:rsidR="00710A0F" w:rsidRPr="00176E72" w:rsidRDefault="00710A0F" w:rsidP="001653B0">
            <w:pPr>
              <w:pStyle w:val="BodyText"/>
              <w:ind w:firstLine="0"/>
              <w:jc w:val="center"/>
              <w:rPr>
                <w:sz w:val="24"/>
                <w:szCs w:val="24"/>
              </w:rPr>
            </w:pPr>
            <w:r w:rsidRPr="00176E72">
              <w:rPr>
                <w:sz w:val="24"/>
                <w:szCs w:val="24"/>
              </w:rPr>
              <w:t xml:space="preserve">Valstybių narių kortelės su stoveliais </w:t>
            </w:r>
          </w:p>
        </w:tc>
        <w:tc>
          <w:tcPr>
            <w:tcW w:w="1670" w:type="dxa"/>
            <w:vAlign w:val="center"/>
          </w:tcPr>
          <w:p w14:paraId="2C149959" w14:textId="050B8950" w:rsidR="00710A0F" w:rsidRPr="00176E72" w:rsidRDefault="00710A0F" w:rsidP="001653B0">
            <w:pPr>
              <w:pStyle w:val="BodyText"/>
              <w:ind w:firstLine="0"/>
              <w:jc w:val="center"/>
              <w:rPr>
                <w:sz w:val="24"/>
                <w:szCs w:val="24"/>
              </w:rPr>
            </w:pPr>
            <w:r w:rsidRPr="00237AD0">
              <w:rPr>
                <w:sz w:val="24"/>
                <w:szCs w:val="24"/>
              </w:rPr>
              <w:t>2</w:t>
            </w:r>
            <w:r w:rsidR="00C9742E" w:rsidRPr="00237AD0">
              <w:rPr>
                <w:sz w:val="24"/>
                <w:szCs w:val="24"/>
              </w:rPr>
              <w:t>8</w:t>
            </w:r>
            <w:r w:rsidRPr="00237AD0">
              <w:rPr>
                <w:sz w:val="24"/>
                <w:szCs w:val="24"/>
              </w:rPr>
              <w:t xml:space="preserve"> vnt</w:t>
            </w:r>
            <w:r w:rsidR="003B6A92" w:rsidRPr="00237AD0">
              <w:rPr>
                <w:sz w:val="24"/>
                <w:szCs w:val="24"/>
              </w:rPr>
              <w:t>.</w:t>
            </w:r>
          </w:p>
        </w:tc>
        <w:tc>
          <w:tcPr>
            <w:tcW w:w="1925" w:type="dxa"/>
          </w:tcPr>
          <w:p w14:paraId="2D4BA999" w14:textId="77777777" w:rsidR="00710A0F" w:rsidRPr="007A4CF2" w:rsidRDefault="00710A0F" w:rsidP="001653B0">
            <w:pPr>
              <w:pStyle w:val="BodyText"/>
              <w:ind w:firstLine="0"/>
              <w:rPr>
                <w:szCs w:val="24"/>
              </w:rPr>
            </w:pPr>
          </w:p>
        </w:tc>
        <w:tc>
          <w:tcPr>
            <w:tcW w:w="1924" w:type="dxa"/>
          </w:tcPr>
          <w:p w14:paraId="4AB62A3F" w14:textId="77777777" w:rsidR="00710A0F" w:rsidRPr="007A4CF2" w:rsidRDefault="00710A0F" w:rsidP="001653B0">
            <w:pPr>
              <w:pStyle w:val="BodyText"/>
              <w:ind w:firstLine="0"/>
              <w:rPr>
                <w:szCs w:val="24"/>
              </w:rPr>
            </w:pPr>
          </w:p>
        </w:tc>
        <w:tc>
          <w:tcPr>
            <w:tcW w:w="2206" w:type="dxa"/>
            <w:gridSpan w:val="3"/>
          </w:tcPr>
          <w:p w14:paraId="497FA0A8" w14:textId="77777777" w:rsidR="00710A0F" w:rsidRPr="007A4CF2" w:rsidRDefault="00710A0F" w:rsidP="001653B0">
            <w:pPr>
              <w:pStyle w:val="BodyText"/>
              <w:ind w:firstLine="0"/>
              <w:rPr>
                <w:szCs w:val="24"/>
              </w:rPr>
            </w:pPr>
          </w:p>
        </w:tc>
        <w:tc>
          <w:tcPr>
            <w:tcW w:w="2188" w:type="dxa"/>
          </w:tcPr>
          <w:p w14:paraId="736DB99A" w14:textId="77777777" w:rsidR="00710A0F" w:rsidRPr="007A4CF2" w:rsidRDefault="00710A0F" w:rsidP="001653B0">
            <w:pPr>
              <w:pStyle w:val="BodyText"/>
              <w:ind w:firstLine="0"/>
              <w:rPr>
                <w:szCs w:val="24"/>
              </w:rPr>
            </w:pPr>
          </w:p>
        </w:tc>
      </w:tr>
      <w:tr w:rsidR="00710A0F" w:rsidRPr="00FD37C5" w14:paraId="330FE0C8" w14:textId="5C4D69A9" w:rsidTr="00F67CE2">
        <w:tc>
          <w:tcPr>
            <w:tcW w:w="846" w:type="dxa"/>
          </w:tcPr>
          <w:p w14:paraId="21A177C5" w14:textId="77777777" w:rsidR="00710A0F" w:rsidRPr="00176E72" w:rsidRDefault="00710A0F" w:rsidP="001653B0">
            <w:pPr>
              <w:pStyle w:val="BodyText"/>
              <w:numPr>
                <w:ilvl w:val="0"/>
                <w:numId w:val="36"/>
              </w:numPr>
              <w:jc w:val="left"/>
              <w:rPr>
                <w:sz w:val="24"/>
                <w:szCs w:val="24"/>
              </w:rPr>
            </w:pPr>
          </w:p>
        </w:tc>
        <w:tc>
          <w:tcPr>
            <w:tcW w:w="3828" w:type="dxa"/>
            <w:vAlign w:val="center"/>
          </w:tcPr>
          <w:p w14:paraId="273CB07A" w14:textId="25F77569" w:rsidR="00710A0F" w:rsidRPr="00176E72" w:rsidRDefault="00710A0F" w:rsidP="001653B0">
            <w:pPr>
              <w:pStyle w:val="BodyText"/>
              <w:ind w:firstLine="0"/>
              <w:jc w:val="center"/>
              <w:rPr>
                <w:sz w:val="24"/>
                <w:szCs w:val="24"/>
              </w:rPr>
            </w:pPr>
            <w:r w:rsidRPr="00176E72">
              <w:rPr>
                <w:sz w:val="24"/>
                <w:szCs w:val="24"/>
              </w:rPr>
              <w:t>Sekretoriato stoveliai su kortelėmis</w:t>
            </w:r>
          </w:p>
        </w:tc>
        <w:tc>
          <w:tcPr>
            <w:tcW w:w="1670" w:type="dxa"/>
            <w:vAlign w:val="center"/>
          </w:tcPr>
          <w:p w14:paraId="5E4AEFFE" w14:textId="5EAA9B19" w:rsidR="00710A0F" w:rsidRPr="00176E72" w:rsidRDefault="00710A0F" w:rsidP="001653B0">
            <w:pPr>
              <w:pStyle w:val="BodyText"/>
              <w:ind w:firstLine="0"/>
              <w:jc w:val="center"/>
              <w:rPr>
                <w:sz w:val="24"/>
                <w:szCs w:val="24"/>
              </w:rPr>
            </w:pPr>
            <w:r w:rsidRPr="00176E72">
              <w:rPr>
                <w:sz w:val="24"/>
                <w:szCs w:val="24"/>
              </w:rPr>
              <w:t>10 vnt</w:t>
            </w:r>
            <w:r w:rsidR="003B6A92">
              <w:rPr>
                <w:sz w:val="24"/>
                <w:szCs w:val="24"/>
              </w:rPr>
              <w:t>.</w:t>
            </w:r>
          </w:p>
        </w:tc>
        <w:tc>
          <w:tcPr>
            <w:tcW w:w="1925" w:type="dxa"/>
          </w:tcPr>
          <w:p w14:paraId="7BE5BB89" w14:textId="77777777" w:rsidR="00710A0F" w:rsidRPr="007A4CF2" w:rsidRDefault="00710A0F" w:rsidP="001653B0">
            <w:pPr>
              <w:pStyle w:val="BodyText"/>
              <w:ind w:firstLine="0"/>
              <w:rPr>
                <w:szCs w:val="24"/>
              </w:rPr>
            </w:pPr>
          </w:p>
        </w:tc>
        <w:tc>
          <w:tcPr>
            <w:tcW w:w="1924" w:type="dxa"/>
          </w:tcPr>
          <w:p w14:paraId="375875EC" w14:textId="77777777" w:rsidR="00710A0F" w:rsidRPr="007A4CF2" w:rsidRDefault="00710A0F" w:rsidP="001653B0">
            <w:pPr>
              <w:pStyle w:val="BodyText"/>
              <w:ind w:firstLine="0"/>
              <w:rPr>
                <w:szCs w:val="24"/>
              </w:rPr>
            </w:pPr>
          </w:p>
        </w:tc>
        <w:tc>
          <w:tcPr>
            <w:tcW w:w="2206" w:type="dxa"/>
            <w:gridSpan w:val="3"/>
          </w:tcPr>
          <w:p w14:paraId="57B0C203" w14:textId="77777777" w:rsidR="00710A0F" w:rsidRPr="007A4CF2" w:rsidRDefault="00710A0F" w:rsidP="001653B0">
            <w:pPr>
              <w:pStyle w:val="BodyText"/>
              <w:ind w:firstLine="0"/>
              <w:rPr>
                <w:szCs w:val="24"/>
              </w:rPr>
            </w:pPr>
          </w:p>
        </w:tc>
        <w:tc>
          <w:tcPr>
            <w:tcW w:w="2188" w:type="dxa"/>
          </w:tcPr>
          <w:p w14:paraId="20DB6053" w14:textId="77777777" w:rsidR="00710A0F" w:rsidRPr="007A4CF2" w:rsidRDefault="00710A0F" w:rsidP="001653B0">
            <w:pPr>
              <w:pStyle w:val="BodyText"/>
              <w:ind w:firstLine="0"/>
              <w:rPr>
                <w:szCs w:val="24"/>
              </w:rPr>
            </w:pPr>
          </w:p>
        </w:tc>
      </w:tr>
      <w:tr w:rsidR="00C740EC" w:rsidRPr="00FD37C5" w14:paraId="087472C9" w14:textId="17A5703D" w:rsidTr="00F67CE2">
        <w:tc>
          <w:tcPr>
            <w:tcW w:w="846" w:type="dxa"/>
            <w:shd w:val="clear" w:color="auto" w:fill="D9D9D9" w:themeFill="background1" w:themeFillShade="D9"/>
          </w:tcPr>
          <w:p w14:paraId="37C9A4DF" w14:textId="77777777" w:rsidR="00C740EC" w:rsidRPr="00176E72" w:rsidRDefault="00C740EC" w:rsidP="00F67CE2">
            <w:pPr>
              <w:pStyle w:val="BodyText"/>
              <w:ind w:left="720" w:firstLine="0"/>
              <w:jc w:val="left"/>
              <w:rPr>
                <w:szCs w:val="24"/>
              </w:rPr>
            </w:pPr>
          </w:p>
        </w:tc>
        <w:tc>
          <w:tcPr>
            <w:tcW w:w="13741" w:type="dxa"/>
            <w:gridSpan w:val="8"/>
            <w:shd w:val="clear" w:color="auto" w:fill="D9D9D9" w:themeFill="background1" w:themeFillShade="D9"/>
            <w:vAlign w:val="center"/>
          </w:tcPr>
          <w:p w14:paraId="40CFA169" w14:textId="3371AE16" w:rsidR="00C740EC" w:rsidRPr="00C740EC" w:rsidRDefault="00C740EC" w:rsidP="00C740EC">
            <w:pPr>
              <w:pStyle w:val="BodyText"/>
              <w:ind w:firstLine="0"/>
              <w:jc w:val="center"/>
              <w:rPr>
                <w:b/>
                <w:bCs/>
                <w:szCs w:val="24"/>
              </w:rPr>
            </w:pPr>
            <w:r w:rsidRPr="00C740EC">
              <w:rPr>
                <w:b/>
                <w:bCs/>
                <w:sz w:val="24"/>
                <w:szCs w:val="24"/>
              </w:rPr>
              <w:t>TIEKĖJO PASLAUGOS</w:t>
            </w:r>
            <w:r w:rsidR="005D2621">
              <w:rPr>
                <w:rStyle w:val="FootnoteReference"/>
                <w:b/>
                <w:bCs/>
                <w:sz w:val="24"/>
                <w:szCs w:val="24"/>
              </w:rPr>
              <w:footnoteReference w:id="9"/>
            </w:r>
          </w:p>
        </w:tc>
      </w:tr>
      <w:tr w:rsidR="005D2621" w:rsidRPr="00FD37C5" w14:paraId="66740DD3" w14:textId="1A16FF9D" w:rsidTr="00F67CE2">
        <w:tc>
          <w:tcPr>
            <w:tcW w:w="846" w:type="dxa"/>
          </w:tcPr>
          <w:p w14:paraId="66EB5194" w14:textId="77777777" w:rsidR="005D2621" w:rsidRPr="00176E72" w:rsidRDefault="005D2621" w:rsidP="001653B0">
            <w:pPr>
              <w:pStyle w:val="BodyText"/>
              <w:numPr>
                <w:ilvl w:val="0"/>
                <w:numId w:val="36"/>
              </w:numPr>
              <w:jc w:val="left"/>
              <w:rPr>
                <w:sz w:val="24"/>
                <w:szCs w:val="24"/>
              </w:rPr>
            </w:pPr>
          </w:p>
        </w:tc>
        <w:tc>
          <w:tcPr>
            <w:tcW w:w="3828" w:type="dxa"/>
            <w:vAlign w:val="center"/>
          </w:tcPr>
          <w:p w14:paraId="22BC2CE1" w14:textId="6D82E2CC" w:rsidR="005D2621" w:rsidRPr="00176E72" w:rsidRDefault="005D2621" w:rsidP="001653B0">
            <w:pPr>
              <w:pStyle w:val="BodyText"/>
              <w:ind w:firstLine="0"/>
              <w:jc w:val="center"/>
              <w:rPr>
                <w:sz w:val="24"/>
                <w:szCs w:val="24"/>
              </w:rPr>
            </w:pPr>
            <w:r w:rsidRPr="00176E72">
              <w:rPr>
                <w:sz w:val="24"/>
                <w:szCs w:val="24"/>
              </w:rPr>
              <w:t>Projekto įgyvendinimas ir koordinavimas %</w:t>
            </w:r>
            <w:r w:rsidR="00843C6A">
              <w:rPr>
                <w:sz w:val="24"/>
                <w:szCs w:val="24"/>
              </w:rPr>
              <w:t xml:space="preserve"> </w:t>
            </w:r>
            <w:r w:rsidR="00843C6A" w:rsidRPr="00843C6A">
              <w:rPr>
                <w:i/>
                <w:iCs/>
                <w:sz w:val="24"/>
                <w:szCs w:val="24"/>
              </w:rPr>
              <w:t>(įkainis)</w:t>
            </w:r>
          </w:p>
        </w:tc>
        <w:tc>
          <w:tcPr>
            <w:tcW w:w="1670" w:type="dxa"/>
            <w:vAlign w:val="center"/>
          </w:tcPr>
          <w:p w14:paraId="2812771A" w14:textId="4E0EF660" w:rsidR="005D2621" w:rsidRPr="00176E72" w:rsidRDefault="005D2621" w:rsidP="001653B0">
            <w:pPr>
              <w:pStyle w:val="BodyText"/>
              <w:ind w:firstLine="0"/>
              <w:jc w:val="center"/>
              <w:rPr>
                <w:sz w:val="24"/>
                <w:szCs w:val="24"/>
              </w:rPr>
            </w:pPr>
            <w:r w:rsidRPr="00176E72">
              <w:rPr>
                <w:sz w:val="24"/>
                <w:szCs w:val="24"/>
              </w:rPr>
              <w:t>Proc.</w:t>
            </w:r>
          </w:p>
        </w:tc>
        <w:tc>
          <w:tcPr>
            <w:tcW w:w="3884" w:type="dxa"/>
            <w:gridSpan w:val="3"/>
            <w:vAlign w:val="center"/>
          </w:tcPr>
          <w:p w14:paraId="45AEA96E" w14:textId="2B0DD405" w:rsidR="005D2621" w:rsidRPr="00C740EC" w:rsidRDefault="00F67CE2" w:rsidP="00F67CE2">
            <w:pPr>
              <w:pStyle w:val="BodyText"/>
              <w:ind w:firstLine="0"/>
              <w:jc w:val="center"/>
              <w:rPr>
                <w:i/>
                <w:iCs/>
                <w:szCs w:val="24"/>
              </w:rPr>
            </w:pPr>
            <w:r w:rsidRPr="00F67CE2">
              <w:rPr>
                <w:i/>
                <w:iCs/>
                <w:color w:val="FF0000"/>
                <w:szCs w:val="24"/>
              </w:rPr>
              <w:t xml:space="preserve">(nurodomas </w:t>
            </w:r>
            <w:r w:rsidR="00F30103">
              <w:rPr>
                <w:i/>
                <w:iCs/>
                <w:color w:val="FF0000"/>
                <w:szCs w:val="24"/>
              </w:rPr>
              <w:t xml:space="preserve">dydis </w:t>
            </w:r>
            <w:r w:rsidRPr="00F67CE2">
              <w:rPr>
                <w:i/>
                <w:iCs/>
                <w:color w:val="FF0000"/>
                <w:szCs w:val="24"/>
              </w:rPr>
              <w:t>procenta</w:t>
            </w:r>
            <w:r w:rsidR="00F30103">
              <w:rPr>
                <w:i/>
                <w:iCs/>
                <w:color w:val="FF0000"/>
                <w:szCs w:val="24"/>
              </w:rPr>
              <w:t>is</w:t>
            </w:r>
            <w:r w:rsidRPr="00F67CE2">
              <w:rPr>
                <w:i/>
                <w:iCs/>
                <w:color w:val="FF0000"/>
                <w:szCs w:val="24"/>
              </w:rPr>
              <w:t>)</w:t>
            </w:r>
          </w:p>
        </w:tc>
        <w:tc>
          <w:tcPr>
            <w:tcW w:w="2127" w:type="dxa"/>
          </w:tcPr>
          <w:p w14:paraId="58A6C25E" w14:textId="0A160A63" w:rsidR="005D2621" w:rsidRPr="00C740EC" w:rsidRDefault="005D2621" w:rsidP="001653B0">
            <w:pPr>
              <w:pStyle w:val="BodyText"/>
              <w:ind w:firstLine="0"/>
              <w:rPr>
                <w:i/>
                <w:iCs/>
                <w:szCs w:val="24"/>
              </w:rPr>
            </w:pPr>
          </w:p>
        </w:tc>
        <w:tc>
          <w:tcPr>
            <w:tcW w:w="2232" w:type="dxa"/>
            <w:gridSpan w:val="2"/>
          </w:tcPr>
          <w:p w14:paraId="7F58E693" w14:textId="3E2FAA8D" w:rsidR="005D2621" w:rsidRPr="00C740EC" w:rsidRDefault="005D2621" w:rsidP="001653B0">
            <w:pPr>
              <w:pStyle w:val="BodyText"/>
              <w:ind w:firstLine="0"/>
              <w:rPr>
                <w:i/>
                <w:iCs/>
                <w:szCs w:val="24"/>
              </w:rPr>
            </w:pPr>
          </w:p>
        </w:tc>
      </w:tr>
      <w:tr w:rsidR="00C740EC" w:rsidRPr="00FD37C5" w14:paraId="1245EAE8" w14:textId="1F415833" w:rsidTr="00F67CE2">
        <w:tc>
          <w:tcPr>
            <w:tcW w:w="846" w:type="dxa"/>
          </w:tcPr>
          <w:p w14:paraId="6AEBCF3C" w14:textId="77777777" w:rsidR="00C740EC" w:rsidRPr="00176E72" w:rsidRDefault="00C740EC" w:rsidP="001653B0">
            <w:pPr>
              <w:pStyle w:val="BodyText"/>
              <w:numPr>
                <w:ilvl w:val="0"/>
                <w:numId w:val="36"/>
              </w:numPr>
              <w:jc w:val="left"/>
              <w:rPr>
                <w:sz w:val="24"/>
                <w:szCs w:val="24"/>
              </w:rPr>
            </w:pPr>
          </w:p>
        </w:tc>
        <w:tc>
          <w:tcPr>
            <w:tcW w:w="7423" w:type="dxa"/>
            <w:gridSpan w:val="3"/>
            <w:vAlign w:val="center"/>
          </w:tcPr>
          <w:p w14:paraId="51F0398D" w14:textId="21B9E641" w:rsidR="00C740EC" w:rsidRPr="00364016" w:rsidRDefault="00FE3101" w:rsidP="001653B0">
            <w:pPr>
              <w:pStyle w:val="BodyText"/>
              <w:ind w:firstLine="0"/>
              <w:rPr>
                <w:b/>
                <w:bCs/>
                <w:sz w:val="24"/>
                <w:szCs w:val="24"/>
              </w:rPr>
            </w:pPr>
            <w:r>
              <w:rPr>
                <w:b/>
                <w:bCs/>
                <w:sz w:val="24"/>
                <w:szCs w:val="24"/>
              </w:rPr>
              <w:t xml:space="preserve">Maksimali palyginamoji </w:t>
            </w:r>
            <w:r w:rsidR="00364016" w:rsidRPr="00364016">
              <w:rPr>
                <w:b/>
                <w:bCs/>
                <w:sz w:val="24"/>
                <w:szCs w:val="24"/>
              </w:rPr>
              <w:t>paslaugų kaina, Eur be PVM</w:t>
            </w:r>
            <w:r w:rsidR="00364016">
              <w:rPr>
                <w:b/>
                <w:bCs/>
                <w:sz w:val="24"/>
                <w:szCs w:val="24"/>
              </w:rPr>
              <w:t xml:space="preserve"> </w:t>
            </w:r>
            <w:r w:rsidR="00364016" w:rsidRPr="00364016">
              <w:rPr>
                <w:b/>
                <w:bCs/>
                <w:i/>
                <w:iCs/>
                <w:sz w:val="24"/>
                <w:szCs w:val="24"/>
              </w:rPr>
              <w:t>(sudedamos visos VI stulpelio eilutės)</w:t>
            </w:r>
          </w:p>
        </w:tc>
        <w:tc>
          <w:tcPr>
            <w:tcW w:w="6318" w:type="dxa"/>
            <w:gridSpan w:val="5"/>
          </w:tcPr>
          <w:p w14:paraId="28E154A6" w14:textId="77777777" w:rsidR="00C740EC" w:rsidRPr="00364016" w:rsidRDefault="00C740EC" w:rsidP="001653B0">
            <w:pPr>
              <w:pStyle w:val="BodyText"/>
              <w:ind w:firstLine="0"/>
              <w:rPr>
                <w:b/>
                <w:bCs/>
                <w:sz w:val="24"/>
                <w:szCs w:val="24"/>
              </w:rPr>
            </w:pPr>
          </w:p>
        </w:tc>
      </w:tr>
      <w:tr w:rsidR="00C740EC" w:rsidRPr="00FD37C5" w14:paraId="5D6B0681" w14:textId="77777777" w:rsidTr="00F67CE2">
        <w:tc>
          <w:tcPr>
            <w:tcW w:w="846" w:type="dxa"/>
          </w:tcPr>
          <w:p w14:paraId="2914798D" w14:textId="77777777" w:rsidR="00C740EC" w:rsidRPr="00176E72" w:rsidRDefault="00C740EC" w:rsidP="001653B0">
            <w:pPr>
              <w:pStyle w:val="BodyText"/>
              <w:numPr>
                <w:ilvl w:val="0"/>
                <w:numId w:val="36"/>
              </w:numPr>
              <w:jc w:val="left"/>
              <w:rPr>
                <w:szCs w:val="24"/>
              </w:rPr>
            </w:pPr>
          </w:p>
        </w:tc>
        <w:tc>
          <w:tcPr>
            <w:tcW w:w="7423" w:type="dxa"/>
            <w:gridSpan w:val="3"/>
            <w:vAlign w:val="center"/>
          </w:tcPr>
          <w:p w14:paraId="77BFAC19" w14:textId="3DDC8E20" w:rsidR="00C740EC" w:rsidRPr="00364016" w:rsidRDefault="00FE3101" w:rsidP="001653B0">
            <w:pPr>
              <w:pStyle w:val="BodyText"/>
              <w:ind w:firstLine="0"/>
              <w:rPr>
                <w:b/>
                <w:bCs/>
                <w:sz w:val="24"/>
                <w:szCs w:val="24"/>
              </w:rPr>
            </w:pPr>
            <w:r>
              <w:rPr>
                <w:b/>
                <w:bCs/>
                <w:sz w:val="24"/>
                <w:szCs w:val="24"/>
              </w:rPr>
              <w:t xml:space="preserve">Maksimali palyginamoji </w:t>
            </w:r>
            <w:r w:rsidR="00364016" w:rsidRPr="00364016">
              <w:rPr>
                <w:b/>
                <w:bCs/>
                <w:sz w:val="24"/>
                <w:szCs w:val="24"/>
              </w:rPr>
              <w:t>paslaugų kaina, Eur su PVM</w:t>
            </w:r>
            <w:r w:rsidR="00364016">
              <w:rPr>
                <w:b/>
                <w:bCs/>
                <w:sz w:val="24"/>
                <w:szCs w:val="24"/>
              </w:rPr>
              <w:t xml:space="preserve"> </w:t>
            </w:r>
            <w:r w:rsidR="00364016" w:rsidRPr="00364016">
              <w:rPr>
                <w:b/>
                <w:bCs/>
                <w:i/>
                <w:iCs/>
                <w:sz w:val="24"/>
                <w:szCs w:val="24"/>
              </w:rPr>
              <w:t>(sudedamos visos VI</w:t>
            </w:r>
            <w:r w:rsidR="00364016">
              <w:rPr>
                <w:b/>
                <w:bCs/>
                <w:i/>
                <w:iCs/>
                <w:sz w:val="24"/>
                <w:szCs w:val="24"/>
              </w:rPr>
              <w:t>I</w:t>
            </w:r>
            <w:r w:rsidR="00364016" w:rsidRPr="00364016">
              <w:rPr>
                <w:b/>
                <w:bCs/>
                <w:i/>
                <w:iCs/>
                <w:sz w:val="24"/>
                <w:szCs w:val="24"/>
              </w:rPr>
              <w:t xml:space="preserve"> stulpelio eilutės)</w:t>
            </w:r>
          </w:p>
        </w:tc>
        <w:tc>
          <w:tcPr>
            <w:tcW w:w="6318" w:type="dxa"/>
            <w:gridSpan w:val="5"/>
          </w:tcPr>
          <w:p w14:paraId="33E46E5F" w14:textId="77777777" w:rsidR="00C740EC" w:rsidRPr="00364016" w:rsidRDefault="00C740EC" w:rsidP="001653B0">
            <w:pPr>
              <w:pStyle w:val="BodyText"/>
              <w:ind w:firstLine="0"/>
              <w:rPr>
                <w:b/>
                <w:bCs/>
                <w:sz w:val="24"/>
                <w:szCs w:val="24"/>
              </w:rPr>
            </w:pPr>
          </w:p>
        </w:tc>
      </w:tr>
    </w:tbl>
    <w:p w14:paraId="1E999AE4" w14:textId="77777777" w:rsidR="005A28F6" w:rsidRPr="00FD37C5" w:rsidRDefault="005A28F6" w:rsidP="009041A9">
      <w:pPr>
        <w:pStyle w:val="BodyText"/>
        <w:rPr>
          <w:szCs w:val="24"/>
        </w:rPr>
      </w:pPr>
    </w:p>
    <w:p w14:paraId="4157063F" w14:textId="7DEFAD23" w:rsidR="009041A9" w:rsidRDefault="009041A9" w:rsidP="006F3FF2">
      <w:pPr>
        <w:ind w:firstLine="142"/>
        <w:rPr>
          <w:bCs/>
          <w:szCs w:val="24"/>
        </w:rPr>
      </w:pPr>
      <w:r w:rsidRPr="00FD37C5">
        <w:rPr>
          <w:bCs/>
          <w:szCs w:val="24"/>
        </w:rPr>
        <w:t>*</w:t>
      </w:r>
      <w:r w:rsidRPr="005D2621">
        <w:rPr>
          <w:bCs/>
          <w:szCs w:val="24"/>
        </w:rPr>
        <w:t>Paslaugų įkainiai turi būti pateikiam</w:t>
      </w:r>
      <w:r w:rsidR="00FE0B54">
        <w:rPr>
          <w:bCs/>
          <w:szCs w:val="24"/>
        </w:rPr>
        <w:t>i</w:t>
      </w:r>
      <w:r w:rsidRPr="005D2621">
        <w:rPr>
          <w:bCs/>
          <w:szCs w:val="24"/>
        </w:rPr>
        <w:t xml:space="preserve"> neįtraukiant su renginių organizavimu tiesiogiai susijusių trečiųjų šalių išlaidų.</w:t>
      </w:r>
    </w:p>
    <w:p w14:paraId="308169F4" w14:textId="77777777" w:rsidR="005573D2" w:rsidRPr="00FD37C5" w:rsidRDefault="005573D2" w:rsidP="006F3FF2">
      <w:pPr>
        <w:ind w:firstLine="142"/>
        <w:rPr>
          <w:bCs/>
          <w:szCs w:val="24"/>
        </w:rPr>
      </w:pPr>
    </w:p>
    <w:p w14:paraId="429785C3" w14:textId="732F6413" w:rsidR="009041A9" w:rsidRDefault="009041A9" w:rsidP="009041A9">
      <w:pPr>
        <w:ind w:firstLine="142"/>
        <w:rPr>
          <w:bCs/>
          <w:color w:val="000000"/>
          <w:szCs w:val="24"/>
          <w:highlight w:val="yellow"/>
        </w:rPr>
      </w:pPr>
      <w:r w:rsidRPr="00FD37C5">
        <w:rPr>
          <w:bCs/>
          <w:color w:val="000000"/>
          <w:szCs w:val="24"/>
        </w:rPr>
        <w:t>**</w:t>
      </w:r>
      <w:r w:rsidR="00843C6A">
        <w:rPr>
          <w:bCs/>
          <w:color w:val="000000"/>
          <w:szCs w:val="24"/>
        </w:rPr>
        <w:t>Maksimali</w:t>
      </w:r>
      <w:r w:rsidRPr="00FD37C5">
        <w:rPr>
          <w:bCs/>
          <w:color w:val="000000"/>
          <w:szCs w:val="24"/>
        </w:rPr>
        <w:t xml:space="preserve"> </w:t>
      </w:r>
      <w:r w:rsidR="006F3FF2">
        <w:rPr>
          <w:bCs/>
          <w:color w:val="000000"/>
          <w:szCs w:val="24"/>
        </w:rPr>
        <w:t xml:space="preserve">palyginamoji </w:t>
      </w:r>
      <w:r w:rsidRPr="00FD37C5">
        <w:rPr>
          <w:bCs/>
          <w:color w:val="000000"/>
          <w:szCs w:val="24"/>
        </w:rPr>
        <w:t xml:space="preserve">pasiūlymo kaina, nurodyta </w:t>
      </w:r>
      <w:r w:rsidR="00530DFA">
        <w:rPr>
          <w:bCs/>
          <w:color w:val="000000"/>
          <w:szCs w:val="24"/>
        </w:rPr>
        <w:t xml:space="preserve">šio prie paslaugų </w:t>
      </w:r>
      <w:r w:rsidR="00843C6A">
        <w:rPr>
          <w:bCs/>
          <w:color w:val="000000"/>
          <w:szCs w:val="24"/>
        </w:rPr>
        <w:t xml:space="preserve">lentelės </w:t>
      </w:r>
      <w:r w:rsidR="00F67CE2">
        <w:rPr>
          <w:bCs/>
          <w:color w:val="000000"/>
          <w:szCs w:val="24"/>
        </w:rPr>
        <w:t>59</w:t>
      </w:r>
      <w:r w:rsidR="00843C6A">
        <w:rPr>
          <w:bCs/>
          <w:color w:val="000000"/>
          <w:szCs w:val="24"/>
        </w:rPr>
        <w:t xml:space="preserve"> eilutėje </w:t>
      </w:r>
      <w:r w:rsidR="00FD37C5">
        <w:rPr>
          <w:bCs/>
          <w:color w:val="000000"/>
          <w:szCs w:val="24"/>
        </w:rPr>
        <w:t xml:space="preserve">yra skirta </w:t>
      </w:r>
      <w:r w:rsidRPr="00FD37C5">
        <w:rPr>
          <w:bCs/>
          <w:color w:val="000000"/>
          <w:szCs w:val="24"/>
        </w:rPr>
        <w:t>tik pasiūlymams vertinti ir palyginti.</w:t>
      </w:r>
    </w:p>
    <w:p w14:paraId="44F5A123" w14:textId="77777777" w:rsidR="005573D2" w:rsidRPr="00DB4356" w:rsidRDefault="005573D2" w:rsidP="009041A9">
      <w:pPr>
        <w:ind w:firstLine="142"/>
        <w:rPr>
          <w:bCs/>
          <w:color w:val="000000"/>
          <w:szCs w:val="24"/>
          <w:highlight w:val="yellow"/>
        </w:rPr>
      </w:pPr>
    </w:p>
    <w:p w14:paraId="49F372BD" w14:textId="2AEB362A" w:rsidR="009041A9" w:rsidRPr="005573D2" w:rsidRDefault="009041A9" w:rsidP="009041A9">
      <w:pPr>
        <w:ind w:firstLine="142"/>
        <w:rPr>
          <w:bCs/>
          <w:color w:val="000000"/>
          <w:szCs w:val="24"/>
        </w:rPr>
      </w:pPr>
      <w:r w:rsidRPr="005573D2">
        <w:rPr>
          <w:bCs/>
          <w:color w:val="000000"/>
          <w:szCs w:val="24"/>
        </w:rPr>
        <w:t>***P</w:t>
      </w:r>
      <w:r w:rsidR="005573D2">
        <w:rPr>
          <w:bCs/>
          <w:color w:val="000000"/>
          <w:szCs w:val="24"/>
        </w:rPr>
        <w:t>erkančioji organizacija</w:t>
      </w:r>
      <w:r w:rsidRPr="005573D2">
        <w:rPr>
          <w:bCs/>
          <w:color w:val="000000"/>
          <w:szCs w:val="24"/>
        </w:rPr>
        <w:t xml:space="preserve"> neįsipareigoja įsigyti visų sutartyje (jos prieduose) nurodytų paslaugų kiekių, o apmokėjimas vykdomas tik už faktiškai suteiktas paslaugas.</w:t>
      </w:r>
    </w:p>
    <w:p w14:paraId="3C143939" w14:textId="77777777" w:rsidR="005573D2" w:rsidRPr="005573D2" w:rsidRDefault="005573D2" w:rsidP="009041A9">
      <w:pPr>
        <w:ind w:firstLine="142"/>
        <w:rPr>
          <w:bCs/>
          <w:color w:val="000000"/>
          <w:szCs w:val="24"/>
        </w:rPr>
      </w:pPr>
    </w:p>
    <w:p w14:paraId="0372165B" w14:textId="2480547B" w:rsidR="00FD37C5" w:rsidRDefault="009041A9" w:rsidP="009041A9">
      <w:pPr>
        <w:rPr>
          <w:bCs/>
          <w:color w:val="000000"/>
          <w:szCs w:val="24"/>
        </w:rPr>
      </w:pPr>
      <w:r w:rsidRPr="000D49D0">
        <w:rPr>
          <w:bCs/>
          <w:color w:val="000000"/>
          <w:szCs w:val="24"/>
        </w:rPr>
        <w:t>****</w:t>
      </w:r>
      <w:r w:rsidR="00530DFA" w:rsidRPr="000D49D0">
        <w:rPr>
          <w:bCs/>
          <w:color w:val="000000"/>
          <w:szCs w:val="24"/>
        </w:rPr>
        <w:t xml:space="preserve"> Perkančioji organizacija </w:t>
      </w:r>
      <w:r w:rsidRPr="000D49D0">
        <w:rPr>
          <w:bCs/>
          <w:color w:val="000000"/>
          <w:szCs w:val="24"/>
        </w:rPr>
        <w:t>gali įsigyti su pirkimo objektu susijusių, tačiau paslaugų sąraše (</w:t>
      </w:r>
      <w:r w:rsidR="00530DFA" w:rsidRPr="000D49D0">
        <w:rPr>
          <w:bCs/>
          <w:color w:val="000000"/>
          <w:szCs w:val="24"/>
        </w:rPr>
        <w:t>šio</w:t>
      </w:r>
      <w:r w:rsidR="00AD3753" w:rsidRPr="000D49D0">
        <w:rPr>
          <w:bCs/>
          <w:color w:val="000000"/>
          <w:szCs w:val="24"/>
        </w:rPr>
        <w:t xml:space="preserve"> priedo paslaugų lentelėje ir </w:t>
      </w:r>
      <w:hyperlink w:anchor="Priedas_2" w:history="1">
        <w:r w:rsidRPr="000D49D0">
          <w:rPr>
            <w:rStyle w:val="Hyperlink"/>
            <w:bCs/>
            <w:szCs w:val="24"/>
          </w:rPr>
          <w:t>Techninėje specifikacijoje</w:t>
        </w:r>
      </w:hyperlink>
      <w:r w:rsidRPr="000D49D0">
        <w:rPr>
          <w:bCs/>
          <w:color w:val="000000"/>
          <w:szCs w:val="24"/>
        </w:rPr>
        <w:t xml:space="preserve">) nenumatytų papildomų </w:t>
      </w:r>
      <w:r w:rsidRPr="002E36BE">
        <w:rPr>
          <w:bCs/>
          <w:color w:val="000000"/>
          <w:szCs w:val="24"/>
        </w:rPr>
        <w:t>paslaugų (pavyzdžiui</w:t>
      </w:r>
      <w:r w:rsidR="002E36BE">
        <w:rPr>
          <w:bCs/>
          <w:color w:val="000000"/>
          <w:szCs w:val="24"/>
        </w:rPr>
        <w:t>:</w:t>
      </w:r>
      <w:r w:rsidRPr="002E36BE">
        <w:rPr>
          <w:bCs/>
          <w:color w:val="000000"/>
          <w:szCs w:val="24"/>
        </w:rPr>
        <w:t xml:space="preserve"> papildomų reprezentacinių priemonių ar techninių sprendimų), kuri</w:t>
      </w:r>
      <w:r w:rsidRPr="000D49D0">
        <w:rPr>
          <w:bCs/>
          <w:color w:val="000000"/>
          <w:szCs w:val="24"/>
        </w:rPr>
        <w:t>ų bendra vertė negali viršyti 20 (dvidešimties) procentų Sutarties vertės su PVM. Už šias paslaugas atsiskaitoma pagal užsakymo dieną tiekėjo viešai skelbiamas kainas, o jei jos neskelbiamos – pagal tiekėjo pasiūlytas, abiejų šalių suderintas ir rinkos sąlygas atitinkančias kainas.</w:t>
      </w:r>
    </w:p>
    <w:p w14:paraId="571F1097" w14:textId="77777777" w:rsidR="006F3FF2" w:rsidRPr="00FD37C5" w:rsidRDefault="006F3FF2" w:rsidP="009041A9">
      <w:pPr>
        <w:rPr>
          <w:szCs w:val="24"/>
        </w:rPr>
      </w:pPr>
    </w:p>
    <w:p w14:paraId="552316C1" w14:textId="77777777" w:rsidR="009041A9" w:rsidRDefault="009041A9" w:rsidP="002E36BE">
      <w:pPr>
        <w:ind w:firstLine="709"/>
        <w:rPr>
          <w:szCs w:val="24"/>
        </w:rPr>
      </w:pPr>
      <w:r w:rsidRPr="00FD37C5">
        <w:rPr>
          <w:color w:val="000000"/>
          <w:szCs w:val="24"/>
        </w:rPr>
        <w:t>Kai pagal galiojančius teisės aktus tiekėjui nereikia mokėti PVM, jis nurodo priežastis, dėl kurių PVM nemoka</w:t>
      </w:r>
      <w:r w:rsidRPr="00FD37C5">
        <w:rPr>
          <w:szCs w:val="24"/>
        </w:rPr>
        <w:t xml:space="preserve"> ______________.</w:t>
      </w:r>
    </w:p>
    <w:p w14:paraId="01B65C34" w14:textId="77777777" w:rsidR="006F3FF2" w:rsidRPr="00FD37C5" w:rsidRDefault="006F3FF2" w:rsidP="009041A9">
      <w:pPr>
        <w:ind w:firstLine="709"/>
        <w:rPr>
          <w:szCs w:val="24"/>
        </w:rPr>
      </w:pPr>
    </w:p>
    <w:p w14:paraId="0BD26E14" w14:textId="77777777" w:rsidR="00FD37C5" w:rsidRPr="00FD37C5" w:rsidRDefault="00FD37C5" w:rsidP="00FD37C5">
      <w:pPr>
        <w:ind w:firstLine="709"/>
        <w:rPr>
          <w:b/>
          <w:i/>
          <w:szCs w:val="24"/>
        </w:rPr>
      </w:pPr>
      <w:r w:rsidRPr="00FD37C5">
        <w:rPr>
          <w:b/>
          <w:i/>
          <w:szCs w:val="24"/>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Paslaugos visiškai atitinka Pirkimo dokumentuose nustatytus reikalavimus ir kad visa pasiūlyme pateikta informacija yra teisinga, atitinka tikrovę ir apima viską, ko reikia, kad sutartis būtų tinkamai įvykdyta.</w:t>
      </w:r>
    </w:p>
    <w:p w14:paraId="2E64D505" w14:textId="77777777" w:rsidR="00FD37C5" w:rsidRPr="00FD37C5" w:rsidRDefault="00FD37C5" w:rsidP="006F3FF2">
      <w:pPr>
        <w:pStyle w:val="BodyText"/>
        <w:ind w:firstLine="0"/>
        <w:rPr>
          <w:szCs w:val="24"/>
        </w:rPr>
      </w:pPr>
    </w:p>
    <w:p w14:paraId="6D4CFE40" w14:textId="3A7C6A11" w:rsidR="00FD37C5" w:rsidRPr="00FD37C5" w:rsidRDefault="00FD37C5" w:rsidP="00FD37C5">
      <w:pPr>
        <w:pStyle w:val="BodyText"/>
        <w:numPr>
          <w:ilvl w:val="0"/>
          <w:numId w:val="37"/>
        </w:numPr>
        <w:tabs>
          <w:tab w:val="left" w:pos="851"/>
          <w:tab w:val="left" w:pos="993"/>
        </w:tabs>
        <w:ind w:left="0" w:firstLine="567"/>
        <w:rPr>
          <w:szCs w:val="24"/>
        </w:rPr>
      </w:pPr>
      <w:r w:rsidRPr="00FD37C5">
        <w:rPr>
          <w:szCs w:val="24"/>
        </w:rPr>
        <w:t>Informacija apie kiekvieno teikėjų grupės partnerio numatomų suteikti paslaugų dalies vertę (pildoma, kai pasiūlymą pateikia teikėjų grupė):</w:t>
      </w:r>
    </w:p>
    <w:tbl>
      <w:tblPr>
        <w:tblStyle w:val="TableGrid"/>
        <w:tblW w:w="14885" w:type="dxa"/>
        <w:tblInd w:w="-289" w:type="dxa"/>
        <w:tblLook w:val="04A0" w:firstRow="1" w:lastRow="0" w:firstColumn="1" w:lastColumn="0" w:noHBand="0" w:noVBand="1"/>
      </w:tblPr>
      <w:tblGrid>
        <w:gridCol w:w="960"/>
        <w:gridCol w:w="4021"/>
        <w:gridCol w:w="9904"/>
      </w:tblGrid>
      <w:tr w:rsidR="00FD37C5" w:rsidRPr="00FD37C5" w14:paraId="58BBBF7F" w14:textId="77777777" w:rsidTr="00843C6A">
        <w:tc>
          <w:tcPr>
            <w:tcW w:w="960" w:type="dxa"/>
            <w:vAlign w:val="center"/>
          </w:tcPr>
          <w:p w14:paraId="3DC2CA7F" w14:textId="77777777" w:rsidR="00FD37C5" w:rsidRPr="00FD37C5" w:rsidRDefault="00FD37C5" w:rsidP="00E343A7">
            <w:pPr>
              <w:pStyle w:val="BodyText"/>
              <w:ind w:firstLine="0"/>
              <w:jc w:val="center"/>
              <w:rPr>
                <w:b/>
                <w:sz w:val="24"/>
                <w:szCs w:val="24"/>
              </w:rPr>
            </w:pPr>
            <w:r w:rsidRPr="00FD37C5">
              <w:rPr>
                <w:b/>
                <w:sz w:val="24"/>
                <w:szCs w:val="24"/>
              </w:rPr>
              <w:t>Eil. Nr.</w:t>
            </w:r>
          </w:p>
        </w:tc>
        <w:tc>
          <w:tcPr>
            <w:tcW w:w="4021" w:type="dxa"/>
            <w:vAlign w:val="center"/>
          </w:tcPr>
          <w:p w14:paraId="74DF3DAE" w14:textId="77777777" w:rsidR="00FD37C5" w:rsidRPr="00FD37C5" w:rsidRDefault="00FD37C5" w:rsidP="00E343A7">
            <w:pPr>
              <w:pStyle w:val="BodyText"/>
              <w:ind w:firstLine="0"/>
              <w:jc w:val="center"/>
              <w:rPr>
                <w:b/>
                <w:sz w:val="24"/>
                <w:szCs w:val="24"/>
              </w:rPr>
            </w:pPr>
            <w:r w:rsidRPr="00FD37C5">
              <w:rPr>
                <w:b/>
                <w:sz w:val="24"/>
                <w:szCs w:val="24"/>
              </w:rPr>
              <w:t>Partnerio pavadinimas</w:t>
            </w:r>
          </w:p>
        </w:tc>
        <w:tc>
          <w:tcPr>
            <w:tcW w:w="9904" w:type="dxa"/>
            <w:vAlign w:val="center"/>
          </w:tcPr>
          <w:p w14:paraId="334E2A5B" w14:textId="51FDF161" w:rsidR="00FD37C5" w:rsidRPr="00FD37C5" w:rsidRDefault="00FD37C5" w:rsidP="00E343A7">
            <w:pPr>
              <w:pStyle w:val="BodyText"/>
              <w:ind w:firstLine="0"/>
              <w:jc w:val="center"/>
              <w:rPr>
                <w:b/>
                <w:sz w:val="24"/>
                <w:szCs w:val="24"/>
              </w:rPr>
            </w:pPr>
            <w:r w:rsidRPr="00FD37C5">
              <w:rPr>
                <w:b/>
                <w:sz w:val="24"/>
                <w:szCs w:val="24"/>
              </w:rPr>
              <w:t xml:space="preserve">Partnerio </w:t>
            </w:r>
            <w:r w:rsidRPr="00FD37C5">
              <w:rPr>
                <w:b/>
                <w:sz w:val="24"/>
                <w:szCs w:val="24"/>
                <w:lang w:eastAsia="en-US"/>
              </w:rPr>
              <w:t>teikiamų</w:t>
            </w:r>
            <w:r w:rsidRPr="00FD37C5">
              <w:rPr>
                <w:b/>
                <w:sz w:val="24"/>
                <w:szCs w:val="24"/>
              </w:rPr>
              <w:t xml:space="preserve"> paslaugų dalies vertė pasiūlymo kainoje, proc.</w:t>
            </w:r>
          </w:p>
        </w:tc>
      </w:tr>
      <w:tr w:rsidR="00FD37C5" w:rsidRPr="00FD37C5" w14:paraId="30306D6D" w14:textId="77777777" w:rsidTr="00843C6A">
        <w:tc>
          <w:tcPr>
            <w:tcW w:w="960" w:type="dxa"/>
          </w:tcPr>
          <w:p w14:paraId="35AE4E31" w14:textId="77777777" w:rsidR="00FD37C5" w:rsidRPr="00FD37C5" w:rsidRDefault="00FD37C5" w:rsidP="00E343A7">
            <w:pPr>
              <w:pStyle w:val="BodyText"/>
              <w:ind w:firstLine="0"/>
              <w:rPr>
                <w:sz w:val="24"/>
                <w:szCs w:val="24"/>
              </w:rPr>
            </w:pPr>
          </w:p>
        </w:tc>
        <w:tc>
          <w:tcPr>
            <w:tcW w:w="4021" w:type="dxa"/>
          </w:tcPr>
          <w:p w14:paraId="7AFA8C95" w14:textId="77777777" w:rsidR="00FD37C5" w:rsidRPr="00FD37C5" w:rsidRDefault="00FD37C5" w:rsidP="00E343A7">
            <w:pPr>
              <w:pStyle w:val="BodyText"/>
              <w:ind w:firstLine="0"/>
              <w:rPr>
                <w:sz w:val="24"/>
                <w:szCs w:val="24"/>
              </w:rPr>
            </w:pPr>
          </w:p>
        </w:tc>
        <w:tc>
          <w:tcPr>
            <w:tcW w:w="9904" w:type="dxa"/>
          </w:tcPr>
          <w:p w14:paraId="78F027B6" w14:textId="77777777" w:rsidR="00FD37C5" w:rsidRPr="00FD37C5" w:rsidRDefault="00FD37C5" w:rsidP="00E343A7">
            <w:pPr>
              <w:pStyle w:val="BodyText"/>
              <w:ind w:firstLine="0"/>
              <w:rPr>
                <w:sz w:val="24"/>
                <w:szCs w:val="24"/>
              </w:rPr>
            </w:pPr>
          </w:p>
        </w:tc>
      </w:tr>
      <w:tr w:rsidR="00FD37C5" w:rsidRPr="00FD37C5" w14:paraId="2103A18D" w14:textId="77777777" w:rsidTr="00843C6A">
        <w:tc>
          <w:tcPr>
            <w:tcW w:w="4981" w:type="dxa"/>
            <w:gridSpan w:val="2"/>
          </w:tcPr>
          <w:p w14:paraId="4CE2AF43" w14:textId="77777777" w:rsidR="00FD37C5" w:rsidRPr="00FD37C5" w:rsidRDefault="00FD37C5" w:rsidP="00E343A7">
            <w:pPr>
              <w:pStyle w:val="BodyText"/>
              <w:ind w:firstLine="0"/>
              <w:jc w:val="right"/>
              <w:rPr>
                <w:b/>
                <w:sz w:val="24"/>
                <w:szCs w:val="24"/>
              </w:rPr>
            </w:pPr>
            <w:r w:rsidRPr="00FD37C5">
              <w:rPr>
                <w:b/>
                <w:sz w:val="24"/>
                <w:szCs w:val="24"/>
              </w:rPr>
              <w:t>Viso:</w:t>
            </w:r>
          </w:p>
        </w:tc>
        <w:tc>
          <w:tcPr>
            <w:tcW w:w="9904" w:type="dxa"/>
          </w:tcPr>
          <w:p w14:paraId="2F6A6DD0" w14:textId="77777777" w:rsidR="00FD37C5" w:rsidRPr="00FD37C5" w:rsidRDefault="00FD37C5" w:rsidP="00E343A7">
            <w:pPr>
              <w:pStyle w:val="BodyText"/>
              <w:ind w:firstLine="0"/>
              <w:rPr>
                <w:sz w:val="24"/>
                <w:szCs w:val="24"/>
              </w:rPr>
            </w:pPr>
          </w:p>
        </w:tc>
      </w:tr>
    </w:tbl>
    <w:p w14:paraId="235961A9" w14:textId="77777777" w:rsidR="00FD37C5" w:rsidRPr="00FD37C5" w:rsidRDefault="00FD37C5" w:rsidP="00FD37C5">
      <w:pPr>
        <w:pStyle w:val="BodyText"/>
        <w:numPr>
          <w:ilvl w:val="0"/>
          <w:numId w:val="37"/>
        </w:numPr>
        <w:tabs>
          <w:tab w:val="left" w:pos="993"/>
        </w:tabs>
        <w:ind w:left="0" w:firstLine="567"/>
        <w:rPr>
          <w:szCs w:val="24"/>
        </w:rPr>
      </w:pPr>
      <w:r w:rsidRPr="00FD37C5">
        <w:rPr>
          <w:szCs w:val="24"/>
        </w:rPr>
        <w:t>Informacija apie kiekvieną subteikėją:</w:t>
      </w:r>
    </w:p>
    <w:tbl>
      <w:tblPr>
        <w:tblStyle w:val="TableGrid"/>
        <w:tblW w:w="14885" w:type="dxa"/>
        <w:tblInd w:w="-289" w:type="dxa"/>
        <w:tblLook w:val="04A0" w:firstRow="1" w:lastRow="0" w:firstColumn="1" w:lastColumn="0" w:noHBand="0" w:noVBand="1"/>
      </w:tblPr>
      <w:tblGrid>
        <w:gridCol w:w="959"/>
        <w:gridCol w:w="4018"/>
        <w:gridCol w:w="9908"/>
      </w:tblGrid>
      <w:tr w:rsidR="00FD37C5" w:rsidRPr="00FD37C5" w14:paraId="47D2386E" w14:textId="77777777" w:rsidTr="00843C6A">
        <w:trPr>
          <w:trHeight w:val="700"/>
        </w:trPr>
        <w:tc>
          <w:tcPr>
            <w:tcW w:w="959" w:type="dxa"/>
            <w:vAlign w:val="center"/>
          </w:tcPr>
          <w:p w14:paraId="37045627" w14:textId="77777777" w:rsidR="00FD37C5" w:rsidRPr="00FD37C5" w:rsidRDefault="00FD37C5" w:rsidP="00E343A7">
            <w:pPr>
              <w:pStyle w:val="BodyText"/>
              <w:ind w:firstLine="0"/>
              <w:jc w:val="center"/>
              <w:rPr>
                <w:b/>
                <w:sz w:val="24"/>
                <w:szCs w:val="24"/>
              </w:rPr>
            </w:pPr>
            <w:r w:rsidRPr="00FD37C5">
              <w:rPr>
                <w:b/>
                <w:sz w:val="24"/>
                <w:szCs w:val="24"/>
              </w:rPr>
              <w:t>Eil. Nr.</w:t>
            </w:r>
          </w:p>
        </w:tc>
        <w:tc>
          <w:tcPr>
            <w:tcW w:w="4018" w:type="dxa"/>
            <w:vAlign w:val="center"/>
          </w:tcPr>
          <w:p w14:paraId="3C69F421" w14:textId="77777777" w:rsidR="00FD37C5" w:rsidRPr="00FD37C5" w:rsidRDefault="00FD37C5" w:rsidP="00E343A7">
            <w:pPr>
              <w:pStyle w:val="BodyText"/>
              <w:ind w:firstLine="0"/>
              <w:jc w:val="center"/>
              <w:rPr>
                <w:b/>
                <w:sz w:val="24"/>
                <w:szCs w:val="24"/>
              </w:rPr>
            </w:pPr>
            <w:r w:rsidRPr="00FD37C5">
              <w:rPr>
                <w:b/>
                <w:sz w:val="24"/>
                <w:szCs w:val="24"/>
              </w:rPr>
              <w:t>Subteikėjo pavadinimas</w:t>
            </w:r>
          </w:p>
        </w:tc>
        <w:tc>
          <w:tcPr>
            <w:tcW w:w="9908" w:type="dxa"/>
            <w:vAlign w:val="center"/>
          </w:tcPr>
          <w:p w14:paraId="47C76749" w14:textId="77777777" w:rsidR="00FD37C5" w:rsidRPr="00FD37C5" w:rsidRDefault="00FD37C5" w:rsidP="00E343A7">
            <w:pPr>
              <w:pStyle w:val="BodyText"/>
              <w:ind w:firstLine="0"/>
              <w:jc w:val="center"/>
              <w:rPr>
                <w:b/>
                <w:sz w:val="24"/>
                <w:szCs w:val="24"/>
              </w:rPr>
            </w:pPr>
            <w:r w:rsidRPr="00FD37C5">
              <w:rPr>
                <w:b/>
                <w:sz w:val="24"/>
                <w:szCs w:val="24"/>
              </w:rPr>
              <w:t>Pirkimo sutarties dalis pasiūlymo kainoje, kuriai ketinama pasitelkti subteikėjus, proc.</w:t>
            </w:r>
          </w:p>
        </w:tc>
      </w:tr>
      <w:tr w:rsidR="00FD37C5" w:rsidRPr="00FD37C5" w14:paraId="5FAC60EF" w14:textId="77777777" w:rsidTr="00843C6A">
        <w:tc>
          <w:tcPr>
            <w:tcW w:w="959" w:type="dxa"/>
          </w:tcPr>
          <w:p w14:paraId="66CBB6CA" w14:textId="77777777" w:rsidR="00FD37C5" w:rsidRPr="00FD37C5" w:rsidRDefault="00FD37C5" w:rsidP="00E343A7">
            <w:pPr>
              <w:pStyle w:val="BodyText"/>
              <w:ind w:firstLine="0"/>
              <w:rPr>
                <w:sz w:val="24"/>
                <w:szCs w:val="24"/>
              </w:rPr>
            </w:pPr>
          </w:p>
        </w:tc>
        <w:tc>
          <w:tcPr>
            <w:tcW w:w="4018" w:type="dxa"/>
          </w:tcPr>
          <w:p w14:paraId="303053A0" w14:textId="77777777" w:rsidR="00FD37C5" w:rsidRPr="00FD37C5" w:rsidRDefault="00FD37C5" w:rsidP="00E343A7">
            <w:pPr>
              <w:pStyle w:val="BodyText"/>
              <w:ind w:firstLine="0"/>
              <w:rPr>
                <w:sz w:val="24"/>
                <w:szCs w:val="24"/>
              </w:rPr>
            </w:pPr>
          </w:p>
        </w:tc>
        <w:tc>
          <w:tcPr>
            <w:tcW w:w="9908" w:type="dxa"/>
          </w:tcPr>
          <w:p w14:paraId="4904FEB6" w14:textId="77777777" w:rsidR="00FD37C5" w:rsidRPr="00FD37C5" w:rsidRDefault="00FD37C5" w:rsidP="00E343A7">
            <w:pPr>
              <w:pStyle w:val="BodyText"/>
              <w:ind w:firstLine="0"/>
              <w:rPr>
                <w:sz w:val="24"/>
                <w:szCs w:val="24"/>
              </w:rPr>
            </w:pPr>
          </w:p>
        </w:tc>
      </w:tr>
      <w:tr w:rsidR="00FD37C5" w:rsidRPr="00FD37C5" w14:paraId="0E2680BD" w14:textId="77777777" w:rsidTr="00843C6A">
        <w:tc>
          <w:tcPr>
            <w:tcW w:w="959" w:type="dxa"/>
          </w:tcPr>
          <w:p w14:paraId="730FA256" w14:textId="77777777" w:rsidR="00FD37C5" w:rsidRPr="00FD37C5" w:rsidRDefault="00FD37C5" w:rsidP="00E343A7">
            <w:pPr>
              <w:pStyle w:val="BodyText"/>
              <w:ind w:firstLine="0"/>
              <w:rPr>
                <w:sz w:val="24"/>
                <w:szCs w:val="24"/>
              </w:rPr>
            </w:pPr>
          </w:p>
        </w:tc>
        <w:tc>
          <w:tcPr>
            <w:tcW w:w="4018" w:type="dxa"/>
          </w:tcPr>
          <w:p w14:paraId="39D3C490" w14:textId="77777777" w:rsidR="00FD37C5" w:rsidRPr="00FD37C5" w:rsidRDefault="00FD37C5" w:rsidP="00E343A7">
            <w:pPr>
              <w:pStyle w:val="BodyText"/>
              <w:ind w:firstLine="0"/>
              <w:rPr>
                <w:sz w:val="24"/>
                <w:szCs w:val="24"/>
              </w:rPr>
            </w:pPr>
          </w:p>
        </w:tc>
        <w:tc>
          <w:tcPr>
            <w:tcW w:w="9908" w:type="dxa"/>
          </w:tcPr>
          <w:p w14:paraId="0C28A3F4" w14:textId="77777777" w:rsidR="00FD37C5" w:rsidRPr="00FD37C5" w:rsidRDefault="00FD37C5" w:rsidP="00E343A7">
            <w:pPr>
              <w:pStyle w:val="BodyText"/>
              <w:ind w:firstLine="0"/>
              <w:rPr>
                <w:sz w:val="24"/>
                <w:szCs w:val="24"/>
              </w:rPr>
            </w:pPr>
          </w:p>
        </w:tc>
      </w:tr>
      <w:tr w:rsidR="00FD37C5" w:rsidRPr="00FD37C5" w14:paraId="06329266" w14:textId="77777777" w:rsidTr="00843C6A">
        <w:tc>
          <w:tcPr>
            <w:tcW w:w="4977" w:type="dxa"/>
            <w:gridSpan w:val="2"/>
          </w:tcPr>
          <w:p w14:paraId="762595DE" w14:textId="77777777" w:rsidR="00FD37C5" w:rsidRPr="00FD37C5" w:rsidRDefault="00FD37C5" w:rsidP="00E343A7">
            <w:pPr>
              <w:pStyle w:val="BodyText"/>
              <w:ind w:firstLine="0"/>
              <w:jc w:val="right"/>
              <w:rPr>
                <w:b/>
                <w:sz w:val="24"/>
                <w:szCs w:val="24"/>
              </w:rPr>
            </w:pPr>
            <w:r w:rsidRPr="00FD37C5">
              <w:rPr>
                <w:b/>
                <w:sz w:val="24"/>
                <w:szCs w:val="24"/>
              </w:rPr>
              <w:t>Viso:</w:t>
            </w:r>
          </w:p>
        </w:tc>
        <w:tc>
          <w:tcPr>
            <w:tcW w:w="9908" w:type="dxa"/>
          </w:tcPr>
          <w:p w14:paraId="1AF3633B" w14:textId="77777777" w:rsidR="00FD37C5" w:rsidRPr="00FD37C5" w:rsidRDefault="00FD37C5" w:rsidP="00E343A7">
            <w:pPr>
              <w:pStyle w:val="BodyText"/>
              <w:ind w:firstLine="0"/>
              <w:rPr>
                <w:sz w:val="24"/>
                <w:szCs w:val="24"/>
              </w:rPr>
            </w:pPr>
          </w:p>
        </w:tc>
      </w:tr>
    </w:tbl>
    <w:p w14:paraId="5D26FCDD" w14:textId="77777777" w:rsidR="00FD37C5" w:rsidRPr="00FD37C5" w:rsidRDefault="00FD37C5" w:rsidP="00FD37C5">
      <w:pPr>
        <w:pStyle w:val="BodyText"/>
        <w:rPr>
          <w:szCs w:val="24"/>
        </w:rPr>
      </w:pPr>
    </w:p>
    <w:p w14:paraId="3BBF91C3" w14:textId="77777777" w:rsidR="00FD37C5" w:rsidRPr="00FD37C5" w:rsidRDefault="00FD37C5" w:rsidP="00FD37C5">
      <w:pPr>
        <w:pStyle w:val="BodyText"/>
        <w:numPr>
          <w:ilvl w:val="0"/>
          <w:numId w:val="37"/>
        </w:numPr>
        <w:rPr>
          <w:szCs w:val="24"/>
        </w:rPr>
      </w:pPr>
      <w:r w:rsidRPr="00FD37C5">
        <w:rPr>
          <w:szCs w:val="24"/>
        </w:rPr>
        <w:t>Mūsų B pasiūlyme konfidencialią informaciją sudaro:</w:t>
      </w:r>
    </w:p>
    <w:tbl>
      <w:tblPr>
        <w:tblStyle w:val="TableGrid"/>
        <w:tblW w:w="14885" w:type="dxa"/>
        <w:tblInd w:w="-289" w:type="dxa"/>
        <w:tblLook w:val="04A0" w:firstRow="1" w:lastRow="0" w:firstColumn="1" w:lastColumn="0" w:noHBand="0" w:noVBand="1"/>
      </w:tblPr>
      <w:tblGrid>
        <w:gridCol w:w="964"/>
        <w:gridCol w:w="13921"/>
      </w:tblGrid>
      <w:tr w:rsidR="00FD37C5" w:rsidRPr="00FD37C5" w14:paraId="5EC4D521" w14:textId="77777777" w:rsidTr="00843C6A">
        <w:tc>
          <w:tcPr>
            <w:tcW w:w="964" w:type="dxa"/>
          </w:tcPr>
          <w:p w14:paraId="3F47B9C3" w14:textId="77777777" w:rsidR="00FD37C5" w:rsidRPr="00FD37C5" w:rsidRDefault="00FD37C5" w:rsidP="00E343A7">
            <w:pPr>
              <w:pStyle w:val="BodyText"/>
              <w:ind w:firstLine="0"/>
              <w:jc w:val="center"/>
              <w:rPr>
                <w:b/>
                <w:sz w:val="24"/>
                <w:szCs w:val="24"/>
              </w:rPr>
            </w:pPr>
            <w:r w:rsidRPr="00FD37C5">
              <w:rPr>
                <w:b/>
                <w:sz w:val="24"/>
                <w:szCs w:val="24"/>
              </w:rPr>
              <w:t>Eil. Nr.</w:t>
            </w:r>
          </w:p>
        </w:tc>
        <w:tc>
          <w:tcPr>
            <w:tcW w:w="13921" w:type="dxa"/>
          </w:tcPr>
          <w:p w14:paraId="3DAE321A" w14:textId="77777777" w:rsidR="00FD37C5" w:rsidRPr="00FD37C5" w:rsidRDefault="00FD37C5" w:rsidP="00E343A7">
            <w:pPr>
              <w:pStyle w:val="BodyText"/>
              <w:ind w:firstLine="0"/>
              <w:jc w:val="center"/>
              <w:rPr>
                <w:b/>
                <w:sz w:val="24"/>
                <w:szCs w:val="24"/>
              </w:rPr>
            </w:pPr>
            <w:r w:rsidRPr="00FD37C5">
              <w:rPr>
                <w:b/>
                <w:sz w:val="24"/>
                <w:szCs w:val="24"/>
              </w:rPr>
              <w:t>Dokumentų (ar jų dalių) pavadinimai</w:t>
            </w:r>
          </w:p>
        </w:tc>
      </w:tr>
      <w:tr w:rsidR="00FD37C5" w:rsidRPr="00FD37C5" w14:paraId="42418B7B" w14:textId="77777777" w:rsidTr="00843C6A">
        <w:tc>
          <w:tcPr>
            <w:tcW w:w="964" w:type="dxa"/>
          </w:tcPr>
          <w:p w14:paraId="403129FB" w14:textId="77777777" w:rsidR="00FD37C5" w:rsidRPr="00FD37C5" w:rsidRDefault="00FD37C5" w:rsidP="00E343A7">
            <w:pPr>
              <w:pStyle w:val="BodyText"/>
              <w:ind w:firstLine="0"/>
              <w:rPr>
                <w:sz w:val="24"/>
                <w:szCs w:val="24"/>
              </w:rPr>
            </w:pPr>
          </w:p>
        </w:tc>
        <w:tc>
          <w:tcPr>
            <w:tcW w:w="13921" w:type="dxa"/>
          </w:tcPr>
          <w:p w14:paraId="3924579A" w14:textId="77777777" w:rsidR="00FD37C5" w:rsidRPr="00FD37C5" w:rsidRDefault="00FD37C5" w:rsidP="00E343A7">
            <w:pPr>
              <w:pStyle w:val="BodyText"/>
              <w:ind w:firstLine="0"/>
              <w:rPr>
                <w:sz w:val="24"/>
                <w:szCs w:val="24"/>
              </w:rPr>
            </w:pPr>
          </w:p>
        </w:tc>
      </w:tr>
      <w:tr w:rsidR="00FD37C5" w:rsidRPr="00FD37C5" w14:paraId="74B836D3" w14:textId="77777777" w:rsidTr="00843C6A">
        <w:tc>
          <w:tcPr>
            <w:tcW w:w="964" w:type="dxa"/>
          </w:tcPr>
          <w:p w14:paraId="6790D409" w14:textId="77777777" w:rsidR="00FD37C5" w:rsidRPr="00FD37C5" w:rsidRDefault="00FD37C5" w:rsidP="00E343A7">
            <w:pPr>
              <w:pStyle w:val="BodyText"/>
              <w:ind w:firstLine="0"/>
              <w:rPr>
                <w:sz w:val="24"/>
                <w:szCs w:val="24"/>
              </w:rPr>
            </w:pPr>
          </w:p>
        </w:tc>
        <w:tc>
          <w:tcPr>
            <w:tcW w:w="13921" w:type="dxa"/>
          </w:tcPr>
          <w:p w14:paraId="3A233BC1" w14:textId="77777777" w:rsidR="00FD37C5" w:rsidRPr="00FD37C5" w:rsidRDefault="00FD37C5" w:rsidP="00E343A7">
            <w:pPr>
              <w:pStyle w:val="BodyText"/>
              <w:ind w:firstLine="0"/>
              <w:rPr>
                <w:sz w:val="24"/>
                <w:szCs w:val="24"/>
              </w:rPr>
            </w:pPr>
          </w:p>
        </w:tc>
      </w:tr>
      <w:tr w:rsidR="00FD37C5" w:rsidRPr="00FD37C5" w14:paraId="6EB7994E" w14:textId="77777777" w:rsidTr="00843C6A">
        <w:tc>
          <w:tcPr>
            <w:tcW w:w="964" w:type="dxa"/>
          </w:tcPr>
          <w:p w14:paraId="5A1C2314" w14:textId="77777777" w:rsidR="00FD37C5" w:rsidRPr="00FD37C5" w:rsidRDefault="00FD37C5" w:rsidP="00E343A7">
            <w:pPr>
              <w:pStyle w:val="BodyText"/>
              <w:ind w:firstLine="0"/>
              <w:rPr>
                <w:sz w:val="24"/>
                <w:szCs w:val="24"/>
              </w:rPr>
            </w:pPr>
          </w:p>
        </w:tc>
        <w:tc>
          <w:tcPr>
            <w:tcW w:w="13921" w:type="dxa"/>
          </w:tcPr>
          <w:p w14:paraId="047A9BCC" w14:textId="77777777" w:rsidR="00FD37C5" w:rsidRPr="00FD37C5" w:rsidRDefault="00FD37C5" w:rsidP="00E343A7">
            <w:pPr>
              <w:pStyle w:val="BodyText"/>
              <w:ind w:firstLine="0"/>
              <w:rPr>
                <w:sz w:val="24"/>
                <w:szCs w:val="24"/>
              </w:rPr>
            </w:pPr>
          </w:p>
        </w:tc>
      </w:tr>
      <w:tr w:rsidR="00FD37C5" w:rsidRPr="00FD37C5" w14:paraId="3B44EF2D" w14:textId="77777777" w:rsidTr="00843C6A">
        <w:tc>
          <w:tcPr>
            <w:tcW w:w="964" w:type="dxa"/>
          </w:tcPr>
          <w:p w14:paraId="14812805" w14:textId="77777777" w:rsidR="00FD37C5" w:rsidRPr="00FD37C5" w:rsidRDefault="00FD37C5" w:rsidP="00E343A7">
            <w:pPr>
              <w:pStyle w:val="BodyText"/>
              <w:ind w:firstLine="0"/>
              <w:rPr>
                <w:sz w:val="24"/>
                <w:szCs w:val="24"/>
              </w:rPr>
            </w:pPr>
          </w:p>
        </w:tc>
        <w:tc>
          <w:tcPr>
            <w:tcW w:w="13921" w:type="dxa"/>
          </w:tcPr>
          <w:p w14:paraId="39E903D6" w14:textId="77777777" w:rsidR="00FD37C5" w:rsidRPr="00FD37C5" w:rsidRDefault="00FD37C5" w:rsidP="00E343A7">
            <w:pPr>
              <w:pStyle w:val="BodyText"/>
              <w:ind w:firstLine="0"/>
              <w:rPr>
                <w:sz w:val="24"/>
                <w:szCs w:val="24"/>
              </w:rPr>
            </w:pPr>
          </w:p>
        </w:tc>
      </w:tr>
      <w:tr w:rsidR="00FD37C5" w:rsidRPr="00FD37C5" w14:paraId="2F248BFF" w14:textId="77777777" w:rsidTr="00843C6A">
        <w:tc>
          <w:tcPr>
            <w:tcW w:w="964" w:type="dxa"/>
          </w:tcPr>
          <w:p w14:paraId="5E98614B" w14:textId="77777777" w:rsidR="00FD37C5" w:rsidRPr="00FD37C5" w:rsidRDefault="00FD37C5" w:rsidP="00E343A7">
            <w:pPr>
              <w:pStyle w:val="BodyText"/>
              <w:ind w:firstLine="0"/>
              <w:rPr>
                <w:sz w:val="24"/>
                <w:szCs w:val="24"/>
              </w:rPr>
            </w:pPr>
          </w:p>
        </w:tc>
        <w:tc>
          <w:tcPr>
            <w:tcW w:w="13921" w:type="dxa"/>
          </w:tcPr>
          <w:p w14:paraId="16D9732F" w14:textId="77777777" w:rsidR="00FD37C5" w:rsidRPr="00FD37C5" w:rsidRDefault="00FD37C5" w:rsidP="00E343A7">
            <w:pPr>
              <w:pStyle w:val="BodyText"/>
              <w:ind w:firstLine="0"/>
              <w:rPr>
                <w:sz w:val="24"/>
                <w:szCs w:val="24"/>
              </w:rPr>
            </w:pPr>
          </w:p>
        </w:tc>
      </w:tr>
      <w:tr w:rsidR="00FD37C5" w:rsidRPr="00FD37C5" w14:paraId="1513F0CB" w14:textId="77777777" w:rsidTr="00843C6A">
        <w:tc>
          <w:tcPr>
            <w:tcW w:w="964" w:type="dxa"/>
          </w:tcPr>
          <w:p w14:paraId="281B78C6" w14:textId="77777777" w:rsidR="00FD37C5" w:rsidRPr="00FD37C5" w:rsidRDefault="00FD37C5" w:rsidP="00E343A7">
            <w:pPr>
              <w:pStyle w:val="BodyText"/>
              <w:ind w:firstLine="0"/>
              <w:rPr>
                <w:sz w:val="24"/>
                <w:szCs w:val="24"/>
              </w:rPr>
            </w:pPr>
          </w:p>
        </w:tc>
        <w:tc>
          <w:tcPr>
            <w:tcW w:w="13921" w:type="dxa"/>
          </w:tcPr>
          <w:p w14:paraId="40F5142E" w14:textId="77777777" w:rsidR="00FD37C5" w:rsidRPr="00FD37C5" w:rsidRDefault="00FD37C5" w:rsidP="00E343A7">
            <w:pPr>
              <w:pStyle w:val="BodyText"/>
              <w:ind w:firstLine="0"/>
              <w:rPr>
                <w:sz w:val="24"/>
                <w:szCs w:val="24"/>
              </w:rPr>
            </w:pPr>
          </w:p>
        </w:tc>
      </w:tr>
      <w:tr w:rsidR="00FD37C5" w:rsidRPr="00FD37C5" w14:paraId="0A20304D" w14:textId="77777777" w:rsidTr="00843C6A">
        <w:tc>
          <w:tcPr>
            <w:tcW w:w="964" w:type="dxa"/>
          </w:tcPr>
          <w:p w14:paraId="39096B8C" w14:textId="77777777" w:rsidR="00FD37C5" w:rsidRPr="00FD37C5" w:rsidRDefault="00FD37C5" w:rsidP="00E343A7">
            <w:pPr>
              <w:pStyle w:val="BodyText"/>
              <w:ind w:firstLine="0"/>
              <w:rPr>
                <w:sz w:val="24"/>
                <w:szCs w:val="24"/>
              </w:rPr>
            </w:pPr>
          </w:p>
        </w:tc>
        <w:tc>
          <w:tcPr>
            <w:tcW w:w="13921" w:type="dxa"/>
          </w:tcPr>
          <w:p w14:paraId="396F9E7F" w14:textId="77777777" w:rsidR="00FD37C5" w:rsidRPr="00FD37C5" w:rsidRDefault="00FD37C5" w:rsidP="00E343A7">
            <w:pPr>
              <w:pStyle w:val="BodyText"/>
              <w:ind w:firstLine="0"/>
              <w:rPr>
                <w:sz w:val="24"/>
                <w:szCs w:val="24"/>
              </w:rPr>
            </w:pPr>
          </w:p>
        </w:tc>
      </w:tr>
    </w:tbl>
    <w:p w14:paraId="0FE9BC5D" w14:textId="77777777" w:rsidR="00FD37C5" w:rsidRPr="00FD37C5" w:rsidRDefault="00FD37C5" w:rsidP="00FD37C5">
      <w:pPr>
        <w:pStyle w:val="BodyText"/>
        <w:rPr>
          <w:szCs w:val="24"/>
        </w:rPr>
      </w:pPr>
      <w:r w:rsidRPr="00FD37C5">
        <w:rPr>
          <w:szCs w:val="24"/>
        </w:rPr>
        <w:t>Pastaba. Jei dalyvis šios lentelės neužpildo ir (ar) failo (bylos) pavadinime nenurodo „konfidencialu“, perkančioji organizacija laiko, kad jo pateiktame pasiūlyme nėra konfidencialios informacijos.</w:t>
      </w:r>
    </w:p>
    <w:p w14:paraId="14EBECB7" w14:textId="77777777" w:rsidR="00FD37C5" w:rsidRPr="00FD37C5" w:rsidRDefault="00FD37C5" w:rsidP="00FD37C5">
      <w:pPr>
        <w:pStyle w:val="BodyText"/>
        <w:rPr>
          <w:szCs w:val="24"/>
        </w:rPr>
      </w:pPr>
    </w:p>
    <w:p w14:paraId="39E4F369" w14:textId="77777777" w:rsidR="00FD37C5" w:rsidRPr="00FD37C5" w:rsidRDefault="00FD37C5" w:rsidP="00FD37C5">
      <w:pPr>
        <w:pStyle w:val="BodyText"/>
        <w:numPr>
          <w:ilvl w:val="0"/>
          <w:numId w:val="37"/>
        </w:numPr>
        <w:rPr>
          <w:szCs w:val="24"/>
        </w:rPr>
      </w:pPr>
      <w:r w:rsidRPr="00FD37C5">
        <w:rPr>
          <w:szCs w:val="24"/>
        </w:rPr>
        <w:t>Kartu su B pasiūlymu pateikiami šie dokumentai:</w:t>
      </w:r>
    </w:p>
    <w:tbl>
      <w:tblPr>
        <w:tblStyle w:val="TableGrid"/>
        <w:tblW w:w="14885" w:type="dxa"/>
        <w:tblInd w:w="-289" w:type="dxa"/>
        <w:tblLook w:val="04A0" w:firstRow="1" w:lastRow="0" w:firstColumn="1" w:lastColumn="0" w:noHBand="0" w:noVBand="1"/>
      </w:tblPr>
      <w:tblGrid>
        <w:gridCol w:w="964"/>
        <w:gridCol w:w="13921"/>
      </w:tblGrid>
      <w:tr w:rsidR="00FD37C5" w:rsidRPr="00FD37C5" w14:paraId="12B9FEDB" w14:textId="77777777" w:rsidTr="00843C6A">
        <w:tc>
          <w:tcPr>
            <w:tcW w:w="964" w:type="dxa"/>
          </w:tcPr>
          <w:p w14:paraId="1F5ACF33" w14:textId="77777777" w:rsidR="00FD37C5" w:rsidRPr="00FD37C5" w:rsidRDefault="00FD37C5" w:rsidP="00E343A7">
            <w:pPr>
              <w:pStyle w:val="BodyText"/>
              <w:ind w:firstLine="0"/>
              <w:jc w:val="center"/>
              <w:rPr>
                <w:b/>
                <w:sz w:val="24"/>
                <w:szCs w:val="24"/>
              </w:rPr>
            </w:pPr>
            <w:r w:rsidRPr="00FD37C5">
              <w:rPr>
                <w:b/>
                <w:sz w:val="24"/>
                <w:szCs w:val="24"/>
              </w:rPr>
              <w:t>Eil. Nr.</w:t>
            </w:r>
          </w:p>
        </w:tc>
        <w:tc>
          <w:tcPr>
            <w:tcW w:w="13921" w:type="dxa"/>
          </w:tcPr>
          <w:p w14:paraId="79CB9903" w14:textId="77777777" w:rsidR="00FD37C5" w:rsidRPr="00FD37C5" w:rsidRDefault="00FD37C5" w:rsidP="00E343A7">
            <w:pPr>
              <w:pStyle w:val="BodyText"/>
              <w:ind w:firstLine="0"/>
              <w:jc w:val="center"/>
              <w:rPr>
                <w:b/>
                <w:sz w:val="24"/>
                <w:szCs w:val="24"/>
              </w:rPr>
            </w:pPr>
            <w:r w:rsidRPr="00FD37C5">
              <w:rPr>
                <w:b/>
                <w:sz w:val="24"/>
                <w:szCs w:val="24"/>
              </w:rPr>
              <w:t>Dokumentų pavadinimai</w:t>
            </w:r>
          </w:p>
        </w:tc>
      </w:tr>
      <w:tr w:rsidR="00FD37C5" w:rsidRPr="00FD37C5" w14:paraId="32D1ED69" w14:textId="77777777" w:rsidTr="00843C6A">
        <w:tc>
          <w:tcPr>
            <w:tcW w:w="964" w:type="dxa"/>
          </w:tcPr>
          <w:p w14:paraId="0472C74B" w14:textId="77777777" w:rsidR="00FD37C5" w:rsidRPr="00FD37C5" w:rsidRDefault="00FD37C5" w:rsidP="00E343A7">
            <w:pPr>
              <w:pStyle w:val="BodyText"/>
              <w:ind w:firstLine="0"/>
              <w:rPr>
                <w:sz w:val="24"/>
                <w:szCs w:val="24"/>
              </w:rPr>
            </w:pPr>
          </w:p>
        </w:tc>
        <w:tc>
          <w:tcPr>
            <w:tcW w:w="13921" w:type="dxa"/>
          </w:tcPr>
          <w:p w14:paraId="42543068" w14:textId="77777777" w:rsidR="00FD37C5" w:rsidRPr="00FD37C5" w:rsidRDefault="00FD37C5" w:rsidP="00E343A7">
            <w:pPr>
              <w:pStyle w:val="BodyText"/>
              <w:ind w:firstLine="0"/>
              <w:rPr>
                <w:sz w:val="24"/>
                <w:szCs w:val="24"/>
              </w:rPr>
            </w:pPr>
          </w:p>
        </w:tc>
      </w:tr>
      <w:tr w:rsidR="00FD37C5" w:rsidRPr="00FD37C5" w14:paraId="6DE17703" w14:textId="77777777" w:rsidTr="00843C6A">
        <w:tc>
          <w:tcPr>
            <w:tcW w:w="964" w:type="dxa"/>
          </w:tcPr>
          <w:p w14:paraId="3A8D90A3" w14:textId="77777777" w:rsidR="00FD37C5" w:rsidRPr="00FD37C5" w:rsidRDefault="00FD37C5" w:rsidP="00E343A7">
            <w:pPr>
              <w:pStyle w:val="BodyText"/>
              <w:ind w:firstLine="0"/>
              <w:rPr>
                <w:sz w:val="24"/>
                <w:szCs w:val="24"/>
              </w:rPr>
            </w:pPr>
          </w:p>
        </w:tc>
        <w:tc>
          <w:tcPr>
            <w:tcW w:w="13921" w:type="dxa"/>
          </w:tcPr>
          <w:p w14:paraId="63F29F98" w14:textId="77777777" w:rsidR="00FD37C5" w:rsidRPr="00FD37C5" w:rsidRDefault="00FD37C5" w:rsidP="00E343A7">
            <w:pPr>
              <w:pStyle w:val="BodyText"/>
              <w:ind w:firstLine="0"/>
              <w:rPr>
                <w:sz w:val="24"/>
                <w:szCs w:val="24"/>
              </w:rPr>
            </w:pPr>
          </w:p>
        </w:tc>
      </w:tr>
      <w:tr w:rsidR="00FD37C5" w:rsidRPr="00FD37C5" w14:paraId="008B0B25" w14:textId="77777777" w:rsidTr="00843C6A">
        <w:tc>
          <w:tcPr>
            <w:tcW w:w="964" w:type="dxa"/>
          </w:tcPr>
          <w:p w14:paraId="7D9FA466" w14:textId="77777777" w:rsidR="00FD37C5" w:rsidRPr="00FD37C5" w:rsidRDefault="00FD37C5" w:rsidP="00E343A7">
            <w:pPr>
              <w:pStyle w:val="BodyText"/>
              <w:ind w:firstLine="0"/>
              <w:rPr>
                <w:sz w:val="24"/>
                <w:szCs w:val="24"/>
              </w:rPr>
            </w:pPr>
          </w:p>
        </w:tc>
        <w:tc>
          <w:tcPr>
            <w:tcW w:w="13921" w:type="dxa"/>
          </w:tcPr>
          <w:p w14:paraId="7072D610" w14:textId="77777777" w:rsidR="00FD37C5" w:rsidRPr="00FD37C5" w:rsidRDefault="00FD37C5" w:rsidP="00E343A7">
            <w:pPr>
              <w:pStyle w:val="BodyText"/>
              <w:ind w:firstLine="0"/>
              <w:rPr>
                <w:sz w:val="24"/>
                <w:szCs w:val="24"/>
              </w:rPr>
            </w:pPr>
          </w:p>
        </w:tc>
      </w:tr>
      <w:tr w:rsidR="00FD37C5" w:rsidRPr="00FD37C5" w14:paraId="13A281CB" w14:textId="77777777" w:rsidTr="00843C6A">
        <w:tc>
          <w:tcPr>
            <w:tcW w:w="964" w:type="dxa"/>
          </w:tcPr>
          <w:p w14:paraId="71372A22" w14:textId="77777777" w:rsidR="00FD37C5" w:rsidRPr="00FD37C5" w:rsidRDefault="00FD37C5" w:rsidP="00E343A7">
            <w:pPr>
              <w:pStyle w:val="BodyText"/>
              <w:ind w:firstLine="0"/>
              <w:rPr>
                <w:sz w:val="24"/>
                <w:szCs w:val="24"/>
              </w:rPr>
            </w:pPr>
          </w:p>
        </w:tc>
        <w:tc>
          <w:tcPr>
            <w:tcW w:w="13921" w:type="dxa"/>
          </w:tcPr>
          <w:p w14:paraId="6C58542F" w14:textId="77777777" w:rsidR="00FD37C5" w:rsidRPr="00FD37C5" w:rsidRDefault="00FD37C5" w:rsidP="00E343A7">
            <w:pPr>
              <w:pStyle w:val="BodyText"/>
              <w:ind w:firstLine="0"/>
              <w:rPr>
                <w:sz w:val="24"/>
                <w:szCs w:val="24"/>
              </w:rPr>
            </w:pPr>
          </w:p>
        </w:tc>
      </w:tr>
    </w:tbl>
    <w:p w14:paraId="5C59FFD1" w14:textId="77777777" w:rsidR="00FD37C5" w:rsidRPr="00FD37C5" w:rsidRDefault="00FD37C5" w:rsidP="00FD37C5">
      <w:pPr>
        <w:pStyle w:val="BodyText"/>
        <w:rPr>
          <w:szCs w:val="24"/>
        </w:rPr>
      </w:pPr>
    </w:p>
    <w:p w14:paraId="03B7E22D" w14:textId="77777777" w:rsidR="00FD37C5" w:rsidRPr="00FD37C5" w:rsidRDefault="00FD37C5" w:rsidP="00FD37C5">
      <w:pPr>
        <w:suppressAutoHyphens/>
        <w:ind w:right="-2"/>
        <w:rPr>
          <w:szCs w:val="24"/>
        </w:rPr>
      </w:pPr>
    </w:p>
    <w:p w14:paraId="406C8561" w14:textId="77777777" w:rsidR="00FD37C5" w:rsidRPr="00FD37C5" w:rsidRDefault="00FD37C5" w:rsidP="00FD37C5">
      <w:pPr>
        <w:suppressAutoHyphens/>
        <w:ind w:right="-2"/>
        <w:rPr>
          <w:szCs w:val="24"/>
        </w:rPr>
      </w:pPr>
      <w:r w:rsidRPr="00FD37C5">
        <w:rPr>
          <w:szCs w:val="24"/>
        </w:rPr>
        <w:t>__________________________</w:t>
      </w:r>
      <w:r w:rsidRPr="00FD37C5">
        <w:rPr>
          <w:szCs w:val="24"/>
        </w:rPr>
        <w:tab/>
        <w:t>__________</w:t>
      </w:r>
      <w:r w:rsidRPr="00FD37C5">
        <w:rPr>
          <w:szCs w:val="24"/>
        </w:rPr>
        <w:tab/>
      </w:r>
      <w:r w:rsidRPr="00FD37C5">
        <w:rPr>
          <w:szCs w:val="24"/>
        </w:rPr>
        <w:tab/>
        <w:t>__________________________</w:t>
      </w:r>
    </w:p>
    <w:p w14:paraId="1E45BA73" w14:textId="77777777" w:rsidR="00FD37C5" w:rsidRPr="00FD37C5" w:rsidRDefault="00FD37C5" w:rsidP="00FD37C5">
      <w:pPr>
        <w:spacing w:after="200" w:line="276" w:lineRule="auto"/>
        <w:rPr>
          <w:szCs w:val="24"/>
        </w:rPr>
      </w:pPr>
      <w:r w:rsidRPr="00FD37C5">
        <w:rPr>
          <w:i/>
          <w:szCs w:val="24"/>
        </w:rPr>
        <w:t>Dalyvis arba jo įgaliotas asmuo</w:t>
      </w:r>
      <w:r w:rsidRPr="00FD37C5">
        <w:rPr>
          <w:i/>
          <w:szCs w:val="24"/>
        </w:rPr>
        <w:tab/>
        <w:t>parašas</w:t>
      </w:r>
      <w:r w:rsidRPr="00FD37C5">
        <w:rPr>
          <w:i/>
          <w:szCs w:val="24"/>
        </w:rPr>
        <w:tab/>
      </w:r>
      <w:r w:rsidRPr="00FD37C5">
        <w:rPr>
          <w:i/>
          <w:szCs w:val="24"/>
        </w:rPr>
        <w:tab/>
        <w:t>vardas ir pavardė</w:t>
      </w:r>
    </w:p>
    <w:p w14:paraId="7C45A10E" w14:textId="77777777" w:rsidR="00FD37C5" w:rsidRPr="0048378D" w:rsidRDefault="00FD37C5" w:rsidP="009041A9">
      <w:pPr>
        <w:ind w:firstLine="709"/>
        <w:rPr>
          <w:szCs w:val="24"/>
        </w:rPr>
      </w:pPr>
    </w:p>
    <w:p w14:paraId="0308E10F" w14:textId="77777777" w:rsidR="009041A9" w:rsidRDefault="009041A9" w:rsidP="009041A9">
      <w:pPr>
        <w:pStyle w:val="BodyText"/>
        <w:rPr>
          <w:szCs w:val="24"/>
        </w:rPr>
      </w:pPr>
    </w:p>
    <w:p w14:paraId="22B69C0E" w14:textId="77777777" w:rsidR="009041A9" w:rsidRDefault="009041A9" w:rsidP="00307F5A">
      <w:pPr>
        <w:pStyle w:val="BodyText"/>
        <w:ind w:left="5670" w:firstLine="0"/>
        <w:rPr>
          <w:szCs w:val="24"/>
        </w:rPr>
      </w:pPr>
    </w:p>
    <w:p w14:paraId="34E31C0B" w14:textId="77777777" w:rsidR="009041A9" w:rsidRPr="00307F5A" w:rsidRDefault="009041A9" w:rsidP="00307F5A">
      <w:pPr>
        <w:pStyle w:val="BodyText"/>
        <w:ind w:left="5670" w:firstLine="0"/>
        <w:rPr>
          <w:szCs w:val="24"/>
        </w:rPr>
        <w:sectPr w:rsidR="009041A9" w:rsidRPr="00307F5A" w:rsidSect="00A90C8D">
          <w:pgSz w:w="16838" w:h="11906" w:orient="landscape"/>
          <w:pgMar w:top="1418" w:right="1134" w:bottom="567" w:left="1134" w:header="567" w:footer="567" w:gutter="0"/>
          <w:pgNumType w:start="1"/>
          <w:cols w:space="1296"/>
          <w:titlePg/>
          <w:docGrid w:linePitch="326"/>
        </w:sectPr>
      </w:pPr>
    </w:p>
    <w:p w14:paraId="31F859D9" w14:textId="59D83758" w:rsidR="008C640C" w:rsidRPr="006D6BF1" w:rsidRDefault="00501DE0" w:rsidP="005552A2">
      <w:pPr>
        <w:pStyle w:val="BodyText"/>
        <w:ind w:left="7371" w:firstLine="0"/>
        <w:rPr>
          <w:sz w:val="20"/>
        </w:rPr>
      </w:pPr>
      <w:bookmarkStart w:id="7" w:name="Priedas_2"/>
      <w:r>
        <w:rPr>
          <w:sz w:val="20"/>
        </w:rPr>
        <w:lastRenderedPageBreak/>
        <w:t xml:space="preserve">Pirkimo </w:t>
      </w:r>
      <w:r w:rsidR="008C640C" w:rsidRPr="006D6BF1">
        <w:rPr>
          <w:sz w:val="20"/>
        </w:rPr>
        <w:t>sąlygų</w:t>
      </w:r>
    </w:p>
    <w:p w14:paraId="1DF0234A" w14:textId="07B7B0C9" w:rsidR="00452F73" w:rsidRPr="008557AE" w:rsidRDefault="00452F73" w:rsidP="005552A2">
      <w:pPr>
        <w:pStyle w:val="BodyText"/>
        <w:ind w:left="7371" w:firstLine="0"/>
        <w:rPr>
          <w:sz w:val="20"/>
        </w:rPr>
      </w:pPr>
      <w:r w:rsidRPr="008557AE">
        <w:rPr>
          <w:sz w:val="20"/>
        </w:rPr>
        <w:t>2 priedas</w:t>
      </w:r>
    </w:p>
    <w:bookmarkEnd w:id="7"/>
    <w:p w14:paraId="2D05B9E1" w14:textId="77777777" w:rsidR="007048F9" w:rsidRPr="00307F5A" w:rsidRDefault="007048F9" w:rsidP="00307F5A">
      <w:pPr>
        <w:pStyle w:val="BodyText"/>
        <w:ind w:left="5670" w:firstLine="0"/>
        <w:rPr>
          <w:szCs w:val="24"/>
        </w:rPr>
      </w:pPr>
    </w:p>
    <w:p w14:paraId="57C9DF4A" w14:textId="37D0A2E8" w:rsidR="00AF13BC" w:rsidRDefault="00FA57C2" w:rsidP="00307F5A">
      <w:pPr>
        <w:pStyle w:val="Heading1"/>
        <w:ind w:firstLine="0"/>
        <w:jc w:val="center"/>
        <w:rPr>
          <w:b/>
          <w:bCs/>
          <w:caps/>
          <w:szCs w:val="24"/>
        </w:rPr>
      </w:pPr>
      <w:r w:rsidRPr="0048378D">
        <w:rPr>
          <w:b/>
          <w:bCs/>
          <w:szCs w:val="24"/>
        </w:rPr>
        <w:t>EUROPOS SĄJUNGOS ŠAL</w:t>
      </w:r>
      <w:r>
        <w:rPr>
          <w:b/>
          <w:bCs/>
          <w:szCs w:val="24"/>
        </w:rPr>
        <w:t>I</w:t>
      </w:r>
      <w:r w:rsidRPr="0048378D">
        <w:rPr>
          <w:b/>
          <w:bCs/>
          <w:szCs w:val="24"/>
        </w:rPr>
        <w:t>Ų MOKĖJIMO AGENTŪRŲ DIREKTORIŲ KONFERENCIJOS ORGANIZAVIMO PASLAUGŲ</w:t>
      </w:r>
      <w:r w:rsidRPr="00307F5A">
        <w:rPr>
          <w:b/>
          <w:szCs w:val="24"/>
        </w:rPr>
        <w:t xml:space="preserve"> </w:t>
      </w:r>
      <w:r w:rsidR="00AF13BC" w:rsidRPr="00307F5A">
        <w:rPr>
          <w:b/>
          <w:szCs w:val="24"/>
        </w:rPr>
        <w:t>TEIKIMO</w:t>
      </w:r>
      <w:r w:rsidR="00AF13BC" w:rsidRPr="00307F5A">
        <w:rPr>
          <w:b/>
          <w:bCs/>
          <w:caps/>
          <w:szCs w:val="24"/>
        </w:rPr>
        <w:t xml:space="preserve"> SUTARTI</w:t>
      </w:r>
      <w:r w:rsidR="002E4C80">
        <w:rPr>
          <w:b/>
          <w:bCs/>
          <w:caps/>
          <w:szCs w:val="24"/>
        </w:rPr>
        <w:t>E</w:t>
      </w:r>
      <w:r w:rsidR="00AF13BC" w:rsidRPr="00307F5A">
        <w:rPr>
          <w:b/>
          <w:bCs/>
          <w:caps/>
          <w:szCs w:val="24"/>
        </w:rPr>
        <w:t>S</w:t>
      </w:r>
      <w:r w:rsidR="002E4C80">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5"/>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5552A2">
      <w:pPr>
        <w:pStyle w:val="BodyText"/>
        <w:ind w:left="7371" w:firstLine="0"/>
        <w:rPr>
          <w:sz w:val="20"/>
        </w:rPr>
      </w:pPr>
      <w:bookmarkStart w:id="8" w:name="Priedas_3"/>
      <w:r>
        <w:rPr>
          <w:sz w:val="20"/>
        </w:rPr>
        <w:lastRenderedPageBreak/>
        <w:t xml:space="preserve">Pirkimo </w:t>
      </w:r>
      <w:r w:rsidR="008C640C" w:rsidRPr="006D6BF1">
        <w:rPr>
          <w:sz w:val="20"/>
        </w:rPr>
        <w:t>sąlygų</w:t>
      </w:r>
    </w:p>
    <w:p w14:paraId="129BDC8C" w14:textId="66048B75" w:rsidR="00452F73" w:rsidRPr="00AE0BA8" w:rsidRDefault="00452F73" w:rsidP="005552A2">
      <w:pPr>
        <w:pStyle w:val="BodyText"/>
        <w:ind w:left="7371" w:firstLine="0"/>
        <w:rPr>
          <w:sz w:val="20"/>
        </w:rPr>
      </w:pPr>
      <w:r w:rsidRPr="00AE0BA8">
        <w:rPr>
          <w:sz w:val="20"/>
        </w:rPr>
        <w:t>3 priedas</w:t>
      </w:r>
    </w:p>
    <w:bookmarkEnd w:id="8"/>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5552A2">
      <w:pPr>
        <w:pStyle w:val="BodyText"/>
        <w:ind w:left="7371" w:firstLine="0"/>
        <w:rPr>
          <w:sz w:val="20"/>
        </w:rPr>
      </w:pPr>
      <w:r>
        <w:rPr>
          <w:sz w:val="20"/>
        </w:rPr>
        <w:lastRenderedPageBreak/>
        <w:t xml:space="preserve">Pirkimo </w:t>
      </w:r>
      <w:r w:rsidR="008C640C" w:rsidRPr="006D6BF1">
        <w:rPr>
          <w:sz w:val="20"/>
        </w:rPr>
        <w:t>sąlygų</w:t>
      </w:r>
    </w:p>
    <w:p w14:paraId="1BB91706" w14:textId="73D724E3" w:rsidR="00452F73" w:rsidRPr="00AE0BA8" w:rsidRDefault="00452F73" w:rsidP="005552A2">
      <w:pPr>
        <w:pStyle w:val="BodyText"/>
        <w:ind w:left="7371" w:firstLine="0"/>
        <w:rPr>
          <w:sz w:val="20"/>
        </w:rPr>
      </w:pPr>
      <w:bookmarkStart w:id="9" w:name="Priedas_4"/>
      <w:r w:rsidRPr="00AE0BA8">
        <w:rPr>
          <w:sz w:val="20"/>
        </w:rPr>
        <w:t>4 priedas</w:t>
      </w:r>
    </w:p>
    <w:bookmarkEnd w:id="9"/>
    <w:p w14:paraId="191CEBCD" w14:textId="77777777" w:rsidR="009549E0" w:rsidRPr="00307F5A" w:rsidRDefault="009549E0" w:rsidP="00307F5A">
      <w:pPr>
        <w:tabs>
          <w:tab w:val="left" w:pos="5103"/>
        </w:tabs>
        <w:suppressAutoHyphens/>
        <w:textAlignment w:val="baseline"/>
        <w:rPr>
          <w:szCs w:val="24"/>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736A6BAD" w14:textId="77777777" w:rsidR="003D77EA" w:rsidRDefault="003D77EA" w:rsidP="005552A2">
      <w:pPr>
        <w:pStyle w:val="BodyText"/>
        <w:ind w:firstLine="0"/>
        <w:rPr>
          <w:i/>
          <w:szCs w:val="24"/>
        </w:rPr>
        <w:sectPr w:rsidR="003D77EA" w:rsidSect="005552A2">
          <w:headerReference w:type="default" r:id="rId26"/>
          <w:pgSz w:w="11906" w:h="16838" w:code="9"/>
          <w:pgMar w:top="567" w:right="567" w:bottom="1134" w:left="1701" w:header="567" w:footer="567" w:gutter="0"/>
          <w:cols w:space="1296"/>
          <w:formProt w:val="0"/>
          <w:titlePg/>
        </w:sectPr>
      </w:pPr>
    </w:p>
    <w:p w14:paraId="6EA0F716" w14:textId="77777777" w:rsidR="003D77EA" w:rsidRPr="006D6BF1" w:rsidRDefault="003D77EA" w:rsidP="003D77EA">
      <w:pPr>
        <w:pStyle w:val="BodyText"/>
        <w:ind w:left="7371" w:firstLine="0"/>
        <w:rPr>
          <w:sz w:val="20"/>
        </w:rPr>
      </w:pPr>
      <w:r>
        <w:rPr>
          <w:sz w:val="20"/>
        </w:rPr>
        <w:lastRenderedPageBreak/>
        <w:t xml:space="preserve">Pirkimo </w:t>
      </w:r>
      <w:r w:rsidRPr="006D6BF1">
        <w:rPr>
          <w:sz w:val="20"/>
        </w:rPr>
        <w:t>sąlygų</w:t>
      </w:r>
    </w:p>
    <w:p w14:paraId="30340AA4" w14:textId="51CC335C" w:rsidR="003D77EA" w:rsidRPr="00AE0BA8" w:rsidRDefault="003D77EA" w:rsidP="003D77EA">
      <w:pPr>
        <w:pStyle w:val="BodyText"/>
        <w:ind w:left="7371" w:firstLine="0"/>
        <w:rPr>
          <w:sz w:val="20"/>
        </w:rPr>
      </w:pPr>
      <w:bookmarkStart w:id="10" w:name="Priedas_5"/>
      <w:r>
        <w:rPr>
          <w:sz w:val="20"/>
        </w:rPr>
        <w:t>5</w:t>
      </w:r>
      <w:r w:rsidRPr="00AE0BA8">
        <w:rPr>
          <w:sz w:val="20"/>
        </w:rPr>
        <w:t xml:space="preserve"> priedas</w:t>
      </w:r>
    </w:p>
    <w:bookmarkEnd w:id="10"/>
    <w:p w14:paraId="578914F6" w14:textId="77777777" w:rsidR="003D77EA" w:rsidRPr="00307F5A" w:rsidRDefault="003D77EA" w:rsidP="003D77EA">
      <w:pPr>
        <w:tabs>
          <w:tab w:val="left" w:pos="5103"/>
        </w:tabs>
        <w:suppressAutoHyphens/>
        <w:textAlignment w:val="baseline"/>
        <w:rPr>
          <w:szCs w:val="24"/>
        </w:rPr>
      </w:pPr>
    </w:p>
    <w:p w14:paraId="29EB92A2" w14:textId="77777777" w:rsidR="008B03DD" w:rsidRDefault="008B03DD" w:rsidP="005552A2">
      <w:pPr>
        <w:pStyle w:val="BodyText"/>
        <w:ind w:firstLine="0"/>
        <w:rPr>
          <w:i/>
          <w:szCs w:val="24"/>
        </w:rPr>
      </w:pPr>
    </w:p>
    <w:p w14:paraId="5DDA103A" w14:textId="77777777" w:rsidR="003D77EA" w:rsidRPr="0048378D" w:rsidRDefault="003D77EA" w:rsidP="003D77EA">
      <w:pPr>
        <w:tabs>
          <w:tab w:val="center" w:pos="1134"/>
          <w:tab w:val="left" w:pos="1276"/>
          <w:tab w:val="left" w:pos="2127"/>
        </w:tabs>
        <w:ind w:right="282"/>
        <w:jc w:val="center"/>
        <w:rPr>
          <w:b/>
          <w:szCs w:val="24"/>
        </w:rPr>
      </w:pPr>
      <w:r w:rsidRPr="0048378D">
        <w:rPr>
          <w:b/>
          <w:szCs w:val="24"/>
        </w:rPr>
        <w:t>PASIŪLYMŲ VERTINIMO KRITERIJAI IR VERTINIMO METODIKA</w:t>
      </w:r>
    </w:p>
    <w:p w14:paraId="11AD5CB6" w14:textId="77777777" w:rsidR="003D77EA" w:rsidRPr="0048378D" w:rsidRDefault="003D77EA" w:rsidP="003D77EA">
      <w:pPr>
        <w:spacing w:after="120"/>
        <w:jc w:val="center"/>
        <w:rPr>
          <w:b/>
          <w:szCs w:val="24"/>
        </w:rPr>
      </w:pPr>
    </w:p>
    <w:p w14:paraId="42CA6B36" w14:textId="43EB35AF" w:rsidR="003D77EA" w:rsidRPr="0048378D" w:rsidRDefault="003D77EA" w:rsidP="003D77EA">
      <w:pPr>
        <w:rPr>
          <w:szCs w:val="24"/>
        </w:rPr>
      </w:pPr>
      <w:r w:rsidRPr="0048378D">
        <w:rPr>
          <w:szCs w:val="24"/>
        </w:rPr>
        <w:t xml:space="preserve">1. Šiame pirkimo </w:t>
      </w:r>
      <w:r w:rsidR="005573D2">
        <w:rPr>
          <w:szCs w:val="24"/>
        </w:rPr>
        <w:t xml:space="preserve">sąlygų </w:t>
      </w:r>
      <w:r w:rsidRPr="0048378D">
        <w:rPr>
          <w:szCs w:val="24"/>
        </w:rPr>
        <w:t xml:space="preserve">priede pateikiami ekonomiškai naudingiausio pasiūlymo vertinimo kriterijai, jų lyginamieji svoriai, formulės, pagal kurias skaičiuojamas pasiūlymų ekonominis naudingumas, ekspertinio vertinimo tvarkos aprašymas. </w:t>
      </w:r>
    </w:p>
    <w:p w14:paraId="6A7FE030" w14:textId="77777777" w:rsidR="003D77EA" w:rsidRPr="0048378D" w:rsidRDefault="003D77EA" w:rsidP="003D77EA">
      <w:pPr>
        <w:spacing w:after="120"/>
        <w:rPr>
          <w:szCs w:val="24"/>
        </w:rPr>
      </w:pPr>
      <w:r w:rsidRPr="0048378D">
        <w:rPr>
          <w:szCs w:val="24"/>
        </w:rPr>
        <w:t xml:space="preserve">2. Pasiūlymų vertinimo kriterijai pateikti žemiau esančioje </w:t>
      </w:r>
      <w:r w:rsidRPr="0048378D">
        <w:rPr>
          <w:szCs w:val="24"/>
          <w:lang w:val="en-US"/>
        </w:rPr>
        <w:t>1</w:t>
      </w:r>
      <w:r w:rsidRPr="0048378D">
        <w:rPr>
          <w:szCs w:val="24"/>
        </w:rPr>
        <w:t xml:space="preserve"> lentelėje:</w:t>
      </w:r>
    </w:p>
    <w:p w14:paraId="46C88F04" w14:textId="77777777" w:rsidR="003D77EA" w:rsidRPr="0048378D" w:rsidRDefault="003D77EA" w:rsidP="003D77EA">
      <w:pPr>
        <w:spacing w:after="120"/>
        <w:jc w:val="right"/>
        <w:rPr>
          <w:szCs w:val="24"/>
        </w:rPr>
      </w:pPr>
      <w:r w:rsidRPr="0048378D">
        <w:rPr>
          <w:szCs w:val="24"/>
        </w:rPr>
        <w:t>1 lentelė</w:t>
      </w:r>
    </w:p>
    <w:tbl>
      <w:tblPr>
        <w:tblW w:w="522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55"/>
        <w:gridCol w:w="1523"/>
        <w:gridCol w:w="1386"/>
        <w:gridCol w:w="1485"/>
      </w:tblGrid>
      <w:tr w:rsidR="003D77EA" w:rsidRPr="0048378D" w14:paraId="603117B3" w14:textId="77777777" w:rsidTr="001220E1">
        <w:trPr>
          <w:cantSplit/>
          <w:trHeight w:val="1464"/>
        </w:trPr>
        <w:tc>
          <w:tcPr>
            <w:tcW w:w="3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2376C7" w14:textId="5A067592" w:rsidR="003D77EA" w:rsidRPr="0048378D" w:rsidRDefault="003D77EA" w:rsidP="00E343A7">
            <w:pPr>
              <w:jc w:val="center"/>
              <w:rPr>
                <w:b/>
                <w:szCs w:val="24"/>
              </w:rPr>
            </w:pPr>
            <w:r w:rsidRPr="0048378D">
              <w:rPr>
                <w:b/>
                <w:szCs w:val="24"/>
              </w:rPr>
              <w:t>Eil. Nr</w:t>
            </w:r>
            <w:r w:rsidR="00FA57C2">
              <w:rPr>
                <w:b/>
                <w:szCs w:val="24"/>
              </w:rPr>
              <w:t>.</w:t>
            </w:r>
          </w:p>
        </w:tc>
        <w:tc>
          <w:tcPr>
            <w:tcW w:w="2463" w:type="pct"/>
            <w:tcBorders>
              <w:top w:val="single" w:sz="4" w:space="0" w:color="auto"/>
              <w:left w:val="single" w:sz="4" w:space="0" w:color="auto"/>
              <w:bottom w:val="single" w:sz="4" w:space="0" w:color="auto"/>
              <w:right w:val="single" w:sz="4" w:space="0" w:color="auto"/>
            </w:tcBorders>
            <w:shd w:val="clear" w:color="auto" w:fill="D9D9D9"/>
            <w:vAlign w:val="center"/>
          </w:tcPr>
          <w:p w14:paraId="46908077" w14:textId="77777777" w:rsidR="003D77EA" w:rsidRPr="0048378D" w:rsidRDefault="003D77EA" w:rsidP="00E343A7">
            <w:pPr>
              <w:jc w:val="center"/>
              <w:rPr>
                <w:b/>
                <w:szCs w:val="24"/>
              </w:rPr>
            </w:pPr>
            <w:r w:rsidRPr="0048378D">
              <w:rPr>
                <w:b/>
                <w:szCs w:val="24"/>
              </w:rPr>
              <w:t>Vertinimo kriterijai ir parametrai</w:t>
            </w:r>
          </w:p>
        </w:tc>
        <w:tc>
          <w:tcPr>
            <w:tcW w:w="7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9D3CB5" w14:textId="77777777" w:rsidR="003D77EA" w:rsidRPr="0048378D" w:rsidRDefault="003D77EA" w:rsidP="00E343A7">
            <w:pPr>
              <w:ind w:left="-108" w:right="-105"/>
              <w:jc w:val="center"/>
              <w:rPr>
                <w:b/>
                <w:szCs w:val="24"/>
              </w:rPr>
            </w:pPr>
            <w:r w:rsidRPr="0048378D">
              <w:rPr>
                <w:b/>
                <w:szCs w:val="24"/>
              </w:rPr>
              <w:t>Parametro įverčio intervalas (Įvertinimas balais)</w:t>
            </w:r>
          </w:p>
        </w:tc>
        <w:tc>
          <w:tcPr>
            <w:tcW w:w="689" w:type="pct"/>
            <w:tcBorders>
              <w:top w:val="single" w:sz="4" w:space="0" w:color="auto"/>
              <w:left w:val="single" w:sz="4" w:space="0" w:color="auto"/>
              <w:bottom w:val="single" w:sz="4" w:space="0" w:color="auto"/>
              <w:right w:val="single" w:sz="4" w:space="0" w:color="auto"/>
            </w:tcBorders>
            <w:shd w:val="clear" w:color="auto" w:fill="D9D9D9"/>
            <w:vAlign w:val="center"/>
          </w:tcPr>
          <w:p w14:paraId="1B2EBFAD" w14:textId="77777777" w:rsidR="003D77EA" w:rsidRPr="0048378D" w:rsidRDefault="003D77EA" w:rsidP="00E343A7">
            <w:pPr>
              <w:ind w:left="-111" w:right="-105"/>
              <w:jc w:val="center"/>
              <w:rPr>
                <w:b/>
                <w:szCs w:val="24"/>
              </w:rPr>
            </w:pPr>
            <w:r w:rsidRPr="0048378D">
              <w:rPr>
                <w:b/>
                <w:szCs w:val="24"/>
              </w:rPr>
              <w:t xml:space="preserve">Funkcinio parametro lyginama-sis svoris kriterijuje </w:t>
            </w:r>
          </w:p>
        </w:tc>
        <w:tc>
          <w:tcPr>
            <w:tcW w:w="73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7C141B" w14:textId="77777777" w:rsidR="003D77EA" w:rsidRPr="0048378D" w:rsidRDefault="003D77EA" w:rsidP="00E343A7">
            <w:pPr>
              <w:ind w:left="-108" w:right="-108"/>
              <w:jc w:val="center"/>
              <w:rPr>
                <w:b/>
                <w:color w:val="000000"/>
                <w:szCs w:val="24"/>
              </w:rPr>
            </w:pPr>
            <w:r w:rsidRPr="0048378D">
              <w:rPr>
                <w:b/>
                <w:color w:val="000000"/>
                <w:szCs w:val="24"/>
              </w:rPr>
              <w:t>Kriterijaus vertė ekonominio</w:t>
            </w:r>
          </w:p>
          <w:p w14:paraId="121C3BDC" w14:textId="77777777" w:rsidR="003D77EA" w:rsidRPr="0048378D" w:rsidRDefault="003D77EA" w:rsidP="00E343A7">
            <w:pPr>
              <w:ind w:left="-108" w:right="-108"/>
              <w:jc w:val="center"/>
              <w:rPr>
                <w:b/>
                <w:szCs w:val="24"/>
              </w:rPr>
            </w:pPr>
            <w:r w:rsidRPr="0048378D">
              <w:rPr>
                <w:b/>
                <w:color w:val="000000"/>
                <w:szCs w:val="24"/>
              </w:rPr>
              <w:t>naudingumo įvertinime</w:t>
            </w:r>
          </w:p>
        </w:tc>
      </w:tr>
      <w:tr w:rsidR="00713A40" w:rsidRPr="0048378D" w14:paraId="262476A6" w14:textId="77777777" w:rsidTr="001220E1">
        <w:trPr>
          <w:cantSplit/>
          <w:trHeight w:val="538"/>
        </w:trPr>
        <w:tc>
          <w:tcPr>
            <w:tcW w:w="3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671162" w14:textId="77777777" w:rsidR="00713A40" w:rsidRPr="0048378D" w:rsidRDefault="00713A40" w:rsidP="00E343A7">
            <w:pPr>
              <w:tabs>
                <w:tab w:val="left" w:pos="170"/>
              </w:tabs>
              <w:ind w:firstLine="720"/>
              <w:rPr>
                <w:szCs w:val="24"/>
              </w:rPr>
            </w:pPr>
          </w:p>
        </w:tc>
        <w:tc>
          <w:tcPr>
            <w:tcW w:w="2463" w:type="pct"/>
            <w:tcBorders>
              <w:top w:val="single" w:sz="4" w:space="0" w:color="auto"/>
              <w:left w:val="single" w:sz="4" w:space="0" w:color="auto"/>
              <w:bottom w:val="single" w:sz="4" w:space="0" w:color="auto"/>
              <w:right w:val="single" w:sz="4" w:space="0" w:color="auto"/>
            </w:tcBorders>
            <w:shd w:val="clear" w:color="auto" w:fill="D9D9D9"/>
            <w:vAlign w:val="center"/>
          </w:tcPr>
          <w:p w14:paraId="4B12B0E5" w14:textId="77777777" w:rsidR="00713A40" w:rsidRPr="0048378D" w:rsidRDefault="00713A40" w:rsidP="00E343A7">
            <w:pPr>
              <w:ind w:firstLine="720"/>
              <w:rPr>
                <w:szCs w:val="24"/>
              </w:rPr>
            </w:pPr>
            <w:r w:rsidRPr="0048378D">
              <w:rPr>
                <w:b/>
                <w:bCs/>
                <w:szCs w:val="24"/>
              </w:rPr>
              <w:t xml:space="preserve">I kriterijus – Kaina </w:t>
            </w:r>
            <w:r w:rsidRPr="0048378D">
              <w:rPr>
                <w:b/>
                <w:bCs/>
                <w:i/>
                <w:iCs/>
                <w:szCs w:val="24"/>
              </w:rPr>
              <w:t>(</w:t>
            </w:r>
            <w:r w:rsidRPr="0048378D">
              <w:rPr>
                <w:b/>
                <w:bCs/>
                <w:i/>
                <w:iCs/>
                <w:position w:val="-6"/>
                <w:szCs w:val="24"/>
              </w:rPr>
              <w:object w:dxaOrig="239" w:dyaOrig="279" w14:anchorId="01FFECF9">
                <v:shape id="_x0000_i1026" type="#_x0000_t75" style="width:12pt;height:12pt" o:ole="" fillcolor="window">
                  <v:imagedata r:id="rId27" o:title=""/>
                </v:shape>
                <o:OLEObject Type="Embed" ProgID="Equation.3" ShapeID="_x0000_i1026" DrawAspect="Content" ObjectID="_1842671348" r:id="rId28"/>
              </w:object>
            </w:r>
            <w:r w:rsidRPr="0048378D">
              <w:rPr>
                <w:b/>
                <w:bCs/>
                <w:i/>
                <w:iCs/>
                <w:szCs w:val="24"/>
              </w:rPr>
              <w:t>)</w:t>
            </w:r>
          </w:p>
        </w:tc>
        <w:tc>
          <w:tcPr>
            <w:tcW w:w="144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2B9CB1" w14:textId="77777777" w:rsidR="00713A40" w:rsidRPr="0048378D" w:rsidRDefault="00713A40" w:rsidP="00E343A7">
            <w:pPr>
              <w:rPr>
                <w:szCs w:val="24"/>
              </w:rPr>
            </w:pPr>
          </w:p>
        </w:tc>
        <w:tc>
          <w:tcPr>
            <w:tcW w:w="73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26E4CE" w14:textId="77777777" w:rsidR="00713A40" w:rsidRPr="0048378D" w:rsidRDefault="00713A40" w:rsidP="00E343A7">
            <w:pPr>
              <w:jc w:val="center"/>
              <w:rPr>
                <w:szCs w:val="24"/>
              </w:rPr>
            </w:pPr>
            <w:r w:rsidRPr="0048378D">
              <w:rPr>
                <w:position w:val="-6"/>
                <w:szCs w:val="24"/>
              </w:rPr>
              <w:object w:dxaOrig="780" w:dyaOrig="279" w14:anchorId="5232C135">
                <v:shape id="_x0000_i1027" type="#_x0000_t75" style="width:42pt;height:18pt" o:ole="" fillcolor="window">
                  <v:imagedata r:id="rId29" o:title=""/>
                </v:shape>
                <o:OLEObject Type="Embed" ProgID="Equation.3" ShapeID="_x0000_i1027" DrawAspect="Content" ObjectID="_1842671349" r:id="rId30"/>
              </w:object>
            </w:r>
          </w:p>
        </w:tc>
      </w:tr>
      <w:tr w:rsidR="003D77EA" w:rsidRPr="0048378D" w14:paraId="002D6C9B" w14:textId="77777777" w:rsidTr="001220E1">
        <w:trPr>
          <w:cantSplit/>
          <w:trHeight w:val="681"/>
        </w:trPr>
        <w:tc>
          <w:tcPr>
            <w:tcW w:w="3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E8808A" w14:textId="77777777" w:rsidR="003D77EA" w:rsidRPr="0048378D" w:rsidRDefault="003D77EA" w:rsidP="00E343A7">
            <w:pPr>
              <w:keepNext/>
              <w:ind w:firstLine="709"/>
              <w:outlineLvl w:val="0"/>
              <w:rPr>
                <w:b/>
                <w:bCs/>
                <w:szCs w:val="24"/>
              </w:rPr>
            </w:pPr>
          </w:p>
        </w:tc>
        <w:tc>
          <w:tcPr>
            <w:tcW w:w="390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981DD9" w14:textId="77777777" w:rsidR="003D77EA" w:rsidRPr="0048378D" w:rsidRDefault="003D77EA" w:rsidP="00E343A7">
            <w:pPr>
              <w:keepNext/>
              <w:ind w:firstLine="709"/>
              <w:outlineLvl w:val="0"/>
              <w:rPr>
                <w:b/>
                <w:bCs/>
                <w:szCs w:val="24"/>
              </w:rPr>
            </w:pPr>
            <w:r w:rsidRPr="0048378D">
              <w:rPr>
                <w:b/>
                <w:bCs/>
                <w:szCs w:val="24"/>
              </w:rPr>
              <w:t>II kriterijus – Konferencijos</w:t>
            </w:r>
            <w:r w:rsidRPr="0048378D">
              <w:rPr>
                <w:b/>
                <w:szCs w:val="24"/>
              </w:rPr>
              <w:t xml:space="preserve"> organizavimo kokybė</w:t>
            </w:r>
            <w:r w:rsidRPr="0048378D">
              <w:rPr>
                <w:b/>
                <w:bCs/>
                <w:szCs w:val="24"/>
              </w:rPr>
              <w:t xml:space="preserve"> (</w:t>
            </w:r>
            <w:r w:rsidRPr="0048378D">
              <w:rPr>
                <w:b/>
                <w:position w:val="-4"/>
                <w:szCs w:val="24"/>
              </w:rPr>
              <w:object w:dxaOrig="240" w:dyaOrig="240" w14:anchorId="002AE34E">
                <v:shape id="_x0000_i1028" type="#_x0000_t75" style="width:12pt;height:12pt" o:ole="" fillcolor="window">
                  <v:imagedata r:id="rId23" o:title=""/>
                </v:shape>
                <o:OLEObject Type="Embed" ProgID="Equation.3" ShapeID="_x0000_i1028" DrawAspect="Content" ObjectID="_1842671350" r:id="rId31"/>
              </w:object>
            </w:r>
            <w:r w:rsidRPr="0048378D">
              <w:rPr>
                <w:b/>
                <w:bCs/>
                <w:szCs w:val="24"/>
              </w:rPr>
              <w:t>)</w:t>
            </w:r>
          </w:p>
        </w:tc>
        <w:tc>
          <w:tcPr>
            <w:tcW w:w="73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BE075D" w14:textId="77777777" w:rsidR="003D77EA" w:rsidRPr="0048378D" w:rsidRDefault="003D77EA" w:rsidP="00E343A7">
            <w:pPr>
              <w:jc w:val="center"/>
              <w:rPr>
                <w:szCs w:val="24"/>
              </w:rPr>
            </w:pPr>
            <w:r w:rsidRPr="0048378D">
              <w:rPr>
                <w:position w:val="-14"/>
                <w:szCs w:val="24"/>
              </w:rPr>
              <w:object w:dxaOrig="760" w:dyaOrig="380" w14:anchorId="085ED1AD">
                <v:shape id="_x0000_i1029" type="#_x0000_t75" style="width:42pt;height:24pt" o:ole="" fillcolor="window">
                  <v:imagedata r:id="rId32" o:title=""/>
                </v:shape>
                <o:OLEObject Type="Embed" ProgID="Equation.3" ShapeID="_x0000_i1029" DrawAspect="Content" ObjectID="_1842671351" r:id="rId33"/>
              </w:object>
            </w:r>
          </w:p>
        </w:tc>
      </w:tr>
      <w:tr w:rsidR="003D77EA" w:rsidRPr="0048378D" w14:paraId="0BAF5C97" w14:textId="77777777" w:rsidTr="001220E1">
        <w:trPr>
          <w:trHeight w:val="706"/>
        </w:trPr>
        <w:tc>
          <w:tcPr>
            <w:tcW w:w="353" w:type="pct"/>
            <w:tcBorders>
              <w:top w:val="single" w:sz="4" w:space="0" w:color="auto"/>
              <w:left w:val="single" w:sz="4" w:space="0" w:color="auto"/>
              <w:bottom w:val="single" w:sz="4" w:space="0" w:color="auto"/>
              <w:right w:val="single" w:sz="4" w:space="0" w:color="auto"/>
            </w:tcBorders>
            <w:vAlign w:val="center"/>
          </w:tcPr>
          <w:p w14:paraId="69AC2669" w14:textId="77777777" w:rsidR="003D77EA" w:rsidRPr="0048378D" w:rsidRDefault="003D77EA" w:rsidP="00E343A7">
            <w:pPr>
              <w:rPr>
                <w:szCs w:val="24"/>
              </w:rPr>
            </w:pPr>
            <w:r w:rsidRPr="0048378D">
              <w:rPr>
                <w:szCs w:val="24"/>
              </w:rPr>
              <w:t>1.</w:t>
            </w:r>
          </w:p>
        </w:tc>
        <w:tc>
          <w:tcPr>
            <w:tcW w:w="2463" w:type="pct"/>
            <w:tcBorders>
              <w:top w:val="single" w:sz="4" w:space="0" w:color="auto"/>
              <w:left w:val="single" w:sz="4" w:space="0" w:color="auto"/>
              <w:bottom w:val="single" w:sz="4" w:space="0" w:color="auto"/>
              <w:right w:val="single" w:sz="4" w:space="0" w:color="auto"/>
            </w:tcBorders>
            <w:vAlign w:val="center"/>
          </w:tcPr>
          <w:p w14:paraId="0C4A7B84" w14:textId="77777777" w:rsidR="003D77EA" w:rsidRPr="0048378D" w:rsidRDefault="003D77EA" w:rsidP="00E343A7">
            <w:pPr>
              <w:spacing w:after="60"/>
              <w:rPr>
                <w:b/>
                <w:szCs w:val="24"/>
              </w:rPr>
            </w:pPr>
            <w:r w:rsidRPr="0048378D">
              <w:rPr>
                <w:b/>
                <w:szCs w:val="24"/>
              </w:rPr>
              <w:t xml:space="preserve">Projektų / renginių vadovo darbo patirtis organizuojant tarptautinio lygmens, viešojo sektoriaus (tarptautinius posėdžius, susitikimus, konferencijas) ar didelio masto privačius renginius </w:t>
            </w:r>
          </w:p>
          <w:p w14:paraId="20713200" w14:textId="01EB080E" w:rsidR="003D77EA" w:rsidRPr="0048378D" w:rsidRDefault="003D77EA" w:rsidP="00E343A7">
            <w:pPr>
              <w:spacing w:after="60"/>
              <w:rPr>
                <w:szCs w:val="24"/>
              </w:rPr>
            </w:pPr>
            <w:r w:rsidRPr="0048378D">
              <w:rPr>
                <w:szCs w:val="24"/>
              </w:rPr>
              <w:t>Tiekėjas kartu su pasiūlymo</w:t>
            </w:r>
            <w:r w:rsidR="00520247">
              <w:rPr>
                <w:szCs w:val="24"/>
              </w:rPr>
              <w:t xml:space="preserve"> </w:t>
            </w:r>
            <w:hyperlink w:anchor="Priedas_1" w:history="1">
              <w:r w:rsidR="00520247" w:rsidRPr="00520247">
                <w:rPr>
                  <w:rStyle w:val="Hyperlink"/>
                  <w:szCs w:val="24"/>
                </w:rPr>
                <w:t>A</w:t>
              </w:r>
              <w:r w:rsidRPr="00520247">
                <w:rPr>
                  <w:rStyle w:val="Hyperlink"/>
                  <w:szCs w:val="24"/>
                </w:rPr>
                <w:t xml:space="preserve"> forma </w:t>
              </w:r>
            </w:hyperlink>
            <w:r w:rsidRPr="0048378D">
              <w:rPr>
                <w:szCs w:val="24"/>
              </w:rPr>
              <w:t xml:space="preserve"> pateikia </w:t>
            </w:r>
            <w:r w:rsidR="00520247">
              <w:rPr>
                <w:szCs w:val="24"/>
              </w:rPr>
              <w:t>t</w:t>
            </w:r>
            <w:r w:rsidRPr="0048378D">
              <w:rPr>
                <w:szCs w:val="24"/>
              </w:rPr>
              <w:t xml:space="preserve">iekėjo siūlomo kvalifikuoto specialisto (-ų), paskirto (-ų) sutarties vykdymui, darbo patirties, organizuojant </w:t>
            </w:r>
            <w:r w:rsidRPr="0048378D">
              <w:rPr>
                <w:b/>
                <w:szCs w:val="24"/>
              </w:rPr>
              <w:t>tarptautinio lygmens, viešojo sektoriaus (tarptautiniai posėdžiai, susitikimai, konferencijos) ar didelio masto privačius renginius</w:t>
            </w:r>
            <w:r w:rsidRPr="0048378D">
              <w:rPr>
                <w:szCs w:val="24"/>
              </w:rPr>
              <w:t xml:space="preserve">, </w:t>
            </w:r>
            <w:r w:rsidR="00520247">
              <w:rPr>
                <w:szCs w:val="24"/>
              </w:rPr>
              <w:t xml:space="preserve">sąrašą pagal pasiūlymo A formos priede pateiktą </w:t>
            </w:r>
            <w:hyperlink w:anchor="Priedas_1_1" w:history="1">
              <w:r w:rsidR="00520247" w:rsidRPr="00520247">
                <w:rPr>
                  <w:rStyle w:val="Hyperlink"/>
                  <w:szCs w:val="24"/>
                </w:rPr>
                <w:t>formą</w:t>
              </w:r>
            </w:hyperlink>
            <w:r w:rsidR="00520247">
              <w:rPr>
                <w:szCs w:val="24"/>
              </w:rPr>
              <w:t xml:space="preserve"> </w:t>
            </w:r>
            <w:r w:rsidRPr="0048378D">
              <w:rPr>
                <w:szCs w:val="24"/>
              </w:rPr>
              <w:t>(kuriame nurodoma: specialisto vardas, pavardė, specialisto aukščiau įvardintų renginių organizavimo darbo patirtis (įgyvendintų projektų/renginių skaičiumi), sutartys, kurias vykdant patirtis įgyta, nurodant užsakovų pavadinimus, sutarties (-čių) galiojimo laikotarpį (-ius), trumpą rengin</w:t>
            </w:r>
            <w:r w:rsidR="00520247">
              <w:rPr>
                <w:szCs w:val="24"/>
              </w:rPr>
              <w:t>i</w:t>
            </w:r>
            <w:r w:rsidRPr="0048378D">
              <w:rPr>
                <w:szCs w:val="24"/>
              </w:rPr>
              <w:t xml:space="preserve">ų aprašymą (-us)). </w:t>
            </w:r>
          </w:p>
          <w:p w14:paraId="1E1E7472" w14:textId="77777777" w:rsidR="003D77EA" w:rsidRDefault="003D77EA" w:rsidP="00E343A7">
            <w:pPr>
              <w:spacing w:after="60"/>
              <w:rPr>
                <w:b/>
                <w:szCs w:val="24"/>
              </w:rPr>
            </w:pPr>
            <w:r w:rsidRPr="0048378D">
              <w:rPr>
                <w:szCs w:val="24"/>
              </w:rPr>
              <w:t xml:space="preserve">Jeigu tiekėjas pateikia kelis specialistus, atsakingus už sutarties vykdymą, bus vertinama </w:t>
            </w:r>
            <w:r w:rsidRPr="00520247">
              <w:rPr>
                <w:szCs w:val="24"/>
                <w:u w:val="single"/>
              </w:rPr>
              <w:t>mažiausią patirtį</w:t>
            </w:r>
            <w:r w:rsidRPr="0048378D">
              <w:rPr>
                <w:szCs w:val="24"/>
              </w:rPr>
              <w:t xml:space="preserve"> turinčio specialisto patirtis </w:t>
            </w:r>
            <w:r w:rsidRPr="0048378D">
              <w:rPr>
                <w:b/>
                <w:szCs w:val="24"/>
              </w:rPr>
              <w:t>organizuojant tarptautinio lygmens, viešojo sektoriaus (tarptautinius posėdžius, susitikimus, konferencijas) ar didelio masto privačius renginius.</w:t>
            </w:r>
          </w:p>
          <w:p w14:paraId="1166046C" w14:textId="77777777" w:rsidR="003375F8" w:rsidRDefault="003375F8" w:rsidP="003375F8">
            <w:pPr>
              <w:rPr>
                <w:szCs w:val="24"/>
              </w:rPr>
            </w:pPr>
            <w:r w:rsidRPr="00225B3F">
              <w:rPr>
                <w:szCs w:val="24"/>
              </w:rPr>
              <w:t xml:space="preserve">Patirtis suprantama taip pat, kaip apibūdinta Pirkimo sąlygų </w:t>
            </w:r>
            <w:hyperlink w:anchor="kvalifikacija" w:history="1">
              <w:r w:rsidRPr="003375F8">
                <w:rPr>
                  <w:rStyle w:val="Hyperlink"/>
                </w:rPr>
                <w:t>31.2</w:t>
              </w:r>
            </w:hyperlink>
            <w:r>
              <w:t xml:space="preserve"> papunktyje </w:t>
            </w:r>
            <w:r w:rsidRPr="00225B3F">
              <w:rPr>
                <w:szCs w:val="24"/>
              </w:rPr>
              <w:t>kvalifikacijos reikalavimų lentelėje</w:t>
            </w:r>
            <w:r>
              <w:rPr>
                <w:szCs w:val="24"/>
              </w:rPr>
              <w:t>.</w:t>
            </w:r>
          </w:p>
          <w:p w14:paraId="3197E292" w14:textId="77777777" w:rsidR="003375F8" w:rsidRPr="0048378D" w:rsidRDefault="003375F8" w:rsidP="00E343A7">
            <w:pPr>
              <w:spacing w:after="60"/>
              <w:rPr>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2ADBDA33" w14:textId="77777777" w:rsidR="003D77EA" w:rsidRPr="0048378D" w:rsidRDefault="003D77EA" w:rsidP="00E343A7">
            <w:pPr>
              <w:ind w:left="-108" w:right="-108"/>
              <w:jc w:val="center"/>
              <w:rPr>
                <w:szCs w:val="24"/>
                <w:vertAlign w:val="subscript"/>
              </w:rPr>
            </w:pPr>
            <w:r w:rsidRPr="0048378D">
              <w:rPr>
                <w:szCs w:val="24"/>
              </w:rPr>
              <w:lastRenderedPageBreak/>
              <w:t>R</w:t>
            </w:r>
            <w:r w:rsidRPr="0048378D">
              <w:rPr>
                <w:szCs w:val="24"/>
                <w:vertAlign w:val="subscript"/>
              </w:rPr>
              <w:t>1</w:t>
            </w:r>
          </w:p>
          <w:p w14:paraId="4F4EA43A" w14:textId="77777777" w:rsidR="003D77EA" w:rsidRPr="0048378D" w:rsidRDefault="003D77EA" w:rsidP="00E343A7">
            <w:pPr>
              <w:ind w:left="-108" w:right="-108"/>
              <w:jc w:val="center"/>
              <w:rPr>
                <w:b/>
                <w:szCs w:val="24"/>
              </w:rPr>
            </w:pPr>
            <w:r w:rsidRPr="0048378D">
              <w:rPr>
                <w:szCs w:val="24"/>
              </w:rPr>
              <w:t>(maks. 10 balų)</w:t>
            </w:r>
          </w:p>
        </w:tc>
        <w:tc>
          <w:tcPr>
            <w:tcW w:w="689" w:type="pct"/>
            <w:tcBorders>
              <w:top w:val="single" w:sz="4" w:space="0" w:color="auto"/>
              <w:left w:val="single" w:sz="4" w:space="0" w:color="auto"/>
              <w:bottom w:val="single" w:sz="4" w:space="0" w:color="auto"/>
              <w:right w:val="single" w:sz="4" w:space="0" w:color="auto"/>
            </w:tcBorders>
            <w:vAlign w:val="center"/>
          </w:tcPr>
          <w:p w14:paraId="16FF2CC6" w14:textId="77777777" w:rsidR="003D77EA" w:rsidRPr="0048378D" w:rsidRDefault="003D77EA" w:rsidP="00E343A7">
            <w:pPr>
              <w:jc w:val="center"/>
              <w:rPr>
                <w:szCs w:val="24"/>
                <w:lang w:val="en-US"/>
              </w:rPr>
            </w:pPr>
            <w:r w:rsidRPr="0048378D">
              <w:rPr>
                <w:szCs w:val="24"/>
              </w:rPr>
              <w:t>L</w:t>
            </w:r>
            <w:r w:rsidRPr="0048378D">
              <w:rPr>
                <w:szCs w:val="24"/>
                <w:vertAlign w:val="subscript"/>
              </w:rPr>
              <w:t>1</w:t>
            </w:r>
            <w:r w:rsidRPr="0048378D">
              <w:rPr>
                <w:szCs w:val="24"/>
              </w:rPr>
              <w:t>=</w:t>
            </w:r>
            <w:r w:rsidRPr="0048378D" w:rsidDel="00CB3B0A">
              <w:rPr>
                <w:szCs w:val="24"/>
              </w:rPr>
              <w:t>0,</w:t>
            </w:r>
            <w:r w:rsidRPr="0048378D">
              <w:rPr>
                <w:szCs w:val="24"/>
              </w:rPr>
              <w:t>6</w:t>
            </w:r>
          </w:p>
        </w:tc>
        <w:tc>
          <w:tcPr>
            <w:tcW w:w="738" w:type="pct"/>
            <w:tcBorders>
              <w:top w:val="single" w:sz="4" w:space="0" w:color="auto"/>
              <w:left w:val="single" w:sz="4" w:space="0" w:color="auto"/>
              <w:bottom w:val="single" w:sz="4" w:space="0" w:color="auto"/>
              <w:right w:val="single" w:sz="4" w:space="0" w:color="auto"/>
            </w:tcBorders>
            <w:vAlign w:val="center"/>
          </w:tcPr>
          <w:p w14:paraId="56656A64" w14:textId="77777777" w:rsidR="003D77EA" w:rsidRPr="0048378D" w:rsidRDefault="003D77EA" w:rsidP="00E343A7">
            <w:pPr>
              <w:jc w:val="center"/>
              <w:rPr>
                <w:szCs w:val="24"/>
              </w:rPr>
            </w:pPr>
          </w:p>
        </w:tc>
      </w:tr>
      <w:tr w:rsidR="003D77EA" w:rsidRPr="0048378D" w14:paraId="223742A4" w14:textId="77777777" w:rsidTr="001220E1">
        <w:trPr>
          <w:trHeight w:val="693"/>
        </w:trPr>
        <w:tc>
          <w:tcPr>
            <w:tcW w:w="353" w:type="pct"/>
            <w:tcBorders>
              <w:top w:val="single" w:sz="4" w:space="0" w:color="auto"/>
              <w:left w:val="single" w:sz="4" w:space="0" w:color="auto"/>
              <w:bottom w:val="single" w:sz="4" w:space="0" w:color="auto"/>
              <w:right w:val="single" w:sz="4" w:space="0" w:color="auto"/>
            </w:tcBorders>
            <w:vAlign w:val="center"/>
          </w:tcPr>
          <w:p w14:paraId="617FD3A9" w14:textId="77777777" w:rsidR="003D77EA" w:rsidRPr="0048378D" w:rsidRDefault="003D77EA" w:rsidP="00E343A7">
            <w:pPr>
              <w:rPr>
                <w:szCs w:val="24"/>
              </w:rPr>
            </w:pPr>
            <w:r w:rsidRPr="0048378D">
              <w:rPr>
                <w:szCs w:val="24"/>
              </w:rPr>
              <w:t>2.</w:t>
            </w:r>
          </w:p>
        </w:tc>
        <w:tc>
          <w:tcPr>
            <w:tcW w:w="2463" w:type="pct"/>
            <w:tcBorders>
              <w:top w:val="single" w:sz="4" w:space="0" w:color="auto"/>
              <w:left w:val="single" w:sz="4" w:space="0" w:color="auto"/>
              <w:bottom w:val="single" w:sz="4" w:space="0" w:color="auto"/>
              <w:right w:val="single" w:sz="4" w:space="0" w:color="auto"/>
            </w:tcBorders>
            <w:vAlign w:val="center"/>
          </w:tcPr>
          <w:p w14:paraId="7FE7ED2E" w14:textId="4EB50735" w:rsidR="003D77EA" w:rsidRPr="0048378D" w:rsidRDefault="003D77EA" w:rsidP="00E343A7">
            <w:pPr>
              <w:rPr>
                <w:b/>
                <w:color w:val="000000"/>
                <w:szCs w:val="24"/>
              </w:rPr>
            </w:pPr>
            <w:r w:rsidRPr="0048378D">
              <w:rPr>
                <w:b/>
                <w:color w:val="000000"/>
                <w:szCs w:val="24"/>
              </w:rPr>
              <w:t>ES šalių mokėjimo agentūrų direktorių konferencijos organizavimo darbų plan</w:t>
            </w:r>
            <w:r w:rsidR="0080358D">
              <w:rPr>
                <w:b/>
                <w:color w:val="000000"/>
                <w:szCs w:val="24"/>
              </w:rPr>
              <w:t>as</w:t>
            </w:r>
            <w:r w:rsidRPr="0048378D">
              <w:rPr>
                <w:b/>
                <w:color w:val="000000"/>
                <w:szCs w:val="24"/>
              </w:rPr>
              <w:t xml:space="preserve">. </w:t>
            </w:r>
            <w:r w:rsidRPr="0048378D">
              <w:rPr>
                <w:szCs w:val="24"/>
              </w:rPr>
              <w:t xml:space="preserve">Tiekėjas kartu su pasiūlymo </w:t>
            </w:r>
            <w:hyperlink w:anchor="Priedas_1" w:history="1">
              <w:r w:rsidRPr="00520247">
                <w:rPr>
                  <w:rStyle w:val="Hyperlink"/>
                  <w:szCs w:val="24"/>
                </w:rPr>
                <w:t>A forma</w:t>
              </w:r>
            </w:hyperlink>
            <w:r w:rsidRPr="00520247">
              <w:rPr>
                <w:szCs w:val="24"/>
              </w:rPr>
              <w:t xml:space="preserve"> </w:t>
            </w:r>
            <w:r w:rsidRPr="0048378D">
              <w:rPr>
                <w:szCs w:val="24"/>
              </w:rPr>
              <w:t>pateikia organizavimo darbų planą (užduotis pateikta</w:t>
            </w:r>
            <w:r w:rsidR="00C863A0">
              <w:rPr>
                <w:szCs w:val="24"/>
              </w:rPr>
              <w:t xml:space="preserve"> šio priedo </w:t>
            </w:r>
            <w:hyperlink w:anchor="Priedas_5_1" w:history="1">
              <w:r w:rsidR="00C863A0" w:rsidRPr="00C863A0">
                <w:rPr>
                  <w:rStyle w:val="Hyperlink"/>
                  <w:szCs w:val="24"/>
                </w:rPr>
                <w:t>priede</w:t>
              </w:r>
            </w:hyperlink>
            <w:r w:rsidRPr="00C863A0">
              <w:rPr>
                <w:szCs w:val="24"/>
              </w:rPr>
              <w:t>)</w:t>
            </w:r>
            <w:r w:rsidRPr="00C863A0">
              <w:rPr>
                <w:color w:val="000000"/>
                <w:szCs w:val="24"/>
              </w:rPr>
              <w:t>.</w:t>
            </w:r>
          </w:p>
        </w:tc>
        <w:tc>
          <w:tcPr>
            <w:tcW w:w="757" w:type="pct"/>
            <w:tcBorders>
              <w:top w:val="single" w:sz="4" w:space="0" w:color="auto"/>
              <w:left w:val="single" w:sz="4" w:space="0" w:color="auto"/>
              <w:bottom w:val="single" w:sz="4" w:space="0" w:color="auto"/>
              <w:right w:val="single" w:sz="4" w:space="0" w:color="auto"/>
            </w:tcBorders>
            <w:vAlign w:val="center"/>
          </w:tcPr>
          <w:p w14:paraId="7F830866" w14:textId="77777777" w:rsidR="003D77EA" w:rsidRPr="0048378D" w:rsidRDefault="003D77EA" w:rsidP="00E343A7">
            <w:pPr>
              <w:ind w:left="-108" w:right="-108"/>
              <w:jc w:val="center"/>
              <w:rPr>
                <w:szCs w:val="24"/>
                <w:vertAlign w:val="subscript"/>
              </w:rPr>
            </w:pPr>
            <w:r w:rsidRPr="0048378D">
              <w:rPr>
                <w:szCs w:val="24"/>
              </w:rPr>
              <w:t>R</w:t>
            </w:r>
            <w:r w:rsidRPr="0048378D">
              <w:rPr>
                <w:szCs w:val="24"/>
                <w:vertAlign w:val="subscript"/>
                <w:lang w:val="en-US"/>
              </w:rPr>
              <w:t>2</w:t>
            </w:r>
          </w:p>
          <w:p w14:paraId="60E639A6" w14:textId="77777777" w:rsidR="003D77EA" w:rsidRPr="0048378D" w:rsidRDefault="003D77EA" w:rsidP="00E343A7">
            <w:pPr>
              <w:ind w:left="-108" w:right="-108"/>
              <w:jc w:val="center"/>
              <w:rPr>
                <w:szCs w:val="24"/>
              </w:rPr>
            </w:pPr>
            <w:r w:rsidRPr="0048378D">
              <w:rPr>
                <w:szCs w:val="24"/>
              </w:rPr>
              <w:t xml:space="preserve">(maks. </w:t>
            </w:r>
            <w:r w:rsidRPr="00A520CA">
              <w:rPr>
                <w:szCs w:val="24"/>
              </w:rPr>
              <w:t>10 balų</w:t>
            </w:r>
            <w:r w:rsidRPr="0048378D">
              <w:rPr>
                <w:szCs w:val="24"/>
              </w:rPr>
              <w:t>)</w:t>
            </w:r>
          </w:p>
        </w:tc>
        <w:tc>
          <w:tcPr>
            <w:tcW w:w="689" w:type="pct"/>
            <w:tcBorders>
              <w:top w:val="single" w:sz="4" w:space="0" w:color="auto"/>
              <w:left w:val="single" w:sz="4" w:space="0" w:color="auto"/>
              <w:bottom w:val="single" w:sz="4" w:space="0" w:color="auto"/>
              <w:right w:val="single" w:sz="4" w:space="0" w:color="auto"/>
            </w:tcBorders>
            <w:vAlign w:val="center"/>
          </w:tcPr>
          <w:p w14:paraId="7B3E743C" w14:textId="77777777" w:rsidR="003D77EA" w:rsidRPr="0048378D" w:rsidRDefault="003D77EA" w:rsidP="00E343A7">
            <w:pPr>
              <w:jc w:val="center"/>
              <w:rPr>
                <w:szCs w:val="24"/>
              </w:rPr>
            </w:pPr>
            <w:r w:rsidRPr="0048378D">
              <w:rPr>
                <w:szCs w:val="24"/>
              </w:rPr>
              <w:t>L</w:t>
            </w:r>
            <w:r w:rsidRPr="0048378D">
              <w:rPr>
                <w:szCs w:val="24"/>
                <w:vertAlign w:val="subscript"/>
              </w:rPr>
              <w:t>2</w:t>
            </w:r>
            <w:r w:rsidRPr="0048378D">
              <w:rPr>
                <w:szCs w:val="24"/>
              </w:rPr>
              <w:t>=</w:t>
            </w:r>
            <w:r w:rsidRPr="0048378D" w:rsidDel="00CB3B0A">
              <w:rPr>
                <w:szCs w:val="24"/>
                <w:lang w:val="en-US"/>
              </w:rPr>
              <w:t>0,</w:t>
            </w:r>
            <w:r w:rsidRPr="0048378D">
              <w:rPr>
                <w:szCs w:val="24"/>
                <w:lang w:val="en-US"/>
              </w:rPr>
              <w:t>4</w:t>
            </w:r>
          </w:p>
        </w:tc>
        <w:tc>
          <w:tcPr>
            <w:tcW w:w="738" w:type="pct"/>
            <w:tcBorders>
              <w:top w:val="single" w:sz="4" w:space="0" w:color="auto"/>
              <w:left w:val="single" w:sz="4" w:space="0" w:color="auto"/>
              <w:bottom w:val="single" w:sz="4" w:space="0" w:color="auto"/>
              <w:right w:val="single" w:sz="4" w:space="0" w:color="auto"/>
            </w:tcBorders>
            <w:vAlign w:val="center"/>
          </w:tcPr>
          <w:p w14:paraId="25FE2752" w14:textId="77777777" w:rsidR="003D77EA" w:rsidRPr="0048378D" w:rsidRDefault="003D77EA" w:rsidP="00E343A7">
            <w:pPr>
              <w:jc w:val="center"/>
              <w:rPr>
                <w:bCs/>
                <w:position w:val="-12"/>
                <w:szCs w:val="24"/>
              </w:rPr>
            </w:pPr>
          </w:p>
        </w:tc>
      </w:tr>
    </w:tbl>
    <w:p w14:paraId="3D045CDA" w14:textId="77777777" w:rsidR="003D77EA" w:rsidRPr="0048378D" w:rsidRDefault="003D77EA" w:rsidP="003D77EA">
      <w:pPr>
        <w:spacing w:after="120"/>
        <w:rPr>
          <w:b/>
          <w:szCs w:val="24"/>
        </w:rPr>
      </w:pPr>
    </w:p>
    <w:p w14:paraId="6B6AF7C7" w14:textId="77777777" w:rsidR="003D77EA" w:rsidRPr="0048378D" w:rsidRDefault="003D77EA" w:rsidP="003D77EA">
      <w:pPr>
        <w:spacing w:after="120"/>
        <w:rPr>
          <w:szCs w:val="24"/>
        </w:rPr>
      </w:pPr>
      <w:r w:rsidRPr="0048378D">
        <w:rPr>
          <w:szCs w:val="24"/>
        </w:rPr>
        <w:t>3. Pasiūlymo vertinimo kriterijų aprašymas:</w:t>
      </w:r>
    </w:p>
    <w:p w14:paraId="01B06C4E" w14:textId="527A9859" w:rsidR="003D77EA" w:rsidRPr="0048378D" w:rsidRDefault="003D77EA" w:rsidP="003D77EA">
      <w:pPr>
        <w:spacing w:after="120"/>
        <w:rPr>
          <w:szCs w:val="24"/>
        </w:rPr>
      </w:pPr>
      <w:r w:rsidRPr="0048378D">
        <w:rPr>
          <w:szCs w:val="24"/>
        </w:rPr>
        <w:t>3.1. Kaina (C). Vertinama bendra</w:t>
      </w:r>
      <w:r w:rsidR="00C863A0">
        <w:rPr>
          <w:szCs w:val="24"/>
        </w:rPr>
        <w:t xml:space="preserve"> palyginamoji</w:t>
      </w:r>
      <w:r w:rsidRPr="0048378D">
        <w:rPr>
          <w:szCs w:val="24"/>
        </w:rPr>
        <w:t xml:space="preserve"> </w:t>
      </w:r>
      <w:r w:rsidRPr="0048378D">
        <w:rPr>
          <w:b/>
          <w:color w:val="000000"/>
          <w:szCs w:val="24"/>
        </w:rPr>
        <w:t xml:space="preserve">ES šalių mokėjimo agentūrų direktorių konferencijos organizavimo </w:t>
      </w:r>
      <w:r w:rsidR="001A4678" w:rsidRPr="001A4678">
        <w:rPr>
          <w:bCs/>
          <w:color w:val="000000"/>
          <w:szCs w:val="24"/>
        </w:rPr>
        <w:t>bendra palyginamoji</w:t>
      </w:r>
      <w:r w:rsidR="001A4678">
        <w:rPr>
          <w:b/>
          <w:color w:val="000000"/>
          <w:szCs w:val="24"/>
        </w:rPr>
        <w:t xml:space="preserve"> </w:t>
      </w:r>
      <w:r w:rsidRPr="0048378D">
        <w:rPr>
          <w:szCs w:val="24"/>
        </w:rPr>
        <w:t>paslaugų kaina eurais</w:t>
      </w:r>
      <w:r w:rsidR="001A4678">
        <w:rPr>
          <w:szCs w:val="24"/>
        </w:rPr>
        <w:t xml:space="preserve"> su PVM</w:t>
      </w:r>
      <w:r w:rsidRPr="0048378D">
        <w:rPr>
          <w:szCs w:val="24"/>
        </w:rPr>
        <w:t xml:space="preserve">, </w:t>
      </w:r>
      <w:r w:rsidR="00C863A0">
        <w:rPr>
          <w:szCs w:val="24"/>
        </w:rPr>
        <w:t>į kurią turi būti įskaičiuoti visi mokesčiai ir kitos, susijusios, išlaidos</w:t>
      </w:r>
      <w:r w:rsidRPr="0048378D">
        <w:rPr>
          <w:szCs w:val="24"/>
        </w:rPr>
        <w:t>.</w:t>
      </w:r>
    </w:p>
    <w:p w14:paraId="6837AC19" w14:textId="7129439B" w:rsidR="003D77EA" w:rsidRPr="0048378D" w:rsidRDefault="003D77EA" w:rsidP="003D77EA">
      <w:pPr>
        <w:spacing w:after="120"/>
        <w:rPr>
          <w:szCs w:val="24"/>
        </w:rPr>
      </w:pPr>
      <w:r w:rsidRPr="0048378D">
        <w:rPr>
          <w:szCs w:val="24"/>
        </w:rPr>
        <w:t xml:space="preserve">3.2. Siūlomų renginio elementų parengimo kokybės (T) vertinimą atliks </w:t>
      </w:r>
      <w:r w:rsidR="00C863A0">
        <w:rPr>
          <w:szCs w:val="24"/>
        </w:rPr>
        <w:t>perkančiosios organizacijos paskirti</w:t>
      </w:r>
      <w:r w:rsidRPr="0048378D">
        <w:rPr>
          <w:szCs w:val="24"/>
        </w:rPr>
        <w:t xml:space="preserve"> ekspertai ekspertinio vertinimo metodu pagal žemiau esančioje 2 lentelėje pateiktą metodiką:</w:t>
      </w:r>
    </w:p>
    <w:p w14:paraId="3AD22B07" w14:textId="77777777" w:rsidR="003D77EA" w:rsidRPr="0048378D" w:rsidRDefault="003D77EA" w:rsidP="003D77EA">
      <w:pPr>
        <w:spacing w:after="120"/>
        <w:jc w:val="right"/>
        <w:rPr>
          <w:szCs w:val="24"/>
        </w:rPr>
      </w:pPr>
      <w:r w:rsidRPr="0048378D">
        <w:rPr>
          <w:szCs w:val="24"/>
        </w:rPr>
        <w:t>2 lentelė</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1413"/>
        <w:gridCol w:w="4656"/>
      </w:tblGrid>
      <w:tr w:rsidR="003D77EA" w:rsidRPr="0048378D" w14:paraId="779EB39F" w14:textId="77777777" w:rsidTr="001220E1">
        <w:trPr>
          <w:trHeight w:val="428"/>
        </w:trPr>
        <w:tc>
          <w:tcPr>
            <w:tcW w:w="3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C98442" w14:textId="77777777" w:rsidR="003D77EA" w:rsidRPr="0048378D" w:rsidRDefault="003D77EA" w:rsidP="00E343A7">
            <w:pPr>
              <w:jc w:val="center"/>
              <w:rPr>
                <w:b/>
                <w:szCs w:val="24"/>
              </w:rPr>
            </w:pPr>
            <w:r w:rsidRPr="0048378D">
              <w:rPr>
                <w:b/>
                <w:szCs w:val="24"/>
              </w:rPr>
              <w:t>Vertinimo kriterijai*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3B436" w14:textId="77777777" w:rsidR="003D77EA" w:rsidRPr="0048378D" w:rsidRDefault="003D77EA" w:rsidP="00E343A7">
            <w:pPr>
              <w:ind w:left="-108" w:right="-108"/>
              <w:jc w:val="center"/>
              <w:rPr>
                <w:b/>
                <w:szCs w:val="24"/>
              </w:rPr>
            </w:pPr>
            <w:r w:rsidRPr="0048378D">
              <w:rPr>
                <w:b/>
                <w:szCs w:val="24"/>
              </w:rPr>
              <w:t>Kriterijaus įvertinimas balais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56C75" w14:textId="77777777" w:rsidR="003D77EA" w:rsidRPr="0048378D" w:rsidRDefault="003D77EA" w:rsidP="00E343A7">
            <w:pPr>
              <w:jc w:val="center"/>
              <w:rPr>
                <w:b/>
                <w:szCs w:val="24"/>
              </w:rPr>
            </w:pPr>
            <w:r w:rsidRPr="0048378D">
              <w:rPr>
                <w:b/>
                <w:szCs w:val="24"/>
              </w:rPr>
              <w:t>Balų suteikimas</w:t>
            </w:r>
          </w:p>
        </w:tc>
      </w:tr>
      <w:tr w:rsidR="003D77EA" w:rsidRPr="0048378D" w14:paraId="25E7C86E" w14:textId="77777777" w:rsidTr="001220E1">
        <w:trPr>
          <w:trHeight w:val="149"/>
        </w:trPr>
        <w:tc>
          <w:tcPr>
            <w:tcW w:w="3990" w:type="dxa"/>
            <w:tcBorders>
              <w:top w:val="single" w:sz="4" w:space="0" w:color="auto"/>
              <w:left w:val="single" w:sz="4" w:space="0" w:color="auto"/>
              <w:bottom w:val="single" w:sz="4" w:space="0" w:color="auto"/>
              <w:right w:val="single" w:sz="4" w:space="0" w:color="auto"/>
            </w:tcBorders>
            <w:hideMark/>
          </w:tcPr>
          <w:p w14:paraId="1E5DC2FD" w14:textId="77777777" w:rsidR="003D77EA" w:rsidRPr="0048378D" w:rsidRDefault="003D77EA" w:rsidP="00E343A7">
            <w:pPr>
              <w:rPr>
                <w:b/>
                <w:szCs w:val="24"/>
              </w:rPr>
            </w:pPr>
            <w:r w:rsidRPr="0048378D">
              <w:rPr>
                <w:b/>
                <w:color w:val="000000"/>
                <w:szCs w:val="24"/>
              </w:rPr>
              <w:t xml:space="preserve">1. </w:t>
            </w:r>
            <w:r w:rsidRPr="0048378D">
              <w:rPr>
                <w:b/>
                <w:szCs w:val="24"/>
              </w:rPr>
              <w:t>Projektų / renginių vadovo darbo patirtis organizuojant tarptautinio lygmens, viešojo sektoriaus (tarptautiniai posėdžiai, susitikimai, konferencijos) ar didelio masto privatūs renginiai</w:t>
            </w:r>
            <w:r w:rsidRPr="0048378D">
              <w:rPr>
                <w:szCs w:val="24"/>
              </w:rPr>
              <w:t>.</w:t>
            </w:r>
          </w:p>
          <w:p w14:paraId="1FA66B42" w14:textId="77777777" w:rsidR="003D77EA" w:rsidRDefault="003D77EA" w:rsidP="00E343A7">
            <w:pPr>
              <w:rPr>
                <w:szCs w:val="24"/>
              </w:rPr>
            </w:pPr>
            <w:r w:rsidRPr="0048378D">
              <w:rPr>
                <w:szCs w:val="24"/>
              </w:rPr>
              <w:t xml:space="preserve">Vertinama Tiekėjo sutarties vykdymui paskirto specialisto (-ų) patirtis tarptautinio lygmens, viešojo sektoriaus (tarptautiniai posėdžiai, susitikimai, konferencijos) ar didelio masto privatūs  renginiai, kuriuose specialistas atliko projekto/renginio vadovo pareigas. </w:t>
            </w:r>
          </w:p>
          <w:p w14:paraId="5993E43B" w14:textId="77777777" w:rsidR="00C032BC" w:rsidRDefault="00C032BC" w:rsidP="00E343A7">
            <w:pPr>
              <w:rPr>
                <w:szCs w:val="24"/>
              </w:rPr>
            </w:pPr>
          </w:p>
          <w:p w14:paraId="666E1CAD" w14:textId="375912FF" w:rsidR="00C032BC" w:rsidRDefault="003375F8" w:rsidP="00E343A7">
            <w:pPr>
              <w:rPr>
                <w:szCs w:val="24"/>
              </w:rPr>
            </w:pPr>
            <w:r w:rsidRPr="00225B3F">
              <w:rPr>
                <w:szCs w:val="24"/>
              </w:rPr>
              <w:t xml:space="preserve">Patirtis suprantama taip pat, kaip apibūdinta Pirkimo sąlygų </w:t>
            </w:r>
            <w:hyperlink w:anchor="kvalifikacija" w:history="1">
              <w:r w:rsidRPr="003375F8">
                <w:rPr>
                  <w:rStyle w:val="Hyperlink"/>
                </w:rPr>
                <w:t>31.2</w:t>
              </w:r>
            </w:hyperlink>
            <w:r>
              <w:t xml:space="preserve"> papunktyje </w:t>
            </w:r>
            <w:r w:rsidRPr="00225B3F">
              <w:rPr>
                <w:szCs w:val="24"/>
              </w:rPr>
              <w:t>kvalifikacijos reikalavimų lentelėje</w:t>
            </w:r>
            <w:r>
              <w:rPr>
                <w:szCs w:val="24"/>
              </w:rPr>
              <w:t>.</w:t>
            </w:r>
          </w:p>
          <w:p w14:paraId="0E0E30DD" w14:textId="4ECC7E36" w:rsidR="003375F8" w:rsidRPr="0048378D" w:rsidRDefault="003375F8" w:rsidP="00E343A7">
            <w:pPr>
              <w:rPr>
                <w:szCs w:val="24"/>
              </w:rPr>
            </w:pPr>
          </w:p>
        </w:tc>
        <w:tc>
          <w:tcPr>
            <w:tcW w:w="0" w:type="auto"/>
            <w:tcBorders>
              <w:top w:val="single" w:sz="4" w:space="0" w:color="auto"/>
              <w:left w:val="single" w:sz="4" w:space="0" w:color="auto"/>
              <w:bottom w:val="single" w:sz="4" w:space="0" w:color="auto"/>
              <w:right w:val="single" w:sz="4" w:space="0" w:color="auto"/>
            </w:tcBorders>
            <w:hideMark/>
          </w:tcPr>
          <w:p w14:paraId="517556AA" w14:textId="77777777" w:rsidR="003D77EA" w:rsidRPr="0048378D" w:rsidRDefault="003D77EA" w:rsidP="00E343A7">
            <w:pPr>
              <w:ind w:left="-108" w:right="-108"/>
              <w:jc w:val="center"/>
              <w:rPr>
                <w:szCs w:val="24"/>
                <w:vertAlign w:val="subscript"/>
              </w:rPr>
            </w:pPr>
            <w:r w:rsidRPr="0048378D">
              <w:rPr>
                <w:szCs w:val="24"/>
              </w:rPr>
              <w:t>R</w:t>
            </w:r>
            <w:r w:rsidRPr="0048378D">
              <w:rPr>
                <w:szCs w:val="24"/>
                <w:vertAlign w:val="subscript"/>
              </w:rPr>
              <w:t>1</w:t>
            </w:r>
          </w:p>
          <w:p w14:paraId="1D8AA36F" w14:textId="77777777" w:rsidR="003D77EA" w:rsidRPr="0048378D" w:rsidRDefault="003D77EA" w:rsidP="00E343A7">
            <w:pPr>
              <w:ind w:left="-108" w:right="-108"/>
              <w:jc w:val="center"/>
              <w:rPr>
                <w:szCs w:val="24"/>
              </w:rPr>
            </w:pPr>
          </w:p>
          <w:p w14:paraId="6AAC8D79" w14:textId="77777777" w:rsidR="003D77EA" w:rsidRPr="0048378D" w:rsidRDefault="003D77EA" w:rsidP="00E343A7">
            <w:pPr>
              <w:ind w:left="-108" w:right="-108"/>
              <w:jc w:val="center"/>
              <w:rPr>
                <w:szCs w:val="24"/>
              </w:rPr>
            </w:pPr>
            <w:r w:rsidRPr="0048378D">
              <w:rPr>
                <w:szCs w:val="24"/>
              </w:rPr>
              <w:t>(maks. 10 balų)</w:t>
            </w:r>
          </w:p>
        </w:tc>
        <w:tc>
          <w:tcPr>
            <w:tcW w:w="0" w:type="auto"/>
            <w:tcBorders>
              <w:top w:val="single" w:sz="4" w:space="0" w:color="auto"/>
              <w:left w:val="single" w:sz="4" w:space="0" w:color="auto"/>
              <w:bottom w:val="single" w:sz="4" w:space="0" w:color="auto"/>
              <w:right w:val="single" w:sz="4" w:space="0" w:color="auto"/>
            </w:tcBorders>
          </w:tcPr>
          <w:p w14:paraId="78BC44FA" w14:textId="77777777" w:rsidR="003D77EA" w:rsidRPr="0048378D" w:rsidRDefault="003D77EA" w:rsidP="00E343A7">
            <w:pPr>
              <w:rPr>
                <w:b/>
                <w:szCs w:val="24"/>
              </w:rPr>
            </w:pPr>
            <w:r w:rsidRPr="0048378D">
              <w:rPr>
                <w:b/>
                <w:szCs w:val="24"/>
              </w:rPr>
              <w:t xml:space="preserve">0 balų. </w:t>
            </w:r>
            <w:r w:rsidRPr="0048378D">
              <w:rPr>
                <w:szCs w:val="24"/>
              </w:rPr>
              <w:t>Tiekėjo nurodytas specialistas atitinka kvalifikacinius reikalavimus, tačiau neturi papildomos patirties.</w:t>
            </w:r>
          </w:p>
          <w:p w14:paraId="69AF2BD8" w14:textId="77777777" w:rsidR="003D77EA" w:rsidRPr="0048378D" w:rsidRDefault="003D77EA" w:rsidP="00E343A7">
            <w:pPr>
              <w:rPr>
                <w:szCs w:val="24"/>
              </w:rPr>
            </w:pPr>
            <w:r w:rsidRPr="0048378D">
              <w:rPr>
                <w:b/>
                <w:szCs w:val="24"/>
              </w:rPr>
              <w:t xml:space="preserve">2 balai. </w:t>
            </w:r>
            <w:r w:rsidRPr="0048378D">
              <w:rPr>
                <w:szCs w:val="24"/>
              </w:rPr>
              <w:t xml:space="preserve">Tiekėjo nurodytas specialistas yra įgyvendinęs </w:t>
            </w:r>
            <w:r w:rsidRPr="00A93356">
              <w:rPr>
                <w:b/>
                <w:bCs/>
                <w:szCs w:val="24"/>
              </w:rPr>
              <w:t>du ar tris</w:t>
            </w:r>
            <w:r w:rsidRPr="0048378D">
              <w:rPr>
                <w:szCs w:val="24"/>
              </w:rPr>
              <w:t xml:space="preserve"> tarptautinio lygmens, viešojo sektoriaus (tarptautiniai posėdžiai, susitikimai, konferencijos) ar didelio masto privačius  renginius.</w:t>
            </w:r>
          </w:p>
          <w:p w14:paraId="0031F595" w14:textId="77777777" w:rsidR="003D77EA" w:rsidRPr="0048378D" w:rsidRDefault="003D77EA" w:rsidP="00E343A7">
            <w:pPr>
              <w:rPr>
                <w:szCs w:val="24"/>
              </w:rPr>
            </w:pPr>
            <w:r w:rsidRPr="0048378D">
              <w:rPr>
                <w:b/>
                <w:szCs w:val="24"/>
              </w:rPr>
              <w:t>6 balai.</w:t>
            </w:r>
            <w:r w:rsidRPr="0048378D">
              <w:rPr>
                <w:szCs w:val="24"/>
              </w:rPr>
              <w:t xml:space="preserve"> Tiekėjo nurodytas specialistas yra įgyvendinęs </w:t>
            </w:r>
            <w:r w:rsidRPr="00A93356">
              <w:rPr>
                <w:b/>
                <w:bCs/>
                <w:szCs w:val="24"/>
              </w:rPr>
              <w:t>keturis ar penkis</w:t>
            </w:r>
            <w:r w:rsidRPr="0048378D">
              <w:rPr>
                <w:szCs w:val="24"/>
              </w:rPr>
              <w:t xml:space="preserve"> tarptautinio lygmens, viešojo sektoriaus (tarptautiniai posėdžiai, susitikimai, konferencijos) ar didelio masto privačius  renginius.</w:t>
            </w:r>
          </w:p>
          <w:p w14:paraId="17A70F20" w14:textId="77777777" w:rsidR="003D77EA" w:rsidRPr="0048378D" w:rsidRDefault="003D77EA" w:rsidP="00E343A7">
            <w:pPr>
              <w:rPr>
                <w:szCs w:val="24"/>
              </w:rPr>
            </w:pPr>
            <w:r w:rsidRPr="0048378D">
              <w:rPr>
                <w:b/>
                <w:szCs w:val="24"/>
              </w:rPr>
              <w:t>10 balų.</w:t>
            </w:r>
            <w:r w:rsidRPr="0048378D">
              <w:rPr>
                <w:szCs w:val="24"/>
              </w:rPr>
              <w:t xml:space="preserve"> Tiekėjo nurodytas specialistas yra įgyvendinęs </w:t>
            </w:r>
            <w:r w:rsidRPr="00A93356">
              <w:rPr>
                <w:b/>
                <w:bCs/>
                <w:szCs w:val="24"/>
              </w:rPr>
              <w:t>daugiau kaip penkis</w:t>
            </w:r>
            <w:r w:rsidRPr="0048378D">
              <w:rPr>
                <w:szCs w:val="24"/>
              </w:rPr>
              <w:t xml:space="preserve"> tarptautinio lygmens, viešojo sektoriaus (tarptautiniai posėdžiai, susitikimai, konferencijos) ar didelio masto privačius  renginius.</w:t>
            </w:r>
          </w:p>
          <w:p w14:paraId="7EFC08BA" w14:textId="77777777" w:rsidR="003D77EA" w:rsidRPr="0048378D" w:rsidRDefault="003D77EA" w:rsidP="00E343A7">
            <w:pPr>
              <w:rPr>
                <w:szCs w:val="24"/>
              </w:rPr>
            </w:pPr>
          </w:p>
        </w:tc>
      </w:tr>
      <w:tr w:rsidR="0010593C" w:rsidRPr="0048378D" w14:paraId="0721CCC4" w14:textId="77777777" w:rsidTr="001220E1">
        <w:trPr>
          <w:trHeight w:val="149"/>
        </w:trPr>
        <w:tc>
          <w:tcPr>
            <w:tcW w:w="3990" w:type="dxa"/>
            <w:tcBorders>
              <w:top w:val="single" w:sz="4" w:space="0" w:color="auto"/>
              <w:left w:val="single" w:sz="4" w:space="0" w:color="auto"/>
              <w:bottom w:val="single" w:sz="4" w:space="0" w:color="auto"/>
              <w:right w:val="single" w:sz="4" w:space="0" w:color="auto"/>
            </w:tcBorders>
          </w:tcPr>
          <w:p w14:paraId="4800EF90" w14:textId="77777777" w:rsidR="0010593C" w:rsidRPr="0048378D" w:rsidRDefault="0010593C" w:rsidP="0010593C">
            <w:pPr>
              <w:rPr>
                <w:b/>
                <w:color w:val="000000"/>
                <w:szCs w:val="24"/>
              </w:rPr>
            </w:pPr>
            <w:r w:rsidRPr="0048378D">
              <w:rPr>
                <w:b/>
                <w:color w:val="000000"/>
                <w:szCs w:val="24"/>
              </w:rPr>
              <w:t>2. Pateikti ES šalių mokėjimo agentūrų direktorių konferencijos  organizavimo darbų planą</w:t>
            </w:r>
          </w:p>
          <w:p w14:paraId="66F34BB7" w14:textId="1DE9855E" w:rsidR="0010593C" w:rsidRPr="0048378D" w:rsidRDefault="0010593C" w:rsidP="0010593C">
            <w:pPr>
              <w:rPr>
                <w:b/>
                <w:color w:val="000000"/>
                <w:szCs w:val="24"/>
              </w:rPr>
            </w:pPr>
            <w:r w:rsidRPr="0048378D">
              <w:rPr>
                <w:color w:val="000000"/>
                <w:szCs w:val="24"/>
              </w:rPr>
              <w:t xml:space="preserve">Vertinama kompetencija suorganizuoti </w:t>
            </w:r>
            <w:r>
              <w:rPr>
                <w:color w:val="000000"/>
                <w:szCs w:val="24"/>
              </w:rPr>
              <w:t xml:space="preserve">šio priedo </w:t>
            </w:r>
            <w:hyperlink w:anchor="Priedas_5_1" w:history="1">
              <w:r w:rsidRPr="00C863A0">
                <w:rPr>
                  <w:rStyle w:val="Hyperlink"/>
                  <w:szCs w:val="24"/>
                </w:rPr>
                <w:t>priede</w:t>
              </w:r>
            </w:hyperlink>
            <w:r>
              <w:rPr>
                <w:color w:val="000000"/>
                <w:szCs w:val="24"/>
              </w:rPr>
              <w:t xml:space="preserve"> </w:t>
            </w:r>
            <w:r w:rsidRPr="0048378D">
              <w:rPr>
                <w:color w:val="000000"/>
                <w:szCs w:val="24"/>
              </w:rPr>
              <w:t>aprašytus renginius ir gebėjimas užtikrinti jų sklandžią eigą.</w:t>
            </w:r>
          </w:p>
        </w:tc>
        <w:tc>
          <w:tcPr>
            <w:tcW w:w="0" w:type="auto"/>
            <w:tcBorders>
              <w:top w:val="single" w:sz="4" w:space="0" w:color="auto"/>
              <w:left w:val="single" w:sz="4" w:space="0" w:color="auto"/>
              <w:bottom w:val="single" w:sz="4" w:space="0" w:color="auto"/>
              <w:right w:val="single" w:sz="4" w:space="0" w:color="auto"/>
            </w:tcBorders>
          </w:tcPr>
          <w:p w14:paraId="1EAC949B" w14:textId="77777777" w:rsidR="0010593C" w:rsidRPr="0048378D" w:rsidRDefault="0010593C" w:rsidP="0010593C">
            <w:pPr>
              <w:ind w:left="-108" w:right="-108"/>
              <w:jc w:val="center"/>
              <w:rPr>
                <w:szCs w:val="24"/>
              </w:rPr>
            </w:pPr>
            <w:r w:rsidRPr="0048378D">
              <w:rPr>
                <w:szCs w:val="24"/>
              </w:rPr>
              <w:t>R</w:t>
            </w:r>
            <w:r w:rsidRPr="0048378D">
              <w:rPr>
                <w:szCs w:val="24"/>
                <w:vertAlign w:val="subscript"/>
                <w:lang w:val="fr-FR"/>
              </w:rPr>
              <w:t>2</w:t>
            </w:r>
          </w:p>
          <w:p w14:paraId="5DCDD214" w14:textId="77777777" w:rsidR="0010593C" w:rsidRPr="0048378D" w:rsidRDefault="0010593C" w:rsidP="0010593C">
            <w:pPr>
              <w:ind w:left="-108" w:right="-108"/>
              <w:jc w:val="center"/>
              <w:rPr>
                <w:szCs w:val="24"/>
              </w:rPr>
            </w:pPr>
          </w:p>
          <w:p w14:paraId="3C0125F4" w14:textId="77777777" w:rsidR="0010593C" w:rsidRPr="0048378D" w:rsidRDefault="0010593C" w:rsidP="0010593C">
            <w:pPr>
              <w:ind w:left="-108" w:right="-108"/>
              <w:jc w:val="center"/>
              <w:rPr>
                <w:szCs w:val="24"/>
              </w:rPr>
            </w:pPr>
            <w:r w:rsidRPr="0048378D">
              <w:rPr>
                <w:szCs w:val="24"/>
              </w:rPr>
              <w:t xml:space="preserve">(maks. </w:t>
            </w:r>
            <w:r w:rsidRPr="00A520CA">
              <w:rPr>
                <w:szCs w:val="24"/>
              </w:rPr>
              <w:t>10</w:t>
            </w:r>
            <w:r w:rsidRPr="0048378D">
              <w:rPr>
                <w:szCs w:val="24"/>
              </w:rPr>
              <w:t xml:space="preserve"> balų)</w:t>
            </w:r>
          </w:p>
        </w:tc>
        <w:tc>
          <w:tcPr>
            <w:tcW w:w="0" w:type="auto"/>
            <w:tcBorders>
              <w:top w:val="single" w:sz="4" w:space="0" w:color="auto"/>
              <w:left w:val="single" w:sz="4" w:space="0" w:color="auto"/>
              <w:bottom w:val="single" w:sz="4" w:space="0" w:color="auto"/>
              <w:right w:val="single" w:sz="4" w:space="0" w:color="auto"/>
            </w:tcBorders>
          </w:tcPr>
          <w:p w14:paraId="2358D54A" w14:textId="77777777" w:rsidR="0010593C" w:rsidRPr="001220E1" w:rsidRDefault="0010593C" w:rsidP="001220E1">
            <w:pPr>
              <w:rPr>
                <w:b/>
                <w:bCs/>
                <w:szCs w:val="24"/>
                <w:u w:val="single"/>
              </w:rPr>
            </w:pPr>
            <w:r w:rsidRPr="001220E1">
              <w:rPr>
                <w:b/>
                <w:bCs/>
                <w:szCs w:val="24"/>
                <w:u w:val="single"/>
              </w:rPr>
              <w:t>Turinys ir scenarijus</w:t>
            </w:r>
          </w:p>
          <w:p w14:paraId="21FB2FDB" w14:textId="77777777" w:rsidR="0010593C" w:rsidRPr="008E459B" w:rsidRDefault="0010593C" w:rsidP="001220E1">
            <w:pPr>
              <w:rPr>
                <w:b/>
                <w:bCs/>
                <w:i/>
                <w:iCs/>
                <w:szCs w:val="24"/>
              </w:rPr>
            </w:pPr>
            <w:r w:rsidRPr="008E459B">
              <w:rPr>
                <w:b/>
                <w:bCs/>
                <w:i/>
                <w:iCs/>
                <w:szCs w:val="24"/>
              </w:rPr>
              <w:t>Pasiūlymas vertinamas 2 balais, jeigu:</w:t>
            </w:r>
          </w:p>
          <w:p w14:paraId="3C67B256" w14:textId="77777777" w:rsidR="0010593C" w:rsidRDefault="0010593C" w:rsidP="001220E1">
            <w:pPr>
              <w:rPr>
                <w:szCs w:val="24"/>
              </w:rPr>
            </w:pPr>
            <w:r w:rsidRPr="008E459B">
              <w:rPr>
                <w:szCs w:val="24"/>
              </w:rPr>
              <w:t xml:space="preserve">Pateiktas renginio eigos aprašymas yra paviršutiniškas arba šabloniškas, jame neanalizuojama specifinė ES mokėjimo agentūrų direktorių konferencijos specifika. Trūksta kiekybinių elementų (pavyzdžiui, pateikta mažiau nei po 3 pasiūlymus išvykoms/ekskursijoms, mažiau nei 2 atlikėjai vakaro programoje). Pasitikimo vakaro ir šventinės vakarienės programos idėjos aprašytos tik bendrais bruožais, siūlomi </w:t>
            </w:r>
            <w:r w:rsidRPr="008E459B">
              <w:rPr>
                <w:szCs w:val="24"/>
              </w:rPr>
              <w:lastRenderedPageBreak/>
              <w:t>meniniai elementai, vedėjas ir atlikėjai veikia kaip atskiros, tarpusavyje ir su pagrindine konferencijos tema nesusietos dalys.</w:t>
            </w:r>
          </w:p>
          <w:p w14:paraId="7131558C" w14:textId="77777777" w:rsidR="0010593C" w:rsidRPr="008E459B" w:rsidRDefault="0010593C" w:rsidP="001220E1">
            <w:pPr>
              <w:rPr>
                <w:b/>
                <w:bCs/>
                <w:i/>
                <w:iCs/>
                <w:szCs w:val="24"/>
              </w:rPr>
            </w:pPr>
            <w:r w:rsidRPr="008E459B">
              <w:rPr>
                <w:b/>
                <w:bCs/>
                <w:i/>
                <w:iCs/>
                <w:szCs w:val="24"/>
              </w:rPr>
              <w:t>Pasiūlymas vertinamas 6 balais, jeigu:</w:t>
            </w:r>
          </w:p>
          <w:p w14:paraId="0CABC091" w14:textId="77777777" w:rsidR="0010593C" w:rsidRDefault="0010593C" w:rsidP="001220E1">
            <w:pPr>
              <w:rPr>
                <w:szCs w:val="24"/>
              </w:rPr>
            </w:pPr>
            <w:r w:rsidRPr="00F43A4F">
              <w:rPr>
                <w:szCs w:val="24"/>
              </w:rPr>
              <w:t>Pateiktas renginio eigos aprašymas yra išsamus ir logiškas, jame techniškai atsižvelgta į specifinius ES mokėjimo agentūrų direktorių konferencijos poreikius (nurodyta oficialiosios, pažintinės ir socialinės programos dalių eiga), o siūlomi sprendimai formaliai atitinka šio lygio tarptautinio renginio formatą. Išpildyti visi kiekybiniai reikalavimai – pateikta tiksliai po 3 motyvuotus pasiūlymus išvykoms ir ekskursijoms, numatyti ne mažiau kaip 2 atlikėjai ir vedėjas. Pasitikimo vakaro bei šventinės vakarienės programos aprašymas yra išsamus, jame aiškiai įvardyti ir integruoti konkretūs meniniai elementai bei programos eiga, o jos sprendimai formaliai dera prie bendro renginio formato.</w:t>
            </w:r>
          </w:p>
          <w:p w14:paraId="340732F3" w14:textId="77777777" w:rsidR="0010593C" w:rsidRPr="008E459B" w:rsidRDefault="0010593C" w:rsidP="001220E1">
            <w:pPr>
              <w:rPr>
                <w:b/>
                <w:bCs/>
                <w:i/>
                <w:iCs/>
                <w:szCs w:val="24"/>
              </w:rPr>
            </w:pPr>
            <w:r w:rsidRPr="008E459B">
              <w:rPr>
                <w:b/>
                <w:bCs/>
                <w:i/>
                <w:iCs/>
                <w:szCs w:val="24"/>
              </w:rPr>
              <w:t>Pasiūlymas vertinamas 10 balų, jeigu:</w:t>
            </w:r>
          </w:p>
          <w:p w14:paraId="133A5791" w14:textId="4AF76FE6" w:rsidR="0010593C" w:rsidRDefault="0010593C" w:rsidP="001220E1">
            <w:pPr>
              <w:rPr>
                <w:szCs w:val="24"/>
              </w:rPr>
            </w:pPr>
            <w:r w:rsidRPr="004F18B6">
              <w:rPr>
                <w:szCs w:val="24"/>
              </w:rPr>
              <w:t xml:space="preserve">Pateiktas renginio eigos aprašymas yra preciziškas (išrašytas minučių tikslumu) ir visiškai individualizuotas būtent šiai ES mokėjimo agentūrų direktorių konferencijai. Plane pateikta gili turinio analizė, o visi programos elementai yra sinchronizuoti tarpusavyje, tiesiogiai integruoti į bendrą renginio teminį kontekstą ir sukuria vientisą tarptautinio lygio reprezentacinį įspūdį. Tiekėjas išpildė visus techninius </w:t>
            </w:r>
            <w:r w:rsidRPr="002E36BE">
              <w:rPr>
                <w:szCs w:val="24"/>
              </w:rPr>
              <w:t>6 balų</w:t>
            </w:r>
            <w:r w:rsidR="002E36BE">
              <w:rPr>
                <w:szCs w:val="24"/>
              </w:rPr>
              <w:t xml:space="preserve"> įvertinimo aprašyme nurodytus</w:t>
            </w:r>
            <w:r w:rsidRPr="004F18B6">
              <w:rPr>
                <w:szCs w:val="24"/>
              </w:rPr>
              <w:t xml:space="preserve"> reikalavimus ir pasiūlė papildomą vertę kuriančius sprendimus (funkcinis, organizacinis arba kokybinis pranašumas, kuris viršija minimalius reikalavimus, tačiau yra tiesiogiai naudingas perkančiajai organizacijai įgyvendinant šį konkretų renginį). Pasitikimo vakaro ir šventinės vakarienės programoje pateikta vientisa meninė ir idėjinė linija, kurioje meniniai elementai, vedėjas ir atlikėjai yra tiesiogiai integruoti į bendrą renginio teminį kontekstą</w:t>
            </w:r>
            <w:r>
              <w:rPr>
                <w:szCs w:val="24"/>
              </w:rPr>
              <w:t>.</w:t>
            </w:r>
          </w:p>
          <w:p w14:paraId="403E0D7F" w14:textId="77777777" w:rsidR="0010593C" w:rsidRDefault="0010593C" w:rsidP="001220E1">
            <w:pPr>
              <w:ind w:left="720"/>
              <w:rPr>
                <w:szCs w:val="24"/>
              </w:rPr>
            </w:pPr>
          </w:p>
          <w:p w14:paraId="2798A757" w14:textId="77777777" w:rsidR="0010593C" w:rsidRPr="001220E1" w:rsidRDefault="0010593C" w:rsidP="001220E1">
            <w:pPr>
              <w:rPr>
                <w:szCs w:val="24"/>
                <w:u w:val="single"/>
              </w:rPr>
            </w:pPr>
            <w:r w:rsidRPr="001220E1">
              <w:rPr>
                <w:b/>
                <w:bCs/>
                <w:szCs w:val="24"/>
                <w:u w:val="single"/>
              </w:rPr>
              <w:t>Infrastruktūra ir logistika</w:t>
            </w:r>
          </w:p>
          <w:p w14:paraId="26588528" w14:textId="77777777" w:rsidR="0010593C" w:rsidRPr="008E459B" w:rsidRDefault="0010593C" w:rsidP="001220E1">
            <w:pPr>
              <w:rPr>
                <w:b/>
                <w:bCs/>
                <w:i/>
                <w:iCs/>
                <w:szCs w:val="24"/>
              </w:rPr>
            </w:pPr>
            <w:r w:rsidRPr="008E459B">
              <w:rPr>
                <w:b/>
                <w:bCs/>
                <w:i/>
                <w:iCs/>
                <w:szCs w:val="24"/>
              </w:rPr>
              <w:t>Pasiūlymas vertinamas 2 balais, jeigu:</w:t>
            </w:r>
          </w:p>
          <w:p w14:paraId="2CF90D20" w14:textId="37905661" w:rsidR="0010593C" w:rsidRDefault="0010593C" w:rsidP="001220E1">
            <w:pPr>
              <w:rPr>
                <w:szCs w:val="24"/>
              </w:rPr>
            </w:pPr>
            <w:r>
              <w:rPr>
                <w:szCs w:val="24"/>
              </w:rPr>
              <w:t>n</w:t>
            </w:r>
            <w:r w:rsidRPr="008E459B">
              <w:rPr>
                <w:szCs w:val="24"/>
              </w:rPr>
              <w:t>epateikti vizualūs konferencijos salės planai/schem</w:t>
            </w:r>
            <w:r>
              <w:rPr>
                <w:szCs w:val="24"/>
              </w:rPr>
              <w:t>o</w:t>
            </w:r>
            <w:r w:rsidRPr="008E459B">
              <w:rPr>
                <w:szCs w:val="24"/>
              </w:rPr>
              <w:t>s arba juose neužtikrintas</w:t>
            </w:r>
            <w:r w:rsidR="00817328">
              <w:rPr>
                <w:szCs w:val="24"/>
              </w:rPr>
              <w:t xml:space="preserve"> visų ar didžiosios dalies iš </w:t>
            </w:r>
            <w:r w:rsidRPr="008E459B">
              <w:rPr>
                <w:szCs w:val="24"/>
              </w:rPr>
              <w:t xml:space="preserve"> 130</w:t>
            </w:r>
            <w:r w:rsidR="00817328">
              <w:rPr>
                <w:szCs w:val="24"/>
              </w:rPr>
              <w:t>-ies</w:t>
            </w:r>
            <w:r w:rsidRPr="008E459B">
              <w:rPr>
                <w:szCs w:val="24"/>
              </w:rPr>
              <w:t xml:space="preserve"> asmenų susodinimas</w:t>
            </w:r>
            <w:r w:rsidR="00885623">
              <w:rPr>
                <w:szCs w:val="24"/>
              </w:rPr>
              <w:t xml:space="preserve"> prie</w:t>
            </w:r>
            <w:r w:rsidRPr="008E459B">
              <w:rPr>
                <w:szCs w:val="24"/>
              </w:rPr>
              <w:t xml:space="preserve"> U form</w:t>
            </w:r>
            <w:r w:rsidR="00885623">
              <w:rPr>
                <w:szCs w:val="24"/>
              </w:rPr>
              <w:t>os stalo</w:t>
            </w:r>
            <w:r w:rsidRPr="008E459B">
              <w:rPr>
                <w:szCs w:val="24"/>
              </w:rPr>
              <w:t xml:space="preserve"> išlaikant atstumus ir matomumą. Perėjimai į 3 darbo </w:t>
            </w:r>
            <w:r w:rsidRPr="008E459B">
              <w:rPr>
                <w:szCs w:val="24"/>
              </w:rPr>
              <w:lastRenderedPageBreak/>
              <w:t>grupes (srautų judėjimas, garso izoliacija) ir transporto logistika aprašyti deklaratyviai, nenurodant konkrečių transporto priemonių tipų ar koordinavimo mechanizmo.</w:t>
            </w:r>
          </w:p>
          <w:p w14:paraId="697943F0" w14:textId="77777777" w:rsidR="0010593C" w:rsidRPr="008E459B" w:rsidRDefault="0010593C" w:rsidP="001220E1">
            <w:pPr>
              <w:rPr>
                <w:b/>
                <w:bCs/>
                <w:i/>
                <w:iCs/>
                <w:szCs w:val="24"/>
              </w:rPr>
            </w:pPr>
            <w:r w:rsidRPr="008E459B">
              <w:rPr>
                <w:b/>
                <w:bCs/>
                <w:i/>
                <w:iCs/>
                <w:szCs w:val="24"/>
              </w:rPr>
              <w:t xml:space="preserve">Pasiūlymas vertinamas 6 balais, jeigu: </w:t>
            </w:r>
          </w:p>
          <w:p w14:paraId="6C303AAE" w14:textId="11B3D0F0" w:rsidR="0010593C" w:rsidRPr="00F162A0" w:rsidRDefault="0010593C" w:rsidP="001220E1">
            <w:pPr>
              <w:rPr>
                <w:szCs w:val="24"/>
              </w:rPr>
            </w:pPr>
            <w:r>
              <w:rPr>
                <w:szCs w:val="24"/>
              </w:rPr>
              <w:t>p</w:t>
            </w:r>
            <w:r w:rsidRPr="00F162A0">
              <w:rPr>
                <w:szCs w:val="24"/>
              </w:rPr>
              <w:t xml:space="preserve">ateiktos aiškios konferencijų salės schemos, įrodančios, kad įmanoma susodinti </w:t>
            </w:r>
            <w:r w:rsidR="00885623" w:rsidRPr="00885623">
              <w:rPr>
                <w:szCs w:val="24"/>
              </w:rPr>
              <w:t>vis</w:t>
            </w:r>
            <w:r w:rsidR="00885623">
              <w:rPr>
                <w:szCs w:val="24"/>
              </w:rPr>
              <w:t>us</w:t>
            </w:r>
            <w:r w:rsidR="00885623" w:rsidRPr="00885623">
              <w:rPr>
                <w:szCs w:val="24"/>
              </w:rPr>
              <w:t xml:space="preserve"> ar didži</w:t>
            </w:r>
            <w:r w:rsidR="00885623">
              <w:rPr>
                <w:szCs w:val="24"/>
              </w:rPr>
              <w:t>ąją</w:t>
            </w:r>
            <w:r w:rsidR="00885623" w:rsidRPr="00885623">
              <w:rPr>
                <w:szCs w:val="24"/>
              </w:rPr>
              <w:t xml:space="preserve"> dal</w:t>
            </w:r>
            <w:r w:rsidR="00885623">
              <w:rPr>
                <w:szCs w:val="24"/>
              </w:rPr>
              <w:t>į</w:t>
            </w:r>
            <w:r w:rsidR="00885623" w:rsidRPr="00885623">
              <w:rPr>
                <w:szCs w:val="24"/>
              </w:rPr>
              <w:t xml:space="preserve"> iš  130-ies asmenų prie U formos stalo</w:t>
            </w:r>
            <w:r w:rsidR="00885623">
              <w:rPr>
                <w:szCs w:val="24"/>
              </w:rPr>
              <w:t xml:space="preserve"> </w:t>
            </w:r>
            <w:r w:rsidRPr="00F162A0">
              <w:rPr>
                <w:szCs w:val="24"/>
              </w:rPr>
              <w:t xml:space="preserve"> išlaikant atstumus ir matomumą. Aprašytas perėjimas į 3 darbo grupes, nurodyti konkretūs transporto</w:t>
            </w:r>
            <w:r>
              <w:rPr>
                <w:szCs w:val="24"/>
              </w:rPr>
              <w:t xml:space="preserve"> logistikos</w:t>
            </w:r>
            <w:r w:rsidRPr="00F162A0">
              <w:rPr>
                <w:szCs w:val="24"/>
              </w:rPr>
              <w:t xml:space="preserve"> priemonių tipai ir jų koordinavimas.</w:t>
            </w:r>
          </w:p>
          <w:p w14:paraId="11482604" w14:textId="77777777" w:rsidR="0010593C" w:rsidRPr="008E459B" w:rsidRDefault="0010593C" w:rsidP="001220E1">
            <w:pPr>
              <w:rPr>
                <w:b/>
                <w:bCs/>
                <w:i/>
                <w:iCs/>
                <w:szCs w:val="24"/>
              </w:rPr>
            </w:pPr>
            <w:r w:rsidRPr="008E459B">
              <w:rPr>
                <w:b/>
                <w:bCs/>
                <w:i/>
                <w:iCs/>
                <w:szCs w:val="24"/>
              </w:rPr>
              <w:t xml:space="preserve">Pasiūlymas vertinamas 10 balų, jeigu: </w:t>
            </w:r>
          </w:p>
          <w:p w14:paraId="17E72439" w14:textId="3A63484D" w:rsidR="0010593C" w:rsidRDefault="0010593C" w:rsidP="001220E1">
            <w:pPr>
              <w:rPr>
                <w:szCs w:val="24"/>
              </w:rPr>
            </w:pPr>
            <w:r w:rsidRPr="004F18B6">
              <w:rPr>
                <w:szCs w:val="24"/>
              </w:rPr>
              <w:t xml:space="preserve">Pateiktos detalios konferencijos erdvės, tame tarpe ir aiški konferencijų salės schema, įrodanti, kad įmanoma susodinti </w:t>
            </w:r>
            <w:r w:rsidR="00885623" w:rsidRPr="00885623">
              <w:rPr>
                <w:szCs w:val="24"/>
              </w:rPr>
              <w:t>vis</w:t>
            </w:r>
            <w:r w:rsidR="00885623">
              <w:rPr>
                <w:szCs w:val="24"/>
              </w:rPr>
              <w:t>us</w:t>
            </w:r>
            <w:r w:rsidR="00885623" w:rsidRPr="00885623">
              <w:rPr>
                <w:szCs w:val="24"/>
              </w:rPr>
              <w:t xml:space="preserve"> ar didži</w:t>
            </w:r>
            <w:r w:rsidR="00885623">
              <w:rPr>
                <w:szCs w:val="24"/>
              </w:rPr>
              <w:t>ąją</w:t>
            </w:r>
            <w:r w:rsidR="00885623" w:rsidRPr="00885623">
              <w:rPr>
                <w:szCs w:val="24"/>
              </w:rPr>
              <w:t xml:space="preserve"> dal</w:t>
            </w:r>
            <w:r w:rsidR="00885623">
              <w:rPr>
                <w:szCs w:val="24"/>
              </w:rPr>
              <w:t>į</w:t>
            </w:r>
            <w:r w:rsidR="00885623" w:rsidRPr="00885623">
              <w:rPr>
                <w:szCs w:val="24"/>
              </w:rPr>
              <w:t xml:space="preserve"> iš  130-ies asmenų prie U formos stalo</w:t>
            </w:r>
            <w:r w:rsidRPr="004F18B6">
              <w:rPr>
                <w:szCs w:val="24"/>
              </w:rPr>
              <w:t xml:space="preserve"> išlaikant atstumus ir matomumą, transformavimo schemos ir logistikos planas, kuriame preciziškai (minučių tikslumu) suvaldyti dalyvių srautai pereinant į 3 darbo grupes (užtikrinant akustinę izoliaciją), o transporto logistikoje numatyti aiškūs laiko buferiai ir alternatyvūs maršrutai eismo spūsčių suvaldymui Vilniuje.</w:t>
            </w:r>
          </w:p>
          <w:p w14:paraId="19655E19" w14:textId="77777777" w:rsidR="0010593C" w:rsidRDefault="0010593C" w:rsidP="001220E1">
            <w:pPr>
              <w:rPr>
                <w:szCs w:val="24"/>
              </w:rPr>
            </w:pPr>
          </w:p>
          <w:p w14:paraId="60D7B22E" w14:textId="77777777" w:rsidR="0010593C" w:rsidRPr="001220E1" w:rsidRDefault="0010593C" w:rsidP="001220E1">
            <w:pPr>
              <w:rPr>
                <w:szCs w:val="24"/>
                <w:u w:val="single"/>
              </w:rPr>
            </w:pPr>
            <w:r w:rsidRPr="001220E1">
              <w:rPr>
                <w:b/>
                <w:bCs/>
                <w:szCs w:val="24"/>
                <w:u w:val="single"/>
              </w:rPr>
              <w:t>Maitinimas</w:t>
            </w:r>
          </w:p>
          <w:p w14:paraId="4DDB8B64" w14:textId="77777777" w:rsidR="0010593C" w:rsidRPr="008E459B" w:rsidRDefault="0010593C" w:rsidP="001220E1">
            <w:pPr>
              <w:rPr>
                <w:b/>
                <w:bCs/>
                <w:i/>
                <w:iCs/>
                <w:szCs w:val="24"/>
              </w:rPr>
            </w:pPr>
            <w:r w:rsidRPr="008E459B">
              <w:rPr>
                <w:b/>
                <w:bCs/>
                <w:i/>
                <w:iCs/>
                <w:szCs w:val="24"/>
              </w:rPr>
              <w:t>Pasiūlymas vertinamas 2 balais, jeigu:</w:t>
            </w:r>
          </w:p>
          <w:p w14:paraId="7A7F5EC1" w14:textId="77777777" w:rsidR="0010593C" w:rsidRDefault="0010593C" w:rsidP="001220E1">
            <w:pPr>
              <w:rPr>
                <w:szCs w:val="24"/>
              </w:rPr>
            </w:pPr>
            <w:r>
              <w:rPr>
                <w:szCs w:val="24"/>
              </w:rPr>
              <w:t>p</w:t>
            </w:r>
            <w:r w:rsidRPr="008E459B">
              <w:rPr>
                <w:szCs w:val="24"/>
              </w:rPr>
              <w:t>ateiktas preliminarus degustacinės ir Gala vakarienių meniu yra nekonkretus</w:t>
            </w:r>
            <w:r w:rsidRPr="003521A2">
              <w:rPr>
                <w:szCs w:val="24"/>
              </w:rPr>
              <w:t xml:space="preserve">, </w:t>
            </w:r>
            <w:r w:rsidRPr="008E459B">
              <w:rPr>
                <w:szCs w:val="24"/>
              </w:rPr>
              <w:t>be jokių sąsajų ar argumentuoto ryšio su Lietuvos nacionaline virtuve ir šalies reprezentavimu.</w:t>
            </w:r>
          </w:p>
          <w:p w14:paraId="036313BE" w14:textId="77777777" w:rsidR="0010593C" w:rsidRPr="008E459B" w:rsidRDefault="0010593C" w:rsidP="001220E1">
            <w:pPr>
              <w:rPr>
                <w:b/>
                <w:bCs/>
                <w:i/>
                <w:iCs/>
                <w:szCs w:val="24"/>
              </w:rPr>
            </w:pPr>
            <w:r w:rsidRPr="008E459B">
              <w:rPr>
                <w:b/>
                <w:bCs/>
                <w:i/>
                <w:iCs/>
                <w:szCs w:val="24"/>
              </w:rPr>
              <w:t>Pasiūlymas vertinamas 6 balais, jeigu:</w:t>
            </w:r>
          </w:p>
          <w:p w14:paraId="0AF91CCB" w14:textId="77777777" w:rsidR="0010593C" w:rsidRDefault="0010593C" w:rsidP="001220E1">
            <w:pPr>
              <w:rPr>
                <w:szCs w:val="24"/>
              </w:rPr>
            </w:pPr>
            <w:r>
              <w:rPr>
                <w:szCs w:val="24"/>
              </w:rPr>
              <w:t>p</w:t>
            </w:r>
            <w:r w:rsidRPr="002C1154">
              <w:rPr>
                <w:szCs w:val="24"/>
              </w:rPr>
              <w:t>ateiktas aiškus preliminarus degustacinės ir Gala vakarienių meniu, kuriame formaliai nurodyta (įrašyta) patiekalų sąsaja su Lietuvos nacionaline virtuve.</w:t>
            </w:r>
          </w:p>
          <w:p w14:paraId="11D25723" w14:textId="77777777" w:rsidR="0010593C" w:rsidRDefault="0010593C" w:rsidP="001220E1">
            <w:pPr>
              <w:rPr>
                <w:szCs w:val="24"/>
              </w:rPr>
            </w:pPr>
            <w:r w:rsidRPr="008E459B">
              <w:rPr>
                <w:b/>
                <w:bCs/>
                <w:i/>
                <w:iCs/>
                <w:szCs w:val="24"/>
              </w:rPr>
              <w:t>Pasiūlymas vertinamas 10 balų, jeigu:</w:t>
            </w:r>
            <w:r>
              <w:rPr>
                <w:szCs w:val="24"/>
              </w:rPr>
              <w:t xml:space="preserve"> m</w:t>
            </w:r>
            <w:r w:rsidRPr="002C1154">
              <w:rPr>
                <w:szCs w:val="24"/>
              </w:rPr>
              <w:t>aitinimo sprendimai pateikiami integruojant papildomus reprezentacinius elementus, atitinkančius šalies reprezentavimo gaires (pavyzdžiui, pateikiamas aprašytas pasakojimas apie vietinius ingredientus, siūlomas maisto ir gėrimų derinimas), kas sukuria papildomą informacinę ir reprezentacinę vertę užsienio svečiams.</w:t>
            </w:r>
          </w:p>
          <w:p w14:paraId="4D65A6D1" w14:textId="77777777" w:rsidR="0010593C" w:rsidRDefault="0010593C" w:rsidP="001220E1">
            <w:pPr>
              <w:rPr>
                <w:szCs w:val="24"/>
              </w:rPr>
            </w:pPr>
          </w:p>
          <w:p w14:paraId="4FBD763E" w14:textId="77777777" w:rsidR="0010593C" w:rsidRPr="001220E1" w:rsidRDefault="0010593C" w:rsidP="001220E1">
            <w:pPr>
              <w:rPr>
                <w:b/>
                <w:bCs/>
                <w:szCs w:val="24"/>
                <w:u w:val="single"/>
              </w:rPr>
            </w:pPr>
            <w:r w:rsidRPr="001220E1">
              <w:rPr>
                <w:b/>
                <w:bCs/>
                <w:szCs w:val="24"/>
                <w:u w:val="single"/>
              </w:rPr>
              <w:t>Rizikų valdymas</w:t>
            </w:r>
          </w:p>
          <w:p w14:paraId="326E0BF4" w14:textId="77777777" w:rsidR="0010593C" w:rsidRPr="008E459B" w:rsidRDefault="0010593C" w:rsidP="001220E1">
            <w:pPr>
              <w:rPr>
                <w:b/>
                <w:bCs/>
                <w:i/>
                <w:iCs/>
                <w:szCs w:val="24"/>
              </w:rPr>
            </w:pPr>
            <w:r w:rsidRPr="008E459B">
              <w:rPr>
                <w:b/>
                <w:bCs/>
                <w:i/>
                <w:iCs/>
                <w:szCs w:val="24"/>
              </w:rPr>
              <w:t>Pasiūlymas vertinamas 2 balais, jeigu:</w:t>
            </w:r>
          </w:p>
          <w:p w14:paraId="42CD6AE7" w14:textId="77777777" w:rsidR="0010593C" w:rsidRDefault="0010593C" w:rsidP="001220E1">
            <w:pPr>
              <w:rPr>
                <w:szCs w:val="24"/>
              </w:rPr>
            </w:pPr>
            <w:r w:rsidRPr="008E459B">
              <w:rPr>
                <w:szCs w:val="24"/>
              </w:rPr>
              <w:t xml:space="preserve">Rizikų valdymo plane (Plane B) tiesiog deklaruojama, kad „problemos bus sprendžiamos“, tačiau nepateikiami jokie </w:t>
            </w:r>
            <w:r w:rsidRPr="008E459B">
              <w:rPr>
                <w:szCs w:val="24"/>
              </w:rPr>
              <w:lastRenderedPageBreak/>
              <w:t>techniniai sprendimai (pavyzdžiui, nėra aprašytas atsarginio interneto pajungimo ar mikrofonų rezervo mechanizmas, nenurodytos atsakingos komandos funkcijos).</w:t>
            </w:r>
          </w:p>
          <w:p w14:paraId="5D8B02E6" w14:textId="77777777" w:rsidR="0010593C" w:rsidRPr="008E459B" w:rsidRDefault="0010593C" w:rsidP="001220E1">
            <w:pPr>
              <w:rPr>
                <w:b/>
                <w:bCs/>
                <w:i/>
                <w:iCs/>
                <w:szCs w:val="24"/>
              </w:rPr>
            </w:pPr>
            <w:r w:rsidRPr="008E459B">
              <w:rPr>
                <w:b/>
                <w:bCs/>
                <w:i/>
                <w:iCs/>
                <w:szCs w:val="24"/>
              </w:rPr>
              <w:t>Pasiūlymas vertinamas 6 balais, jeigu:</w:t>
            </w:r>
          </w:p>
          <w:p w14:paraId="11A356DC" w14:textId="4DA558F2" w:rsidR="0010593C" w:rsidRDefault="0010593C" w:rsidP="001220E1">
            <w:pPr>
              <w:rPr>
                <w:szCs w:val="24"/>
              </w:rPr>
            </w:pPr>
            <w:r w:rsidRPr="008E459B">
              <w:rPr>
                <w:szCs w:val="24"/>
              </w:rPr>
              <w:t>Rizikų valdymo planas (Planas B) turi aiškias technines specifikacijas – nurodyta atsakinga komanda</w:t>
            </w:r>
            <w:r>
              <w:rPr>
                <w:szCs w:val="24"/>
              </w:rPr>
              <w:t xml:space="preserve"> ir jos funkcijos</w:t>
            </w:r>
            <w:r w:rsidRPr="008E459B">
              <w:rPr>
                <w:szCs w:val="24"/>
              </w:rPr>
              <w:t>, įvardyta, kaip dubliuojamas interneto ryšys ir kokia atsarginė garso bei mikrofonų įranga bus naudojama.</w:t>
            </w:r>
          </w:p>
          <w:p w14:paraId="4247E520" w14:textId="77777777" w:rsidR="0010593C" w:rsidRPr="008E459B" w:rsidRDefault="0010593C" w:rsidP="001220E1">
            <w:pPr>
              <w:rPr>
                <w:b/>
                <w:bCs/>
                <w:i/>
                <w:iCs/>
                <w:szCs w:val="24"/>
              </w:rPr>
            </w:pPr>
            <w:r w:rsidRPr="008E459B">
              <w:rPr>
                <w:b/>
                <w:bCs/>
                <w:i/>
                <w:iCs/>
                <w:szCs w:val="24"/>
              </w:rPr>
              <w:t>Pasiūlymas vertinamas 10 balų, jeigu:</w:t>
            </w:r>
          </w:p>
          <w:p w14:paraId="5B2DE719" w14:textId="77777777" w:rsidR="0010593C" w:rsidRPr="008E459B" w:rsidRDefault="0010593C" w:rsidP="001220E1">
            <w:pPr>
              <w:rPr>
                <w:szCs w:val="24"/>
              </w:rPr>
            </w:pPr>
            <w:r w:rsidRPr="008E459B">
              <w:rPr>
                <w:szCs w:val="24"/>
              </w:rPr>
              <w:t xml:space="preserve">Rizikų valdymo plane pateikta išsami, struktūruota techninių ir organizacinių rizikų </w:t>
            </w:r>
            <w:r>
              <w:rPr>
                <w:szCs w:val="24"/>
              </w:rPr>
              <w:t xml:space="preserve">ir jų valdymo </w:t>
            </w:r>
            <w:r w:rsidRPr="008E459B">
              <w:rPr>
                <w:szCs w:val="24"/>
              </w:rPr>
              <w:t>matrica. „Planas B“ aprašytas per konkrečius veiksmų algoritmus (pv</w:t>
            </w:r>
            <w:r>
              <w:rPr>
                <w:szCs w:val="24"/>
              </w:rPr>
              <w:t>z</w:t>
            </w:r>
            <w:r w:rsidRPr="008E459B">
              <w:rPr>
                <w:szCs w:val="24"/>
              </w:rPr>
              <w:t>. kas, ką ir per kiek laiko atlieka dingus pagrindiniam ryšiui, vėluojant lektoriams ar vėluojant suderintam transportui).</w:t>
            </w:r>
          </w:p>
          <w:p w14:paraId="1634EAD6" w14:textId="6E5739FF" w:rsidR="0010593C" w:rsidRPr="0048378D" w:rsidRDefault="0010593C" w:rsidP="001220E1">
            <w:pPr>
              <w:ind w:left="-108"/>
              <w:rPr>
                <w:b/>
                <w:szCs w:val="24"/>
              </w:rPr>
            </w:pPr>
          </w:p>
        </w:tc>
      </w:tr>
    </w:tbl>
    <w:p w14:paraId="36B93772" w14:textId="77777777" w:rsidR="003D77EA" w:rsidRPr="0048378D" w:rsidRDefault="003D77EA" w:rsidP="003D77EA">
      <w:pPr>
        <w:rPr>
          <w:szCs w:val="24"/>
        </w:rPr>
      </w:pPr>
    </w:p>
    <w:p w14:paraId="7A90EBC0" w14:textId="77777777" w:rsidR="003D77EA" w:rsidRPr="0048378D" w:rsidRDefault="003D77EA" w:rsidP="003D77EA">
      <w:pPr>
        <w:tabs>
          <w:tab w:val="left" w:pos="1276"/>
        </w:tabs>
        <w:ind w:left="709" w:right="424"/>
        <w:contextualSpacing/>
        <w:rPr>
          <w:szCs w:val="24"/>
          <w:lang w:eastAsia="ar-SA"/>
        </w:rPr>
      </w:pPr>
    </w:p>
    <w:p w14:paraId="24B10EB3" w14:textId="77777777" w:rsidR="003D77EA" w:rsidRDefault="003D77EA" w:rsidP="000928B1">
      <w:pPr>
        <w:numPr>
          <w:ilvl w:val="0"/>
          <w:numId w:val="34"/>
        </w:numPr>
        <w:tabs>
          <w:tab w:val="left" w:pos="993"/>
          <w:tab w:val="left" w:pos="1276"/>
        </w:tabs>
        <w:ind w:left="0" w:right="424" w:firstLine="709"/>
        <w:contextualSpacing/>
        <w:rPr>
          <w:szCs w:val="24"/>
          <w:lang w:eastAsia="ar-SA"/>
        </w:rPr>
      </w:pPr>
      <w:r w:rsidRPr="0048378D">
        <w:rPr>
          <w:szCs w:val="24"/>
          <w:lang w:eastAsia="ar-SA"/>
        </w:rPr>
        <w:t>Ekonominio naudingumo apskaičiavimas:</w:t>
      </w:r>
    </w:p>
    <w:p w14:paraId="74AE8697" w14:textId="63586439" w:rsidR="001C75E1" w:rsidRDefault="001C75E1" w:rsidP="000928B1">
      <w:pPr>
        <w:pStyle w:val="NormalWeb"/>
        <w:numPr>
          <w:ilvl w:val="1"/>
          <w:numId w:val="34"/>
        </w:numPr>
        <w:spacing w:before="0" w:beforeAutospacing="0" w:after="0" w:afterAutospacing="0"/>
        <w:ind w:left="0" w:firstLine="709"/>
      </w:pPr>
      <w:r>
        <w:t>Pasiūlymo ekonominis naudingumas (S) apskaičiuojamas, sudedant tiekėjo pasiūlymo kainos C ir Sistemos funkcionalumo, patogumo kriterijaus (T) balus:</w:t>
      </w:r>
    </w:p>
    <w:p w14:paraId="3BFFF656" w14:textId="77777777" w:rsidR="000928B1" w:rsidRDefault="000928B1" w:rsidP="000928B1">
      <w:pPr>
        <w:pStyle w:val="NormalWeb"/>
        <w:spacing w:before="0" w:beforeAutospacing="0" w:after="0" w:afterAutospacing="0"/>
        <w:ind w:firstLine="3828"/>
      </w:pPr>
    </w:p>
    <w:p w14:paraId="666E349B" w14:textId="5C016156" w:rsidR="001C75E1" w:rsidRDefault="001C75E1" w:rsidP="000928B1">
      <w:pPr>
        <w:pStyle w:val="NormalWeb"/>
        <w:spacing w:before="0" w:beforeAutospacing="0" w:after="0" w:afterAutospacing="0"/>
        <w:ind w:firstLine="3828"/>
      </w:pPr>
      <w:r>
        <w:t> S = C+T;</w:t>
      </w:r>
    </w:p>
    <w:p w14:paraId="2147D69F" w14:textId="77777777" w:rsidR="000928B1" w:rsidRDefault="000928B1" w:rsidP="000928B1">
      <w:pPr>
        <w:pStyle w:val="NormalWeb"/>
        <w:spacing w:before="0" w:beforeAutospacing="0" w:after="0" w:afterAutospacing="0"/>
        <w:ind w:firstLine="3828"/>
      </w:pPr>
    </w:p>
    <w:p w14:paraId="2CE511ED" w14:textId="2976C704" w:rsidR="001C75E1" w:rsidRDefault="001C75E1" w:rsidP="000928B1">
      <w:pPr>
        <w:pStyle w:val="NormalWeb"/>
        <w:numPr>
          <w:ilvl w:val="1"/>
          <w:numId w:val="34"/>
        </w:numPr>
        <w:spacing w:before="0" w:beforeAutospacing="0" w:after="0" w:afterAutospacing="0"/>
        <w:ind w:left="0" w:firstLine="709"/>
      </w:pPr>
      <w:r>
        <w:t>Pasiūlymo kainos (C) balas apskaičiuojamas mažiausios pasiūlytos kainos (</w:t>
      </w:r>
      <w:r>
        <w:rPr>
          <w:iCs/>
        </w:rPr>
        <w:t>C</w:t>
      </w:r>
      <w:r>
        <w:rPr>
          <w:iCs/>
          <w:vertAlign w:val="subscript"/>
        </w:rPr>
        <w:t>min</w:t>
      </w:r>
      <w:r>
        <w:t>) ir vertinamo pasiūlymo kainos (</w:t>
      </w:r>
      <w:r>
        <w:rPr>
          <w:iCs/>
        </w:rPr>
        <w:t>C</w:t>
      </w:r>
      <w:r>
        <w:rPr>
          <w:iCs/>
          <w:vertAlign w:val="subscript"/>
        </w:rPr>
        <w:t>p</w:t>
      </w:r>
      <w:r>
        <w:t>) santykį padauginant iš kainos lyginamojo svorio (X):</w:t>
      </w:r>
    </w:p>
    <w:p w14:paraId="67D11A5B" w14:textId="77777777" w:rsidR="001C75E1" w:rsidRDefault="001C75E1" w:rsidP="000928B1">
      <w:pPr>
        <w:tabs>
          <w:tab w:val="left" w:pos="0"/>
          <w:tab w:val="left" w:pos="567"/>
          <w:tab w:val="left" w:pos="1276"/>
        </w:tabs>
        <w:ind w:left="709"/>
        <w:contextualSpacing/>
      </w:pPr>
      <w:r>
        <w:object w:dxaOrig="1668" w:dyaOrig="876" w14:anchorId="3E844DEE">
          <v:shape id="Object 31" o:spid="_x0000_i1030" type="#_x0000_t75" style="width:84pt;height:42pt;visibility:visible;mso-wrap-style:square" o:ole="">
            <v:imagedata r:id="rId34" o:title=""/>
          </v:shape>
          <o:OLEObject Type="Embed" ProgID="Unknown" ShapeID="Object 31" DrawAspect="Content" ObjectID="_1842671352" r:id="rId35"/>
        </w:object>
      </w:r>
    </w:p>
    <w:p w14:paraId="625BB9D4" w14:textId="77777777" w:rsidR="000928B1" w:rsidRPr="001C75E1" w:rsidRDefault="000928B1" w:rsidP="000928B1">
      <w:pPr>
        <w:tabs>
          <w:tab w:val="left" w:pos="0"/>
          <w:tab w:val="left" w:pos="567"/>
          <w:tab w:val="left" w:pos="1276"/>
        </w:tabs>
        <w:ind w:left="709"/>
        <w:contextualSpacing/>
        <w:rPr>
          <w:szCs w:val="24"/>
        </w:rPr>
      </w:pPr>
    </w:p>
    <w:p w14:paraId="22FCEAC2" w14:textId="2A85E82A" w:rsidR="001C75E1" w:rsidRDefault="001C75E1" w:rsidP="000928B1">
      <w:pPr>
        <w:pStyle w:val="NormalWeb"/>
        <w:numPr>
          <w:ilvl w:val="1"/>
          <w:numId w:val="34"/>
        </w:numPr>
        <w:spacing w:before="0" w:beforeAutospacing="0" w:after="0" w:afterAutospacing="0"/>
        <w:ind w:left="0" w:firstLine="709"/>
      </w:pPr>
      <w:r>
        <w:t xml:space="preserve"> Kriterijaus (T) balas apskaičiuojamas šio kriterijaus funkcinių parametrų </w:t>
      </w:r>
      <w:r>
        <w:rPr>
          <w:iCs/>
        </w:rPr>
        <w:t>P</w:t>
      </w:r>
      <w:r>
        <w:rPr>
          <w:iCs/>
          <w:vertAlign w:val="subscript"/>
        </w:rPr>
        <w:t>i</w:t>
      </w:r>
      <w:r>
        <w:t xml:space="preserve"> sumą padauginant iš vertinamo kriterijaus lyginamojo svorio (Y):</w:t>
      </w:r>
    </w:p>
    <w:p w14:paraId="5BC6D836" w14:textId="77777777" w:rsidR="001C75E1" w:rsidRDefault="001C75E1" w:rsidP="000928B1">
      <w:pPr>
        <w:pStyle w:val="NormalWeb"/>
        <w:spacing w:before="0" w:beforeAutospacing="0" w:after="0" w:afterAutospacing="0"/>
        <w:ind w:left="720"/>
      </w:pPr>
      <w:r>
        <w:t> </w:t>
      </w:r>
      <w:r>
        <w:object w:dxaOrig="1536" w:dyaOrig="720" w14:anchorId="5A6D0245">
          <v:shape id="Object 32" o:spid="_x0000_i1031" type="#_x0000_t75" style="width:78pt;height:36pt;visibility:visible;mso-wrap-style:square" o:ole="">
            <v:imagedata r:id="rId36" o:title=""/>
          </v:shape>
          <o:OLEObject Type="Embed" ProgID="Unknown" ShapeID="Object 32" DrawAspect="Content" ObjectID="_1842671353" r:id="rId37"/>
        </w:object>
      </w:r>
    </w:p>
    <w:p w14:paraId="13A3DC65" w14:textId="77777777" w:rsidR="000928B1" w:rsidRDefault="000928B1" w:rsidP="000928B1">
      <w:pPr>
        <w:pStyle w:val="NormalWeb"/>
        <w:spacing w:before="0" w:beforeAutospacing="0" w:after="0" w:afterAutospacing="0"/>
        <w:ind w:left="720"/>
      </w:pPr>
    </w:p>
    <w:p w14:paraId="75D96391" w14:textId="5C27E9AA" w:rsidR="003D77EA" w:rsidRPr="0048378D" w:rsidRDefault="003D77EA" w:rsidP="000928B1">
      <w:pPr>
        <w:numPr>
          <w:ilvl w:val="1"/>
          <w:numId w:val="34"/>
        </w:numPr>
        <w:tabs>
          <w:tab w:val="left" w:pos="0"/>
          <w:tab w:val="left" w:pos="567"/>
          <w:tab w:val="left" w:pos="1276"/>
        </w:tabs>
        <w:ind w:left="0" w:firstLine="709"/>
        <w:contextualSpacing/>
        <w:rPr>
          <w:szCs w:val="24"/>
        </w:rPr>
      </w:pPr>
      <w:r w:rsidRPr="0048378D">
        <w:rPr>
          <w:szCs w:val="24"/>
        </w:rPr>
        <w:t>Kriterijaus parametro įvertinimas (</w:t>
      </w:r>
      <w:r w:rsidRPr="0048378D">
        <w:rPr>
          <w:position w:val="-12"/>
          <w:szCs w:val="24"/>
        </w:rPr>
        <w:object w:dxaOrig="285" w:dyaOrig="375" w14:anchorId="07DF65DE">
          <v:shape id="_x0000_i1032" type="#_x0000_t75" style="width:12pt;height:18pt" o:ole="" fillcolor="window">
            <v:imagedata r:id="rId38" o:title=""/>
          </v:shape>
          <o:OLEObject Type="Embed" ProgID="Equation.3" ShapeID="_x0000_i1032" DrawAspect="Content" ObjectID="_1842671354" r:id="rId39"/>
        </w:object>
      </w:r>
      <w:r w:rsidRPr="0048378D">
        <w:rPr>
          <w:szCs w:val="24"/>
        </w:rPr>
        <w:t>) apskaičiuojamas parametro reikšmę (</w:t>
      </w:r>
      <w:r w:rsidRPr="0048378D">
        <w:rPr>
          <w:position w:val="-14"/>
          <w:szCs w:val="24"/>
        </w:rPr>
        <w:object w:dxaOrig="315" w:dyaOrig="375" w14:anchorId="2053992B">
          <v:shape id="_x0000_i1033" type="#_x0000_t75" style="width:18pt;height:18pt" o:ole="" fillcolor="window">
            <v:imagedata r:id="rId40" o:title=""/>
          </v:shape>
          <o:OLEObject Type="Embed" ProgID="Equation.3" ShapeID="_x0000_i1033" DrawAspect="Content" ObjectID="_1842671355" r:id="rId41"/>
        </w:object>
      </w:r>
      <w:r w:rsidRPr="0048378D">
        <w:rPr>
          <w:szCs w:val="24"/>
        </w:rPr>
        <w:t xml:space="preserve">) palyginant </w:t>
      </w:r>
      <w:r w:rsidRPr="000928B1">
        <w:rPr>
          <w:szCs w:val="24"/>
        </w:rPr>
        <w:t xml:space="preserve">su geriausia </w:t>
      </w:r>
      <w:r w:rsidR="000928B1" w:rsidRPr="000928B1">
        <w:rPr>
          <w:szCs w:val="24"/>
        </w:rPr>
        <w:t xml:space="preserve">galima to </w:t>
      </w:r>
      <w:r w:rsidRPr="000928B1">
        <w:rPr>
          <w:szCs w:val="24"/>
        </w:rPr>
        <w:t>parametro</w:t>
      </w:r>
      <w:r w:rsidRPr="0048378D">
        <w:rPr>
          <w:szCs w:val="24"/>
        </w:rPr>
        <w:t xml:space="preserve"> reikšme (</w:t>
      </w:r>
      <w:r w:rsidRPr="0048378D">
        <w:rPr>
          <w:position w:val="-12"/>
          <w:szCs w:val="24"/>
        </w:rPr>
        <w:object w:dxaOrig="480" w:dyaOrig="375" w14:anchorId="4227BDD8">
          <v:shape id="_x0000_i1034" type="#_x0000_t75" style="width:24pt;height:18pt" o:ole="" fillcolor="window">
            <v:imagedata r:id="rId42" o:title=""/>
          </v:shape>
          <o:OLEObject Type="Embed" ProgID="Equation.3" ShapeID="_x0000_i1034" DrawAspect="Content" ObjectID="_1842671356" r:id="rId43"/>
        </w:object>
      </w:r>
      <w:r w:rsidRPr="0048378D">
        <w:rPr>
          <w:szCs w:val="24"/>
        </w:rPr>
        <w:t>) ir padauginant iš vertinamo kriterijaus parametro lyginamojo svorio (</w:t>
      </w:r>
      <w:r w:rsidRPr="0048378D">
        <w:rPr>
          <w:noProof/>
          <w:position w:val="-12"/>
          <w:szCs w:val="24"/>
        </w:rPr>
        <w:drawing>
          <wp:inline distT="0" distB="0" distL="0" distR="0" wp14:anchorId="3C4F7A21" wp14:editId="500D2060">
            <wp:extent cx="184150" cy="238760"/>
            <wp:effectExtent l="0" t="0" r="6350" b="8890"/>
            <wp:docPr id="72737999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48378D">
        <w:rPr>
          <w:szCs w:val="24"/>
        </w:rPr>
        <w:t>):</w:t>
      </w:r>
    </w:p>
    <w:p w14:paraId="2FCDA1C5" w14:textId="77777777" w:rsidR="003D77EA" w:rsidRPr="0048378D" w:rsidRDefault="003D77EA" w:rsidP="000928B1">
      <w:pPr>
        <w:tabs>
          <w:tab w:val="left" w:pos="0"/>
          <w:tab w:val="left" w:pos="567"/>
          <w:tab w:val="left" w:pos="1276"/>
        </w:tabs>
        <w:ind w:firstLine="709"/>
        <w:contextualSpacing/>
        <w:rPr>
          <w:szCs w:val="24"/>
        </w:rPr>
      </w:pPr>
      <w:r w:rsidRPr="0048378D">
        <w:rPr>
          <w:position w:val="-30"/>
          <w:szCs w:val="24"/>
        </w:rPr>
        <w:object w:dxaOrig="1335" w:dyaOrig="735" w14:anchorId="09AADC4B">
          <v:shape id="_x0000_i1035" type="#_x0000_t75" style="width:66pt;height:36pt" o:ole="" fillcolor="window">
            <v:imagedata r:id="rId45" o:title=""/>
          </v:shape>
          <o:OLEObject Type="Embed" ProgID="Equation.3" ShapeID="_x0000_i1035" DrawAspect="Content" ObjectID="_1842671357" r:id="rId46"/>
        </w:object>
      </w:r>
      <w:r w:rsidRPr="0048378D">
        <w:rPr>
          <w:szCs w:val="24"/>
        </w:rPr>
        <w:t xml:space="preserve"> </w:t>
      </w:r>
    </w:p>
    <w:p w14:paraId="7EC3D236" w14:textId="3E397524" w:rsidR="003D77EA" w:rsidRPr="00A520CA" w:rsidRDefault="003D77EA" w:rsidP="000928B1">
      <w:pPr>
        <w:numPr>
          <w:ilvl w:val="1"/>
          <w:numId w:val="34"/>
        </w:numPr>
        <w:tabs>
          <w:tab w:val="left" w:pos="709"/>
          <w:tab w:val="left" w:pos="1276"/>
        </w:tabs>
        <w:ind w:left="0" w:firstLine="709"/>
        <w:contextualSpacing/>
        <w:rPr>
          <w:szCs w:val="24"/>
        </w:rPr>
      </w:pPr>
      <w:r w:rsidRPr="000928B1">
        <w:rPr>
          <w:szCs w:val="24"/>
        </w:rPr>
        <w:t xml:space="preserve">Kriterijaus </w:t>
      </w:r>
      <w:r w:rsidRPr="000928B1">
        <w:rPr>
          <w:i/>
          <w:szCs w:val="24"/>
        </w:rPr>
        <w:t>(T),</w:t>
      </w:r>
      <w:r w:rsidRPr="000928B1">
        <w:rPr>
          <w:szCs w:val="24"/>
        </w:rPr>
        <w:t xml:space="preserve"> parametro reikšmė (</w:t>
      </w:r>
      <w:r w:rsidR="0010593C">
        <w:rPr>
          <w:szCs w:val="24"/>
        </w:rPr>
        <w:t>R</w:t>
      </w:r>
      <w:r w:rsidR="0010593C" w:rsidRPr="0010593C">
        <w:rPr>
          <w:szCs w:val="24"/>
          <w:vertAlign w:val="subscript"/>
        </w:rPr>
        <w:t>1</w:t>
      </w:r>
      <w:r w:rsidRPr="000928B1">
        <w:rPr>
          <w:szCs w:val="24"/>
        </w:rPr>
        <w:t>) apskaičiuojam</w:t>
      </w:r>
      <w:r w:rsidR="0010593C">
        <w:rPr>
          <w:szCs w:val="24"/>
        </w:rPr>
        <w:t xml:space="preserve">a </w:t>
      </w:r>
      <w:r w:rsidRPr="000928B1">
        <w:rPr>
          <w:szCs w:val="24"/>
        </w:rPr>
        <w:t xml:space="preserve">sudedant ekspertų balus, skirtus vertinant </w:t>
      </w:r>
      <w:r w:rsidR="00A520CA" w:rsidRPr="00A520CA">
        <w:rPr>
          <w:b/>
          <w:szCs w:val="24"/>
        </w:rPr>
        <w:t xml:space="preserve">projektų / renginių vadovo darbo patirtį </w:t>
      </w:r>
      <w:r w:rsidRPr="00A520CA">
        <w:rPr>
          <w:szCs w:val="24"/>
        </w:rPr>
        <w:t>ir gautą sumą padalinant iš vertinusių ekspertų skaičiaus, apvalinant gautą skaičių šimtųjų tikslumu.</w:t>
      </w:r>
    </w:p>
    <w:p w14:paraId="3F960858" w14:textId="4400BEF8" w:rsidR="00A520CA" w:rsidRPr="001220E1" w:rsidRDefault="0010593C" w:rsidP="000928B1">
      <w:pPr>
        <w:numPr>
          <w:ilvl w:val="1"/>
          <w:numId w:val="34"/>
        </w:numPr>
        <w:tabs>
          <w:tab w:val="left" w:pos="709"/>
          <w:tab w:val="left" w:pos="1276"/>
        </w:tabs>
        <w:ind w:left="0" w:firstLine="709"/>
        <w:contextualSpacing/>
        <w:rPr>
          <w:bCs/>
          <w:szCs w:val="24"/>
        </w:rPr>
      </w:pPr>
      <w:r w:rsidRPr="001220E1">
        <w:rPr>
          <w:szCs w:val="24"/>
        </w:rPr>
        <w:t xml:space="preserve">Kriterijaus </w:t>
      </w:r>
      <w:r w:rsidRPr="001220E1">
        <w:rPr>
          <w:i/>
          <w:szCs w:val="24"/>
        </w:rPr>
        <w:t>(T),</w:t>
      </w:r>
      <w:r w:rsidRPr="001220E1">
        <w:rPr>
          <w:szCs w:val="24"/>
        </w:rPr>
        <w:t xml:space="preserve"> parametro reikšmė (R</w:t>
      </w:r>
      <w:r w:rsidRPr="001220E1">
        <w:rPr>
          <w:szCs w:val="24"/>
          <w:vertAlign w:val="subscript"/>
        </w:rPr>
        <w:t>2</w:t>
      </w:r>
      <w:r w:rsidRPr="001220E1">
        <w:rPr>
          <w:szCs w:val="24"/>
        </w:rPr>
        <w:t xml:space="preserve">) apskaičiuojama </w:t>
      </w:r>
      <w:r w:rsidR="00405866" w:rsidRPr="001220E1">
        <w:rPr>
          <w:szCs w:val="24"/>
        </w:rPr>
        <w:t>žemiau nurodyta tvarka</w:t>
      </w:r>
      <w:r w:rsidR="00A520CA" w:rsidRPr="001220E1">
        <w:rPr>
          <w:szCs w:val="24"/>
        </w:rPr>
        <w:t>:</w:t>
      </w:r>
    </w:p>
    <w:p w14:paraId="59100725" w14:textId="0121E322" w:rsidR="00405866" w:rsidRPr="001220E1" w:rsidRDefault="00A520CA" w:rsidP="00405866">
      <w:pPr>
        <w:pStyle w:val="ListParagraph"/>
        <w:numPr>
          <w:ilvl w:val="0"/>
          <w:numId w:val="43"/>
        </w:numPr>
        <w:tabs>
          <w:tab w:val="left" w:pos="709"/>
          <w:tab w:val="left" w:pos="1134"/>
          <w:tab w:val="left" w:pos="1276"/>
        </w:tabs>
        <w:ind w:left="0" w:firstLine="709"/>
        <w:rPr>
          <w:bCs/>
          <w:szCs w:val="24"/>
        </w:rPr>
      </w:pPr>
      <w:r w:rsidRPr="001220E1">
        <w:rPr>
          <w:szCs w:val="24"/>
        </w:rPr>
        <w:t xml:space="preserve">Kiekviena </w:t>
      </w:r>
      <w:r w:rsidR="0010593C" w:rsidRPr="001220E1">
        <w:rPr>
          <w:b/>
          <w:color w:val="000000"/>
          <w:szCs w:val="24"/>
        </w:rPr>
        <w:t>ES šalių mokėjimo agentūrų direktorių konferencijos organizavimo darbų plan</w:t>
      </w:r>
      <w:r w:rsidRPr="001220E1">
        <w:rPr>
          <w:b/>
          <w:color w:val="000000"/>
          <w:szCs w:val="24"/>
        </w:rPr>
        <w:t xml:space="preserve">o struktūros dalis </w:t>
      </w:r>
      <w:r w:rsidRPr="001220E1">
        <w:rPr>
          <w:bCs/>
          <w:color w:val="000000"/>
          <w:szCs w:val="24"/>
        </w:rPr>
        <w:t xml:space="preserve">įvertinama konkrečiu balu </w:t>
      </w:r>
      <w:r w:rsidRPr="001220E1">
        <w:rPr>
          <w:bCs/>
          <w:i/>
          <w:iCs/>
          <w:color w:val="000000"/>
          <w:szCs w:val="24"/>
        </w:rPr>
        <w:t>(</w:t>
      </w:r>
      <w:r w:rsidR="009031BB" w:rsidRPr="001220E1">
        <w:rPr>
          <w:bCs/>
          <w:i/>
          <w:iCs/>
          <w:color w:val="000000"/>
          <w:szCs w:val="24"/>
        </w:rPr>
        <w:t xml:space="preserve">pvz. </w:t>
      </w:r>
      <w:r w:rsidRPr="001220E1">
        <w:rPr>
          <w:bCs/>
          <w:i/>
          <w:iCs/>
          <w:color w:val="000000"/>
          <w:szCs w:val="24"/>
        </w:rPr>
        <w:t>2,6,10)</w:t>
      </w:r>
      <w:r w:rsidR="00405866" w:rsidRPr="001220E1">
        <w:rPr>
          <w:bCs/>
          <w:color w:val="000000"/>
          <w:szCs w:val="24"/>
        </w:rPr>
        <w:t xml:space="preserve">, šie balai sudedami ir </w:t>
      </w:r>
      <w:r w:rsidR="00405866" w:rsidRPr="001220E1">
        <w:rPr>
          <w:bCs/>
          <w:color w:val="000000"/>
          <w:szCs w:val="24"/>
        </w:rPr>
        <w:lastRenderedPageBreak/>
        <w:t>p</w:t>
      </w:r>
      <w:r w:rsidRPr="001220E1">
        <w:rPr>
          <w:bCs/>
          <w:color w:val="000000"/>
          <w:szCs w:val="24"/>
        </w:rPr>
        <w:t>adalina</w:t>
      </w:r>
      <w:r w:rsidR="00405866" w:rsidRPr="001220E1">
        <w:rPr>
          <w:bCs/>
          <w:color w:val="000000"/>
          <w:szCs w:val="24"/>
        </w:rPr>
        <w:t>ma</w:t>
      </w:r>
      <w:r w:rsidRPr="001220E1">
        <w:rPr>
          <w:bCs/>
          <w:color w:val="000000"/>
          <w:szCs w:val="24"/>
        </w:rPr>
        <w:t xml:space="preserve"> iš dalių skaičiaus, t.y. iš 4</w:t>
      </w:r>
      <w:r w:rsidR="00405866" w:rsidRPr="001220E1">
        <w:rPr>
          <w:bCs/>
          <w:color w:val="000000"/>
          <w:szCs w:val="24"/>
        </w:rPr>
        <w:t>, gaunamas bendras darbų plano balas</w:t>
      </w:r>
      <w:r w:rsidR="001220E1">
        <w:rPr>
          <w:bCs/>
          <w:color w:val="000000"/>
          <w:szCs w:val="24"/>
        </w:rPr>
        <w:t xml:space="preserve">, </w:t>
      </w:r>
      <w:r w:rsidR="001220E1" w:rsidRPr="001220E1">
        <w:rPr>
          <w:szCs w:val="24"/>
        </w:rPr>
        <w:t>apvalinant gautą skaičių šimtųjų tikslumu</w:t>
      </w:r>
      <w:r w:rsidR="00405866" w:rsidRPr="001220E1">
        <w:rPr>
          <w:bCs/>
          <w:color w:val="000000"/>
          <w:szCs w:val="24"/>
        </w:rPr>
        <w:t>;</w:t>
      </w:r>
    </w:p>
    <w:p w14:paraId="27496C07" w14:textId="1A6AA3F9" w:rsidR="00405866" w:rsidRPr="001220E1" w:rsidRDefault="00A520CA" w:rsidP="00616E22">
      <w:pPr>
        <w:pStyle w:val="ListParagraph"/>
        <w:numPr>
          <w:ilvl w:val="0"/>
          <w:numId w:val="43"/>
        </w:numPr>
        <w:tabs>
          <w:tab w:val="left" w:pos="709"/>
          <w:tab w:val="left" w:pos="1134"/>
          <w:tab w:val="left" w:pos="1276"/>
        </w:tabs>
        <w:ind w:left="0" w:firstLine="709"/>
        <w:rPr>
          <w:bCs/>
          <w:szCs w:val="24"/>
        </w:rPr>
      </w:pPr>
      <w:r w:rsidRPr="001220E1">
        <w:rPr>
          <w:bCs/>
          <w:color w:val="000000"/>
          <w:szCs w:val="24"/>
        </w:rPr>
        <w:t xml:space="preserve"> </w:t>
      </w:r>
      <w:r w:rsidR="00405866" w:rsidRPr="001220E1">
        <w:rPr>
          <w:bCs/>
          <w:color w:val="000000"/>
          <w:szCs w:val="24"/>
        </w:rPr>
        <w:t xml:space="preserve">Sudedami kiekvieno eksperto bendrieji </w:t>
      </w:r>
      <w:r w:rsidR="00616E22" w:rsidRPr="001220E1">
        <w:rPr>
          <w:bCs/>
          <w:color w:val="000000"/>
          <w:szCs w:val="24"/>
        </w:rPr>
        <w:t xml:space="preserve">darbų plano </w:t>
      </w:r>
      <w:r w:rsidR="00405866" w:rsidRPr="001220E1">
        <w:rPr>
          <w:bCs/>
          <w:color w:val="000000"/>
          <w:szCs w:val="24"/>
        </w:rPr>
        <w:t xml:space="preserve">balai ir gauta suma padalinama iš </w:t>
      </w:r>
      <w:r w:rsidR="00405866" w:rsidRPr="001220E1">
        <w:rPr>
          <w:szCs w:val="24"/>
        </w:rPr>
        <w:t>vertinusių ekspertų skaičiaus, apvalinant gautą skaičių šimtųjų tikslumu</w:t>
      </w:r>
      <w:r w:rsidR="00616E22" w:rsidRPr="001220E1">
        <w:rPr>
          <w:szCs w:val="24"/>
        </w:rPr>
        <w:t>.</w:t>
      </w:r>
    </w:p>
    <w:p w14:paraId="3964650B" w14:textId="7B36A12C" w:rsidR="003D77EA" w:rsidRPr="0048378D" w:rsidRDefault="003D77EA" w:rsidP="000928B1">
      <w:pPr>
        <w:numPr>
          <w:ilvl w:val="1"/>
          <w:numId w:val="34"/>
        </w:numPr>
        <w:tabs>
          <w:tab w:val="left" w:pos="1276"/>
        </w:tabs>
        <w:ind w:left="0" w:firstLine="709"/>
        <w:contextualSpacing/>
        <w:rPr>
          <w:szCs w:val="24"/>
        </w:rPr>
      </w:pPr>
      <w:r w:rsidRPr="0048378D">
        <w:rPr>
          <w:szCs w:val="24"/>
        </w:rPr>
        <w:t xml:space="preserve">Ekspertai, vertindami </w:t>
      </w:r>
      <w:r w:rsidR="00710F96">
        <w:rPr>
          <w:szCs w:val="24"/>
        </w:rPr>
        <w:t>s</w:t>
      </w:r>
      <w:r w:rsidRPr="0048378D">
        <w:rPr>
          <w:szCs w:val="24"/>
        </w:rPr>
        <w:t>iūlomų renginio elementų parengimo kokybės parametrus (R</w:t>
      </w:r>
      <w:r w:rsidRPr="0048378D">
        <w:rPr>
          <w:szCs w:val="24"/>
          <w:vertAlign w:val="subscript"/>
        </w:rPr>
        <w:t xml:space="preserve">1; </w:t>
      </w:r>
      <w:r w:rsidRPr="0048378D">
        <w:rPr>
          <w:szCs w:val="24"/>
        </w:rPr>
        <w:t>R</w:t>
      </w:r>
      <w:r w:rsidRPr="0048378D">
        <w:rPr>
          <w:szCs w:val="24"/>
          <w:vertAlign w:val="subscript"/>
        </w:rPr>
        <w:t>2</w:t>
      </w:r>
      <w:r w:rsidRPr="0048378D">
        <w:rPr>
          <w:szCs w:val="24"/>
        </w:rPr>
        <w:t>), vadovaudamiesi savo žiniomis ir patirtimi, balus skiria atsižvelgdami į nurodytus reikalavimus.</w:t>
      </w:r>
    </w:p>
    <w:p w14:paraId="01F101F7" w14:textId="77777777" w:rsidR="00710F96" w:rsidRPr="00710F96" w:rsidRDefault="003D77EA" w:rsidP="000928B1">
      <w:pPr>
        <w:numPr>
          <w:ilvl w:val="1"/>
          <w:numId w:val="34"/>
        </w:numPr>
        <w:tabs>
          <w:tab w:val="left" w:pos="1276"/>
        </w:tabs>
        <w:ind w:left="0" w:firstLine="709"/>
        <w:contextualSpacing/>
        <w:rPr>
          <w:i/>
          <w:szCs w:val="24"/>
        </w:rPr>
      </w:pPr>
      <w:r w:rsidRPr="0048378D">
        <w:rPr>
          <w:szCs w:val="24"/>
        </w:rPr>
        <w:t>Ekonomiškai naudingiausiu bus pripažįstamas pasiūlymas, surinkęs daugiausiai balų.</w:t>
      </w:r>
    </w:p>
    <w:p w14:paraId="5B85218C" w14:textId="02AEF52D" w:rsidR="003D77EA" w:rsidRPr="001220E1" w:rsidRDefault="00710F96" w:rsidP="000928B1">
      <w:pPr>
        <w:numPr>
          <w:ilvl w:val="1"/>
          <w:numId w:val="34"/>
        </w:numPr>
        <w:tabs>
          <w:tab w:val="left" w:pos="1276"/>
        </w:tabs>
        <w:ind w:left="0" w:firstLine="709"/>
        <w:contextualSpacing/>
        <w:rPr>
          <w:i/>
          <w:szCs w:val="24"/>
        </w:rPr>
      </w:pPr>
      <w:r w:rsidRPr="004F1D27">
        <w:rPr>
          <w:b/>
          <w:bCs/>
          <w:szCs w:val="24"/>
          <w:lang w:eastAsia="lt-LT"/>
        </w:rPr>
        <w:t xml:space="preserve">Jeigu Tiekėjo pasiūlymas nesurenka minimalaus pereinamojo </w:t>
      </w:r>
      <w:r w:rsidRPr="004F1D27">
        <w:rPr>
          <w:b/>
          <w:bCs/>
        </w:rPr>
        <w:t>kriterijaus (T)</w:t>
      </w:r>
      <w:r w:rsidRPr="004F1D27">
        <w:rPr>
          <w:b/>
          <w:bCs/>
          <w:szCs w:val="24"/>
          <w:lang w:eastAsia="lt-LT"/>
        </w:rPr>
        <w:t xml:space="preserve"> balo </w:t>
      </w:r>
      <w:r w:rsidRPr="00851553">
        <w:rPr>
          <w:b/>
          <w:bCs/>
          <w:szCs w:val="24"/>
          <w:lang w:eastAsia="lt-LT"/>
        </w:rPr>
        <w:t>(</w:t>
      </w:r>
      <w:r w:rsidR="009031BB" w:rsidRPr="00851553">
        <w:rPr>
          <w:b/>
          <w:bCs/>
          <w:szCs w:val="24"/>
          <w:lang w:eastAsia="lt-LT"/>
        </w:rPr>
        <w:t>5</w:t>
      </w:r>
      <w:r w:rsidRPr="00851553">
        <w:rPr>
          <w:b/>
          <w:bCs/>
          <w:szCs w:val="24"/>
          <w:lang w:eastAsia="lt-LT"/>
        </w:rPr>
        <w:t xml:space="preserve"> balų),</w:t>
      </w:r>
      <w:r w:rsidRPr="004F1D27">
        <w:rPr>
          <w:b/>
          <w:bCs/>
          <w:szCs w:val="24"/>
          <w:lang w:eastAsia="lt-LT"/>
        </w:rPr>
        <w:t xml:space="preserve"> toks tiekėjo pasiūlymas bus atmestas.</w:t>
      </w:r>
      <w:r w:rsidR="003D77EA" w:rsidRPr="004F1D27" w:rsidDel="00FF456E">
        <w:rPr>
          <w:szCs w:val="24"/>
        </w:rPr>
        <w:t xml:space="preserve"> </w:t>
      </w:r>
    </w:p>
    <w:p w14:paraId="65C147AC" w14:textId="77777777" w:rsidR="001220E1" w:rsidRPr="004F1D27" w:rsidRDefault="001220E1" w:rsidP="001220E1">
      <w:pPr>
        <w:tabs>
          <w:tab w:val="left" w:pos="1276"/>
        </w:tabs>
        <w:ind w:left="709"/>
        <w:contextualSpacing/>
        <w:rPr>
          <w:i/>
          <w:szCs w:val="24"/>
        </w:rPr>
      </w:pPr>
    </w:p>
    <w:p w14:paraId="44D95355" w14:textId="77777777" w:rsidR="00FA57C2" w:rsidRDefault="00FA57C2" w:rsidP="00A1672E">
      <w:pPr>
        <w:pStyle w:val="BodyText"/>
        <w:ind w:firstLine="0"/>
        <w:rPr>
          <w:b/>
          <w:szCs w:val="24"/>
        </w:rPr>
        <w:sectPr w:rsidR="00FA57C2" w:rsidSect="005552A2">
          <w:pgSz w:w="11906" w:h="16838" w:code="9"/>
          <w:pgMar w:top="567" w:right="567" w:bottom="1134" w:left="1701" w:header="567" w:footer="567" w:gutter="0"/>
          <w:cols w:space="1296"/>
          <w:formProt w:val="0"/>
          <w:titlePg/>
        </w:sectPr>
      </w:pPr>
    </w:p>
    <w:p w14:paraId="48E6F2F2" w14:textId="42E7870C" w:rsidR="00FA57C2" w:rsidRPr="006D6BF1" w:rsidRDefault="00FA57C2" w:rsidP="009343A7">
      <w:pPr>
        <w:pStyle w:val="BodyText"/>
        <w:ind w:firstLine="7371"/>
        <w:rPr>
          <w:sz w:val="20"/>
        </w:rPr>
      </w:pPr>
      <w:r>
        <w:rPr>
          <w:sz w:val="20"/>
        </w:rPr>
        <w:lastRenderedPageBreak/>
        <w:t xml:space="preserve">Pirkimo </w:t>
      </w:r>
      <w:r w:rsidRPr="006D6BF1">
        <w:rPr>
          <w:sz w:val="20"/>
        </w:rPr>
        <w:t>sąlygų</w:t>
      </w:r>
    </w:p>
    <w:p w14:paraId="5F02FB63" w14:textId="504A9F9B" w:rsidR="00FA57C2" w:rsidRPr="00AE0BA8" w:rsidRDefault="00FA57C2" w:rsidP="00FA57C2">
      <w:pPr>
        <w:pStyle w:val="BodyText"/>
        <w:ind w:left="7371" w:firstLine="0"/>
        <w:rPr>
          <w:sz w:val="20"/>
        </w:rPr>
      </w:pPr>
      <w:bookmarkStart w:id="11" w:name="Priedas_5_1"/>
      <w:r>
        <w:rPr>
          <w:sz w:val="20"/>
        </w:rPr>
        <w:t>5</w:t>
      </w:r>
      <w:r w:rsidRPr="00AE0BA8">
        <w:rPr>
          <w:sz w:val="20"/>
        </w:rPr>
        <w:t xml:space="preserve"> pried</w:t>
      </w:r>
      <w:r>
        <w:rPr>
          <w:sz w:val="20"/>
        </w:rPr>
        <w:t>o priedas</w:t>
      </w:r>
    </w:p>
    <w:bookmarkEnd w:id="11"/>
    <w:p w14:paraId="1072FE21" w14:textId="77777777" w:rsidR="00FA57C2" w:rsidRPr="00307F5A" w:rsidRDefault="00FA57C2" w:rsidP="00FA57C2">
      <w:pPr>
        <w:tabs>
          <w:tab w:val="left" w:pos="5103"/>
        </w:tabs>
        <w:suppressAutoHyphens/>
        <w:textAlignment w:val="baseline"/>
        <w:rPr>
          <w:szCs w:val="24"/>
        </w:rPr>
      </w:pPr>
    </w:p>
    <w:p w14:paraId="268BE074" w14:textId="77777777" w:rsidR="00FA57C2" w:rsidRDefault="00FA57C2" w:rsidP="00FA57C2">
      <w:pPr>
        <w:pStyle w:val="BodyText"/>
        <w:ind w:firstLine="0"/>
        <w:rPr>
          <w:i/>
          <w:szCs w:val="24"/>
        </w:rPr>
      </w:pPr>
    </w:p>
    <w:p w14:paraId="433BAF2C" w14:textId="77777777" w:rsidR="00520247" w:rsidRPr="0048378D" w:rsidRDefault="00520247" w:rsidP="00520247">
      <w:pPr>
        <w:jc w:val="center"/>
        <w:rPr>
          <w:b/>
          <w:szCs w:val="24"/>
        </w:rPr>
      </w:pPr>
      <w:r w:rsidRPr="0048378D">
        <w:rPr>
          <w:b/>
          <w:szCs w:val="24"/>
        </w:rPr>
        <w:t>I. EUROPOS SĄJUNGOS ŠALIŲ MOKĖJIMO AGENTŪRŲ DIREKTORIŲ KONFERENCIJOS ORGANIZAVIMO DARBŲ PLANAS</w:t>
      </w:r>
    </w:p>
    <w:p w14:paraId="63BC056C" w14:textId="77777777" w:rsidR="00520247" w:rsidRPr="0048378D" w:rsidRDefault="00520247" w:rsidP="00520247">
      <w:pPr>
        <w:jc w:val="center"/>
        <w:rPr>
          <w:b/>
          <w:szCs w:val="24"/>
        </w:rPr>
      </w:pPr>
    </w:p>
    <w:p w14:paraId="3F28E34A" w14:textId="7D3E546B" w:rsidR="00520247" w:rsidRPr="00520247" w:rsidRDefault="00520247" w:rsidP="00520247">
      <w:pPr>
        <w:tabs>
          <w:tab w:val="left" w:pos="567"/>
          <w:tab w:val="left" w:pos="1276"/>
        </w:tabs>
        <w:jc w:val="center"/>
        <w:rPr>
          <w:i/>
          <w:iCs/>
          <w:szCs w:val="24"/>
        </w:rPr>
      </w:pPr>
      <w:r w:rsidRPr="00520247">
        <w:rPr>
          <w:i/>
          <w:iCs/>
          <w:szCs w:val="24"/>
        </w:rPr>
        <w:t xml:space="preserve">(tiekėjas rengia savo siūlomus renginių organizavimo darbų planus laisva forma. Planų turinys turi būti parengtas atsižvelgiant į sąlygas ir reikalavimus, nurodytus ES šalių mokėjimo agentūrų direktorių konferencijos organizavimo darbų plano parengimo užduotyje (pateikiama žemiau). Tiekėjas turi pateikti planuose informaciją, būtiną įvertinti tiekėjo pasiūlymo ekonominį naudingumą pagal </w:t>
      </w:r>
      <w:r w:rsidR="00017ABE">
        <w:rPr>
          <w:i/>
          <w:iCs/>
          <w:szCs w:val="24"/>
        </w:rPr>
        <w:t>R</w:t>
      </w:r>
      <w:r w:rsidRPr="00520247">
        <w:rPr>
          <w:i/>
          <w:iCs/>
          <w:szCs w:val="24"/>
          <w:lang w:val="en-US"/>
        </w:rPr>
        <w:t>2</w:t>
      </w:r>
      <w:r w:rsidRPr="00520247">
        <w:rPr>
          <w:i/>
          <w:iCs/>
          <w:szCs w:val="24"/>
        </w:rPr>
        <w:t xml:space="preserve"> parametrą, nurodytą pirkimo sąlygų </w:t>
      </w:r>
      <w:hyperlink w:anchor="Priedas_5" w:history="1">
        <w:r w:rsidRPr="001845B9">
          <w:rPr>
            <w:rStyle w:val="Hyperlink"/>
            <w:i/>
            <w:iCs/>
            <w:szCs w:val="24"/>
            <w:lang w:val="en-US"/>
          </w:rPr>
          <w:t>5</w:t>
        </w:r>
        <w:r w:rsidRPr="001845B9">
          <w:rPr>
            <w:rStyle w:val="Hyperlink"/>
            <w:i/>
            <w:iCs/>
            <w:szCs w:val="24"/>
          </w:rPr>
          <w:t xml:space="preserve"> priede</w:t>
        </w:r>
      </w:hyperlink>
      <w:r w:rsidRPr="00520247">
        <w:rPr>
          <w:i/>
          <w:iCs/>
          <w:szCs w:val="24"/>
        </w:rPr>
        <w:t xml:space="preserve"> „Pasiūlymų vertinimo kriterijai ir vertinimo metodika “)</w:t>
      </w:r>
    </w:p>
    <w:p w14:paraId="1AD7171A" w14:textId="77777777" w:rsidR="00520247" w:rsidRPr="0048378D" w:rsidRDefault="00520247" w:rsidP="00520247">
      <w:pPr>
        <w:jc w:val="center"/>
        <w:rPr>
          <w:b/>
          <w:caps/>
          <w:color w:val="000000"/>
          <w:szCs w:val="24"/>
        </w:rPr>
      </w:pPr>
    </w:p>
    <w:p w14:paraId="489E0382" w14:textId="38B35032" w:rsidR="00520247" w:rsidRPr="0048378D" w:rsidRDefault="00520247" w:rsidP="00520247">
      <w:pPr>
        <w:jc w:val="center"/>
        <w:rPr>
          <w:color w:val="000000"/>
          <w:szCs w:val="24"/>
        </w:rPr>
      </w:pPr>
      <w:r w:rsidRPr="0048378D">
        <w:rPr>
          <w:b/>
          <w:color w:val="000000"/>
          <w:szCs w:val="24"/>
        </w:rPr>
        <w:t xml:space="preserve">Europos </w:t>
      </w:r>
      <w:r w:rsidR="00017ABE">
        <w:rPr>
          <w:b/>
          <w:color w:val="000000"/>
          <w:szCs w:val="24"/>
        </w:rPr>
        <w:t>S</w:t>
      </w:r>
      <w:r w:rsidRPr="0048378D">
        <w:rPr>
          <w:b/>
          <w:color w:val="000000"/>
          <w:szCs w:val="24"/>
        </w:rPr>
        <w:t>ąjungos šalių mokėjimo agentūrų direktorių konferencijos organizavimo darbų plano parengimo užduotis</w:t>
      </w:r>
    </w:p>
    <w:p w14:paraId="70F95B81" w14:textId="77777777" w:rsidR="00520247" w:rsidRPr="0048378D" w:rsidRDefault="00520247" w:rsidP="00520247">
      <w:pPr>
        <w:rPr>
          <w:color w:val="000000"/>
          <w:szCs w:val="24"/>
        </w:rPr>
      </w:pPr>
    </w:p>
    <w:p w14:paraId="2938566E" w14:textId="6D3CEA45" w:rsidR="00520247" w:rsidRPr="0048378D" w:rsidRDefault="00520247" w:rsidP="00520247">
      <w:pPr>
        <w:numPr>
          <w:ilvl w:val="0"/>
          <w:numId w:val="38"/>
        </w:numPr>
        <w:tabs>
          <w:tab w:val="left" w:pos="426"/>
        </w:tabs>
        <w:spacing w:after="200" w:line="276" w:lineRule="auto"/>
        <w:ind w:left="0" w:firstLine="0"/>
        <w:contextualSpacing/>
        <w:rPr>
          <w:b/>
          <w:szCs w:val="24"/>
        </w:rPr>
      </w:pPr>
      <w:r w:rsidRPr="0048378D">
        <w:rPr>
          <w:b/>
          <w:color w:val="000000"/>
          <w:szCs w:val="24"/>
        </w:rPr>
        <w:t xml:space="preserve">Europos </w:t>
      </w:r>
      <w:r w:rsidR="00017ABE">
        <w:rPr>
          <w:b/>
          <w:color w:val="000000"/>
          <w:szCs w:val="24"/>
        </w:rPr>
        <w:t>S</w:t>
      </w:r>
      <w:r w:rsidRPr="0048378D">
        <w:rPr>
          <w:b/>
          <w:color w:val="000000"/>
          <w:szCs w:val="24"/>
        </w:rPr>
        <w:t xml:space="preserve">ąjungos šalių mokėjimo agentūrų direktorių konferencijos organizavimo </w:t>
      </w:r>
      <w:r w:rsidRPr="0048378D">
        <w:rPr>
          <w:b/>
          <w:szCs w:val="24"/>
        </w:rPr>
        <w:t>darbų plan</w:t>
      </w:r>
      <w:r>
        <w:rPr>
          <w:b/>
          <w:szCs w:val="24"/>
        </w:rPr>
        <w:t>as</w:t>
      </w:r>
      <w:r w:rsidRPr="0048378D">
        <w:rPr>
          <w:b/>
          <w:szCs w:val="24"/>
        </w:rPr>
        <w:t>.</w:t>
      </w:r>
    </w:p>
    <w:p w14:paraId="71588975" w14:textId="5D3DB877" w:rsidR="00520247" w:rsidRPr="0048378D" w:rsidRDefault="00520247" w:rsidP="00520247">
      <w:pPr>
        <w:spacing w:before="60" w:after="60"/>
        <w:rPr>
          <w:color w:val="000000"/>
          <w:szCs w:val="24"/>
        </w:rPr>
      </w:pPr>
      <w:r w:rsidRPr="0048378D">
        <w:rPr>
          <w:b/>
          <w:color w:val="000000"/>
          <w:szCs w:val="24"/>
        </w:rPr>
        <w:t xml:space="preserve">Renginio aprašymas: Europos </w:t>
      </w:r>
      <w:r w:rsidR="00017ABE">
        <w:rPr>
          <w:b/>
          <w:color w:val="000000"/>
          <w:szCs w:val="24"/>
        </w:rPr>
        <w:t>S</w:t>
      </w:r>
      <w:r w:rsidRPr="0048378D">
        <w:rPr>
          <w:b/>
          <w:color w:val="000000"/>
          <w:szCs w:val="24"/>
        </w:rPr>
        <w:t>ąjungos šalių mokėjimo agentūrų direktorių konferencija</w:t>
      </w:r>
      <w:r w:rsidRPr="0048378D">
        <w:rPr>
          <w:color w:val="000000"/>
          <w:szCs w:val="24"/>
        </w:rPr>
        <w:t xml:space="preserve"> yra aukšto lygio strateginė konferencija, skirta užtikrinti efektyvų ES paramos žemės ūkiui ir kaimo plėtrai įgyvendinimą. Ši konferencija paprastai vyksta du kartus per metus toje šalyje, kuri tuo metu pirmininkauja Europos Sąjungos Tarybai (arba pagal iš anksto suderintą rotaciją). Tai kritiškai svarbus susitikimas, užtikrinantis, kad visos ES narės vienodai suprastų ir taikytų sudėtingas paramos taisykles</w:t>
      </w:r>
      <w:r>
        <w:rPr>
          <w:color w:val="000000"/>
          <w:szCs w:val="24"/>
        </w:rPr>
        <w:t>, pasikeistų gerąj</w:t>
      </w:r>
      <w:r w:rsidR="002C591B">
        <w:rPr>
          <w:color w:val="000000"/>
          <w:szCs w:val="24"/>
        </w:rPr>
        <w:t>a</w:t>
      </w:r>
      <w:r>
        <w:rPr>
          <w:color w:val="000000"/>
          <w:szCs w:val="24"/>
        </w:rPr>
        <w:t xml:space="preserve"> veiklos patirtimi</w:t>
      </w:r>
      <w:r w:rsidRPr="0048378D">
        <w:rPr>
          <w:color w:val="000000"/>
          <w:szCs w:val="24"/>
        </w:rPr>
        <w:t>.</w:t>
      </w:r>
    </w:p>
    <w:p w14:paraId="6C9E42FD" w14:textId="77777777" w:rsidR="00520247" w:rsidRPr="0048378D" w:rsidRDefault="00520247" w:rsidP="00520247">
      <w:pPr>
        <w:spacing w:before="60" w:after="60"/>
        <w:rPr>
          <w:color w:val="000000"/>
          <w:szCs w:val="24"/>
        </w:rPr>
      </w:pPr>
      <w:r w:rsidRPr="0048378D">
        <w:rPr>
          <w:b/>
          <w:szCs w:val="24"/>
        </w:rPr>
        <w:t>Programa:</w:t>
      </w:r>
      <w:r w:rsidRPr="0048378D">
        <w:rPr>
          <w:szCs w:val="24"/>
        </w:rPr>
        <w:t xml:space="preserve"> Tris dienas truksiančio renginio programą sudaro</w:t>
      </w:r>
      <w:r>
        <w:rPr>
          <w:szCs w:val="24"/>
        </w:rPr>
        <w:t xml:space="preserve"> i</w:t>
      </w:r>
      <w:r w:rsidRPr="0048378D">
        <w:rPr>
          <w:szCs w:val="24"/>
        </w:rPr>
        <w:t>ntensyvi darbinė dalis</w:t>
      </w:r>
      <w:r>
        <w:rPr>
          <w:szCs w:val="24"/>
        </w:rPr>
        <w:t>, kuri</w:t>
      </w:r>
      <w:r w:rsidRPr="0048378D">
        <w:rPr>
          <w:szCs w:val="24"/>
        </w:rPr>
        <w:t xml:space="preserve"> apima plenarines sesijas bendrose erdvėse bei darbą teminėse grupėse, orientuotą į rezultatų aptarimą ir apibendrinimą. </w:t>
      </w:r>
      <w:r>
        <w:rPr>
          <w:szCs w:val="24"/>
        </w:rPr>
        <w:t>P</w:t>
      </w:r>
      <w:r w:rsidRPr="0048378D">
        <w:rPr>
          <w:szCs w:val="24"/>
        </w:rPr>
        <w:t>ažintinė dalis su išvyka į reprezentatyvų Lietuvos objektą bei ekskursija po Vilnių, skirta šalies kultūrai ir pažangai pristatyti. Socialinę programą papildo iškilminga „Gala“ vakarienė su sociokultūrine reprezentacine programa.</w:t>
      </w:r>
    </w:p>
    <w:p w14:paraId="0E7CDCEC" w14:textId="77777777" w:rsidR="00520247" w:rsidRPr="0048378D" w:rsidRDefault="00520247" w:rsidP="00520247">
      <w:pPr>
        <w:spacing w:before="60" w:after="60"/>
        <w:rPr>
          <w:color w:val="000000"/>
          <w:szCs w:val="24"/>
        </w:rPr>
      </w:pPr>
      <w:r w:rsidRPr="0048378D">
        <w:rPr>
          <w:b/>
          <w:color w:val="000000"/>
          <w:szCs w:val="24"/>
        </w:rPr>
        <w:t xml:space="preserve">Renginio trukmė: </w:t>
      </w:r>
      <w:r w:rsidRPr="0048378D">
        <w:rPr>
          <w:color w:val="000000"/>
          <w:szCs w:val="24"/>
        </w:rPr>
        <w:t>3 dienos.</w:t>
      </w:r>
    </w:p>
    <w:p w14:paraId="67340AB2" w14:textId="77777777" w:rsidR="00520247" w:rsidRDefault="00520247" w:rsidP="00520247">
      <w:pPr>
        <w:spacing w:before="60" w:after="60"/>
        <w:rPr>
          <w:color w:val="000000"/>
          <w:szCs w:val="24"/>
        </w:rPr>
      </w:pPr>
      <w:r w:rsidRPr="0048378D">
        <w:rPr>
          <w:b/>
          <w:color w:val="000000"/>
          <w:szCs w:val="24"/>
        </w:rPr>
        <w:t xml:space="preserve">Renginio dalyvių skaičius: </w:t>
      </w:r>
      <w:r w:rsidRPr="0048378D">
        <w:rPr>
          <w:color w:val="000000"/>
          <w:szCs w:val="24"/>
        </w:rPr>
        <w:t>130 dalyvių.</w:t>
      </w:r>
    </w:p>
    <w:p w14:paraId="66B0B24A" w14:textId="562DFFE0" w:rsidR="00142277" w:rsidRPr="0048378D" w:rsidRDefault="00142277" w:rsidP="00520247">
      <w:pPr>
        <w:spacing w:before="60" w:after="60"/>
        <w:rPr>
          <w:color w:val="000000"/>
          <w:szCs w:val="24"/>
        </w:rPr>
      </w:pPr>
      <w:r>
        <w:rPr>
          <w:color w:val="000000"/>
          <w:szCs w:val="24"/>
        </w:rPr>
        <w:t>Renginio kalba: anglų.</w:t>
      </w:r>
    </w:p>
    <w:p w14:paraId="528B3B02" w14:textId="77777777" w:rsidR="00520247" w:rsidRPr="0048378D" w:rsidRDefault="00520247" w:rsidP="00520247">
      <w:pPr>
        <w:spacing w:before="60" w:after="60"/>
        <w:rPr>
          <w:b/>
          <w:color w:val="000000"/>
          <w:szCs w:val="24"/>
        </w:rPr>
      </w:pPr>
      <w:r w:rsidRPr="0048378D">
        <w:rPr>
          <w:b/>
          <w:color w:val="000000"/>
          <w:szCs w:val="24"/>
        </w:rPr>
        <w:t>Prašome pateikti renginio organizavimo planą, kuriame būtų detalizuojamos šios dalys:</w:t>
      </w:r>
    </w:p>
    <w:p w14:paraId="4263AE98" w14:textId="77777777" w:rsidR="00520247" w:rsidRDefault="00520247" w:rsidP="00520247">
      <w:pPr>
        <w:ind w:right="641"/>
        <w:rPr>
          <w:b/>
          <w:bCs/>
          <w:color w:val="000000"/>
          <w:szCs w:val="24"/>
        </w:rPr>
      </w:pPr>
      <w:r w:rsidRPr="0048378D">
        <w:rPr>
          <w:b/>
          <w:bCs/>
          <w:color w:val="000000"/>
          <w:szCs w:val="24"/>
        </w:rPr>
        <w:t>Reikalavimai konferencijos organizavimo planui pateikti</w:t>
      </w:r>
      <w:r>
        <w:rPr>
          <w:b/>
          <w:bCs/>
          <w:color w:val="000000"/>
          <w:szCs w:val="24"/>
        </w:rPr>
        <w:t>:</w:t>
      </w:r>
    </w:p>
    <w:p w14:paraId="052DC228" w14:textId="77777777" w:rsidR="00520247" w:rsidRPr="0048378D" w:rsidRDefault="00520247" w:rsidP="00520247">
      <w:pPr>
        <w:ind w:right="641"/>
        <w:rPr>
          <w:b/>
          <w:bCs/>
          <w:color w:val="000000"/>
          <w:szCs w:val="24"/>
        </w:rPr>
      </w:pPr>
    </w:p>
    <w:p w14:paraId="477E3034" w14:textId="77777777" w:rsidR="00520247" w:rsidRPr="0048378D" w:rsidRDefault="00520247" w:rsidP="003375F8">
      <w:pPr>
        <w:ind w:right="-1"/>
        <w:rPr>
          <w:color w:val="000000"/>
          <w:szCs w:val="24"/>
        </w:rPr>
      </w:pPr>
      <w:r w:rsidRPr="0048378D">
        <w:rPr>
          <w:b/>
          <w:bCs/>
          <w:color w:val="000000"/>
          <w:szCs w:val="24"/>
        </w:rPr>
        <w:t>1. Išsamus trijų dienų scenarijus ir turinio koncepcija</w:t>
      </w:r>
      <w:r>
        <w:rPr>
          <w:color w:val="000000"/>
          <w:szCs w:val="24"/>
        </w:rPr>
        <w:t xml:space="preserve">. </w:t>
      </w:r>
      <w:r w:rsidRPr="0048378D">
        <w:rPr>
          <w:color w:val="000000"/>
          <w:szCs w:val="24"/>
        </w:rPr>
        <w:t>Tiekėjas turi pateikti detalų (išskaitant pasiruošimui ir repeticijoms skirtą laiką), valandomis suskirstytą renginio eigos aprašymą. Siekiant aukščiausio balo, būtina:</w:t>
      </w:r>
    </w:p>
    <w:p w14:paraId="4F0C1328" w14:textId="77777777" w:rsidR="00520247" w:rsidRPr="0048378D" w:rsidRDefault="00520247" w:rsidP="003375F8">
      <w:pPr>
        <w:numPr>
          <w:ilvl w:val="0"/>
          <w:numId w:val="39"/>
        </w:numPr>
        <w:ind w:right="-1"/>
        <w:rPr>
          <w:color w:val="000000"/>
          <w:szCs w:val="24"/>
        </w:rPr>
      </w:pPr>
      <w:r w:rsidRPr="0048378D">
        <w:rPr>
          <w:color w:val="000000"/>
          <w:szCs w:val="24"/>
        </w:rPr>
        <w:t xml:space="preserve">Pateikti po </w:t>
      </w:r>
      <w:r w:rsidRPr="0048378D">
        <w:rPr>
          <w:b/>
          <w:bCs/>
          <w:color w:val="000000"/>
          <w:szCs w:val="24"/>
        </w:rPr>
        <w:t>3 konkrečius, motyvuotus pasiūlymus</w:t>
      </w:r>
      <w:r w:rsidRPr="0048378D">
        <w:rPr>
          <w:color w:val="000000"/>
          <w:szCs w:val="24"/>
        </w:rPr>
        <w:t xml:space="preserve"> I dienos išvykai ir II dienos ekskursijoms (nurodant objektus, jų atitiktį Lietuvos pažangos reprezentavimui ir logistikos trukmę)</w:t>
      </w:r>
      <w:r>
        <w:rPr>
          <w:color w:val="000000"/>
          <w:szCs w:val="24"/>
        </w:rPr>
        <w:t xml:space="preserve"> bei </w:t>
      </w:r>
      <w:r w:rsidRPr="00F22DEA">
        <w:rPr>
          <w:color w:val="000000"/>
          <w:szCs w:val="24"/>
        </w:rPr>
        <w:t>sociokultūrine</w:t>
      </w:r>
      <w:r>
        <w:rPr>
          <w:color w:val="000000"/>
          <w:szCs w:val="24"/>
        </w:rPr>
        <w:t>i</w:t>
      </w:r>
      <w:r w:rsidRPr="00F22DEA">
        <w:rPr>
          <w:color w:val="000000"/>
          <w:szCs w:val="24"/>
        </w:rPr>
        <w:t xml:space="preserve"> reprezentacine</w:t>
      </w:r>
      <w:r>
        <w:rPr>
          <w:color w:val="000000"/>
          <w:szCs w:val="24"/>
        </w:rPr>
        <w:t>i vakaro</w:t>
      </w:r>
      <w:r w:rsidRPr="00F22DEA">
        <w:rPr>
          <w:color w:val="000000"/>
          <w:szCs w:val="24"/>
        </w:rPr>
        <w:t xml:space="preserve"> programa</w:t>
      </w:r>
      <w:r>
        <w:rPr>
          <w:color w:val="000000"/>
          <w:szCs w:val="24"/>
        </w:rPr>
        <w:t>i</w:t>
      </w:r>
    </w:p>
    <w:p w14:paraId="1D47BE53" w14:textId="77777777" w:rsidR="00520247" w:rsidRPr="0048378D" w:rsidRDefault="00520247" w:rsidP="003375F8">
      <w:pPr>
        <w:numPr>
          <w:ilvl w:val="0"/>
          <w:numId w:val="39"/>
        </w:numPr>
        <w:ind w:right="-1"/>
        <w:rPr>
          <w:color w:val="000000"/>
          <w:szCs w:val="24"/>
        </w:rPr>
      </w:pPr>
      <w:r w:rsidRPr="0048378D">
        <w:rPr>
          <w:color w:val="000000"/>
          <w:szCs w:val="24"/>
        </w:rPr>
        <w:t xml:space="preserve">Aprašyti </w:t>
      </w:r>
      <w:r w:rsidRPr="0048378D">
        <w:rPr>
          <w:b/>
          <w:bCs/>
          <w:color w:val="000000"/>
          <w:szCs w:val="24"/>
        </w:rPr>
        <w:t>novatorišką pasitikimo vakaro bei šventinės vakarienės koncepciją</w:t>
      </w:r>
      <w:r w:rsidRPr="0048378D">
        <w:rPr>
          <w:color w:val="000000"/>
          <w:szCs w:val="24"/>
        </w:rPr>
        <w:t>, integruojant konkrečius meninius elementus, vedėją ir atlikėjus</w:t>
      </w:r>
      <w:r>
        <w:rPr>
          <w:color w:val="000000"/>
          <w:szCs w:val="24"/>
        </w:rPr>
        <w:t xml:space="preserve"> (ne mažiau kaip 2)</w:t>
      </w:r>
      <w:r w:rsidRPr="0048378D">
        <w:rPr>
          <w:color w:val="000000"/>
          <w:szCs w:val="24"/>
        </w:rPr>
        <w:t>.</w:t>
      </w:r>
    </w:p>
    <w:p w14:paraId="645D32FE" w14:textId="77777777" w:rsidR="00520247" w:rsidRPr="0048378D" w:rsidRDefault="00520247" w:rsidP="003375F8">
      <w:pPr>
        <w:ind w:right="-1"/>
        <w:rPr>
          <w:color w:val="000000"/>
          <w:szCs w:val="24"/>
        </w:rPr>
      </w:pPr>
      <w:r w:rsidRPr="0048378D">
        <w:rPr>
          <w:b/>
          <w:bCs/>
          <w:color w:val="000000"/>
          <w:szCs w:val="24"/>
        </w:rPr>
        <w:t>2. Erdvių transformacijos ir logistikos valdymo planas</w:t>
      </w:r>
      <w:r>
        <w:rPr>
          <w:b/>
          <w:bCs/>
          <w:color w:val="000000"/>
          <w:szCs w:val="24"/>
        </w:rPr>
        <w:t>.</w:t>
      </w:r>
      <w:r w:rsidRPr="0048378D">
        <w:rPr>
          <w:color w:val="000000"/>
          <w:szCs w:val="24"/>
        </w:rPr>
        <w:t xml:space="preserve"> Planas turi įrodyti gebėjimą suvaldyti sudėtingą infrastruktūrą:</w:t>
      </w:r>
    </w:p>
    <w:p w14:paraId="667A26FE" w14:textId="5B3976D2" w:rsidR="00520247" w:rsidRPr="0048378D" w:rsidRDefault="00520247" w:rsidP="003375F8">
      <w:pPr>
        <w:numPr>
          <w:ilvl w:val="0"/>
          <w:numId w:val="40"/>
        </w:numPr>
        <w:ind w:right="-1"/>
        <w:rPr>
          <w:color w:val="000000"/>
          <w:szCs w:val="24"/>
        </w:rPr>
      </w:pPr>
      <w:r w:rsidRPr="0048378D">
        <w:rPr>
          <w:color w:val="000000"/>
          <w:szCs w:val="24"/>
        </w:rPr>
        <w:t xml:space="preserve">Pateikti </w:t>
      </w:r>
      <w:r w:rsidRPr="0048378D">
        <w:rPr>
          <w:b/>
          <w:bCs/>
          <w:color w:val="000000"/>
          <w:szCs w:val="24"/>
        </w:rPr>
        <w:t>salės planus/schemas</w:t>
      </w:r>
      <w:r w:rsidRPr="0048378D">
        <w:rPr>
          <w:color w:val="000000"/>
          <w:szCs w:val="24"/>
        </w:rPr>
        <w:t>, kaip „AC Hotel Vilnius“ bus užtikrintas</w:t>
      </w:r>
      <w:r w:rsidR="00142277">
        <w:rPr>
          <w:color w:val="000000"/>
          <w:szCs w:val="24"/>
        </w:rPr>
        <w:t xml:space="preserve"> </w:t>
      </w:r>
      <w:r w:rsidR="00142277" w:rsidRPr="00885623">
        <w:rPr>
          <w:szCs w:val="24"/>
        </w:rPr>
        <w:t>vis</w:t>
      </w:r>
      <w:r w:rsidR="00142277">
        <w:rPr>
          <w:szCs w:val="24"/>
        </w:rPr>
        <w:t>ų</w:t>
      </w:r>
      <w:r w:rsidR="00142277" w:rsidRPr="00885623">
        <w:rPr>
          <w:szCs w:val="24"/>
        </w:rPr>
        <w:t xml:space="preserve"> ar didži</w:t>
      </w:r>
      <w:r w:rsidR="00142277">
        <w:rPr>
          <w:szCs w:val="24"/>
        </w:rPr>
        <w:t>osios</w:t>
      </w:r>
      <w:r w:rsidR="00142277" w:rsidRPr="00885623">
        <w:rPr>
          <w:szCs w:val="24"/>
        </w:rPr>
        <w:t xml:space="preserve"> dal</w:t>
      </w:r>
      <w:r w:rsidR="00142277">
        <w:rPr>
          <w:szCs w:val="24"/>
        </w:rPr>
        <w:t xml:space="preserve">ies </w:t>
      </w:r>
      <w:r w:rsidR="00142277" w:rsidRPr="00885623">
        <w:rPr>
          <w:szCs w:val="24"/>
        </w:rPr>
        <w:t>iš  130-ies asmenų</w:t>
      </w:r>
      <w:r w:rsidR="00142277">
        <w:rPr>
          <w:szCs w:val="24"/>
        </w:rPr>
        <w:t xml:space="preserve"> susodinimas</w:t>
      </w:r>
      <w:r w:rsidR="00142277" w:rsidRPr="00885623">
        <w:rPr>
          <w:szCs w:val="24"/>
        </w:rPr>
        <w:t xml:space="preserve"> prie U formos stalo</w:t>
      </w:r>
      <w:r w:rsidRPr="0048378D">
        <w:rPr>
          <w:color w:val="000000"/>
          <w:szCs w:val="24"/>
        </w:rPr>
        <w:t xml:space="preserve"> 130, išlaikant techninėje specifikacijoje nurodytus atstumus ir užtikrinant matomumą.</w:t>
      </w:r>
    </w:p>
    <w:p w14:paraId="7736CD9D" w14:textId="77777777" w:rsidR="00520247" w:rsidRPr="0048378D" w:rsidRDefault="00520247" w:rsidP="003375F8">
      <w:pPr>
        <w:numPr>
          <w:ilvl w:val="0"/>
          <w:numId w:val="40"/>
        </w:numPr>
        <w:ind w:right="-1"/>
        <w:rPr>
          <w:color w:val="000000"/>
          <w:szCs w:val="24"/>
        </w:rPr>
      </w:pPr>
      <w:r w:rsidRPr="0048378D">
        <w:rPr>
          <w:color w:val="000000"/>
          <w:szCs w:val="24"/>
        </w:rPr>
        <w:t xml:space="preserve">Detalizuoti </w:t>
      </w:r>
      <w:r w:rsidRPr="0048378D">
        <w:rPr>
          <w:b/>
          <w:bCs/>
          <w:color w:val="000000"/>
          <w:szCs w:val="24"/>
        </w:rPr>
        <w:t>perėjimus tarp sesijų</w:t>
      </w:r>
      <w:r w:rsidRPr="0048378D">
        <w:rPr>
          <w:color w:val="000000"/>
          <w:szCs w:val="24"/>
        </w:rPr>
        <w:t xml:space="preserve"> (pvz., iš bendros salės į 3 darbo grupes), užtikrinant garso izoliaciją ir sklandų dalyvių srautų judėjimą.</w:t>
      </w:r>
    </w:p>
    <w:p w14:paraId="0C7AFD18" w14:textId="77777777" w:rsidR="00520247" w:rsidRPr="0048378D" w:rsidRDefault="00520247" w:rsidP="003375F8">
      <w:pPr>
        <w:numPr>
          <w:ilvl w:val="0"/>
          <w:numId w:val="40"/>
        </w:numPr>
        <w:ind w:right="-1"/>
        <w:rPr>
          <w:color w:val="000000"/>
          <w:szCs w:val="24"/>
        </w:rPr>
      </w:pPr>
      <w:r w:rsidRPr="0048378D">
        <w:rPr>
          <w:color w:val="000000"/>
          <w:szCs w:val="24"/>
        </w:rPr>
        <w:lastRenderedPageBreak/>
        <w:t>Aprašyti transporto logistiką, nurodant transporto priemonių tipus ir koordinavimo mechanizmą.</w:t>
      </w:r>
    </w:p>
    <w:p w14:paraId="654C3B56" w14:textId="1AB081EC" w:rsidR="00520247" w:rsidRPr="00B778BC" w:rsidRDefault="006D5B36" w:rsidP="003375F8">
      <w:pPr>
        <w:ind w:right="-1"/>
        <w:rPr>
          <w:color w:val="000000"/>
          <w:szCs w:val="24"/>
          <w:highlight w:val="yellow"/>
        </w:rPr>
      </w:pPr>
      <w:r>
        <w:rPr>
          <w:b/>
          <w:bCs/>
          <w:color w:val="000000"/>
          <w:szCs w:val="24"/>
        </w:rPr>
        <w:t>3</w:t>
      </w:r>
      <w:r w:rsidR="00520247" w:rsidRPr="00E343A7">
        <w:rPr>
          <w:b/>
          <w:bCs/>
          <w:color w:val="000000"/>
          <w:szCs w:val="24"/>
        </w:rPr>
        <w:t>. Aukšto lygio maitinimo organizavimo koncepcija.</w:t>
      </w:r>
      <w:r w:rsidR="00520247" w:rsidRPr="00E343A7">
        <w:rPr>
          <w:color w:val="000000"/>
          <w:szCs w:val="24"/>
        </w:rPr>
        <w:t xml:space="preserve"> Pateikti </w:t>
      </w:r>
      <w:r w:rsidR="00520247" w:rsidRPr="00E343A7">
        <w:rPr>
          <w:b/>
          <w:bCs/>
          <w:color w:val="000000"/>
          <w:szCs w:val="24"/>
        </w:rPr>
        <w:t xml:space="preserve">preliminarų degustacinės ir </w:t>
      </w:r>
      <w:r w:rsidR="00142277">
        <w:rPr>
          <w:b/>
          <w:bCs/>
          <w:color w:val="000000"/>
          <w:szCs w:val="24"/>
        </w:rPr>
        <w:t xml:space="preserve">šventinės </w:t>
      </w:r>
      <w:r w:rsidR="00520247" w:rsidRPr="00E343A7">
        <w:rPr>
          <w:b/>
          <w:bCs/>
          <w:color w:val="000000"/>
          <w:szCs w:val="24"/>
        </w:rPr>
        <w:t>vakarienių siūlomą meniu</w:t>
      </w:r>
      <w:r w:rsidR="00520247" w:rsidRPr="00E343A7">
        <w:rPr>
          <w:color w:val="000000"/>
          <w:szCs w:val="24"/>
        </w:rPr>
        <w:t xml:space="preserve">, pagrindžiant pasirinktų patiekalų sąsają su Lietuvos nacionaline </w:t>
      </w:r>
      <w:r w:rsidR="00520247" w:rsidRPr="001845B9">
        <w:rPr>
          <w:color w:val="000000"/>
          <w:szCs w:val="24"/>
        </w:rPr>
        <w:t>virtuve.</w:t>
      </w:r>
    </w:p>
    <w:p w14:paraId="388D463B" w14:textId="7BD07E81" w:rsidR="00520247" w:rsidRPr="0048378D" w:rsidRDefault="006D5B36" w:rsidP="003375F8">
      <w:pPr>
        <w:ind w:right="-1"/>
        <w:rPr>
          <w:color w:val="000000"/>
          <w:szCs w:val="24"/>
        </w:rPr>
      </w:pPr>
      <w:r>
        <w:rPr>
          <w:b/>
          <w:bCs/>
          <w:color w:val="000000"/>
          <w:szCs w:val="24"/>
        </w:rPr>
        <w:t>4</w:t>
      </w:r>
      <w:r w:rsidR="00520247" w:rsidRPr="0048378D">
        <w:rPr>
          <w:b/>
          <w:bCs/>
          <w:color w:val="000000"/>
          <w:szCs w:val="24"/>
        </w:rPr>
        <w:t>. Rizikų valdymo ir kompetencijos demonstravimo planas</w:t>
      </w:r>
      <w:r w:rsidR="00520247">
        <w:rPr>
          <w:b/>
          <w:bCs/>
          <w:color w:val="000000"/>
          <w:szCs w:val="24"/>
        </w:rPr>
        <w:t>.</w:t>
      </w:r>
      <w:r w:rsidR="00520247" w:rsidRPr="0048378D">
        <w:rPr>
          <w:color w:val="000000"/>
          <w:szCs w:val="24"/>
        </w:rPr>
        <w:t xml:space="preserve"> Siekiant įrodyti aukštą kompetencijos lygį ir nulinę riziką, plane privaloma:</w:t>
      </w:r>
    </w:p>
    <w:p w14:paraId="1ECC262B" w14:textId="77777777" w:rsidR="00520247" w:rsidRPr="0048378D" w:rsidRDefault="00520247" w:rsidP="003375F8">
      <w:pPr>
        <w:numPr>
          <w:ilvl w:val="0"/>
          <w:numId w:val="41"/>
        </w:numPr>
        <w:ind w:right="-1"/>
        <w:rPr>
          <w:color w:val="000000"/>
          <w:szCs w:val="24"/>
        </w:rPr>
      </w:pPr>
      <w:r w:rsidRPr="0048378D">
        <w:rPr>
          <w:color w:val="000000"/>
          <w:szCs w:val="24"/>
        </w:rPr>
        <w:t xml:space="preserve">Nurodyti </w:t>
      </w:r>
      <w:r w:rsidRPr="0048378D">
        <w:rPr>
          <w:b/>
          <w:bCs/>
          <w:color w:val="000000"/>
          <w:szCs w:val="24"/>
        </w:rPr>
        <w:t>atsakingą komandą</w:t>
      </w:r>
      <w:r w:rsidRPr="0048378D">
        <w:rPr>
          <w:color w:val="000000"/>
          <w:szCs w:val="24"/>
        </w:rPr>
        <w:t xml:space="preserve"> (renginio vadovas, techninis koordinatorius, </w:t>
      </w:r>
      <w:r w:rsidRPr="00F00B53">
        <w:rPr>
          <w:color w:val="000000"/>
          <w:szCs w:val="24"/>
        </w:rPr>
        <w:t>moderatoriaus</w:t>
      </w:r>
      <w:r>
        <w:rPr>
          <w:color w:val="000000"/>
          <w:szCs w:val="24"/>
        </w:rPr>
        <w:t xml:space="preserve"> ir pan.</w:t>
      </w:r>
      <w:r w:rsidRPr="0048378D">
        <w:rPr>
          <w:color w:val="000000"/>
          <w:szCs w:val="24"/>
        </w:rPr>
        <w:t>) ir jų funkcijas.</w:t>
      </w:r>
    </w:p>
    <w:p w14:paraId="18E10635" w14:textId="77777777" w:rsidR="00520247" w:rsidRPr="0048378D" w:rsidRDefault="00520247" w:rsidP="003375F8">
      <w:pPr>
        <w:numPr>
          <w:ilvl w:val="0"/>
          <w:numId w:val="41"/>
        </w:numPr>
        <w:ind w:right="-1"/>
        <w:rPr>
          <w:color w:val="000000"/>
          <w:szCs w:val="24"/>
        </w:rPr>
      </w:pPr>
      <w:r w:rsidRPr="0048378D">
        <w:rPr>
          <w:color w:val="000000"/>
          <w:szCs w:val="24"/>
        </w:rPr>
        <w:t xml:space="preserve">Pateikti </w:t>
      </w:r>
      <w:r w:rsidRPr="0048378D">
        <w:rPr>
          <w:b/>
          <w:bCs/>
          <w:color w:val="000000"/>
          <w:szCs w:val="24"/>
        </w:rPr>
        <w:t>„Planą B“ kritinėms situacijoms</w:t>
      </w:r>
      <w:r w:rsidRPr="0048378D">
        <w:rPr>
          <w:color w:val="000000"/>
          <w:szCs w:val="24"/>
        </w:rPr>
        <w:t>: technikos rezervas (mikrofonai, interneto dubliavimas), operatyvus informacijos pateikimas dalyviams (nuorodos, darbotvarkės eksponavimas).</w:t>
      </w:r>
    </w:p>
    <w:p w14:paraId="0BB7D6C7" w14:textId="77777777" w:rsidR="00520247" w:rsidRPr="0048378D" w:rsidRDefault="00520247" w:rsidP="00520247">
      <w:pPr>
        <w:ind w:right="641"/>
        <w:jc w:val="left"/>
        <w:rPr>
          <w:b/>
          <w:szCs w:val="24"/>
        </w:rPr>
      </w:pPr>
    </w:p>
    <w:p w14:paraId="26B75AA0" w14:textId="77777777" w:rsidR="00520247" w:rsidRPr="0048378D" w:rsidRDefault="00520247" w:rsidP="00520247">
      <w:pPr>
        <w:ind w:right="641"/>
        <w:jc w:val="center"/>
        <w:rPr>
          <w:b/>
          <w:szCs w:val="24"/>
        </w:rPr>
      </w:pPr>
    </w:p>
    <w:p w14:paraId="631C66CB" w14:textId="77777777" w:rsidR="00520247" w:rsidRPr="0048378D" w:rsidRDefault="00520247" w:rsidP="00520247">
      <w:pPr>
        <w:ind w:right="641"/>
        <w:jc w:val="center"/>
        <w:rPr>
          <w:b/>
          <w:szCs w:val="24"/>
        </w:rPr>
      </w:pPr>
    </w:p>
    <w:p w14:paraId="53A05C33" w14:textId="77777777" w:rsidR="00520247" w:rsidRPr="0048378D" w:rsidRDefault="00520247" w:rsidP="00520247">
      <w:pPr>
        <w:ind w:right="641"/>
        <w:jc w:val="center"/>
        <w:rPr>
          <w:b/>
          <w:szCs w:val="24"/>
        </w:rPr>
      </w:pPr>
    </w:p>
    <w:p w14:paraId="390342CC" w14:textId="77777777" w:rsidR="003D77EA" w:rsidRPr="00307F5A" w:rsidRDefault="003D77EA" w:rsidP="005552A2">
      <w:pPr>
        <w:pStyle w:val="BodyText"/>
        <w:ind w:firstLine="0"/>
        <w:rPr>
          <w:i/>
          <w:szCs w:val="24"/>
        </w:rPr>
      </w:pPr>
    </w:p>
    <w:sectPr w:rsidR="003D77EA" w:rsidRPr="00307F5A" w:rsidSect="005552A2">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B77C" w14:textId="77777777" w:rsidR="00560D08" w:rsidRDefault="00560D08" w:rsidP="0006277C">
      <w:r>
        <w:separator/>
      </w:r>
    </w:p>
  </w:endnote>
  <w:endnote w:type="continuationSeparator" w:id="0">
    <w:p w14:paraId="556572DC" w14:textId="77777777" w:rsidR="00560D08" w:rsidRDefault="00560D08"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C476" w14:textId="77777777" w:rsidR="00560D08" w:rsidRDefault="00560D08" w:rsidP="0006277C">
      <w:r>
        <w:separator/>
      </w:r>
    </w:p>
  </w:footnote>
  <w:footnote w:type="continuationSeparator" w:id="0">
    <w:p w14:paraId="282EF7E2" w14:textId="77777777" w:rsidR="00560D08" w:rsidRDefault="00560D08" w:rsidP="0006277C">
      <w:r>
        <w:continuationSeparator/>
      </w:r>
    </w:p>
  </w:footnote>
  <w:footnote w:id="1">
    <w:p w14:paraId="4B61708E" w14:textId="6DF33D07" w:rsidR="00FF77A3" w:rsidRPr="00345269" w:rsidRDefault="00FF77A3" w:rsidP="00345269">
      <w:pPr>
        <w:pStyle w:val="FootnoteText"/>
        <w:spacing w:line="240" w:lineRule="auto"/>
        <w:rPr>
          <w:sz w:val="20"/>
          <w:szCs w:val="20"/>
        </w:rPr>
      </w:pPr>
      <w:r w:rsidRPr="00345269">
        <w:rPr>
          <w:rStyle w:val="FootnoteReference"/>
          <w:sz w:val="20"/>
          <w:szCs w:val="20"/>
        </w:rPr>
        <w:footnoteRef/>
      </w:r>
      <w:r w:rsidRPr="00345269">
        <w:rPr>
          <w:sz w:val="20"/>
          <w:szCs w:val="20"/>
        </w:rPr>
        <w:t xml:space="preserve"> Šis kiekis yra </w:t>
      </w:r>
      <w:r w:rsidR="007F7CDC">
        <w:rPr>
          <w:sz w:val="20"/>
          <w:szCs w:val="20"/>
        </w:rPr>
        <w:t xml:space="preserve">maksimalus </w:t>
      </w:r>
      <w:r w:rsidRPr="00345269">
        <w:rPr>
          <w:sz w:val="20"/>
          <w:szCs w:val="20"/>
        </w:rPr>
        <w:t xml:space="preserve">ir skirtas tik pasiūlymo kainai apskaičiuoti. Perkančioji </w:t>
      </w:r>
      <w:r w:rsidRPr="005B3287">
        <w:rPr>
          <w:sz w:val="20"/>
          <w:szCs w:val="20"/>
        </w:rPr>
        <w:t>organizacija neįsipareigoja nupirkti viso kiekio</w:t>
      </w:r>
      <w:r w:rsidR="00345269" w:rsidRPr="00345269">
        <w:rPr>
          <w:sz w:val="20"/>
          <w:szCs w:val="20"/>
        </w:rPr>
        <w:t>.</w:t>
      </w:r>
      <w:r w:rsidRPr="00345269">
        <w:rPr>
          <w:sz w:val="20"/>
          <w:szCs w:val="20"/>
        </w:rPr>
        <w:t xml:space="preserve"> </w:t>
      </w:r>
    </w:p>
  </w:footnote>
  <w:footnote w:id="2">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6162EA">
      <w:pPr>
        <w:pStyle w:val="FootnoteText"/>
        <w:numPr>
          <w:ilvl w:val="0"/>
          <w:numId w:val="16"/>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6162EA">
      <w:pPr>
        <w:pStyle w:val="FootnoteText"/>
        <w:numPr>
          <w:ilvl w:val="0"/>
          <w:numId w:val="16"/>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6162EA">
      <w:pPr>
        <w:pStyle w:val="FootnoteText"/>
        <w:numPr>
          <w:ilvl w:val="0"/>
          <w:numId w:val="17"/>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6162EA">
      <w:pPr>
        <w:pStyle w:val="FootnoteText"/>
        <w:numPr>
          <w:ilvl w:val="0"/>
          <w:numId w:val="17"/>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6162EA">
      <w:pPr>
        <w:pStyle w:val="FootnoteText"/>
        <w:numPr>
          <w:ilvl w:val="0"/>
          <w:numId w:val="18"/>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6162EA">
      <w:pPr>
        <w:pStyle w:val="FootnoteText"/>
        <w:numPr>
          <w:ilvl w:val="0"/>
          <w:numId w:val="18"/>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A2C3884" w14:textId="77777777" w:rsidR="00EA32F8" w:rsidRPr="00224EFE" w:rsidRDefault="00EA32F8" w:rsidP="00EA32F8">
      <w:pPr>
        <w:pStyle w:val="FootnoteText"/>
        <w:spacing w:line="240" w:lineRule="auto"/>
        <w:rPr>
          <w:sz w:val="20"/>
          <w:szCs w:val="20"/>
        </w:rPr>
      </w:pPr>
      <w:r w:rsidRPr="00224EFE">
        <w:rPr>
          <w:rStyle w:val="FootnoteReference"/>
          <w:sz w:val="20"/>
          <w:szCs w:val="20"/>
        </w:rPr>
        <w:footnoteRef/>
      </w:r>
      <w:r w:rsidRPr="00224EFE">
        <w:rPr>
          <w:sz w:val="20"/>
          <w:szCs w:val="20"/>
        </w:rPr>
        <w:t xml:space="preserve"> A techninio pasiūlymo forma ir kiti nurodyti dokumentai CVP IS pateikiami dalyse „Tinkamumo kriterijai“ ir /ar „Techninis“.</w:t>
      </w:r>
    </w:p>
  </w:footnote>
  <w:footnote w:id="6">
    <w:p w14:paraId="0D811A64" w14:textId="77777777" w:rsidR="00EA32F8" w:rsidRDefault="00EA32F8" w:rsidP="00EA32F8">
      <w:pPr>
        <w:pStyle w:val="FootnoteText"/>
        <w:spacing w:line="240" w:lineRule="auto"/>
      </w:pPr>
      <w:r w:rsidRPr="00224EFE">
        <w:rPr>
          <w:rStyle w:val="FootnoteReference"/>
          <w:sz w:val="20"/>
          <w:szCs w:val="20"/>
        </w:rPr>
        <w:footnoteRef/>
      </w:r>
      <w:r w:rsidRPr="00224EFE">
        <w:rPr>
          <w:sz w:val="20"/>
          <w:szCs w:val="20"/>
        </w:rPr>
        <w:t xml:space="preserve"> B finansinio pasiūlymo forma ir kiti </w:t>
      </w:r>
      <w:r>
        <w:rPr>
          <w:sz w:val="20"/>
          <w:szCs w:val="20"/>
        </w:rPr>
        <w:t xml:space="preserve">nurodyti </w:t>
      </w:r>
      <w:r w:rsidRPr="00224EFE">
        <w:rPr>
          <w:sz w:val="20"/>
          <w:szCs w:val="20"/>
        </w:rPr>
        <w:t>dokumentai CVP IS teikiami dalyje „Finansinis“.</w:t>
      </w:r>
    </w:p>
  </w:footnote>
  <w:footnote w:id="7">
    <w:p w14:paraId="03FEFDC7" w14:textId="2B31E15D" w:rsidR="00E33B50" w:rsidRPr="00E33B50" w:rsidRDefault="00E33B50" w:rsidP="00E33B50">
      <w:pPr>
        <w:pStyle w:val="FootnoteText"/>
        <w:spacing w:line="240" w:lineRule="auto"/>
        <w:rPr>
          <w:sz w:val="20"/>
          <w:szCs w:val="20"/>
        </w:rPr>
      </w:pPr>
      <w:r>
        <w:rPr>
          <w:rStyle w:val="FootnoteReference"/>
        </w:rPr>
        <w:footnoteRef/>
      </w:r>
      <w:r>
        <w:t xml:space="preserve"> </w:t>
      </w:r>
      <w:r w:rsidR="00713A40" w:rsidRPr="00652F86">
        <w:rPr>
          <w:sz w:val="20"/>
          <w:szCs w:val="20"/>
        </w:rPr>
        <w:t>T</w:t>
      </w:r>
      <w:r w:rsidRPr="00652F86">
        <w:rPr>
          <w:sz w:val="20"/>
          <w:szCs w:val="20"/>
        </w:rPr>
        <w:t xml:space="preserve">iekėjas rengia savo siūlomus renginių organizavimo darbų planus laisva forma. Planų turinys turi būti parengtas atsižvelgiant į sąlygas ir reikalavimus, pateiktus Pirkimo sąlygų </w:t>
      </w:r>
      <w:hyperlink w:anchor="Priedas_5_1" w:history="1">
        <w:r w:rsidRPr="00652F86">
          <w:rPr>
            <w:rStyle w:val="Hyperlink"/>
            <w:rFonts w:cstheme="minorBidi"/>
            <w:sz w:val="20"/>
            <w:szCs w:val="20"/>
          </w:rPr>
          <w:t>5 priedo priede</w:t>
        </w:r>
      </w:hyperlink>
      <w:r w:rsidRPr="00652F86">
        <w:rPr>
          <w:sz w:val="20"/>
          <w:szCs w:val="20"/>
        </w:rPr>
        <w:t>. Tiekėjas turi pateikti planuose informaciją,</w:t>
      </w:r>
      <w:r w:rsidRPr="005573D2">
        <w:rPr>
          <w:sz w:val="20"/>
          <w:szCs w:val="20"/>
        </w:rPr>
        <w:t xml:space="preserve"> būtiną įvertinti tiekėjo pasiūlymo ekonominį naudingumą pagal </w:t>
      </w:r>
      <w:r w:rsidR="006473CC" w:rsidRPr="005573D2">
        <w:rPr>
          <w:sz w:val="20"/>
          <w:szCs w:val="20"/>
        </w:rPr>
        <w:t>R</w:t>
      </w:r>
      <w:r w:rsidRPr="005573D2">
        <w:rPr>
          <w:sz w:val="20"/>
          <w:szCs w:val="20"/>
          <w:lang w:val="en-US"/>
        </w:rPr>
        <w:t>2</w:t>
      </w:r>
      <w:r w:rsidRPr="005573D2">
        <w:rPr>
          <w:sz w:val="20"/>
          <w:szCs w:val="20"/>
        </w:rPr>
        <w:t xml:space="preserve"> parametrą, nurodytą pirkimo sąlygų </w:t>
      </w:r>
      <w:hyperlink w:anchor="Priedas_5" w:history="1">
        <w:r w:rsidRPr="005573D2">
          <w:rPr>
            <w:rStyle w:val="Hyperlink"/>
            <w:rFonts w:cstheme="minorBidi"/>
            <w:sz w:val="20"/>
            <w:szCs w:val="20"/>
            <w:lang w:val="en-US"/>
          </w:rPr>
          <w:t>5</w:t>
        </w:r>
        <w:r w:rsidRPr="005573D2">
          <w:rPr>
            <w:rStyle w:val="Hyperlink"/>
            <w:rFonts w:cstheme="minorBidi"/>
            <w:sz w:val="20"/>
            <w:szCs w:val="20"/>
          </w:rPr>
          <w:t xml:space="preserve"> priede</w:t>
        </w:r>
      </w:hyperlink>
      <w:r w:rsidRPr="005573D2">
        <w:rPr>
          <w:sz w:val="20"/>
          <w:szCs w:val="20"/>
        </w:rPr>
        <w:t xml:space="preserve"> „Pasiūlymų vertinimo kriterijai ir vertinimo metodika </w:t>
      </w:r>
      <w:r w:rsidRPr="00237AD0">
        <w:rPr>
          <w:sz w:val="20"/>
          <w:szCs w:val="20"/>
        </w:rPr>
        <w:t>“</w:t>
      </w:r>
      <w:r w:rsidR="006473CC" w:rsidRPr="00237AD0">
        <w:rPr>
          <w:sz w:val="20"/>
          <w:szCs w:val="20"/>
        </w:rPr>
        <w:t>. Ši</w:t>
      </w:r>
      <w:r w:rsidR="005573D2" w:rsidRPr="00237AD0">
        <w:rPr>
          <w:sz w:val="20"/>
          <w:szCs w:val="20"/>
        </w:rPr>
        <w:t>s darbų planas bus laikomas sudedamąja pirkimo sutarties dalimi</w:t>
      </w:r>
      <w:r w:rsidR="000364FC" w:rsidRPr="00237AD0">
        <w:rPr>
          <w:sz w:val="20"/>
          <w:szCs w:val="20"/>
        </w:rPr>
        <w:t xml:space="preserve">, kurios tiekėjas privalo laikytis pirkimo sutarties vykdymo metu, tačiau esant poreikiui darbų plano </w:t>
      </w:r>
      <w:r w:rsidR="00C21F0C" w:rsidRPr="00237AD0">
        <w:rPr>
          <w:sz w:val="20"/>
          <w:szCs w:val="20"/>
        </w:rPr>
        <w:t xml:space="preserve">sudedamieji apsektai </w:t>
      </w:r>
      <w:r w:rsidR="000364FC" w:rsidRPr="00237AD0">
        <w:rPr>
          <w:sz w:val="20"/>
          <w:szCs w:val="20"/>
        </w:rPr>
        <w:t>sutarties vykdymo metu gali būti keičiam</w:t>
      </w:r>
      <w:r w:rsidR="00EC07F9" w:rsidRPr="00237AD0">
        <w:rPr>
          <w:sz w:val="20"/>
          <w:szCs w:val="20"/>
        </w:rPr>
        <w:t>i</w:t>
      </w:r>
      <w:r w:rsidR="000364FC" w:rsidRPr="00237AD0">
        <w:rPr>
          <w:sz w:val="20"/>
          <w:szCs w:val="20"/>
        </w:rPr>
        <w:t xml:space="preserve"> bendru tiekėjo ir perkančiosios organizacijos sutarimu.</w:t>
      </w:r>
    </w:p>
  </w:footnote>
  <w:footnote w:id="8">
    <w:p w14:paraId="2B8861C6" w14:textId="56F67B53" w:rsidR="00710A0F" w:rsidRDefault="00710A0F" w:rsidP="00073788">
      <w:pPr>
        <w:pStyle w:val="FootnoteText"/>
        <w:spacing w:line="240" w:lineRule="auto"/>
      </w:pPr>
      <w:r>
        <w:rPr>
          <w:rStyle w:val="FootnoteReference"/>
        </w:rPr>
        <w:footnoteRef/>
      </w:r>
      <w:r>
        <w:t xml:space="preserve"> </w:t>
      </w:r>
      <w:r w:rsidR="0006735F" w:rsidRPr="000D49D0">
        <w:rPr>
          <w:rFonts w:cs="Times New Roman"/>
          <w:sz w:val="20"/>
          <w:szCs w:val="20"/>
        </w:rPr>
        <w:t>Nurodyti kiekiai ir apimtys yra maksimalūs, perkančioji organizacija neįsipareigoja nupirkti viso nurodyto paslaugų kiekio/apimties, taip pat pirkimo sutarties vykdymo metu</w:t>
      </w:r>
      <w:r w:rsidR="00073788" w:rsidRPr="000D49D0">
        <w:rPr>
          <w:rFonts w:cs="Times New Roman"/>
          <w:sz w:val="20"/>
          <w:szCs w:val="20"/>
        </w:rPr>
        <w:t xml:space="preserve"> </w:t>
      </w:r>
      <w:r w:rsidR="00073788" w:rsidRPr="000D49D0">
        <w:rPr>
          <w:rFonts w:eastAsia="Times New Roman" w:cs="Times New Roman"/>
          <w:sz w:val="20"/>
          <w:szCs w:val="20"/>
        </w:rPr>
        <w:t xml:space="preserve">perkančioji organizacija gali įsigyti šioje lentelėje nenurodytų, tačiau su pirkimo objektu susijusių paslaugų, </w:t>
      </w:r>
      <w:r w:rsidR="000D49D0" w:rsidRPr="000D49D0">
        <w:rPr>
          <w:bCs/>
          <w:color w:val="000000"/>
          <w:sz w:val="20"/>
          <w:szCs w:val="20"/>
        </w:rPr>
        <w:t>kurių bendra vertė negali viršyti 20 (dvidešimties) procentų pradinės Sutarties vertės su PVM</w:t>
      </w:r>
      <w:r w:rsidR="00073788" w:rsidRPr="000D49D0">
        <w:rPr>
          <w:rFonts w:eastAsia="Times New Roman" w:cs="Times New Roman"/>
          <w:sz w:val="20"/>
          <w:szCs w:val="20"/>
        </w:rPr>
        <w:t>.</w:t>
      </w:r>
    </w:p>
  </w:footnote>
  <w:footnote w:id="9">
    <w:p w14:paraId="2B304355" w14:textId="7E7B5B06" w:rsidR="005D2621" w:rsidRPr="003B6A92" w:rsidRDefault="005D2621">
      <w:pPr>
        <w:pStyle w:val="FootnoteText"/>
        <w:rPr>
          <w:sz w:val="20"/>
          <w:szCs w:val="20"/>
        </w:rPr>
      </w:pPr>
      <w:r w:rsidRPr="003B6A92">
        <w:rPr>
          <w:rStyle w:val="FootnoteReference"/>
          <w:sz w:val="20"/>
          <w:szCs w:val="20"/>
        </w:rPr>
        <w:footnoteRef/>
      </w:r>
      <w:r w:rsidRPr="003B6A92">
        <w:rPr>
          <w:sz w:val="20"/>
          <w:szCs w:val="20"/>
        </w:rPr>
        <w:t xml:space="preserve"> </w:t>
      </w:r>
      <w:r w:rsidR="003B6A92" w:rsidRPr="003B6A92">
        <w:rPr>
          <w:sz w:val="20"/>
          <w:szCs w:val="20"/>
        </w:rPr>
        <w:t xml:space="preserve">Tiekėjas turi nurodyti paslaugų </w:t>
      </w:r>
      <w:r w:rsidR="00843C6A">
        <w:rPr>
          <w:sz w:val="20"/>
          <w:szCs w:val="20"/>
        </w:rPr>
        <w:t xml:space="preserve">įkainį </w:t>
      </w:r>
      <w:r w:rsidR="003B6A92" w:rsidRPr="003B6A92">
        <w:rPr>
          <w:sz w:val="20"/>
          <w:szCs w:val="20"/>
        </w:rPr>
        <w:t>procentais ir atitinkamai a</w:t>
      </w:r>
      <w:r w:rsidR="00843C6A">
        <w:rPr>
          <w:sz w:val="20"/>
          <w:szCs w:val="20"/>
        </w:rPr>
        <w:t>p</w:t>
      </w:r>
      <w:r w:rsidR="003B6A92" w:rsidRPr="003B6A92">
        <w:rPr>
          <w:sz w:val="20"/>
          <w:szCs w:val="20"/>
        </w:rPr>
        <w:t xml:space="preserve">skaičiuoti </w:t>
      </w:r>
      <w:r w:rsidR="00936770">
        <w:rPr>
          <w:sz w:val="20"/>
          <w:szCs w:val="20"/>
        </w:rPr>
        <w:t xml:space="preserve">palyginamąją </w:t>
      </w:r>
      <w:r w:rsidR="003B6A92" w:rsidRPr="003B6A92">
        <w:rPr>
          <w:sz w:val="20"/>
          <w:szCs w:val="20"/>
        </w:rPr>
        <w:t>kainą Eur su PVM ir kainą Eur be PVM nuo bendr</w:t>
      </w:r>
      <w:r w:rsidR="00843C6A">
        <w:rPr>
          <w:sz w:val="20"/>
          <w:szCs w:val="20"/>
        </w:rPr>
        <w:t>ų</w:t>
      </w:r>
      <w:r w:rsidR="003B6A92" w:rsidRPr="003B6A92">
        <w:rPr>
          <w:sz w:val="20"/>
          <w:szCs w:val="20"/>
        </w:rPr>
        <w:t xml:space="preserve"> </w:t>
      </w:r>
      <w:r w:rsidRPr="003B6A92">
        <w:rPr>
          <w:sz w:val="20"/>
          <w:szCs w:val="20"/>
        </w:rPr>
        <w:t>VI ir VII stulpeliuose nurodytų maksimalių paslaugų kainų</w:t>
      </w:r>
      <w:r w:rsidR="003B6A92" w:rsidRPr="003B6A92">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35"/>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8A54EB2"/>
    <w:multiLevelType w:val="hybridMultilevel"/>
    <w:tmpl w:val="1D800390"/>
    <w:lvl w:ilvl="0" w:tplc="812CD7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5"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6"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1A5C7A64"/>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845FE7"/>
    <w:multiLevelType w:val="hybridMultilevel"/>
    <w:tmpl w:val="93E2BE94"/>
    <w:lvl w:ilvl="0" w:tplc="E8A8038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225EC4"/>
    <w:multiLevelType w:val="hybridMultilevel"/>
    <w:tmpl w:val="9462E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AF6E91"/>
    <w:multiLevelType w:val="hybridMultilevel"/>
    <w:tmpl w:val="84A0638A"/>
    <w:lvl w:ilvl="0" w:tplc="FD7AF75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3ADD7B26"/>
    <w:multiLevelType w:val="hybridMultilevel"/>
    <w:tmpl w:val="ADC83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B64F2D"/>
    <w:multiLevelType w:val="multilevel"/>
    <w:tmpl w:val="2D4E64AC"/>
    <w:lvl w:ilvl="0">
      <w:start w:val="15"/>
      <w:numFmt w:val="decimal"/>
      <w:lvlText w:val="%1."/>
      <w:lvlJc w:val="left"/>
      <w:pPr>
        <w:ind w:left="6598" w:hanging="360"/>
      </w:pPr>
      <w:rPr>
        <w:rFonts w:hint="default"/>
        <w:b w:val="0"/>
        <w:i w:val="0"/>
        <w:color w:val="auto"/>
      </w:rPr>
    </w:lvl>
    <w:lvl w:ilvl="1">
      <w:start w:val="1"/>
      <w:numFmt w:val="none"/>
      <w:lvlText w:val=""/>
      <w:lvlJc w:val="left"/>
      <w:pPr>
        <w:ind w:left="1992" w:hanging="432"/>
      </w:pPr>
      <w:rPr>
        <w:rFonts w:hint="default"/>
        <w:b w:val="0"/>
      </w:rPr>
    </w:lvl>
    <w:lvl w:ilvl="2">
      <w:start w:val="1"/>
      <w:numFmt w:val="none"/>
      <w:lvlRestart w:val="1"/>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FCE14DB"/>
    <w:multiLevelType w:val="hybridMultilevel"/>
    <w:tmpl w:val="7F64A200"/>
    <w:lvl w:ilvl="0" w:tplc="7764A1EA">
      <w:start w:val="1"/>
      <w:numFmt w:val="decimal"/>
      <w:lvlText w:val="%1."/>
      <w:lvlJc w:val="left"/>
      <w:pPr>
        <w:ind w:left="1020" w:hanging="360"/>
      </w:pPr>
    </w:lvl>
    <w:lvl w:ilvl="1" w:tplc="148450D2">
      <w:start w:val="1"/>
      <w:numFmt w:val="decimal"/>
      <w:lvlText w:val="%2."/>
      <w:lvlJc w:val="left"/>
      <w:pPr>
        <w:ind w:left="1020" w:hanging="360"/>
      </w:pPr>
    </w:lvl>
    <w:lvl w:ilvl="2" w:tplc="11C40D92">
      <w:start w:val="1"/>
      <w:numFmt w:val="decimal"/>
      <w:lvlText w:val="%3."/>
      <w:lvlJc w:val="left"/>
      <w:pPr>
        <w:ind w:left="1020" w:hanging="360"/>
      </w:pPr>
    </w:lvl>
    <w:lvl w:ilvl="3" w:tplc="FDFC533C">
      <w:start w:val="1"/>
      <w:numFmt w:val="decimal"/>
      <w:lvlText w:val="%4."/>
      <w:lvlJc w:val="left"/>
      <w:pPr>
        <w:ind w:left="1020" w:hanging="360"/>
      </w:pPr>
    </w:lvl>
    <w:lvl w:ilvl="4" w:tplc="B628A846">
      <w:start w:val="1"/>
      <w:numFmt w:val="decimal"/>
      <w:lvlText w:val="%5."/>
      <w:lvlJc w:val="left"/>
      <w:pPr>
        <w:ind w:left="1020" w:hanging="360"/>
      </w:pPr>
    </w:lvl>
    <w:lvl w:ilvl="5" w:tplc="21F2A2FE">
      <w:start w:val="1"/>
      <w:numFmt w:val="decimal"/>
      <w:lvlText w:val="%6."/>
      <w:lvlJc w:val="left"/>
      <w:pPr>
        <w:ind w:left="1020" w:hanging="360"/>
      </w:pPr>
    </w:lvl>
    <w:lvl w:ilvl="6" w:tplc="842C17A4">
      <w:start w:val="1"/>
      <w:numFmt w:val="decimal"/>
      <w:lvlText w:val="%7."/>
      <w:lvlJc w:val="left"/>
      <w:pPr>
        <w:ind w:left="1020" w:hanging="360"/>
      </w:pPr>
    </w:lvl>
    <w:lvl w:ilvl="7" w:tplc="3D8A4AE8">
      <w:start w:val="1"/>
      <w:numFmt w:val="decimal"/>
      <w:lvlText w:val="%8."/>
      <w:lvlJc w:val="left"/>
      <w:pPr>
        <w:ind w:left="1020" w:hanging="360"/>
      </w:pPr>
    </w:lvl>
    <w:lvl w:ilvl="8" w:tplc="F7DEC4A0">
      <w:start w:val="1"/>
      <w:numFmt w:val="decimal"/>
      <w:lvlText w:val="%9."/>
      <w:lvlJc w:val="left"/>
      <w:pPr>
        <w:ind w:left="1020" w:hanging="360"/>
      </w:p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3931A0A"/>
    <w:multiLevelType w:val="hybridMultilevel"/>
    <w:tmpl w:val="EAC2A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A70AA8"/>
    <w:multiLevelType w:val="hybridMultilevel"/>
    <w:tmpl w:val="79C612E2"/>
    <w:lvl w:ilvl="0" w:tplc="CDB2DDB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736CBC"/>
    <w:multiLevelType w:val="hybridMultilevel"/>
    <w:tmpl w:val="EAC2AE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E278B2"/>
    <w:multiLevelType w:val="multilevel"/>
    <w:tmpl w:val="2748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3C10F2"/>
    <w:multiLevelType w:val="hybridMultilevel"/>
    <w:tmpl w:val="EAC2A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D7F0B"/>
    <w:multiLevelType w:val="hybridMultilevel"/>
    <w:tmpl w:val="1EAE5FDE"/>
    <w:lvl w:ilvl="0" w:tplc="62745E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C90C3F"/>
    <w:multiLevelType w:val="multilevel"/>
    <w:tmpl w:val="10B2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D36571"/>
    <w:multiLevelType w:val="multilevel"/>
    <w:tmpl w:val="9A6CA836"/>
    <w:lvl w:ilvl="0">
      <w:start w:val="4"/>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6" w15:restartNumberingAfterBreak="0">
    <w:nsid w:val="783E41BB"/>
    <w:multiLevelType w:val="multilevel"/>
    <w:tmpl w:val="E7C4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39" w15:restartNumberingAfterBreak="0">
    <w:nsid w:val="79F9266B"/>
    <w:multiLevelType w:val="multilevel"/>
    <w:tmpl w:val="201E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B711A1"/>
    <w:multiLevelType w:val="hybridMultilevel"/>
    <w:tmpl w:val="80C689B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9"/>
  </w:num>
  <w:num w:numId="2" w16cid:durableId="1939212449">
    <w:abstractNumId w:val="41"/>
  </w:num>
  <w:num w:numId="3" w16cid:durableId="1958220229">
    <w:abstractNumId w:val="16"/>
  </w:num>
  <w:num w:numId="4" w16cid:durableId="1522011728">
    <w:abstractNumId w:val="14"/>
  </w:num>
  <w:num w:numId="5" w16cid:durableId="1554805895">
    <w:abstractNumId w:val="4"/>
  </w:num>
  <w:num w:numId="6" w16cid:durableId="816267565">
    <w:abstractNumId w:val="5"/>
  </w:num>
  <w:num w:numId="7" w16cid:durableId="42563600">
    <w:abstractNumId w:val="3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501707">
    <w:abstractNumId w:val="6"/>
  </w:num>
  <w:num w:numId="11" w16cid:durableId="136801382">
    <w:abstractNumId w:val="21"/>
  </w:num>
  <w:num w:numId="12" w16cid:durableId="1281692505">
    <w:abstractNumId w:val="35"/>
  </w:num>
  <w:num w:numId="13" w16cid:durableId="1488858077">
    <w:abstractNumId w:val="13"/>
  </w:num>
  <w:num w:numId="14" w16cid:durableId="107822180">
    <w:abstractNumId w:val="31"/>
  </w:num>
  <w:num w:numId="15" w16cid:durableId="1539506598">
    <w:abstractNumId w:val="28"/>
  </w:num>
  <w:num w:numId="16" w16cid:durableId="1133450869">
    <w:abstractNumId w:val="29"/>
  </w:num>
  <w:num w:numId="17" w16cid:durableId="1318922012">
    <w:abstractNumId w:val="33"/>
  </w:num>
  <w:num w:numId="18" w16cid:durableId="356544846">
    <w:abstractNumId w:val="1"/>
  </w:num>
  <w:num w:numId="19" w16cid:durableId="1315527637">
    <w:abstractNumId w:val="27"/>
  </w:num>
  <w:num w:numId="20" w16cid:durableId="1906329651">
    <w:abstractNumId w:val="19"/>
  </w:num>
  <w:num w:numId="21" w16cid:durableId="1893535843">
    <w:abstractNumId w:val="7"/>
  </w:num>
  <w:num w:numId="22" w16cid:durableId="1874658274">
    <w:abstractNumId w:val="17"/>
  </w:num>
  <w:num w:numId="23" w16cid:durableId="1654333623">
    <w:abstractNumId w:val="3"/>
  </w:num>
  <w:num w:numId="24" w16cid:durableId="580063643">
    <w:abstractNumId w:val="11"/>
  </w:num>
  <w:num w:numId="25" w16cid:durableId="976375173">
    <w:abstractNumId w:val="25"/>
  </w:num>
  <w:num w:numId="26" w16cid:durableId="2080904662">
    <w:abstractNumId w:val="24"/>
  </w:num>
  <w:num w:numId="27" w16cid:durableId="204568214">
    <w:abstractNumId w:val="2"/>
  </w:num>
  <w:num w:numId="28" w16cid:durableId="892932368">
    <w:abstractNumId w:val="26"/>
  </w:num>
  <w:num w:numId="29" w16cid:durableId="648436300">
    <w:abstractNumId w:val="22"/>
  </w:num>
  <w:num w:numId="30" w16cid:durableId="672487337">
    <w:abstractNumId w:val="8"/>
  </w:num>
  <w:num w:numId="31" w16cid:durableId="706952253">
    <w:abstractNumId w:val="10"/>
  </w:num>
  <w:num w:numId="32" w16cid:durableId="341323031">
    <w:abstractNumId w:val="18"/>
  </w:num>
  <w:num w:numId="33" w16cid:durableId="1069965620">
    <w:abstractNumId w:val="40"/>
  </w:num>
  <w:num w:numId="34" w16cid:durableId="1935436461">
    <w:abstractNumId w:val="34"/>
  </w:num>
  <w:num w:numId="35" w16cid:durableId="1707750497">
    <w:abstractNumId w:val="20"/>
  </w:num>
  <w:num w:numId="36" w16cid:durableId="669144395">
    <w:abstractNumId w:val="15"/>
  </w:num>
  <w:num w:numId="37" w16cid:durableId="1209759661">
    <w:abstractNumId w:val="0"/>
  </w:num>
  <w:num w:numId="38" w16cid:durableId="1815373711">
    <w:abstractNumId w:val="23"/>
  </w:num>
  <w:num w:numId="39" w16cid:durableId="502672202">
    <w:abstractNumId w:val="32"/>
  </w:num>
  <w:num w:numId="40" w16cid:durableId="2007394462">
    <w:abstractNumId w:val="39"/>
  </w:num>
  <w:num w:numId="41" w16cid:durableId="589394492">
    <w:abstractNumId w:val="36"/>
  </w:num>
  <w:num w:numId="42" w16cid:durableId="1894927241">
    <w:abstractNumId w:val="37"/>
  </w:num>
  <w:num w:numId="43" w16cid:durableId="1532500607">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07E52"/>
    <w:rsid w:val="0001303C"/>
    <w:rsid w:val="000143F2"/>
    <w:rsid w:val="000155D2"/>
    <w:rsid w:val="00017ABE"/>
    <w:rsid w:val="0002552A"/>
    <w:rsid w:val="0002572B"/>
    <w:rsid w:val="00025BA9"/>
    <w:rsid w:val="00027994"/>
    <w:rsid w:val="000364FC"/>
    <w:rsid w:val="000366D1"/>
    <w:rsid w:val="00040DA4"/>
    <w:rsid w:val="00041220"/>
    <w:rsid w:val="00041366"/>
    <w:rsid w:val="0004389F"/>
    <w:rsid w:val="00047E2D"/>
    <w:rsid w:val="00054AF4"/>
    <w:rsid w:val="00054CC6"/>
    <w:rsid w:val="000556B3"/>
    <w:rsid w:val="000621D4"/>
    <w:rsid w:val="0006277C"/>
    <w:rsid w:val="00063ACC"/>
    <w:rsid w:val="000646E0"/>
    <w:rsid w:val="0006735F"/>
    <w:rsid w:val="0006762C"/>
    <w:rsid w:val="00073788"/>
    <w:rsid w:val="00080CCB"/>
    <w:rsid w:val="0008487E"/>
    <w:rsid w:val="00090C36"/>
    <w:rsid w:val="000928B1"/>
    <w:rsid w:val="00092E8D"/>
    <w:rsid w:val="000952C0"/>
    <w:rsid w:val="000959F6"/>
    <w:rsid w:val="00097E6A"/>
    <w:rsid w:val="000A0945"/>
    <w:rsid w:val="000A3B27"/>
    <w:rsid w:val="000A7C2D"/>
    <w:rsid w:val="000A7CB0"/>
    <w:rsid w:val="000B0B4F"/>
    <w:rsid w:val="000B13CD"/>
    <w:rsid w:val="000B2776"/>
    <w:rsid w:val="000B355B"/>
    <w:rsid w:val="000B38D9"/>
    <w:rsid w:val="000B4036"/>
    <w:rsid w:val="000B4068"/>
    <w:rsid w:val="000B4BC6"/>
    <w:rsid w:val="000B6C21"/>
    <w:rsid w:val="000B6E75"/>
    <w:rsid w:val="000C0B40"/>
    <w:rsid w:val="000C229C"/>
    <w:rsid w:val="000C3899"/>
    <w:rsid w:val="000C4A8F"/>
    <w:rsid w:val="000C4B27"/>
    <w:rsid w:val="000C57FD"/>
    <w:rsid w:val="000C62C0"/>
    <w:rsid w:val="000D071E"/>
    <w:rsid w:val="000D49D0"/>
    <w:rsid w:val="000D6068"/>
    <w:rsid w:val="000D6C6D"/>
    <w:rsid w:val="000E7193"/>
    <w:rsid w:val="000F04E8"/>
    <w:rsid w:val="000F0EA5"/>
    <w:rsid w:val="000F353D"/>
    <w:rsid w:val="001035B9"/>
    <w:rsid w:val="00104454"/>
    <w:rsid w:val="00104951"/>
    <w:rsid w:val="0010593C"/>
    <w:rsid w:val="001059C7"/>
    <w:rsid w:val="00107193"/>
    <w:rsid w:val="001105CC"/>
    <w:rsid w:val="001106D0"/>
    <w:rsid w:val="00111D3A"/>
    <w:rsid w:val="00111D98"/>
    <w:rsid w:val="0011334F"/>
    <w:rsid w:val="001135FC"/>
    <w:rsid w:val="00115F1D"/>
    <w:rsid w:val="001168B6"/>
    <w:rsid w:val="00120F20"/>
    <w:rsid w:val="001220E1"/>
    <w:rsid w:val="001335D1"/>
    <w:rsid w:val="00135182"/>
    <w:rsid w:val="001353D5"/>
    <w:rsid w:val="00142277"/>
    <w:rsid w:val="00153AE8"/>
    <w:rsid w:val="0015516E"/>
    <w:rsid w:val="0015659B"/>
    <w:rsid w:val="00156758"/>
    <w:rsid w:val="001653B0"/>
    <w:rsid w:val="00176E72"/>
    <w:rsid w:val="001806E5"/>
    <w:rsid w:val="00180D19"/>
    <w:rsid w:val="00184095"/>
    <w:rsid w:val="001845B9"/>
    <w:rsid w:val="001846AD"/>
    <w:rsid w:val="00185133"/>
    <w:rsid w:val="0019059F"/>
    <w:rsid w:val="00193488"/>
    <w:rsid w:val="00193E11"/>
    <w:rsid w:val="00195CA9"/>
    <w:rsid w:val="00196822"/>
    <w:rsid w:val="00197434"/>
    <w:rsid w:val="00197E98"/>
    <w:rsid w:val="001A0AD9"/>
    <w:rsid w:val="001A4678"/>
    <w:rsid w:val="001A5F95"/>
    <w:rsid w:val="001A7CA7"/>
    <w:rsid w:val="001A7F00"/>
    <w:rsid w:val="001B4F98"/>
    <w:rsid w:val="001B5874"/>
    <w:rsid w:val="001B5EBE"/>
    <w:rsid w:val="001B713A"/>
    <w:rsid w:val="001C0458"/>
    <w:rsid w:val="001C229B"/>
    <w:rsid w:val="001C2F5F"/>
    <w:rsid w:val="001C4073"/>
    <w:rsid w:val="001C5521"/>
    <w:rsid w:val="001C5D5C"/>
    <w:rsid w:val="001C63B9"/>
    <w:rsid w:val="001C75E1"/>
    <w:rsid w:val="001C7A00"/>
    <w:rsid w:val="001D38B1"/>
    <w:rsid w:val="001D4821"/>
    <w:rsid w:val="001D71B3"/>
    <w:rsid w:val="001D7490"/>
    <w:rsid w:val="001E0268"/>
    <w:rsid w:val="001E1825"/>
    <w:rsid w:val="001E262E"/>
    <w:rsid w:val="001F16B8"/>
    <w:rsid w:val="001F3CA5"/>
    <w:rsid w:val="001F5479"/>
    <w:rsid w:val="001F5807"/>
    <w:rsid w:val="001F63D2"/>
    <w:rsid w:val="00202473"/>
    <w:rsid w:val="00203A26"/>
    <w:rsid w:val="00203A29"/>
    <w:rsid w:val="00205BDF"/>
    <w:rsid w:val="002060AE"/>
    <w:rsid w:val="002075BC"/>
    <w:rsid w:val="00207698"/>
    <w:rsid w:val="00207F00"/>
    <w:rsid w:val="00213EA5"/>
    <w:rsid w:val="0021590D"/>
    <w:rsid w:val="00216979"/>
    <w:rsid w:val="00220AE3"/>
    <w:rsid w:val="00220AF2"/>
    <w:rsid w:val="00222FBA"/>
    <w:rsid w:val="00225B3F"/>
    <w:rsid w:val="00226E2E"/>
    <w:rsid w:val="00231789"/>
    <w:rsid w:val="00235AD7"/>
    <w:rsid w:val="002363F6"/>
    <w:rsid w:val="00236F13"/>
    <w:rsid w:val="00237AD0"/>
    <w:rsid w:val="00237B90"/>
    <w:rsid w:val="00242043"/>
    <w:rsid w:val="0024303E"/>
    <w:rsid w:val="00245839"/>
    <w:rsid w:val="002525C0"/>
    <w:rsid w:val="00252B4A"/>
    <w:rsid w:val="002553A1"/>
    <w:rsid w:val="00255BE7"/>
    <w:rsid w:val="00257408"/>
    <w:rsid w:val="00257BDF"/>
    <w:rsid w:val="002620C7"/>
    <w:rsid w:val="00265D58"/>
    <w:rsid w:val="0026604B"/>
    <w:rsid w:val="00266952"/>
    <w:rsid w:val="0027027C"/>
    <w:rsid w:val="0027396A"/>
    <w:rsid w:val="00273E11"/>
    <w:rsid w:val="00274B87"/>
    <w:rsid w:val="00277A9B"/>
    <w:rsid w:val="00277F65"/>
    <w:rsid w:val="00280F40"/>
    <w:rsid w:val="00281119"/>
    <w:rsid w:val="002872FF"/>
    <w:rsid w:val="002924EF"/>
    <w:rsid w:val="0029254A"/>
    <w:rsid w:val="0029430A"/>
    <w:rsid w:val="00295CA3"/>
    <w:rsid w:val="00297448"/>
    <w:rsid w:val="00297AD1"/>
    <w:rsid w:val="002B155A"/>
    <w:rsid w:val="002B3401"/>
    <w:rsid w:val="002B5447"/>
    <w:rsid w:val="002B7777"/>
    <w:rsid w:val="002C4DBD"/>
    <w:rsid w:val="002C591B"/>
    <w:rsid w:val="002C5A3A"/>
    <w:rsid w:val="002D0A54"/>
    <w:rsid w:val="002D314C"/>
    <w:rsid w:val="002E09A4"/>
    <w:rsid w:val="002E12E4"/>
    <w:rsid w:val="002E36BE"/>
    <w:rsid w:val="002E4072"/>
    <w:rsid w:val="002E4231"/>
    <w:rsid w:val="002E4C80"/>
    <w:rsid w:val="002F040B"/>
    <w:rsid w:val="002F3F50"/>
    <w:rsid w:val="002F7DAD"/>
    <w:rsid w:val="00300DBE"/>
    <w:rsid w:val="00305609"/>
    <w:rsid w:val="00307F5A"/>
    <w:rsid w:val="00310B22"/>
    <w:rsid w:val="00311417"/>
    <w:rsid w:val="00312687"/>
    <w:rsid w:val="003133D8"/>
    <w:rsid w:val="0031447C"/>
    <w:rsid w:val="0031565A"/>
    <w:rsid w:val="00320419"/>
    <w:rsid w:val="0032703D"/>
    <w:rsid w:val="00331F6A"/>
    <w:rsid w:val="00331FA0"/>
    <w:rsid w:val="00332DA3"/>
    <w:rsid w:val="0033302C"/>
    <w:rsid w:val="003375F8"/>
    <w:rsid w:val="00341073"/>
    <w:rsid w:val="00343AD8"/>
    <w:rsid w:val="00343AEB"/>
    <w:rsid w:val="00345269"/>
    <w:rsid w:val="00345A88"/>
    <w:rsid w:val="00345A9F"/>
    <w:rsid w:val="00345B58"/>
    <w:rsid w:val="00345D6A"/>
    <w:rsid w:val="003506C5"/>
    <w:rsid w:val="003539AB"/>
    <w:rsid w:val="00356DDE"/>
    <w:rsid w:val="0036171B"/>
    <w:rsid w:val="00362162"/>
    <w:rsid w:val="00363094"/>
    <w:rsid w:val="00364016"/>
    <w:rsid w:val="003652A9"/>
    <w:rsid w:val="00365E89"/>
    <w:rsid w:val="00366DEC"/>
    <w:rsid w:val="00371BFE"/>
    <w:rsid w:val="00377241"/>
    <w:rsid w:val="00381899"/>
    <w:rsid w:val="003829E7"/>
    <w:rsid w:val="003876AD"/>
    <w:rsid w:val="003877D5"/>
    <w:rsid w:val="00387AF7"/>
    <w:rsid w:val="00387ED6"/>
    <w:rsid w:val="003928BC"/>
    <w:rsid w:val="00394233"/>
    <w:rsid w:val="003946D4"/>
    <w:rsid w:val="00394B6A"/>
    <w:rsid w:val="00394CE7"/>
    <w:rsid w:val="00396796"/>
    <w:rsid w:val="00396BB3"/>
    <w:rsid w:val="003978A7"/>
    <w:rsid w:val="003A068F"/>
    <w:rsid w:val="003A10F8"/>
    <w:rsid w:val="003A230B"/>
    <w:rsid w:val="003A53E8"/>
    <w:rsid w:val="003A73CC"/>
    <w:rsid w:val="003A7DFD"/>
    <w:rsid w:val="003B1339"/>
    <w:rsid w:val="003B1A29"/>
    <w:rsid w:val="003B66D6"/>
    <w:rsid w:val="003B6A92"/>
    <w:rsid w:val="003B743E"/>
    <w:rsid w:val="003C1296"/>
    <w:rsid w:val="003C163E"/>
    <w:rsid w:val="003C54B0"/>
    <w:rsid w:val="003C6518"/>
    <w:rsid w:val="003C675C"/>
    <w:rsid w:val="003D2EDC"/>
    <w:rsid w:val="003D450A"/>
    <w:rsid w:val="003D77EA"/>
    <w:rsid w:val="003D7F5B"/>
    <w:rsid w:val="003E0C62"/>
    <w:rsid w:val="003E2466"/>
    <w:rsid w:val="003E6014"/>
    <w:rsid w:val="003F6DB9"/>
    <w:rsid w:val="00402644"/>
    <w:rsid w:val="00402713"/>
    <w:rsid w:val="00402D7B"/>
    <w:rsid w:val="00404439"/>
    <w:rsid w:val="00405866"/>
    <w:rsid w:val="004059FF"/>
    <w:rsid w:val="0040618A"/>
    <w:rsid w:val="00410126"/>
    <w:rsid w:val="00414090"/>
    <w:rsid w:val="004149E3"/>
    <w:rsid w:val="00421B00"/>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4749"/>
    <w:rsid w:val="00466844"/>
    <w:rsid w:val="004722C9"/>
    <w:rsid w:val="00472D97"/>
    <w:rsid w:val="00475ED0"/>
    <w:rsid w:val="00481A59"/>
    <w:rsid w:val="00481F2F"/>
    <w:rsid w:val="004843F8"/>
    <w:rsid w:val="00490625"/>
    <w:rsid w:val="00492196"/>
    <w:rsid w:val="00495486"/>
    <w:rsid w:val="0049661F"/>
    <w:rsid w:val="00496719"/>
    <w:rsid w:val="00497114"/>
    <w:rsid w:val="00497DC9"/>
    <w:rsid w:val="004A0C69"/>
    <w:rsid w:val="004A6DEF"/>
    <w:rsid w:val="004B1E12"/>
    <w:rsid w:val="004B400E"/>
    <w:rsid w:val="004B53CB"/>
    <w:rsid w:val="004C1D95"/>
    <w:rsid w:val="004C7E23"/>
    <w:rsid w:val="004D21EE"/>
    <w:rsid w:val="004D535B"/>
    <w:rsid w:val="004D6A29"/>
    <w:rsid w:val="004D7463"/>
    <w:rsid w:val="004D7ECD"/>
    <w:rsid w:val="004E1C0E"/>
    <w:rsid w:val="004E758C"/>
    <w:rsid w:val="004E7B5F"/>
    <w:rsid w:val="004F0C3B"/>
    <w:rsid w:val="004F1266"/>
    <w:rsid w:val="004F1D27"/>
    <w:rsid w:val="004F24B3"/>
    <w:rsid w:val="004F2718"/>
    <w:rsid w:val="004F38B8"/>
    <w:rsid w:val="004F4870"/>
    <w:rsid w:val="004F7AC9"/>
    <w:rsid w:val="00500A81"/>
    <w:rsid w:val="00501DE0"/>
    <w:rsid w:val="0050487D"/>
    <w:rsid w:val="00504C80"/>
    <w:rsid w:val="0050560E"/>
    <w:rsid w:val="00511436"/>
    <w:rsid w:val="00513510"/>
    <w:rsid w:val="005143F0"/>
    <w:rsid w:val="00514956"/>
    <w:rsid w:val="005167C6"/>
    <w:rsid w:val="00520247"/>
    <w:rsid w:val="00520F22"/>
    <w:rsid w:val="0052271A"/>
    <w:rsid w:val="00523391"/>
    <w:rsid w:val="00523C8A"/>
    <w:rsid w:val="00530DFA"/>
    <w:rsid w:val="005341C7"/>
    <w:rsid w:val="00535B36"/>
    <w:rsid w:val="005402CC"/>
    <w:rsid w:val="005409DD"/>
    <w:rsid w:val="005439C5"/>
    <w:rsid w:val="005441B9"/>
    <w:rsid w:val="00544A0E"/>
    <w:rsid w:val="00544F58"/>
    <w:rsid w:val="00547084"/>
    <w:rsid w:val="00550535"/>
    <w:rsid w:val="00550FDA"/>
    <w:rsid w:val="00554B20"/>
    <w:rsid w:val="00554E97"/>
    <w:rsid w:val="005552A2"/>
    <w:rsid w:val="00556075"/>
    <w:rsid w:val="00556663"/>
    <w:rsid w:val="00556D90"/>
    <w:rsid w:val="005573D2"/>
    <w:rsid w:val="00560D08"/>
    <w:rsid w:val="00562F3E"/>
    <w:rsid w:val="00564064"/>
    <w:rsid w:val="005646B6"/>
    <w:rsid w:val="00580C1A"/>
    <w:rsid w:val="005860A8"/>
    <w:rsid w:val="00586FB4"/>
    <w:rsid w:val="00587D86"/>
    <w:rsid w:val="00590538"/>
    <w:rsid w:val="005948D4"/>
    <w:rsid w:val="00595D2D"/>
    <w:rsid w:val="005960D6"/>
    <w:rsid w:val="0059645A"/>
    <w:rsid w:val="00597ED6"/>
    <w:rsid w:val="005A0AA1"/>
    <w:rsid w:val="005A28F6"/>
    <w:rsid w:val="005A33A7"/>
    <w:rsid w:val="005A3C2A"/>
    <w:rsid w:val="005A6322"/>
    <w:rsid w:val="005A796A"/>
    <w:rsid w:val="005B3287"/>
    <w:rsid w:val="005B3FAC"/>
    <w:rsid w:val="005D00F5"/>
    <w:rsid w:val="005D2621"/>
    <w:rsid w:val="005D2770"/>
    <w:rsid w:val="005D2783"/>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423D"/>
    <w:rsid w:val="005F5249"/>
    <w:rsid w:val="005F5EE1"/>
    <w:rsid w:val="0060179B"/>
    <w:rsid w:val="00603606"/>
    <w:rsid w:val="006059C1"/>
    <w:rsid w:val="00606C74"/>
    <w:rsid w:val="00606DD0"/>
    <w:rsid w:val="00610603"/>
    <w:rsid w:val="006113D9"/>
    <w:rsid w:val="00613F8F"/>
    <w:rsid w:val="00614254"/>
    <w:rsid w:val="006162EA"/>
    <w:rsid w:val="00616E22"/>
    <w:rsid w:val="0062035C"/>
    <w:rsid w:val="00622019"/>
    <w:rsid w:val="00622762"/>
    <w:rsid w:val="00624571"/>
    <w:rsid w:val="00626AB4"/>
    <w:rsid w:val="00630329"/>
    <w:rsid w:val="00632689"/>
    <w:rsid w:val="0063375A"/>
    <w:rsid w:val="00633C2D"/>
    <w:rsid w:val="00635230"/>
    <w:rsid w:val="006354F7"/>
    <w:rsid w:val="00635F7D"/>
    <w:rsid w:val="00641BA6"/>
    <w:rsid w:val="006421F1"/>
    <w:rsid w:val="006422B4"/>
    <w:rsid w:val="00646BE7"/>
    <w:rsid w:val="006473CC"/>
    <w:rsid w:val="00652F86"/>
    <w:rsid w:val="006544BD"/>
    <w:rsid w:val="00656025"/>
    <w:rsid w:val="00660401"/>
    <w:rsid w:val="00661020"/>
    <w:rsid w:val="00662C76"/>
    <w:rsid w:val="006658C5"/>
    <w:rsid w:val="00666B78"/>
    <w:rsid w:val="00673064"/>
    <w:rsid w:val="00674083"/>
    <w:rsid w:val="0067457B"/>
    <w:rsid w:val="00680143"/>
    <w:rsid w:val="00680E16"/>
    <w:rsid w:val="006823E2"/>
    <w:rsid w:val="006851BE"/>
    <w:rsid w:val="006854AB"/>
    <w:rsid w:val="00686ADC"/>
    <w:rsid w:val="0068722C"/>
    <w:rsid w:val="00687D2D"/>
    <w:rsid w:val="00693714"/>
    <w:rsid w:val="00694C92"/>
    <w:rsid w:val="00697814"/>
    <w:rsid w:val="006A02D0"/>
    <w:rsid w:val="006B0C36"/>
    <w:rsid w:val="006B238D"/>
    <w:rsid w:val="006B4003"/>
    <w:rsid w:val="006B7DAF"/>
    <w:rsid w:val="006C1400"/>
    <w:rsid w:val="006C2668"/>
    <w:rsid w:val="006C32CE"/>
    <w:rsid w:val="006C4579"/>
    <w:rsid w:val="006C7548"/>
    <w:rsid w:val="006D31FE"/>
    <w:rsid w:val="006D5B36"/>
    <w:rsid w:val="006D6BF1"/>
    <w:rsid w:val="006E0241"/>
    <w:rsid w:val="006E02D5"/>
    <w:rsid w:val="006E070F"/>
    <w:rsid w:val="006E0CB4"/>
    <w:rsid w:val="006E1EC8"/>
    <w:rsid w:val="006E20B6"/>
    <w:rsid w:val="006E58A2"/>
    <w:rsid w:val="006F0046"/>
    <w:rsid w:val="006F01CE"/>
    <w:rsid w:val="006F1F85"/>
    <w:rsid w:val="006F3FF2"/>
    <w:rsid w:val="006F4747"/>
    <w:rsid w:val="006F603B"/>
    <w:rsid w:val="006F6079"/>
    <w:rsid w:val="006F60EA"/>
    <w:rsid w:val="0070069B"/>
    <w:rsid w:val="007048F9"/>
    <w:rsid w:val="00710294"/>
    <w:rsid w:val="00710A0F"/>
    <w:rsid w:val="00710F96"/>
    <w:rsid w:val="007114CD"/>
    <w:rsid w:val="00712857"/>
    <w:rsid w:val="00713A40"/>
    <w:rsid w:val="007151DD"/>
    <w:rsid w:val="00722A7A"/>
    <w:rsid w:val="00726B41"/>
    <w:rsid w:val="0074164D"/>
    <w:rsid w:val="0074733A"/>
    <w:rsid w:val="00747A74"/>
    <w:rsid w:val="00754B11"/>
    <w:rsid w:val="0075674A"/>
    <w:rsid w:val="0076180E"/>
    <w:rsid w:val="0076304B"/>
    <w:rsid w:val="00764DF5"/>
    <w:rsid w:val="00765448"/>
    <w:rsid w:val="00766510"/>
    <w:rsid w:val="0077194F"/>
    <w:rsid w:val="00771B6D"/>
    <w:rsid w:val="00772986"/>
    <w:rsid w:val="00774294"/>
    <w:rsid w:val="007747E5"/>
    <w:rsid w:val="00777486"/>
    <w:rsid w:val="00777EEB"/>
    <w:rsid w:val="00780094"/>
    <w:rsid w:val="007827C1"/>
    <w:rsid w:val="00792E0E"/>
    <w:rsid w:val="00797CB3"/>
    <w:rsid w:val="00797EE9"/>
    <w:rsid w:val="007A1E4E"/>
    <w:rsid w:val="007A4CF2"/>
    <w:rsid w:val="007A4D05"/>
    <w:rsid w:val="007A4D58"/>
    <w:rsid w:val="007A51FD"/>
    <w:rsid w:val="007A7B4F"/>
    <w:rsid w:val="007B2E5A"/>
    <w:rsid w:val="007B3E02"/>
    <w:rsid w:val="007B52F0"/>
    <w:rsid w:val="007C4BA2"/>
    <w:rsid w:val="007C4D42"/>
    <w:rsid w:val="007C63AD"/>
    <w:rsid w:val="007C744C"/>
    <w:rsid w:val="007C7D7A"/>
    <w:rsid w:val="007D06C7"/>
    <w:rsid w:val="007D49EE"/>
    <w:rsid w:val="007E102E"/>
    <w:rsid w:val="007E3474"/>
    <w:rsid w:val="007E47B6"/>
    <w:rsid w:val="007E53EB"/>
    <w:rsid w:val="007F1B5D"/>
    <w:rsid w:val="007F4CFC"/>
    <w:rsid w:val="007F5DD0"/>
    <w:rsid w:val="007F7810"/>
    <w:rsid w:val="007F7CDC"/>
    <w:rsid w:val="00801C2B"/>
    <w:rsid w:val="0080358D"/>
    <w:rsid w:val="00813E4C"/>
    <w:rsid w:val="00815C96"/>
    <w:rsid w:val="00815F8D"/>
    <w:rsid w:val="00817328"/>
    <w:rsid w:val="008219F3"/>
    <w:rsid w:val="0082567F"/>
    <w:rsid w:val="00827884"/>
    <w:rsid w:val="008317CF"/>
    <w:rsid w:val="00832415"/>
    <w:rsid w:val="008325D0"/>
    <w:rsid w:val="008329F5"/>
    <w:rsid w:val="008344E3"/>
    <w:rsid w:val="00834D03"/>
    <w:rsid w:val="00835AB7"/>
    <w:rsid w:val="00836A8B"/>
    <w:rsid w:val="00841835"/>
    <w:rsid w:val="008423F6"/>
    <w:rsid w:val="00842D97"/>
    <w:rsid w:val="00843C6A"/>
    <w:rsid w:val="00845155"/>
    <w:rsid w:val="00846649"/>
    <w:rsid w:val="0084696D"/>
    <w:rsid w:val="0084799C"/>
    <w:rsid w:val="008512CD"/>
    <w:rsid w:val="00851553"/>
    <w:rsid w:val="00854D96"/>
    <w:rsid w:val="0085577F"/>
    <w:rsid w:val="008557AE"/>
    <w:rsid w:val="0085595D"/>
    <w:rsid w:val="00855B9B"/>
    <w:rsid w:val="0085772D"/>
    <w:rsid w:val="00861CA6"/>
    <w:rsid w:val="00862E3F"/>
    <w:rsid w:val="00863F2E"/>
    <w:rsid w:val="008649AC"/>
    <w:rsid w:val="008669AC"/>
    <w:rsid w:val="00870357"/>
    <w:rsid w:val="00870809"/>
    <w:rsid w:val="00870850"/>
    <w:rsid w:val="00870D05"/>
    <w:rsid w:val="00872DA0"/>
    <w:rsid w:val="00880577"/>
    <w:rsid w:val="0088058B"/>
    <w:rsid w:val="00880FD7"/>
    <w:rsid w:val="00884ABB"/>
    <w:rsid w:val="008853A2"/>
    <w:rsid w:val="00885623"/>
    <w:rsid w:val="00886D92"/>
    <w:rsid w:val="0089309A"/>
    <w:rsid w:val="008950A7"/>
    <w:rsid w:val="00895622"/>
    <w:rsid w:val="00895EB2"/>
    <w:rsid w:val="008960F2"/>
    <w:rsid w:val="00897510"/>
    <w:rsid w:val="008A18A5"/>
    <w:rsid w:val="008A641C"/>
    <w:rsid w:val="008A6441"/>
    <w:rsid w:val="008B0286"/>
    <w:rsid w:val="008B03A5"/>
    <w:rsid w:val="008B03DD"/>
    <w:rsid w:val="008B10B6"/>
    <w:rsid w:val="008B3617"/>
    <w:rsid w:val="008B4F5F"/>
    <w:rsid w:val="008B5722"/>
    <w:rsid w:val="008B5DF5"/>
    <w:rsid w:val="008B63FF"/>
    <w:rsid w:val="008C1C34"/>
    <w:rsid w:val="008C25EE"/>
    <w:rsid w:val="008C3C2C"/>
    <w:rsid w:val="008C40B4"/>
    <w:rsid w:val="008C640C"/>
    <w:rsid w:val="008C65A9"/>
    <w:rsid w:val="008C6DFE"/>
    <w:rsid w:val="008D03DA"/>
    <w:rsid w:val="008D1892"/>
    <w:rsid w:val="008D2C96"/>
    <w:rsid w:val="008D3CAF"/>
    <w:rsid w:val="008D3D67"/>
    <w:rsid w:val="008D3EED"/>
    <w:rsid w:val="008D4FBB"/>
    <w:rsid w:val="008D581A"/>
    <w:rsid w:val="008D792C"/>
    <w:rsid w:val="008E43AA"/>
    <w:rsid w:val="008F003C"/>
    <w:rsid w:val="008F1290"/>
    <w:rsid w:val="008F6327"/>
    <w:rsid w:val="009031BB"/>
    <w:rsid w:val="009041A9"/>
    <w:rsid w:val="009059EC"/>
    <w:rsid w:val="00905E50"/>
    <w:rsid w:val="00905FA9"/>
    <w:rsid w:val="00906C7D"/>
    <w:rsid w:val="0090702B"/>
    <w:rsid w:val="009117D6"/>
    <w:rsid w:val="00912AE5"/>
    <w:rsid w:val="0091753B"/>
    <w:rsid w:val="00917769"/>
    <w:rsid w:val="00923422"/>
    <w:rsid w:val="00924574"/>
    <w:rsid w:val="00925B15"/>
    <w:rsid w:val="00927D2B"/>
    <w:rsid w:val="00927DB0"/>
    <w:rsid w:val="00931F95"/>
    <w:rsid w:val="00932235"/>
    <w:rsid w:val="009343A7"/>
    <w:rsid w:val="00934CE7"/>
    <w:rsid w:val="00936127"/>
    <w:rsid w:val="00936770"/>
    <w:rsid w:val="009431A9"/>
    <w:rsid w:val="00945178"/>
    <w:rsid w:val="00945957"/>
    <w:rsid w:val="009511E1"/>
    <w:rsid w:val="009549E0"/>
    <w:rsid w:val="00955149"/>
    <w:rsid w:val="009554D8"/>
    <w:rsid w:val="009561F6"/>
    <w:rsid w:val="00960146"/>
    <w:rsid w:val="0096211A"/>
    <w:rsid w:val="009701CE"/>
    <w:rsid w:val="00975F55"/>
    <w:rsid w:val="00977AC8"/>
    <w:rsid w:val="009814F1"/>
    <w:rsid w:val="00983A60"/>
    <w:rsid w:val="00987E6E"/>
    <w:rsid w:val="0099186B"/>
    <w:rsid w:val="009944B3"/>
    <w:rsid w:val="0099753D"/>
    <w:rsid w:val="009A1035"/>
    <w:rsid w:val="009A4A0A"/>
    <w:rsid w:val="009A6BC8"/>
    <w:rsid w:val="009A7BA7"/>
    <w:rsid w:val="009B7552"/>
    <w:rsid w:val="009C4C23"/>
    <w:rsid w:val="009D211A"/>
    <w:rsid w:val="009D27ED"/>
    <w:rsid w:val="009D28E6"/>
    <w:rsid w:val="009D37AF"/>
    <w:rsid w:val="009D6A73"/>
    <w:rsid w:val="009E2B14"/>
    <w:rsid w:val="009E3067"/>
    <w:rsid w:val="009E3421"/>
    <w:rsid w:val="009E4FC8"/>
    <w:rsid w:val="009E5647"/>
    <w:rsid w:val="00A006BF"/>
    <w:rsid w:val="00A01783"/>
    <w:rsid w:val="00A04DA6"/>
    <w:rsid w:val="00A060BA"/>
    <w:rsid w:val="00A0707E"/>
    <w:rsid w:val="00A11338"/>
    <w:rsid w:val="00A12FF1"/>
    <w:rsid w:val="00A1672E"/>
    <w:rsid w:val="00A168CF"/>
    <w:rsid w:val="00A179F2"/>
    <w:rsid w:val="00A2464A"/>
    <w:rsid w:val="00A248E6"/>
    <w:rsid w:val="00A3000C"/>
    <w:rsid w:val="00A30CC4"/>
    <w:rsid w:val="00A32BE1"/>
    <w:rsid w:val="00A36A0B"/>
    <w:rsid w:val="00A4419D"/>
    <w:rsid w:val="00A447A1"/>
    <w:rsid w:val="00A50F21"/>
    <w:rsid w:val="00A520CA"/>
    <w:rsid w:val="00A520EF"/>
    <w:rsid w:val="00A521A3"/>
    <w:rsid w:val="00A541A8"/>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430D"/>
    <w:rsid w:val="00A86A38"/>
    <w:rsid w:val="00A90C8D"/>
    <w:rsid w:val="00A91963"/>
    <w:rsid w:val="00A93356"/>
    <w:rsid w:val="00AA0B07"/>
    <w:rsid w:val="00AA10AA"/>
    <w:rsid w:val="00AA411B"/>
    <w:rsid w:val="00AA7802"/>
    <w:rsid w:val="00AB0B63"/>
    <w:rsid w:val="00AB1DEE"/>
    <w:rsid w:val="00AB264D"/>
    <w:rsid w:val="00AB283C"/>
    <w:rsid w:val="00AB4727"/>
    <w:rsid w:val="00AC013F"/>
    <w:rsid w:val="00AC08DD"/>
    <w:rsid w:val="00AC5508"/>
    <w:rsid w:val="00AD3753"/>
    <w:rsid w:val="00AD3EA9"/>
    <w:rsid w:val="00AD54D4"/>
    <w:rsid w:val="00AD6CDB"/>
    <w:rsid w:val="00AE0BA8"/>
    <w:rsid w:val="00AE302C"/>
    <w:rsid w:val="00AE340D"/>
    <w:rsid w:val="00AE3E72"/>
    <w:rsid w:val="00AE416E"/>
    <w:rsid w:val="00AF09AF"/>
    <w:rsid w:val="00AF0E90"/>
    <w:rsid w:val="00AF13BC"/>
    <w:rsid w:val="00AF172F"/>
    <w:rsid w:val="00AF19D7"/>
    <w:rsid w:val="00AF21CF"/>
    <w:rsid w:val="00AF3F23"/>
    <w:rsid w:val="00AF3FA9"/>
    <w:rsid w:val="00AF5CE3"/>
    <w:rsid w:val="00AF740B"/>
    <w:rsid w:val="00B00ECC"/>
    <w:rsid w:val="00B0433E"/>
    <w:rsid w:val="00B0658D"/>
    <w:rsid w:val="00B06757"/>
    <w:rsid w:val="00B10C46"/>
    <w:rsid w:val="00B13BA4"/>
    <w:rsid w:val="00B16716"/>
    <w:rsid w:val="00B24FC0"/>
    <w:rsid w:val="00B25510"/>
    <w:rsid w:val="00B26299"/>
    <w:rsid w:val="00B27A25"/>
    <w:rsid w:val="00B3122E"/>
    <w:rsid w:val="00B314BB"/>
    <w:rsid w:val="00B32632"/>
    <w:rsid w:val="00B3352A"/>
    <w:rsid w:val="00B33663"/>
    <w:rsid w:val="00B3563D"/>
    <w:rsid w:val="00B4149D"/>
    <w:rsid w:val="00B42EFD"/>
    <w:rsid w:val="00B449E9"/>
    <w:rsid w:val="00B458E7"/>
    <w:rsid w:val="00B516DF"/>
    <w:rsid w:val="00B51A35"/>
    <w:rsid w:val="00B60BA4"/>
    <w:rsid w:val="00B61E5F"/>
    <w:rsid w:val="00B64763"/>
    <w:rsid w:val="00B66B25"/>
    <w:rsid w:val="00B72B08"/>
    <w:rsid w:val="00B773DD"/>
    <w:rsid w:val="00B80694"/>
    <w:rsid w:val="00B83415"/>
    <w:rsid w:val="00B866A9"/>
    <w:rsid w:val="00B87A39"/>
    <w:rsid w:val="00B90DDA"/>
    <w:rsid w:val="00B9208E"/>
    <w:rsid w:val="00B92A87"/>
    <w:rsid w:val="00B92FF1"/>
    <w:rsid w:val="00B96644"/>
    <w:rsid w:val="00B96772"/>
    <w:rsid w:val="00BA0E58"/>
    <w:rsid w:val="00BA1336"/>
    <w:rsid w:val="00BA2274"/>
    <w:rsid w:val="00BA3710"/>
    <w:rsid w:val="00BA625E"/>
    <w:rsid w:val="00BB0AF9"/>
    <w:rsid w:val="00BB4CF8"/>
    <w:rsid w:val="00BB75FE"/>
    <w:rsid w:val="00BC44A3"/>
    <w:rsid w:val="00BC73CA"/>
    <w:rsid w:val="00BD0B27"/>
    <w:rsid w:val="00BD0E95"/>
    <w:rsid w:val="00BD2645"/>
    <w:rsid w:val="00BD269B"/>
    <w:rsid w:val="00BD4FD1"/>
    <w:rsid w:val="00BE1058"/>
    <w:rsid w:val="00BE1090"/>
    <w:rsid w:val="00BE19C9"/>
    <w:rsid w:val="00BE3467"/>
    <w:rsid w:val="00BE41F5"/>
    <w:rsid w:val="00BE455A"/>
    <w:rsid w:val="00BE5D75"/>
    <w:rsid w:val="00BE5EA7"/>
    <w:rsid w:val="00BF6E4B"/>
    <w:rsid w:val="00C02F47"/>
    <w:rsid w:val="00C032BC"/>
    <w:rsid w:val="00C0619E"/>
    <w:rsid w:val="00C115E1"/>
    <w:rsid w:val="00C140AD"/>
    <w:rsid w:val="00C20671"/>
    <w:rsid w:val="00C20AD1"/>
    <w:rsid w:val="00C21F0C"/>
    <w:rsid w:val="00C33191"/>
    <w:rsid w:val="00C3369D"/>
    <w:rsid w:val="00C346F4"/>
    <w:rsid w:val="00C40BBE"/>
    <w:rsid w:val="00C41CEB"/>
    <w:rsid w:val="00C44913"/>
    <w:rsid w:val="00C4550E"/>
    <w:rsid w:val="00C47145"/>
    <w:rsid w:val="00C50F9B"/>
    <w:rsid w:val="00C516B3"/>
    <w:rsid w:val="00C56115"/>
    <w:rsid w:val="00C56DEA"/>
    <w:rsid w:val="00C61736"/>
    <w:rsid w:val="00C61C9B"/>
    <w:rsid w:val="00C61E76"/>
    <w:rsid w:val="00C676FB"/>
    <w:rsid w:val="00C7000F"/>
    <w:rsid w:val="00C72F9C"/>
    <w:rsid w:val="00C740EC"/>
    <w:rsid w:val="00C74719"/>
    <w:rsid w:val="00C80A0C"/>
    <w:rsid w:val="00C82C9B"/>
    <w:rsid w:val="00C838A6"/>
    <w:rsid w:val="00C8509C"/>
    <w:rsid w:val="00C85FE9"/>
    <w:rsid w:val="00C863A0"/>
    <w:rsid w:val="00C872F1"/>
    <w:rsid w:val="00C878B5"/>
    <w:rsid w:val="00C9742E"/>
    <w:rsid w:val="00CA04AF"/>
    <w:rsid w:val="00CA0833"/>
    <w:rsid w:val="00CA1959"/>
    <w:rsid w:val="00CA35A9"/>
    <w:rsid w:val="00CA486F"/>
    <w:rsid w:val="00CA4C5F"/>
    <w:rsid w:val="00CB3EF2"/>
    <w:rsid w:val="00CB45FF"/>
    <w:rsid w:val="00CB479A"/>
    <w:rsid w:val="00CB7771"/>
    <w:rsid w:val="00CC11E4"/>
    <w:rsid w:val="00CC2AB5"/>
    <w:rsid w:val="00CC4255"/>
    <w:rsid w:val="00CC5749"/>
    <w:rsid w:val="00CC6576"/>
    <w:rsid w:val="00CC7318"/>
    <w:rsid w:val="00CD0DCC"/>
    <w:rsid w:val="00CD613B"/>
    <w:rsid w:val="00CD6730"/>
    <w:rsid w:val="00CD6BA7"/>
    <w:rsid w:val="00CE6399"/>
    <w:rsid w:val="00CF11C0"/>
    <w:rsid w:val="00CF3401"/>
    <w:rsid w:val="00CF3C95"/>
    <w:rsid w:val="00CF478C"/>
    <w:rsid w:val="00D073E9"/>
    <w:rsid w:val="00D11320"/>
    <w:rsid w:val="00D132C0"/>
    <w:rsid w:val="00D15071"/>
    <w:rsid w:val="00D17953"/>
    <w:rsid w:val="00D20400"/>
    <w:rsid w:val="00D21F51"/>
    <w:rsid w:val="00D22F08"/>
    <w:rsid w:val="00D24C23"/>
    <w:rsid w:val="00D256D4"/>
    <w:rsid w:val="00D27632"/>
    <w:rsid w:val="00D30CB6"/>
    <w:rsid w:val="00D31091"/>
    <w:rsid w:val="00D31FD9"/>
    <w:rsid w:val="00D32D5D"/>
    <w:rsid w:val="00D35336"/>
    <w:rsid w:val="00D42C5E"/>
    <w:rsid w:val="00D43CA1"/>
    <w:rsid w:val="00D448C6"/>
    <w:rsid w:val="00D56AF0"/>
    <w:rsid w:val="00D61EC4"/>
    <w:rsid w:val="00D679CF"/>
    <w:rsid w:val="00D70E2B"/>
    <w:rsid w:val="00D720EB"/>
    <w:rsid w:val="00D77768"/>
    <w:rsid w:val="00D77B3F"/>
    <w:rsid w:val="00D8180E"/>
    <w:rsid w:val="00D81E65"/>
    <w:rsid w:val="00D91235"/>
    <w:rsid w:val="00D940F9"/>
    <w:rsid w:val="00D96C6C"/>
    <w:rsid w:val="00D97053"/>
    <w:rsid w:val="00DA028E"/>
    <w:rsid w:val="00DA1E78"/>
    <w:rsid w:val="00DB1757"/>
    <w:rsid w:val="00DB4356"/>
    <w:rsid w:val="00DB65F9"/>
    <w:rsid w:val="00DC0258"/>
    <w:rsid w:val="00DC12A1"/>
    <w:rsid w:val="00DC2793"/>
    <w:rsid w:val="00DC61E7"/>
    <w:rsid w:val="00DC7346"/>
    <w:rsid w:val="00DC7481"/>
    <w:rsid w:val="00DD25D2"/>
    <w:rsid w:val="00DD2798"/>
    <w:rsid w:val="00DE3B2E"/>
    <w:rsid w:val="00DE75EA"/>
    <w:rsid w:val="00DF5B19"/>
    <w:rsid w:val="00DF65D4"/>
    <w:rsid w:val="00DF7351"/>
    <w:rsid w:val="00DF7BED"/>
    <w:rsid w:val="00DF7F01"/>
    <w:rsid w:val="00E05A33"/>
    <w:rsid w:val="00E05FE4"/>
    <w:rsid w:val="00E06C36"/>
    <w:rsid w:val="00E11134"/>
    <w:rsid w:val="00E11F08"/>
    <w:rsid w:val="00E14BD5"/>
    <w:rsid w:val="00E162D4"/>
    <w:rsid w:val="00E17A1C"/>
    <w:rsid w:val="00E2387F"/>
    <w:rsid w:val="00E2418D"/>
    <w:rsid w:val="00E268A9"/>
    <w:rsid w:val="00E26D38"/>
    <w:rsid w:val="00E317D2"/>
    <w:rsid w:val="00E32077"/>
    <w:rsid w:val="00E33B50"/>
    <w:rsid w:val="00E417D2"/>
    <w:rsid w:val="00E4244D"/>
    <w:rsid w:val="00E43BCF"/>
    <w:rsid w:val="00E43D7F"/>
    <w:rsid w:val="00E45174"/>
    <w:rsid w:val="00E477FF"/>
    <w:rsid w:val="00E536A8"/>
    <w:rsid w:val="00E559D3"/>
    <w:rsid w:val="00E57F5F"/>
    <w:rsid w:val="00E6037A"/>
    <w:rsid w:val="00E6169B"/>
    <w:rsid w:val="00E73958"/>
    <w:rsid w:val="00E76ABA"/>
    <w:rsid w:val="00E76AF4"/>
    <w:rsid w:val="00E80425"/>
    <w:rsid w:val="00E84FB5"/>
    <w:rsid w:val="00E872C3"/>
    <w:rsid w:val="00E9064B"/>
    <w:rsid w:val="00E91EEB"/>
    <w:rsid w:val="00E94D1C"/>
    <w:rsid w:val="00E96340"/>
    <w:rsid w:val="00EA0D52"/>
    <w:rsid w:val="00EA32F8"/>
    <w:rsid w:val="00EA5EEA"/>
    <w:rsid w:val="00EB0AF2"/>
    <w:rsid w:val="00EB781F"/>
    <w:rsid w:val="00EC07F9"/>
    <w:rsid w:val="00EC2074"/>
    <w:rsid w:val="00EC327B"/>
    <w:rsid w:val="00EC32C4"/>
    <w:rsid w:val="00EC356F"/>
    <w:rsid w:val="00EC6326"/>
    <w:rsid w:val="00ED05F3"/>
    <w:rsid w:val="00ED0DCC"/>
    <w:rsid w:val="00ED1E5D"/>
    <w:rsid w:val="00ED2360"/>
    <w:rsid w:val="00ED2969"/>
    <w:rsid w:val="00ED331F"/>
    <w:rsid w:val="00ED6A8B"/>
    <w:rsid w:val="00EE018D"/>
    <w:rsid w:val="00EE315E"/>
    <w:rsid w:val="00EE559A"/>
    <w:rsid w:val="00EF1C7D"/>
    <w:rsid w:val="00EF1E19"/>
    <w:rsid w:val="00EF29F2"/>
    <w:rsid w:val="00EF4D93"/>
    <w:rsid w:val="00EF6994"/>
    <w:rsid w:val="00EF6F95"/>
    <w:rsid w:val="00F00B06"/>
    <w:rsid w:val="00F022A7"/>
    <w:rsid w:val="00F0369A"/>
    <w:rsid w:val="00F05BEA"/>
    <w:rsid w:val="00F0741A"/>
    <w:rsid w:val="00F07F36"/>
    <w:rsid w:val="00F10B20"/>
    <w:rsid w:val="00F10FB3"/>
    <w:rsid w:val="00F112F9"/>
    <w:rsid w:val="00F17C7A"/>
    <w:rsid w:val="00F23480"/>
    <w:rsid w:val="00F249EB"/>
    <w:rsid w:val="00F24F8D"/>
    <w:rsid w:val="00F25545"/>
    <w:rsid w:val="00F26CE8"/>
    <w:rsid w:val="00F30103"/>
    <w:rsid w:val="00F323F6"/>
    <w:rsid w:val="00F32C3D"/>
    <w:rsid w:val="00F33651"/>
    <w:rsid w:val="00F336E8"/>
    <w:rsid w:val="00F3449F"/>
    <w:rsid w:val="00F3629E"/>
    <w:rsid w:val="00F363AA"/>
    <w:rsid w:val="00F376C2"/>
    <w:rsid w:val="00F441A7"/>
    <w:rsid w:val="00F45189"/>
    <w:rsid w:val="00F46108"/>
    <w:rsid w:val="00F46372"/>
    <w:rsid w:val="00F476DC"/>
    <w:rsid w:val="00F508CD"/>
    <w:rsid w:val="00F557BA"/>
    <w:rsid w:val="00F561EF"/>
    <w:rsid w:val="00F56E69"/>
    <w:rsid w:val="00F60C1D"/>
    <w:rsid w:val="00F60FBB"/>
    <w:rsid w:val="00F62723"/>
    <w:rsid w:val="00F647A9"/>
    <w:rsid w:val="00F67CE2"/>
    <w:rsid w:val="00F70CC7"/>
    <w:rsid w:val="00F82845"/>
    <w:rsid w:val="00F84576"/>
    <w:rsid w:val="00F850AC"/>
    <w:rsid w:val="00F86235"/>
    <w:rsid w:val="00F87CF2"/>
    <w:rsid w:val="00F91655"/>
    <w:rsid w:val="00F92269"/>
    <w:rsid w:val="00F92452"/>
    <w:rsid w:val="00F96AA4"/>
    <w:rsid w:val="00F9714B"/>
    <w:rsid w:val="00FA14AA"/>
    <w:rsid w:val="00FA3C5F"/>
    <w:rsid w:val="00FA57C2"/>
    <w:rsid w:val="00FB0DE7"/>
    <w:rsid w:val="00FB2187"/>
    <w:rsid w:val="00FB3CCD"/>
    <w:rsid w:val="00FC166E"/>
    <w:rsid w:val="00FC5E1A"/>
    <w:rsid w:val="00FC6462"/>
    <w:rsid w:val="00FC68D2"/>
    <w:rsid w:val="00FD2757"/>
    <w:rsid w:val="00FD2E6C"/>
    <w:rsid w:val="00FD37C5"/>
    <w:rsid w:val="00FE0582"/>
    <w:rsid w:val="00FE0B54"/>
    <w:rsid w:val="00FE3101"/>
    <w:rsid w:val="00FE4885"/>
    <w:rsid w:val="00FE56D3"/>
    <w:rsid w:val="00FE6BDE"/>
    <w:rsid w:val="00FE792A"/>
    <w:rsid w:val="00FE7BFF"/>
    <w:rsid w:val="00FF37BF"/>
    <w:rsid w:val="00FF42FC"/>
    <w:rsid w:val="00FF43F5"/>
    <w:rsid w:val="00FF50A7"/>
    <w:rsid w:val="00FF77A3"/>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Diagrama1 Char"/>
    <w:link w:val="FootnoteText"/>
    <w:locked/>
    <w:rsid w:val="0006277C"/>
  </w:style>
  <w:style w:type="paragraph" w:styleId="FootnoteText">
    <w:name w:val="footnote text"/>
    <w:aliases w:val="Footnote,Footnote Text Char Char,Fußnotentextf, Diagrama1,Diagrama1"/>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0"/>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1"/>
      </w:numPr>
      <w:spacing w:line="360" w:lineRule="auto"/>
    </w:pPr>
    <w:rPr>
      <w:szCs w:val="24"/>
    </w:rPr>
  </w:style>
  <w:style w:type="numbering" w:customStyle="1" w:styleId="Style3">
    <w:name w:val="Style3"/>
    <w:uiPriority w:val="99"/>
    <w:rsid w:val="00EE559A"/>
    <w:pPr>
      <w:numPr>
        <w:numId w:val="12"/>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19"/>
      </w:numPr>
    </w:pPr>
  </w:style>
  <w:style w:type="paragraph" w:customStyle="1" w:styleId="Skaiiai2lygis">
    <w:name w:val="Skaičiai_2 lygis"/>
    <w:basedOn w:val="Normal"/>
    <w:link w:val="Skaiiai2lygisChar"/>
    <w:qFormat/>
    <w:rsid w:val="001D71B3"/>
    <w:pPr>
      <w:numPr>
        <w:ilvl w:val="1"/>
        <w:numId w:val="20"/>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 w:type="paragraph" w:customStyle="1" w:styleId="Topic">
    <w:name w:val="Topic"/>
    <w:basedOn w:val="Normal"/>
    <w:next w:val="Normal"/>
    <w:semiHidden/>
    <w:rsid w:val="001C75E1"/>
    <w:pPr>
      <w:keepNext/>
      <w:numPr>
        <w:numId w:val="42"/>
      </w:numPr>
      <w:spacing w:after="120"/>
      <w:jc w:val="left"/>
    </w:pPr>
    <w:rPr>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3.xml"/><Relationship Id="rId39" Type="http://schemas.openxmlformats.org/officeDocument/2006/relationships/oleObject" Target="embeddings/oleObject8.bin"/><Relationship Id="rId21" Type="http://schemas.openxmlformats.org/officeDocument/2006/relationships/hyperlink" Target="mailto:agne.guziene@nma.lt" TargetMode="External"/><Relationship Id="rId34" Type="http://schemas.openxmlformats.org/officeDocument/2006/relationships/image" Target="media/image5.wmf"/><Relationship Id="rId42" Type="http://schemas.openxmlformats.org/officeDocument/2006/relationships/image" Target="media/image9.wmf"/><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1.bin"/><Relationship Id="rId32" Type="http://schemas.openxmlformats.org/officeDocument/2006/relationships/image" Target="media/image4.wmf"/><Relationship Id="rId37" Type="http://schemas.openxmlformats.org/officeDocument/2006/relationships/oleObject" Target="embeddings/oleObject7.bin"/><Relationship Id="rId40" Type="http://schemas.openxmlformats.org/officeDocument/2006/relationships/image" Target="media/image8.wmf"/><Relationship Id="rId45" Type="http://schemas.openxmlformats.org/officeDocument/2006/relationships/image" Target="media/image11.wmf"/><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1.wmf"/><Relationship Id="rId28" Type="http://schemas.openxmlformats.org/officeDocument/2006/relationships/oleObject" Target="embeddings/oleObject2.bin"/><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oleObject" Target="embeddings/oleObject4.bin"/><Relationship Id="rId44"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33" Type="http://schemas.openxmlformats.org/officeDocument/2006/relationships/oleObject" Target="embeddings/oleObject5.bin"/><Relationship Id="rId38" Type="http://schemas.openxmlformats.org/officeDocument/2006/relationships/image" Target="media/image7.wmf"/><Relationship Id="rId46" Type="http://schemas.openxmlformats.org/officeDocument/2006/relationships/oleObject" Target="embeddings/oleObject11.bin"/><Relationship Id="rId20" Type="http://schemas.openxmlformats.org/officeDocument/2006/relationships/hyperlink" Target="https://vpt.lrv.lt/lt/nuorodos/kiti-duomenys/pasiulymu-sifravimas/sifravimo-priemoniu-aprasas/" TargetMode="External"/><Relationship Id="rId41"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3.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4.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44</Pages>
  <Words>57053</Words>
  <Characters>32521</Characters>
  <Application>Microsoft Office Word</Application>
  <DocSecurity>0</DocSecurity>
  <Lines>271</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59</cp:revision>
  <dcterms:created xsi:type="dcterms:W3CDTF">2026-03-26T11:23:00Z</dcterms:created>
  <dcterms:modified xsi:type="dcterms:W3CDTF">2026-06-11T05:23:00Z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