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F068" w14:textId="62F6E5FB" w:rsidR="003119E1" w:rsidRPr="003119E1" w:rsidRDefault="003119E1" w:rsidP="003119E1">
      <w:pPr>
        <w:pStyle w:val="Antrat1"/>
        <w:suppressAutoHyphens/>
        <w:autoSpaceDN w:val="0"/>
        <w:spacing w:before="0"/>
        <w:jc w:val="right"/>
        <w:textAlignment w:val="baseline"/>
        <w:rPr>
          <w:b w:val="0"/>
          <w:bCs w:val="0"/>
          <w:color w:val="FF0000"/>
          <w:sz w:val="20"/>
          <w:szCs w:val="20"/>
          <w:lang w:val="lt-LT"/>
        </w:rPr>
      </w:pPr>
      <w:r w:rsidRPr="003119E1">
        <w:rPr>
          <w:b w:val="0"/>
          <w:bCs w:val="0"/>
          <w:color w:val="FF0000"/>
          <w:sz w:val="20"/>
          <w:szCs w:val="20"/>
        </w:rPr>
        <w:t>Draft technical specification has been translated from the original Lithuanian version using automated translation tools; therefore, it may contain translation inaccuracies or ambiguities. Suppliers who identify any potential translation errors, inconsistencies, or unclear wording are requested to seek clarification.</w:t>
      </w:r>
    </w:p>
    <w:p w14:paraId="4F8D8381" w14:textId="77777777" w:rsidR="003119E1" w:rsidRDefault="003119E1" w:rsidP="00315C2E">
      <w:pPr>
        <w:pStyle w:val="Antrat1"/>
        <w:suppressAutoHyphens/>
        <w:autoSpaceDN w:val="0"/>
        <w:spacing w:before="0"/>
        <w:jc w:val="center"/>
        <w:textAlignment w:val="baseline"/>
        <w:rPr>
          <w:b w:val="0"/>
          <w:bCs w:val="0"/>
          <w:caps/>
          <w:color w:val="000000" w:themeColor="text1"/>
          <w:sz w:val="32"/>
          <w:szCs w:val="32"/>
          <w:lang w:val="lt-LT"/>
        </w:rPr>
      </w:pPr>
    </w:p>
    <w:p w14:paraId="4DF3333C" w14:textId="4EA31FBF" w:rsidR="00DA3EF4" w:rsidRPr="000B71EB" w:rsidRDefault="00B32E0B" w:rsidP="00315C2E">
      <w:pPr>
        <w:pStyle w:val="Antrat1"/>
        <w:suppressAutoHyphens/>
        <w:autoSpaceDN w:val="0"/>
        <w:spacing w:before="0"/>
        <w:jc w:val="center"/>
        <w:textAlignment w:val="baseline"/>
        <w:rPr>
          <w:b w:val="0"/>
          <w:bCs w:val="0"/>
          <w:caps/>
          <w:color w:val="000000" w:themeColor="text1"/>
          <w:sz w:val="32"/>
          <w:szCs w:val="32"/>
          <w:lang w:val="lt-LT"/>
        </w:rPr>
      </w:pPr>
      <w:r w:rsidRPr="000B71EB">
        <w:rPr>
          <w:b w:val="0"/>
          <w:bCs w:val="0"/>
          <w:caps/>
          <w:color w:val="000000" w:themeColor="text1"/>
          <w:sz w:val="32"/>
          <w:szCs w:val="32"/>
          <w:lang w:val="lt-LT"/>
        </w:rPr>
        <w:t xml:space="preserve">TECHNICAL SPECIFICATION FOR THE </w:t>
      </w:r>
      <w:r w:rsidR="00E22D14" w:rsidRPr="00E22D14">
        <w:rPr>
          <w:b w:val="0"/>
          <w:bCs w:val="0"/>
          <w:caps/>
          <w:color w:val="000000" w:themeColor="text1"/>
          <w:sz w:val="32"/>
          <w:szCs w:val="32"/>
          <w:lang w:val="lt-LT"/>
        </w:rPr>
        <w:t>MODERNISATION</w:t>
      </w:r>
      <w:r w:rsidRPr="000B71EB">
        <w:rPr>
          <w:b w:val="0"/>
          <w:bCs w:val="0"/>
          <w:caps/>
          <w:color w:val="000000" w:themeColor="text1"/>
          <w:sz w:val="32"/>
          <w:szCs w:val="32"/>
          <w:lang w:val="lt-LT"/>
        </w:rPr>
        <w:t>, MAINTENANCE AND</w:t>
      </w:r>
    </w:p>
    <w:p w14:paraId="06016ADA" w14:textId="77777777" w:rsidR="00DA3EF4" w:rsidRPr="000B71EB" w:rsidRDefault="00B32E0B" w:rsidP="00315C2E">
      <w:pPr>
        <w:pStyle w:val="Antrat1"/>
        <w:suppressAutoHyphens/>
        <w:autoSpaceDN w:val="0"/>
        <w:spacing w:before="0"/>
        <w:jc w:val="center"/>
        <w:textAlignment w:val="baseline"/>
        <w:rPr>
          <w:b w:val="0"/>
          <w:bCs w:val="0"/>
          <w:caps/>
          <w:color w:val="000000" w:themeColor="text1"/>
          <w:sz w:val="32"/>
          <w:szCs w:val="32"/>
          <w:lang w:val="lt-LT"/>
        </w:rPr>
      </w:pPr>
      <w:r w:rsidRPr="000B71EB">
        <w:rPr>
          <w:b w:val="0"/>
          <w:bCs w:val="0"/>
          <w:caps/>
          <w:color w:val="000000" w:themeColor="text1"/>
          <w:sz w:val="32"/>
          <w:szCs w:val="32"/>
          <w:lang w:val="lt-LT"/>
        </w:rPr>
        <w:t>DEVELOPMENT SERVICES OF THE CENTRAL PUBLIC PROCUREMENT</w:t>
      </w:r>
    </w:p>
    <w:p w14:paraId="7F6CEFCE" w14:textId="77777777" w:rsidR="00DA3EF4" w:rsidRDefault="00B32E0B" w:rsidP="00315C2E">
      <w:pPr>
        <w:pStyle w:val="Antrat1"/>
        <w:suppressAutoHyphens/>
        <w:autoSpaceDN w:val="0"/>
        <w:spacing w:before="0"/>
        <w:jc w:val="center"/>
        <w:textAlignment w:val="baseline"/>
        <w:rPr>
          <w:rFonts w:cs="Times New Roman"/>
          <w:sz w:val="24"/>
          <w:szCs w:val="24"/>
        </w:rPr>
      </w:pPr>
      <w:r w:rsidRPr="000B71EB">
        <w:rPr>
          <w:b w:val="0"/>
          <w:bCs w:val="0"/>
          <w:caps/>
          <w:color w:val="000000" w:themeColor="text1"/>
          <w:sz w:val="32"/>
          <w:szCs w:val="32"/>
          <w:lang w:val="lt-LT"/>
        </w:rPr>
        <w:t>INFORMATION SYSTEM</w:t>
      </w:r>
    </w:p>
    <w:p w14:paraId="41C499E3" w14:textId="77777777" w:rsidR="00655920" w:rsidRPr="009F5926" w:rsidRDefault="00655920" w:rsidP="00E8394C">
      <w:pPr>
        <w:spacing w:after="0"/>
        <w:jc w:val="center"/>
        <w:rPr>
          <w:rFonts w:cs="Times New Roman"/>
          <w:sz w:val="24"/>
          <w:szCs w:val="24"/>
        </w:rPr>
      </w:pPr>
    </w:p>
    <w:p w14:paraId="11389E09" w14:textId="77777777" w:rsidR="00DA3EF4" w:rsidRPr="009F5926" w:rsidRDefault="00B32E0B" w:rsidP="00E8394C">
      <w:pPr>
        <w:spacing w:after="0"/>
        <w:rPr>
          <w:rFonts w:cs="Times New Roman"/>
          <w:sz w:val="24"/>
          <w:szCs w:val="24"/>
        </w:rPr>
      </w:pPr>
      <w:r w:rsidRPr="009F5926">
        <w:rPr>
          <w:rFonts w:cs="Times New Roman"/>
          <w:b/>
          <w:sz w:val="24"/>
          <w:szCs w:val="24"/>
        </w:rPr>
        <w:t>Contents</w:t>
      </w:r>
    </w:p>
    <w:tbl>
      <w:tblPr>
        <w:tblW w:w="10725" w:type="dxa"/>
        <w:tblLook w:val="04A0" w:firstRow="1" w:lastRow="0" w:firstColumn="1" w:lastColumn="0" w:noHBand="0" w:noVBand="1"/>
      </w:tblPr>
      <w:tblGrid>
        <w:gridCol w:w="426"/>
        <w:gridCol w:w="10059"/>
        <w:gridCol w:w="240"/>
      </w:tblGrid>
      <w:tr w:rsidR="00DA3EF4" w:rsidRPr="009F5926" w14:paraId="4BBF0F57" w14:textId="77777777" w:rsidTr="00A37DEA">
        <w:tc>
          <w:tcPr>
            <w:tcW w:w="426" w:type="dxa"/>
            <w:tcMar>
              <w:top w:w="0" w:type="dxa"/>
              <w:left w:w="0" w:type="dxa"/>
              <w:bottom w:w="0" w:type="dxa"/>
              <w:right w:w="0" w:type="dxa"/>
            </w:tcMar>
          </w:tcPr>
          <w:p w14:paraId="44137DD6" w14:textId="77777777" w:rsidR="00DA3EF4" w:rsidRPr="009F5926" w:rsidRDefault="00DA3EF4" w:rsidP="00E8394C">
            <w:pPr>
              <w:spacing w:after="0"/>
              <w:rPr>
                <w:rFonts w:cs="Times New Roman"/>
                <w:sz w:val="24"/>
                <w:szCs w:val="24"/>
              </w:rPr>
            </w:pPr>
          </w:p>
        </w:tc>
        <w:tc>
          <w:tcPr>
            <w:tcW w:w="0" w:type="auto"/>
            <w:tcMar>
              <w:top w:w="0" w:type="dxa"/>
              <w:left w:w="0" w:type="dxa"/>
              <w:bottom w:w="0" w:type="dxa"/>
              <w:right w:w="0" w:type="dxa"/>
            </w:tcMar>
          </w:tcPr>
          <w:p w14:paraId="3ACF47EB" w14:textId="77777777" w:rsidR="00DA3EF4" w:rsidRPr="009F5926" w:rsidRDefault="00B32E0B" w:rsidP="00E8394C">
            <w:pPr>
              <w:spacing w:after="0"/>
              <w:rPr>
                <w:rFonts w:cs="Times New Roman"/>
                <w:sz w:val="24"/>
                <w:szCs w:val="24"/>
              </w:rPr>
            </w:pPr>
            <w:r w:rsidRPr="009F5926">
              <w:rPr>
                <w:rFonts w:cs="Times New Roman"/>
                <w:sz w:val="24"/>
                <w:szCs w:val="24"/>
              </w:rPr>
              <w:t>TECHNICAL SPECIFICATION FOR THE UPDATE, MAINTENANCE AND DEVELOPMENT SERVICES OF THE CENTRAL PUBLIC PROCUREMENT INFORMATION SYSTEM</w:t>
            </w:r>
          </w:p>
        </w:tc>
        <w:tc>
          <w:tcPr>
            <w:tcW w:w="0" w:type="auto"/>
            <w:tcMar>
              <w:top w:w="0" w:type="dxa"/>
              <w:left w:w="0" w:type="dxa"/>
              <w:bottom w:w="0" w:type="dxa"/>
              <w:right w:w="0" w:type="dxa"/>
            </w:tcMar>
          </w:tcPr>
          <w:p w14:paraId="3D06DFA8" w14:textId="77777777" w:rsidR="00DA3EF4" w:rsidRPr="009F5926" w:rsidRDefault="00B32E0B" w:rsidP="00E8394C">
            <w:pPr>
              <w:spacing w:after="0"/>
              <w:rPr>
                <w:rFonts w:cs="Times New Roman"/>
                <w:sz w:val="24"/>
                <w:szCs w:val="24"/>
              </w:rPr>
            </w:pPr>
            <w:r w:rsidRPr="009F5926">
              <w:rPr>
                <w:rFonts w:cs="Times New Roman"/>
                <w:sz w:val="24"/>
                <w:szCs w:val="24"/>
              </w:rPr>
              <w:t>1</w:t>
            </w:r>
          </w:p>
        </w:tc>
      </w:tr>
      <w:tr w:rsidR="00DA3EF4" w:rsidRPr="009F5926" w14:paraId="4B87406F" w14:textId="77777777" w:rsidTr="00A37DEA">
        <w:tc>
          <w:tcPr>
            <w:tcW w:w="426" w:type="dxa"/>
            <w:tcMar>
              <w:top w:w="0" w:type="dxa"/>
              <w:left w:w="0" w:type="dxa"/>
              <w:bottom w:w="0" w:type="dxa"/>
              <w:right w:w="0" w:type="dxa"/>
            </w:tcMar>
          </w:tcPr>
          <w:p w14:paraId="7BBC583D" w14:textId="77777777" w:rsidR="00DA3EF4" w:rsidRPr="009F5926" w:rsidRDefault="00DA3EF4" w:rsidP="00E8394C">
            <w:pPr>
              <w:spacing w:after="0"/>
              <w:rPr>
                <w:rFonts w:cs="Times New Roman"/>
                <w:sz w:val="24"/>
                <w:szCs w:val="24"/>
              </w:rPr>
            </w:pPr>
          </w:p>
        </w:tc>
        <w:tc>
          <w:tcPr>
            <w:tcW w:w="0" w:type="auto"/>
            <w:tcMar>
              <w:top w:w="0" w:type="dxa"/>
              <w:left w:w="0" w:type="dxa"/>
              <w:bottom w:w="0" w:type="dxa"/>
              <w:right w:w="0" w:type="dxa"/>
            </w:tcMar>
          </w:tcPr>
          <w:p w14:paraId="039221FC" w14:textId="77777777" w:rsidR="00DA3EF4" w:rsidRPr="009F5926" w:rsidRDefault="00B32E0B" w:rsidP="00E8394C">
            <w:pPr>
              <w:spacing w:after="0"/>
              <w:rPr>
                <w:rFonts w:cs="Times New Roman"/>
                <w:sz w:val="24"/>
                <w:szCs w:val="24"/>
              </w:rPr>
            </w:pPr>
            <w:r w:rsidRPr="009F5926">
              <w:rPr>
                <w:rFonts w:cs="Times New Roman"/>
                <w:sz w:val="24"/>
                <w:szCs w:val="24"/>
              </w:rPr>
              <w:t>SUMMARY OF THE SPECIFICATION</w:t>
            </w:r>
          </w:p>
        </w:tc>
        <w:tc>
          <w:tcPr>
            <w:tcW w:w="0" w:type="auto"/>
            <w:tcMar>
              <w:top w:w="0" w:type="dxa"/>
              <w:left w:w="0" w:type="dxa"/>
              <w:bottom w:w="0" w:type="dxa"/>
              <w:right w:w="0" w:type="dxa"/>
            </w:tcMar>
          </w:tcPr>
          <w:p w14:paraId="182E83E9" w14:textId="77777777" w:rsidR="00DA3EF4" w:rsidRPr="009F5926" w:rsidRDefault="00B32E0B" w:rsidP="00E8394C">
            <w:pPr>
              <w:spacing w:after="0"/>
              <w:rPr>
                <w:rFonts w:cs="Times New Roman"/>
                <w:sz w:val="24"/>
                <w:szCs w:val="24"/>
              </w:rPr>
            </w:pPr>
            <w:r w:rsidRPr="009F5926">
              <w:rPr>
                <w:rFonts w:cs="Times New Roman"/>
                <w:sz w:val="24"/>
                <w:szCs w:val="24"/>
              </w:rPr>
              <w:t>3</w:t>
            </w:r>
          </w:p>
        </w:tc>
      </w:tr>
      <w:tr w:rsidR="00DA3EF4" w:rsidRPr="009F5926" w14:paraId="34552EBA" w14:textId="77777777" w:rsidTr="00A37DEA">
        <w:tc>
          <w:tcPr>
            <w:tcW w:w="426" w:type="dxa"/>
            <w:tcMar>
              <w:top w:w="0" w:type="dxa"/>
              <w:left w:w="0" w:type="dxa"/>
              <w:bottom w:w="0" w:type="dxa"/>
              <w:right w:w="0" w:type="dxa"/>
            </w:tcMar>
          </w:tcPr>
          <w:p w14:paraId="1EBFC468" w14:textId="77777777" w:rsidR="00DA3EF4" w:rsidRPr="009F5926" w:rsidRDefault="00DA3EF4" w:rsidP="00E8394C">
            <w:pPr>
              <w:spacing w:after="0"/>
              <w:rPr>
                <w:rFonts w:cs="Times New Roman"/>
                <w:sz w:val="24"/>
                <w:szCs w:val="24"/>
              </w:rPr>
            </w:pPr>
          </w:p>
        </w:tc>
        <w:tc>
          <w:tcPr>
            <w:tcW w:w="0" w:type="auto"/>
            <w:tcMar>
              <w:top w:w="0" w:type="dxa"/>
              <w:left w:w="0" w:type="dxa"/>
              <w:bottom w:w="0" w:type="dxa"/>
              <w:right w:w="0" w:type="dxa"/>
            </w:tcMar>
          </w:tcPr>
          <w:p w14:paraId="3DDE9AB4" w14:textId="77777777" w:rsidR="00DA3EF4" w:rsidRPr="009F5926" w:rsidRDefault="00B32E0B" w:rsidP="00E8394C">
            <w:pPr>
              <w:spacing w:after="0"/>
              <w:rPr>
                <w:rFonts w:cs="Times New Roman"/>
                <w:sz w:val="24"/>
                <w:szCs w:val="24"/>
              </w:rPr>
            </w:pPr>
            <w:r w:rsidRPr="009F5926">
              <w:rPr>
                <w:rFonts w:cs="Times New Roman"/>
                <w:sz w:val="24"/>
                <w:szCs w:val="24"/>
              </w:rPr>
              <w:t>TERMS AND ABBREVIATIONS</w:t>
            </w:r>
          </w:p>
        </w:tc>
        <w:tc>
          <w:tcPr>
            <w:tcW w:w="0" w:type="auto"/>
            <w:tcMar>
              <w:top w:w="0" w:type="dxa"/>
              <w:left w:w="0" w:type="dxa"/>
              <w:bottom w:w="0" w:type="dxa"/>
              <w:right w:w="0" w:type="dxa"/>
            </w:tcMar>
          </w:tcPr>
          <w:p w14:paraId="1FE1CBD3" w14:textId="77777777" w:rsidR="00DA3EF4" w:rsidRPr="009F5926" w:rsidRDefault="00B32E0B" w:rsidP="00E8394C">
            <w:pPr>
              <w:spacing w:after="0"/>
              <w:rPr>
                <w:rFonts w:cs="Times New Roman"/>
                <w:sz w:val="24"/>
                <w:szCs w:val="24"/>
              </w:rPr>
            </w:pPr>
            <w:r w:rsidRPr="009F5926">
              <w:rPr>
                <w:rFonts w:cs="Times New Roman"/>
                <w:sz w:val="24"/>
                <w:szCs w:val="24"/>
              </w:rPr>
              <w:t>3</w:t>
            </w:r>
          </w:p>
        </w:tc>
      </w:tr>
      <w:tr w:rsidR="00DA3EF4" w:rsidRPr="009F5926" w14:paraId="1A77E065" w14:textId="77777777" w:rsidTr="00A37DEA">
        <w:tc>
          <w:tcPr>
            <w:tcW w:w="426" w:type="dxa"/>
            <w:tcMar>
              <w:top w:w="0" w:type="dxa"/>
              <w:left w:w="0" w:type="dxa"/>
              <w:bottom w:w="0" w:type="dxa"/>
              <w:right w:w="0" w:type="dxa"/>
            </w:tcMar>
          </w:tcPr>
          <w:p w14:paraId="42EE5D94" w14:textId="77777777" w:rsidR="00DA3EF4" w:rsidRPr="009F5926" w:rsidRDefault="00B32E0B" w:rsidP="00E8394C">
            <w:pPr>
              <w:spacing w:after="0"/>
              <w:rPr>
                <w:rFonts w:cs="Times New Roman"/>
                <w:sz w:val="24"/>
                <w:szCs w:val="24"/>
              </w:rPr>
            </w:pPr>
            <w:r w:rsidRPr="009F5926">
              <w:rPr>
                <w:rFonts w:cs="Times New Roman"/>
                <w:sz w:val="24"/>
                <w:szCs w:val="24"/>
              </w:rPr>
              <w:t>1</w:t>
            </w:r>
          </w:p>
        </w:tc>
        <w:tc>
          <w:tcPr>
            <w:tcW w:w="0" w:type="auto"/>
            <w:tcMar>
              <w:top w:w="0" w:type="dxa"/>
              <w:left w:w="0" w:type="dxa"/>
              <w:bottom w:w="0" w:type="dxa"/>
              <w:right w:w="0" w:type="dxa"/>
            </w:tcMar>
          </w:tcPr>
          <w:p w14:paraId="4D88BF98" w14:textId="77777777" w:rsidR="00DA3EF4" w:rsidRPr="009F5926" w:rsidRDefault="00B32E0B" w:rsidP="00E8394C">
            <w:pPr>
              <w:spacing w:after="0"/>
              <w:rPr>
                <w:rFonts w:cs="Times New Roman"/>
                <w:sz w:val="24"/>
                <w:szCs w:val="24"/>
              </w:rPr>
            </w:pPr>
            <w:r w:rsidRPr="009F5926">
              <w:rPr>
                <w:rFonts w:cs="Times New Roman"/>
                <w:sz w:val="24"/>
                <w:szCs w:val="24"/>
              </w:rPr>
              <w:t>GENERAL INFORMATION</w:t>
            </w:r>
          </w:p>
        </w:tc>
        <w:tc>
          <w:tcPr>
            <w:tcW w:w="0" w:type="auto"/>
            <w:tcMar>
              <w:top w:w="0" w:type="dxa"/>
              <w:left w:w="0" w:type="dxa"/>
              <w:bottom w:w="0" w:type="dxa"/>
              <w:right w:w="0" w:type="dxa"/>
            </w:tcMar>
          </w:tcPr>
          <w:p w14:paraId="122B1957" w14:textId="77777777" w:rsidR="00DA3EF4" w:rsidRPr="009F5926" w:rsidRDefault="00B32E0B" w:rsidP="00E8394C">
            <w:pPr>
              <w:spacing w:after="0"/>
              <w:rPr>
                <w:rFonts w:cs="Times New Roman"/>
                <w:sz w:val="24"/>
                <w:szCs w:val="24"/>
              </w:rPr>
            </w:pPr>
            <w:r w:rsidRPr="009F5926">
              <w:rPr>
                <w:rFonts w:cs="Times New Roman"/>
                <w:sz w:val="24"/>
                <w:szCs w:val="24"/>
              </w:rPr>
              <w:t>5</w:t>
            </w:r>
          </w:p>
        </w:tc>
      </w:tr>
      <w:tr w:rsidR="00DA3EF4" w:rsidRPr="009F5926" w14:paraId="28CDF453" w14:textId="77777777" w:rsidTr="00A37DEA">
        <w:tc>
          <w:tcPr>
            <w:tcW w:w="426" w:type="dxa"/>
            <w:tcMar>
              <w:top w:w="0" w:type="dxa"/>
              <w:left w:w="0" w:type="dxa"/>
              <w:bottom w:w="0" w:type="dxa"/>
              <w:right w:w="0" w:type="dxa"/>
            </w:tcMar>
          </w:tcPr>
          <w:p w14:paraId="03E8489A" w14:textId="77777777" w:rsidR="00DA3EF4" w:rsidRPr="009F5926" w:rsidRDefault="00B32E0B" w:rsidP="00E8394C">
            <w:pPr>
              <w:spacing w:after="0"/>
              <w:rPr>
                <w:rFonts w:cs="Times New Roman"/>
                <w:sz w:val="24"/>
                <w:szCs w:val="24"/>
              </w:rPr>
            </w:pPr>
            <w:r w:rsidRPr="009F5926">
              <w:rPr>
                <w:rFonts w:cs="Times New Roman"/>
                <w:sz w:val="24"/>
                <w:szCs w:val="24"/>
              </w:rPr>
              <w:t>2</w:t>
            </w:r>
          </w:p>
        </w:tc>
        <w:tc>
          <w:tcPr>
            <w:tcW w:w="0" w:type="auto"/>
            <w:tcMar>
              <w:top w:w="0" w:type="dxa"/>
              <w:left w:w="0" w:type="dxa"/>
              <w:bottom w:w="0" w:type="dxa"/>
              <w:right w:w="0" w:type="dxa"/>
            </w:tcMar>
          </w:tcPr>
          <w:p w14:paraId="0136017C" w14:textId="77777777" w:rsidR="00DA3EF4" w:rsidRPr="009F5926" w:rsidRDefault="00B32E0B" w:rsidP="00E8394C">
            <w:pPr>
              <w:spacing w:after="0"/>
              <w:rPr>
                <w:rFonts w:cs="Times New Roman"/>
                <w:sz w:val="24"/>
                <w:szCs w:val="24"/>
              </w:rPr>
            </w:pPr>
            <w:r w:rsidRPr="009F5926">
              <w:rPr>
                <w:rFonts w:cs="Times New Roman"/>
                <w:sz w:val="24"/>
                <w:szCs w:val="24"/>
              </w:rPr>
              <w:t>LIST OF RELATED DOCUMENTS</w:t>
            </w:r>
          </w:p>
        </w:tc>
        <w:tc>
          <w:tcPr>
            <w:tcW w:w="0" w:type="auto"/>
            <w:tcMar>
              <w:top w:w="0" w:type="dxa"/>
              <w:left w:w="0" w:type="dxa"/>
              <w:bottom w:w="0" w:type="dxa"/>
              <w:right w:w="0" w:type="dxa"/>
            </w:tcMar>
          </w:tcPr>
          <w:p w14:paraId="0FE394BE" w14:textId="77777777" w:rsidR="00DA3EF4" w:rsidRPr="009F5926" w:rsidRDefault="00B32E0B" w:rsidP="00E8394C">
            <w:pPr>
              <w:spacing w:after="0"/>
              <w:rPr>
                <w:rFonts w:cs="Times New Roman"/>
                <w:sz w:val="24"/>
                <w:szCs w:val="24"/>
              </w:rPr>
            </w:pPr>
            <w:r w:rsidRPr="009F5926">
              <w:rPr>
                <w:rFonts w:cs="Times New Roman"/>
                <w:sz w:val="24"/>
                <w:szCs w:val="24"/>
              </w:rPr>
              <w:t>5</w:t>
            </w:r>
          </w:p>
        </w:tc>
      </w:tr>
      <w:tr w:rsidR="00DA3EF4" w:rsidRPr="009F5926" w14:paraId="2886347E" w14:textId="77777777" w:rsidTr="00A37DEA">
        <w:tc>
          <w:tcPr>
            <w:tcW w:w="426" w:type="dxa"/>
            <w:tcMar>
              <w:top w:w="0" w:type="dxa"/>
              <w:left w:w="0" w:type="dxa"/>
              <w:bottom w:w="0" w:type="dxa"/>
              <w:right w:w="0" w:type="dxa"/>
            </w:tcMar>
          </w:tcPr>
          <w:p w14:paraId="0022D515" w14:textId="77777777" w:rsidR="00DA3EF4" w:rsidRPr="009F5926" w:rsidRDefault="00B32E0B" w:rsidP="00E8394C">
            <w:pPr>
              <w:spacing w:after="0"/>
              <w:rPr>
                <w:rFonts w:cs="Times New Roman"/>
                <w:sz w:val="24"/>
                <w:szCs w:val="24"/>
              </w:rPr>
            </w:pPr>
            <w:r w:rsidRPr="009F5926">
              <w:rPr>
                <w:rFonts w:cs="Times New Roman"/>
                <w:sz w:val="24"/>
                <w:szCs w:val="24"/>
              </w:rPr>
              <w:t>3</w:t>
            </w:r>
          </w:p>
        </w:tc>
        <w:tc>
          <w:tcPr>
            <w:tcW w:w="0" w:type="auto"/>
            <w:tcMar>
              <w:top w:w="0" w:type="dxa"/>
              <w:left w:w="0" w:type="dxa"/>
              <w:bottom w:w="0" w:type="dxa"/>
              <w:right w:w="0" w:type="dxa"/>
            </w:tcMar>
          </w:tcPr>
          <w:p w14:paraId="535535F2" w14:textId="1015C655" w:rsidR="00DA3EF4" w:rsidRPr="009F5926" w:rsidRDefault="00B32E0B" w:rsidP="00E8394C">
            <w:pPr>
              <w:spacing w:after="0"/>
              <w:rPr>
                <w:rFonts w:cs="Times New Roman"/>
                <w:sz w:val="24"/>
                <w:szCs w:val="24"/>
              </w:rPr>
            </w:pPr>
            <w:r w:rsidRPr="009F5926">
              <w:rPr>
                <w:rFonts w:cs="Times New Roman"/>
                <w:sz w:val="24"/>
                <w:szCs w:val="24"/>
              </w:rPr>
              <w:t>PURPOSE</w:t>
            </w:r>
            <w:r w:rsidR="00B9782B">
              <w:rPr>
                <w:rFonts w:cs="Times New Roman"/>
                <w:sz w:val="24"/>
                <w:szCs w:val="24"/>
              </w:rPr>
              <w:t xml:space="preserve"> </w:t>
            </w:r>
            <w:r w:rsidRPr="009F5926">
              <w:rPr>
                <w:rFonts w:cs="Times New Roman"/>
                <w:sz w:val="24"/>
                <w:szCs w:val="24"/>
              </w:rPr>
              <w:t>OF THE CONTRACT</w:t>
            </w:r>
          </w:p>
        </w:tc>
        <w:tc>
          <w:tcPr>
            <w:tcW w:w="0" w:type="auto"/>
            <w:tcMar>
              <w:top w:w="0" w:type="dxa"/>
              <w:left w:w="0" w:type="dxa"/>
              <w:bottom w:w="0" w:type="dxa"/>
              <w:right w:w="0" w:type="dxa"/>
            </w:tcMar>
          </w:tcPr>
          <w:p w14:paraId="070366AA" w14:textId="77777777" w:rsidR="00DA3EF4" w:rsidRPr="009F5926" w:rsidRDefault="00B32E0B" w:rsidP="00E8394C">
            <w:pPr>
              <w:spacing w:after="0"/>
              <w:rPr>
                <w:rFonts w:cs="Times New Roman"/>
                <w:sz w:val="24"/>
                <w:szCs w:val="24"/>
              </w:rPr>
            </w:pPr>
            <w:r w:rsidRPr="009F5926">
              <w:rPr>
                <w:rFonts w:cs="Times New Roman"/>
                <w:sz w:val="24"/>
                <w:szCs w:val="24"/>
              </w:rPr>
              <w:t>7</w:t>
            </w:r>
          </w:p>
        </w:tc>
      </w:tr>
      <w:tr w:rsidR="00DA3EF4" w:rsidRPr="009F5926" w14:paraId="08B4177A" w14:textId="77777777" w:rsidTr="00A37DEA">
        <w:tc>
          <w:tcPr>
            <w:tcW w:w="426" w:type="dxa"/>
            <w:tcMar>
              <w:top w:w="0" w:type="dxa"/>
              <w:left w:w="0" w:type="dxa"/>
              <w:bottom w:w="0" w:type="dxa"/>
              <w:right w:w="0" w:type="dxa"/>
            </w:tcMar>
          </w:tcPr>
          <w:p w14:paraId="3F988A1C" w14:textId="77777777" w:rsidR="00DA3EF4" w:rsidRPr="009F5926" w:rsidRDefault="00B32E0B" w:rsidP="00E8394C">
            <w:pPr>
              <w:spacing w:after="0"/>
              <w:rPr>
                <w:rFonts w:cs="Times New Roman"/>
                <w:sz w:val="24"/>
                <w:szCs w:val="24"/>
              </w:rPr>
            </w:pPr>
            <w:r w:rsidRPr="009F5926">
              <w:rPr>
                <w:rFonts w:cs="Times New Roman"/>
                <w:sz w:val="24"/>
                <w:szCs w:val="24"/>
              </w:rPr>
              <w:t>4</w:t>
            </w:r>
          </w:p>
        </w:tc>
        <w:tc>
          <w:tcPr>
            <w:tcW w:w="0" w:type="auto"/>
            <w:tcMar>
              <w:top w:w="0" w:type="dxa"/>
              <w:left w:w="0" w:type="dxa"/>
              <w:bottom w:w="0" w:type="dxa"/>
              <w:right w:w="0" w:type="dxa"/>
            </w:tcMar>
          </w:tcPr>
          <w:p w14:paraId="59F720D2" w14:textId="77777777" w:rsidR="00DA3EF4" w:rsidRPr="009F5926" w:rsidRDefault="00B32E0B" w:rsidP="00E8394C">
            <w:pPr>
              <w:spacing w:after="0"/>
              <w:rPr>
                <w:rFonts w:cs="Times New Roman"/>
                <w:sz w:val="24"/>
                <w:szCs w:val="24"/>
              </w:rPr>
            </w:pPr>
            <w:r w:rsidRPr="009F5926">
              <w:rPr>
                <w:rFonts w:cs="Times New Roman"/>
                <w:sz w:val="24"/>
                <w:szCs w:val="24"/>
              </w:rPr>
              <w:t>STATISTICAL INFORMATION ON VPT INFORMATION SYSTEMS</w:t>
            </w:r>
          </w:p>
        </w:tc>
        <w:tc>
          <w:tcPr>
            <w:tcW w:w="0" w:type="auto"/>
            <w:tcMar>
              <w:top w:w="0" w:type="dxa"/>
              <w:left w:w="0" w:type="dxa"/>
              <w:bottom w:w="0" w:type="dxa"/>
              <w:right w:w="0" w:type="dxa"/>
            </w:tcMar>
          </w:tcPr>
          <w:p w14:paraId="78B31185" w14:textId="77777777" w:rsidR="00DA3EF4" w:rsidRPr="009F5926" w:rsidRDefault="00B32E0B" w:rsidP="00E8394C">
            <w:pPr>
              <w:spacing w:after="0"/>
              <w:rPr>
                <w:rFonts w:cs="Times New Roman"/>
                <w:sz w:val="24"/>
                <w:szCs w:val="24"/>
              </w:rPr>
            </w:pPr>
            <w:r w:rsidRPr="009F5926">
              <w:rPr>
                <w:rFonts w:cs="Times New Roman"/>
                <w:sz w:val="24"/>
                <w:szCs w:val="24"/>
              </w:rPr>
              <w:t>7</w:t>
            </w:r>
          </w:p>
        </w:tc>
      </w:tr>
      <w:tr w:rsidR="00DA3EF4" w:rsidRPr="009F5926" w14:paraId="7AF02B8E" w14:textId="77777777" w:rsidTr="00A37DEA">
        <w:tc>
          <w:tcPr>
            <w:tcW w:w="426" w:type="dxa"/>
            <w:tcMar>
              <w:top w:w="0" w:type="dxa"/>
              <w:left w:w="0" w:type="dxa"/>
              <w:bottom w:w="0" w:type="dxa"/>
              <w:right w:w="0" w:type="dxa"/>
            </w:tcMar>
          </w:tcPr>
          <w:p w14:paraId="7FF5560B" w14:textId="77777777" w:rsidR="00DA3EF4" w:rsidRPr="009F5926" w:rsidRDefault="00B32E0B" w:rsidP="00E8394C">
            <w:pPr>
              <w:spacing w:after="0"/>
              <w:rPr>
                <w:rFonts w:cs="Times New Roman"/>
                <w:sz w:val="24"/>
                <w:szCs w:val="24"/>
              </w:rPr>
            </w:pPr>
            <w:r w:rsidRPr="009F5926">
              <w:rPr>
                <w:rFonts w:cs="Times New Roman"/>
                <w:sz w:val="24"/>
                <w:szCs w:val="24"/>
              </w:rPr>
              <w:t>5</w:t>
            </w:r>
          </w:p>
        </w:tc>
        <w:tc>
          <w:tcPr>
            <w:tcW w:w="0" w:type="auto"/>
            <w:tcMar>
              <w:top w:w="0" w:type="dxa"/>
              <w:left w:w="0" w:type="dxa"/>
              <w:bottom w:w="0" w:type="dxa"/>
              <w:right w:w="0" w:type="dxa"/>
            </w:tcMar>
          </w:tcPr>
          <w:p w14:paraId="01F2E314" w14:textId="1442C276" w:rsidR="00DA3EF4" w:rsidRPr="009F5926" w:rsidRDefault="00B32E0B" w:rsidP="00E8394C">
            <w:pPr>
              <w:spacing w:after="0"/>
              <w:rPr>
                <w:rFonts w:cs="Times New Roman"/>
                <w:sz w:val="24"/>
                <w:szCs w:val="24"/>
              </w:rPr>
            </w:pPr>
            <w:r w:rsidRPr="009F5926">
              <w:rPr>
                <w:rFonts w:cs="Times New Roman"/>
                <w:sz w:val="24"/>
                <w:szCs w:val="24"/>
              </w:rPr>
              <w:t xml:space="preserve">DESCRIPTION OF </w:t>
            </w:r>
            <w:r w:rsidR="00A40A33">
              <w:rPr>
                <w:rFonts w:cs="Times New Roman"/>
                <w:sz w:val="24"/>
                <w:szCs w:val="24"/>
              </w:rPr>
              <w:t>CPP IS</w:t>
            </w:r>
            <w:r w:rsidRPr="009F5926">
              <w:rPr>
                <w:rFonts w:cs="Times New Roman"/>
                <w:sz w:val="24"/>
                <w:szCs w:val="24"/>
              </w:rPr>
              <w:t xml:space="preserve"> FUNCTIONAL REQUIREMENTS</w:t>
            </w:r>
          </w:p>
        </w:tc>
        <w:tc>
          <w:tcPr>
            <w:tcW w:w="0" w:type="auto"/>
            <w:tcMar>
              <w:top w:w="0" w:type="dxa"/>
              <w:left w:w="0" w:type="dxa"/>
              <w:bottom w:w="0" w:type="dxa"/>
              <w:right w:w="0" w:type="dxa"/>
            </w:tcMar>
          </w:tcPr>
          <w:p w14:paraId="5DFE2C23" w14:textId="1A9BC87D" w:rsidR="00DA3EF4" w:rsidRPr="008263CC" w:rsidRDefault="008263CC" w:rsidP="00E8394C">
            <w:pPr>
              <w:spacing w:after="0"/>
              <w:rPr>
                <w:rFonts w:cs="Times New Roman"/>
                <w:sz w:val="24"/>
                <w:szCs w:val="24"/>
                <w:lang w:val="en-GB"/>
              </w:rPr>
            </w:pPr>
            <w:r>
              <w:rPr>
                <w:rFonts w:cs="Times New Roman"/>
                <w:sz w:val="24"/>
                <w:szCs w:val="24"/>
                <w:lang w:val="en-GB"/>
              </w:rPr>
              <w:t>8</w:t>
            </w:r>
          </w:p>
        </w:tc>
      </w:tr>
      <w:tr w:rsidR="00DA3EF4" w:rsidRPr="009F5926" w14:paraId="26C0AD4F" w14:textId="77777777" w:rsidTr="00A37DEA">
        <w:tc>
          <w:tcPr>
            <w:tcW w:w="426" w:type="dxa"/>
            <w:tcMar>
              <w:top w:w="0" w:type="dxa"/>
              <w:left w:w="0" w:type="dxa"/>
              <w:bottom w:w="0" w:type="dxa"/>
              <w:right w:w="0" w:type="dxa"/>
            </w:tcMar>
          </w:tcPr>
          <w:p w14:paraId="6AC3EC8E" w14:textId="77777777" w:rsidR="00DA3EF4" w:rsidRPr="009F5926" w:rsidRDefault="00B32E0B" w:rsidP="00E8394C">
            <w:pPr>
              <w:spacing w:after="0"/>
              <w:rPr>
                <w:rFonts w:cs="Times New Roman"/>
                <w:sz w:val="24"/>
                <w:szCs w:val="24"/>
              </w:rPr>
            </w:pPr>
            <w:r w:rsidRPr="009F5926">
              <w:rPr>
                <w:rFonts w:cs="Times New Roman"/>
                <w:sz w:val="24"/>
                <w:szCs w:val="24"/>
              </w:rPr>
              <w:t>6</w:t>
            </w:r>
          </w:p>
        </w:tc>
        <w:tc>
          <w:tcPr>
            <w:tcW w:w="0" w:type="auto"/>
            <w:tcMar>
              <w:top w:w="0" w:type="dxa"/>
              <w:left w:w="0" w:type="dxa"/>
              <w:bottom w:w="0" w:type="dxa"/>
              <w:right w:w="0" w:type="dxa"/>
            </w:tcMar>
          </w:tcPr>
          <w:p w14:paraId="7956FB18" w14:textId="6AC665EF" w:rsidR="00DA3EF4" w:rsidRPr="009F5926" w:rsidRDefault="00A40A33" w:rsidP="00E8394C">
            <w:pPr>
              <w:spacing w:after="0"/>
              <w:rPr>
                <w:rFonts w:cs="Times New Roman"/>
                <w:sz w:val="24"/>
                <w:szCs w:val="24"/>
              </w:rPr>
            </w:pPr>
            <w:r>
              <w:rPr>
                <w:rFonts w:cs="Times New Roman"/>
                <w:sz w:val="24"/>
                <w:szCs w:val="24"/>
              </w:rPr>
              <w:t>CPP IS</w:t>
            </w:r>
            <w:r w:rsidR="00B32E0B" w:rsidRPr="009F5926">
              <w:rPr>
                <w:rFonts w:cs="Times New Roman"/>
                <w:sz w:val="24"/>
                <w:szCs w:val="24"/>
              </w:rPr>
              <w:t xml:space="preserve"> users</w:t>
            </w:r>
          </w:p>
        </w:tc>
        <w:tc>
          <w:tcPr>
            <w:tcW w:w="0" w:type="auto"/>
            <w:tcMar>
              <w:top w:w="0" w:type="dxa"/>
              <w:left w:w="0" w:type="dxa"/>
              <w:bottom w:w="0" w:type="dxa"/>
              <w:right w:w="0" w:type="dxa"/>
            </w:tcMar>
          </w:tcPr>
          <w:p w14:paraId="18EBBD0F" w14:textId="3317EFD5" w:rsidR="00DA3EF4" w:rsidRPr="009F5926" w:rsidRDefault="008263CC" w:rsidP="00E8394C">
            <w:pPr>
              <w:spacing w:after="0"/>
              <w:rPr>
                <w:rFonts w:cs="Times New Roman"/>
                <w:sz w:val="24"/>
                <w:szCs w:val="24"/>
              </w:rPr>
            </w:pPr>
            <w:r>
              <w:rPr>
                <w:rFonts w:cs="Times New Roman"/>
                <w:sz w:val="24"/>
                <w:szCs w:val="24"/>
              </w:rPr>
              <w:t>8</w:t>
            </w:r>
          </w:p>
        </w:tc>
      </w:tr>
      <w:tr w:rsidR="00DA3EF4" w:rsidRPr="009F5926" w14:paraId="703323CA" w14:textId="77777777" w:rsidTr="00A37DEA">
        <w:tc>
          <w:tcPr>
            <w:tcW w:w="426" w:type="dxa"/>
            <w:tcMar>
              <w:top w:w="0" w:type="dxa"/>
              <w:left w:w="0" w:type="dxa"/>
              <w:bottom w:w="0" w:type="dxa"/>
              <w:right w:w="0" w:type="dxa"/>
            </w:tcMar>
          </w:tcPr>
          <w:p w14:paraId="48C586C4" w14:textId="77777777" w:rsidR="00DA3EF4" w:rsidRPr="009F5926" w:rsidRDefault="00B32E0B" w:rsidP="00E8394C">
            <w:pPr>
              <w:spacing w:after="0"/>
              <w:rPr>
                <w:rFonts w:cs="Times New Roman"/>
                <w:sz w:val="24"/>
                <w:szCs w:val="24"/>
              </w:rPr>
            </w:pPr>
            <w:r w:rsidRPr="009F5926">
              <w:rPr>
                <w:rFonts w:cs="Times New Roman"/>
                <w:sz w:val="24"/>
                <w:szCs w:val="24"/>
              </w:rPr>
              <w:t>7</w:t>
            </w:r>
          </w:p>
        </w:tc>
        <w:tc>
          <w:tcPr>
            <w:tcW w:w="0" w:type="auto"/>
            <w:tcMar>
              <w:top w:w="0" w:type="dxa"/>
              <w:left w:w="0" w:type="dxa"/>
              <w:bottom w:w="0" w:type="dxa"/>
              <w:right w:w="0" w:type="dxa"/>
            </w:tcMar>
          </w:tcPr>
          <w:p w14:paraId="5CCFE997" w14:textId="64347791" w:rsidR="00DA3EF4" w:rsidRPr="009F5926" w:rsidRDefault="00A40A33" w:rsidP="00E8394C">
            <w:pPr>
              <w:spacing w:after="0"/>
              <w:rPr>
                <w:rFonts w:cs="Times New Roman"/>
                <w:sz w:val="24"/>
                <w:szCs w:val="24"/>
              </w:rPr>
            </w:pPr>
            <w:r>
              <w:rPr>
                <w:rFonts w:cs="Times New Roman"/>
                <w:sz w:val="24"/>
                <w:szCs w:val="24"/>
              </w:rPr>
              <w:t>CPP IS</w:t>
            </w:r>
            <w:r w:rsidR="00B32E0B" w:rsidRPr="009F5926">
              <w:rPr>
                <w:rFonts w:cs="Times New Roman"/>
                <w:sz w:val="24"/>
                <w:szCs w:val="24"/>
              </w:rPr>
              <w:t xml:space="preserve"> component architecture</w:t>
            </w:r>
          </w:p>
        </w:tc>
        <w:tc>
          <w:tcPr>
            <w:tcW w:w="0" w:type="auto"/>
            <w:tcMar>
              <w:top w:w="0" w:type="dxa"/>
              <w:left w:w="0" w:type="dxa"/>
              <w:bottom w:w="0" w:type="dxa"/>
              <w:right w:w="0" w:type="dxa"/>
            </w:tcMar>
          </w:tcPr>
          <w:p w14:paraId="2F411E46" w14:textId="77777777" w:rsidR="00DA3EF4" w:rsidRPr="009F5926" w:rsidRDefault="00B32E0B" w:rsidP="00E8394C">
            <w:pPr>
              <w:spacing w:after="0"/>
              <w:rPr>
                <w:rFonts w:cs="Times New Roman"/>
                <w:sz w:val="24"/>
                <w:szCs w:val="24"/>
              </w:rPr>
            </w:pPr>
            <w:r w:rsidRPr="009F5926">
              <w:rPr>
                <w:rFonts w:cs="Times New Roman"/>
                <w:sz w:val="24"/>
                <w:szCs w:val="24"/>
              </w:rPr>
              <w:t>8</w:t>
            </w:r>
          </w:p>
        </w:tc>
      </w:tr>
      <w:tr w:rsidR="00DA3EF4" w:rsidRPr="009F5926" w14:paraId="29E1C13A" w14:textId="77777777" w:rsidTr="00A37DEA">
        <w:tc>
          <w:tcPr>
            <w:tcW w:w="426" w:type="dxa"/>
            <w:tcMar>
              <w:top w:w="0" w:type="dxa"/>
              <w:left w:w="0" w:type="dxa"/>
              <w:bottom w:w="0" w:type="dxa"/>
              <w:right w:w="0" w:type="dxa"/>
            </w:tcMar>
          </w:tcPr>
          <w:p w14:paraId="74F0FDB5" w14:textId="77777777" w:rsidR="00DA3EF4" w:rsidRPr="009F5926" w:rsidRDefault="00B32E0B" w:rsidP="00E8394C">
            <w:pPr>
              <w:spacing w:after="0"/>
              <w:rPr>
                <w:rFonts w:cs="Times New Roman"/>
                <w:sz w:val="24"/>
                <w:szCs w:val="24"/>
              </w:rPr>
            </w:pPr>
            <w:r w:rsidRPr="009F5926">
              <w:rPr>
                <w:rFonts w:cs="Times New Roman"/>
                <w:sz w:val="24"/>
                <w:szCs w:val="24"/>
              </w:rPr>
              <w:t>8</w:t>
            </w:r>
          </w:p>
        </w:tc>
        <w:tc>
          <w:tcPr>
            <w:tcW w:w="0" w:type="auto"/>
            <w:tcMar>
              <w:top w:w="0" w:type="dxa"/>
              <w:left w:w="0" w:type="dxa"/>
              <w:bottom w:w="0" w:type="dxa"/>
              <w:right w:w="0" w:type="dxa"/>
            </w:tcMar>
          </w:tcPr>
          <w:p w14:paraId="5C41F65F" w14:textId="4D4CCEC0" w:rsidR="00DA3EF4" w:rsidRPr="009F5926" w:rsidRDefault="00BE512E" w:rsidP="00E8394C">
            <w:pPr>
              <w:spacing w:after="0"/>
              <w:rPr>
                <w:rFonts w:cs="Times New Roman"/>
                <w:sz w:val="24"/>
                <w:szCs w:val="24"/>
              </w:rPr>
            </w:pPr>
            <w:r w:rsidRPr="00BE512E">
              <w:rPr>
                <w:rFonts w:cs="Times New Roman"/>
                <w:sz w:val="24"/>
                <w:szCs w:val="24"/>
              </w:rPr>
              <w:t>Description of “</w:t>
            </w:r>
            <w:r w:rsidR="00A40A33">
              <w:rPr>
                <w:rFonts w:cs="Times New Roman"/>
                <w:sz w:val="24"/>
                <w:szCs w:val="24"/>
              </w:rPr>
              <w:t>CPP IS</w:t>
            </w:r>
            <w:r w:rsidRPr="00BE512E">
              <w:rPr>
                <w:rFonts w:cs="Times New Roman"/>
                <w:sz w:val="24"/>
                <w:szCs w:val="24"/>
              </w:rPr>
              <w:t>” portal components</w:t>
            </w:r>
          </w:p>
        </w:tc>
        <w:tc>
          <w:tcPr>
            <w:tcW w:w="0" w:type="auto"/>
            <w:tcMar>
              <w:top w:w="0" w:type="dxa"/>
              <w:left w:w="0" w:type="dxa"/>
              <w:bottom w:w="0" w:type="dxa"/>
              <w:right w:w="0" w:type="dxa"/>
            </w:tcMar>
          </w:tcPr>
          <w:p w14:paraId="699590D2" w14:textId="6CFC32A1" w:rsidR="00DA3EF4" w:rsidRPr="009F5926" w:rsidRDefault="00B32E0B" w:rsidP="00E8394C">
            <w:pPr>
              <w:spacing w:after="0"/>
              <w:rPr>
                <w:rFonts w:cs="Times New Roman"/>
                <w:sz w:val="24"/>
                <w:szCs w:val="24"/>
              </w:rPr>
            </w:pPr>
            <w:r w:rsidRPr="009F5926">
              <w:rPr>
                <w:rFonts w:cs="Times New Roman"/>
                <w:sz w:val="24"/>
                <w:szCs w:val="24"/>
              </w:rPr>
              <w:t>1</w:t>
            </w:r>
            <w:r w:rsidR="00BE512E">
              <w:rPr>
                <w:rFonts w:cs="Times New Roman"/>
                <w:sz w:val="24"/>
                <w:szCs w:val="24"/>
              </w:rPr>
              <w:t>2</w:t>
            </w:r>
          </w:p>
        </w:tc>
      </w:tr>
      <w:tr w:rsidR="00DA3EF4" w:rsidRPr="009F5926" w14:paraId="452214C6" w14:textId="77777777" w:rsidTr="00A37DEA">
        <w:tc>
          <w:tcPr>
            <w:tcW w:w="426" w:type="dxa"/>
            <w:tcMar>
              <w:top w:w="0" w:type="dxa"/>
              <w:left w:w="0" w:type="dxa"/>
              <w:bottom w:w="0" w:type="dxa"/>
              <w:right w:w="0" w:type="dxa"/>
            </w:tcMar>
          </w:tcPr>
          <w:p w14:paraId="54BE87FD" w14:textId="77777777" w:rsidR="00DA3EF4" w:rsidRPr="009F5926" w:rsidRDefault="00B32E0B" w:rsidP="00E8394C">
            <w:pPr>
              <w:spacing w:after="0"/>
              <w:rPr>
                <w:rFonts w:cs="Times New Roman"/>
                <w:sz w:val="24"/>
                <w:szCs w:val="24"/>
              </w:rPr>
            </w:pPr>
            <w:r w:rsidRPr="009F5926">
              <w:rPr>
                <w:rFonts w:cs="Times New Roman"/>
                <w:sz w:val="24"/>
                <w:szCs w:val="24"/>
              </w:rPr>
              <w:t>9</w:t>
            </w:r>
          </w:p>
        </w:tc>
        <w:tc>
          <w:tcPr>
            <w:tcW w:w="0" w:type="auto"/>
            <w:tcMar>
              <w:top w:w="0" w:type="dxa"/>
              <w:left w:w="0" w:type="dxa"/>
              <w:bottom w:w="0" w:type="dxa"/>
              <w:right w:w="0" w:type="dxa"/>
            </w:tcMar>
          </w:tcPr>
          <w:p w14:paraId="2C73DE69" w14:textId="65C0B90A" w:rsidR="00DA3EF4" w:rsidRPr="009F5926" w:rsidRDefault="0029650A" w:rsidP="00E8394C">
            <w:pPr>
              <w:spacing w:after="0"/>
              <w:rPr>
                <w:rFonts w:cs="Times New Roman"/>
                <w:sz w:val="24"/>
                <w:szCs w:val="24"/>
              </w:rPr>
            </w:pPr>
            <w:r w:rsidRPr="0029650A">
              <w:rPr>
                <w:rFonts w:cs="Times New Roman"/>
                <w:sz w:val="24"/>
                <w:szCs w:val="24"/>
              </w:rPr>
              <w:t>Description of internal portal components</w:t>
            </w:r>
          </w:p>
        </w:tc>
        <w:tc>
          <w:tcPr>
            <w:tcW w:w="0" w:type="auto"/>
            <w:tcMar>
              <w:top w:w="0" w:type="dxa"/>
              <w:left w:w="0" w:type="dxa"/>
              <w:bottom w:w="0" w:type="dxa"/>
              <w:right w:w="0" w:type="dxa"/>
            </w:tcMar>
          </w:tcPr>
          <w:p w14:paraId="74283264" w14:textId="77777777" w:rsidR="00DA3EF4" w:rsidRPr="009F5926" w:rsidRDefault="00B32E0B" w:rsidP="00E8394C">
            <w:pPr>
              <w:spacing w:after="0"/>
              <w:rPr>
                <w:rFonts w:cs="Times New Roman"/>
                <w:sz w:val="24"/>
                <w:szCs w:val="24"/>
              </w:rPr>
            </w:pPr>
            <w:r w:rsidRPr="009F5926">
              <w:rPr>
                <w:rFonts w:cs="Times New Roman"/>
                <w:sz w:val="24"/>
                <w:szCs w:val="24"/>
              </w:rPr>
              <w:t>13</w:t>
            </w:r>
          </w:p>
        </w:tc>
      </w:tr>
      <w:tr w:rsidR="00DA3EF4" w:rsidRPr="009F5926" w14:paraId="0767B9B0" w14:textId="77777777" w:rsidTr="00A37DEA">
        <w:tc>
          <w:tcPr>
            <w:tcW w:w="426" w:type="dxa"/>
            <w:tcMar>
              <w:top w:w="0" w:type="dxa"/>
              <w:left w:w="0" w:type="dxa"/>
              <w:bottom w:w="0" w:type="dxa"/>
              <w:right w:w="0" w:type="dxa"/>
            </w:tcMar>
          </w:tcPr>
          <w:p w14:paraId="4783BFE1" w14:textId="77777777" w:rsidR="00DA3EF4" w:rsidRPr="009F5926" w:rsidRDefault="00B32E0B" w:rsidP="00E8394C">
            <w:pPr>
              <w:spacing w:after="0"/>
              <w:rPr>
                <w:rFonts w:cs="Times New Roman"/>
                <w:sz w:val="24"/>
                <w:szCs w:val="24"/>
              </w:rPr>
            </w:pPr>
            <w:r w:rsidRPr="009F5926">
              <w:rPr>
                <w:rFonts w:cs="Times New Roman"/>
                <w:sz w:val="24"/>
                <w:szCs w:val="24"/>
              </w:rPr>
              <w:t>10</w:t>
            </w:r>
          </w:p>
        </w:tc>
        <w:tc>
          <w:tcPr>
            <w:tcW w:w="0" w:type="auto"/>
            <w:tcMar>
              <w:top w:w="0" w:type="dxa"/>
              <w:left w:w="0" w:type="dxa"/>
              <w:bottom w:w="0" w:type="dxa"/>
              <w:right w:w="0" w:type="dxa"/>
            </w:tcMar>
          </w:tcPr>
          <w:p w14:paraId="2464ED50" w14:textId="77777777" w:rsidR="00DA3EF4" w:rsidRPr="009F5926" w:rsidRDefault="00B32E0B" w:rsidP="00E8394C">
            <w:pPr>
              <w:spacing w:after="0"/>
              <w:rPr>
                <w:rFonts w:cs="Times New Roman"/>
                <w:sz w:val="24"/>
                <w:szCs w:val="24"/>
              </w:rPr>
            </w:pPr>
            <w:r w:rsidRPr="009F5926">
              <w:rPr>
                <w:rFonts w:cs="Times New Roman"/>
                <w:sz w:val="24"/>
                <w:szCs w:val="24"/>
              </w:rPr>
              <w:t>General requirements</w:t>
            </w:r>
          </w:p>
        </w:tc>
        <w:tc>
          <w:tcPr>
            <w:tcW w:w="0" w:type="auto"/>
            <w:tcMar>
              <w:top w:w="0" w:type="dxa"/>
              <w:left w:w="0" w:type="dxa"/>
              <w:bottom w:w="0" w:type="dxa"/>
              <w:right w:w="0" w:type="dxa"/>
            </w:tcMar>
          </w:tcPr>
          <w:p w14:paraId="4EF0CFFB" w14:textId="41603F20" w:rsidR="00DA3EF4" w:rsidRPr="009F5926" w:rsidRDefault="00B32E0B" w:rsidP="00E8394C">
            <w:pPr>
              <w:spacing w:after="0"/>
              <w:rPr>
                <w:rFonts w:cs="Times New Roman"/>
                <w:sz w:val="24"/>
                <w:szCs w:val="24"/>
              </w:rPr>
            </w:pPr>
            <w:r w:rsidRPr="009F5926">
              <w:rPr>
                <w:rFonts w:cs="Times New Roman"/>
                <w:sz w:val="24"/>
                <w:szCs w:val="24"/>
              </w:rPr>
              <w:t>1</w:t>
            </w:r>
            <w:r w:rsidR="005B3D11">
              <w:rPr>
                <w:rFonts w:cs="Times New Roman"/>
                <w:sz w:val="24"/>
                <w:szCs w:val="24"/>
              </w:rPr>
              <w:t>3</w:t>
            </w:r>
          </w:p>
        </w:tc>
      </w:tr>
      <w:tr w:rsidR="00DA3EF4" w:rsidRPr="009F5926" w14:paraId="1E6E5BB8" w14:textId="77777777" w:rsidTr="00A37DEA">
        <w:tc>
          <w:tcPr>
            <w:tcW w:w="426" w:type="dxa"/>
            <w:tcMar>
              <w:top w:w="0" w:type="dxa"/>
              <w:left w:w="0" w:type="dxa"/>
              <w:bottom w:w="0" w:type="dxa"/>
              <w:right w:w="0" w:type="dxa"/>
            </w:tcMar>
          </w:tcPr>
          <w:p w14:paraId="314B3ED3" w14:textId="77777777" w:rsidR="00DA3EF4" w:rsidRPr="009F5926" w:rsidRDefault="00B32E0B" w:rsidP="00E8394C">
            <w:pPr>
              <w:spacing w:after="0"/>
              <w:rPr>
                <w:rFonts w:cs="Times New Roman"/>
                <w:sz w:val="24"/>
                <w:szCs w:val="24"/>
              </w:rPr>
            </w:pPr>
            <w:r w:rsidRPr="009F5926">
              <w:rPr>
                <w:rFonts w:cs="Times New Roman"/>
                <w:sz w:val="24"/>
                <w:szCs w:val="24"/>
              </w:rPr>
              <w:t>11</w:t>
            </w:r>
          </w:p>
        </w:tc>
        <w:tc>
          <w:tcPr>
            <w:tcW w:w="0" w:type="auto"/>
            <w:tcMar>
              <w:top w:w="0" w:type="dxa"/>
              <w:left w:w="0" w:type="dxa"/>
              <w:bottom w:w="0" w:type="dxa"/>
              <w:right w:w="0" w:type="dxa"/>
            </w:tcMar>
          </w:tcPr>
          <w:p w14:paraId="2EB5ECBC" w14:textId="3F3FC805" w:rsidR="00DA3EF4" w:rsidRPr="009F5926" w:rsidRDefault="00B32E0B" w:rsidP="00E8394C">
            <w:pPr>
              <w:spacing w:after="0"/>
              <w:rPr>
                <w:rFonts w:cs="Times New Roman"/>
                <w:sz w:val="24"/>
                <w:szCs w:val="24"/>
              </w:rPr>
            </w:pPr>
            <w:r w:rsidRPr="009F5926">
              <w:rPr>
                <w:rFonts w:cs="Times New Roman"/>
                <w:sz w:val="24"/>
                <w:szCs w:val="24"/>
              </w:rPr>
              <w:t>Requirements for the “</w:t>
            </w:r>
            <w:r w:rsidR="00A40A33">
              <w:rPr>
                <w:rFonts w:cs="Times New Roman"/>
                <w:sz w:val="24"/>
                <w:szCs w:val="24"/>
              </w:rPr>
              <w:t>CPP IS</w:t>
            </w:r>
            <w:r w:rsidRPr="009F5926">
              <w:rPr>
                <w:rFonts w:cs="Times New Roman"/>
                <w:sz w:val="24"/>
                <w:szCs w:val="24"/>
              </w:rPr>
              <w:t>” portal</w:t>
            </w:r>
          </w:p>
        </w:tc>
        <w:tc>
          <w:tcPr>
            <w:tcW w:w="0" w:type="auto"/>
            <w:tcMar>
              <w:top w:w="0" w:type="dxa"/>
              <w:left w:w="0" w:type="dxa"/>
              <w:bottom w:w="0" w:type="dxa"/>
              <w:right w:w="0" w:type="dxa"/>
            </w:tcMar>
          </w:tcPr>
          <w:p w14:paraId="1447B819" w14:textId="77777777" w:rsidR="00DA3EF4" w:rsidRPr="009F5926" w:rsidRDefault="00B32E0B" w:rsidP="00E8394C">
            <w:pPr>
              <w:spacing w:after="0"/>
              <w:rPr>
                <w:rFonts w:cs="Times New Roman"/>
                <w:sz w:val="24"/>
                <w:szCs w:val="24"/>
              </w:rPr>
            </w:pPr>
            <w:r w:rsidRPr="009F5926">
              <w:rPr>
                <w:rFonts w:cs="Times New Roman"/>
                <w:sz w:val="24"/>
                <w:szCs w:val="24"/>
              </w:rPr>
              <w:t>15</w:t>
            </w:r>
          </w:p>
        </w:tc>
      </w:tr>
      <w:tr w:rsidR="00DA3EF4" w:rsidRPr="009F5926" w14:paraId="479F5DF2" w14:textId="77777777" w:rsidTr="00A37DEA">
        <w:tc>
          <w:tcPr>
            <w:tcW w:w="426" w:type="dxa"/>
            <w:tcMar>
              <w:top w:w="0" w:type="dxa"/>
              <w:left w:w="0" w:type="dxa"/>
              <w:bottom w:w="0" w:type="dxa"/>
              <w:right w:w="0" w:type="dxa"/>
            </w:tcMar>
          </w:tcPr>
          <w:p w14:paraId="0AC16402" w14:textId="77777777" w:rsidR="00DA3EF4" w:rsidRPr="009F5926" w:rsidRDefault="00B32E0B" w:rsidP="00E8394C">
            <w:pPr>
              <w:spacing w:after="0"/>
              <w:rPr>
                <w:rFonts w:cs="Times New Roman"/>
                <w:sz w:val="24"/>
                <w:szCs w:val="24"/>
              </w:rPr>
            </w:pPr>
            <w:r w:rsidRPr="009F5926">
              <w:rPr>
                <w:rFonts w:cs="Times New Roman"/>
                <w:sz w:val="24"/>
                <w:szCs w:val="24"/>
              </w:rPr>
              <w:t>12</w:t>
            </w:r>
          </w:p>
        </w:tc>
        <w:tc>
          <w:tcPr>
            <w:tcW w:w="0" w:type="auto"/>
            <w:tcMar>
              <w:top w:w="0" w:type="dxa"/>
              <w:left w:w="0" w:type="dxa"/>
              <w:bottom w:w="0" w:type="dxa"/>
              <w:right w:w="0" w:type="dxa"/>
            </w:tcMar>
          </w:tcPr>
          <w:p w14:paraId="3826631D" w14:textId="77777777" w:rsidR="00DA3EF4" w:rsidRPr="009F5926" w:rsidRDefault="00B32E0B" w:rsidP="00E8394C">
            <w:pPr>
              <w:spacing w:after="0"/>
              <w:rPr>
                <w:rFonts w:cs="Times New Roman"/>
                <w:sz w:val="24"/>
                <w:szCs w:val="24"/>
              </w:rPr>
            </w:pPr>
            <w:r w:rsidRPr="009F5926">
              <w:rPr>
                <w:rFonts w:cs="Times New Roman"/>
                <w:sz w:val="24"/>
                <w:szCs w:val="24"/>
              </w:rPr>
              <w:t>Requirements for the Procurement Plan Summary Subsystem</w:t>
            </w:r>
          </w:p>
        </w:tc>
        <w:tc>
          <w:tcPr>
            <w:tcW w:w="0" w:type="auto"/>
            <w:tcMar>
              <w:top w:w="0" w:type="dxa"/>
              <w:left w:w="0" w:type="dxa"/>
              <w:bottom w:w="0" w:type="dxa"/>
              <w:right w:w="0" w:type="dxa"/>
            </w:tcMar>
          </w:tcPr>
          <w:p w14:paraId="33B526D4" w14:textId="77777777" w:rsidR="00DA3EF4" w:rsidRPr="009F5926" w:rsidRDefault="00B32E0B" w:rsidP="00E8394C">
            <w:pPr>
              <w:spacing w:after="0"/>
              <w:rPr>
                <w:rFonts w:cs="Times New Roman"/>
                <w:sz w:val="24"/>
                <w:szCs w:val="24"/>
              </w:rPr>
            </w:pPr>
            <w:r w:rsidRPr="009F5926">
              <w:rPr>
                <w:rFonts w:cs="Times New Roman"/>
                <w:sz w:val="24"/>
                <w:szCs w:val="24"/>
              </w:rPr>
              <w:t>15</w:t>
            </w:r>
          </w:p>
        </w:tc>
      </w:tr>
      <w:tr w:rsidR="00DA3EF4" w:rsidRPr="009F5926" w14:paraId="2820E010" w14:textId="77777777" w:rsidTr="00A37DEA">
        <w:tc>
          <w:tcPr>
            <w:tcW w:w="426" w:type="dxa"/>
            <w:tcMar>
              <w:top w:w="0" w:type="dxa"/>
              <w:left w:w="0" w:type="dxa"/>
              <w:bottom w:w="0" w:type="dxa"/>
              <w:right w:w="0" w:type="dxa"/>
            </w:tcMar>
          </w:tcPr>
          <w:p w14:paraId="47E3D8F7" w14:textId="77777777" w:rsidR="00DA3EF4" w:rsidRPr="009F5926" w:rsidRDefault="00B32E0B" w:rsidP="00E8394C">
            <w:pPr>
              <w:spacing w:after="0"/>
              <w:rPr>
                <w:rFonts w:cs="Times New Roman"/>
                <w:sz w:val="24"/>
                <w:szCs w:val="24"/>
              </w:rPr>
            </w:pPr>
            <w:r w:rsidRPr="009F5926">
              <w:rPr>
                <w:rFonts w:cs="Times New Roman"/>
                <w:sz w:val="24"/>
                <w:szCs w:val="24"/>
              </w:rPr>
              <w:t>16</w:t>
            </w:r>
          </w:p>
        </w:tc>
        <w:tc>
          <w:tcPr>
            <w:tcW w:w="0" w:type="auto"/>
            <w:tcMar>
              <w:top w:w="0" w:type="dxa"/>
              <w:left w:w="0" w:type="dxa"/>
              <w:bottom w:w="0" w:type="dxa"/>
              <w:right w:w="0" w:type="dxa"/>
            </w:tcMar>
          </w:tcPr>
          <w:p w14:paraId="0B076396" w14:textId="77777777" w:rsidR="00DA3EF4" w:rsidRPr="009F5926" w:rsidRDefault="00B32E0B" w:rsidP="00E8394C">
            <w:pPr>
              <w:spacing w:after="0"/>
              <w:rPr>
                <w:rFonts w:cs="Times New Roman"/>
                <w:sz w:val="24"/>
                <w:szCs w:val="24"/>
              </w:rPr>
            </w:pPr>
            <w:r w:rsidRPr="009F5926">
              <w:rPr>
                <w:rFonts w:cs="Times New Roman"/>
                <w:sz w:val="24"/>
                <w:szCs w:val="24"/>
              </w:rPr>
              <w:t>Requirements for the Procurement Procedures Subsystem</w:t>
            </w:r>
          </w:p>
        </w:tc>
        <w:tc>
          <w:tcPr>
            <w:tcW w:w="0" w:type="auto"/>
            <w:tcMar>
              <w:top w:w="0" w:type="dxa"/>
              <w:left w:w="0" w:type="dxa"/>
              <w:bottom w:w="0" w:type="dxa"/>
              <w:right w:w="0" w:type="dxa"/>
            </w:tcMar>
          </w:tcPr>
          <w:p w14:paraId="35841B87" w14:textId="77777777" w:rsidR="00DA3EF4" w:rsidRPr="009F5926" w:rsidRDefault="00B32E0B" w:rsidP="00E8394C">
            <w:pPr>
              <w:spacing w:after="0"/>
              <w:rPr>
                <w:rFonts w:cs="Times New Roman"/>
                <w:sz w:val="24"/>
                <w:szCs w:val="24"/>
              </w:rPr>
            </w:pPr>
            <w:r w:rsidRPr="009F5926">
              <w:rPr>
                <w:rFonts w:cs="Times New Roman"/>
                <w:sz w:val="24"/>
                <w:szCs w:val="24"/>
              </w:rPr>
              <w:t>17</w:t>
            </w:r>
          </w:p>
        </w:tc>
      </w:tr>
      <w:tr w:rsidR="00DA3EF4" w:rsidRPr="009F5926" w14:paraId="6A136062" w14:textId="77777777" w:rsidTr="00A37DEA">
        <w:tc>
          <w:tcPr>
            <w:tcW w:w="426" w:type="dxa"/>
            <w:tcMar>
              <w:top w:w="0" w:type="dxa"/>
              <w:left w:w="0" w:type="dxa"/>
              <w:bottom w:w="0" w:type="dxa"/>
              <w:right w:w="0" w:type="dxa"/>
            </w:tcMar>
          </w:tcPr>
          <w:p w14:paraId="10408D5F" w14:textId="77777777" w:rsidR="00DA3EF4" w:rsidRPr="009F5926" w:rsidRDefault="00B32E0B" w:rsidP="00E8394C">
            <w:pPr>
              <w:spacing w:after="0"/>
              <w:rPr>
                <w:rFonts w:cs="Times New Roman"/>
                <w:sz w:val="24"/>
                <w:szCs w:val="24"/>
              </w:rPr>
            </w:pPr>
            <w:r w:rsidRPr="009F5926">
              <w:rPr>
                <w:rFonts w:cs="Times New Roman"/>
                <w:sz w:val="24"/>
                <w:szCs w:val="24"/>
              </w:rPr>
              <w:t>19</w:t>
            </w:r>
          </w:p>
        </w:tc>
        <w:tc>
          <w:tcPr>
            <w:tcW w:w="0" w:type="auto"/>
            <w:tcMar>
              <w:top w:w="0" w:type="dxa"/>
              <w:left w:w="0" w:type="dxa"/>
              <w:bottom w:w="0" w:type="dxa"/>
              <w:right w:w="0" w:type="dxa"/>
            </w:tcMar>
          </w:tcPr>
          <w:p w14:paraId="177C3AE6" w14:textId="77777777" w:rsidR="00DA3EF4" w:rsidRPr="009F5926" w:rsidRDefault="00B32E0B" w:rsidP="00E8394C">
            <w:pPr>
              <w:spacing w:after="0"/>
              <w:rPr>
                <w:rFonts w:cs="Times New Roman"/>
                <w:sz w:val="24"/>
                <w:szCs w:val="24"/>
              </w:rPr>
            </w:pPr>
            <w:r w:rsidRPr="009F5926">
              <w:rPr>
                <w:rFonts w:cs="Times New Roman"/>
                <w:sz w:val="24"/>
                <w:szCs w:val="24"/>
              </w:rPr>
              <w:t>Requirements for the implementation of the process “Conduct a design contest”</w:t>
            </w:r>
          </w:p>
        </w:tc>
        <w:tc>
          <w:tcPr>
            <w:tcW w:w="0" w:type="auto"/>
            <w:tcMar>
              <w:top w:w="0" w:type="dxa"/>
              <w:left w:w="0" w:type="dxa"/>
              <w:bottom w:w="0" w:type="dxa"/>
              <w:right w:w="0" w:type="dxa"/>
            </w:tcMar>
          </w:tcPr>
          <w:p w14:paraId="13EC44AD" w14:textId="342141E5" w:rsidR="00DA3EF4" w:rsidRPr="00797CE1" w:rsidRDefault="00B32E0B" w:rsidP="00E8394C">
            <w:pPr>
              <w:spacing w:after="0"/>
              <w:rPr>
                <w:rFonts w:cs="Times New Roman"/>
                <w:sz w:val="24"/>
                <w:szCs w:val="24"/>
                <w:lang w:val="lt-LT"/>
              </w:rPr>
            </w:pPr>
            <w:r w:rsidRPr="009F5926">
              <w:rPr>
                <w:rFonts w:cs="Times New Roman"/>
                <w:sz w:val="24"/>
                <w:szCs w:val="24"/>
              </w:rPr>
              <w:t>2</w:t>
            </w:r>
            <w:r w:rsidR="0065365D">
              <w:rPr>
                <w:rFonts w:cs="Times New Roman"/>
                <w:sz w:val="24"/>
                <w:szCs w:val="24"/>
              </w:rPr>
              <w:t>5</w:t>
            </w:r>
          </w:p>
        </w:tc>
      </w:tr>
      <w:tr w:rsidR="00DA3EF4" w:rsidRPr="009F5926" w14:paraId="2810FDDF" w14:textId="77777777" w:rsidTr="00A37DEA">
        <w:tc>
          <w:tcPr>
            <w:tcW w:w="426" w:type="dxa"/>
            <w:tcMar>
              <w:top w:w="0" w:type="dxa"/>
              <w:left w:w="0" w:type="dxa"/>
              <w:bottom w:w="0" w:type="dxa"/>
              <w:right w:w="0" w:type="dxa"/>
            </w:tcMar>
          </w:tcPr>
          <w:p w14:paraId="04659102" w14:textId="77777777" w:rsidR="00DA3EF4" w:rsidRPr="009F5926" w:rsidRDefault="00B32E0B" w:rsidP="00E8394C">
            <w:pPr>
              <w:spacing w:after="0"/>
              <w:rPr>
                <w:rFonts w:cs="Times New Roman"/>
                <w:sz w:val="24"/>
                <w:szCs w:val="24"/>
              </w:rPr>
            </w:pPr>
            <w:r w:rsidRPr="009F5926">
              <w:rPr>
                <w:rFonts w:cs="Times New Roman"/>
                <w:sz w:val="24"/>
                <w:szCs w:val="24"/>
              </w:rPr>
              <w:t>20</w:t>
            </w:r>
          </w:p>
        </w:tc>
        <w:tc>
          <w:tcPr>
            <w:tcW w:w="0" w:type="auto"/>
            <w:tcMar>
              <w:top w:w="0" w:type="dxa"/>
              <w:left w:w="0" w:type="dxa"/>
              <w:bottom w:w="0" w:type="dxa"/>
              <w:right w:w="0" w:type="dxa"/>
            </w:tcMar>
          </w:tcPr>
          <w:p w14:paraId="4778A170" w14:textId="77777777" w:rsidR="00DA3EF4" w:rsidRPr="009F5926" w:rsidRDefault="00B32E0B" w:rsidP="00E8394C">
            <w:pPr>
              <w:spacing w:after="0"/>
              <w:rPr>
                <w:rFonts w:cs="Times New Roman"/>
                <w:sz w:val="24"/>
                <w:szCs w:val="24"/>
              </w:rPr>
            </w:pPr>
            <w:r w:rsidRPr="009F5926">
              <w:rPr>
                <w:rFonts w:cs="Times New Roman"/>
                <w:sz w:val="24"/>
                <w:szCs w:val="24"/>
              </w:rPr>
              <w:t>Requirements for the implementation of the process “Conduct procurement using a dynamic purchasing system”</w:t>
            </w:r>
          </w:p>
        </w:tc>
        <w:tc>
          <w:tcPr>
            <w:tcW w:w="0" w:type="auto"/>
            <w:tcMar>
              <w:top w:w="0" w:type="dxa"/>
              <w:left w:w="0" w:type="dxa"/>
              <w:bottom w:w="0" w:type="dxa"/>
              <w:right w:w="0" w:type="dxa"/>
            </w:tcMar>
          </w:tcPr>
          <w:p w14:paraId="79D629DD" w14:textId="4EE44637" w:rsidR="00DA3EF4" w:rsidRPr="009F5926" w:rsidRDefault="00B32E0B" w:rsidP="00E8394C">
            <w:pPr>
              <w:spacing w:after="0"/>
              <w:rPr>
                <w:rFonts w:cs="Times New Roman"/>
                <w:sz w:val="24"/>
                <w:szCs w:val="24"/>
              </w:rPr>
            </w:pPr>
            <w:r w:rsidRPr="009F5926">
              <w:rPr>
                <w:rFonts w:cs="Times New Roman"/>
                <w:sz w:val="24"/>
                <w:szCs w:val="24"/>
              </w:rPr>
              <w:t>2</w:t>
            </w:r>
            <w:r w:rsidR="00797CE1">
              <w:rPr>
                <w:rFonts w:cs="Times New Roman"/>
                <w:sz w:val="24"/>
                <w:szCs w:val="24"/>
              </w:rPr>
              <w:t>9</w:t>
            </w:r>
          </w:p>
        </w:tc>
      </w:tr>
      <w:tr w:rsidR="00DA3EF4" w:rsidRPr="009F5926" w14:paraId="23A05A13" w14:textId="77777777" w:rsidTr="00A37DEA">
        <w:tc>
          <w:tcPr>
            <w:tcW w:w="426" w:type="dxa"/>
            <w:tcMar>
              <w:top w:w="0" w:type="dxa"/>
              <w:left w:w="0" w:type="dxa"/>
              <w:bottom w:w="0" w:type="dxa"/>
              <w:right w:w="0" w:type="dxa"/>
            </w:tcMar>
          </w:tcPr>
          <w:p w14:paraId="2EE80DC8" w14:textId="77777777" w:rsidR="00DA3EF4" w:rsidRPr="009F5926" w:rsidRDefault="00B32E0B" w:rsidP="00E8394C">
            <w:pPr>
              <w:spacing w:after="0"/>
              <w:rPr>
                <w:rFonts w:cs="Times New Roman"/>
                <w:sz w:val="24"/>
                <w:szCs w:val="24"/>
              </w:rPr>
            </w:pPr>
            <w:r w:rsidRPr="009F5926">
              <w:rPr>
                <w:rFonts w:cs="Times New Roman"/>
                <w:sz w:val="24"/>
                <w:szCs w:val="24"/>
              </w:rPr>
              <w:t>60</w:t>
            </w:r>
          </w:p>
        </w:tc>
        <w:tc>
          <w:tcPr>
            <w:tcW w:w="0" w:type="auto"/>
            <w:tcMar>
              <w:top w:w="0" w:type="dxa"/>
              <w:left w:w="0" w:type="dxa"/>
              <w:bottom w:w="0" w:type="dxa"/>
              <w:right w:w="0" w:type="dxa"/>
            </w:tcMar>
          </w:tcPr>
          <w:p w14:paraId="17658D39" w14:textId="77777777" w:rsidR="00DA3EF4" w:rsidRPr="009F5926" w:rsidRDefault="00B32E0B" w:rsidP="00E8394C">
            <w:pPr>
              <w:spacing w:after="0"/>
              <w:rPr>
                <w:rFonts w:cs="Times New Roman"/>
                <w:sz w:val="24"/>
                <w:szCs w:val="24"/>
              </w:rPr>
            </w:pPr>
            <w:r w:rsidRPr="009F5926">
              <w:rPr>
                <w:rFonts w:cs="Times New Roman"/>
                <w:sz w:val="24"/>
                <w:szCs w:val="24"/>
              </w:rPr>
              <w:t>Requirements for the internal portal</w:t>
            </w:r>
          </w:p>
        </w:tc>
        <w:tc>
          <w:tcPr>
            <w:tcW w:w="0" w:type="auto"/>
            <w:tcMar>
              <w:top w:w="0" w:type="dxa"/>
              <w:left w:w="0" w:type="dxa"/>
              <w:bottom w:w="0" w:type="dxa"/>
              <w:right w:w="0" w:type="dxa"/>
            </w:tcMar>
          </w:tcPr>
          <w:p w14:paraId="2DE775D6" w14:textId="6E89633C" w:rsidR="00DA3EF4" w:rsidRPr="007F3468" w:rsidRDefault="007F3468" w:rsidP="00E8394C">
            <w:pPr>
              <w:spacing w:after="0"/>
              <w:rPr>
                <w:rFonts w:cs="Times New Roman"/>
                <w:sz w:val="24"/>
                <w:szCs w:val="24"/>
                <w:lang w:val="en-GB"/>
              </w:rPr>
            </w:pPr>
            <w:r>
              <w:rPr>
                <w:rFonts w:cs="Times New Roman"/>
                <w:sz w:val="24"/>
                <w:szCs w:val="24"/>
                <w:lang w:val="en-GB"/>
              </w:rPr>
              <w:t>71</w:t>
            </w:r>
          </w:p>
        </w:tc>
      </w:tr>
      <w:tr w:rsidR="00DA3EF4" w:rsidRPr="009F5926" w14:paraId="31ED1B34" w14:textId="77777777" w:rsidTr="00A37DEA">
        <w:tc>
          <w:tcPr>
            <w:tcW w:w="426" w:type="dxa"/>
            <w:tcMar>
              <w:top w:w="0" w:type="dxa"/>
              <w:left w:w="0" w:type="dxa"/>
              <w:bottom w:w="0" w:type="dxa"/>
              <w:right w:w="0" w:type="dxa"/>
            </w:tcMar>
          </w:tcPr>
          <w:p w14:paraId="59AC61BE" w14:textId="77777777" w:rsidR="00DA3EF4" w:rsidRPr="009F5926" w:rsidRDefault="00B32E0B" w:rsidP="00E8394C">
            <w:pPr>
              <w:spacing w:after="0"/>
              <w:rPr>
                <w:rFonts w:cs="Times New Roman"/>
                <w:sz w:val="24"/>
                <w:szCs w:val="24"/>
              </w:rPr>
            </w:pPr>
            <w:r w:rsidRPr="009F5926">
              <w:rPr>
                <w:rFonts w:cs="Times New Roman"/>
                <w:sz w:val="24"/>
                <w:szCs w:val="24"/>
              </w:rPr>
              <w:t>66</w:t>
            </w:r>
          </w:p>
        </w:tc>
        <w:tc>
          <w:tcPr>
            <w:tcW w:w="0" w:type="auto"/>
            <w:tcMar>
              <w:top w:w="0" w:type="dxa"/>
              <w:left w:w="0" w:type="dxa"/>
              <w:bottom w:w="0" w:type="dxa"/>
              <w:right w:w="0" w:type="dxa"/>
            </w:tcMar>
          </w:tcPr>
          <w:p w14:paraId="452EA3DE" w14:textId="1B0A4CF8" w:rsidR="00DA3EF4" w:rsidRPr="009F5926" w:rsidRDefault="00B32E0B" w:rsidP="00E8394C">
            <w:pPr>
              <w:spacing w:after="0"/>
              <w:rPr>
                <w:rFonts w:cs="Times New Roman"/>
                <w:sz w:val="24"/>
                <w:szCs w:val="24"/>
              </w:rPr>
            </w:pPr>
            <w:r w:rsidRPr="009F5926">
              <w:rPr>
                <w:rFonts w:cs="Times New Roman"/>
                <w:sz w:val="24"/>
                <w:szCs w:val="24"/>
              </w:rPr>
              <w:t xml:space="preserve">Requirements for integrations with external </w:t>
            </w:r>
            <w:r w:rsidR="0020601B">
              <w:rPr>
                <w:rFonts w:cs="Times New Roman"/>
                <w:sz w:val="24"/>
                <w:szCs w:val="24"/>
              </w:rPr>
              <w:t>IS</w:t>
            </w:r>
            <w:r w:rsidRPr="009F5926">
              <w:rPr>
                <w:rFonts w:cs="Times New Roman"/>
                <w:sz w:val="24"/>
                <w:szCs w:val="24"/>
              </w:rPr>
              <w:t xml:space="preserve"> and registers</w:t>
            </w:r>
          </w:p>
        </w:tc>
        <w:tc>
          <w:tcPr>
            <w:tcW w:w="0" w:type="auto"/>
            <w:tcMar>
              <w:top w:w="0" w:type="dxa"/>
              <w:left w:w="0" w:type="dxa"/>
              <w:bottom w:w="0" w:type="dxa"/>
              <w:right w:w="0" w:type="dxa"/>
            </w:tcMar>
          </w:tcPr>
          <w:p w14:paraId="2951606E" w14:textId="64BB80E8" w:rsidR="00DA3EF4" w:rsidRPr="009F5926" w:rsidRDefault="0020601B" w:rsidP="00E8394C">
            <w:pPr>
              <w:spacing w:after="0"/>
              <w:rPr>
                <w:rFonts w:cs="Times New Roman"/>
                <w:sz w:val="24"/>
                <w:szCs w:val="24"/>
              </w:rPr>
            </w:pPr>
            <w:r>
              <w:rPr>
                <w:rFonts w:cs="Times New Roman"/>
                <w:sz w:val="24"/>
                <w:szCs w:val="24"/>
              </w:rPr>
              <w:t>73</w:t>
            </w:r>
          </w:p>
        </w:tc>
      </w:tr>
      <w:tr w:rsidR="00DA3EF4" w:rsidRPr="009F5926" w14:paraId="7ABDCDCE" w14:textId="77777777" w:rsidTr="00A37DEA">
        <w:tc>
          <w:tcPr>
            <w:tcW w:w="426" w:type="dxa"/>
            <w:tcMar>
              <w:top w:w="0" w:type="dxa"/>
              <w:left w:w="0" w:type="dxa"/>
              <w:bottom w:w="0" w:type="dxa"/>
              <w:right w:w="0" w:type="dxa"/>
            </w:tcMar>
          </w:tcPr>
          <w:p w14:paraId="7039590D" w14:textId="77777777" w:rsidR="00DA3EF4" w:rsidRPr="009F5926" w:rsidRDefault="00B32E0B" w:rsidP="00E8394C">
            <w:pPr>
              <w:spacing w:after="0"/>
              <w:rPr>
                <w:rFonts w:cs="Times New Roman"/>
                <w:sz w:val="24"/>
                <w:szCs w:val="24"/>
              </w:rPr>
            </w:pPr>
            <w:r w:rsidRPr="009F5926">
              <w:rPr>
                <w:rFonts w:cs="Times New Roman"/>
                <w:sz w:val="24"/>
                <w:szCs w:val="24"/>
              </w:rPr>
              <w:t>67</w:t>
            </w:r>
          </w:p>
        </w:tc>
        <w:tc>
          <w:tcPr>
            <w:tcW w:w="0" w:type="auto"/>
            <w:tcMar>
              <w:top w:w="0" w:type="dxa"/>
              <w:left w:w="0" w:type="dxa"/>
              <w:bottom w:w="0" w:type="dxa"/>
              <w:right w:w="0" w:type="dxa"/>
            </w:tcMar>
          </w:tcPr>
          <w:p w14:paraId="631A4CA5" w14:textId="77777777" w:rsidR="00DA3EF4" w:rsidRPr="009F5926" w:rsidRDefault="00B32E0B" w:rsidP="00E8394C">
            <w:pPr>
              <w:spacing w:after="0"/>
              <w:rPr>
                <w:rFonts w:cs="Times New Roman"/>
                <w:sz w:val="24"/>
                <w:szCs w:val="24"/>
              </w:rPr>
            </w:pPr>
            <w:r w:rsidRPr="009F5926">
              <w:rPr>
                <w:rFonts w:cs="Times New Roman"/>
                <w:sz w:val="24"/>
                <w:szCs w:val="24"/>
              </w:rPr>
              <w:t>NON-FUNCTIONAL REQUIREMENTS</w:t>
            </w:r>
          </w:p>
        </w:tc>
        <w:tc>
          <w:tcPr>
            <w:tcW w:w="0" w:type="auto"/>
            <w:tcMar>
              <w:top w:w="0" w:type="dxa"/>
              <w:left w:w="0" w:type="dxa"/>
              <w:bottom w:w="0" w:type="dxa"/>
              <w:right w:w="0" w:type="dxa"/>
            </w:tcMar>
          </w:tcPr>
          <w:p w14:paraId="02FB38C7" w14:textId="5D01A293" w:rsidR="00DA3EF4" w:rsidRPr="009F5926" w:rsidRDefault="0020601B" w:rsidP="00E8394C">
            <w:pPr>
              <w:spacing w:after="0"/>
              <w:rPr>
                <w:rFonts w:cs="Times New Roman"/>
                <w:sz w:val="24"/>
                <w:szCs w:val="24"/>
              </w:rPr>
            </w:pPr>
            <w:r>
              <w:rPr>
                <w:rFonts w:cs="Times New Roman"/>
                <w:sz w:val="24"/>
                <w:szCs w:val="24"/>
              </w:rPr>
              <w:t>76</w:t>
            </w:r>
          </w:p>
        </w:tc>
      </w:tr>
    </w:tbl>
    <w:p w14:paraId="5E8D5BC9" w14:textId="77777777" w:rsidR="00DA3EF4" w:rsidRPr="009F5926" w:rsidRDefault="00B32E0B" w:rsidP="00E8394C">
      <w:pPr>
        <w:spacing w:after="0"/>
        <w:rPr>
          <w:rFonts w:cs="Times New Roman"/>
          <w:sz w:val="24"/>
          <w:szCs w:val="24"/>
        </w:rPr>
      </w:pPr>
      <w:r w:rsidRPr="009F5926">
        <w:rPr>
          <w:rFonts w:cs="Times New Roman"/>
          <w:sz w:val="24"/>
          <w:szCs w:val="24"/>
        </w:rPr>
        <w:br w:type="page"/>
      </w:r>
    </w:p>
    <w:tbl>
      <w:tblPr>
        <w:tblW w:w="5000" w:type="pct"/>
        <w:tblLook w:val="04A0" w:firstRow="1" w:lastRow="0" w:firstColumn="1" w:lastColumn="0" w:noHBand="0" w:noVBand="1"/>
      </w:tblPr>
      <w:tblGrid>
        <w:gridCol w:w="559"/>
        <w:gridCol w:w="9666"/>
        <w:gridCol w:w="314"/>
      </w:tblGrid>
      <w:tr w:rsidR="00DA3EF4" w:rsidRPr="009F5926" w14:paraId="6659334D" w14:textId="77777777" w:rsidTr="00A37DEA">
        <w:tc>
          <w:tcPr>
            <w:tcW w:w="265" w:type="pct"/>
            <w:tcMar>
              <w:top w:w="0" w:type="dxa"/>
              <w:left w:w="0" w:type="dxa"/>
              <w:bottom w:w="0" w:type="dxa"/>
              <w:right w:w="0" w:type="dxa"/>
            </w:tcMar>
          </w:tcPr>
          <w:p w14:paraId="700719D7" w14:textId="77777777" w:rsidR="00DA3EF4" w:rsidRPr="009F5926" w:rsidRDefault="00B32E0B" w:rsidP="00E8394C">
            <w:pPr>
              <w:spacing w:after="0"/>
              <w:rPr>
                <w:rFonts w:cs="Times New Roman"/>
                <w:sz w:val="24"/>
                <w:szCs w:val="24"/>
              </w:rPr>
            </w:pPr>
            <w:r w:rsidRPr="009F5926">
              <w:rPr>
                <w:rFonts w:cs="Times New Roman"/>
                <w:sz w:val="24"/>
                <w:szCs w:val="24"/>
              </w:rPr>
              <w:lastRenderedPageBreak/>
              <w:t>68</w:t>
            </w:r>
          </w:p>
        </w:tc>
        <w:tc>
          <w:tcPr>
            <w:tcW w:w="4586" w:type="pct"/>
            <w:tcMar>
              <w:top w:w="0" w:type="dxa"/>
              <w:left w:w="0" w:type="dxa"/>
              <w:bottom w:w="0" w:type="dxa"/>
              <w:right w:w="0" w:type="dxa"/>
            </w:tcMar>
          </w:tcPr>
          <w:p w14:paraId="5B77358E" w14:textId="77777777" w:rsidR="00DA3EF4" w:rsidRPr="009F5926" w:rsidRDefault="00B32E0B" w:rsidP="00E8394C">
            <w:pPr>
              <w:spacing w:after="0"/>
              <w:rPr>
                <w:rFonts w:cs="Times New Roman"/>
                <w:sz w:val="24"/>
                <w:szCs w:val="24"/>
              </w:rPr>
            </w:pPr>
            <w:r w:rsidRPr="009F5926">
              <w:rPr>
                <w:rFonts w:cs="Times New Roman"/>
                <w:sz w:val="24"/>
                <w:szCs w:val="24"/>
              </w:rPr>
              <w:t>General requirements for the implementation of non-functional requirements</w:t>
            </w:r>
          </w:p>
        </w:tc>
        <w:tc>
          <w:tcPr>
            <w:tcW w:w="149" w:type="pct"/>
            <w:tcMar>
              <w:top w:w="0" w:type="dxa"/>
              <w:left w:w="0" w:type="dxa"/>
              <w:bottom w:w="0" w:type="dxa"/>
              <w:right w:w="0" w:type="dxa"/>
            </w:tcMar>
          </w:tcPr>
          <w:p w14:paraId="074E6A85" w14:textId="7AA22389" w:rsidR="00DA3EF4" w:rsidRPr="009F5926" w:rsidRDefault="0020601B" w:rsidP="00E8394C">
            <w:pPr>
              <w:spacing w:after="0"/>
              <w:rPr>
                <w:rFonts w:cs="Times New Roman"/>
                <w:sz w:val="24"/>
                <w:szCs w:val="24"/>
              </w:rPr>
            </w:pPr>
            <w:r>
              <w:rPr>
                <w:rFonts w:cs="Times New Roman"/>
                <w:sz w:val="24"/>
                <w:szCs w:val="24"/>
              </w:rPr>
              <w:t>76</w:t>
            </w:r>
          </w:p>
        </w:tc>
      </w:tr>
      <w:tr w:rsidR="00DA3EF4" w:rsidRPr="009F5926" w14:paraId="4F6F59CF" w14:textId="77777777" w:rsidTr="00A37DEA">
        <w:tc>
          <w:tcPr>
            <w:tcW w:w="265" w:type="pct"/>
            <w:tcMar>
              <w:top w:w="0" w:type="dxa"/>
              <w:left w:w="0" w:type="dxa"/>
              <w:bottom w:w="0" w:type="dxa"/>
              <w:right w:w="0" w:type="dxa"/>
            </w:tcMar>
          </w:tcPr>
          <w:p w14:paraId="0711F9A7" w14:textId="77777777" w:rsidR="00DA3EF4" w:rsidRPr="009F5926" w:rsidRDefault="00B32E0B" w:rsidP="00E8394C">
            <w:pPr>
              <w:spacing w:after="0"/>
              <w:rPr>
                <w:rFonts w:cs="Times New Roman"/>
                <w:sz w:val="24"/>
                <w:szCs w:val="24"/>
              </w:rPr>
            </w:pPr>
            <w:r w:rsidRPr="009F5926">
              <w:rPr>
                <w:rFonts w:cs="Times New Roman"/>
                <w:sz w:val="24"/>
                <w:szCs w:val="24"/>
              </w:rPr>
              <w:t>69</w:t>
            </w:r>
          </w:p>
        </w:tc>
        <w:tc>
          <w:tcPr>
            <w:tcW w:w="4586" w:type="pct"/>
            <w:tcMar>
              <w:top w:w="0" w:type="dxa"/>
              <w:left w:w="0" w:type="dxa"/>
              <w:bottom w:w="0" w:type="dxa"/>
              <w:right w:w="0" w:type="dxa"/>
            </w:tcMar>
          </w:tcPr>
          <w:p w14:paraId="57A325A0" w14:textId="683E6198"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architecture</w:t>
            </w:r>
          </w:p>
        </w:tc>
        <w:tc>
          <w:tcPr>
            <w:tcW w:w="149" w:type="pct"/>
            <w:tcMar>
              <w:top w:w="0" w:type="dxa"/>
              <w:left w:w="0" w:type="dxa"/>
              <w:bottom w:w="0" w:type="dxa"/>
              <w:right w:w="0" w:type="dxa"/>
            </w:tcMar>
          </w:tcPr>
          <w:p w14:paraId="28E7608A" w14:textId="68F1545A" w:rsidR="00DA3EF4" w:rsidRPr="009F5926" w:rsidRDefault="00A14772" w:rsidP="00E8394C">
            <w:pPr>
              <w:spacing w:after="0"/>
              <w:rPr>
                <w:rFonts w:cs="Times New Roman"/>
                <w:sz w:val="24"/>
                <w:szCs w:val="24"/>
              </w:rPr>
            </w:pPr>
            <w:r>
              <w:rPr>
                <w:rFonts w:cs="Times New Roman"/>
                <w:sz w:val="24"/>
                <w:szCs w:val="24"/>
              </w:rPr>
              <w:t>77</w:t>
            </w:r>
          </w:p>
        </w:tc>
      </w:tr>
      <w:tr w:rsidR="00DA3EF4" w:rsidRPr="009F5926" w14:paraId="3BFE5F51" w14:textId="77777777" w:rsidTr="00A37DEA">
        <w:tc>
          <w:tcPr>
            <w:tcW w:w="265" w:type="pct"/>
            <w:tcMar>
              <w:top w:w="0" w:type="dxa"/>
              <w:left w:w="0" w:type="dxa"/>
              <w:bottom w:w="0" w:type="dxa"/>
              <w:right w:w="0" w:type="dxa"/>
            </w:tcMar>
          </w:tcPr>
          <w:p w14:paraId="7DD54591" w14:textId="77777777" w:rsidR="00DA3EF4" w:rsidRPr="009F5926" w:rsidRDefault="00B32E0B" w:rsidP="00E8394C">
            <w:pPr>
              <w:spacing w:after="0"/>
              <w:rPr>
                <w:rFonts w:cs="Times New Roman"/>
                <w:sz w:val="24"/>
                <w:szCs w:val="24"/>
              </w:rPr>
            </w:pPr>
            <w:r w:rsidRPr="009F5926">
              <w:rPr>
                <w:rFonts w:cs="Times New Roman"/>
                <w:sz w:val="24"/>
                <w:szCs w:val="24"/>
              </w:rPr>
              <w:t>78</w:t>
            </w:r>
          </w:p>
        </w:tc>
        <w:tc>
          <w:tcPr>
            <w:tcW w:w="4586" w:type="pct"/>
            <w:tcMar>
              <w:top w:w="0" w:type="dxa"/>
              <w:left w:w="0" w:type="dxa"/>
              <w:bottom w:w="0" w:type="dxa"/>
              <w:right w:w="0" w:type="dxa"/>
            </w:tcMar>
          </w:tcPr>
          <w:p w14:paraId="79DAD70A" w14:textId="0926F879"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security and security architecture</w:t>
            </w:r>
          </w:p>
        </w:tc>
        <w:tc>
          <w:tcPr>
            <w:tcW w:w="149" w:type="pct"/>
            <w:tcMar>
              <w:top w:w="0" w:type="dxa"/>
              <w:left w:w="0" w:type="dxa"/>
              <w:bottom w:w="0" w:type="dxa"/>
              <w:right w:w="0" w:type="dxa"/>
            </w:tcMar>
          </w:tcPr>
          <w:p w14:paraId="5B789524" w14:textId="32D7AFED" w:rsidR="00DA3EF4" w:rsidRPr="009F5926" w:rsidRDefault="00E108A2" w:rsidP="00E8394C">
            <w:pPr>
              <w:spacing w:after="0"/>
              <w:rPr>
                <w:rFonts w:cs="Times New Roman"/>
                <w:sz w:val="24"/>
                <w:szCs w:val="24"/>
              </w:rPr>
            </w:pPr>
            <w:r>
              <w:rPr>
                <w:rFonts w:cs="Times New Roman"/>
                <w:sz w:val="24"/>
                <w:szCs w:val="24"/>
              </w:rPr>
              <w:t>81</w:t>
            </w:r>
          </w:p>
        </w:tc>
      </w:tr>
      <w:tr w:rsidR="00DA3EF4" w:rsidRPr="009F5926" w14:paraId="39716F9A" w14:textId="77777777" w:rsidTr="00A37DEA">
        <w:tc>
          <w:tcPr>
            <w:tcW w:w="265" w:type="pct"/>
            <w:tcMar>
              <w:top w:w="0" w:type="dxa"/>
              <w:left w:w="0" w:type="dxa"/>
              <w:bottom w:w="0" w:type="dxa"/>
              <w:right w:w="0" w:type="dxa"/>
            </w:tcMar>
          </w:tcPr>
          <w:p w14:paraId="289B8D14" w14:textId="77777777" w:rsidR="00DA3EF4" w:rsidRPr="009F5926" w:rsidRDefault="00B32E0B" w:rsidP="00E8394C">
            <w:pPr>
              <w:spacing w:after="0"/>
              <w:rPr>
                <w:rFonts w:cs="Times New Roman"/>
                <w:sz w:val="24"/>
                <w:szCs w:val="24"/>
              </w:rPr>
            </w:pPr>
            <w:r w:rsidRPr="009F5926">
              <w:rPr>
                <w:rFonts w:cs="Times New Roman"/>
                <w:sz w:val="24"/>
                <w:szCs w:val="24"/>
              </w:rPr>
              <w:t>85</w:t>
            </w:r>
          </w:p>
        </w:tc>
        <w:tc>
          <w:tcPr>
            <w:tcW w:w="4586" w:type="pct"/>
            <w:tcMar>
              <w:top w:w="0" w:type="dxa"/>
              <w:left w:w="0" w:type="dxa"/>
              <w:bottom w:w="0" w:type="dxa"/>
              <w:right w:w="0" w:type="dxa"/>
            </w:tcMar>
          </w:tcPr>
          <w:p w14:paraId="72800C42" w14:textId="08AA89F4"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speed and performance</w:t>
            </w:r>
          </w:p>
        </w:tc>
        <w:tc>
          <w:tcPr>
            <w:tcW w:w="149" w:type="pct"/>
            <w:tcMar>
              <w:top w:w="0" w:type="dxa"/>
              <w:left w:w="0" w:type="dxa"/>
              <w:bottom w:w="0" w:type="dxa"/>
              <w:right w:w="0" w:type="dxa"/>
            </w:tcMar>
          </w:tcPr>
          <w:p w14:paraId="35633192" w14:textId="644A298B" w:rsidR="00DA3EF4" w:rsidRPr="009F5926" w:rsidRDefault="00E108A2" w:rsidP="00E8394C">
            <w:pPr>
              <w:spacing w:after="0"/>
              <w:rPr>
                <w:rFonts w:cs="Times New Roman"/>
                <w:sz w:val="24"/>
                <w:szCs w:val="24"/>
              </w:rPr>
            </w:pPr>
            <w:r>
              <w:rPr>
                <w:rFonts w:cs="Times New Roman"/>
                <w:sz w:val="24"/>
                <w:szCs w:val="24"/>
              </w:rPr>
              <w:t>86</w:t>
            </w:r>
          </w:p>
        </w:tc>
      </w:tr>
      <w:tr w:rsidR="00DA3EF4" w:rsidRPr="009F5926" w14:paraId="54BF30D5" w14:textId="77777777" w:rsidTr="00A37DEA">
        <w:tc>
          <w:tcPr>
            <w:tcW w:w="265" w:type="pct"/>
            <w:tcMar>
              <w:top w:w="0" w:type="dxa"/>
              <w:left w:w="0" w:type="dxa"/>
              <w:bottom w:w="0" w:type="dxa"/>
              <w:right w:w="0" w:type="dxa"/>
            </w:tcMar>
          </w:tcPr>
          <w:p w14:paraId="4FD33E50" w14:textId="77777777" w:rsidR="00DA3EF4" w:rsidRPr="009F5926" w:rsidRDefault="00B32E0B" w:rsidP="00E8394C">
            <w:pPr>
              <w:spacing w:after="0"/>
              <w:rPr>
                <w:rFonts w:cs="Times New Roman"/>
                <w:sz w:val="24"/>
                <w:szCs w:val="24"/>
              </w:rPr>
            </w:pPr>
            <w:r w:rsidRPr="009F5926">
              <w:rPr>
                <w:rFonts w:cs="Times New Roman"/>
                <w:sz w:val="24"/>
                <w:szCs w:val="24"/>
              </w:rPr>
              <w:t>86</w:t>
            </w:r>
          </w:p>
        </w:tc>
        <w:tc>
          <w:tcPr>
            <w:tcW w:w="4586" w:type="pct"/>
            <w:tcMar>
              <w:top w:w="0" w:type="dxa"/>
              <w:left w:w="0" w:type="dxa"/>
              <w:bottom w:w="0" w:type="dxa"/>
              <w:right w:w="0" w:type="dxa"/>
            </w:tcMar>
          </w:tcPr>
          <w:p w14:paraId="760A54F5" w14:textId="37647DB8"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software </w:t>
            </w:r>
            <w:proofErr w:type="spellStart"/>
            <w:r w:rsidRPr="009F5926">
              <w:rPr>
                <w:rFonts w:cs="Times New Roman"/>
                <w:sz w:val="24"/>
                <w:szCs w:val="24"/>
              </w:rPr>
              <w:t>licences</w:t>
            </w:r>
            <w:proofErr w:type="spellEnd"/>
          </w:p>
        </w:tc>
        <w:tc>
          <w:tcPr>
            <w:tcW w:w="149" w:type="pct"/>
            <w:tcMar>
              <w:top w:w="0" w:type="dxa"/>
              <w:left w:w="0" w:type="dxa"/>
              <w:bottom w:w="0" w:type="dxa"/>
              <w:right w:w="0" w:type="dxa"/>
            </w:tcMar>
          </w:tcPr>
          <w:p w14:paraId="056A294D" w14:textId="0D90BDD4" w:rsidR="00DA3EF4" w:rsidRPr="009F5926" w:rsidRDefault="00E108A2" w:rsidP="00E8394C">
            <w:pPr>
              <w:spacing w:after="0"/>
              <w:rPr>
                <w:rFonts w:cs="Times New Roman"/>
                <w:sz w:val="24"/>
                <w:szCs w:val="24"/>
              </w:rPr>
            </w:pPr>
            <w:r>
              <w:rPr>
                <w:rFonts w:cs="Times New Roman"/>
                <w:sz w:val="24"/>
                <w:szCs w:val="24"/>
              </w:rPr>
              <w:t>87</w:t>
            </w:r>
          </w:p>
        </w:tc>
      </w:tr>
      <w:tr w:rsidR="00DA3EF4" w:rsidRPr="009F5926" w14:paraId="7FBD3A6E" w14:textId="77777777" w:rsidTr="00A37DEA">
        <w:tc>
          <w:tcPr>
            <w:tcW w:w="265" w:type="pct"/>
            <w:tcMar>
              <w:top w:w="0" w:type="dxa"/>
              <w:left w:w="0" w:type="dxa"/>
              <w:bottom w:w="0" w:type="dxa"/>
              <w:right w:w="0" w:type="dxa"/>
            </w:tcMar>
          </w:tcPr>
          <w:p w14:paraId="45C14E9E" w14:textId="77777777" w:rsidR="00DA3EF4" w:rsidRPr="009F5926" w:rsidRDefault="00B32E0B" w:rsidP="00E8394C">
            <w:pPr>
              <w:spacing w:after="0"/>
              <w:rPr>
                <w:rFonts w:cs="Times New Roman"/>
                <w:sz w:val="24"/>
                <w:szCs w:val="24"/>
              </w:rPr>
            </w:pPr>
            <w:r w:rsidRPr="009F5926">
              <w:rPr>
                <w:rFonts w:cs="Times New Roman"/>
                <w:sz w:val="24"/>
                <w:szCs w:val="24"/>
              </w:rPr>
              <w:t>87</w:t>
            </w:r>
          </w:p>
        </w:tc>
        <w:tc>
          <w:tcPr>
            <w:tcW w:w="4586" w:type="pct"/>
            <w:tcMar>
              <w:top w:w="0" w:type="dxa"/>
              <w:left w:w="0" w:type="dxa"/>
              <w:bottom w:w="0" w:type="dxa"/>
              <w:right w:w="0" w:type="dxa"/>
            </w:tcMar>
          </w:tcPr>
          <w:p w14:paraId="23F1EB2D" w14:textId="68A61C69"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integration interfaces</w:t>
            </w:r>
          </w:p>
        </w:tc>
        <w:tc>
          <w:tcPr>
            <w:tcW w:w="149" w:type="pct"/>
            <w:tcMar>
              <w:top w:w="0" w:type="dxa"/>
              <w:left w:w="0" w:type="dxa"/>
              <w:bottom w:w="0" w:type="dxa"/>
              <w:right w:w="0" w:type="dxa"/>
            </w:tcMar>
          </w:tcPr>
          <w:p w14:paraId="12D7E6C8" w14:textId="799BF4DE" w:rsidR="00DA3EF4" w:rsidRPr="009F5926" w:rsidRDefault="00BF2E68" w:rsidP="00E8394C">
            <w:pPr>
              <w:spacing w:after="0"/>
              <w:rPr>
                <w:rFonts w:cs="Times New Roman"/>
                <w:sz w:val="24"/>
                <w:szCs w:val="24"/>
              </w:rPr>
            </w:pPr>
            <w:r>
              <w:rPr>
                <w:rFonts w:cs="Times New Roman"/>
                <w:sz w:val="24"/>
                <w:szCs w:val="24"/>
              </w:rPr>
              <w:t>87</w:t>
            </w:r>
          </w:p>
        </w:tc>
      </w:tr>
      <w:tr w:rsidR="00DA3EF4" w:rsidRPr="009F5926" w14:paraId="0884A3B7" w14:textId="77777777" w:rsidTr="00A37DEA">
        <w:tc>
          <w:tcPr>
            <w:tcW w:w="265" w:type="pct"/>
            <w:tcMar>
              <w:top w:w="0" w:type="dxa"/>
              <w:left w:w="0" w:type="dxa"/>
              <w:bottom w:w="0" w:type="dxa"/>
              <w:right w:w="0" w:type="dxa"/>
            </w:tcMar>
          </w:tcPr>
          <w:p w14:paraId="19777B82" w14:textId="77777777" w:rsidR="00DA3EF4" w:rsidRPr="009F5926" w:rsidRDefault="00B32E0B" w:rsidP="00E8394C">
            <w:pPr>
              <w:spacing w:after="0"/>
              <w:rPr>
                <w:rFonts w:cs="Times New Roman"/>
                <w:sz w:val="24"/>
                <w:szCs w:val="24"/>
              </w:rPr>
            </w:pPr>
            <w:r w:rsidRPr="009F5926">
              <w:rPr>
                <w:rFonts w:cs="Times New Roman"/>
                <w:sz w:val="24"/>
                <w:szCs w:val="24"/>
              </w:rPr>
              <w:t>88</w:t>
            </w:r>
          </w:p>
        </w:tc>
        <w:tc>
          <w:tcPr>
            <w:tcW w:w="4586" w:type="pct"/>
            <w:tcMar>
              <w:top w:w="0" w:type="dxa"/>
              <w:left w:w="0" w:type="dxa"/>
              <w:bottom w:w="0" w:type="dxa"/>
              <w:right w:w="0" w:type="dxa"/>
            </w:tcMar>
          </w:tcPr>
          <w:p w14:paraId="17C9F349" w14:textId="662EF6AC" w:rsidR="00DA3EF4" w:rsidRPr="009F5926" w:rsidRDefault="00B32E0B" w:rsidP="00E8394C">
            <w:pPr>
              <w:spacing w:after="0"/>
              <w:rPr>
                <w:rFonts w:cs="Times New Roman"/>
                <w:sz w:val="24"/>
                <w:szCs w:val="24"/>
              </w:rPr>
            </w:pPr>
            <w:r w:rsidRPr="009F5926">
              <w:rPr>
                <w:rFonts w:cs="Times New Roman"/>
                <w:sz w:val="24"/>
                <w:szCs w:val="24"/>
              </w:rPr>
              <w:t xml:space="preserve">Requirements for the </w:t>
            </w:r>
            <w:r w:rsidR="00A40A33">
              <w:rPr>
                <w:rFonts w:cs="Times New Roman"/>
                <w:sz w:val="24"/>
                <w:szCs w:val="24"/>
              </w:rPr>
              <w:t>CPP IS</w:t>
            </w:r>
            <w:r w:rsidRPr="009F5926">
              <w:rPr>
                <w:rFonts w:cs="Times New Roman"/>
                <w:sz w:val="24"/>
                <w:szCs w:val="24"/>
              </w:rPr>
              <w:t xml:space="preserve"> user interface and ergonomics</w:t>
            </w:r>
          </w:p>
        </w:tc>
        <w:tc>
          <w:tcPr>
            <w:tcW w:w="149" w:type="pct"/>
            <w:tcMar>
              <w:top w:w="0" w:type="dxa"/>
              <w:left w:w="0" w:type="dxa"/>
              <w:bottom w:w="0" w:type="dxa"/>
              <w:right w:w="0" w:type="dxa"/>
            </w:tcMar>
          </w:tcPr>
          <w:p w14:paraId="3986EED1" w14:textId="088E2B20" w:rsidR="00DA3EF4" w:rsidRPr="009F5926" w:rsidRDefault="00A77835" w:rsidP="00E8394C">
            <w:pPr>
              <w:spacing w:after="0"/>
              <w:rPr>
                <w:rFonts w:cs="Times New Roman"/>
                <w:sz w:val="24"/>
                <w:szCs w:val="24"/>
              </w:rPr>
            </w:pPr>
            <w:r>
              <w:rPr>
                <w:rFonts w:cs="Times New Roman"/>
                <w:sz w:val="24"/>
                <w:szCs w:val="24"/>
              </w:rPr>
              <w:t>88</w:t>
            </w:r>
          </w:p>
        </w:tc>
      </w:tr>
      <w:tr w:rsidR="00DA3EF4" w:rsidRPr="009F5926" w14:paraId="18881B4F" w14:textId="77777777" w:rsidTr="00A37DEA">
        <w:tc>
          <w:tcPr>
            <w:tcW w:w="265" w:type="pct"/>
            <w:tcMar>
              <w:top w:w="0" w:type="dxa"/>
              <w:left w:w="0" w:type="dxa"/>
              <w:bottom w:w="0" w:type="dxa"/>
              <w:right w:w="0" w:type="dxa"/>
            </w:tcMar>
          </w:tcPr>
          <w:p w14:paraId="63896A83" w14:textId="77777777" w:rsidR="00DA3EF4" w:rsidRPr="009F5926" w:rsidRDefault="00B32E0B" w:rsidP="00E8394C">
            <w:pPr>
              <w:spacing w:after="0"/>
              <w:rPr>
                <w:rFonts w:cs="Times New Roman"/>
                <w:sz w:val="24"/>
                <w:szCs w:val="24"/>
              </w:rPr>
            </w:pPr>
            <w:r w:rsidRPr="009F5926">
              <w:rPr>
                <w:rFonts w:cs="Times New Roman"/>
                <w:sz w:val="24"/>
                <w:szCs w:val="24"/>
              </w:rPr>
              <w:t>89</w:t>
            </w:r>
          </w:p>
        </w:tc>
        <w:tc>
          <w:tcPr>
            <w:tcW w:w="4586" w:type="pct"/>
            <w:tcMar>
              <w:top w:w="0" w:type="dxa"/>
              <w:left w:w="0" w:type="dxa"/>
              <w:bottom w:w="0" w:type="dxa"/>
              <w:right w:w="0" w:type="dxa"/>
            </w:tcMar>
          </w:tcPr>
          <w:p w14:paraId="29C804EC" w14:textId="24FCA0B7"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data migration</w:t>
            </w:r>
          </w:p>
        </w:tc>
        <w:tc>
          <w:tcPr>
            <w:tcW w:w="149" w:type="pct"/>
            <w:tcMar>
              <w:top w:w="0" w:type="dxa"/>
              <w:left w:w="0" w:type="dxa"/>
              <w:bottom w:w="0" w:type="dxa"/>
              <w:right w:w="0" w:type="dxa"/>
            </w:tcMar>
          </w:tcPr>
          <w:p w14:paraId="7971A9B2" w14:textId="2D5DADDE" w:rsidR="00DA3EF4" w:rsidRPr="009F5926" w:rsidRDefault="00B32E0B" w:rsidP="00E8394C">
            <w:pPr>
              <w:spacing w:after="0"/>
              <w:rPr>
                <w:rFonts w:cs="Times New Roman"/>
                <w:sz w:val="24"/>
                <w:szCs w:val="24"/>
              </w:rPr>
            </w:pPr>
            <w:r w:rsidRPr="009F5926">
              <w:rPr>
                <w:rFonts w:cs="Times New Roman"/>
                <w:sz w:val="24"/>
                <w:szCs w:val="24"/>
              </w:rPr>
              <w:t>8</w:t>
            </w:r>
            <w:r w:rsidR="00A77835">
              <w:rPr>
                <w:rFonts w:cs="Times New Roman"/>
                <w:sz w:val="24"/>
                <w:szCs w:val="24"/>
              </w:rPr>
              <w:t>9</w:t>
            </w:r>
          </w:p>
        </w:tc>
      </w:tr>
      <w:tr w:rsidR="00DA3EF4" w:rsidRPr="009F5926" w14:paraId="27D187B7" w14:textId="77777777" w:rsidTr="00A37DEA">
        <w:tc>
          <w:tcPr>
            <w:tcW w:w="265" w:type="pct"/>
            <w:tcMar>
              <w:top w:w="0" w:type="dxa"/>
              <w:left w:w="0" w:type="dxa"/>
              <w:bottom w:w="0" w:type="dxa"/>
              <w:right w:w="0" w:type="dxa"/>
            </w:tcMar>
          </w:tcPr>
          <w:p w14:paraId="388C731A" w14:textId="77777777" w:rsidR="00DA3EF4" w:rsidRPr="009F5926" w:rsidRDefault="00B32E0B" w:rsidP="00E8394C">
            <w:pPr>
              <w:spacing w:after="0"/>
              <w:rPr>
                <w:rFonts w:cs="Times New Roman"/>
                <w:sz w:val="24"/>
                <w:szCs w:val="24"/>
              </w:rPr>
            </w:pPr>
            <w:r w:rsidRPr="009F5926">
              <w:rPr>
                <w:rFonts w:cs="Times New Roman"/>
                <w:sz w:val="24"/>
                <w:szCs w:val="24"/>
              </w:rPr>
              <w:t>90</w:t>
            </w:r>
          </w:p>
        </w:tc>
        <w:tc>
          <w:tcPr>
            <w:tcW w:w="4586" w:type="pct"/>
            <w:tcMar>
              <w:top w:w="0" w:type="dxa"/>
              <w:left w:w="0" w:type="dxa"/>
              <w:bottom w:w="0" w:type="dxa"/>
              <w:right w:w="0" w:type="dxa"/>
            </w:tcMar>
          </w:tcPr>
          <w:p w14:paraId="7F287845" w14:textId="5A4E465F" w:rsidR="00DA3EF4" w:rsidRPr="009F5926" w:rsidRDefault="00B32E0B" w:rsidP="00E8394C">
            <w:pPr>
              <w:spacing w:after="0"/>
              <w:rPr>
                <w:rFonts w:cs="Times New Roman"/>
                <w:sz w:val="24"/>
                <w:szCs w:val="24"/>
              </w:rPr>
            </w:pPr>
            <w:r w:rsidRPr="009F5926">
              <w:rPr>
                <w:rFonts w:cs="Times New Roman"/>
                <w:sz w:val="24"/>
                <w:szCs w:val="24"/>
              </w:rPr>
              <w:t xml:space="preserve">Requirements for </w:t>
            </w:r>
            <w:r w:rsidR="00A40A33">
              <w:rPr>
                <w:rFonts w:cs="Times New Roman"/>
                <w:sz w:val="24"/>
                <w:szCs w:val="24"/>
              </w:rPr>
              <w:t>CPP IS</w:t>
            </w:r>
            <w:r w:rsidRPr="009F5926">
              <w:rPr>
                <w:rFonts w:cs="Times New Roman"/>
                <w:sz w:val="24"/>
                <w:szCs w:val="24"/>
              </w:rPr>
              <w:t xml:space="preserve"> archiving</w:t>
            </w:r>
          </w:p>
        </w:tc>
        <w:tc>
          <w:tcPr>
            <w:tcW w:w="149" w:type="pct"/>
            <w:tcMar>
              <w:top w:w="0" w:type="dxa"/>
              <w:left w:w="0" w:type="dxa"/>
              <w:bottom w:w="0" w:type="dxa"/>
              <w:right w:w="0" w:type="dxa"/>
            </w:tcMar>
          </w:tcPr>
          <w:p w14:paraId="4E9AE860" w14:textId="23C95697" w:rsidR="00DA3EF4" w:rsidRPr="009F5926" w:rsidRDefault="00A77835" w:rsidP="00E8394C">
            <w:pPr>
              <w:spacing w:after="0"/>
              <w:rPr>
                <w:rFonts w:cs="Times New Roman"/>
                <w:sz w:val="24"/>
                <w:szCs w:val="24"/>
              </w:rPr>
            </w:pPr>
            <w:r>
              <w:rPr>
                <w:rFonts w:cs="Times New Roman"/>
                <w:sz w:val="24"/>
                <w:szCs w:val="24"/>
              </w:rPr>
              <w:t>90</w:t>
            </w:r>
          </w:p>
        </w:tc>
      </w:tr>
      <w:tr w:rsidR="00DA3EF4" w:rsidRPr="009F5926" w14:paraId="1248EFDD" w14:textId="77777777" w:rsidTr="00A37DEA">
        <w:tc>
          <w:tcPr>
            <w:tcW w:w="265" w:type="pct"/>
            <w:tcMar>
              <w:top w:w="0" w:type="dxa"/>
              <w:left w:w="0" w:type="dxa"/>
              <w:bottom w:w="0" w:type="dxa"/>
              <w:right w:w="0" w:type="dxa"/>
            </w:tcMar>
          </w:tcPr>
          <w:p w14:paraId="2C502CFB" w14:textId="77777777" w:rsidR="00DA3EF4" w:rsidRPr="009F5926" w:rsidRDefault="00B32E0B" w:rsidP="00E8394C">
            <w:pPr>
              <w:spacing w:after="0"/>
              <w:rPr>
                <w:rFonts w:cs="Times New Roman"/>
                <w:sz w:val="24"/>
                <w:szCs w:val="24"/>
              </w:rPr>
            </w:pPr>
            <w:r w:rsidRPr="009F5926">
              <w:rPr>
                <w:rFonts w:cs="Times New Roman"/>
                <w:sz w:val="24"/>
                <w:szCs w:val="24"/>
              </w:rPr>
              <w:t>91</w:t>
            </w:r>
          </w:p>
        </w:tc>
        <w:tc>
          <w:tcPr>
            <w:tcW w:w="4586" w:type="pct"/>
            <w:tcMar>
              <w:top w:w="0" w:type="dxa"/>
              <w:left w:w="0" w:type="dxa"/>
              <w:bottom w:w="0" w:type="dxa"/>
              <w:right w:w="0" w:type="dxa"/>
            </w:tcMar>
          </w:tcPr>
          <w:p w14:paraId="1ADA6730" w14:textId="77777777" w:rsidR="00DA3EF4" w:rsidRPr="009F5926" w:rsidRDefault="00B32E0B" w:rsidP="00E8394C">
            <w:pPr>
              <w:spacing w:after="0"/>
              <w:rPr>
                <w:rFonts w:cs="Times New Roman"/>
                <w:sz w:val="24"/>
                <w:szCs w:val="24"/>
              </w:rPr>
            </w:pPr>
            <w:r w:rsidRPr="009F5926">
              <w:rPr>
                <w:rFonts w:cs="Times New Roman"/>
                <w:sz w:val="24"/>
                <w:szCs w:val="24"/>
              </w:rPr>
              <w:t>Requirements for the provision of Services</w:t>
            </w:r>
          </w:p>
        </w:tc>
        <w:tc>
          <w:tcPr>
            <w:tcW w:w="149" w:type="pct"/>
            <w:tcMar>
              <w:top w:w="0" w:type="dxa"/>
              <w:left w:w="0" w:type="dxa"/>
              <w:bottom w:w="0" w:type="dxa"/>
              <w:right w:w="0" w:type="dxa"/>
            </w:tcMar>
          </w:tcPr>
          <w:p w14:paraId="47B55349" w14:textId="65C2AA22" w:rsidR="00DA3EF4" w:rsidRPr="009F5926" w:rsidRDefault="00A77835" w:rsidP="00E8394C">
            <w:pPr>
              <w:spacing w:after="0"/>
              <w:rPr>
                <w:rFonts w:cs="Times New Roman"/>
                <w:sz w:val="24"/>
                <w:szCs w:val="24"/>
              </w:rPr>
            </w:pPr>
            <w:r>
              <w:rPr>
                <w:rFonts w:cs="Times New Roman"/>
                <w:sz w:val="24"/>
                <w:szCs w:val="24"/>
              </w:rPr>
              <w:t>91</w:t>
            </w:r>
          </w:p>
        </w:tc>
      </w:tr>
    </w:tbl>
    <w:p w14:paraId="1326AAAF" w14:textId="77777777" w:rsidR="00DA3EF4" w:rsidRPr="009F5926" w:rsidRDefault="00B32E0B" w:rsidP="00E8394C">
      <w:pPr>
        <w:spacing w:after="0"/>
        <w:rPr>
          <w:rFonts w:cs="Times New Roman"/>
          <w:sz w:val="24"/>
          <w:szCs w:val="24"/>
        </w:rPr>
      </w:pPr>
      <w:r w:rsidRPr="009F5926">
        <w:rPr>
          <w:rFonts w:cs="Times New Roman"/>
          <w:sz w:val="24"/>
          <w:szCs w:val="24"/>
        </w:rPr>
        <w:br w:type="page"/>
      </w:r>
    </w:p>
    <w:p w14:paraId="4D6EB44B" w14:textId="77777777" w:rsidR="00DA3EF4" w:rsidRPr="00BF172C" w:rsidRDefault="00B32E0B" w:rsidP="00BF172C">
      <w:pPr>
        <w:pStyle w:val="Antrat1"/>
        <w:suppressAutoHyphens/>
        <w:autoSpaceDN w:val="0"/>
        <w:spacing w:before="240"/>
        <w:ind w:left="432" w:hanging="432"/>
        <w:textAlignment w:val="baseline"/>
        <w:rPr>
          <w:b w:val="0"/>
          <w:bCs w:val="0"/>
          <w:color w:val="000000" w:themeColor="text1"/>
          <w:sz w:val="32"/>
          <w:szCs w:val="24"/>
          <w:lang w:val="lt-LT"/>
        </w:rPr>
      </w:pPr>
      <w:r w:rsidRPr="00BF172C">
        <w:rPr>
          <w:b w:val="0"/>
          <w:bCs w:val="0"/>
          <w:color w:val="000000" w:themeColor="text1"/>
          <w:sz w:val="32"/>
          <w:szCs w:val="24"/>
          <w:lang w:val="lt-LT"/>
        </w:rPr>
        <w:lastRenderedPageBreak/>
        <w:t>SUMMARY OF THE SPECIFICATION</w:t>
      </w:r>
    </w:p>
    <w:p w14:paraId="2B078E58" w14:textId="67B3BBB2" w:rsidR="00DA3EF4" w:rsidRPr="009F5926" w:rsidRDefault="00B32E0B" w:rsidP="00E8394C">
      <w:pPr>
        <w:spacing w:after="0"/>
        <w:rPr>
          <w:rFonts w:cs="Times New Roman"/>
          <w:sz w:val="24"/>
          <w:szCs w:val="24"/>
        </w:rPr>
      </w:pPr>
      <w:r w:rsidRPr="009F5926">
        <w:rPr>
          <w:rFonts w:cs="Times New Roman"/>
          <w:sz w:val="24"/>
          <w:szCs w:val="24"/>
        </w:rPr>
        <w:t xml:space="preserve">1. This document sets out the requirements according to which the Central Public Procurement Information System (hereinafter – </w:t>
      </w:r>
      <w:r w:rsidR="00A40A33">
        <w:rPr>
          <w:rFonts w:cs="Times New Roman"/>
          <w:sz w:val="24"/>
          <w:szCs w:val="24"/>
        </w:rPr>
        <w:t>CPP IS</w:t>
      </w:r>
      <w:r w:rsidRPr="009F5926">
        <w:rPr>
          <w:rFonts w:cs="Times New Roman"/>
          <w:sz w:val="24"/>
          <w:szCs w:val="24"/>
        </w:rPr>
        <w:t xml:space="preserve">) must be </w:t>
      </w:r>
      <w:proofErr w:type="spellStart"/>
      <w:r w:rsidR="00EB7DB7" w:rsidRPr="00EB7DB7">
        <w:rPr>
          <w:rFonts w:cs="Times New Roman"/>
          <w:sz w:val="24"/>
          <w:szCs w:val="24"/>
        </w:rPr>
        <w:t>modernised</w:t>
      </w:r>
      <w:proofErr w:type="spellEnd"/>
      <w:r w:rsidR="00EB7DB7" w:rsidRPr="00EB7DB7">
        <w:rPr>
          <w:rFonts w:cs="Times New Roman"/>
          <w:sz w:val="24"/>
          <w:szCs w:val="24"/>
        </w:rPr>
        <w:t xml:space="preserve"> </w:t>
      </w:r>
      <w:r w:rsidRPr="009F5926">
        <w:rPr>
          <w:rFonts w:cs="Times New Roman"/>
          <w:sz w:val="24"/>
          <w:szCs w:val="24"/>
        </w:rPr>
        <w:t xml:space="preserve">in order to ensure the automation and </w:t>
      </w:r>
      <w:proofErr w:type="spellStart"/>
      <w:r w:rsidRPr="009F5926">
        <w:rPr>
          <w:rFonts w:cs="Times New Roman"/>
          <w:sz w:val="24"/>
          <w:szCs w:val="24"/>
        </w:rPr>
        <w:t>digitalisation</w:t>
      </w:r>
      <w:proofErr w:type="spellEnd"/>
      <w:r w:rsidRPr="009F5926">
        <w:rPr>
          <w:rFonts w:cs="Times New Roman"/>
          <w:sz w:val="24"/>
          <w:szCs w:val="24"/>
        </w:rPr>
        <w:t xml:space="preserve"> of processes carried out in public procurement conducted by contracting authorities, procurement conducted by contracting entities and acquiring </w:t>
      </w:r>
      <w:proofErr w:type="spellStart"/>
      <w:r w:rsidRPr="009F5926">
        <w:rPr>
          <w:rFonts w:cs="Times New Roman"/>
          <w:sz w:val="24"/>
          <w:szCs w:val="24"/>
        </w:rPr>
        <w:t>organisations</w:t>
      </w:r>
      <w:proofErr w:type="spellEnd"/>
      <w:r w:rsidRPr="009F5926">
        <w:rPr>
          <w:rFonts w:cs="Times New Roman"/>
          <w:sz w:val="24"/>
          <w:szCs w:val="24"/>
        </w:rPr>
        <w:t>, and the award of concessions by granting authorities.</w:t>
      </w:r>
    </w:p>
    <w:p w14:paraId="5BEC8B6D" w14:textId="77777777" w:rsidR="00DA3EF4" w:rsidRPr="00466BB9" w:rsidRDefault="00B32E0B" w:rsidP="00466BB9">
      <w:pPr>
        <w:pStyle w:val="Antrat1"/>
        <w:suppressAutoHyphens/>
        <w:autoSpaceDN w:val="0"/>
        <w:spacing w:before="240"/>
        <w:ind w:left="432" w:hanging="432"/>
        <w:textAlignment w:val="baseline"/>
        <w:rPr>
          <w:b w:val="0"/>
          <w:bCs w:val="0"/>
          <w:color w:val="000000" w:themeColor="text1"/>
          <w:sz w:val="32"/>
          <w:szCs w:val="24"/>
          <w:lang w:val="lt-LT"/>
        </w:rPr>
      </w:pPr>
      <w:r w:rsidRPr="00466BB9">
        <w:rPr>
          <w:b w:val="0"/>
          <w:bCs w:val="0"/>
          <w:color w:val="000000" w:themeColor="text1"/>
          <w:sz w:val="32"/>
          <w:szCs w:val="24"/>
          <w:lang w:val="lt-LT"/>
        </w:rPr>
        <w:t>TERMS AND ABBREVIATIONS</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7906"/>
      </w:tblGrid>
      <w:tr w:rsidR="00DA3EF4" w:rsidRPr="009F5926" w14:paraId="692DDB7D" w14:textId="77777777" w:rsidTr="001B0ABB">
        <w:trPr>
          <w:jc w:val="center"/>
        </w:trPr>
        <w:tc>
          <w:tcPr>
            <w:tcW w:w="0" w:type="auto"/>
            <w:shd w:val="clear" w:color="auto" w:fill="EDEDED"/>
            <w:vAlign w:val="center"/>
          </w:tcPr>
          <w:p w14:paraId="1CADBD0D" w14:textId="77777777" w:rsidR="00DA3EF4" w:rsidRPr="009F5926" w:rsidRDefault="00B32E0B" w:rsidP="00E8394C">
            <w:pPr>
              <w:spacing w:line="276" w:lineRule="auto"/>
              <w:jc w:val="center"/>
              <w:rPr>
                <w:rFonts w:cs="Times New Roman"/>
                <w:sz w:val="24"/>
                <w:szCs w:val="24"/>
              </w:rPr>
            </w:pPr>
            <w:r w:rsidRPr="009F5926">
              <w:rPr>
                <w:rFonts w:cs="Times New Roman"/>
                <w:b/>
                <w:sz w:val="24"/>
                <w:szCs w:val="24"/>
              </w:rPr>
              <w:t>Term / abbreviation</w:t>
            </w:r>
          </w:p>
        </w:tc>
        <w:tc>
          <w:tcPr>
            <w:tcW w:w="0" w:type="auto"/>
            <w:shd w:val="clear" w:color="auto" w:fill="EDEDED"/>
            <w:vAlign w:val="center"/>
          </w:tcPr>
          <w:p w14:paraId="503A5724" w14:textId="77777777" w:rsidR="00DA3EF4" w:rsidRPr="009F5926" w:rsidRDefault="00B32E0B" w:rsidP="00E8394C">
            <w:pPr>
              <w:spacing w:line="276" w:lineRule="auto"/>
              <w:jc w:val="center"/>
              <w:rPr>
                <w:rFonts w:cs="Times New Roman"/>
                <w:sz w:val="24"/>
                <w:szCs w:val="24"/>
              </w:rPr>
            </w:pPr>
            <w:r w:rsidRPr="009F5926">
              <w:rPr>
                <w:rFonts w:cs="Times New Roman"/>
                <w:b/>
                <w:sz w:val="24"/>
                <w:szCs w:val="24"/>
              </w:rPr>
              <w:t>Explanation</w:t>
            </w:r>
          </w:p>
        </w:tc>
      </w:tr>
      <w:tr w:rsidR="00DA3EF4" w:rsidRPr="009F5926" w14:paraId="1C45A973" w14:textId="77777777" w:rsidTr="001B0ABB">
        <w:trPr>
          <w:jc w:val="center"/>
        </w:trPr>
        <w:tc>
          <w:tcPr>
            <w:tcW w:w="0" w:type="auto"/>
            <w:tcMar>
              <w:top w:w="40" w:type="dxa"/>
              <w:left w:w="60" w:type="dxa"/>
              <w:bottom w:w="40" w:type="dxa"/>
              <w:right w:w="60" w:type="dxa"/>
            </w:tcMar>
          </w:tcPr>
          <w:p w14:paraId="1F4A3B54" w14:textId="39F44284" w:rsidR="00DA3EF4" w:rsidRPr="009F5926" w:rsidRDefault="00B32E0B" w:rsidP="00E8394C">
            <w:pPr>
              <w:spacing w:line="276" w:lineRule="auto"/>
              <w:rPr>
                <w:rFonts w:cs="Times New Roman"/>
                <w:sz w:val="24"/>
                <w:szCs w:val="24"/>
              </w:rPr>
            </w:pPr>
            <w:r w:rsidRPr="009F5926">
              <w:rPr>
                <w:rFonts w:cs="Times New Roman"/>
                <w:sz w:val="24"/>
                <w:szCs w:val="24"/>
              </w:rPr>
              <w:t>CP</w:t>
            </w:r>
            <w:r w:rsidR="00455CC2">
              <w:rPr>
                <w:rFonts w:cs="Times New Roman"/>
                <w:sz w:val="24"/>
                <w:szCs w:val="24"/>
              </w:rPr>
              <w:t>B</w:t>
            </w:r>
          </w:p>
        </w:tc>
        <w:tc>
          <w:tcPr>
            <w:tcW w:w="0" w:type="auto"/>
            <w:tcMar>
              <w:top w:w="40" w:type="dxa"/>
              <w:left w:w="60" w:type="dxa"/>
              <w:bottom w:w="40" w:type="dxa"/>
              <w:right w:w="60" w:type="dxa"/>
            </w:tcMar>
          </w:tcPr>
          <w:p w14:paraId="7DD2D516" w14:textId="77777777" w:rsidR="00DA3EF4" w:rsidRPr="009F5926" w:rsidRDefault="00B32E0B" w:rsidP="00E8394C">
            <w:pPr>
              <w:spacing w:line="276" w:lineRule="auto"/>
              <w:rPr>
                <w:rFonts w:cs="Times New Roman"/>
                <w:sz w:val="24"/>
                <w:szCs w:val="24"/>
              </w:rPr>
            </w:pPr>
            <w:r w:rsidRPr="009F5926">
              <w:rPr>
                <w:rFonts w:cs="Times New Roman"/>
                <w:sz w:val="24"/>
                <w:szCs w:val="24"/>
              </w:rPr>
              <w:t xml:space="preserve">A contracting authority that carries out </w:t>
            </w:r>
            <w:proofErr w:type="spellStart"/>
            <w:r w:rsidRPr="009F5926">
              <w:rPr>
                <w:rFonts w:cs="Times New Roman"/>
                <w:sz w:val="24"/>
                <w:szCs w:val="24"/>
              </w:rPr>
              <w:t>centralised</w:t>
            </w:r>
            <w:proofErr w:type="spellEnd"/>
            <w:r w:rsidRPr="009F5926">
              <w:rPr>
                <w:rFonts w:cs="Times New Roman"/>
                <w:sz w:val="24"/>
                <w:szCs w:val="24"/>
              </w:rPr>
              <w:t xml:space="preserve"> public procurement activities and may carry out ancillary purchasing activities</w:t>
            </w:r>
          </w:p>
        </w:tc>
      </w:tr>
      <w:tr w:rsidR="00DA3EF4" w:rsidRPr="009F5926" w14:paraId="346D6D54" w14:textId="77777777" w:rsidTr="001B0ABB">
        <w:trPr>
          <w:jc w:val="center"/>
        </w:trPr>
        <w:tc>
          <w:tcPr>
            <w:tcW w:w="0" w:type="auto"/>
            <w:tcMar>
              <w:top w:w="40" w:type="dxa"/>
              <w:left w:w="60" w:type="dxa"/>
              <w:bottom w:w="40" w:type="dxa"/>
              <w:right w:w="60" w:type="dxa"/>
            </w:tcMar>
          </w:tcPr>
          <w:p w14:paraId="37826F61" w14:textId="77777777" w:rsidR="00DA3EF4" w:rsidRPr="009F5926" w:rsidRDefault="00B32E0B" w:rsidP="00E8394C">
            <w:pPr>
              <w:spacing w:line="276" w:lineRule="auto"/>
              <w:rPr>
                <w:rFonts w:cs="Times New Roman"/>
                <w:sz w:val="24"/>
                <w:szCs w:val="24"/>
              </w:rPr>
            </w:pPr>
            <w:r w:rsidRPr="009F5926">
              <w:rPr>
                <w:rFonts w:cs="Times New Roman"/>
                <w:sz w:val="24"/>
                <w:szCs w:val="24"/>
              </w:rPr>
              <w:t>DB</w:t>
            </w:r>
          </w:p>
        </w:tc>
        <w:tc>
          <w:tcPr>
            <w:tcW w:w="0" w:type="auto"/>
            <w:tcMar>
              <w:top w:w="40" w:type="dxa"/>
              <w:left w:w="60" w:type="dxa"/>
              <w:bottom w:w="40" w:type="dxa"/>
              <w:right w:w="60" w:type="dxa"/>
            </w:tcMar>
          </w:tcPr>
          <w:p w14:paraId="21F7A479" w14:textId="77777777" w:rsidR="00DA3EF4" w:rsidRPr="009F5926" w:rsidRDefault="00B32E0B" w:rsidP="00E8394C">
            <w:pPr>
              <w:spacing w:line="276" w:lineRule="auto"/>
              <w:rPr>
                <w:rFonts w:cs="Times New Roman"/>
                <w:sz w:val="24"/>
                <w:szCs w:val="24"/>
              </w:rPr>
            </w:pPr>
            <w:r w:rsidRPr="009F5926">
              <w:rPr>
                <w:rFonts w:cs="Times New Roman"/>
                <w:sz w:val="24"/>
                <w:szCs w:val="24"/>
              </w:rPr>
              <w:t>Database</w:t>
            </w:r>
          </w:p>
        </w:tc>
      </w:tr>
      <w:tr w:rsidR="00DA3EF4" w:rsidRPr="009F5926" w14:paraId="1CAC4D50" w14:textId="77777777" w:rsidTr="001B0ABB">
        <w:trPr>
          <w:jc w:val="center"/>
        </w:trPr>
        <w:tc>
          <w:tcPr>
            <w:tcW w:w="0" w:type="auto"/>
            <w:tcMar>
              <w:top w:w="40" w:type="dxa"/>
              <w:left w:w="60" w:type="dxa"/>
              <w:bottom w:w="40" w:type="dxa"/>
              <w:right w:w="60" w:type="dxa"/>
            </w:tcMar>
          </w:tcPr>
          <w:p w14:paraId="65081245" w14:textId="77777777" w:rsidR="00DA3EF4" w:rsidRPr="009F5926" w:rsidRDefault="00B32E0B" w:rsidP="00E8394C">
            <w:pPr>
              <w:spacing w:line="276" w:lineRule="auto"/>
              <w:rPr>
                <w:rFonts w:cs="Times New Roman"/>
                <w:sz w:val="24"/>
                <w:szCs w:val="24"/>
              </w:rPr>
            </w:pPr>
            <w:r w:rsidRPr="009F5926">
              <w:rPr>
                <w:rFonts w:cs="Times New Roman"/>
                <w:sz w:val="24"/>
                <w:szCs w:val="24"/>
              </w:rPr>
              <w:t>DBMS</w:t>
            </w:r>
          </w:p>
        </w:tc>
        <w:tc>
          <w:tcPr>
            <w:tcW w:w="0" w:type="auto"/>
            <w:tcMar>
              <w:top w:w="40" w:type="dxa"/>
              <w:left w:w="60" w:type="dxa"/>
              <w:bottom w:w="40" w:type="dxa"/>
              <w:right w:w="60" w:type="dxa"/>
            </w:tcMar>
          </w:tcPr>
          <w:p w14:paraId="01B1CA58" w14:textId="77777777" w:rsidR="00DA3EF4" w:rsidRPr="009F5926" w:rsidRDefault="00B32E0B" w:rsidP="00E8394C">
            <w:pPr>
              <w:spacing w:line="276" w:lineRule="auto"/>
              <w:rPr>
                <w:rFonts w:cs="Times New Roman"/>
                <w:sz w:val="24"/>
                <w:szCs w:val="24"/>
              </w:rPr>
            </w:pPr>
            <w:r w:rsidRPr="009F5926">
              <w:rPr>
                <w:rFonts w:cs="Times New Roman"/>
                <w:sz w:val="24"/>
                <w:szCs w:val="24"/>
              </w:rPr>
              <w:t>Database management system</w:t>
            </w:r>
          </w:p>
        </w:tc>
      </w:tr>
      <w:tr w:rsidR="00DA3EF4" w:rsidRPr="009F5926" w14:paraId="6E810469" w14:textId="77777777" w:rsidTr="001B0ABB">
        <w:trPr>
          <w:jc w:val="center"/>
        </w:trPr>
        <w:tc>
          <w:tcPr>
            <w:tcW w:w="0" w:type="auto"/>
            <w:tcMar>
              <w:top w:w="40" w:type="dxa"/>
              <w:left w:w="60" w:type="dxa"/>
              <w:bottom w:w="40" w:type="dxa"/>
              <w:right w:w="60" w:type="dxa"/>
            </w:tcMar>
          </w:tcPr>
          <w:p w14:paraId="191ECA83" w14:textId="77777777" w:rsidR="00DA3EF4" w:rsidRPr="009F5926" w:rsidRDefault="00B32E0B" w:rsidP="00E8394C">
            <w:pPr>
              <w:spacing w:line="276" w:lineRule="auto"/>
              <w:rPr>
                <w:rFonts w:cs="Times New Roman"/>
                <w:sz w:val="24"/>
                <w:szCs w:val="24"/>
              </w:rPr>
            </w:pPr>
            <w:r w:rsidRPr="009F5926">
              <w:rPr>
                <w:rFonts w:cs="Times New Roman"/>
                <w:sz w:val="24"/>
                <w:szCs w:val="24"/>
              </w:rPr>
              <w:t>Implementer or Supplier</w:t>
            </w:r>
          </w:p>
        </w:tc>
        <w:tc>
          <w:tcPr>
            <w:tcW w:w="0" w:type="auto"/>
            <w:tcMar>
              <w:top w:w="40" w:type="dxa"/>
              <w:left w:w="60" w:type="dxa"/>
              <w:bottom w:w="40" w:type="dxa"/>
              <w:right w:w="60" w:type="dxa"/>
            </w:tcMar>
          </w:tcPr>
          <w:p w14:paraId="4D4BC2E7" w14:textId="7D8BCDFB" w:rsidR="00DA3EF4" w:rsidRPr="009F5926" w:rsidRDefault="00B32E0B" w:rsidP="00E8394C">
            <w:pPr>
              <w:spacing w:line="276" w:lineRule="auto"/>
              <w:rPr>
                <w:rFonts w:cs="Times New Roman"/>
                <w:sz w:val="24"/>
                <w:szCs w:val="24"/>
              </w:rPr>
            </w:pPr>
            <w:r w:rsidRPr="009F5926">
              <w:rPr>
                <w:rFonts w:cs="Times New Roman"/>
                <w:sz w:val="24"/>
                <w:szCs w:val="24"/>
              </w:rPr>
              <w:t xml:space="preserve">Provider of </w:t>
            </w:r>
            <w:r w:rsidR="00A40A33">
              <w:rPr>
                <w:rFonts w:cs="Times New Roman"/>
                <w:sz w:val="24"/>
                <w:szCs w:val="24"/>
              </w:rPr>
              <w:t>CPP IS</w:t>
            </w:r>
            <w:r w:rsidRPr="009F5926">
              <w:rPr>
                <w:rFonts w:cs="Times New Roman"/>
                <w:sz w:val="24"/>
                <w:szCs w:val="24"/>
              </w:rPr>
              <w:t xml:space="preserve"> </w:t>
            </w:r>
            <w:proofErr w:type="spellStart"/>
            <w:r w:rsidRPr="009F5926">
              <w:rPr>
                <w:rFonts w:cs="Times New Roman"/>
                <w:sz w:val="24"/>
                <w:szCs w:val="24"/>
              </w:rPr>
              <w:t>modernisation</w:t>
            </w:r>
            <w:proofErr w:type="spellEnd"/>
            <w:r w:rsidRPr="009F5926">
              <w:rPr>
                <w:rFonts w:cs="Times New Roman"/>
                <w:sz w:val="24"/>
                <w:szCs w:val="24"/>
              </w:rPr>
              <w:t xml:space="preserve"> services, providing services in accordance with the requirements of the technical specification</w:t>
            </w:r>
          </w:p>
        </w:tc>
      </w:tr>
      <w:tr w:rsidR="00DA3EF4" w:rsidRPr="009F5926" w14:paraId="4BB466C0" w14:textId="77777777" w:rsidTr="001B0ABB">
        <w:trPr>
          <w:jc w:val="center"/>
        </w:trPr>
        <w:tc>
          <w:tcPr>
            <w:tcW w:w="0" w:type="auto"/>
            <w:tcMar>
              <w:top w:w="40" w:type="dxa"/>
              <w:left w:w="60" w:type="dxa"/>
              <w:bottom w:w="40" w:type="dxa"/>
              <w:right w:w="60" w:type="dxa"/>
            </w:tcMar>
          </w:tcPr>
          <w:p w14:paraId="669330F2" w14:textId="77777777" w:rsidR="00DA3EF4" w:rsidRPr="009F5926" w:rsidRDefault="00B32E0B" w:rsidP="00E8394C">
            <w:pPr>
              <w:spacing w:line="276" w:lineRule="auto"/>
              <w:rPr>
                <w:rFonts w:cs="Times New Roman"/>
                <w:sz w:val="24"/>
                <w:szCs w:val="24"/>
              </w:rPr>
            </w:pPr>
            <w:r w:rsidRPr="009F5926">
              <w:rPr>
                <w:rFonts w:cs="Times New Roman"/>
                <w:sz w:val="24"/>
                <w:szCs w:val="24"/>
              </w:rPr>
              <w:t>DPS</w:t>
            </w:r>
          </w:p>
        </w:tc>
        <w:tc>
          <w:tcPr>
            <w:tcW w:w="0" w:type="auto"/>
            <w:tcMar>
              <w:top w:w="40" w:type="dxa"/>
              <w:left w:w="60" w:type="dxa"/>
              <w:bottom w:w="40" w:type="dxa"/>
              <w:right w:w="60" w:type="dxa"/>
            </w:tcMar>
          </w:tcPr>
          <w:p w14:paraId="37C9970C" w14:textId="77777777" w:rsidR="00DA3EF4" w:rsidRPr="009F5926" w:rsidRDefault="00B32E0B" w:rsidP="00E8394C">
            <w:pPr>
              <w:spacing w:line="276" w:lineRule="auto"/>
              <w:rPr>
                <w:rFonts w:cs="Times New Roman"/>
                <w:sz w:val="24"/>
                <w:szCs w:val="24"/>
              </w:rPr>
            </w:pPr>
            <w:r w:rsidRPr="009F5926">
              <w:rPr>
                <w:rFonts w:cs="Times New Roman"/>
                <w:sz w:val="24"/>
                <w:szCs w:val="24"/>
              </w:rPr>
              <w:t>Dynamic purchasing system</w:t>
            </w:r>
          </w:p>
        </w:tc>
      </w:tr>
      <w:tr w:rsidR="00DA3EF4" w:rsidRPr="009F5926" w14:paraId="2A720205" w14:textId="77777777" w:rsidTr="001B0ABB">
        <w:trPr>
          <w:jc w:val="center"/>
        </w:trPr>
        <w:tc>
          <w:tcPr>
            <w:tcW w:w="0" w:type="auto"/>
            <w:tcMar>
              <w:top w:w="40" w:type="dxa"/>
              <w:left w:w="60" w:type="dxa"/>
              <w:bottom w:w="40" w:type="dxa"/>
              <w:right w:w="60" w:type="dxa"/>
            </w:tcMar>
          </w:tcPr>
          <w:p w14:paraId="62D6A0D9" w14:textId="77777777" w:rsidR="00DA3EF4" w:rsidRPr="009F5926" w:rsidRDefault="00B32E0B" w:rsidP="00E8394C">
            <w:pPr>
              <w:spacing w:line="276" w:lineRule="auto"/>
              <w:rPr>
                <w:rFonts w:cs="Times New Roman"/>
                <w:sz w:val="24"/>
                <w:szCs w:val="24"/>
              </w:rPr>
            </w:pPr>
            <w:r w:rsidRPr="009F5926">
              <w:rPr>
                <w:rFonts w:cs="Times New Roman"/>
                <w:sz w:val="24"/>
                <w:szCs w:val="24"/>
              </w:rPr>
              <w:t>EU</w:t>
            </w:r>
          </w:p>
        </w:tc>
        <w:tc>
          <w:tcPr>
            <w:tcW w:w="0" w:type="auto"/>
            <w:tcMar>
              <w:top w:w="40" w:type="dxa"/>
              <w:left w:w="60" w:type="dxa"/>
              <w:bottom w:w="40" w:type="dxa"/>
              <w:right w:w="60" w:type="dxa"/>
            </w:tcMar>
          </w:tcPr>
          <w:p w14:paraId="5EE5A183" w14:textId="77777777" w:rsidR="00DA3EF4" w:rsidRPr="009F5926" w:rsidRDefault="00B32E0B" w:rsidP="00E8394C">
            <w:pPr>
              <w:spacing w:line="276" w:lineRule="auto"/>
              <w:rPr>
                <w:rFonts w:cs="Times New Roman"/>
                <w:sz w:val="24"/>
                <w:szCs w:val="24"/>
              </w:rPr>
            </w:pPr>
            <w:r w:rsidRPr="009F5926">
              <w:rPr>
                <w:rFonts w:cs="Times New Roman"/>
                <w:sz w:val="24"/>
                <w:szCs w:val="24"/>
              </w:rPr>
              <w:t>European Union</w:t>
            </w:r>
          </w:p>
        </w:tc>
      </w:tr>
      <w:tr w:rsidR="00DA3EF4" w:rsidRPr="009F5926" w14:paraId="454F1FC7" w14:textId="77777777" w:rsidTr="001B0ABB">
        <w:trPr>
          <w:jc w:val="center"/>
        </w:trPr>
        <w:tc>
          <w:tcPr>
            <w:tcW w:w="0" w:type="auto"/>
            <w:tcMar>
              <w:top w:w="40" w:type="dxa"/>
              <w:left w:w="60" w:type="dxa"/>
              <w:bottom w:w="40" w:type="dxa"/>
              <w:right w:w="60" w:type="dxa"/>
            </w:tcMar>
          </w:tcPr>
          <w:p w14:paraId="72C45514" w14:textId="77777777" w:rsidR="00DA3EF4" w:rsidRPr="009F5926" w:rsidRDefault="00B32E0B" w:rsidP="00E8394C">
            <w:pPr>
              <w:spacing w:line="276" w:lineRule="auto"/>
              <w:rPr>
                <w:rFonts w:cs="Times New Roman"/>
                <w:sz w:val="24"/>
                <w:szCs w:val="24"/>
              </w:rPr>
            </w:pPr>
            <w:r w:rsidRPr="009F5926">
              <w:rPr>
                <w:rFonts w:cs="Times New Roman"/>
                <w:sz w:val="24"/>
                <w:szCs w:val="24"/>
              </w:rPr>
              <w:t>Hybrid security</w:t>
            </w:r>
          </w:p>
        </w:tc>
        <w:tc>
          <w:tcPr>
            <w:tcW w:w="0" w:type="auto"/>
            <w:tcMar>
              <w:top w:w="40" w:type="dxa"/>
              <w:left w:w="60" w:type="dxa"/>
              <w:bottom w:w="40" w:type="dxa"/>
              <w:right w:w="60" w:type="dxa"/>
            </w:tcMar>
          </w:tcPr>
          <w:p w14:paraId="7100C33E" w14:textId="77777777" w:rsidR="00DA3EF4" w:rsidRPr="009F5926" w:rsidRDefault="00B32E0B" w:rsidP="00E8394C">
            <w:pPr>
              <w:spacing w:line="276" w:lineRule="auto"/>
              <w:rPr>
                <w:rFonts w:cs="Times New Roman"/>
                <w:sz w:val="24"/>
                <w:szCs w:val="24"/>
              </w:rPr>
            </w:pPr>
            <w:r w:rsidRPr="009F5926">
              <w:rPr>
                <w:rFonts w:cs="Times New Roman"/>
                <w:sz w:val="24"/>
                <w:szCs w:val="24"/>
              </w:rPr>
              <w:t xml:space="preserve">Security solutions implemented in a geographically distributed information system (between data </w:t>
            </w:r>
            <w:proofErr w:type="spellStart"/>
            <w:r w:rsidRPr="009F5926">
              <w:rPr>
                <w:rFonts w:cs="Times New Roman"/>
                <w:sz w:val="24"/>
                <w:szCs w:val="24"/>
              </w:rPr>
              <w:t>centres</w:t>
            </w:r>
            <w:proofErr w:type="spellEnd"/>
            <w:r w:rsidRPr="009F5926">
              <w:rPr>
                <w:rFonts w:cs="Times New Roman"/>
                <w:sz w:val="24"/>
                <w:szCs w:val="24"/>
              </w:rPr>
              <w:t xml:space="preserve"> and cloud service providers)</w:t>
            </w:r>
          </w:p>
        </w:tc>
      </w:tr>
      <w:tr w:rsidR="00DA3EF4" w:rsidRPr="009F5926" w14:paraId="1FE678DB" w14:textId="77777777" w:rsidTr="001B0ABB">
        <w:trPr>
          <w:jc w:val="center"/>
        </w:trPr>
        <w:tc>
          <w:tcPr>
            <w:tcW w:w="0" w:type="auto"/>
            <w:tcMar>
              <w:top w:w="40" w:type="dxa"/>
              <w:left w:w="60" w:type="dxa"/>
              <w:bottom w:w="40" w:type="dxa"/>
              <w:right w:w="60" w:type="dxa"/>
            </w:tcMar>
          </w:tcPr>
          <w:p w14:paraId="0782F1AF" w14:textId="77777777" w:rsidR="00DA3EF4" w:rsidRPr="009F5926" w:rsidRDefault="00B32E0B" w:rsidP="00E8394C">
            <w:pPr>
              <w:spacing w:line="276" w:lineRule="auto"/>
              <w:rPr>
                <w:rFonts w:cs="Times New Roman"/>
                <w:sz w:val="24"/>
                <w:szCs w:val="24"/>
              </w:rPr>
            </w:pPr>
            <w:r w:rsidRPr="009F5926">
              <w:rPr>
                <w:rFonts w:cs="Times New Roman"/>
                <w:sz w:val="24"/>
                <w:szCs w:val="24"/>
              </w:rPr>
              <w:t>IS</w:t>
            </w:r>
          </w:p>
        </w:tc>
        <w:tc>
          <w:tcPr>
            <w:tcW w:w="0" w:type="auto"/>
            <w:tcMar>
              <w:top w:w="40" w:type="dxa"/>
              <w:left w:w="60" w:type="dxa"/>
              <w:bottom w:w="40" w:type="dxa"/>
              <w:right w:w="60" w:type="dxa"/>
            </w:tcMar>
          </w:tcPr>
          <w:p w14:paraId="457E78A0" w14:textId="77777777" w:rsidR="00DA3EF4" w:rsidRPr="009F5926" w:rsidRDefault="00B32E0B" w:rsidP="00E8394C">
            <w:pPr>
              <w:spacing w:line="276" w:lineRule="auto"/>
              <w:rPr>
                <w:rFonts w:cs="Times New Roman"/>
                <w:sz w:val="24"/>
                <w:szCs w:val="24"/>
              </w:rPr>
            </w:pPr>
            <w:r w:rsidRPr="009F5926">
              <w:rPr>
                <w:rFonts w:cs="Times New Roman"/>
                <w:sz w:val="24"/>
                <w:szCs w:val="24"/>
              </w:rPr>
              <w:t>Information system</w:t>
            </w:r>
          </w:p>
        </w:tc>
      </w:tr>
      <w:tr w:rsidR="00DA3EF4" w:rsidRPr="009F5926" w14:paraId="41E1324D" w14:textId="77777777" w:rsidTr="001B0ABB">
        <w:trPr>
          <w:jc w:val="center"/>
        </w:trPr>
        <w:tc>
          <w:tcPr>
            <w:tcW w:w="0" w:type="auto"/>
            <w:tcMar>
              <w:top w:w="40" w:type="dxa"/>
              <w:left w:w="60" w:type="dxa"/>
              <w:bottom w:w="40" w:type="dxa"/>
              <w:right w:w="60" w:type="dxa"/>
            </w:tcMar>
          </w:tcPr>
          <w:p w14:paraId="67B71E28" w14:textId="77777777" w:rsidR="00DA3EF4" w:rsidRPr="009F5926" w:rsidRDefault="00B32E0B" w:rsidP="00E8394C">
            <w:pPr>
              <w:spacing w:line="276" w:lineRule="auto"/>
              <w:rPr>
                <w:rFonts w:cs="Times New Roman"/>
                <w:sz w:val="24"/>
                <w:szCs w:val="24"/>
              </w:rPr>
            </w:pPr>
            <w:r w:rsidRPr="009F5926">
              <w:rPr>
                <w:rFonts w:cs="Times New Roman"/>
                <w:sz w:val="24"/>
                <w:szCs w:val="24"/>
              </w:rPr>
              <w:t>VSSA</w:t>
            </w:r>
          </w:p>
        </w:tc>
        <w:tc>
          <w:tcPr>
            <w:tcW w:w="0" w:type="auto"/>
            <w:tcMar>
              <w:top w:w="40" w:type="dxa"/>
              <w:left w:w="60" w:type="dxa"/>
              <w:bottom w:w="40" w:type="dxa"/>
              <w:right w:w="60" w:type="dxa"/>
            </w:tcMar>
          </w:tcPr>
          <w:p w14:paraId="770CD200" w14:textId="77777777" w:rsidR="00DA3EF4" w:rsidRPr="009F5926" w:rsidRDefault="00B32E0B" w:rsidP="00E8394C">
            <w:pPr>
              <w:spacing w:line="276" w:lineRule="auto"/>
              <w:rPr>
                <w:rFonts w:cs="Times New Roman"/>
                <w:sz w:val="24"/>
                <w:szCs w:val="24"/>
              </w:rPr>
            </w:pPr>
            <w:r w:rsidRPr="009F5926">
              <w:rPr>
                <w:rFonts w:cs="Times New Roman"/>
                <w:sz w:val="24"/>
                <w:szCs w:val="24"/>
              </w:rPr>
              <w:t>State Digital Solutions Agency</w:t>
            </w:r>
          </w:p>
        </w:tc>
      </w:tr>
      <w:tr w:rsidR="00DA3EF4" w:rsidRPr="009F5926" w14:paraId="1E505E16" w14:textId="77777777" w:rsidTr="001B0ABB">
        <w:trPr>
          <w:jc w:val="center"/>
        </w:trPr>
        <w:tc>
          <w:tcPr>
            <w:tcW w:w="0" w:type="auto"/>
            <w:tcMar>
              <w:top w:w="40" w:type="dxa"/>
              <w:left w:w="60" w:type="dxa"/>
              <w:bottom w:w="40" w:type="dxa"/>
              <w:right w:w="60" w:type="dxa"/>
            </w:tcMar>
          </w:tcPr>
          <w:p w14:paraId="775387D0" w14:textId="77777777" w:rsidR="00DA3EF4" w:rsidRPr="009F5926" w:rsidRDefault="00B32E0B" w:rsidP="00E8394C">
            <w:pPr>
              <w:spacing w:line="276" w:lineRule="auto"/>
              <w:rPr>
                <w:rFonts w:cs="Times New Roman"/>
                <w:sz w:val="24"/>
                <w:szCs w:val="24"/>
              </w:rPr>
            </w:pPr>
            <w:r w:rsidRPr="009F5926">
              <w:rPr>
                <w:rFonts w:cs="Times New Roman"/>
                <w:sz w:val="24"/>
                <w:szCs w:val="24"/>
              </w:rPr>
              <w:t>JAR</w:t>
            </w:r>
          </w:p>
        </w:tc>
        <w:tc>
          <w:tcPr>
            <w:tcW w:w="0" w:type="auto"/>
            <w:tcMar>
              <w:top w:w="40" w:type="dxa"/>
              <w:left w:w="60" w:type="dxa"/>
              <w:bottom w:w="40" w:type="dxa"/>
              <w:right w:w="60" w:type="dxa"/>
            </w:tcMar>
          </w:tcPr>
          <w:p w14:paraId="5A8E4094" w14:textId="77777777" w:rsidR="00DA3EF4" w:rsidRPr="009F5926" w:rsidRDefault="00B32E0B" w:rsidP="00E8394C">
            <w:pPr>
              <w:spacing w:line="276" w:lineRule="auto"/>
              <w:rPr>
                <w:rFonts w:cs="Times New Roman"/>
                <w:sz w:val="24"/>
                <w:szCs w:val="24"/>
              </w:rPr>
            </w:pPr>
            <w:r w:rsidRPr="009F5926">
              <w:rPr>
                <w:rFonts w:cs="Times New Roman"/>
                <w:sz w:val="24"/>
                <w:szCs w:val="24"/>
              </w:rPr>
              <w:t>Register of Legal Entities</w:t>
            </w:r>
          </w:p>
        </w:tc>
      </w:tr>
      <w:tr w:rsidR="00DA3EF4" w:rsidRPr="009F5926" w14:paraId="4BDEB675" w14:textId="77777777" w:rsidTr="001B0ABB">
        <w:trPr>
          <w:jc w:val="center"/>
        </w:trPr>
        <w:tc>
          <w:tcPr>
            <w:tcW w:w="0" w:type="auto"/>
            <w:tcMar>
              <w:top w:w="40" w:type="dxa"/>
              <w:left w:w="60" w:type="dxa"/>
              <w:bottom w:w="40" w:type="dxa"/>
              <w:right w:w="60" w:type="dxa"/>
            </w:tcMar>
          </w:tcPr>
          <w:p w14:paraId="0C363030" w14:textId="77777777" w:rsidR="00DA3EF4" w:rsidRPr="009F5926" w:rsidRDefault="00B32E0B" w:rsidP="00E8394C">
            <w:pPr>
              <w:spacing w:line="276" w:lineRule="auto"/>
              <w:rPr>
                <w:rFonts w:cs="Times New Roman"/>
                <w:sz w:val="24"/>
                <w:szCs w:val="24"/>
              </w:rPr>
            </w:pPr>
            <w:proofErr w:type="spellStart"/>
            <w:r w:rsidRPr="009F5926">
              <w:rPr>
                <w:rFonts w:cs="Times New Roman"/>
                <w:sz w:val="24"/>
                <w:szCs w:val="24"/>
              </w:rPr>
              <w:t>Organisation</w:t>
            </w:r>
            <w:proofErr w:type="spellEnd"/>
          </w:p>
        </w:tc>
        <w:tc>
          <w:tcPr>
            <w:tcW w:w="0" w:type="auto"/>
            <w:tcMar>
              <w:top w:w="40" w:type="dxa"/>
              <w:left w:w="60" w:type="dxa"/>
              <w:bottom w:w="40" w:type="dxa"/>
              <w:right w:w="60" w:type="dxa"/>
            </w:tcMar>
          </w:tcPr>
          <w:p w14:paraId="15E34BC6" w14:textId="3CFD994C" w:rsidR="00DA3EF4" w:rsidRPr="009F5926" w:rsidRDefault="00B32E0B" w:rsidP="00E8394C">
            <w:pPr>
              <w:spacing w:line="276" w:lineRule="auto"/>
              <w:rPr>
                <w:rFonts w:cs="Times New Roman"/>
                <w:sz w:val="24"/>
                <w:szCs w:val="24"/>
              </w:rPr>
            </w:pPr>
            <w:r w:rsidRPr="009F5926">
              <w:rPr>
                <w:rFonts w:cs="Times New Roman"/>
                <w:sz w:val="24"/>
                <w:szCs w:val="24"/>
              </w:rPr>
              <w:t xml:space="preserve">Any institution registered in </w:t>
            </w:r>
            <w:r w:rsidR="00A40A33">
              <w:rPr>
                <w:rFonts w:cs="Times New Roman"/>
                <w:sz w:val="24"/>
                <w:szCs w:val="24"/>
              </w:rPr>
              <w:t>CPP IS</w:t>
            </w:r>
            <w:r w:rsidRPr="009F5926">
              <w:rPr>
                <w:rFonts w:cs="Times New Roman"/>
                <w:sz w:val="24"/>
                <w:szCs w:val="24"/>
              </w:rPr>
              <w:t xml:space="preserve"> (Purchasing body, Supervisory authority or Supplier)</w:t>
            </w:r>
          </w:p>
        </w:tc>
      </w:tr>
      <w:tr w:rsidR="00DA3EF4" w:rsidRPr="009F5926" w14:paraId="4FB024B8" w14:textId="77777777" w:rsidTr="001B0ABB">
        <w:trPr>
          <w:jc w:val="center"/>
        </w:trPr>
        <w:tc>
          <w:tcPr>
            <w:tcW w:w="0" w:type="auto"/>
            <w:tcMar>
              <w:top w:w="40" w:type="dxa"/>
              <w:left w:w="60" w:type="dxa"/>
              <w:bottom w:w="40" w:type="dxa"/>
              <w:right w:w="60" w:type="dxa"/>
            </w:tcMar>
          </w:tcPr>
          <w:p w14:paraId="3A0A83F1" w14:textId="77777777" w:rsidR="00DA3EF4" w:rsidRPr="009F5926" w:rsidRDefault="00B32E0B" w:rsidP="00E8394C">
            <w:pPr>
              <w:spacing w:line="276" w:lineRule="auto"/>
              <w:rPr>
                <w:rFonts w:cs="Times New Roman"/>
                <w:sz w:val="24"/>
                <w:szCs w:val="24"/>
              </w:rPr>
            </w:pPr>
            <w:r w:rsidRPr="009F5926">
              <w:rPr>
                <w:rFonts w:cs="Times New Roman"/>
                <w:sz w:val="24"/>
                <w:szCs w:val="24"/>
              </w:rPr>
              <w:t>PD</w:t>
            </w:r>
          </w:p>
        </w:tc>
        <w:tc>
          <w:tcPr>
            <w:tcW w:w="0" w:type="auto"/>
            <w:tcMar>
              <w:top w:w="40" w:type="dxa"/>
              <w:left w:w="60" w:type="dxa"/>
              <w:bottom w:w="40" w:type="dxa"/>
              <w:right w:w="60" w:type="dxa"/>
            </w:tcMar>
          </w:tcPr>
          <w:p w14:paraId="40747B6F" w14:textId="77777777" w:rsidR="00DA3EF4" w:rsidRPr="009F5926" w:rsidRDefault="00B32E0B" w:rsidP="00E8394C">
            <w:pPr>
              <w:spacing w:line="276" w:lineRule="auto"/>
              <w:rPr>
                <w:rFonts w:cs="Times New Roman"/>
                <w:sz w:val="24"/>
                <w:szCs w:val="24"/>
              </w:rPr>
            </w:pPr>
            <w:r w:rsidRPr="009F5926">
              <w:rPr>
                <w:rFonts w:cs="Times New Roman"/>
                <w:sz w:val="24"/>
                <w:szCs w:val="24"/>
              </w:rPr>
              <w:t>Procurement documents</w:t>
            </w:r>
          </w:p>
        </w:tc>
      </w:tr>
      <w:tr w:rsidR="00DA3EF4" w:rsidRPr="009F5926" w14:paraId="7651F1FB" w14:textId="77777777" w:rsidTr="001B0ABB">
        <w:trPr>
          <w:jc w:val="center"/>
        </w:trPr>
        <w:tc>
          <w:tcPr>
            <w:tcW w:w="0" w:type="auto"/>
            <w:tcMar>
              <w:top w:w="40" w:type="dxa"/>
              <w:left w:w="60" w:type="dxa"/>
              <w:bottom w:w="40" w:type="dxa"/>
              <w:right w:w="60" w:type="dxa"/>
            </w:tcMar>
          </w:tcPr>
          <w:p w14:paraId="337D870E" w14:textId="77777777" w:rsidR="00DA3EF4" w:rsidRPr="009F5926" w:rsidRDefault="00B32E0B" w:rsidP="00E8394C">
            <w:pPr>
              <w:spacing w:line="276" w:lineRule="auto"/>
              <w:rPr>
                <w:rFonts w:cs="Times New Roman"/>
                <w:sz w:val="24"/>
                <w:szCs w:val="24"/>
              </w:rPr>
            </w:pPr>
            <w:r w:rsidRPr="009F5926">
              <w:rPr>
                <w:rFonts w:cs="Times New Roman"/>
                <w:sz w:val="24"/>
                <w:szCs w:val="24"/>
              </w:rPr>
              <w:t>Software</w:t>
            </w:r>
          </w:p>
        </w:tc>
        <w:tc>
          <w:tcPr>
            <w:tcW w:w="0" w:type="auto"/>
            <w:tcMar>
              <w:top w:w="40" w:type="dxa"/>
              <w:left w:w="60" w:type="dxa"/>
              <w:bottom w:w="40" w:type="dxa"/>
              <w:right w:w="60" w:type="dxa"/>
            </w:tcMar>
          </w:tcPr>
          <w:p w14:paraId="71B2E040" w14:textId="77777777" w:rsidR="00DA3EF4" w:rsidRPr="009F5926" w:rsidRDefault="00B32E0B" w:rsidP="00E8394C">
            <w:pPr>
              <w:spacing w:line="276" w:lineRule="auto"/>
              <w:rPr>
                <w:rFonts w:cs="Times New Roman"/>
                <w:sz w:val="24"/>
                <w:szCs w:val="24"/>
              </w:rPr>
            </w:pPr>
            <w:r w:rsidRPr="009F5926">
              <w:rPr>
                <w:rFonts w:cs="Times New Roman"/>
                <w:sz w:val="24"/>
                <w:szCs w:val="24"/>
              </w:rPr>
              <w:t>Software</w:t>
            </w:r>
          </w:p>
        </w:tc>
      </w:tr>
      <w:tr w:rsidR="00DA3EF4" w:rsidRPr="009F5926" w14:paraId="7F8285B6" w14:textId="77777777" w:rsidTr="001B0ABB">
        <w:trPr>
          <w:jc w:val="center"/>
        </w:trPr>
        <w:tc>
          <w:tcPr>
            <w:tcW w:w="0" w:type="auto"/>
            <w:tcMar>
              <w:top w:w="40" w:type="dxa"/>
              <w:left w:w="60" w:type="dxa"/>
              <w:bottom w:w="40" w:type="dxa"/>
              <w:right w:w="60" w:type="dxa"/>
            </w:tcMar>
          </w:tcPr>
          <w:p w14:paraId="40BD1867" w14:textId="3396B454" w:rsidR="00DA3EF4" w:rsidRPr="009F5926" w:rsidRDefault="00DA3FB4" w:rsidP="00E8394C">
            <w:pPr>
              <w:spacing w:line="276" w:lineRule="auto"/>
              <w:rPr>
                <w:rFonts w:cs="Times New Roman"/>
                <w:sz w:val="24"/>
                <w:szCs w:val="24"/>
              </w:rPr>
            </w:pPr>
            <w:r w:rsidRPr="00DA3FB4">
              <w:rPr>
                <w:rFonts w:cs="Times New Roman"/>
                <w:sz w:val="24"/>
                <w:szCs w:val="24"/>
              </w:rPr>
              <w:t>Procurement specialists</w:t>
            </w:r>
            <w:r>
              <w:rPr>
                <w:rFonts w:cs="Times New Roman"/>
                <w:sz w:val="24"/>
                <w:szCs w:val="24"/>
              </w:rPr>
              <w:t xml:space="preserve"> </w:t>
            </w:r>
            <w:r w:rsidR="00B32E0B" w:rsidRPr="009F5926">
              <w:rPr>
                <w:rFonts w:cs="Times New Roman"/>
                <w:sz w:val="24"/>
                <w:szCs w:val="24"/>
              </w:rPr>
              <w:t>carrying out the procurement</w:t>
            </w:r>
          </w:p>
        </w:tc>
        <w:tc>
          <w:tcPr>
            <w:tcW w:w="0" w:type="auto"/>
            <w:tcMar>
              <w:top w:w="40" w:type="dxa"/>
              <w:left w:w="60" w:type="dxa"/>
              <w:bottom w:w="40" w:type="dxa"/>
              <w:right w:w="60" w:type="dxa"/>
            </w:tcMar>
          </w:tcPr>
          <w:p w14:paraId="315E08C0" w14:textId="763A47A9" w:rsidR="00DA3EF4" w:rsidRPr="009F5926" w:rsidRDefault="00DA3FB4" w:rsidP="00E8394C">
            <w:pPr>
              <w:spacing w:line="276" w:lineRule="auto"/>
              <w:rPr>
                <w:rFonts w:cs="Times New Roman"/>
                <w:sz w:val="24"/>
                <w:szCs w:val="24"/>
              </w:rPr>
            </w:pPr>
            <w:r w:rsidRPr="00DA3FB4">
              <w:rPr>
                <w:rFonts w:cs="Times New Roman"/>
                <w:sz w:val="24"/>
                <w:szCs w:val="24"/>
              </w:rPr>
              <w:t>Procurement specialists</w:t>
            </w:r>
            <w:r>
              <w:rPr>
                <w:rFonts w:cs="Times New Roman"/>
                <w:sz w:val="24"/>
                <w:szCs w:val="24"/>
              </w:rPr>
              <w:t xml:space="preserve"> </w:t>
            </w:r>
            <w:r w:rsidR="00B32E0B" w:rsidRPr="009F5926">
              <w:rPr>
                <w:rFonts w:cs="Times New Roman"/>
                <w:sz w:val="24"/>
                <w:szCs w:val="24"/>
              </w:rPr>
              <w:t xml:space="preserve">conducting the procurement, including procurement </w:t>
            </w:r>
            <w:proofErr w:type="spellStart"/>
            <w:r w:rsidR="00B32E0B" w:rsidRPr="009F5926">
              <w:rPr>
                <w:rFonts w:cs="Times New Roman"/>
                <w:sz w:val="24"/>
                <w:szCs w:val="24"/>
              </w:rPr>
              <w:t>organisers</w:t>
            </w:r>
            <w:proofErr w:type="spellEnd"/>
            <w:r w:rsidR="00B32E0B" w:rsidRPr="009F5926">
              <w:rPr>
                <w:rFonts w:cs="Times New Roman"/>
                <w:sz w:val="24"/>
                <w:szCs w:val="24"/>
              </w:rPr>
              <w:t xml:space="preserve">, committees and their members (chair of the committee, committee members, procurement </w:t>
            </w:r>
            <w:proofErr w:type="spellStart"/>
            <w:r w:rsidR="00B32E0B" w:rsidRPr="009F5926">
              <w:rPr>
                <w:rFonts w:cs="Times New Roman"/>
                <w:sz w:val="24"/>
                <w:szCs w:val="24"/>
              </w:rPr>
              <w:t>organiser</w:t>
            </w:r>
            <w:proofErr w:type="spellEnd"/>
            <w:r w:rsidR="00B32E0B" w:rsidRPr="009F5926">
              <w:rPr>
                <w:rFonts w:cs="Times New Roman"/>
                <w:sz w:val="24"/>
                <w:szCs w:val="24"/>
              </w:rPr>
              <w:t>, etc.).</w:t>
            </w:r>
          </w:p>
        </w:tc>
      </w:tr>
      <w:tr w:rsidR="00DA3EF4" w:rsidRPr="009F5926" w14:paraId="50ABE45A" w14:textId="77777777" w:rsidTr="001B0ABB">
        <w:trPr>
          <w:jc w:val="center"/>
        </w:trPr>
        <w:tc>
          <w:tcPr>
            <w:tcW w:w="0" w:type="auto"/>
            <w:tcMar>
              <w:top w:w="40" w:type="dxa"/>
              <w:left w:w="60" w:type="dxa"/>
              <w:bottom w:w="40" w:type="dxa"/>
              <w:right w:w="60" w:type="dxa"/>
            </w:tcMar>
          </w:tcPr>
          <w:p w14:paraId="4D50A0C3" w14:textId="77777777" w:rsidR="00DA3EF4" w:rsidRPr="009F5926" w:rsidRDefault="00B32E0B" w:rsidP="00E8394C">
            <w:pPr>
              <w:spacing w:line="276" w:lineRule="auto"/>
              <w:rPr>
                <w:rFonts w:cs="Times New Roman"/>
                <w:sz w:val="24"/>
                <w:szCs w:val="24"/>
              </w:rPr>
            </w:pPr>
            <w:r w:rsidRPr="009F5926">
              <w:rPr>
                <w:rFonts w:cs="Times New Roman"/>
                <w:sz w:val="24"/>
                <w:szCs w:val="24"/>
              </w:rPr>
              <w:t>Procurement</w:t>
            </w:r>
          </w:p>
        </w:tc>
        <w:tc>
          <w:tcPr>
            <w:tcW w:w="0" w:type="auto"/>
            <w:tcMar>
              <w:top w:w="40" w:type="dxa"/>
              <w:left w:w="60" w:type="dxa"/>
              <w:bottom w:w="40" w:type="dxa"/>
              <w:right w:w="60" w:type="dxa"/>
            </w:tcMar>
          </w:tcPr>
          <w:p w14:paraId="2934263E" w14:textId="329CC96B" w:rsidR="00DA3EF4" w:rsidRPr="009F5926" w:rsidRDefault="00B32E0B" w:rsidP="00E8394C">
            <w:pPr>
              <w:spacing w:line="276" w:lineRule="auto"/>
              <w:rPr>
                <w:rFonts w:cs="Times New Roman"/>
                <w:sz w:val="24"/>
                <w:szCs w:val="24"/>
              </w:rPr>
            </w:pPr>
            <w:r w:rsidRPr="009F5926">
              <w:rPr>
                <w:rFonts w:cs="Times New Roman"/>
                <w:sz w:val="24"/>
                <w:szCs w:val="24"/>
              </w:rPr>
              <w:t xml:space="preserve">Public procurement as defined in the </w:t>
            </w:r>
            <w:r w:rsidR="00DF12EA">
              <w:rPr>
                <w:rFonts w:cs="Times New Roman"/>
                <w:sz w:val="24"/>
                <w:szCs w:val="24"/>
              </w:rPr>
              <w:t>LPP</w:t>
            </w:r>
            <w:r w:rsidRPr="009F5926">
              <w:rPr>
                <w:rFonts w:cs="Times New Roman"/>
                <w:sz w:val="24"/>
                <w:szCs w:val="24"/>
              </w:rPr>
              <w:br/>
              <w:t xml:space="preserve">Procurement as defined in the </w:t>
            </w:r>
            <w:r w:rsidR="00DF12EA">
              <w:rPr>
                <w:rFonts w:cs="Times New Roman"/>
                <w:sz w:val="24"/>
                <w:szCs w:val="24"/>
              </w:rPr>
              <w:t>LP</w:t>
            </w:r>
            <w:r w:rsidRPr="009F5926">
              <w:rPr>
                <w:rFonts w:cs="Times New Roman"/>
                <w:sz w:val="24"/>
                <w:szCs w:val="24"/>
              </w:rPr>
              <w:br/>
              <w:t xml:space="preserve">Public procurement as defined in the </w:t>
            </w:r>
            <w:r w:rsidR="009C39A5">
              <w:rPr>
                <w:rFonts w:cs="Times New Roman"/>
                <w:sz w:val="24"/>
                <w:szCs w:val="24"/>
              </w:rPr>
              <w:t>LPDS</w:t>
            </w:r>
            <w:r w:rsidRPr="009F5926">
              <w:rPr>
                <w:rFonts w:cs="Times New Roman"/>
                <w:sz w:val="24"/>
                <w:szCs w:val="24"/>
              </w:rPr>
              <w:br/>
              <w:t xml:space="preserve">Design contest as defined in the </w:t>
            </w:r>
            <w:r w:rsidR="00DF12EA">
              <w:rPr>
                <w:rFonts w:cs="Times New Roman"/>
                <w:sz w:val="24"/>
                <w:szCs w:val="24"/>
              </w:rPr>
              <w:t>LPP</w:t>
            </w:r>
            <w:r w:rsidRPr="009F5926">
              <w:rPr>
                <w:rFonts w:cs="Times New Roman"/>
                <w:sz w:val="24"/>
                <w:szCs w:val="24"/>
              </w:rPr>
              <w:t xml:space="preserve">, PĮ and the Rules for </w:t>
            </w:r>
            <w:proofErr w:type="spellStart"/>
            <w:r w:rsidRPr="009F5926">
              <w:rPr>
                <w:rFonts w:cs="Times New Roman"/>
                <w:sz w:val="24"/>
                <w:szCs w:val="24"/>
              </w:rPr>
              <w:t>Organising</w:t>
            </w:r>
            <w:proofErr w:type="spellEnd"/>
            <w:r w:rsidRPr="009F5926">
              <w:rPr>
                <w:rFonts w:cs="Times New Roman"/>
                <w:sz w:val="24"/>
                <w:szCs w:val="24"/>
              </w:rPr>
              <w:t xml:space="preserve"> Design Contests, approved by Order No. D1-671 of the Minister of Environment of the Republic of Lithuania of 22 August 2017</w:t>
            </w:r>
            <w:r w:rsidRPr="009F5926">
              <w:rPr>
                <w:rFonts w:cs="Times New Roman"/>
                <w:sz w:val="24"/>
                <w:szCs w:val="24"/>
              </w:rPr>
              <w:br/>
              <w:t>Fuel procurement as defined in Article 9(3) of the Law of the Republic of Lithuania on the Energy Resources Market and the KT</w:t>
            </w:r>
            <w:r w:rsidRPr="009F5926">
              <w:rPr>
                <w:rFonts w:cs="Times New Roman"/>
                <w:sz w:val="24"/>
                <w:szCs w:val="24"/>
              </w:rPr>
              <w:br/>
              <w:t xml:space="preserve">Conclusion of an in-house transaction as defined in the </w:t>
            </w:r>
            <w:r w:rsidR="00DF12EA">
              <w:rPr>
                <w:rFonts w:cs="Times New Roman"/>
                <w:sz w:val="24"/>
                <w:szCs w:val="24"/>
              </w:rPr>
              <w:t>LPP</w:t>
            </w:r>
            <w:r w:rsidRPr="009F5926">
              <w:rPr>
                <w:rFonts w:cs="Times New Roman"/>
                <w:sz w:val="24"/>
                <w:szCs w:val="24"/>
              </w:rPr>
              <w:t xml:space="preserve"> and </w:t>
            </w:r>
            <w:r w:rsidR="00DF12EA">
              <w:rPr>
                <w:rFonts w:cs="Times New Roman"/>
                <w:sz w:val="24"/>
                <w:szCs w:val="24"/>
              </w:rPr>
              <w:t>LP</w:t>
            </w:r>
            <w:r w:rsidRPr="009F5926">
              <w:rPr>
                <w:rFonts w:cs="Times New Roman"/>
                <w:sz w:val="24"/>
                <w:szCs w:val="24"/>
              </w:rPr>
              <w:br/>
            </w:r>
            <w:r w:rsidRPr="009F5926">
              <w:rPr>
                <w:rFonts w:cs="Times New Roman"/>
                <w:sz w:val="24"/>
                <w:szCs w:val="24"/>
              </w:rPr>
              <w:lastRenderedPageBreak/>
              <w:t xml:space="preserve">Award of a concession as defined in the </w:t>
            </w:r>
            <w:r w:rsidR="001F3110">
              <w:rPr>
                <w:rFonts w:cs="Times New Roman"/>
                <w:sz w:val="24"/>
                <w:szCs w:val="24"/>
              </w:rPr>
              <w:t>LC</w:t>
            </w:r>
          </w:p>
        </w:tc>
      </w:tr>
      <w:tr w:rsidR="00DA3EF4" w:rsidRPr="009F5926" w14:paraId="74CA09A5" w14:textId="77777777" w:rsidTr="001B0ABB">
        <w:trPr>
          <w:jc w:val="center"/>
        </w:trPr>
        <w:tc>
          <w:tcPr>
            <w:tcW w:w="0" w:type="auto"/>
            <w:tcMar>
              <w:top w:w="40" w:type="dxa"/>
              <w:left w:w="60" w:type="dxa"/>
              <w:bottom w:w="40" w:type="dxa"/>
              <w:right w:w="60" w:type="dxa"/>
            </w:tcMar>
          </w:tcPr>
          <w:p w14:paraId="6D6423A3" w14:textId="77777777" w:rsidR="00DA3EF4" w:rsidRPr="009F5926" w:rsidRDefault="00B32E0B" w:rsidP="00E8394C">
            <w:pPr>
              <w:spacing w:line="276" w:lineRule="auto"/>
              <w:rPr>
                <w:rFonts w:cs="Times New Roman"/>
                <w:sz w:val="24"/>
                <w:szCs w:val="24"/>
              </w:rPr>
            </w:pPr>
            <w:r w:rsidRPr="009F5926">
              <w:rPr>
                <w:rFonts w:cs="Times New Roman"/>
                <w:sz w:val="24"/>
                <w:szCs w:val="24"/>
              </w:rPr>
              <w:lastRenderedPageBreak/>
              <w:t>PV / Purchasing body</w:t>
            </w:r>
          </w:p>
        </w:tc>
        <w:tc>
          <w:tcPr>
            <w:tcW w:w="0" w:type="auto"/>
            <w:tcMar>
              <w:top w:w="40" w:type="dxa"/>
              <w:left w:w="60" w:type="dxa"/>
              <w:bottom w:w="40" w:type="dxa"/>
              <w:right w:w="60" w:type="dxa"/>
            </w:tcMar>
          </w:tcPr>
          <w:p w14:paraId="35B82757" w14:textId="329CE3B2" w:rsidR="00DA3EF4" w:rsidRPr="009F5926" w:rsidRDefault="00B32E0B" w:rsidP="00E8394C">
            <w:pPr>
              <w:spacing w:line="276" w:lineRule="auto"/>
              <w:rPr>
                <w:rFonts w:cs="Times New Roman"/>
                <w:sz w:val="24"/>
                <w:szCs w:val="24"/>
              </w:rPr>
            </w:pPr>
            <w:r w:rsidRPr="009F5926">
              <w:rPr>
                <w:rFonts w:cs="Times New Roman"/>
                <w:sz w:val="24"/>
                <w:szCs w:val="24"/>
              </w:rPr>
              <w:t xml:space="preserve">Contracting authority under the </w:t>
            </w:r>
            <w:r w:rsidR="00DF12EA">
              <w:rPr>
                <w:rFonts w:cs="Times New Roman"/>
                <w:sz w:val="24"/>
                <w:szCs w:val="24"/>
              </w:rPr>
              <w:t>LPP</w:t>
            </w:r>
            <w:r w:rsidRPr="009F5926">
              <w:rPr>
                <w:rFonts w:cs="Times New Roman"/>
                <w:sz w:val="24"/>
                <w:szCs w:val="24"/>
              </w:rPr>
              <w:br/>
              <w:t xml:space="preserve">Contracting entity under the </w:t>
            </w:r>
            <w:r w:rsidR="00DF12EA">
              <w:rPr>
                <w:rFonts w:cs="Times New Roman"/>
                <w:sz w:val="24"/>
                <w:szCs w:val="24"/>
              </w:rPr>
              <w:t>LP</w:t>
            </w:r>
            <w:r w:rsidRPr="009F5926">
              <w:rPr>
                <w:rFonts w:cs="Times New Roman"/>
                <w:sz w:val="24"/>
                <w:szCs w:val="24"/>
              </w:rPr>
              <w:br/>
              <w:t xml:space="preserve">Contracting authority under the </w:t>
            </w:r>
            <w:r w:rsidR="009C39A5">
              <w:rPr>
                <w:rFonts w:cs="Times New Roman"/>
                <w:sz w:val="24"/>
                <w:szCs w:val="24"/>
              </w:rPr>
              <w:t>LPDS</w:t>
            </w:r>
            <w:r w:rsidRPr="009F5926">
              <w:rPr>
                <w:rFonts w:cs="Times New Roman"/>
                <w:sz w:val="24"/>
                <w:szCs w:val="24"/>
              </w:rPr>
              <w:br/>
              <w:t xml:space="preserve">Acquiring </w:t>
            </w:r>
            <w:proofErr w:type="spellStart"/>
            <w:r w:rsidRPr="009F5926">
              <w:rPr>
                <w:rFonts w:cs="Times New Roman"/>
                <w:sz w:val="24"/>
                <w:szCs w:val="24"/>
              </w:rPr>
              <w:t>organisation</w:t>
            </w:r>
            <w:proofErr w:type="spellEnd"/>
            <w:r w:rsidRPr="009F5926">
              <w:rPr>
                <w:rFonts w:cs="Times New Roman"/>
                <w:sz w:val="24"/>
                <w:szCs w:val="24"/>
              </w:rPr>
              <w:t xml:space="preserve"> – a contracting entity carrying out fuel procurement under the KT</w:t>
            </w:r>
            <w:r w:rsidRPr="009F5926">
              <w:rPr>
                <w:rFonts w:cs="Times New Roman"/>
                <w:sz w:val="24"/>
                <w:szCs w:val="24"/>
              </w:rPr>
              <w:br/>
              <w:t xml:space="preserve">Granting authority under the </w:t>
            </w:r>
            <w:r w:rsidR="001F3110">
              <w:rPr>
                <w:rFonts w:cs="Times New Roman"/>
                <w:sz w:val="24"/>
                <w:szCs w:val="24"/>
              </w:rPr>
              <w:t>LC</w:t>
            </w:r>
          </w:p>
        </w:tc>
      </w:tr>
      <w:tr w:rsidR="00DA3EF4" w:rsidRPr="009F5926" w14:paraId="66504697" w14:textId="77777777" w:rsidTr="001B0ABB">
        <w:trPr>
          <w:jc w:val="center"/>
        </w:trPr>
        <w:tc>
          <w:tcPr>
            <w:tcW w:w="0" w:type="auto"/>
            <w:tcMar>
              <w:top w:w="40" w:type="dxa"/>
              <w:left w:w="60" w:type="dxa"/>
              <w:bottom w:w="40" w:type="dxa"/>
              <w:right w:w="60" w:type="dxa"/>
            </w:tcMar>
          </w:tcPr>
          <w:p w14:paraId="05E1055E" w14:textId="77777777" w:rsidR="00DA3EF4" w:rsidRPr="009F5926" w:rsidRDefault="00B32E0B" w:rsidP="00E8394C">
            <w:pPr>
              <w:spacing w:line="276" w:lineRule="auto"/>
              <w:rPr>
                <w:rFonts w:cs="Times New Roman"/>
                <w:sz w:val="24"/>
                <w:szCs w:val="24"/>
              </w:rPr>
            </w:pPr>
            <w:r w:rsidRPr="009F5926">
              <w:rPr>
                <w:rFonts w:cs="Times New Roman"/>
                <w:sz w:val="24"/>
                <w:szCs w:val="24"/>
              </w:rPr>
              <w:t>PV system administrator</w:t>
            </w:r>
          </w:p>
        </w:tc>
        <w:tc>
          <w:tcPr>
            <w:tcW w:w="0" w:type="auto"/>
            <w:tcMar>
              <w:top w:w="40" w:type="dxa"/>
              <w:left w:w="60" w:type="dxa"/>
              <w:bottom w:w="40" w:type="dxa"/>
              <w:right w:w="60" w:type="dxa"/>
            </w:tcMar>
          </w:tcPr>
          <w:p w14:paraId="24979588" w14:textId="77777777" w:rsidR="00DA3EF4" w:rsidRPr="009F5926" w:rsidRDefault="00B32E0B" w:rsidP="00E8394C">
            <w:pPr>
              <w:spacing w:line="276" w:lineRule="auto"/>
              <w:rPr>
                <w:rFonts w:cs="Times New Roman"/>
                <w:sz w:val="24"/>
                <w:szCs w:val="24"/>
              </w:rPr>
            </w:pPr>
            <w:r w:rsidRPr="009F5926">
              <w:rPr>
                <w:rFonts w:cs="Times New Roman"/>
                <w:sz w:val="24"/>
                <w:szCs w:val="24"/>
              </w:rPr>
              <w:t xml:space="preserve">Employee of the Purchasing body in accordance with the roles and rights established in the </w:t>
            </w:r>
            <w:proofErr w:type="spellStart"/>
            <w:r w:rsidRPr="009F5926">
              <w:rPr>
                <w:rFonts w:cs="Times New Roman"/>
                <w:sz w:val="24"/>
                <w:szCs w:val="24"/>
              </w:rPr>
              <w:t>Organisation</w:t>
            </w:r>
            <w:proofErr w:type="spellEnd"/>
          </w:p>
        </w:tc>
      </w:tr>
      <w:tr w:rsidR="00DA3EF4" w:rsidRPr="009F5926" w14:paraId="6096B63B" w14:textId="77777777" w:rsidTr="001B0ABB">
        <w:trPr>
          <w:jc w:val="center"/>
        </w:trPr>
        <w:tc>
          <w:tcPr>
            <w:tcW w:w="0" w:type="auto"/>
            <w:tcMar>
              <w:top w:w="40" w:type="dxa"/>
              <w:left w:w="60" w:type="dxa"/>
              <w:bottom w:w="40" w:type="dxa"/>
              <w:right w:w="60" w:type="dxa"/>
            </w:tcMar>
          </w:tcPr>
          <w:p w14:paraId="30B0F3EF" w14:textId="77777777" w:rsidR="00DA3EF4" w:rsidRPr="009F5926" w:rsidRDefault="00B32E0B" w:rsidP="00E8394C">
            <w:pPr>
              <w:spacing w:line="276" w:lineRule="auto"/>
              <w:rPr>
                <w:rFonts w:cs="Times New Roman"/>
                <w:sz w:val="24"/>
                <w:szCs w:val="24"/>
              </w:rPr>
            </w:pPr>
            <w:r w:rsidRPr="009F5926">
              <w:rPr>
                <w:rFonts w:cs="Times New Roman"/>
                <w:sz w:val="24"/>
                <w:szCs w:val="24"/>
              </w:rPr>
              <w:t>RC</w:t>
            </w:r>
          </w:p>
        </w:tc>
        <w:tc>
          <w:tcPr>
            <w:tcW w:w="0" w:type="auto"/>
            <w:tcMar>
              <w:top w:w="40" w:type="dxa"/>
              <w:left w:w="60" w:type="dxa"/>
              <w:bottom w:w="40" w:type="dxa"/>
              <w:right w:w="60" w:type="dxa"/>
            </w:tcMar>
          </w:tcPr>
          <w:p w14:paraId="0F8AF2F1" w14:textId="77777777" w:rsidR="00DA3EF4" w:rsidRPr="009F5926" w:rsidRDefault="00B32E0B" w:rsidP="00E8394C">
            <w:pPr>
              <w:spacing w:line="276" w:lineRule="auto"/>
              <w:rPr>
                <w:rFonts w:cs="Times New Roman"/>
                <w:sz w:val="24"/>
                <w:szCs w:val="24"/>
              </w:rPr>
            </w:pPr>
            <w:r w:rsidRPr="009F5926">
              <w:rPr>
                <w:rFonts w:cs="Times New Roman"/>
                <w:sz w:val="24"/>
                <w:szCs w:val="24"/>
              </w:rPr>
              <w:t>State Enterprise Centre of Registers</w:t>
            </w:r>
          </w:p>
        </w:tc>
      </w:tr>
      <w:tr w:rsidR="00DA3EF4" w:rsidRPr="009F5926" w14:paraId="22ED4DC3" w14:textId="77777777" w:rsidTr="001B0ABB">
        <w:trPr>
          <w:jc w:val="center"/>
        </w:trPr>
        <w:tc>
          <w:tcPr>
            <w:tcW w:w="0" w:type="auto"/>
            <w:tcMar>
              <w:top w:w="40" w:type="dxa"/>
              <w:left w:w="60" w:type="dxa"/>
              <w:bottom w:w="40" w:type="dxa"/>
              <w:right w:w="60" w:type="dxa"/>
            </w:tcMar>
          </w:tcPr>
          <w:p w14:paraId="10D9D57F" w14:textId="77777777" w:rsidR="00DA3EF4" w:rsidRPr="009F5926" w:rsidRDefault="00B32E0B" w:rsidP="00E8394C">
            <w:pPr>
              <w:spacing w:line="276" w:lineRule="auto"/>
              <w:rPr>
                <w:rFonts w:cs="Times New Roman"/>
                <w:sz w:val="24"/>
                <w:szCs w:val="24"/>
              </w:rPr>
            </w:pPr>
            <w:r w:rsidRPr="009F5926">
              <w:rPr>
                <w:rFonts w:cs="Times New Roman"/>
                <w:sz w:val="24"/>
                <w:szCs w:val="24"/>
              </w:rPr>
              <w:t>Contract</w:t>
            </w:r>
          </w:p>
        </w:tc>
        <w:tc>
          <w:tcPr>
            <w:tcW w:w="0" w:type="auto"/>
            <w:tcMar>
              <w:top w:w="40" w:type="dxa"/>
              <w:left w:w="60" w:type="dxa"/>
              <w:bottom w:w="40" w:type="dxa"/>
              <w:right w:w="60" w:type="dxa"/>
            </w:tcMar>
          </w:tcPr>
          <w:p w14:paraId="0FE0175F" w14:textId="4F3D60C3" w:rsidR="00DA3EF4" w:rsidRPr="009F5926" w:rsidRDefault="00B32E0B" w:rsidP="00E8394C">
            <w:pPr>
              <w:spacing w:line="276" w:lineRule="auto"/>
              <w:rPr>
                <w:rFonts w:cs="Times New Roman"/>
                <w:sz w:val="24"/>
                <w:szCs w:val="24"/>
              </w:rPr>
            </w:pPr>
            <w:r w:rsidRPr="009F5926">
              <w:rPr>
                <w:rFonts w:cs="Times New Roman"/>
                <w:sz w:val="24"/>
                <w:szCs w:val="24"/>
              </w:rPr>
              <w:t xml:space="preserve">Contract for the provision of </w:t>
            </w:r>
            <w:r w:rsidR="00A40A33">
              <w:rPr>
                <w:rFonts w:cs="Times New Roman"/>
                <w:sz w:val="24"/>
                <w:szCs w:val="24"/>
              </w:rPr>
              <w:t>CPP IS</w:t>
            </w:r>
            <w:r w:rsidRPr="009F5926">
              <w:rPr>
                <w:rFonts w:cs="Times New Roman"/>
                <w:sz w:val="24"/>
                <w:szCs w:val="24"/>
              </w:rPr>
              <w:t xml:space="preserve"> update, maintenance and development services signed with the Implementer</w:t>
            </w:r>
          </w:p>
        </w:tc>
      </w:tr>
      <w:tr w:rsidR="00DA3EF4" w:rsidRPr="009F5926" w14:paraId="0BF3F20C" w14:textId="77777777" w:rsidTr="001B0ABB">
        <w:trPr>
          <w:jc w:val="center"/>
        </w:trPr>
        <w:tc>
          <w:tcPr>
            <w:tcW w:w="0" w:type="auto"/>
            <w:tcMar>
              <w:top w:w="40" w:type="dxa"/>
              <w:left w:w="60" w:type="dxa"/>
              <w:bottom w:w="40" w:type="dxa"/>
              <w:right w:w="60" w:type="dxa"/>
            </w:tcMar>
          </w:tcPr>
          <w:p w14:paraId="04CCF8CD" w14:textId="77777777" w:rsidR="00DA3EF4" w:rsidRPr="009F5926" w:rsidRDefault="00B32E0B" w:rsidP="00E8394C">
            <w:pPr>
              <w:spacing w:line="276" w:lineRule="auto"/>
              <w:rPr>
                <w:rFonts w:cs="Times New Roman"/>
                <w:sz w:val="24"/>
                <w:szCs w:val="24"/>
              </w:rPr>
            </w:pPr>
            <w:r w:rsidRPr="009F5926">
              <w:rPr>
                <w:rFonts w:cs="Times New Roman"/>
                <w:sz w:val="24"/>
                <w:szCs w:val="24"/>
              </w:rPr>
              <w:t>TED</w:t>
            </w:r>
          </w:p>
        </w:tc>
        <w:tc>
          <w:tcPr>
            <w:tcW w:w="0" w:type="auto"/>
            <w:tcMar>
              <w:top w:w="40" w:type="dxa"/>
              <w:left w:w="60" w:type="dxa"/>
              <w:bottom w:w="40" w:type="dxa"/>
              <w:right w:w="60" w:type="dxa"/>
            </w:tcMar>
          </w:tcPr>
          <w:p w14:paraId="46718479" w14:textId="77777777" w:rsidR="00DA3EF4" w:rsidRPr="009F5926" w:rsidRDefault="00B32E0B" w:rsidP="00E8394C">
            <w:pPr>
              <w:spacing w:line="276" w:lineRule="auto"/>
              <w:rPr>
                <w:rFonts w:cs="Times New Roman"/>
                <w:sz w:val="24"/>
                <w:szCs w:val="24"/>
              </w:rPr>
            </w:pPr>
            <w:r w:rsidRPr="009F5926">
              <w:rPr>
                <w:rFonts w:cs="Times New Roman"/>
                <w:sz w:val="24"/>
                <w:szCs w:val="24"/>
              </w:rPr>
              <w:t>“Tenders Electronic Daily” information system</w:t>
            </w:r>
          </w:p>
        </w:tc>
      </w:tr>
      <w:tr w:rsidR="00DA3EF4" w:rsidRPr="009F5926" w14:paraId="3D5DB0AB" w14:textId="77777777" w:rsidTr="001B0ABB">
        <w:trPr>
          <w:jc w:val="center"/>
        </w:trPr>
        <w:tc>
          <w:tcPr>
            <w:tcW w:w="0" w:type="auto"/>
            <w:tcMar>
              <w:top w:w="40" w:type="dxa"/>
              <w:left w:w="60" w:type="dxa"/>
              <w:bottom w:w="40" w:type="dxa"/>
              <w:right w:w="60" w:type="dxa"/>
            </w:tcMar>
          </w:tcPr>
          <w:p w14:paraId="289972E7" w14:textId="77777777" w:rsidR="00DA3EF4" w:rsidRPr="009F5926" w:rsidRDefault="00B32E0B" w:rsidP="00E8394C">
            <w:pPr>
              <w:spacing w:line="276" w:lineRule="auto"/>
              <w:rPr>
                <w:rFonts w:cs="Times New Roman"/>
                <w:sz w:val="24"/>
                <w:szCs w:val="24"/>
              </w:rPr>
            </w:pPr>
            <w:r w:rsidRPr="009F5926">
              <w:rPr>
                <w:rFonts w:cs="Times New Roman"/>
                <w:sz w:val="24"/>
                <w:szCs w:val="24"/>
              </w:rPr>
              <w:t>CMS</w:t>
            </w:r>
          </w:p>
        </w:tc>
        <w:tc>
          <w:tcPr>
            <w:tcW w:w="0" w:type="auto"/>
            <w:tcMar>
              <w:top w:w="40" w:type="dxa"/>
              <w:left w:w="60" w:type="dxa"/>
              <w:bottom w:w="40" w:type="dxa"/>
              <w:right w:w="60" w:type="dxa"/>
            </w:tcMar>
          </w:tcPr>
          <w:p w14:paraId="21D9D8C5" w14:textId="77777777" w:rsidR="00DA3EF4" w:rsidRPr="009F5926" w:rsidRDefault="00B32E0B" w:rsidP="00E8394C">
            <w:pPr>
              <w:spacing w:line="276" w:lineRule="auto"/>
              <w:rPr>
                <w:rFonts w:cs="Times New Roman"/>
                <w:sz w:val="24"/>
                <w:szCs w:val="24"/>
              </w:rPr>
            </w:pPr>
            <w:r w:rsidRPr="009F5926">
              <w:rPr>
                <w:rFonts w:cs="Times New Roman"/>
                <w:sz w:val="24"/>
                <w:szCs w:val="24"/>
              </w:rPr>
              <w:t>Content management system</w:t>
            </w:r>
          </w:p>
        </w:tc>
      </w:tr>
      <w:tr w:rsidR="00DA3EF4" w:rsidRPr="009F5926" w14:paraId="1AE5B7CE" w14:textId="77777777" w:rsidTr="001B0ABB">
        <w:trPr>
          <w:jc w:val="center"/>
        </w:trPr>
        <w:tc>
          <w:tcPr>
            <w:tcW w:w="0" w:type="auto"/>
            <w:tcMar>
              <w:top w:w="40" w:type="dxa"/>
              <w:left w:w="60" w:type="dxa"/>
              <w:bottom w:w="40" w:type="dxa"/>
              <w:right w:w="60" w:type="dxa"/>
            </w:tcMar>
          </w:tcPr>
          <w:p w14:paraId="4E4F6550" w14:textId="77777777" w:rsidR="00DA3EF4" w:rsidRPr="009F5926" w:rsidRDefault="00B32E0B" w:rsidP="00E8394C">
            <w:pPr>
              <w:spacing w:line="276" w:lineRule="auto"/>
              <w:rPr>
                <w:rFonts w:cs="Times New Roman"/>
                <w:sz w:val="24"/>
                <w:szCs w:val="24"/>
              </w:rPr>
            </w:pPr>
            <w:r w:rsidRPr="009F5926">
              <w:rPr>
                <w:rFonts w:cs="Times New Roman"/>
                <w:sz w:val="24"/>
                <w:szCs w:val="24"/>
              </w:rPr>
              <w:t>VIISP</w:t>
            </w:r>
          </w:p>
        </w:tc>
        <w:tc>
          <w:tcPr>
            <w:tcW w:w="0" w:type="auto"/>
            <w:tcMar>
              <w:top w:w="40" w:type="dxa"/>
              <w:left w:w="60" w:type="dxa"/>
              <w:bottom w:w="40" w:type="dxa"/>
              <w:right w:w="60" w:type="dxa"/>
            </w:tcMar>
          </w:tcPr>
          <w:p w14:paraId="56EE9C0E" w14:textId="77777777" w:rsidR="00DA3EF4" w:rsidRPr="009F5926" w:rsidRDefault="00B32E0B" w:rsidP="00E8394C">
            <w:pPr>
              <w:spacing w:line="276" w:lineRule="auto"/>
              <w:rPr>
                <w:rFonts w:cs="Times New Roman"/>
                <w:sz w:val="24"/>
                <w:szCs w:val="24"/>
              </w:rPr>
            </w:pPr>
            <w:r w:rsidRPr="009F5926">
              <w:rPr>
                <w:rFonts w:cs="Times New Roman"/>
                <w:sz w:val="24"/>
                <w:szCs w:val="24"/>
              </w:rPr>
              <w:t>State Information Resources Interoperability Platform</w:t>
            </w:r>
          </w:p>
        </w:tc>
      </w:tr>
      <w:tr w:rsidR="00DA3EF4" w:rsidRPr="009F5926" w14:paraId="212181A0" w14:textId="77777777" w:rsidTr="001B0ABB">
        <w:trPr>
          <w:jc w:val="center"/>
        </w:trPr>
        <w:tc>
          <w:tcPr>
            <w:tcW w:w="0" w:type="auto"/>
            <w:tcMar>
              <w:top w:w="40" w:type="dxa"/>
              <w:left w:w="60" w:type="dxa"/>
              <w:bottom w:w="40" w:type="dxa"/>
              <w:right w:w="60" w:type="dxa"/>
            </w:tcMar>
          </w:tcPr>
          <w:p w14:paraId="79C910D5" w14:textId="77777777" w:rsidR="00DA3EF4" w:rsidRPr="009F5926" w:rsidRDefault="00B32E0B" w:rsidP="00E8394C">
            <w:pPr>
              <w:spacing w:line="276" w:lineRule="auto"/>
              <w:rPr>
                <w:rFonts w:cs="Times New Roman"/>
                <w:sz w:val="24"/>
                <w:szCs w:val="24"/>
              </w:rPr>
            </w:pPr>
            <w:r w:rsidRPr="009F5926">
              <w:rPr>
                <w:rFonts w:cs="Times New Roman"/>
                <w:sz w:val="24"/>
                <w:szCs w:val="24"/>
              </w:rPr>
              <w:t>VPT / Contracting authority / CA</w:t>
            </w:r>
          </w:p>
        </w:tc>
        <w:tc>
          <w:tcPr>
            <w:tcW w:w="0" w:type="auto"/>
            <w:tcMar>
              <w:top w:w="40" w:type="dxa"/>
              <w:left w:w="60" w:type="dxa"/>
              <w:bottom w:w="40" w:type="dxa"/>
              <w:right w:w="60" w:type="dxa"/>
            </w:tcMar>
          </w:tcPr>
          <w:p w14:paraId="3197A1A8" w14:textId="77777777" w:rsidR="00DA3EF4" w:rsidRPr="009F5926" w:rsidRDefault="00B32E0B" w:rsidP="00E8394C">
            <w:pPr>
              <w:spacing w:line="276" w:lineRule="auto"/>
              <w:rPr>
                <w:rFonts w:cs="Times New Roman"/>
                <w:sz w:val="24"/>
                <w:szCs w:val="24"/>
              </w:rPr>
            </w:pPr>
            <w:r w:rsidRPr="009F5926">
              <w:rPr>
                <w:rFonts w:cs="Times New Roman"/>
                <w:sz w:val="24"/>
                <w:szCs w:val="24"/>
              </w:rPr>
              <w:t>Public Procurement Office</w:t>
            </w:r>
          </w:p>
        </w:tc>
      </w:tr>
      <w:tr w:rsidR="00DA3EF4" w:rsidRPr="009F5926" w14:paraId="6CB6A0DF" w14:textId="77777777" w:rsidTr="001B0ABB">
        <w:trPr>
          <w:jc w:val="center"/>
        </w:trPr>
        <w:tc>
          <w:tcPr>
            <w:tcW w:w="0" w:type="auto"/>
            <w:tcMar>
              <w:top w:w="40" w:type="dxa"/>
              <w:left w:w="60" w:type="dxa"/>
              <w:bottom w:w="40" w:type="dxa"/>
              <w:right w:w="60" w:type="dxa"/>
            </w:tcMar>
          </w:tcPr>
          <w:p w14:paraId="1D769791" w14:textId="77777777" w:rsidR="00DA3EF4" w:rsidRPr="009F5926" w:rsidRDefault="00B32E0B" w:rsidP="00E8394C">
            <w:pPr>
              <w:spacing w:line="276" w:lineRule="auto"/>
              <w:rPr>
                <w:rFonts w:cs="Times New Roman"/>
                <w:sz w:val="24"/>
                <w:szCs w:val="24"/>
              </w:rPr>
            </w:pPr>
            <w:r w:rsidRPr="009F5926">
              <w:rPr>
                <w:rFonts w:cs="Times New Roman"/>
                <w:sz w:val="24"/>
                <w:szCs w:val="24"/>
              </w:rPr>
              <w:t>VPT system administrator</w:t>
            </w:r>
          </w:p>
        </w:tc>
        <w:tc>
          <w:tcPr>
            <w:tcW w:w="0" w:type="auto"/>
            <w:tcMar>
              <w:top w:w="40" w:type="dxa"/>
              <w:left w:w="60" w:type="dxa"/>
              <w:bottom w:w="40" w:type="dxa"/>
              <w:right w:w="60" w:type="dxa"/>
            </w:tcMar>
          </w:tcPr>
          <w:p w14:paraId="69A1513E" w14:textId="5D93A13F" w:rsidR="00DA3EF4" w:rsidRPr="009F5926" w:rsidRDefault="00B32E0B" w:rsidP="00E8394C">
            <w:pPr>
              <w:spacing w:line="276" w:lineRule="auto"/>
              <w:rPr>
                <w:rFonts w:cs="Times New Roman"/>
                <w:sz w:val="24"/>
                <w:szCs w:val="24"/>
              </w:rPr>
            </w:pPr>
            <w:r w:rsidRPr="009F5926">
              <w:rPr>
                <w:rFonts w:cs="Times New Roman"/>
                <w:sz w:val="24"/>
                <w:szCs w:val="24"/>
              </w:rPr>
              <w:t xml:space="preserve">Specialist appointed by VPT who, in accordance with the established roles and rights, has the right to administer </w:t>
            </w:r>
            <w:r w:rsidR="00A40A33">
              <w:rPr>
                <w:rFonts w:cs="Times New Roman"/>
                <w:sz w:val="24"/>
                <w:szCs w:val="24"/>
              </w:rPr>
              <w:t>CPP IS</w:t>
            </w:r>
            <w:r w:rsidRPr="009F5926">
              <w:rPr>
                <w:rFonts w:cs="Times New Roman"/>
                <w:sz w:val="24"/>
                <w:szCs w:val="24"/>
              </w:rPr>
              <w:t>.</w:t>
            </w:r>
          </w:p>
        </w:tc>
      </w:tr>
    </w:tbl>
    <w:p w14:paraId="354673B0" w14:textId="77777777" w:rsidR="00DA3EF4" w:rsidRPr="009F5926" w:rsidRDefault="00DA3EF4" w:rsidP="00E8394C">
      <w:pPr>
        <w:spacing w:after="0"/>
        <w:rPr>
          <w:rFonts w:cs="Times New Roman"/>
          <w:sz w:val="24"/>
          <w:szCs w:val="24"/>
        </w:rPr>
      </w:pPr>
    </w:p>
    <w:p w14:paraId="6AD0F755" w14:textId="77777777" w:rsidR="00DA3EF4" w:rsidRPr="009F5926" w:rsidRDefault="00B32E0B" w:rsidP="00E8394C">
      <w:pPr>
        <w:spacing w:after="0"/>
        <w:rPr>
          <w:rFonts w:cs="Times New Roman"/>
          <w:sz w:val="24"/>
          <w:szCs w:val="24"/>
        </w:rPr>
      </w:pPr>
      <w:r w:rsidRPr="009F5926">
        <w:rPr>
          <w:rFonts w:cs="Times New Roman"/>
          <w:sz w:val="24"/>
          <w:szCs w:val="24"/>
        </w:rPr>
        <w:t>2. Other terms used in this technical specification (hereinafter – the Specification) that are not defined in the Terms and Abbreviations table are defined in the legislation applicable to this procurement and its subject matter and are understood as used in the context of the subject matter of this procurement and in good information technology practice.</w:t>
      </w:r>
    </w:p>
    <w:p w14:paraId="6DAD7442" w14:textId="77777777" w:rsidR="00DA3EF4" w:rsidRPr="009F5926" w:rsidRDefault="00B32E0B" w:rsidP="00E8394C">
      <w:pPr>
        <w:spacing w:after="0"/>
        <w:rPr>
          <w:rFonts w:cs="Times New Roman"/>
          <w:sz w:val="24"/>
          <w:szCs w:val="24"/>
        </w:rPr>
      </w:pPr>
      <w:r w:rsidRPr="009F5926">
        <w:rPr>
          <w:rFonts w:cs="Times New Roman"/>
          <w:sz w:val="24"/>
          <w:szCs w:val="24"/>
        </w:rPr>
        <w:br w:type="page"/>
      </w:r>
    </w:p>
    <w:tbl>
      <w:tblPr>
        <w:tblW w:w="0" w:type="auto"/>
        <w:tblLayout w:type="fixed"/>
        <w:tblLook w:val="04A0" w:firstRow="1" w:lastRow="0" w:firstColumn="1" w:lastColumn="0" w:noHBand="0" w:noVBand="1"/>
      </w:tblPr>
      <w:tblGrid>
        <w:gridCol w:w="793"/>
        <w:gridCol w:w="8278"/>
      </w:tblGrid>
      <w:tr w:rsidR="00D2735B" w:rsidRPr="009F5926" w14:paraId="170A92B4" w14:textId="77777777" w:rsidTr="00260523">
        <w:tc>
          <w:tcPr>
            <w:tcW w:w="793" w:type="dxa"/>
            <w:tcMar>
              <w:top w:w="0" w:type="dxa"/>
              <w:left w:w="0" w:type="dxa"/>
              <w:bottom w:w="0" w:type="dxa"/>
              <w:right w:w="0" w:type="dxa"/>
            </w:tcMar>
          </w:tcPr>
          <w:p w14:paraId="039ACBE8" w14:textId="77777777" w:rsidR="00D2735B" w:rsidRPr="004345E3" w:rsidRDefault="00D2735B" w:rsidP="004345E3">
            <w:pPr>
              <w:pStyle w:val="Antrat1"/>
              <w:suppressAutoHyphens/>
              <w:autoSpaceDN w:val="0"/>
              <w:spacing w:before="240"/>
              <w:textAlignment w:val="baseline"/>
              <w:rPr>
                <w:b w:val="0"/>
                <w:bCs w:val="0"/>
                <w:color w:val="000000" w:themeColor="text1"/>
                <w:sz w:val="32"/>
                <w:szCs w:val="32"/>
                <w:lang w:val="lt-LT"/>
              </w:rPr>
            </w:pPr>
            <w:r w:rsidRPr="004345E3">
              <w:rPr>
                <w:b w:val="0"/>
                <w:bCs w:val="0"/>
                <w:color w:val="000000" w:themeColor="text1"/>
                <w:sz w:val="32"/>
                <w:szCs w:val="32"/>
                <w:lang w:val="lt-LT"/>
              </w:rPr>
              <w:lastRenderedPageBreak/>
              <w:t>1</w:t>
            </w:r>
          </w:p>
        </w:tc>
        <w:tc>
          <w:tcPr>
            <w:tcW w:w="8278" w:type="dxa"/>
            <w:tcMar>
              <w:top w:w="0" w:type="dxa"/>
              <w:left w:w="0" w:type="dxa"/>
              <w:bottom w:w="0" w:type="dxa"/>
              <w:right w:w="0" w:type="dxa"/>
            </w:tcMar>
          </w:tcPr>
          <w:p w14:paraId="648D2D2A" w14:textId="77777777" w:rsidR="00D2735B" w:rsidRPr="004345E3" w:rsidRDefault="00D2735B" w:rsidP="004345E3">
            <w:pPr>
              <w:pStyle w:val="Antrat1"/>
              <w:suppressAutoHyphens/>
              <w:autoSpaceDN w:val="0"/>
              <w:spacing w:before="240"/>
              <w:textAlignment w:val="baseline"/>
              <w:rPr>
                <w:b w:val="0"/>
                <w:bCs w:val="0"/>
                <w:color w:val="000000" w:themeColor="text1"/>
                <w:sz w:val="32"/>
                <w:szCs w:val="32"/>
                <w:lang w:val="lt-LT"/>
              </w:rPr>
            </w:pPr>
            <w:r w:rsidRPr="004345E3">
              <w:rPr>
                <w:b w:val="0"/>
                <w:bCs w:val="0"/>
                <w:color w:val="000000" w:themeColor="text1"/>
                <w:sz w:val="32"/>
                <w:szCs w:val="32"/>
                <w:lang w:val="lt-LT"/>
              </w:rPr>
              <w:t>GENERAL INFORMATION</w:t>
            </w:r>
          </w:p>
        </w:tc>
      </w:tr>
    </w:tbl>
    <w:p w14:paraId="0BAAD331" w14:textId="77777777" w:rsidR="00D2735B" w:rsidRPr="009F5926" w:rsidRDefault="00D2735B" w:rsidP="00E8394C">
      <w:pPr>
        <w:spacing w:after="0"/>
        <w:rPr>
          <w:rFonts w:cs="Times New Roman"/>
          <w:sz w:val="24"/>
          <w:szCs w:val="24"/>
        </w:rPr>
      </w:pPr>
      <w:r w:rsidRPr="009F5926">
        <w:rPr>
          <w:rFonts w:cs="Times New Roman"/>
          <w:sz w:val="24"/>
          <w:szCs w:val="24"/>
        </w:rPr>
        <w:t xml:space="preserve">3. The Public Procurement Office (hereinafter - VPT), legal entity code - 188656261, address - </w:t>
      </w:r>
      <w:proofErr w:type="spellStart"/>
      <w:r w:rsidRPr="009F5926">
        <w:rPr>
          <w:rFonts w:cs="Times New Roman"/>
          <w:sz w:val="24"/>
          <w:szCs w:val="24"/>
        </w:rPr>
        <w:t>Kareivių</w:t>
      </w:r>
      <w:proofErr w:type="spellEnd"/>
      <w:r w:rsidRPr="009F5926">
        <w:rPr>
          <w:rFonts w:cs="Times New Roman"/>
          <w:sz w:val="24"/>
          <w:szCs w:val="24"/>
        </w:rPr>
        <w:t xml:space="preserve"> g. 1, LT-08351 Vilnius; telephone (8 5) 219 7001, e-mail address - </w:t>
      </w:r>
      <w:hyperlink r:id="rId6">
        <w:r w:rsidRPr="009F5926">
          <w:rPr>
            <w:rFonts w:cs="Times New Roman"/>
            <w:color w:val="0000FF"/>
            <w:sz w:val="24"/>
            <w:szCs w:val="24"/>
            <w:u w:val="single"/>
          </w:rPr>
          <w:t>info@vpt.lt</w:t>
        </w:r>
      </w:hyperlink>
      <w:r w:rsidRPr="009F5926">
        <w:rPr>
          <w:rFonts w:cs="Times New Roman"/>
          <w:sz w:val="24"/>
          <w:szCs w:val="24"/>
        </w:rPr>
        <w:t>.</w:t>
      </w:r>
    </w:p>
    <w:p w14:paraId="3374C370" w14:textId="586877AB" w:rsidR="00D2735B" w:rsidRPr="009F5926" w:rsidRDefault="00D2735B" w:rsidP="00E8394C">
      <w:pPr>
        <w:spacing w:after="0"/>
        <w:rPr>
          <w:rFonts w:cs="Times New Roman"/>
          <w:sz w:val="24"/>
          <w:szCs w:val="24"/>
        </w:rPr>
      </w:pPr>
      <w:r w:rsidRPr="009F5926">
        <w:rPr>
          <w:rFonts w:cs="Times New Roman"/>
          <w:sz w:val="24"/>
          <w:szCs w:val="24"/>
        </w:rPr>
        <w:t xml:space="preserve">4. Detailed requirements for the </w:t>
      </w:r>
      <w:r w:rsidR="00A40A33">
        <w:rPr>
          <w:rFonts w:cs="Times New Roman"/>
          <w:sz w:val="24"/>
          <w:szCs w:val="24"/>
        </w:rPr>
        <w:t>CPP IS</w:t>
      </w:r>
      <w:r w:rsidRPr="009F5926">
        <w:rPr>
          <w:rFonts w:cs="Times New Roman"/>
          <w:sz w:val="24"/>
          <w:szCs w:val="24"/>
        </w:rPr>
        <w:t xml:space="preserve"> </w:t>
      </w:r>
      <w:proofErr w:type="spellStart"/>
      <w:r w:rsidR="001D5EED">
        <w:rPr>
          <w:rFonts w:cs="Times New Roman"/>
          <w:sz w:val="24"/>
          <w:szCs w:val="24"/>
        </w:rPr>
        <w:t>m</w:t>
      </w:r>
      <w:r w:rsidR="001D5EED" w:rsidRPr="001D5EED">
        <w:rPr>
          <w:rFonts w:cs="Times New Roman"/>
          <w:sz w:val="24"/>
          <w:szCs w:val="24"/>
        </w:rPr>
        <w:t>odernisation</w:t>
      </w:r>
      <w:proofErr w:type="spellEnd"/>
      <w:r w:rsidRPr="009F5926">
        <w:rPr>
          <w:rFonts w:cs="Times New Roman"/>
          <w:sz w:val="24"/>
          <w:szCs w:val="24"/>
        </w:rPr>
        <w:t>, maintenance and development services are set out in this Specification.</w:t>
      </w:r>
    </w:p>
    <w:p w14:paraId="217A61DA" w14:textId="16C4EB08" w:rsidR="00D2735B" w:rsidRPr="009F5926" w:rsidRDefault="00D2735B" w:rsidP="00E8394C">
      <w:pPr>
        <w:spacing w:after="0"/>
        <w:rPr>
          <w:rFonts w:cs="Times New Roman"/>
          <w:sz w:val="24"/>
          <w:szCs w:val="24"/>
        </w:rPr>
      </w:pPr>
      <w:r w:rsidRPr="009F5926">
        <w:rPr>
          <w:rFonts w:cs="Times New Roman"/>
          <w:sz w:val="24"/>
          <w:szCs w:val="24"/>
        </w:rPr>
        <w:t xml:space="preserve">5. VPT intends to update </w:t>
      </w:r>
      <w:r w:rsidR="00A40A33">
        <w:rPr>
          <w:rFonts w:cs="Times New Roman"/>
          <w:sz w:val="24"/>
          <w:szCs w:val="24"/>
        </w:rPr>
        <w:t>CPP IS</w:t>
      </w:r>
      <w:r w:rsidRPr="009F5926">
        <w:rPr>
          <w:rFonts w:cs="Times New Roman"/>
          <w:sz w:val="24"/>
          <w:szCs w:val="24"/>
        </w:rPr>
        <w:t xml:space="preserve"> </w:t>
      </w:r>
      <w:proofErr w:type="gramStart"/>
      <w:r w:rsidRPr="009F5926">
        <w:rPr>
          <w:rFonts w:cs="Times New Roman"/>
          <w:sz w:val="24"/>
          <w:szCs w:val="24"/>
        </w:rPr>
        <w:t>in order to</w:t>
      </w:r>
      <w:proofErr w:type="gramEnd"/>
      <w:r w:rsidRPr="009F5926">
        <w:rPr>
          <w:rFonts w:cs="Times New Roman"/>
          <w:sz w:val="24"/>
          <w:szCs w:val="24"/>
        </w:rPr>
        <w:t>:</w:t>
      </w:r>
    </w:p>
    <w:p w14:paraId="6F08AA94" w14:textId="1619F5C5" w:rsidR="00D2735B" w:rsidRPr="009F5926" w:rsidRDefault="00D2735B" w:rsidP="00E8394C">
      <w:pPr>
        <w:spacing w:after="0"/>
        <w:rPr>
          <w:rFonts w:cs="Times New Roman"/>
          <w:sz w:val="24"/>
          <w:szCs w:val="24"/>
        </w:rPr>
      </w:pPr>
      <w:r w:rsidRPr="009F5926">
        <w:rPr>
          <w:rFonts w:cs="Times New Roman"/>
          <w:sz w:val="24"/>
          <w:szCs w:val="24"/>
        </w:rPr>
        <w:t xml:space="preserve">5.1. ensure the possibility of integrating </w:t>
      </w:r>
      <w:r w:rsidR="00A40A33">
        <w:rPr>
          <w:rFonts w:cs="Times New Roman"/>
          <w:sz w:val="24"/>
          <w:szCs w:val="24"/>
        </w:rPr>
        <w:t>CPP IS</w:t>
      </w:r>
      <w:r w:rsidRPr="009F5926">
        <w:rPr>
          <w:rFonts w:cs="Times New Roman"/>
          <w:sz w:val="24"/>
          <w:szCs w:val="24"/>
        </w:rPr>
        <w:t xml:space="preserve"> in the future with state registers and related state information systems;</w:t>
      </w:r>
    </w:p>
    <w:p w14:paraId="3A84ED6C" w14:textId="0C79B10B" w:rsidR="00D2735B" w:rsidRPr="009F5926" w:rsidRDefault="00D2735B" w:rsidP="00E8394C">
      <w:pPr>
        <w:spacing w:after="0"/>
        <w:rPr>
          <w:rFonts w:cs="Times New Roman"/>
          <w:sz w:val="24"/>
          <w:szCs w:val="24"/>
        </w:rPr>
      </w:pPr>
      <w:r w:rsidRPr="009F5926">
        <w:rPr>
          <w:rFonts w:cs="Times New Roman"/>
          <w:sz w:val="24"/>
          <w:szCs w:val="24"/>
        </w:rPr>
        <w:t xml:space="preserve">5.2. substantially </w:t>
      </w:r>
      <w:proofErr w:type="gramStart"/>
      <w:r w:rsidRPr="009F5926">
        <w:rPr>
          <w:rFonts w:cs="Times New Roman"/>
          <w:sz w:val="24"/>
          <w:szCs w:val="24"/>
        </w:rPr>
        <w:t>increase</w:t>
      </w:r>
      <w:proofErr w:type="gramEnd"/>
      <w:r w:rsidRPr="009F5926">
        <w:rPr>
          <w:rFonts w:cs="Times New Roman"/>
          <w:sz w:val="24"/>
          <w:szCs w:val="24"/>
        </w:rPr>
        <w:t xml:space="preserve"> the work efficiency of </w:t>
      </w:r>
      <w:r w:rsidR="00A40A33">
        <w:rPr>
          <w:rFonts w:cs="Times New Roman"/>
          <w:sz w:val="24"/>
          <w:szCs w:val="24"/>
        </w:rPr>
        <w:t>CPP IS</w:t>
      </w:r>
      <w:r w:rsidRPr="009F5926">
        <w:rPr>
          <w:rFonts w:cs="Times New Roman"/>
          <w:sz w:val="24"/>
          <w:szCs w:val="24"/>
        </w:rPr>
        <w:t xml:space="preserve"> users and </w:t>
      </w:r>
      <w:proofErr w:type="gramStart"/>
      <w:r w:rsidRPr="009F5926">
        <w:rPr>
          <w:rFonts w:cs="Times New Roman"/>
          <w:sz w:val="24"/>
          <w:szCs w:val="24"/>
        </w:rPr>
        <w:t>accelerate</w:t>
      </w:r>
      <w:proofErr w:type="gramEnd"/>
      <w:r w:rsidRPr="009F5926">
        <w:rPr>
          <w:rFonts w:cs="Times New Roman"/>
          <w:sz w:val="24"/>
          <w:szCs w:val="24"/>
        </w:rPr>
        <w:t xml:space="preserve"> related business processes;</w:t>
      </w:r>
    </w:p>
    <w:p w14:paraId="1895133E" w14:textId="77777777" w:rsidR="00D2735B" w:rsidRPr="009F5926" w:rsidRDefault="00D2735B" w:rsidP="00E8394C">
      <w:pPr>
        <w:spacing w:after="0"/>
        <w:rPr>
          <w:rFonts w:cs="Times New Roman"/>
          <w:sz w:val="24"/>
          <w:szCs w:val="24"/>
        </w:rPr>
      </w:pPr>
      <w:r w:rsidRPr="009F5926">
        <w:rPr>
          <w:rFonts w:cs="Times New Roman"/>
          <w:sz w:val="24"/>
          <w:szCs w:val="24"/>
        </w:rPr>
        <w:t>5.3. increase the transparency of procurement processes by applying open data principles and other modern means of informing the public and procurement participants;</w:t>
      </w:r>
    </w:p>
    <w:p w14:paraId="2A0FDE2F" w14:textId="436AFA21" w:rsidR="00D2735B" w:rsidRPr="009F5926" w:rsidRDefault="00D2735B" w:rsidP="00E8394C">
      <w:pPr>
        <w:spacing w:after="0"/>
        <w:rPr>
          <w:rFonts w:cs="Times New Roman"/>
          <w:sz w:val="24"/>
          <w:szCs w:val="24"/>
        </w:rPr>
      </w:pPr>
      <w:r w:rsidRPr="009F5926">
        <w:rPr>
          <w:rFonts w:cs="Times New Roman"/>
          <w:sz w:val="24"/>
          <w:szCs w:val="24"/>
        </w:rPr>
        <w:t xml:space="preserve">5.4. update the </w:t>
      </w:r>
      <w:r w:rsidR="00A40A33">
        <w:rPr>
          <w:rFonts w:cs="Times New Roman"/>
          <w:sz w:val="24"/>
          <w:szCs w:val="24"/>
        </w:rPr>
        <w:t>CPP IS</w:t>
      </w:r>
      <w:r w:rsidRPr="009F5926">
        <w:rPr>
          <w:rFonts w:cs="Times New Roman"/>
          <w:sz w:val="24"/>
          <w:szCs w:val="24"/>
        </w:rPr>
        <w:t xml:space="preserve"> architecture and technological tools, </w:t>
      </w:r>
      <w:proofErr w:type="gramStart"/>
      <w:r w:rsidRPr="009F5926">
        <w:rPr>
          <w:rFonts w:cs="Times New Roman"/>
          <w:sz w:val="24"/>
          <w:szCs w:val="24"/>
        </w:rPr>
        <w:t>taking into account</w:t>
      </w:r>
      <w:proofErr w:type="gramEnd"/>
      <w:r w:rsidRPr="009F5926">
        <w:rPr>
          <w:rFonts w:cs="Times New Roman"/>
          <w:sz w:val="24"/>
          <w:szCs w:val="24"/>
        </w:rPr>
        <w:t xml:space="preserve"> current IT market trends;</w:t>
      </w:r>
    </w:p>
    <w:p w14:paraId="3DCB6E71" w14:textId="02F12FBA" w:rsidR="00D2735B" w:rsidRPr="009F5926" w:rsidRDefault="00D2735B" w:rsidP="00E8394C">
      <w:pPr>
        <w:spacing w:after="0"/>
        <w:rPr>
          <w:rFonts w:cs="Times New Roman"/>
          <w:sz w:val="24"/>
          <w:szCs w:val="24"/>
        </w:rPr>
      </w:pPr>
      <w:r w:rsidRPr="009F5926">
        <w:rPr>
          <w:rFonts w:cs="Times New Roman"/>
          <w:sz w:val="24"/>
          <w:szCs w:val="24"/>
        </w:rPr>
        <w:t xml:space="preserve">5.5. create new services and improve existing services provided by VPT through </w:t>
      </w:r>
      <w:r w:rsidR="00A40A33">
        <w:rPr>
          <w:rFonts w:cs="Times New Roman"/>
          <w:sz w:val="24"/>
          <w:szCs w:val="24"/>
        </w:rPr>
        <w:t>CPP IS</w:t>
      </w:r>
      <w:r w:rsidRPr="009F5926">
        <w:rPr>
          <w:rFonts w:cs="Times New Roman"/>
          <w:sz w:val="24"/>
          <w:szCs w:val="24"/>
        </w:rPr>
        <w:t xml:space="preserve"> tools.</w:t>
      </w:r>
    </w:p>
    <w:p w14:paraId="4058B5D3" w14:textId="707AD757" w:rsidR="00D2735B" w:rsidRPr="009F5926" w:rsidRDefault="00D2735B" w:rsidP="00E8394C">
      <w:pPr>
        <w:spacing w:after="0"/>
        <w:rPr>
          <w:rFonts w:cs="Times New Roman"/>
          <w:sz w:val="24"/>
          <w:szCs w:val="24"/>
        </w:rPr>
      </w:pPr>
      <w:r w:rsidRPr="009F5926">
        <w:rPr>
          <w:rFonts w:cs="Times New Roman"/>
          <w:sz w:val="24"/>
          <w:szCs w:val="24"/>
        </w:rPr>
        <w:t xml:space="preserve">5.6. </w:t>
      </w:r>
      <w:r w:rsidR="009415D5" w:rsidRPr="009415D5">
        <w:rPr>
          <w:rFonts w:cs="Times New Roman"/>
          <w:sz w:val="24"/>
          <w:szCs w:val="24"/>
        </w:rPr>
        <w:t>Priority development directions</w:t>
      </w:r>
      <w:r w:rsidRPr="009F5926">
        <w:rPr>
          <w:rFonts w:cs="Times New Roman"/>
          <w:sz w:val="24"/>
          <w:szCs w:val="24"/>
        </w:rPr>
        <w:t xml:space="preserve"> for the update of </w:t>
      </w:r>
      <w:r w:rsidR="00A40A33">
        <w:rPr>
          <w:rFonts w:cs="Times New Roman"/>
          <w:sz w:val="24"/>
          <w:szCs w:val="24"/>
        </w:rPr>
        <w:t>CPP IS</w:t>
      </w:r>
      <w:r w:rsidRPr="009F5926">
        <w:rPr>
          <w:rFonts w:cs="Times New Roman"/>
          <w:sz w:val="24"/>
          <w:szCs w:val="24"/>
        </w:rPr>
        <w:t>:</w:t>
      </w:r>
    </w:p>
    <w:p w14:paraId="26443226" w14:textId="77777777" w:rsidR="00D2735B" w:rsidRPr="009F5926" w:rsidRDefault="00D2735B" w:rsidP="00E8394C">
      <w:pPr>
        <w:spacing w:after="0"/>
        <w:rPr>
          <w:rFonts w:cs="Times New Roman"/>
          <w:sz w:val="24"/>
          <w:szCs w:val="24"/>
        </w:rPr>
      </w:pPr>
      <w:r w:rsidRPr="009F5926">
        <w:rPr>
          <w:rFonts w:cs="Times New Roman"/>
          <w:sz w:val="24"/>
          <w:szCs w:val="24"/>
        </w:rPr>
        <w:t xml:space="preserve">5.7. a seamless, consistent and user-clear process to be </w:t>
      </w:r>
      <w:proofErr w:type="spellStart"/>
      <w:r w:rsidRPr="009F5926">
        <w:rPr>
          <w:rFonts w:cs="Times New Roman"/>
          <w:sz w:val="24"/>
          <w:szCs w:val="24"/>
        </w:rPr>
        <w:t>computerised</w:t>
      </w:r>
      <w:proofErr w:type="spellEnd"/>
      <w:r w:rsidRPr="009F5926">
        <w:rPr>
          <w:rFonts w:cs="Times New Roman"/>
          <w:sz w:val="24"/>
          <w:szCs w:val="24"/>
        </w:rPr>
        <w:t>;</w:t>
      </w:r>
    </w:p>
    <w:p w14:paraId="2144B51F" w14:textId="1060B5AD" w:rsidR="00D2735B" w:rsidRPr="009F5926" w:rsidRDefault="00D2735B" w:rsidP="00E8394C">
      <w:pPr>
        <w:spacing w:after="0"/>
        <w:rPr>
          <w:rFonts w:cs="Times New Roman"/>
          <w:sz w:val="24"/>
          <w:szCs w:val="24"/>
        </w:rPr>
      </w:pPr>
      <w:r w:rsidRPr="009F5926">
        <w:rPr>
          <w:rFonts w:cs="Times New Roman"/>
          <w:sz w:val="24"/>
          <w:szCs w:val="24"/>
        </w:rPr>
        <w:t xml:space="preserve">5.8. </w:t>
      </w:r>
      <w:r w:rsidR="00387192" w:rsidRPr="00387192">
        <w:rPr>
          <w:rFonts w:cs="Times New Roman"/>
          <w:sz w:val="24"/>
          <w:szCs w:val="24"/>
        </w:rPr>
        <w:t>procurement-related data shall be structured to the maximum extent possible</w:t>
      </w:r>
      <w:r w:rsidRPr="009F5926">
        <w:rPr>
          <w:rFonts w:cs="Times New Roman"/>
          <w:sz w:val="24"/>
          <w:szCs w:val="24"/>
        </w:rPr>
        <w:t xml:space="preserve"> </w:t>
      </w:r>
      <w:proofErr w:type="gramStart"/>
      <w:r w:rsidRPr="009F5926">
        <w:rPr>
          <w:rFonts w:cs="Times New Roman"/>
          <w:sz w:val="24"/>
          <w:szCs w:val="24"/>
        </w:rPr>
        <w:t>in order to</w:t>
      </w:r>
      <w:proofErr w:type="gramEnd"/>
      <w:r w:rsidRPr="009F5926">
        <w:rPr>
          <w:rFonts w:cs="Times New Roman"/>
          <w:sz w:val="24"/>
          <w:szCs w:val="24"/>
        </w:rPr>
        <w:t xml:space="preserve"> reuse and </w:t>
      </w:r>
      <w:proofErr w:type="spellStart"/>
      <w:r w:rsidRPr="009F5926">
        <w:rPr>
          <w:rFonts w:cs="Times New Roman"/>
          <w:sz w:val="24"/>
          <w:szCs w:val="24"/>
        </w:rPr>
        <w:t>analyse</w:t>
      </w:r>
      <w:proofErr w:type="spellEnd"/>
      <w:r w:rsidRPr="009F5926">
        <w:rPr>
          <w:rFonts w:cs="Times New Roman"/>
          <w:sz w:val="24"/>
          <w:szCs w:val="24"/>
        </w:rPr>
        <w:t xml:space="preserve"> them and to accelerate procurement processes for both suppliers and purchasing bodies;</w:t>
      </w:r>
    </w:p>
    <w:p w14:paraId="63E52D84" w14:textId="77777777" w:rsidR="00D2735B" w:rsidRPr="009F5926" w:rsidRDefault="00D2735B" w:rsidP="00E8394C">
      <w:pPr>
        <w:spacing w:after="0"/>
        <w:rPr>
          <w:rFonts w:cs="Times New Roman"/>
          <w:sz w:val="24"/>
          <w:szCs w:val="24"/>
        </w:rPr>
      </w:pPr>
      <w:r w:rsidRPr="009F5926">
        <w:rPr>
          <w:rFonts w:cs="Times New Roman"/>
          <w:sz w:val="24"/>
          <w:szCs w:val="24"/>
        </w:rPr>
        <w:t>5.9. an easily modifiable, flexible system enabling the necessary changes to be made without difficulty;</w:t>
      </w:r>
    </w:p>
    <w:p w14:paraId="6A101730" w14:textId="37B55285" w:rsidR="00D2735B" w:rsidRPr="009F5926" w:rsidRDefault="00D2735B" w:rsidP="00E8394C">
      <w:pPr>
        <w:spacing w:after="0"/>
        <w:rPr>
          <w:rFonts w:cs="Times New Roman"/>
          <w:sz w:val="24"/>
          <w:szCs w:val="24"/>
        </w:rPr>
      </w:pPr>
      <w:r w:rsidRPr="009F5926">
        <w:rPr>
          <w:rFonts w:cs="Times New Roman"/>
          <w:sz w:val="24"/>
          <w:szCs w:val="24"/>
        </w:rPr>
        <w:t xml:space="preserve">5.10. optimal support costs ensured: use open-source standard software for the development of </w:t>
      </w:r>
      <w:r w:rsidR="00A40A33">
        <w:rPr>
          <w:rFonts w:cs="Times New Roman"/>
          <w:sz w:val="24"/>
          <w:szCs w:val="24"/>
        </w:rPr>
        <w:t>CPP IS</w:t>
      </w:r>
      <w:r w:rsidRPr="009F5926">
        <w:rPr>
          <w:rFonts w:cs="Times New Roman"/>
          <w:sz w:val="24"/>
          <w:szCs w:val="24"/>
        </w:rPr>
        <w:t>.</w:t>
      </w:r>
    </w:p>
    <w:tbl>
      <w:tblPr>
        <w:tblW w:w="0" w:type="auto"/>
        <w:tblLayout w:type="fixed"/>
        <w:tblLook w:val="04A0" w:firstRow="1" w:lastRow="0" w:firstColumn="1" w:lastColumn="0" w:noHBand="0" w:noVBand="1"/>
      </w:tblPr>
      <w:tblGrid>
        <w:gridCol w:w="793"/>
        <w:gridCol w:w="8278"/>
      </w:tblGrid>
      <w:tr w:rsidR="00D2735B" w:rsidRPr="009F5926" w14:paraId="7FB77669" w14:textId="77777777" w:rsidTr="00260523">
        <w:tc>
          <w:tcPr>
            <w:tcW w:w="793" w:type="dxa"/>
            <w:tcMar>
              <w:top w:w="0" w:type="dxa"/>
              <w:left w:w="0" w:type="dxa"/>
              <w:bottom w:w="0" w:type="dxa"/>
              <w:right w:w="0" w:type="dxa"/>
            </w:tcMar>
          </w:tcPr>
          <w:p w14:paraId="06567E68" w14:textId="77777777" w:rsidR="00D2735B" w:rsidRPr="00EA202C" w:rsidRDefault="00D2735B" w:rsidP="00EA202C">
            <w:pPr>
              <w:pStyle w:val="Antrat1"/>
              <w:suppressAutoHyphens/>
              <w:autoSpaceDN w:val="0"/>
              <w:spacing w:before="240"/>
              <w:textAlignment w:val="baseline"/>
              <w:rPr>
                <w:b w:val="0"/>
                <w:bCs w:val="0"/>
                <w:color w:val="000000" w:themeColor="text1"/>
                <w:sz w:val="32"/>
                <w:szCs w:val="32"/>
                <w:lang w:val="lt-LT"/>
              </w:rPr>
            </w:pPr>
            <w:r w:rsidRPr="00EA202C">
              <w:rPr>
                <w:b w:val="0"/>
                <w:bCs w:val="0"/>
                <w:color w:val="000000" w:themeColor="text1"/>
                <w:sz w:val="32"/>
                <w:szCs w:val="32"/>
                <w:lang w:val="lt-LT"/>
              </w:rPr>
              <w:t>2</w:t>
            </w:r>
          </w:p>
        </w:tc>
        <w:tc>
          <w:tcPr>
            <w:tcW w:w="8278" w:type="dxa"/>
            <w:tcMar>
              <w:top w:w="0" w:type="dxa"/>
              <w:left w:w="0" w:type="dxa"/>
              <w:bottom w:w="0" w:type="dxa"/>
              <w:right w:w="0" w:type="dxa"/>
            </w:tcMar>
          </w:tcPr>
          <w:p w14:paraId="3F3C19D2" w14:textId="77777777" w:rsidR="00D2735B" w:rsidRPr="00EA202C" w:rsidRDefault="00D2735B" w:rsidP="00EA202C">
            <w:pPr>
              <w:pStyle w:val="Antrat1"/>
              <w:suppressAutoHyphens/>
              <w:autoSpaceDN w:val="0"/>
              <w:spacing w:before="240"/>
              <w:textAlignment w:val="baseline"/>
              <w:rPr>
                <w:b w:val="0"/>
                <w:bCs w:val="0"/>
                <w:color w:val="000000" w:themeColor="text1"/>
                <w:sz w:val="32"/>
                <w:szCs w:val="32"/>
                <w:lang w:val="lt-LT"/>
              </w:rPr>
            </w:pPr>
            <w:r w:rsidRPr="00EA202C">
              <w:rPr>
                <w:b w:val="0"/>
                <w:bCs w:val="0"/>
                <w:color w:val="000000" w:themeColor="text1"/>
                <w:sz w:val="32"/>
                <w:szCs w:val="32"/>
                <w:lang w:val="lt-LT"/>
              </w:rPr>
              <w:t>LIST OF RELATED DOCUMENTS</w:t>
            </w:r>
          </w:p>
        </w:tc>
      </w:tr>
    </w:tbl>
    <w:p w14:paraId="3C469447" w14:textId="649C2159" w:rsidR="00D2735B" w:rsidRPr="009F5926" w:rsidRDefault="00D2735B" w:rsidP="00E8394C">
      <w:pPr>
        <w:spacing w:after="0"/>
        <w:rPr>
          <w:rFonts w:cs="Times New Roman"/>
          <w:sz w:val="24"/>
          <w:szCs w:val="24"/>
        </w:rPr>
      </w:pPr>
      <w:r w:rsidRPr="009F5926">
        <w:rPr>
          <w:rFonts w:cs="Times New Roman"/>
          <w:sz w:val="24"/>
          <w:szCs w:val="24"/>
        </w:rPr>
        <w:t xml:space="preserve">6. Legal acts and methodological documents with which the </w:t>
      </w:r>
      <w:r w:rsidR="003B51EC" w:rsidRPr="003B51EC">
        <w:rPr>
          <w:rFonts w:cs="Times New Roman"/>
          <w:sz w:val="24"/>
          <w:szCs w:val="24"/>
        </w:rPr>
        <w:t>outcome of the services</w:t>
      </w:r>
      <w:r w:rsidR="003B51EC">
        <w:rPr>
          <w:rFonts w:cs="Times New Roman"/>
          <w:sz w:val="24"/>
          <w:szCs w:val="24"/>
        </w:rPr>
        <w:t xml:space="preserve"> </w:t>
      </w:r>
      <w:r w:rsidRPr="009F5926">
        <w:rPr>
          <w:rFonts w:cs="Times New Roman"/>
          <w:sz w:val="24"/>
          <w:szCs w:val="24"/>
        </w:rPr>
        <w:t>must comply and whose current versions (amendments) the Implementer must follow when providing the services:</w:t>
      </w:r>
    </w:p>
    <w:p w14:paraId="7AB344A0" w14:textId="77777777" w:rsidR="00D2735B" w:rsidRPr="009F5926" w:rsidRDefault="00D2735B" w:rsidP="00E8394C">
      <w:pPr>
        <w:spacing w:after="0"/>
        <w:rPr>
          <w:rFonts w:cs="Times New Roman"/>
          <w:sz w:val="24"/>
          <w:szCs w:val="24"/>
        </w:rPr>
      </w:pPr>
      <w:r w:rsidRPr="009F5926">
        <w:rPr>
          <w:rFonts w:cs="Times New Roman"/>
          <w:sz w:val="24"/>
          <w:szCs w:val="24"/>
        </w:rPr>
        <w:t xml:space="preserve">6.1. Legal acts regulating the business area to be </w:t>
      </w:r>
      <w:proofErr w:type="spellStart"/>
      <w:r w:rsidRPr="009F5926">
        <w:rPr>
          <w:rFonts w:cs="Times New Roman"/>
          <w:sz w:val="24"/>
          <w:szCs w:val="24"/>
        </w:rPr>
        <w:t>computerised</w:t>
      </w:r>
      <w:proofErr w:type="spellEnd"/>
      <w:r w:rsidRPr="009F5926">
        <w:rPr>
          <w:rFonts w:cs="Times New Roman"/>
          <w:sz w:val="24"/>
          <w:szCs w:val="24"/>
        </w:rPr>
        <w:t>:</w:t>
      </w:r>
    </w:p>
    <w:p w14:paraId="4A5CB05A" w14:textId="77777777" w:rsidR="00D2735B" w:rsidRPr="009F5926" w:rsidRDefault="00D2735B" w:rsidP="00E8394C">
      <w:pPr>
        <w:spacing w:after="0"/>
        <w:rPr>
          <w:rFonts w:cs="Times New Roman"/>
          <w:sz w:val="24"/>
          <w:szCs w:val="24"/>
        </w:rPr>
      </w:pPr>
      <w:r w:rsidRPr="009F5926">
        <w:rPr>
          <w:rFonts w:cs="Times New Roman"/>
          <w:sz w:val="24"/>
          <w:szCs w:val="24"/>
        </w:rPr>
        <w:t>6.1.1. Directive 2014/24/EU of the European Parliament and of the Council of 26 February 2014 on public procurement and repealing Directive 2004/18/EC (hereinafter - the Directive);</w:t>
      </w:r>
    </w:p>
    <w:p w14:paraId="60E63AD8" w14:textId="26A683EE" w:rsidR="00D2735B" w:rsidRPr="009F5926" w:rsidRDefault="00D2735B" w:rsidP="00E8394C">
      <w:pPr>
        <w:spacing w:after="0"/>
        <w:rPr>
          <w:rFonts w:cs="Times New Roman"/>
          <w:sz w:val="24"/>
          <w:szCs w:val="24"/>
        </w:rPr>
      </w:pPr>
      <w:r w:rsidRPr="009F5926">
        <w:rPr>
          <w:rFonts w:cs="Times New Roman"/>
          <w:sz w:val="24"/>
          <w:szCs w:val="24"/>
        </w:rPr>
        <w:t xml:space="preserve">6.1.2. Law of the Republic of Lithuania on Public Procurement (hereinafter - </w:t>
      </w:r>
      <w:r w:rsidR="00DF12EA">
        <w:rPr>
          <w:rFonts w:cs="Times New Roman"/>
          <w:sz w:val="24"/>
          <w:szCs w:val="24"/>
        </w:rPr>
        <w:t>LPP</w:t>
      </w:r>
      <w:r w:rsidRPr="009F5926">
        <w:rPr>
          <w:rFonts w:cs="Times New Roman"/>
          <w:sz w:val="24"/>
          <w:szCs w:val="24"/>
        </w:rPr>
        <w:t>);</w:t>
      </w:r>
    </w:p>
    <w:p w14:paraId="7B6C5B9D" w14:textId="089EEDE9" w:rsidR="00D2735B" w:rsidRPr="009F5926" w:rsidRDefault="00D2735B" w:rsidP="00E8394C">
      <w:pPr>
        <w:spacing w:after="0"/>
        <w:rPr>
          <w:rFonts w:cs="Times New Roman"/>
          <w:sz w:val="24"/>
          <w:szCs w:val="24"/>
        </w:rPr>
      </w:pPr>
      <w:r w:rsidRPr="009F5926">
        <w:rPr>
          <w:rFonts w:cs="Times New Roman"/>
          <w:sz w:val="24"/>
          <w:szCs w:val="24"/>
        </w:rPr>
        <w:t xml:space="preserve">6.2. Law of the Republic of Lithuania on Procurement Carried Out by Contracting Entities Operating in the Water Management, Energy, Transport or Postal Services Sectors (hereinafter - </w:t>
      </w:r>
      <w:r w:rsidR="00DF12EA">
        <w:rPr>
          <w:rFonts w:cs="Times New Roman"/>
          <w:sz w:val="24"/>
          <w:szCs w:val="24"/>
        </w:rPr>
        <w:t>LP</w:t>
      </w:r>
      <w:r w:rsidRPr="009F5926">
        <w:rPr>
          <w:rFonts w:cs="Times New Roman"/>
          <w:sz w:val="24"/>
          <w:szCs w:val="24"/>
        </w:rPr>
        <w:t>);</w:t>
      </w:r>
    </w:p>
    <w:p w14:paraId="07038C80" w14:textId="43C53E41" w:rsidR="00D2735B" w:rsidRPr="009F5926" w:rsidRDefault="00D2735B" w:rsidP="00E8394C">
      <w:pPr>
        <w:spacing w:after="0"/>
        <w:rPr>
          <w:rFonts w:cs="Times New Roman"/>
          <w:sz w:val="24"/>
          <w:szCs w:val="24"/>
        </w:rPr>
      </w:pPr>
      <w:r w:rsidRPr="009F5926">
        <w:rPr>
          <w:rFonts w:cs="Times New Roman"/>
          <w:sz w:val="24"/>
          <w:szCs w:val="24"/>
        </w:rPr>
        <w:t xml:space="preserve">6.3. Law of the Republic of Lithuania on Public Procurement in the Field of </w:t>
      </w:r>
      <w:proofErr w:type="spellStart"/>
      <w:r w:rsidRPr="009F5926">
        <w:rPr>
          <w:rFonts w:cs="Times New Roman"/>
          <w:sz w:val="24"/>
          <w:szCs w:val="24"/>
        </w:rPr>
        <w:t>Defence</w:t>
      </w:r>
      <w:proofErr w:type="spellEnd"/>
      <w:r w:rsidRPr="009F5926">
        <w:rPr>
          <w:rFonts w:cs="Times New Roman"/>
          <w:sz w:val="24"/>
          <w:szCs w:val="24"/>
        </w:rPr>
        <w:t xml:space="preserve"> and Security (hereinafter - </w:t>
      </w:r>
      <w:r w:rsidR="009C39A5">
        <w:rPr>
          <w:rFonts w:cs="Times New Roman"/>
          <w:sz w:val="24"/>
          <w:szCs w:val="24"/>
        </w:rPr>
        <w:t>LPDS</w:t>
      </w:r>
      <w:r w:rsidRPr="009F5926">
        <w:rPr>
          <w:rFonts w:cs="Times New Roman"/>
          <w:sz w:val="24"/>
          <w:szCs w:val="24"/>
        </w:rPr>
        <w:t>);</w:t>
      </w:r>
    </w:p>
    <w:p w14:paraId="2E31C4B8" w14:textId="0835DC73" w:rsidR="00D2735B" w:rsidRPr="009F5926" w:rsidRDefault="00D2735B" w:rsidP="00E8394C">
      <w:pPr>
        <w:spacing w:after="0"/>
        <w:rPr>
          <w:rFonts w:cs="Times New Roman"/>
          <w:sz w:val="24"/>
          <w:szCs w:val="24"/>
        </w:rPr>
      </w:pPr>
      <w:r w:rsidRPr="009F5926">
        <w:rPr>
          <w:rFonts w:cs="Times New Roman"/>
          <w:sz w:val="24"/>
          <w:szCs w:val="24"/>
        </w:rPr>
        <w:t xml:space="preserve">6.4. Law of the Republic of Lithuania on Concessions (hereinafter - </w:t>
      </w:r>
      <w:r w:rsidR="001F3110">
        <w:rPr>
          <w:rFonts w:cs="Times New Roman"/>
          <w:sz w:val="24"/>
          <w:szCs w:val="24"/>
        </w:rPr>
        <w:t>LC</w:t>
      </w:r>
      <w:r w:rsidRPr="009F5926">
        <w:rPr>
          <w:rFonts w:cs="Times New Roman"/>
          <w:sz w:val="24"/>
          <w:szCs w:val="24"/>
        </w:rPr>
        <w:t>);</w:t>
      </w:r>
    </w:p>
    <w:p w14:paraId="4654A5DA" w14:textId="77777777" w:rsidR="00D2735B" w:rsidRPr="009F5926" w:rsidRDefault="00D2735B" w:rsidP="00E8394C">
      <w:pPr>
        <w:spacing w:after="0"/>
        <w:rPr>
          <w:rFonts w:cs="Times New Roman"/>
          <w:sz w:val="24"/>
          <w:szCs w:val="24"/>
        </w:rPr>
      </w:pPr>
      <w:r w:rsidRPr="009F5926">
        <w:rPr>
          <w:rFonts w:cs="Times New Roman"/>
          <w:sz w:val="24"/>
          <w:szCs w:val="24"/>
        </w:rPr>
        <w:t>6.5. Law of the Republic of Lithuania on the Energy Resources Market;</w:t>
      </w:r>
    </w:p>
    <w:p w14:paraId="386B8253" w14:textId="77777777" w:rsidR="00D2735B" w:rsidRPr="009F5926" w:rsidRDefault="00D2735B" w:rsidP="00E8394C">
      <w:pPr>
        <w:spacing w:after="0"/>
        <w:rPr>
          <w:rFonts w:cs="Times New Roman"/>
          <w:sz w:val="24"/>
          <w:szCs w:val="24"/>
        </w:rPr>
      </w:pPr>
      <w:r w:rsidRPr="009F5926">
        <w:rPr>
          <w:rFonts w:cs="Times New Roman"/>
          <w:sz w:val="24"/>
          <w:szCs w:val="24"/>
        </w:rPr>
        <w:t>6.6. Methodology for Establishing Supplier Qualification Requirements, approved by Order No. 1S-105 of the Director of the Public Procurement Office of 29 June 2017 “On the Approval of the Methodology for Establishing Supplier Qualification Requirements”;</w:t>
      </w:r>
    </w:p>
    <w:p w14:paraId="0F7373BC" w14:textId="77777777" w:rsidR="00D2735B" w:rsidRPr="009F5926" w:rsidRDefault="00D2735B" w:rsidP="00E8394C">
      <w:pPr>
        <w:spacing w:after="0"/>
        <w:rPr>
          <w:rFonts w:cs="Times New Roman"/>
          <w:sz w:val="24"/>
          <w:szCs w:val="24"/>
        </w:rPr>
      </w:pPr>
      <w:r w:rsidRPr="009F5926">
        <w:rPr>
          <w:rFonts w:cs="Times New Roman"/>
          <w:sz w:val="24"/>
          <w:szCs w:val="24"/>
        </w:rPr>
        <w:t>6.7. Description of the Procedure for Low-Value Procurement, approved by Order No. 1S-97 of the Director of the Public Procurement Office of 28 June 2017 “On the Approval of the Description of the Procedure for Low-Value Procurement”;</w:t>
      </w:r>
    </w:p>
    <w:p w14:paraId="5B2BB502" w14:textId="77777777" w:rsidR="00D2735B" w:rsidRPr="009F5926" w:rsidRDefault="00D2735B" w:rsidP="00E8394C">
      <w:pPr>
        <w:spacing w:after="0"/>
        <w:rPr>
          <w:rFonts w:cs="Times New Roman"/>
          <w:sz w:val="24"/>
          <w:szCs w:val="24"/>
        </w:rPr>
      </w:pPr>
      <w:r w:rsidRPr="009F5926">
        <w:rPr>
          <w:rFonts w:cs="Times New Roman"/>
          <w:sz w:val="24"/>
          <w:szCs w:val="24"/>
        </w:rPr>
        <w:t>6.8. Methodology for Establishing Pricing Rules, approved by Order No. 1S-95 of the Director of the Public Procurement Office of 28 June 2017 “On the Approval of the Methodology for Establishing Pricing Rules”;</w:t>
      </w:r>
    </w:p>
    <w:p w14:paraId="36CBF308" w14:textId="77777777" w:rsidR="00D2735B" w:rsidRPr="009F5926" w:rsidRDefault="00D2735B" w:rsidP="00E8394C">
      <w:pPr>
        <w:spacing w:after="0"/>
        <w:rPr>
          <w:rFonts w:cs="Times New Roman"/>
          <w:sz w:val="24"/>
          <w:szCs w:val="24"/>
        </w:rPr>
      </w:pPr>
      <w:r w:rsidRPr="009F5926">
        <w:rPr>
          <w:rFonts w:cs="Times New Roman"/>
          <w:sz w:val="24"/>
          <w:szCs w:val="24"/>
        </w:rPr>
        <w:lastRenderedPageBreak/>
        <w:t>6.9. Order “On the Amendment of Order No. 1S-92 of the Director of the Public Procurement Office of 21 June 2017 ‘On the Approval of the Description of the Procedure for Submitting Notices to the Public Procurement Office and the Requirements for Published Information on Simplified Procurement and the Standard Forms of Notices for Simplified Procurement’”;</w:t>
      </w:r>
    </w:p>
    <w:p w14:paraId="4937438F" w14:textId="77777777" w:rsidR="00D2735B" w:rsidRPr="009F5926" w:rsidRDefault="00D2735B" w:rsidP="00E8394C">
      <w:pPr>
        <w:spacing w:after="0"/>
        <w:rPr>
          <w:rFonts w:cs="Times New Roman"/>
          <w:sz w:val="24"/>
          <w:szCs w:val="24"/>
        </w:rPr>
      </w:pPr>
      <w:r w:rsidRPr="009F5926">
        <w:rPr>
          <w:rFonts w:cs="Times New Roman"/>
          <w:sz w:val="24"/>
          <w:szCs w:val="24"/>
        </w:rPr>
        <w:t>6.10. Rules for Procurement by Undertakings Operating in the Energy Sector of Energy or Fuel Required to Produce Electricity and Heat, approved by Resolution No. 286 of the Government of the Republic of Lithuania of 25 March 2020 “On the Amendment of Resolution No. 277 of the Government of the Republic of Lithuania of 3 March 2003 ‘On the Approval of the Rules for Procurement by Undertakings Operating in the Energy Sector of Energy or Fuel Required to Produce Electricity and Heat’”, approved by Resolution No. 277 of the Government of the Republic of Lithuania of 3 March 2003 (hereinafter - KT);</w:t>
      </w:r>
    </w:p>
    <w:p w14:paraId="6827B3FE" w14:textId="77777777" w:rsidR="00D2735B" w:rsidRPr="009F5926" w:rsidRDefault="00D2735B" w:rsidP="00E8394C">
      <w:pPr>
        <w:spacing w:after="0"/>
        <w:rPr>
          <w:rFonts w:cs="Times New Roman"/>
          <w:sz w:val="24"/>
          <w:szCs w:val="24"/>
        </w:rPr>
      </w:pPr>
      <w:r w:rsidRPr="009F5926">
        <w:rPr>
          <w:rFonts w:cs="Times New Roman"/>
          <w:sz w:val="24"/>
          <w:szCs w:val="24"/>
        </w:rPr>
        <w:t xml:space="preserve">6.11. Other legal acts and their current versions published on the internet at </w:t>
      </w:r>
      <w:hyperlink r:id="rId7">
        <w:r w:rsidRPr="009F5926">
          <w:rPr>
            <w:rFonts w:cs="Times New Roman"/>
            <w:color w:val="0000FF"/>
            <w:sz w:val="24"/>
            <w:szCs w:val="24"/>
            <w:u w:val="single"/>
          </w:rPr>
          <w:t>https://vpt.lrv.lt/lt/teisine-informacija/teises-aktai</w:t>
        </w:r>
      </w:hyperlink>
      <w:r w:rsidRPr="009F5926">
        <w:rPr>
          <w:rFonts w:cs="Times New Roman"/>
          <w:sz w:val="24"/>
          <w:szCs w:val="24"/>
        </w:rPr>
        <w:t>.</w:t>
      </w:r>
    </w:p>
    <w:p w14:paraId="5630F874" w14:textId="77777777" w:rsidR="00D2735B" w:rsidRPr="009F5926" w:rsidRDefault="00D2735B" w:rsidP="00E8394C">
      <w:pPr>
        <w:spacing w:after="0"/>
        <w:rPr>
          <w:rFonts w:cs="Times New Roman"/>
          <w:sz w:val="24"/>
          <w:szCs w:val="24"/>
        </w:rPr>
      </w:pPr>
      <w:r w:rsidRPr="009F5926">
        <w:rPr>
          <w:rFonts w:cs="Times New Roman"/>
          <w:sz w:val="24"/>
          <w:szCs w:val="24"/>
        </w:rPr>
        <w:t>6.12. Legal acts regulating the management and processing of state information resources:</w:t>
      </w:r>
    </w:p>
    <w:p w14:paraId="2FB86A89" w14:textId="77777777" w:rsidR="00D2735B" w:rsidRPr="009F5926" w:rsidRDefault="00D2735B" w:rsidP="00E8394C">
      <w:pPr>
        <w:spacing w:after="0"/>
        <w:rPr>
          <w:rFonts w:cs="Times New Roman"/>
          <w:sz w:val="24"/>
          <w:szCs w:val="24"/>
        </w:rPr>
      </w:pPr>
      <w:r w:rsidRPr="009F5926">
        <w:rPr>
          <w:rFonts w:cs="Times New Roman"/>
          <w:sz w:val="24"/>
          <w:szCs w:val="24"/>
        </w:rPr>
        <w:t>6.12.1. Law of the Republic of Lithuania on the Management of State Information Resources;</w:t>
      </w:r>
    </w:p>
    <w:p w14:paraId="50DBCEED" w14:textId="77777777" w:rsidR="00D2735B" w:rsidRPr="009F5926" w:rsidRDefault="00D2735B" w:rsidP="00E8394C">
      <w:pPr>
        <w:spacing w:after="0"/>
        <w:rPr>
          <w:rFonts w:cs="Times New Roman"/>
          <w:sz w:val="24"/>
          <w:szCs w:val="24"/>
        </w:rPr>
      </w:pPr>
      <w:r w:rsidRPr="009F5926">
        <w:rPr>
          <w:rFonts w:cs="Times New Roman"/>
          <w:sz w:val="24"/>
          <w:szCs w:val="24"/>
        </w:rPr>
        <w:t xml:space="preserve">6.12.2. Description of the Procedure for the Establishment, Development, </w:t>
      </w:r>
      <w:proofErr w:type="spellStart"/>
      <w:r w:rsidRPr="009F5926">
        <w:rPr>
          <w:rFonts w:cs="Times New Roman"/>
          <w:sz w:val="24"/>
          <w:szCs w:val="24"/>
        </w:rPr>
        <w:t>Modernisation</w:t>
      </w:r>
      <w:proofErr w:type="spellEnd"/>
      <w:r w:rsidRPr="009F5926">
        <w:rPr>
          <w:rFonts w:cs="Times New Roman"/>
          <w:sz w:val="24"/>
          <w:szCs w:val="24"/>
        </w:rPr>
        <w:t xml:space="preserve"> and Liquidation of State Information Systems, approved by Resolution No. 180 of the Government of the Republic of Lithuania of 27 February 2013 “On the Approval of the Description of the Procedure for the Establishment, Development, </w:t>
      </w:r>
      <w:proofErr w:type="spellStart"/>
      <w:r w:rsidRPr="009F5926">
        <w:rPr>
          <w:rFonts w:cs="Times New Roman"/>
          <w:sz w:val="24"/>
          <w:szCs w:val="24"/>
        </w:rPr>
        <w:t>Modernisation</w:t>
      </w:r>
      <w:proofErr w:type="spellEnd"/>
      <w:r w:rsidRPr="009F5926">
        <w:rPr>
          <w:rFonts w:cs="Times New Roman"/>
          <w:sz w:val="24"/>
          <w:szCs w:val="24"/>
        </w:rPr>
        <w:t xml:space="preserve"> and Liquidation of State Information Systems”;</w:t>
      </w:r>
    </w:p>
    <w:p w14:paraId="1B9E4D0A" w14:textId="77777777" w:rsidR="00D2735B" w:rsidRPr="009F5926" w:rsidRDefault="00D2735B" w:rsidP="00E8394C">
      <w:pPr>
        <w:spacing w:after="0"/>
        <w:rPr>
          <w:rFonts w:cs="Times New Roman"/>
          <w:sz w:val="24"/>
          <w:szCs w:val="24"/>
        </w:rPr>
      </w:pPr>
      <w:r w:rsidRPr="009F5926">
        <w:rPr>
          <w:rFonts w:cs="Times New Roman"/>
          <w:sz w:val="24"/>
          <w:szCs w:val="24"/>
        </w:rPr>
        <w:t>6.12.3. Methodology for the Management of the Life Cycle of State Information Systems, approved by Order No. T-29 of the Director of VSSA of 25 February 2014 “On the Approval of the Methodology for the Management of the Life Cycle of State Information Systems”;</w:t>
      </w:r>
    </w:p>
    <w:p w14:paraId="22FE448A" w14:textId="77777777" w:rsidR="00D2735B" w:rsidRPr="009F5926" w:rsidRDefault="00D2735B" w:rsidP="00E8394C">
      <w:pPr>
        <w:spacing w:after="0"/>
        <w:rPr>
          <w:rFonts w:cs="Times New Roman"/>
          <w:sz w:val="24"/>
          <w:szCs w:val="24"/>
        </w:rPr>
      </w:pPr>
      <w:r w:rsidRPr="009F5926">
        <w:rPr>
          <w:rFonts w:cs="Times New Roman"/>
          <w:sz w:val="24"/>
          <w:szCs w:val="24"/>
        </w:rPr>
        <w:t>6.12.4. Methodology for the Development of Electronic Services, approved by Order No. 3-416(1.5E) of the Minister of Transport and Communications of the Republic of Lithuania of 7 October 2015 “On the Approval of Methodological Documents”.</w:t>
      </w:r>
    </w:p>
    <w:p w14:paraId="0F9815B0" w14:textId="77777777" w:rsidR="00D2735B" w:rsidRPr="009F5926" w:rsidRDefault="00D2735B" w:rsidP="00E8394C">
      <w:pPr>
        <w:spacing w:after="0"/>
        <w:rPr>
          <w:rFonts w:cs="Times New Roman"/>
          <w:sz w:val="24"/>
          <w:szCs w:val="24"/>
        </w:rPr>
      </w:pPr>
      <w:r w:rsidRPr="009F5926">
        <w:rPr>
          <w:rFonts w:cs="Times New Roman"/>
          <w:sz w:val="24"/>
          <w:szCs w:val="24"/>
        </w:rPr>
        <w:t>6.13. Legal acts regulating data security:</w:t>
      </w:r>
    </w:p>
    <w:p w14:paraId="5884B337" w14:textId="77777777" w:rsidR="00D2735B" w:rsidRPr="009F5926" w:rsidRDefault="00D2735B" w:rsidP="00E8394C">
      <w:pPr>
        <w:spacing w:after="0"/>
        <w:rPr>
          <w:rFonts w:cs="Times New Roman"/>
          <w:sz w:val="24"/>
          <w:szCs w:val="24"/>
        </w:rPr>
      </w:pPr>
      <w:r w:rsidRPr="009F5926">
        <w:rPr>
          <w:rFonts w:cs="Times New Roman"/>
          <w:sz w:val="24"/>
          <w:szCs w:val="24"/>
        </w:rPr>
        <w:t xml:space="preserve">6.13.1. Regulation (EU) 2016/679 of the European Parliament and of the Council of 27 April 2016 on the protection of natural persons </w:t>
      </w:r>
      <w:proofErr w:type="gramStart"/>
      <w:r w:rsidRPr="009F5926">
        <w:rPr>
          <w:rFonts w:cs="Times New Roman"/>
          <w:sz w:val="24"/>
          <w:szCs w:val="24"/>
        </w:rPr>
        <w:t>with regard to</w:t>
      </w:r>
      <w:proofErr w:type="gramEnd"/>
      <w:r w:rsidRPr="009F5926">
        <w:rPr>
          <w:rFonts w:cs="Times New Roman"/>
          <w:sz w:val="24"/>
          <w:szCs w:val="24"/>
        </w:rPr>
        <w:t xml:space="preserve"> the processing of personal data and on the free movement of such data, and repealing Directive 95/46/EC (General Data Protection Regulation);</w:t>
      </w:r>
    </w:p>
    <w:p w14:paraId="75DC1A3F" w14:textId="77777777" w:rsidR="00D2735B" w:rsidRPr="009F5926" w:rsidRDefault="00D2735B" w:rsidP="00E8394C">
      <w:pPr>
        <w:spacing w:after="0"/>
        <w:rPr>
          <w:rFonts w:cs="Times New Roman"/>
          <w:sz w:val="24"/>
          <w:szCs w:val="24"/>
        </w:rPr>
      </w:pPr>
      <w:r w:rsidRPr="009F5926">
        <w:rPr>
          <w:rFonts w:cs="Times New Roman"/>
          <w:sz w:val="24"/>
          <w:szCs w:val="24"/>
        </w:rPr>
        <w:t>6.13.2. Law of the Republic of Lithuania on Legal Protection of Personal Data;</w:t>
      </w:r>
    </w:p>
    <w:p w14:paraId="17E7D7DA" w14:textId="77777777" w:rsidR="00D2735B" w:rsidRPr="009F5926" w:rsidRDefault="00D2735B" w:rsidP="00E8394C">
      <w:pPr>
        <w:spacing w:after="0"/>
        <w:rPr>
          <w:rFonts w:cs="Times New Roman"/>
          <w:sz w:val="24"/>
          <w:szCs w:val="24"/>
        </w:rPr>
      </w:pPr>
      <w:r w:rsidRPr="009F5926">
        <w:rPr>
          <w:rFonts w:cs="Times New Roman"/>
          <w:sz w:val="24"/>
          <w:szCs w:val="24"/>
        </w:rPr>
        <w:t>6.13.3. Law of the Republic of Lithuania on Cyber Security;</w:t>
      </w:r>
    </w:p>
    <w:p w14:paraId="34508E81" w14:textId="77777777" w:rsidR="00D2735B" w:rsidRPr="009F5926" w:rsidRDefault="00D2735B" w:rsidP="00E8394C">
      <w:pPr>
        <w:spacing w:after="0"/>
        <w:rPr>
          <w:rFonts w:cs="Times New Roman"/>
          <w:sz w:val="24"/>
          <w:szCs w:val="24"/>
        </w:rPr>
      </w:pPr>
      <w:r w:rsidRPr="009F5926">
        <w:rPr>
          <w:rFonts w:cs="Times New Roman"/>
          <w:sz w:val="24"/>
          <w:szCs w:val="24"/>
        </w:rPr>
        <w:t>6.13.4. Resolution No. 1209 of the Government of the Republic of Lithuania of 5 December 2018 “On the Amendment of Resolution No. 818 of the Government of the Republic of Lithuania of 13 August 2018 ‘On the Approval of the National Cyber Security Strategy’”;</w:t>
      </w:r>
    </w:p>
    <w:p w14:paraId="1177A935" w14:textId="77777777" w:rsidR="00D2735B" w:rsidRPr="009F5926" w:rsidRDefault="00D2735B" w:rsidP="00E8394C">
      <w:pPr>
        <w:spacing w:after="0"/>
        <w:rPr>
          <w:rFonts w:cs="Times New Roman"/>
          <w:sz w:val="24"/>
          <w:szCs w:val="24"/>
        </w:rPr>
      </w:pPr>
      <w:r w:rsidRPr="009F5926">
        <w:rPr>
          <w:rFonts w:cs="Times New Roman"/>
          <w:sz w:val="24"/>
          <w:szCs w:val="24"/>
        </w:rPr>
        <w:t>6.13.5. Technical Requirements for the Security of Electronic Information of State Registers (</w:t>
      </w:r>
      <w:proofErr w:type="spellStart"/>
      <w:r w:rsidRPr="009F5926">
        <w:rPr>
          <w:rFonts w:cs="Times New Roman"/>
          <w:sz w:val="24"/>
          <w:szCs w:val="24"/>
        </w:rPr>
        <w:t>Cadastres</w:t>
      </w:r>
      <w:proofErr w:type="spellEnd"/>
      <w:r w:rsidRPr="009F5926">
        <w:rPr>
          <w:rFonts w:cs="Times New Roman"/>
          <w:sz w:val="24"/>
          <w:szCs w:val="24"/>
        </w:rPr>
        <w:t>), Departmental Registers, State Information Systems and Other Information Systems, approved by Order No. 1V-832 of the Minister of the Interior of the Republic of Lithuania of 4 October 2013 “On the Approval of the Technical Requirements for the Security of Electronic Information of State Registers (</w:t>
      </w:r>
      <w:proofErr w:type="spellStart"/>
      <w:r w:rsidRPr="009F5926">
        <w:rPr>
          <w:rFonts w:cs="Times New Roman"/>
          <w:sz w:val="24"/>
          <w:szCs w:val="24"/>
        </w:rPr>
        <w:t>Cadastres</w:t>
      </w:r>
      <w:proofErr w:type="spellEnd"/>
      <w:r w:rsidRPr="009F5926">
        <w:rPr>
          <w:rFonts w:cs="Times New Roman"/>
          <w:sz w:val="24"/>
          <w:szCs w:val="24"/>
        </w:rPr>
        <w:t>), Departmental Registers, State Information Systems and Other Information Systems”;</w:t>
      </w:r>
    </w:p>
    <w:p w14:paraId="36A30E87" w14:textId="77777777" w:rsidR="00D2735B" w:rsidRPr="009F5926" w:rsidRDefault="00D2735B" w:rsidP="00E8394C">
      <w:pPr>
        <w:spacing w:after="0"/>
        <w:rPr>
          <w:rFonts w:cs="Times New Roman"/>
          <w:sz w:val="24"/>
          <w:szCs w:val="24"/>
        </w:rPr>
      </w:pPr>
      <w:r w:rsidRPr="009F5926">
        <w:rPr>
          <w:rFonts w:cs="Times New Roman"/>
          <w:sz w:val="24"/>
          <w:szCs w:val="24"/>
        </w:rPr>
        <w:t xml:space="preserve">6.13.6. Description of the General Requirements for Electronic Information Security, approved by Resolution No. 716 of the Government of the Republic of Lithuania of 24 July 2013 “On the Approval of the Description of the General Requirements for Electronic Information Security, the Description of Guidelines for the Content of Security Documents and the Description of Guidelines for Assessing the Importance of </w:t>
      </w:r>
      <w:r w:rsidRPr="009F5926">
        <w:rPr>
          <w:rFonts w:cs="Times New Roman"/>
          <w:sz w:val="24"/>
          <w:szCs w:val="24"/>
        </w:rPr>
        <w:lastRenderedPageBreak/>
        <w:t>Electronic Information Constituting State Information Resources and for Classifying State Information Systems, Registers and Other Information Systems”;</w:t>
      </w:r>
    </w:p>
    <w:p w14:paraId="28711455" w14:textId="77777777" w:rsidR="00D2735B" w:rsidRPr="009F5926" w:rsidRDefault="00D2735B" w:rsidP="00E8394C">
      <w:pPr>
        <w:spacing w:after="0"/>
        <w:rPr>
          <w:rFonts w:cs="Times New Roman"/>
          <w:sz w:val="24"/>
          <w:szCs w:val="24"/>
        </w:rPr>
      </w:pPr>
      <w:r w:rsidRPr="009F5926">
        <w:rPr>
          <w:rFonts w:cs="Times New Roman"/>
          <w:sz w:val="24"/>
          <w:szCs w:val="24"/>
        </w:rPr>
        <w:t>6.13.7. Recommendations on Data Provision Formats and Standards, approved by Order No. T-36 of the Director of the Information Society Development Committee under the Ministry of Transport and Communications of 25 March 2013 “On the Approval of Recommendations on Data Provision Formats and Standards”;</w:t>
      </w:r>
    </w:p>
    <w:p w14:paraId="1525B8B4" w14:textId="77777777" w:rsidR="00D2735B" w:rsidRPr="009F5926" w:rsidRDefault="00D2735B" w:rsidP="00E8394C">
      <w:pPr>
        <w:spacing w:after="0"/>
        <w:rPr>
          <w:rFonts w:cs="Times New Roman"/>
          <w:sz w:val="24"/>
          <w:szCs w:val="24"/>
        </w:rPr>
      </w:pPr>
      <w:r w:rsidRPr="009F5926">
        <w:rPr>
          <w:rFonts w:cs="Times New Roman"/>
          <w:sz w:val="24"/>
          <w:szCs w:val="24"/>
        </w:rPr>
        <w:t>6.13.8. Order No. T-126 of the Director of the Information Society Development Committee under the Ministry of Transport and Communications of 22 November 2017 “On the Approval of Recommendations for Technical Supervision of Projects During the Implementation of Which Electronic Services and Information Technology Solutions Are Created”.</w:t>
      </w:r>
    </w:p>
    <w:p w14:paraId="632B913A" w14:textId="77777777" w:rsidR="00D2735B" w:rsidRPr="009F5926" w:rsidRDefault="00D2735B" w:rsidP="00E8394C">
      <w:pPr>
        <w:spacing w:after="0"/>
        <w:rPr>
          <w:rFonts w:cs="Times New Roman"/>
          <w:sz w:val="24"/>
          <w:szCs w:val="24"/>
        </w:rPr>
      </w:pPr>
      <w:r w:rsidRPr="009F5926">
        <w:rPr>
          <w:rFonts w:cs="Times New Roman"/>
          <w:sz w:val="24"/>
          <w:szCs w:val="24"/>
        </w:rPr>
        <w:t>6.14. Other legal acts and methodological documents regulating project financing.</w:t>
      </w:r>
    </w:p>
    <w:p w14:paraId="196F54FC" w14:textId="77777777" w:rsidR="00D2735B" w:rsidRPr="009F5926" w:rsidRDefault="00D2735B" w:rsidP="00E8394C">
      <w:pPr>
        <w:spacing w:after="0"/>
        <w:rPr>
          <w:rFonts w:cs="Times New Roman"/>
          <w:sz w:val="24"/>
          <w:szCs w:val="24"/>
        </w:rPr>
      </w:pPr>
      <w:r w:rsidRPr="009F5926">
        <w:rPr>
          <w:rFonts w:cs="Times New Roman"/>
          <w:sz w:val="24"/>
          <w:szCs w:val="24"/>
        </w:rPr>
        <w:t>6.15. Other related legal acts.</w:t>
      </w:r>
    </w:p>
    <w:p w14:paraId="5F1C0523" w14:textId="77777777" w:rsidR="00D2735B" w:rsidRPr="009F5926" w:rsidRDefault="00D2735B" w:rsidP="00E8394C">
      <w:pPr>
        <w:spacing w:after="0"/>
        <w:rPr>
          <w:rFonts w:cs="Times New Roman"/>
          <w:sz w:val="24"/>
          <w:szCs w:val="24"/>
        </w:rPr>
      </w:pPr>
      <w:r w:rsidRPr="009F5926">
        <w:rPr>
          <w:rFonts w:cs="Times New Roman"/>
          <w:sz w:val="24"/>
          <w:szCs w:val="24"/>
        </w:rPr>
        <w:t>7. The Implementer must follow not only the above-listed legal acts, but also all other legal acts related to the implementation of the Contract, as well as their latest amendments and supplements. The Implementer must follow newly adopted legal acts during performance, if they are related to the implementation of the Contract.</w:t>
      </w:r>
    </w:p>
    <w:p w14:paraId="3D95AE48" w14:textId="4770EAA4" w:rsidR="00A37DEA" w:rsidRPr="009F5926" w:rsidRDefault="00D2735B" w:rsidP="00F47E36">
      <w:pPr>
        <w:spacing w:after="0"/>
        <w:rPr>
          <w:rFonts w:cs="Times New Roman"/>
          <w:sz w:val="24"/>
          <w:szCs w:val="24"/>
        </w:rPr>
      </w:pPr>
      <w:r w:rsidRPr="009F5926">
        <w:rPr>
          <w:rFonts w:cs="Times New Roman"/>
          <w:sz w:val="24"/>
          <w:szCs w:val="24"/>
        </w:rPr>
        <w:t xml:space="preserve">8. If, after the expiry of the deadline for submission of the final tender, new legal acts enter into force or existing legal acts are amended and, due to such legal acts, there is a need to perform additional </w:t>
      </w:r>
      <w:r w:rsidR="00A40A33">
        <w:rPr>
          <w:rFonts w:cs="Times New Roman"/>
          <w:sz w:val="24"/>
          <w:szCs w:val="24"/>
        </w:rPr>
        <w:t>CPP IS</w:t>
      </w:r>
      <w:r w:rsidRPr="009F5926">
        <w:rPr>
          <w:rFonts w:cs="Times New Roman"/>
          <w:sz w:val="24"/>
          <w:szCs w:val="24"/>
        </w:rPr>
        <w:t xml:space="preserve"> functionality development, modification, integration, testing, documentation or other work that was not included in the scope of services provided for in the final tender, such work shall be considered additional services that VPT will order in accordance with the procedure laid down in the Contract. This provision shall not apply in cases where amendments to legal acts do not substantially change the functionality of </w:t>
      </w:r>
      <w:r w:rsidR="00A40A33">
        <w:rPr>
          <w:rFonts w:cs="Times New Roman"/>
          <w:sz w:val="24"/>
          <w:szCs w:val="24"/>
        </w:rPr>
        <w:t>CPP IS</w:t>
      </w:r>
      <w:r w:rsidRPr="009F5926">
        <w:rPr>
          <w:rFonts w:cs="Times New Roman"/>
          <w:sz w:val="24"/>
          <w:szCs w:val="24"/>
        </w:rPr>
        <w:t xml:space="preserve"> or the data processing logic and their implementation requires only minor configuration, </w:t>
      </w:r>
      <w:proofErr w:type="spellStart"/>
      <w:r w:rsidRPr="009F5926">
        <w:rPr>
          <w:rFonts w:cs="Times New Roman"/>
          <w:sz w:val="24"/>
          <w:szCs w:val="24"/>
        </w:rPr>
        <w:t>parameterisation</w:t>
      </w:r>
      <w:proofErr w:type="spellEnd"/>
      <w:r w:rsidRPr="009F5926">
        <w:rPr>
          <w:rFonts w:cs="Times New Roman"/>
          <w:sz w:val="24"/>
          <w:szCs w:val="24"/>
        </w:rPr>
        <w:t xml:space="preserve"> or other work which, under the Contract, is considered a regular obligation of the Implementer to ensure the System’s compliance with the legislation in force.</w:t>
      </w:r>
    </w:p>
    <w:tbl>
      <w:tblPr>
        <w:tblW w:w="0" w:type="auto"/>
        <w:tblLayout w:type="fixed"/>
        <w:tblLook w:val="04A0" w:firstRow="1" w:lastRow="0" w:firstColumn="1" w:lastColumn="0" w:noHBand="0" w:noVBand="1"/>
      </w:tblPr>
      <w:tblGrid>
        <w:gridCol w:w="793"/>
        <w:gridCol w:w="8278"/>
      </w:tblGrid>
      <w:tr w:rsidR="00D2735B" w:rsidRPr="009F5926" w14:paraId="7ABD3B68" w14:textId="77777777" w:rsidTr="00260523">
        <w:tc>
          <w:tcPr>
            <w:tcW w:w="793" w:type="dxa"/>
            <w:tcMar>
              <w:top w:w="0" w:type="dxa"/>
              <w:left w:w="0" w:type="dxa"/>
              <w:bottom w:w="0" w:type="dxa"/>
              <w:right w:w="0" w:type="dxa"/>
            </w:tcMar>
          </w:tcPr>
          <w:p w14:paraId="39BBE9D3" w14:textId="77777777" w:rsidR="00D2735B" w:rsidRPr="00F47E36" w:rsidRDefault="00D2735B" w:rsidP="00F47E36">
            <w:pPr>
              <w:pStyle w:val="Antrat1"/>
              <w:suppressAutoHyphens/>
              <w:autoSpaceDN w:val="0"/>
              <w:spacing w:before="240"/>
              <w:textAlignment w:val="baseline"/>
              <w:rPr>
                <w:b w:val="0"/>
                <w:bCs w:val="0"/>
                <w:color w:val="000000" w:themeColor="text1"/>
                <w:sz w:val="32"/>
                <w:szCs w:val="32"/>
                <w:lang w:val="lt-LT"/>
              </w:rPr>
            </w:pPr>
            <w:r w:rsidRPr="00F47E36">
              <w:rPr>
                <w:b w:val="0"/>
                <w:bCs w:val="0"/>
                <w:color w:val="000000" w:themeColor="text1"/>
                <w:sz w:val="32"/>
                <w:szCs w:val="32"/>
                <w:lang w:val="lt-LT"/>
              </w:rPr>
              <w:t>3</w:t>
            </w:r>
          </w:p>
        </w:tc>
        <w:tc>
          <w:tcPr>
            <w:tcW w:w="8278" w:type="dxa"/>
            <w:tcMar>
              <w:top w:w="0" w:type="dxa"/>
              <w:left w:w="0" w:type="dxa"/>
              <w:bottom w:w="0" w:type="dxa"/>
              <w:right w:w="0" w:type="dxa"/>
            </w:tcMar>
          </w:tcPr>
          <w:p w14:paraId="79061E16" w14:textId="77777777" w:rsidR="00D2735B" w:rsidRPr="00F47E36" w:rsidRDefault="00D2735B" w:rsidP="00F47E36">
            <w:pPr>
              <w:pStyle w:val="Antrat1"/>
              <w:suppressAutoHyphens/>
              <w:autoSpaceDN w:val="0"/>
              <w:spacing w:before="240"/>
              <w:textAlignment w:val="baseline"/>
              <w:rPr>
                <w:b w:val="0"/>
                <w:bCs w:val="0"/>
                <w:color w:val="000000" w:themeColor="text1"/>
                <w:sz w:val="32"/>
                <w:szCs w:val="32"/>
                <w:lang w:val="lt-LT"/>
              </w:rPr>
            </w:pPr>
            <w:r w:rsidRPr="00F47E36">
              <w:rPr>
                <w:b w:val="0"/>
                <w:bCs w:val="0"/>
                <w:color w:val="000000" w:themeColor="text1"/>
                <w:sz w:val="32"/>
                <w:szCs w:val="32"/>
                <w:lang w:val="lt-LT"/>
              </w:rPr>
              <w:t>PURPOSE OF THE CONTRACT</w:t>
            </w:r>
          </w:p>
        </w:tc>
      </w:tr>
    </w:tbl>
    <w:p w14:paraId="21BD8B68" w14:textId="5DE6B212" w:rsidR="00A37DEA" w:rsidRPr="009F5926" w:rsidRDefault="00D2735B" w:rsidP="00E8394C">
      <w:pPr>
        <w:spacing w:after="0"/>
        <w:rPr>
          <w:rFonts w:cs="Times New Roman"/>
          <w:sz w:val="24"/>
          <w:szCs w:val="24"/>
        </w:rPr>
      </w:pPr>
      <w:r w:rsidRPr="009F5926">
        <w:rPr>
          <w:rFonts w:cs="Times New Roman"/>
          <w:sz w:val="24"/>
          <w:szCs w:val="24"/>
        </w:rPr>
        <w:t xml:space="preserve">9. The purpose of the Contract is to acquire </w:t>
      </w:r>
      <w:r w:rsidR="00A40A33">
        <w:rPr>
          <w:rFonts w:cs="Times New Roman"/>
          <w:sz w:val="24"/>
          <w:szCs w:val="24"/>
        </w:rPr>
        <w:t>CPP IS</w:t>
      </w:r>
      <w:r w:rsidRPr="009F5926">
        <w:rPr>
          <w:rFonts w:cs="Times New Roman"/>
          <w:sz w:val="24"/>
          <w:szCs w:val="24"/>
        </w:rPr>
        <w:t xml:space="preserve"> update, maintenance and development services by creating </w:t>
      </w:r>
      <w:r w:rsidR="00A40A33">
        <w:rPr>
          <w:rFonts w:cs="Times New Roman"/>
          <w:sz w:val="24"/>
          <w:szCs w:val="24"/>
        </w:rPr>
        <w:t>CPP IS</w:t>
      </w:r>
      <w:r w:rsidRPr="009F5926">
        <w:rPr>
          <w:rFonts w:cs="Times New Roman"/>
          <w:sz w:val="24"/>
          <w:szCs w:val="24"/>
        </w:rPr>
        <w:t xml:space="preserve"> that ensures automated and </w:t>
      </w:r>
      <w:proofErr w:type="spellStart"/>
      <w:r w:rsidRPr="009F5926">
        <w:rPr>
          <w:rFonts w:cs="Times New Roman"/>
          <w:sz w:val="24"/>
          <w:szCs w:val="24"/>
        </w:rPr>
        <w:t>digitalised</w:t>
      </w:r>
      <w:proofErr w:type="spellEnd"/>
      <w:r w:rsidRPr="009F5926">
        <w:rPr>
          <w:rFonts w:cs="Times New Roman"/>
          <w:sz w:val="24"/>
          <w:szCs w:val="24"/>
        </w:rPr>
        <w:t xml:space="preserve"> procurement processes from the publication of the </w:t>
      </w:r>
      <w:r w:rsidR="00C67E28" w:rsidRPr="00C67E28">
        <w:rPr>
          <w:rFonts w:cs="Times New Roman"/>
          <w:sz w:val="24"/>
          <w:szCs w:val="24"/>
        </w:rPr>
        <w:t>procurement plan summary</w:t>
      </w:r>
      <w:r w:rsidR="00C67E28">
        <w:rPr>
          <w:rFonts w:cs="Times New Roman"/>
          <w:sz w:val="24"/>
          <w:szCs w:val="24"/>
        </w:rPr>
        <w:t xml:space="preserve"> </w:t>
      </w:r>
      <w:r w:rsidRPr="009F5926">
        <w:rPr>
          <w:rFonts w:cs="Times New Roman"/>
          <w:sz w:val="24"/>
          <w:szCs w:val="24"/>
        </w:rPr>
        <w:t>through to the end of procurement procedures.</w:t>
      </w:r>
    </w:p>
    <w:tbl>
      <w:tblPr>
        <w:tblW w:w="0" w:type="auto"/>
        <w:tblLayout w:type="fixed"/>
        <w:tblLook w:val="04A0" w:firstRow="1" w:lastRow="0" w:firstColumn="1" w:lastColumn="0" w:noHBand="0" w:noVBand="1"/>
      </w:tblPr>
      <w:tblGrid>
        <w:gridCol w:w="793"/>
        <w:gridCol w:w="8278"/>
      </w:tblGrid>
      <w:tr w:rsidR="00D2735B" w:rsidRPr="009F5926" w14:paraId="2762EC34" w14:textId="77777777" w:rsidTr="00260523">
        <w:tc>
          <w:tcPr>
            <w:tcW w:w="793" w:type="dxa"/>
            <w:tcMar>
              <w:top w:w="0" w:type="dxa"/>
              <w:left w:w="0" w:type="dxa"/>
              <w:bottom w:w="0" w:type="dxa"/>
              <w:right w:w="0" w:type="dxa"/>
            </w:tcMar>
          </w:tcPr>
          <w:p w14:paraId="4B988080" w14:textId="77777777" w:rsidR="00D2735B" w:rsidRPr="00F47E36" w:rsidRDefault="00D2735B" w:rsidP="00F47E36">
            <w:pPr>
              <w:pStyle w:val="Antrat1"/>
              <w:suppressAutoHyphens/>
              <w:autoSpaceDN w:val="0"/>
              <w:spacing w:before="240"/>
              <w:textAlignment w:val="baseline"/>
              <w:rPr>
                <w:b w:val="0"/>
                <w:bCs w:val="0"/>
                <w:color w:val="000000" w:themeColor="text1"/>
                <w:sz w:val="32"/>
                <w:szCs w:val="32"/>
                <w:lang w:val="lt-LT"/>
              </w:rPr>
            </w:pPr>
            <w:r w:rsidRPr="00F47E36">
              <w:rPr>
                <w:b w:val="0"/>
                <w:bCs w:val="0"/>
                <w:color w:val="000000" w:themeColor="text1"/>
                <w:sz w:val="32"/>
                <w:szCs w:val="32"/>
                <w:lang w:val="lt-LT"/>
              </w:rPr>
              <w:t>4</w:t>
            </w:r>
          </w:p>
        </w:tc>
        <w:tc>
          <w:tcPr>
            <w:tcW w:w="8278" w:type="dxa"/>
            <w:tcMar>
              <w:top w:w="0" w:type="dxa"/>
              <w:left w:w="0" w:type="dxa"/>
              <w:bottom w:w="0" w:type="dxa"/>
              <w:right w:w="0" w:type="dxa"/>
            </w:tcMar>
          </w:tcPr>
          <w:p w14:paraId="3486832C" w14:textId="77777777" w:rsidR="00D2735B" w:rsidRPr="00F47E36" w:rsidRDefault="00D2735B" w:rsidP="00F47E36">
            <w:pPr>
              <w:pStyle w:val="Antrat1"/>
              <w:suppressAutoHyphens/>
              <w:autoSpaceDN w:val="0"/>
              <w:spacing w:before="240"/>
              <w:textAlignment w:val="baseline"/>
              <w:rPr>
                <w:b w:val="0"/>
                <w:bCs w:val="0"/>
                <w:color w:val="000000" w:themeColor="text1"/>
                <w:sz w:val="32"/>
                <w:szCs w:val="32"/>
                <w:lang w:val="lt-LT"/>
              </w:rPr>
            </w:pPr>
            <w:r w:rsidRPr="00F47E36">
              <w:rPr>
                <w:b w:val="0"/>
                <w:bCs w:val="0"/>
                <w:color w:val="000000" w:themeColor="text1"/>
                <w:sz w:val="32"/>
                <w:szCs w:val="32"/>
                <w:lang w:val="lt-LT"/>
              </w:rPr>
              <w:t>STATISTICAL INFORMATION ON VPT INFORMATION SYSTEMS</w:t>
            </w:r>
          </w:p>
        </w:tc>
      </w:tr>
    </w:tbl>
    <w:p w14:paraId="190C49BB" w14:textId="77777777" w:rsidR="00D2735B" w:rsidRPr="009F5926" w:rsidRDefault="00D2735B" w:rsidP="00E8394C">
      <w:pPr>
        <w:spacing w:after="0"/>
        <w:rPr>
          <w:rFonts w:cs="Times New Roman"/>
          <w:sz w:val="24"/>
          <w:szCs w:val="24"/>
        </w:rPr>
      </w:pPr>
      <w:r w:rsidRPr="009F5926">
        <w:rPr>
          <w:rFonts w:cs="Times New Roman"/>
          <w:sz w:val="24"/>
          <w:szCs w:val="24"/>
        </w:rPr>
        <w:t>10. Volumes of data stored in CVPIS:</w:t>
      </w:r>
    </w:p>
    <w:p w14:paraId="07753F50" w14:textId="77777777" w:rsidR="00D2735B" w:rsidRPr="009F5926" w:rsidRDefault="00D2735B" w:rsidP="00E8394C">
      <w:pPr>
        <w:spacing w:after="0"/>
        <w:rPr>
          <w:rFonts w:cs="Times New Roman"/>
          <w:sz w:val="24"/>
          <w:szCs w:val="24"/>
        </w:rPr>
      </w:pPr>
      <w:r w:rsidRPr="009F5926">
        <w:rPr>
          <w:rFonts w:cs="Times New Roman"/>
          <w:sz w:val="24"/>
          <w:szCs w:val="24"/>
        </w:rPr>
        <w:t xml:space="preserve">10.1. Currently, the data stored in CVPIS </w:t>
      </w:r>
      <w:proofErr w:type="gramStart"/>
      <w:r w:rsidRPr="009F5926">
        <w:rPr>
          <w:rFonts w:cs="Times New Roman"/>
          <w:sz w:val="24"/>
          <w:szCs w:val="24"/>
        </w:rPr>
        <w:t>occupy</w:t>
      </w:r>
      <w:proofErr w:type="gramEnd"/>
      <w:r w:rsidRPr="009F5926">
        <w:rPr>
          <w:rFonts w:cs="Times New Roman"/>
          <w:sz w:val="24"/>
          <w:szCs w:val="24"/>
        </w:rPr>
        <w:t xml:space="preserve"> 96 TB.</w:t>
      </w:r>
    </w:p>
    <w:p w14:paraId="380A9244" w14:textId="77777777" w:rsidR="00D2735B" w:rsidRPr="009F5926" w:rsidRDefault="00D2735B" w:rsidP="00E8394C">
      <w:pPr>
        <w:spacing w:after="0"/>
        <w:rPr>
          <w:rFonts w:cs="Times New Roman"/>
          <w:sz w:val="24"/>
          <w:szCs w:val="24"/>
        </w:rPr>
      </w:pPr>
      <w:r w:rsidRPr="009F5926">
        <w:rPr>
          <w:rFonts w:cs="Times New Roman"/>
          <w:sz w:val="24"/>
          <w:szCs w:val="24"/>
        </w:rPr>
        <w:t>10.2. During the year (2024-</w:t>
      </w:r>
      <w:proofErr w:type="gramStart"/>
      <w:r w:rsidRPr="009F5926">
        <w:rPr>
          <w:rFonts w:cs="Times New Roman"/>
          <w:sz w:val="24"/>
          <w:szCs w:val="24"/>
        </w:rPr>
        <w:t>2025),</w:t>
      </w:r>
      <w:proofErr w:type="gramEnd"/>
      <w:r w:rsidRPr="009F5926">
        <w:rPr>
          <w:rFonts w:cs="Times New Roman"/>
          <w:sz w:val="24"/>
          <w:szCs w:val="24"/>
        </w:rPr>
        <w:t xml:space="preserve"> data volumes increased respectively:</w:t>
      </w:r>
    </w:p>
    <w:p w14:paraId="089A0902" w14:textId="77777777" w:rsidR="00D2735B" w:rsidRPr="009F5926" w:rsidRDefault="00D2735B" w:rsidP="00E8394C">
      <w:pPr>
        <w:spacing w:after="0"/>
        <w:rPr>
          <w:rFonts w:cs="Times New Roman"/>
          <w:sz w:val="24"/>
          <w:szCs w:val="24"/>
        </w:rPr>
      </w:pPr>
      <w:r w:rsidRPr="009F5926">
        <w:rPr>
          <w:rFonts w:cs="Times New Roman"/>
          <w:sz w:val="24"/>
          <w:szCs w:val="24"/>
        </w:rPr>
        <w:t xml:space="preserve">10.3. DB data </w:t>
      </w:r>
      <w:proofErr w:type="gramStart"/>
      <w:r w:rsidRPr="009F5926">
        <w:rPr>
          <w:rFonts w:cs="Times New Roman"/>
          <w:sz w:val="24"/>
          <w:szCs w:val="24"/>
        </w:rPr>
        <w:t>increase</w:t>
      </w:r>
      <w:proofErr w:type="gramEnd"/>
      <w:r w:rsidRPr="009F5926">
        <w:rPr>
          <w:rFonts w:cs="Times New Roman"/>
          <w:sz w:val="24"/>
          <w:szCs w:val="24"/>
        </w:rPr>
        <w:t xml:space="preserve"> by 1.5 TB per year.</w:t>
      </w:r>
    </w:p>
    <w:p w14:paraId="18583E16" w14:textId="77777777" w:rsidR="00D2735B" w:rsidRDefault="00D2735B" w:rsidP="00E8394C">
      <w:pPr>
        <w:spacing w:after="0"/>
        <w:rPr>
          <w:rFonts w:cs="Times New Roman"/>
          <w:sz w:val="24"/>
          <w:szCs w:val="24"/>
        </w:rPr>
      </w:pPr>
      <w:r w:rsidRPr="009F5926">
        <w:rPr>
          <w:rFonts w:cs="Times New Roman"/>
          <w:sz w:val="24"/>
          <w:szCs w:val="24"/>
        </w:rPr>
        <w:t xml:space="preserve">10.4. File repository data </w:t>
      </w:r>
      <w:proofErr w:type="gramStart"/>
      <w:r w:rsidRPr="009F5926">
        <w:rPr>
          <w:rFonts w:cs="Times New Roman"/>
          <w:sz w:val="24"/>
          <w:szCs w:val="24"/>
        </w:rPr>
        <w:t>increase</w:t>
      </w:r>
      <w:proofErr w:type="gramEnd"/>
      <w:r w:rsidRPr="009F5926">
        <w:rPr>
          <w:rFonts w:cs="Times New Roman"/>
          <w:sz w:val="24"/>
          <w:szCs w:val="24"/>
        </w:rPr>
        <w:t xml:space="preserve"> by 6.8 TB.</w:t>
      </w:r>
    </w:p>
    <w:p w14:paraId="4DA68F7B" w14:textId="77777777" w:rsidR="00A37DEA" w:rsidRPr="009F5926" w:rsidRDefault="00A37DEA" w:rsidP="00E8394C">
      <w:pPr>
        <w:spacing w:after="0"/>
        <w:rPr>
          <w:rFonts w:cs="Times New Roman"/>
          <w:sz w:val="24"/>
          <w:szCs w:val="24"/>
        </w:rPr>
      </w:pPr>
    </w:p>
    <w:tbl>
      <w:tblPr>
        <w:tblW w:w="0" w:type="auto"/>
        <w:tblLayout w:type="fixed"/>
        <w:tblLook w:val="04A0" w:firstRow="1" w:lastRow="0" w:firstColumn="1" w:lastColumn="0" w:noHBand="0" w:noVBand="1"/>
      </w:tblPr>
      <w:tblGrid>
        <w:gridCol w:w="793"/>
        <w:gridCol w:w="8278"/>
      </w:tblGrid>
      <w:tr w:rsidR="00D2735B" w:rsidRPr="009F5926" w14:paraId="0681725B" w14:textId="77777777" w:rsidTr="00260523">
        <w:tc>
          <w:tcPr>
            <w:tcW w:w="793" w:type="dxa"/>
            <w:tcMar>
              <w:top w:w="0" w:type="dxa"/>
              <w:left w:w="0" w:type="dxa"/>
              <w:bottom w:w="0" w:type="dxa"/>
              <w:right w:w="0" w:type="dxa"/>
            </w:tcMar>
          </w:tcPr>
          <w:p w14:paraId="0C5299DA" w14:textId="77777777" w:rsidR="00D2735B" w:rsidRPr="00F47E36" w:rsidRDefault="00D2735B" w:rsidP="00F47E36">
            <w:pPr>
              <w:pStyle w:val="Antrat1"/>
              <w:suppressAutoHyphens/>
              <w:autoSpaceDN w:val="0"/>
              <w:spacing w:before="240"/>
              <w:textAlignment w:val="baseline"/>
              <w:rPr>
                <w:b w:val="0"/>
                <w:bCs w:val="0"/>
                <w:color w:val="000000" w:themeColor="text1"/>
                <w:sz w:val="32"/>
                <w:szCs w:val="32"/>
                <w:lang w:val="lt-LT"/>
              </w:rPr>
            </w:pPr>
            <w:r w:rsidRPr="00F47E36">
              <w:rPr>
                <w:b w:val="0"/>
                <w:bCs w:val="0"/>
                <w:color w:val="000000" w:themeColor="text1"/>
                <w:sz w:val="32"/>
                <w:szCs w:val="32"/>
                <w:lang w:val="lt-LT"/>
              </w:rPr>
              <w:lastRenderedPageBreak/>
              <w:t>5</w:t>
            </w:r>
          </w:p>
        </w:tc>
        <w:tc>
          <w:tcPr>
            <w:tcW w:w="8278" w:type="dxa"/>
            <w:tcMar>
              <w:top w:w="0" w:type="dxa"/>
              <w:left w:w="0" w:type="dxa"/>
              <w:bottom w:w="0" w:type="dxa"/>
              <w:right w:w="0" w:type="dxa"/>
            </w:tcMar>
          </w:tcPr>
          <w:p w14:paraId="57E4FB16" w14:textId="1AEF1810" w:rsidR="00D2735B" w:rsidRPr="00F47E36" w:rsidRDefault="00D2735B" w:rsidP="00F47E36">
            <w:pPr>
              <w:pStyle w:val="Antrat1"/>
              <w:suppressAutoHyphens/>
              <w:autoSpaceDN w:val="0"/>
              <w:spacing w:before="240"/>
              <w:textAlignment w:val="baseline"/>
              <w:rPr>
                <w:b w:val="0"/>
                <w:bCs w:val="0"/>
                <w:color w:val="000000" w:themeColor="text1"/>
                <w:sz w:val="32"/>
                <w:szCs w:val="32"/>
                <w:lang w:val="lt-LT"/>
              </w:rPr>
            </w:pPr>
            <w:r w:rsidRPr="00F47E36">
              <w:rPr>
                <w:b w:val="0"/>
                <w:bCs w:val="0"/>
                <w:color w:val="000000" w:themeColor="text1"/>
                <w:sz w:val="32"/>
                <w:szCs w:val="32"/>
                <w:lang w:val="lt-LT"/>
              </w:rPr>
              <w:t xml:space="preserve">DESCRIPTION OF </w:t>
            </w:r>
            <w:r w:rsidR="00A40A33">
              <w:rPr>
                <w:b w:val="0"/>
                <w:bCs w:val="0"/>
                <w:color w:val="000000" w:themeColor="text1"/>
                <w:sz w:val="32"/>
                <w:szCs w:val="32"/>
                <w:lang w:val="lt-LT"/>
              </w:rPr>
              <w:t>CPP IS</w:t>
            </w:r>
            <w:r w:rsidRPr="00F47E36">
              <w:rPr>
                <w:b w:val="0"/>
                <w:bCs w:val="0"/>
                <w:color w:val="000000" w:themeColor="text1"/>
                <w:sz w:val="32"/>
                <w:szCs w:val="32"/>
                <w:lang w:val="lt-LT"/>
              </w:rPr>
              <w:t xml:space="preserve"> FUNCTIONAL REQUIREMENTS</w:t>
            </w:r>
          </w:p>
        </w:tc>
      </w:tr>
      <w:tr w:rsidR="00D2735B" w:rsidRPr="009F5926" w14:paraId="7BFCBBA6" w14:textId="77777777" w:rsidTr="00260523">
        <w:tc>
          <w:tcPr>
            <w:tcW w:w="793" w:type="dxa"/>
            <w:tcMar>
              <w:top w:w="0" w:type="dxa"/>
              <w:left w:w="0" w:type="dxa"/>
              <w:bottom w:w="0" w:type="dxa"/>
              <w:right w:w="0" w:type="dxa"/>
            </w:tcMar>
          </w:tcPr>
          <w:p w14:paraId="2F0CCE19" w14:textId="77777777" w:rsidR="00D2735B" w:rsidRPr="007B5C04" w:rsidRDefault="00D2735B" w:rsidP="007B5C04">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7B5C04">
              <w:rPr>
                <w:rFonts w:ascii="Calibri Light" w:eastAsia="Times New Roman" w:hAnsi="Calibri Light" w:cs="Times New Roman"/>
                <w:b w:val="0"/>
                <w:bCs w:val="0"/>
                <w:color w:val="000000" w:themeColor="text1"/>
                <w:lang w:val="lt-LT" w:eastAsia="x-none"/>
              </w:rPr>
              <w:t>6</w:t>
            </w:r>
          </w:p>
        </w:tc>
        <w:tc>
          <w:tcPr>
            <w:tcW w:w="8278" w:type="dxa"/>
            <w:tcMar>
              <w:top w:w="0" w:type="dxa"/>
              <w:left w:w="0" w:type="dxa"/>
              <w:bottom w:w="0" w:type="dxa"/>
              <w:right w:w="0" w:type="dxa"/>
            </w:tcMar>
          </w:tcPr>
          <w:p w14:paraId="194B6209" w14:textId="43C6A6FF" w:rsidR="00D2735B" w:rsidRPr="007B5C04" w:rsidRDefault="00A40A33" w:rsidP="007B5C04">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Pr>
                <w:rFonts w:ascii="Calibri Light" w:eastAsia="Times New Roman" w:hAnsi="Calibri Light" w:cs="Times New Roman"/>
                <w:b w:val="0"/>
                <w:bCs w:val="0"/>
                <w:color w:val="000000" w:themeColor="text1"/>
                <w:lang w:val="lt-LT" w:eastAsia="x-none"/>
              </w:rPr>
              <w:t>CPP IS</w:t>
            </w:r>
            <w:r w:rsidR="00D2735B" w:rsidRPr="007B5C04">
              <w:rPr>
                <w:rFonts w:ascii="Calibri Light" w:eastAsia="Times New Roman" w:hAnsi="Calibri Light" w:cs="Times New Roman"/>
                <w:b w:val="0"/>
                <w:bCs w:val="0"/>
                <w:color w:val="000000" w:themeColor="text1"/>
                <w:lang w:val="lt-LT" w:eastAsia="x-none"/>
              </w:rPr>
              <w:t xml:space="preserve"> </w:t>
            </w:r>
            <w:proofErr w:type="spellStart"/>
            <w:r w:rsidR="00D2735B" w:rsidRPr="007B5C04">
              <w:rPr>
                <w:rFonts w:ascii="Calibri Light" w:eastAsia="Times New Roman" w:hAnsi="Calibri Light" w:cs="Times New Roman"/>
                <w:b w:val="0"/>
                <w:bCs w:val="0"/>
                <w:color w:val="000000" w:themeColor="text1"/>
                <w:lang w:val="lt-LT" w:eastAsia="x-none"/>
              </w:rPr>
              <w:t>users</w:t>
            </w:r>
            <w:proofErr w:type="spellEnd"/>
          </w:p>
        </w:tc>
      </w:tr>
    </w:tbl>
    <w:p w14:paraId="29B7BAFA" w14:textId="4C63EB0A" w:rsidR="00D2735B" w:rsidRDefault="00D2735B" w:rsidP="00E8394C">
      <w:pPr>
        <w:spacing w:after="0"/>
        <w:rPr>
          <w:rFonts w:cs="Times New Roman"/>
          <w:sz w:val="24"/>
          <w:szCs w:val="24"/>
        </w:rPr>
      </w:pPr>
      <w:r w:rsidRPr="009F5926">
        <w:rPr>
          <w:rFonts w:cs="Times New Roman"/>
          <w:sz w:val="24"/>
          <w:szCs w:val="24"/>
        </w:rPr>
        <w:t xml:space="preserve">11. In </w:t>
      </w:r>
      <w:r w:rsidR="00A40A33">
        <w:rPr>
          <w:rFonts w:cs="Times New Roman"/>
          <w:sz w:val="24"/>
          <w:szCs w:val="24"/>
        </w:rPr>
        <w:t>CPP IS</w:t>
      </w:r>
      <w:r w:rsidRPr="009F5926">
        <w:rPr>
          <w:rFonts w:cs="Times New Roman"/>
          <w:sz w:val="24"/>
          <w:szCs w:val="24"/>
        </w:rPr>
        <w:t>, in accordance with the table below, a mechanism for user roles and rights must be implemented, which must ensure that users with certain roles can view and process data and perform the functions for which they have rights.</w:t>
      </w:r>
    </w:p>
    <w:p w14:paraId="43460486" w14:textId="77777777" w:rsidR="0053664B" w:rsidRPr="009F5926" w:rsidRDefault="0053664B" w:rsidP="00E8394C">
      <w:pPr>
        <w:spacing w:after="0"/>
        <w:rPr>
          <w:rFonts w:cs="Times New Roman"/>
          <w:sz w:val="24"/>
          <w:szCs w:val="24"/>
        </w:rPr>
      </w:pPr>
    </w:p>
    <w:p w14:paraId="088CE36A" w14:textId="27DC24D5" w:rsidR="00D2735B" w:rsidRPr="009F5926" w:rsidRDefault="00D2735B" w:rsidP="00E8394C">
      <w:pPr>
        <w:spacing w:after="0"/>
        <w:rPr>
          <w:rFonts w:cs="Times New Roman"/>
          <w:sz w:val="24"/>
          <w:szCs w:val="24"/>
        </w:rPr>
      </w:pPr>
      <w:r w:rsidRPr="009F5926">
        <w:rPr>
          <w:rFonts w:cs="Times New Roman"/>
          <w:sz w:val="24"/>
          <w:szCs w:val="24"/>
        </w:rPr>
        <w:t xml:space="preserve">Table 1. Description of </w:t>
      </w:r>
      <w:r w:rsidR="00A40A33">
        <w:rPr>
          <w:rFonts w:cs="Times New Roman"/>
          <w:sz w:val="24"/>
          <w:szCs w:val="24"/>
        </w:rPr>
        <w:t>CPP IS</w:t>
      </w:r>
      <w:r w:rsidRPr="009F5926">
        <w:rPr>
          <w:rFonts w:cs="Times New Roman"/>
          <w:sz w:val="24"/>
          <w:szCs w:val="24"/>
        </w:rPr>
        <w:t xml:space="preserve"> users</w:t>
      </w:r>
    </w:p>
    <w:tbl>
      <w:tblPr>
        <w:tblStyle w:val="Lentelstinklelis"/>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8923"/>
      </w:tblGrid>
      <w:tr w:rsidR="00D2735B" w:rsidRPr="009F5926" w14:paraId="7047D2ED" w14:textId="77777777" w:rsidTr="00635950">
        <w:tc>
          <w:tcPr>
            <w:tcW w:w="0" w:type="auto"/>
            <w:shd w:val="clear" w:color="auto" w:fill="DAEEF3" w:themeFill="accent5" w:themeFillTint="33"/>
            <w:tcMar>
              <w:top w:w="35" w:type="dxa"/>
              <w:left w:w="45" w:type="dxa"/>
              <w:bottom w:w="35" w:type="dxa"/>
              <w:right w:w="45" w:type="dxa"/>
            </w:tcMar>
          </w:tcPr>
          <w:p w14:paraId="1FFCFDC7" w14:textId="77777777" w:rsidR="00D2735B" w:rsidRPr="009F5926" w:rsidRDefault="00D2735B" w:rsidP="00E8394C">
            <w:pPr>
              <w:spacing w:line="276" w:lineRule="auto"/>
              <w:rPr>
                <w:rFonts w:cs="Times New Roman"/>
                <w:sz w:val="24"/>
                <w:szCs w:val="24"/>
              </w:rPr>
            </w:pPr>
            <w:r w:rsidRPr="009F5926">
              <w:rPr>
                <w:rFonts w:cs="Times New Roman"/>
                <w:b/>
                <w:sz w:val="24"/>
                <w:szCs w:val="24"/>
              </w:rPr>
              <w:t>User</w:t>
            </w:r>
          </w:p>
        </w:tc>
        <w:tc>
          <w:tcPr>
            <w:tcW w:w="0" w:type="auto"/>
            <w:shd w:val="clear" w:color="auto" w:fill="DAEEF3" w:themeFill="accent5" w:themeFillTint="33"/>
            <w:tcMar>
              <w:top w:w="35" w:type="dxa"/>
              <w:left w:w="45" w:type="dxa"/>
              <w:bottom w:w="35" w:type="dxa"/>
              <w:right w:w="45" w:type="dxa"/>
            </w:tcMar>
          </w:tcPr>
          <w:p w14:paraId="47A06B79" w14:textId="77777777" w:rsidR="00D2735B" w:rsidRPr="009F5926" w:rsidRDefault="00D2735B" w:rsidP="00E8394C">
            <w:pPr>
              <w:spacing w:line="276" w:lineRule="auto"/>
              <w:rPr>
                <w:rFonts w:cs="Times New Roman"/>
                <w:sz w:val="24"/>
                <w:szCs w:val="24"/>
              </w:rPr>
            </w:pPr>
            <w:r w:rsidRPr="009F5926">
              <w:rPr>
                <w:rFonts w:cs="Times New Roman"/>
                <w:b/>
                <w:sz w:val="24"/>
                <w:szCs w:val="24"/>
              </w:rPr>
              <w:t>Description</w:t>
            </w:r>
          </w:p>
        </w:tc>
      </w:tr>
      <w:tr w:rsidR="00D2735B" w:rsidRPr="009F5926" w14:paraId="365DDC2A" w14:textId="77777777" w:rsidTr="00945215">
        <w:tc>
          <w:tcPr>
            <w:tcW w:w="0" w:type="auto"/>
            <w:tcMar>
              <w:top w:w="35" w:type="dxa"/>
              <w:left w:w="45" w:type="dxa"/>
              <w:bottom w:w="35" w:type="dxa"/>
              <w:right w:w="45" w:type="dxa"/>
            </w:tcMar>
          </w:tcPr>
          <w:p w14:paraId="0E73C35D" w14:textId="77777777" w:rsidR="00D2735B" w:rsidRPr="009F5926" w:rsidRDefault="00D2735B" w:rsidP="00E8394C">
            <w:pPr>
              <w:spacing w:line="276" w:lineRule="auto"/>
              <w:rPr>
                <w:rFonts w:cs="Times New Roman"/>
                <w:sz w:val="24"/>
                <w:szCs w:val="24"/>
              </w:rPr>
            </w:pPr>
            <w:r w:rsidRPr="009F5926">
              <w:rPr>
                <w:rFonts w:cs="Times New Roman"/>
                <w:sz w:val="24"/>
                <w:szCs w:val="24"/>
              </w:rPr>
              <w:t>12. Supervisory authorities</w:t>
            </w:r>
          </w:p>
        </w:tc>
        <w:tc>
          <w:tcPr>
            <w:tcW w:w="0" w:type="auto"/>
            <w:tcMar>
              <w:top w:w="35" w:type="dxa"/>
              <w:left w:w="45" w:type="dxa"/>
              <w:bottom w:w="35" w:type="dxa"/>
              <w:right w:w="45" w:type="dxa"/>
            </w:tcMar>
          </w:tcPr>
          <w:p w14:paraId="0A1A849B" w14:textId="77777777" w:rsidR="00D2735B" w:rsidRPr="009F5926" w:rsidRDefault="00D2735B" w:rsidP="00E8394C">
            <w:pPr>
              <w:spacing w:line="276" w:lineRule="auto"/>
              <w:rPr>
                <w:rFonts w:cs="Times New Roman"/>
                <w:sz w:val="24"/>
                <w:szCs w:val="24"/>
              </w:rPr>
            </w:pPr>
            <w:r w:rsidRPr="009F5926">
              <w:rPr>
                <w:rFonts w:cs="Times New Roman"/>
                <w:sz w:val="24"/>
                <w:szCs w:val="24"/>
              </w:rPr>
              <w:t>12.1. Main user functions:</w:t>
            </w:r>
            <w:r w:rsidRPr="009F5926">
              <w:rPr>
                <w:rFonts w:cs="Times New Roman"/>
                <w:sz w:val="24"/>
                <w:szCs w:val="24"/>
              </w:rPr>
              <w:br/>
              <w:t>12.1.1. Monitoring, checking and assessment (control) of procurements carried out by other institutions;</w:t>
            </w:r>
            <w:r w:rsidRPr="009F5926">
              <w:rPr>
                <w:rFonts w:cs="Times New Roman"/>
                <w:sz w:val="24"/>
                <w:szCs w:val="24"/>
              </w:rPr>
              <w:br/>
              <w:t>12.1.2. Receiving and sending messages.</w:t>
            </w:r>
          </w:p>
        </w:tc>
      </w:tr>
      <w:tr w:rsidR="00D2735B" w:rsidRPr="009F5926" w14:paraId="4BB72D51" w14:textId="77777777" w:rsidTr="00945215">
        <w:tc>
          <w:tcPr>
            <w:tcW w:w="0" w:type="auto"/>
            <w:tcMar>
              <w:top w:w="35" w:type="dxa"/>
              <w:left w:w="45" w:type="dxa"/>
              <w:bottom w:w="35" w:type="dxa"/>
              <w:right w:w="45" w:type="dxa"/>
            </w:tcMar>
          </w:tcPr>
          <w:p w14:paraId="49D41764" w14:textId="77777777" w:rsidR="00D2735B" w:rsidRPr="009F5926" w:rsidRDefault="00D2735B" w:rsidP="00E8394C">
            <w:pPr>
              <w:spacing w:line="276" w:lineRule="auto"/>
              <w:rPr>
                <w:rFonts w:cs="Times New Roman"/>
                <w:sz w:val="24"/>
                <w:szCs w:val="24"/>
              </w:rPr>
            </w:pPr>
            <w:r w:rsidRPr="009F5926">
              <w:rPr>
                <w:rFonts w:cs="Times New Roman"/>
                <w:sz w:val="24"/>
                <w:szCs w:val="24"/>
              </w:rPr>
              <w:t>13. Purchasing bodies</w:t>
            </w:r>
          </w:p>
        </w:tc>
        <w:tc>
          <w:tcPr>
            <w:tcW w:w="0" w:type="auto"/>
            <w:tcMar>
              <w:top w:w="35" w:type="dxa"/>
              <w:left w:w="45" w:type="dxa"/>
              <w:bottom w:w="35" w:type="dxa"/>
              <w:right w:w="45" w:type="dxa"/>
            </w:tcMar>
          </w:tcPr>
          <w:p w14:paraId="689232E3" w14:textId="77777777" w:rsidR="00D2735B" w:rsidRPr="009F5926" w:rsidRDefault="00D2735B" w:rsidP="00E8394C">
            <w:pPr>
              <w:spacing w:line="276" w:lineRule="auto"/>
              <w:rPr>
                <w:rFonts w:cs="Times New Roman"/>
                <w:sz w:val="24"/>
                <w:szCs w:val="24"/>
              </w:rPr>
            </w:pPr>
            <w:r w:rsidRPr="009F5926">
              <w:rPr>
                <w:rFonts w:cs="Times New Roman"/>
                <w:sz w:val="24"/>
                <w:szCs w:val="24"/>
              </w:rPr>
              <w:t>13.1. Main user functions:</w:t>
            </w:r>
            <w:r w:rsidRPr="009F5926">
              <w:rPr>
                <w:rFonts w:cs="Times New Roman"/>
                <w:sz w:val="24"/>
                <w:szCs w:val="24"/>
              </w:rPr>
              <w:br/>
              <w:t xml:space="preserve">13.1.1. Conducting procurements - processes for publishing and revising the summary of planned procurements, publishing market consultations, publishing procurements, evaluating applications and tenders, </w:t>
            </w:r>
            <w:proofErr w:type="spellStart"/>
            <w:r w:rsidRPr="009F5926">
              <w:rPr>
                <w:rFonts w:cs="Times New Roman"/>
                <w:sz w:val="24"/>
                <w:szCs w:val="24"/>
              </w:rPr>
              <w:t>organising</w:t>
            </w:r>
            <w:proofErr w:type="spellEnd"/>
            <w:r w:rsidRPr="009F5926">
              <w:rPr>
                <w:rFonts w:cs="Times New Roman"/>
                <w:sz w:val="24"/>
                <w:szCs w:val="24"/>
              </w:rPr>
              <w:t xml:space="preserve"> renewed competition and eAuctions;</w:t>
            </w:r>
            <w:r w:rsidRPr="009F5926">
              <w:rPr>
                <w:rFonts w:cs="Times New Roman"/>
                <w:sz w:val="24"/>
                <w:szCs w:val="24"/>
              </w:rPr>
              <w:br/>
              <w:t>13.1.2. Receiving and sending messages.</w:t>
            </w:r>
          </w:p>
        </w:tc>
      </w:tr>
      <w:tr w:rsidR="00D2735B" w:rsidRPr="009F5926" w14:paraId="2CCA194B" w14:textId="77777777" w:rsidTr="00945215">
        <w:tc>
          <w:tcPr>
            <w:tcW w:w="0" w:type="auto"/>
            <w:tcMar>
              <w:top w:w="35" w:type="dxa"/>
              <w:left w:w="45" w:type="dxa"/>
              <w:bottom w:w="35" w:type="dxa"/>
              <w:right w:w="45" w:type="dxa"/>
            </w:tcMar>
          </w:tcPr>
          <w:p w14:paraId="4D526A1F" w14:textId="77777777" w:rsidR="00D2735B" w:rsidRPr="009F5926" w:rsidRDefault="00D2735B" w:rsidP="00E8394C">
            <w:pPr>
              <w:spacing w:line="276" w:lineRule="auto"/>
              <w:rPr>
                <w:rFonts w:cs="Times New Roman"/>
                <w:sz w:val="24"/>
                <w:szCs w:val="24"/>
              </w:rPr>
            </w:pPr>
            <w:r w:rsidRPr="009F5926">
              <w:rPr>
                <w:rFonts w:cs="Times New Roman"/>
                <w:sz w:val="24"/>
                <w:szCs w:val="24"/>
              </w:rPr>
              <w:t>14. Suppliers</w:t>
            </w:r>
          </w:p>
        </w:tc>
        <w:tc>
          <w:tcPr>
            <w:tcW w:w="0" w:type="auto"/>
            <w:tcMar>
              <w:top w:w="35" w:type="dxa"/>
              <w:left w:w="45" w:type="dxa"/>
              <w:bottom w:w="35" w:type="dxa"/>
              <w:right w:w="45" w:type="dxa"/>
            </w:tcMar>
          </w:tcPr>
          <w:p w14:paraId="6DBDFE1A" w14:textId="77777777" w:rsidR="00D2735B" w:rsidRPr="009F5926" w:rsidRDefault="00D2735B" w:rsidP="00E8394C">
            <w:pPr>
              <w:spacing w:line="276" w:lineRule="auto"/>
              <w:rPr>
                <w:rFonts w:cs="Times New Roman"/>
                <w:sz w:val="24"/>
                <w:szCs w:val="24"/>
              </w:rPr>
            </w:pPr>
            <w:r w:rsidRPr="009F5926">
              <w:rPr>
                <w:rFonts w:cs="Times New Roman"/>
                <w:sz w:val="24"/>
                <w:szCs w:val="24"/>
              </w:rPr>
              <w:t>14.1. Main user functions:</w:t>
            </w:r>
            <w:r w:rsidRPr="009F5926">
              <w:rPr>
                <w:rFonts w:cs="Times New Roman"/>
                <w:sz w:val="24"/>
                <w:szCs w:val="24"/>
              </w:rPr>
              <w:br/>
              <w:t>14.1.1. Participating in procurements - monitoring planned procurements, evaluating market consultations carried out by institutions, submitting applications and tenders;</w:t>
            </w:r>
            <w:r w:rsidRPr="009F5926">
              <w:rPr>
                <w:rFonts w:cs="Times New Roman"/>
                <w:sz w:val="24"/>
                <w:szCs w:val="24"/>
              </w:rPr>
              <w:br/>
              <w:t>14.1.2. Subscription to information and receipt of notifications about ongoing procurements according to the selected area;</w:t>
            </w:r>
            <w:r w:rsidRPr="009F5926">
              <w:rPr>
                <w:rFonts w:cs="Times New Roman"/>
                <w:sz w:val="24"/>
                <w:szCs w:val="24"/>
              </w:rPr>
              <w:br/>
              <w:t>14.1.3. Receiving and sending messages.</w:t>
            </w:r>
          </w:p>
        </w:tc>
      </w:tr>
      <w:tr w:rsidR="00D2735B" w:rsidRPr="009F5926" w14:paraId="1E8FD7F3" w14:textId="77777777" w:rsidTr="00945215">
        <w:tc>
          <w:tcPr>
            <w:tcW w:w="0" w:type="auto"/>
            <w:tcMar>
              <w:top w:w="35" w:type="dxa"/>
              <w:left w:w="45" w:type="dxa"/>
              <w:bottom w:w="35" w:type="dxa"/>
              <w:right w:w="45" w:type="dxa"/>
            </w:tcMar>
          </w:tcPr>
          <w:p w14:paraId="603910CF" w14:textId="77777777" w:rsidR="00D2735B" w:rsidRPr="009F5926" w:rsidRDefault="00D2735B" w:rsidP="00E8394C">
            <w:pPr>
              <w:spacing w:line="276" w:lineRule="auto"/>
              <w:rPr>
                <w:rFonts w:cs="Times New Roman"/>
                <w:sz w:val="24"/>
                <w:szCs w:val="24"/>
              </w:rPr>
            </w:pPr>
            <w:r w:rsidRPr="009F5926">
              <w:rPr>
                <w:rFonts w:cs="Times New Roman"/>
                <w:sz w:val="24"/>
                <w:szCs w:val="24"/>
              </w:rPr>
              <w:t>15. VPT</w:t>
            </w:r>
          </w:p>
        </w:tc>
        <w:tc>
          <w:tcPr>
            <w:tcW w:w="0" w:type="auto"/>
            <w:tcMar>
              <w:top w:w="35" w:type="dxa"/>
              <w:left w:w="45" w:type="dxa"/>
              <w:bottom w:w="35" w:type="dxa"/>
              <w:right w:w="45" w:type="dxa"/>
            </w:tcMar>
          </w:tcPr>
          <w:p w14:paraId="0846C8BE" w14:textId="4CA45ACB" w:rsidR="00D2735B" w:rsidRPr="009F5926" w:rsidRDefault="00D2735B" w:rsidP="00E8394C">
            <w:pPr>
              <w:spacing w:line="276" w:lineRule="auto"/>
              <w:rPr>
                <w:rFonts w:cs="Times New Roman"/>
                <w:sz w:val="24"/>
                <w:szCs w:val="24"/>
              </w:rPr>
            </w:pPr>
            <w:r w:rsidRPr="009F5926">
              <w:rPr>
                <w:rFonts w:cs="Times New Roman"/>
                <w:sz w:val="24"/>
                <w:szCs w:val="24"/>
              </w:rPr>
              <w:t>15.1. Main user functions:</w:t>
            </w:r>
            <w:r w:rsidRPr="009F5926">
              <w:rPr>
                <w:rFonts w:cs="Times New Roman"/>
                <w:sz w:val="24"/>
                <w:szCs w:val="24"/>
              </w:rPr>
              <w:br/>
              <w:t xml:space="preserve">15.1.1. Maintenance and development of </w:t>
            </w:r>
            <w:r w:rsidR="00A40A33">
              <w:rPr>
                <w:rFonts w:cs="Times New Roman"/>
                <w:sz w:val="24"/>
                <w:szCs w:val="24"/>
              </w:rPr>
              <w:t>CPP IS</w:t>
            </w:r>
            <w:r w:rsidRPr="009F5926">
              <w:rPr>
                <w:rFonts w:cs="Times New Roman"/>
                <w:sz w:val="24"/>
                <w:szCs w:val="24"/>
              </w:rPr>
              <w:t>;</w:t>
            </w:r>
            <w:r w:rsidRPr="009F5926">
              <w:rPr>
                <w:rFonts w:cs="Times New Roman"/>
                <w:sz w:val="24"/>
                <w:szCs w:val="24"/>
              </w:rPr>
              <w:br/>
              <w:t>15.1.2. Administration of the internal portal;</w:t>
            </w:r>
            <w:r w:rsidRPr="009F5926">
              <w:rPr>
                <w:rFonts w:cs="Times New Roman"/>
                <w:sz w:val="24"/>
                <w:szCs w:val="24"/>
              </w:rPr>
              <w:br/>
              <w:t>15.1.3. Monitoring and analysis of ongoing procurements (contracts);</w:t>
            </w:r>
            <w:r w:rsidRPr="009F5926">
              <w:rPr>
                <w:rFonts w:cs="Times New Roman"/>
                <w:sz w:val="24"/>
                <w:szCs w:val="24"/>
              </w:rPr>
              <w:br/>
              <w:t>15.1.4. Collection of statistical information related to procurement and transfer to other information systems used by VPT.</w:t>
            </w:r>
          </w:p>
        </w:tc>
      </w:tr>
      <w:tr w:rsidR="00D2735B" w:rsidRPr="009F5926" w14:paraId="0A36CB6E" w14:textId="77777777" w:rsidTr="00945215">
        <w:tc>
          <w:tcPr>
            <w:tcW w:w="0" w:type="auto"/>
            <w:tcMar>
              <w:top w:w="35" w:type="dxa"/>
              <w:left w:w="45" w:type="dxa"/>
              <w:bottom w:w="35" w:type="dxa"/>
              <w:right w:w="45" w:type="dxa"/>
            </w:tcMar>
          </w:tcPr>
          <w:p w14:paraId="0F5C3E3A" w14:textId="77777777" w:rsidR="00D2735B" w:rsidRPr="009F5926" w:rsidRDefault="00D2735B" w:rsidP="00E8394C">
            <w:pPr>
              <w:spacing w:line="276" w:lineRule="auto"/>
              <w:rPr>
                <w:rFonts w:cs="Times New Roman"/>
                <w:sz w:val="24"/>
                <w:szCs w:val="24"/>
              </w:rPr>
            </w:pPr>
            <w:r w:rsidRPr="009F5926">
              <w:rPr>
                <w:rFonts w:cs="Times New Roman"/>
                <w:sz w:val="24"/>
                <w:szCs w:val="24"/>
              </w:rPr>
              <w:t>16. The public</w:t>
            </w:r>
          </w:p>
        </w:tc>
        <w:tc>
          <w:tcPr>
            <w:tcW w:w="0" w:type="auto"/>
            <w:tcMar>
              <w:top w:w="35" w:type="dxa"/>
              <w:left w:w="45" w:type="dxa"/>
              <w:bottom w:w="35" w:type="dxa"/>
              <w:right w:w="45" w:type="dxa"/>
            </w:tcMar>
          </w:tcPr>
          <w:p w14:paraId="60CBEC58" w14:textId="77777777" w:rsidR="00D2735B" w:rsidRPr="009F5926" w:rsidRDefault="00D2735B" w:rsidP="00E8394C">
            <w:pPr>
              <w:spacing w:line="276" w:lineRule="auto"/>
              <w:rPr>
                <w:rFonts w:cs="Times New Roman"/>
                <w:sz w:val="24"/>
                <w:szCs w:val="24"/>
              </w:rPr>
            </w:pPr>
            <w:r w:rsidRPr="009F5926">
              <w:rPr>
                <w:rFonts w:cs="Times New Roman"/>
                <w:sz w:val="24"/>
                <w:szCs w:val="24"/>
              </w:rPr>
              <w:t>16.1. Main user functions:</w:t>
            </w:r>
            <w:r w:rsidRPr="009F5926">
              <w:rPr>
                <w:rFonts w:cs="Times New Roman"/>
                <w:sz w:val="24"/>
                <w:szCs w:val="24"/>
              </w:rPr>
              <w:br/>
              <w:t>16.1.1. Obtaining and using open data as needed;</w:t>
            </w:r>
            <w:r w:rsidRPr="009F5926">
              <w:rPr>
                <w:rFonts w:cs="Times New Roman"/>
                <w:sz w:val="24"/>
                <w:szCs w:val="24"/>
              </w:rPr>
              <w:br/>
              <w:t xml:space="preserve">16.1.2. </w:t>
            </w:r>
            <w:proofErr w:type="spellStart"/>
            <w:r w:rsidRPr="009F5926">
              <w:rPr>
                <w:rFonts w:cs="Times New Roman"/>
                <w:sz w:val="24"/>
                <w:szCs w:val="24"/>
              </w:rPr>
              <w:t>Familiarisation</w:t>
            </w:r>
            <w:proofErr w:type="spellEnd"/>
            <w:r w:rsidRPr="009F5926">
              <w:rPr>
                <w:rFonts w:cs="Times New Roman"/>
                <w:sz w:val="24"/>
                <w:szCs w:val="24"/>
              </w:rPr>
              <w:t xml:space="preserve"> with information related to procurement.</w:t>
            </w:r>
          </w:p>
        </w:tc>
      </w:tr>
    </w:tbl>
    <w:tbl>
      <w:tblPr>
        <w:tblW w:w="0" w:type="auto"/>
        <w:tblLayout w:type="fixed"/>
        <w:tblLook w:val="04A0" w:firstRow="1" w:lastRow="0" w:firstColumn="1" w:lastColumn="0" w:noHBand="0" w:noVBand="1"/>
      </w:tblPr>
      <w:tblGrid>
        <w:gridCol w:w="793"/>
        <w:gridCol w:w="8278"/>
      </w:tblGrid>
      <w:tr w:rsidR="00D2735B" w:rsidRPr="009F5926" w14:paraId="08C14FDB" w14:textId="77777777" w:rsidTr="00260523">
        <w:tc>
          <w:tcPr>
            <w:tcW w:w="793" w:type="dxa"/>
            <w:tcMar>
              <w:top w:w="0" w:type="dxa"/>
              <w:left w:w="0" w:type="dxa"/>
              <w:bottom w:w="0" w:type="dxa"/>
              <w:right w:w="0" w:type="dxa"/>
            </w:tcMar>
          </w:tcPr>
          <w:p w14:paraId="7326FE2B" w14:textId="77777777" w:rsidR="00D2735B" w:rsidRPr="00D93001" w:rsidRDefault="00D2735B" w:rsidP="00D9300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D93001">
              <w:rPr>
                <w:rFonts w:ascii="Calibri Light" w:eastAsia="Times New Roman" w:hAnsi="Calibri Light" w:cs="Times New Roman"/>
                <w:b w:val="0"/>
                <w:bCs w:val="0"/>
                <w:color w:val="000000" w:themeColor="text1"/>
                <w:lang w:val="lt-LT" w:eastAsia="x-none"/>
              </w:rPr>
              <w:t>7</w:t>
            </w:r>
          </w:p>
        </w:tc>
        <w:tc>
          <w:tcPr>
            <w:tcW w:w="8278" w:type="dxa"/>
            <w:tcMar>
              <w:top w:w="0" w:type="dxa"/>
              <w:left w:w="0" w:type="dxa"/>
              <w:bottom w:w="0" w:type="dxa"/>
              <w:right w:w="0" w:type="dxa"/>
            </w:tcMar>
          </w:tcPr>
          <w:p w14:paraId="39F1B534" w14:textId="102000F6" w:rsidR="00D2735B" w:rsidRPr="00D93001" w:rsidRDefault="00A40A33" w:rsidP="00D9300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Pr>
                <w:rFonts w:ascii="Calibri Light" w:eastAsia="Times New Roman" w:hAnsi="Calibri Light" w:cs="Times New Roman"/>
                <w:b w:val="0"/>
                <w:bCs w:val="0"/>
                <w:color w:val="000000" w:themeColor="text1"/>
                <w:lang w:val="lt-LT" w:eastAsia="x-none"/>
              </w:rPr>
              <w:t>CPP IS</w:t>
            </w:r>
            <w:r w:rsidR="00D2735B" w:rsidRPr="00D93001">
              <w:rPr>
                <w:rFonts w:ascii="Calibri Light" w:eastAsia="Times New Roman" w:hAnsi="Calibri Light" w:cs="Times New Roman"/>
                <w:b w:val="0"/>
                <w:bCs w:val="0"/>
                <w:color w:val="000000" w:themeColor="text1"/>
                <w:lang w:val="lt-LT" w:eastAsia="x-none"/>
              </w:rPr>
              <w:t xml:space="preserve"> </w:t>
            </w:r>
            <w:proofErr w:type="spellStart"/>
            <w:r w:rsidR="00D2735B" w:rsidRPr="00D93001">
              <w:rPr>
                <w:rFonts w:ascii="Calibri Light" w:eastAsia="Times New Roman" w:hAnsi="Calibri Light" w:cs="Times New Roman"/>
                <w:b w:val="0"/>
                <w:bCs w:val="0"/>
                <w:color w:val="000000" w:themeColor="text1"/>
                <w:lang w:val="lt-LT" w:eastAsia="x-none"/>
              </w:rPr>
              <w:t>component</w:t>
            </w:r>
            <w:proofErr w:type="spellEnd"/>
            <w:r w:rsidR="00D2735B" w:rsidRPr="00D93001">
              <w:rPr>
                <w:rFonts w:ascii="Calibri Light" w:eastAsia="Times New Roman" w:hAnsi="Calibri Light" w:cs="Times New Roman"/>
                <w:b w:val="0"/>
                <w:bCs w:val="0"/>
                <w:color w:val="000000" w:themeColor="text1"/>
                <w:lang w:val="lt-LT" w:eastAsia="x-none"/>
              </w:rPr>
              <w:t xml:space="preserve"> </w:t>
            </w:r>
            <w:proofErr w:type="spellStart"/>
            <w:r w:rsidR="00D2735B" w:rsidRPr="00D93001">
              <w:rPr>
                <w:rFonts w:ascii="Calibri Light" w:eastAsia="Times New Roman" w:hAnsi="Calibri Light" w:cs="Times New Roman"/>
                <w:b w:val="0"/>
                <w:bCs w:val="0"/>
                <w:color w:val="000000" w:themeColor="text1"/>
                <w:lang w:val="lt-LT" w:eastAsia="x-none"/>
              </w:rPr>
              <w:t>architecture</w:t>
            </w:r>
            <w:proofErr w:type="spellEnd"/>
          </w:p>
        </w:tc>
      </w:tr>
    </w:tbl>
    <w:p w14:paraId="7B212E5E" w14:textId="1FB74B44" w:rsidR="00D2735B" w:rsidRPr="009F5926" w:rsidRDefault="00D2735B" w:rsidP="00E8394C">
      <w:pPr>
        <w:spacing w:after="0"/>
        <w:rPr>
          <w:rFonts w:cs="Times New Roman"/>
          <w:sz w:val="24"/>
          <w:szCs w:val="24"/>
        </w:rPr>
      </w:pPr>
      <w:r w:rsidRPr="009F5926">
        <w:rPr>
          <w:rFonts w:cs="Times New Roman"/>
          <w:sz w:val="24"/>
          <w:szCs w:val="24"/>
        </w:rPr>
        <w:t xml:space="preserve">17. The table below describes a possible architecture of </w:t>
      </w:r>
      <w:r w:rsidR="00A40A33">
        <w:rPr>
          <w:rFonts w:cs="Times New Roman"/>
          <w:sz w:val="24"/>
          <w:szCs w:val="24"/>
        </w:rPr>
        <w:t>CPP IS</w:t>
      </w:r>
      <w:r w:rsidRPr="009F5926">
        <w:rPr>
          <w:rFonts w:cs="Times New Roman"/>
          <w:sz w:val="24"/>
          <w:szCs w:val="24"/>
        </w:rPr>
        <w:t xml:space="preserve"> components (application software, data processing software, integration software, frameworks, etc.). During the performance of the Contract, the described elements may be decomposed by dividing them into other separate physical and logical components, ensuring that all functional and non-functional requirements applicable to the component are implemented. The final architecture may be refined and must be agreed with the Contracting Authority during performance of the Contract.</w:t>
      </w:r>
    </w:p>
    <w:p w14:paraId="42FCB3A0" w14:textId="77777777" w:rsidR="00D2735B" w:rsidRPr="009F5926" w:rsidRDefault="00D2735B" w:rsidP="00E8394C">
      <w:pPr>
        <w:spacing w:after="0"/>
        <w:rPr>
          <w:rFonts w:cs="Times New Roman"/>
          <w:sz w:val="24"/>
          <w:szCs w:val="24"/>
        </w:rPr>
      </w:pPr>
      <w:r w:rsidRPr="009F5926">
        <w:rPr>
          <w:rFonts w:cs="Times New Roman"/>
          <w:sz w:val="24"/>
          <w:szCs w:val="24"/>
        </w:rPr>
        <w:lastRenderedPageBreak/>
        <w:t>18. Description of the architecture components:</w:t>
      </w:r>
    </w:p>
    <w:p w14:paraId="0E9802F7" w14:textId="77777777" w:rsidR="00945215" w:rsidRDefault="00945215" w:rsidP="00E8394C">
      <w:pPr>
        <w:spacing w:after="0"/>
        <w:rPr>
          <w:rFonts w:cs="Times New Roman"/>
          <w:sz w:val="24"/>
          <w:szCs w:val="24"/>
        </w:rPr>
      </w:pPr>
    </w:p>
    <w:p w14:paraId="7383D51E" w14:textId="7077FA41" w:rsidR="00D2735B" w:rsidRPr="009F5926" w:rsidRDefault="00D2735B" w:rsidP="00E8394C">
      <w:pPr>
        <w:spacing w:after="0"/>
        <w:rPr>
          <w:rFonts w:cs="Times New Roman"/>
          <w:sz w:val="24"/>
          <w:szCs w:val="24"/>
        </w:rPr>
      </w:pPr>
      <w:r w:rsidRPr="009F5926">
        <w:rPr>
          <w:rFonts w:cs="Times New Roman"/>
          <w:sz w:val="24"/>
          <w:szCs w:val="24"/>
        </w:rPr>
        <w:t>Table 2. Description of architecture components</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8658"/>
      </w:tblGrid>
      <w:tr w:rsidR="00D2735B" w:rsidRPr="009F5926" w14:paraId="27260A9C" w14:textId="77777777" w:rsidTr="002539E1">
        <w:trPr>
          <w:jc w:val="center"/>
        </w:trPr>
        <w:tc>
          <w:tcPr>
            <w:tcW w:w="0" w:type="auto"/>
            <w:shd w:val="clear" w:color="auto" w:fill="DAEEF3" w:themeFill="accent5" w:themeFillTint="33"/>
            <w:tcMar>
              <w:top w:w="35" w:type="dxa"/>
              <w:left w:w="45" w:type="dxa"/>
              <w:bottom w:w="35" w:type="dxa"/>
              <w:right w:w="45" w:type="dxa"/>
            </w:tcMar>
          </w:tcPr>
          <w:p w14:paraId="2393D17E" w14:textId="77777777" w:rsidR="00D2735B" w:rsidRPr="009F5926" w:rsidRDefault="00D2735B" w:rsidP="002539E1">
            <w:pPr>
              <w:spacing w:line="276" w:lineRule="auto"/>
              <w:rPr>
                <w:rFonts w:cs="Times New Roman"/>
                <w:sz w:val="24"/>
                <w:szCs w:val="24"/>
              </w:rPr>
            </w:pPr>
            <w:r w:rsidRPr="009F5926">
              <w:rPr>
                <w:rFonts w:cs="Times New Roman"/>
                <w:b/>
                <w:sz w:val="24"/>
                <w:szCs w:val="24"/>
              </w:rPr>
              <w:t>Component</w:t>
            </w:r>
          </w:p>
        </w:tc>
        <w:tc>
          <w:tcPr>
            <w:tcW w:w="0" w:type="auto"/>
            <w:shd w:val="clear" w:color="auto" w:fill="DAEEF3" w:themeFill="accent5" w:themeFillTint="33"/>
            <w:tcMar>
              <w:top w:w="35" w:type="dxa"/>
              <w:left w:w="45" w:type="dxa"/>
              <w:bottom w:w="35" w:type="dxa"/>
              <w:right w:w="45" w:type="dxa"/>
            </w:tcMar>
          </w:tcPr>
          <w:p w14:paraId="78D89055" w14:textId="77777777" w:rsidR="00D2735B" w:rsidRPr="009F5926" w:rsidRDefault="00D2735B" w:rsidP="002C5B0D">
            <w:pPr>
              <w:spacing w:line="276" w:lineRule="auto"/>
              <w:rPr>
                <w:rFonts w:cs="Times New Roman"/>
                <w:sz w:val="24"/>
                <w:szCs w:val="24"/>
              </w:rPr>
            </w:pPr>
            <w:r w:rsidRPr="009F5926">
              <w:rPr>
                <w:rFonts w:cs="Times New Roman"/>
                <w:b/>
                <w:sz w:val="24"/>
                <w:szCs w:val="24"/>
              </w:rPr>
              <w:t>Description</w:t>
            </w:r>
          </w:p>
        </w:tc>
      </w:tr>
      <w:tr w:rsidR="00D2735B" w:rsidRPr="009F5926" w14:paraId="08296241" w14:textId="77777777" w:rsidTr="00945215">
        <w:trPr>
          <w:jc w:val="center"/>
        </w:trPr>
        <w:tc>
          <w:tcPr>
            <w:tcW w:w="0" w:type="auto"/>
            <w:tcMar>
              <w:top w:w="35" w:type="dxa"/>
              <w:left w:w="45" w:type="dxa"/>
              <w:bottom w:w="35" w:type="dxa"/>
              <w:right w:w="45" w:type="dxa"/>
            </w:tcMar>
          </w:tcPr>
          <w:p w14:paraId="7971D4B7" w14:textId="07D2DE62" w:rsidR="00D2735B" w:rsidRPr="009F5926" w:rsidRDefault="00D2735B" w:rsidP="002539E1">
            <w:pPr>
              <w:spacing w:line="276" w:lineRule="auto"/>
              <w:rPr>
                <w:rFonts w:cs="Times New Roman"/>
                <w:sz w:val="24"/>
                <w:szCs w:val="24"/>
              </w:rPr>
            </w:pPr>
            <w:r w:rsidRPr="009F5926">
              <w:rPr>
                <w:rFonts w:cs="Times New Roman"/>
                <w:sz w:val="24"/>
                <w:szCs w:val="24"/>
              </w:rPr>
              <w:t>19. “</w:t>
            </w:r>
            <w:r w:rsidR="00A40A33">
              <w:rPr>
                <w:rFonts w:cs="Times New Roman"/>
                <w:sz w:val="24"/>
                <w:szCs w:val="24"/>
              </w:rPr>
              <w:t>CPP IS</w:t>
            </w:r>
            <w:r w:rsidRPr="009F5926">
              <w:rPr>
                <w:rFonts w:cs="Times New Roman"/>
                <w:sz w:val="24"/>
                <w:szCs w:val="24"/>
              </w:rPr>
              <w:t>” portal</w:t>
            </w:r>
          </w:p>
        </w:tc>
        <w:tc>
          <w:tcPr>
            <w:tcW w:w="0" w:type="auto"/>
            <w:tcMar>
              <w:top w:w="35" w:type="dxa"/>
              <w:left w:w="45" w:type="dxa"/>
              <w:bottom w:w="35" w:type="dxa"/>
              <w:right w:w="45" w:type="dxa"/>
            </w:tcMar>
          </w:tcPr>
          <w:p w14:paraId="1EFA6CB7" w14:textId="5E94B1C7" w:rsidR="00D2735B" w:rsidRPr="009F5926" w:rsidRDefault="00D2735B" w:rsidP="002C5B0D">
            <w:pPr>
              <w:spacing w:line="276" w:lineRule="auto"/>
              <w:rPr>
                <w:rFonts w:cs="Times New Roman"/>
                <w:sz w:val="24"/>
                <w:szCs w:val="24"/>
              </w:rPr>
            </w:pPr>
            <w:r w:rsidRPr="009F5926">
              <w:rPr>
                <w:rFonts w:cs="Times New Roman"/>
                <w:sz w:val="24"/>
                <w:szCs w:val="24"/>
              </w:rPr>
              <w:t xml:space="preserve">19.1. The </w:t>
            </w:r>
            <w:r w:rsidR="00A40A33">
              <w:rPr>
                <w:rFonts w:cs="Times New Roman"/>
                <w:sz w:val="24"/>
                <w:szCs w:val="24"/>
              </w:rPr>
              <w:t>CPP IS</w:t>
            </w:r>
            <w:r w:rsidRPr="009F5926">
              <w:rPr>
                <w:rFonts w:cs="Times New Roman"/>
                <w:sz w:val="24"/>
                <w:szCs w:val="24"/>
              </w:rPr>
              <w:t xml:space="preserve"> portal, intended for Purchasing bodies, Suppliers, Supervisory authorities and VPT to carry out procurement procedures and procurement-related activities provided for in the Specification.</w:t>
            </w:r>
            <w:r w:rsidRPr="009F5926">
              <w:rPr>
                <w:rFonts w:cs="Times New Roman"/>
                <w:sz w:val="24"/>
                <w:szCs w:val="24"/>
              </w:rPr>
              <w:br/>
              <w:t>19.2. The “</w:t>
            </w:r>
            <w:r w:rsidR="00A40A33">
              <w:rPr>
                <w:rFonts w:cs="Times New Roman"/>
                <w:sz w:val="24"/>
                <w:szCs w:val="24"/>
              </w:rPr>
              <w:t>CPP IS</w:t>
            </w:r>
            <w:r w:rsidRPr="009F5926">
              <w:rPr>
                <w:rFonts w:cs="Times New Roman"/>
                <w:sz w:val="24"/>
                <w:szCs w:val="24"/>
              </w:rPr>
              <w:t>” portal must be implemented using modern web application development technologies.</w:t>
            </w:r>
            <w:r w:rsidRPr="009F5926">
              <w:rPr>
                <w:rFonts w:cs="Times New Roman"/>
                <w:sz w:val="24"/>
                <w:szCs w:val="24"/>
              </w:rPr>
              <w:br/>
              <w:t xml:space="preserve">19.3. When implementing </w:t>
            </w:r>
            <w:proofErr w:type="gramStart"/>
            <w:r w:rsidRPr="009F5926">
              <w:rPr>
                <w:rFonts w:cs="Times New Roman"/>
                <w:sz w:val="24"/>
                <w:szCs w:val="24"/>
              </w:rPr>
              <w:t>a multi</w:t>
            </w:r>
            <w:proofErr w:type="gramEnd"/>
            <w:r w:rsidRPr="009F5926">
              <w:rPr>
                <w:rFonts w:cs="Times New Roman"/>
                <w:sz w:val="24"/>
                <w:szCs w:val="24"/>
              </w:rPr>
              <w:t>-tier architecture, minimum coupling of the business logic layer with the database layer must be ensured, avoiding the implementation of logic rules at the database layer.</w:t>
            </w:r>
            <w:r w:rsidRPr="009F5926">
              <w:rPr>
                <w:rFonts w:cs="Times New Roman"/>
                <w:sz w:val="24"/>
                <w:szCs w:val="24"/>
              </w:rPr>
              <w:br/>
              <w:t>19.4. The “</w:t>
            </w:r>
            <w:r w:rsidR="00A40A33">
              <w:rPr>
                <w:rFonts w:cs="Times New Roman"/>
                <w:sz w:val="24"/>
                <w:szCs w:val="24"/>
              </w:rPr>
              <w:t>CPP IS</w:t>
            </w:r>
            <w:r w:rsidRPr="009F5926">
              <w:rPr>
                <w:rFonts w:cs="Times New Roman"/>
                <w:sz w:val="24"/>
                <w:szCs w:val="24"/>
              </w:rPr>
              <w:t>” portal must be developed based on microservice-oriented architecture principles or an equivalent principle.</w:t>
            </w:r>
            <w:r w:rsidRPr="009F5926">
              <w:rPr>
                <w:rFonts w:cs="Times New Roman"/>
                <w:sz w:val="24"/>
                <w:szCs w:val="24"/>
              </w:rPr>
              <w:br/>
              <w:t>19.5. Different environments must be created for users of the “</w:t>
            </w:r>
            <w:r w:rsidR="00A40A33">
              <w:rPr>
                <w:rFonts w:cs="Times New Roman"/>
                <w:sz w:val="24"/>
                <w:szCs w:val="24"/>
              </w:rPr>
              <w:t>CPP IS</w:t>
            </w:r>
            <w:r w:rsidRPr="009F5926">
              <w:rPr>
                <w:rFonts w:cs="Times New Roman"/>
                <w:sz w:val="24"/>
                <w:szCs w:val="24"/>
              </w:rPr>
              <w:t>” portal.</w:t>
            </w:r>
            <w:r w:rsidRPr="009F5926">
              <w:rPr>
                <w:rFonts w:cs="Times New Roman"/>
                <w:sz w:val="24"/>
                <w:szCs w:val="24"/>
              </w:rPr>
              <w:br/>
              <w:t xml:space="preserve">19.6. For </w:t>
            </w:r>
            <w:proofErr w:type="spellStart"/>
            <w:r w:rsidRPr="009F5926">
              <w:rPr>
                <w:rFonts w:cs="Times New Roman"/>
                <w:sz w:val="24"/>
                <w:szCs w:val="24"/>
              </w:rPr>
              <w:t>authorised</w:t>
            </w:r>
            <w:proofErr w:type="spellEnd"/>
            <w:r w:rsidRPr="009F5926">
              <w:rPr>
                <w:rFonts w:cs="Times New Roman"/>
                <w:sz w:val="24"/>
                <w:szCs w:val="24"/>
              </w:rPr>
              <w:t xml:space="preserve"> users, the functionality for logging in to the “</w:t>
            </w:r>
            <w:r w:rsidR="00A40A33">
              <w:rPr>
                <w:rFonts w:cs="Times New Roman"/>
                <w:sz w:val="24"/>
                <w:szCs w:val="24"/>
              </w:rPr>
              <w:t>CPP IS</w:t>
            </w:r>
            <w:r w:rsidRPr="009F5926">
              <w:rPr>
                <w:rFonts w:cs="Times New Roman"/>
                <w:sz w:val="24"/>
                <w:szCs w:val="24"/>
              </w:rPr>
              <w:t>” portal must be created in accordance with the procedure established in this Specification.</w:t>
            </w:r>
            <w:r w:rsidRPr="009F5926">
              <w:rPr>
                <w:rFonts w:cs="Times New Roman"/>
                <w:sz w:val="24"/>
                <w:szCs w:val="24"/>
              </w:rPr>
              <w:br/>
              <w:t>19.7. During the performance of this Contract, the following interfaces of the “</w:t>
            </w:r>
            <w:r w:rsidR="00A40A33">
              <w:rPr>
                <w:rFonts w:cs="Times New Roman"/>
                <w:sz w:val="24"/>
                <w:szCs w:val="24"/>
              </w:rPr>
              <w:t>CPP IS</w:t>
            </w:r>
            <w:r w:rsidRPr="009F5926">
              <w:rPr>
                <w:rFonts w:cs="Times New Roman"/>
                <w:sz w:val="24"/>
                <w:szCs w:val="24"/>
              </w:rPr>
              <w:t>” portal must be implemented:</w:t>
            </w:r>
            <w:r w:rsidRPr="009F5926">
              <w:rPr>
                <w:rFonts w:cs="Times New Roman"/>
                <w:sz w:val="24"/>
                <w:szCs w:val="24"/>
              </w:rPr>
              <w:br/>
              <w:t>19.7.1. an interface for data exchange between the “</w:t>
            </w:r>
            <w:r w:rsidR="00A40A33">
              <w:rPr>
                <w:rFonts w:cs="Times New Roman"/>
                <w:sz w:val="24"/>
                <w:szCs w:val="24"/>
              </w:rPr>
              <w:t>CPP IS</w:t>
            </w:r>
            <w:r w:rsidRPr="009F5926">
              <w:rPr>
                <w:rFonts w:cs="Times New Roman"/>
                <w:sz w:val="24"/>
                <w:szCs w:val="24"/>
              </w:rPr>
              <w:t>” portal and the eAuctions application component must be created for data exchange and the performance of eAuction functions.</w:t>
            </w:r>
            <w:r w:rsidRPr="009F5926">
              <w:rPr>
                <w:rFonts w:cs="Times New Roman"/>
                <w:sz w:val="24"/>
                <w:szCs w:val="24"/>
              </w:rPr>
              <w:br/>
              <w:t>19.7.2. connection of the “</w:t>
            </w:r>
            <w:r w:rsidR="00A40A33">
              <w:rPr>
                <w:rFonts w:cs="Times New Roman"/>
                <w:sz w:val="24"/>
                <w:szCs w:val="24"/>
              </w:rPr>
              <w:t>CPP IS</w:t>
            </w:r>
            <w:r w:rsidRPr="009F5926">
              <w:rPr>
                <w:rFonts w:cs="Times New Roman"/>
                <w:sz w:val="24"/>
                <w:szCs w:val="24"/>
              </w:rPr>
              <w:t xml:space="preserve">” portal with the </w:t>
            </w:r>
            <w:r w:rsidR="00A40A33">
              <w:rPr>
                <w:rFonts w:cs="Times New Roman"/>
                <w:sz w:val="24"/>
                <w:szCs w:val="24"/>
              </w:rPr>
              <w:t>CPP IS</w:t>
            </w:r>
            <w:r w:rsidRPr="009F5926">
              <w:rPr>
                <w:rFonts w:cs="Times New Roman"/>
                <w:sz w:val="24"/>
                <w:szCs w:val="24"/>
              </w:rPr>
              <w:t xml:space="preserve"> integration platform to receive/provide data from/to the external systems or registers managed by VPT specified in this Specification.</w:t>
            </w:r>
            <w:r w:rsidRPr="009F5926">
              <w:rPr>
                <w:rFonts w:cs="Times New Roman"/>
                <w:sz w:val="24"/>
                <w:szCs w:val="24"/>
              </w:rPr>
              <w:br/>
              <w:t>19.7.3. connection of the “</w:t>
            </w:r>
            <w:r w:rsidR="00A40A33">
              <w:rPr>
                <w:rFonts w:cs="Times New Roman"/>
                <w:sz w:val="24"/>
                <w:szCs w:val="24"/>
              </w:rPr>
              <w:t>CPP IS</w:t>
            </w:r>
            <w:r w:rsidRPr="009F5926">
              <w:rPr>
                <w:rFonts w:cs="Times New Roman"/>
                <w:sz w:val="24"/>
                <w:szCs w:val="24"/>
              </w:rPr>
              <w:t>” portal and the CMS (Content Management System) application component for data exchange, display, processing and management of published information.</w:t>
            </w:r>
            <w:r w:rsidRPr="009F5926">
              <w:rPr>
                <w:rFonts w:cs="Times New Roman"/>
                <w:sz w:val="24"/>
                <w:szCs w:val="24"/>
              </w:rPr>
              <w:br/>
              <w:t>19.7.4. The CMS must have an administrator user interface intended for the system administrator.</w:t>
            </w:r>
            <w:r w:rsidRPr="009F5926">
              <w:rPr>
                <w:rFonts w:cs="Times New Roman"/>
                <w:sz w:val="24"/>
                <w:szCs w:val="24"/>
              </w:rPr>
              <w:br/>
              <w:t>19.7.5. connection of the “</w:t>
            </w:r>
            <w:r w:rsidR="00A40A33">
              <w:rPr>
                <w:rFonts w:cs="Times New Roman"/>
                <w:sz w:val="24"/>
                <w:szCs w:val="24"/>
              </w:rPr>
              <w:t>CPP IS</w:t>
            </w:r>
            <w:r w:rsidRPr="009F5926">
              <w:rPr>
                <w:rFonts w:cs="Times New Roman"/>
                <w:sz w:val="24"/>
                <w:szCs w:val="24"/>
              </w:rPr>
              <w:t>” portal with the write/read software component of the Big Data Platform. The “</w:t>
            </w:r>
            <w:r w:rsidR="00A40A33">
              <w:rPr>
                <w:rFonts w:cs="Times New Roman"/>
                <w:sz w:val="24"/>
                <w:szCs w:val="24"/>
              </w:rPr>
              <w:t>CPP IS</w:t>
            </w:r>
            <w:r w:rsidRPr="009F5926">
              <w:rPr>
                <w:rFonts w:cs="Times New Roman"/>
                <w:sz w:val="24"/>
                <w:szCs w:val="24"/>
              </w:rPr>
              <w:t>” portal must transfer data created/received in the portal to the Big Data Platform to the extent defined during performance of the Contract.</w:t>
            </w:r>
            <w:r w:rsidRPr="009F5926">
              <w:rPr>
                <w:rFonts w:cs="Times New Roman"/>
                <w:sz w:val="24"/>
                <w:szCs w:val="24"/>
              </w:rPr>
              <w:br/>
              <w:t>19.7.6. connection of the “</w:t>
            </w:r>
            <w:r w:rsidR="00A40A33">
              <w:rPr>
                <w:rFonts w:cs="Times New Roman"/>
                <w:sz w:val="24"/>
                <w:szCs w:val="24"/>
              </w:rPr>
              <w:t>CPP IS</w:t>
            </w:r>
            <w:r w:rsidRPr="009F5926">
              <w:rPr>
                <w:rFonts w:cs="Times New Roman"/>
                <w:sz w:val="24"/>
                <w:szCs w:val="24"/>
              </w:rPr>
              <w:t>” portal application with the indexing (search) software of the Big Data Platform. The connection must ensure the possibility for the “</w:t>
            </w:r>
            <w:r w:rsidR="00A40A33">
              <w:rPr>
                <w:rFonts w:cs="Times New Roman"/>
                <w:sz w:val="24"/>
                <w:szCs w:val="24"/>
              </w:rPr>
              <w:t>CPP IS</w:t>
            </w:r>
            <w:r w:rsidRPr="009F5926">
              <w:rPr>
                <w:rFonts w:cs="Times New Roman"/>
                <w:sz w:val="24"/>
                <w:szCs w:val="24"/>
              </w:rPr>
              <w:t>” portal to receive, when performing searches, data stored in the Big Data Platform.</w:t>
            </w:r>
            <w:r w:rsidRPr="009F5926">
              <w:rPr>
                <w:rFonts w:cs="Times New Roman"/>
                <w:sz w:val="24"/>
                <w:szCs w:val="24"/>
              </w:rPr>
              <w:br/>
              <w:t>19.7.7. data exchange interface between the internal portal and the “</w:t>
            </w:r>
            <w:r w:rsidR="00A40A33">
              <w:rPr>
                <w:rFonts w:cs="Times New Roman"/>
                <w:sz w:val="24"/>
                <w:szCs w:val="24"/>
              </w:rPr>
              <w:t>CPP IS</w:t>
            </w:r>
            <w:r w:rsidRPr="009F5926">
              <w:rPr>
                <w:rFonts w:cs="Times New Roman"/>
                <w:sz w:val="24"/>
                <w:szCs w:val="24"/>
              </w:rPr>
              <w:t>” portal. The method of implementing the connection between the internal portal and the external “</w:t>
            </w:r>
            <w:r w:rsidR="00A40A33">
              <w:rPr>
                <w:rFonts w:cs="Times New Roman"/>
                <w:sz w:val="24"/>
                <w:szCs w:val="24"/>
              </w:rPr>
              <w:t>CPP IS</w:t>
            </w:r>
            <w:r w:rsidRPr="009F5926">
              <w:rPr>
                <w:rFonts w:cs="Times New Roman"/>
                <w:sz w:val="24"/>
                <w:szCs w:val="24"/>
              </w:rPr>
              <w:t>” portal must be implemented using RESTful or equivalent interfaces to the extent defined during the analysis and design stage.</w:t>
            </w:r>
            <w:r w:rsidRPr="009F5926">
              <w:rPr>
                <w:rFonts w:cs="Times New Roman"/>
                <w:sz w:val="24"/>
                <w:szCs w:val="24"/>
              </w:rPr>
              <w:br/>
              <w:t>19.7.8. connection of the “</w:t>
            </w:r>
            <w:r w:rsidR="00A40A33">
              <w:rPr>
                <w:rFonts w:cs="Times New Roman"/>
                <w:sz w:val="24"/>
                <w:szCs w:val="24"/>
              </w:rPr>
              <w:t>CPP IS</w:t>
            </w:r>
            <w:r w:rsidRPr="009F5926">
              <w:rPr>
                <w:rFonts w:cs="Times New Roman"/>
                <w:sz w:val="24"/>
                <w:szCs w:val="24"/>
              </w:rPr>
              <w:t xml:space="preserve">” portal with the </w:t>
            </w:r>
            <w:r w:rsidR="00A40A33">
              <w:rPr>
                <w:rFonts w:cs="Times New Roman"/>
                <w:sz w:val="24"/>
                <w:szCs w:val="24"/>
              </w:rPr>
              <w:t>CPP IS</w:t>
            </w:r>
            <w:r w:rsidRPr="009F5926">
              <w:rPr>
                <w:rFonts w:cs="Times New Roman"/>
                <w:sz w:val="24"/>
                <w:szCs w:val="24"/>
              </w:rPr>
              <w:t xml:space="preserve"> DBMS for the purpose of processing structured portal data.</w:t>
            </w:r>
          </w:p>
        </w:tc>
      </w:tr>
      <w:tr w:rsidR="00D2735B" w:rsidRPr="009F5926" w14:paraId="2ACCC06B" w14:textId="77777777" w:rsidTr="00945215">
        <w:trPr>
          <w:jc w:val="center"/>
        </w:trPr>
        <w:tc>
          <w:tcPr>
            <w:tcW w:w="0" w:type="auto"/>
            <w:tcMar>
              <w:top w:w="35" w:type="dxa"/>
              <w:left w:w="45" w:type="dxa"/>
              <w:bottom w:w="35" w:type="dxa"/>
              <w:right w:w="45" w:type="dxa"/>
            </w:tcMar>
          </w:tcPr>
          <w:p w14:paraId="36AB0CD0" w14:textId="77777777" w:rsidR="00D2735B" w:rsidRPr="009F5926" w:rsidRDefault="00D2735B" w:rsidP="002539E1">
            <w:pPr>
              <w:spacing w:line="276" w:lineRule="auto"/>
              <w:rPr>
                <w:rFonts w:cs="Times New Roman"/>
                <w:sz w:val="24"/>
                <w:szCs w:val="24"/>
              </w:rPr>
            </w:pPr>
            <w:r w:rsidRPr="009F5926">
              <w:rPr>
                <w:rFonts w:cs="Times New Roman"/>
                <w:sz w:val="24"/>
                <w:szCs w:val="24"/>
              </w:rPr>
              <w:lastRenderedPageBreak/>
              <w:t>20. eAuctions</w:t>
            </w:r>
          </w:p>
        </w:tc>
        <w:tc>
          <w:tcPr>
            <w:tcW w:w="0" w:type="auto"/>
            <w:tcMar>
              <w:top w:w="35" w:type="dxa"/>
              <w:left w:w="45" w:type="dxa"/>
              <w:bottom w:w="35" w:type="dxa"/>
              <w:right w:w="45" w:type="dxa"/>
            </w:tcMar>
          </w:tcPr>
          <w:p w14:paraId="5B17600D" w14:textId="75236021" w:rsidR="00D2735B" w:rsidRPr="009F5926" w:rsidRDefault="00D2735B" w:rsidP="002C5B0D">
            <w:pPr>
              <w:spacing w:line="276" w:lineRule="auto"/>
              <w:rPr>
                <w:rFonts w:cs="Times New Roman"/>
                <w:sz w:val="24"/>
                <w:szCs w:val="24"/>
              </w:rPr>
            </w:pPr>
            <w:r w:rsidRPr="009F5926">
              <w:rPr>
                <w:rFonts w:cs="Times New Roman"/>
                <w:sz w:val="24"/>
                <w:szCs w:val="24"/>
              </w:rPr>
              <w:t>20.1. A component that must be created during the implementation Contract in order to ensure the conduct of an eAuction, in accordance with the eAuction management rules established in the “</w:t>
            </w:r>
            <w:r w:rsidR="00A40A33">
              <w:rPr>
                <w:rFonts w:cs="Times New Roman"/>
                <w:sz w:val="24"/>
                <w:szCs w:val="24"/>
              </w:rPr>
              <w:t>CPP IS</w:t>
            </w:r>
            <w:r w:rsidRPr="009F5926">
              <w:rPr>
                <w:rFonts w:cs="Times New Roman"/>
                <w:sz w:val="24"/>
                <w:szCs w:val="24"/>
              </w:rPr>
              <w:t xml:space="preserve">” portal for the procurement, to provide information about </w:t>
            </w:r>
            <w:r w:rsidR="00FE2677" w:rsidRPr="00FE2677">
              <w:rPr>
                <w:rFonts w:cs="Times New Roman"/>
                <w:sz w:val="24"/>
                <w:szCs w:val="24"/>
              </w:rPr>
              <w:t>the procurement for which the eAuction is conducted</w:t>
            </w:r>
            <w:r w:rsidRPr="009F5926">
              <w:rPr>
                <w:rFonts w:cs="Times New Roman"/>
                <w:sz w:val="24"/>
                <w:szCs w:val="24"/>
              </w:rPr>
              <w:t xml:space="preserve"> (notice information, auction term and initial price information), to receive data about participants and to ensure suppliers’ participation in the submission of the eAuction price.</w:t>
            </w:r>
            <w:r w:rsidRPr="009F5926">
              <w:rPr>
                <w:rFonts w:cs="Times New Roman"/>
                <w:sz w:val="24"/>
                <w:szCs w:val="24"/>
              </w:rPr>
              <w:br/>
              <w:t>20.2. This component must implement the processes and functions specified in the Specification.</w:t>
            </w:r>
            <w:r w:rsidRPr="009F5926">
              <w:rPr>
                <w:rFonts w:cs="Times New Roman"/>
                <w:sz w:val="24"/>
                <w:szCs w:val="24"/>
              </w:rPr>
              <w:br/>
              <w:t>20.3. A data exchange interface with the “</w:t>
            </w:r>
            <w:r w:rsidR="00A40A33">
              <w:rPr>
                <w:rFonts w:cs="Times New Roman"/>
                <w:sz w:val="24"/>
                <w:szCs w:val="24"/>
              </w:rPr>
              <w:t>CPP IS</w:t>
            </w:r>
            <w:r w:rsidRPr="009F5926">
              <w:rPr>
                <w:rFonts w:cs="Times New Roman"/>
                <w:sz w:val="24"/>
                <w:szCs w:val="24"/>
              </w:rPr>
              <w:t>” portal must be implemented to the extent required for the functions and data necessary for conducting eAuctions.</w:t>
            </w:r>
            <w:r w:rsidRPr="009F5926">
              <w:rPr>
                <w:rFonts w:cs="Times New Roman"/>
                <w:sz w:val="24"/>
                <w:szCs w:val="24"/>
              </w:rPr>
              <w:br/>
              <w:t>20.4. The eAuctions component must be implemented using modern web application development technologies.</w:t>
            </w:r>
            <w:r w:rsidRPr="009F5926">
              <w:rPr>
                <w:rFonts w:cs="Times New Roman"/>
                <w:sz w:val="24"/>
                <w:szCs w:val="24"/>
              </w:rPr>
              <w:br/>
              <w:t xml:space="preserve">20.5. When implementing </w:t>
            </w:r>
            <w:proofErr w:type="gramStart"/>
            <w:r w:rsidRPr="009F5926">
              <w:rPr>
                <w:rFonts w:cs="Times New Roman"/>
                <w:sz w:val="24"/>
                <w:szCs w:val="24"/>
              </w:rPr>
              <w:t>a multi</w:t>
            </w:r>
            <w:proofErr w:type="gramEnd"/>
            <w:r w:rsidRPr="009F5926">
              <w:rPr>
                <w:rFonts w:cs="Times New Roman"/>
                <w:sz w:val="24"/>
                <w:szCs w:val="24"/>
              </w:rPr>
              <w:t>-tier architecture, minimum coupling of the business logic layer with the database layer must be ensured, avoiding the implementation of logic rules at the database layer.</w:t>
            </w:r>
            <w:r w:rsidRPr="009F5926">
              <w:rPr>
                <w:rFonts w:cs="Times New Roman"/>
                <w:sz w:val="24"/>
                <w:szCs w:val="24"/>
              </w:rPr>
              <w:br/>
              <w:t>20.6. The eAuctions component must be developed based on microservice-oriented architecture principles or equivalent principles.</w:t>
            </w:r>
            <w:r w:rsidRPr="009F5926">
              <w:rPr>
                <w:rFonts w:cs="Times New Roman"/>
                <w:sz w:val="24"/>
                <w:szCs w:val="24"/>
              </w:rPr>
              <w:br/>
              <w:t>20.7. Users participating in an electronic auction must be able to log in to the eAuctions module (from their “</w:t>
            </w:r>
            <w:r w:rsidR="00A40A33">
              <w:rPr>
                <w:rFonts w:cs="Times New Roman"/>
                <w:sz w:val="24"/>
                <w:szCs w:val="24"/>
              </w:rPr>
              <w:t>CPP IS</w:t>
            </w:r>
            <w:r w:rsidRPr="009F5926">
              <w:rPr>
                <w:rFonts w:cs="Times New Roman"/>
                <w:sz w:val="24"/>
                <w:szCs w:val="24"/>
              </w:rPr>
              <w:t>” portal account without being required to authenticate again) and, after the system has verified whether the User has the right to compete, submit eAuction data and be allowed to perform the established actions.</w:t>
            </w:r>
          </w:p>
        </w:tc>
      </w:tr>
      <w:tr w:rsidR="00D2735B" w:rsidRPr="009F5926" w14:paraId="77AC2025" w14:textId="77777777" w:rsidTr="00945215">
        <w:trPr>
          <w:jc w:val="center"/>
        </w:trPr>
        <w:tc>
          <w:tcPr>
            <w:tcW w:w="0" w:type="auto"/>
            <w:tcMar>
              <w:top w:w="35" w:type="dxa"/>
              <w:left w:w="45" w:type="dxa"/>
              <w:bottom w:w="35" w:type="dxa"/>
              <w:right w:w="45" w:type="dxa"/>
            </w:tcMar>
          </w:tcPr>
          <w:p w14:paraId="0BFE9FB7" w14:textId="77777777" w:rsidR="00D2735B" w:rsidRPr="009F5926" w:rsidRDefault="00D2735B" w:rsidP="002539E1">
            <w:pPr>
              <w:spacing w:line="276" w:lineRule="auto"/>
              <w:rPr>
                <w:rFonts w:cs="Times New Roman"/>
                <w:sz w:val="24"/>
                <w:szCs w:val="24"/>
              </w:rPr>
            </w:pPr>
            <w:r w:rsidRPr="009F5926">
              <w:rPr>
                <w:rFonts w:cs="Times New Roman"/>
                <w:sz w:val="24"/>
                <w:szCs w:val="24"/>
              </w:rPr>
              <w:t>21. Internal portal</w:t>
            </w:r>
          </w:p>
        </w:tc>
        <w:tc>
          <w:tcPr>
            <w:tcW w:w="0" w:type="auto"/>
            <w:tcMar>
              <w:top w:w="35" w:type="dxa"/>
              <w:left w:w="45" w:type="dxa"/>
              <w:bottom w:w="35" w:type="dxa"/>
              <w:right w:w="45" w:type="dxa"/>
            </w:tcMar>
          </w:tcPr>
          <w:p w14:paraId="4241F6F6" w14:textId="4D06C358" w:rsidR="00D2735B" w:rsidRPr="009F5926" w:rsidRDefault="00D2735B" w:rsidP="002C5B0D">
            <w:pPr>
              <w:spacing w:line="276" w:lineRule="auto"/>
              <w:rPr>
                <w:rFonts w:cs="Times New Roman"/>
                <w:sz w:val="24"/>
                <w:szCs w:val="24"/>
              </w:rPr>
            </w:pPr>
            <w:r w:rsidRPr="009F5926">
              <w:rPr>
                <w:rFonts w:cs="Times New Roman"/>
                <w:sz w:val="24"/>
                <w:szCs w:val="24"/>
              </w:rPr>
              <w:t>21.1. The internal portal is intended for VPT employees and other supervisory and implementing institutions (hereinafter - IIs) to log in and receive “</w:t>
            </w:r>
            <w:r w:rsidR="00A40A33">
              <w:rPr>
                <w:rFonts w:cs="Times New Roman"/>
                <w:sz w:val="24"/>
                <w:szCs w:val="24"/>
              </w:rPr>
              <w:t>CPP IS</w:t>
            </w:r>
            <w:r w:rsidRPr="009F5926">
              <w:rPr>
                <w:rFonts w:cs="Times New Roman"/>
                <w:sz w:val="24"/>
                <w:szCs w:val="24"/>
              </w:rPr>
              <w:t xml:space="preserve">” portal data </w:t>
            </w:r>
            <w:proofErr w:type="gramStart"/>
            <w:r w:rsidRPr="009F5926">
              <w:rPr>
                <w:rFonts w:cs="Times New Roman"/>
                <w:sz w:val="24"/>
                <w:szCs w:val="24"/>
              </w:rPr>
              <w:t>in order to</w:t>
            </w:r>
            <w:proofErr w:type="gramEnd"/>
            <w:r w:rsidRPr="009F5926">
              <w:rPr>
                <w:rFonts w:cs="Times New Roman"/>
                <w:sz w:val="24"/>
                <w:szCs w:val="24"/>
              </w:rPr>
              <w:t xml:space="preserve"> perform the supervisory and control functions of these institutions.</w:t>
            </w:r>
            <w:r w:rsidRPr="009F5926">
              <w:rPr>
                <w:rFonts w:cs="Times New Roman"/>
                <w:sz w:val="24"/>
                <w:szCs w:val="24"/>
              </w:rPr>
              <w:br/>
              <w:t>21.2. The internal portal must be implemented using modern web application development technologies.</w:t>
            </w:r>
            <w:r w:rsidRPr="009F5926">
              <w:rPr>
                <w:rFonts w:cs="Times New Roman"/>
                <w:sz w:val="24"/>
                <w:szCs w:val="24"/>
              </w:rPr>
              <w:br/>
              <w:t>21.3. When implementing a multi-tier architecture, minimum coupling of the business logic layer with the database layer must be ensured, avoiding the implementation of logic rules at the database layer.</w:t>
            </w:r>
            <w:r w:rsidRPr="009F5926">
              <w:rPr>
                <w:rFonts w:cs="Times New Roman"/>
                <w:sz w:val="24"/>
                <w:szCs w:val="24"/>
              </w:rPr>
              <w:br/>
              <w:t>21.4. The internal portal must be developed based on microservice-oriented architecture principles or equivalent principles.</w:t>
            </w:r>
            <w:r w:rsidRPr="009F5926">
              <w:rPr>
                <w:rFonts w:cs="Times New Roman"/>
                <w:sz w:val="24"/>
                <w:szCs w:val="24"/>
              </w:rPr>
              <w:br/>
              <w:t xml:space="preserve">21.5. Separate user interfaces (environments) must be created in the internal portal for </w:t>
            </w:r>
            <w:proofErr w:type="spellStart"/>
            <w:r w:rsidRPr="009F5926">
              <w:rPr>
                <w:rFonts w:cs="Times New Roman"/>
                <w:sz w:val="24"/>
                <w:szCs w:val="24"/>
              </w:rPr>
              <w:t>authorised</w:t>
            </w:r>
            <w:proofErr w:type="spellEnd"/>
            <w:r w:rsidRPr="009F5926">
              <w:rPr>
                <w:rFonts w:cs="Times New Roman"/>
                <w:sz w:val="24"/>
                <w:szCs w:val="24"/>
              </w:rPr>
              <w:t xml:space="preserve"> VPT employees (and the system administrator) and for employees of other supervisory and implementing institutions, where the environment implements the functions intended for the target group.</w:t>
            </w:r>
            <w:r w:rsidRPr="009F5926">
              <w:rPr>
                <w:rFonts w:cs="Times New Roman"/>
                <w:sz w:val="24"/>
                <w:szCs w:val="24"/>
              </w:rPr>
              <w:br/>
              <w:t>21.6. During the performance of this Contract, the following interfaces of the internal portal with other components agreed during performance of the Contract must be implemented.</w:t>
            </w:r>
          </w:p>
        </w:tc>
      </w:tr>
      <w:tr w:rsidR="008C0195" w:rsidRPr="009F5926" w14:paraId="754FCB3C" w14:textId="77777777" w:rsidTr="00945215">
        <w:trPr>
          <w:jc w:val="center"/>
        </w:trPr>
        <w:tc>
          <w:tcPr>
            <w:tcW w:w="0" w:type="auto"/>
            <w:tcMar>
              <w:top w:w="35" w:type="dxa"/>
              <w:left w:w="45" w:type="dxa"/>
              <w:bottom w:w="35" w:type="dxa"/>
              <w:right w:w="45" w:type="dxa"/>
            </w:tcMar>
          </w:tcPr>
          <w:p w14:paraId="215A110C" w14:textId="6B66F5C2" w:rsidR="008C0195" w:rsidRPr="009F5926" w:rsidRDefault="008C0195" w:rsidP="002539E1">
            <w:pPr>
              <w:spacing w:line="276" w:lineRule="auto"/>
              <w:rPr>
                <w:rFonts w:cs="Times New Roman"/>
                <w:sz w:val="24"/>
                <w:szCs w:val="24"/>
              </w:rPr>
            </w:pPr>
            <w:r w:rsidRPr="009F5926">
              <w:rPr>
                <w:rFonts w:cs="Times New Roman"/>
                <w:sz w:val="24"/>
                <w:szCs w:val="24"/>
              </w:rPr>
              <w:t>22. Relational DBMS and DB</w:t>
            </w:r>
          </w:p>
        </w:tc>
        <w:tc>
          <w:tcPr>
            <w:tcW w:w="0" w:type="auto"/>
            <w:tcMar>
              <w:top w:w="35" w:type="dxa"/>
              <w:left w:w="45" w:type="dxa"/>
              <w:bottom w:w="35" w:type="dxa"/>
              <w:right w:w="45" w:type="dxa"/>
            </w:tcMar>
          </w:tcPr>
          <w:p w14:paraId="174CB887" w14:textId="3AD9DCF6" w:rsidR="008C0195" w:rsidRPr="009F5926" w:rsidRDefault="008C0195" w:rsidP="002C5B0D">
            <w:pPr>
              <w:spacing w:line="276" w:lineRule="auto"/>
              <w:rPr>
                <w:rFonts w:cs="Times New Roman"/>
                <w:sz w:val="24"/>
                <w:szCs w:val="24"/>
              </w:rPr>
            </w:pPr>
            <w:r w:rsidRPr="009F5926">
              <w:rPr>
                <w:rFonts w:cs="Times New Roman"/>
                <w:sz w:val="24"/>
                <w:szCs w:val="24"/>
              </w:rPr>
              <w:t>22.1. The databases (DB) of the “</w:t>
            </w:r>
            <w:r w:rsidR="00A40A33">
              <w:rPr>
                <w:rFonts w:cs="Times New Roman"/>
                <w:sz w:val="24"/>
                <w:szCs w:val="24"/>
              </w:rPr>
              <w:t>CPP IS</w:t>
            </w:r>
            <w:r w:rsidRPr="009F5926">
              <w:rPr>
                <w:rFonts w:cs="Times New Roman"/>
                <w:sz w:val="24"/>
                <w:szCs w:val="24"/>
              </w:rPr>
              <w:t xml:space="preserve">” portal and the internal portal must be installed in </w:t>
            </w:r>
            <w:r w:rsidR="00A40A33">
              <w:rPr>
                <w:rFonts w:cs="Times New Roman"/>
                <w:sz w:val="24"/>
                <w:szCs w:val="24"/>
              </w:rPr>
              <w:t>CPP IS</w:t>
            </w:r>
            <w:r w:rsidRPr="009F5926">
              <w:rPr>
                <w:rFonts w:cs="Times New Roman"/>
                <w:sz w:val="24"/>
                <w:szCs w:val="24"/>
              </w:rPr>
              <w:t xml:space="preserve"> and must ensure the processing of structured data of </w:t>
            </w:r>
            <w:r w:rsidR="00A40A33">
              <w:rPr>
                <w:rFonts w:cs="Times New Roman"/>
                <w:sz w:val="24"/>
                <w:szCs w:val="24"/>
              </w:rPr>
              <w:t>CPP IS</w:t>
            </w:r>
            <w:r w:rsidRPr="009F5926">
              <w:rPr>
                <w:rFonts w:cs="Times New Roman"/>
                <w:sz w:val="24"/>
                <w:szCs w:val="24"/>
              </w:rPr>
              <w:t xml:space="preserve"> components.</w:t>
            </w:r>
            <w:r w:rsidRPr="009F5926">
              <w:rPr>
                <w:rFonts w:cs="Times New Roman"/>
                <w:sz w:val="24"/>
                <w:szCs w:val="24"/>
              </w:rPr>
              <w:br/>
              <w:t xml:space="preserve">22.2. During the performance of the </w:t>
            </w:r>
            <w:proofErr w:type="gramStart"/>
            <w:r w:rsidRPr="009F5926">
              <w:rPr>
                <w:rFonts w:cs="Times New Roman"/>
                <w:sz w:val="24"/>
                <w:szCs w:val="24"/>
              </w:rPr>
              <w:t>Contract</w:t>
            </w:r>
            <w:proofErr w:type="gramEnd"/>
            <w:r w:rsidRPr="009F5926">
              <w:rPr>
                <w:rFonts w:cs="Times New Roman"/>
                <w:sz w:val="24"/>
                <w:szCs w:val="24"/>
              </w:rPr>
              <w:t xml:space="preserve"> it must be decided how many independent </w:t>
            </w:r>
            <w:r w:rsidRPr="009F5926">
              <w:rPr>
                <w:rFonts w:cs="Times New Roman"/>
                <w:sz w:val="24"/>
                <w:szCs w:val="24"/>
              </w:rPr>
              <w:lastRenderedPageBreak/>
              <w:t xml:space="preserve">(separate) database management systems (DBMS) must be installed </w:t>
            </w:r>
            <w:proofErr w:type="gramStart"/>
            <w:r w:rsidRPr="009F5926">
              <w:rPr>
                <w:rFonts w:cs="Times New Roman"/>
                <w:sz w:val="24"/>
                <w:szCs w:val="24"/>
              </w:rPr>
              <w:t>in order to</w:t>
            </w:r>
            <w:proofErr w:type="gramEnd"/>
            <w:r w:rsidRPr="009F5926">
              <w:rPr>
                <w:rFonts w:cs="Times New Roman"/>
                <w:sz w:val="24"/>
                <w:szCs w:val="24"/>
              </w:rPr>
              <w:t xml:space="preserve"> implement the above-mentioned databases, while also ensuring efficient operation and security of the DBMS and the DBs managed by it. The DBMS of the internal portal and of the “</w:t>
            </w:r>
            <w:r w:rsidR="00A40A33">
              <w:rPr>
                <w:rFonts w:cs="Times New Roman"/>
                <w:sz w:val="24"/>
                <w:szCs w:val="24"/>
              </w:rPr>
              <w:t>CPP IS</w:t>
            </w:r>
            <w:r w:rsidRPr="009F5926">
              <w:rPr>
                <w:rFonts w:cs="Times New Roman"/>
                <w:sz w:val="24"/>
                <w:szCs w:val="24"/>
              </w:rPr>
              <w:t>” portal must be separate.</w:t>
            </w:r>
            <w:r w:rsidRPr="009F5926">
              <w:rPr>
                <w:rFonts w:cs="Times New Roman"/>
                <w:sz w:val="24"/>
                <w:szCs w:val="24"/>
              </w:rPr>
              <w:br/>
              <w:t xml:space="preserve">22.3. The Contracting Authority will provide the necessary DBMS </w:t>
            </w:r>
            <w:proofErr w:type="spellStart"/>
            <w:r w:rsidRPr="009F5926">
              <w:rPr>
                <w:rFonts w:cs="Times New Roman"/>
                <w:sz w:val="24"/>
                <w:szCs w:val="24"/>
              </w:rPr>
              <w:t>licences</w:t>
            </w:r>
            <w:proofErr w:type="spellEnd"/>
            <w:r w:rsidRPr="009F5926">
              <w:rPr>
                <w:rFonts w:cs="Times New Roman"/>
                <w:sz w:val="24"/>
                <w:szCs w:val="24"/>
              </w:rPr>
              <w:t xml:space="preserve"> (DBMS services), which will be provided by the State Cloud Service Provider (hereinafter - SCSP). The Implementer must provide DBMS </w:t>
            </w:r>
            <w:proofErr w:type="spellStart"/>
            <w:r w:rsidRPr="009F5926">
              <w:rPr>
                <w:rFonts w:cs="Times New Roman"/>
                <w:sz w:val="24"/>
                <w:szCs w:val="24"/>
              </w:rPr>
              <w:t>licences</w:t>
            </w:r>
            <w:proofErr w:type="spellEnd"/>
            <w:r w:rsidRPr="009F5926">
              <w:rPr>
                <w:rFonts w:cs="Times New Roman"/>
                <w:sz w:val="24"/>
                <w:szCs w:val="24"/>
              </w:rPr>
              <w:t xml:space="preserve"> if the DBMS </w:t>
            </w:r>
            <w:proofErr w:type="spellStart"/>
            <w:r w:rsidRPr="009F5926">
              <w:rPr>
                <w:rFonts w:cs="Times New Roman"/>
                <w:sz w:val="24"/>
                <w:szCs w:val="24"/>
              </w:rPr>
              <w:t>licences</w:t>
            </w:r>
            <w:proofErr w:type="spellEnd"/>
            <w:r w:rsidRPr="009F5926">
              <w:rPr>
                <w:rFonts w:cs="Times New Roman"/>
                <w:sz w:val="24"/>
                <w:szCs w:val="24"/>
              </w:rPr>
              <w:t xml:space="preserve"> provided by the SCSP are not suitable for the </w:t>
            </w:r>
            <w:r w:rsidR="00A40A33">
              <w:rPr>
                <w:rFonts w:cs="Times New Roman"/>
                <w:sz w:val="24"/>
                <w:szCs w:val="24"/>
              </w:rPr>
              <w:t>CPP IS</w:t>
            </w:r>
            <w:r w:rsidRPr="009F5926">
              <w:rPr>
                <w:rFonts w:cs="Times New Roman"/>
                <w:sz w:val="24"/>
                <w:szCs w:val="24"/>
              </w:rPr>
              <w:t xml:space="preserve"> implementation solution proposed by it.</w:t>
            </w:r>
            <w:r w:rsidRPr="009F5926">
              <w:rPr>
                <w:rFonts w:cs="Times New Roman"/>
                <w:sz w:val="24"/>
                <w:szCs w:val="24"/>
              </w:rPr>
              <w:br/>
              <w:t xml:space="preserve">22.4. Connections with the write/read component of the Big Data Platform must be created </w:t>
            </w:r>
            <w:proofErr w:type="gramStart"/>
            <w:r w:rsidRPr="009F5926">
              <w:rPr>
                <w:rFonts w:cs="Times New Roman"/>
                <w:sz w:val="24"/>
                <w:szCs w:val="24"/>
              </w:rPr>
              <w:t>in order to</w:t>
            </w:r>
            <w:proofErr w:type="gramEnd"/>
            <w:r w:rsidRPr="009F5926">
              <w:rPr>
                <w:rFonts w:cs="Times New Roman"/>
                <w:sz w:val="24"/>
                <w:szCs w:val="24"/>
              </w:rPr>
              <w:t xml:space="preserve"> ensure the possibility of data exchange between relational DBs and the Big Data Platform for the purposes defined during the performance of the Contract.</w:t>
            </w:r>
            <w:r w:rsidRPr="009F5926">
              <w:rPr>
                <w:rFonts w:cs="Times New Roman"/>
                <w:sz w:val="24"/>
                <w:szCs w:val="24"/>
              </w:rPr>
              <w:br/>
              <w:t xml:space="preserve">22.5. Connections must be implemented between the </w:t>
            </w:r>
            <w:r w:rsidR="00A40A33">
              <w:rPr>
                <w:rFonts w:cs="Times New Roman"/>
                <w:sz w:val="24"/>
                <w:szCs w:val="24"/>
              </w:rPr>
              <w:t>CPP IS</w:t>
            </w:r>
            <w:r w:rsidRPr="009F5926">
              <w:rPr>
                <w:rFonts w:cs="Times New Roman"/>
                <w:sz w:val="24"/>
                <w:szCs w:val="24"/>
              </w:rPr>
              <w:t xml:space="preserve"> relational DBMS and the API and/or DB type data exchange module component implemented in the Integration Platform for providing/receiving data from/to the </w:t>
            </w:r>
            <w:r w:rsidR="00A40A33">
              <w:rPr>
                <w:rFonts w:cs="Times New Roman"/>
                <w:sz w:val="24"/>
                <w:szCs w:val="24"/>
              </w:rPr>
              <w:t>CPP IS</w:t>
            </w:r>
            <w:r w:rsidRPr="009F5926">
              <w:rPr>
                <w:rFonts w:cs="Times New Roman"/>
                <w:sz w:val="24"/>
                <w:szCs w:val="24"/>
              </w:rPr>
              <w:t xml:space="preserve"> DB.</w:t>
            </w:r>
          </w:p>
        </w:tc>
      </w:tr>
      <w:tr w:rsidR="008C0195" w:rsidRPr="009F5926" w14:paraId="75F3FC12" w14:textId="77777777" w:rsidTr="00945215">
        <w:trPr>
          <w:jc w:val="center"/>
        </w:trPr>
        <w:tc>
          <w:tcPr>
            <w:tcW w:w="0" w:type="auto"/>
            <w:tcMar>
              <w:top w:w="35" w:type="dxa"/>
              <w:left w:w="45" w:type="dxa"/>
              <w:bottom w:w="35" w:type="dxa"/>
              <w:right w:w="45" w:type="dxa"/>
            </w:tcMar>
          </w:tcPr>
          <w:p w14:paraId="5061EAB8" w14:textId="572C6A7A" w:rsidR="008C0195" w:rsidRPr="009F5926" w:rsidRDefault="008C0195" w:rsidP="002539E1">
            <w:pPr>
              <w:spacing w:line="276" w:lineRule="auto"/>
              <w:rPr>
                <w:rFonts w:cs="Times New Roman"/>
                <w:sz w:val="24"/>
                <w:szCs w:val="24"/>
              </w:rPr>
            </w:pPr>
            <w:r w:rsidRPr="009F5926">
              <w:rPr>
                <w:rFonts w:cs="Times New Roman"/>
                <w:sz w:val="24"/>
                <w:szCs w:val="24"/>
              </w:rPr>
              <w:lastRenderedPageBreak/>
              <w:t>23. Big Data Platform</w:t>
            </w:r>
          </w:p>
        </w:tc>
        <w:tc>
          <w:tcPr>
            <w:tcW w:w="0" w:type="auto"/>
            <w:tcMar>
              <w:top w:w="35" w:type="dxa"/>
              <w:left w:w="45" w:type="dxa"/>
              <w:bottom w:w="35" w:type="dxa"/>
              <w:right w:w="45" w:type="dxa"/>
            </w:tcMar>
          </w:tcPr>
          <w:p w14:paraId="577671AE" w14:textId="67CA7CFA" w:rsidR="008C0195" w:rsidRPr="009F5926" w:rsidRDefault="008C0195" w:rsidP="002C5B0D">
            <w:pPr>
              <w:spacing w:line="276" w:lineRule="auto"/>
              <w:rPr>
                <w:rFonts w:cs="Times New Roman"/>
                <w:sz w:val="24"/>
                <w:szCs w:val="24"/>
              </w:rPr>
            </w:pPr>
            <w:r w:rsidRPr="009F5926">
              <w:rPr>
                <w:rFonts w:cs="Times New Roman"/>
                <w:sz w:val="24"/>
                <w:szCs w:val="24"/>
              </w:rPr>
              <w:t>23.1. A Big Data File System (BDFS or equivalent) (hereinafter - BDFS) must be installed.</w:t>
            </w:r>
            <w:r w:rsidRPr="009F5926">
              <w:rPr>
                <w:rFonts w:cs="Times New Roman"/>
                <w:sz w:val="24"/>
                <w:szCs w:val="24"/>
              </w:rPr>
              <w:br/>
              <w:t>23.2. The BDFS must implement a high-reliability data storage platform. The BDFS must be installed ensuring high reliability of management servers (“</w:t>
            </w:r>
            <w:proofErr w:type="spellStart"/>
            <w:r w:rsidRPr="009F5926">
              <w:rPr>
                <w:rFonts w:cs="Times New Roman"/>
                <w:sz w:val="24"/>
                <w:szCs w:val="24"/>
              </w:rPr>
              <w:t>NameNode</w:t>
            </w:r>
            <w:proofErr w:type="spellEnd"/>
            <w:r w:rsidRPr="009F5926">
              <w:rPr>
                <w:rFonts w:cs="Times New Roman"/>
                <w:sz w:val="24"/>
                <w:szCs w:val="24"/>
              </w:rPr>
              <w:t>”) and sufficient distribution of data servers (“</w:t>
            </w:r>
            <w:proofErr w:type="spellStart"/>
            <w:r w:rsidRPr="009F5926">
              <w:rPr>
                <w:rFonts w:cs="Times New Roman"/>
                <w:sz w:val="24"/>
                <w:szCs w:val="24"/>
              </w:rPr>
              <w:t>DataNode</w:t>
            </w:r>
            <w:proofErr w:type="spellEnd"/>
            <w:r w:rsidRPr="009F5926">
              <w:rPr>
                <w:rFonts w:cs="Times New Roman"/>
                <w:sz w:val="24"/>
                <w:szCs w:val="24"/>
              </w:rPr>
              <w:t>”).</w:t>
            </w:r>
            <w:r w:rsidRPr="009F5926">
              <w:rPr>
                <w:rFonts w:cs="Times New Roman"/>
                <w:sz w:val="24"/>
                <w:szCs w:val="24"/>
              </w:rPr>
              <w:br/>
              <w:t>23.3. Resource management software must be installed in the BDFS; it must have several management levels and may cover not only resource management but also job distribution/monitoring and other resource management mechanisms.</w:t>
            </w:r>
            <w:r w:rsidRPr="009F5926">
              <w:rPr>
                <w:rFonts w:cs="Times New Roman"/>
                <w:sz w:val="24"/>
                <w:szCs w:val="24"/>
              </w:rPr>
              <w:br/>
              <w:t>23.4. A NoSQL or equivalent type database must be installed in the Big Data Platform for storing and processing large volumes of structured and unstructured information (large numbers of records, documents, other files), which must be defined at the Contract performance stage.</w:t>
            </w:r>
            <w:r w:rsidRPr="009F5926">
              <w:rPr>
                <w:rFonts w:cs="Times New Roman"/>
                <w:sz w:val="24"/>
                <w:szCs w:val="24"/>
              </w:rPr>
              <w:br/>
              <w:t xml:space="preserve">23.5. The BDFS and NoSQL or equivalent type database must be used for storing unstructured </w:t>
            </w:r>
            <w:r w:rsidR="00A40A33">
              <w:rPr>
                <w:rFonts w:cs="Times New Roman"/>
                <w:sz w:val="24"/>
                <w:szCs w:val="24"/>
              </w:rPr>
              <w:t>CPP IS</w:t>
            </w:r>
            <w:r w:rsidRPr="009F5926">
              <w:rPr>
                <w:rFonts w:cs="Times New Roman"/>
                <w:sz w:val="24"/>
                <w:szCs w:val="24"/>
              </w:rPr>
              <w:t xml:space="preserve"> data. Preliminarily, the following data must be stored: documents created in </w:t>
            </w:r>
            <w:r w:rsidR="00A40A33">
              <w:rPr>
                <w:rFonts w:cs="Times New Roman"/>
                <w:sz w:val="24"/>
                <w:szCs w:val="24"/>
              </w:rPr>
              <w:t>CPP IS</w:t>
            </w:r>
            <w:r w:rsidRPr="009F5926">
              <w:rPr>
                <w:rFonts w:cs="Times New Roman"/>
                <w:sz w:val="24"/>
                <w:szCs w:val="24"/>
              </w:rPr>
              <w:t>, documents received (procurement documents, their annexes), vector and raster data, extensions of database structures, data received through integration interfaces, etc.</w:t>
            </w:r>
            <w:r w:rsidRPr="009F5926">
              <w:rPr>
                <w:rFonts w:cs="Times New Roman"/>
                <w:sz w:val="24"/>
                <w:szCs w:val="24"/>
              </w:rPr>
              <w:br/>
              <w:t xml:space="preserve">23.6. Data write/read (ETL (Extract Transform Load)/ELT (Extract Load Transform)) software component(s) must be installed, which would ensure the receipt, transformation and recording of data from data sources / external and internal </w:t>
            </w:r>
            <w:r w:rsidR="00A40A33">
              <w:rPr>
                <w:rFonts w:cs="Times New Roman"/>
                <w:sz w:val="24"/>
                <w:szCs w:val="24"/>
              </w:rPr>
              <w:t>CPP IS</w:t>
            </w:r>
            <w:r w:rsidRPr="009F5926">
              <w:rPr>
                <w:rFonts w:cs="Times New Roman"/>
                <w:sz w:val="24"/>
                <w:szCs w:val="24"/>
              </w:rPr>
              <w:t xml:space="preserve"> portals or other external information systems and registers and store such data in the required scope and required format in the Big Data Platform. More than one component may be used to ensure interfaces, depending on the data flows, format and data use purposes defined during the performance of the Contract. </w:t>
            </w:r>
            <w:proofErr w:type="gramStart"/>
            <w:r w:rsidRPr="009F5926">
              <w:rPr>
                <w:rFonts w:cs="Times New Roman"/>
                <w:sz w:val="24"/>
                <w:szCs w:val="24"/>
              </w:rPr>
              <w:t>In order to</w:t>
            </w:r>
            <w:proofErr w:type="gramEnd"/>
            <w:r w:rsidRPr="009F5926">
              <w:rPr>
                <w:rFonts w:cs="Times New Roman"/>
                <w:sz w:val="24"/>
                <w:szCs w:val="24"/>
              </w:rPr>
              <w:t xml:space="preserve"> ensure operation, the relevant connections/interfaces of this component and the other listed data sources / and the data-storing BDFS must be created:</w:t>
            </w:r>
            <w:r w:rsidRPr="009F5926">
              <w:rPr>
                <w:rFonts w:cs="Times New Roman"/>
                <w:sz w:val="24"/>
                <w:szCs w:val="24"/>
              </w:rPr>
              <w:br/>
              <w:t>23.6.1. connection of the data write/read software component with the BDFS, for storing and/or retrieving data received from various sources.</w:t>
            </w:r>
            <w:r w:rsidRPr="009F5926">
              <w:rPr>
                <w:rFonts w:cs="Times New Roman"/>
                <w:sz w:val="24"/>
                <w:szCs w:val="24"/>
              </w:rPr>
              <w:br/>
            </w:r>
            <w:r w:rsidRPr="009F5926">
              <w:rPr>
                <w:rFonts w:cs="Times New Roman"/>
                <w:sz w:val="24"/>
                <w:szCs w:val="24"/>
              </w:rPr>
              <w:lastRenderedPageBreak/>
              <w:t>23.6.2. connection of the data write/read software component with the NoSQL or equivalent type database, for storing and/or reading data received from various sources.</w:t>
            </w:r>
            <w:r w:rsidRPr="009F5926">
              <w:rPr>
                <w:rFonts w:cs="Times New Roman"/>
                <w:sz w:val="24"/>
                <w:szCs w:val="24"/>
              </w:rPr>
              <w:br/>
              <w:t xml:space="preserve">23.6.3. connection of the data write/read software component with </w:t>
            </w:r>
            <w:r w:rsidR="00A40A33">
              <w:rPr>
                <w:rFonts w:cs="Times New Roman"/>
                <w:sz w:val="24"/>
                <w:szCs w:val="24"/>
              </w:rPr>
              <w:t>CPP IS</w:t>
            </w:r>
            <w:r w:rsidRPr="009F5926">
              <w:rPr>
                <w:rFonts w:cs="Times New Roman"/>
                <w:sz w:val="24"/>
                <w:szCs w:val="24"/>
              </w:rPr>
              <w:t xml:space="preserve"> relational databases, which must be implemented if meaningful use of such a data flow is identified during performance of the Contract.</w:t>
            </w:r>
            <w:r w:rsidRPr="009F5926">
              <w:rPr>
                <w:rFonts w:cs="Times New Roman"/>
                <w:sz w:val="24"/>
                <w:szCs w:val="24"/>
              </w:rPr>
              <w:br/>
              <w:t xml:space="preserve">23.7. A VPT data analyst must be able to connect through the user interface to the </w:t>
            </w:r>
            <w:r w:rsidR="0074468C" w:rsidRPr="0074468C">
              <w:rPr>
                <w:rFonts w:cs="Times New Roman"/>
                <w:sz w:val="24"/>
                <w:szCs w:val="24"/>
              </w:rPr>
              <w:t>analysis software component</w:t>
            </w:r>
            <w:r w:rsidRPr="009F5926">
              <w:rPr>
                <w:rFonts w:cs="Times New Roman"/>
                <w:sz w:val="24"/>
                <w:szCs w:val="24"/>
              </w:rPr>
              <w:t>.</w:t>
            </w:r>
            <w:r w:rsidRPr="009F5926">
              <w:rPr>
                <w:rFonts w:cs="Times New Roman"/>
                <w:sz w:val="24"/>
                <w:szCs w:val="24"/>
              </w:rPr>
              <w:br/>
              <w:t>23.8. In the Big Data Platform, connections must be implemented between the data write/read software and the API and DB type data exchange module components implemented in the Integration Platform, if during performance of the Contract a data flow from the Integration Platform to the Big Data Platform and conversely from the Big Data Platform to the Integration Platform (for data provision) is identified and defined.</w:t>
            </w:r>
            <w:r w:rsidRPr="009F5926">
              <w:rPr>
                <w:rFonts w:cs="Times New Roman"/>
                <w:sz w:val="24"/>
                <w:szCs w:val="24"/>
              </w:rPr>
              <w:br/>
              <w:t xml:space="preserve">23.9. For monitoring and management of the Big Data Platform, management and monitoring software must be installed that allows </w:t>
            </w:r>
            <w:proofErr w:type="spellStart"/>
            <w:r w:rsidRPr="009F5926">
              <w:rPr>
                <w:rFonts w:cs="Times New Roman"/>
                <w:sz w:val="24"/>
                <w:szCs w:val="24"/>
              </w:rPr>
              <w:t>centralised</w:t>
            </w:r>
            <w:proofErr w:type="spellEnd"/>
            <w:r w:rsidRPr="009F5926">
              <w:rPr>
                <w:rFonts w:cs="Times New Roman"/>
                <w:sz w:val="24"/>
                <w:szCs w:val="24"/>
              </w:rPr>
              <w:t xml:space="preserve"> monitoring and management of the main Big Data components.</w:t>
            </w:r>
            <w:r w:rsidRPr="009F5926">
              <w:rPr>
                <w:rFonts w:cs="Times New Roman"/>
                <w:sz w:val="24"/>
                <w:szCs w:val="24"/>
              </w:rPr>
              <w:br/>
              <w:t>23.10. Software ensuring the security of the Big Data Platform must be installed:</w:t>
            </w:r>
            <w:r w:rsidRPr="009F5926">
              <w:rPr>
                <w:rFonts w:cs="Times New Roman"/>
                <w:sz w:val="24"/>
                <w:szCs w:val="24"/>
              </w:rPr>
              <w:br/>
              <w:t>23.10.1. a user administration (including role management) and identification component (single sign-on to Big Data Platform components);</w:t>
            </w:r>
            <w:r w:rsidRPr="009F5926">
              <w:rPr>
                <w:rFonts w:cs="Times New Roman"/>
                <w:sz w:val="24"/>
                <w:szCs w:val="24"/>
              </w:rPr>
              <w:br/>
              <w:t>23.10.2. a security parameter administration component;</w:t>
            </w:r>
            <w:r w:rsidRPr="009F5926">
              <w:rPr>
                <w:rFonts w:cs="Times New Roman"/>
                <w:sz w:val="24"/>
                <w:szCs w:val="24"/>
              </w:rPr>
              <w:br/>
              <w:t xml:space="preserve">23.10.3. a </w:t>
            </w:r>
            <w:proofErr w:type="spellStart"/>
            <w:r w:rsidRPr="009F5926">
              <w:rPr>
                <w:rFonts w:cs="Times New Roman"/>
                <w:sz w:val="24"/>
                <w:szCs w:val="24"/>
              </w:rPr>
              <w:t>centralised</w:t>
            </w:r>
            <w:proofErr w:type="spellEnd"/>
            <w:r w:rsidRPr="009F5926">
              <w:rPr>
                <w:rFonts w:cs="Times New Roman"/>
                <w:sz w:val="24"/>
                <w:szCs w:val="24"/>
              </w:rPr>
              <w:t xml:space="preserve"> component for recording and processing audit records of Big Data Platform components.</w:t>
            </w:r>
          </w:p>
        </w:tc>
      </w:tr>
      <w:tr w:rsidR="008C0195" w:rsidRPr="009F5926" w14:paraId="4CADE01A" w14:textId="77777777" w:rsidTr="00945215">
        <w:trPr>
          <w:jc w:val="center"/>
        </w:trPr>
        <w:tc>
          <w:tcPr>
            <w:tcW w:w="0" w:type="auto"/>
            <w:tcMar>
              <w:top w:w="35" w:type="dxa"/>
              <w:left w:w="45" w:type="dxa"/>
              <w:bottom w:w="35" w:type="dxa"/>
              <w:right w:w="45" w:type="dxa"/>
            </w:tcMar>
          </w:tcPr>
          <w:p w14:paraId="531CA4E7" w14:textId="698F0809" w:rsidR="008C0195" w:rsidRPr="009F5926" w:rsidRDefault="008C0195" w:rsidP="002539E1">
            <w:pPr>
              <w:spacing w:line="276" w:lineRule="auto"/>
              <w:rPr>
                <w:rFonts w:cs="Times New Roman"/>
                <w:sz w:val="24"/>
                <w:szCs w:val="24"/>
              </w:rPr>
            </w:pPr>
            <w:r w:rsidRPr="009F5926">
              <w:rPr>
                <w:rFonts w:cs="Times New Roman"/>
                <w:sz w:val="24"/>
                <w:szCs w:val="24"/>
              </w:rPr>
              <w:lastRenderedPageBreak/>
              <w:t>24. CMS</w:t>
            </w:r>
          </w:p>
        </w:tc>
        <w:tc>
          <w:tcPr>
            <w:tcW w:w="0" w:type="auto"/>
            <w:tcMar>
              <w:top w:w="35" w:type="dxa"/>
              <w:left w:w="45" w:type="dxa"/>
              <w:bottom w:w="35" w:type="dxa"/>
              <w:right w:w="45" w:type="dxa"/>
            </w:tcMar>
          </w:tcPr>
          <w:p w14:paraId="0CEF2011" w14:textId="746A0A57" w:rsidR="008C0195" w:rsidRPr="009F5926" w:rsidRDefault="008C0195" w:rsidP="002C5B0D">
            <w:pPr>
              <w:spacing w:line="276" w:lineRule="auto"/>
              <w:rPr>
                <w:rFonts w:cs="Times New Roman"/>
                <w:sz w:val="24"/>
                <w:szCs w:val="24"/>
              </w:rPr>
            </w:pPr>
            <w:r w:rsidRPr="009F5926">
              <w:rPr>
                <w:rFonts w:cs="Times New Roman"/>
                <w:sz w:val="24"/>
                <w:szCs w:val="24"/>
              </w:rPr>
              <w:t>24.1. Content Management System software must be developed or provided for use, intended for managing the content of the external “</w:t>
            </w:r>
            <w:r w:rsidR="00A40A33">
              <w:rPr>
                <w:rFonts w:cs="Times New Roman"/>
                <w:sz w:val="24"/>
                <w:szCs w:val="24"/>
              </w:rPr>
              <w:t>CPP IS</w:t>
            </w:r>
            <w:r w:rsidRPr="009F5926">
              <w:rPr>
                <w:rFonts w:cs="Times New Roman"/>
                <w:sz w:val="24"/>
                <w:szCs w:val="24"/>
              </w:rPr>
              <w:t xml:space="preserve">” portal and implementing the functions of the </w:t>
            </w:r>
            <w:proofErr w:type="gramStart"/>
            <w:r w:rsidR="00086A70" w:rsidRPr="00086A70">
              <w:rPr>
                <w:rFonts w:cs="Times New Roman"/>
                <w:sz w:val="24"/>
                <w:szCs w:val="24"/>
              </w:rPr>
              <w:t>Public</w:t>
            </w:r>
            <w:proofErr w:type="gramEnd"/>
            <w:r w:rsidRPr="009F5926">
              <w:rPr>
                <w:rFonts w:cs="Times New Roman"/>
                <w:sz w:val="24"/>
                <w:szCs w:val="24"/>
              </w:rPr>
              <w:t xml:space="preserve"> information subsystem.</w:t>
            </w:r>
          </w:p>
        </w:tc>
      </w:tr>
      <w:tr w:rsidR="008C0195" w:rsidRPr="009F5926" w14:paraId="277A380D" w14:textId="77777777" w:rsidTr="00945215">
        <w:trPr>
          <w:jc w:val="center"/>
        </w:trPr>
        <w:tc>
          <w:tcPr>
            <w:tcW w:w="0" w:type="auto"/>
            <w:tcMar>
              <w:top w:w="35" w:type="dxa"/>
              <w:left w:w="45" w:type="dxa"/>
              <w:bottom w:w="35" w:type="dxa"/>
              <w:right w:w="45" w:type="dxa"/>
            </w:tcMar>
          </w:tcPr>
          <w:p w14:paraId="6ABBF314" w14:textId="7EC41E89" w:rsidR="008C0195" w:rsidRPr="009F5926" w:rsidRDefault="008C0195" w:rsidP="002539E1">
            <w:pPr>
              <w:spacing w:line="276" w:lineRule="auto"/>
              <w:rPr>
                <w:rFonts w:cs="Times New Roman"/>
                <w:sz w:val="24"/>
                <w:szCs w:val="24"/>
              </w:rPr>
            </w:pPr>
            <w:r w:rsidRPr="009F5926">
              <w:rPr>
                <w:rFonts w:cs="Times New Roman"/>
                <w:sz w:val="24"/>
                <w:szCs w:val="24"/>
              </w:rPr>
              <w:t>25. Privileged Access Management System</w:t>
            </w:r>
          </w:p>
        </w:tc>
        <w:tc>
          <w:tcPr>
            <w:tcW w:w="0" w:type="auto"/>
            <w:tcMar>
              <w:top w:w="35" w:type="dxa"/>
              <w:left w:w="45" w:type="dxa"/>
              <w:bottom w:w="35" w:type="dxa"/>
              <w:right w:w="45" w:type="dxa"/>
            </w:tcMar>
          </w:tcPr>
          <w:p w14:paraId="47692340" w14:textId="709CDA7C" w:rsidR="008C0195" w:rsidRPr="009F5926" w:rsidRDefault="008C0195" w:rsidP="002C5B0D">
            <w:pPr>
              <w:spacing w:line="276" w:lineRule="auto"/>
              <w:rPr>
                <w:rFonts w:cs="Times New Roman"/>
                <w:sz w:val="24"/>
                <w:szCs w:val="24"/>
              </w:rPr>
            </w:pPr>
            <w:r w:rsidRPr="009F5926">
              <w:rPr>
                <w:rFonts w:cs="Times New Roman"/>
                <w:sz w:val="24"/>
                <w:szCs w:val="24"/>
              </w:rPr>
              <w:t xml:space="preserve">25.1. The Privileged Access Management System held by VPT must be used. A connection of the relational DBMS, </w:t>
            </w:r>
            <w:r w:rsidR="00A40A33">
              <w:rPr>
                <w:rFonts w:cs="Times New Roman"/>
                <w:sz w:val="24"/>
                <w:szCs w:val="24"/>
              </w:rPr>
              <w:t>CPP IS</w:t>
            </w:r>
            <w:r w:rsidRPr="009F5926">
              <w:rPr>
                <w:rFonts w:cs="Times New Roman"/>
                <w:sz w:val="24"/>
                <w:szCs w:val="24"/>
              </w:rPr>
              <w:t xml:space="preserve"> applications and the integration platform with the Privileged Access Management System must be created, which would ensure </w:t>
            </w:r>
            <w:proofErr w:type="spellStart"/>
            <w:r w:rsidRPr="009F5926">
              <w:rPr>
                <w:rFonts w:cs="Times New Roman"/>
                <w:sz w:val="24"/>
                <w:szCs w:val="24"/>
              </w:rPr>
              <w:t>centralised</w:t>
            </w:r>
            <w:proofErr w:type="spellEnd"/>
            <w:r w:rsidRPr="009F5926">
              <w:rPr>
                <w:rFonts w:cs="Times New Roman"/>
                <w:sz w:val="24"/>
                <w:szCs w:val="24"/>
              </w:rPr>
              <w:t xml:space="preserve"> auditing of the operation and use actions of </w:t>
            </w:r>
            <w:r w:rsidR="00A40A33">
              <w:rPr>
                <w:rFonts w:cs="Times New Roman"/>
                <w:sz w:val="24"/>
                <w:szCs w:val="24"/>
              </w:rPr>
              <w:t>CPP IS</w:t>
            </w:r>
            <w:r w:rsidRPr="009F5926">
              <w:rPr>
                <w:rFonts w:cs="Times New Roman"/>
                <w:sz w:val="24"/>
                <w:szCs w:val="24"/>
              </w:rPr>
              <w:t xml:space="preserve"> applications.</w:t>
            </w:r>
          </w:p>
        </w:tc>
      </w:tr>
      <w:tr w:rsidR="008C0195" w:rsidRPr="009F5926" w14:paraId="729BA15E" w14:textId="77777777" w:rsidTr="00945215">
        <w:trPr>
          <w:jc w:val="center"/>
        </w:trPr>
        <w:tc>
          <w:tcPr>
            <w:tcW w:w="0" w:type="auto"/>
            <w:tcMar>
              <w:top w:w="35" w:type="dxa"/>
              <w:left w:w="45" w:type="dxa"/>
              <w:bottom w:w="35" w:type="dxa"/>
              <w:right w:w="45" w:type="dxa"/>
            </w:tcMar>
          </w:tcPr>
          <w:p w14:paraId="6855B73D" w14:textId="023CE5CB" w:rsidR="008C0195" w:rsidRPr="009F5926" w:rsidRDefault="008C0195" w:rsidP="002539E1">
            <w:pPr>
              <w:spacing w:line="276" w:lineRule="auto"/>
              <w:rPr>
                <w:rFonts w:cs="Times New Roman"/>
                <w:sz w:val="24"/>
                <w:szCs w:val="24"/>
              </w:rPr>
            </w:pPr>
            <w:r w:rsidRPr="009F5926">
              <w:rPr>
                <w:rFonts w:cs="Times New Roman"/>
                <w:sz w:val="24"/>
                <w:szCs w:val="24"/>
              </w:rPr>
              <w:t xml:space="preserve">26. </w:t>
            </w:r>
            <w:r w:rsidR="00A40A33">
              <w:rPr>
                <w:rFonts w:cs="Times New Roman"/>
                <w:sz w:val="24"/>
                <w:szCs w:val="24"/>
              </w:rPr>
              <w:t>CPP IS</w:t>
            </w:r>
            <w:r w:rsidRPr="009F5926">
              <w:rPr>
                <w:rFonts w:cs="Times New Roman"/>
                <w:sz w:val="24"/>
                <w:szCs w:val="24"/>
              </w:rPr>
              <w:t xml:space="preserve"> integration platform</w:t>
            </w:r>
          </w:p>
        </w:tc>
        <w:tc>
          <w:tcPr>
            <w:tcW w:w="0" w:type="auto"/>
            <w:tcMar>
              <w:top w:w="35" w:type="dxa"/>
              <w:left w:w="45" w:type="dxa"/>
              <w:bottom w:w="35" w:type="dxa"/>
              <w:right w:w="45" w:type="dxa"/>
            </w:tcMar>
          </w:tcPr>
          <w:p w14:paraId="3B637C12" w14:textId="54BBD3A3" w:rsidR="008C0195" w:rsidRPr="009F5926" w:rsidRDefault="008C0195" w:rsidP="002C5B0D">
            <w:pPr>
              <w:spacing w:line="276" w:lineRule="auto"/>
              <w:rPr>
                <w:rFonts w:cs="Times New Roman"/>
                <w:sz w:val="24"/>
                <w:szCs w:val="24"/>
              </w:rPr>
            </w:pPr>
            <w:r w:rsidRPr="009F5926">
              <w:rPr>
                <w:rFonts w:cs="Times New Roman"/>
                <w:sz w:val="24"/>
                <w:szCs w:val="24"/>
              </w:rPr>
              <w:t xml:space="preserve">26.1. The </w:t>
            </w:r>
            <w:r w:rsidR="00A40A33">
              <w:rPr>
                <w:rFonts w:cs="Times New Roman"/>
                <w:sz w:val="24"/>
                <w:szCs w:val="24"/>
              </w:rPr>
              <w:t>CPP IS</w:t>
            </w:r>
            <w:r w:rsidRPr="009F5926">
              <w:rPr>
                <w:rFonts w:cs="Times New Roman"/>
                <w:sz w:val="24"/>
                <w:szCs w:val="24"/>
              </w:rPr>
              <w:t xml:space="preserve"> integration platform must implement a </w:t>
            </w:r>
            <w:proofErr w:type="gramStart"/>
            <w:r w:rsidRPr="009F5926">
              <w:rPr>
                <w:rFonts w:cs="Times New Roman"/>
                <w:sz w:val="24"/>
                <w:szCs w:val="24"/>
              </w:rPr>
              <w:t>separate integration</w:t>
            </w:r>
            <w:proofErr w:type="gramEnd"/>
            <w:r w:rsidRPr="009F5926">
              <w:rPr>
                <w:rFonts w:cs="Times New Roman"/>
                <w:sz w:val="24"/>
                <w:szCs w:val="24"/>
              </w:rPr>
              <w:t xml:space="preserve"> architectural layer. The </w:t>
            </w:r>
            <w:r w:rsidR="00A40A33">
              <w:rPr>
                <w:rFonts w:cs="Times New Roman"/>
                <w:sz w:val="24"/>
                <w:szCs w:val="24"/>
              </w:rPr>
              <w:t>CPP IS</w:t>
            </w:r>
            <w:r w:rsidRPr="009F5926">
              <w:rPr>
                <w:rFonts w:cs="Times New Roman"/>
                <w:sz w:val="24"/>
                <w:szCs w:val="24"/>
              </w:rPr>
              <w:t xml:space="preserve"> integration platform ESB (Enterprise Service Bus) must implement all interfaces with the external systems and registers specified in the Specification and with internal </w:t>
            </w:r>
            <w:r w:rsidR="00A40A33">
              <w:rPr>
                <w:rFonts w:cs="Times New Roman"/>
                <w:sz w:val="24"/>
                <w:szCs w:val="24"/>
              </w:rPr>
              <w:t>CPP IS</w:t>
            </w:r>
            <w:r w:rsidRPr="009F5926">
              <w:rPr>
                <w:rFonts w:cs="Times New Roman"/>
                <w:sz w:val="24"/>
                <w:szCs w:val="24"/>
              </w:rPr>
              <w:t xml:space="preserve"> components.</w:t>
            </w:r>
          </w:p>
        </w:tc>
      </w:tr>
    </w:tbl>
    <w:p w14:paraId="1134C5D8" w14:textId="77777777" w:rsidR="00D2735B" w:rsidRPr="009F5926" w:rsidRDefault="00D2735B" w:rsidP="00E8394C">
      <w:pPr>
        <w:spacing w:after="0"/>
        <w:rPr>
          <w:rFonts w:cs="Times New Roman"/>
          <w:sz w:val="24"/>
          <w:szCs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7233AE" w:rsidRPr="009F5926" w14:paraId="0527BC77" w14:textId="77777777" w:rsidTr="00260523">
        <w:tc>
          <w:tcPr>
            <w:tcW w:w="680" w:type="dxa"/>
            <w:tcMar>
              <w:top w:w="0" w:type="dxa"/>
              <w:left w:w="0" w:type="dxa"/>
              <w:bottom w:w="0" w:type="dxa"/>
              <w:right w:w="0" w:type="dxa"/>
            </w:tcMar>
          </w:tcPr>
          <w:p w14:paraId="15CF535D" w14:textId="77777777" w:rsidR="007233AE" w:rsidRPr="00E77E98" w:rsidRDefault="007233AE" w:rsidP="00E77E98">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E77E98">
              <w:rPr>
                <w:rFonts w:ascii="Calibri Light" w:eastAsia="Times New Roman" w:hAnsi="Calibri Light" w:cs="Times New Roman"/>
                <w:b w:val="0"/>
                <w:bCs w:val="0"/>
                <w:color w:val="000000" w:themeColor="text1"/>
                <w:lang w:val="lt-LT" w:eastAsia="x-none"/>
              </w:rPr>
              <w:t>8</w:t>
            </w:r>
          </w:p>
        </w:tc>
        <w:tc>
          <w:tcPr>
            <w:tcW w:w="8505" w:type="dxa"/>
            <w:tcMar>
              <w:top w:w="0" w:type="dxa"/>
              <w:left w:w="0" w:type="dxa"/>
              <w:bottom w:w="0" w:type="dxa"/>
              <w:right w:w="0" w:type="dxa"/>
            </w:tcMar>
          </w:tcPr>
          <w:p w14:paraId="4DBDCB29" w14:textId="2388110A" w:rsidR="007233AE" w:rsidRPr="00E77E98" w:rsidRDefault="007233AE" w:rsidP="00E77E98">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proofErr w:type="spellStart"/>
            <w:r w:rsidRPr="00E77E98">
              <w:rPr>
                <w:rFonts w:ascii="Calibri Light" w:eastAsia="Times New Roman" w:hAnsi="Calibri Light" w:cs="Times New Roman"/>
                <w:b w:val="0"/>
                <w:bCs w:val="0"/>
                <w:color w:val="000000" w:themeColor="text1"/>
                <w:lang w:val="lt-LT" w:eastAsia="x-none"/>
              </w:rPr>
              <w:t>Description</w:t>
            </w:r>
            <w:proofErr w:type="spellEnd"/>
            <w:r w:rsidRPr="00E77E98">
              <w:rPr>
                <w:rFonts w:ascii="Calibri Light" w:eastAsia="Times New Roman" w:hAnsi="Calibri Light" w:cs="Times New Roman"/>
                <w:b w:val="0"/>
                <w:bCs w:val="0"/>
                <w:color w:val="000000" w:themeColor="text1"/>
                <w:lang w:val="lt-LT" w:eastAsia="x-none"/>
              </w:rPr>
              <w:t xml:space="preserve"> </w:t>
            </w:r>
            <w:proofErr w:type="spellStart"/>
            <w:r w:rsidRPr="00E77E98">
              <w:rPr>
                <w:rFonts w:ascii="Calibri Light" w:eastAsia="Times New Roman" w:hAnsi="Calibri Light" w:cs="Times New Roman"/>
                <w:b w:val="0"/>
                <w:bCs w:val="0"/>
                <w:color w:val="000000" w:themeColor="text1"/>
                <w:lang w:val="lt-LT" w:eastAsia="x-none"/>
              </w:rPr>
              <w:t>of</w:t>
            </w:r>
            <w:proofErr w:type="spellEnd"/>
            <w:r w:rsidRPr="00E77E98">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E77E98">
              <w:rPr>
                <w:rFonts w:ascii="Calibri Light" w:eastAsia="Times New Roman" w:hAnsi="Calibri Light" w:cs="Times New Roman"/>
                <w:b w:val="0"/>
                <w:bCs w:val="0"/>
                <w:color w:val="000000" w:themeColor="text1"/>
                <w:lang w:val="lt-LT" w:eastAsia="x-none"/>
              </w:rPr>
              <w:t xml:space="preserve">” </w:t>
            </w:r>
            <w:proofErr w:type="spellStart"/>
            <w:r w:rsidRPr="00E77E98">
              <w:rPr>
                <w:rFonts w:ascii="Calibri Light" w:eastAsia="Times New Roman" w:hAnsi="Calibri Light" w:cs="Times New Roman"/>
                <w:b w:val="0"/>
                <w:bCs w:val="0"/>
                <w:color w:val="000000" w:themeColor="text1"/>
                <w:lang w:val="lt-LT" w:eastAsia="x-none"/>
              </w:rPr>
              <w:t>portal</w:t>
            </w:r>
            <w:proofErr w:type="spellEnd"/>
            <w:r w:rsidRPr="00E77E98">
              <w:rPr>
                <w:rFonts w:ascii="Calibri Light" w:eastAsia="Times New Roman" w:hAnsi="Calibri Light" w:cs="Times New Roman"/>
                <w:b w:val="0"/>
                <w:bCs w:val="0"/>
                <w:color w:val="000000" w:themeColor="text1"/>
                <w:lang w:val="lt-LT" w:eastAsia="x-none"/>
              </w:rPr>
              <w:t xml:space="preserve"> </w:t>
            </w:r>
            <w:proofErr w:type="spellStart"/>
            <w:r w:rsidRPr="00E77E98">
              <w:rPr>
                <w:rFonts w:ascii="Calibri Light" w:eastAsia="Times New Roman" w:hAnsi="Calibri Light" w:cs="Times New Roman"/>
                <w:b w:val="0"/>
                <w:bCs w:val="0"/>
                <w:color w:val="000000" w:themeColor="text1"/>
                <w:lang w:val="lt-LT" w:eastAsia="x-none"/>
              </w:rPr>
              <w:t>components</w:t>
            </w:r>
            <w:proofErr w:type="spellEnd"/>
          </w:p>
        </w:tc>
      </w:tr>
    </w:tbl>
    <w:p w14:paraId="6075C92A" w14:textId="16306CB2" w:rsidR="007233AE" w:rsidRPr="009F5926" w:rsidRDefault="007233AE" w:rsidP="00E8394C">
      <w:pPr>
        <w:spacing w:after="0"/>
        <w:rPr>
          <w:rFonts w:cs="Times New Roman"/>
          <w:sz w:val="24"/>
          <w:szCs w:val="24"/>
        </w:rPr>
      </w:pPr>
      <w:r w:rsidRPr="009F5926">
        <w:rPr>
          <w:rFonts w:cs="Times New Roman"/>
          <w:sz w:val="24"/>
          <w:szCs w:val="24"/>
        </w:rPr>
        <w:t>27. The list of “</w:t>
      </w:r>
      <w:r w:rsidR="00A40A33">
        <w:rPr>
          <w:rFonts w:cs="Times New Roman"/>
          <w:sz w:val="24"/>
          <w:szCs w:val="24"/>
        </w:rPr>
        <w:t>CPP IS</w:t>
      </w:r>
      <w:r w:rsidRPr="009F5926">
        <w:rPr>
          <w:rFonts w:cs="Times New Roman"/>
          <w:sz w:val="24"/>
          <w:szCs w:val="24"/>
        </w:rPr>
        <w:t xml:space="preserve">” portal components </w:t>
      </w:r>
      <w:proofErr w:type="gramStart"/>
      <w:r w:rsidRPr="009F5926">
        <w:rPr>
          <w:rFonts w:cs="Times New Roman"/>
          <w:sz w:val="24"/>
          <w:szCs w:val="24"/>
        </w:rPr>
        <w:t>is</w:t>
      </w:r>
      <w:proofErr w:type="gramEnd"/>
      <w:r w:rsidRPr="009F5926">
        <w:rPr>
          <w:rFonts w:cs="Times New Roman"/>
          <w:sz w:val="24"/>
          <w:szCs w:val="24"/>
        </w:rPr>
        <w:t xml:space="preserve"> provided below; they are described in more detail in this Specification. During the performance of the Contract, the elements provided may be decomposed by dividing them into other separate physical and logical components, ensuring that all functional and non-functional requirements applicable to the component are implemented.</w:t>
      </w:r>
    </w:p>
    <w:p w14:paraId="7166003C" w14:textId="77777777" w:rsidR="00383E79" w:rsidRDefault="00383E79" w:rsidP="00E8394C">
      <w:pPr>
        <w:spacing w:after="0"/>
        <w:rPr>
          <w:rFonts w:cs="Times New Roman"/>
          <w:sz w:val="24"/>
          <w:szCs w:val="24"/>
        </w:rPr>
      </w:pPr>
    </w:p>
    <w:p w14:paraId="21B34958" w14:textId="14BF1072" w:rsidR="007233AE" w:rsidRPr="009F5926" w:rsidRDefault="007233AE" w:rsidP="00E8394C">
      <w:pPr>
        <w:spacing w:after="0"/>
        <w:rPr>
          <w:rFonts w:cs="Times New Roman"/>
          <w:sz w:val="24"/>
          <w:szCs w:val="24"/>
        </w:rPr>
      </w:pPr>
      <w:r w:rsidRPr="009F5926">
        <w:rPr>
          <w:rFonts w:cs="Times New Roman"/>
          <w:sz w:val="24"/>
          <w:szCs w:val="24"/>
        </w:rPr>
        <w:t>Table 3. Description of functional components of the “</w:t>
      </w:r>
      <w:r w:rsidR="00A40A33">
        <w:rPr>
          <w:rFonts w:cs="Times New Roman"/>
          <w:sz w:val="24"/>
          <w:szCs w:val="24"/>
        </w:rPr>
        <w:t>CPP IS</w:t>
      </w:r>
      <w:r w:rsidRPr="009F5926">
        <w:rPr>
          <w:rFonts w:cs="Times New Roman"/>
          <w:sz w:val="24"/>
          <w:szCs w:val="24"/>
        </w:rPr>
        <w:t>” portal</w:t>
      </w:r>
    </w:p>
    <w:tbl>
      <w:tblPr>
        <w:tblStyle w:val="Lentelstinklelis"/>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8"/>
      </w:tblGrid>
      <w:tr w:rsidR="007233AE" w:rsidRPr="009F5926" w14:paraId="17EE8BE9" w14:textId="77777777" w:rsidTr="002C5B0D">
        <w:tc>
          <w:tcPr>
            <w:tcW w:w="8958" w:type="dxa"/>
            <w:shd w:val="clear" w:color="auto" w:fill="DAEEF3" w:themeFill="accent5" w:themeFillTint="33"/>
            <w:tcMar>
              <w:top w:w="35" w:type="dxa"/>
              <w:left w:w="45" w:type="dxa"/>
              <w:bottom w:w="35" w:type="dxa"/>
              <w:right w:w="45" w:type="dxa"/>
            </w:tcMar>
          </w:tcPr>
          <w:p w14:paraId="76117CD2" w14:textId="77777777" w:rsidR="007233AE" w:rsidRPr="009F5926" w:rsidRDefault="007233AE" w:rsidP="00E8394C">
            <w:pPr>
              <w:spacing w:line="276" w:lineRule="auto"/>
              <w:rPr>
                <w:rFonts w:cs="Times New Roman"/>
                <w:sz w:val="24"/>
                <w:szCs w:val="24"/>
              </w:rPr>
            </w:pPr>
            <w:r w:rsidRPr="009F5926">
              <w:rPr>
                <w:rFonts w:cs="Times New Roman"/>
                <w:b/>
                <w:sz w:val="24"/>
                <w:szCs w:val="24"/>
              </w:rPr>
              <w:t>Component</w:t>
            </w:r>
          </w:p>
        </w:tc>
      </w:tr>
      <w:tr w:rsidR="007233AE" w:rsidRPr="009F5926" w14:paraId="2D2E4CB9" w14:textId="77777777" w:rsidTr="00E278A0">
        <w:tc>
          <w:tcPr>
            <w:tcW w:w="8958" w:type="dxa"/>
            <w:tcMar>
              <w:top w:w="35" w:type="dxa"/>
              <w:left w:w="45" w:type="dxa"/>
              <w:bottom w:w="35" w:type="dxa"/>
              <w:right w:w="45" w:type="dxa"/>
            </w:tcMar>
          </w:tcPr>
          <w:p w14:paraId="357A3ACB" w14:textId="77777777" w:rsidR="007233AE" w:rsidRPr="009F5926" w:rsidRDefault="007233AE" w:rsidP="00E8394C">
            <w:pPr>
              <w:spacing w:line="276" w:lineRule="auto"/>
              <w:rPr>
                <w:rFonts w:cs="Times New Roman"/>
                <w:sz w:val="24"/>
                <w:szCs w:val="24"/>
              </w:rPr>
            </w:pPr>
            <w:r w:rsidRPr="009F5926">
              <w:rPr>
                <w:rFonts w:cs="Times New Roman"/>
                <w:sz w:val="24"/>
                <w:szCs w:val="24"/>
              </w:rPr>
              <w:lastRenderedPageBreak/>
              <w:t>28. Search subsystem</w:t>
            </w:r>
          </w:p>
        </w:tc>
      </w:tr>
      <w:tr w:rsidR="007233AE" w:rsidRPr="009F5926" w14:paraId="56E91580" w14:textId="77777777" w:rsidTr="00E278A0">
        <w:tc>
          <w:tcPr>
            <w:tcW w:w="8958" w:type="dxa"/>
            <w:tcMar>
              <w:top w:w="35" w:type="dxa"/>
              <w:left w:w="45" w:type="dxa"/>
              <w:bottom w:w="35" w:type="dxa"/>
              <w:right w:w="45" w:type="dxa"/>
            </w:tcMar>
          </w:tcPr>
          <w:p w14:paraId="644219EA" w14:textId="1C4811C1" w:rsidR="007233AE" w:rsidRPr="009F5926" w:rsidRDefault="007233AE" w:rsidP="00E8394C">
            <w:pPr>
              <w:spacing w:line="276" w:lineRule="auto"/>
              <w:rPr>
                <w:rFonts w:cs="Times New Roman"/>
                <w:sz w:val="24"/>
                <w:szCs w:val="24"/>
              </w:rPr>
            </w:pPr>
            <w:r w:rsidRPr="009F5926">
              <w:rPr>
                <w:rFonts w:cs="Times New Roman"/>
                <w:sz w:val="24"/>
                <w:szCs w:val="24"/>
              </w:rPr>
              <w:t xml:space="preserve">29. </w:t>
            </w:r>
            <w:r w:rsidR="00086A70" w:rsidRPr="00086A70">
              <w:rPr>
                <w:rFonts w:cs="Times New Roman"/>
                <w:sz w:val="24"/>
                <w:szCs w:val="24"/>
              </w:rPr>
              <w:t>Public</w:t>
            </w:r>
            <w:r w:rsidRPr="009F5926">
              <w:rPr>
                <w:rFonts w:cs="Times New Roman"/>
                <w:sz w:val="24"/>
                <w:szCs w:val="24"/>
              </w:rPr>
              <w:t xml:space="preserve"> information subsystem</w:t>
            </w:r>
          </w:p>
        </w:tc>
      </w:tr>
      <w:tr w:rsidR="007233AE" w:rsidRPr="009F5926" w14:paraId="350D2DA8" w14:textId="77777777" w:rsidTr="00E278A0">
        <w:tc>
          <w:tcPr>
            <w:tcW w:w="8958" w:type="dxa"/>
            <w:tcMar>
              <w:top w:w="35" w:type="dxa"/>
              <w:left w:w="45" w:type="dxa"/>
              <w:bottom w:w="35" w:type="dxa"/>
              <w:right w:w="45" w:type="dxa"/>
            </w:tcMar>
          </w:tcPr>
          <w:p w14:paraId="46EAB421" w14:textId="77777777" w:rsidR="007233AE" w:rsidRPr="009F5926" w:rsidRDefault="007233AE" w:rsidP="00E8394C">
            <w:pPr>
              <w:spacing w:line="276" w:lineRule="auto"/>
              <w:rPr>
                <w:rFonts w:cs="Times New Roman"/>
                <w:sz w:val="24"/>
                <w:szCs w:val="24"/>
              </w:rPr>
            </w:pPr>
            <w:r w:rsidRPr="009F5926">
              <w:rPr>
                <w:rFonts w:cs="Times New Roman"/>
                <w:sz w:val="24"/>
                <w:szCs w:val="24"/>
              </w:rPr>
              <w:t>30. Communication subsystem</w:t>
            </w:r>
          </w:p>
        </w:tc>
      </w:tr>
      <w:tr w:rsidR="007233AE" w:rsidRPr="009F5926" w14:paraId="0EB09F80" w14:textId="77777777" w:rsidTr="00E278A0">
        <w:tc>
          <w:tcPr>
            <w:tcW w:w="8958" w:type="dxa"/>
            <w:tcMar>
              <w:top w:w="35" w:type="dxa"/>
              <w:left w:w="45" w:type="dxa"/>
              <w:bottom w:w="35" w:type="dxa"/>
              <w:right w:w="45" w:type="dxa"/>
            </w:tcMar>
          </w:tcPr>
          <w:p w14:paraId="559D4D70" w14:textId="77777777" w:rsidR="007233AE" w:rsidRPr="009F5926" w:rsidRDefault="007233AE" w:rsidP="00E8394C">
            <w:pPr>
              <w:spacing w:line="276" w:lineRule="auto"/>
              <w:rPr>
                <w:rFonts w:cs="Times New Roman"/>
                <w:sz w:val="24"/>
                <w:szCs w:val="24"/>
              </w:rPr>
            </w:pPr>
            <w:r w:rsidRPr="009F5926">
              <w:rPr>
                <w:rFonts w:cs="Times New Roman"/>
                <w:sz w:val="24"/>
                <w:szCs w:val="24"/>
              </w:rPr>
              <w:t xml:space="preserve">31. </w:t>
            </w:r>
            <w:proofErr w:type="spellStart"/>
            <w:r w:rsidRPr="009F5926">
              <w:rPr>
                <w:rFonts w:cs="Times New Roman"/>
                <w:sz w:val="24"/>
                <w:szCs w:val="24"/>
              </w:rPr>
              <w:t>Organisation</w:t>
            </w:r>
            <w:proofErr w:type="spellEnd"/>
            <w:r w:rsidRPr="009F5926">
              <w:rPr>
                <w:rFonts w:cs="Times New Roman"/>
                <w:sz w:val="24"/>
                <w:szCs w:val="24"/>
              </w:rPr>
              <w:t xml:space="preserve"> area and user administration subsystem</w:t>
            </w:r>
          </w:p>
        </w:tc>
      </w:tr>
      <w:tr w:rsidR="007233AE" w:rsidRPr="009F5926" w14:paraId="429E4113" w14:textId="77777777" w:rsidTr="00E278A0">
        <w:tc>
          <w:tcPr>
            <w:tcW w:w="8958" w:type="dxa"/>
            <w:tcMar>
              <w:top w:w="35" w:type="dxa"/>
              <w:left w:w="45" w:type="dxa"/>
              <w:bottom w:w="35" w:type="dxa"/>
              <w:right w:w="45" w:type="dxa"/>
            </w:tcMar>
          </w:tcPr>
          <w:p w14:paraId="28E3B4DD" w14:textId="77777777" w:rsidR="007233AE" w:rsidRPr="009F5926" w:rsidRDefault="007233AE" w:rsidP="00E8394C">
            <w:pPr>
              <w:spacing w:line="276" w:lineRule="auto"/>
              <w:rPr>
                <w:rFonts w:cs="Times New Roman"/>
                <w:sz w:val="24"/>
                <w:szCs w:val="24"/>
              </w:rPr>
            </w:pPr>
            <w:r w:rsidRPr="009F5926">
              <w:rPr>
                <w:rFonts w:cs="Times New Roman"/>
                <w:sz w:val="24"/>
                <w:szCs w:val="24"/>
              </w:rPr>
              <w:t>32. Framework agreements subsystem</w:t>
            </w:r>
          </w:p>
        </w:tc>
      </w:tr>
      <w:tr w:rsidR="007233AE" w:rsidRPr="009F5926" w14:paraId="68C32F78" w14:textId="77777777" w:rsidTr="00E278A0">
        <w:tc>
          <w:tcPr>
            <w:tcW w:w="8958" w:type="dxa"/>
            <w:tcMar>
              <w:top w:w="35" w:type="dxa"/>
              <w:left w:w="45" w:type="dxa"/>
              <w:bottom w:w="35" w:type="dxa"/>
              <w:right w:w="45" w:type="dxa"/>
            </w:tcMar>
          </w:tcPr>
          <w:p w14:paraId="4C3357FC" w14:textId="77777777" w:rsidR="007233AE" w:rsidRPr="009F5926" w:rsidRDefault="007233AE" w:rsidP="00E8394C">
            <w:pPr>
              <w:spacing w:line="276" w:lineRule="auto"/>
              <w:rPr>
                <w:rFonts w:cs="Times New Roman"/>
                <w:sz w:val="24"/>
                <w:szCs w:val="24"/>
              </w:rPr>
            </w:pPr>
            <w:r w:rsidRPr="009F5926">
              <w:rPr>
                <w:rFonts w:cs="Times New Roman"/>
                <w:sz w:val="24"/>
                <w:szCs w:val="24"/>
              </w:rPr>
              <w:t>33. e-Auctions execution subsystem</w:t>
            </w:r>
          </w:p>
        </w:tc>
      </w:tr>
      <w:tr w:rsidR="007233AE" w:rsidRPr="009F5926" w14:paraId="75DEB09D" w14:textId="77777777" w:rsidTr="00E278A0">
        <w:tc>
          <w:tcPr>
            <w:tcW w:w="8958" w:type="dxa"/>
            <w:tcMar>
              <w:top w:w="35" w:type="dxa"/>
              <w:left w:w="45" w:type="dxa"/>
              <w:bottom w:w="35" w:type="dxa"/>
              <w:right w:w="45" w:type="dxa"/>
            </w:tcMar>
          </w:tcPr>
          <w:p w14:paraId="2300EF07" w14:textId="77777777" w:rsidR="007233AE" w:rsidRPr="009F5926" w:rsidRDefault="007233AE" w:rsidP="00E8394C">
            <w:pPr>
              <w:spacing w:line="276" w:lineRule="auto"/>
              <w:rPr>
                <w:rFonts w:cs="Times New Roman"/>
                <w:sz w:val="24"/>
                <w:szCs w:val="24"/>
              </w:rPr>
            </w:pPr>
            <w:r w:rsidRPr="009F5926">
              <w:rPr>
                <w:rFonts w:cs="Times New Roman"/>
                <w:sz w:val="24"/>
                <w:szCs w:val="24"/>
              </w:rPr>
              <w:t>34. Plan summary subsystem</w:t>
            </w:r>
          </w:p>
        </w:tc>
      </w:tr>
      <w:tr w:rsidR="007233AE" w:rsidRPr="009F5926" w14:paraId="24810FB0" w14:textId="77777777" w:rsidTr="00E278A0">
        <w:tc>
          <w:tcPr>
            <w:tcW w:w="8958" w:type="dxa"/>
            <w:tcMar>
              <w:top w:w="35" w:type="dxa"/>
              <w:left w:w="45" w:type="dxa"/>
              <w:bottom w:w="35" w:type="dxa"/>
              <w:right w:w="45" w:type="dxa"/>
            </w:tcMar>
          </w:tcPr>
          <w:p w14:paraId="7B2A6567" w14:textId="77777777" w:rsidR="007233AE" w:rsidRPr="009F5926" w:rsidRDefault="007233AE" w:rsidP="00E8394C">
            <w:pPr>
              <w:spacing w:line="276" w:lineRule="auto"/>
              <w:rPr>
                <w:rFonts w:cs="Times New Roman"/>
                <w:sz w:val="24"/>
                <w:szCs w:val="24"/>
              </w:rPr>
            </w:pPr>
            <w:r w:rsidRPr="009F5926">
              <w:rPr>
                <w:rFonts w:cs="Times New Roman"/>
                <w:sz w:val="24"/>
                <w:szCs w:val="24"/>
              </w:rPr>
              <w:t>35. Procurement procedures subsystem</w:t>
            </w:r>
          </w:p>
        </w:tc>
      </w:tr>
      <w:tr w:rsidR="007233AE" w:rsidRPr="009F5926" w14:paraId="6BC6F14B" w14:textId="77777777" w:rsidTr="00E278A0">
        <w:tc>
          <w:tcPr>
            <w:tcW w:w="8958" w:type="dxa"/>
            <w:tcMar>
              <w:top w:w="35" w:type="dxa"/>
              <w:left w:w="45" w:type="dxa"/>
              <w:bottom w:w="35" w:type="dxa"/>
              <w:right w:w="45" w:type="dxa"/>
            </w:tcMar>
          </w:tcPr>
          <w:p w14:paraId="0643A2BD" w14:textId="77777777" w:rsidR="007233AE" w:rsidRPr="009F5926" w:rsidRDefault="007233AE" w:rsidP="00E8394C">
            <w:pPr>
              <w:spacing w:line="276" w:lineRule="auto"/>
              <w:rPr>
                <w:rFonts w:cs="Times New Roman"/>
                <w:sz w:val="24"/>
                <w:szCs w:val="24"/>
              </w:rPr>
            </w:pPr>
            <w:r w:rsidRPr="009F5926">
              <w:rPr>
                <w:rFonts w:cs="Times New Roman"/>
                <w:sz w:val="24"/>
                <w:szCs w:val="24"/>
              </w:rPr>
              <w:t>36. Procurement notices subsystem</w:t>
            </w:r>
          </w:p>
        </w:tc>
      </w:tr>
      <w:tr w:rsidR="007233AE" w:rsidRPr="009F5926" w14:paraId="568E1864" w14:textId="77777777" w:rsidTr="00E278A0">
        <w:tc>
          <w:tcPr>
            <w:tcW w:w="8958" w:type="dxa"/>
            <w:tcMar>
              <w:top w:w="35" w:type="dxa"/>
              <w:left w:w="45" w:type="dxa"/>
              <w:bottom w:w="35" w:type="dxa"/>
              <w:right w:w="45" w:type="dxa"/>
            </w:tcMar>
          </w:tcPr>
          <w:p w14:paraId="4A23B2C5" w14:textId="77777777" w:rsidR="007233AE" w:rsidRPr="009F5926" w:rsidRDefault="007233AE" w:rsidP="00E8394C">
            <w:pPr>
              <w:spacing w:line="276" w:lineRule="auto"/>
              <w:rPr>
                <w:rFonts w:cs="Times New Roman"/>
                <w:sz w:val="24"/>
                <w:szCs w:val="24"/>
              </w:rPr>
            </w:pPr>
            <w:r w:rsidRPr="009F5926">
              <w:rPr>
                <w:rFonts w:cs="Times New Roman"/>
                <w:sz w:val="24"/>
                <w:szCs w:val="24"/>
              </w:rPr>
              <w:t>37. Tender evaluation subsystem</w:t>
            </w:r>
          </w:p>
        </w:tc>
      </w:tr>
      <w:tr w:rsidR="007233AE" w:rsidRPr="009F5926" w14:paraId="5BE671A9" w14:textId="77777777" w:rsidTr="00E278A0">
        <w:tc>
          <w:tcPr>
            <w:tcW w:w="8958" w:type="dxa"/>
            <w:tcMar>
              <w:top w:w="35" w:type="dxa"/>
              <w:left w:w="45" w:type="dxa"/>
              <w:bottom w:w="35" w:type="dxa"/>
              <w:right w:w="45" w:type="dxa"/>
            </w:tcMar>
          </w:tcPr>
          <w:p w14:paraId="244A9297" w14:textId="77777777" w:rsidR="007233AE" w:rsidRPr="009F5926" w:rsidRDefault="007233AE" w:rsidP="00E8394C">
            <w:pPr>
              <w:spacing w:line="276" w:lineRule="auto"/>
              <w:rPr>
                <w:rFonts w:cs="Times New Roman"/>
                <w:sz w:val="24"/>
                <w:szCs w:val="24"/>
              </w:rPr>
            </w:pPr>
            <w:r w:rsidRPr="009F5926">
              <w:rPr>
                <w:rFonts w:cs="Times New Roman"/>
                <w:sz w:val="24"/>
                <w:szCs w:val="24"/>
              </w:rPr>
              <w:t>38. Tender submission subsystem</w:t>
            </w:r>
          </w:p>
        </w:tc>
      </w:tr>
    </w:tbl>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gridCol w:w="8505"/>
      </w:tblGrid>
      <w:tr w:rsidR="009C652B" w:rsidRPr="009F5926" w14:paraId="2A574F93" w14:textId="3327DDEC" w:rsidTr="009C652B">
        <w:tc>
          <w:tcPr>
            <w:tcW w:w="680" w:type="dxa"/>
            <w:tcMar>
              <w:top w:w="0" w:type="dxa"/>
              <w:left w:w="0" w:type="dxa"/>
              <w:bottom w:w="0" w:type="dxa"/>
              <w:right w:w="0" w:type="dxa"/>
            </w:tcMar>
          </w:tcPr>
          <w:p w14:paraId="32A35330" w14:textId="77777777" w:rsidR="009C652B" w:rsidRPr="009C652B" w:rsidRDefault="009C652B" w:rsidP="009C652B">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9C652B">
              <w:rPr>
                <w:rFonts w:ascii="Calibri Light" w:eastAsia="Times New Roman" w:hAnsi="Calibri Light" w:cs="Times New Roman"/>
                <w:b w:val="0"/>
                <w:bCs w:val="0"/>
                <w:color w:val="000000" w:themeColor="text1"/>
                <w:lang w:val="lt-LT" w:eastAsia="x-none"/>
              </w:rPr>
              <w:t>9</w:t>
            </w:r>
          </w:p>
        </w:tc>
        <w:tc>
          <w:tcPr>
            <w:tcW w:w="8505" w:type="dxa"/>
            <w:tcMar>
              <w:top w:w="0" w:type="dxa"/>
              <w:left w:w="0" w:type="dxa"/>
              <w:bottom w:w="0" w:type="dxa"/>
              <w:right w:w="0" w:type="dxa"/>
            </w:tcMar>
          </w:tcPr>
          <w:p w14:paraId="3EBB1667" w14:textId="77777777" w:rsidR="009C652B" w:rsidRPr="009C652B" w:rsidRDefault="009C652B" w:rsidP="009C652B">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proofErr w:type="spellStart"/>
            <w:r w:rsidRPr="009C652B">
              <w:rPr>
                <w:rFonts w:ascii="Calibri Light" w:eastAsia="Times New Roman" w:hAnsi="Calibri Light" w:cs="Times New Roman"/>
                <w:b w:val="0"/>
                <w:bCs w:val="0"/>
                <w:color w:val="000000" w:themeColor="text1"/>
                <w:lang w:val="lt-LT" w:eastAsia="x-none"/>
              </w:rPr>
              <w:t>Description</w:t>
            </w:r>
            <w:proofErr w:type="spellEnd"/>
            <w:r w:rsidRPr="009C652B">
              <w:rPr>
                <w:rFonts w:ascii="Calibri Light" w:eastAsia="Times New Roman" w:hAnsi="Calibri Light" w:cs="Times New Roman"/>
                <w:b w:val="0"/>
                <w:bCs w:val="0"/>
                <w:color w:val="000000" w:themeColor="text1"/>
                <w:lang w:val="lt-LT" w:eastAsia="x-none"/>
              </w:rPr>
              <w:t xml:space="preserve"> </w:t>
            </w:r>
            <w:proofErr w:type="spellStart"/>
            <w:r w:rsidRPr="009C652B">
              <w:rPr>
                <w:rFonts w:ascii="Calibri Light" w:eastAsia="Times New Roman" w:hAnsi="Calibri Light" w:cs="Times New Roman"/>
                <w:b w:val="0"/>
                <w:bCs w:val="0"/>
                <w:color w:val="000000" w:themeColor="text1"/>
                <w:lang w:val="lt-LT" w:eastAsia="x-none"/>
              </w:rPr>
              <w:t>of</w:t>
            </w:r>
            <w:proofErr w:type="spellEnd"/>
            <w:r w:rsidRPr="009C652B">
              <w:rPr>
                <w:rFonts w:ascii="Calibri Light" w:eastAsia="Times New Roman" w:hAnsi="Calibri Light" w:cs="Times New Roman"/>
                <w:b w:val="0"/>
                <w:bCs w:val="0"/>
                <w:color w:val="000000" w:themeColor="text1"/>
                <w:lang w:val="lt-LT" w:eastAsia="x-none"/>
              </w:rPr>
              <w:t xml:space="preserve"> </w:t>
            </w:r>
            <w:proofErr w:type="spellStart"/>
            <w:r w:rsidRPr="009C652B">
              <w:rPr>
                <w:rFonts w:ascii="Calibri Light" w:eastAsia="Times New Roman" w:hAnsi="Calibri Light" w:cs="Times New Roman"/>
                <w:b w:val="0"/>
                <w:bCs w:val="0"/>
                <w:color w:val="000000" w:themeColor="text1"/>
                <w:lang w:val="lt-LT" w:eastAsia="x-none"/>
              </w:rPr>
              <w:t>internal</w:t>
            </w:r>
            <w:proofErr w:type="spellEnd"/>
            <w:r w:rsidRPr="009C652B">
              <w:rPr>
                <w:rFonts w:ascii="Calibri Light" w:eastAsia="Times New Roman" w:hAnsi="Calibri Light" w:cs="Times New Roman"/>
                <w:b w:val="0"/>
                <w:bCs w:val="0"/>
                <w:color w:val="000000" w:themeColor="text1"/>
                <w:lang w:val="lt-LT" w:eastAsia="x-none"/>
              </w:rPr>
              <w:t xml:space="preserve"> </w:t>
            </w:r>
            <w:proofErr w:type="spellStart"/>
            <w:r w:rsidRPr="009C652B">
              <w:rPr>
                <w:rFonts w:ascii="Calibri Light" w:eastAsia="Times New Roman" w:hAnsi="Calibri Light" w:cs="Times New Roman"/>
                <w:b w:val="0"/>
                <w:bCs w:val="0"/>
                <w:color w:val="000000" w:themeColor="text1"/>
                <w:lang w:val="lt-LT" w:eastAsia="x-none"/>
              </w:rPr>
              <w:t>portal</w:t>
            </w:r>
            <w:proofErr w:type="spellEnd"/>
            <w:r w:rsidRPr="009C652B">
              <w:rPr>
                <w:rFonts w:ascii="Calibri Light" w:eastAsia="Times New Roman" w:hAnsi="Calibri Light" w:cs="Times New Roman"/>
                <w:b w:val="0"/>
                <w:bCs w:val="0"/>
                <w:color w:val="000000" w:themeColor="text1"/>
                <w:lang w:val="lt-LT" w:eastAsia="x-none"/>
              </w:rPr>
              <w:t xml:space="preserve"> </w:t>
            </w:r>
            <w:proofErr w:type="spellStart"/>
            <w:r w:rsidRPr="009C652B">
              <w:rPr>
                <w:rFonts w:ascii="Calibri Light" w:eastAsia="Times New Roman" w:hAnsi="Calibri Light" w:cs="Times New Roman"/>
                <w:b w:val="0"/>
                <w:bCs w:val="0"/>
                <w:color w:val="000000" w:themeColor="text1"/>
                <w:lang w:val="lt-LT" w:eastAsia="x-none"/>
              </w:rPr>
              <w:t>components</w:t>
            </w:r>
            <w:proofErr w:type="spellEnd"/>
          </w:p>
        </w:tc>
        <w:tc>
          <w:tcPr>
            <w:tcW w:w="8505" w:type="dxa"/>
          </w:tcPr>
          <w:p w14:paraId="1B7967B3" w14:textId="77777777" w:rsidR="009C652B" w:rsidRPr="009C652B" w:rsidRDefault="009C652B" w:rsidP="009C652B">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p>
        </w:tc>
      </w:tr>
    </w:tbl>
    <w:p w14:paraId="7294924A" w14:textId="2AAC472E" w:rsidR="007233AE" w:rsidRPr="009F5926" w:rsidRDefault="007233AE" w:rsidP="00E8394C">
      <w:pPr>
        <w:spacing w:after="0"/>
        <w:rPr>
          <w:rFonts w:cs="Times New Roman"/>
          <w:sz w:val="24"/>
          <w:szCs w:val="24"/>
        </w:rPr>
      </w:pPr>
      <w:r w:rsidRPr="009F5926">
        <w:rPr>
          <w:rFonts w:cs="Times New Roman"/>
          <w:sz w:val="24"/>
          <w:szCs w:val="24"/>
        </w:rPr>
        <w:t xml:space="preserve">39. The description of </w:t>
      </w:r>
      <w:r w:rsidR="00A40A33">
        <w:rPr>
          <w:rFonts w:cs="Times New Roman"/>
          <w:sz w:val="24"/>
          <w:szCs w:val="24"/>
        </w:rPr>
        <w:t>CPP IS</w:t>
      </w:r>
      <w:r w:rsidRPr="009F5926">
        <w:rPr>
          <w:rFonts w:cs="Times New Roman"/>
          <w:sz w:val="24"/>
          <w:szCs w:val="24"/>
        </w:rPr>
        <w:t xml:space="preserve"> internal portal components is provided below. The elements provided in the description may be decomposed by dividing them into other separate physical and logical components, ensuring that all functional and non-functional requirements applicable to the component are implemented.</w:t>
      </w:r>
    </w:p>
    <w:p w14:paraId="0ED04410" w14:textId="77777777" w:rsidR="00E278A0" w:rsidRDefault="00E278A0" w:rsidP="00E8394C">
      <w:pPr>
        <w:spacing w:after="0"/>
        <w:rPr>
          <w:rFonts w:cs="Times New Roman"/>
          <w:sz w:val="24"/>
          <w:szCs w:val="24"/>
        </w:rPr>
      </w:pPr>
    </w:p>
    <w:p w14:paraId="48BD238F" w14:textId="78F727AD" w:rsidR="007233AE" w:rsidRPr="009F5926" w:rsidRDefault="007233AE" w:rsidP="00E8394C">
      <w:pPr>
        <w:spacing w:after="0"/>
        <w:rPr>
          <w:rFonts w:cs="Times New Roman"/>
          <w:sz w:val="24"/>
          <w:szCs w:val="24"/>
        </w:rPr>
      </w:pPr>
      <w:r w:rsidRPr="009F5926">
        <w:rPr>
          <w:rFonts w:cs="Times New Roman"/>
          <w:sz w:val="24"/>
          <w:szCs w:val="24"/>
        </w:rPr>
        <w:t>Table 4. Description of functional components of the internal portal</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8153"/>
      </w:tblGrid>
      <w:tr w:rsidR="007233AE" w:rsidRPr="009F5926" w14:paraId="3DB067B9" w14:textId="77777777" w:rsidTr="002C5B0D">
        <w:trPr>
          <w:jc w:val="center"/>
        </w:trPr>
        <w:tc>
          <w:tcPr>
            <w:tcW w:w="0" w:type="auto"/>
            <w:shd w:val="clear" w:color="auto" w:fill="DAEEF3" w:themeFill="accent5" w:themeFillTint="33"/>
            <w:tcMar>
              <w:top w:w="35" w:type="dxa"/>
              <w:left w:w="45" w:type="dxa"/>
              <w:bottom w:w="35" w:type="dxa"/>
              <w:right w:w="45" w:type="dxa"/>
            </w:tcMar>
          </w:tcPr>
          <w:p w14:paraId="1B09F666" w14:textId="77777777" w:rsidR="007233AE" w:rsidRPr="009F5926" w:rsidRDefault="007233AE" w:rsidP="00E8394C">
            <w:pPr>
              <w:spacing w:line="276" w:lineRule="auto"/>
              <w:rPr>
                <w:rFonts w:cs="Times New Roman"/>
                <w:sz w:val="24"/>
                <w:szCs w:val="24"/>
              </w:rPr>
            </w:pPr>
            <w:r w:rsidRPr="009F5926">
              <w:rPr>
                <w:rFonts w:cs="Times New Roman"/>
                <w:b/>
                <w:sz w:val="24"/>
                <w:szCs w:val="24"/>
              </w:rPr>
              <w:t>Component</w:t>
            </w:r>
          </w:p>
        </w:tc>
        <w:tc>
          <w:tcPr>
            <w:tcW w:w="0" w:type="auto"/>
            <w:shd w:val="clear" w:color="auto" w:fill="DAEEF3" w:themeFill="accent5" w:themeFillTint="33"/>
            <w:tcMar>
              <w:top w:w="35" w:type="dxa"/>
              <w:left w:w="45" w:type="dxa"/>
              <w:bottom w:w="35" w:type="dxa"/>
              <w:right w:w="45" w:type="dxa"/>
            </w:tcMar>
          </w:tcPr>
          <w:p w14:paraId="683E6B89" w14:textId="77777777" w:rsidR="007233AE" w:rsidRPr="009F5926" w:rsidRDefault="007233AE" w:rsidP="00E8394C">
            <w:pPr>
              <w:spacing w:line="276" w:lineRule="auto"/>
              <w:rPr>
                <w:rFonts w:cs="Times New Roman"/>
                <w:sz w:val="24"/>
                <w:szCs w:val="24"/>
              </w:rPr>
            </w:pPr>
            <w:r w:rsidRPr="009F5926">
              <w:rPr>
                <w:rFonts w:cs="Times New Roman"/>
                <w:b/>
                <w:sz w:val="24"/>
                <w:szCs w:val="24"/>
              </w:rPr>
              <w:t>Description</w:t>
            </w:r>
          </w:p>
        </w:tc>
      </w:tr>
      <w:tr w:rsidR="007233AE" w:rsidRPr="009F5926" w14:paraId="0747E87F" w14:textId="77777777" w:rsidTr="00DB01F6">
        <w:trPr>
          <w:jc w:val="center"/>
        </w:trPr>
        <w:tc>
          <w:tcPr>
            <w:tcW w:w="0" w:type="auto"/>
            <w:tcMar>
              <w:top w:w="35" w:type="dxa"/>
              <w:left w:w="45" w:type="dxa"/>
              <w:bottom w:w="35" w:type="dxa"/>
              <w:right w:w="45" w:type="dxa"/>
            </w:tcMar>
          </w:tcPr>
          <w:p w14:paraId="3387EED6" w14:textId="77777777" w:rsidR="007233AE" w:rsidRPr="009F5926" w:rsidRDefault="007233AE" w:rsidP="00E8394C">
            <w:pPr>
              <w:spacing w:line="276" w:lineRule="auto"/>
              <w:rPr>
                <w:rFonts w:cs="Times New Roman"/>
                <w:sz w:val="24"/>
                <w:szCs w:val="24"/>
              </w:rPr>
            </w:pPr>
            <w:r w:rsidRPr="009F5926">
              <w:rPr>
                <w:rFonts w:cs="Times New Roman"/>
                <w:sz w:val="24"/>
                <w:szCs w:val="24"/>
              </w:rPr>
              <w:t>40. Administration and configuration subsystem</w:t>
            </w:r>
          </w:p>
        </w:tc>
        <w:tc>
          <w:tcPr>
            <w:tcW w:w="0" w:type="auto"/>
            <w:tcMar>
              <w:top w:w="35" w:type="dxa"/>
              <w:left w:w="45" w:type="dxa"/>
              <w:bottom w:w="35" w:type="dxa"/>
              <w:right w:w="45" w:type="dxa"/>
            </w:tcMar>
          </w:tcPr>
          <w:p w14:paraId="00E25E4A" w14:textId="09C0A871" w:rsidR="007233AE" w:rsidRPr="009F5926" w:rsidRDefault="007233AE" w:rsidP="00E8394C">
            <w:pPr>
              <w:spacing w:line="276" w:lineRule="auto"/>
              <w:rPr>
                <w:rFonts w:cs="Times New Roman"/>
                <w:sz w:val="24"/>
                <w:szCs w:val="24"/>
              </w:rPr>
            </w:pPr>
            <w:r w:rsidRPr="009F5926">
              <w:rPr>
                <w:rFonts w:cs="Times New Roman"/>
                <w:sz w:val="24"/>
                <w:szCs w:val="24"/>
              </w:rPr>
              <w:t>40.1. An Administration and configuration subsystem must be developed and installed. The following functionality must be implemented in the subsystem, covering:</w:t>
            </w:r>
            <w:r w:rsidRPr="009F5926">
              <w:rPr>
                <w:rFonts w:cs="Times New Roman"/>
                <w:sz w:val="24"/>
                <w:szCs w:val="24"/>
              </w:rPr>
              <w:br/>
              <w:t>40.1.1. Administration of templates and forms;</w:t>
            </w:r>
            <w:r w:rsidRPr="009F5926">
              <w:rPr>
                <w:rFonts w:cs="Times New Roman"/>
                <w:sz w:val="24"/>
                <w:szCs w:val="24"/>
              </w:rPr>
              <w:br/>
              <w:t>40.1.2. An audit module intended for viewing, filtering and exporting audit records;</w:t>
            </w:r>
            <w:r w:rsidRPr="009F5926">
              <w:rPr>
                <w:rFonts w:cs="Times New Roman"/>
                <w:sz w:val="24"/>
                <w:szCs w:val="24"/>
              </w:rPr>
              <w:br/>
              <w:t xml:space="preserve">40.1.3. User management. Functionality for creating, managing and assigning roles to internal portal users must be developed, providing for the possibility for Supervisory authorities to create the necessary users and grant rights in the </w:t>
            </w:r>
            <w:r w:rsidR="00A40A33">
              <w:rPr>
                <w:rFonts w:cs="Times New Roman"/>
                <w:sz w:val="24"/>
                <w:szCs w:val="24"/>
              </w:rPr>
              <w:t>CPP IS</w:t>
            </w:r>
            <w:r w:rsidRPr="009F5926">
              <w:rPr>
                <w:rFonts w:cs="Times New Roman"/>
                <w:sz w:val="24"/>
                <w:szCs w:val="24"/>
              </w:rPr>
              <w:t xml:space="preserve"> system.</w:t>
            </w:r>
          </w:p>
        </w:tc>
      </w:tr>
    </w:tbl>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7233AE" w:rsidRPr="009F5926" w14:paraId="419D244B" w14:textId="77777777" w:rsidTr="00260523">
        <w:tc>
          <w:tcPr>
            <w:tcW w:w="680" w:type="dxa"/>
            <w:tcMar>
              <w:top w:w="0" w:type="dxa"/>
              <w:left w:w="0" w:type="dxa"/>
              <w:bottom w:w="0" w:type="dxa"/>
              <w:right w:w="0" w:type="dxa"/>
            </w:tcMar>
          </w:tcPr>
          <w:p w14:paraId="6CAEF8AC" w14:textId="77777777" w:rsidR="007233AE" w:rsidRPr="00245B2C" w:rsidRDefault="007233AE" w:rsidP="00245B2C">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245B2C">
              <w:rPr>
                <w:rFonts w:ascii="Calibri Light" w:eastAsia="Times New Roman" w:hAnsi="Calibri Light" w:cs="Times New Roman"/>
                <w:b w:val="0"/>
                <w:bCs w:val="0"/>
                <w:color w:val="000000" w:themeColor="text1"/>
                <w:lang w:val="lt-LT" w:eastAsia="x-none"/>
              </w:rPr>
              <w:t>10</w:t>
            </w:r>
          </w:p>
        </w:tc>
        <w:tc>
          <w:tcPr>
            <w:tcW w:w="8505" w:type="dxa"/>
            <w:tcMar>
              <w:top w:w="0" w:type="dxa"/>
              <w:left w:w="0" w:type="dxa"/>
              <w:bottom w:w="0" w:type="dxa"/>
              <w:right w:w="0" w:type="dxa"/>
            </w:tcMar>
          </w:tcPr>
          <w:p w14:paraId="0F86CE18" w14:textId="77777777" w:rsidR="007233AE" w:rsidRPr="00245B2C" w:rsidRDefault="007233AE" w:rsidP="00245B2C">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245B2C">
              <w:rPr>
                <w:rFonts w:ascii="Calibri Light" w:eastAsia="Times New Roman" w:hAnsi="Calibri Light" w:cs="Times New Roman"/>
                <w:b w:val="0"/>
                <w:bCs w:val="0"/>
                <w:color w:val="000000" w:themeColor="text1"/>
                <w:lang w:val="lt-LT" w:eastAsia="x-none"/>
              </w:rPr>
              <w:t xml:space="preserve">General </w:t>
            </w:r>
            <w:proofErr w:type="spellStart"/>
            <w:r w:rsidRPr="00245B2C">
              <w:rPr>
                <w:rFonts w:ascii="Calibri Light" w:eastAsia="Times New Roman" w:hAnsi="Calibri Light" w:cs="Times New Roman"/>
                <w:b w:val="0"/>
                <w:bCs w:val="0"/>
                <w:color w:val="000000" w:themeColor="text1"/>
                <w:lang w:val="lt-LT" w:eastAsia="x-none"/>
              </w:rPr>
              <w:t>requirements</w:t>
            </w:r>
            <w:proofErr w:type="spellEnd"/>
          </w:p>
        </w:tc>
      </w:tr>
    </w:tbl>
    <w:p w14:paraId="44862637" w14:textId="1A7459AA" w:rsidR="007233AE" w:rsidRPr="009F5926" w:rsidRDefault="007233AE" w:rsidP="00E8394C">
      <w:pPr>
        <w:spacing w:after="0"/>
        <w:rPr>
          <w:rFonts w:cs="Times New Roman"/>
          <w:sz w:val="24"/>
          <w:szCs w:val="24"/>
        </w:rPr>
      </w:pPr>
      <w:r w:rsidRPr="009F5926">
        <w:rPr>
          <w:rFonts w:cs="Times New Roman"/>
          <w:sz w:val="24"/>
          <w:szCs w:val="24"/>
        </w:rPr>
        <w:t xml:space="preserve">41. </w:t>
      </w:r>
      <w:r w:rsidR="00A40A33">
        <w:rPr>
          <w:rFonts w:cs="Times New Roman"/>
          <w:sz w:val="24"/>
          <w:szCs w:val="24"/>
        </w:rPr>
        <w:t>CPP IS</w:t>
      </w:r>
      <w:r w:rsidRPr="009F5926">
        <w:rPr>
          <w:rFonts w:cs="Times New Roman"/>
          <w:sz w:val="24"/>
          <w:szCs w:val="24"/>
        </w:rPr>
        <w:t xml:space="preserve"> data entry forms must be constructed in such a way that data entry is as structured as possible.</w:t>
      </w:r>
    </w:p>
    <w:p w14:paraId="6974E511" w14:textId="38CA3A44" w:rsidR="007233AE" w:rsidRPr="009F5926" w:rsidRDefault="007233AE" w:rsidP="00E8394C">
      <w:pPr>
        <w:spacing w:after="0"/>
        <w:rPr>
          <w:rFonts w:cs="Times New Roman"/>
          <w:sz w:val="24"/>
          <w:szCs w:val="24"/>
        </w:rPr>
      </w:pPr>
      <w:r w:rsidRPr="009F5926">
        <w:rPr>
          <w:rFonts w:cs="Times New Roman"/>
          <w:sz w:val="24"/>
          <w:szCs w:val="24"/>
        </w:rPr>
        <w:t xml:space="preserve">41.1. Data entry forms must, as far as possible, be automatically filled in with data that are stored in </w:t>
      </w:r>
      <w:r w:rsidR="00A40A33">
        <w:rPr>
          <w:rFonts w:cs="Times New Roman"/>
          <w:sz w:val="24"/>
          <w:szCs w:val="24"/>
        </w:rPr>
        <w:t>CPP IS</w:t>
      </w:r>
      <w:r w:rsidRPr="009F5926">
        <w:rPr>
          <w:rFonts w:cs="Times New Roman"/>
          <w:sz w:val="24"/>
          <w:szCs w:val="24"/>
        </w:rPr>
        <w:t>.</w:t>
      </w:r>
    </w:p>
    <w:p w14:paraId="4484BC41" w14:textId="0653E0A8" w:rsidR="007233AE" w:rsidRPr="009F5926" w:rsidRDefault="007233AE" w:rsidP="00E8394C">
      <w:pPr>
        <w:spacing w:after="0"/>
        <w:rPr>
          <w:rFonts w:cs="Times New Roman"/>
          <w:sz w:val="24"/>
          <w:szCs w:val="24"/>
        </w:rPr>
      </w:pPr>
      <w:r w:rsidRPr="009F5926">
        <w:rPr>
          <w:rFonts w:cs="Times New Roman"/>
          <w:sz w:val="24"/>
          <w:szCs w:val="24"/>
        </w:rPr>
        <w:t xml:space="preserve">42. The following must be implemented in </w:t>
      </w:r>
      <w:r w:rsidR="00A40A33">
        <w:rPr>
          <w:rFonts w:cs="Times New Roman"/>
          <w:sz w:val="24"/>
          <w:szCs w:val="24"/>
        </w:rPr>
        <w:t>CPP IS</w:t>
      </w:r>
      <w:r w:rsidRPr="009F5926">
        <w:rPr>
          <w:rFonts w:cs="Times New Roman"/>
          <w:sz w:val="24"/>
          <w:szCs w:val="24"/>
        </w:rPr>
        <w:t xml:space="preserve"> lists:</w:t>
      </w:r>
    </w:p>
    <w:p w14:paraId="3336E5DA" w14:textId="77777777" w:rsidR="007233AE" w:rsidRPr="009F5926" w:rsidRDefault="007233AE" w:rsidP="00E8394C">
      <w:pPr>
        <w:spacing w:after="0"/>
        <w:rPr>
          <w:rFonts w:cs="Times New Roman"/>
          <w:sz w:val="24"/>
          <w:szCs w:val="24"/>
        </w:rPr>
      </w:pPr>
      <w:r w:rsidRPr="009F5926">
        <w:rPr>
          <w:rFonts w:cs="Times New Roman"/>
          <w:sz w:val="24"/>
          <w:szCs w:val="24"/>
        </w:rPr>
        <w:t>42.1. Pagination;</w:t>
      </w:r>
    </w:p>
    <w:p w14:paraId="5C1CA6AC" w14:textId="77777777" w:rsidR="007233AE" w:rsidRPr="009F5926" w:rsidRDefault="007233AE" w:rsidP="00E8394C">
      <w:pPr>
        <w:spacing w:after="0"/>
        <w:rPr>
          <w:rFonts w:cs="Times New Roman"/>
          <w:sz w:val="24"/>
          <w:szCs w:val="24"/>
        </w:rPr>
      </w:pPr>
      <w:r w:rsidRPr="009F5926">
        <w:rPr>
          <w:rFonts w:cs="Times New Roman"/>
          <w:sz w:val="24"/>
          <w:szCs w:val="24"/>
        </w:rPr>
        <w:t xml:space="preserve">42.2. Functionality for selecting multiple records </w:t>
      </w:r>
      <w:proofErr w:type="gramStart"/>
      <w:r w:rsidRPr="009F5926">
        <w:rPr>
          <w:rFonts w:cs="Times New Roman"/>
          <w:sz w:val="24"/>
          <w:szCs w:val="24"/>
        </w:rPr>
        <w:t>in order to</w:t>
      </w:r>
      <w:proofErr w:type="gramEnd"/>
      <w:r w:rsidRPr="009F5926">
        <w:rPr>
          <w:rFonts w:cs="Times New Roman"/>
          <w:sz w:val="24"/>
          <w:szCs w:val="24"/>
        </w:rPr>
        <w:t xml:space="preserve"> perform certain actions (e.g. exporting, deleting selected records). During the performance of the Contract, it must be agreed in which lists selection of multiple records must be allowed.</w:t>
      </w:r>
    </w:p>
    <w:p w14:paraId="52330374" w14:textId="77777777" w:rsidR="007233AE" w:rsidRPr="009F5926" w:rsidRDefault="007233AE" w:rsidP="00E8394C">
      <w:pPr>
        <w:spacing w:after="0"/>
        <w:rPr>
          <w:rFonts w:cs="Times New Roman"/>
          <w:sz w:val="24"/>
          <w:szCs w:val="24"/>
        </w:rPr>
      </w:pPr>
      <w:r w:rsidRPr="009F5926">
        <w:rPr>
          <w:rFonts w:cs="Times New Roman"/>
          <w:sz w:val="24"/>
          <w:szCs w:val="24"/>
        </w:rPr>
        <w:t>42.3. It must be possible to print the list of objects and export it to *.pdf, *.xlsx or equivalent files. During the performance of the Contract, it must be agreed to which lists this functionality must apply.</w:t>
      </w:r>
    </w:p>
    <w:p w14:paraId="0A18535C" w14:textId="77777777" w:rsidR="007233AE" w:rsidRPr="009F5926" w:rsidRDefault="007233AE" w:rsidP="00E8394C">
      <w:pPr>
        <w:spacing w:after="0"/>
        <w:rPr>
          <w:rFonts w:cs="Times New Roman"/>
          <w:sz w:val="24"/>
          <w:szCs w:val="24"/>
        </w:rPr>
      </w:pPr>
      <w:r w:rsidRPr="009F5926">
        <w:rPr>
          <w:rFonts w:cs="Times New Roman"/>
          <w:sz w:val="24"/>
          <w:szCs w:val="24"/>
        </w:rPr>
        <w:t>42.4. It must be possible to filter and sort the list of objects by the attributes belonging to that list. Exceptions may be applied upon agreement of the solution with the Contracting Authority.</w:t>
      </w:r>
    </w:p>
    <w:p w14:paraId="62429835" w14:textId="77777777" w:rsidR="007233AE" w:rsidRPr="009F5926" w:rsidRDefault="007233AE" w:rsidP="00E8394C">
      <w:pPr>
        <w:spacing w:after="0"/>
        <w:rPr>
          <w:rFonts w:cs="Times New Roman"/>
          <w:sz w:val="24"/>
          <w:szCs w:val="24"/>
        </w:rPr>
      </w:pPr>
      <w:r w:rsidRPr="009F5926">
        <w:rPr>
          <w:rFonts w:cs="Times New Roman"/>
          <w:sz w:val="24"/>
          <w:szCs w:val="24"/>
        </w:rPr>
        <w:lastRenderedPageBreak/>
        <w:t>42.5. The number of records in the list must be displayed in the lists. After filtering a list, the number of records found must be displayed.</w:t>
      </w:r>
    </w:p>
    <w:p w14:paraId="2FD61467" w14:textId="77777777" w:rsidR="007233AE" w:rsidRPr="009F5926" w:rsidRDefault="007233AE" w:rsidP="00E8394C">
      <w:pPr>
        <w:spacing w:after="0"/>
        <w:rPr>
          <w:rFonts w:cs="Times New Roman"/>
          <w:sz w:val="24"/>
          <w:szCs w:val="24"/>
        </w:rPr>
      </w:pPr>
      <w:r w:rsidRPr="009F5926">
        <w:rPr>
          <w:rFonts w:cs="Times New Roman"/>
          <w:sz w:val="24"/>
          <w:szCs w:val="24"/>
        </w:rPr>
        <w:t>43. All search/filtering functions, except in cases that the Implementer agrees with the Contracting Authority, must be implemented according to the following rules:</w:t>
      </w:r>
    </w:p>
    <w:p w14:paraId="42D98384" w14:textId="77777777" w:rsidR="007233AE" w:rsidRPr="009F5926" w:rsidRDefault="007233AE" w:rsidP="00E8394C">
      <w:pPr>
        <w:spacing w:after="0"/>
        <w:rPr>
          <w:rFonts w:cs="Times New Roman"/>
          <w:sz w:val="24"/>
          <w:szCs w:val="24"/>
        </w:rPr>
      </w:pPr>
      <w:r w:rsidRPr="009F5926">
        <w:rPr>
          <w:rFonts w:cs="Times New Roman"/>
          <w:sz w:val="24"/>
          <w:szCs w:val="24"/>
        </w:rPr>
        <w:t>43.1. In text search fields, searching by a fragment of a word or number combination and by a full word must be implemented;</w:t>
      </w:r>
    </w:p>
    <w:p w14:paraId="2D973F76" w14:textId="77777777" w:rsidR="007233AE" w:rsidRPr="009F5926" w:rsidRDefault="007233AE" w:rsidP="00E8394C">
      <w:pPr>
        <w:spacing w:after="0"/>
        <w:rPr>
          <w:rFonts w:cs="Times New Roman"/>
          <w:sz w:val="24"/>
          <w:szCs w:val="24"/>
        </w:rPr>
      </w:pPr>
      <w:r w:rsidRPr="009F5926">
        <w:rPr>
          <w:rFonts w:cs="Times New Roman"/>
          <w:sz w:val="24"/>
          <w:szCs w:val="24"/>
        </w:rPr>
        <w:t>43.2. The search must be performed using Lithuanian letters and using Latin-letter equivalents instead of Lithuanian letters (for example, treating the letters “š” and “s” as one);</w:t>
      </w:r>
    </w:p>
    <w:p w14:paraId="1E6A69E9" w14:textId="77777777" w:rsidR="007233AE" w:rsidRPr="009F5926" w:rsidRDefault="007233AE" w:rsidP="00E8394C">
      <w:pPr>
        <w:spacing w:after="0"/>
        <w:rPr>
          <w:rFonts w:cs="Times New Roman"/>
          <w:sz w:val="24"/>
          <w:szCs w:val="24"/>
        </w:rPr>
      </w:pPr>
      <w:r w:rsidRPr="009F5926">
        <w:rPr>
          <w:rFonts w:cs="Times New Roman"/>
          <w:sz w:val="24"/>
          <w:szCs w:val="24"/>
        </w:rPr>
        <w:t xml:space="preserve">43.3. The search must be </w:t>
      </w:r>
      <w:proofErr w:type="gramStart"/>
      <w:r w:rsidRPr="009F5926">
        <w:rPr>
          <w:rFonts w:cs="Times New Roman"/>
          <w:sz w:val="24"/>
          <w:szCs w:val="24"/>
        </w:rPr>
        <w:t>performed</w:t>
      </w:r>
      <w:proofErr w:type="gramEnd"/>
      <w:r w:rsidRPr="009F5926">
        <w:rPr>
          <w:rFonts w:cs="Times New Roman"/>
          <w:sz w:val="24"/>
          <w:szCs w:val="24"/>
        </w:rPr>
        <w:t xml:space="preserve"> without regard to upper-case and lower-case letters;</w:t>
      </w:r>
    </w:p>
    <w:p w14:paraId="736DD387" w14:textId="1B7A4B9C" w:rsidR="007233AE" w:rsidRPr="009F5926" w:rsidRDefault="007233AE" w:rsidP="00E8394C">
      <w:pPr>
        <w:spacing w:after="0"/>
        <w:rPr>
          <w:rFonts w:cs="Times New Roman"/>
          <w:sz w:val="24"/>
          <w:szCs w:val="24"/>
        </w:rPr>
      </w:pPr>
      <w:r w:rsidRPr="009F5926">
        <w:rPr>
          <w:rFonts w:cs="Times New Roman"/>
          <w:sz w:val="24"/>
          <w:szCs w:val="24"/>
        </w:rPr>
        <w:t xml:space="preserve">43.4. The search must be performed only in those components and the data set to which the </w:t>
      </w:r>
      <w:r w:rsidR="00A40A33">
        <w:rPr>
          <w:rFonts w:cs="Times New Roman"/>
          <w:sz w:val="24"/>
          <w:szCs w:val="24"/>
        </w:rPr>
        <w:t>CPP IS</w:t>
      </w:r>
      <w:r w:rsidRPr="009F5926">
        <w:rPr>
          <w:rFonts w:cs="Times New Roman"/>
          <w:sz w:val="24"/>
          <w:szCs w:val="24"/>
        </w:rPr>
        <w:t xml:space="preserve"> external user has access rights;</w:t>
      </w:r>
    </w:p>
    <w:p w14:paraId="5758D19C" w14:textId="77777777" w:rsidR="007233AE" w:rsidRPr="009F5926" w:rsidRDefault="007233AE" w:rsidP="00E8394C">
      <w:pPr>
        <w:spacing w:after="0"/>
        <w:rPr>
          <w:rFonts w:cs="Times New Roman"/>
          <w:sz w:val="24"/>
          <w:szCs w:val="24"/>
        </w:rPr>
      </w:pPr>
      <w:r w:rsidRPr="009F5926">
        <w:rPr>
          <w:rFonts w:cs="Times New Roman"/>
          <w:sz w:val="24"/>
          <w:szCs w:val="24"/>
        </w:rPr>
        <w:t>43.5. Search results must be presented in list form;</w:t>
      </w:r>
    </w:p>
    <w:p w14:paraId="056E3959" w14:textId="77777777" w:rsidR="007233AE" w:rsidRPr="009F5926" w:rsidRDefault="007233AE" w:rsidP="00E8394C">
      <w:pPr>
        <w:spacing w:after="0"/>
        <w:rPr>
          <w:rFonts w:cs="Times New Roman"/>
          <w:sz w:val="24"/>
          <w:szCs w:val="24"/>
        </w:rPr>
      </w:pPr>
      <w:r w:rsidRPr="009F5926">
        <w:rPr>
          <w:rFonts w:cs="Times New Roman"/>
          <w:sz w:val="24"/>
          <w:szCs w:val="24"/>
        </w:rPr>
        <w:t>43.6. After performing a search, the number of search results must be displayed.</w:t>
      </w:r>
    </w:p>
    <w:p w14:paraId="709ABF7B" w14:textId="77777777" w:rsidR="007233AE" w:rsidRPr="009F5926" w:rsidRDefault="007233AE" w:rsidP="00E8394C">
      <w:pPr>
        <w:spacing w:after="0"/>
        <w:rPr>
          <w:rFonts w:cs="Times New Roman"/>
          <w:sz w:val="24"/>
          <w:szCs w:val="24"/>
        </w:rPr>
      </w:pPr>
      <w:r w:rsidRPr="009F5926">
        <w:rPr>
          <w:rFonts w:cs="Times New Roman"/>
          <w:sz w:val="24"/>
          <w:szCs w:val="24"/>
        </w:rPr>
        <w:t xml:space="preserve">44. Verification (validation) of data </w:t>
      </w:r>
      <w:proofErr w:type="gramStart"/>
      <w:r w:rsidRPr="009F5926">
        <w:rPr>
          <w:rFonts w:cs="Times New Roman"/>
          <w:sz w:val="24"/>
          <w:szCs w:val="24"/>
        </w:rPr>
        <w:t>entered into</w:t>
      </w:r>
      <w:proofErr w:type="gramEnd"/>
      <w:r w:rsidRPr="009F5926">
        <w:rPr>
          <w:rFonts w:cs="Times New Roman"/>
          <w:sz w:val="24"/>
          <w:szCs w:val="24"/>
        </w:rPr>
        <w:t xml:space="preserve"> data entry forms must be carried out according to the validation rules established for the forms during performance of the Contract:</w:t>
      </w:r>
    </w:p>
    <w:p w14:paraId="7BB0BBB4" w14:textId="77777777" w:rsidR="007233AE" w:rsidRPr="009F5926" w:rsidRDefault="007233AE" w:rsidP="00E8394C">
      <w:pPr>
        <w:spacing w:after="0"/>
        <w:rPr>
          <w:rFonts w:cs="Times New Roman"/>
          <w:sz w:val="24"/>
          <w:szCs w:val="24"/>
        </w:rPr>
      </w:pPr>
      <w:r w:rsidRPr="009F5926">
        <w:rPr>
          <w:rFonts w:cs="Times New Roman"/>
          <w:sz w:val="24"/>
          <w:szCs w:val="24"/>
        </w:rPr>
        <w:t>44.1. Mandatory data to be entered must be checked;</w:t>
      </w:r>
    </w:p>
    <w:p w14:paraId="461DE97E" w14:textId="77777777" w:rsidR="007233AE" w:rsidRPr="009F5926" w:rsidRDefault="007233AE" w:rsidP="00E8394C">
      <w:pPr>
        <w:spacing w:after="0"/>
        <w:rPr>
          <w:rFonts w:cs="Times New Roman"/>
          <w:sz w:val="24"/>
          <w:szCs w:val="24"/>
        </w:rPr>
      </w:pPr>
      <w:r w:rsidRPr="009F5926">
        <w:rPr>
          <w:rFonts w:cs="Times New Roman"/>
          <w:sz w:val="24"/>
          <w:szCs w:val="24"/>
        </w:rPr>
        <w:t>44.2. The data format must be checked (date, number, text or other established rules);</w:t>
      </w:r>
    </w:p>
    <w:p w14:paraId="04935F6B" w14:textId="77777777" w:rsidR="007233AE" w:rsidRPr="009F5926" w:rsidRDefault="007233AE" w:rsidP="00E8394C">
      <w:pPr>
        <w:spacing w:after="0"/>
        <w:rPr>
          <w:rFonts w:cs="Times New Roman"/>
          <w:sz w:val="24"/>
          <w:szCs w:val="24"/>
        </w:rPr>
      </w:pPr>
      <w:r w:rsidRPr="009F5926">
        <w:rPr>
          <w:rFonts w:cs="Times New Roman"/>
          <w:sz w:val="24"/>
          <w:szCs w:val="24"/>
        </w:rPr>
        <w:t>44.3. The extensions of attached files and the file size must be checked;</w:t>
      </w:r>
    </w:p>
    <w:p w14:paraId="24C03AC7" w14:textId="77777777" w:rsidR="007233AE" w:rsidRPr="009F5926" w:rsidRDefault="007233AE" w:rsidP="00E8394C">
      <w:pPr>
        <w:spacing w:after="0"/>
        <w:rPr>
          <w:rFonts w:cs="Times New Roman"/>
          <w:sz w:val="24"/>
          <w:szCs w:val="24"/>
        </w:rPr>
      </w:pPr>
      <w:r w:rsidRPr="009F5926">
        <w:rPr>
          <w:rFonts w:cs="Times New Roman"/>
          <w:sz w:val="24"/>
          <w:szCs w:val="24"/>
        </w:rPr>
        <w:t>44.4. Logical checking between form elements must be performed - selection (entry) of one form element must be able to enable/disable other form elements, etc.</w:t>
      </w:r>
    </w:p>
    <w:p w14:paraId="7D9BB2E4" w14:textId="77777777" w:rsidR="007233AE" w:rsidRPr="009F5926" w:rsidRDefault="007233AE" w:rsidP="00E8394C">
      <w:pPr>
        <w:spacing w:after="0"/>
        <w:rPr>
          <w:rFonts w:cs="Times New Roman"/>
          <w:sz w:val="24"/>
          <w:szCs w:val="24"/>
        </w:rPr>
      </w:pPr>
      <w:r w:rsidRPr="009F5926">
        <w:rPr>
          <w:rFonts w:cs="Times New Roman"/>
          <w:sz w:val="24"/>
          <w:szCs w:val="24"/>
        </w:rPr>
        <w:t>45. For all functions described in this technical specification during which data or documents are created, editing and deletion or annulment functions for those data or documents must be implemented and must be aligned with the business logic.</w:t>
      </w:r>
    </w:p>
    <w:p w14:paraId="592AC36C" w14:textId="62D7C26B" w:rsidR="007233AE" w:rsidRPr="009F5926" w:rsidRDefault="007233AE" w:rsidP="00E8394C">
      <w:pPr>
        <w:spacing w:after="0"/>
        <w:rPr>
          <w:rFonts w:cs="Times New Roman"/>
          <w:sz w:val="24"/>
          <w:szCs w:val="24"/>
        </w:rPr>
      </w:pPr>
      <w:r w:rsidRPr="009F5926">
        <w:rPr>
          <w:rFonts w:cs="Times New Roman"/>
          <w:sz w:val="24"/>
          <w:szCs w:val="24"/>
        </w:rPr>
        <w:t xml:space="preserve">46.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implement</w:t>
      </w:r>
      <w:proofErr w:type="gramEnd"/>
      <w:r w:rsidRPr="009F5926">
        <w:rPr>
          <w:rFonts w:cs="Times New Roman"/>
          <w:sz w:val="24"/>
          <w:szCs w:val="24"/>
        </w:rPr>
        <w:t xml:space="preserve"> the change history of all created entities that can be edited by </w:t>
      </w:r>
      <w:r w:rsidR="00A40A33">
        <w:rPr>
          <w:rFonts w:cs="Times New Roman"/>
          <w:sz w:val="24"/>
          <w:szCs w:val="24"/>
        </w:rPr>
        <w:t>CPP IS</w:t>
      </w:r>
      <w:r w:rsidRPr="009F5926">
        <w:rPr>
          <w:rFonts w:cs="Times New Roman"/>
          <w:sz w:val="24"/>
          <w:szCs w:val="24"/>
        </w:rPr>
        <w:t xml:space="preserve"> users, after agreeing with the Contracting Authority on the entity change attributes to be stored and presented for review. The Implementer, together with the Contracting Authority, must identify and agree on the place for displaying the latter historical (auditable) data.</w:t>
      </w:r>
    </w:p>
    <w:p w14:paraId="5897E3F8" w14:textId="65B0574D" w:rsidR="007233AE" w:rsidRPr="009F5926" w:rsidRDefault="007233AE" w:rsidP="00E8394C">
      <w:pPr>
        <w:spacing w:after="0"/>
        <w:rPr>
          <w:rFonts w:cs="Times New Roman"/>
          <w:sz w:val="24"/>
          <w:szCs w:val="24"/>
        </w:rPr>
      </w:pPr>
      <w:r w:rsidRPr="009F5926">
        <w:rPr>
          <w:rFonts w:cs="Times New Roman"/>
          <w:sz w:val="24"/>
          <w:szCs w:val="24"/>
        </w:rPr>
        <w:t xml:space="preserve">47. All templates, template documents and classifiers created in </w:t>
      </w:r>
      <w:r w:rsidR="00A40A33">
        <w:rPr>
          <w:rFonts w:cs="Times New Roman"/>
          <w:sz w:val="24"/>
          <w:szCs w:val="24"/>
        </w:rPr>
        <w:t>CPP IS</w:t>
      </w:r>
      <w:r w:rsidRPr="009F5926">
        <w:rPr>
          <w:rFonts w:cs="Times New Roman"/>
          <w:sz w:val="24"/>
          <w:szCs w:val="24"/>
        </w:rPr>
        <w:t xml:space="preserve"> must have “from” and “to” visibility periods for users, determining when the template/classifier is presented to the user for selection, and “from” and “to” validity periods, which determine when the selected template/classifier may be used in the process (for example, when a procurement is announced).</w:t>
      </w:r>
    </w:p>
    <w:p w14:paraId="561183D9" w14:textId="029D00E9" w:rsidR="007233AE" w:rsidRPr="009F5926" w:rsidRDefault="007233AE" w:rsidP="00E8394C">
      <w:pPr>
        <w:spacing w:after="0"/>
        <w:rPr>
          <w:rFonts w:cs="Times New Roman"/>
          <w:sz w:val="24"/>
          <w:szCs w:val="24"/>
        </w:rPr>
      </w:pPr>
      <w:r w:rsidRPr="009F5926">
        <w:rPr>
          <w:rFonts w:cs="Times New Roman"/>
          <w:sz w:val="24"/>
          <w:szCs w:val="24"/>
        </w:rPr>
        <w:t xml:space="preserve">48. After any correction of templates, template documents or classifiers in </w:t>
      </w:r>
      <w:r w:rsidR="00A40A33">
        <w:rPr>
          <w:rFonts w:cs="Times New Roman"/>
          <w:sz w:val="24"/>
          <w:szCs w:val="24"/>
        </w:rPr>
        <w:t>CPP IS</w:t>
      </w:r>
      <w:r w:rsidRPr="009F5926">
        <w:rPr>
          <w:rFonts w:cs="Times New Roman"/>
          <w:sz w:val="24"/>
          <w:szCs w:val="24"/>
        </w:rPr>
        <w:t>, a new version of the template, template document or classifier must in all cases be created.</w:t>
      </w:r>
    </w:p>
    <w:p w14:paraId="78FC051A" w14:textId="03675952" w:rsidR="007233AE" w:rsidRDefault="007233AE" w:rsidP="00E8394C">
      <w:pPr>
        <w:spacing w:after="0"/>
        <w:rPr>
          <w:rFonts w:cs="Times New Roman"/>
          <w:sz w:val="24"/>
          <w:szCs w:val="24"/>
        </w:rPr>
      </w:pPr>
      <w:r w:rsidRPr="009F5926">
        <w:rPr>
          <w:rFonts w:cs="Times New Roman"/>
          <w:sz w:val="24"/>
          <w:szCs w:val="24"/>
        </w:rPr>
        <w:t xml:space="preserve">49. Each system user must be able to specify which notifications they wish to receive and the channels through which they would like to receive notifications (e-mail and/or the </w:t>
      </w:r>
      <w:r w:rsidR="00A40A33">
        <w:rPr>
          <w:rFonts w:cs="Times New Roman"/>
          <w:sz w:val="24"/>
          <w:szCs w:val="24"/>
        </w:rPr>
        <w:t>CPP IS</w:t>
      </w:r>
      <w:r w:rsidRPr="009F5926">
        <w:rPr>
          <w:rFonts w:cs="Times New Roman"/>
          <w:sz w:val="24"/>
          <w:szCs w:val="24"/>
        </w:rPr>
        <w:t xml:space="preserve"> message box).</w:t>
      </w:r>
    </w:p>
    <w:p w14:paraId="6417AC00" w14:textId="77777777" w:rsidR="00806A49" w:rsidRPr="009F5926" w:rsidRDefault="00806A49" w:rsidP="00E8394C">
      <w:pPr>
        <w:spacing w:after="0"/>
        <w:rPr>
          <w:rFonts w:cs="Times New Roman"/>
          <w:sz w:val="24"/>
          <w:szCs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7233AE" w:rsidRPr="009F5926" w14:paraId="3F33F1CE" w14:textId="77777777" w:rsidTr="00260523">
        <w:tc>
          <w:tcPr>
            <w:tcW w:w="680" w:type="dxa"/>
            <w:tcMar>
              <w:top w:w="0" w:type="dxa"/>
              <w:left w:w="0" w:type="dxa"/>
              <w:bottom w:w="0" w:type="dxa"/>
              <w:right w:w="0" w:type="dxa"/>
            </w:tcMar>
          </w:tcPr>
          <w:p w14:paraId="775CBE83" w14:textId="77777777" w:rsidR="007233AE" w:rsidRPr="00806A49" w:rsidRDefault="007233AE" w:rsidP="00806A49">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806A49">
              <w:rPr>
                <w:rFonts w:ascii="Calibri Light" w:eastAsia="Times New Roman" w:hAnsi="Calibri Light" w:cs="Times New Roman"/>
                <w:b w:val="0"/>
                <w:bCs w:val="0"/>
                <w:color w:val="000000" w:themeColor="text1"/>
                <w:lang w:val="lt-LT" w:eastAsia="x-none"/>
              </w:rPr>
              <w:t>11</w:t>
            </w:r>
          </w:p>
        </w:tc>
        <w:tc>
          <w:tcPr>
            <w:tcW w:w="8505" w:type="dxa"/>
            <w:tcMar>
              <w:top w:w="0" w:type="dxa"/>
              <w:left w:w="0" w:type="dxa"/>
              <w:bottom w:w="0" w:type="dxa"/>
              <w:right w:w="0" w:type="dxa"/>
            </w:tcMar>
          </w:tcPr>
          <w:p w14:paraId="3C05A266" w14:textId="0628C82F" w:rsidR="007233AE" w:rsidRPr="00806A49" w:rsidRDefault="007233AE" w:rsidP="00806A49">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proofErr w:type="spellStart"/>
            <w:r w:rsidRPr="00806A49">
              <w:rPr>
                <w:rFonts w:ascii="Calibri Light" w:eastAsia="Times New Roman" w:hAnsi="Calibri Light" w:cs="Times New Roman"/>
                <w:b w:val="0"/>
                <w:bCs w:val="0"/>
                <w:color w:val="000000" w:themeColor="text1"/>
                <w:lang w:val="lt-LT" w:eastAsia="x-none"/>
              </w:rPr>
              <w:t>Requirements</w:t>
            </w:r>
            <w:proofErr w:type="spellEnd"/>
            <w:r w:rsidRPr="00806A49">
              <w:rPr>
                <w:rFonts w:ascii="Calibri Light" w:eastAsia="Times New Roman" w:hAnsi="Calibri Light" w:cs="Times New Roman"/>
                <w:b w:val="0"/>
                <w:bCs w:val="0"/>
                <w:color w:val="000000" w:themeColor="text1"/>
                <w:lang w:val="lt-LT" w:eastAsia="x-none"/>
              </w:rPr>
              <w:t xml:space="preserve"> </w:t>
            </w:r>
            <w:proofErr w:type="spellStart"/>
            <w:r w:rsidRPr="00806A49">
              <w:rPr>
                <w:rFonts w:ascii="Calibri Light" w:eastAsia="Times New Roman" w:hAnsi="Calibri Light" w:cs="Times New Roman"/>
                <w:b w:val="0"/>
                <w:bCs w:val="0"/>
                <w:color w:val="000000" w:themeColor="text1"/>
                <w:lang w:val="lt-LT" w:eastAsia="x-none"/>
              </w:rPr>
              <w:t>for</w:t>
            </w:r>
            <w:proofErr w:type="spellEnd"/>
            <w:r w:rsidRPr="00806A49">
              <w:rPr>
                <w:rFonts w:ascii="Calibri Light" w:eastAsia="Times New Roman" w:hAnsi="Calibri Light" w:cs="Times New Roman"/>
                <w:b w:val="0"/>
                <w:bCs w:val="0"/>
                <w:color w:val="000000" w:themeColor="text1"/>
                <w:lang w:val="lt-LT" w:eastAsia="x-none"/>
              </w:rPr>
              <w:t xml:space="preserve"> </w:t>
            </w:r>
            <w:proofErr w:type="spellStart"/>
            <w:r w:rsidRPr="00806A49">
              <w:rPr>
                <w:rFonts w:ascii="Calibri Light" w:eastAsia="Times New Roman" w:hAnsi="Calibri Light" w:cs="Times New Roman"/>
                <w:b w:val="0"/>
                <w:bCs w:val="0"/>
                <w:color w:val="000000" w:themeColor="text1"/>
                <w:lang w:val="lt-LT" w:eastAsia="x-none"/>
              </w:rPr>
              <w:t>the</w:t>
            </w:r>
            <w:proofErr w:type="spellEnd"/>
            <w:r w:rsidRPr="00806A49">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806A49">
              <w:rPr>
                <w:rFonts w:ascii="Calibri Light" w:eastAsia="Times New Roman" w:hAnsi="Calibri Light" w:cs="Times New Roman"/>
                <w:b w:val="0"/>
                <w:bCs w:val="0"/>
                <w:color w:val="000000" w:themeColor="text1"/>
                <w:lang w:val="lt-LT" w:eastAsia="x-none"/>
              </w:rPr>
              <w:t xml:space="preserve">” </w:t>
            </w:r>
            <w:proofErr w:type="spellStart"/>
            <w:r w:rsidRPr="00806A49">
              <w:rPr>
                <w:rFonts w:ascii="Calibri Light" w:eastAsia="Times New Roman" w:hAnsi="Calibri Light" w:cs="Times New Roman"/>
                <w:b w:val="0"/>
                <w:bCs w:val="0"/>
                <w:color w:val="000000" w:themeColor="text1"/>
                <w:lang w:val="lt-LT" w:eastAsia="x-none"/>
              </w:rPr>
              <w:t>portal</w:t>
            </w:r>
            <w:proofErr w:type="spellEnd"/>
          </w:p>
        </w:tc>
      </w:tr>
      <w:tr w:rsidR="007233AE" w:rsidRPr="009F5926" w14:paraId="7464B60F" w14:textId="77777777" w:rsidTr="00260523">
        <w:tc>
          <w:tcPr>
            <w:tcW w:w="680" w:type="dxa"/>
            <w:tcMar>
              <w:top w:w="0" w:type="dxa"/>
              <w:left w:w="0" w:type="dxa"/>
              <w:bottom w:w="0" w:type="dxa"/>
              <w:right w:w="0" w:type="dxa"/>
            </w:tcMar>
          </w:tcPr>
          <w:p w14:paraId="46D04201" w14:textId="77777777" w:rsidR="007233AE" w:rsidRPr="00E478A6" w:rsidRDefault="007233AE" w:rsidP="00E478A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E478A6">
              <w:rPr>
                <w:rFonts w:ascii="Times New Roman" w:eastAsia="Times New Roman" w:hAnsi="Times New Roman" w:cs="Times New Roman"/>
                <w:color w:val="000000" w:themeColor="text1"/>
                <w:sz w:val="24"/>
                <w:szCs w:val="24"/>
                <w:lang w:val="lt-LT" w:eastAsia="lt-LT"/>
              </w:rPr>
              <w:t>12</w:t>
            </w:r>
          </w:p>
        </w:tc>
        <w:tc>
          <w:tcPr>
            <w:tcW w:w="8505" w:type="dxa"/>
            <w:tcMar>
              <w:top w:w="0" w:type="dxa"/>
              <w:left w:w="0" w:type="dxa"/>
              <w:bottom w:w="0" w:type="dxa"/>
              <w:right w:w="0" w:type="dxa"/>
            </w:tcMar>
          </w:tcPr>
          <w:p w14:paraId="3E80F5DB" w14:textId="77777777" w:rsidR="007233AE" w:rsidRPr="00E478A6" w:rsidRDefault="007233AE" w:rsidP="00E478A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E478A6">
              <w:rPr>
                <w:rFonts w:ascii="Times New Roman" w:eastAsia="Times New Roman" w:hAnsi="Times New Roman" w:cs="Times New Roman"/>
                <w:color w:val="000000" w:themeColor="text1"/>
                <w:sz w:val="24"/>
                <w:szCs w:val="24"/>
                <w:lang w:val="lt-LT" w:eastAsia="lt-LT"/>
              </w:rPr>
              <w:t>Requirements</w:t>
            </w:r>
            <w:proofErr w:type="spellEnd"/>
            <w:r w:rsidRPr="00E478A6">
              <w:rPr>
                <w:rFonts w:ascii="Times New Roman" w:eastAsia="Times New Roman" w:hAnsi="Times New Roman" w:cs="Times New Roman"/>
                <w:color w:val="000000" w:themeColor="text1"/>
                <w:sz w:val="24"/>
                <w:szCs w:val="24"/>
                <w:lang w:val="lt-LT" w:eastAsia="lt-LT"/>
              </w:rPr>
              <w:t xml:space="preserve"> </w:t>
            </w:r>
            <w:proofErr w:type="spellStart"/>
            <w:r w:rsidRPr="00E478A6">
              <w:rPr>
                <w:rFonts w:ascii="Times New Roman" w:eastAsia="Times New Roman" w:hAnsi="Times New Roman" w:cs="Times New Roman"/>
                <w:color w:val="000000" w:themeColor="text1"/>
                <w:sz w:val="24"/>
                <w:szCs w:val="24"/>
                <w:lang w:val="lt-LT" w:eastAsia="lt-LT"/>
              </w:rPr>
              <w:t>for</w:t>
            </w:r>
            <w:proofErr w:type="spellEnd"/>
            <w:r w:rsidRPr="00E478A6">
              <w:rPr>
                <w:rFonts w:ascii="Times New Roman" w:eastAsia="Times New Roman" w:hAnsi="Times New Roman" w:cs="Times New Roman"/>
                <w:color w:val="000000" w:themeColor="text1"/>
                <w:sz w:val="24"/>
                <w:szCs w:val="24"/>
                <w:lang w:val="lt-LT" w:eastAsia="lt-LT"/>
              </w:rPr>
              <w:t xml:space="preserve"> </w:t>
            </w:r>
            <w:proofErr w:type="spellStart"/>
            <w:r w:rsidRPr="00E478A6">
              <w:rPr>
                <w:rFonts w:ascii="Times New Roman" w:eastAsia="Times New Roman" w:hAnsi="Times New Roman" w:cs="Times New Roman"/>
                <w:color w:val="000000" w:themeColor="text1"/>
                <w:sz w:val="24"/>
                <w:szCs w:val="24"/>
                <w:lang w:val="lt-LT" w:eastAsia="lt-LT"/>
              </w:rPr>
              <w:t>the</w:t>
            </w:r>
            <w:proofErr w:type="spellEnd"/>
            <w:r w:rsidRPr="00E478A6">
              <w:rPr>
                <w:rFonts w:ascii="Times New Roman" w:eastAsia="Times New Roman" w:hAnsi="Times New Roman" w:cs="Times New Roman"/>
                <w:color w:val="000000" w:themeColor="text1"/>
                <w:sz w:val="24"/>
                <w:szCs w:val="24"/>
                <w:lang w:val="lt-LT" w:eastAsia="lt-LT"/>
              </w:rPr>
              <w:t xml:space="preserve"> </w:t>
            </w:r>
            <w:proofErr w:type="spellStart"/>
            <w:r w:rsidRPr="00E478A6">
              <w:rPr>
                <w:rFonts w:ascii="Times New Roman" w:eastAsia="Times New Roman" w:hAnsi="Times New Roman" w:cs="Times New Roman"/>
                <w:color w:val="000000" w:themeColor="text1"/>
                <w:sz w:val="24"/>
                <w:szCs w:val="24"/>
                <w:lang w:val="lt-LT" w:eastAsia="lt-LT"/>
              </w:rPr>
              <w:t>Procurement</w:t>
            </w:r>
            <w:proofErr w:type="spellEnd"/>
            <w:r w:rsidRPr="00E478A6">
              <w:rPr>
                <w:rFonts w:ascii="Times New Roman" w:eastAsia="Times New Roman" w:hAnsi="Times New Roman" w:cs="Times New Roman"/>
                <w:color w:val="000000" w:themeColor="text1"/>
                <w:sz w:val="24"/>
                <w:szCs w:val="24"/>
                <w:lang w:val="lt-LT" w:eastAsia="lt-LT"/>
              </w:rPr>
              <w:t xml:space="preserve"> </w:t>
            </w:r>
            <w:proofErr w:type="spellStart"/>
            <w:r w:rsidRPr="00E478A6">
              <w:rPr>
                <w:rFonts w:ascii="Times New Roman" w:eastAsia="Times New Roman" w:hAnsi="Times New Roman" w:cs="Times New Roman"/>
                <w:color w:val="000000" w:themeColor="text1"/>
                <w:sz w:val="24"/>
                <w:szCs w:val="24"/>
                <w:lang w:val="lt-LT" w:eastAsia="lt-LT"/>
              </w:rPr>
              <w:t>Plan</w:t>
            </w:r>
            <w:proofErr w:type="spellEnd"/>
            <w:r w:rsidRPr="00E478A6">
              <w:rPr>
                <w:rFonts w:ascii="Times New Roman" w:eastAsia="Times New Roman" w:hAnsi="Times New Roman" w:cs="Times New Roman"/>
                <w:color w:val="000000" w:themeColor="text1"/>
                <w:sz w:val="24"/>
                <w:szCs w:val="24"/>
                <w:lang w:val="lt-LT" w:eastAsia="lt-LT"/>
              </w:rPr>
              <w:t xml:space="preserve"> </w:t>
            </w:r>
            <w:proofErr w:type="spellStart"/>
            <w:r w:rsidRPr="00E478A6">
              <w:rPr>
                <w:rFonts w:ascii="Times New Roman" w:eastAsia="Times New Roman" w:hAnsi="Times New Roman" w:cs="Times New Roman"/>
                <w:color w:val="000000" w:themeColor="text1"/>
                <w:sz w:val="24"/>
                <w:szCs w:val="24"/>
                <w:lang w:val="lt-LT" w:eastAsia="lt-LT"/>
              </w:rPr>
              <w:t>Summary</w:t>
            </w:r>
            <w:proofErr w:type="spellEnd"/>
            <w:r w:rsidRPr="00E478A6">
              <w:rPr>
                <w:rFonts w:ascii="Times New Roman" w:eastAsia="Times New Roman" w:hAnsi="Times New Roman" w:cs="Times New Roman"/>
                <w:color w:val="000000" w:themeColor="text1"/>
                <w:sz w:val="24"/>
                <w:szCs w:val="24"/>
                <w:lang w:val="lt-LT" w:eastAsia="lt-LT"/>
              </w:rPr>
              <w:t xml:space="preserve"> </w:t>
            </w:r>
            <w:proofErr w:type="spellStart"/>
            <w:r w:rsidRPr="00E478A6">
              <w:rPr>
                <w:rFonts w:ascii="Times New Roman" w:eastAsia="Times New Roman" w:hAnsi="Times New Roman" w:cs="Times New Roman"/>
                <w:color w:val="000000" w:themeColor="text1"/>
                <w:sz w:val="24"/>
                <w:szCs w:val="24"/>
                <w:lang w:val="lt-LT" w:eastAsia="lt-LT"/>
              </w:rPr>
              <w:t>subsystem</w:t>
            </w:r>
            <w:proofErr w:type="spellEnd"/>
          </w:p>
        </w:tc>
      </w:tr>
      <w:tr w:rsidR="007233AE" w:rsidRPr="009F5926" w14:paraId="4C5D939F" w14:textId="77777777" w:rsidTr="00260523">
        <w:tc>
          <w:tcPr>
            <w:tcW w:w="680" w:type="dxa"/>
            <w:tcMar>
              <w:top w:w="0" w:type="dxa"/>
              <w:left w:w="0" w:type="dxa"/>
              <w:bottom w:w="0" w:type="dxa"/>
              <w:right w:w="0" w:type="dxa"/>
            </w:tcMar>
          </w:tcPr>
          <w:p w14:paraId="56A9660B" w14:textId="77777777" w:rsidR="007233AE" w:rsidRPr="00A533AA" w:rsidRDefault="007233AE" w:rsidP="00A533A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A533AA">
              <w:rPr>
                <w:rFonts w:ascii="Times New Roman" w:eastAsia="Times New Roman" w:hAnsi="Times New Roman" w:cs="Times New Roman"/>
                <w:color w:val="000000" w:themeColor="text1"/>
                <w:sz w:val="24"/>
                <w:szCs w:val="24"/>
                <w:lang w:val="lt-LT" w:eastAsia="lt-LT"/>
              </w:rPr>
              <w:t>13</w:t>
            </w:r>
          </w:p>
        </w:tc>
        <w:tc>
          <w:tcPr>
            <w:tcW w:w="8505" w:type="dxa"/>
            <w:tcMar>
              <w:top w:w="0" w:type="dxa"/>
              <w:left w:w="0" w:type="dxa"/>
              <w:bottom w:w="0" w:type="dxa"/>
              <w:right w:w="0" w:type="dxa"/>
            </w:tcMar>
          </w:tcPr>
          <w:p w14:paraId="3BBC92EE" w14:textId="77777777" w:rsidR="007233AE" w:rsidRPr="00A533AA" w:rsidRDefault="007233AE" w:rsidP="00A533A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A533AA">
              <w:rPr>
                <w:rFonts w:ascii="Times New Roman" w:eastAsia="Times New Roman" w:hAnsi="Times New Roman" w:cs="Times New Roman"/>
                <w:color w:val="000000" w:themeColor="text1"/>
                <w:sz w:val="24"/>
                <w:szCs w:val="24"/>
                <w:lang w:val="lt-LT" w:eastAsia="lt-LT"/>
              </w:rPr>
              <w:t xml:space="preserve">General </w:t>
            </w:r>
            <w:proofErr w:type="spellStart"/>
            <w:r w:rsidRPr="00A533AA">
              <w:rPr>
                <w:rFonts w:ascii="Times New Roman" w:eastAsia="Times New Roman" w:hAnsi="Times New Roman" w:cs="Times New Roman"/>
                <w:color w:val="000000" w:themeColor="text1"/>
                <w:sz w:val="24"/>
                <w:szCs w:val="24"/>
                <w:lang w:val="lt-LT" w:eastAsia="lt-LT"/>
              </w:rPr>
              <w:t>requirements</w:t>
            </w:r>
            <w:proofErr w:type="spellEnd"/>
            <w:r w:rsidRPr="00A533AA">
              <w:rPr>
                <w:rFonts w:ascii="Times New Roman" w:eastAsia="Times New Roman" w:hAnsi="Times New Roman" w:cs="Times New Roman"/>
                <w:color w:val="000000" w:themeColor="text1"/>
                <w:sz w:val="24"/>
                <w:szCs w:val="24"/>
                <w:lang w:val="lt-LT" w:eastAsia="lt-LT"/>
              </w:rPr>
              <w:t xml:space="preserve"> </w:t>
            </w:r>
            <w:proofErr w:type="spellStart"/>
            <w:r w:rsidRPr="00A533AA">
              <w:rPr>
                <w:rFonts w:ascii="Times New Roman" w:eastAsia="Times New Roman" w:hAnsi="Times New Roman" w:cs="Times New Roman"/>
                <w:color w:val="000000" w:themeColor="text1"/>
                <w:sz w:val="24"/>
                <w:szCs w:val="24"/>
                <w:lang w:val="lt-LT" w:eastAsia="lt-LT"/>
              </w:rPr>
              <w:t>for</w:t>
            </w:r>
            <w:proofErr w:type="spellEnd"/>
            <w:r w:rsidRPr="00A533AA">
              <w:rPr>
                <w:rFonts w:ascii="Times New Roman" w:eastAsia="Times New Roman" w:hAnsi="Times New Roman" w:cs="Times New Roman"/>
                <w:color w:val="000000" w:themeColor="text1"/>
                <w:sz w:val="24"/>
                <w:szCs w:val="24"/>
                <w:lang w:val="lt-LT" w:eastAsia="lt-LT"/>
              </w:rPr>
              <w:t xml:space="preserve"> </w:t>
            </w:r>
            <w:proofErr w:type="spellStart"/>
            <w:r w:rsidRPr="00A533AA">
              <w:rPr>
                <w:rFonts w:ascii="Times New Roman" w:eastAsia="Times New Roman" w:hAnsi="Times New Roman" w:cs="Times New Roman"/>
                <w:color w:val="000000" w:themeColor="text1"/>
                <w:sz w:val="24"/>
                <w:szCs w:val="24"/>
                <w:lang w:val="lt-LT" w:eastAsia="lt-LT"/>
              </w:rPr>
              <w:t>the</w:t>
            </w:r>
            <w:proofErr w:type="spellEnd"/>
            <w:r w:rsidRPr="00A533AA">
              <w:rPr>
                <w:rFonts w:ascii="Times New Roman" w:eastAsia="Times New Roman" w:hAnsi="Times New Roman" w:cs="Times New Roman"/>
                <w:color w:val="000000" w:themeColor="text1"/>
                <w:sz w:val="24"/>
                <w:szCs w:val="24"/>
                <w:lang w:val="lt-LT" w:eastAsia="lt-LT"/>
              </w:rPr>
              <w:t xml:space="preserve"> </w:t>
            </w:r>
            <w:proofErr w:type="spellStart"/>
            <w:r w:rsidRPr="00A533AA">
              <w:rPr>
                <w:rFonts w:ascii="Times New Roman" w:eastAsia="Times New Roman" w:hAnsi="Times New Roman" w:cs="Times New Roman"/>
                <w:color w:val="000000" w:themeColor="text1"/>
                <w:sz w:val="24"/>
                <w:szCs w:val="24"/>
                <w:lang w:val="lt-LT" w:eastAsia="lt-LT"/>
              </w:rPr>
              <w:t>Procurement</w:t>
            </w:r>
            <w:proofErr w:type="spellEnd"/>
            <w:r w:rsidRPr="00A533AA">
              <w:rPr>
                <w:rFonts w:ascii="Times New Roman" w:eastAsia="Times New Roman" w:hAnsi="Times New Roman" w:cs="Times New Roman"/>
                <w:color w:val="000000" w:themeColor="text1"/>
                <w:sz w:val="24"/>
                <w:szCs w:val="24"/>
                <w:lang w:val="lt-LT" w:eastAsia="lt-LT"/>
              </w:rPr>
              <w:t xml:space="preserve"> </w:t>
            </w:r>
            <w:proofErr w:type="spellStart"/>
            <w:r w:rsidRPr="00A533AA">
              <w:rPr>
                <w:rFonts w:ascii="Times New Roman" w:eastAsia="Times New Roman" w:hAnsi="Times New Roman" w:cs="Times New Roman"/>
                <w:color w:val="000000" w:themeColor="text1"/>
                <w:sz w:val="24"/>
                <w:szCs w:val="24"/>
                <w:lang w:val="lt-LT" w:eastAsia="lt-LT"/>
              </w:rPr>
              <w:t>Plan</w:t>
            </w:r>
            <w:proofErr w:type="spellEnd"/>
            <w:r w:rsidRPr="00A533AA">
              <w:rPr>
                <w:rFonts w:ascii="Times New Roman" w:eastAsia="Times New Roman" w:hAnsi="Times New Roman" w:cs="Times New Roman"/>
                <w:color w:val="000000" w:themeColor="text1"/>
                <w:sz w:val="24"/>
                <w:szCs w:val="24"/>
                <w:lang w:val="lt-LT" w:eastAsia="lt-LT"/>
              </w:rPr>
              <w:t xml:space="preserve"> </w:t>
            </w:r>
            <w:proofErr w:type="spellStart"/>
            <w:r w:rsidRPr="00A533AA">
              <w:rPr>
                <w:rFonts w:ascii="Times New Roman" w:eastAsia="Times New Roman" w:hAnsi="Times New Roman" w:cs="Times New Roman"/>
                <w:color w:val="000000" w:themeColor="text1"/>
                <w:sz w:val="24"/>
                <w:szCs w:val="24"/>
                <w:lang w:val="lt-LT" w:eastAsia="lt-LT"/>
              </w:rPr>
              <w:t>Summary</w:t>
            </w:r>
            <w:proofErr w:type="spellEnd"/>
            <w:r w:rsidRPr="00A533AA">
              <w:rPr>
                <w:rFonts w:ascii="Times New Roman" w:eastAsia="Times New Roman" w:hAnsi="Times New Roman" w:cs="Times New Roman"/>
                <w:color w:val="000000" w:themeColor="text1"/>
                <w:sz w:val="24"/>
                <w:szCs w:val="24"/>
                <w:lang w:val="lt-LT" w:eastAsia="lt-LT"/>
              </w:rPr>
              <w:t xml:space="preserve"> </w:t>
            </w:r>
            <w:proofErr w:type="spellStart"/>
            <w:r w:rsidRPr="00A533AA">
              <w:rPr>
                <w:rFonts w:ascii="Times New Roman" w:eastAsia="Times New Roman" w:hAnsi="Times New Roman" w:cs="Times New Roman"/>
                <w:color w:val="000000" w:themeColor="text1"/>
                <w:sz w:val="24"/>
                <w:szCs w:val="24"/>
                <w:lang w:val="lt-LT" w:eastAsia="lt-LT"/>
              </w:rPr>
              <w:t>subsystem</w:t>
            </w:r>
            <w:proofErr w:type="spellEnd"/>
          </w:p>
        </w:tc>
      </w:tr>
    </w:tbl>
    <w:p w14:paraId="3CF50876" w14:textId="09AA9B56" w:rsidR="007233AE" w:rsidRPr="009F5926" w:rsidRDefault="007233AE" w:rsidP="00E8394C">
      <w:pPr>
        <w:spacing w:after="0"/>
        <w:rPr>
          <w:rFonts w:cs="Times New Roman"/>
          <w:sz w:val="24"/>
          <w:szCs w:val="24"/>
        </w:rPr>
      </w:pPr>
      <w:r w:rsidRPr="009F5926">
        <w:rPr>
          <w:rFonts w:cs="Times New Roman"/>
          <w:sz w:val="24"/>
          <w:szCs w:val="24"/>
        </w:rPr>
        <w:t xml:space="preserve">50. The </w:t>
      </w:r>
      <w:r w:rsidR="00A40A33">
        <w:rPr>
          <w:rFonts w:cs="Times New Roman"/>
          <w:sz w:val="24"/>
          <w:szCs w:val="24"/>
        </w:rPr>
        <w:t>CPP IS</w:t>
      </w:r>
      <w:r w:rsidRPr="009F5926">
        <w:rPr>
          <w:rFonts w:cs="Times New Roman"/>
          <w:sz w:val="24"/>
          <w:szCs w:val="24"/>
        </w:rPr>
        <w:t xml:space="preserve"> Procurement Plan Summary subsystem must include:</w:t>
      </w:r>
    </w:p>
    <w:p w14:paraId="1F527E92" w14:textId="77777777" w:rsidR="007233AE" w:rsidRPr="009F5926" w:rsidRDefault="007233AE" w:rsidP="00E8394C">
      <w:pPr>
        <w:spacing w:after="0"/>
        <w:rPr>
          <w:rFonts w:cs="Times New Roman"/>
          <w:sz w:val="24"/>
          <w:szCs w:val="24"/>
        </w:rPr>
      </w:pPr>
      <w:r w:rsidRPr="009F5926">
        <w:rPr>
          <w:rFonts w:cs="Times New Roman"/>
          <w:sz w:val="24"/>
          <w:szCs w:val="24"/>
        </w:rPr>
        <w:lastRenderedPageBreak/>
        <w:t xml:space="preserve">50.1. Summaries intended for publication formed </w:t>
      </w:r>
      <w:proofErr w:type="gramStart"/>
      <w:r w:rsidRPr="009F5926">
        <w:rPr>
          <w:rFonts w:cs="Times New Roman"/>
          <w:sz w:val="24"/>
          <w:szCs w:val="24"/>
        </w:rPr>
        <w:t>on the basis of</w:t>
      </w:r>
      <w:proofErr w:type="gramEnd"/>
      <w:r w:rsidRPr="009F5926">
        <w:rPr>
          <w:rFonts w:cs="Times New Roman"/>
          <w:sz w:val="24"/>
          <w:szCs w:val="24"/>
        </w:rPr>
        <w:t xml:space="preserve"> data of procurement plans approved outside the System;</w:t>
      </w:r>
    </w:p>
    <w:p w14:paraId="3ACE6980" w14:textId="77777777" w:rsidR="007233AE" w:rsidRPr="009F5926" w:rsidRDefault="007233AE" w:rsidP="00E8394C">
      <w:pPr>
        <w:spacing w:after="0"/>
        <w:rPr>
          <w:rFonts w:cs="Times New Roman"/>
          <w:sz w:val="24"/>
          <w:szCs w:val="24"/>
        </w:rPr>
      </w:pPr>
      <w:r w:rsidRPr="009F5926">
        <w:rPr>
          <w:rFonts w:cs="Times New Roman"/>
          <w:sz w:val="24"/>
          <w:szCs w:val="24"/>
        </w:rPr>
        <w:t>50.2. Revision of a published plan summary, preserving all previous versions and the publication date and time;</w:t>
      </w:r>
    </w:p>
    <w:p w14:paraId="1BB231C3" w14:textId="77777777" w:rsidR="007233AE" w:rsidRPr="009F5926" w:rsidRDefault="007233AE" w:rsidP="00E8394C">
      <w:pPr>
        <w:spacing w:after="0"/>
        <w:rPr>
          <w:rFonts w:cs="Times New Roman"/>
          <w:sz w:val="24"/>
          <w:szCs w:val="24"/>
        </w:rPr>
      </w:pPr>
      <w:r w:rsidRPr="009F5926">
        <w:rPr>
          <w:rFonts w:cs="Times New Roman"/>
          <w:sz w:val="24"/>
          <w:szCs w:val="24"/>
        </w:rPr>
        <w:t>50.3. Linking a procurement to a Plan Summary line in cases agreed with the Contracting Authority;</w:t>
      </w:r>
    </w:p>
    <w:p w14:paraId="1E2BCCA6" w14:textId="7239DD12" w:rsidR="007233AE" w:rsidRPr="009F5926" w:rsidRDefault="007233AE" w:rsidP="00E8394C">
      <w:pPr>
        <w:spacing w:after="0"/>
        <w:rPr>
          <w:rFonts w:cs="Times New Roman"/>
          <w:sz w:val="24"/>
          <w:szCs w:val="24"/>
        </w:rPr>
      </w:pPr>
      <w:r w:rsidRPr="009F5926">
        <w:rPr>
          <w:rFonts w:cs="Times New Roman"/>
          <w:sz w:val="24"/>
          <w:szCs w:val="24"/>
        </w:rPr>
        <w:t xml:space="preserve">50.4. It must be possible to initiate in </w:t>
      </w:r>
      <w:r w:rsidR="00A40A33">
        <w:rPr>
          <w:rFonts w:cs="Times New Roman"/>
          <w:sz w:val="24"/>
          <w:szCs w:val="24"/>
        </w:rPr>
        <w:t>CPP IS</w:t>
      </w:r>
      <w:r w:rsidRPr="009F5926">
        <w:rPr>
          <w:rFonts w:cs="Times New Roman"/>
          <w:sz w:val="24"/>
          <w:szCs w:val="24"/>
        </w:rPr>
        <w:t xml:space="preserve"> the process of publishing the procurement plan summary for the current year and the following year and revising the published summary during the current budget year.</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7233AE" w:rsidRPr="009F5926" w14:paraId="727AF67E" w14:textId="77777777" w:rsidTr="00260523">
        <w:tc>
          <w:tcPr>
            <w:tcW w:w="680" w:type="dxa"/>
            <w:tcMar>
              <w:top w:w="0" w:type="dxa"/>
              <w:left w:w="0" w:type="dxa"/>
              <w:bottom w:w="0" w:type="dxa"/>
              <w:right w:w="0" w:type="dxa"/>
            </w:tcMar>
          </w:tcPr>
          <w:p w14:paraId="1156C8BC" w14:textId="77777777" w:rsidR="007233AE" w:rsidRPr="00AF2A34" w:rsidRDefault="007233AE" w:rsidP="00AF2A34">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AF2A34">
              <w:rPr>
                <w:rFonts w:ascii="Times New Roman" w:eastAsia="Times New Roman" w:hAnsi="Times New Roman" w:cs="Times New Roman"/>
                <w:color w:val="000000" w:themeColor="text1"/>
                <w:sz w:val="24"/>
                <w:szCs w:val="24"/>
                <w:lang w:val="lt-LT" w:eastAsia="lt-LT"/>
              </w:rPr>
              <w:t>14</w:t>
            </w:r>
          </w:p>
        </w:tc>
        <w:tc>
          <w:tcPr>
            <w:tcW w:w="8505" w:type="dxa"/>
            <w:tcMar>
              <w:top w:w="0" w:type="dxa"/>
              <w:left w:w="0" w:type="dxa"/>
              <w:bottom w:w="0" w:type="dxa"/>
              <w:right w:w="0" w:type="dxa"/>
            </w:tcMar>
          </w:tcPr>
          <w:p w14:paraId="495F9243" w14:textId="77777777" w:rsidR="007233AE" w:rsidRPr="00AF2A34" w:rsidRDefault="007233AE" w:rsidP="00AF2A34">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AF2A34">
              <w:rPr>
                <w:rFonts w:ascii="Times New Roman" w:eastAsia="Times New Roman" w:hAnsi="Times New Roman" w:cs="Times New Roman"/>
                <w:color w:val="000000" w:themeColor="text1"/>
                <w:sz w:val="24"/>
                <w:szCs w:val="24"/>
                <w:lang w:val="lt-LT" w:eastAsia="lt-LT"/>
              </w:rPr>
              <w:t>Requirements</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for</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the</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implementation</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of</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functions</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of</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the</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Procurement</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Planning</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Summary</w:t>
            </w:r>
            <w:proofErr w:type="spellEnd"/>
            <w:r w:rsidRPr="00AF2A34">
              <w:rPr>
                <w:rFonts w:ascii="Times New Roman" w:eastAsia="Times New Roman" w:hAnsi="Times New Roman" w:cs="Times New Roman"/>
                <w:color w:val="000000" w:themeColor="text1"/>
                <w:sz w:val="24"/>
                <w:szCs w:val="24"/>
                <w:lang w:val="lt-LT" w:eastAsia="lt-LT"/>
              </w:rPr>
              <w:t xml:space="preserve"> </w:t>
            </w:r>
            <w:proofErr w:type="spellStart"/>
            <w:r w:rsidRPr="00AF2A34">
              <w:rPr>
                <w:rFonts w:ascii="Times New Roman" w:eastAsia="Times New Roman" w:hAnsi="Times New Roman" w:cs="Times New Roman"/>
                <w:color w:val="000000" w:themeColor="text1"/>
                <w:sz w:val="24"/>
                <w:szCs w:val="24"/>
                <w:lang w:val="lt-LT" w:eastAsia="lt-LT"/>
              </w:rPr>
              <w:t>subsystem</w:t>
            </w:r>
            <w:proofErr w:type="spellEnd"/>
          </w:p>
        </w:tc>
      </w:tr>
    </w:tbl>
    <w:p w14:paraId="724F3E06" w14:textId="77777777" w:rsidR="007233AE" w:rsidRPr="009F5926" w:rsidRDefault="007233AE" w:rsidP="00E8394C">
      <w:pPr>
        <w:spacing w:after="0"/>
        <w:rPr>
          <w:rFonts w:cs="Times New Roman"/>
          <w:sz w:val="24"/>
          <w:szCs w:val="24"/>
        </w:rPr>
      </w:pPr>
      <w:r w:rsidRPr="009F5926">
        <w:rPr>
          <w:rFonts w:cs="Times New Roman"/>
          <w:sz w:val="24"/>
          <w:szCs w:val="24"/>
        </w:rPr>
        <w:t>51. The functionality of the Procurement Planning Summary subsystem must be implemented. The requirements for this subsystem are provided below.</w:t>
      </w:r>
    </w:p>
    <w:p w14:paraId="1462A8B7" w14:textId="77777777" w:rsidR="0000223B" w:rsidRDefault="0000223B" w:rsidP="00E8394C">
      <w:pPr>
        <w:spacing w:after="0"/>
        <w:rPr>
          <w:rFonts w:cs="Times New Roman"/>
          <w:sz w:val="24"/>
          <w:szCs w:val="24"/>
        </w:rPr>
      </w:pPr>
    </w:p>
    <w:p w14:paraId="50DD73B4" w14:textId="467687B8" w:rsidR="00366A18" w:rsidRPr="009F5926" w:rsidRDefault="00366A18" w:rsidP="00E8394C">
      <w:pPr>
        <w:spacing w:after="0"/>
        <w:rPr>
          <w:rFonts w:cs="Times New Roman"/>
          <w:sz w:val="24"/>
          <w:szCs w:val="24"/>
        </w:rPr>
      </w:pPr>
      <w:r w:rsidRPr="009F5926">
        <w:rPr>
          <w:rFonts w:cs="Times New Roman"/>
          <w:sz w:val="24"/>
          <w:szCs w:val="24"/>
        </w:rPr>
        <w:t xml:space="preserve">Table </w:t>
      </w:r>
      <w:r w:rsidR="008E363E">
        <w:rPr>
          <w:rFonts w:cs="Times New Roman"/>
          <w:sz w:val="24"/>
          <w:szCs w:val="24"/>
        </w:rPr>
        <w:t>5</w:t>
      </w:r>
      <w:r w:rsidRPr="009F5926">
        <w:rPr>
          <w:rFonts w:cs="Times New Roman"/>
          <w:sz w:val="24"/>
          <w:szCs w:val="24"/>
        </w:rPr>
        <w:t>. Requirements for the implementation of the procurement planning summary process</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1388"/>
        <w:gridCol w:w="7142"/>
      </w:tblGrid>
      <w:tr w:rsidR="00366A18" w:rsidRPr="009F5926" w14:paraId="243BFA7A" w14:textId="77777777" w:rsidTr="002C5B0D">
        <w:trPr>
          <w:jc w:val="center"/>
        </w:trPr>
        <w:tc>
          <w:tcPr>
            <w:tcW w:w="0" w:type="auto"/>
            <w:shd w:val="clear" w:color="auto" w:fill="DAEEF3" w:themeFill="accent5" w:themeFillTint="33"/>
            <w:tcMar>
              <w:top w:w="35" w:type="dxa"/>
              <w:left w:w="45" w:type="dxa"/>
              <w:bottom w:w="35" w:type="dxa"/>
              <w:right w:w="45" w:type="dxa"/>
            </w:tcMar>
          </w:tcPr>
          <w:p w14:paraId="5AACB341" w14:textId="77777777" w:rsidR="00366A18" w:rsidRPr="009F5926" w:rsidRDefault="00366A18" w:rsidP="00E8394C">
            <w:pPr>
              <w:spacing w:line="276" w:lineRule="auto"/>
              <w:rPr>
                <w:rFonts w:cs="Times New Roman"/>
                <w:sz w:val="24"/>
                <w:szCs w:val="24"/>
              </w:rPr>
            </w:pPr>
            <w:r w:rsidRPr="009F5926">
              <w:rPr>
                <w:rFonts w:cs="Times New Roman"/>
                <w:b/>
                <w:sz w:val="24"/>
                <w:szCs w:val="24"/>
              </w:rPr>
              <w:t>Process step</w:t>
            </w:r>
          </w:p>
        </w:tc>
        <w:tc>
          <w:tcPr>
            <w:tcW w:w="0" w:type="auto"/>
            <w:shd w:val="clear" w:color="auto" w:fill="DAEEF3" w:themeFill="accent5" w:themeFillTint="33"/>
            <w:tcMar>
              <w:top w:w="35" w:type="dxa"/>
              <w:left w:w="45" w:type="dxa"/>
              <w:bottom w:w="35" w:type="dxa"/>
              <w:right w:w="45" w:type="dxa"/>
            </w:tcMar>
          </w:tcPr>
          <w:p w14:paraId="2E65AFE9" w14:textId="77777777" w:rsidR="00366A18" w:rsidRPr="009F5926" w:rsidRDefault="00366A18" w:rsidP="00E8394C">
            <w:pPr>
              <w:spacing w:line="276" w:lineRule="auto"/>
              <w:rPr>
                <w:rFonts w:cs="Times New Roman"/>
                <w:sz w:val="24"/>
                <w:szCs w:val="24"/>
              </w:rPr>
            </w:pPr>
            <w:r w:rsidRPr="009F5926">
              <w:rPr>
                <w:rFonts w:cs="Times New Roman"/>
                <w:b/>
                <w:sz w:val="24"/>
                <w:szCs w:val="24"/>
              </w:rPr>
              <w:t>Process participant</w:t>
            </w:r>
          </w:p>
        </w:tc>
        <w:tc>
          <w:tcPr>
            <w:tcW w:w="0" w:type="auto"/>
            <w:shd w:val="clear" w:color="auto" w:fill="DAEEF3" w:themeFill="accent5" w:themeFillTint="33"/>
            <w:tcMar>
              <w:top w:w="35" w:type="dxa"/>
              <w:left w:w="45" w:type="dxa"/>
              <w:bottom w:w="35" w:type="dxa"/>
              <w:right w:w="45" w:type="dxa"/>
            </w:tcMar>
          </w:tcPr>
          <w:p w14:paraId="0E1A5BAF" w14:textId="77777777" w:rsidR="00366A18" w:rsidRPr="009F5926" w:rsidRDefault="00366A18" w:rsidP="00E8394C">
            <w:pPr>
              <w:spacing w:line="276" w:lineRule="auto"/>
              <w:rPr>
                <w:rFonts w:cs="Times New Roman"/>
                <w:sz w:val="24"/>
                <w:szCs w:val="24"/>
              </w:rPr>
            </w:pPr>
            <w:r w:rsidRPr="009F5926">
              <w:rPr>
                <w:rFonts w:cs="Times New Roman"/>
                <w:b/>
                <w:sz w:val="24"/>
                <w:szCs w:val="24"/>
              </w:rPr>
              <w:t>Implementation requirements</w:t>
            </w:r>
          </w:p>
        </w:tc>
      </w:tr>
      <w:tr w:rsidR="00366A18" w:rsidRPr="009F5926" w14:paraId="0CA4A591" w14:textId="77777777" w:rsidTr="008E363E">
        <w:trPr>
          <w:jc w:val="center"/>
        </w:trPr>
        <w:tc>
          <w:tcPr>
            <w:tcW w:w="0" w:type="auto"/>
            <w:tcMar>
              <w:top w:w="35" w:type="dxa"/>
              <w:left w:w="45" w:type="dxa"/>
              <w:bottom w:w="35" w:type="dxa"/>
              <w:right w:w="45" w:type="dxa"/>
            </w:tcMar>
          </w:tcPr>
          <w:p w14:paraId="2C04F31D" w14:textId="17515779" w:rsidR="00366A18" w:rsidRPr="009F5926" w:rsidRDefault="00366A18" w:rsidP="00E8394C">
            <w:pPr>
              <w:spacing w:line="276" w:lineRule="auto"/>
              <w:rPr>
                <w:rFonts w:cs="Times New Roman"/>
                <w:sz w:val="24"/>
                <w:szCs w:val="24"/>
              </w:rPr>
            </w:pPr>
            <w:r w:rsidRPr="009F5926">
              <w:rPr>
                <w:rFonts w:cs="Times New Roman"/>
                <w:sz w:val="24"/>
                <w:szCs w:val="24"/>
              </w:rPr>
              <w:t xml:space="preserve">Create an annual </w:t>
            </w:r>
            <w:r w:rsidR="00C67E28" w:rsidRPr="00C67E28">
              <w:rPr>
                <w:rFonts w:cs="Times New Roman"/>
                <w:sz w:val="24"/>
                <w:szCs w:val="24"/>
              </w:rPr>
              <w:t>procurement plan summary</w:t>
            </w:r>
            <w:r w:rsidR="00C67E28">
              <w:rPr>
                <w:rFonts w:cs="Times New Roman"/>
                <w:sz w:val="24"/>
                <w:szCs w:val="24"/>
              </w:rPr>
              <w:t xml:space="preserve"> </w:t>
            </w:r>
            <w:r w:rsidRPr="009F5926">
              <w:rPr>
                <w:rFonts w:cs="Times New Roman"/>
                <w:sz w:val="24"/>
                <w:szCs w:val="24"/>
              </w:rPr>
              <w:t>environment</w:t>
            </w:r>
          </w:p>
        </w:tc>
        <w:tc>
          <w:tcPr>
            <w:tcW w:w="0" w:type="auto"/>
            <w:tcMar>
              <w:top w:w="35" w:type="dxa"/>
              <w:left w:w="45" w:type="dxa"/>
              <w:bottom w:w="35" w:type="dxa"/>
              <w:right w:w="45" w:type="dxa"/>
            </w:tcMar>
          </w:tcPr>
          <w:p w14:paraId="54EF5C60" w14:textId="0D148E77" w:rsidR="00366A18" w:rsidRPr="009F5926" w:rsidRDefault="00A40A33" w:rsidP="00E8394C">
            <w:pPr>
              <w:spacing w:line="276" w:lineRule="auto"/>
              <w:rPr>
                <w:rFonts w:cs="Times New Roman"/>
                <w:sz w:val="24"/>
                <w:szCs w:val="24"/>
              </w:rPr>
            </w:pPr>
            <w:r>
              <w:rPr>
                <w:rFonts w:cs="Times New Roman"/>
                <w:sz w:val="24"/>
                <w:szCs w:val="24"/>
              </w:rPr>
              <w:t>CPP IS</w:t>
            </w:r>
          </w:p>
        </w:tc>
        <w:tc>
          <w:tcPr>
            <w:tcW w:w="0" w:type="auto"/>
            <w:tcMar>
              <w:top w:w="35" w:type="dxa"/>
              <w:left w:w="45" w:type="dxa"/>
              <w:bottom w:w="35" w:type="dxa"/>
              <w:right w:w="45" w:type="dxa"/>
            </w:tcMar>
          </w:tcPr>
          <w:p w14:paraId="7DB7BB98" w14:textId="46872299" w:rsidR="00366A18" w:rsidRPr="009F5926" w:rsidRDefault="00366A18" w:rsidP="00E8394C">
            <w:pPr>
              <w:spacing w:line="276" w:lineRule="auto"/>
              <w:rPr>
                <w:rFonts w:cs="Times New Roman"/>
                <w:sz w:val="24"/>
                <w:szCs w:val="24"/>
              </w:rPr>
            </w:pPr>
            <w:r w:rsidRPr="009F5926">
              <w:rPr>
                <w:rFonts w:cs="Times New Roman"/>
                <w:sz w:val="24"/>
                <w:szCs w:val="24"/>
              </w:rPr>
              <w:t xml:space="preserve">52. The </w:t>
            </w:r>
            <w:r w:rsidR="00A40A33">
              <w:rPr>
                <w:rFonts w:cs="Times New Roman"/>
                <w:sz w:val="24"/>
                <w:szCs w:val="24"/>
              </w:rPr>
              <w:t>CPP IS</w:t>
            </w:r>
            <w:r w:rsidRPr="009F5926">
              <w:rPr>
                <w:rFonts w:cs="Times New Roman"/>
                <w:sz w:val="24"/>
                <w:szCs w:val="24"/>
              </w:rPr>
              <w:t xml:space="preserve"> administrator must be allowed to create, or </w:t>
            </w:r>
            <w:r w:rsidR="00A40A33">
              <w:rPr>
                <w:rFonts w:cs="Times New Roman"/>
                <w:sz w:val="24"/>
                <w:szCs w:val="24"/>
              </w:rPr>
              <w:t>CPP IS</w:t>
            </w:r>
            <w:r w:rsidRPr="009F5926">
              <w:rPr>
                <w:rFonts w:cs="Times New Roman"/>
                <w:sz w:val="24"/>
                <w:szCs w:val="24"/>
              </w:rPr>
              <w:t xml:space="preserve"> must automatically create according to rules established in advance in </w:t>
            </w:r>
            <w:r w:rsidR="00A40A33">
              <w:rPr>
                <w:rFonts w:cs="Times New Roman"/>
                <w:sz w:val="24"/>
                <w:szCs w:val="24"/>
              </w:rPr>
              <w:t>CPP IS</w:t>
            </w:r>
            <w:r w:rsidRPr="009F5926">
              <w:rPr>
                <w:rFonts w:cs="Times New Roman"/>
                <w:sz w:val="24"/>
                <w:szCs w:val="24"/>
              </w:rPr>
              <w:t>, annual procurement plan summary environments for the current year and the following year for all PBs together (e.g. no later than by the end of the first quarter of the current year).</w:t>
            </w:r>
          </w:p>
        </w:tc>
      </w:tr>
      <w:tr w:rsidR="00366A18" w:rsidRPr="009F5926" w14:paraId="0EEE0741" w14:textId="77777777" w:rsidTr="008E363E">
        <w:trPr>
          <w:jc w:val="center"/>
        </w:trPr>
        <w:tc>
          <w:tcPr>
            <w:tcW w:w="0" w:type="auto"/>
            <w:tcMar>
              <w:top w:w="35" w:type="dxa"/>
              <w:left w:w="45" w:type="dxa"/>
              <w:bottom w:w="35" w:type="dxa"/>
              <w:right w:w="45" w:type="dxa"/>
            </w:tcMar>
          </w:tcPr>
          <w:p w14:paraId="23705C28" w14:textId="77777777" w:rsidR="00366A18" w:rsidRPr="009F5926" w:rsidRDefault="00366A18" w:rsidP="00E8394C">
            <w:pPr>
              <w:spacing w:line="276" w:lineRule="auto"/>
              <w:rPr>
                <w:rFonts w:cs="Times New Roman"/>
                <w:sz w:val="24"/>
                <w:szCs w:val="24"/>
              </w:rPr>
            </w:pPr>
            <w:r w:rsidRPr="009F5926">
              <w:rPr>
                <w:rFonts w:cs="Times New Roman"/>
                <w:sz w:val="24"/>
                <w:szCs w:val="24"/>
              </w:rPr>
              <w:t>Select the year</w:t>
            </w:r>
          </w:p>
        </w:tc>
        <w:tc>
          <w:tcPr>
            <w:tcW w:w="0" w:type="auto"/>
            <w:tcMar>
              <w:top w:w="35" w:type="dxa"/>
              <w:left w:w="45" w:type="dxa"/>
              <w:bottom w:w="35" w:type="dxa"/>
              <w:right w:w="45" w:type="dxa"/>
            </w:tcMar>
          </w:tcPr>
          <w:p w14:paraId="288C3204" w14:textId="77777777" w:rsidR="00366A18" w:rsidRPr="009F5926" w:rsidRDefault="00366A18" w:rsidP="00E8394C">
            <w:pPr>
              <w:spacing w:line="276" w:lineRule="auto"/>
              <w:rPr>
                <w:rFonts w:cs="Times New Roman"/>
                <w:sz w:val="24"/>
                <w:szCs w:val="24"/>
              </w:rPr>
            </w:pPr>
            <w:r w:rsidRPr="009F5926">
              <w:rPr>
                <w:rFonts w:cs="Times New Roman"/>
                <w:sz w:val="24"/>
                <w:szCs w:val="24"/>
              </w:rPr>
              <w:t>PB</w:t>
            </w:r>
          </w:p>
        </w:tc>
        <w:tc>
          <w:tcPr>
            <w:tcW w:w="0" w:type="auto"/>
            <w:tcMar>
              <w:top w:w="35" w:type="dxa"/>
              <w:left w:w="45" w:type="dxa"/>
              <w:bottom w:w="35" w:type="dxa"/>
              <w:right w:w="45" w:type="dxa"/>
            </w:tcMar>
          </w:tcPr>
          <w:p w14:paraId="256781DF" w14:textId="77777777" w:rsidR="00366A18" w:rsidRPr="009F5926" w:rsidRDefault="00366A18" w:rsidP="00E8394C">
            <w:pPr>
              <w:spacing w:line="276" w:lineRule="auto"/>
              <w:rPr>
                <w:rFonts w:cs="Times New Roman"/>
                <w:sz w:val="24"/>
                <w:szCs w:val="24"/>
              </w:rPr>
            </w:pPr>
            <w:r w:rsidRPr="009F5926">
              <w:rPr>
                <w:rFonts w:cs="Times New Roman"/>
                <w:sz w:val="24"/>
                <w:szCs w:val="24"/>
              </w:rPr>
              <w:t>53. Once the creation of the procurement plan summary environment has been initiated, it must be possible to select the year for which the environment is being created. It must be possible to choose only the current or the following year (it must not be possible to enter/edit the submitted information retroactively).</w:t>
            </w:r>
          </w:p>
        </w:tc>
      </w:tr>
      <w:tr w:rsidR="00366A18" w:rsidRPr="009F5926" w14:paraId="0791FFC2" w14:textId="77777777" w:rsidTr="008E363E">
        <w:trPr>
          <w:jc w:val="center"/>
        </w:trPr>
        <w:tc>
          <w:tcPr>
            <w:tcW w:w="0" w:type="auto"/>
            <w:tcMar>
              <w:top w:w="35" w:type="dxa"/>
              <w:left w:w="45" w:type="dxa"/>
              <w:bottom w:w="35" w:type="dxa"/>
              <w:right w:w="45" w:type="dxa"/>
            </w:tcMar>
          </w:tcPr>
          <w:p w14:paraId="5C9907C7" w14:textId="77777777" w:rsidR="00366A18" w:rsidRPr="009F5926" w:rsidRDefault="00366A18" w:rsidP="00E8394C">
            <w:pPr>
              <w:spacing w:line="276" w:lineRule="auto"/>
              <w:rPr>
                <w:rFonts w:cs="Times New Roman"/>
                <w:sz w:val="24"/>
                <w:szCs w:val="24"/>
              </w:rPr>
            </w:pPr>
            <w:r w:rsidRPr="009F5926">
              <w:rPr>
                <w:rFonts w:cs="Times New Roman"/>
                <w:sz w:val="24"/>
                <w:szCs w:val="24"/>
              </w:rPr>
              <w:t>Determine what information is displayed in the summary</w:t>
            </w:r>
          </w:p>
        </w:tc>
        <w:tc>
          <w:tcPr>
            <w:tcW w:w="0" w:type="auto"/>
            <w:tcMar>
              <w:top w:w="35" w:type="dxa"/>
              <w:left w:w="45" w:type="dxa"/>
              <w:bottom w:w="35" w:type="dxa"/>
              <w:right w:w="45" w:type="dxa"/>
            </w:tcMar>
          </w:tcPr>
          <w:p w14:paraId="75CC3BD9" w14:textId="77777777" w:rsidR="00366A18" w:rsidRPr="009F5926" w:rsidRDefault="00366A18" w:rsidP="00E8394C">
            <w:pPr>
              <w:spacing w:line="276" w:lineRule="auto"/>
              <w:rPr>
                <w:rFonts w:cs="Times New Roman"/>
                <w:sz w:val="24"/>
                <w:szCs w:val="24"/>
              </w:rPr>
            </w:pPr>
          </w:p>
        </w:tc>
        <w:tc>
          <w:tcPr>
            <w:tcW w:w="0" w:type="auto"/>
            <w:tcMar>
              <w:top w:w="35" w:type="dxa"/>
              <w:left w:w="45" w:type="dxa"/>
              <w:bottom w:w="35" w:type="dxa"/>
              <w:right w:w="45" w:type="dxa"/>
            </w:tcMar>
          </w:tcPr>
          <w:p w14:paraId="3720FCE0" w14:textId="3F208A0E" w:rsidR="00366A18" w:rsidRPr="009F5926" w:rsidRDefault="00366A18" w:rsidP="00E8394C">
            <w:pPr>
              <w:spacing w:line="276" w:lineRule="auto"/>
              <w:rPr>
                <w:rFonts w:cs="Times New Roman"/>
                <w:sz w:val="24"/>
                <w:szCs w:val="24"/>
              </w:rPr>
            </w:pPr>
            <w:r w:rsidRPr="009F5926">
              <w:rPr>
                <w:rFonts w:cs="Times New Roman"/>
                <w:sz w:val="24"/>
                <w:szCs w:val="24"/>
              </w:rPr>
              <w:t>54. It must be administered which planned procurement data must or may be published (the set of published data or cases described below is indicative and will have to be agreed with VPT).</w:t>
            </w:r>
            <w:r w:rsidRPr="009F5926">
              <w:rPr>
                <w:rFonts w:cs="Times New Roman"/>
                <w:sz w:val="24"/>
                <w:szCs w:val="24"/>
              </w:rPr>
              <w:br/>
              <w:t>55. Before completing the summary, the PB may determine whether the planned procurement volumes (values) will be published.</w:t>
            </w:r>
            <w:r w:rsidRPr="009F5926">
              <w:rPr>
                <w:rFonts w:cs="Times New Roman"/>
                <w:sz w:val="24"/>
                <w:szCs w:val="24"/>
              </w:rPr>
              <w:br/>
              <w:t xml:space="preserve">56. Under </w:t>
            </w:r>
            <w:r w:rsidR="00DF12EA">
              <w:rPr>
                <w:rFonts w:cs="Times New Roman"/>
                <w:sz w:val="24"/>
                <w:szCs w:val="24"/>
              </w:rPr>
              <w:t>LPP</w:t>
            </w:r>
            <w:r w:rsidRPr="009F5926">
              <w:rPr>
                <w:rFonts w:cs="Times New Roman"/>
                <w:sz w:val="24"/>
                <w:szCs w:val="24"/>
              </w:rPr>
              <w:t xml:space="preserve">, KT, </w:t>
            </w:r>
            <w:r w:rsidR="001F3110">
              <w:rPr>
                <w:rFonts w:cs="Times New Roman"/>
                <w:sz w:val="24"/>
                <w:szCs w:val="24"/>
              </w:rPr>
              <w:t>LC</w:t>
            </w:r>
            <w:r w:rsidRPr="009F5926">
              <w:rPr>
                <w:rFonts w:cs="Times New Roman"/>
                <w:sz w:val="24"/>
                <w:szCs w:val="24"/>
              </w:rPr>
              <w:t xml:space="preserve"> or </w:t>
            </w:r>
            <w:r w:rsidR="00DF12EA">
              <w:rPr>
                <w:rFonts w:cs="Times New Roman"/>
                <w:sz w:val="24"/>
                <w:szCs w:val="24"/>
              </w:rPr>
              <w:t>LP</w:t>
            </w:r>
            <w:r w:rsidRPr="009F5926">
              <w:rPr>
                <w:rFonts w:cs="Times New Roman"/>
                <w:sz w:val="24"/>
                <w:szCs w:val="24"/>
              </w:rPr>
              <w:t>, the summary must announce:</w:t>
            </w:r>
            <w:r w:rsidRPr="009F5926">
              <w:rPr>
                <w:rFonts w:cs="Times New Roman"/>
                <w:sz w:val="24"/>
                <w:szCs w:val="24"/>
              </w:rPr>
              <w:br/>
              <w:t xml:space="preserve">56.1. </w:t>
            </w:r>
            <w:r w:rsidR="00881F44" w:rsidRPr="00881F44">
              <w:rPr>
                <w:rFonts w:cs="Times New Roman"/>
                <w:sz w:val="24"/>
                <w:szCs w:val="24"/>
              </w:rPr>
              <w:t>above-threshold</w:t>
            </w:r>
            <w:r w:rsidR="00881F44">
              <w:rPr>
                <w:rFonts w:cs="Times New Roman"/>
                <w:sz w:val="24"/>
                <w:szCs w:val="24"/>
              </w:rPr>
              <w:t xml:space="preserve"> </w:t>
            </w:r>
            <w:r w:rsidRPr="009F5926">
              <w:rPr>
                <w:rFonts w:cs="Times New Roman"/>
                <w:sz w:val="24"/>
                <w:szCs w:val="24"/>
              </w:rPr>
              <w:t>and simplified (except low-value) procurements; low-value procurements and design contests may be announced, but this is not mandatory;</w:t>
            </w:r>
            <w:r w:rsidRPr="009F5926">
              <w:rPr>
                <w:rFonts w:cs="Times New Roman"/>
                <w:sz w:val="24"/>
                <w:szCs w:val="24"/>
              </w:rPr>
              <w:br/>
              <w:t>56.2. procurements carried out through a CP</w:t>
            </w:r>
            <w:r w:rsidR="004B1E60">
              <w:rPr>
                <w:rFonts w:cs="Times New Roman"/>
                <w:sz w:val="24"/>
                <w:szCs w:val="24"/>
              </w:rPr>
              <w:t>B</w:t>
            </w:r>
            <w:r w:rsidRPr="009F5926">
              <w:rPr>
                <w:rFonts w:cs="Times New Roman"/>
                <w:sz w:val="24"/>
                <w:szCs w:val="24"/>
              </w:rPr>
              <w:t xml:space="preserve"> (low-value procurements and design contests may be announced, but this is not mandatory),</w:t>
            </w:r>
            <w:r w:rsidRPr="009F5926">
              <w:rPr>
                <w:rFonts w:cs="Times New Roman"/>
                <w:sz w:val="24"/>
                <w:szCs w:val="24"/>
              </w:rPr>
              <w:br/>
              <w:t xml:space="preserve">56.3. simplified procurements under Article 25(3) and (4) of </w:t>
            </w:r>
            <w:r w:rsidR="00DF12EA">
              <w:rPr>
                <w:rFonts w:cs="Times New Roman"/>
                <w:sz w:val="24"/>
                <w:szCs w:val="24"/>
              </w:rPr>
              <w:t>LPP</w:t>
            </w:r>
            <w:r w:rsidRPr="009F5926">
              <w:rPr>
                <w:rFonts w:cs="Times New Roman"/>
                <w:sz w:val="24"/>
                <w:szCs w:val="24"/>
              </w:rPr>
              <w:t>;</w:t>
            </w:r>
            <w:r w:rsidRPr="009F5926">
              <w:rPr>
                <w:rFonts w:cs="Times New Roman"/>
                <w:sz w:val="24"/>
                <w:szCs w:val="24"/>
              </w:rPr>
              <w:br/>
              <w:t>56.4. in-house transactions.</w:t>
            </w:r>
            <w:r w:rsidRPr="009F5926">
              <w:rPr>
                <w:rFonts w:cs="Times New Roman"/>
                <w:sz w:val="24"/>
                <w:szCs w:val="24"/>
              </w:rPr>
              <w:br/>
              <w:t xml:space="preserve">57. Under </w:t>
            </w:r>
            <w:r w:rsidR="009C39A5">
              <w:rPr>
                <w:rFonts w:cs="Times New Roman"/>
                <w:sz w:val="24"/>
                <w:szCs w:val="24"/>
              </w:rPr>
              <w:t>LPDS</w:t>
            </w:r>
            <w:r w:rsidRPr="009F5926">
              <w:rPr>
                <w:rFonts w:cs="Times New Roman"/>
                <w:sz w:val="24"/>
                <w:szCs w:val="24"/>
              </w:rPr>
              <w:t>, the summary must announce:</w:t>
            </w:r>
            <w:r w:rsidRPr="009F5926">
              <w:rPr>
                <w:rFonts w:cs="Times New Roman"/>
                <w:sz w:val="24"/>
                <w:szCs w:val="24"/>
              </w:rPr>
              <w:br/>
              <w:t xml:space="preserve">57.1. </w:t>
            </w:r>
            <w:r w:rsidR="00881F44" w:rsidRPr="00881F44">
              <w:rPr>
                <w:rFonts w:cs="Times New Roman"/>
                <w:sz w:val="24"/>
                <w:szCs w:val="24"/>
              </w:rPr>
              <w:t>above-threshold</w:t>
            </w:r>
            <w:r w:rsidR="00881F44">
              <w:rPr>
                <w:rFonts w:cs="Times New Roman"/>
                <w:sz w:val="24"/>
                <w:szCs w:val="24"/>
              </w:rPr>
              <w:t xml:space="preserve"> </w:t>
            </w:r>
            <w:r w:rsidRPr="009F5926">
              <w:rPr>
                <w:rFonts w:cs="Times New Roman"/>
                <w:sz w:val="24"/>
                <w:szCs w:val="24"/>
              </w:rPr>
              <w:t xml:space="preserve">and simplified (including low-value) procurements </w:t>
            </w:r>
            <w:r w:rsidRPr="009F5926">
              <w:rPr>
                <w:rFonts w:cs="Times New Roman"/>
                <w:sz w:val="24"/>
                <w:szCs w:val="24"/>
              </w:rPr>
              <w:lastRenderedPageBreak/>
              <w:t>not related to classified information.</w:t>
            </w:r>
            <w:r w:rsidRPr="009F5926">
              <w:rPr>
                <w:rFonts w:cs="Times New Roman"/>
                <w:sz w:val="24"/>
                <w:szCs w:val="24"/>
              </w:rPr>
              <w:br/>
            </w:r>
            <w:r w:rsidRPr="009F5926">
              <w:rPr>
                <w:rFonts w:cs="Times New Roman"/>
                <w:sz w:val="24"/>
                <w:szCs w:val="24"/>
              </w:rPr>
              <w:br/>
              <w:t xml:space="preserve">58. The summary displays (depending on the law </w:t>
            </w:r>
            <w:proofErr w:type="gramStart"/>
            <w:r w:rsidRPr="009F5926">
              <w:rPr>
                <w:rFonts w:cs="Times New Roman"/>
                <w:sz w:val="24"/>
                <w:szCs w:val="24"/>
              </w:rPr>
              <w:t>on the basis of</w:t>
            </w:r>
            <w:proofErr w:type="gramEnd"/>
            <w:r w:rsidRPr="009F5926">
              <w:rPr>
                <w:rFonts w:cs="Times New Roman"/>
                <w:sz w:val="24"/>
                <w:szCs w:val="24"/>
              </w:rPr>
              <w:t xml:space="preserve"> which the procurement is carried out, the published information may differ and will have to be agreed with the Contracting Authority during performance of the Contract):</w:t>
            </w:r>
            <w:r w:rsidRPr="009F5926">
              <w:rPr>
                <w:rFonts w:cs="Times New Roman"/>
                <w:sz w:val="24"/>
                <w:szCs w:val="24"/>
              </w:rPr>
              <w:br/>
              <w:t>58.1. procurement method;</w:t>
            </w:r>
            <w:r w:rsidRPr="009F5926">
              <w:rPr>
                <w:rFonts w:cs="Times New Roman"/>
                <w:sz w:val="24"/>
                <w:szCs w:val="24"/>
              </w:rPr>
              <w:br/>
              <w:t>58.2. indication: whether one or more than one procurement will be carried out from one procurement line;</w:t>
            </w:r>
            <w:r w:rsidRPr="009F5926">
              <w:rPr>
                <w:rFonts w:cs="Times New Roman"/>
                <w:sz w:val="24"/>
                <w:szCs w:val="24"/>
              </w:rPr>
              <w:br/>
              <w:t>58.3. PB name, address and contact details;</w:t>
            </w:r>
            <w:r w:rsidRPr="009F5926">
              <w:rPr>
                <w:rFonts w:cs="Times New Roman"/>
                <w:sz w:val="24"/>
                <w:szCs w:val="24"/>
              </w:rPr>
              <w:br/>
              <w:t>58.4. Name of the procurement object;</w:t>
            </w:r>
            <w:r w:rsidRPr="009F5926">
              <w:rPr>
                <w:rFonts w:cs="Times New Roman"/>
                <w:sz w:val="24"/>
                <w:szCs w:val="24"/>
              </w:rPr>
              <w:br/>
              <w:t>58.5. Type of procurement (supplies, services, works);</w:t>
            </w:r>
            <w:r w:rsidRPr="009F5926">
              <w:rPr>
                <w:rFonts w:cs="Times New Roman"/>
                <w:sz w:val="24"/>
                <w:szCs w:val="24"/>
              </w:rPr>
              <w:br/>
              <w:t>58.6. CPV code;</w:t>
            </w:r>
            <w:r w:rsidRPr="009F5926">
              <w:rPr>
                <w:rFonts w:cs="Times New Roman"/>
                <w:sz w:val="24"/>
                <w:szCs w:val="24"/>
              </w:rPr>
              <w:br/>
              <w:t>58.7. Additional CPV codes;</w:t>
            </w:r>
            <w:r w:rsidRPr="009F5926">
              <w:rPr>
                <w:rFonts w:cs="Times New Roman"/>
                <w:sz w:val="24"/>
                <w:szCs w:val="24"/>
              </w:rPr>
              <w:br/>
              <w:t>58.8. Project code, if the procurement is assigned to a project;</w:t>
            </w:r>
            <w:r w:rsidRPr="009F5926">
              <w:rPr>
                <w:rFonts w:cs="Times New Roman"/>
                <w:sz w:val="24"/>
                <w:szCs w:val="24"/>
              </w:rPr>
              <w:br/>
              <w:t>58.9. Planned procurement volume (procurement value or quantity (scope), or both value and quantity (scope). If the PB indicated that the procurement value would be specified, it shall be provided excluding VAT);</w:t>
            </w:r>
            <w:r w:rsidRPr="009F5926">
              <w:rPr>
                <w:rFonts w:cs="Times New Roman"/>
                <w:sz w:val="24"/>
                <w:szCs w:val="24"/>
              </w:rPr>
              <w:br/>
              <w:t>58.10. Duration of supply of goods, provision of services or performance of works, including extensions;</w:t>
            </w:r>
            <w:r w:rsidRPr="009F5926">
              <w:rPr>
                <w:rFonts w:cs="Times New Roman"/>
                <w:sz w:val="24"/>
                <w:szCs w:val="24"/>
              </w:rPr>
              <w:br/>
              <w:t>58.11. Planned start of procurement procedures;</w:t>
            </w:r>
            <w:r w:rsidRPr="009F5926">
              <w:rPr>
                <w:rFonts w:cs="Times New Roman"/>
                <w:sz w:val="24"/>
                <w:szCs w:val="24"/>
              </w:rPr>
              <w:br/>
              <w:t>58.12. Whether an in-house transaction will be concluded;</w:t>
            </w:r>
            <w:r w:rsidRPr="009F5926">
              <w:rPr>
                <w:rFonts w:cs="Times New Roman"/>
                <w:sz w:val="24"/>
                <w:szCs w:val="24"/>
              </w:rPr>
              <w:br/>
              <w:t xml:space="preserve">58.13. Whether the purchase will be made from or through a </w:t>
            </w:r>
            <w:proofErr w:type="gramStart"/>
            <w:r w:rsidRPr="009F5926">
              <w:rPr>
                <w:rFonts w:cs="Times New Roman"/>
                <w:sz w:val="24"/>
                <w:szCs w:val="24"/>
              </w:rPr>
              <w:t>CP</w:t>
            </w:r>
            <w:r w:rsidR="004B1E60">
              <w:rPr>
                <w:rFonts w:cs="Times New Roman"/>
                <w:sz w:val="24"/>
                <w:szCs w:val="24"/>
              </w:rPr>
              <w:t>B</w:t>
            </w:r>
            <w:r w:rsidRPr="009F5926">
              <w:rPr>
                <w:rFonts w:cs="Times New Roman"/>
                <w:sz w:val="24"/>
                <w:szCs w:val="24"/>
              </w:rPr>
              <w:t>,;</w:t>
            </w:r>
            <w:proofErr w:type="gramEnd"/>
            <w:r w:rsidRPr="009F5926">
              <w:rPr>
                <w:rFonts w:cs="Times New Roman"/>
                <w:sz w:val="24"/>
                <w:szCs w:val="24"/>
              </w:rPr>
              <w:br/>
              <w:t>58.14. Whether a reserved procurement will be carried out.</w:t>
            </w:r>
          </w:p>
        </w:tc>
      </w:tr>
      <w:tr w:rsidR="00366A18" w:rsidRPr="009F5926" w14:paraId="26F62BAB" w14:textId="77777777" w:rsidTr="008E363E">
        <w:trPr>
          <w:jc w:val="center"/>
        </w:trPr>
        <w:tc>
          <w:tcPr>
            <w:tcW w:w="0" w:type="auto"/>
            <w:tcMar>
              <w:top w:w="35" w:type="dxa"/>
              <w:left w:w="45" w:type="dxa"/>
              <w:bottom w:w="35" w:type="dxa"/>
              <w:right w:w="45" w:type="dxa"/>
            </w:tcMar>
          </w:tcPr>
          <w:p w14:paraId="070D7BEA" w14:textId="77777777" w:rsidR="00366A18" w:rsidRPr="009F5926" w:rsidRDefault="00366A18" w:rsidP="00E8394C">
            <w:pPr>
              <w:spacing w:line="276" w:lineRule="auto"/>
              <w:rPr>
                <w:rFonts w:cs="Times New Roman"/>
                <w:sz w:val="24"/>
                <w:szCs w:val="24"/>
              </w:rPr>
            </w:pPr>
            <w:r w:rsidRPr="009F5926">
              <w:rPr>
                <w:rFonts w:cs="Times New Roman"/>
                <w:sz w:val="24"/>
                <w:szCs w:val="24"/>
              </w:rPr>
              <w:lastRenderedPageBreak/>
              <w:t>Complete the summary</w:t>
            </w:r>
          </w:p>
        </w:tc>
        <w:tc>
          <w:tcPr>
            <w:tcW w:w="0" w:type="auto"/>
            <w:tcMar>
              <w:top w:w="35" w:type="dxa"/>
              <w:left w:w="45" w:type="dxa"/>
              <w:bottom w:w="35" w:type="dxa"/>
              <w:right w:w="45" w:type="dxa"/>
            </w:tcMar>
          </w:tcPr>
          <w:p w14:paraId="2B576998" w14:textId="4BA2DDD5" w:rsidR="00366A18" w:rsidRPr="009F5926" w:rsidRDefault="00A40A33" w:rsidP="00E8394C">
            <w:pPr>
              <w:spacing w:line="276" w:lineRule="auto"/>
              <w:rPr>
                <w:rFonts w:cs="Times New Roman"/>
                <w:sz w:val="24"/>
                <w:szCs w:val="24"/>
              </w:rPr>
            </w:pPr>
            <w:r>
              <w:rPr>
                <w:rFonts w:cs="Times New Roman"/>
                <w:sz w:val="24"/>
                <w:szCs w:val="24"/>
              </w:rPr>
              <w:t>CPP IS</w:t>
            </w:r>
          </w:p>
        </w:tc>
        <w:tc>
          <w:tcPr>
            <w:tcW w:w="0" w:type="auto"/>
            <w:tcMar>
              <w:top w:w="35" w:type="dxa"/>
              <w:left w:w="45" w:type="dxa"/>
              <w:bottom w:w="35" w:type="dxa"/>
              <w:right w:w="45" w:type="dxa"/>
            </w:tcMar>
          </w:tcPr>
          <w:p w14:paraId="537ABECA" w14:textId="249EF4FF" w:rsidR="00366A18" w:rsidRPr="009F5926" w:rsidRDefault="00366A18" w:rsidP="00E8394C">
            <w:pPr>
              <w:spacing w:line="276" w:lineRule="auto"/>
              <w:rPr>
                <w:rFonts w:cs="Times New Roman"/>
                <w:sz w:val="24"/>
                <w:szCs w:val="24"/>
              </w:rPr>
            </w:pPr>
            <w:r w:rsidRPr="009F5926">
              <w:rPr>
                <w:rFonts w:cs="Times New Roman"/>
                <w:sz w:val="24"/>
                <w:szCs w:val="24"/>
              </w:rPr>
              <w:t xml:space="preserve">59.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implement</w:t>
            </w:r>
            <w:proofErr w:type="gramEnd"/>
            <w:r w:rsidRPr="009F5926">
              <w:rPr>
                <w:rFonts w:cs="Times New Roman"/>
                <w:sz w:val="24"/>
                <w:szCs w:val="24"/>
              </w:rPr>
              <w:t xml:space="preserve"> the possibility to complete the summary according to the above specified parameters.</w:t>
            </w:r>
            <w:r w:rsidRPr="009F5926">
              <w:rPr>
                <w:rFonts w:cs="Times New Roman"/>
                <w:sz w:val="24"/>
                <w:szCs w:val="24"/>
              </w:rPr>
              <w:br/>
              <w:t>60. It must be possible to:</w:t>
            </w:r>
            <w:r w:rsidRPr="009F5926">
              <w:rPr>
                <w:rFonts w:cs="Times New Roman"/>
                <w:sz w:val="24"/>
                <w:szCs w:val="24"/>
              </w:rPr>
              <w:br/>
              <w:t>60.1. Export the summary to the selected format (*.xlsx, *.docx, *.pdf or equivalent files);</w:t>
            </w:r>
            <w:r w:rsidRPr="009F5926">
              <w:rPr>
                <w:rFonts w:cs="Times New Roman"/>
                <w:sz w:val="24"/>
                <w:szCs w:val="24"/>
              </w:rPr>
              <w:br/>
              <w:t>60.2. view it;</w:t>
            </w:r>
            <w:r w:rsidRPr="009F5926">
              <w:rPr>
                <w:rFonts w:cs="Times New Roman"/>
                <w:sz w:val="24"/>
                <w:szCs w:val="24"/>
              </w:rPr>
              <w:br/>
              <w:t>60.3. perform a search by each item of summary data;</w:t>
            </w:r>
            <w:r w:rsidRPr="009F5926">
              <w:rPr>
                <w:rFonts w:cs="Times New Roman"/>
                <w:sz w:val="24"/>
                <w:szCs w:val="24"/>
              </w:rPr>
              <w:br/>
              <w:t>60.4. print it.</w:t>
            </w:r>
          </w:p>
        </w:tc>
      </w:tr>
      <w:tr w:rsidR="00366A18" w:rsidRPr="009F5926" w14:paraId="4DEAFAF7" w14:textId="77777777" w:rsidTr="008E363E">
        <w:trPr>
          <w:jc w:val="center"/>
        </w:trPr>
        <w:tc>
          <w:tcPr>
            <w:tcW w:w="0" w:type="auto"/>
            <w:tcMar>
              <w:top w:w="35" w:type="dxa"/>
              <w:left w:w="45" w:type="dxa"/>
              <w:bottom w:w="35" w:type="dxa"/>
              <w:right w:w="45" w:type="dxa"/>
            </w:tcMar>
          </w:tcPr>
          <w:p w14:paraId="4CF60242" w14:textId="77777777" w:rsidR="00366A18" w:rsidRPr="009F5926" w:rsidRDefault="00366A18" w:rsidP="00E8394C">
            <w:pPr>
              <w:spacing w:line="276" w:lineRule="auto"/>
              <w:rPr>
                <w:rFonts w:cs="Times New Roman"/>
                <w:sz w:val="24"/>
                <w:szCs w:val="24"/>
              </w:rPr>
            </w:pPr>
            <w:r w:rsidRPr="009F5926">
              <w:rPr>
                <w:rFonts w:cs="Times New Roman"/>
                <w:sz w:val="24"/>
                <w:szCs w:val="24"/>
              </w:rPr>
              <w:t>Summary</w:t>
            </w:r>
          </w:p>
        </w:tc>
        <w:tc>
          <w:tcPr>
            <w:tcW w:w="0" w:type="auto"/>
            <w:tcMar>
              <w:top w:w="35" w:type="dxa"/>
              <w:left w:w="45" w:type="dxa"/>
              <w:bottom w:w="35" w:type="dxa"/>
              <w:right w:w="45" w:type="dxa"/>
            </w:tcMar>
          </w:tcPr>
          <w:p w14:paraId="14C16E3A" w14:textId="373A06CA" w:rsidR="00366A18" w:rsidRPr="009F5926" w:rsidRDefault="00A40A33" w:rsidP="00E8394C">
            <w:pPr>
              <w:spacing w:line="276" w:lineRule="auto"/>
              <w:rPr>
                <w:rFonts w:cs="Times New Roman"/>
                <w:sz w:val="24"/>
                <w:szCs w:val="24"/>
              </w:rPr>
            </w:pPr>
            <w:r>
              <w:rPr>
                <w:rFonts w:cs="Times New Roman"/>
                <w:sz w:val="24"/>
                <w:szCs w:val="24"/>
              </w:rPr>
              <w:t>CPP IS</w:t>
            </w:r>
          </w:p>
        </w:tc>
        <w:tc>
          <w:tcPr>
            <w:tcW w:w="0" w:type="auto"/>
            <w:tcMar>
              <w:top w:w="35" w:type="dxa"/>
              <w:left w:w="45" w:type="dxa"/>
              <w:bottom w:w="35" w:type="dxa"/>
              <w:right w:w="45" w:type="dxa"/>
            </w:tcMar>
          </w:tcPr>
          <w:p w14:paraId="5BAE6F26" w14:textId="63592595" w:rsidR="00366A18" w:rsidRPr="009F5926" w:rsidRDefault="00366A18" w:rsidP="00E8394C">
            <w:pPr>
              <w:spacing w:line="276" w:lineRule="auto"/>
              <w:rPr>
                <w:rFonts w:cs="Times New Roman"/>
                <w:sz w:val="24"/>
                <w:szCs w:val="24"/>
              </w:rPr>
            </w:pPr>
            <w:r w:rsidRPr="009F5926">
              <w:rPr>
                <w:rFonts w:cs="Times New Roman"/>
                <w:sz w:val="24"/>
                <w:szCs w:val="24"/>
              </w:rPr>
              <w:t xml:space="preserve">61. Summary data must be stored in </w:t>
            </w:r>
            <w:r w:rsidR="00A40A33">
              <w:rPr>
                <w:rFonts w:cs="Times New Roman"/>
                <w:sz w:val="24"/>
                <w:szCs w:val="24"/>
              </w:rPr>
              <w:t>CPP IS</w:t>
            </w:r>
            <w:r w:rsidRPr="009F5926">
              <w:rPr>
                <w:rFonts w:cs="Times New Roman"/>
                <w:sz w:val="24"/>
                <w:szCs w:val="24"/>
              </w:rPr>
              <w:t>.</w:t>
            </w:r>
            <w:r w:rsidRPr="009F5926">
              <w:rPr>
                <w:rFonts w:cs="Times New Roman"/>
                <w:sz w:val="24"/>
                <w:szCs w:val="24"/>
              </w:rPr>
              <w:br/>
              <w:t xml:space="preserve">62. Version control of the summary must be ensured in </w:t>
            </w:r>
            <w:r w:rsidR="00A40A33">
              <w:rPr>
                <w:rFonts w:cs="Times New Roman"/>
                <w:sz w:val="24"/>
                <w:szCs w:val="24"/>
              </w:rPr>
              <w:t>CPP IS</w:t>
            </w:r>
            <w:r w:rsidRPr="009F5926">
              <w:rPr>
                <w:rFonts w:cs="Times New Roman"/>
                <w:sz w:val="24"/>
                <w:szCs w:val="24"/>
              </w:rPr>
              <w:t>.</w:t>
            </w:r>
          </w:p>
        </w:tc>
      </w:tr>
      <w:tr w:rsidR="00366A18" w:rsidRPr="009F5926" w14:paraId="254677E3" w14:textId="77777777" w:rsidTr="008E363E">
        <w:trPr>
          <w:jc w:val="center"/>
        </w:trPr>
        <w:tc>
          <w:tcPr>
            <w:tcW w:w="0" w:type="auto"/>
            <w:tcMar>
              <w:top w:w="35" w:type="dxa"/>
              <w:left w:w="45" w:type="dxa"/>
              <w:bottom w:w="35" w:type="dxa"/>
              <w:right w:w="45" w:type="dxa"/>
            </w:tcMar>
          </w:tcPr>
          <w:p w14:paraId="4AAAC0BA" w14:textId="77777777" w:rsidR="00366A18" w:rsidRPr="009F5926" w:rsidRDefault="00366A18" w:rsidP="00E8394C">
            <w:pPr>
              <w:spacing w:line="276" w:lineRule="auto"/>
              <w:rPr>
                <w:rFonts w:cs="Times New Roman"/>
                <w:sz w:val="24"/>
                <w:szCs w:val="24"/>
              </w:rPr>
            </w:pPr>
            <w:r w:rsidRPr="009F5926">
              <w:rPr>
                <w:rFonts w:cs="Times New Roman"/>
                <w:sz w:val="24"/>
                <w:szCs w:val="24"/>
              </w:rPr>
              <w:t>Publish the summary</w:t>
            </w:r>
          </w:p>
        </w:tc>
        <w:tc>
          <w:tcPr>
            <w:tcW w:w="0" w:type="auto"/>
            <w:tcMar>
              <w:top w:w="35" w:type="dxa"/>
              <w:left w:w="45" w:type="dxa"/>
              <w:bottom w:w="35" w:type="dxa"/>
              <w:right w:w="45" w:type="dxa"/>
            </w:tcMar>
          </w:tcPr>
          <w:p w14:paraId="13B08819" w14:textId="77777777" w:rsidR="00366A18" w:rsidRPr="009F5926" w:rsidRDefault="00366A18" w:rsidP="00E8394C">
            <w:pPr>
              <w:spacing w:line="276" w:lineRule="auto"/>
              <w:rPr>
                <w:rFonts w:cs="Times New Roman"/>
                <w:sz w:val="24"/>
                <w:szCs w:val="24"/>
              </w:rPr>
            </w:pPr>
            <w:r w:rsidRPr="009F5926">
              <w:rPr>
                <w:rFonts w:cs="Times New Roman"/>
                <w:sz w:val="24"/>
                <w:szCs w:val="24"/>
              </w:rPr>
              <w:t>PB</w:t>
            </w:r>
          </w:p>
        </w:tc>
        <w:tc>
          <w:tcPr>
            <w:tcW w:w="0" w:type="auto"/>
            <w:tcMar>
              <w:top w:w="35" w:type="dxa"/>
              <w:left w:w="45" w:type="dxa"/>
              <w:bottom w:w="35" w:type="dxa"/>
              <w:right w:w="45" w:type="dxa"/>
            </w:tcMar>
          </w:tcPr>
          <w:p w14:paraId="7661E977" w14:textId="1E046A1A" w:rsidR="00366A18" w:rsidRPr="009F5926" w:rsidRDefault="00366A18" w:rsidP="00E8394C">
            <w:pPr>
              <w:spacing w:line="276" w:lineRule="auto"/>
              <w:rPr>
                <w:rFonts w:cs="Times New Roman"/>
                <w:sz w:val="24"/>
                <w:szCs w:val="24"/>
              </w:rPr>
            </w:pPr>
            <w:r w:rsidRPr="009F5926">
              <w:rPr>
                <w:rFonts w:cs="Times New Roman"/>
                <w:sz w:val="24"/>
                <w:szCs w:val="24"/>
              </w:rPr>
              <w:t>63. Summaries published in previous years may not be removed from the System.</w:t>
            </w:r>
            <w:r w:rsidRPr="009F5926">
              <w:rPr>
                <w:rFonts w:cs="Times New Roman"/>
                <w:sz w:val="24"/>
                <w:szCs w:val="24"/>
              </w:rPr>
              <w:br/>
              <w:t xml:space="preserve">64. Published summaries must be visible also to users who are not logged in to </w:t>
            </w:r>
            <w:r w:rsidR="00A40A33">
              <w:rPr>
                <w:rFonts w:cs="Times New Roman"/>
                <w:sz w:val="24"/>
                <w:szCs w:val="24"/>
              </w:rPr>
              <w:t>CPP IS</w:t>
            </w:r>
            <w:r w:rsidRPr="009F5926">
              <w:rPr>
                <w:rFonts w:cs="Times New Roman"/>
                <w:sz w:val="24"/>
                <w:szCs w:val="24"/>
              </w:rPr>
              <w:t>, and it must be possible to search them both by selected data values and by PB.</w:t>
            </w:r>
          </w:p>
        </w:tc>
      </w:tr>
      <w:tr w:rsidR="00366A18" w:rsidRPr="009F5926" w14:paraId="7970A1F9" w14:textId="77777777" w:rsidTr="008E363E">
        <w:trPr>
          <w:jc w:val="center"/>
        </w:trPr>
        <w:tc>
          <w:tcPr>
            <w:tcW w:w="0" w:type="auto"/>
            <w:tcMar>
              <w:top w:w="35" w:type="dxa"/>
              <w:left w:w="45" w:type="dxa"/>
              <w:bottom w:w="35" w:type="dxa"/>
              <w:right w:w="45" w:type="dxa"/>
            </w:tcMar>
          </w:tcPr>
          <w:p w14:paraId="1B720A78" w14:textId="77777777" w:rsidR="00366A18" w:rsidRPr="009F5926" w:rsidRDefault="00366A18" w:rsidP="00E8394C">
            <w:pPr>
              <w:spacing w:line="276" w:lineRule="auto"/>
              <w:rPr>
                <w:rFonts w:cs="Times New Roman"/>
                <w:sz w:val="24"/>
                <w:szCs w:val="24"/>
              </w:rPr>
            </w:pPr>
            <w:r w:rsidRPr="009F5926">
              <w:rPr>
                <w:rFonts w:cs="Times New Roman"/>
                <w:sz w:val="24"/>
                <w:szCs w:val="24"/>
              </w:rPr>
              <w:t xml:space="preserve">Revision of the </w:t>
            </w:r>
            <w:r w:rsidRPr="009F5926">
              <w:rPr>
                <w:rFonts w:cs="Times New Roman"/>
                <w:sz w:val="24"/>
                <w:szCs w:val="24"/>
              </w:rPr>
              <w:lastRenderedPageBreak/>
              <w:t>procurement plan summary is required</w:t>
            </w:r>
          </w:p>
        </w:tc>
        <w:tc>
          <w:tcPr>
            <w:tcW w:w="0" w:type="auto"/>
            <w:tcMar>
              <w:top w:w="35" w:type="dxa"/>
              <w:left w:w="45" w:type="dxa"/>
              <w:bottom w:w="35" w:type="dxa"/>
              <w:right w:w="45" w:type="dxa"/>
            </w:tcMar>
          </w:tcPr>
          <w:p w14:paraId="0108709E" w14:textId="77777777" w:rsidR="00366A18" w:rsidRPr="009F5926" w:rsidRDefault="00366A18" w:rsidP="00E8394C">
            <w:pPr>
              <w:spacing w:line="276" w:lineRule="auto"/>
              <w:rPr>
                <w:rFonts w:cs="Times New Roman"/>
                <w:sz w:val="24"/>
                <w:szCs w:val="24"/>
              </w:rPr>
            </w:pPr>
            <w:r w:rsidRPr="009F5926">
              <w:rPr>
                <w:rFonts w:cs="Times New Roman"/>
                <w:sz w:val="24"/>
                <w:szCs w:val="24"/>
              </w:rPr>
              <w:lastRenderedPageBreak/>
              <w:t>PB</w:t>
            </w:r>
          </w:p>
        </w:tc>
        <w:tc>
          <w:tcPr>
            <w:tcW w:w="0" w:type="auto"/>
            <w:tcMar>
              <w:top w:w="35" w:type="dxa"/>
              <w:left w:w="45" w:type="dxa"/>
              <w:bottom w:w="35" w:type="dxa"/>
              <w:right w:w="45" w:type="dxa"/>
            </w:tcMar>
          </w:tcPr>
          <w:p w14:paraId="3BD51AC4" w14:textId="32ADA564" w:rsidR="00366A18" w:rsidRPr="009F5926" w:rsidRDefault="00366A18" w:rsidP="00E8394C">
            <w:pPr>
              <w:spacing w:line="276" w:lineRule="auto"/>
              <w:rPr>
                <w:rFonts w:cs="Times New Roman"/>
                <w:sz w:val="24"/>
                <w:szCs w:val="24"/>
              </w:rPr>
            </w:pPr>
            <w:r w:rsidRPr="009F5926">
              <w:rPr>
                <w:rFonts w:cs="Times New Roman"/>
                <w:sz w:val="24"/>
                <w:szCs w:val="24"/>
              </w:rPr>
              <w:t xml:space="preserve">65. After revising the </w:t>
            </w:r>
            <w:r w:rsidR="00C67E28" w:rsidRPr="00C67E28">
              <w:rPr>
                <w:rFonts w:cs="Times New Roman"/>
                <w:sz w:val="24"/>
                <w:szCs w:val="24"/>
              </w:rPr>
              <w:t>procurement plan summary</w:t>
            </w:r>
            <w:r w:rsidRPr="009F5926">
              <w:rPr>
                <w:rFonts w:cs="Times New Roman"/>
                <w:sz w:val="24"/>
                <w:szCs w:val="24"/>
              </w:rPr>
              <w:t xml:space="preserve">, a new version of it is </w:t>
            </w:r>
            <w:r w:rsidRPr="009F5926">
              <w:rPr>
                <w:rFonts w:cs="Times New Roman"/>
                <w:sz w:val="24"/>
                <w:szCs w:val="24"/>
              </w:rPr>
              <w:lastRenderedPageBreak/>
              <w:t>created in the system and published while retaining all previous versions in the System.</w:t>
            </w:r>
            <w:r w:rsidRPr="009F5926">
              <w:rPr>
                <w:rFonts w:cs="Times New Roman"/>
                <w:sz w:val="24"/>
                <w:szCs w:val="24"/>
              </w:rPr>
              <w:br/>
              <w:t xml:space="preserve">66. Information on a specific procurement in the </w:t>
            </w:r>
            <w:r w:rsidR="00C67E28" w:rsidRPr="00C67E28">
              <w:rPr>
                <w:rFonts w:cs="Times New Roman"/>
                <w:sz w:val="24"/>
                <w:szCs w:val="24"/>
              </w:rPr>
              <w:t>procurement plan summary</w:t>
            </w:r>
            <w:r w:rsidR="00C67E28">
              <w:rPr>
                <w:rFonts w:cs="Times New Roman"/>
                <w:sz w:val="24"/>
                <w:szCs w:val="24"/>
              </w:rPr>
              <w:t xml:space="preserve"> </w:t>
            </w:r>
            <w:r w:rsidRPr="009F5926">
              <w:rPr>
                <w:rFonts w:cs="Times New Roman"/>
                <w:sz w:val="24"/>
                <w:szCs w:val="24"/>
              </w:rPr>
              <w:t>is revised (the summary is updated) and published before the start of that procurement. This means that once the procurement has started, the information contained in the formed summary cannot be corrected.</w:t>
            </w:r>
            <w:r w:rsidRPr="009F5926">
              <w:rPr>
                <w:rFonts w:cs="Times New Roman"/>
                <w:sz w:val="24"/>
                <w:szCs w:val="24"/>
              </w:rPr>
              <w:br/>
              <w:t>67. Data of the published procurement plan summary may not be removed from the System.</w:t>
            </w:r>
          </w:p>
        </w:tc>
      </w:tr>
      <w:tr w:rsidR="00366A18" w:rsidRPr="009F5926" w14:paraId="3C2736B5" w14:textId="77777777" w:rsidTr="008E363E">
        <w:trPr>
          <w:jc w:val="center"/>
        </w:trPr>
        <w:tc>
          <w:tcPr>
            <w:tcW w:w="0" w:type="auto"/>
            <w:tcMar>
              <w:top w:w="35" w:type="dxa"/>
              <w:left w:w="45" w:type="dxa"/>
              <w:bottom w:w="35" w:type="dxa"/>
              <w:right w:w="45" w:type="dxa"/>
            </w:tcMar>
          </w:tcPr>
          <w:p w14:paraId="7102D1C7" w14:textId="77777777" w:rsidR="00366A18" w:rsidRPr="009F5926" w:rsidRDefault="00366A18" w:rsidP="00E8394C">
            <w:pPr>
              <w:spacing w:line="276" w:lineRule="auto"/>
              <w:rPr>
                <w:rFonts w:cs="Times New Roman"/>
                <w:sz w:val="24"/>
                <w:szCs w:val="24"/>
              </w:rPr>
            </w:pPr>
            <w:r w:rsidRPr="009F5926">
              <w:rPr>
                <w:rFonts w:cs="Times New Roman"/>
                <w:sz w:val="24"/>
                <w:szCs w:val="24"/>
              </w:rPr>
              <w:lastRenderedPageBreak/>
              <w:t>The year has ended</w:t>
            </w:r>
          </w:p>
        </w:tc>
        <w:tc>
          <w:tcPr>
            <w:tcW w:w="0" w:type="auto"/>
            <w:tcMar>
              <w:top w:w="35" w:type="dxa"/>
              <w:left w:w="45" w:type="dxa"/>
              <w:bottom w:w="35" w:type="dxa"/>
              <w:right w:w="45" w:type="dxa"/>
            </w:tcMar>
          </w:tcPr>
          <w:p w14:paraId="1436B71B" w14:textId="77777777" w:rsidR="00366A18" w:rsidRPr="009F5926" w:rsidRDefault="00366A18" w:rsidP="00E8394C">
            <w:pPr>
              <w:spacing w:line="276" w:lineRule="auto"/>
              <w:rPr>
                <w:rFonts w:cs="Times New Roman"/>
                <w:sz w:val="24"/>
                <w:szCs w:val="24"/>
              </w:rPr>
            </w:pPr>
            <w:r w:rsidRPr="009F5926">
              <w:rPr>
                <w:rFonts w:cs="Times New Roman"/>
                <w:sz w:val="24"/>
                <w:szCs w:val="24"/>
              </w:rPr>
              <w:t>-</w:t>
            </w:r>
          </w:p>
        </w:tc>
        <w:tc>
          <w:tcPr>
            <w:tcW w:w="0" w:type="auto"/>
            <w:tcMar>
              <w:top w:w="35" w:type="dxa"/>
              <w:left w:w="45" w:type="dxa"/>
              <w:bottom w:w="35" w:type="dxa"/>
              <w:right w:w="45" w:type="dxa"/>
            </w:tcMar>
          </w:tcPr>
          <w:p w14:paraId="121B4B5F" w14:textId="77777777" w:rsidR="00366A18" w:rsidRPr="009F5926" w:rsidRDefault="00366A18" w:rsidP="00E8394C">
            <w:pPr>
              <w:spacing w:line="276" w:lineRule="auto"/>
              <w:rPr>
                <w:rFonts w:cs="Times New Roman"/>
                <w:sz w:val="24"/>
                <w:szCs w:val="24"/>
              </w:rPr>
            </w:pPr>
            <w:r w:rsidRPr="009F5926">
              <w:rPr>
                <w:rFonts w:cs="Times New Roman"/>
                <w:sz w:val="24"/>
                <w:szCs w:val="24"/>
              </w:rPr>
              <w:t>68. After the end of the calendar year, no revisions of the procurement plan summary are allowed.</w:t>
            </w:r>
          </w:p>
        </w:tc>
      </w:tr>
    </w:tbl>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366A18" w:rsidRPr="009F5926" w14:paraId="09E2136E" w14:textId="77777777" w:rsidTr="00B132C5">
        <w:tc>
          <w:tcPr>
            <w:tcW w:w="680" w:type="dxa"/>
            <w:tcMar>
              <w:top w:w="0" w:type="dxa"/>
              <w:left w:w="0" w:type="dxa"/>
              <w:bottom w:w="0" w:type="dxa"/>
              <w:right w:w="0" w:type="dxa"/>
            </w:tcMar>
          </w:tcPr>
          <w:p w14:paraId="476A8443"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631E5">
              <w:rPr>
                <w:rFonts w:ascii="Times New Roman" w:eastAsia="Times New Roman" w:hAnsi="Times New Roman" w:cs="Times New Roman"/>
                <w:color w:val="000000" w:themeColor="text1"/>
                <w:sz w:val="24"/>
                <w:szCs w:val="24"/>
                <w:lang w:val="lt-LT" w:eastAsia="lt-LT"/>
              </w:rPr>
              <w:t>15</w:t>
            </w:r>
          </w:p>
        </w:tc>
        <w:tc>
          <w:tcPr>
            <w:tcW w:w="8505" w:type="dxa"/>
            <w:tcMar>
              <w:top w:w="0" w:type="dxa"/>
              <w:left w:w="0" w:type="dxa"/>
              <w:bottom w:w="0" w:type="dxa"/>
              <w:right w:w="0" w:type="dxa"/>
            </w:tcMar>
          </w:tcPr>
          <w:p w14:paraId="5C60D541"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2631E5">
              <w:rPr>
                <w:rFonts w:ascii="Times New Roman" w:eastAsia="Times New Roman" w:hAnsi="Times New Roman" w:cs="Times New Roman"/>
                <w:color w:val="000000" w:themeColor="text1"/>
                <w:sz w:val="24"/>
                <w:szCs w:val="24"/>
                <w:lang w:val="lt-LT" w:eastAsia="lt-LT"/>
              </w:rPr>
              <w:t>Other</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requirements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for</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the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Procurement</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Plan</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Summary</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subsystem</w:t>
            </w:r>
            <w:proofErr w:type="spellEnd"/>
          </w:p>
        </w:tc>
      </w:tr>
    </w:tbl>
    <w:p w14:paraId="41101D41" w14:textId="77777777" w:rsidR="00366A18" w:rsidRPr="009F5926" w:rsidRDefault="00366A18" w:rsidP="00E8394C">
      <w:pPr>
        <w:spacing w:after="0"/>
        <w:rPr>
          <w:rFonts w:cs="Times New Roman"/>
          <w:sz w:val="24"/>
          <w:szCs w:val="24"/>
        </w:rPr>
      </w:pPr>
      <w:r w:rsidRPr="009F5926">
        <w:rPr>
          <w:rFonts w:cs="Times New Roman"/>
          <w:sz w:val="24"/>
          <w:szCs w:val="24"/>
        </w:rPr>
        <w:t>69. It must be possible to initiate the following from a procurement plan summary line:</w:t>
      </w:r>
    </w:p>
    <w:p w14:paraId="223F2C98" w14:textId="77777777" w:rsidR="00366A18" w:rsidRPr="009F5926" w:rsidRDefault="00366A18" w:rsidP="00E8394C">
      <w:pPr>
        <w:spacing w:after="0"/>
        <w:rPr>
          <w:rFonts w:cs="Times New Roman"/>
          <w:sz w:val="24"/>
          <w:szCs w:val="24"/>
        </w:rPr>
      </w:pPr>
      <w:r w:rsidRPr="009F5926">
        <w:rPr>
          <w:rFonts w:cs="Times New Roman"/>
          <w:sz w:val="24"/>
          <w:szCs w:val="24"/>
        </w:rPr>
        <w:t xml:space="preserve">69.1. forming and publishing a prior information notice concerning </w:t>
      </w:r>
      <w:proofErr w:type="gramStart"/>
      <w:r w:rsidRPr="009F5926">
        <w:rPr>
          <w:rFonts w:cs="Times New Roman"/>
          <w:sz w:val="24"/>
          <w:szCs w:val="24"/>
        </w:rPr>
        <w:t>a procurement</w:t>
      </w:r>
      <w:proofErr w:type="gramEnd"/>
      <w:r w:rsidRPr="009F5926">
        <w:rPr>
          <w:rFonts w:cs="Times New Roman"/>
          <w:sz w:val="24"/>
          <w:szCs w:val="24"/>
        </w:rPr>
        <w:t>;</w:t>
      </w:r>
    </w:p>
    <w:p w14:paraId="6C9E7EDC" w14:textId="77777777" w:rsidR="00366A18" w:rsidRPr="009F5926" w:rsidRDefault="00366A18" w:rsidP="00E8394C">
      <w:pPr>
        <w:spacing w:after="0"/>
        <w:rPr>
          <w:rFonts w:cs="Times New Roman"/>
          <w:sz w:val="24"/>
          <w:szCs w:val="24"/>
        </w:rPr>
      </w:pPr>
      <w:r w:rsidRPr="009F5926">
        <w:rPr>
          <w:rFonts w:cs="Times New Roman"/>
          <w:sz w:val="24"/>
          <w:szCs w:val="24"/>
        </w:rPr>
        <w:t>69.2. publication of a market consultation;</w:t>
      </w:r>
    </w:p>
    <w:p w14:paraId="1775AE3E" w14:textId="60E9EF31" w:rsidR="00366A18" w:rsidRPr="009F5926" w:rsidRDefault="00366A18" w:rsidP="00E8394C">
      <w:pPr>
        <w:spacing w:after="0"/>
        <w:rPr>
          <w:rFonts w:cs="Times New Roman"/>
          <w:sz w:val="24"/>
          <w:szCs w:val="24"/>
        </w:rPr>
      </w:pPr>
      <w:r w:rsidRPr="009F5926">
        <w:rPr>
          <w:rFonts w:cs="Times New Roman"/>
          <w:sz w:val="24"/>
          <w:szCs w:val="24"/>
        </w:rPr>
        <w:t xml:space="preserve">69.3. </w:t>
      </w:r>
      <w:r w:rsidR="00E30219" w:rsidRPr="00E30219">
        <w:rPr>
          <w:rFonts w:cs="Times New Roman"/>
          <w:sz w:val="24"/>
          <w:szCs w:val="24"/>
        </w:rPr>
        <w:t>advertised procurement and negotiated procurement without prior publication</w:t>
      </w:r>
      <w:r w:rsidRPr="009F5926">
        <w:rPr>
          <w:rFonts w:cs="Times New Roman"/>
          <w:sz w:val="24"/>
          <w:szCs w:val="24"/>
        </w:rPr>
        <w:t>.</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366A18" w:rsidRPr="009F5926" w14:paraId="2F76F121" w14:textId="77777777" w:rsidTr="00B132C5">
        <w:tc>
          <w:tcPr>
            <w:tcW w:w="680" w:type="dxa"/>
            <w:tcMar>
              <w:top w:w="0" w:type="dxa"/>
              <w:left w:w="0" w:type="dxa"/>
              <w:bottom w:w="0" w:type="dxa"/>
              <w:right w:w="0" w:type="dxa"/>
            </w:tcMar>
          </w:tcPr>
          <w:p w14:paraId="18AA3ECB"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631E5">
              <w:rPr>
                <w:rFonts w:ascii="Times New Roman" w:eastAsia="Times New Roman" w:hAnsi="Times New Roman" w:cs="Times New Roman"/>
                <w:color w:val="000000" w:themeColor="text1"/>
                <w:sz w:val="24"/>
                <w:szCs w:val="24"/>
                <w:lang w:val="lt-LT" w:eastAsia="lt-LT"/>
              </w:rPr>
              <w:t>16</w:t>
            </w:r>
          </w:p>
        </w:tc>
        <w:tc>
          <w:tcPr>
            <w:tcW w:w="8505" w:type="dxa"/>
            <w:tcMar>
              <w:top w:w="0" w:type="dxa"/>
              <w:left w:w="0" w:type="dxa"/>
              <w:bottom w:w="0" w:type="dxa"/>
              <w:right w:w="0" w:type="dxa"/>
            </w:tcMar>
          </w:tcPr>
          <w:p w14:paraId="5637A30C"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2631E5">
              <w:rPr>
                <w:rFonts w:ascii="Times New Roman" w:eastAsia="Times New Roman" w:hAnsi="Times New Roman" w:cs="Times New Roman"/>
                <w:color w:val="000000" w:themeColor="text1"/>
                <w:sz w:val="24"/>
                <w:szCs w:val="24"/>
                <w:lang w:val="lt-LT" w:eastAsia="lt-LT"/>
              </w:rPr>
              <w:t>Requirements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for</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the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Procurement</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subsystem</w:t>
            </w:r>
            <w:proofErr w:type="spellEnd"/>
          </w:p>
        </w:tc>
      </w:tr>
      <w:tr w:rsidR="00366A18" w:rsidRPr="009F5926" w14:paraId="42A3BB89" w14:textId="77777777" w:rsidTr="00B132C5">
        <w:tc>
          <w:tcPr>
            <w:tcW w:w="680" w:type="dxa"/>
            <w:tcMar>
              <w:top w:w="0" w:type="dxa"/>
              <w:left w:w="0" w:type="dxa"/>
              <w:bottom w:w="0" w:type="dxa"/>
              <w:right w:w="0" w:type="dxa"/>
            </w:tcMar>
          </w:tcPr>
          <w:p w14:paraId="010D5CCD"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631E5">
              <w:rPr>
                <w:rFonts w:ascii="Times New Roman" w:eastAsia="Times New Roman" w:hAnsi="Times New Roman" w:cs="Times New Roman"/>
                <w:color w:val="000000" w:themeColor="text1"/>
                <w:sz w:val="24"/>
                <w:szCs w:val="24"/>
                <w:lang w:val="lt-LT" w:eastAsia="lt-LT"/>
              </w:rPr>
              <w:t>17</w:t>
            </w:r>
          </w:p>
        </w:tc>
        <w:tc>
          <w:tcPr>
            <w:tcW w:w="8505" w:type="dxa"/>
            <w:tcMar>
              <w:top w:w="0" w:type="dxa"/>
              <w:left w:w="0" w:type="dxa"/>
              <w:bottom w:w="0" w:type="dxa"/>
              <w:right w:w="0" w:type="dxa"/>
            </w:tcMar>
          </w:tcPr>
          <w:p w14:paraId="78ADE7D4"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631E5">
              <w:rPr>
                <w:rFonts w:ascii="Times New Roman" w:eastAsia="Times New Roman" w:hAnsi="Times New Roman" w:cs="Times New Roman"/>
                <w:color w:val="000000" w:themeColor="text1"/>
                <w:sz w:val="24"/>
                <w:szCs w:val="24"/>
                <w:lang w:val="lt-LT" w:eastAsia="lt-LT"/>
              </w:rPr>
              <w:t xml:space="preserve">General </w:t>
            </w:r>
            <w:proofErr w:type="spellStart"/>
            <w:r w:rsidRPr="002631E5">
              <w:rPr>
                <w:rFonts w:ascii="Times New Roman" w:eastAsia="Times New Roman" w:hAnsi="Times New Roman" w:cs="Times New Roman"/>
                <w:color w:val="000000" w:themeColor="text1"/>
                <w:sz w:val="24"/>
                <w:szCs w:val="24"/>
                <w:lang w:val="lt-LT" w:eastAsia="lt-LT"/>
              </w:rPr>
              <w:t>requirements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for</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the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Procurement</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subsystem</w:t>
            </w:r>
            <w:proofErr w:type="spellEnd"/>
          </w:p>
        </w:tc>
      </w:tr>
    </w:tbl>
    <w:p w14:paraId="1E5E3E07" w14:textId="52694B6C" w:rsidR="00366A18" w:rsidRPr="009F5926" w:rsidRDefault="00366A18" w:rsidP="00E8394C">
      <w:pPr>
        <w:spacing w:after="0"/>
        <w:rPr>
          <w:rFonts w:cs="Times New Roman"/>
          <w:sz w:val="24"/>
          <w:szCs w:val="24"/>
        </w:rPr>
      </w:pPr>
      <w:r w:rsidRPr="009F5926">
        <w:rPr>
          <w:rFonts w:cs="Times New Roman"/>
          <w:sz w:val="24"/>
          <w:szCs w:val="24"/>
        </w:rPr>
        <w:t xml:space="preserve">70. The Procurement Procedures subsystem must be developed and installed; it ensures the conduct of procurement procedures for different types of procurement and the use of data accumulated during these procedures in other </w:t>
      </w:r>
      <w:r w:rsidR="00A40A33">
        <w:rPr>
          <w:rFonts w:cs="Times New Roman"/>
          <w:sz w:val="24"/>
          <w:szCs w:val="24"/>
        </w:rPr>
        <w:t>CPP IS</w:t>
      </w:r>
      <w:r w:rsidRPr="009F5926">
        <w:rPr>
          <w:rFonts w:cs="Times New Roman"/>
          <w:sz w:val="24"/>
          <w:szCs w:val="24"/>
        </w:rPr>
        <w:t xml:space="preserve"> subsystems.</w:t>
      </w:r>
    </w:p>
    <w:p w14:paraId="207E626B" w14:textId="77777777" w:rsidR="00366A18" w:rsidRPr="009F5926" w:rsidRDefault="00366A18" w:rsidP="00E8394C">
      <w:pPr>
        <w:spacing w:after="0"/>
        <w:rPr>
          <w:rFonts w:cs="Times New Roman"/>
          <w:sz w:val="24"/>
          <w:szCs w:val="24"/>
        </w:rPr>
      </w:pPr>
      <w:r w:rsidRPr="009F5926">
        <w:rPr>
          <w:rFonts w:cs="Times New Roman"/>
          <w:sz w:val="24"/>
          <w:szCs w:val="24"/>
        </w:rPr>
        <w:t>71. An object combining all data on a specific procurement - the procurement project - must be implemented.</w:t>
      </w:r>
    </w:p>
    <w:p w14:paraId="2B926E7A" w14:textId="77777777" w:rsidR="00366A18" w:rsidRPr="009F5926" w:rsidRDefault="00366A18" w:rsidP="00E8394C">
      <w:pPr>
        <w:spacing w:after="0"/>
        <w:rPr>
          <w:rFonts w:cs="Times New Roman"/>
          <w:sz w:val="24"/>
          <w:szCs w:val="24"/>
        </w:rPr>
      </w:pPr>
      <w:r w:rsidRPr="009F5926">
        <w:rPr>
          <w:rFonts w:cs="Times New Roman"/>
          <w:sz w:val="24"/>
          <w:szCs w:val="24"/>
        </w:rPr>
        <w:t>72. The procurement project must be linked to a procurement plan summary line. This requirement must not be mandatory for concessions, low-value procurements carried out under certain legal acts, etc. (specific cases must be agreed with the Contracting Authority during performance of the Contract).</w:t>
      </w:r>
    </w:p>
    <w:p w14:paraId="2BA4FC5D" w14:textId="77777777" w:rsidR="00366A18" w:rsidRPr="009F5926" w:rsidRDefault="00366A18" w:rsidP="00E8394C">
      <w:pPr>
        <w:spacing w:after="0"/>
        <w:rPr>
          <w:rFonts w:cs="Times New Roman"/>
          <w:sz w:val="24"/>
          <w:szCs w:val="24"/>
        </w:rPr>
      </w:pPr>
      <w:r w:rsidRPr="009F5926">
        <w:rPr>
          <w:rFonts w:cs="Times New Roman"/>
          <w:sz w:val="24"/>
          <w:szCs w:val="24"/>
        </w:rPr>
        <w:t>73. It must be permitted to create several procurement projects from one procurement plan summary line and to link a procurement project to several procurement plan summary lines.</w:t>
      </w:r>
    </w:p>
    <w:p w14:paraId="73723E8B" w14:textId="77777777" w:rsidR="00366A18" w:rsidRPr="009F5926" w:rsidRDefault="00366A18" w:rsidP="00E8394C">
      <w:pPr>
        <w:spacing w:after="0"/>
        <w:rPr>
          <w:rFonts w:cs="Times New Roman"/>
          <w:sz w:val="24"/>
          <w:szCs w:val="24"/>
        </w:rPr>
      </w:pPr>
      <w:r w:rsidRPr="009F5926">
        <w:rPr>
          <w:rFonts w:cs="Times New Roman"/>
          <w:sz w:val="24"/>
          <w:szCs w:val="24"/>
        </w:rPr>
        <w:t>74. When creating a procurement project, known fields must be filled in automatically (e.g. CPV, procurement title, planned value, procurement method, etc. are filled in automatically according to the procurement plan summary data).</w:t>
      </w:r>
    </w:p>
    <w:p w14:paraId="00D654A2" w14:textId="77777777" w:rsidR="00366A18" w:rsidRPr="009F5926" w:rsidRDefault="00366A18" w:rsidP="00E8394C">
      <w:pPr>
        <w:spacing w:after="0"/>
        <w:rPr>
          <w:rFonts w:cs="Times New Roman"/>
          <w:sz w:val="24"/>
          <w:szCs w:val="24"/>
        </w:rPr>
      </w:pPr>
      <w:r w:rsidRPr="009F5926">
        <w:rPr>
          <w:rFonts w:cs="Times New Roman"/>
          <w:sz w:val="24"/>
          <w:szCs w:val="24"/>
        </w:rPr>
        <w:t>75. A procurement identification number (hereinafter - procurement number) must be assigned automatically to the procurement project. The procurement number assigned to the procurement project is assigned to all notices related to the procurement project.</w:t>
      </w:r>
    </w:p>
    <w:p w14:paraId="39798153" w14:textId="77777777" w:rsidR="00366A18" w:rsidRPr="009F5926" w:rsidRDefault="00366A18" w:rsidP="00E8394C">
      <w:pPr>
        <w:spacing w:after="0"/>
        <w:rPr>
          <w:rFonts w:cs="Times New Roman"/>
          <w:sz w:val="24"/>
          <w:szCs w:val="24"/>
        </w:rPr>
      </w:pPr>
      <w:r w:rsidRPr="009F5926">
        <w:rPr>
          <w:rFonts w:cs="Times New Roman"/>
          <w:sz w:val="24"/>
          <w:szCs w:val="24"/>
        </w:rPr>
        <w:t>76. When a procurement project is created or is being created, a procurement calendar must be created in which, when completing the procurement documents, dates important for the procurement must be marked (e.g. deadline for submission of tenders, recommended deadline for submitting requests, deadline for submitting claims, etc.).</w:t>
      </w:r>
    </w:p>
    <w:p w14:paraId="05632905" w14:textId="566A4DE8" w:rsidR="00366A18" w:rsidRPr="009F5926" w:rsidRDefault="00366A18" w:rsidP="00E8394C">
      <w:pPr>
        <w:spacing w:after="0"/>
        <w:rPr>
          <w:rFonts w:cs="Times New Roman"/>
          <w:sz w:val="24"/>
          <w:szCs w:val="24"/>
        </w:rPr>
      </w:pPr>
      <w:r w:rsidRPr="009F5926">
        <w:rPr>
          <w:rFonts w:cs="Times New Roman"/>
          <w:sz w:val="24"/>
          <w:szCs w:val="24"/>
        </w:rPr>
        <w:t xml:space="preserve">77. During the procurement, </w:t>
      </w:r>
      <w:r w:rsidR="00DA3FB4">
        <w:rPr>
          <w:rFonts w:cs="Times New Roman"/>
          <w:sz w:val="24"/>
          <w:szCs w:val="24"/>
        </w:rPr>
        <w:t>p</w:t>
      </w:r>
      <w:r w:rsidR="00DA3FB4" w:rsidRPr="00DA3FB4">
        <w:rPr>
          <w:rFonts w:cs="Times New Roman"/>
          <w:sz w:val="24"/>
          <w:szCs w:val="24"/>
        </w:rPr>
        <w:t>rocurement specialists</w:t>
      </w:r>
      <w:r w:rsidRPr="009F5926">
        <w:rPr>
          <w:rFonts w:cs="Times New Roman"/>
          <w:sz w:val="24"/>
          <w:szCs w:val="24"/>
        </w:rPr>
        <w:t xml:space="preserve"> conducting the procurement must be allowed to upload various documents related to the procurement.</w:t>
      </w:r>
    </w:p>
    <w:p w14:paraId="482957EB" w14:textId="286A64AE" w:rsidR="00366A18" w:rsidRPr="009F5926" w:rsidRDefault="00366A18" w:rsidP="00E8394C">
      <w:pPr>
        <w:spacing w:after="0"/>
        <w:rPr>
          <w:rFonts w:cs="Times New Roman"/>
          <w:sz w:val="24"/>
          <w:szCs w:val="24"/>
        </w:rPr>
      </w:pPr>
      <w:r w:rsidRPr="009F5926">
        <w:rPr>
          <w:rFonts w:cs="Times New Roman"/>
          <w:sz w:val="24"/>
          <w:szCs w:val="24"/>
        </w:rPr>
        <w:lastRenderedPageBreak/>
        <w:t xml:space="preserve">78. Actions performed by the PB must be recorded in an audit trail visible to suppliers, the PB and Supervisory authorities. When assigning </w:t>
      </w:r>
      <w:proofErr w:type="gramStart"/>
      <w:r w:rsidRPr="009F5926">
        <w:rPr>
          <w:rFonts w:cs="Times New Roman"/>
          <w:sz w:val="24"/>
          <w:szCs w:val="24"/>
        </w:rPr>
        <w:t>persons</w:t>
      </w:r>
      <w:proofErr w:type="gramEnd"/>
      <w:r w:rsidRPr="009F5926">
        <w:rPr>
          <w:rFonts w:cs="Times New Roman"/>
          <w:sz w:val="24"/>
          <w:szCs w:val="24"/>
        </w:rPr>
        <w:t xml:space="preserve"> responsible for conducting the procurement to the procurement project, it must be permitted to select from </w:t>
      </w:r>
      <w:r w:rsidR="00A40A33">
        <w:rPr>
          <w:rFonts w:cs="Times New Roman"/>
          <w:sz w:val="24"/>
          <w:szCs w:val="24"/>
        </w:rPr>
        <w:t>CPP IS</w:t>
      </w:r>
      <w:r w:rsidRPr="009F5926">
        <w:rPr>
          <w:rFonts w:cs="Times New Roman"/>
          <w:sz w:val="24"/>
          <w:szCs w:val="24"/>
        </w:rPr>
        <w:t xml:space="preserve"> registered users belonging to the relevant institution.</w:t>
      </w:r>
    </w:p>
    <w:p w14:paraId="751EA790" w14:textId="12244102" w:rsidR="00366A18" w:rsidRPr="009F5926" w:rsidRDefault="00366A18" w:rsidP="00E8394C">
      <w:pPr>
        <w:spacing w:after="0"/>
        <w:rPr>
          <w:rFonts w:cs="Times New Roman"/>
          <w:sz w:val="24"/>
          <w:szCs w:val="24"/>
        </w:rPr>
      </w:pPr>
      <w:r w:rsidRPr="009F5926">
        <w:rPr>
          <w:rFonts w:cs="Times New Roman"/>
          <w:sz w:val="24"/>
          <w:szCs w:val="24"/>
        </w:rPr>
        <w:t xml:space="preserve">79. It must also be permitted to assign other </w:t>
      </w:r>
      <w:proofErr w:type="gramStart"/>
      <w:r w:rsidRPr="009F5926">
        <w:rPr>
          <w:rFonts w:cs="Times New Roman"/>
          <w:sz w:val="24"/>
          <w:szCs w:val="24"/>
        </w:rPr>
        <w:t>persons</w:t>
      </w:r>
      <w:proofErr w:type="gramEnd"/>
      <w:r w:rsidRPr="009F5926">
        <w:rPr>
          <w:rFonts w:cs="Times New Roman"/>
          <w:sz w:val="24"/>
          <w:szCs w:val="24"/>
        </w:rPr>
        <w:t xml:space="preserve"> (not belonging to the institution). In such a case, the user must enter the identifier of the system user whom they wish to assign. When the system finds a matching system user, confirmation must be requested as to whether this is indeed </w:t>
      </w:r>
      <w:r w:rsidR="00303C5F" w:rsidRPr="00303C5F">
        <w:rPr>
          <w:rFonts w:cs="Times New Roman"/>
          <w:sz w:val="24"/>
          <w:szCs w:val="24"/>
        </w:rPr>
        <w:t>the person the user intended to assign</w:t>
      </w:r>
      <w:r w:rsidRPr="009F5926">
        <w:rPr>
          <w:rFonts w:cs="Times New Roman"/>
          <w:sz w:val="24"/>
          <w:szCs w:val="24"/>
        </w:rPr>
        <w:t>.</w:t>
      </w:r>
    </w:p>
    <w:p w14:paraId="340F2D4F" w14:textId="77777777" w:rsidR="00366A18" w:rsidRPr="009F5926" w:rsidRDefault="00366A18" w:rsidP="00E8394C">
      <w:pPr>
        <w:spacing w:after="0"/>
        <w:rPr>
          <w:rFonts w:cs="Times New Roman"/>
          <w:sz w:val="24"/>
          <w:szCs w:val="24"/>
        </w:rPr>
      </w:pPr>
      <w:r w:rsidRPr="009F5926">
        <w:rPr>
          <w:rFonts w:cs="Times New Roman"/>
          <w:sz w:val="24"/>
          <w:szCs w:val="24"/>
        </w:rPr>
        <w:t xml:space="preserve">80. It must be possible to correct the list of </w:t>
      </w:r>
      <w:proofErr w:type="gramStart"/>
      <w:r w:rsidRPr="009F5926">
        <w:rPr>
          <w:rFonts w:cs="Times New Roman"/>
          <w:sz w:val="24"/>
          <w:szCs w:val="24"/>
        </w:rPr>
        <w:t>persons</w:t>
      </w:r>
      <w:proofErr w:type="gramEnd"/>
      <w:r w:rsidRPr="009F5926">
        <w:rPr>
          <w:rFonts w:cs="Times New Roman"/>
          <w:sz w:val="24"/>
          <w:szCs w:val="24"/>
        </w:rPr>
        <w:t xml:space="preserve"> participating in the procurement as needed throughout the procurement until the end of the procurement.</w:t>
      </w:r>
    </w:p>
    <w:p w14:paraId="4549FC0D" w14:textId="77777777" w:rsidR="00366A18" w:rsidRPr="009F5926" w:rsidRDefault="00366A18" w:rsidP="00E8394C">
      <w:pPr>
        <w:spacing w:after="0"/>
        <w:rPr>
          <w:rFonts w:cs="Times New Roman"/>
          <w:sz w:val="24"/>
          <w:szCs w:val="24"/>
        </w:rPr>
      </w:pPr>
      <w:r w:rsidRPr="009F5926">
        <w:rPr>
          <w:rFonts w:cs="Times New Roman"/>
          <w:sz w:val="24"/>
          <w:szCs w:val="24"/>
        </w:rPr>
        <w:t>81. The PB must be given the possibility to publish market consultations both from the procurement project and without assigning them to a specific procurement.</w:t>
      </w:r>
    </w:p>
    <w:p w14:paraId="42575C15" w14:textId="77777777" w:rsidR="00366A18" w:rsidRPr="009F5926" w:rsidRDefault="00366A18" w:rsidP="00E8394C">
      <w:pPr>
        <w:spacing w:after="0"/>
        <w:rPr>
          <w:rFonts w:cs="Times New Roman"/>
          <w:sz w:val="24"/>
          <w:szCs w:val="24"/>
        </w:rPr>
      </w:pPr>
      <w:r w:rsidRPr="009F5926">
        <w:rPr>
          <w:rFonts w:cs="Times New Roman"/>
          <w:sz w:val="24"/>
          <w:szCs w:val="24"/>
        </w:rPr>
        <w:t xml:space="preserve">82. If market consultations related to </w:t>
      </w:r>
      <w:proofErr w:type="gramStart"/>
      <w:r w:rsidRPr="009F5926">
        <w:rPr>
          <w:rFonts w:cs="Times New Roman"/>
          <w:sz w:val="24"/>
          <w:szCs w:val="24"/>
        </w:rPr>
        <w:t>the procurement</w:t>
      </w:r>
      <w:proofErr w:type="gramEnd"/>
      <w:r w:rsidRPr="009F5926">
        <w:rPr>
          <w:rFonts w:cs="Times New Roman"/>
          <w:sz w:val="24"/>
          <w:szCs w:val="24"/>
        </w:rPr>
        <w:t xml:space="preserve"> were published, the PB, after creating the procurement project, must have the possibility to link the consultations to the procurement project.</w:t>
      </w:r>
    </w:p>
    <w:p w14:paraId="2C7477E8" w14:textId="77777777" w:rsidR="00366A18" w:rsidRPr="009F5926" w:rsidRDefault="00366A18" w:rsidP="00E8394C">
      <w:pPr>
        <w:spacing w:after="0"/>
        <w:rPr>
          <w:rFonts w:cs="Times New Roman"/>
          <w:sz w:val="24"/>
          <w:szCs w:val="24"/>
        </w:rPr>
      </w:pPr>
      <w:r w:rsidRPr="009F5926">
        <w:rPr>
          <w:rFonts w:cs="Times New Roman"/>
          <w:sz w:val="24"/>
          <w:szCs w:val="24"/>
        </w:rPr>
        <w:t>83. It must be possible to link several market consultations to a procurement and to link market consultations to several procurements.</w:t>
      </w:r>
    </w:p>
    <w:p w14:paraId="0B28D6CD" w14:textId="77777777" w:rsidR="00366A18" w:rsidRPr="009F5926" w:rsidRDefault="00366A18" w:rsidP="00E8394C">
      <w:pPr>
        <w:spacing w:after="0"/>
        <w:rPr>
          <w:rFonts w:cs="Times New Roman"/>
          <w:sz w:val="24"/>
          <w:szCs w:val="24"/>
        </w:rPr>
      </w:pPr>
      <w:r w:rsidRPr="009F5926">
        <w:rPr>
          <w:rFonts w:cs="Times New Roman"/>
          <w:sz w:val="24"/>
          <w:szCs w:val="24"/>
        </w:rPr>
        <w:t>84. The PB must have the possibility to set the deadline for submission of requests to participate or tenders.</w:t>
      </w:r>
    </w:p>
    <w:p w14:paraId="38C52FF2" w14:textId="77777777" w:rsidR="00366A18" w:rsidRPr="009F5926" w:rsidRDefault="00366A18" w:rsidP="00E8394C">
      <w:pPr>
        <w:spacing w:after="0"/>
        <w:rPr>
          <w:rFonts w:cs="Times New Roman"/>
          <w:sz w:val="24"/>
          <w:szCs w:val="24"/>
        </w:rPr>
      </w:pPr>
      <w:r w:rsidRPr="009F5926">
        <w:rPr>
          <w:rFonts w:cs="Times New Roman"/>
          <w:sz w:val="24"/>
          <w:szCs w:val="24"/>
        </w:rPr>
        <w:t>85. Where the procurement is carried out in lots, it must be permitted to set different deadlines for submission of requests to participate or tenders for each procurement lot.</w:t>
      </w:r>
    </w:p>
    <w:p w14:paraId="7FCD1699" w14:textId="77777777" w:rsidR="00366A18" w:rsidRPr="009F5926" w:rsidRDefault="00366A18" w:rsidP="00E8394C">
      <w:pPr>
        <w:spacing w:after="0"/>
        <w:rPr>
          <w:rFonts w:cs="Times New Roman"/>
          <w:sz w:val="24"/>
          <w:szCs w:val="24"/>
        </w:rPr>
      </w:pPr>
      <w:r w:rsidRPr="009F5926">
        <w:rPr>
          <w:rFonts w:cs="Times New Roman"/>
          <w:sz w:val="24"/>
          <w:szCs w:val="24"/>
        </w:rPr>
        <w:t>86. Suppliers must be given the possibility to submit separate requests to participate or tenders for each lot in which they wish to participate, according to the rules established in the procurement documents. Requests to participate or tenders for different procurement lots may be submitted at different times.</w:t>
      </w:r>
    </w:p>
    <w:p w14:paraId="79E8FAEB" w14:textId="77777777" w:rsidR="00366A18" w:rsidRPr="009F5926" w:rsidRDefault="00366A18" w:rsidP="00E8394C">
      <w:pPr>
        <w:spacing w:after="0"/>
        <w:rPr>
          <w:rFonts w:cs="Times New Roman"/>
          <w:sz w:val="24"/>
          <w:szCs w:val="24"/>
        </w:rPr>
      </w:pPr>
      <w:r w:rsidRPr="009F5926">
        <w:rPr>
          <w:rFonts w:cs="Times New Roman"/>
          <w:sz w:val="24"/>
          <w:szCs w:val="24"/>
        </w:rPr>
        <w:t>87. The PB must have the possibility to select one of the cases of completion of procedures, the list of which must be agreed during performance of the Contract.</w:t>
      </w:r>
    </w:p>
    <w:p w14:paraId="79EEF5A4" w14:textId="77777777" w:rsidR="00366A18" w:rsidRPr="009F5926" w:rsidRDefault="00366A18" w:rsidP="00E8394C">
      <w:pPr>
        <w:spacing w:after="0"/>
        <w:rPr>
          <w:rFonts w:cs="Times New Roman"/>
          <w:sz w:val="24"/>
          <w:szCs w:val="24"/>
        </w:rPr>
      </w:pPr>
      <w:r w:rsidRPr="009F5926">
        <w:rPr>
          <w:rFonts w:cs="Times New Roman"/>
          <w:sz w:val="24"/>
          <w:szCs w:val="24"/>
        </w:rPr>
        <w:t>88. The VPT system administrator must have the possibility to modify the classifier of completion of procedures.</w:t>
      </w:r>
    </w:p>
    <w:p w14:paraId="5F52808C" w14:textId="77777777" w:rsidR="00366A18" w:rsidRPr="009F5926" w:rsidRDefault="00366A18" w:rsidP="00E8394C">
      <w:pPr>
        <w:spacing w:after="0"/>
        <w:rPr>
          <w:rFonts w:cs="Times New Roman"/>
          <w:sz w:val="24"/>
          <w:szCs w:val="24"/>
        </w:rPr>
      </w:pPr>
      <w:r w:rsidRPr="009F5926">
        <w:rPr>
          <w:rFonts w:cs="Times New Roman"/>
          <w:sz w:val="24"/>
          <w:szCs w:val="24"/>
        </w:rPr>
        <w:t>89. Upon completion of the procurement:</w:t>
      </w:r>
    </w:p>
    <w:p w14:paraId="7B1A7151" w14:textId="77777777" w:rsidR="00366A18" w:rsidRPr="009F5926" w:rsidRDefault="00366A18" w:rsidP="00E8394C">
      <w:pPr>
        <w:spacing w:after="0"/>
        <w:rPr>
          <w:rFonts w:cs="Times New Roman"/>
          <w:sz w:val="24"/>
          <w:szCs w:val="24"/>
        </w:rPr>
      </w:pPr>
      <w:r w:rsidRPr="009F5926">
        <w:rPr>
          <w:rFonts w:cs="Times New Roman"/>
          <w:sz w:val="24"/>
          <w:szCs w:val="24"/>
        </w:rPr>
        <w:t>89.1. It must no longer be permitted to change procurement data;</w:t>
      </w:r>
    </w:p>
    <w:p w14:paraId="407A374C" w14:textId="77777777" w:rsidR="00366A18" w:rsidRPr="009F5926" w:rsidRDefault="00366A18" w:rsidP="00E8394C">
      <w:pPr>
        <w:spacing w:after="0"/>
        <w:rPr>
          <w:rFonts w:cs="Times New Roman"/>
          <w:sz w:val="24"/>
          <w:szCs w:val="24"/>
        </w:rPr>
      </w:pPr>
      <w:r w:rsidRPr="009F5926">
        <w:rPr>
          <w:rFonts w:cs="Times New Roman"/>
          <w:sz w:val="24"/>
          <w:szCs w:val="24"/>
        </w:rPr>
        <w:t>89.2. It must be permitted to transfer the procurement to the archive.</w:t>
      </w:r>
    </w:p>
    <w:p w14:paraId="2BA836A7" w14:textId="77777777" w:rsidR="00366A18" w:rsidRPr="009F5926" w:rsidRDefault="00366A18" w:rsidP="00E8394C">
      <w:pPr>
        <w:spacing w:after="0"/>
        <w:rPr>
          <w:rFonts w:cs="Times New Roman"/>
          <w:sz w:val="24"/>
          <w:szCs w:val="24"/>
        </w:rPr>
      </w:pPr>
      <w:r w:rsidRPr="009F5926">
        <w:rPr>
          <w:rFonts w:cs="Times New Roman"/>
          <w:sz w:val="24"/>
          <w:szCs w:val="24"/>
        </w:rPr>
        <w:t>89.3. Until the end of the established archiving period, it must be permitted to upload additional documents;</w:t>
      </w:r>
    </w:p>
    <w:p w14:paraId="6F45688D" w14:textId="77777777" w:rsidR="00366A18" w:rsidRPr="009F5926" w:rsidRDefault="00366A18" w:rsidP="00E8394C">
      <w:pPr>
        <w:spacing w:after="0"/>
        <w:rPr>
          <w:rFonts w:cs="Times New Roman"/>
          <w:sz w:val="24"/>
          <w:szCs w:val="24"/>
        </w:rPr>
      </w:pPr>
      <w:r w:rsidRPr="009F5926">
        <w:rPr>
          <w:rFonts w:cs="Times New Roman"/>
          <w:sz w:val="24"/>
          <w:szCs w:val="24"/>
        </w:rPr>
        <w:t>89.4. Until the end of the established archiving period, it must be permitted to submit claims and respond to them.</w:t>
      </w:r>
    </w:p>
    <w:p w14:paraId="54C8D8CA" w14:textId="77777777" w:rsidR="00366A18" w:rsidRPr="009F5926" w:rsidRDefault="00366A18" w:rsidP="00E8394C">
      <w:pPr>
        <w:spacing w:after="0"/>
        <w:rPr>
          <w:rFonts w:cs="Times New Roman"/>
          <w:sz w:val="24"/>
          <w:szCs w:val="24"/>
        </w:rPr>
      </w:pPr>
      <w:r w:rsidRPr="009F5926">
        <w:rPr>
          <w:rFonts w:cs="Times New Roman"/>
          <w:sz w:val="24"/>
          <w:szCs w:val="24"/>
        </w:rPr>
        <w:t xml:space="preserve">90. The VPT system administrator must have the possibility to configure the settings for selecting the procurement method. It must be possible to determine which procurement methods may be </w:t>
      </w:r>
      <w:proofErr w:type="gramStart"/>
      <w:r w:rsidRPr="009F5926">
        <w:rPr>
          <w:rFonts w:cs="Times New Roman"/>
          <w:sz w:val="24"/>
          <w:szCs w:val="24"/>
        </w:rPr>
        <w:t>selected</w:t>
      </w:r>
      <w:proofErr w:type="gramEnd"/>
      <w:r w:rsidRPr="009F5926">
        <w:rPr>
          <w:rFonts w:cs="Times New Roman"/>
          <w:sz w:val="24"/>
          <w:szCs w:val="24"/>
        </w:rPr>
        <w:t xml:space="preserve"> </w:t>
      </w:r>
      <w:proofErr w:type="gramStart"/>
      <w:r w:rsidRPr="009F5926">
        <w:rPr>
          <w:rFonts w:cs="Times New Roman"/>
          <w:sz w:val="24"/>
          <w:szCs w:val="24"/>
        </w:rPr>
        <w:t>taking into account</w:t>
      </w:r>
      <w:proofErr w:type="gramEnd"/>
      <w:r w:rsidRPr="009F5926">
        <w:rPr>
          <w:rFonts w:cs="Times New Roman"/>
          <w:sz w:val="24"/>
          <w:szCs w:val="24"/>
        </w:rPr>
        <w:t xml:space="preserve"> the sector and the procurement type (by value).</w:t>
      </w:r>
    </w:p>
    <w:p w14:paraId="3831A90E" w14:textId="401D0BB1" w:rsidR="00366A18" w:rsidRPr="009F5926" w:rsidRDefault="00366A18" w:rsidP="00E8394C">
      <w:pPr>
        <w:spacing w:after="0"/>
        <w:rPr>
          <w:rFonts w:cs="Times New Roman"/>
          <w:sz w:val="24"/>
          <w:szCs w:val="24"/>
        </w:rPr>
      </w:pPr>
      <w:r w:rsidRPr="009F5926">
        <w:rPr>
          <w:rFonts w:cs="Times New Roman"/>
          <w:sz w:val="24"/>
          <w:szCs w:val="24"/>
        </w:rPr>
        <w:t xml:space="preserve">91. All </w:t>
      </w:r>
      <w:r w:rsidR="00A40A33">
        <w:rPr>
          <w:rFonts w:cs="Times New Roman"/>
          <w:sz w:val="24"/>
          <w:szCs w:val="24"/>
        </w:rPr>
        <w:t>CPP IS</w:t>
      </w:r>
      <w:r w:rsidRPr="009F5926">
        <w:rPr>
          <w:rFonts w:cs="Times New Roman"/>
          <w:sz w:val="24"/>
          <w:szCs w:val="24"/>
        </w:rPr>
        <w:t xml:space="preserve"> users (both registered and unregistered) must have the possibility to access data published in </w:t>
      </w:r>
      <w:r w:rsidR="00A40A33">
        <w:rPr>
          <w:rFonts w:cs="Times New Roman"/>
          <w:sz w:val="24"/>
          <w:szCs w:val="24"/>
        </w:rPr>
        <w:t>CPP IS</w:t>
      </w:r>
      <w:r w:rsidRPr="009F5926">
        <w:rPr>
          <w:rFonts w:cs="Times New Roman"/>
          <w:sz w:val="24"/>
          <w:szCs w:val="24"/>
        </w:rPr>
        <w:t>.</w:t>
      </w:r>
    </w:p>
    <w:p w14:paraId="642F5899" w14:textId="77777777" w:rsidR="00366A18" w:rsidRPr="009F5926" w:rsidRDefault="00366A18" w:rsidP="00E8394C">
      <w:pPr>
        <w:spacing w:after="0"/>
        <w:rPr>
          <w:rFonts w:cs="Times New Roman"/>
          <w:sz w:val="24"/>
          <w:szCs w:val="24"/>
        </w:rPr>
      </w:pPr>
      <w:r w:rsidRPr="009F5926">
        <w:rPr>
          <w:rFonts w:cs="Times New Roman"/>
          <w:sz w:val="24"/>
          <w:szCs w:val="24"/>
        </w:rPr>
        <w:t>92. A rejected supplier or a supplier not invited to the next procurement stage must retain the possibility to write messages to the PB and to see all procurement information (the tender submitted by it, correspondence with the PB, etc.).</w:t>
      </w:r>
    </w:p>
    <w:p w14:paraId="0766CF9C" w14:textId="77777777" w:rsidR="00366A18" w:rsidRPr="009F5926" w:rsidRDefault="00366A18" w:rsidP="00E8394C">
      <w:pPr>
        <w:spacing w:after="0"/>
        <w:rPr>
          <w:rFonts w:cs="Times New Roman"/>
          <w:sz w:val="24"/>
          <w:szCs w:val="24"/>
        </w:rPr>
      </w:pPr>
      <w:r w:rsidRPr="009F5926">
        <w:rPr>
          <w:rFonts w:cs="Times New Roman"/>
          <w:sz w:val="24"/>
          <w:szCs w:val="24"/>
        </w:rPr>
        <w:lastRenderedPageBreak/>
        <w:t xml:space="preserve">93. Until the end of the procurement, the PB must be able independently to return to </w:t>
      </w:r>
      <w:proofErr w:type="gramStart"/>
      <w:r w:rsidRPr="009F5926">
        <w:rPr>
          <w:rFonts w:cs="Times New Roman"/>
          <w:sz w:val="24"/>
          <w:szCs w:val="24"/>
        </w:rPr>
        <w:t>a previous</w:t>
      </w:r>
      <w:proofErr w:type="gramEnd"/>
      <w:r w:rsidRPr="009F5926">
        <w:rPr>
          <w:rFonts w:cs="Times New Roman"/>
          <w:sz w:val="24"/>
          <w:szCs w:val="24"/>
        </w:rPr>
        <w:t xml:space="preserve"> step and change its decisions regarding the evaluation of a supplier’s request to participate or tender, invitation to the next stage, establishment of the ranking of tenders, etc.</w:t>
      </w:r>
    </w:p>
    <w:p w14:paraId="0E3747FA" w14:textId="77777777" w:rsidR="00366A18" w:rsidRDefault="00366A18" w:rsidP="00E8394C">
      <w:pPr>
        <w:spacing w:after="0"/>
        <w:rPr>
          <w:rFonts w:cs="Times New Roman"/>
          <w:sz w:val="24"/>
          <w:szCs w:val="24"/>
        </w:rPr>
      </w:pPr>
      <w:r w:rsidRPr="009F5926">
        <w:rPr>
          <w:rFonts w:cs="Times New Roman"/>
          <w:sz w:val="24"/>
          <w:szCs w:val="24"/>
        </w:rPr>
        <w:t xml:space="preserve">94. The system must include calculators intended to evaluate tenders according to the price or cost and quality ratio using the </w:t>
      </w:r>
      <w:proofErr w:type="gramStart"/>
      <w:r w:rsidRPr="009F5926">
        <w:rPr>
          <w:rFonts w:cs="Times New Roman"/>
          <w:sz w:val="24"/>
          <w:szCs w:val="24"/>
        </w:rPr>
        <w:t>most commonly used</w:t>
      </w:r>
      <w:proofErr w:type="gramEnd"/>
      <w:r w:rsidRPr="009F5926">
        <w:rPr>
          <w:rFonts w:cs="Times New Roman"/>
          <w:sz w:val="24"/>
          <w:szCs w:val="24"/>
        </w:rPr>
        <w:t xml:space="preserve"> formulae, which must be agreed with VPT during performance of the Contract. The calculators must be treated as an auxiliary tool proposing a possible result - the PB may enter a result different from that proposed by the calculator.</w:t>
      </w:r>
    </w:p>
    <w:p w14:paraId="1AB415AC" w14:textId="77777777" w:rsidR="006F2243" w:rsidRPr="009F5926" w:rsidRDefault="006F2243" w:rsidP="00E8394C">
      <w:pPr>
        <w:spacing w:after="0"/>
        <w:rPr>
          <w:rFonts w:cs="Times New Roman"/>
          <w:sz w:val="24"/>
          <w:szCs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680"/>
        <w:gridCol w:w="8505"/>
      </w:tblGrid>
      <w:tr w:rsidR="00366A18" w:rsidRPr="002631E5" w14:paraId="5D70C192" w14:textId="77777777" w:rsidTr="00B132C5">
        <w:tc>
          <w:tcPr>
            <w:tcW w:w="680" w:type="dxa"/>
            <w:tcMar>
              <w:top w:w="0" w:type="dxa"/>
              <w:left w:w="0" w:type="dxa"/>
              <w:bottom w:w="0" w:type="dxa"/>
              <w:right w:w="0" w:type="dxa"/>
            </w:tcMar>
          </w:tcPr>
          <w:p w14:paraId="79D0ED0D"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631E5">
              <w:rPr>
                <w:rFonts w:ascii="Times New Roman" w:eastAsia="Times New Roman" w:hAnsi="Times New Roman" w:cs="Times New Roman"/>
                <w:color w:val="000000" w:themeColor="text1"/>
                <w:sz w:val="24"/>
                <w:szCs w:val="24"/>
                <w:lang w:val="lt-LT" w:eastAsia="lt-LT"/>
              </w:rPr>
              <w:t>18</w:t>
            </w:r>
          </w:p>
        </w:tc>
        <w:tc>
          <w:tcPr>
            <w:tcW w:w="8505" w:type="dxa"/>
            <w:tcMar>
              <w:top w:w="0" w:type="dxa"/>
              <w:left w:w="0" w:type="dxa"/>
              <w:bottom w:w="0" w:type="dxa"/>
              <w:right w:w="0" w:type="dxa"/>
            </w:tcMar>
          </w:tcPr>
          <w:p w14:paraId="5F230481" w14:textId="77777777" w:rsidR="00366A18" w:rsidRPr="002631E5" w:rsidRDefault="00366A18" w:rsidP="002631E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2631E5">
              <w:rPr>
                <w:rFonts w:ascii="Times New Roman" w:eastAsia="Times New Roman" w:hAnsi="Times New Roman" w:cs="Times New Roman"/>
                <w:color w:val="000000" w:themeColor="text1"/>
                <w:sz w:val="24"/>
                <w:szCs w:val="24"/>
                <w:lang w:val="lt-LT" w:eastAsia="lt-LT"/>
              </w:rPr>
              <w:t>Requirements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for</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the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implementation</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of</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the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process</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Conduct</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procurement</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by</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open</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restricted</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negotiated</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with</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publication</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negotiated</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without</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publication</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negotiated</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procedure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with</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publication</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without</w:t>
            </w:r>
            <w:proofErr w:type="spellEnd"/>
            <w:r w:rsidRPr="002631E5">
              <w:rPr>
                <w:rFonts w:ascii="Times New Roman" w:eastAsia="Times New Roman" w:hAnsi="Times New Roman" w:cs="Times New Roman"/>
                <w:color w:val="000000" w:themeColor="text1"/>
                <w:sz w:val="24"/>
                <w:szCs w:val="24"/>
                <w:lang w:val="lt-LT" w:eastAsia="lt-LT"/>
              </w:rPr>
              <w:t xml:space="preserve"> a </w:t>
            </w:r>
            <w:proofErr w:type="spellStart"/>
            <w:r w:rsidRPr="002631E5">
              <w:rPr>
                <w:rFonts w:ascii="Times New Roman" w:eastAsia="Times New Roman" w:hAnsi="Times New Roman" w:cs="Times New Roman"/>
                <w:color w:val="000000" w:themeColor="text1"/>
                <w:sz w:val="24"/>
                <w:szCs w:val="24"/>
                <w:lang w:val="lt-LT" w:eastAsia="lt-LT"/>
              </w:rPr>
              <w:t>notice</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competitive</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dialogue</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innovation</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partnership</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published</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survey</w:t>
            </w:r>
            <w:proofErr w:type="spellEnd"/>
            <w:r w:rsidRPr="002631E5">
              <w:rPr>
                <w:rFonts w:ascii="Times New Roman" w:eastAsia="Times New Roman" w:hAnsi="Times New Roman" w:cs="Times New Roman"/>
                <w:color w:val="000000" w:themeColor="text1"/>
                <w:sz w:val="24"/>
                <w:szCs w:val="24"/>
                <w:lang w:val="lt-LT" w:eastAsia="lt-LT"/>
              </w:rPr>
              <w:t xml:space="preserve"> / </w:t>
            </w:r>
            <w:proofErr w:type="spellStart"/>
            <w:r w:rsidRPr="002631E5">
              <w:rPr>
                <w:rFonts w:ascii="Times New Roman" w:eastAsia="Times New Roman" w:hAnsi="Times New Roman" w:cs="Times New Roman"/>
                <w:color w:val="000000" w:themeColor="text1"/>
                <w:sz w:val="24"/>
                <w:szCs w:val="24"/>
                <w:lang w:val="lt-LT" w:eastAsia="lt-LT"/>
              </w:rPr>
              <w:t>unpublished</w:t>
            </w:r>
            <w:proofErr w:type="spellEnd"/>
            <w:r w:rsidRPr="002631E5">
              <w:rPr>
                <w:rFonts w:ascii="Times New Roman" w:eastAsia="Times New Roman" w:hAnsi="Times New Roman" w:cs="Times New Roman"/>
                <w:color w:val="000000" w:themeColor="text1"/>
                <w:sz w:val="24"/>
                <w:szCs w:val="24"/>
                <w:lang w:val="lt-LT" w:eastAsia="lt-LT"/>
              </w:rPr>
              <w:t xml:space="preserve"> </w:t>
            </w:r>
            <w:proofErr w:type="spellStart"/>
            <w:r w:rsidRPr="002631E5">
              <w:rPr>
                <w:rFonts w:ascii="Times New Roman" w:eastAsia="Times New Roman" w:hAnsi="Times New Roman" w:cs="Times New Roman"/>
                <w:color w:val="000000" w:themeColor="text1"/>
                <w:sz w:val="24"/>
                <w:szCs w:val="24"/>
                <w:lang w:val="lt-LT" w:eastAsia="lt-LT"/>
              </w:rPr>
              <w:t>survey</w:t>
            </w:r>
            <w:proofErr w:type="spellEnd"/>
            <w:r w:rsidRPr="002631E5">
              <w:rPr>
                <w:rFonts w:ascii="Times New Roman" w:eastAsia="Times New Roman" w:hAnsi="Times New Roman" w:cs="Times New Roman"/>
                <w:color w:val="000000" w:themeColor="text1"/>
                <w:sz w:val="24"/>
                <w:szCs w:val="24"/>
                <w:lang w:val="lt-LT" w:eastAsia="lt-LT"/>
              </w:rPr>
              <w:t>”</w:t>
            </w:r>
          </w:p>
        </w:tc>
      </w:tr>
      <w:tr w:rsidR="006F2243" w:rsidRPr="009F5926" w14:paraId="2CFFE218" w14:textId="77777777" w:rsidTr="00B132C5">
        <w:tc>
          <w:tcPr>
            <w:tcW w:w="680" w:type="dxa"/>
            <w:tcMar>
              <w:top w:w="0" w:type="dxa"/>
              <w:left w:w="0" w:type="dxa"/>
              <w:bottom w:w="0" w:type="dxa"/>
              <w:right w:w="0" w:type="dxa"/>
            </w:tcMar>
          </w:tcPr>
          <w:p w14:paraId="351F423A" w14:textId="77777777" w:rsidR="006F2243" w:rsidRPr="009F5926" w:rsidRDefault="006F2243" w:rsidP="00E8394C">
            <w:pPr>
              <w:spacing w:after="0"/>
              <w:rPr>
                <w:rFonts w:cs="Times New Roman"/>
                <w:sz w:val="24"/>
                <w:szCs w:val="24"/>
              </w:rPr>
            </w:pPr>
          </w:p>
        </w:tc>
        <w:tc>
          <w:tcPr>
            <w:tcW w:w="8505" w:type="dxa"/>
            <w:tcMar>
              <w:top w:w="0" w:type="dxa"/>
              <w:left w:w="0" w:type="dxa"/>
              <w:bottom w:w="0" w:type="dxa"/>
              <w:right w:w="0" w:type="dxa"/>
            </w:tcMar>
          </w:tcPr>
          <w:p w14:paraId="0B3C8D28" w14:textId="77777777" w:rsidR="006F2243" w:rsidRPr="009F5926" w:rsidRDefault="006F2243" w:rsidP="00E8394C">
            <w:pPr>
              <w:spacing w:after="0"/>
              <w:rPr>
                <w:rFonts w:cs="Times New Roman"/>
                <w:sz w:val="24"/>
                <w:szCs w:val="24"/>
              </w:rPr>
            </w:pPr>
          </w:p>
        </w:tc>
      </w:tr>
    </w:tbl>
    <w:p w14:paraId="49BEEFC8" w14:textId="77777777" w:rsidR="00366A18" w:rsidRPr="009F5926" w:rsidRDefault="00366A18" w:rsidP="00E8394C">
      <w:pPr>
        <w:spacing w:after="0"/>
        <w:rPr>
          <w:rFonts w:cs="Times New Roman"/>
          <w:sz w:val="24"/>
          <w:szCs w:val="24"/>
        </w:rPr>
      </w:pPr>
      <w:r w:rsidRPr="009F5926">
        <w:rPr>
          <w:rFonts w:cs="Times New Roman"/>
          <w:sz w:val="24"/>
          <w:szCs w:val="24"/>
        </w:rPr>
        <w:t>95. The functionality of conducting procurement by open procedure (hereinafter - OP) / restricted procedure (hereinafter - RP) / negotiated procedure with publication (hereinafter - NP) / negotiated procedure without publication (hereinafter - NNP) / negotiated procedure with publication (without a notice) (hereinafter - NP*) / competitive dialogue (hereinafter - CD) / innovation partnership (hereinafter - IP) / published survey (hereinafter - PS) / unpublished survey (hereinafter - UPS) must be implemented. The requirements for implementation of the process are provided below.</w:t>
      </w:r>
    </w:p>
    <w:p w14:paraId="55610BF6" w14:textId="77777777" w:rsidR="00340253" w:rsidRDefault="00340253" w:rsidP="00E8394C">
      <w:pPr>
        <w:spacing w:after="0"/>
        <w:rPr>
          <w:rFonts w:cs="Times New Roman"/>
          <w:sz w:val="24"/>
          <w:szCs w:val="24"/>
        </w:rPr>
      </w:pPr>
    </w:p>
    <w:p w14:paraId="3D019B28" w14:textId="27523762" w:rsidR="00366A18" w:rsidRPr="009F5926" w:rsidRDefault="00366A18" w:rsidP="00E8394C">
      <w:pPr>
        <w:spacing w:after="0"/>
        <w:rPr>
          <w:rFonts w:cs="Times New Roman"/>
          <w:sz w:val="24"/>
          <w:szCs w:val="24"/>
        </w:rPr>
      </w:pPr>
      <w:r w:rsidRPr="009F5926">
        <w:rPr>
          <w:rFonts w:cs="Times New Roman"/>
          <w:sz w:val="24"/>
          <w:szCs w:val="24"/>
        </w:rPr>
        <w:t xml:space="preserve">Table </w:t>
      </w:r>
      <w:r w:rsidR="006F61A4">
        <w:rPr>
          <w:rFonts w:cs="Times New Roman"/>
          <w:sz w:val="24"/>
          <w:szCs w:val="24"/>
        </w:rPr>
        <w:t>6</w:t>
      </w:r>
      <w:r w:rsidRPr="009F5926">
        <w:rPr>
          <w:rFonts w:cs="Times New Roman"/>
          <w:sz w:val="24"/>
          <w:szCs w:val="24"/>
        </w:rPr>
        <w:t>. Requirements for implementation of the process “Conduct procurement by open procedure / restricted procedure / negotiated procedure with publication / negotiated procedure without publication / negotiated procedure with publication (without a notice) / competitive dialogue / innovation partnership / published survey / unpublished survey”</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9"/>
        <w:gridCol w:w="7200"/>
      </w:tblGrid>
      <w:tr w:rsidR="00366A18" w:rsidRPr="009F5926" w14:paraId="650A7319" w14:textId="77777777" w:rsidTr="006F2243">
        <w:trPr>
          <w:jc w:val="center"/>
        </w:trPr>
        <w:tc>
          <w:tcPr>
            <w:tcW w:w="0" w:type="auto"/>
            <w:shd w:val="clear" w:color="auto" w:fill="DAEEF3" w:themeFill="accent5" w:themeFillTint="33"/>
            <w:tcMar>
              <w:top w:w="35" w:type="dxa"/>
              <w:left w:w="45" w:type="dxa"/>
              <w:bottom w:w="35" w:type="dxa"/>
              <w:right w:w="45" w:type="dxa"/>
            </w:tcMar>
          </w:tcPr>
          <w:p w14:paraId="01AA1CA9" w14:textId="77777777" w:rsidR="00366A18" w:rsidRPr="009F5926" w:rsidRDefault="00366A18" w:rsidP="00E8394C">
            <w:pPr>
              <w:spacing w:line="276" w:lineRule="auto"/>
              <w:rPr>
                <w:rFonts w:cs="Times New Roman"/>
                <w:sz w:val="24"/>
                <w:szCs w:val="24"/>
              </w:rPr>
            </w:pPr>
            <w:r w:rsidRPr="009F5926">
              <w:rPr>
                <w:rFonts w:cs="Times New Roman"/>
                <w:b/>
                <w:sz w:val="24"/>
                <w:szCs w:val="24"/>
              </w:rPr>
              <w:t>Process step</w:t>
            </w:r>
          </w:p>
        </w:tc>
        <w:tc>
          <w:tcPr>
            <w:tcW w:w="0" w:type="auto"/>
            <w:shd w:val="clear" w:color="auto" w:fill="DAEEF3" w:themeFill="accent5" w:themeFillTint="33"/>
            <w:tcMar>
              <w:top w:w="35" w:type="dxa"/>
              <w:left w:w="45" w:type="dxa"/>
              <w:bottom w:w="35" w:type="dxa"/>
              <w:right w:w="45" w:type="dxa"/>
            </w:tcMar>
          </w:tcPr>
          <w:p w14:paraId="761A2BAD" w14:textId="77777777" w:rsidR="00366A18" w:rsidRPr="009F5926" w:rsidRDefault="00366A18" w:rsidP="00E8394C">
            <w:pPr>
              <w:spacing w:line="276" w:lineRule="auto"/>
              <w:rPr>
                <w:rFonts w:cs="Times New Roman"/>
                <w:sz w:val="24"/>
                <w:szCs w:val="24"/>
              </w:rPr>
            </w:pPr>
            <w:r w:rsidRPr="009F5926">
              <w:rPr>
                <w:rFonts w:cs="Times New Roman"/>
                <w:b/>
                <w:sz w:val="24"/>
                <w:szCs w:val="24"/>
              </w:rPr>
              <w:t>Implementation requirements</w:t>
            </w:r>
          </w:p>
        </w:tc>
      </w:tr>
      <w:tr w:rsidR="00366A18" w:rsidRPr="009F5926" w14:paraId="239A7F7F" w14:textId="77777777" w:rsidTr="00340253">
        <w:trPr>
          <w:jc w:val="center"/>
        </w:trPr>
        <w:tc>
          <w:tcPr>
            <w:tcW w:w="0" w:type="auto"/>
            <w:tcMar>
              <w:top w:w="35" w:type="dxa"/>
              <w:left w:w="45" w:type="dxa"/>
              <w:bottom w:w="35" w:type="dxa"/>
              <w:right w:w="45" w:type="dxa"/>
            </w:tcMar>
          </w:tcPr>
          <w:p w14:paraId="5CEE76FF" w14:textId="77777777" w:rsidR="00366A18" w:rsidRPr="009F5926" w:rsidRDefault="00366A18" w:rsidP="00E8394C">
            <w:pPr>
              <w:spacing w:line="276" w:lineRule="auto"/>
              <w:rPr>
                <w:rFonts w:cs="Times New Roman"/>
                <w:sz w:val="24"/>
                <w:szCs w:val="24"/>
              </w:rPr>
            </w:pPr>
            <w:r w:rsidRPr="009F5926">
              <w:rPr>
                <w:rFonts w:cs="Times New Roman"/>
                <w:sz w:val="24"/>
                <w:szCs w:val="24"/>
              </w:rPr>
              <w:t>Selection of procurement method</w:t>
            </w:r>
          </w:p>
        </w:tc>
        <w:tc>
          <w:tcPr>
            <w:tcW w:w="0" w:type="auto"/>
            <w:tcMar>
              <w:top w:w="35" w:type="dxa"/>
              <w:left w:w="45" w:type="dxa"/>
              <w:bottom w:w="35" w:type="dxa"/>
              <w:right w:w="45" w:type="dxa"/>
            </w:tcMar>
          </w:tcPr>
          <w:p w14:paraId="43580A93" w14:textId="4063B61F" w:rsidR="00366A18" w:rsidRPr="009F5926" w:rsidRDefault="00366A18" w:rsidP="00E8394C">
            <w:pPr>
              <w:spacing w:line="276" w:lineRule="auto"/>
              <w:rPr>
                <w:rFonts w:cs="Times New Roman"/>
                <w:sz w:val="24"/>
                <w:szCs w:val="24"/>
              </w:rPr>
            </w:pPr>
            <w:r w:rsidRPr="009F5926">
              <w:rPr>
                <w:rFonts w:cs="Times New Roman"/>
                <w:sz w:val="24"/>
                <w:szCs w:val="24"/>
              </w:rPr>
              <w:t>96. The functionality of conducting procurement by OP, RP, NP, NNP, NP*, CD, IP, PS and UPS must be implemented.</w:t>
            </w:r>
            <w:r w:rsidRPr="009F5926">
              <w:rPr>
                <w:rFonts w:cs="Times New Roman"/>
                <w:sz w:val="24"/>
                <w:szCs w:val="24"/>
              </w:rPr>
              <w:br/>
              <w:t xml:space="preserve">97. The PB must have the possibility to choose to conduct </w:t>
            </w:r>
            <w:r w:rsidR="00881F44" w:rsidRPr="00881F44">
              <w:rPr>
                <w:rFonts w:cs="Times New Roman"/>
                <w:sz w:val="24"/>
                <w:szCs w:val="24"/>
              </w:rPr>
              <w:t>above-threshold</w:t>
            </w:r>
            <w:r w:rsidRPr="009F5926">
              <w:rPr>
                <w:rFonts w:cs="Times New Roman"/>
                <w:sz w:val="24"/>
                <w:szCs w:val="24"/>
              </w:rPr>
              <w:t xml:space="preserve"> and simplified (except low-value) procurements by OP, RP, NP, NNP, NP*, CD and IP methods. Where procurements are carried out under </w:t>
            </w:r>
            <w:r w:rsidR="009C39A5">
              <w:rPr>
                <w:rFonts w:cs="Times New Roman"/>
                <w:sz w:val="24"/>
                <w:szCs w:val="24"/>
              </w:rPr>
              <w:t>LPDS</w:t>
            </w:r>
            <w:r w:rsidRPr="009F5926">
              <w:rPr>
                <w:rFonts w:cs="Times New Roman"/>
                <w:sz w:val="24"/>
                <w:szCs w:val="24"/>
              </w:rPr>
              <w:t>, it must be permitted to choose the OP method only when carrying out a simplified procurement; the IP method also does not apply to these procurements.</w:t>
            </w:r>
            <w:r w:rsidRPr="009F5926">
              <w:rPr>
                <w:rFonts w:cs="Times New Roman"/>
                <w:sz w:val="24"/>
                <w:szCs w:val="24"/>
              </w:rPr>
              <w:br/>
              <w:t>98. The PB must have the possibility to choose to conduct low-value procurements by PS and UPS methods.</w:t>
            </w:r>
            <w:r w:rsidRPr="009F5926">
              <w:rPr>
                <w:rFonts w:cs="Times New Roman"/>
                <w:sz w:val="24"/>
                <w:szCs w:val="24"/>
              </w:rPr>
              <w:br/>
              <w:t xml:space="preserve">99. Where a procurement by the NNP method or NP* method is initiated after an </w:t>
            </w:r>
            <w:proofErr w:type="gramStart"/>
            <w:r w:rsidRPr="009F5926">
              <w:rPr>
                <w:rFonts w:cs="Times New Roman"/>
                <w:sz w:val="24"/>
                <w:szCs w:val="24"/>
              </w:rPr>
              <w:t>unsuccessful</w:t>
            </w:r>
            <w:proofErr w:type="gramEnd"/>
            <w:r w:rsidRPr="009F5926">
              <w:rPr>
                <w:rFonts w:cs="Times New Roman"/>
                <w:sz w:val="24"/>
                <w:szCs w:val="24"/>
              </w:rPr>
              <w:t xml:space="preserve"> published procurement, the PB must have the possibility to send an invitation to participate in UPS or NP* to all suppliers that submitted tenders in the </w:t>
            </w:r>
            <w:r w:rsidR="000545E0" w:rsidRPr="000545E0">
              <w:rPr>
                <w:rFonts w:cs="Times New Roman"/>
                <w:sz w:val="24"/>
                <w:szCs w:val="24"/>
              </w:rPr>
              <w:t>advertised procurement</w:t>
            </w:r>
            <w:r w:rsidR="000545E0">
              <w:rPr>
                <w:rFonts w:cs="Times New Roman"/>
                <w:sz w:val="24"/>
                <w:szCs w:val="24"/>
              </w:rPr>
              <w:t xml:space="preserve"> </w:t>
            </w:r>
            <w:r w:rsidRPr="009F5926">
              <w:rPr>
                <w:rFonts w:cs="Times New Roman"/>
                <w:sz w:val="24"/>
                <w:szCs w:val="24"/>
              </w:rPr>
              <w:t xml:space="preserve">and met the requirements established by the PB. The initiated procurement must </w:t>
            </w:r>
            <w:r w:rsidRPr="009F5926">
              <w:rPr>
                <w:rFonts w:cs="Times New Roman"/>
                <w:sz w:val="24"/>
                <w:szCs w:val="24"/>
              </w:rPr>
              <w:lastRenderedPageBreak/>
              <w:t xml:space="preserve">be linked to the completed </w:t>
            </w:r>
            <w:r w:rsidR="000545E0" w:rsidRPr="000545E0">
              <w:rPr>
                <w:rFonts w:cs="Times New Roman"/>
                <w:sz w:val="24"/>
                <w:szCs w:val="24"/>
              </w:rPr>
              <w:t>advertised procurement</w:t>
            </w:r>
            <w:r w:rsidR="000545E0">
              <w:rPr>
                <w:rFonts w:cs="Times New Roman"/>
                <w:sz w:val="24"/>
                <w:szCs w:val="24"/>
              </w:rPr>
              <w:t xml:space="preserve"> </w:t>
            </w:r>
            <w:r w:rsidRPr="009F5926">
              <w:rPr>
                <w:rFonts w:cs="Times New Roman"/>
                <w:sz w:val="24"/>
                <w:szCs w:val="24"/>
              </w:rPr>
              <w:t>and to the same procurement plan summary line(s).</w:t>
            </w:r>
            <w:r w:rsidRPr="009F5926">
              <w:rPr>
                <w:rFonts w:cs="Times New Roman"/>
                <w:sz w:val="24"/>
                <w:szCs w:val="24"/>
              </w:rPr>
              <w:br/>
              <w:t>100. Where a procurement by the UPS method is initiated after an unsuccessful PS, the PB must have the possibility to send an invitation to participate in UPS to all PS suppliers that submitted tenders and met the requirements established by the PB. The initiated procurement must be linked to the completed PS and, if the PS was linked to a procurement plan summary line, to the same procurement plan summary line(s).</w:t>
            </w:r>
          </w:p>
        </w:tc>
      </w:tr>
      <w:tr w:rsidR="00366A18" w:rsidRPr="009F5926" w14:paraId="2DEC91C0" w14:textId="77777777" w:rsidTr="00340253">
        <w:trPr>
          <w:jc w:val="center"/>
        </w:trPr>
        <w:tc>
          <w:tcPr>
            <w:tcW w:w="0" w:type="auto"/>
            <w:tcMar>
              <w:top w:w="35" w:type="dxa"/>
              <w:left w:w="45" w:type="dxa"/>
              <w:bottom w:w="35" w:type="dxa"/>
              <w:right w:w="45" w:type="dxa"/>
            </w:tcMar>
          </w:tcPr>
          <w:p w14:paraId="7919F9A9" w14:textId="77777777" w:rsidR="00366A18" w:rsidRPr="009F5926" w:rsidRDefault="00366A18" w:rsidP="00E8394C">
            <w:pPr>
              <w:spacing w:line="276" w:lineRule="auto"/>
              <w:rPr>
                <w:rFonts w:cs="Times New Roman"/>
                <w:sz w:val="24"/>
                <w:szCs w:val="24"/>
              </w:rPr>
            </w:pPr>
            <w:r w:rsidRPr="009F5926">
              <w:rPr>
                <w:rFonts w:cs="Times New Roman"/>
                <w:sz w:val="24"/>
                <w:szCs w:val="24"/>
              </w:rPr>
              <w:lastRenderedPageBreak/>
              <w:t>Create a procurement project</w:t>
            </w:r>
          </w:p>
        </w:tc>
        <w:tc>
          <w:tcPr>
            <w:tcW w:w="0" w:type="auto"/>
            <w:tcMar>
              <w:top w:w="35" w:type="dxa"/>
              <w:left w:w="45" w:type="dxa"/>
              <w:bottom w:w="35" w:type="dxa"/>
              <w:right w:w="45" w:type="dxa"/>
            </w:tcMar>
          </w:tcPr>
          <w:p w14:paraId="748BB004" w14:textId="4F8C62BB" w:rsidR="00366A18" w:rsidRPr="009F5926" w:rsidRDefault="00366A18" w:rsidP="00E8394C">
            <w:pPr>
              <w:spacing w:line="276" w:lineRule="auto"/>
              <w:rPr>
                <w:rFonts w:cs="Times New Roman"/>
                <w:sz w:val="24"/>
                <w:szCs w:val="24"/>
              </w:rPr>
            </w:pPr>
            <w:r w:rsidRPr="009F5926">
              <w:rPr>
                <w:rFonts w:cs="Times New Roman"/>
                <w:sz w:val="24"/>
                <w:szCs w:val="24"/>
              </w:rPr>
              <w:t xml:space="preserve">101. The procurement specialist who has been granted such right must be able in </w:t>
            </w:r>
            <w:r w:rsidR="00A40A33">
              <w:rPr>
                <w:rFonts w:cs="Times New Roman"/>
                <w:sz w:val="24"/>
                <w:szCs w:val="24"/>
              </w:rPr>
              <w:t>CPP IS</w:t>
            </w:r>
            <w:r w:rsidRPr="009F5926">
              <w:rPr>
                <w:rFonts w:cs="Times New Roman"/>
                <w:sz w:val="24"/>
                <w:szCs w:val="24"/>
              </w:rPr>
              <w:t xml:space="preserve"> to create the required procurement project, linking it to a procurement plan summary line (or to create the project from a procurement plan summary line). When applying NNP, PS and UPS, the PB must have the right to create a project without linking it to a plan summary line. The possibility </w:t>
            </w:r>
            <w:proofErr w:type="gramStart"/>
            <w:r w:rsidRPr="009F5926">
              <w:rPr>
                <w:rFonts w:cs="Times New Roman"/>
                <w:sz w:val="24"/>
                <w:szCs w:val="24"/>
              </w:rPr>
              <w:t>to set</w:t>
            </w:r>
            <w:proofErr w:type="gramEnd"/>
            <w:r w:rsidRPr="009F5926">
              <w:rPr>
                <w:rFonts w:cs="Times New Roman"/>
                <w:sz w:val="24"/>
                <w:szCs w:val="24"/>
              </w:rPr>
              <w:t xml:space="preserve"> the deadline for submission of tenders must be implemented (if the procurement is divided into lots - separately for each procurement lot).</w:t>
            </w:r>
          </w:p>
        </w:tc>
      </w:tr>
      <w:tr w:rsidR="00366A18" w:rsidRPr="009F5926" w14:paraId="2F476BAC" w14:textId="77777777" w:rsidTr="00340253">
        <w:trPr>
          <w:jc w:val="center"/>
        </w:trPr>
        <w:tc>
          <w:tcPr>
            <w:tcW w:w="0" w:type="auto"/>
            <w:tcMar>
              <w:top w:w="35" w:type="dxa"/>
              <w:left w:w="45" w:type="dxa"/>
              <w:bottom w:w="35" w:type="dxa"/>
              <w:right w:w="45" w:type="dxa"/>
            </w:tcMar>
          </w:tcPr>
          <w:p w14:paraId="67A035CF" w14:textId="77777777" w:rsidR="00366A18" w:rsidRPr="009F5926" w:rsidRDefault="00366A18" w:rsidP="00E8394C">
            <w:pPr>
              <w:spacing w:line="276" w:lineRule="auto"/>
              <w:rPr>
                <w:rFonts w:cs="Times New Roman"/>
                <w:sz w:val="24"/>
                <w:szCs w:val="24"/>
              </w:rPr>
            </w:pPr>
            <w:r w:rsidRPr="009F5926">
              <w:rPr>
                <w:rFonts w:cs="Times New Roman"/>
                <w:sz w:val="24"/>
                <w:szCs w:val="24"/>
              </w:rPr>
              <w:t xml:space="preserve">Assign </w:t>
            </w:r>
            <w:proofErr w:type="gramStart"/>
            <w:r w:rsidRPr="009F5926">
              <w:rPr>
                <w:rFonts w:cs="Times New Roman"/>
                <w:sz w:val="24"/>
                <w:szCs w:val="24"/>
              </w:rPr>
              <w:t>persons</w:t>
            </w:r>
            <w:proofErr w:type="gramEnd"/>
            <w:r w:rsidRPr="009F5926">
              <w:rPr>
                <w:rFonts w:cs="Times New Roman"/>
                <w:sz w:val="24"/>
                <w:szCs w:val="24"/>
              </w:rPr>
              <w:t xml:space="preserve"> responsible for conducting the procurement</w:t>
            </w:r>
          </w:p>
        </w:tc>
        <w:tc>
          <w:tcPr>
            <w:tcW w:w="0" w:type="auto"/>
            <w:tcMar>
              <w:top w:w="35" w:type="dxa"/>
              <w:left w:w="45" w:type="dxa"/>
              <w:bottom w:w="35" w:type="dxa"/>
              <w:right w:w="45" w:type="dxa"/>
            </w:tcMar>
          </w:tcPr>
          <w:p w14:paraId="083D35D9" w14:textId="40ECFB65" w:rsidR="00366A18" w:rsidRPr="009F5926" w:rsidRDefault="00366A18" w:rsidP="00E8394C">
            <w:pPr>
              <w:spacing w:line="276" w:lineRule="auto"/>
              <w:rPr>
                <w:rFonts w:cs="Times New Roman"/>
                <w:sz w:val="24"/>
                <w:szCs w:val="24"/>
              </w:rPr>
            </w:pPr>
            <w:r w:rsidRPr="009F5926">
              <w:rPr>
                <w:rFonts w:cs="Times New Roman"/>
                <w:sz w:val="24"/>
                <w:szCs w:val="24"/>
              </w:rPr>
              <w:t xml:space="preserve">102. The procurement specialist who has been granted such right must be able in </w:t>
            </w:r>
            <w:r w:rsidR="00A40A33">
              <w:rPr>
                <w:rFonts w:cs="Times New Roman"/>
                <w:sz w:val="24"/>
                <w:szCs w:val="24"/>
              </w:rPr>
              <w:t>CPP IS</w:t>
            </w:r>
            <w:r w:rsidRPr="009F5926">
              <w:rPr>
                <w:rFonts w:cs="Times New Roman"/>
                <w:sz w:val="24"/>
                <w:szCs w:val="24"/>
              </w:rPr>
              <w:t xml:space="preserve"> to assign the persons responsible for conducting the procurement.</w:t>
            </w:r>
          </w:p>
        </w:tc>
      </w:tr>
      <w:tr w:rsidR="00366A18" w:rsidRPr="009F5926" w14:paraId="71344D3D" w14:textId="77777777" w:rsidTr="00340253">
        <w:trPr>
          <w:jc w:val="center"/>
        </w:trPr>
        <w:tc>
          <w:tcPr>
            <w:tcW w:w="0" w:type="auto"/>
            <w:tcMar>
              <w:top w:w="35" w:type="dxa"/>
              <w:left w:w="45" w:type="dxa"/>
              <w:bottom w:w="35" w:type="dxa"/>
              <w:right w:w="45" w:type="dxa"/>
            </w:tcMar>
          </w:tcPr>
          <w:p w14:paraId="61FA74E8" w14:textId="77777777" w:rsidR="00366A18" w:rsidRPr="009F5926" w:rsidRDefault="00366A18" w:rsidP="00E8394C">
            <w:pPr>
              <w:spacing w:line="276" w:lineRule="auto"/>
              <w:rPr>
                <w:rFonts w:cs="Times New Roman"/>
                <w:sz w:val="24"/>
                <w:szCs w:val="24"/>
              </w:rPr>
            </w:pPr>
            <w:r w:rsidRPr="009F5926">
              <w:rPr>
                <w:rFonts w:cs="Times New Roman"/>
                <w:sz w:val="24"/>
                <w:szCs w:val="24"/>
              </w:rPr>
              <w:t>Upload procurement documents</w:t>
            </w:r>
          </w:p>
        </w:tc>
        <w:tc>
          <w:tcPr>
            <w:tcW w:w="0" w:type="auto"/>
            <w:tcMar>
              <w:top w:w="35" w:type="dxa"/>
              <w:left w:w="45" w:type="dxa"/>
              <w:bottom w:w="35" w:type="dxa"/>
              <w:right w:w="45" w:type="dxa"/>
            </w:tcMar>
          </w:tcPr>
          <w:p w14:paraId="6063D6CC" w14:textId="51C2FEAE" w:rsidR="00366A18" w:rsidRPr="009F5926" w:rsidRDefault="00366A18" w:rsidP="00E8394C">
            <w:pPr>
              <w:spacing w:line="276" w:lineRule="auto"/>
              <w:rPr>
                <w:rFonts w:cs="Times New Roman"/>
                <w:sz w:val="24"/>
                <w:szCs w:val="24"/>
              </w:rPr>
            </w:pPr>
            <w:r w:rsidRPr="009F5926">
              <w:rPr>
                <w:rFonts w:cs="Times New Roman"/>
                <w:sz w:val="24"/>
                <w:szCs w:val="24"/>
              </w:rPr>
              <w:t xml:space="preserve">103. The PB must have the possibility to upload to </w:t>
            </w:r>
            <w:r w:rsidR="00A40A33">
              <w:rPr>
                <w:rFonts w:cs="Times New Roman"/>
                <w:sz w:val="24"/>
                <w:szCs w:val="24"/>
              </w:rPr>
              <w:t>CPP IS</w:t>
            </w:r>
            <w:r w:rsidRPr="009F5926">
              <w:rPr>
                <w:rFonts w:cs="Times New Roman"/>
                <w:sz w:val="24"/>
                <w:szCs w:val="24"/>
              </w:rPr>
              <w:t xml:space="preserve"> procurement documents prepared for the procurement and relevant to it, and to revise them.</w:t>
            </w:r>
          </w:p>
        </w:tc>
      </w:tr>
      <w:tr w:rsidR="00366A18" w:rsidRPr="009F5926" w14:paraId="55AB54CB" w14:textId="77777777" w:rsidTr="00340253">
        <w:trPr>
          <w:jc w:val="center"/>
        </w:trPr>
        <w:tc>
          <w:tcPr>
            <w:tcW w:w="0" w:type="auto"/>
            <w:tcMar>
              <w:top w:w="35" w:type="dxa"/>
              <w:left w:w="45" w:type="dxa"/>
              <w:bottom w:w="35" w:type="dxa"/>
              <w:right w:w="45" w:type="dxa"/>
            </w:tcMar>
          </w:tcPr>
          <w:p w14:paraId="7E840409" w14:textId="77777777" w:rsidR="00366A18" w:rsidRPr="009F5926" w:rsidRDefault="00366A18" w:rsidP="00E8394C">
            <w:pPr>
              <w:spacing w:line="276" w:lineRule="auto"/>
              <w:rPr>
                <w:rFonts w:cs="Times New Roman"/>
                <w:sz w:val="24"/>
                <w:szCs w:val="24"/>
              </w:rPr>
            </w:pPr>
            <w:r w:rsidRPr="009F5926">
              <w:rPr>
                <w:rFonts w:cs="Times New Roman"/>
                <w:sz w:val="24"/>
                <w:szCs w:val="24"/>
              </w:rPr>
              <w:t>Publish a prior information notice / procurement notice, etc.</w:t>
            </w:r>
          </w:p>
        </w:tc>
        <w:tc>
          <w:tcPr>
            <w:tcW w:w="0" w:type="auto"/>
            <w:tcMar>
              <w:top w:w="35" w:type="dxa"/>
              <w:left w:w="45" w:type="dxa"/>
              <w:bottom w:w="35" w:type="dxa"/>
              <w:right w:w="45" w:type="dxa"/>
            </w:tcMar>
          </w:tcPr>
          <w:p w14:paraId="299BB63F" w14:textId="684853AB" w:rsidR="00366A18" w:rsidRPr="009F5926" w:rsidRDefault="00366A18" w:rsidP="00E8394C">
            <w:pPr>
              <w:spacing w:line="276" w:lineRule="auto"/>
              <w:rPr>
                <w:rFonts w:cs="Times New Roman"/>
                <w:sz w:val="24"/>
                <w:szCs w:val="24"/>
              </w:rPr>
            </w:pPr>
            <w:r w:rsidRPr="009F5926">
              <w:rPr>
                <w:rFonts w:cs="Times New Roman"/>
                <w:sz w:val="24"/>
                <w:szCs w:val="24"/>
              </w:rPr>
              <w:t xml:space="preserve">104. Where necessary, the PB must have the possibility to publish a prior information notice / procurement notice and other notices applicable in the Specification to the relevant procurement method in </w:t>
            </w:r>
            <w:r w:rsidR="00A40A33">
              <w:rPr>
                <w:rFonts w:cs="Times New Roman"/>
                <w:sz w:val="24"/>
                <w:szCs w:val="24"/>
              </w:rPr>
              <w:t>CPP IS</w:t>
            </w:r>
            <w:r w:rsidRPr="009F5926">
              <w:rPr>
                <w:rFonts w:cs="Times New Roman"/>
                <w:sz w:val="24"/>
                <w:szCs w:val="24"/>
              </w:rPr>
              <w:t xml:space="preserve"> (in the case of an </w:t>
            </w:r>
            <w:r w:rsidR="00881F44" w:rsidRPr="00881F44">
              <w:rPr>
                <w:rFonts w:cs="Times New Roman"/>
                <w:sz w:val="24"/>
                <w:szCs w:val="24"/>
              </w:rPr>
              <w:t>above-threshold</w:t>
            </w:r>
            <w:r w:rsidRPr="009F5926">
              <w:rPr>
                <w:rFonts w:cs="Times New Roman"/>
                <w:sz w:val="24"/>
                <w:szCs w:val="24"/>
              </w:rPr>
              <w:t xml:space="preserve"> procurement - also in TED).</w:t>
            </w:r>
            <w:r w:rsidRPr="009F5926">
              <w:rPr>
                <w:rFonts w:cs="Times New Roman"/>
                <w:sz w:val="24"/>
                <w:szCs w:val="24"/>
              </w:rPr>
              <w:br/>
              <w:t>105. For other requirements, see the “Procurement notices subsystem” section.</w:t>
            </w:r>
          </w:p>
        </w:tc>
      </w:tr>
      <w:tr w:rsidR="00366A18" w:rsidRPr="009F5926" w14:paraId="085A414D" w14:textId="77777777" w:rsidTr="00340253">
        <w:trPr>
          <w:jc w:val="center"/>
        </w:trPr>
        <w:tc>
          <w:tcPr>
            <w:tcW w:w="0" w:type="auto"/>
            <w:tcMar>
              <w:top w:w="35" w:type="dxa"/>
              <w:left w:w="45" w:type="dxa"/>
              <w:bottom w:w="35" w:type="dxa"/>
              <w:right w:w="45" w:type="dxa"/>
            </w:tcMar>
          </w:tcPr>
          <w:p w14:paraId="28E0DBA5" w14:textId="77777777" w:rsidR="00366A18" w:rsidRPr="009F5926" w:rsidRDefault="00366A18" w:rsidP="00E8394C">
            <w:pPr>
              <w:spacing w:line="276" w:lineRule="auto"/>
              <w:rPr>
                <w:rFonts w:cs="Times New Roman"/>
                <w:sz w:val="24"/>
                <w:szCs w:val="24"/>
              </w:rPr>
            </w:pPr>
            <w:r w:rsidRPr="009F5926">
              <w:rPr>
                <w:rFonts w:cs="Times New Roman"/>
                <w:sz w:val="24"/>
                <w:szCs w:val="24"/>
              </w:rPr>
              <w:t>Link market consultations</w:t>
            </w:r>
          </w:p>
        </w:tc>
        <w:tc>
          <w:tcPr>
            <w:tcW w:w="0" w:type="auto"/>
            <w:tcMar>
              <w:top w:w="35" w:type="dxa"/>
              <w:left w:w="45" w:type="dxa"/>
              <w:bottom w:w="35" w:type="dxa"/>
              <w:right w:w="45" w:type="dxa"/>
            </w:tcMar>
          </w:tcPr>
          <w:p w14:paraId="555711FF" w14:textId="77777777" w:rsidR="00366A18" w:rsidRPr="009F5926" w:rsidRDefault="00366A18" w:rsidP="00E8394C">
            <w:pPr>
              <w:spacing w:line="276" w:lineRule="auto"/>
              <w:rPr>
                <w:rFonts w:cs="Times New Roman"/>
                <w:sz w:val="24"/>
                <w:szCs w:val="24"/>
              </w:rPr>
            </w:pPr>
            <w:r w:rsidRPr="009F5926">
              <w:rPr>
                <w:rFonts w:cs="Times New Roman"/>
                <w:sz w:val="24"/>
                <w:szCs w:val="24"/>
              </w:rPr>
              <w:t>106. If market consultations related to the procurement were published, the PB must have the possibility to link them to the procurement project.</w:t>
            </w:r>
          </w:p>
        </w:tc>
      </w:tr>
      <w:tr w:rsidR="00366A18" w:rsidRPr="009F5926" w14:paraId="0BB9B954" w14:textId="77777777" w:rsidTr="00340253">
        <w:trPr>
          <w:jc w:val="center"/>
        </w:trPr>
        <w:tc>
          <w:tcPr>
            <w:tcW w:w="0" w:type="auto"/>
            <w:tcMar>
              <w:top w:w="35" w:type="dxa"/>
              <w:left w:w="45" w:type="dxa"/>
              <w:bottom w:w="35" w:type="dxa"/>
              <w:right w:w="45" w:type="dxa"/>
            </w:tcMar>
          </w:tcPr>
          <w:p w14:paraId="0987DC66" w14:textId="77777777" w:rsidR="00366A18" w:rsidRPr="009F5926" w:rsidRDefault="00366A18" w:rsidP="00E8394C">
            <w:pPr>
              <w:spacing w:line="276" w:lineRule="auto"/>
              <w:rPr>
                <w:rFonts w:cs="Times New Roman"/>
                <w:sz w:val="24"/>
                <w:szCs w:val="24"/>
              </w:rPr>
            </w:pPr>
            <w:r w:rsidRPr="009F5926">
              <w:rPr>
                <w:rFonts w:cs="Times New Roman"/>
                <w:sz w:val="24"/>
                <w:szCs w:val="24"/>
              </w:rPr>
              <w:t>Publish market consultations</w:t>
            </w:r>
          </w:p>
        </w:tc>
        <w:tc>
          <w:tcPr>
            <w:tcW w:w="0" w:type="auto"/>
            <w:tcMar>
              <w:top w:w="35" w:type="dxa"/>
              <w:left w:w="45" w:type="dxa"/>
              <w:bottom w:w="35" w:type="dxa"/>
              <w:right w:w="45" w:type="dxa"/>
            </w:tcMar>
          </w:tcPr>
          <w:p w14:paraId="3C1EFC16" w14:textId="77777777" w:rsidR="00366A18" w:rsidRPr="009F5926" w:rsidRDefault="00366A18" w:rsidP="00E8394C">
            <w:pPr>
              <w:spacing w:line="276" w:lineRule="auto"/>
              <w:rPr>
                <w:rFonts w:cs="Times New Roman"/>
                <w:sz w:val="24"/>
                <w:szCs w:val="24"/>
              </w:rPr>
            </w:pPr>
            <w:r w:rsidRPr="009F5926">
              <w:rPr>
                <w:rFonts w:cs="Times New Roman"/>
                <w:sz w:val="24"/>
                <w:szCs w:val="24"/>
              </w:rPr>
              <w:t xml:space="preserve">107. Where necessary, </w:t>
            </w:r>
            <w:proofErr w:type="gramStart"/>
            <w:r w:rsidRPr="009F5926">
              <w:rPr>
                <w:rFonts w:cs="Times New Roman"/>
                <w:sz w:val="24"/>
                <w:szCs w:val="24"/>
              </w:rPr>
              <w:t>the PB</w:t>
            </w:r>
            <w:proofErr w:type="gramEnd"/>
            <w:r w:rsidRPr="009F5926">
              <w:rPr>
                <w:rFonts w:cs="Times New Roman"/>
                <w:sz w:val="24"/>
                <w:szCs w:val="24"/>
              </w:rPr>
              <w:t xml:space="preserve"> must have the possibility to publish a request to provide consultations by independent experts, institutions, market participants or the public.</w:t>
            </w:r>
            <w:r w:rsidRPr="009F5926">
              <w:rPr>
                <w:rFonts w:cs="Times New Roman"/>
                <w:sz w:val="24"/>
                <w:szCs w:val="24"/>
              </w:rPr>
              <w:br/>
              <w:t>108. For other requirements, see the “Publish market consultations” section.</w:t>
            </w:r>
          </w:p>
        </w:tc>
      </w:tr>
      <w:tr w:rsidR="00366A18" w:rsidRPr="009F5926" w14:paraId="7C1A711C" w14:textId="77777777" w:rsidTr="00340253">
        <w:trPr>
          <w:jc w:val="center"/>
        </w:trPr>
        <w:tc>
          <w:tcPr>
            <w:tcW w:w="0" w:type="auto"/>
            <w:tcMar>
              <w:top w:w="35" w:type="dxa"/>
              <w:left w:w="45" w:type="dxa"/>
              <w:bottom w:w="35" w:type="dxa"/>
              <w:right w:w="45" w:type="dxa"/>
            </w:tcMar>
          </w:tcPr>
          <w:p w14:paraId="6F077D1E" w14:textId="77777777" w:rsidR="00366A18" w:rsidRPr="009F5926" w:rsidRDefault="00366A18" w:rsidP="00E8394C">
            <w:pPr>
              <w:spacing w:line="276" w:lineRule="auto"/>
              <w:rPr>
                <w:rFonts w:cs="Times New Roman"/>
                <w:sz w:val="24"/>
                <w:szCs w:val="24"/>
              </w:rPr>
            </w:pPr>
            <w:r w:rsidRPr="009F5926">
              <w:rPr>
                <w:rFonts w:cs="Times New Roman"/>
                <w:sz w:val="24"/>
                <w:szCs w:val="24"/>
              </w:rPr>
              <w:t>Invite suppliers to the procurement</w:t>
            </w:r>
          </w:p>
        </w:tc>
        <w:tc>
          <w:tcPr>
            <w:tcW w:w="0" w:type="auto"/>
            <w:tcMar>
              <w:top w:w="35" w:type="dxa"/>
              <w:left w:w="45" w:type="dxa"/>
              <w:bottom w:w="35" w:type="dxa"/>
              <w:right w:w="45" w:type="dxa"/>
            </w:tcMar>
          </w:tcPr>
          <w:p w14:paraId="0D57CB2F" w14:textId="2ECF2565" w:rsidR="00366A18" w:rsidRPr="009F5926" w:rsidRDefault="00366A18" w:rsidP="00E8394C">
            <w:pPr>
              <w:spacing w:line="276" w:lineRule="auto"/>
              <w:rPr>
                <w:rFonts w:cs="Times New Roman"/>
                <w:sz w:val="24"/>
                <w:szCs w:val="24"/>
              </w:rPr>
            </w:pPr>
            <w:r w:rsidRPr="009F5926">
              <w:rPr>
                <w:rFonts w:cs="Times New Roman"/>
                <w:sz w:val="24"/>
                <w:szCs w:val="24"/>
              </w:rPr>
              <w:t xml:space="preserve">109. If the PB initiates a procurement by the NP* method, the PB must have the possibility to invite to negotiations all suppliers that participated in the previous unsuccessful procurement and met the requirements established by the PB regarding grounds for exclusion, qualification, where applicable, quality management system and/or environmental </w:t>
            </w:r>
            <w:r w:rsidRPr="009F5926">
              <w:rPr>
                <w:rFonts w:cs="Times New Roman"/>
                <w:sz w:val="24"/>
                <w:szCs w:val="24"/>
              </w:rPr>
              <w:lastRenderedPageBreak/>
              <w:t>management system standards, and formal requirements of the procurement procedure.</w:t>
            </w:r>
            <w:r w:rsidRPr="009F5926">
              <w:rPr>
                <w:rFonts w:cs="Times New Roman"/>
                <w:sz w:val="24"/>
                <w:szCs w:val="24"/>
              </w:rPr>
              <w:br/>
              <w:t xml:space="preserve">110. In the case of applying NNP and UPS, the PB must have the possibility via </w:t>
            </w:r>
            <w:r w:rsidR="00A40A33">
              <w:rPr>
                <w:rFonts w:cs="Times New Roman"/>
                <w:sz w:val="24"/>
                <w:szCs w:val="24"/>
              </w:rPr>
              <w:t>CPP IS</w:t>
            </w:r>
            <w:r w:rsidRPr="009F5926">
              <w:rPr>
                <w:rFonts w:cs="Times New Roman"/>
                <w:sz w:val="24"/>
                <w:szCs w:val="24"/>
              </w:rPr>
              <w:t xml:space="preserve"> to invite selected suppliers to submit tenders.</w:t>
            </w:r>
            <w:r w:rsidRPr="009F5926">
              <w:rPr>
                <w:rFonts w:cs="Times New Roman"/>
                <w:sz w:val="24"/>
                <w:szCs w:val="24"/>
              </w:rPr>
              <w:br/>
              <w:t xml:space="preserve">111. In the case of applying NNP and UPS, the PB must have the possibility to invite suppliers registered in </w:t>
            </w:r>
            <w:r w:rsidR="00A40A33">
              <w:rPr>
                <w:rFonts w:cs="Times New Roman"/>
                <w:sz w:val="24"/>
                <w:szCs w:val="24"/>
              </w:rPr>
              <w:t>CPP IS</w:t>
            </w:r>
            <w:r w:rsidRPr="009F5926">
              <w:rPr>
                <w:rFonts w:cs="Times New Roman"/>
                <w:sz w:val="24"/>
                <w:szCs w:val="24"/>
              </w:rPr>
              <w:t>.</w:t>
            </w:r>
            <w:r w:rsidRPr="009F5926">
              <w:rPr>
                <w:rFonts w:cs="Times New Roman"/>
                <w:sz w:val="24"/>
                <w:szCs w:val="24"/>
              </w:rPr>
              <w:br/>
              <w:t xml:space="preserve">112. Sending the invitation to suppliers through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be</w:t>
            </w:r>
            <w:proofErr w:type="gramEnd"/>
            <w:r w:rsidRPr="009F5926">
              <w:rPr>
                <w:rFonts w:cs="Times New Roman"/>
                <w:sz w:val="24"/>
                <w:szCs w:val="24"/>
              </w:rPr>
              <w:t xml:space="preserve"> deemed the start of the procurement procedures.</w:t>
            </w:r>
          </w:p>
        </w:tc>
      </w:tr>
      <w:tr w:rsidR="00366A18" w:rsidRPr="009F5926" w14:paraId="6882D5B1" w14:textId="77777777" w:rsidTr="00340253">
        <w:trPr>
          <w:jc w:val="center"/>
        </w:trPr>
        <w:tc>
          <w:tcPr>
            <w:tcW w:w="0" w:type="auto"/>
            <w:tcMar>
              <w:top w:w="35" w:type="dxa"/>
              <w:left w:w="45" w:type="dxa"/>
              <w:bottom w:w="35" w:type="dxa"/>
              <w:right w:w="45" w:type="dxa"/>
            </w:tcMar>
          </w:tcPr>
          <w:p w14:paraId="1D72315D" w14:textId="77777777" w:rsidR="00366A18" w:rsidRPr="009F5926" w:rsidRDefault="00366A18" w:rsidP="00E8394C">
            <w:pPr>
              <w:spacing w:line="276" w:lineRule="auto"/>
              <w:rPr>
                <w:rFonts w:cs="Times New Roman"/>
                <w:sz w:val="24"/>
                <w:szCs w:val="24"/>
              </w:rPr>
            </w:pPr>
            <w:r w:rsidRPr="009F5926">
              <w:rPr>
                <w:rFonts w:cs="Times New Roman"/>
                <w:sz w:val="24"/>
                <w:szCs w:val="24"/>
              </w:rPr>
              <w:lastRenderedPageBreak/>
              <w:t>Invite to confirm interest</w:t>
            </w:r>
          </w:p>
        </w:tc>
        <w:tc>
          <w:tcPr>
            <w:tcW w:w="0" w:type="auto"/>
            <w:tcMar>
              <w:top w:w="35" w:type="dxa"/>
              <w:left w:w="45" w:type="dxa"/>
              <w:bottom w:w="35" w:type="dxa"/>
              <w:right w:w="45" w:type="dxa"/>
            </w:tcMar>
          </w:tcPr>
          <w:p w14:paraId="40DC8FBB" w14:textId="77777777" w:rsidR="00366A18" w:rsidRPr="009F5926" w:rsidRDefault="00366A18" w:rsidP="00E8394C">
            <w:pPr>
              <w:spacing w:line="276" w:lineRule="auto"/>
              <w:rPr>
                <w:rFonts w:cs="Times New Roman"/>
                <w:sz w:val="24"/>
                <w:szCs w:val="24"/>
              </w:rPr>
            </w:pPr>
            <w:r w:rsidRPr="009F5926">
              <w:rPr>
                <w:rFonts w:cs="Times New Roman"/>
                <w:sz w:val="24"/>
                <w:szCs w:val="24"/>
              </w:rPr>
              <w:t>113. When applying RP, NP, the PB must have the possibility to send simultaneously to all suppliers that have expressed interest an invitation to confirm their interest by submitting requests to participate.</w:t>
            </w:r>
            <w:r w:rsidRPr="009F5926">
              <w:rPr>
                <w:rFonts w:cs="Times New Roman"/>
                <w:sz w:val="24"/>
                <w:szCs w:val="24"/>
              </w:rPr>
              <w:br/>
              <w:t>114. In the invitation, the PB must indicate the requirements for suppliers (qualification requirements, requirements for quality management systems, etc.) and other requirements for submission of the request to participate; if not published, it shall provide the procurement documents.</w:t>
            </w:r>
          </w:p>
        </w:tc>
      </w:tr>
      <w:tr w:rsidR="00366A18" w:rsidRPr="009F5926" w14:paraId="17384161" w14:textId="77777777" w:rsidTr="00340253">
        <w:trPr>
          <w:jc w:val="center"/>
        </w:trPr>
        <w:tc>
          <w:tcPr>
            <w:tcW w:w="0" w:type="auto"/>
            <w:tcMar>
              <w:top w:w="35" w:type="dxa"/>
              <w:left w:w="45" w:type="dxa"/>
              <w:bottom w:w="35" w:type="dxa"/>
              <w:right w:w="45" w:type="dxa"/>
            </w:tcMar>
          </w:tcPr>
          <w:p w14:paraId="7E4CE28E" w14:textId="77777777" w:rsidR="00366A18" w:rsidRPr="009F5926" w:rsidRDefault="00366A18" w:rsidP="00E8394C">
            <w:pPr>
              <w:spacing w:line="276" w:lineRule="auto"/>
              <w:rPr>
                <w:rFonts w:cs="Times New Roman"/>
                <w:sz w:val="24"/>
                <w:szCs w:val="24"/>
              </w:rPr>
            </w:pPr>
            <w:r w:rsidRPr="009F5926">
              <w:rPr>
                <w:rFonts w:cs="Times New Roman"/>
                <w:sz w:val="24"/>
                <w:szCs w:val="24"/>
              </w:rPr>
              <w:t>Select suppliers</w:t>
            </w:r>
          </w:p>
        </w:tc>
        <w:tc>
          <w:tcPr>
            <w:tcW w:w="0" w:type="auto"/>
            <w:tcMar>
              <w:top w:w="35" w:type="dxa"/>
              <w:left w:w="45" w:type="dxa"/>
              <w:bottom w:w="35" w:type="dxa"/>
              <w:right w:w="45" w:type="dxa"/>
            </w:tcMar>
          </w:tcPr>
          <w:p w14:paraId="669C5A12" w14:textId="644FDB98" w:rsidR="00366A18" w:rsidRPr="009F5926" w:rsidRDefault="00366A18" w:rsidP="00E8394C">
            <w:pPr>
              <w:spacing w:line="276" w:lineRule="auto"/>
              <w:rPr>
                <w:rFonts w:cs="Times New Roman"/>
                <w:sz w:val="24"/>
                <w:szCs w:val="24"/>
              </w:rPr>
            </w:pPr>
            <w:r w:rsidRPr="009F5926">
              <w:rPr>
                <w:rFonts w:cs="Times New Roman"/>
                <w:sz w:val="24"/>
                <w:szCs w:val="24"/>
              </w:rPr>
              <w:t xml:space="preserve">115. When conducting RP, NP, CD, IP, the possibility to receive suppliers’ requests to participate through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be</w:t>
            </w:r>
            <w:proofErr w:type="gramEnd"/>
            <w:r w:rsidRPr="009F5926">
              <w:rPr>
                <w:rFonts w:cs="Times New Roman"/>
                <w:sz w:val="24"/>
                <w:szCs w:val="24"/>
              </w:rPr>
              <w:t xml:space="preserve"> implemented. After the </w:t>
            </w:r>
            <w:proofErr w:type="gramStart"/>
            <w:r w:rsidRPr="009F5926">
              <w:rPr>
                <w:rFonts w:cs="Times New Roman"/>
                <w:sz w:val="24"/>
                <w:szCs w:val="24"/>
              </w:rPr>
              <w:t>expiry</w:t>
            </w:r>
            <w:proofErr w:type="gramEnd"/>
            <w:r w:rsidRPr="009F5926">
              <w:rPr>
                <w:rFonts w:cs="Times New Roman"/>
                <w:sz w:val="24"/>
                <w:szCs w:val="24"/>
              </w:rPr>
              <w:t xml:space="preserve"> of the deadline for submitting requests to participate, the PB must have the possibility to access the suppliers’ requests to participate (access the documents attached by the supplier and the information submitted). Where necessary (if provided for in the procurement documents), the PB must have the possibility to apply qualification selection and invite suppliers meeting the requirements to submit tenders.</w:t>
            </w:r>
            <w:r w:rsidRPr="009F5926">
              <w:rPr>
                <w:rFonts w:cs="Times New Roman"/>
                <w:sz w:val="24"/>
                <w:szCs w:val="24"/>
              </w:rPr>
              <w:br/>
              <w:t>116. Where the procurement is divided into lots, different deadlines for submitting requests to participate may be set for each procurement lot. Suppliers may submit requests to participate for each lot in which they wish to participate according to the rules established in the procurement documents. Requests to participate may be submitted at different times.</w:t>
            </w:r>
            <w:r w:rsidRPr="009F5926">
              <w:rPr>
                <w:rFonts w:cs="Times New Roman"/>
                <w:sz w:val="24"/>
                <w:szCs w:val="24"/>
              </w:rPr>
              <w:br/>
              <w:t>117. The procurement remains in the profiles of suppliers that were not selected or were rejected, and these suppliers must have the possibility to write messages in this procurement.</w:t>
            </w:r>
            <w:r w:rsidRPr="009F5926">
              <w:rPr>
                <w:rFonts w:cs="Times New Roman"/>
                <w:sz w:val="24"/>
                <w:szCs w:val="24"/>
              </w:rPr>
              <w:br/>
              <w:t>118. For other requirements, see the “Tender submission subsystem” and “Tender evaluation subsystem” sections.</w:t>
            </w:r>
          </w:p>
        </w:tc>
      </w:tr>
      <w:tr w:rsidR="00366A18" w:rsidRPr="009F5926" w14:paraId="34E1C39B" w14:textId="77777777" w:rsidTr="00340253">
        <w:trPr>
          <w:jc w:val="center"/>
        </w:trPr>
        <w:tc>
          <w:tcPr>
            <w:tcW w:w="0" w:type="auto"/>
            <w:tcMar>
              <w:top w:w="35" w:type="dxa"/>
              <w:left w:w="45" w:type="dxa"/>
              <w:bottom w:w="35" w:type="dxa"/>
              <w:right w:w="45" w:type="dxa"/>
            </w:tcMar>
          </w:tcPr>
          <w:p w14:paraId="6430DBBC" w14:textId="77777777" w:rsidR="00366A18" w:rsidRPr="009F5926" w:rsidRDefault="00366A18" w:rsidP="00E8394C">
            <w:pPr>
              <w:spacing w:line="276" w:lineRule="auto"/>
              <w:rPr>
                <w:rFonts w:cs="Times New Roman"/>
                <w:sz w:val="24"/>
                <w:szCs w:val="24"/>
              </w:rPr>
            </w:pPr>
            <w:r w:rsidRPr="009F5926">
              <w:rPr>
                <w:rFonts w:cs="Times New Roman"/>
                <w:sz w:val="24"/>
                <w:szCs w:val="24"/>
              </w:rPr>
              <w:t>Reject all requests to participate</w:t>
            </w:r>
          </w:p>
        </w:tc>
        <w:tc>
          <w:tcPr>
            <w:tcW w:w="0" w:type="auto"/>
            <w:tcMar>
              <w:top w:w="35" w:type="dxa"/>
              <w:left w:w="45" w:type="dxa"/>
              <w:bottom w:w="35" w:type="dxa"/>
              <w:right w:w="45" w:type="dxa"/>
            </w:tcMar>
          </w:tcPr>
          <w:p w14:paraId="416AAFA9" w14:textId="625606EC" w:rsidR="00366A18" w:rsidRPr="009F5926" w:rsidRDefault="00366A18" w:rsidP="00E8394C">
            <w:pPr>
              <w:spacing w:line="276" w:lineRule="auto"/>
              <w:rPr>
                <w:rFonts w:cs="Times New Roman"/>
                <w:sz w:val="24"/>
                <w:szCs w:val="24"/>
              </w:rPr>
            </w:pPr>
            <w:r w:rsidRPr="009F5926">
              <w:rPr>
                <w:rFonts w:cs="Times New Roman"/>
                <w:sz w:val="24"/>
                <w:szCs w:val="24"/>
              </w:rPr>
              <w:t xml:space="preserve">119. After rejecting all requests to participate,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366A18" w:rsidRPr="009F5926" w14:paraId="12A2F5E6" w14:textId="77777777" w:rsidTr="00340253">
        <w:trPr>
          <w:jc w:val="center"/>
        </w:trPr>
        <w:tc>
          <w:tcPr>
            <w:tcW w:w="0" w:type="auto"/>
            <w:tcMar>
              <w:top w:w="35" w:type="dxa"/>
              <w:left w:w="45" w:type="dxa"/>
              <w:bottom w:w="35" w:type="dxa"/>
              <w:right w:w="45" w:type="dxa"/>
            </w:tcMar>
          </w:tcPr>
          <w:p w14:paraId="5419E9A6" w14:textId="77777777" w:rsidR="00366A18" w:rsidRPr="009F5926" w:rsidRDefault="00366A18" w:rsidP="00E8394C">
            <w:pPr>
              <w:spacing w:line="276" w:lineRule="auto"/>
              <w:rPr>
                <w:rFonts w:cs="Times New Roman"/>
                <w:sz w:val="24"/>
                <w:szCs w:val="24"/>
              </w:rPr>
            </w:pPr>
            <w:r w:rsidRPr="009F5926">
              <w:rPr>
                <w:rFonts w:cs="Times New Roman"/>
                <w:sz w:val="24"/>
                <w:szCs w:val="24"/>
              </w:rPr>
              <w:t>No suppliers’ requests to participate received</w:t>
            </w:r>
          </w:p>
        </w:tc>
        <w:tc>
          <w:tcPr>
            <w:tcW w:w="0" w:type="auto"/>
            <w:tcMar>
              <w:top w:w="35" w:type="dxa"/>
              <w:left w:w="45" w:type="dxa"/>
              <w:bottom w:w="35" w:type="dxa"/>
              <w:right w:w="45" w:type="dxa"/>
            </w:tcMar>
          </w:tcPr>
          <w:p w14:paraId="01256511" w14:textId="5983DF23" w:rsidR="00366A18" w:rsidRPr="009F5926" w:rsidRDefault="00366A18" w:rsidP="00E8394C">
            <w:pPr>
              <w:spacing w:line="276" w:lineRule="auto"/>
              <w:rPr>
                <w:rFonts w:cs="Times New Roman"/>
                <w:sz w:val="24"/>
                <w:szCs w:val="24"/>
              </w:rPr>
            </w:pPr>
            <w:r w:rsidRPr="009F5926">
              <w:rPr>
                <w:rFonts w:cs="Times New Roman"/>
                <w:sz w:val="24"/>
                <w:szCs w:val="24"/>
              </w:rPr>
              <w:t xml:space="preserve">120. If no requests to participate are received,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w:t>
            </w:r>
            <w:r w:rsidRPr="009F5926">
              <w:rPr>
                <w:rFonts w:cs="Times New Roman"/>
                <w:sz w:val="24"/>
                <w:szCs w:val="24"/>
              </w:rPr>
              <w:lastRenderedPageBreak/>
              <w:t>by selecting the relevant ground for completion of the procurement in the classifier (if the procurement is divided into lots - separately for each procurement lot).</w:t>
            </w:r>
          </w:p>
        </w:tc>
      </w:tr>
      <w:tr w:rsidR="000A0146" w:rsidRPr="009F5926" w14:paraId="159A9135" w14:textId="77777777" w:rsidTr="00340253">
        <w:trPr>
          <w:jc w:val="center"/>
        </w:trPr>
        <w:tc>
          <w:tcPr>
            <w:tcW w:w="0" w:type="auto"/>
            <w:tcMar>
              <w:top w:w="35" w:type="dxa"/>
              <w:left w:w="45" w:type="dxa"/>
              <w:bottom w:w="35" w:type="dxa"/>
              <w:right w:w="45" w:type="dxa"/>
            </w:tcMar>
          </w:tcPr>
          <w:p w14:paraId="10C03F4B" w14:textId="01C7E084" w:rsidR="000A0146" w:rsidRPr="009F5926" w:rsidRDefault="000A0146" w:rsidP="00E8394C">
            <w:pPr>
              <w:spacing w:line="276" w:lineRule="auto"/>
              <w:rPr>
                <w:rFonts w:cs="Times New Roman"/>
                <w:sz w:val="24"/>
                <w:szCs w:val="24"/>
              </w:rPr>
            </w:pPr>
            <w:proofErr w:type="gramStart"/>
            <w:r w:rsidRPr="009F5926">
              <w:rPr>
                <w:rFonts w:cs="Times New Roman"/>
                <w:sz w:val="24"/>
                <w:szCs w:val="24"/>
              </w:rPr>
              <w:lastRenderedPageBreak/>
              <w:t>Invite</w:t>
            </w:r>
            <w:proofErr w:type="gramEnd"/>
            <w:r w:rsidRPr="009F5926">
              <w:rPr>
                <w:rFonts w:cs="Times New Roman"/>
                <w:sz w:val="24"/>
                <w:szCs w:val="24"/>
              </w:rPr>
              <w:t xml:space="preserve"> to start the dialogue</w:t>
            </w:r>
          </w:p>
        </w:tc>
        <w:tc>
          <w:tcPr>
            <w:tcW w:w="0" w:type="auto"/>
            <w:tcMar>
              <w:top w:w="35" w:type="dxa"/>
              <w:left w:w="45" w:type="dxa"/>
              <w:bottom w:w="35" w:type="dxa"/>
              <w:right w:w="45" w:type="dxa"/>
            </w:tcMar>
          </w:tcPr>
          <w:p w14:paraId="3A48CAD8" w14:textId="0C9EB709" w:rsidR="000A0146" w:rsidRPr="009F5926" w:rsidRDefault="000A0146" w:rsidP="00E8394C">
            <w:pPr>
              <w:spacing w:line="276" w:lineRule="auto"/>
              <w:rPr>
                <w:rFonts w:cs="Times New Roman"/>
                <w:sz w:val="24"/>
                <w:szCs w:val="24"/>
              </w:rPr>
            </w:pPr>
            <w:r w:rsidRPr="009F5926">
              <w:rPr>
                <w:rFonts w:cs="Times New Roman"/>
                <w:sz w:val="24"/>
                <w:szCs w:val="24"/>
              </w:rPr>
              <w:t xml:space="preserve">121. In the case of applying CD, the PB must have the possibility to invite the selected candidates simultaneously in writing through </w:t>
            </w:r>
            <w:r w:rsidR="00A40A33">
              <w:rPr>
                <w:rFonts w:cs="Times New Roman"/>
                <w:sz w:val="24"/>
                <w:szCs w:val="24"/>
              </w:rPr>
              <w:t>CPP IS</w:t>
            </w:r>
            <w:r w:rsidRPr="009F5926">
              <w:rPr>
                <w:rFonts w:cs="Times New Roman"/>
                <w:sz w:val="24"/>
                <w:szCs w:val="24"/>
              </w:rPr>
              <w:t xml:space="preserve"> to start the dialogue and submit the proposed solutions. The dialogue shall be conducted outside </w:t>
            </w:r>
            <w:r w:rsidR="00A40A33">
              <w:rPr>
                <w:rFonts w:cs="Times New Roman"/>
                <w:sz w:val="24"/>
                <w:szCs w:val="24"/>
              </w:rPr>
              <w:t>CPP IS</w:t>
            </w:r>
            <w:r w:rsidRPr="009F5926">
              <w:rPr>
                <w:rFonts w:cs="Times New Roman"/>
                <w:sz w:val="24"/>
                <w:szCs w:val="24"/>
              </w:rPr>
              <w:t>.</w:t>
            </w:r>
          </w:p>
        </w:tc>
      </w:tr>
      <w:tr w:rsidR="000A0146" w:rsidRPr="009F5926" w14:paraId="12C5DC82" w14:textId="77777777" w:rsidTr="00340253">
        <w:trPr>
          <w:jc w:val="center"/>
        </w:trPr>
        <w:tc>
          <w:tcPr>
            <w:tcW w:w="0" w:type="auto"/>
            <w:tcMar>
              <w:top w:w="35" w:type="dxa"/>
              <w:left w:w="45" w:type="dxa"/>
              <w:bottom w:w="35" w:type="dxa"/>
              <w:right w:w="45" w:type="dxa"/>
            </w:tcMar>
          </w:tcPr>
          <w:p w14:paraId="1CDDE7F1" w14:textId="6032A8D9" w:rsidR="000A0146" w:rsidRPr="009F5926" w:rsidRDefault="000A0146" w:rsidP="00E8394C">
            <w:pPr>
              <w:spacing w:line="276" w:lineRule="auto"/>
              <w:rPr>
                <w:rFonts w:cs="Times New Roman"/>
                <w:sz w:val="24"/>
                <w:szCs w:val="24"/>
              </w:rPr>
            </w:pPr>
            <w:r w:rsidRPr="009F5926">
              <w:rPr>
                <w:rFonts w:cs="Times New Roman"/>
                <w:sz w:val="24"/>
                <w:szCs w:val="24"/>
              </w:rPr>
              <w:t>Select suppliers to be invited to the next stage (if applicable)</w:t>
            </w:r>
          </w:p>
        </w:tc>
        <w:tc>
          <w:tcPr>
            <w:tcW w:w="0" w:type="auto"/>
            <w:tcMar>
              <w:top w:w="35" w:type="dxa"/>
              <w:left w:w="45" w:type="dxa"/>
              <w:bottom w:w="35" w:type="dxa"/>
              <w:right w:w="45" w:type="dxa"/>
            </w:tcMar>
          </w:tcPr>
          <w:p w14:paraId="0817C3F9" w14:textId="12846C85" w:rsidR="000A0146" w:rsidRPr="009F5926" w:rsidRDefault="000A0146" w:rsidP="00E8394C">
            <w:pPr>
              <w:spacing w:line="276" w:lineRule="auto"/>
              <w:rPr>
                <w:rFonts w:cs="Times New Roman"/>
                <w:sz w:val="24"/>
                <w:szCs w:val="24"/>
              </w:rPr>
            </w:pPr>
            <w:r w:rsidRPr="009F5926">
              <w:rPr>
                <w:rFonts w:cs="Times New Roman"/>
                <w:sz w:val="24"/>
                <w:szCs w:val="24"/>
              </w:rPr>
              <w:t>122. In the case of applying CD, if the dialogue is conducted in stages and it is intended to carry out the next stage, the PB must have the possibility to select the suppliers with whom the dialogue will be continued.</w:t>
            </w:r>
            <w:r w:rsidRPr="009F5926">
              <w:rPr>
                <w:rFonts w:cs="Times New Roman"/>
                <w:sz w:val="24"/>
                <w:szCs w:val="24"/>
              </w:rPr>
              <w:br/>
              <w:t>123. Dialogue in stages may be conducted only where this was indicated in the procurement project.</w:t>
            </w:r>
            <w:r w:rsidRPr="009F5926">
              <w:rPr>
                <w:rFonts w:cs="Times New Roman"/>
                <w:sz w:val="24"/>
                <w:szCs w:val="24"/>
              </w:rPr>
              <w:br/>
              <w:t>124. Irrespective of the number of stages provided for in the procurement project, the number of stages used must not be limited.</w:t>
            </w:r>
            <w:r w:rsidRPr="009F5926">
              <w:rPr>
                <w:rFonts w:cs="Times New Roman"/>
                <w:sz w:val="24"/>
                <w:szCs w:val="24"/>
              </w:rPr>
              <w:br/>
              <w:t>125. When starting each new stage (except the first one), the PB must have the possibility to enter the justification for creating the new stage (e.g. provided for in the procurement documents, failure to determine the winner within the planned number of stages, etc.).</w:t>
            </w:r>
          </w:p>
        </w:tc>
      </w:tr>
      <w:tr w:rsidR="000A0146" w:rsidRPr="009F5926" w14:paraId="28BB9CE0" w14:textId="77777777" w:rsidTr="00340253">
        <w:trPr>
          <w:jc w:val="center"/>
        </w:trPr>
        <w:tc>
          <w:tcPr>
            <w:tcW w:w="0" w:type="auto"/>
            <w:tcMar>
              <w:top w:w="35" w:type="dxa"/>
              <w:left w:w="45" w:type="dxa"/>
              <w:bottom w:w="35" w:type="dxa"/>
              <w:right w:w="45" w:type="dxa"/>
            </w:tcMar>
          </w:tcPr>
          <w:p w14:paraId="4B134DD0" w14:textId="7D43DC11" w:rsidR="000A0146" w:rsidRPr="009F5926" w:rsidRDefault="000A0146" w:rsidP="00E8394C">
            <w:pPr>
              <w:spacing w:line="276" w:lineRule="auto"/>
              <w:rPr>
                <w:rFonts w:cs="Times New Roman"/>
                <w:sz w:val="24"/>
                <w:szCs w:val="24"/>
              </w:rPr>
            </w:pPr>
            <w:r w:rsidRPr="009F5926">
              <w:rPr>
                <w:rFonts w:cs="Times New Roman"/>
                <w:sz w:val="24"/>
                <w:szCs w:val="24"/>
              </w:rPr>
              <w:t>Receive suppliers’ tenders</w:t>
            </w:r>
          </w:p>
        </w:tc>
        <w:tc>
          <w:tcPr>
            <w:tcW w:w="0" w:type="auto"/>
            <w:tcMar>
              <w:top w:w="35" w:type="dxa"/>
              <w:left w:w="45" w:type="dxa"/>
              <w:bottom w:w="35" w:type="dxa"/>
              <w:right w:w="45" w:type="dxa"/>
            </w:tcMar>
          </w:tcPr>
          <w:p w14:paraId="3E9D0452" w14:textId="260921F0" w:rsidR="000A0146" w:rsidRPr="009F5926" w:rsidRDefault="000A0146" w:rsidP="00E8394C">
            <w:pPr>
              <w:spacing w:line="276" w:lineRule="auto"/>
              <w:rPr>
                <w:rFonts w:cs="Times New Roman"/>
                <w:sz w:val="24"/>
                <w:szCs w:val="24"/>
              </w:rPr>
            </w:pPr>
            <w:r w:rsidRPr="009F5926">
              <w:rPr>
                <w:rFonts w:cs="Times New Roman"/>
                <w:sz w:val="24"/>
                <w:szCs w:val="24"/>
              </w:rPr>
              <w:t xml:space="preserve">126. The possibility to receive suppliers’ tenders (where applicable, initial, intermediate and/or final tenders) through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be</w:t>
            </w:r>
            <w:proofErr w:type="gramEnd"/>
            <w:r w:rsidRPr="009F5926">
              <w:rPr>
                <w:rFonts w:cs="Times New Roman"/>
                <w:sz w:val="24"/>
                <w:szCs w:val="24"/>
              </w:rPr>
              <w:t xml:space="preserve"> implemented.</w:t>
            </w:r>
            <w:r w:rsidRPr="009F5926">
              <w:rPr>
                <w:rFonts w:cs="Times New Roman"/>
                <w:sz w:val="24"/>
                <w:szCs w:val="24"/>
              </w:rPr>
              <w:br/>
              <w:t>127. In the case of applying OP and PS, each interested supplier registered in the system must be able to submit a tender. The number of participants may not be limited.</w:t>
            </w:r>
            <w:r w:rsidRPr="009F5926">
              <w:rPr>
                <w:rFonts w:cs="Times New Roman"/>
                <w:sz w:val="24"/>
                <w:szCs w:val="24"/>
              </w:rPr>
              <w:br/>
              <w:t>128. In the case of applying RP, NP, CD and IP, a tender may be submitted only by suppliers that submitted requests to participate and were selected and invited by the PB.</w:t>
            </w:r>
            <w:r w:rsidRPr="009F5926">
              <w:rPr>
                <w:rFonts w:cs="Times New Roman"/>
                <w:sz w:val="24"/>
                <w:szCs w:val="24"/>
              </w:rPr>
              <w:br/>
              <w:t xml:space="preserve">129. In the case of </w:t>
            </w:r>
            <w:proofErr w:type="gramStart"/>
            <w:r w:rsidRPr="009F5926">
              <w:rPr>
                <w:rFonts w:cs="Times New Roman"/>
                <w:sz w:val="24"/>
                <w:szCs w:val="24"/>
              </w:rPr>
              <w:t>applying</w:t>
            </w:r>
            <w:proofErr w:type="gramEnd"/>
            <w:r w:rsidRPr="009F5926">
              <w:rPr>
                <w:rFonts w:cs="Times New Roman"/>
                <w:sz w:val="24"/>
                <w:szCs w:val="24"/>
              </w:rPr>
              <w:t xml:space="preserve"> NP, CD, IP, NNP and NP*, the PB must have the possibility to invite selected suppliers to submit intermediate and/or final tenders.</w:t>
            </w:r>
          </w:p>
        </w:tc>
      </w:tr>
      <w:tr w:rsidR="000A0146" w:rsidRPr="009F5926" w14:paraId="2140395F" w14:textId="77777777" w:rsidTr="00340253">
        <w:trPr>
          <w:jc w:val="center"/>
        </w:trPr>
        <w:tc>
          <w:tcPr>
            <w:tcW w:w="0" w:type="auto"/>
            <w:tcMar>
              <w:top w:w="35" w:type="dxa"/>
              <w:left w:w="45" w:type="dxa"/>
              <w:bottom w:w="35" w:type="dxa"/>
              <w:right w:w="45" w:type="dxa"/>
            </w:tcMar>
          </w:tcPr>
          <w:p w14:paraId="5DA4F3A4" w14:textId="53FE0CD9" w:rsidR="000A0146" w:rsidRPr="009F5926" w:rsidRDefault="000A0146" w:rsidP="00E8394C">
            <w:pPr>
              <w:spacing w:line="276" w:lineRule="auto"/>
              <w:rPr>
                <w:rFonts w:cs="Times New Roman"/>
                <w:sz w:val="24"/>
                <w:szCs w:val="24"/>
              </w:rPr>
            </w:pPr>
            <w:r w:rsidRPr="009F5926">
              <w:rPr>
                <w:rFonts w:cs="Times New Roman"/>
                <w:sz w:val="24"/>
                <w:szCs w:val="24"/>
              </w:rPr>
              <w:t>No suppliers’ tenders received</w:t>
            </w:r>
          </w:p>
        </w:tc>
        <w:tc>
          <w:tcPr>
            <w:tcW w:w="0" w:type="auto"/>
            <w:tcMar>
              <w:top w:w="35" w:type="dxa"/>
              <w:left w:w="45" w:type="dxa"/>
              <w:bottom w:w="35" w:type="dxa"/>
              <w:right w:w="45" w:type="dxa"/>
            </w:tcMar>
          </w:tcPr>
          <w:p w14:paraId="1C23B76B" w14:textId="70416349" w:rsidR="000A0146" w:rsidRPr="009F5926" w:rsidRDefault="000A0146" w:rsidP="00E8394C">
            <w:pPr>
              <w:spacing w:line="276" w:lineRule="auto"/>
              <w:rPr>
                <w:rFonts w:cs="Times New Roman"/>
                <w:sz w:val="24"/>
                <w:szCs w:val="24"/>
              </w:rPr>
            </w:pPr>
            <w:r w:rsidRPr="009F5926">
              <w:rPr>
                <w:rFonts w:cs="Times New Roman"/>
                <w:sz w:val="24"/>
                <w:szCs w:val="24"/>
              </w:rPr>
              <w:t xml:space="preserve">130. If no tenders are received, the PB must have the possibility to record the </w:t>
            </w:r>
            <w:proofErr w:type="gramStart"/>
            <w:r w:rsidRPr="009F5926">
              <w:rPr>
                <w:rFonts w:cs="Times New Roman"/>
                <w:sz w:val="24"/>
                <w:szCs w:val="24"/>
              </w:rPr>
              <w:t>fact of completion</w:t>
            </w:r>
            <w:proofErr w:type="gramEnd"/>
            <w:r w:rsidRPr="009F5926">
              <w:rPr>
                <w:rFonts w:cs="Times New Roman"/>
                <w:sz w:val="24"/>
                <w:szCs w:val="24"/>
              </w:rPr>
              <w:t xml:space="preserve">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A0146" w:rsidRPr="009F5926" w14:paraId="7B3B60B5" w14:textId="77777777" w:rsidTr="00340253">
        <w:trPr>
          <w:jc w:val="center"/>
        </w:trPr>
        <w:tc>
          <w:tcPr>
            <w:tcW w:w="0" w:type="auto"/>
            <w:tcMar>
              <w:top w:w="35" w:type="dxa"/>
              <w:left w:w="45" w:type="dxa"/>
              <w:bottom w:w="35" w:type="dxa"/>
              <w:right w:w="45" w:type="dxa"/>
            </w:tcMar>
          </w:tcPr>
          <w:p w14:paraId="5E57AFD4" w14:textId="2FAC1ED5" w:rsidR="000A0146" w:rsidRPr="009F5926" w:rsidRDefault="000A0146" w:rsidP="00E8394C">
            <w:pPr>
              <w:spacing w:line="276" w:lineRule="auto"/>
              <w:rPr>
                <w:rFonts w:cs="Times New Roman"/>
                <w:sz w:val="24"/>
                <w:szCs w:val="24"/>
              </w:rPr>
            </w:pPr>
            <w:r w:rsidRPr="009F5926">
              <w:rPr>
                <w:rFonts w:cs="Times New Roman"/>
                <w:sz w:val="24"/>
                <w:szCs w:val="24"/>
              </w:rPr>
              <w:t>Evaluate tenders</w:t>
            </w:r>
          </w:p>
        </w:tc>
        <w:tc>
          <w:tcPr>
            <w:tcW w:w="0" w:type="auto"/>
            <w:tcMar>
              <w:top w:w="35" w:type="dxa"/>
              <w:left w:w="45" w:type="dxa"/>
              <w:bottom w:w="35" w:type="dxa"/>
              <w:right w:w="45" w:type="dxa"/>
            </w:tcMar>
          </w:tcPr>
          <w:p w14:paraId="65013AD8" w14:textId="476CB001" w:rsidR="000A0146" w:rsidRPr="009F5926" w:rsidRDefault="000A0146" w:rsidP="00E8394C">
            <w:pPr>
              <w:spacing w:line="276" w:lineRule="auto"/>
              <w:rPr>
                <w:rFonts w:cs="Times New Roman"/>
                <w:sz w:val="24"/>
                <w:szCs w:val="24"/>
              </w:rPr>
            </w:pPr>
            <w:r w:rsidRPr="009F5926">
              <w:rPr>
                <w:rFonts w:cs="Times New Roman"/>
                <w:sz w:val="24"/>
                <w:szCs w:val="24"/>
              </w:rPr>
              <w:t xml:space="preserve">131. After the deadline for submission of tenders has expired, the PB must have the possibility to access the tenders submitted by suppliers (where applicable, initial, intermediate and/or final tenders) and evaluate them (mark whether the tender complies/does not comply with the requirements, establish the ranking of tenders, determine the winning tender, etc.) in </w:t>
            </w:r>
            <w:r w:rsidR="00A40A33">
              <w:rPr>
                <w:rFonts w:cs="Times New Roman"/>
                <w:sz w:val="24"/>
                <w:szCs w:val="24"/>
              </w:rPr>
              <w:t>CPP IS</w:t>
            </w:r>
            <w:r w:rsidRPr="009F5926">
              <w:rPr>
                <w:rFonts w:cs="Times New Roman"/>
                <w:sz w:val="24"/>
                <w:szCs w:val="24"/>
              </w:rPr>
              <w:t>.</w:t>
            </w:r>
            <w:r w:rsidRPr="009F5926">
              <w:rPr>
                <w:rFonts w:cs="Times New Roman"/>
                <w:sz w:val="24"/>
                <w:szCs w:val="24"/>
              </w:rPr>
              <w:br/>
            </w:r>
            <w:r w:rsidRPr="009F5926">
              <w:rPr>
                <w:rFonts w:cs="Times New Roman"/>
                <w:sz w:val="24"/>
                <w:szCs w:val="24"/>
              </w:rPr>
              <w:lastRenderedPageBreak/>
              <w:t xml:space="preserve">132. Until the end of the procurement, the PB must be able to return to </w:t>
            </w:r>
            <w:proofErr w:type="gramStart"/>
            <w:r w:rsidRPr="009F5926">
              <w:rPr>
                <w:rFonts w:cs="Times New Roman"/>
                <w:sz w:val="24"/>
                <w:szCs w:val="24"/>
              </w:rPr>
              <w:t>a previous step</w:t>
            </w:r>
            <w:proofErr w:type="gramEnd"/>
            <w:r w:rsidRPr="009F5926">
              <w:rPr>
                <w:rFonts w:cs="Times New Roman"/>
                <w:sz w:val="24"/>
                <w:szCs w:val="24"/>
              </w:rPr>
              <w:t xml:space="preserve"> and change its decision regarding the evaluation of the supplier’s tender.</w:t>
            </w:r>
            <w:r w:rsidRPr="009F5926">
              <w:rPr>
                <w:rFonts w:cs="Times New Roman"/>
                <w:sz w:val="24"/>
                <w:szCs w:val="24"/>
              </w:rPr>
              <w:br/>
              <w:t>133. If the supplier, where applicable, did not submit a final tender on time, and such a possibility was indicated in the procurement documents, the PB must have the possibility to evaluate its initial tender as the final tender.</w:t>
            </w:r>
            <w:r w:rsidRPr="009F5926">
              <w:rPr>
                <w:rFonts w:cs="Times New Roman"/>
                <w:sz w:val="24"/>
                <w:szCs w:val="24"/>
              </w:rPr>
              <w:br/>
              <w:t>134. After the tenders have been evaluated, suppliers must automatically be ranked. If tenders are evaluated according to the price or cost criterion, the ranking must be arranged from the lowest price to the highest; if tenders are evaluated according to the price or cost and quality ratio - according to the number of points received, from the highest to the lowest score. The procurement specialist must be given the possibility to change the ranking, form a new ranking and exclude certain suppliers from it.</w:t>
            </w:r>
            <w:r w:rsidRPr="009F5926">
              <w:rPr>
                <w:rFonts w:cs="Times New Roman"/>
                <w:sz w:val="24"/>
                <w:szCs w:val="24"/>
              </w:rPr>
              <w:br/>
              <w:t>135. For other requirements, see the “Tender evaluation subsystem” section.</w:t>
            </w:r>
          </w:p>
        </w:tc>
      </w:tr>
      <w:tr w:rsidR="000A0146" w:rsidRPr="009F5926" w14:paraId="6A46E9F2" w14:textId="77777777" w:rsidTr="00340253">
        <w:trPr>
          <w:jc w:val="center"/>
        </w:trPr>
        <w:tc>
          <w:tcPr>
            <w:tcW w:w="0" w:type="auto"/>
            <w:tcMar>
              <w:top w:w="35" w:type="dxa"/>
              <w:left w:w="45" w:type="dxa"/>
              <w:bottom w:w="35" w:type="dxa"/>
              <w:right w:w="45" w:type="dxa"/>
            </w:tcMar>
          </w:tcPr>
          <w:p w14:paraId="4ABB454A" w14:textId="01E334E4" w:rsidR="000A0146" w:rsidRPr="009F5926" w:rsidRDefault="000A0146" w:rsidP="00E8394C">
            <w:pPr>
              <w:spacing w:line="276" w:lineRule="auto"/>
              <w:rPr>
                <w:rFonts w:cs="Times New Roman"/>
                <w:sz w:val="24"/>
                <w:szCs w:val="24"/>
              </w:rPr>
            </w:pPr>
            <w:r w:rsidRPr="009F5926">
              <w:rPr>
                <w:rFonts w:cs="Times New Roman"/>
                <w:sz w:val="24"/>
                <w:szCs w:val="24"/>
              </w:rPr>
              <w:lastRenderedPageBreak/>
              <w:t>Reject all tenders</w:t>
            </w:r>
          </w:p>
        </w:tc>
        <w:tc>
          <w:tcPr>
            <w:tcW w:w="0" w:type="auto"/>
            <w:tcMar>
              <w:top w:w="35" w:type="dxa"/>
              <w:left w:w="45" w:type="dxa"/>
              <w:bottom w:w="35" w:type="dxa"/>
              <w:right w:w="45" w:type="dxa"/>
            </w:tcMar>
          </w:tcPr>
          <w:p w14:paraId="0D5E0087" w14:textId="00641D6F" w:rsidR="000A0146" w:rsidRPr="009F5926" w:rsidRDefault="000A0146" w:rsidP="00E8394C">
            <w:pPr>
              <w:spacing w:line="276" w:lineRule="auto"/>
              <w:rPr>
                <w:rFonts w:cs="Times New Roman"/>
                <w:sz w:val="24"/>
                <w:szCs w:val="24"/>
              </w:rPr>
            </w:pPr>
            <w:r w:rsidRPr="009F5926">
              <w:rPr>
                <w:rFonts w:cs="Times New Roman"/>
                <w:sz w:val="24"/>
                <w:szCs w:val="24"/>
              </w:rPr>
              <w:t xml:space="preserve">136. After rejecting all tenders,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A0146" w:rsidRPr="009F5926" w14:paraId="0D5EB19E" w14:textId="77777777" w:rsidTr="00340253">
        <w:trPr>
          <w:jc w:val="center"/>
        </w:trPr>
        <w:tc>
          <w:tcPr>
            <w:tcW w:w="0" w:type="auto"/>
            <w:tcMar>
              <w:top w:w="35" w:type="dxa"/>
              <w:left w:w="45" w:type="dxa"/>
              <w:bottom w:w="35" w:type="dxa"/>
              <w:right w:w="45" w:type="dxa"/>
            </w:tcMar>
          </w:tcPr>
          <w:p w14:paraId="685A50DA" w14:textId="742E83C4" w:rsidR="000A0146" w:rsidRPr="009F5926" w:rsidRDefault="000A0146" w:rsidP="00E8394C">
            <w:pPr>
              <w:spacing w:line="276" w:lineRule="auto"/>
              <w:rPr>
                <w:rFonts w:cs="Times New Roman"/>
                <w:sz w:val="24"/>
                <w:szCs w:val="24"/>
              </w:rPr>
            </w:pPr>
            <w:r w:rsidRPr="009F5926">
              <w:rPr>
                <w:rFonts w:cs="Times New Roman"/>
                <w:sz w:val="24"/>
                <w:szCs w:val="24"/>
              </w:rPr>
              <w:t>Determine the winner(s)</w:t>
            </w:r>
          </w:p>
        </w:tc>
        <w:tc>
          <w:tcPr>
            <w:tcW w:w="0" w:type="auto"/>
            <w:tcMar>
              <w:top w:w="35" w:type="dxa"/>
              <w:left w:w="45" w:type="dxa"/>
              <w:bottom w:w="35" w:type="dxa"/>
              <w:right w:w="45" w:type="dxa"/>
            </w:tcMar>
          </w:tcPr>
          <w:p w14:paraId="6BDCB6D3" w14:textId="3781F7AC" w:rsidR="000A0146" w:rsidRPr="009F5926" w:rsidRDefault="000A0146" w:rsidP="00E8394C">
            <w:pPr>
              <w:spacing w:line="276" w:lineRule="auto"/>
              <w:rPr>
                <w:rFonts w:cs="Times New Roman"/>
                <w:sz w:val="24"/>
                <w:szCs w:val="24"/>
              </w:rPr>
            </w:pPr>
            <w:r w:rsidRPr="009F5926">
              <w:rPr>
                <w:rFonts w:cs="Times New Roman"/>
                <w:sz w:val="24"/>
                <w:szCs w:val="24"/>
              </w:rPr>
              <w:t>137. The activities of this process must be possible to carry out for the entire procurement (if the procurement is not divided into lots), synchronously (activities related to each procurement lot are carried out at the same time) or asynchronously (each procurement lot is carried out at its own pace).</w:t>
            </w:r>
          </w:p>
        </w:tc>
      </w:tr>
      <w:tr w:rsidR="000A0146" w:rsidRPr="009F5926" w14:paraId="0136B651" w14:textId="77777777" w:rsidTr="00340253">
        <w:trPr>
          <w:jc w:val="center"/>
        </w:trPr>
        <w:tc>
          <w:tcPr>
            <w:tcW w:w="0" w:type="auto"/>
            <w:tcMar>
              <w:top w:w="35" w:type="dxa"/>
              <w:left w:w="45" w:type="dxa"/>
              <w:bottom w:w="35" w:type="dxa"/>
              <w:right w:w="45" w:type="dxa"/>
            </w:tcMar>
          </w:tcPr>
          <w:p w14:paraId="3BB0A271" w14:textId="10074765" w:rsidR="000A0146" w:rsidRPr="009F5926" w:rsidRDefault="000A0146" w:rsidP="00E8394C">
            <w:pPr>
              <w:spacing w:line="276" w:lineRule="auto"/>
              <w:rPr>
                <w:rFonts w:cs="Times New Roman"/>
                <w:sz w:val="24"/>
                <w:szCs w:val="24"/>
              </w:rPr>
            </w:pPr>
            <w:r w:rsidRPr="009F5926">
              <w:rPr>
                <w:rFonts w:cs="Times New Roman"/>
                <w:sz w:val="24"/>
                <w:szCs w:val="24"/>
              </w:rPr>
              <w:t xml:space="preserve">Publish an </w:t>
            </w:r>
            <w:proofErr w:type="gramStart"/>
            <w:r w:rsidRPr="009F5926">
              <w:rPr>
                <w:rFonts w:cs="Times New Roman"/>
                <w:sz w:val="24"/>
                <w:szCs w:val="24"/>
              </w:rPr>
              <w:t>ex ante</w:t>
            </w:r>
            <w:proofErr w:type="gramEnd"/>
            <w:r w:rsidRPr="009F5926">
              <w:rPr>
                <w:rFonts w:cs="Times New Roman"/>
                <w:sz w:val="24"/>
                <w:szCs w:val="24"/>
              </w:rPr>
              <w:t xml:space="preserve"> notice</w:t>
            </w:r>
          </w:p>
        </w:tc>
        <w:tc>
          <w:tcPr>
            <w:tcW w:w="0" w:type="auto"/>
            <w:tcMar>
              <w:top w:w="35" w:type="dxa"/>
              <w:left w:w="45" w:type="dxa"/>
              <w:bottom w:w="35" w:type="dxa"/>
              <w:right w:w="45" w:type="dxa"/>
            </w:tcMar>
          </w:tcPr>
          <w:p w14:paraId="02549076" w14:textId="024AB33B" w:rsidR="000A0146" w:rsidRPr="009F5926" w:rsidRDefault="000A0146" w:rsidP="00E8394C">
            <w:pPr>
              <w:spacing w:line="276" w:lineRule="auto"/>
              <w:rPr>
                <w:rFonts w:cs="Times New Roman"/>
                <w:sz w:val="24"/>
                <w:szCs w:val="24"/>
              </w:rPr>
            </w:pPr>
            <w:r w:rsidRPr="009F5926">
              <w:rPr>
                <w:rFonts w:cs="Times New Roman"/>
                <w:sz w:val="24"/>
                <w:szCs w:val="24"/>
              </w:rPr>
              <w:t>138. In the case of applying NNP and NP*, the PB, if provided for in the procurement documents, must have the possibility to publish a voluntary ex ante transparency notice.</w:t>
            </w:r>
            <w:r w:rsidRPr="009F5926">
              <w:rPr>
                <w:rFonts w:cs="Times New Roman"/>
                <w:sz w:val="24"/>
                <w:szCs w:val="24"/>
              </w:rPr>
              <w:br/>
              <w:t>139. For other requirements, see the “Procurement notices subsystem” section.</w:t>
            </w:r>
          </w:p>
        </w:tc>
      </w:tr>
      <w:tr w:rsidR="000A0146" w:rsidRPr="009F5926" w14:paraId="3D9982E0" w14:textId="77777777" w:rsidTr="00340253">
        <w:trPr>
          <w:jc w:val="center"/>
        </w:trPr>
        <w:tc>
          <w:tcPr>
            <w:tcW w:w="0" w:type="auto"/>
            <w:tcMar>
              <w:top w:w="35" w:type="dxa"/>
              <w:left w:w="45" w:type="dxa"/>
              <w:bottom w:w="35" w:type="dxa"/>
              <w:right w:w="45" w:type="dxa"/>
            </w:tcMar>
          </w:tcPr>
          <w:p w14:paraId="7D44C1A8" w14:textId="06CA8121" w:rsidR="000A0146" w:rsidRPr="009F5926" w:rsidRDefault="000A0146" w:rsidP="00E8394C">
            <w:pPr>
              <w:spacing w:line="276" w:lineRule="auto"/>
              <w:rPr>
                <w:rFonts w:cs="Times New Roman"/>
                <w:sz w:val="24"/>
                <w:szCs w:val="24"/>
              </w:rPr>
            </w:pPr>
            <w:r w:rsidRPr="009F5926">
              <w:rPr>
                <w:rFonts w:cs="Times New Roman"/>
                <w:sz w:val="24"/>
                <w:szCs w:val="24"/>
              </w:rPr>
              <w:t>Conclude the contract</w:t>
            </w:r>
          </w:p>
        </w:tc>
        <w:tc>
          <w:tcPr>
            <w:tcW w:w="0" w:type="auto"/>
            <w:tcMar>
              <w:top w:w="35" w:type="dxa"/>
              <w:left w:w="45" w:type="dxa"/>
              <w:bottom w:w="35" w:type="dxa"/>
              <w:right w:w="45" w:type="dxa"/>
            </w:tcMar>
          </w:tcPr>
          <w:p w14:paraId="51C64031" w14:textId="2CDF3458" w:rsidR="000A0146" w:rsidRPr="009F5926" w:rsidRDefault="000A0146" w:rsidP="00E8394C">
            <w:pPr>
              <w:spacing w:line="276" w:lineRule="auto"/>
              <w:rPr>
                <w:rFonts w:cs="Times New Roman"/>
                <w:sz w:val="24"/>
                <w:szCs w:val="24"/>
              </w:rPr>
            </w:pPr>
            <w:r w:rsidRPr="009F5926">
              <w:rPr>
                <w:rFonts w:cs="Times New Roman"/>
                <w:sz w:val="24"/>
                <w:szCs w:val="24"/>
              </w:rPr>
              <w:t xml:space="preserve">140. Once the PB has concluded a contract (framework agreement) with the winning supplier(s) outside </w:t>
            </w:r>
            <w:r w:rsidR="00A40A33">
              <w:rPr>
                <w:rFonts w:cs="Times New Roman"/>
                <w:sz w:val="24"/>
                <w:szCs w:val="24"/>
              </w:rPr>
              <w:t>CPP IS</w:t>
            </w:r>
            <w:r w:rsidRPr="009F5926">
              <w:rPr>
                <w:rFonts w:cs="Times New Roman"/>
                <w:sz w:val="24"/>
                <w:szCs w:val="24"/>
              </w:rPr>
              <w:t>, the PB must select the relevant ground for completion of the procurement in the classifier (if the procurement is divided into lots - separately for each procurement lot).</w:t>
            </w:r>
          </w:p>
        </w:tc>
      </w:tr>
      <w:tr w:rsidR="000A0146" w:rsidRPr="009F5926" w14:paraId="4E83C5C4" w14:textId="77777777" w:rsidTr="00340253">
        <w:trPr>
          <w:jc w:val="center"/>
        </w:trPr>
        <w:tc>
          <w:tcPr>
            <w:tcW w:w="0" w:type="auto"/>
            <w:tcMar>
              <w:top w:w="35" w:type="dxa"/>
              <w:left w:w="45" w:type="dxa"/>
              <w:bottom w:w="35" w:type="dxa"/>
              <w:right w:w="45" w:type="dxa"/>
            </w:tcMar>
          </w:tcPr>
          <w:p w14:paraId="43F937E2" w14:textId="24D4914D" w:rsidR="000A0146" w:rsidRPr="009F5926" w:rsidRDefault="000A0146" w:rsidP="00E8394C">
            <w:pPr>
              <w:spacing w:line="276" w:lineRule="auto"/>
              <w:rPr>
                <w:rFonts w:cs="Times New Roman"/>
                <w:sz w:val="24"/>
                <w:szCs w:val="24"/>
              </w:rPr>
            </w:pPr>
            <w:r w:rsidRPr="009F5926">
              <w:rPr>
                <w:rFonts w:cs="Times New Roman"/>
                <w:sz w:val="24"/>
                <w:szCs w:val="24"/>
              </w:rPr>
              <w:t>All suppliers withdraw tenders or refuse to conclude the contract</w:t>
            </w:r>
          </w:p>
        </w:tc>
        <w:tc>
          <w:tcPr>
            <w:tcW w:w="0" w:type="auto"/>
            <w:tcMar>
              <w:top w:w="35" w:type="dxa"/>
              <w:left w:w="45" w:type="dxa"/>
              <w:bottom w:w="35" w:type="dxa"/>
              <w:right w:w="45" w:type="dxa"/>
            </w:tcMar>
          </w:tcPr>
          <w:p w14:paraId="4AE1ABAC" w14:textId="1D65005F" w:rsidR="000A0146" w:rsidRPr="009F5926" w:rsidRDefault="000A0146" w:rsidP="00E8394C">
            <w:pPr>
              <w:spacing w:line="276" w:lineRule="auto"/>
              <w:rPr>
                <w:rFonts w:cs="Times New Roman"/>
                <w:sz w:val="24"/>
                <w:szCs w:val="24"/>
              </w:rPr>
            </w:pPr>
            <w:r w:rsidRPr="009F5926">
              <w:rPr>
                <w:rFonts w:cs="Times New Roman"/>
                <w:sz w:val="24"/>
                <w:szCs w:val="24"/>
              </w:rPr>
              <w:t xml:space="preserve">141. If all suppliers withdraw their tenders or refuse to conclude the contract,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A0146" w:rsidRPr="009F5926" w14:paraId="4B6DD622" w14:textId="77777777" w:rsidTr="00340253">
        <w:trPr>
          <w:jc w:val="center"/>
        </w:trPr>
        <w:tc>
          <w:tcPr>
            <w:tcW w:w="0" w:type="auto"/>
            <w:tcMar>
              <w:top w:w="35" w:type="dxa"/>
              <w:left w:w="45" w:type="dxa"/>
              <w:bottom w:w="35" w:type="dxa"/>
              <w:right w:w="45" w:type="dxa"/>
            </w:tcMar>
          </w:tcPr>
          <w:p w14:paraId="444C1D6F" w14:textId="19F64573" w:rsidR="000A0146" w:rsidRPr="009F5926" w:rsidRDefault="000A0146" w:rsidP="00E8394C">
            <w:pPr>
              <w:spacing w:line="276" w:lineRule="auto"/>
              <w:rPr>
                <w:rFonts w:cs="Times New Roman"/>
                <w:sz w:val="24"/>
                <w:szCs w:val="24"/>
              </w:rPr>
            </w:pPr>
            <w:r w:rsidRPr="009F5926">
              <w:rPr>
                <w:rFonts w:cs="Times New Roman"/>
                <w:sz w:val="24"/>
                <w:szCs w:val="24"/>
              </w:rPr>
              <w:t>Terminate the procurement</w:t>
            </w:r>
          </w:p>
        </w:tc>
        <w:tc>
          <w:tcPr>
            <w:tcW w:w="0" w:type="auto"/>
            <w:tcMar>
              <w:top w:w="35" w:type="dxa"/>
              <w:left w:w="45" w:type="dxa"/>
              <w:bottom w:w="35" w:type="dxa"/>
              <w:right w:w="45" w:type="dxa"/>
            </w:tcMar>
          </w:tcPr>
          <w:p w14:paraId="371212F3" w14:textId="7F9D1FB9" w:rsidR="000A0146" w:rsidRPr="009F5926" w:rsidRDefault="000A0146" w:rsidP="00E8394C">
            <w:pPr>
              <w:spacing w:line="276" w:lineRule="auto"/>
              <w:rPr>
                <w:rFonts w:cs="Times New Roman"/>
                <w:sz w:val="24"/>
                <w:szCs w:val="24"/>
              </w:rPr>
            </w:pPr>
            <w:r w:rsidRPr="009F5926">
              <w:rPr>
                <w:rFonts w:cs="Times New Roman"/>
                <w:sz w:val="24"/>
                <w:szCs w:val="24"/>
              </w:rPr>
              <w:t xml:space="preserve">142. The PB must have the possibility to initiate this process if it sees a </w:t>
            </w:r>
            <w:r w:rsidRPr="009F5926">
              <w:rPr>
                <w:rFonts w:cs="Times New Roman"/>
                <w:sz w:val="24"/>
                <w:szCs w:val="24"/>
              </w:rPr>
              <w:lastRenderedPageBreak/>
              <w:t>need to terminate the procurement and if the procurement procedures have not yet ended.</w:t>
            </w:r>
            <w:r w:rsidRPr="009F5926">
              <w:rPr>
                <w:rFonts w:cs="Times New Roman"/>
                <w:sz w:val="24"/>
                <w:szCs w:val="24"/>
              </w:rPr>
              <w:br/>
              <w:t xml:space="preserve">143. Possibilities to terminate the entire procurement or its </w:t>
            </w:r>
            <w:proofErr w:type="gramStart"/>
            <w:r w:rsidRPr="009F5926">
              <w:rPr>
                <w:rFonts w:cs="Times New Roman"/>
                <w:sz w:val="24"/>
                <w:szCs w:val="24"/>
              </w:rPr>
              <w:t>lots</w:t>
            </w:r>
            <w:proofErr w:type="gramEnd"/>
            <w:r w:rsidRPr="009F5926">
              <w:rPr>
                <w:rFonts w:cs="Times New Roman"/>
                <w:sz w:val="24"/>
                <w:szCs w:val="24"/>
              </w:rPr>
              <w:t xml:space="preserve"> must be implemented. If a procurement lot is terminated, the other lots must continue to be carried out.</w:t>
            </w:r>
            <w:r w:rsidRPr="009F5926">
              <w:rPr>
                <w:rFonts w:cs="Times New Roman"/>
                <w:sz w:val="24"/>
                <w:szCs w:val="24"/>
              </w:rPr>
              <w:br/>
              <w:t xml:space="preserve">144. Where the entire procurement or its lot is terminated,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r w:rsidRPr="009F5926">
              <w:rPr>
                <w:rFonts w:cs="Times New Roman"/>
                <w:sz w:val="24"/>
                <w:szCs w:val="24"/>
              </w:rPr>
              <w:br/>
              <w:t xml:space="preserve">145. If the PB chooses to terminate the procurement, the </w:t>
            </w:r>
            <w:r w:rsidR="00A40A33">
              <w:rPr>
                <w:rFonts w:cs="Times New Roman"/>
                <w:sz w:val="24"/>
                <w:szCs w:val="24"/>
              </w:rPr>
              <w:t>CPP IS</w:t>
            </w:r>
            <w:r w:rsidRPr="009F5926">
              <w:rPr>
                <w:rFonts w:cs="Times New Roman"/>
                <w:sz w:val="24"/>
                <w:szCs w:val="24"/>
              </w:rPr>
              <w:t xml:space="preserve"> communication subsystem must remain active (suppliers must be able to write letters to the PB and the PB must have the possibility to respond to them); the PB must have the possibility to publish a notice on procurement results.</w:t>
            </w:r>
          </w:p>
        </w:tc>
      </w:tr>
      <w:tr w:rsidR="000A0146" w:rsidRPr="009F5926" w14:paraId="34BEB48E" w14:textId="77777777" w:rsidTr="00340253">
        <w:trPr>
          <w:jc w:val="center"/>
        </w:trPr>
        <w:tc>
          <w:tcPr>
            <w:tcW w:w="0" w:type="auto"/>
            <w:tcMar>
              <w:top w:w="35" w:type="dxa"/>
              <w:left w:w="45" w:type="dxa"/>
              <w:bottom w:w="35" w:type="dxa"/>
              <w:right w:w="45" w:type="dxa"/>
            </w:tcMar>
          </w:tcPr>
          <w:p w14:paraId="739939AF" w14:textId="16852ACA" w:rsidR="000A0146" w:rsidRPr="009F5926" w:rsidRDefault="000A0146" w:rsidP="00E8394C">
            <w:pPr>
              <w:spacing w:line="276" w:lineRule="auto"/>
              <w:rPr>
                <w:rFonts w:cs="Times New Roman"/>
                <w:sz w:val="24"/>
                <w:szCs w:val="24"/>
              </w:rPr>
            </w:pPr>
            <w:r w:rsidRPr="009F5926">
              <w:rPr>
                <w:rFonts w:cs="Times New Roman"/>
                <w:sz w:val="24"/>
                <w:szCs w:val="24"/>
              </w:rPr>
              <w:lastRenderedPageBreak/>
              <w:t xml:space="preserve">The validity period of tenders </w:t>
            </w:r>
            <w:proofErr w:type="gramStart"/>
            <w:r w:rsidRPr="009F5926">
              <w:rPr>
                <w:rFonts w:cs="Times New Roman"/>
                <w:sz w:val="24"/>
                <w:szCs w:val="24"/>
              </w:rPr>
              <w:t>expires</w:t>
            </w:r>
            <w:proofErr w:type="gramEnd"/>
            <w:r w:rsidRPr="009F5926">
              <w:rPr>
                <w:rFonts w:cs="Times New Roman"/>
                <w:sz w:val="24"/>
                <w:szCs w:val="24"/>
              </w:rPr>
              <w:t xml:space="preserve"> and the contract (framework agreement) is not concluded for reasons attributable to suppliers</w:t>
            </w:r>
          </w:p>
        </w:tc>
        <w:tc>
          <w:tcPr>
            <w:tcW w:w="0" w:type="auto"/>
            <w:tcMar>
              <w:top w:w="35" w:type="dxa"/>
              <w:left w:w="45" w:type="dxa"/>
              <w:bottom w:w="35" w:type="dxa"/>
              <w:right w:w="45" w:type="dxa"/>
            </w:tcMar>
          </w:tcPr>
          <w:p w14:paraId="5846F1FF" w14:textId="56E3425F" w:rsidR="000A0146" w:rsidRPr="009F5926" w:rsidRDefault="000A0146" w:rsidP="00E8394C">
            <w:pPr>
              <w:spacing w:line="276" w:lineRule="auto"/>
              <w:rPr>
                <w:rFonts w:cs="Times New Roman"/>
                <w:sz w:val="24"/>
                <w:szCs w:val="24"/>
              </w:rPr>
            </w:pPr>
            <w:r w:rsidRPr="009F5926">
              <w:rPr>
                <w:rFonts w:cs="Times New Roman"/>
                <w:sz w:val="24"/>
                <w:szCs w:val="24"/>
              </w:rPr>
              <w:t xml:space="preserve">146. When the validity period of tenders has expired and the contract (framework agreement) has not been concluded for reasons attributable to suppliers,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A0146" w:rsidRPr="009F5926" w14:paraId="66D69A0C" w14:textId="77777777" w:rsidTr="00340253">
        <w:trPr>
          <w:jc w:val="center"/>
        </w:trPr>
        <w:tc>
          <w:tcPr>
            <w:tcW w:w="0" w:type="auto"/>
            <w:tcMar>
              <w:top w:w="35" w:type="dxa"/>
              <w:left w:w="45" w:type="dxa"/>
              <w:bottom w:w="35" w:type="dxa"/>
              <w:right w:w="45" w:type="dxa"/>
            </w:tcMar>
          </w:tcPr>
          <w:p w14:paraId="27218E1C" w14:textId="31D1AD02" w:rsidR="000A0146" w:rsidRPr="009F5926" w:rsidRDefault="000A0146" w:rsidP="00E8394C">
            <w:pPr>
              <w:spacing w:line="276" w:lineRule="auto"/>
              <w:rPr>
                <w:rFonts w:cs="Times New Roman"/>
                <w:sz w:val="24"/>
                <w:szCs w:val="24"/>
              </w:rPr>
            </w:pPr>
            <w:r w:rsidRPr="009F5926">
              <w:rPr>
                <w:rFonts w:cs="Times New Roman"/>
                <w:sz w:val="24"/>
                <w:szCs w:val="24"/>
              </w:rPr>
              <w:t>Conduct an electronic auction</w:t>
            </w:r>
          </w:p>
        </w:tc>
        <w:tc>
          <w:tcPr>
            <w:tcW w:w="0" w:type="auto"/>
            <w:tcMar>
              <w:top w:w="35" w:type="dxa"/>
              <w:left w:w="45" w:type="dxa"/>
              <w:bottom w:w="35" w:type="dxa"/>
              <w:right w:w="45" w:type="dxa"/>
            </w:tcMar>
          </w:tcPr>
          <w:p w14:paraId="4D559233" w14:textId="53E702C0" w:rsidR="000A0146" w:rsidRPr="009F5926" w:rsidRDefault="000A0146" w:rsidP="00E8394C">
            <w:pPr>
              <w:spacing w:line="276" w:lineRule="auto"/>
              <w:rPr>
                <w:rFonts w:cs="Times New Roman"/>
                <w:sz w:val="24"/>
                <w:szCs w:val="24"/>
              </w:rPr>
            </w:pPr>
            <w:r w:rsidRPr="009F5926">
              <w:rPr>
                <w:rFonts w:cs="Times New Roman"/>
                <w:sz w:val="24"/>
                <w:szCs w:val="24"/>
              </w:rPr>
              <w:t xml:space="preserve">147. When </w:t>
            </w:r>
            <w:proofErr w:type="gramStart"/>
            <w:r w:rsidRPr="009F5926">
              <w:rPr>
                <w:rFonts w:cs="Times New Roman"/>
                <w:sz w:val="24"/>
                <w:szCs w:val="24"/>
              </w:rPr>
              <w:t>applying</w:t>
            </w:r>
            <w:proofErr w:type="gramEnd"/>
            <w:r w:rsidRPr="009F5926">
              <w:rPr>
                <w:rFonts w:cs="Times New Roman"/>
                <w:sz w:val="24"/>
                <w:szCs w:val="24"/>
              </w:rPr>
              <w:t xml:space="preserve"> OP, RP, NP and where necessary (if such a procedure </w:t>
            </w:r>
            <w:proofErr w:type="gramStart"/>
            <w:r w:rsidRPr="009F5926">
              <w:rPr>
                <w:rFonts w:cs="Times New Roman"/>
                <w:sz w:val="24"/>
                <w:szCs w:val="24"/>
              </w:rPr>
              <w:t>was</w:t>
            </w:r>
            <w:proofErr w:type="gramEnd"/>
            <w:r w:rsidRPr="009F5926">
              <w:rPr>
                <w:rFonts w:cs="Times New Roman"/>
                <w:sz w:val="24"/>
                <w:szCs w:val="24"/>
              </w:rPr>
              <w:t xml:space="preserve"> provided for in the procurement documents), the PB must be able to </w:t>
            </w:r>
            <w:proofErr w:type="gramStart"/>
            <w:r w:rsidRPr="009F5926">
              <w:rPr>
                <w:rFonts w:cs="Times New Roman"/>
                <w:sz w:val="24"/>
                <w:szCs w:val="24"/>
              </w:rPr>
              <w:t>apply</w:t>
            </w:r>
            <w:proofErr w:type="gramEnd"/>
            <w:r w:rsidRPr="009F5926">
              <w:rPr>
                <w:rFonts w:cs="Times New Roman"/>
                <w:sz w:val="24"/>
                <w:szCs w:val="24"/>
              </w:rPr>
              <w:t xml:space="preserve"> an electronic auction to determine the winner.</w:t>
            </w:r>
            <w:r w:rsidRPr="009F5926">
              <w:rPr>
                <w:rFonts w:cs="Times New Roman"/>
                <w:sz w:val="24"/>
                <w:szCs w:val="24"/>
              </w:rPr>
              <w:br/>
              <w:t>148. It must be permitted to conduct an electronic auction only if such a procedure was provided for when creating the procurement project.</w:t>
            </w:r>
            <w:r w:rsidRPr="009F5926">
              <w:rPr>
                <w:rFonts w:cs="Times New Roman"/>
                <w:sz w:val="24"/>
                <w:szCs w:val="24"/>
              </w:rPr>
              <w:br/>
              <w:t>149. For other requirements, see the “E-auctions execution subsystem” section.</w:t>
            </w:r>
          </w:p>
        </w:tc>
      </w:tr>
      <w:tr w:rsidR="00B50634" w:rsidRPr="009F5926" w14:paraId="1F1115B6" w14:textId="77777777" w:rsidTr="00340253">
        <w:trPr>
          <w:jc w:val="center"/>
        </w:trPr>
        <w:tc>
          <w:tcPr>
            <w:tcW w:w="0" w:type="auto"/>
            <w:tcMar>
              <w:top w:w="35" w:type="dxa"/>
              <w:left w:w="45" w:type="dxa"/>
              <w:bottom w:w="35" w:type="dxa"/>
              <w:right w:w="45" w:type="dxa"/>
            </w:tcMar>
          </w:tcPr>
          <w:p w14:paraId="22463D2D" w14:textId="2895CBBC" w:rsidR="00B50634" w:rsidRPr="009F5926" w:rsidRDefault="00B50634" w:rsidP="00E8394C">
            <w:pPr>
              <w:spacing w:line="276" w:lineRule="auto"/>
              <w:rPr>
                <w:rFonts w:cs="Times New Roman"/>
                <w:sz w:val="24"/>
                <w:szCs w:val="24"/>
              </w:rPr>
            </w:pPr>
            <w:r w:rsidRPr="009F5926">
              <w:rPr>
                <w:rFonts w:cs="Times New Roman"/>
                <w:sz w:val="24"/>
                <w:szCs w:val="24"/>
              </w:rPr>
              <w:t>Publish procurement results (end of procurement procedures)</w:t>
            </w:r>
          </w:p>
        </w:tc>
        <w:tc>
          <w:tcPr>
            <w:tcW w:w="0" w:type="auto"/>
            <w:tcMar>
              <w:top w:w="35" w:type="dxa"/>
              <w:left w:w="45" w:type="dxa"/>
              <w:bottom w:w="35" w:type="dxa"/>
              <w:right w:w="45" w:type="dxa"/>
            </w:tcMar>
          </w:tcPr>
          <w:p w14:paraId="7BA5B4AC" w14:textId="7E697007" w:rsidR="00B50634" w:rsidRPr="009F5926" w:rsidRDefault="00B50634" w:rsidP="00E8394C">
            <w:pPr>
              <w:spacing w:line="276" w:lineRule="auto"/>
              <w:rPr>
                <w:rFonts w:cs="Times New Roman"/>
                <w:sz w:val="24"/>
                <w:szCs w:val="24"/>
              </w:rPr>
            </w:pPr>
            <w:r w:rsidRPr="009F5926">
              <w:rPr>
                <w:rFonts w:cs="Times New Roman"/>
                <w:sz w:val="24"/>
                <w:szCs w:val="24"/>
              </w:rPr>
              <w:t xml:space="preserve">150. After recording the fact of completion of the procurement in </w:t>
            </w:r>
            <w:r w:rsidR="00A40A33">
              <w:rPr>
                <w:rFonts w:cs="Times New Roman"/>
                <w:sz w:val="24"/>
                <w:szCs w:val="24"/>
              </w:rPr>
              <w:t>CPP IS</w:t>
            </w:r>
            <w:r w:rsidRPr="009F5926">
              <w:rPr>
                <w:rFonts w:cs="Times New Roman"/>
                <w:sz w:val="24"/>
                <w:szCs w:val="24"/>
              </w:rPr>
              <w:t xml:space="preserve"> by selecting the ground specified in the classifier, the PB must have the possibility to publish a procurement results notice in TED (in the case of </w:t>
            </w:r>
            <w:r w:rsidR="00881F44" w:rsidRPr="00881F44">
              <w:rPr>
                <w:rFonts w:cs="Times New Roman"/>
                <w:sz w:val="24"/>
                <w:szCs w:val="24"/>
              </w:rPr>
              <w:t>above-threshold</w:t>
            </w:r>
            <w:r w:rsidRPr="009F5926">
              <w:rPr>
                <w:rFonts w:cs="Times New Roman"/>
                <w:sz w:val="24"/>
                <w:szCs w:val="24"/>
              </w:rPr>
              <w:t xml:space="preserve"> procurements).</w:t>
            </w:r>
            <w:r w:rsidRPr="009F5926">
              <w:rPr>
                <w:rFonts w:cs="Times New Roman"/>
                <w:sz w:val="24"/>
                <w:szCs w:val="24"/>
              </w:rPr>
              <w:br/>
              <w:t xml:space="preserve">151. The completed procurement must be visible in </w:t>
            </w:r>
            <w:r w:rsidR="00A40A33">
              <w:rPr>
                <w:rFonts w:cs="Times New Roman"/>
                <w:sz w:val="24"/>
                <w:szCs w:val="24"/>
              </w:rPr>
              <w:t>CPP IS</w:t>
            </w:r>
            <w:r w:rsidRPr="009F5926">
              <w:rPr>
                <w:rFonts w:cs="Times New Roman"/>
                <w:sz w:val="24"/>
                <w:szCs w:val="24"/>
              </w:rPr>
              <w:t xml:space="preserve"> among all published procurements, as well as in both the PB’s and suppliers’ profiles (including correspondence history, etc.); however, there must be an indication that the procurement procedures have ended.</w:t>
            </w:r>
            <w:r w:rsidRPr="009F5926">
              <w:rPr>
                <w:rFonts w:cs="Times New Roman"/>
                <w:sz w:val="24"/>
                <w:szCs w:val="24"/>
              </w:rPr>
              <w:br/>
              <w:t>152. For other requirements, see the “Procurement notices subsystem” section.</w:t>
            </w:r>
          </w:p>
        </w:tc>
      </w:tr>
    </w:tbl>
    <w:p w14:paraId="29FA9667" w14:textId="77777777" w:rsidR="007233AE" w:rsidRPr="009F5926" w:rsidRDefault="007233AE" w:rsidP="00E8394C">
      <w:pPr>
        <w:spacing w:after="0"/>
        <w:rPr>
          <w:rFonts w:cs="Times New Roman"/>
          <w:sz w:val="24"/>
          <w:szCs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788"/>
      </w:tblGrid>
      <w:tr w:rsidR="00014FB3" w:rsidRPr="009F5926" w14:paraId="1D2A8350" w14:textId="77777777" w:rsidTr="00B132C5">
        <w:tc>
          <w:tcPr>
            <w:tcW w:w="567" w:type="dxa"/>
            <w:tcMar>
              <w:top w:w="0" w:type="dxa"/>
              <w:left w:w="0" w:type="dxa"/>
              <w:bottom w:w="0" w:type="dxa"/>
              <w:right w:w="0" w:type="dxa"/>
            </w:tcMar>
          </w:tcPr>
          <w:p w14:paraId="205B7103" w14:textId="77777777" w:rsidR="00014FB3" w:rsidRPr="00676984" w:rsidRDefault="00014FB3" w:rsidP="00676984">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676984">
              <w:rPr>
                <w:rFonts w:ascii="Times New Roman" w:eastAsia="Times New Roman" w:hAnsi="Times New Roman" w:cs="Times New Roman"/>
                <w:color w:val="000000" w:themeColor="text1"/>
                <w:sz w:val="24"/>
                <w:szCs w:val="24"/>
                <w:lang w:val="lt-LT" w:eastAsia="lt-LT"/>
              </w:rPr>
              <w:lastRenderedPageBreak/>
              <w:t>19</w:t>
            </w:r>
          </w:p>
        </w:tc>
        <w:tc>
          <w:tcPr>
            <w:tcW w:w="8788" w:type="dxa"/>
            <w:tcMar>
              <w:top w:w="0" w:type="dxa"/>
              <w:left w:w="0" w:type="dxa"/>
              <w:bottom w:w="0" w:type="dxa"/>
              <w:right w:w="0" w:type="dxa"/>
            </w:tcMar>
          </w:tcPr>
          <w:p w14:paraId="6F0B3CDB" w14:textId="77777777" w:rsidR="00014FB3" w:rsidRPr="00676984" w:rsidRDefault="00014FB3" w:rsidP="00676984">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676984">
              <w:rPr>
                <w:rFonts w:ascii="Times New Roman" w:eastAsia="Times New Roman" w:hAnsi="Times New Roman" w:cs="Times New Roman"/>
                <w:color w:val="000000" w:themeColor="text1"/>
                <w:sz w:val="24"/>
                <w:szCs w:val="24"/>
                <w:lang w:val="lt-LT" w:eastAsia="lt-LT"/>
              </w:rPr>
              <w:t>Requirements</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for</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the</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implementation</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of</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the</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process</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Conduct</w:t>
            </w:r>
            <w:proofErr w:type="spellEnd"/>
            <w:r w:rsidRPr="00676984">
              <w:rPr>
                <w:rFonts w:ascii="Times New Roman" w:eastAsia="Times New Roman" w:hAnsi="Times New Roman" w:cs="Times New Roman"/>
                <w:color w:val="000000" w:themeColor="text1"/>
                <w:sz w:val="24"/>
                <w:szCs w:val="24"/>
                <w:lang w:val="lt-LT" w:eastAsia="lt-LT"/>
              </w:rPr>
              <w:t xml:space="preserve"> a </w:t>
            </w:r>
            <w:proofErr w:type="spellStart"/>
            <w:r w:rsidRPr="00676984">
              <w:rPr>
                <w:rFonts w:ascii="Times New Roman" w:eastAsia="Times New Roman" w:hAnsi="Times New Roman" w:cs="Times New Roman"/>
                <w:color w:val="000000" w:themeColor="text1"/>
                <w:sz w:val="24"/>
                <w:szCs w:val="24"/>
                <w:lang w:val="lt-LT" w:eastAsia="lt-LT"/>
              </w:rPr>
              <w:t>design</w:t>
            </w:r>
            <w:proofErr w:type="spellEnd"/>
            <w:r w:rsidRPr="00676984">
              <w:rPr>
                <w:rFonts w:ascii="Times New Roman" w:eastAsia="Times New Roman" w:hAnsi="Times New Roman" w:cs="Times New Roman"/>
                <w:color w:val="000000" w:themeColor="text1"/>
                <w:sz w:val="24"/>
                <w:szCs w:val="24"/>
                <w:lang w:val="lt-LT" w:eastAsia="lt-LT"/>
              </w:rPr>
              <w:t xml:space="preserve"> </w:t>
            </w:r>
            <w:proofErr w:type="spellStart"/>
            <w:r w:rsidRPr="00676984">
              <w:rPr>
                <w:rFonts w:ascii="Times New Roman" w:eastAsia="Times New Roman" w:hAnsi="Times New Roman" w:cs="Times New Roman"/>
                <w:color w:val="000000" w:themeColor="text1"/>
                <w:sz w:val="24"/>
                <w:szCs w:val="24"/>
                <w:lang w:val="lt-LT" w:eastAsia="lt-LT"/>
              </w:rPr>
              <w:t>contest</w:t>
            </w:r>
            <w:proofErr w:type="spellEnd"/>
            <w:r w:rsidRPr="00676984">
              <w:rPr>
                <w:rFonts w:ascii="Times New Roman" w:eastAsia="Times New Roman" w:hAnsi="Times New Roman" w:cs="Times New Roman"/>
                <w:color w:val="000000" w:themeColor="text1"/>
                <w:sz w:val="24"/>
                <w:szCs w:val="24"/>
                <w:lang w:val="lt-LT" w:eastAsia="lt-LT"/>
              </w:rPr>
              <w:t>”</w:t>
            </w:r>
          </w:p>
        </w:tc>
      </w:tr>
    </w:tbl>
    <w:p w14:paraId="02FC6151" w14:textId="77777777" w:rsidR="00014FB3" w:rsidRPr="009F5926" w:rsidRDefault="00014FB3" w:rsidP="00E8394C">
      <w:pPr>
        <w:spacing w:after="0"/>
        <w:rPr>
          <w:rFonts w:cs="Times New Roman"/>
          <w:sz w:val="24"/>
          <w:szCs w:val="24"/>
        </w:rPr>
      </w:pPr>
      <w:r w:rsidRPr="009F5926">
        <w:rPr>
          <w:rFonts w:cs="Times New Roman"/>
          <w:sz w:val="24"/>
          <w:szCs w:val="24"/>
        </w:rPr>
        <w:t>153. The functionality for conducting procurement by way of a design contest must be implemented. The requirements for implementation of the process are provided below.</w:t>
      </w:r>
    </w:p>
    <w:p w14:paraId="5705854A" w14:textId="77777777" w:rsidR="00704BF8" w:rsidRDefault="00704BF8" w:rsidP="00E8394C">
      <w:pPr>
        <w:spacing w:after="0"/>
        <w:rPr>
          <w:rFonts w:cs="Times New Roman"/>
          <w:sz w:val="24"/>
          <w:szCs w:val="24"/>
        </w:rPr>
      </w:pPr>
    </w:p>
    <w:p w14:paraId="272E1E52" w14:textId="5DF237C2" w:rsidR="00014FB3" w:rsidRPr="009F5926" w:rsidRDefault="00014FB3" w:rsidP="00E8394C">
      <w:pPr>
        <w:spacing w:after="0"/>
        <w:rPr>
          <w:rFonts w:cs="Times New Roman"/>
          <w:sz w:val="24"/>
          <w:szCs w:val="24"/>
        </w:rPr>
      </w:pPr>
      <w:r w:rsidRPr="009F5926">
        <w:rPr>
          <w:rFonts w:cs="Times New Roman"/>
          <w:sz w:val="24"/>
          <w:szCs w:val="24"/>
        </w:rPr>
        <w:t xml:space="preserve">Table </w:t>
      </w:r>
      <w:r w:rsidR="006F61A4">
        <w:rPr>
          <w:rFonts w:cs="Times New Roman"/>
          <w:sz w:val="24"/>
          <w:szCs w:val="24"/>
        </w:rPr>
        <w:t>7</w:t>
      </w:r>
      <w:r w:rsidRPr="009F5926">
        <w:rPr>
          <w:rFonts w:cs="Times New Roman"/>
          <w:sz w:val="24"/>
          <w:szCs w:val="24"/>
        </w:rPr>
        <w:t>. Requirements for implementation of the process “Conduct a design contest”</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4"/>
        <w:gridCol w:w="7185"/>
      </w:tblGrid>
      <w:tr w:rsidR="00014FB3" w:rsidRPr="009F5926" w14:paraId="22E71B98" w14:textId="77777777" w:rsidTr="0009743D">
        <w:trPr>
          <w:jc w:val="center"/>
        </w:trPr>
        <w:tc>
          <w:tcPr>
            <w:tcW w:w="0" w:type="auto"/>
            <w:shd w:val="clear" w:color="auto" w:fill="DAEEF3" w:themeFill="accent5" w:themeFillTint="33"/>
            <w:tcMar>
              <w:top w:w="30" w:type="dxa"/>
              <w:left w:w="45" w:type="dxa"/>
              <w:bottom w:w="30" w:type="dxa"/>
              <w:right w:w="45" w:type="dxa"/>
            </w:tcMar>
          </w:tcPr>
          <w:p w14:paraId="2F4DE49E" w14:textId="77777777" w:rsidR="00014FB3" w:rsidRPr="009F5926" w:rsidRDefault="00014FB3" w:rsidP="00E8394C">
            <w:pPr>
              <w:spacing w:line="276" w:lineRule="auto"/>
              <w:rPr>
                <w:rFonts w:cs="Times New Roman"/>
                <w:sz w:val="24"/>
                <w:szCs w:val="24"/>
              </w:rPr>
            </w:pPr>
            <w:r w:rsidRPr="009F5926">
              <w:rPr>
                <w:rFonts w:cs="Times New Roman"/>
                <w:b/>
                <w:sz w:val="24"/>
                <w:szCs w:val="24"/>
              </w:rPr>
              <w:t>Process name</w:t>
            </w:r>
          </w:p>
        </w:tc>
        <w:tc>
          <w:tcPr>
            <w:tcW w:w="0" w:type="auto"/>
            <w:shd w:val="clear" w:color="auto" w:fill="DAEEF3" w:themeFill="accent5" w:themeFillTint="33"/>
            <w:tcMar>
              <w:top w:w="30" w:type="dxa"/>
              <w:left w:w="45" w:type="dxa"/>
              <w:bottom w:w="30" w:type="dxa"/>
              <w:right w:w="45" w:type="dxa"/>
            </w:tcMar>
          </w:tcPr>
          <w:p w14:paraId="5A484E0C" w14:textId="77777777" w:rsidR="00014FB3" w:rsidRPr="009F5926" w:rsidRDefault="00014FB3" w:rsidP="00E8394C">
            <w:pPr>
              <w:spacing w:line="276" w:lineRule="auto"/>
              <w:rPr>
                <w:rFonts w:cs="Times New Roman"/>
                <w:sz w:val="24"/>
                <w:szCs w:val="24"/>
              </w:rPr>
            </w:pPr>
            <w:r w:rsidRPr="009F5926">
              <w:rPr>
                <w:rFonts w:cs="Times New Roman"/>
                <w:b/>
                <w:sz w:val="24"/>
                <w:szCs w:val="24"/>
              </w:rPr>
              <w:t>Implementation requirements</w:t>
            </w:r>
          </w:p>
        </w:tc>
      </w:tr>
      <w:tr w:rsidR="00014FB3" w:rsidRPr="009F5926" w14:paraId="21A8458F" w14:textId="77777777" w:rsidTr="00704BF8">
        <w:trPr>
          <w:jc w:val="center"/>
        </w:trPr>
        <w:tc>
          <w:tcPr>
            <w:tcW w:w="0" w:type="auto"/>
            <w:tcMar>
              <w:top w:w="30" w:type="dxa"/>
              <w:left w:w="45" w:type="dxa"/>
              <w:bottom w:w="30" w:type="dxa"/>
              <w:right w:w="45" w:type="dxa"/>
            </w:tcMar>
          </w:tcPr>
          <w:p w14:paraId="171A6C04" w14:textId="77777777" w:rsidR="00014FB3" w:rsidRPr="009F5926" w:rsidRDefault="00014FB3" w:rsidP="00E8394C">
            <w:pPr>
              <w:spacing w:line="276" w:lineRule="auto"/>
              <w:rPr>
                <w:rFonts w:cs="Times New Roman"/>
                <w:sz w:val="24"/>
                <w:szCs w:val="24"/>
              </w:rPr>
            </w:pPr>
            <w:r w:rsidRPr="009F5926">
              <w:rPr>
                <w:rFonts w:cs="Times New Roman"/>
                <w:sz w:val="24"/>
                <w:szCs w:val="24"/>
              </w:rPr>
              <w:t>Selection of design contest (hereinafter - design contest or procurement)</w:t>
            </w:r>
          </w:p>
        </w:tc>
        <w:tc>
          <w:tcPr>
            <w:tcW w:w="0" w:type="auto"/>
            <w:tcMar>
              <w:top w:w="30" w:type="dxa"/>
              <w:left w:w="45" w:type="dxa"/>
              <w:bottom w:w="30" w:type="dxa"/>
              <w:right w:w="45" w:type="dxa"/>
            </w:tcMar>
          </w:tcPr>
          <w:p w14:paraId="6BAE881A" w14:textId="00E4C97D" w:rsidR="00014FB3" w:rsidRPr="009F5926" w:rsidRDefault="00014FB3" w:rsidP="00E8394C">
            <w:pPr>
              <w:spacing w:line="276" w:lineRule="auto"/>
              <w:rPr>
                <w:rFonts w:cs="Times New Roman"/>
                <w:sz w:val="24"/>
                <w:szCs w:val="24"/>
              </w:rPr>
            </w:pPr>
            <w:r w:rsidRPr="009F5926">
              <w:rPr>
                <w:rFonts w:cs="Times New Roman"/>
                <w:sz w:val="24"/>
                <w:szCs w:val="24"/>
              </w:rPr>
              <w:t>154. The functionality for conducting a design contest must be implemented.</w:t>
            </w:r>
            <w:r w:rsidRPr="009F5926">
              <w:rPr>
                <w:rFonts w:cs="Times New Roman"/>
                <w:sz w:val="24"/>
                <w:szCs w:val="24"/>
              </w:rPr>
              <w:br/>
              <w:t xml:space="preserve">155. The PB must have the possibility to choose to conduct an </w:t>
            </w:r>
            <w:r w:rsidR="00881F44" w:rsidRPr="00881F44">
              <w:rPr>
                <w:rFonts w:cs="Times New Roman"/>
                <w:sz w:val="24"/>
                <w:szCs w:val="24"/>
              </w:rPr>
              <w:t>above-threshold</w:t>
            </w:r>
            <w:r w:rsidRPr="009F5926">
              <w:rPr>
                <w:rFonts w:cs="Times New Roman"/>
                <w:sz w:val="24"/>
                <w:szCs w:val="24"/>
              </w:rPr>
              <w:t xml:space="preserve"> procurement or a simplified (except low-value) procurement.</w:t>
            </w:r>
            <w:r w:rsidRPr="009F5926">
              <w:rPr>
                <w:rFonts w:cs="Times New Roman"/>
                <w:sz w:val="24"/>
                <w:szCs w:val="24"/>
              </w:rPr>
              <w:br/>
              <w:t xml:space="preserve">156. A design contest may not be conducted under </w:t>
            </w:r>
            <w:r w:rsidR="009C39A5">
              <w:rPr>
                <w:rFonts w:cs="Times New Roman"/>
                <w:sz w:val="24"/>
                <w:szCs w:val="24"/>
              </w:rPr>
              <w:t>LPDS</w:t>
            </w:r>
            <w:r w:rsidRPr="009F5926">
              <w:rPr>
                <w:rFonts w:cs="Times New Roman"/>
                <w:sz w:val="24"/>
                <w:szCs w:val="24"/>
              </w:rPr>
              <w:t>.</w:t>
            </w:r>
          </w:p>
        </w:tc>
      </w:tr>
      <w:tr w:rsidR="00014FB3" w:rsidRPr="009F5926" w14:paraId="4D0703D5" w14:textId="77777777" w:rsidTr="00704BF8">
        <w:trPr>
          <w:jc w:val="center"/>
        </w:trPr>
        <w:tc>
          <w:tcPr>
            <w:tcW w:w="0" w:type="auto"/>
            <w:tcMar>
              <w:top w:w="30" w:type="dxa"/>
              <w:left w:w="45" w:type="dxa"/>
              <w:bottom w:w="30" w:type="dxa"/>
              <w:right w:w="45" w:type="dxa"/>
            </w:tcMar>
          </w:tcPr>
          <w:p w14:paraId="4F813905" w14:textId="77777777" w:rsidR="00014FB3" w:rsidRPr="009F5926" w:rsidRDefault="00014FB3" w:rsidP="00E8394C">
            <w:pPr>
              <w:spacing w:line="276" w:lineRule="auto"/>
              <w:rPr>
                <w:rFonts w:cs="Times New Roman"/>
                <w:sz w:val="24"/>
                <w:szCs w:val="24"/>
              </w:rPr>
            </w:pPr>
            <w:r w:rsidRPr="009F5926">
              <w:rPr>
                <w:rFonts w:cs="Times New Roman"/>
                <w:sz w:val="24"/>
                <w:szCs w:val="24"/>
              </w:rPr>
              <w:t>Create a procurement project</w:t>
            </w:r>
          </w:p>
        </w:tc>
        <w:tc>
          <w:tcPr>
            <w:tcW w:w="0" w:type="auto"/>
            <w:tcMar>
              <w:top w:w="30" w:type="dxa"/>
              <w:left w:w="45" w:type="dxa"/>
              <w:bottom w:w="30" w:type="dxa"/>
              <w:right w:w="45" w:type="dxa"/>
            </w:tcMar>
          </w:tcPr>
          <w:p w14:paraId="2B7545E4" w14:textId="2D25E17A" w:rsidR="00014FB3" w:rsidRPr="009F5926" w:rsidRDefault="00014FB3" w:rsidP="00E8394C">
            <w:pPr>
              <w:spacing w:line="276" w:lineRule="auto"/>
              <w:rPr>
                <w:rFonts w:cs="Times New Roman"/>
                <w:sz w:val="24"/>
                <w:szCs w:val="24"/>
              </w:rPr>
            </w:pPr>
            <w:r w:rsidRPr="009F5926">
              <w:rPr>
                <w:rFonts w:cs="Times New Roman"/>
                <w:sz w:val="24"/>
                <w:szCs w:val="24"/>
              </w:rPr>
              <w:t xml:space="preserve">157. The procurement specialist who has been granted such right must be able in </w:t>
            </w:r>
            <w:r w:rsidR="00A40A33">
              <w:rPr>
                <w:rFonts w:cs="Times New Roman"/>
                <w:sz w:val="24"/>
                <w:szCs w:val="24"/>
              </w:rPr>
              <w:t>CPP IS</w:t>
            </w:r>
            <w:r w:rsidRPr="009F5926">
              <w:rPr>
                <w:rFonts w:cs="Times New Roman"/>
                <w:sz w:val="24"/>
                <w:szCs w:val="24"/>
              </w:rPr>
              <w:t xml:space="preserve"> to create the required procurement project, linking it to a procurement plan summary line (or to create the project from a procurement plan summary line), but must also have the right to create a project without linking it to a plan summary line. The possibility </w:t>
            </w:r>
            <w:proofErr w:type="gramStart"/>
            <w:r w:rsidRPr="009F5926">
              <w:rPr>
                <w:rFonts w:cs="Times New Roman"/>
                <w:sz w:val="24"/>
                <w:szCs w:val="24"/>
              </w:rPr>
              <w:t>to set</w:t>
            </w:r>
            <w:proofErr w:type="gramEnd"/>
            <w:r w:rsidRPr="009F5926">
              <w:rPr>
                <w:rFonts w:cs="Times New Roman"/>
                <w:sz w:val="24"/>
                <w:szCs w:val="24"/>
              </w:rPr>
              <w:t xml:space="preserve"> the deadline for submission of tenders or requests to participate must be implemented (if the procurement is divided into lots - separately for each procurement lot).</w:t>
            </w:r>
          </w:p>
        </w:tc>
      </w:tr>
      <w:tr w:rsidR="00014FB3" w:rsidRPr="009F5926" w14:paraId="2F3CAFAF" w14:textId="77777777" w:rsidTr="00704BF8">
        <w:trPr>
          <w:jc w:val="center"/>
        </w:trPr>
        <w:tc>
          <w:tcPr>
            <w:tcW w:w="0" w:type="auto"/>
            <w:tcMar>
              <w:top w:w="30" w:type="dxa"/>
              <w:left w:w="45" w:type="dxa"/>
              <w:bottom w:w="30" w:type="dxa"/>
              <w:right w:w="45" w:type="dxa"/>
            </w:tcMar>
          </w:tcPr>
          <w:p w14:paraId="212AF193" w14:textId="77777777" w:rsidR="00014FB3" w:rsidRPr="009F5926" w:rsidRDefault="00014FB3" w:rsidP="00E8394C">
            <w:pPr>
              <w:spacing w:line="276" w:lineRule="auto"/>
              <w:rPr>
                <w:rFonts w:cs="Times New Roman"/>
                <w:sz w:val="24"/>
                <w:szCs w:val="24"/>
              </w:rPr>
            </w:pPr>
            <w:r w:rsidRPr="009F5926">
              <w:rPr>
                <w:rFonts w:cs="Times New Roman"/>
                <w:sz w:val="24"/>
                <w:szCs w:val="24"/>
              </w:rPr>
              <w:t xml:space="preserve">Assign </w:t>
            </w:r>
            <w:proofErr w:type="gramStart"/>
            <w:r w:rsidRPr="009F5926">
              <w:rPr>
                <w:rFonts w:cs="Times New Roman"/>
                <w:sz w:val="24"/>
                <w:szCs w:val="24"/>
              </w:rPr>
              <w:t>persons</w:t>
            </w:r>
            <w:proofErr w:type="gramEnd"/>
            <w:r w:rsidRPr="009F5926">
              <w:rPr>
                <w:rFonts w:cs="Times New Roman"/>
                <w:sz w:val="24"/>
                <w:szCs w:val="24"/>
              </w:rPr>
              <w:t xml:space="preserve"> responsible for conducting the procurement</w:t>
            </w:r>
          </w:p>
        </w:tc>
        <w:tc>
          <w:tcPr>
            <w:tcW w:w="0" w:type="auto"/>
            <w:tcMar>
              <w:top w:w="30" w:type="dxa"/>
              <w:left w:w="45" w:type="dxa"/>
              <w:bottom w:w="30" w:type="dxa"/>
              <w:right w:w="45" w:type="dxa"/>
            </w:tcMar>
          </w:tcPr>
          <w:p w14:paraId="07825D29" w14:textId="5CB0A06B" w:rsidR="00014FB3" w:rsidRPr="009F5926" w:rsidRDefault="00014FB3" w:rsidP="00E8394C">
            <w:pPr>
              <w:spacing w:line="276" w:lineRule="auto"/>
              <w:rPr>
                <w:rFonts w:cs="Times New Roman"/>
                <w:sz w:val="24"/>
                <w:szCs w:val="24"/>
              </w:rPr>
            </w:pPr>
            <w:r w:rsidRPr="009F5926">
              <w:rPr>
                <w:rFonts w:cs="Times New Roman"/>
                <w:sz w:val="24"/>
                <w:szCs w:val="24"/>
              </w:rPr>
              <w:t xml:space="preserve">158. The procurement specialist who has been granted such right must be able in </w:t>
            </w:r>
            <w:r w:rsidR="00A40A33">
              <w:rPr>
                <w:rFonts w:cs="Times New Roman"/>
                <w:sz w:val="24"/>
                <w:szCs w:val="24"/>
              </w:rPr>
              <w:t>CPP IS</w:t>
            </w:r>
            <w:r w:rsidRPr="009F5926">
              <w:rPr>
                <w:rFonts w:cs="Times New Roman"/>
                <w:sz w:val="24"/>
                <w:szCs w:val="24"/>
              </w:rPr>
              <w:t xml:space="preserve"> to assign the persons responsible for conducting the procurement.</w:t>
            </w:r>
          </w:p>
        </w:tc>
      </w:tr>
      <w:tr w:rsidR="00014FB3" w:rsidRPr="009F5926" w14:paraId="0BAB7130" w14:textId="77777777" w:rsidTr="00704BF8">
        <w:trPr>
          <w:jc w:val="center"/>
        </w:trPr>
        <w:tc>
          <w:tcPr>
            <w:tcW w:w="0" w:type="auto"/>
            <w:tcMar>
              <w:top w:w="30" w:type="dxa"/>
              <w:left w:w="45" w:type="dxa"/>
              <w:bottom w:w="30" w:type="dxa"/>
              <w:right w:w="45" w:type="dxa"/>
            </w:tcMar>
          </w:tcPr>
          <w:p w14:paraId="462C927B" w14:textId="77777777" w:rsidR="00014FB3" w:rsidRPr="009F5926" w:rsidRDefault="00014FB3" w:rsidP="00E8394C">
            <w:pPr>
              <w:spacing w:line="276" w:lineRule="auto"/>
              <w:rPr>
                <w:rFonts w:cs="Times New Roman"/>
                <w:sz w:val="24"/>
                <w:szCs w:val="24"/>
              </w:rPr>
            </w:pPr>
            <w:r w:rsidRPr="009F5926">
              <w:rPr>
                <w:rFonts w:cs="Times New Roman"/>
                <w:sz w:val="24"/>
                <w:szCs w:val="24"/>
              </w:rPr>
              <w:t>Upload procurement documents</w:t>
            </w:r>
          </w:p>
        </w:tc>
        <w:tc>
          <w:tcPr>
            <w:tcW w:w="0" w:type="auto"/>
            <w:tcMar>
              <w:top w:w="30" w:type="dxa"/>
              <w:left w:w="45" w:type="dxa"/>
              <w:bottom w:w="30" w:type="dxa"/>
              <w:right w:w="45" w:type="dxa"/>
            </w:tcMar>
          </w:tcPr>
          <w:p w14:paraId="36FC6495" w14:textId="4EEB04A7" w:rsidR="00014FB3" w:rsidRPr="009F5926" w:rsidRDefault="00014FB3" w:rsidP="00E8394C">
            <w:pPr>
              <w:spacing w:line="276" w:lineRule="auto"/>
              <w:rPr>
                <w:rFonts w:cs="Times New Roman"/>
                <w:sz w:val="24"/>
                <w:szCs w:val="24"/>
              </w:rPr>
            </w:pPr>
            <w:r w:rsidRPr="009F5926">
              <w:rPr>
                <w:rFonts w:cs="Times New Roman"/>
                <w:sz w:val="24"/>
                <w:szCs w:val="24"/>
              </w:rPr>
              <w:t xml:space="preserve">159. The PB must have the possibility to upload to </w:t>
            </w:r>
            <w:r w:rsidR="00A40A33">
              <w:rPr>
                <w:rFonts w:cs="Times New Roman"/>
                <w:sz w:val="24"/>
                <w:szCs w:val="24"/>
              </w:rPr>
              <w:t>CPP IS</w:t>
            </w:r>
            <w:r w:rsidRPr="009F5926">
              <w:rPr>
                <w:rFonts w:cs="Times New Roman"/>
                <w:sz w:val="24"/>
                <w:szCs w:val="24"/>
              </w:rPr>
              <w:t xml:space="preserve"> procurement documents prepared for the procurement and relevant to it, and to revise them.</w:t>
            </w:r>
          </w:p>
        </w:tc>
      </w:tr>
      <w:tr w:rsidR="00014FB3" w:rsidRPr="009F5926" w14:paraId="6AB25806" w14:textId="77777777" w:rsidTr="00704BF8">
        <w:trPr>
          <w:jc w:val="center"/>
        </w:trPr>
        <w:tc>
          <w:tcPr>
            <w:tcW w:w="0" w:type="auto"/>
            <w:tcMar>
              <w:top w:w="30" w:type="dxa"/>
              <w:left w:w="45" w:type="dxa"/>
              <w:bottom w:w="30" w:type="dxa"/>
              <w:right w:w="45" w:type="dxa"/>
            </w:tcMar>
          </w:tcPr>
          <w:p w14:paraId="4B21F5BC" w14:textId="77777777" w:rsidR="00014FB3" w:rsidRPr="009F5926" w:rsidRDefault="00014FB3" w:rsidP="00E8394C">
            <w:pPr>
              <w:spacing w:line="276" w:lineRule="auto"/>
              <w:rPr>
                <w:rFonts w:cs="Times New Roman"/>
                <w:sz w:val="24"/>
                <w:szCs w:val="24"/>
              </w:rPr>
            </w:pPr>
            <w:r w:rsidRPr="009F5926">
              <w:rPr>
                <w:rFonts w:cs="Times New Roman"/>
                <w:sz w:val="24"/>
                <w:szCs w:val="24"/>
              </w:rPr>
              <w:t>Publish a prior information notice / procurement notice, etc.</w:t>
            </w:r>
          </w:p>
        </w:tc>
        <w:tc>
          <w:tcPr>
            <w:tcW w:w="0" w:type="auto"/>
            <w:tcMar>
              <w:top w:w="30" w:type="dxa"/>
              <w:left w:w="45" w:type="dxa"/>
              <w:bottom w:w="30" w:type="dxa"/>
              <w:right w:w="45" w:type="dxa"/>
            </w:tcMar>
          </w:tcPr>
          <w:p w14:paraId="70DD0915" w14:textId="0E7CAFCB" w:rsidR="00014FB3" w:rsidRPr="009F5926" w:rsidRDefault="00014FB3" w:rsidP="00E8394C">
            <w:pPr>
              <w:spacing w:line="276" w:lineRule="auto"/>
              <w:rPr>
                <w:rFonts w:cs="Times New Roman"/>
                <w:sz w:val="24"/>
                <w:szCs w:val="24"/>
              </w:rPr>
            </w:pPr>
            <w:r w:rsidRPr="009F5926">
              <w:rPr>
                <w:rFonts w:cs="Times New Roman"/>
                <w:sz w:val="24"/>
                <w:szCs w:val="24"/>
              </w:rPr>
              <w:t xml:space="preserve">160. Where necessary, the PB must have the possibility to publish a prior information notice / procurement notice and other notices applicable in the Specification to the relevant procurement method in </w:t>
            </w:r>
            <w:r w:rsidR="00A40A33">
              <w:rPr>
                <w:rFonts w:cs="Times New Roman"/>
                <w:sz w:val="24"/>
                <w:szCs w:val="24"/>
              </w:rPr>
              <w:t>CPP IS</w:t>
            </w:r>
            <w:r w:rsidRPr="009F5926">
              <w:rPr>
                <w:rFonts w:cs="Times New Roman"/>
                <w:sz w:val="24"/>
                <w:szCs w:val="24"/>
              </w:rPr>
              <w:t xml:space="preserve"> (in the case of an </w:t>
            </w:r>
            <w:r w:rsidR="00881F44" w:rsidRPr="00881F44">
              <w:rPr>
                <w:rFonts w:cs="Times New Roman"/>
                <w:sz w:val="24"/>
                <w:szCs w:val="24"/>
              </w:rPr>
              <w:t>above-threshold</w:t>
            </w:r>
            <w:r w:rsidRPr="009F5926">
              <w:rPr>
                <w:rFonts w:cs="Times New Roman"/>
                <w:sz w:val="24"/>
                <w:szCs w:val="24"/>
              </w:rPr>
              <w:t xml:space="preserve"> procurement - also in TED).</w:t>
            </w:r>
            <w:r w:rsidRPr="009F5926">
              <w:rPr>
                <w:rFonts w:cs="Times New Roman"/>
                <w:sz w:val="24"/>
                <w:szCs w:val="24"/>
              </w:rPr>
              <w:br/>
              <w:t>161. For other requirements, see the “Procurement notices subsystem” section.</w:t>
            </w:r>
          </w:p>
        </w:tc>
      </w:tr>
      <w:tr w:rsidR="00014FB3" w:rsidRPr="009F5926" w14:paraId="1CDC16DE" w14:textId="77777777" w:rsidTr="00704BF8">
        <w:trPr>
          <w:jc w:val="center"/>
        </w:trPr>
        <w:tc>
          <w:tcPr>
            <w:tcW w:w="0" w:type="auto"/>
            <w:tcMar>
              <w:top w:w="30" w:type="dxa"/>
              <w:left w:w="45" w:type="dxa"/>
              <w:bottom w:w="30" w:type="dxa"/>
              <w:right w:w="45" w:type="dxa"/>
            </w:tcMar>
          </w:tcPr>
          <w:p w14:paraId="56E7BF83" w14:textId="77777777" w:rsidR="00014FB3" w:rsidRPr="009F5926" w:rsidRDefault="00014FB3" w:rsidP="00E8394C">
            <w:pPr>
              <w:spacing w:line="276" w:lineRule="auto"/>
              <w:rPr>
                <w:rFonts w:cs="Times New Roman"/>
                <w:sz w:val="24"/>
                <w:szCs w:val="24"/>
              </w:rPr>
            </w:pPr>
            <w:r w:rsidRPr="009F5926">
              <w:rPr>
                <w:rFonts w:cs="Times New Roman"/>
                <w:sz w:val="24"/>
                <w:szCs w:val="24"/>
              </w:rPr>
              <w:t>Link market consultations</w:t>
            </w:r>
          </w:p>
        </w:tc>
        <w:tc>
          <w:tcPr>
            <w:tcW w:w="0" w:type="auto"/>
            <w:tcMar>
              <w:top w:w="30" w:type="dxa"/>
              <w:left w:w="45" w:type="dxa"/>
              <w:bottom w:w="30" w:type="dxa"/>
              <w:right w:w="45" w:type="dxa"/>
            </w:tcMar>
          </w:tcPr>
          <w:p w14:paraId="13AADC8F" w14:textId="77777777" w:rsidR="00014FB3" w:rsidRPr="009F5926" w:rsidRDefault="00014FB3" w:rsidP="00E8394C">
            <w:pPr>
              <w:spacing w:line="276" w:lineRule="auto"/>
              <w:rPr>
                <w:rFonts w:cs="Times New Roman"/>
                <w:sz w:val="24"/>
                <w:szCs w:val="24"/>
              </w:rPr>
            </w:pPr>
            <w:r w:rsidRPr="009F5926">
              <w:rPr>
                <w:rFonts w:cs="Times New Roman"/>
                <w:sz w:val="24"/>
                <w:szCs w:val="24"/>
              </w:rPr>
              <w:t>162. If market consultations related to the procurement were published, the PB must have the possibility to link them to the procurement project.</w:t>
            </w:r>
          </w:p>
        </w:tc>
      </w:tr>
      <w:tr w:rsidR="00014FB3" w:rsidRPr="009F5926" w14:paraId="1D5D2048" w14:textId="77777777" w:rsidTr="00704BF8">
        <w:trPr>
          <w:jc w:val="center"/>
        </w:trPr>
        <w:tc>
          <w:tcPr>
            <w:tcW w:w="0" w:type="auto"/>
            <w:tcMar>
              <w:top w:w="30" w:type="dxa"/>
              <w:left w:w="45" w:type="dxa"/>
              <w:bottom w:w="30" w:type="dxa"/>
              <w:right w:w="45" w:type="dxa"/>
            </w:tcMar>
          </w:tcPr>
          <w:p w14:paraId="42660FFA" w14:textId="77777777" w:rsidR="00014FB3" w:rsidRPr="009F5926" w:rsidRDefault="00014FB3" w:rsidP="00E8394C">
            <w:pPr>
              <w:spacing w:line="276" w:lineRule="auto"/>
              <w:rPr>
                <w:rFonts w:cs="Times New Roman"/>
                <w:sz w:val="24"/>
                <w:szCs w:val="24"/>
              </w:rPr>
            </w:pPr>
            <w:r w:rsidRPr="009F5926">
              <w:rPr>
                <w:rFonts w:cs="Times New Roman"/>
                <w:sz w:val="24"/>
                <w:szCs w:val="24"/>
              </w:rPr>
              <w:t>Publish market consultations</w:t>
            </w:r>
          </w:p>
        </w:tc>
        <w:tc>
          <w:tcPr>
            <w:tcW w:w="0" w:type="auto"/>
            <w:tcMar>
              <w:top w:w="30" w:type="dxa"/>
              <w:left w:w="45" w:type="dxa"/>
              <w:bottom w:w="30" w:type="dxa"/>
              <w:right w:w="45" w:type="dxa"/>
            </w:tcMar>
          </w:tcPr>
          <w:p w14:paraId="607FAEAE" w14:textId="77777777" w:rsidR="00014FB3" w:rsidRPr="009F5926" w:rsidRDefault="00014FB3" w:rsidP="00E8394C">
            <w:pPr>
              <w:spacing w:line="276" w:lineRule="auto"/>
              <w:rPr>
                <w:rFonts w:cs="Times New Roman"/>
                <w:sz w:val="24"/>
                <w:szCs w:val="24"/>
              </w:rPr>
            </w:pPr>
            <w:r w:rsidRPr="009F5926">
              <w:rPr>
                <w:rFonts w:cs="Times New Roman"/>
                <w:sz w:val="24"/>
                <w:szCs w:val="24"/>
              </w:rPr>
              <w:t>163. Where necessary, the PB must have the possibility to publish a request to provide consultations by independent experts, institutions, market participants or the public.</w:t>
            </w:r>
            <w:r w:rsidRPr="009F5926">
              <w:rPr>
                <w:rFonts w:cs="Times New Roman"/>
                <w:sz w:val="24"/>
                <w:szCs w:val="24"/>
              </w:rPr>
              <w:br/>
              <w:t>164. For other requirements, see the “Publish market consultations” section.</w:t>
            </w:r>
          </w:p>
        </w:tc>
      </w:tr>
      <w:tr w:rsidR="00014FB3" w:rsidRPr="009F5926" w14:paraId="32107B5A" w14:textId="77777777" w:rsidTr="00704BF8">
        <w:trPr>
          <w:jc w:val="center"/>
        </w:trPr>
        <w:tc>
          <w:tcPr>
            <w:tcW w:w="0" w:type="auto"/>
            <w:tcMar>
              <w:top w:w="30" w:type="dxa"/>
              <w:left w:w="45" w:type="dxa"/>
              <w:bottom w:w="30" w:type="dxa"/>
              <w:right w:w="45" w:type="dxa"/>
            </w:tcMar>
          </w:tcPr>
          <w:p w14:paraId="18AC202F" w14:textId="77777777" w:rsidR="00014FB3" w:rsidRPr="009F5926" w:rsidRDefault="00014FB3" w:rsidP="00E8394C">
            <w:pPr>
              <w:spacing w:line="276" w:lineRule="auto"/>
              <w:rPr>
                <w:rFonts w:cs="Times New Roman"/>
                <w:sz w:val="24"/>
                <w:szCs w:val="24"/>
              </w:rPr>
            </w:pPr>
            <w:r w:rsidRPr="009F5926">
              <w:rPr>
                <w:rFonts w:cs="Times New Roman"/>
                <w:sz w:val="24"/>
                <w:szCs w:val="24"/>
              </w:rPr>
              <w:t>Invite to confirm interest</w:t>
            </w:r>
          </w:p>
        </w:tc>
        <w:tc>
          <w:tcPr>
            <w:tcW w:w="0" w:type="auto"/>
            <w:tcMar>
              <w:top w:w="30" w:type="dxa"/>
              <w:left w:w="45" w:type="dxa"/>
              <w:bottom w:w="30" w:type="dxa"/>
              <w:right w:w="45" w:type="dxa"/>
            </w:tcMar>
          </w:tcPr>
          <w:p w14:paraId="1E5B5D21" w14:textId="77777777" w:rsidR="00014FB3" w:rsidRPr="009F5926" w:rsidRDefault="00014FB3" w:rsidP="00E8394C">
            <w:pPr>
              <w:spacing w:line="276" w:lineRule="auto"/>
              <w:rPr>
                <w:rFonts w:cs="Times New Roman"/>
                <w:sz w:val="24"/>
                <w:szCs w:val="24"/>
              </w:rPr>
            </w:pPr>
            <w:r w:rsidRPr="009F5926">
              <w:rPr>
                <w:rFonts w:cs="Times New Roman"/>
                <w:sz w:val="24"/>
                <w:szCs w:val="24"/>
              </w:rPr>
              <w:t xml:space="preserve">165. The PB must have the possibility to send simultaneously to all </w:t>
            </w:r>
            <w:r w:rsidRPr="009F5926">
              <w:rPr>
                <w:rFonts w:cs="Times New Roman"/>
                <w:sz w:val="24"/>
                <w:szCs w:val="24"/>
              </w:rPr>
              <w:lastRenderedPageBreak/>
              <w:t>suppliers that have expressed interest an invitation to confirm their interest by submitting requests to participate.</w:t>
            </w:r>
            <w:r w:rsidRPr="009F5926">
              <w:rPr>
                <w:rFonts w:cs="Times New Roman"/>
                <w:sz w:val="24"/>
                <w:szCs w:val="24"/>
              </w:rPr>
              <w:br/>
              <w:t>166. In the invitation, the PB must indicate the requirements for suppliers (qualification requirements, requirements for quality management systems, etc.) and other requirements for submission of the request to participate; if not published, it shall provide the procurement documents.</w:t>
            </w:r>
          </w:p>
        </w:tc>
      </w:tr>
      <w:tr w:rsidR="00014FB3" w:rsidRPr="009F5926" w14:paraId="7E273ECC" w14:textId="77777777" w:rsidTr="00704BF8">
        <w:trPr>
          <w:jc w:val="center"/>
        </w:trPr>
        <w:tc>
          <w:tcPr>
            <w:tcW w:w="0" w:type="auto"/>
            <w:tcMar>
              <w:top w:w="30" w:type="dxa"/>
              <w:left w:w="45" w:type="dxa"/>
              <w:bottom w:w="30" w:type="dxa"/>
              <w:right w:w="45" w:type="dxa"/>
            </w:tcMar>
          </w:tcPr>
          <w:p w14:paraId="3D5906A9" w14:textId="77777777" w:rsidR="00014FB3" w:rsidRPr="009F5926" w:rsidRDefault="00014FB3" w:rsidP="00E8394C">
            <w:pPr>
              <w:spacing w:line="276" w:lineRule="auto"/>
              <w:rPr>
                <w:rFonts w:cs="Times New Roman"/>
                <w:sz w:val="24"/>
                <w:szCs w:val="24"/>
              </w:rPr>
            </w:pPr>
            <w:r w:rsidRPr="009F5926">
              <w:rPr>
                <w:rFonts w:cs="Times New Roman"/>
                <w:sz w:val="24"/>
                <w:szCs w:val="24"/>
              </w:rPr>
              <w:lastRenderedPageBreak/>
              <w:t>Select suppliers</w:t>
            </w:r>
          </w:p>
        </w:tc>
        <w:tc>
          <w:tcPr>
            <w:tcW w:w="0" w:type="auto"/>
            <w:tcMar>
              <w:top w:w="30" w:type="dxa"/>
              <w:left w:w="45" w:type="dxa"/>
              <w:bottom w:w="30" w:type="dxa"/>
              <w:right w:w="45" w:type="dxa"/>
            </w:tcMar>
          </w:tcPr>
          <w:p w14:paraId="1B614881" w14:textId="77777777" w:rsidR="00014FB3" w:rsidRPr="009F5926" w:rsidRDefault="00014FB3" w:rsidP="00E8394C">
            <w:pPr>
              <w:spacing w:line="276" w:lineRule="auto"/>
              <w:rPr>
                <w:rFonts w:cs="Times New Roman"/>
                <w:sz w:val="24"/>
                <w:szCs w:val="24"/>
              </w:rPr>
            </w:pPr>
            <w:r w:rsidRPr="009F5926">
              <w:rPr>
                <w:rFonts w:cs="Times New Roman"/>
                <w:sz w:val="24"/>
                <w:szCs w:val="24"/>
              </w:rPr>
              <w:t>167. After the deadline for submission of requests to participate has expired, the PB must have the possibility to access suppliers’ requests to participate (</w:t>
            </w:r>
            <w:proofErr w:type="gramStart"/>
            <w:r w:rsidRPr="009F5926">
              <w:rPr>
                <w:rFonts w:cs="Times New Roman"/>
                <w:sz w:val="24"/>
                <w:szCs w:val="24"/>
              </w:rPr>
              <w:t>access</w:t>
            </w:r>
            <w:proofErr w:type="gramEnd"/>
            <w:r w:rsidRPr="009F5926">
              <w:rPr>
                <w:rFonts w:cs="Times New Roman"/>
                <w:sz w:val="24"/>
                <w:szCs w:val="24"/>
              </w:rPr>
              <w:t xml:space="preserve"> the documents attached by the supplier and the information submitted). Where necessary (if provided for in the procurement documents), the PB must have the possibility to apply qualification selection and invite suppliers </w:t>
            </w:r>
            <w:proofErr w:type="gramStart"/>
            <w:r w:rsidRPr="009F5926">
              <w:rPr>
                <w:rFonts w:cs="Times New Roman"/>
                <w:sz w:val="24"/>
                <w:szCs w:val="24"/>
              </w:rPr>
              <w:t>meeting</w:t>
            </w:r>
            <w:proofErr w:type="gramEnd"/>
            <w:r w:rsidRPr="009F5926">
              <w:rPr>
                <w:rFonts w:cs="Times New Roman"/>
                <w:sz w:val="24"/>
                <w:szCs w:val="24"/>
              </w:rPr>
              <w:t xml:space="preserve"> the requirements to submit tenders. Qualification selection may be carried out only if such procedure was indicated in the procurement documents.</w:t>
            </w:r>
            <w:r w:rsidRPr="009F5926">
              <w:rPr>
                <w:rFonts w:cs="Times New Roman"/>
                <w:sz w:val="24"/>
                <w:szCs w:val="24"/>
              </w:rPr>
              <w:br/>
              <w:t>168. Where the procurement is divided into lots, different deadlines for submitting requests to participate may be set for each procurement lot. Suppliers may submit requests to participate for each lot in which they wish to participate according to the rules established in the procurement documents. Requests to participate may be submitted at different times.</w:t>
            </w:r>
            <w:r w:rsidRPr="009F5926">
              <w:rPr>
                <w:rFonts w:cs="Times New Roman"/>
                <w:sz w:val="24"/>
                <w:szCs w:val="24"/>
              </w:rPr>
              <w:br/>
              <w:t>169. The procurement remains in the profiles of suppliers that were not selected or were rejected, and these suppliers must have the possibility to write messages in this procurement.</w:t>
            </w:r>
            <w:r w:rsidRPr="009F5926">
              <w:rPr>
                <w:rFonts w:cs="Times New Roman"/>
                <w:sz w:val="24"/>
                <w:szCs w:val="24"/>
              </w:rPr>
              <w:br/>
              <w:t>170. For other requirements, see the “Tender submission subsystem” and “Tender evaluation subsystem” sections.</w:t>
            </w:r>
          </w:p>
        </w:tc>
      </w:tr>
      <w:tr w:rsidR="00014FB3" w:rsidRPr="009F5926" w14:paraId="52F57C4E" w14:textId="77777777" w:rsidTr="00704BF8">
        <w:trPr>
          <w:jc w:val="center"/>
        </w:trPr>
        <w:tc>
          <w:tcPr>
            <w:tcW w:w="0" w:type="auto"/>
            <w:tcMar>
              <w:top w:w="30" w:type="dxa"/>
              <w:left w:w="45" w:type="dxa"/>
              <w:bottom w:w="30" w:type="dxa"/>
              <w:right w:w="45" w:type="dxa"/>
            </w:tcMar>
          </w:tcPr>
          <w:p w14:paraId="42A11251" w14:textId="77777777" w:rsidR="00014FB3" w:rsidRPr="009F5926" w:rsidRDefault="00014FB3" w:rsidP="00E8394C">
            <w:pPr>
              <w:spacing w:line="276" w:lineRule="auto"/>
              <w:rPr>
                <w:rFonts w:cs="Times New Roman"/>
                <w:sz w:val="24"/>
                <w:szCs w:val="24"/>
              </w:rPr>
            </w:pPr>
            <w:r w:rsidRPr="009F5926">
              <w:rPr>
                <w:rFonts w:cs="Times New Roman"/>
                <w:sz w:val="24"/>
                <w:szCs w:val="24"/>
              </w:rPr>
              <w:t>Reject all requests to participate</w:t>
            </w:r>
          </w:p>
        </w:tc>
        <w:tc>
          <w:tcPr>
            <w:tcW w:w="0" w:type="auto"/>
            <w:tcMar>
              <w:top w:w="30" w:type="dxa"/>
              <w:left w:w="45" w:type="dxa"/>
              <w:bottom w:w="30" w:type="dxa"/>
              <w:right w:w="45" w:type="dxa"/>
            </w:tcMar>
          </w:tcPr>
          <w:p w14:paraId="38489128" w14:textId="6140A60C" w:rsidR="00014FB3" w:rsidRPr="009F5926" w:rsidRDefault="00014FB3" w:rsidP="00E8394C">
            <w:pPr>
              <w:spacing w:line="276" w:lineRule="auto"/>
              <w:rPr>
                <w:rFonts w:cs="Times New Roman"/>
                <w:sz w:val="24"/>
                <w:szCs w:val="24"/>
              </w:rPr>
            </w:pPr>
            <w:r w:rsidRPr="009F5926">
              <w:rPr>
                <w:rFonts w:cs="Times New Roman"/>
                <w:sz w:val="24"/>
                <w:szCs w:val="24"/>
              </w:rPr>
              <w:t xml:space="preserve">171. After rejecting all requests to participate,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14FB3" w:rsidRPr="009F5926" w14:paraId="176625EC" w14:textId="77777777" w:rsidTr="00704BF8">
        <w:trPr>
          <w:jc w:val="center"/>
        </w:trPr>
        <w:tc>
          <w:tcPr>
            <w:tcW w:w="0" w:type="auto"/>
            <w:tcMar>
              <w:top w:w="30" w:type="dxa"/>
              <w:left w:w="45" w:type="dxa"/>
              <w:bottom w:w="30" w:type="dxa"/>
              <w:right w:w="45" w:type="dxa"/>
            </w:tcMar>
          </w:tcPr>
          <w:p w14:paraId="2EAE8ED5" w14:textId="77777777" w:rsidR="00014FB3" w:rsidRPr="009F5926" w:rsidRDefault="00014FB3" w:rsidP="00E8394C">
            <w:pPr>
              <w:spacing w:line="276" w:lineRule="auto"/>
              <w:rPr>
                <w:rFonts w:cs="Times New Roman"/>
                <w:sz w:val="24"/>
                <w:szCs w:val="24"/>
              </w:rPr>
            </w:pPr>
            <w:r w:rsidRPr="009F5926">
              <w:rPr>
                <w:rFonts w:cs="Times New Roman"/>
                <w:sz w:val="24"/>
                <w:szCs w:val="24"/>
              </w:rPr>
              <w:t>No suppliers’ requests to participate received</w:t>
            </w:r>
          </w:p>
        </w:tc>
        <w:tc>
          <w:tcPr>
            <w:tcW w:w="0" w:type="auto"/>
            <w:tcMar>
              <w:top w:w="30" w:type="dxa"/>
              <w:left w:w="45" w:type="dxa"/>
              <w:bottom w:w="30" w:type="dxa"/>
              <w:right w:w="45" w:type="dxa"/>
            </w:tcMar>
          </w:tcPr>
          <w:p w14:paraId="79AA5AB1" w14:textId="0D1E9169" w:rsidR="00014FB3" w:rsidRPr="009F5926" w:rsidRDefault="00014FB3" w:rsidP="00E8394C">
            <w:pPr>
              <w:spacing w:line="276" w:lineRule="auto"/>
              <w:rPr>
                <w:rFonts w:cs="Times New Roman"/>
                <w:sz w:val="24"/>
                <w:szCs w:val="24"/>
              </w:rPr>
            </w:pPr>
            <w:r w:rsidRPr="009F5926">
              <w:rPr>
                <w:rFonts w:cs="Times New Roman"/>
                <w:sz w:val="24"/>
                <w:szCs w:val="24"/>
              </w:rPr>
              <w:t xml:space="preserve">172. If no requests to participate are received,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14FB3" w:rsidRPr="009F5926" w14:paraId="01FCD5BA" w14:textId="77777777" w:rsidTr="00704BF8">
        <w:trPr>
          <w:jc w:val="center"/>
        </w:trPr>
        <w:tc>
          <w:tcPr>
            <w:tcW w:w="0" w:type="auto"/>
            <w:tcMar>
              <w:top w:w="30" w:type="dxa"/>
              <w:left w:w="45" w:type="dxa"/>
              <w:bottom w:w="30" w:type="dxa"/>
              <w:right w:w="45" w:type="dxa"/>
            </w:tcMar>
          </w:tcPr>
          <w:p w14:paraId="44C99EAF" w14:textId="77777777" w:rsidR="00014FB3" w:rsidRPr="009F5926" w:rsidRDefault="00014FB3" w:rsidP="00E8394C">
            <w:pPr>
              <w:spacing w:line="276" w:lineRule="auto"/>
              <w:rPr>
                <w:rFonts w:cs="Times New Roman"/>
                <w:sz w:val="24"/>
                <w:szCs w:val="24"/>
              </w:rPr>
            </w:pPr>
            <w:r w:rsidRPr="009F5926">
              <w:rPr>
                <w:rFonts w:cs="Times New Roman"/>
                <w:sz w:val="24"/>
                <w:szCs w:val="24"/>
              </w:rPr>
              <w:t>Receive suppliers’ design contest plans or projects</w:t>
            </w:r>
          </w:p>
        </w:tc>
        <w:tc>
          <w:tcPr>
            <w:tcW w:w="0" w:type="auto"/>
            <w:tcMar>
              <w:top w:w="30" w:type="dxa"/>
              <w:left w:w="45" w:type="dxa"/>
              <w:bottom w:w="30" w:type="dxa"/>
              <w:right w:w="45" w:type="dxa"/>
            </w:tcMar>
          </w:tcPr>
          <w:p w14:paraId="05D97226" w14:textId="382E2663" w:rsidR="00014FB3" w:rsidRPr="009F5926" w:rsidRDefault="00014FB3" w:rsidP="00E8394C">
            <w:pPr>
              <w:spacing w:line="276" w:lineRule="auto"/>
              <w:rPr>
                <w:rFonts w:cs="Times New Roman"/>
                <w:sz w:val="24"/>
                <w:szCs w:val="24"/>
              </w:rPr>
            </w:pPr>
            <w:r w:rsidRPr="009F5926">
              <w:rPr>
                <w:rFonts w:cs="Times New Roman"/>
                <w:sz w:val="24"/>
                <w:szCs w:val="24"/>
              </w:rPr>
              <w:t xml:space="preserve">173. The PB must have the possibility to receive anonymous suppliers’ projects through </w:t>
            </w:r>
            <w:r w:rsidR="00A40A33">
              <w:rPr>
                <w:rFonts w:cs="Times New Roman"/>
                <w:sz w:val="24"/>
                <w:szCs w:val="24"/>
              </w:rPr>
              <w:t>CPP IS</w:t>
            </w:r>
            <w:r w:rsidRPr="009F5926">
              <w:rPr>
                <w:rFonts w:cs="Times New Roman"/>
                <w:sz w:val="24"/>
                <w:szCs w:val="24"/>
              </w:rPr>
              <w:t>.</w:t>
            </w:r>
            <w:r w:rsidRPr="009F5926">
              <w:rPr>
                <w:rFonts w:cs="Times New Roman"/>
                <w:sz w:val="24"/>
                <w:szCs w:val="24"/>
              </w:rPr>
              <w:br/>
              <w:t>174. If supplier selection was carried out, a project may be submitted only by suppliers that submitted requests to participate and were invited by the PB. In other cases, projects may be submitted by all suppliers wishing to do so.</w:t>
            </w:r>
          </w:p>
        </w:tc>
      </w:tr>
      <w:tr w:rsidR="00014FB3" w:rsidRPr="009F5926" w14:paraId="36089073" w14:textId="77777777" w:rsidTr="00704BF8">
        <w:trPr>
          <w:jc w:val="center"/>
        </w:trPr>
        <w:tc>
          <w:tcPr>
            <w:tcW w:w="0" w:type="auto"/>
            <w:tcMar>
              <w:top w:w="30" w:type="dxa"/>
              <w:left w:w="45" w:type="dxa"/>
              <w:bottom w:w="30" w:type="dxa"/>
              <w:right w:w="45" w:type="dxa"/>
            </w:tcMar>
          </w:tcPr>
          <w:p w14:paraId="5BA003B4" w14:textId="77777777" w:rsidR="00014FB3" w:rsidRPr="009F5926" w:rsidRDefault="00014FB3" w:rsidP="00E8394C">
            <w:pPr>
              <w:spacing w:line="276" w:lineRule="auto"/>
              <w:rPr>
                <w:rFonts w:cs="Times New Roman"/>
                <w:sz w:val="24"/>
                <w:szCs w:val="24"/>
              </w:rPr>
            </w:pPr>
            <w:r w:rsidRPr="009F5926">
              <w:rPr>
                <w:rFonts w:cs="Times New Roman"/>
                <w:sz w:val="24"/>
                <w:szCs w:val="24"/>
              </w:rPr>
              <w:t xml:space="preserve">No suppliers’ design contest plans </w:t>
            </w:r>
            <w:r w:rsidRPr="009F5926">
              <w:rPr>
                <w:rFonts w:cs="Times New Roman"/>
                <w:sz w:val="24"/>
                <w:szCs w:val="24"/>
              </w:rPr>
              <w:lastRenderedPageBreak/>
              <w:t>or projects received</w:t>
            </w:r>
          </w:p>
        </w:tc>
        <w:tc>
          <w:tcPr>
            <w:tcW w:w="0" w:type="auto"/>
            <w:tcMar>
              <w:top w:w="30" w:type="dxa"/>
              <w:left w:w="45" w:type="dxa"/>
              <w:bottom w:w="30" w:type="dxa"/>
              <w:right w:w="45" w:type="dxa"/>
            </w:tcMar>
          </w:tcPr>
          <w:p w14:paraId="24BB0702" w14:textId="14FD41DC" w:rsidR="00014FB3" w:rsidRPr="009F5926" w:rsidRDefault="00014FB3" w:rsidP="00E8394C">
            <w:pPr>
              <w:spacing w:line="276" w:lineRule="auto"/>
              <w:rPr>
                <w:rFonts w:cs="Times New Roman"/>
                <w:sz w:val="24"/>
                <w:szCs w:val="24"/>
              </w:rPr>
            </w:pPr>
            <w:r w:rsidRPr="009F5926">
              <w:rPr>
                <w:rFonts w:cs="Times New Roman"/>
                <w:sz w:val="24"/>
                <w:szCs w:val="24"/>
              </w:rPr>
              <w:lastRenderedPageBreak/>
              <w:t xml:space="preserve">175. If no design contest plan or project is received, the PB must have the </w:t>
            </w:r>
            <w:r w:rsidRPr="009F5926">
              <w:rPr>
                <w:rFonts w:cs="Times New Roman"/>
                <w:sz w:val="24"/>
                <w:szCs w:val="24"/>
              </w:rPr>
              <w:lastRenderedPageBreak/>
              <w:t xml:space="preserve">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14FB3" w:rsidRPr="009F5926" w14:paraId="23D281D0" w14:textId="77777777" w:rsidTr="00704BF8">
        <w:trPr>
          <w:jc w:val="center"/>
        </w:trPr>
        <w:tc>
          <w:tcPr>
            <w:tcW w:w="0" w:type="auto"/>
            <w:tcMar>
              <w:top w:w="30" w:type="dxa"/>
              <w:left w:w="45" w:type="dxa"/>
              <w:bottom w:w="30" w:type="dxa"/>
              <w:right w:w="45" w:type="dxa"/>
            </w:tcMar>
          </w:tcPr>
          <w:p w14:paraId="019A5284" w14:textId="77777777" w:rsidR="00014FB3" w:rsidRPr="009F5926" w:rsidRDefault="00014FB3" w:rsidP="00E8394C">
            <w:pPr>
              <w:spacing w:line="276" w:lineRule="auto"/>
              <w:rPr>
                <w:rFonts w:cs="Times New Roman"/>
                <w:sz w:val="24"/>
                <w:szCs w:val="24"/>
              </w:rPr>
            </w:pPr>
            <w:r w:rsidRPr="009F5926">
              <w:rPr>
                <w:rFonts w:cs="Times New Roman"/>
                <w:sz w:val="24"/>
                <w:szCs w:val="24"/>
              </w:rPr>
              <w:lastRenderedPageBreak/>
              <w:t>Evaluate design contest plans or projects</w:t>
            </w:r>
          </w:p>
        </w:tc>
        <w:tc>
          <w:tcPr>
            <w:tcW w:w="0" w:type="auto"/>
            <w:tcMar>
              <w:top w:w="30" w:type="dxa"/>
              <w:left w:w="45" w:type="dxa"/>
              <w:bottom w:w="30" w:type="dxa"/>
              <w:right w:w="45" w:type="dxa"/>
            </w:tcMar>
          </w:tcPr>
          <w:p w14:paraId="185C310D" w14:textId="37CFE15C" w:rsidR="00014FB3" w:rsidRPr="009F5926" w:rsidRDefault="00014FB3" w:rsidP="00E8394C">
            <w:pPr>
              <w:spacing w:line="276" w:lineRule="auto"/>
              <w:rPr>
                <w:rFonts w:cs="Times New Roman"/>
                <w:sz w:val="24"/>
                <w:szCs w:val="24"/>
              </w:rPr>
            </w:pPr>
            <w:r w:rsidRPr="009F5926">
              <w:rPr>
                <w:rFonts w:cs="Times New Roman"/>
                <w:sz w:val="24"/>
                <w:szCs w:val="24"/>
              </w:rPr>
              <w:t xml:space="preserve">176. After the deadline for submission of tenders has expired, the PB must have the possibility to access the received design contest plans or projects and evaluate them (mark whether the tender complies/does not comply with the requirements, establish the ranking of tenders, determine the winning tender, etc.) in </w:t>
            </w:r>
            <w:r w:rsidR="00A40A33">
              <w:rPr>
                <w:rFonts w:cs="Times New Roman"/>
                <w:sz w:val="24"/>
                <w:szCs w:val="24"/>
              </w:rPr>
              <w:t>CPP IS</w:t>
            </w:r>
            <w:r w:rsidRPr="009F5926">
              <w:rPr>
                <w:rFonts w:cs="Times New Roman"/>
                <w:sz w:val="24"/>
                <w:szCs w:val="24"/>
              </w:rPr>
              <w:t>.</w:t>
            </w:r>
            <w:r w:rsidRPr="009F5926">
              <w:rPr>
                <w:rFonts w:cs="Times New Roman"/>
                <w:sz w:val="24"/>
                <w:szCs w:val="24"/>
              </w:rPr>
              <w:br/>
              <w:t>177. Until the end of the procurement, the PB must be able to return to a previous step and change its decision regarding the evaluation of the supplier’s tender.</w:t>
            </w:r>
            <w:r w:rsidRPr="009F5926">
              <w:rPr>
                <w:rFonts w:cs="Times New Roman"/>
                <w:sz w:val="24"/>
                <w:szCs w:val="24"/>
              </w:rPr>
              <w:br/>
              <w:t xml:space="preserve">178. The submitted plans or projects must be evaluated anonymously (members of the evaluation commission may learn who submitted the tenders only after the commission has reached a common opinion or adopted a decision on the best plan or project) and according to the criteria established in the procurement documents, which do not necessarily have to be based on price, costs or the price or cost and quality ratio. In the minutes signed by the members of the evaluation commission, the commission indicates the order of the projects </w:t>
            </w:r>
            <w:proofErr w:type="gramStart"/>
            <w:r w:rsidRPr="009F5926">
              <w:rPr>
                <w:rFonts w:cs="Times New Roman"/>
                <w:sz w:val="24"/>
                <w:szCs w:val="24"/>
              </w:rPr>
              <w:t>on the basis of</w:t>
            </w:r>
            <w:proofErr w:type="gramEnd"/>
            <w:r w:rsidRPr="009F5926">
              <w:rPr>
                <w:rFonts w:cs="Times New Roman"/>
                <w:sz w:val="24"/>
                <w:szCs w:val="24"/>
              </w:rPr>
              <w:t xml:space="preserve"> the merits of each project </w:t>
            </w:r>
            <w:proofErr w:type="gramStart"/>
            <w:r w:rsidRPr="009F5926">
              <w:rPr>
                <w:rFonts w:cs="Times New Roman"/>
                <w:sz w:val="24"/>
                <w:szCs w:val="24"/>
              </w:rPr>
              <w:t>and also</w:t>
            </w:r>
            <w:proofErr w:type="gramEnd"/>
            <w:r w:rsidRPr="009F5926">
              <w:rPr>
                <w:rFonts w:cs="Times New Roman"/>
                <w:sz w:val="24"/>
                <w:szCs w:val="24"/>
              </w:rPr>
              <w:t xml:space="preserve"> provides its comments requiring additional clarification.</w:t>
            </w:r>
            <w:r w:rsidRPr="009F5926">
              <w:rPr>
                <w:rFonts w:cs="Times New Roman"/>
                <w:sz w:val="24"/>
                <w:szCs w:val="24"/>
              </w:rPr>
              <w:br/>
              <w:t>179. After the tenders have been evaluated, suppliers must automatically be ranked (from the highest to the lowest score). The procurement specialist must be given the possibility to change the ranking, form a new ranking and exclude certain suppliers from it.</w:t>
            </w:r>
            <w:r w:rsidRPr="009F5926">
              <w:rPr>
                <w:rFonts w:cs="Times New Roman"/>
                <w:sz w:val="24"/>
                <w:szCs w:val="24"/>
              </w:rPr>
              <w:br/>
              <w:t>180. For other requirements, see the “Tender evaluation subsystem” section.</w:t>
            </w:r>
          </w:p>
        </w:tc>
      </w:tr>
      <w:tr w:rsidR="00014FB3" w:rsidRPr="009F5926" w14:paraId="6CABE950" w14:textId="77777777" w:rsidTr="00704BF8">
        <w:trPr>
          <w:jc w:val="center"/>
        </w:trPr>
        <w:tc>
          <w:tcPr>
            <w:tcW w:w="0" w:type="auto"/>
            <w:tcMar>
              <w:top w:w="30" w:type="dxa"/>
              <w:left w:w="45" w:type="dxa"/>
              <w:bottom w:w="30" w:type="dxa"/>
              <w:right w:w="45" w:type="dxa"/>
            </w:tcMar>
          </w:tcPr>
          <w:p w14:paraId="5DCACF7B" w14:textId="77777777" w:rsidR="00014FB3" w:rsidRPr="009F5926" w:rsidRDefault="00014FB3" w:rsidP="00E8394C">
            <w:pPr>
              <w:spacing w:line="276" w:lineRule="auto"/>
              <w:rPr>
                <w:rFonts w:cs="Times New Roman"/>
                <w:sz w:val="24"/>
                <w:szCs w:val="24"/>
              </w:rPr>
            </w:pPr>
            <w:r w:rsidRPr="009F5926">
              <w:rPr>
                <w:rFonts w:cs="Times New Roman"/>
                <w:sz w:val="24"/>
                <w:szCs w:val="24"/>
              </w:rPr>
              <w:t>Reject a design contest plan or project</w:t>
            </w:r>
          </w:p>
        </w:tc>
        <w:tc>
          <w:tcPr>
            <w:tcW w:w="0" w:type="auto"/>
            <w:tcMar>
              <w:top w:w="30" w:type="dxa"/>
              <w:left w:w="45" w:type="dxa"/>
              <w:bottom w:w="30" w:type="dxa"/>
              <w:right w:w="45" w:type="dxa"/>
            </w:tcMar>
          </w:tcPr>
          <w:p w14:paraId="48868BBF" w14:textId="77777777" w:rsidR="00014FB3" w:rsidRPr="009F5926" w:rsidRDefault="00014FB3" w:rsidP="00E8394C">
            <w:pPr>
              <w:spacing w:line="276" w:lineRule="auto"/>
              <w:rPr>
                <w:rFonts w:cs="Times New Roman"/>
                <w:sz w:val="24"/>
                <w:szCs w:val="24"/>
              </w:rPr>
            </w:pPr>
            <w:r w:rsidRPr="009F5926">
              <w:rPr>
                <w:rFonts w:cs="Times New Roman"/>
                <w:sz w:val="24"/>
                <w:szCs w:val="24"/>
              </w:rPr>
              <w:t>181. It must be possible to initiate the process at any time when the PB sees a need to do so.</w:t>
            </w:r>
          </w:p>
        </w:tc>
      </w:tr>
      <w:tr w:rsidR="00014FB3" w:rsidRPr="009F5926" w14:paraId="0EF4EC42" w14:textId="77777777" w:rsidTr="00704BF8">
        <w:trPr>
          <w:jc w:val="center"/>
        </w:trPr>
        <w:tc>
          <w:tcPr>
            <w:tcW w:w="0" w:type="auto"/>
            <w:tcMar>
              <w:top w:w="30" w:type="dxa"/>
              <w:left w:w="45" w:type="dxa"/>
              <w:bottom w:w="30" w:type="dxa"/>
              <w:right w:w="45" w:type="dxa"/>
            </w:tcMar>
          </w:tcPr>
          <w:p w14:paraId="1A22947B" w14:textId="77777777" w:rsidR="00014FB3" w:rsidRPr="009F5926" w:rsidRDefault="00014FB3" w:rsidP="00E8394C">
            <w:pPr>
              <w:spacing w:line="276" w:lineRule="auto"/>
              <w:rPr>
                <w:rFonts w:cs="Times New Roman"/>
                <w:sz w:val="24"/>
                <w:szCs w:val="24"/>
              </w:rPr>
            </w:pPr>
            <w:r w:rsidRPr="009F5926">
              <w:rPr>
                <w:rFonts w:cs="Times New Roman"/>
                <w:sz w:val="24"/>
                <w:szCs w:val="24"/>
              </w:rPr>
              <w:t>Reject all design contest plans or projects</w:t>
            </w:r>
          </w:p>
        </w:tc>
        <w:tc>
          <w:tcPr>
            <w:tcW w:w="0" w:type="auto"/>
            <w:tcMar>
              <w:top w:w="30" w:type="dxa"/>
              <w:left w:w="45" w:type="dxa"/>
              <w:bottom w:w="30" w:type="dxa"/>
              <w:right w:w="45" w:type="dxa"/>
            </w:tcMar>
          </w:tcPr>
          <w:p w14:paraId="3BA6F43F" w14:textId="13DD29E9" w:rsidR="00014FB3" w:rsidRPr="009F5926" w:rsidRDefault="00014FB3" w:rsidP="00E8394C">
            <w:pPr>
              <w:spacing w:line="276" w:lineRule="auto"/>
              <w:rPr>
                <w:rFonts w:cs="Times New Roman"/>
                <w:sz w:val="24"/>
                <w:szCs w:val="24"/>
              </w:rPr>
            </w:pPr>
            <w:r w:rsidRPr="009F5926">
              <w:rPr>
                <w:rFonts w:cs="Times New Roman"/>
                <w:sz w:val="24"/>
                <w:szCs w:val="24"/>
              </w:rPr>
              <w:t xml:space="preserve">182. After rejecting all tenders,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14FB3" w:rsidRPr="009F5926" w14:paraId="09EEDE8C" w14:textId="77777777" w:rsidTr="00704BF8">
        <w:trPr>
          <w:jc w:val="center"/>
        </w:trPr>
        <w:tc>
          <w:tcPr>
            <w:tcW w:w="0" w:type="auto"/>
            <w:tcMar>
              <w:top w:w="30" w:type="dxa"/>
              <w:left w:w="45" w:type="dxa"/>
              <w:bottom w:w="30" w:type="dxa"/>
              <w:right w:w="45" w:type="dxa"/>
            </w:tcMar>
          </w:tcPr>
          <w:p w14:paraId="65184B82" w14:textId="77777777" w:rsidR="00014FB3" w:rsidRPr="009F5926" w:rsidRDefault="00014FB3" w:rsidP="00E8394C">
            <w:pPr>
              <w:spacing w:line="276" w:lineRule="auto"/>
              <w:rPr>
                <w:rFonts w:cs="Times New Roman"/>
                <w:sz w:val="24"/>
                <w:szCs w:val="24"/>
              </w:rPr>
            </w:pPr>
            <w:r w:rsidRPr="009F5926">
              <w:rPr>
                <w:rFonts w:cs="Times New Roman"/>
                <w:sz w:val="24"/>
                <w:szCs w:val="24"/>
              </w:rPr>
              <w:t>Determine the winner(s)</w:t>
            </w:r>
          </w:p>
        </w:tc>
        <w:tc>
          <w:tcPr>
            <w:tcW w:w="0" w:type="auto"/>
            <w:tcMar>
              <w:top w:w="30" w:type="dxa"/>
              <w:left w:w="45" w:type="dxa"/>
              <w:bottom w:w="30" w:type="dxa"/>
              <w:right w:w="45" w:type="dxa"/>
            </w:tcMar>
          </w:tcPr>
          <w:p w14:paraId="7015A885" w14:textId="0371514D" w:rsidR="00014FB3" w:rsidRPr="009F5926" w:rsidRDefault="00014FB3" w:rsidP="00E8394C">
            <w:pPr>
              <w:spacing w:line="276" w:lineRule="auto"/>
              <w:rPr>
                <w:rFonts w:cs="Times New Roman"/>
                <w:sz w:val="24"/>
                <w:szCs w:val="24"/>
              </w:rPr>
            </w:pPr>
            <w:r w:rsidRPr="009F5926">
              <w:rPr>
                <w:rFonts w:cs="Times New Roman"/>
                <w:sz w:val="24"/>
                <w:szCs w:val="24"/>
              </w:rPr>
              <w:t>183. The activities of this process must be possible to carry out for the entire procurement (if the procurement is not divided into lots), synchronously (activities related to each procurement lot are carried out at the same time) or asynchronously (each procurement lot is carried out at its own pace).</w:t>
            </w:r>
            <w:r w:rsidRPr="009F5926">
              <w:rPr>
                <w:rFonts w:cs="Times New Roman"/>
                <w:sz w:val="24"/>
                <w:szCs w:val="24"/>
              </w:rPr>
              <w:br/>
              <w:t xml:space="preserve">184. If provided for in the contest conditions, the PB awards prizes or payments to contest participants. Payments are made outside </w:t>
            </w:r>
            <w:r w:rsidR="00A40A33">
              <w:rPr>
                <w:rFonts w:cs="Times New Roman"/>
                <w:sz w:val="24"/>
                <w:szCs w:val="24"/>
              </w:rPr>
              <w:t>CPP IS</w:t>
            </w:r>
            <w:r w:rsidRPr="009F5926">
              <w:rPr>
                <w:rFonts w:cs="Times New Roman"/>
                <w:sz w:val="24"/>
                <w:szCs w:val="24"/>
              </w:rPr>
              <w:t xml:space="preserve">. The </w:t>
            </w:r>
            <w:r w:rsidRPr="009F5926">
              <w:rPr>
                <w:rFonts w:cs="Times New Roman"/>
                <w:sz w:val="24"/>
                <w:szCs w:val="24"/>
              </w:rPr>
              <w:lastRenderedPageBreak/>
              <w:t>system must provide the possibility to indicate which prizes or payments were awarded to which participants.</w:t>
            </w:r>
          </w:p>
        </w:tc>
      </w:tr>
      <w:tr w:rsidR="00014FB3" w:rsidRPr="009F5926" w14:paraId="72F11D33" w14:textId="77777777" w:rsidTr="00704BF8">
        <w:trPr>
          <w:jc w:val="center"/>
        </w:trPr>
        <w:tc>
          <w:tcPr>
            <w:tcW w:w="0" w:type="auto"/>
            <w:tcMar>
              <w:top w:w="30" w:type="dxa"/>
              <w:left w:w="45" w:type="dxa"/>
              <w:bottom w:w="30" w:type="dxa"/>
              <w:right w:w="45" w:type="dxa"/>
            </w:tcMar>
          </w:tcPr>
          <w:p w14:paraId="2BDC4773" w14:textId="77777777" w:rsidR="00014FB3" w:rsidRPr="009F5926" w:rsidRDefault="00014FB3" w:rsidP="00E8394C">
            <w:pPr>
              <w:spacing w:line="276" w:lineRule="auto"/>
              <w:rPr>
                <w:rFonts w:cs="Times New Roman"/>
                <w:sz w:val="24"/>
                <w:szCs w:val="24"/>
              </w:rPr>
            </w:pPr>
            <w:r w:rsidRPr="009F5926">
              <w:rPr>
                <w:rFonts w:cs="Times New Roman"/>
                <w:sz w:val="24"/>
                <w:szCs w:val="24"/>
              </w:rPr>
              <w:lastRenderedPageBreak/>
              <w:t>Conclude the contract</w:t>
            </w:r>
          </w:p>
        </w:tc>
        <w:tc>
          <w:tcPr>
            <w:tcW w:w="0" w:type="auto"/>
            <w:tcMar>
              <w:top w:w="30" w:type="dxa"/>
              <w:left w:w="45" w:type="dxa"/>
              <w:bottom w:w="30" w:type="dxa"/>
              <w:right w:w="45" w:type="dxa"/>
            </w:tcMar>
          </w:tcPr>
          <w:p w14:paraId="3CADCF29" w14:textId="567DDDEF" w:rsidR="00014FB3" w:rsidRPr="009F5926" w:rsidRDefault="00014FB3" w:rsidP="00E8394C">
            <w:pPr>
              <w:spacing w:line="276" w:lineRule="auto"/>
              <w:rPr>
                <w:rFonts w:cs="Times New Roman"/>
                <w:sz w:val="24"/>
                <w:szCs w:val="24"/>
              </w:rPr>
            </w:pPr>
            <w:r w:rsidRPr="009F5926">
              <w:rPr>
                <w:rFonts w:cs="Times New Roman"/>
                <w:sz w:val="24"/>
                <w:szCs w:val="24"/>
              </w:rPr>
              <w:t xml:space="preserve">185. Once the PB has concluded a contract (framework agreement) with the winning supplier(s) outside </w:t>
            </w:r>
            <w:r w:rsidR="00A40A33">
              <w:rPr>
                <w:rFonts w:cs="Times New Roman"/>
                <w:sz w:val="24"/>
                <w:szCs w:val="24"/>
              </w:rPr>
              <w:t>CPP IS</w:t>
            </w:r>
            <w:r w:rsidRPr="009F5926">
              <w:rPr>
                <w:rFonts w:cs="Times New Roman"/>
                <w:sz w:val="24"/>
                <w:szCs w:val="24"/>
              </w:rPr>
              <w:t>, the PB must select the relevant ground for completion of the procurement in the classifier (if the procurement is divided into lots - separately for each procurement lot).</w:t>
            </w:r>
          </w:p>
        </w:tc>
      </w:tr>
      <w:tr w:rsidR="00014FB3" w:rsidRPr="009F5926" w14:paraId="4A043CB7" w14:textId="77777777" w:rsidTr="00704BF8">
        <w:trPr>
          <w:jc w:val="center"/>
        </w:trPr>
        <w:tc>
          <w:tcPr>
            <w:tcW w:w="0" w:type="auto"/>
            <w:tcMar>
              <w:top w:w="30" w:type="dxa"/>
              <w:left w:w="45" w:type="dxa"/>
              <w:bottom w:w="30" w:type="dxa"/>
              <w:right w:w="45" w:type="dxa"/>
            </w:tcMar>
          </w:tcPr>
          <w:p w14:paraId="26FA2E68" w14:textId="77777777" w:rsidR="00014FB3" w:rsidRPr="009F5926" w:rsidRDefault="00014FB3" w:rsidP="00E8394C">
            <w:pPr>
              <w:spacing w:line="276" w:lineRule="auto"/>
              <w:rPr>
                <w:rFonts w:cs="Times New Roman"/>
                <w:sz w:val="24"/>
                <w:szCs w:val="24"/>
              </w:rPr>
            </w:pPr>
            <w:r w:rsidRPr="009F5926">
              <w:rPr>
                <w:rFonts w:cs="Times New Roman"/>
                <w:sz w:val="24"/>
                <w:szCs w:val="24"/>
              </w:rPr>
              <w:t>All suppliers withdraw design contest plans or projects or refuse to conclude the contract</w:t>
            </w:r>
          </w:p>
        </w:tc>
        <w:tc>
          <w:tcPr>
            <w:tcW w:w="0" w:type="auto"/>
            <w:tcMar>
              <w:top w:w="30" w:type="dxa"/>
              <w:left w:w="45" w:type="dxa"/>
              <w:bottom w:w="30" w:type="dxa"/>
              <w:right w:w="45" w:type="dxa"/>
            </w:tcMar>
          </w:tcPr>
          <w:p w14:paraId="66D30F71" w14:textId="6D285122" w:rsidR="00014FB3" w:rsidRPr="009F5926" w:rsidRDefault="00014FB3" w:rsidP="00E8394C">
            <w:pPr>
              <w:spacing w:line="276" w:lineRule="auto"/>
              <w:rPr>
                <w:rFonts w:cs="Times New Roman"/>
                <w:sz w:val="24"/>
                <w:szCs w:val="24"/>
              </w:rPr>
            </w:pPr>
            <w:r w:rsidRPr="009F5926">
              <w:rPr>
                <w:rFonts w:cs="Times New Roman"/>
                <w:sz w:val="24"/>
                <w:szCs w:val="24"/>
              </w:rPr>
              <w:t xml:space="preserve">186. If all suppliers withdraw their tenders or refuse to conclude the contract,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14FB3" w:rsidRPr="009F5926" w14:paraId="483FF949" w14:textId="77777777" w:rsidTr="00704BF8">
        <w:trPr>
          <w:jc w:val="center"/>
        </w:trPr>
        <w:tc>
          <w:tcPr>
            <w:tcW w:w="0" w:type="auto"/>
            <w:tcMar>
              <w:top w:w="30" w:type="dxa"/>
              <w:left w:w="45" w:type="dxa"/>
              <w:bottom w:w="30" w:type="dxa"/>
              <w:right w:w="45" w:type="dxa"/>
            </w:tcMar>
          </w:tcPr>
          <w:p w14:paraId="1F9A0A14" w14:textId="77777777" w:rsidR="00014FB3" w:rsidRPr="009F5926" w:rsidRDefault="00014FB3" w:rsidP="00E8394C">
            <w:pPr>
              <w:spacing w:line="276" w:lineRule="auto"/>
              <w:rPr>
                <w:rFonts w:cs="Times New Roman"/>
                <w:sz w:val="24"/>
                <w:szCs w:val="24"/>
              </w:rPr>
            </w:pPr>
            <w:r w:rsidRPr="009F5926">
              <w:rPr>
                <w:rFonts w:cs="Times New Roman"/>
                <w:sz w:val="24"/>
                <w:szCs w:val="24"/>
              </w:rPr>
              <w:t>Terminate the procurement</w:t>
            </w:r>
          </w:p>
        </w:tc>
        <w:tc>
          <w:tcPr>
            <w:tcW w:w="0" w:type="auto"/>
            <w:tcMar>
              <w:top w:w="30" w:type="dxa"/>
              <w:left w:w="45" w:type="dxa"/>
              <w:bottom w:w="30" w:type="dxa"/>
              <w:right w:w="45" w:type="dxa"/>
            </w:tcMar>
          </w:tcPr>
          <w:p w14:paraId="738173AF" w14:textId="396A6858" w:rsidR="00014FB3" w:rsidRPr="009F5926" w:rsidRDefault="00014FB3" w:rsidP="00E8394C">
            <w:pPr>
              <w:spacing w:line="276" w:lineRule="auto"/>
              <w:rPr>
                <w:rFonts w:cs="Times New Roman"/>
                <w:sz w:val="24"/>
                <w:szCs w:val="24"/>
              </w:rPr>
            </w:pPr>
            <w:r w:rsidRPr="009F5926">
              <w:rPr>
                <w:rFonts w:cs="Times New Roman"/>
                <w:sz w:val="24"/>
                <w:szCs w:val="24"/>
              </w:rPr>
              <w:t>187. The PB must have the possibility to initiate this process if it sees a need to terminate the procurement and if the procurement procedures have not yet ended.</w:t>
            </w:r>
            <w:r w:rsidRPr="009F5926">
              <w:rPr>
                <w:rFonts w:cs="Times New Roman"/>
                <w:sz w:val="24"/>
                <w:szCs w:val="24"/>
              </w:rPr>
              <w:br/>
              <w:t xml:space="preserve">188. Possibilities to terminate the entire procurement or its </w:t>
            </w:r>
            <w:proofErr w:type="gramStart"/>
            <w:r w:rsidRPr="009F5926">
              <w:rPr>
                <w:rFonts w:cs="Times New Roman"/>
                <w:sz w:val="24"/>
                <w:szCs w:val="24"/>
              </w:rPr>
              <w:t>lots</w:t>
            </w:r>
            <w:proofErr w:type="gramEnd"/>
            <w:r w:rsidRPr="009F5926">
              <w:rPr>
                <w:rFonts w:cs="Times New Roman"/>
                <w:sz w:val="24"/>
                <w:szCs w:val="24"/>
              </w:rPr>
              <w:t xml:space="preserve"> must be implemented. If a procurement lot is terminated, the other lots must continue to be carried out.</w:t>
            </w:r>
            <w:r w:rsidRPr="009F5926">
              <w:rPr>
                <w:rFonts w:cs="Times New Roman"/>
                <w:sz w:val="24"/>
                <w:szCs w:val="24"/>
              </w:rPr>
              <w:br/>
              <w:t xml:space="preserve">189. Where the entire procurement or its lot is terminated,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r w:rsidRPr="009F5926">
              <w:rPr>
                <w:rFonts w:cs="Times New Roman"/>
                <w:sz w:val="24"/>
                <w:szCs w:val="24"/>
              </w:rPr>
              <w:br/>
              <w:t xml:space="preserve">190. If the PB chooses to terminate the procurement, the </w:t>
            </w:r>
            <w:r w:rsidR="00A40A33">
              <w:rPr>
                <w:rFonts w:cs="Times New Roman"/>
                <w:sz w:val="24"/>
                <w:szCs w:val="24"/>
              </w:rPr>
              <w:t>CPP IS</w:t>
            </w:r>
            <w:r w:rsidRPr="009F5926">
              <w:rPr>
                <w:rFonts w:cs="Times New Roman"/>
                <w:sz w:val="24"/>
                <w:szCs w:val="24"/>
              </w:rPr>
              <w:t xml:space="preserve"> communication subsystem must remain active (suppliers must be able to write letters to the PB and the PB must have the possibility to respond to them); the PB must have the possibility to publish a notice on procurement results.</w:t>
            </w:r>
          </w:p>
        </w:tc>
      </w:tr>
      <w:tr w:rsidR="00014FB3" w:rsidRPr="009F5926" w14:paraId="5C84CD19" w14:textId="77777777" w:rsidTr="00704BF8">
        <w:trPr>
          <w:jc w:val="center"/>
        </w:trPr>
        <w:tc>
          <w:tcPr>
            <w:tcW w:w="0" w:type="auto"/>
            <w:tcMar>
              <w:top w:w="30" w:type="dxa"/>
              <w:left w:w="45" w:type="dxa"/>
              <w:bottom w:w="30" w:type="dxa"/>
              <w:right w:w="45" w:type="dxa"/>
            </w:tcMar>
          </w:tcPr>
          <w:p w14:paraId="594B30F9" w14:textId="77777777" w:rsidR="00014FB3" w:rsidRPr="009F5926" w:rsidRDefault="00014FB3" w:rsidP="00E8394C">
            <w:pPr>
              <w:spacing w:line="276" w:lineRule="auto"/>
              <w:rPr>
                <w:rFonts w:cs="Times New Roman"/>
                <w:sz w:val="24"/>
                <w:szCs w:val="24"/>
              </w:rPr>
            </w:pPr>
            <w:r w:rsidRPr="009F5926">
              <w:rPr>
                <w:rFonts w:cs="Times New Roman"/>
                <w:sz w:val="24"/>
                <w:szCs w:val="24"/>
              </w:rPr>
              <w:t xml:space="preserve">The validity period of tenders </w:t>
            </w:r>
            <w:proofErr w:type="gramStart"/>
            <w:r w:rsidRPr="009F5926">
              <w:rPr>
                <w:rFonts w:cs="Times New Roman"/>
                <w:sz w:val="24"/>
                <w:szCs w:val="24"/>
              </w:rPr>
              <w:t>expires</w:t>
            </w:r>
            <w:proofErr w:type="gramEnd"/>
            <w:r w:rsidRPr="009F5926">
              <w:rPr>
                <w:rFonts w:cs="Times New Roman"/>
                <w:sz w:val="24"/>
                <w:szCs w:val="24"/>
              </w:rPr>
              <w:t xml:space="preserve"> and the contract (framework agreement) is not concluded for reasons attributable to suppliers</w:t>
            </w:r>
          </w:p>
        </w:tc>
        <w:tc>
          <w:tcPr>
            <w:tcW w:w="0" w:type="auto"/>
            <w:tcMar>
              <w:top w:w="30" w:type="dxa"/>
              <w:left w:w="45" w:type="dxa"/>
              <w:bottom w:w="30" w:type="dxa"/>
              <w:right w:w="45" w:type="dxa"/>
            </w:tcMar>
          </w:tcPr>
          <w:p w14:paraId="34A296ED" w14:textId="0A7918D3" w:rsidR="00014FB3" w:rsidRPr="009F5926" w:rsidRDefault="00014FB3" w:rsidP="00E8394C">
            <w:pPr>
              <w:spacing w:line="276" w:lineRule="auto"/>
              <w:rPr>
                <w:rFonts w:cs="Times New Roman"/>
                <w:sz w:val="24"/>
                <w:szCs w:val="24"/>
              </w:rPr>
            </w:pPr>
            <w:r w:rsidRPr="009F5926">
              <w:rPr>
                <w:rFonts w:cs="Times New Roman"/>
                <w:sz w:val="24"/>
                <w:szCs w:val="24"/>
              </w:rPr>
              <w:t xml:space="preserve">191. When the validity period of tenders has expired and the contract (framework agreement) has not been concluded for reasons attributable to suppliers,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014FB3" w:rsidRPr="009F5926" w14:paraId="6A62FF36" w14:textId="77777777" w:rsidTr="00704BF8">
        <w:trPr>
          <w:jc w:val="center"/>
        </w:trPr>
        <w:tc>
          <w:tcPr>
            <w:tcW w:w="0" w:type="auto"/>
            <w:tcMar>
              <w:top w:w="30" w:type="dxa"/>
              <w:left w:w="45" w:type="dxa"/>
              <w:bottom w:w="30" w:type="dxa"/>
              <w:right w:w="45" w:type="dxa"/>
            </w:tcMar>
          </w:tcPr>
          <w:p w14:paraId="6DBD3177" w14:textId="77777777" w:rsidR="00014FB3" w:rsidRPr="009F5926" w:rsidRDefault="00014FB3" w:rsidP="00E8394C">
            <w:pPr>
              <w:spacing w:line="276" w:lineRule="auto"/>
              <w:rPr>
                <w:rFonts w:cs="Times New Roman"/>
                <w:sz w:val="24"/>
                <w:szCs w:val="24"/>
              </w:rPr>
            </w:pPr>
            <w:r w:rsidRPr="009F5926">
              <w:rPr>
                <w:rFonts w:cs="Times New Roman"/>
                <w:sz w:val="24"/>
                <w:szCs w:val="24"/>
              </w:rPr>
              <w:t>Publish procurement results (end of procurement procedures)</w:t>
            </w:r>
          </w:p>
        </w:tc>
        <w:tc>
          <w:tcPr>
            <w:tcW w:w="0" w:type="auto"/>
            <w:tcMar>
              <w:top w:w="30" w:type="dxa"/>
              <w:left w:w="45" w:type="dxa"/>
              <w:bottom w:w="30" w:type="dxa"/>
              <w:right w:w="45" w:type="dxa"/>
            </w:tcMar>
          </w:tcPr>
          <w:p w14:paraId="0E1F85F7" w14:textId="148ADECD" w:rsidR="00014FB3" w:rsidRPr="009F5926" w:rsidRDefault="00014FB3" w:rsidP="00E8394C">
            <w:pPr>
              <w:spacing w:line="276" w:lineRule="auto"/>
              <w:rPr>
                <w:rFonts w:cs="Times New Roman"/>
                <w:sz w:val="24"/>
                <w:szCs w:val="24"/>
              </w:rPr>
            </w:pPr>
            <w:r w:rsidRPr="009F5926">
              <w:rPr>
                <w:rFonts w:cs="Times New Roman"/>
                <w:sz w:val="24"/>
                <w:szCs w:val="24"/>
              </w:rPr>
              <w:t xml:space="preserve">192. After recording the fact of completion of the procurement in </w:t>
            </w:r>
            <w:r w:rsidR="00A40A33">
              <w:rPr>
                <w:rFonts w:cs="Times New Roman"/>
                <w:sz w:val="24"/>
                <w:szCs w:val="24"/>
              </w:rPr>
              <w:t>CPP IS</w:t>
            </w:r>
            <w:r w:rsidRPr="009F5926">
              <w:rPr>
                <w:rFonts w:cs="Times New Roman"/>
                <w:sz w:val="24"/>
                <w:szCs w:val="24"/>
              </w:rPr>
              <w:t xml:space="preserve"> by selecting the ground specified in the classifier, the PB must have the possibility to publish a notice on the results of the design contest and a contract award notice (in the case of </w:t>
            </w:r>
            <w:r w:rsidR="00881F44" w:rsidRPr="00881F44">
              <w:rPr>
                <w:rFonts w:cs="Times New Roman"/>
                <w:sz w:val="24"/>
                <w:szCs w:val="24"/>
              </w:rPr>
              <w:t>above-threshold</w:t>
            </w:r>
            <w:r w:rsidRPr="009F5926">
              <w:rPr>
                <w:rFonts w:cs="Times New Roman"/>
                <w:sz w:val="24"/>
                <w:szCs w:val="24"/>
              </w:rPr>
              <w:t xml:space="preserve"> procurements).</w:t>
            </w:r>
            <w:r w:rsidRPr="009F5926">
              <w:rPr>
                <w:rFonts w:cs="Times New Roman"/>
                <w:sz w:val="24"/>
                <w:szCs w:val="24"/>
              </w:rPr>
              <w:br/>
              <w:t xml:space="preserve">193. The completed procurement must be visible in </w:t>
            </w:r>
            <w:r w:rsidR="00A40A33">
              <w:rPr>
                <w:rFonts w:cs="Times New Roman"/>
                <w:sz w:val="24"/>
                <w:szCs w:val="24"/>
              </w:rPr>
              <w:t>CPP IS</w:t>
            </w:r>
            <w:r w:rsidRPr="009F5926">
              <w:rPr>
                <w:rFonts w:cs="Times New Roman"/>
                <w:sz w:val="24"/>
                <w:szCs w:val="24"/>
              </w:rPr>
              <w:t xml:space="preserve"> among all published procurements, as well as in both the PB’s and suppliers’ profiles (including correspondence history, etc.); however, there must be an indication that the procurement procedures have ended.</w:t>
            </w:r>
            <w:r w:rsidRPr="009F5926">
              <w:rPr>
                <w:rFonts w:cs="Times New Roman"/>
                <w:sz w:val="24"/>
                <w:szCs w:val="24"/>
              </w:rPr>
              <w:br/>
            </w:r>
            <w:r w:rsidRPr="009F5926">
              <w:rPr>
                <w:rFonts w:cs="Times New Roman"/>
                <w:sz w:val="24"/>
                <w:szCs w:val="24"/>
              </w:rPr>
              <w:lastRenderedPageBreak/>
              <w:t>194. For other requirements, see the “Procurement notices subsystem” section.</w:t>
            </w:r>
          </w:p>
        </w:tc>
      </w:tr>
      <w:tr w:rsidR="00014FB3" w:rsidRPr="009F5926" w14:paraId="7C6F3460" w14:textId="77777777" w:rsidTr="00704BF8">
        <w:trPr>
          <w:jc w:val="center"/>
        </w:trPr>
        <w:tc>
          <w:tcPr>
            <w:tcW w:w="0" w:type="auto"/>
            <w:tcMar>
              <w:top w:w="30" w:type="dxa"/>
              <w:left w:w="45" w:type="dxa"/>
              <w:bottom w:w="30" w:type="dxa"/>
              <w:right w:w="45" w:type="dxa"/>
            </w:tcMar>
          </w:tcPr>
          <w:p w14:paraId="72E5BA71" w14:textId="77777777" w:rsidR="00014FB3" w:rsidRPr="009F5926" w:rsidRDefault="00014FB3" w:rsidP="00E8394C">
            <w:pPr>
              <w:spacing w:line="276" w:lineRule="auto"/>
              <w:rPr>
                <w:rFonts w:cs="Times New Roman"/>
                <w:sz w:val="24"/>
                <w:szCs w:val="24"/>
              </w:rPr>
            </w:pPr>
            <w:r w:rsidRPr="009F5926">
              <w:rPr>
                <w:rFonts w:cs="Times New Roman"/>
                <w:sz w:val="24"/>
                <w:szCs w:val="24"/>
              </w:rPr>
              <w:lastRenderedPageBreak/>
              <w:t>Conduct procurement by negotiated procedure without publication</w:t>
            </w:r>
          </w:p>
        </w:tc>
        <w:tc>
          <w:tcPr>
            <w:tcW w:w="0" w:type="auto"/>
            <w:tcMar>
              <w:top w:w="30" w:type="dxa"/>
              <w:left w:w="45" w:type="dxa"/>
              <w:bottom w:w="30" w:type="dxa"/>
              <w:right w:w="45" w:type="dxa"/>
            </w:tcMar>
          </w:tcPr>
          <w:p w14:paraId="722E7C9B" w14:textId="77777777" w:rsidR="00014FB3" w:rsidRPr="009F5926" w:rsidRDefault="00014FB3" w:rsidP="00E8394C">
            <w:pPr>
              <w:spacing w:line="276" w:lineRule="auto"/>
              <w:rPr>
                <w:rFonts w:cs="Times New Roman"/>
                <w:sz w:val="24"/>
                <w:szCs w:val="24"/>
              </w:rPr>
            </w:pPr>
            <w:r w:rsidRPr="009F5926">
              <w:rPr>
                <w:rFonts w:cs="Times New Roman"/>
                <w:sz w:val="24"/>
                <w:szCs w:val="24"/>
              </w:rPr>
              <w:t>195. If the procurement documents provide for procurement by NNP after the contest, the PB must be able to initiate NNP.</w:t>
            </w:r>
            <w:r w:rsidRPr="009F5926">
              <w:rPr>
                <w:rFonts w:cs="Times New Roman"/>
                <w:sz w:val="24"/>
                <w:szCs w:val="24"/>
              </w:rPr>
              <w:br/>
              <w:t>196. The initiated procurement (conducted by negotiated procedure without publication) must be linked to the completed design contest and, if the design contest was linked to a procurement plan summary line, to the same procurement plan summary line(s).</w:t>
            </w:r>
          </w:p>
        </w:tc>
      </w:tr>
    </w:tbl>
    <w:p w14:paraId="513940A2" w14:textId="77777777" w:rsidR="00014FB3" w:rsidRPr="009F5926" w:rsidRDefault="00014FB3" w:rsidP="00E8394C">
      <w:pPr>
        <w:spacing w:after="0"/>
        <w:rPr>
          <w:rFonts w:cs="Times New Roman"/>
          <w:sz w:val="24"/>
          <w:szCs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6C4F4C" w:rsidRPr="009F5926" w14:paraId="74B993C1" w14:textId="77777777" w:rsidTr="00B132C5">
        <w:tc>
          <w:tcPr>
            <w:tcW w:w="567" w:type="dxa"/>
            <w:tcMar>
              <w:top w:w="0" w:type="dxa"/>
              <w:left w:w="0" w:type="dxa"/>
              <w:bottom w:w="0" w:type="dxa"/>
              <w:right w:w="0" w:type="dxa"/>
            </w:tcMar>
          </w:tcPr>
          <w:p w14:paraId="1CB79354" w14:textId="77777777" w:rsidR="006C4F4C" w:rsidRPr="00CB60E6" w:rsidRDefault="006C4F4C" w:rsidP="00CB60E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CB60E6">
              <w:rPr>
                <w:rFonts w:ascii="Times New Roman" w:eastAsia="Times New Roman" w:hAnsi="Times New Roman" w:cs="Times New Roman"/>
                <w:color w:val="000000" w:themeColor="text1"/>
                <w:sz w:val="24"/>
                <w:szCs w:val="24"/>
                <w:lang w:val="lt-LT" w:eastAsia="lt-LT"/>
              </w:rPr>
              <w:t>20</w:t>
            </w:r>
          </w:p>
        </w:tc>
        <w:tc>
          <w:tcPr>
            <w:tcW w:w="8618" w:type="dxa"/>
            <w:tcMar>
              <w:top w:w="0" w:type="dxa"/>
              <w:left w:w="0" w:type="dxa"/>
              <w:bottom w:w="0" w:type="dxa"/>
              <w:right w:w="0" w:type="dxa"/>
            </w:tcMar>
          </w:tcPr>
          <w:p w14:paraId="499BAFF1" w14:textId="77777777" w:rsidR="006C4F4C" w:rsidRPr="00CB60E6" w:rsidRDefault="006C4F4C" w:rsidP="00CB60E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CB60E6">
              <w:rPr>
                <w:rFonts w:ascii="Times New Roman" w:eastAsia="Times New Roman" w:hAnsi="Times New Roman" w:cs="Times New Roman"/>
                <w:color w:val="000000" w:themeColor="text1"/>
                <w:sz w:val="24"/>
                <w:szCs w:val="24"/>
                <w:lang w:val="lt-LT" w:eastAsia="lt-LT"/>
              </w:rPr>
              <w:t>Requirements</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for</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the</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implementation</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of</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the</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process</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Conduct</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procurement</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using</w:t>
            </w:r>
            <w:proofErr w:type="spellEnd"/>
            <w:r w:rsidRPr="00CB60E6">
              <w:rPr>
                <w:rFonts w:ascii="Times New Roman" w:eastAsia="Times New Roman" w:hAnsi="Times New Roman" w:cs="Times New Roman"/>
                <w:color w:val="000000" w:themeColor="text1"/>
                <w:sz w:val="24"/>
                <w:szCs w:val="24"/>
                <w:lang w:val="lt-LT" w:eastAsia="lt-LT"/>
              </w:rPr>
              <w:t xml:space="preserve"> a </w:t>
            </w:r>
            <w:proofErr w:type="spellStart"/>
            <w:r w:rsidRPr="00CB60E6">
              <w:rPr>
                <w:rFonts w:ascii="Times New Roman" w:eastAsia="Times New Roman" w:hAnsi="Times New Roman" w:cs="Times New Roman"/>
                <w:color w:val="000000" w:themeColor="text1"/>
                <w:sz w:val="24"/>
                <w:szCs w:val="24"/>
                <w:lang w:val="lt-LT" w:eastAsia="lt-LT"/>
              </w:rPr>
              <w:t>dynamic</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purchasing</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system</w:t>
            </w:r>
            <w:proofErr w:type="spellEnd"/>
            <w:r w:rsidRPr="00CB60E6">
              <w:rPr>
                <w:rFonts w:ascii="Times New Roman" w:eastAsia="Times New Roman" w:hAnsi="Times New Roman" w:cs="Times New Roman"/>
                <w:color w:val="000000" w:themeColor="text1"/>
                <w:sz w:val="24"/>
                <w:szCs w:val="24"/>
                <w:lang w:val="lt-LT" w:eastAsia="lt-LT"/>
              </w:rPr>
              <w:t>”</w:t>
            </w:r>
          </w:p>
        </w:tc>
      </w:tr>
    </w:tbl>
    <w:p w14:paraId="0E663FD6" w14:textId="77777777" w:rsidR="006C4F4C" w:rsidRPr="009F5926" w:rsidRDefault="006C4F4C" w:rsidP="00E8394C">
      <w:pPr>
        <w:spacing w:after="0"/>
        <w:rPr>
          <w:rFonts w:cs="Times New Roman"/>
          <w:sz w:val="24"/>
          <w:szCs w:val="24"/>
        </w:rPr>
      </w:pPr>
      <w:r w:rsidRPr="009F5926">
        <w:rPr>
          <w:rFonts w:cs="Times New Roman"/>
          <w:sz w:val="24"/>
          <w:szCs w:val="24"/>
        </w:rPr>
        <w:t>197. Functionality for conducting procurement using a dynamic purchasing system must be implemented. The requirements for implementation of the process are provided below.</w:t>
      </w:r>
    </w:p>
    <w:p w14:paraId="6CCCCF99" w14:textId="77777777" w:rsidR="00536C9E" w:rsidRDefault="00536C9E" w:rsidP="00E8394C">
      <w:pPr>
        <w:spacing w:after="0"/>
        <w:rPr>
          <w:rFonts w:cs="Times New Roman"/>
          <w:sz w:val="24"/>
          <w:szCs w:val="24"/>
        </w:rPr>
      </w:pPr>
    </w:p>
    <w:p w14:paraId="03ABBDCD" w14:textId="03C5CB86" w:rsidR="006C4F4C" w:rsidRPr="009F5926" w:rsidRDefault="006C4F4C" w:rsidP="00E8394C">
      <w:pPr>
        <w:spacing w:after="0"/>
        <w:rPr>
          <w:rFonts w:cs="Times New Roman"/>
          <w:sz w:val="24"/>
          <w:szCs w:val="24"/>
        </w:rPr>
      </w:pPr>
      <w:r w:rsidRPr="009F5926">
        <w:rPr>
          <w:rFonts w:cs="Times New Roman"/>
          <w:sz w:val="24"/>
          <w:szCs w:val="24"/>
        </w:rPr>
        <w:t xml:space="preserve">Table </w:t>
      </w:r>
      <w:r w:rsidR="006F61A4">
        <w:rPr>
          <w:rFonts w:cs="Times New Roman"/>
          <w:sz w:val="24"/>
          <w:szCs w:val="24"/>
        </w:rPr>
        <w:t>8</w:t>
      </w:r>
      <w:r w:rsidRPr="009F5926">
        <w:rPr>
          <w:rFonts w:cs="Times New Roman"/>
          <w:sz w:val="24"/>
          <w:szCs w:val="24"/>
        </w:rPr>
        <w:t>. Requirements for the implementation of the process “Conduct procurement using a dynamic purchasing system”</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7182"/>
      </w:tblGrid>
      <w:tr w:rsidR="006C4F4C" w:rsidRPr="009F5926" w14:paraId="7FF57F29" w14:textId="77777777" w:rsidTr="0009743D">
        <w:trPr>
          <w:jc w:val="center"/>
        </w:trPr>
        <w:tc>
          <w:tcPr>
            <w:tcW w:w="0" w:type="auto"/>
            <w:shd w:val="clear" w:color="auto" w:fill="DAEEF3" w:themeFill="accent5" w:themeFillTint="33"/>
            <w:tcMar>
              <w:top w:w="35" w:type="dxa"/>
              <w:left w:w="45" w:type="dxa"/>
              <w:bottom w:w="35" w:type="dxa"/>
              <w:right w:w="45" w:type="dxa"/>
            </w:tcMar>
          </w:tcPr>
          <w:p w14:paraId="6E9D18C4" w14:textId="77777777" w:rsidR="006C4F4C" w:rsidRPr="009F5926" w:rsidRDefault="006C4F4C" w:rsidP="00E8394C">
            <w:pPr>
              <w:spacing w:line="276" w:lineRule="auto"/>
              <w:rPr>
                <w:rFonts w:cs="Times New Roman"/>
                <w:sz w:val="24"/>
                <w:szCs w:val="24"/>
              </w:rPr>
            </w:pPr>
            <w:r w:rsidRPr="009F5926">
              <w:rPr>
                <w:rFonts w:cs="Times New Roman"/>
                <w:b/>
                <w:sz w:val="24"/>
                <w:szCs w:val="24"/>
              </w:rPr>
              <w:t>Process name</w:t>
            </w:r>
          </w:p>
        </w:tc>
        <w:tc>
          <w:tcPr>
            <w:tcW w:w="0" w:type="auto"/>
            <w:shd w:val="clear" w:color="auto" w:fill="DAEEF3" w:themeFill="accent5" w:themeFillTint="33"/>
            <w:tcMar>
              <w:top w:w="35" w:type="dxa"/>
              <w:left w:w="45" w:type="dxa"/>
              <w:bottom w:w="35" w:type="dxa"/>
              <w:right w:w="45" w:type="dxa"/>
            </w:tcMar>
          </w:tcPr>
          <w:p w14:paraId="1BCC195B" w14:textId="77777777" w:rsidR="006C4F4C" w:rsidRPr="009F5926" w:rsidRDefault="006C4F4C" w:rsidP="00E8394C">
            <w:pPr>
              <w:spacing w:line="276" w:lineRule="auto"/>
              <w:rPr>
                <w:rFonts w:cs="Times New Roman"/>
                <w:sz w:val="24"/>
                <w:szCs w:val="24"/>
              </w:rPr>
            </w:pPr>
            <w:r w:rsidRPr="009F5926">
              <w:rPr>
                <w:rFonts w:cs="Times New Roman"/>
                <w:b/>
                <w:sz w:val="24"/>
                <w:szCs w:val="24"/>
              </w:rPr>
              <w:t>Implementation requirements</w:t>
            </w:r>
          </w:p>
        </w:tc>
      </w:tr>
      <w:tr w:rsidR="006C4F4C" w:rsidRPr="009F5926" w14:paraId="00007268" w14:textId="77777777" w:rsidTr="00536C9E">
        <w:trPr>
          <w:jc w:val="center"/>
        </w:trPr>
        <w:tc>
          <w:tcPr>
            <w:tcW w:w="0" w:type="auto"/>
            <w:tcMar>
              <w:top w:w="35" w:type="dxa"/>
              <w:left w:w="45" w:type="dxa"/>
              <w:bottom w:w="35" w:type="dxa"/>
              <w:right w:w="45" w:type="dxa"/>
            </w:tcMar>
          </w:tcPr>
          <w:p w14:paraId="081C5690" w14:textId="77777777" w:rsidR="006C4F4C" w:rsidRPr="009F5926" w:rsidRDefault="006C4F4C" w:rsidP="00E8394C">
            <w:pPr>
              <w:spacing w:line="276" w:lineRule="auto"/>
              <w:rPr>
                <w:rFonts w:cs="Times New Roman"/>
                <w:sz w:val="24"/>
                <w:szCs w:val="24"/>
              </w:rPr>
            </w:pPr>
            <w:r w:rsidRPr="009F5926">
              <w:rPr>
                <w:rFonts w:cs="Times New Roman"/>
                <w:sz w:val="24"/>
                <w:szCs w:val="24"/>
              </w:rPr>
              <w:t>Selection of a dynamic purchasing system</w:t>
            </w:r>
          </w:p>
        </w:tc>
        <w:tc>
          <w:tcPr>
            <w:tcW w:w="0" w:type="auto"/>
            <w:tcMar>
              <w:top w:w="35" w:type="dxa"/>
              <w:left w:w="45" w:type="dxa"/>
              <w:bottom w:w="35" w:type="dxa"/>
              <w:right w:w="45" w:type="dxa"/>
            </w:tcMar>
          </w:tcPr>
          <w:p w14:paraId="42317FCB" w14:textId="340B7098" w:rsidR="006C4F4C" w:rsidRPr="009F5926" w:rsidRDefault="006C4F4C" w:rsidP="00E8394C">
            <w:pPr>
              <w:spacing w:line="276" w:lineRule="auto"/>
              <w:rPr>
                <w:rFonts w:cs="Times New Roman"/>
                <w:sz w:val="24"/>
                <w:szCs w:val="24"/>
              </w:rPr>
            </w:pPr>
            <w:r w:rsidRPr="009F5926">
              <w:rPr>
                <w:rFonts w:cs="Times New Roman"/>
                <w:sz w:val="24"/>
                <w:szCs w:val="24"/>
              </w:rPr>
              <w:t>198. Functionality for creating a dynamic purchasing system must be implemented.</w:t>
            </w:r>
            <w:r w:rsidRPr="009F5926">
              <w:rPr>
                <w:rFonts w:cs="Times New Roman"/>
                <w:sz w:val="24"/>
                <w:szCs w:val="24"/>
              </w:rPr>
              <w:br/>
              <w:t>199. The PB must have the possibility to create an</w:t>
            </w:r>
            <w:r w:rsidR="00881F44">
              <w:rPr>
                <w:rFonts w:cs="Times New Roman"/>
                <w:sz w:val="24"/>
                <w:szCs w:val="24"/>
              </w:rPr>
              <w:t xml:space="preserve"> </w:t>
            </w:r>
            <w:r w:rsidR="00881F44" w:rsidRPr="00881F44">
              <w:rPr>
                <w:rFonts w:cs="Times New Roman"/>
                <w:sz w:val="24"/>
                <w:szCs w:val="24"/>
              </w:rPr>
              <w:t>above-threshold</w:t>
            </w:r>
            <w:r w:rsidR="00881F44">
              <w:rPr>
                <w:rFonts w:cs="Times New Roman"/>
                <w:sz w:val="24"/>
                <w:szCs w:val="24"/>
              </w:rPr>
              <w:t xml:space="preserve"> </w:t>
            </w:r>
            <w:r w:rsidRPr="009F5926">
              <w:rPr>
                <w:rFonts w:cs="Times New Roman"/>
                <w:sz w:val="24"/>
                <w:szCs w:val="24"/>
              </w:rPr>
              <w:t>dynamic purchasing system and a simplified dynamic purchasing system (except low-value).</w:t>
            </w:r>
            <w:r w:rsidRPr="009F5926">
              <w:rPr>
                <w:rFonts w:cs="Times New Roman"/>
                <w:sz w:val="24"/>
                <w:szCs w:val="24"/>
              </w:rPr>
              <w:br/>
              <w:t xml:space="preserve">200. A dynamic purchasing system may not be created when conducting procurements under </w:t>
            </w:r>
            <w:r w:rsidR="009C39A5">
              <w:rPr>
                <w:rFonts w:cs="Times New Roman"/>
                <w:sz w:val="24"/>
                <w:szCs w:val="24"/>
              </w:rPr>
              <w:t>LPDS</w:t>
            </w:r>
            <w:r w:rsidRPr="009F5926">
              <w:rPr>
                <w:rFonts w:cs="Times New Roman"/>
                <w:sz w:val="24"/>
                <w:szCs w:val="24"/>
              </w:rPr>
              <w:t>.</w:t>
            </w:r>
          </w:p>
        </w:tc>
      </w:tr>
      <w:tr w:rsidR="006C4F4C" w:rsidRPr="009F5926" w14:paraId="13938EE2" w14:textId="77777777" w:rsidTr="00536C9E">
        <w:trPr>
          <w:jc w:val="center"/>
        </w:trPr>
        <w:tc>
          <w:tcPr>
            <w:tcW w:w="0" w:type="auto"/>
            <w:tcMar>
              <w:top w:w="35" w:type="dxa"/>
              <w:left w:w="45" w:type="dxa"/>
              <w:bottom w:w="35" w:type="dxa"/>
              <w:right w:w="45" w:type="dxa"/>
            </w:tcMar>
          </w:tcPr>
          <w:p w14:paraId="2C31A339" w14:textId="77777777" w:rsidR="006C4F4C" w:rsidRPr="009F5926" w:rsidRDefault="006C4F4C" w:rsidP="00E8394C">
            <w:pPr>
              <w:spacing w:line="276" w:lineRule="auto"/>
              <w:rPr>
                <w:rFonts w:cs="Times New Roman"/>
                <w:sz w:val="24"/>
                <w:szCs w:val="24"/>
              </w:rPr>
            </w:pPr>
            <w:r w:rsidRPr="009F5926">
              <w:rPr>
                <w:rFonts w:cs="Times New Roman"/>
                <w:sz w:val="24"/>
                <w:szCs w:val="24"/>
              </w:rPr>
              <w:t>Create a procurement project</w:t>
            </w:r>
          </w:p>
        </w:tc>
        <w:tc>
          <w:tcPr>
            <w:tcW w:w="0" w:type="auto"/>
            <w:tcMar>
              <w:top w:w="35" w:type="dxa"/>
              <w:left w:w="45" w:type="dxa"/>
              <w:bottom w:w="35" w:type="dxa"/>
              <w:right w:w="45" w:type="dxa"/>
            </w:tcMar>
          </w:tcPr>
          <w:p w14:paraId="074F9854" w14:textId="3659D6D8" w:rsidR="006C4F4C" w:rsidRPr="009F5926" w:rsidRDefault="006C4F4C" w:rsidP="00E8394C">
            <w:pPr>
              <w:spacing w:line="276" w:lineRule="auto"/>
              <w:rPr>
                <w:rFonts w:cs="Times New Roman"/>
                <w:sz w:val="24"/>
                <w:szCs w:val="24"/>
              </w:rPr>
            </w:pPr>
            <w:r w:rsidRPr="009F5926">
              <w:rPr>
                <w:rFonts w:cs="Times New Roman"/>
                <w:sz w:val="24"/>
                <w:szCs w:val="24"/>
              </w:rPr>
              <w:t xml:space="preserve">201. A procurement specialist who has been granted such a right must be able in </w:t>
            </w:r>
            <w:r w:rsidR="00A40A33">
              <w:rPr>
                <w:rFonts w:cs="Times New Roman"/>
                <w:sz w:val="24"/>
                <w:szCs w:val="24"/>
              </w:rPr>
              <w:t>CPP IS</w:t>
            </w:r>
            <w:r w:rsidRPr="009F5926">
              <w:rPr>
                <w:rFonts w:cs="Times New Roman"/>
                <w:sz w:val="24"/>
                <w:szCs w:val="24"/>
              </w:rPr>
              <w:t xml:space="preserve"> to create the required procurement project by linking it to a procurement plan summary line (or to create a project from a procurement plan summary line). It must be possible to set the deadline for submission of initial requests to participate (if the procurement is divided into lots - separately for each procurement lot).</w:t>
            </w:r>
            <w:r w:rsidRPr="009F5926">
              <w:rPr>
                <w:rFonts w:cs="Times New Roman"/>
                <w:sz w:val="24"/>
                <w:szCs w:val="24"/>
              </w:rPr>
              <w:br/>
              <w:t>202. The procurement project must indicate that a dynamic purchasing system is being created.</w:t>
            </w:r>
            <w:r w:rsidRPr="009F5926">
              <w:rPr>
                <w:rFonts w:cs="Times New Roman"/>
                <w:sz w:val="24"/>
                <w:szCs w:val="24"/>
              </w:rPr>
              <w:br/>
              <w:t>203. Where necessary, the PB must have the possibility to divide the dynamic purchasing system into categories according to characteristics selected by the PB.</w:t>
            </w:r>
            <w:r w:rsidRPr="009F5926">
              <w:rPr>
                <w:rFonts w:cs="Times New Roman"/>
                <w:sz w:val="24"/>
                <w:szCs w:val="24"/>
              </w:rPr>
              <w:br/>
              <w:t>204. It must be allowed (but not mandatory) to allocate a separate budget to each category and to set separate requirements for suppliers (qualification and other requirements).</w:t>
            </w:r>
            <w:r w:rsidRPr="009F5926">
              <w:rPr>
                <w:rFonts w:cs="Times New Roman"/>
                <w:sz w:val="24"/>
                <w:szCs w:val="24"/>
              </w:rPr>
              <w:br/>
              <w:t xml:space="preserve">205. Where the dynamic purchasing system is divided into categories, suppliers must be allowed to participate in specific categories of the </w:t>
            </w:r>
            <w:r w:rsidRPr="009F5926">
              <w:rPr>
                <w:rFonts w:cs="Times New Roman"/>
                <w:sz w:val="24"/>
                <w:szCs w:val="24"/>
              </w:rPr>
              <w:lastRenderedPageBreak/>
              <w:t>system, and not necessarily in the entire dynamic purchasing system.</w:t>
            </w:r>
          </w:p>
        </w:tc>
      </w:tr>
      <w:tr w:rsidR="006C4F4C" w:rsidRPr="009F5926" w14:paraId="393D1870" w14:textId="77777777" w:rsidTr="00536C9E">
        <w:trPr>
          <w:jc w:val="center"/>
        </w:trPr>
        <w:tc>
          <w:tcPr>
            <w:tcW w:w="0" w:type="auto"/>
            <w:tcMar>
              <w:top w:w="35" w:type="dxa"/>
              <w:left w:w="45" w:type="dxa"/>
              <w:bottom w:w="35" w:type="dxa"/>
              <w:right w:w="45" w:type="dxa"/>
            </w:tcMar>
          </w:tcPr>
          <w:p w14:paraId="1EDD28B4" w14:textId="77777777" w:rsidR="006C4F4C" w:rsidRPr="009F5926" w:rsidRDefault="006C4F4C" w:rsidP="00E8394C">
            <w:pPr>
              <w:spacing w:line="276" w:lineRule="auto"/>
              <w:rPr>
                <w:rFonts w:cs="Times New Roman"/>
                <w:sz w:val="24"/>
                <w:szCs w:val="24"/>
              </w:rPr>
            </w:pPr>
            <w:proofErr w:type="gramStart"/>
            <w:r w:rsidRPr="009F5926">
              <w:rPr>
                <w:rFonts w:cs="Times New Roman"/>
                <w:sz w:val="24"/>
                <w:szCs w:val="24"/>
              </w:rPr>
              <w:lastRenderedPageBreak/>
              <w:t>Appoint</w:t>
            </w:r>
            <w:proofErr w:type="gramEnd"/>
            <w:r w:rsidRPr="009F5926">
              <w:rPr>
                <w:rFonts w:cs="Times New Roman"/>
                <w:sz w:val="24"/>
                <w:szCs w:val="24"/>
              </w:rPr>
              <w:t xml:space="preserve"> </w:t>
            </w:r>
            <w:proofErr w:type="gramStart"/>
            <w:r w:rsidRPr="009F5926">
              <w:rPr>
                <w:rFonts w:cs="Times New Roman"/>
                <w:sz w:val="24"/>
                <w:szCs w:val="24"/>
              </w:rPr>
              <w:t>persons</w:t>
            </w:r>
            <w:proofErr w:type="gramEnd"/>
            <w:r w:rsidRPr="009F5926">
              <w:rPr>
                <w:rFonts w:cs="Times New Roman"/>
                <w:sz w:val="24"/>
                <w:szCs w:val="24"/>
              </w:rPr>
              <w:t xml:space="preserve"> responsible for conducting the procurement</w:t>
            </w:r>
          </w:p>
        </w:tc>
        <w:tc>
          <w:tcPr>
            <w:tcW w:w="0" w:type="auto"/>
            <w:tcMar>
              <w:top w:w="35" w:type="dxa"/>
              <w:left w:w="45" w:type="dxa"/>
              <w:bottom w:w="35" w:type="dxa"/>
              <w:right w:w="45" w:type="dxa"/>
            </w:tcMar>
          </w:tcPr>
          <w:p w14:paraId="256F4880" w14:textId="5A1249BB" w:rsidR="006C4F4C" w:rsidRPr="009F5926" w:rsidRDefault="006C4F4C" w:rsidP="00E8394C">
            <w:pPr>
              <w:spacing w:line="276" w:lineRule="auto"/>
              <w:rPr>
                <w:rFonts w:cs="Times New Roman"/>
                <w:sz w:val="24"/>
                <w:szCs w:val="24"/>
              </w:rPr>
            </w:pPr>
            <w:r w:rsidRPr="009F5926">
              <w:rPr>
                <w:rFonts w:cs="Times New Roman"/>
                <w:sz w:val="24"/>
                <w:szCs w:val="24"/>
              </w:rPr>
              <w:t xml:space="preserve">206. A procurement specialist who has been granted such a right must be able in </w:t>
            </w:r>
            <w:r w:rsidR="00A40A33">
              <w:rPr>
                <w:rFonts w:cs="Times New Roman"/>
                <w:sz w:val="24"/>
                <w:szCs w:val="24"/>
              </w:rPr>
              <w:t>CPP IS</w:t>
            </w:r>
            <w:r w:rsidRPr="009F5926">
              <w:rPr>
                <w:rFonts w:cs="Times New Roman"/>
                <w:sz w:val="24"/>
                <w:szCs w:val="24"/>
              </w:rPr>
              <w:t xml:space="preserve"> to appoint the persons responsible for conducting the procurement.</w:t>
            </w:r>
          </w:p>
        </w:tc>
      </w:tr>
      <w:tr w:rsidR="006C4F4C" w:rsidRPr="009F5926" w14:paraId="11C034C5" w14:textId="77777777" w:rsidTr="00536C9E">
        <w:trPr>
          <w:jc w:val="center"/>
        </w:trPr>
        <w:tc>
          <w:tcPr>
            <w:tcW w:w="0" w:type="auto"/>
            <w:tcMar>
              <w:top w:w="35" w:type="dxa"/>
              <w:left w:w="45" w:type="dxa"/>
              <w:bottom w:w="35" w:type="dxa"/>
              <w:right w:w="45" w:type="dxa"/>
            </w:tcMar>
          </w:tcPr>
          <w:p w14:paraId="77DF5487" w14:textId="77777777" w:rsidR="006C4F4C" w:rsidRPr="009F5926" w:rsidRDefault="006C4F4C" w:rsidP="00E8394C">
            <w:pPr>
              <w:spacing w:line="276" w:lineRule="auto"/>
              <w:rPr>
                <w:rFonts w:cs="Times New Roman"/>
                <w:sz w:val="24"/>
                <w:szCs w:val="24"/>
              </w:rPr>
            </w:pPr>
            <w:r w:rsidRPr="009F5926">
              <w:rPr>
                <w:rFonts w:cs="Times New Roman"/>
                <w:sz w:val="24"/>
                <w:szCs w:val="24"/>
              </w:rPr>
              <w:t>Upload procurement documents</w:t>
            </w:r>
          </w:p>
        </w:tc>
        <w:tc>
          <w:tcPr>
            <w:tcW w:w="0" w:type="auto"/>
            <w:tcMar>
              <w:top w:w="35" w:type="dxa"/>
              <w:left w:w="45" w:type="dxa"/>
              <w:bottom w:w="35" w:type="dxa"/>
              <w:right w:w="45" w:type="dxa"/>
            </w:tcMar>
          </w:tcPr>
          <w:p w14:paraId="4DBAC90F" w14:textId="3DDB9DDF" w:rsidR="006C4F4C" w:rsidRPr="009F5926" w:rsidRDefault="006C4F4C" w:rsidP="00E8394C">
            <w:pPr>
              <w:spacing w:line="276" w:lineRule="auto"/>
              <w:rPr>
                <w:rFonts w:cs="Times New Roman"/>
                <w:sz w:val="24"/>
                <w:szCs w:val="24"/>
              </w:rPr>
            </w:pPr>
            <w:r w:rsidRPr="009F5926">
              <w:rPr>
                <w:rFonts w:cs="Times New Roman"/>
                <w:sz w:val="24"/>
                <w:szCs w:val="24"/>
              </w:rPr>
              <w:t xml:space="preserve">207. The PB must have the possibility to upload to </w:t>
            </w:r>
            <w:r w:rsidR="00A40A33">
              <w:rPr>
                <w:rFonts w:cs="Times New Roman"/>
                <w:sz w:val="24"/>
                <w:szCs w:val="24"/>
              </w:rPr>
              <w:t>CPP IS</w:t>
            </w:r>
            <w:r w:rsidRPr="009F5926">
              <w:rPr>
                <w:rFonts w:cs="Times New Roman"/>
                <w:sz w:val="24"/>
                <w:szCs w:val="24"/>
              </w:rPr>
              <w:t xml:space="preserve"> procurement documents prepared for the procurement and to revise them.</w:t>
            </w:r>
          </w:p>
        </w:tc>
      </w:tr>
      <w:tr w:rsidR="006C4F4C" w:rsidRPr="009F5926" w14:paraId="13039FE1" w14:textId="77777777" w:rsidTr="00536C9E">
        <w:trPr>
          <w:jc w:val="center"/>
        </w:trPr>
        <w:tc>
          <w:tcPr>
            <w:tcW w:w="0" w:type="auto"/>
            <w:tcMar>
              <w:top w:w="35" w:type="dxa"/>
              <w:left w:w="45" w:type="dxa"/>
              <w:bottom w:w="35" w:type="dxa"/>
              <w:right w:w="45" w:type="dxa"/>
            </w:tcMar>
          </w:tcPr>
          <w:p w14:paraId="15B527C3" w14:textId="77777777" w:rsidR="006C4F4C" w:rsidRPr="009F5926" w:rsidRDefault="006C4F4C" w:rsidP="00E8394C">
            <w:pPr>
              <w:spacing w:line="276" w:lineRule="auto"/>
              <w:rPr>
                <w:rFonts w:cs="Times New Roman"/>
                <w:sz w:val="24"/>
                <w:szCs w:val="24"/>
              </w:rPr>
            </w:pPr>
            <w:r w:rsidRPr="009F5926">
              <w:rPr>
                <w:rFonts w:cs="Times New Roman"/>
                <w:sz w:val="24"/>
                <w:szCs w:val="24"/>
              </w:rPr>
              <w:t>Publish a prior information notice / contract notice, etc.</w:t>
            </w:r>
          </w:p>
        </w:tc>
        <w:tc>
          <w:tcPr>
            <w:tcW w:w="0" w:type="auto"/>
            <w:tcMar>
              <w:top w:w="35" w:type="dxa"/>
              <w:left w:w="45" w:type="dxa"/>
              <w:bottom w:w="35" w:type="dxa"/>
              <w:right w:w="45" w:type="dxa"/>
            </w:tcMar>
          </w:tcPr>
          <w:p w14:paraId="61C30E2C" w14:textId="30883493" w:rsidR="006C4F4C" w:rsidRPr="009F5926" w:rsidRDefault="006C4F4C" w:rsidP="00E8394C">
            <w:pPr>
              <w:spacing w:line="276" w:lineRule="auto"/>
              <w:rPr>
                <w:rFonts w:cs="Times New Roman"/>
                <w:sz w:val="24"/>
                <w:szCs w:val="24"/>
              </w:rPr>
            </w:pPr>
            <w:r w:rsidRPr="009F5926">
              <w:rPr>
                <w:rFonts w:cs="Times New Roman"/>
                <w:sz w:val="24"/>
                <w:szCs w:val="24"/>
              </w:rPr>
              <w:t xml:space="preserve">208. Where necessary, the PB must have the possibility to publish in </w:t>
            </w:r>
            <w:r w:rsidR="00A40A33">
              <w:rPr>
                <w:rFonts w:cs="Times New Roman"/>
                <w:sz w:val="24"/>
                <w:szCs w:val="24"/>
              </w:rPr>
              <w:t>CPP IS</w:t>
            </w:r>
            <w:r w:rsidRPr="009F5926">
              <w:rPr>
                <w:rFonts w:cs="Times New Roman"/>
                <w:sz w:val="24"/>
                <w:szCs w:val="24"/>
              </w:rPr>
              <w:t xml:space="preserve"> a prior information notice / contract notice and other notices applicable to the respective procurement method in the Specification (and in TED in the case of an </w:t>
            </w:r>
            <w:r w:rsidR="00881F44" w:rsidRPr="00881F44">
              <w:rPr>
                <w:rFonts w:cs="Times New Roman"/>
                <w:sz w:val="24"/>
                <w:szCs w:val="24"/>
              </w:rPr>
              <w:t>above-threshold</w:t>
            </w:r>
            <w:r w:rsidRPr="009F5926">
              <w:rPr>
                <w:rFonts w:cs="Times New Roman"/>
                <w:sz w:val="24"/>
                <w:szCs w:val="24"/>
              </w:rPr>
              <w:t xml:space="preserve"> procurement).</w:t>
            </w:r>
            <w:r w:rsidRPr="009F5926">
              <w:rPr>
                <w:rFonts w:cs="Times New Roman"/>
                <w:sz w:val="24"/>
                <w:szCs w:val="24"/>
              </w:rPr>
              <w:br/>
              <w:t>209. For other requirements, see the “Procurement notices subsystem” section.</w:t>
            </w:r>
          </w:p>
        </w:tc>
      </w:tr>
      <w:tr w:rsidR="006C4F4C" w:rsidRPr="009F5926" w14:paraId="70F54BCE" w14:textId="77777777" w:rsidTr="00536C9E">
        <w:trPr>
          <w:jc w:val="center"/>
        </w:trPr>
        <w:tc>
          <w:tcPr>
            <w:tcW w:w="0" w:type="auto"/>
            <w:tcMar>
              <w:top w:w="35" w:type="dxa"/>
              <w:left w:w="45" w:type="dxa"/>
              <w:bottom w:w="35" w:type="dxa"/>
              <w:right w:w="45" w:type="dxa"/>
            </w:tcMar>
          </w:tcPr>
          <w:p w14:paraId="0D1931D0" w14:textId="77777777" w:rsidR="006C4F4C" w:rsidRPr="009F5926" w:rsidRDefault="006C4F4C" w:rsidP="00E8394C">
            <w:pPr>
              <w:spacing w:line="276" w:lineRule="auto"/>
              <w:rPr>
                <w:rFonts w:cs="Times New Roman"/>
                <w:sz w:val="24"/>
                <w:szCs w:val="24"/>
              </w:rPr>
            </w:pPr>
            <w:r w:rsidRPr="009F5926">
              <w:rPr>
                <w:rFonts w:cs="Times New Roman"/>
                <w:sz w:val="24"/>
                <w:szCs w:val="24"/>
              </w:rPr>
              <w:t>Link market consultations</w:t>
            </w:r>
          </w:p>
        </w:tc>
        <w:tc>
          <w:tcPr>
            <w:tcW w:w="0" w:type="auto"/>
            <w:tcMar>
              <w:top w:w="35" w:type="dxa"/>
              <w:left w:w="45" w:type="dxa"/>
              <w:bottom w:w="35" w:type="dxa"/>
              <w:right w:w="45" w:type="dxa"/>
            </w:tcMar>
          </w:tcPr>
          <w:p w14:paraId="1A98BF73" w14:textId="77777777" w:rsidR="006C4F4C" w:rsidRPr="009F5926" w:rsidRDefault="006C4F4C" w:rsidP="00E8394C">
            <w:pPr>
              <w:spacing w:line="276" w:lineRule="auto"/>
              <w:rPr>
                <w:rFonts w:cs="Times New Roman"/>
                <w:sz w:val="24"/>
                <w:szCs w:val="24"/>
              </w:rPr>
            </w:pPr>
            <w:r w:rsidRPr="009F5926">
              <w:rPr>
                <w:rFonts w:cs="Times New Roman"/>
                <w:sz w:val="24"/>
                <w:szCs w:val="24"/>
              </w:rPr>
              <w:t>210. If market consultations related to the procurement have been published, the PB must have the possibility to link them to the procurement project.</w:t>
            </w:r>
          </w:p>
        </w:tc>
      </w:tr>
      <w:tr w:rsidR="006C4F4C" w:rsidRPr="009F5926" w14:paraId="6F2AAD6E" w14:textId="77777777" w:rsidTr="00536C9E">
        <w:trPr>
          <w:jc w:val="center"/>
        </w:trPr>
        <w:tc>
          <w:tcPr>
            <w:tcW w:w="0" w:type="auto"/>
            <w:tcMar>
              <w:top w:w="35" w:type="dxa"/>
              <w:left w:w="45" w:type="dxa"/>
              <w:bottom w:w="35" w:type="dxa"/>
              <w:right w:w="45" w:type="dxa"/>
            </w:tcMar>
          </w:tcPr>
          <w:p w14:paraId="0D6A2469" w14:textId="77777777" w:rsidR="006C4F4C" w:rsidRPr="009F5926" w:rsidRDefault="006C4F4C" w:rsidP="00E8394C">
            <w:pPr>
              <w:spacing w:line="276" w:lineRule="auto"/>
              <w:rPr>
                <w:rFonts w:cs="Times New Roman"/>
                <w:sz w:val="24"/>
                <w:szCs w:val="24"/>
              </w:rPr>
            </w:pPr>
            <w:r w:rsidRPr="009F5926">
              <w:rPr>
                <w:rFonts w:cs="Times New Roman"/>
                <w:sz w:val="24"/>
                <w:szCs w:val="24"/>
              </w:rPr>
              <w:t>Publish market consultations</w:t>
            </w:r>
          </w:p>
        </w:tc>
        <w:tc>
          <w:tcPr>
            <w:tcW w:w="0" w:type="auto"/>
            <w:tcMar>
              <w:top w:w="35" w:type="dxa"/>
              <w:left w:w="45" w:type="dxa"/>
              <w:bottom w:w="35" w:type="dxa"/>
              <w:right w:w="45" w:type="dxa"/>
            </w:tcMar>
          </w:tcPr>
          <w:p w14:paraId="3C038C50" w14:textId="77777777" w:rsidR="006C4F4C" w:rsidRPr="009F5926" w:rsidRDefault="006C4F4C" w:rsidP="00E8394C">
            <w:pPr>
              <w:spacing w:line="276" w:lineRule="auto"/>
              <w:rPr>
                <w:rFonts w:cs="Times New Roman"/>
                <w:sz w:val="24"/>
                <w:szCs w:val="24"/>
              </w:rPr>
            </w:pPr>
            <w:r w:rsidRPr="009F5926">
              <w:rPr>
                <w:rFonts w:cs="Times New Roman"/>
                <w:sz w:val="24"/>
                <w:szCs w:val="24"/>
              </w:rPr>
              <w:t>211. Where necessary, the PB must have the possibility to publish a request for consultations from independent experts, institutions, market participants or the public.</w:t>
            </w:r>
            <w:r w:rsidRPr="009F5926">
              <w:rPr>
                <w:rFonts w:cs="Times New Roman"/>
                <w:sz w:val="24"/>
                <w:szCs w:val="24"/>
              </w:rPr>
              <w:br/>
              <w:t>212. For other requirements, see the “Publish market consultations” section.</w:t>
            </w:r>
          </w:p>
        </w:tc>
      </w:tr>
      <w:tr w:rsidR="006C4F4C" w:rsidRPr="009F5926" w14:paraId="356C332E" w14:textId="77777777" w:rsidTr="00536C9E">
        <w:trPr>
          <w:jc w:val="center"/>
        </w:trPr>
        <w:tc>
          <w:tcPr>
            <w:tcW w:w="0" w:type="auto"/>
            <w:tcMar>
              <w:top w:w="35" w:type="dxa"/>
              <w:left w:w="45" w:type="dxa"/>
              <w:bottom w:w="35" w:type="dxa"/>
              <w:right w:w="45" w:type="dxa"/>
            </w:tcMar>
          </w:tcPr>
          <w:p w14:paraId="534C4308" w14:textId="77777777" w:rsidR="006C4F4C" w:rsidRPr="009F5926" w:rsidRDefault="006C4F4C" w:rsidP="00E8394C">
            <w:pPr>
              <w:spacing w:line="276" w:lineRule="auto"/>
              <w:rPr>
                <w:rFonts w:cs="Times New Roman"/>
                <w:sz w:val="24"/>
                <w:szCs w:val="24"/>
              </w:rPr>
            </w:pPr>
            <w:r w:rsidRPr="009F5926">
              <w:rPr>
                <w:rFonts w:cs="Times New Roman"/>
                <w:sz w:val="24"/>
                <w:szCs w:val="24"/>
              </w:rPr>
              <w:t>Invite confirmation of interest</w:t>
            </w:r>
          </w:p>
        </w:tc>
        <w:tc>
          <w:tcPr>
            <w:tcW w:w="0" w:type="auto"/>
            <w:tcMar>
              <w:top w:w="35" w:type="dxa"/>
              <w:left w:w="45" w:type="dxa"/>
              <w:bottom w:w="35" w:type="dxa"/>
              <w:right w:w="45" w:type="dxa"/>
            </w:tcMar>
          </w:tcPr>
          <w:p w14:paraId="2FB45D4E" w14:textId="77777777" w:rsidR="006C4F4C" w:rsidRPr="009F5926" w:rsidRDefault="006C4F4C" w:rsidP="00E8394C">
            <w:pPr>
              <w:spacing w:line="276" w:lineRule="auto"/>
              <w:rPr>
                <w:rFonts w:cs="Times New Roman"/>
                <w:sz w:val="24"/>
                <w:szCs w:val="24"/>
              </w:rPr>
            </w:pPr>
            <w:r w:rsidRPr="009F5926">
              <w:rPr>
                <w:rFonts w:cs="Times New Roman"/>
                <w:sz w:val="24"/>
                <w:szCs w:val="24"/>
              </w:rPr>
              <w:t>213. The PB must have the possibility to send, at the same time, to all suppliers who have expressed interest an invitation to confirm their interest by submitting requests to participate.</w:t>
            </w:r>
            <w:r w:rsidRPr="009F5926">
              <w:rPr>
                <w:rFonts w:cs="Times New Roman"/>
                <w:sz w:val="24"/>
                <w:szCs w:val="24"/>
              </w:rPr>
              <w:br/>
              <w:t>214. In the invitation, the PB must indicate the requirements for suppliers (qualification requirements, quality management systems, etc.) and other requirements for submitting the request to participate; if not published, it provides the procurement documents.</w:t>
            </w:r>
          </w:p>
        </w:tc>
      </w:tr>
      <w:tr w:rsidR="006C4F4C" w:rsidRPr="009F5926" w14:paraId="2C133CE6" w14:textId="77777777" w:rsidTr="00536C9E">
        <w:trPr>
          <w:jc w:val="center"/>
        </w:trPr>
        <w:tc>
          <w:tcPr>
            <w:tcW w:w="0" w:type="auto"/>
            <w:tcMar>
              <w:top w:w="35" w:type="dxa"/>
              <w:left w:w="45" w:type="dxa"/>
              <w:bottom w:w="35" w:type="dxa"/>
              <w:right w:w="45" w:type="dxa"/>
            </w:tcMar>
          </w:tcPr>
          <w:p w14:paraId="12F44E3F" w14:textId="77777777" w:rsidR="006C4F4C" w:rsidRPr="009F5926" w:rsidRDefault="006C4F4C" w:rsidP="00E8394C">
            <w:pPr>
              <w:spacing w:line="276" w:lineRule="auto"/>
              <w:rPr>
                <w:rFonts w:cs="Times New Roman"/>
                <w:sz w:val="24"/>
                <w:szCs w:val="24"/>
              </w:rPr>
            </w:pPr>
            <w:r w:rsidRPr="009F5926">
              <w:rPr>
                <w:rFonts w:cs="Times New Roman"/>
                <w:sz w:val="24"/>
                <w:szCs w:val="24"/>
              </w:rPr>
              <w:t>No initial requests to participate received from suppliers</w:t>
            </w:r>
          </w:p>
        </w:tc>
        <w:tc>
          <w:tcPr>
            <w:tcW w:w="0" w:type="auto"/>
            <w:tcMar>
              <w:top w:w="35" w:type="dxa"/>
              <w:left w:w="45" w:type="dxa"/>
              <w:bottom w:w="35" w:type="dxa"/>
              <w:right w:w="45" w:type="dxa"/>
            </w:tcMar>
          </w:tcPr>
          <w:p w14:paraId="416A74E5" w14:textId="18FE32E3" w:rsidR="006C4F4C" w:rsidRPr="009F5926" w:rsidRDefault="006C4F4C" w:rsidP="00E8394C">
            <w:pPr>
              <w:spacing w:line="276" w:lineRule="auto"/>
              <w:rPr>
                <w:rFonts w:cs="Times New Roman"/>
                <w:sz w:val="24"/>
                <w:szCs w:val="24"/>
              </w:rPr>
            </w:pPr>
            <w:r w:rsidRPr="009F5926">
              <w:rPr>
                <w:rFonts w:cs="Times New Roman"/>
                <w:sz w:val="24"/>
                <w:szCs w:val="24"/>
              </w:rPr>
              <w:t xml:space="preserve">215. If no initial request to participate is received,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categories - separately for each category).</w:t>
            </w:r>
          </w:p>
        </w:tc>
      </w:tr>
      <w:tr w:rsidR="006C4F4C" w:rsidRPr="009F5926" w14:paraId="2DC035C3" w14:textId="77777777" w:rsidTr="00536C9E">
        <w:trPr>
          <w:jc w:val="center"/>
        </w:trPr>
        <w:tc>
          <w:tcPr>
            <w:tcW w:w="0" w:type="auto"/>
            <w:tcMar>
              <w:top w:w="35" w:type="dxa"/>
              <w:left w:w="45" w:type="dxa"/>
              <w:bottom w:w="35" w:type="dxa"/>
              <w:right w:w="45" w:type="dxa"/>
            </w:tcMar>
          </w:tcPr>
          <w:p w14:paraId="791416DF" w14:textId="77777777" w:rsidR="006C4F4C" w:rsidRPr="009F5926" w:rsidRDefault="006C4F4C" w:rsidP="00E8394C">
            <w:pPr>
              <w:spacing w:line="276" w:lineRule="auto"/>
              <w:rPr>
                <w:rFonts w:cs="Times New Roman"/>
                <w:sz w:val="24"/>
                <w:szCs w:val="24"/>
              </w:rPr>
            </w:pPr>
            <w:r w:rsidRPr="009F5926">
              <w:rPr>
                <w:rFonts w:cs="Times New Roman"/>
                <w:sz w:val="24"/>
                <w:szCs w:val="24"/>
              </w:rPr>
              <w:t>Request to participate received</w:t>
            </w:r>
          </w:p>
        </w:tc>
        <w:tc>
          <w:tcPr>
            <w:tcW w:w="0" w:type="auto"/>
            <w:tcMar>
              <w:top w:w="35" w:type="dxa"/>
              <w:left w:w="45" w:type="dxa"/>
              <w:bottom w:w="35" w:type="dxa"/>
              <w:right w:w="45" w:type="dxa"/>
            </w:tcMar>
          </w:tcPr>
          <w:p w14:paraId="12BE689E" w14:textId="77777777" w:rsidR="006C4F4C" w:rsidRPr="009F5926" w:rsidRDefault="006C4F4C" w:rsidP="00E8394C">
            <w:pPr>
              <w:spacing w:line="276" w:lineRule="auto"/>
              <w:rPr>
                <w:rFonts w:cs="Times New Roman"/>
                <w:sz w:val="24"/>
                <w:szCs w:val="24"/>
              </w:rPr>
            </w:pPr>
            <w:r w:rsidRPr="009F5926">
              <w:rPr>
                <w:rFonts w:cs="Times New Roman"/>
                <w:sz w:val="24"/>
                <w:szCs w:val="24"/>
              </w:rPr>
              <w:t>216. The process must be initiated each time a request to participate in the dynamic purchasing system is received from a participant.</w:t>
            </w:r>
            <w:r w:rsidRPr="009F5926">
              <w:rPr>
                <w:rFonts w:cs="Times New Roman"/>
                <w:sz w:val="24"/>
                <w:szCs w:val="24"/>
              </w:rPr>
              <w:br/>
              <w:t>217. A request to participate may be submitted during the period from publication of the notice on the dynamic purchasing system (or dispatch of the invitation to confirm interest) until the end of the validity period of the dynamic purchasing system (or its termination).</w:t>
            </w:r>
            <w:r w:rsidRPr="009F5926">
              <w:rPr>
                <w:rFonts w:cs="Times New Roman"/>
                <w:sz w:val="24"/>
                <w:szCs w:val="24"/>
              </w:rPr>
              <w:br/>
              <w:t xml:space="preserve">218. Suppliers must not be allowed to submit a request to participate if the dynamic purchasing system is not divided into categories and the </w:t>
            </w:r>
            <w:r w:rsidRPr="009F5926">
              <w:rPr>
                <w:rFonts w:cs="Times New Roman"/>
                <w:sz w:val="24"/>
                <w:szCs w:val="24"/>
              </w:rPr>
              <w:lastRenderedPageBreak/>
              <w:t>supplier already participates in the dynamic purchasing system. Suppliers must not be allowed to submit a request to participate in a specific category if the dynamic purchasing system is divided into categories and the supplier already participates in that category of the dynamic purchasing system. Suppliers must be allowed to submit a request to participate in a specific category regardless of whether the supplier already participates in other categories of the dynamic purchasing system, and submission of a request in a new category must not in any way affect requests already submitted for other categories (disappear from them, change supplier status, etc.).</w:t>
            </w:r>
          </w:p>
        </w:tc>
      </w:tr>
      <w:tr w:rsidR="006C4F4C" w:rsidRPr="009F5926" w14:paraId="42C2EADA" w14:textId="77777777" w:rsidTr="00536C9E">
        <w:trPr>
          <w:jc w:val="center"/>
        </w:trPr>
        <w:tc>
          <w:tcPr>
            <w:tcW w:w="0" w:type="auto"/>
            <w:tcMar>
              <w:top w:w="35" w:type="dxa"/>
              <w:left w:w="45" w:type="dxa"/>
              <w:bottom w:w="35" w:type="dxa"/>
              <w:right w:w="45" w:type="dxa"/>
            </w:tcMar>
          </w:tcPr>
          <w:p w14:paraId="41DB54CE" w14:textId="77777777" w:rsidR="006C4F4C" w:rsidRPr="009F5926" w:rsidRDefault="006C4F4C" w:rsidP="00E8394C">
            <w:pPr>
              <w:spacing w:line="276" w:lineRule="auto"/>
              <w:rPr>
                <w:rFonts w:cs="Times New Roman"/>
                <w:sz w:val="24"/>
                <w:szCs w:val="24"/>
              </w:rPr>
            </w:pPr>
            <w:r w:rsidRPr="009F5926">
              <w:rPr>
                <w:rFonts w:cs="Times New Roman"/>
                <w:sz w:val="24"/>
                <w:szCs w:val="24"/>
              </w:rPr>
              <w:lastRenderedPageBreak/>
              <w:t>Select suppliers</w:t>
            </w:r>
          </w:p>
        </w:tc>
        <w:tc>
          <w:tcPr>
            <w:tcW w:w="0" w:type="auto"/>
            <w:tcMar>
              <w:top w:w="35" w:type="dxa"/>
              <w:left w:w="45" w:type="dxa"/>
              <w:bottom w:w="35" w:type="dxa"/>
              <w:right w:w="45" w:type="dxa"/>
            </w:tcMar>
          </w:tcPr>
          <w:p w14:paraId="165129F2" w14:textId="06F47CA2" w:rsidR="006C4F4C" w:rsidRPr="009F5926" w:rsidRDefault="006C4F4C" w:rsidP="00E8394C">
            <w:pPr>
              <w:spacing w:line="276" w:lineRule="auto"/>
              <w:rPr>
                <w:rFonts w:cs="Times New Roman"/>
                <w:sz w:val="24"/>
                <w:szCs w:val="24"/>
              </w:rPr>
            </w:pPr>
            <w:r w:rsidRPr="009F5926">
              <w:rPr>
                <w:rFonts w:cs="Times New Roman"/>
                <w:sz w:val="24"/>
                <w:szCs w:val="24"/>
              </w:rPr>
              <w:t xml:space="preserve">219. The possibility </w:t>
            </w:r>
            <w:proofErr w:type="gramStart"/>
            <w:r w:rsidRPr="009F5926">
              <w:rPr>
                <w:rFonts w:cs="Times New Roman"/>
                <w:sz w:val="24"/>
                <w:szCs w:val="24"/>
              </w:rPr>
              <w:t>to receive</w:t>
            </w:r>
            <w:proofErr w:type="gramEnd"/>
            <w:r w:rsidRPr="009F5926">
              <w:rPr>
                <w:rFonts w:cs="Times New Roman"/>
                <w:sz w:val="24"/>
                <w:szCs w:val="24"/>
              </w:rPr>
              <w:t xml:space="preserve"> suppliers’ requests to participate through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be</w:t>
            </w:r>
            <w:proofErr w:type="gramEnd"/>
            <w:r w:rsidRPr="009F5926">
              <w:rPr>
                <w:rFonts w:cs="Times New Roman"/>
                <w:sz w:val="24"/>
                <w:szCs w:val="24"/>
              </w:rPr>
              <w:t xml:space="preserve"> implemented. The PB must have the possibility to access suppliers’ requests to participate even before the deadline for submission of initial requests to participate.</w:t>
            </w:r>
            <w:r w:rsidRPr="009F5926">
              <w:rPr>
                <w:rFonts w:cs="Times New Roman"/>
                <w:sz w:val="24"/>
                <w:szCs w:val="24"/>
              </w:rPr>
              <w:br/>
              <w:t>220. Where the procurement is divided into categories, different deadlines for submission of requests to participate may be set for each procurement category. Suppliers may submit requests to participate in each category in which they wish to participate, in accordance with the rules established in the procurement documents. Requests may be submitted at different times.</w:t>
            </w:r>
            <w:r w:rsidRPr="009F5926">
              <w:rPr>
                <w:rFonts w:cs="Times New Roman"/>
                <w:sz w:val="24"/>
                <w:szCs w:val="24"/>
              </w:rPr>
              <w:br/>
              <w:t>221. The procurement remains in the profiles of suppliers not selected or rejected, and these suppliers must have the possibility to write messages in this procurement.</w:t>
            </w:r>
            <w:r w:rsidRPr="009F5926">
              <w:rPr>
                <w:rFonts w:cs="Times New Roman"/>
                <w:sz w:val="24"/>
                <w:szCs w:val="24"/>
              </w:rPr>
              <w:br/>
              <w:t>222. For other requirements, see the “Tender submission subsystem” and “Tender evaluation subsystem” sections.</w:t>
            </w:r>
          </w:p>
        </w:tc>
      </w:tr>
      <w:tr w:rsidR="006C4F4C" w:rsidRPr="009F5926" w14:paraId="331E20B0" w14:textId="77777777" w:rsidTr="00536C9E">
        <w:trPr>
          <w:jc w:val="center"/>
        </w:trPr>
        <w:tc>
          <w:tcPr>
            <w:tcW w:w="0" w:type="auto"/>
            <w:tcMar>
              <w:top w:w="35" w:type="dxa"/>
              <w:left w:w="45" w:type="dxa"/>
              <w:bottom w:w="35" w:type="dxa"/>
              <w:right w:w="45" w:type="dxa"/>
            </w:tcMar>
          </w:tcPr>
          <w:p w14:paraId="4AB8810A" w14:textId="77777777" w:rsidR="006C4F4C" w:rsidRPr="009F5926" w:rsidRDefault="006C4F4C" w:rsidP="00E8394C">
            <w:pPr>
              <w:spacing w:line="276" w:lineRule="auto"/>
              <w:rPr>
                <w:rFonts w:cs="Times New Roman"/>
                <w:sz w:val="24"/>
                <w:szCs w:val="24"/>
              </w:rPr>
            </w:pPr>
            <w:r w:rsidRPr="009F5926">
              <w:rPr>
                <w:rFonts w:cs="Times New Roman"/>
                <w:sz w:val="24"/>
                <w:szCs w:val="24"/>
              </w:rPr>
              <w:t>Include the supplier in the DPS</w:t>
            </w:r>
          </w:p>
        </w:tc>
        <w:tc>
          <w:tcPr>
            <w:tcW w:w="0" w:type="auto"/>
            <w:tcMar>
              <w:top w:w="35" w:type="dxa"/>
              <w:left w:w="45" w:type="dxa"/>
              <w:bottom w:w="35" w:type="dxa"/>
              <w:right w:w="45" w:type="dxa"/>
            </w:tcMar>
          </w:tcPr>
          <w:p w14:paraId="233B404A" w14:textId="77777777" w:rsidR="006C4F4C" w:rsidRPr="009F5926" w:rsidRDefault="006C4F4C" w:rsidP="00E8394C">
            <w:pPr>
              <w:spacing w:line="276" w:lineRule="auto"/>
              <w:rPr>
                <w:rFonts w:cs="Times New Roman"/>
                <w:sz w:val="24"/>
                <w:szCs w:val="24"/>
              </w:rPr>
            </w:pPr>
            <w:r w:rsidRPr="009F5926">
              <w:rPr>
                <w:rFonts w:cs="Times New Roman"/>
                <w:sz w:val="24"/>
                <w:szCs w:val="24"/>
              </w:rPr>
              <w:t>223. If the participant meets the requirements, the PB must have the possibility to grant it access to the dynamic purchasing system (or to a specific category thereof).</w:t>
            </w:r>
            <w:r w:rsidRPr="009F5926">
              <w:rPr>
                <w:rFonts w:cs="Times New Roman"/>
                <w:sz w:val="24"/>
                <w:szCs w:val="24"/>
              </w:rPr>
              <w:br/>
              <w:t>224. The PB must have the possibility to remove the same supplier from the DPS and include it again an unlimited number of times (after re-assessing the ESPD, etc.).</w:t>
            </w:r>
          </w:p>
        </w:tc>
      </w:tr>
      <w:tr w:rsidR="006C4F4C" w:rsidRPr="009F5926" w14:paraId="7E84ABD1" w14:textId="77777777" w:rsidTr="00536C9E">
        <w:trPr>
          <w:jc w:val="center"/>
        </w:trPr>
        <w:tc>
          <w:tcPr>
            <w:tcW w:w="0" w:type="auto"/>
            <w:tcMar>
              <w:top w:w="35" w:type="dxa"/>
              <w:left w:w="45" w:type="dxa"/>
              <w:bottom w:w="35" w:type="dxa"/>
              <w:right w:w="45" w:type="dxa"/>
            </w:tcMar>
          </w:tcPr>
          <w:p w14:paraId="25D8D68E" w14:textId="77777777" w:rsidR="006C4F4C" w:rsidRPr="009F5926" w:rsidRDefault="006C4F4C" w:rsidP="00E8394C">
            <w:pPr>
              <w:spacing w:line="276" w:lineRule="auto"/>
              <w:rPr>
                <w:rFonts w:cs="Times New Roman"/>
                <w:sz w:val="24"/>
                <w:szCs w:val="24"/>
              </w:rPr>
            </w:pPr>
            <w:r w:rsidRPr="009F5926">
              <w:rPr>
                <w:rFonts w:cs="Times New Roman"/>
                <w:sz w:val="24"/>
                <w:szCs w:val="24"/>
              </w:rPr>
              <w:t>Reject all initial requests to participate</w:t>
            </w:r>
          </w:p>
        </w:tc>
        <w:tc>
          <w:tcPr>
            <w:tcW w:w="0" w:type="auto"/>
            <w:tcMar>
              <w:top w:w="35" w:type="dxa"/>
              <w:left w:w="45" w:type="dxa"/>
              <w:bottom w:w="35" w:type="dxa"/>
              <w:right w:w="45" w:type="dxa"/>
            </w:tcMar>
          </w:tcPr>
          <w:p w14:paraId="0AABDE88" w14:textId="70CBF7AA" w:rsidR="006C4F4C" w:rsidRPr="009F5926" w:rsidRDefault="006C4F4C" w:rsidP="00E8394C">
            <w:pPr>
              <w:spacing w:line="276" w:lineRule="auto"/>
              <w:rPr>
                <w:rFonts w:cs="Times New Roman"/>
                <w:sz w:val="24"/>
                <w:szCs w:val="24"/>
              </w:rPr>
            </w:pPr>
            <w:r w:rsidRPr="009F5926">
              <w:rPr>
                <w:rFonts w:cs="Times New Roman"/>
                <w:sz w:val="24"/>
                <w:szCs w:val="24"/>
              </w:rPr>
              <w:t xml:space="preserve">225. If all initial requests to participate are rejected,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categories - separately for each category).</w:t>
            </w:r>
          </w:p>
        </w:tc>
      </w:tr>
      <w:tr w:rsidR="006C4F4C" w:rsidRPr="009F5926" w14:paraId="0A235922" w14:textId="77777777" w:rsidTr="00536C9E">
        <w:trPr>
          <w:jc w:val="center"/>
        </w:trPr>
        <w:tc>
          <w:tcPr>
            <w:tcW w:w="0" w:type="auto"/>
            <w:tcMar>
              <w:top w:w="35" w:type="dxa"/>
              <w:left w:w="45" w:type="dxa"/>
              <w:bottom w:w="35" w:type="dxa"/>
              <w:right w:w="45" w:type="dxa"/>
            </w:tcMar>
          </w:tcPr>
          <w:p w14:paraId="42C07BC5" w14:textId="77777777" w:rsidR="006C4F4C" w:rsidRPr="009F5926" w:rsidRDefault="006C4F4C" w:rsidP="00E8394C">
            <w:pPr>
              <w:spacing w:line="276" w:lineRule="auto"/>
              <w:rPr>
                <w:rFonts w:cs="Times New Roman"/>
                <w:sz w:val="24"/>
                <w:szCs w:val="24"/>
              </w:rPr>
            </w:pPr>
            <w:r w:rsidRPr="009F5926">
              <w:rPr>
                <w:rFonts w:cs="Times New Roman"/>
                <w:sz w:val="24"/>
                <w:szCs w:val="24"/>
              </w:rPr>
              <w:t>Updated ESPD received</w:t>
            </w:r>
          </w:p>
        </w:tc>
        <w:tc>
          <w:tcPr>
            <w:tcW w:w="0" w:type="auto"/>
            <w:tcMar>
              <w:top w:w="35" w:type="dxa"/>
              <w:left w:w="45" w:type="dxa"/>
              <w:bottom w:w="35" w:type="dxa"/>
              <w:right w:w="45" w:type="dxa"/>
            </w:tcMar>
          </w:tcPr>
          <w:p w14:paraId="6D58FE5E" w14:textId="77777777" w:rsidR="006C4F4C" w:rsidRPr="009F5926" w:rsidRDefault="006C4F4C" w:rsidP="00E8394C">
            <w:pPr>
              <w:spacing w:line="276" w:lineRule="auto"/>
              <w:rPr>
                <w:rFonts w:cs="Times New Roman"/>
                <w:sz w:val="24"/>
                <w:szCs w:val="24"/>
              </w:rPr>
            </w:pPr>
            <w:r w:rsidRPr="009F5926">
              <w:rPr>
                <w:rFonts w:cs="Times New Roman"/>
                <w:sz w:val="24"/>
                <w:szCs w:val="24"/>
              </w:rPr>
              <w:t>226. The PB must have the possibility to receive updated declarations submitted by participants.</w:t>
            </w:r>
          </w:p>
        </w:tc>
      </w:tr>
      <w:tr w:rsidR="006C4F4C" w:rsidRPr="009F5926" w14:paraId="7160E0A3" w14:textId="77777777" w:rsidTr="00536C9E">
        <w:trPr>
          <w:jc w:val="center"/>
        </w:trPr>
        <w:tc>
          <w:tcPr>
            <w:tcW w:w="0" w:type="auto"/>
            <w:tcMar>
              <w:top w:w="35" w:type="dxa"/>
              <w:left w:w="45" w:type="dxa"/>
              <w:bottom w:w="35" w:type="dxa"/>
              <w:right w:w="45" w:type="dxa"/>
            </w:tcMar>
          </w:tcPr>
          <w:p w14:paraId="091F1FEF" w14:textId="77777777" w:rsidR="006C4F4C" w:rsidRPr="009F5926" w:rsidRDefault="006C4F4C" w:rsidP="00E8394C">
            <w:pPr>
              <w:spacing w:line="276" w:lineRule="auto"/>
              <w:rPr>
                <w:rFonts w:cs="Times New Roman"/>
                <w:sz w:val="24"/>
                <w:szCs w:val="24"/>
              </w:rPr>
            </w:pPr>
            <w:r w:rsidRPr="009F5926">
              <w:rPr>
                <w:rFonts w:cs="Times New Roman"/>
                <w:sz w:val="24"/>
                <w:szCs w:val="24"/>
              </w:rPr>
              <w:t>Extend the validity of the DPS</w:t>
            </w:r>
          </w:p>
        </w:tc>
        <w:tc>
          <w:tcPr>
            <w:tcW w:w="0" w:type="auto"/>
            <w:tcMar>
              <w:top w:w="35" w:type="dxa"/>
              <w:left w:w="45" w:type="dxa"/>
              <w:bottom w:w="35" w:type="dxa"/>
              <w:right w:w="45" w:type="dxa"/>
            </w:tcMar>
          </w:tcPr>
          <w:p w14:paraId="0A18B83E" w14:textId="77777777" w:rsidR="006C4F4C" w:rsidRPr="009F5926" w:rsidRDefault="006C4F4C" w:rsidP="00E8394C">
            <w:pPr>
              <w:spacing w:line="276" w:lineRule="auto"/>
              <w:rPr>
                <w:rFonts w:cs="Times New Roman"/>
                <w:sz w:val="24"/>
                <w:szCs w:val="24"/>
              </w:rPr>
            </w:pPr>
            <w:r w:rsidRPr="009F5926">
              <w:rPr>
                <w:rFonts w:cs="Times New Roman"/>
                <w:sz w:val="24"/>
                <w:szCs w:val="24"/>
              </w:rPr>
              <w:t>227. It must be possible to initiate the process when the PB identifies a need to extend the validity of the created dynamic purchasing system.</w:t>
            </w:r>
          </w:p>
        </w:tc>
      </w:tr>
      <w:tr w:rsidR="006C4F4C" w:rsidRPr="009F5926" w14:paraId="6A95E664" w14:textId="77777777" w:rsidTr="00536C9E">
        <w:trPr>
          <w:jc w:val="center"/>
        </w:trPr>
        <w:tc>
          <w:tcPr>
            <w:tcW w:w="0" w:type="auto"/>
            <w:tcMar>
              <w:top w:w="35" w:type="dxa"/>
              <w:left w:w="45" w:type="dxa"/>
              <w:bottom w:w="35" w:type="dxa"/>
              <w:right w:w="45" w:type="dxa"/>
            </w:tcMar>
          </w:tcPr>
          <w:p w14:paraId="2C96BD4F" w14:textId="77777777" w:rsidR="006C4F4C" w:rsidRPr="009F5926" w:rsidRDefault="006C4F4C" w:rsidP="00E8394C">
            <w:pPr>
              <w:spacing w:line="276" w:lineRule="auto"/>
              <w:rPr>
                <w:rFonts w:cs="Times New Roman"/>
                <w:sz w:val="24"/>
                <w:szCs w:val="24"/>
              </w:rPr>
            </w:pPr>
            <w:r w:rsidRPr="009F5926">
              <w:rPr>
                <w:rFonts w:cs="Times New Roman"/>
                <w:sz w:val="24"/>
                <w:szCs w:val="24"/>
              </w:rPr>
              <w:lastRenderedPageBreak/>
              <w:t>Change the validity of the DPS</w:t>
            </w:r>
          </w:p>
        </w:tc>
        <w:tc>
          <w:tcPr>
            <w:tcW w:w="0" w:type="auto"/>
            <w:tcMar>
              <w:top w:w="35" w:type="dxa"/>
              <w:left w:w="45" w:type="dxa"/>
              <w:bottom w:w="35" w:type="dxa"/>
              <w:right w:w="45" w:type="dxa"/>
            </w:tcMar>
          </w:tcPr>
          <w:p w14:paraId="2DE94F59" w14:textId="1A90AAEA" w:rsidR="006C4F4C" w:rsidRPr="009F5926" w:rsidRDefault="006C4F4C" w:rsidP="00E8394C">
            <w:pPr>
              <w:spacing w:line="276" w:lineRule="auto"/>
              <w:rPr>
                <w:rFonts w:cs="Times New Roman"/>
                <w:sz w:val="24"/>
                <w:szCs w:val="24"/>
              </w:rPr>
            </w:pPr>
            <w:r w:rsidRPr="009F5926">
              <w:rPr>
                <w:rFonts w:cs="Times New Roman"/>
                <w:sz w:val="24"/>
                <w:szCs w:val="24"/>
              </w:rPr>
              <w:t xml:space="preserve">228. The PB must have the possibility to change the validity period of the dynamic purchasing system in </w:t>
            </w:r>
            <w:r w:rsidR="00A40A33">
              <w:rPr>
                <w:rFonts w:cs="Times New Roman"/>
                <w:sz w:val="24"/>
                <w:szCs w:val="24"/>
              </w:rPr>
              <w:t>CPP IS</w:t>
            </w:r>
            <w:r w:rsidRPr="009F5926">
              <w:rPr>
                <w:rFonts w:cs="Times New Roman"/>
                <w:sz w:val="24"/>
                <w:szCs w:val="24"/>
              </w:rPr>
              <w:t>.</w:t>
            </w:r>
            <w:r w:rsidRPr="009F5926">
              <w:rPr>
                <w:rFonts w:cs="Times New Roman"/>
                <w:sz w:val="24"/>
                <w:szCs w:val="24"/>
              </w:rPr>
              <w:br/>
              <w:t>229.</w:t>
            </w:r>
          </w:p>
        </w:tc>
      </w:tr>
      <w:tr w:rsidR="006C4F4C" w:rsidRPr="009F5926" w14:paraId="5FAA842D" w14:textId="77777777" w:rsidTr="00536C9E">
        <w:trPr>
          <w:jc w:val="center"/>
        </w:trPr>
        <w:tc>
          <w:tcPr>
            <w:tcW w:w="0" w:type="auto"/>
            <w:tcMar>
              <w:top w:w="35" w:type="dxa"/>
              <w:left w:w="45" w:type="dxa"/>
              <w:bottom w:w="35" w:type="dxa"/>
              <w:right w:w="45" w:type="dxa"/>
            </w:tcMar>
          </w:tcPr>
          <w:p w14:paraId="13B47B19" w14:textId="77777777" w:rsidR="006C4F4C" w:rsidRPr="009F5926" w:rsidRDefault="006C4F4C" w:rsidP="00E8394C">
            <w:pPr>
              <w:spacing w:line="276" w:lineRule="auto"/>
              <w:rPr>
                <w:rFonts w:cs="Times New Roman"/>
                <w:sz w:val="24"/>
                <w:szCs w:val="24"/>
              </w:rPr>
            </w:pPr>
            <w:r w:rsidRPr="009F5926">
              <w:rPr>
                <w:rFonts w:cs="Times New Roman"/>
                <w:sz w:val="24"/>
                <w:szCs w:val="24"/>
              </w:rPr>
              <w:t>Terminate the validity of the DPS</w:t>
            </w:r>
          </w:p>
        </w:tc>
        <w:tc>
          <w:tcPr>
            <w:tcW w:w="0" w:type="auto"/>
            <w:tcMar>
              <w:top w:w="35" w:type="dxa"/>
              <w:left w:w="45" w:type="dxa"/>
              <w:bottom w:w="35" w:type="dxa"/>
              <w:right w:w="45" w:type="dxa"/>
            </w:tcMar>
          </w:tcPr>
          <w:p w14:paraId="0DE32FB9" w14:textId="4439E5E4" w:rsidR="006C4F4C" w:rsidRPr="009F5926" w:rsidRDefault="006C4F4C" w:rsidP="00E8394C">
            <w:pPr>
              <w:spacing w:line="276" w:lineRule="auto"/>
              <w:rPr>
                <w:rFonts w:cs="Times New Roman"/>
                <w:sz w:val="24"/>
                <w:szCs w:val="24"/>
              </w:rPr>
            </w:pPr>
            <w:r w:rsidRPr="009F5926">
              <w:rPr>
                <w:rFonts w:cs="Times New Roman"/>
                <w:sz w:val="24"/>
                <w:szCs w:val="24"/>
              </w:rPr>
              <w:t>230. It must be possible to carry out the process when the PB sees a need to terminate the validity of the dynamic purchasing system and if the validity has not expired.</w:t>
            </w:r>
            <w:r w:rsidRPr="009F5926">
              <w:rPr>
                <w:rFonts w:cs="Times New Roman"/>
                <w:sz w:val="24"/>
                <w:szCs w:val="24"/>
              </w:rPr>
              <w:br/>
              <w:t>231. The PB must have the possibility to choose to terminate the validity of the entire dynamic purchasing system or of separate categories; procurements in other categories must continue.</w:t>
            </w:r>
            <w:r w:rsidRPr="009F5926">
              <w:rPr>
                <w:rFonts w:cs="Times New Roman"/>
                <w:sz w:val="24"/>
                <w:szCs w:val="24"/>
              </w:rPr>
              <w:br/>
              <w:t xml:space="preserve">232. Where the entire dynamic purchasing system or its category is terminated, the PB must have the possibility to record this in </w:t>
            </w:r>
            <w:r w:rsidR="00A40A33">
              <w:rPr>
                <w:rFonts w:cs="Times New Roman"/>
                <w:sz w:val="24"/>
                <w:szCs w:val="24"/>
              </w:rPr>
              <w:t>CPP IS</w:t>
            </w:r>
            <w:r w:rsidRPr="009F5926">
              <w:rPr>
                <w:rFonts w:cs="Times New Roman"/>
                <w:sz w:val="24"/>
                <w:szCs w:val="24"/>
              </w:rPr>
              <w:t xml:space="preserve"> by selecting one of the procedure completion cases (if the procurement is divided into categories - separately for each category).</w:t>
            </w:r>
            <w:r w:rsidRPr="009F5926">
              <w:rPr>
                <w:rFonts w:cs="Times New Roman"/>
                <w:sz w:val="24"/>
                <w:szCs w:val="24"/>
              </w:rPr>
              <w:br/>
              <w:t xml:space="preserve">233. The terminated DPS must be visible in </w:t>
            </w:r>
            <w:r w:rsidR="00A40A33">
              <w:rPr>
                <w:rFonts w:cs="Times New Roman"/>
                <w:sz w:val="24"/>
                <w:szCs w:val="24"/>
              </w:rPr>
              <w:t>CPP IS</w:t>
            </w:r>
            <w:r w:rsidRPr="009F5926">
              <w:rPr>
                <w:rFonts w:cs="Times New Roman"/>
                <w:sz w:val="24"/>
                <w:szCs w:val="24"/>
              </w:rPr>
              <w:t>, but there must be an indication that the DPS is no longer valid.</w:t>
            </w:r>
            <w:r w:rsidRPr="009F5926">
              <w:rPr>
                <w:rFonts w:cs="Times New Roman"/>
                <w:sz w:val="24"/>
                <w:szCs w:val="24"/>
              </w:rPr>
              <w:br/>
              <w:t xml:space="preserve">234. When the PB chooses to terminate the procurement, the </w:t>
            </w:r>
            <w:r w:rsidR="00A40A33">
              <w:rPr>
                <w:rFonts w:cs="Times New Roman"/>
                <w:sz w:val="24"/>
                <w:szCs w:val="24"/>
              </w:rPr>
              <w:t>CPP IS</w:t>
            </w:r>
            <w:r w:rsidRPr="009F5926">
              <w:rPr>
                <w:rFonts w:cs="Times New Roman"/>
                <w:sz w:val="24"/>
                <w:szCs w:val="24"/>
              </w:rPr>
              <w:t xml:space="preserve"> communication subsystem must remain active (suppliers must be able to write letters to the PB and the PB must have the possibility to reply to them; the PB must have the possibility to publish a notice on procurement results.</w:t>
            </w:r>
          </w:p>
        </w:tc>
      </w:tr>
      <w:tr w:rsidR="006C4F4C" w:rsidRPr="009F5926" w14:paraId="1F623E30" w14:textId="77777777" w:rsidTr="00536C9E">
        <w:trPr>
          <w:jc w:val="center"/>
        </w:trPr>
        <w:tc>
          <w:tcPr>
            <w:tcW w:w="0" w:type="auto"/>
            <w:tcMar>
              <w:top w:w="35" w:type="dxa"/>
              <w:left w:w="45" w:type="dxa"/>
              <w:bottom w:w="35" w:type="dxa"/>
              <w:right w:w="45" w:type="dxa"/>
            </w:tcMar>
          </w:tcPr>
          <w:p w14:paraId="2B9DA67D" w14:textId="77777777" w:rsidR="006C4F4C" w:rsidRPr="009F5926" w:rsidRDefault="006C4F4C" w:rsidP="00E8394C">
            <w:pPr>
              <w:spacing w:line="276" w:lineRule="auto"/>
              <w:rPr>
                <w:rFonts w:cs="Times New Roman"/>
                <w:sz w:val="24"/>
                <w:szCs w:val="24"/>
              </w:rPr>
            </w:pPr>
            <w:r w:rsidRPr="009F5926">
              <w:rPr>
                <w:rFonts w:cs="Times New Roman"/>
                <w:sz w:val="24"/>
                <w:szCs w:val="24"/>
              </w:rPr>
              <w:t>Conduct a specific procurement</w:t>
            </w:r>
          </w:p>
        </w:tc>
        <w:tc>
          <w:tcPr>
            <w:tcW w:w="0" w:type="auto"/>
            <w:tcMar>
              <w:top w:w="35" w:type="dxa"/>
              <w:left w:w="45" w:type="dxa"/>
              <w:bottom w:w="35" w:type="dxa"/>
              <w:right w:w="45" w:type="dxa"/>
            </w:tcMar>
          </w:tcPr>
          <w:p w14:paraId="5A08D1B7" w14:textId="77777777" w:rsidR="006C4F4C" w:rsidRPr="009F5926" w:rsidRDefault="006C4F4C" w:rsidP="00E8394C">
            <w:pPr>
              <w:spacing w:line="276" w:lineRule="auto"/>
              <w:rPr>
                <w:rFonts w:cs="Times New Roman"/>
                <w:sz w:val="24"/>
                <w:szCs w:val="24"/>
              </w:rPr>
            </w:pPr>
            <w:r w:rsidRPr="009F5926">
              <w:rPr>
                <w:rFonts w:cs="Times New Roman"/>
                <w:sz w:val="24"/>
                <w:szCs w:val="24"/>
              </w:rPr>
              <w:t>235. A specific procurement may be conducted only in a created DPS or a separate category thereof bearing the indication “Dynamic purchasing system created”.</w:t>
            </w:r>
          </w:p>
        </w:tc>
      </w:tr>
      <w:tr w:rsidR="006C4F4C" w:rsidRPr="009F5926" w14:paraId="2DFFB99B" w14:textId="77777777" w:rsidTr="00536C9E">
        <w:trPr>
          <w:jc w:val="center"/>
        </w:trPr>
        <w:tc>
          <w:tcPr>
            <w:tcW w:w="0" w:type="auto"/>
            <w:tcMar>
              <w:top w:w="35" w:type="dxa"/>
              <w:left w:w="45" w:type="dxa"/>
              <w:bottom w:w="35" w:type="dxa"/>
              <w:right w:w="45" w:type="dxa"/>
            </w:tcMar>
          </w:tcPr>
          <w:p w14:paraId="16F86FB6" w14:textId="77777777" w:rsidR="006C4F4C" w:rsidRPr="009F5926" w:rsidRDefault="006C4F4C" w:rsidP="00E8394C">
            <w:pPr>
              <w:spacing w:line="276" w:lineRule="auto"/>
              <w:rPr>
                <w:rFonts w:cs="Times New Roman"/>
                <w:sz w:val="24"/>
                <w:szCs w:val="24"/>
              </w:rPr>
            </w:pPr>
            <w:proofErr w:type="gramStart"/>
            <w:r w:rsidRPr="009F5926">
              <w:rPr>
                <w:rFonts w:cs="Times New Roman"/>
                <w:sz w:val="24"/>
                <w:szCs w:val="24"/>
              </w:rPr>
              <w:t>Create</w:t>
            </w:r>
            <w:proofErr w:type="gramEnd"/>
            <w:r w:rsidRPr="009F5926">
              <w:rPr>
                <w:rFonts w:cs="Times New Roman"/>
                <w:sz w:val="24"/>
                <w:szCs w:val="24"/>
              </w:rPr>
              <w:t xml:space="preserve"> a specific procurement project</w:t>
            </w:r>
          </w:p>
        </w:tc>
        <w:tc>
          <w:tcPr>
            <w:tcW w:w="0" w:type="auto"/>
            <w:tcMar>
              <w:top w:w="35" w:type="dxa"/>
              <w:left w:w="45" w:type="dxa"/>
              <w:bottom w:w="35" w:type="dxa"/>
              <w:right w:w="45" w:type="dxa"/>
            </w:tcMar>
          </w:tcPr>
          <w:p w14:paraId="53E25C67" w14:textId="1DE60EFD" w:rsidR="006C4F4C" w:rsidRPr="009F5926" w:rsidRDefault="006C4F4C" w:rsidP="00E8394C">
            <w:pPr>
              <w:spacing w:line="276" w:lineRule="auto"/>
              <w:rPr>
                <w:rFonts w:cs="Times New Roman"/>
                <w:sz w:val="24"/>
                <w:szCs w:val="24"/>
              </w:rPr>
            </w:pPr>
            <w:r w:rsidRPr="009F5926">
              <w:rPr>
                <w:rFonts w:cs="Times New Roman"/>
                <w:sz w:val="24"/>
                <w:szCs w:val="24"/>
              </w:rPr>
              <w:t xml:space="preserve">236. A procurement specialist who has been granted such a right must be able in </w:t>
            </w:r>
            <w:r w:rsidR="00A40A33">
              <w:rPr>
                <w:rFonts w:cs="Times New Roman"/>
                <w:sz w:val="24"/>
                <w:szCs w:val="24"/>
              </w:rPr>
              <w:t>CPP IS</w:t>
            </w:r>
            <w:r w:rsidRPr="009F5926">
              <w:rPr>
                <w:rFonts w:cs="Times New Roman"/>
                <w:sz w:val="24"/>
                <w:szCs w:val="24"/>
              </w:rPr>
              <w:t xml:space="preserve"> to create the required procurement project by linking it to a procurement plan summary line (or to create a project from a procurement plan summary line). It must be possible to set the deadline for submission of tenders (if the procurement is divided into lots - separately for each procurement lot).</w:t>
            </w:r>
            <w:r w:rsidRPr="009F5926">
              <w:rPr>
                <w:rFonts w:cs="Times New Roman"/>
                <w:sz w:val="24"/>
                <w:szCs w:val="24"/>
              </w:rPr>
              <w:br/>
              <w:t>237. If the dynamic purchasing system is divided into categories, the specific procurement project must be assigned to the relevant category.</w:t>
            </w:r>
          </w:p>
        </w:tc>
      </w:tr>
      <w:tr w:rsidR="006C4F4C" w:rsidRPr="009F5926" w14:paraId="3E7781A6" w14:textId="77777777" w:rsidTr="00536C9E">
        <w:trPr>
          <w:jc w:val="center"/>
        </w:trPr>
        <w:tc>
          <w:tcPr>
            <w:tcW w:w="0" w:type="auto"/>
            <w:tcMar>
              <w:top w:w="35" w:type="dxa"/>
              <w:left w:w="45" w:type="dxa"/>
              <w:bottom w:w="35" w:type="dxa"/>
              <w:right w:w="45" w:type="dxa"/>
            </w:tcMar>
          </w:tcPr>
          <w:p w14:paraId="46802F26" w14:textId="77777777" w:rsidR="006C4F4C" w:rsidRPr="009F5926" w:rsidRDefault="006C4F4C" w:rsidP="00E8394C">
            <w:pPr>
              <w:spacing w:line="276" w:lineRule="auto"/>
              <w:rPr>
                <w:rFonts w:cs="Times New Roman"/>
                <w:sz w:val="24"/>
                <w:szCs w:val="24"/>
              </w:rPr>
            </w:pPr>
            <w:r w:rsidRPr="009F5926">
              <w:rPr>
                <w:rFonts w:cs="Times New Roman"/>
                <w:sz w:val="24"/>
                <w:szCs w:val="24"/>
              </w:rPr>
              <w:t>Upload specific procurement documents</w:t>
            </w:r>
          </w:p>
        </w:tc>
        <w:tc>
          <w:tcPr>
            <w:tcW w:w="0" w:type="auto"/>
            <w:tcMar>
              <w:top w:w="35" w:type="dxa"/>
              <w:left w:w="45" w:type="dxa"/>
              <w:bottom w:w="35" w:type="dxa"/>
              <w:right w:w="45" w:type="dxa"/>
            </w:tcMar>
          </w:tcPr>
          <w:p w14:paraId="3E9D955A" w14:textId="461993BD" w:rsidR="006C4F4C" w:rsidRPr="009F5926" w:rsidRDefault="006C4F4C" w:rsidP="00E8394C">
            <w:pPr>
              <w:spacing w:line="276" w:lineRule="auto"/>
              <w:rPr>
                <w:rFonts w:cs="Times New Roman"/>
                <w:sz w:val="24"/>
                <w:szCs w:val="24"/>
              </w:rPr>
            </w:pPr>
            <w:r w:rsidRPr="009F5926">
              <w:rPr>
                <w:rFonts w:cs="Times New Roman"/>
                <w:sz w:val="24"/>
                <w:szCs w:val="24"/>
              </w:rPr>
              <w:t xml:space="preserve">238. The PB must have the possibility to upload to </w:t>
            </w:r>
            <w:r w:rsidR="00A40A33">
              <w:rPr>
                <w:rFonts w:cs="Times New Roman"/>
                <w:sz w:val="24"/>
                <w:szCs w:val="24"/>
              </w:rPr>
              <w:t>CPP IS</w:t>
            </w:r>
            <w:r w:rsidRPr="009F5926">
              <w:rPr>
                <w:rFonts w:cs="Times New Roman"/>
                <w:sz w:val="24"/>
                <w:szCs w:val="24"/>
              </w:rPr>
              <w:t xml:space="preserve"> procurement documents prepared for the specific procurement and to revise them.</w:t>
            </w:r>
            <w:r w:rsidRPr="009F5926">
              <w:rPr>
                <w:rFonts w:cs="Times New Roman"/>
                <w:sz w:val="24"/>
                <w:szCs w:val="24"/>
              </w:rPr>
              <w:br/>
              <w:t>239. The specific procurement must inherit the general information of the dynamic purchasing system, but it must be allowed to supplement and adjust it for the specific procurement.</w:t>
            </w:r>
            <w:r w:rsidRPr="009F5926">
              <w:rPr>
                <w:rFonts w:cs="Times New Roman"/>
                <w:sz w:val="24"/>
                <w:szCs w:val="24"/>
              </w:rPr>
              <w:br/>
              <w:t>240. It must not be allowed to change CPV codes - only to detail them (select lower-level classifier entries). Only information that supplements the procurement documents of the dynamic purchasing system and is relevant to the specific procurement must be prepared.</w:t>
            </w:r>
          </w:p>
        </w:tc>
      </w:tr>
      <w:tr w:rsidR="006C4F4C" w:rsidRPr="009F5926" w14:paraId="130EE4A7" w14:textId="77777777" w:rsidTr="00536C9E">
        <w:trPr>
          <w:jc w:val="center"/>
        </w:trPr>
        <w:tc>
          <w:tcPr>
            <w:tcW w:w="0" w:type="auto"/>
            <w:tcMar>
              <w:top w:w="35" w:type="dxa"/>
              <w:left w:w="45" w:type="dxa"/>
              <w:bottom w:w="35" w:type="dxa"/>
              <w:right w:w="45" w:type="dxa"/>
            </w:tcMar>
          </w:tcPr>
          <w:p w14:paraId="09B5A2FC" w14:textId="77777777" w:rsidR="006C4F4C" w:rsidRPr="009F5926" w:rsidRDefault="006C4F4C" w:rsidP="00E8394C">
            <w:pPr>
              <w:spacing w:line="276" w:lineRule="auto"/>
              <w:rPr>
                <w:rFonts w:cs="Times New Roman"/>
                <w:sz w:val="24"/>
                <w:szCs w:val="24"/>
              </w:rPr>
            </w:pPr>
            <w:r w:rsidRPr="009F5926">
              <w:rPr>
                <w:rFonts w:cs="Times New Roman"/>
                <w:sz w:val="24"/>
                <w:szCs w:val="24"/>
              </w:rPr>
              <w:t>Invite tenders</w:t>
            </w:r>
          </w:p>
        </w:tc>
        <w:tc>
          <w:tcPr>
            <w:tcW w:w="0" w:type="auto"/>
            <w:tcMar>
              <w:top w:w="35" w:type="dxa"/>
              <w:left w:w="45" w:type="dxa"/>
              <w:bottom w:w="35" w:type="dxa"/>
              <w:right w:w="45" w:type="dxa"/>
            </w:tcMar>
          </w:tcPr>
          <w:p w14:paraId="183A63AF" w14:textId="77777777" w:rsidR="006C4F4C" w:rsidRPr="009F5926" w:rsidRDefault="006C4F4C" w:rsidP="00E8394C">
            <w:pPr>
              <w:spacing w:line="276" w:lineRule="auto"/>
              <w:rPr>
                <w:rFonts w:cs="Times New Roman"/>
                <w:sz w:val="24"/>
                <w:szCs w:val="24"/>
              </w:rPr>
            </w:pPr>
            <w:r w:rsidRPr="009F5926">
              <w:rPr>
                <w:rFonts w:cs="Times New Roman"/>
                <w:sz w:val="24"/>
                <w:szCs w:val="24"/>
              </w:rPr>
              <w:t xml:space="preserve">241. The PB must have the possibility to invite all suppliers participating </w:t>
            </w:r>
            <w:r w:rsidRPr="009F5926">
              <w:rPr>
                <w:rFonts w:cs="Times New Roman"/>
                <w:sz w:val="24"/>
                <w:szCs w:val="24"/>
              </w:rPr>
              <w:lastRenderedPageBreak/>
              <w:t>in the dynamic purchasing system (or in the relevant category thereof) to submit tenders for the specific procurement or for a separate lot of the specific procurement (if the specific procurement is divided into lots).</w:t>
            </w:r>
          </w:p>
        </w:tc>
      </w:tr>
      <w:tr w:rsidR="006C4F4C" w:rsidRPr="009F5926" w14:paraId="04BB597B" w14:textId="77777777" w:rsidTr="00536C9E">
        <w:trPr>
          <w:jc w:val="center"/>
        </w:trPr>
        <w:tc>
          <w:tcPr>
            <w:tcW w:w="0" w:type="auto"/>
            <w:tcMar>
              <w:top w:w="35" w:type="dxa"/>
              <w:left w:w="45" w:type="dxa"/>
              <w:bottom w:w="35" w:type="dxa"/>
              <w:right w:w="45" w:type="dxa"/>
            </w:tcMar>
          </w:tcPr>
          <w:p w14:paraId="3D66975C" w14:textId="77777777" w:rsidR="006C4F4C" w:rsidRPr="009F5926" w:rsidRDefault="006C4F4C" w:rsidP="00E8394C">
            <w:pPr>
              <w:spacing w:line="276" w:lineRule="auto"/>
              <w:rPr>
                <w:rFonts w:cs="Times New Roman"/>
                <w:sz w:val="24"/>
                <w:szCs w:val="24"/>
              </w:rPr>
            </w:pPr>
            <w:r w:rsidRPr="009F5926">
              <w:rPr>
                <w:rFonts w:cs="Times New Roman"/>
                <w:sz w:val="24"/>
                <w:szCs w:val="24"/>
              </w:rPr>
              <w:lastRenderedPageBreak/>
              <w:t>Receive suppliers’ tenders</w:t>
            </w:r>
          </w:p>
        </w:tc>
        <w:tc>
          <w:tcPr>
            <w:tcW w:w="0" w:type="auto"/>
            <w:tcMar>
              <w:top w:w="35" w:type="dxa"/>
              <w:left w:w="45" w:type="dxa"/>
              <w:bottom w:w="35" w:type="dxa"/>
              <w:right w:w="45" w:type="dxa"/>
            </w:tcMar>
          </w:tcPr>
          <w:p w14:paraId="23C98335" w14:textId="2C2D3EB6" w:rsidR="006C4F4C" w:rsidRPr="009F5926" w:rsidRDefault="006C4F4C" w:rsidP="00E8394C">
            <w:pPr>
              <w:spacing w:line="276" w:lineRule="auto"/>
              <w:rPr>
                <w:rFonts w:cs="Times New Roman"/>
                <w:sz w:val="24"/>
                <w:szCs w:val="24"/>
              </w:rPr>
            </w:pPr>
            <w:r w:rsidRPr="009F5926">
              <w:rPr>
                <w:rFonts w:cs="Times New Roman"/>
                <w:sz w:val="24"/>
                <w:szCs w:val="24"/>
              </w:rPr>
              <w:t xml:space="preserve">242. The PB must have the possibility to receive suppliers’ tenders through </w:t>
            </w:r>
            <w:r w:rsidR="00A40A33">
              <w:rPr>
                <w:rFonts w:cs="Times New Roman"/>
                <w:sz w:val="24"/>
                <w:szCs w:val="24"/>
              </w:rPr>
              <w:t>CPP IS</w:t>
            </w:r>
            <w:r w:rsidRPr="009F5926">
              <w:rPr>
                <w:rFonts w:cs="Times New Roman"/>
                <w:sz w:val="24"/>
                <w:szCs w:val="24"/>
              </w:rPr>
              <w:t>.</w:t>
            </w:r>
            <w:r w:rsidRPr="009F5926">
              <w:rPr>
                <w:rFonts w:cs="Times New Roman"/>
                <w:sz w:val="24"/>
                <w:szCs w:val="24"/>
              </w:rPr>
              <w:br/>
              <w:t>243. A tender may be submitted only by suppliers who have joined the dynamic purchasing system (or the relevant category thereof).</w:t>
            </w:r>
          </w:p>
        </w:tc>
      </w:tr>
      <w:tr w:rsidR="006C4F4C" w:rsidRPr="009F5926" w14:paraId="50F8DEC0" w14:textId="77777777" w:rsidTr="00536C9E">
        <w:trPr>
          <w:jc w:val="center"/>
        </w:trPr>
        <w:tc>
          <w:tcPr>
            <w:tcW w:w="0" w:type="auto"/>
            <w:tcMar>
              <w:top w:w="35" w:type="dxa"/>
              <w:left w:w="45" w:type="dxa"/>
              <w:bottom w:w="35" w:type="dxa"/>
              <w:right w:w="45" w:type="dxa"/>
            </w:tcMar>
          </w:tcPr>
          <w:p w14:paraId="22647344" w14:textId="77777777" w:rsidR="006C4F4C" w:rsidRPr="009F5926" w:rsidRDefault="006C4F4C" w:rsidP="00E8394C">
            <w:pPr>
              <w:spacing w:line="276" w:lineRule="auto"/>
              <w:rPr>
                <w:rFonts w:cs="Times New Roman"/>
                <w:sz w:val="24"/>
                <w:szCs w:val="24"/>
              </w:rPr>
            </w:pPr>
            <w:r w:rsidRPr="009F5926">
              <w:rPr>
                <w:rFonts w:cs="Times New Roman"/>
                <w:sz w:val="24"/>
                <w:szCs w:val="24"/>
              </w:rPr>
              <w:t>No suppliers’ tenders received</w:t>
            </w:r>
          </w:p>
        </w:tc>
        <w:tc>
          <w:tcPr>
            <w:tcW w:w="0" w:type="auto"/>
            <w:tcMar>
              <w:top w:w="35" w:type="dxa"/>
              <w:left w:w="45" w:type="dxa"/>
              <w:bottom w:w="35" w:type="dxa"/>
              <w:right w:w="45" w:type="dxa"/>
            </w:tcMar>
          </w:tcPr>
          <w:p w14:paraId="02A6B84C" w14:textId="43041832" w:rsidR="006C4F4C" w:rsidRPr="009F5926" w:rsidRDefault="006C4F4C" w:rsidP="00E8394C">
            <w:pPr>
              <w:spacing w:line="276" w:lineRule="auto"/>
              <w:rPr>
                <w:rFonts w:cs="Times New Roman"/>
                <w:sz w:val="24"/>
                <w:szCs w:val="24"/>
              </w:rPr>
            </w:pPr>
            <w:r w:rsidRPr="009F5926">
              <w:rPr>
                <w:rFonts w:cs="Times New Roman"/>
                <w:sz w:val="24"/>
                <w:szCs w:val="24"/>
              </w:rPr>
              <w:t xml:space="preserve">244. If no tender is received,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6C4F4C" w:rsidRPr="009F5926" w14:paraId="316B4346" w14:textId="77777777" w:rsidTr="00536C9E">
        <w:trPr>
          <w:jc w:val="center"/>
        </w:trPr>
        <w:tc>
          <w:tcPr>
            <w:tcW w:w="0" w:type="auto"/>
            <w:tcMar>
              <w:top w:w="35" w:type="dxa"/>
              <w:left w:w="45" w:type="dxa"/>
              <w:bottom w:w="35" w:type="dxa"/>
              <w:right w:w="45" w:type="dxa"/>
            </w:tcMar>
          </w:tcPr>
          <w:p w14:paraId="76864CDB" w14:textId="77777777" w:rsidR="006C4F4C" w:rsidRPr="009F5926" w:rsidRDefault="006C4F4C" w:rsidP="00E8394C">
            <w:pPr>
              <w:spacing w:line="276" w:lineRule="auto"/>
              <w:rPr>
                <w:rFonts w:cs="Times New Roman"/>
                <w:sz w:val="24"/>
                <w:szCs w:val="24"/>
              </w:rPr>
            </w:pPr>
            <w:r w:rsidRPr="009F5926">
              <w:rPr>
                <w:rFonts w:cs="Times New Roman"/>
                <w:sz w:val="24"/>
                <w:szCs w:val="24"/>
              </w:rPr>
              <w:t>Evaluate tenders</w:t>
            </w:r>
          </w:p>
        </w:tc>
        <w:tc>
          <w:tcPr>
            <w:tcW w:w="0" w:type="auto"/>
            <w:tcMar>
              <w:top w:w="35" w:type="dxa"/>
              <w:left w:w="45" w:type="dxa"/>
              <w:bottom w:w="35" w:type="dxa"/>
              <w:right w:w="45" w:type="dxa"/>
            </w:tcMar>
          </w:tcPr>
          <w:p w14:paraId="193F6DFD" w14:textId="0463F189" w:rsidR="006C4F4C" w:rsidRPr="009F5926" w:rsidRDefault="006C4F4C" w:rsidP="00E8394C">
            <w:pPr>
              <w:spacing w:line="276" w:lineRule="auto"/>
              <w:rPr>
                <w:rFonts w:cs="Times New Roman"/>
                <w:sz w:val="24"/>
                <w:szCs w:val="24"/>
              </w:rPr>
            </w:pPr>
            <w:r w:rsidRPr="009F5926">
              <w:rPr>
                <w:rFonts w:cs="Times New Roman"/>
                <w:sz w:val="24"/>
                <w:szCs w:val="24"/>
              </w:rPr>
              <w:t xml:space="preserve">245. After the deadline for submission of tenders has expired, the PB must have the possibility to access the </w:t>
            </w:r>
            <w:proofErr w:type="gramStart"/>
            <w:r w:rsidRPr="009F5926">
              <w:rPr>
                <w:rFonts w:cs="Times New Roman"/>
                <w:sz w:val="24"/>
                <w:szCs w:val="24"/>
              </w:rPr>
              <w:t>suppliers’</w:t>
            </w:r>
            <w:proofErr w:type="gramEnd"/>
            <w:r w:rsidRPr="009F5926">
              <w:rPr>
                <w:rFonts w:cs="Times New Roman"/>
                <w:sz w:val="24"/>
                <w:szCs w:val="24"/>
              </w:rPr>
              <w:t xml:space="preserve"> submitted tenders and evaluate them (mark whether the tender complies/does not comply with the requirements, establish the ranking of tenders, determine the successful tender, etc.) in </w:t>
            </w:r>
            <w:r w:rsidR="00A40A33">
              <w:rPr>
                <w:rFonts w:cs="Times New Roman"/>
                <w:sz w:val="24"/>
                <w:szCs w:val="24"/>
              </w:rPr>
              <w:t>CPP IS</w:t>
            </w:r>
            <w:r w:rsidRPr="009F5926">
              <w:rPr>
                <w:rFonts w:cs="Times New Roman"/>
                <w:sz w:val="24"/>
                <w:szCs w:val="24"/>
              </w:rPr>
              <w:t>.</w:t>
            </w:r>
            <w:r w:rsidRPr="009F5926">
              <w:rPr>
                <w:rFonts w:cs="Times New Roman"/>
                <w:sz w:val="24"/>
                <w:szCs w:val="24"/>
              </w:rPr>
              <w:br/>
              <w:t>246. Until the end of the procurement, the PB must be able to return to a previous step and change its decision on the evaluation of a supplier’s tender.</w:t>
            </w:r>
            <w:r w:rsidRPr="009F5926">
              <w:rPr>
                <w:rFonts w:cs="Times New Roman"/>
                <w:sz w:val="24"/>
                <w:szCs w:val="24"/>
              </w:rPr>
              <w:br/>
              <w:t>247. After tenders have been evaluated, suppliers must be automatically ranked. If tenders are evaluated according to the price or cost criterion, the ranking must be ordered from the lowest price to the highest; if tenders are evaluated according to the price or cost and quality ratio, they must be ranked by the number of points received, from the highest to the lowest score. The procurement specialist must be provided with the possibility to change the ranking, form a new ranking and exclude certain suppliers from it.</w:t>
            </w:r>
            <w:r w:rsidRPr="009F5926">
              <w:rPr>
                <w:rFonts w:cs="Times New Roman"/>
                <w:sz w:val="24"/>
                <w:szCs w:val="24"/>
              </w:rPr>
              <w:br/>
              <w:t>248. For other requirements, see the “Tender evaluation subsystem” section.</w:t>
            </w:r>
          </w:p>
        </w:tc>
      </w:tr>
      <w:tr w:rsidR="006C4F4C" w:rsidRPr="009F5926" w14:paraId="3EA1867C" w14:textId="77777777" w:rsidTr="00536C9E">
        <w:trPr>
          <w:jc w:val="center"/>
        </w:trPr>
        <w:tc>
          <w:tcPr>
            <w:tcW w:w="0" w:type="auto"/>
            <w:tcMar>
              <w:top w:w="35" w:type="dxa"/>
              <w:left w:w="45" w:type="dxa"/>
              <w:bottom w:w="35" w:type="dxa"/>
              <w:right w:w="45" w:type="dxa"/>
            </w:tcMar>
          </w:tcPr>
          <w:p w14:paraId="7B00AF64" w14:textId="77777777" w:rsidR="006C4F4C" w:rsidRPr="009F5926" w:rsidRDefault="006C4F4C" w:rsidP="00E8394C">
            <w:pPr>
              <w:spacing w:line="276" w:lineRule="auto"/>
              <w:rPr>
                <w:rFonts w:cs="Times New Roman"/>
                <w:sz w:val="24"/>
                <w:szCs w:val="24"/>
              </w:rPr>
            </w:pPr>
            <w:r w:rsidRPr="009F5926">
              <w:rPr>
                <w:rFonts w:cs="Times New Roman"/>
                <w:sz w:val="24"/>
                <w:szCs w:val="24"/>
              </w:rPr>
              <w:t>Reject all tenders</w:t>
            </w:r>
          </w:p>
        </w:tc>
        <w:tc>
          <w:tcPr>
            <w:tcW w:w="0" w:type="auto"/>
            <w:tcMar>
              <w:top w:w="35" w:type="dxa"/>
              <w:left w:w="45" w:type="dxa"/>
              <w:bottom w:w="35" w:type="dxa"/>
              <w:right w:w="45" w:type="dxa"/>
            </w:tcMar>
          </w:tcPr>
          <w:p w14:paraId="64557CCC" w14:textId="7104D6E6" w:rsidR="006C4F4C" w:rsidRPr="009F5926" w:rsidRDefault="006C4F4C" w:rsidP="00E8394C">
            <w:pPr>
              <w:spacing w:line="276" w:lineRule="auto"/>
              <w:rPr>
                <w:rFonts w:cs="Times New Roman"/>
                <w:sz w:val="24"/>
                <w:szCs w:val="24"/>
              </w:rPr>
            </w:pPr>
            <w:r w:rsidRPr="009F5926">
              <w:rPr>
                <w:rFonts w:cs="Times New Roman"/>
                <w:sz w:val="24"/>
                <w:szCs w:val="24"/>
              </w:rPr>
              <w:t xml:space="preserve">249. If all tenders are rejected,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procurement in the classifier (if the procurement is divided into lots - separately for each procurement lot).</w:t>
            </w:r>
          </w:p>
        </w:tc>
      </w:tr>
      <w:tr w:rsidR="006C4F4C" w:rsidRPr="009F5926" w14:paraId="762832AE" w14:textId="77777777" w:rsidTr="00536C9E">
        <w:trPr>
          <w:jc w:val="center"/>
        </w:trPr>
        <w:tc>
          <w:tcPr>
            <w:tcW w:w="0" w:type="auto"/>
            <w:tcMar>
              <w:top w:w="35" w:type="dxa"/>
              <w:left w:w="45" w:type="dxa"/>
              <w:bottom w:w="35" w:type="dxa"/>
              <w:right w:w="45" w:type="dxa"/>
            </w:tcMar>
          </w:tcPr>
          <w:p w14:paraId="55B11DDC" w14:textId="77777777" w:rsidR="006C4F4C" w:rsidRPr="009F5926" w:rsidRDefault="006C4F4C" w:rsidP="00E8394C">
            <w:pPr>
              <w:spacing w:line="276" w:lineRule="auto"/>
              <w:rPr>
                <w:rFonts w:cs="Times New Roman"/>
                <w:sz w:val="24"/>
                <w:szCs w:val="24"/>
              </w:rPr>
            </w:pPr>
            <w:r w:rsidRPr="009F5926">
              <w:rPr>
                <w:rFonts w:cs="Times New Roman"/>
                <w:sz w:val="24"/>
                <w:szCs w:val="24"/>
              </w:rPr>
              <w:t>Determine the winner (winners)</w:t>
            </w:r>
          </w:p>
        </w:tc>
        <w:tc>
          <w:tcPr>
            <w:tcW w:w="0" w:type="auto"/>
            <w:tcMar>
              <w:top w:w="35" w:type="dxa"/>
              <w:left w:w="45" w:type="dxa"/>
              <w:bottom w:w="35" w:type="dxa"/>
              <w:right w:w="45" w:type="dxa"/>
            </w:tcMar>
          </w:tcPr>
          <w:p w14:paraId="06D36076" w14:textId="77777777" w:rsidR="006C4F4C" w:rsidRPr="009F5926" w:rsidRDefault="006C4F4C" w:rsidP="00E8394C">
            <w:pPr>
              <w:spacing w:line="276" w:lineRule="auto"/>
              <w:rPr>
                <w:rFonts w:cs="Times New Roman"/>
                <w:sz w:val="24"/>
                <w:szCs w:val="24"/>
              </w:rPr>
            </w:pPr>
            <w:r w:rsidRPr="009F5926">
              <w:rPr>
                <w:rFonts w:cs="Times New Roman"/>
                <w:sz w:val="24"/>
                <w:szCs w:val="24"/>
              </w:rPr>
              <w:t>250. It must be possible to carry out the activities of this process for the entire procurement (if the procurement is not divided into lots), synchronously (activities related to each procurement lot are carried out at the same time) or asynchronously (each procurement lot proceeds at its own pace).</w:t>
            </w:r>
          </w:p>
        </w:tc>
      </w:tr>
      <w:tr w:rsidR="006C4F4C" w:rsidRPr="009F5926" w14:paraId="3608ACE3" w14:textId="77777777" w:rsidTr="00536C9E">
        <w:trPr>
          <w:jc w:val="center"/>
        </w:trPr>
        <w:tc>
          <w:tcPr>
            <w:tcW w:w="0" w:type="auto"/>
            <w:tcMar>
              <w:top w:w="35" w:type="dxa"/>
              <w:left w:w="45" w:type="dxa"/>
              <w:bottom w:w="35" w:type="dxa"/>
              <w:right w:w="45" w:type="dxa"/>
            </w:tcMar>
          </w:tcPr>
          <w:p w14:paraId="7F2D36AB" w14:textId="77777777" w:rsidR="006C4F4C" w:rsidRPr="009F5926" w:rsidRDefault="006C4F4C" w:rsidP="00E8394C">
            <w:pPr>
              <w:spacing w:line="276" w:lineRule="auto"/>
              <w:rPr>
                <w:rFonts w:cs="Times New Roman"/>
                <w:sz w:val="24"/>
                <w:szCs w:val="24"/>
              </w:rPr>
            </w:pPr>
            <w:r w:rsidRPr="009F5926">
              <w:rPr>
                <w:rFonts w:cs="Times New Roman"/>
                <w:sz w:val="24"/>
                <w:szCs w:val="24"/>
              </w:rPr>
              <w:t>Conclude a contract</w:t>
            </w:r>
          </w:p>
        </w:tc>
        <w:tc>
          <w:tcPr>
            <w:tcW w:w="0" w:type="auto"/>
            <w:tcMar>
              <w:top w:w="35" w:type="dxa"/>
              <w:left w:w="45" w:type="dxa"/>
              <w:bottom w:w="35" w:type="dxa"/>
              <w:right w:w="45" w:type="dxa"/>
            </w:tcMar>
          </w:tcPr>
          <w:p w14:paraId="049728E6" w14:textId="7DE7FBB9" w:rsidR="006C4F4C" w:rsidRPr="009F5926" w:rsidRDefault="006C4F4C" w:rsidP="00E8394C">
            <w:pPr>
              <w:spacing w:line="276" w:lineRule="auto"/>
              <w:rPr>
                <w:rFonts w:cs="Times New Roman"/>
                <w:sz w:val="24"/>
                <w:szCs w:val="24"/>
              </w:rPr>
            </w:pPr>
            <w:r w:rsidRPr="009F5926">
              <w:rPr>
                <w:rFonts w:cs="Times New Roman"/>
                <w:sz w:val="24"/>
                <w:szCs w:val="24"/>
              </w:rPr>
              <w:t xml:space="preserve">251. After the PB concludes a contract (framework agreement) with the successful supplier (successful suppliers) outside </w:t>
            </w:r>
            <w:r w:rsidR="00A40A33">
              <w:rPr>
                <w:rFonts w:cs="Times New Roman"/>
                <w:sz w:val="24"/>
                <w:szCs w:val="24"/>
              </w:rPr>
              <w:t>CPP IS</w:t>
            </w:r>
            <w:r w:rsidRPr="009F5926">
              <w:rPr>
                <w:rFonts w:cs="Times New Roman"/>
                <w:sz w:val="24"/>
                <w:szCs w:val="24"/>
              </w:rPr>
              <w:t xml:space="preserve">, the PB must </w:t>
            </w:r>
            <w:r w:rsidRPr="009F5926">
              <w:rPr>
                <w:rFonts w:cs="Times New Roman"/>
                <w:sz w:val="24"/>
                <w:szCs w:val="24"/>
              </w:rPr>
              <w:lastRenderedPageBreak/>
              <w:t>select in the classifier the relevant ground for completion of the procurement (if the procurement is divided into lots - separately for each procurement lot).</w:t>
            </w:r>
          </w:p>
        </w:tc>
      </w:tr>
      <w:tr w:rsidR="006C4F4C" w:rsidRPr="009F5926" w14:paraId="115D4A22" w14:textId="77777777" w:rsidTr="00536C9E">
        <w:trPr>
          <w:jc w:val="center"/>
        </w:trPr>
        <w:tc>
          <w:tcPr>
            <w:tcW w:w="0" w:type="auto"/>
            <w:tcMar>
              <w:top w:w="35" w:type="dxa"/>
              <w:left w:w="45" w:type="dxa"/>
              <w:bottom w:w="35" w:type="dxa"/>
              <w:right w:w="45" w:type="dxa"/>
            </w:tcMar>
          </w:tcPr>
          <w:p w14:paraId="05DD5630" w14:textId="77777777" w:rsidR="006C4F4C" w:rsidRPr="009F5926" w:rsidRDefault="006C4F4C" w:rsidP="00E8394C">
            <w:pPr>
              <w:spacing w:line="276" w:lineRule="auto"/>
              <w:rPr>
                <w:rFonts w:cs="Times New Roman"/>
                <w:sz w:val="24"/>
                <w:szCs w:val="24"/>
              </w:rPr>
            </w:pPr>
            <w:r w:rsidRPr="009F5926">
              <w:rPr>
                <w:rFonts w:cs="Times New Roman"/>
                <w:sz w:val="24"/>
                <w:szCs w:val="24"/>
              </w:rPr>
              <w:lastRenderedPageBreak/>
              <w:t>All suppliers withdraw tenders or refuse to conclude a contract</w:t>
            </w:r>
          </w:p>
        </w:tc>
        <w:tc>
          <w:tcPr>
            <w:tcW w:w="0" w:type="auto"/>
            <w:tcMar>
              <w:top w:w="35" w:type="dxa"/>
              <w:left w:w="45" w:type="dxa"/>
              <w:bottom w:w="35" w:type="dxa"/>
              <w:right w:w="45" w:type="dxa"/>
            </w:tcMar>
          </w:tcPr>
          <w:p w14:paraId="17401B20" w14:textId="6804BEFF" w:rsidR="006C4F4C" w:rsidRPr="009F5926" w:rsidRDefault="006C4F4C" w:rsidP="00E8394C">
            <w:pPr>
              <w:spacing w:line="276" w:lineRule="auto"/>
              <w:rPr>
                <w:rFonts w:cs="Times New Roman"/>
                <w:sz w:val="24"/>
                <w:szCs w:val="24"/>
              </w:rPr>
            </w:pPr>
            <w:r w:rsidRPr="009F5926">
              <w:rPr>
                <w:rFonts w:cs="Times New Roman"/>
                <w:sz w:val="24"/>
                <w:szCs w:val="24"/>
              </w:rPr>
              <w:t xml:space="preserve">252. Where all suppliers withdraw tenders or refuse to conclude a contract,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in the classifier the relevant ground for completion of the procurement (if the procurement is divided into lots - separately for each procurement lot).</w:t>
            </w:r>
          </w:p>
        </w:tc>
      </w:tr>
      <w:tr w:rsidR="006C4F4C" w:rsidRPr="009F5926" w14:paraId="7AA5775C" w14:textId="77777777" w:rsidTr="00536C9E">
        <w:trPr>
          <w:jc w:val="center"/>
        </w:trPr>
        <w:tc>
          <w:tcPr>
            <w:tcW w:w="0" w:type="auto"/>
            <w:tcMar>
              <w:top w:w="35" w:type="dxa"/>
              <w:left w:w="45" w:type="dxa"/>
              <w:bottom w:w="35" w:type="dxa"/>
              <w:right w:w="45" w:type="dxa"/>
            </w:tcMar>
          </w:tcPr>
          <w:p w14:paraId="42F1B3F9" w14:textId="77777777" w:rsidR="006C4F4C" w:rsidRPr="009F5926" w:rsidRDefault="006C4F4C" w:rsidP="00E8394C">
            <w:pPr>
              <w:spacing w:line="276" w:lineRule="auto"/>
              <w:rPr>
                <w:rFonts w:cs="Times New Roman"/>
                <w:sz w:val="24"/>
                <w:szCs w:val="24"/>
              </w:rPr>
            </w:pPr>
            <w:r w:rsidRPr="009F5926">
              <w:rPr>
                <w:rFonts w:cs="Times New Roman"/>
                <w:sz w:val="24"/>
                <w:szCs w:val="24"/>
              </w:rPr>
              <w:t>Terminate a specific procurement</w:t>
            </w:r>
          </w:p>
        </w:tc>
        <w:tc>
          <w:tcPr>
            <w:tcW w:w="0" w:type="auto"/>
            <w:tcMar>
              <w:top w:w="35" w:type="dxa"/>
              <w:left w:w="45" w:type="dxa"/>
              <w:bottom w:w="35" w:type="dxa"/>
              <w:right w:w="45" w:type="dxa"/>
            </w:tcMar>
          </w:tcPr>
          <w:p w14:paraId="4D922515" w14:textId="32D1ABDC" w:rsidR="006C4F4C" w:rsidRPr="009F5926" w:rsidRDefault="006C4F4C" w:rsidP="00E8394C">
            <w:pPr>
              <w:spacing w:line="276" w:lineRule="auto"/>
              <w:rPr>
                <w:rFonts w:cs="Times New Roman"/>
                <w:sz w:val="24"/>
                <w:szCs w:val="24"/>
              </w:rPr>
            </w:pPr>
            <w:r w:rsidRPr="009F5926">
              <w:rPr>
                <w:rFonts w:cs="Times New Roman"/>
                <w:sz w:val="24"/>
                <w:szCs w:val="24"/>
              </w:rPr>
              <w:t>253. The PB must have the possibility to initiate this process if it sees a need to terminate the procurement and if the procurement procedures have not yet ended.</w:t>
            </w:r>
            <w:r w:rsidRPr="009F5926">
              <w:rPr>
                <w:rFonts w:cs="Times New Roman"/>
                <w:sz w:val="24"/>
                <w:szCs w:val="24"/>
              </w:rPr>
              <w:br/>
              <w:t xml:space="preserve">254. The possibility </w:t>
            </w:r>
            <w:proofErr w:type="gramStart"/>
            <w:r w:rsidRPr="009F5926">
              <w:rPr>
                <w:rFonts w:cs="Times New Roman"/>
                <w:sz w:val="24"/>
                <w:szCs w:val="24"/>
              </w:rPr>
              <w:t>to terminate</w:t>
            </w:r>
            <w:proofErr w:type="gramEnd"/>
            <w:r w:rsidRPr="009F5926">
              <w:rPr>
                <w:rFonts w:cs="Times New Roman"/>
                <w:sz w:val="24"/>
                <w:szCs w:val="24"/>
              </w:rPr>
              <w:t xml:space="preserve"> the entire procurement or its </w:t>
            </w:r>
            <w:proofErr w:type="gramStart"/>
            <w:r w:rsidRPr="009F5926">
              <w:rPr>
                <w:rFonts w:cs="Times New Roman"/>
                <w:sz w:val="24"/>
                <w:szCs w:val="24"/>
              </w:rPr>
              <w:t>lots</w:t>
            </w:r>
            <w:proofErr w:type="gramEnd"/>
            <w:r w:rsidRPr="009F5926">
              <w:rPr>
                <w:rFonts w:cs="Times New Roman"/>
                <w:sz w:val="24"/>
                <w:szCs w:val="24"/>
              </w:rPr>
              <w:t xml:space="preserve"> must be implemented. If a procurement lot is terminated, the other lots must continue.</w:t>
            </w:r>
            <w:r w:rsidRPr="009F5926">
              <w:rPr>
                <w:rFonts w:cs="Times New Roman"/>
                <w:sz w:val="24"/>
                <w:szCs w:val="24"/>
              </w:rPr>
              <w:br/>
              <w:t xml:space="preserve">255. Where the entire procurement or its lot is terminated,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in the classifier the relevant ground for completion of the procurement (if the procurement is divided into lots - separately for each procurement lot).</w:t>
            </w:r>
            <w:r w:rsidRPr="009F5926">
              <w:rPr>
                <w:rFonts w:cs="Times New Roman"/>
                <w:sz w:val="24"/>
                <w:szCs w:val="24"/>
              </w:rPr>
              <w:br/>
              <w:t xml:space="preserve">256. When the PB chooses to terminate the procurement, the </w:t>
            </w:r>
            <w:r w:rsidR="00A40A33">
              <w:rPr>
                <w:rFonts w:cs="Times New Roman"/>
                <w:sz w:val="24"/>
                <w:szCs w:val="24"/>
              </w:rPr>
              <w:t>CPP IS</w:t>
            </w:r>
            <w:r w:rsidRPr="009F5926">
              <w:rPr>
                <w:rFonts w:cs="Times New Roman"/>
                <w:sz w:val="24"/>
                <w:szCs w:val="24"/>
              </w:rPr>
              <w:t xml:space="preserve"> communication subsystem must remain active (suppliers must be able to write letters to the PB and the PB must have the possibility to reply to them; the PB must have the possibility to publish a notice on procurement results.</w:t>
            </w:r>
          </w:p>
        </w:tc>
      </w:tr>
      <w:tr w:rsidR="006C4F4C" w:rsidRPr="009F5926" w14:paraId="7DA0C056" w14:textId="77777777" w:rsidTr="00536C9E">
        <w:trPr>
          <w:jc w:val="center"/>
        </w:trPr>
        <w:tc>
          <w:tcPr>
            <w:tcW w:w="0" w:type="auto"/>
            <w:tcMar>
              <w:top w:w="35" w:type="dxa"/>
              <w:left w:w="45" w:type="dxa"/>
              <w:bottom w:w="35" w:type="dxa"/>
              <w:right w:w="45" w:type="dxa"/>
            </w:tcMar>
          </w:tcPr>
          <w:p w14:paraId="38E0F15E" w14:textId="77777777" w:rsidR="006C4F4C" w:rsidRPr="009F5926" w:rsidRDefault="006C4F4C" w:rsidP="00E8394C">
            <w:pPr>
              <w:spacing w:line="276" w:lineRule="auto"/>
              <w:rPr>
                <w:rFonts w:cs="Times New Roman"/>
                <w:sz w:val="24"/>
                <w:szCs w:val="24"/>
              </w:rPr>
            </w:pPr>
            <w:r w:rsidRPr="009F5926">
              <w:rPr>
                <w:rFonts w:cs="Times New Roman"/>
                <w:sz w:val="24"/>
                <w:szCs w:val="24"/>
              </w:rPr>
              <w:t>Expiry of the validity period of tenders and the contract (framework agreement) is not concluded for reasons attributable to suppliers</w:t>
            </w:r>
          </w:p>
        </w:tc>
        <w:tc>
          <w:tcPr>
            <w:tcW w:w="0" w:type="auto"/>
            <w:tcMar>
              <w:top w:w="35" w:type="dxa"/>
              <w:left w:w="45" w:type="dxa"/>
              <w:bottom w:w="35" w:type="dxa"/>
              <w:right w:w="45" w:type="dxa"/>
            </w:tcMar>
          </w:tcPr>
          <w:p w14:paraId="2898812F" w14:textId="0AC527C8" w:rsidR="006C4F4C" w:rsidRPr="009F5926" w:rsidRDefault="006C4F4C" w:rsidP="00E8394C">
            <w:pPr>
              <w:spacing w:line="276" w:lineRule="auto"/>
              <w:rPr>
                <w:rFonts w:cs="Times New Roman"/>
                <w:sz w:val="24"/>
                <w:szCs w:val="24"/>
              </w:rPr>
            </w:pPr>
            <w:r w:rsidRPr="009F5926">
              <w:rPr>
                <w:rFonts w:cs="Times New Roman"/>
                <w:sz w:val="24"/>
                <w:szCs w:val="24"/>
              </w:rPr>
              <w:t xml:space="preserve">257. Upon expiry of the validity period of tenders and where the contract (framework agreement) is not concluded for reasons attributable to suppliers,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in the classifier the relevant ground for completion of the procurement (if the procurement is divided into lots - separately for each procurement lot).</w:t>
            </w:r>
          </w:p>
        </w:tc>
      </w:tr>
      <w:tr w:rsidR="006C4F4C" w:rsidRPr="009F5926" w14:paraId="686E20C8" w14:textId="77777777" w:rsidTr="00536C9E">
        <w:trPr>
          <w:jc w:val="center"/>
        </w:trPr>
        <w:tc>
          <w:tcPr>
            <w:tcW w:w="0" w:type="auto"/>
            <w:tcMar>
              <w:top w:w="35" w:type="dxa"/>
              <w:left w:w="45" w:type="dxa"/>
              <w:bottom w:w="35" w:type="dxa"/>
              <w:right w:w="45" w:type="dxa"/>
            </w:tcMar>
          </w:tcPr>
          <w:p w14:paraId="1AFFA266" w14:textId="77777777" w:rsidR="006C4F4C" w:rsidRPr="009F5926" w:rsidRDefault="006C4F4C" w:rsidP="00E8394C">
            <w:pPr>
              <w:spacing w:line="276" w:lineRule="auto"/>
              <w:rPr>
                <w:rFonts w:cs="Times New Roman"/>
                <w:sz w:val="24"/>
                <w:szCs w:val="24"/>
              </w:rPr>
            </w:pPr>
            <w:r w:rsidRPr="009F5926">
              <w:rPr>
                <w:rFonts w:cs="Times New Roman"/>
                <w:sz w:val="24"/>
                <w:szCs w:val="24"/>
              </w:rPr>
              <w:t>Publish procurement results (end of procurement procedures)</w:t>
            </w:r>
          </w:p>
        </w:tc>
        <w:tc>
          <w:tcPr>
            <w:tcW w:w="0" w:type="auto"/>
            <w:tcMar>
              <w:top w:w="35" w:type="dxa"/>
              <w:left w:w="45" w:type="dxa"/>
              <w:bottom w:w="35" w:type="dxa"/>
              <w:right w:w="45" w:type="dxa"/>
            </w:tcMar>
          </w:tcPr>
          <w:p w14:paraId="5C05DFF8" w14:textId="6EF69446" w:rsidR="006C4F4C" w:rsidRPr="009F5926" w:rsidRDefault="006C4F4C" w:rsidP="00E8394C">
            <w:pPr>
              <w:spacing w:line="276" w:lineRule="auto"/>
              <w:rPr>
                <w:rFonts w:cs="Times New Roman"/>
                <w:sz w:val="24"/>
                <w:szCs w:val="24"/>
              </w:rPr>
            </w:pPr>
            <w:r w:rsidRPr="009F5926">
              <w:rPr>
                <w:rFonts w:cs="Times New Roman"/>
                <w:sz w:val="24"/>
                <w:szCs w:val="24"/>
              </w:rPr>
              <w:t xml:space="preserve">258. After recording the fact of completion of the procurement in </w:t>
            </w:r>
            <w:r w:rsidR="00A40A33">
              <w:rPr>
                <w:rFonts w:cs="Times New Roman"/>
                <w:sz w:val="24"/>
                <w:szCs w:val="24"/>
              </w:rPr>
              <w:t>CPP IS</w:t>
            </w:r>
            <w:r w:rsidRPr="009F5926">
              <w:rPr>
                <w:rFonts w:cs="Times New Roman"/>
                <w:sz w:val="24"/>
                <w:szCs w:val="24"/>
              </w:rPr>
              <w:t xml:space="preserve"> by selecting the ground specified in the classifier, the PB must have the possibility to publish a notice on procurement results (in the case of </w:t>
            </w:r>
            <w:r w:rsidR="00881F44" w:rsidRPr="00881F44">
              <w:rPr>
                <w:rFonts w:cs="Times New Roman"/>
                <w:sz w:val="24"/>
                <w:szCs w:val="24"/>
              </w:rPr>
              <w:t>above-threshold</w:t>
            </w:r>
            <w:r w:rsidRPr="009F5926">
              <w:rPr>
                <w:rFonts w:cs="Times New Roman"/>
                <w:sz w:val="24"/>
                <w:szCs w:val="24"/>
              </w:rPr>
              <w:t xml:space="preserve"> procurements).</w:t>
            </w:r>
            <w:r w:rsidRPr="009F5926">
              <w:rPr>
                <w:rFonts w:cs="Times New Roman"/>
                <w:sz w:val="24"/>
                <w:szCs w:val="24"/>
              </w:rPr>
              <w:br/>
              <w:t xml:space="preserve">259. A completed procurement must be visible in </w:t>
            </w:r>
            <w:r w:rsidR="00A40A33">
              <w:rPr>
                <w:rFonts w:cs="Times New Roman"/>
                <w:sz w:val="24"/>
                <w:szCs w:val="24"/>
              </w:rPr>
              <w:t>CPP IS</w:t>
            </w:r>
            <w:r w:rsidRPr="009F5926">
              <w:rPr>
                <w:rFonts w:cs="Times New Roman"/>
                <w:sz w:val="24"/>
                <w:szCs w:val="24"/>
              </w:rPr>
              <w:t xml:space="preserve"> in both the PB and supplier profiles (including correspondence history, etc.); however, there must be an indication that the procurement procedures have ended.</w:t>
            </w:r>
            <w:r w:rsidRPr="009F5926">
              <w:rPr>
                <w:rFonts w:cs="Times New Roman"/>
                <w:sz w:val="24"/>
                <w:szCs w:val="24"/>
              </w:rPr>
              <w:br/>
              <w:t>260. For other requirements, see the “Procurement notices subsystem” section.</w:t>
            </w:r>
          </w:p>
        </w:tc>
      </w:tr>
    </w:tbl>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6C4F4C" w:rsidRPr="009F5926" w14:paraId="32932C39" w14:textId="77777777" w:rsidTr="00B132C5">
        <w:tc>
          <w:tcPr>
            <w:tcW w:w="567" w:type="dxa"/>
            <w:tcMar>
              <w:top w:w="0" w:type="dxa"/>
              <w:left w:w="0" w:type="dxa"/>
              <w:bottom w:w="0" w:type="dxa"/>
              <w:right w:w="0" w:type="dxa"/>
            </w:tcMar>
          </w:tcPr>
          <w:p w14:paraId="63EC83E0" w14:textId="77777777" w:rsidR="006C4F4C" w:rsidRPr="00CB60E6" w:rsidRDefault="006C4F4C" w:rsidP="00CB60E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CB60E6">
              <w:rPr>
                <w:rFonts w:ascii="Times New Roman" w:eastAsia="Times New Roman" w:hAnsi="Times New Roman" w:cs="Times New Roman"/>
                <w:color w:val="000000" w:themeColor="text1"/>
                <w:sz w:val="24"/>
                <w:szCs w:val="24"/>
                <w:lang w:val="lt-LT" w:eastAsia="lt-LT"/>
              </w:rPr>
              <w:lastRenderedPageBreak/>
              <w:t>21</w:t>
            </w:r>
          </w:p>
        </w:tc>
        <w:tc>
          <w:tcPr>
            <w:tcW w:w="8618" w:type="dxa"/>
            <w:tcMar>
              <w:top w:w="0" w:type="dxa"/>
              <w:left w:w="0" w:type="dxa"/>
              <w:bottom w:w="0" w:type="dxa"/>
              <w:right w:w="0" w:type="dxa"/>
            </w:tcMar>
          </w:tcPr>
          <w:p w14:paraId="038C25CF" w14:textId="77777777" w:rsidR="006C4F4C" w:rsidRPr="00CB60E6" w:rsidRDefault="006C4F4C" w:rsidP="00CB60E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CB60E6">
              <w:rPr>
                <w:rFonts w:ascii="Times New Roman" w:eastAsia="Times New Roman" w:hAnsi="Times New Roman" w:cs="Times New Roman"/>
                <w:color w:val="000000" w:themeColor="text1"/>
                <w:sz w:val="24"/>
                <w:szCs w:val="24"/>
                <w:lang w:val="lt-LT" w:eastAsia="lt-LT"/>
              </w:rPr>
              <w:t>Requirements</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for</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the</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implementation</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of</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the</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process</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Award</w:t>
            </w:r>
            <w:proofErr w:type="spellEnd"/>
            <w:r w:rsidRPr="00CB60E6">
              <w:rPr>
                <w:rFonts w:ascii="Times New Roman" w:eastAsia="Times New Roman" w:hAnsi="Times New Roman" w:cs="Times New Roman"/>
                <w:color w:val="000000" w:themeColor="text1"/>
                <w:sz w:val="24"/>
                <w:szCs w:val="24"/>
                <w:lang w:val="lt-LT" w:eastAsia="lt-LT"/>
              </w:rPr>
              <w:t xml:space="preserve"> a </w:t>
            </w:r>
            <w:proofErr w:type="spellStart"/>
            <w:r w:rsidRPr="00CB60E6">
              <w:rPr>
                <w:rFonts w:ascii="Times New Roman" w:eastAsia="Times New Roman" w:hAnsi="Times New Roman" w:cs="Times New Roman"/>
                <w:color w:val="000000" w:themeColor="text1"/>
                <w:sz w:val="24"/>
                <w:szCs w:val="24"/>
                <w:lang w:val="lt-LT" w:eastAsia="lt-LT"/>
              </w:rPr>
              <w:t>concession</w:t>
            </w:r>
            <w:proofErr w:type="spellEnd"/>
            <w:r w:rsidRPr="00CB60E6">
              <w:rPr>
                <w:rFonts w:ascii="Times New Roman" w:eastAsia="Times New Roman" w:hAnsi="Times New Roman" w:cs="Times New Roman"/>
                <w:color w:val="000000" w:themeColor="text1"/>
                <w:sz w:val="24"/>
                <w:szCs w:val="24"/>
                <w:lang w:val="lt-LT" w:eastAsia="lt-LT"/>
              </w:rPr>
              <w:t>”</w:t>
            </w:r>
          </w:p>
        </w:tc>
      </w:tr>
    </w:tbl>
    <w:p w14:paraId="4FCB456D" w14:textId="77777777" w:rsidR="00FF372F" w:rsidRPr="009F5926" w:rsidRDefault="00FF372F" w:rsidP="00E8394C">
      <w:pPr>
        <w:spacing w:after="0"/>
        <w:rPr>
          <w:rFonts w:cs="Times New Roman"/>
          <w:sz w:val="24"/>
          <w:szCs w:val="24"/>
        </w:rPr>
      </w:pPr>
      <w:r w:rsidRPr="009F5926">
        <w:rPr>
          <w:rFonts w:cs="Times New Roman"/>
          <w:sz w:val="24"/>
          <w:szCs w:val="24"/>
        </w:rPr>
        <w:t>261. The requirements for implementation of the process “Award a concession” are provided below.</w:t>
      </w:r>
    </w:p>
    <w:p w14:paraId="2A8D87E6" w14:textId="77777777" w:rsidR="00536C9E" w:rsidRDefault="00536C9E" w:rsidP="00E8394C">
      <w:pPr>
        <w:spacing w:after="0"/>
        <w:rPr>
          <w:rFonts w:cs="Times New Roman"/>
          <w:sz w:val="24"/>
          <w:szCs w:val="24"/>
        </w:rPr>
      </w:pPr>
    </w:p>
    <w:p w14:paraId="44335890" w14:textId="3E0115A6" w:rsidR="00FF372F" w:rsidRPr="009F5926" w:rsidRDefault="00FF372F" w:rsidP="00E8394C">
      <w:pPr>
        <w:spacing w:after="0"/>
        <w:rPr>
          <w:rFonts w:cs="Times New Roman"/>
          <w:sz w:val="24"/>
          <w:szCs w:val="24"/>
        </w:rPr>
      </w:pPr>
      <w:r w:rsidRPr="009F5926">
        <w:rPr>
          <w:rFonts w:cs="Times New Roman"/>
          <w:sz w:val="24"/>
          <w:szCs w:val="24"/>
        </w:rPr>
        <w:t xml:space="preserve">Table </w:t>
      </w:r>
      <w:r w:rsidR="006F61A4">
        <w:rPr>
          <w:rFonts w:cs="Times New Roman"/>
          <w:sz w:val="24"/>
          <w:szCs w:val="24"/>
        </w:rPr>
        <w:t>9</w:t>
      </w:r>
      <w:r w:rsidRPr="009F5926">
        <w:rPr>
          <w:rFonts w:cs="Times New Roman"/>
          <w:sz w:val="24"/>
          <w:szCs w:val="24"/>
        </w:rPr>
        <w:t>. Requirements for the implementation of the process “Award a concession”</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7178"/>
      </w:tblGrid>
      <w:tr w:rsidR="00FF372F" w:rsidRPr="009F5926" w14:paraId="37D1DF15" w14:textId="77777777" w:rsidTr="002F7B5D">
        <w:trPr>
          <w:jc w:val="center"/>
        </w:trPr>
        <w:tc>
          <w:tcPr>
            <w:tcW w:w="0" w:type="auto"/>
            <w:tcMar>
              <w:top w:w="35" w:type="dxa"/>
              <w:left w:w="45" w:type="dxa"/>
              <w:bottom w:w="35" w:type="dxa"/>
              <w:right w:w="45" w:type="dxa"/>
            </w:tcMar>
          </w:tcPr>
          <w:p w14:paraId="00D970B8" w14:textId="77777777" w:rsidR="00FF372F" w:rsidRPr="009F5926" w:rsidRDefault="00FF372F" w:rsidP="00E8394C">
            <w:pPr>
              <w:spacing w:line="276" w:lineRule="auto"/>
              <w:rPr>
                <w:rFonts w:cs="Times New Roman"/>
                <w:sz w:val="24"/>
                <w:szCs w:val="24"/>
              </w:rPr>
            </w:pPr>
            <w:r w:rsidRPr="009F5926">
              <w:rPr>
                <w:rFonts w:cs="Times New Roman"/>
                <w:b/>
                <w:sz w:val="24"/>
                <w:szCs w:val="24"/>
              </w:rPr>
              <w:t>Process name</w:t>
            </w:r>
          </w:p>
        </w:tc>
        <w:tc>
          <w:tcPr>
            <w:tcW w:w="0" w:type="auto"/>
            <w:tcMar>
              <w:top w:w="35" w:type="dxa"/>
              <w:left w:w="45" w:type="dxa"/>
              <w:bottom w:w="35" w:type="dxa"/>
              <w:right w:w="45" w:type="dxa"/>
            </w:tcMar>
          </w:tcPr>
          <w:p w14:paraId="30C6059B" w14:textId="77777777" w:rsidR="00FF372F" w:rsidRPr="009F5926" w:rsidRDefault="00FF372F" w:rsidP="00E8394C">
            <w:pPr>
              <w:spacing w:line="276" w:lineRule="auto"/>
              <w:rPr>
                <w:rFonts w:cs="Times New Roman"/>
                <w:sz w:val="24"/>
                <w:szCs w:val="24"/>
              </w:rPr>
            </w:pPr>
            <w:r w:rsidRPr="009F5926">
              <w:rPr>
                <w:rFonts w:cs="Times New Roman"/>
                <w:b/>
                <w:sz w:val="24"/>
                <w:szCs w:val="24"/>
              </w:rPr>
              <w:t>Implementation requirements</w:t>
            </w:r>
          </w:p>
        </w:tc>
      </w:tr>
      <w:tr w:rsidR="00FF372F" w:rsidRPr="009F5926" w14:paraId="22B2F313" w14:textId="77777777" w:rsidTr="002F7B5D">
        <w:trPr>
          <w:jc w:val="center"/>
        </w:trPr>
        <w:tc>
          <w:tcPr>
            <w:tcW w:w="0" w:type="auto"/>
            <w:tcMar>
              <w:top w:w="35" w:type="dxa"/>
              <w:left w:w="45" w:type="dxa"/>
              <w:bottom w:w="35" w:type="dxa"/>
              <w:right w:w="45" w:type="dxa"/>
            </w:tcMar>
          </w:tcPr>
          <w:p w14:paraId="0967EA75" w14:textId="77777777" w:rsidR="00FF372F" w:rsidRPr="009F5926" w:rsidRDefault="00FF372F" w:rsidP="00E8394C">
            <w:pPr>
              <w:spacing w:line="276" w:lineRule="auto"/>
              <w:rPr>
                <w:rFonts w:cs="Times New Roman"/>
                <w:sz w:val="24"/>
                <w:szCs w:val="24"/>
              </w:rPr>
            </w:pPr>
            <w:r w:rsidRPr="009F5926">
              <w:rPr>
                <w:rFonts w:cs="Times New Roman"/>
                <w:sz w:val="24"/>
                <w:szCs w:val="24"/>
              </w:rPr>
              <w:t>Concession selection</w:t>
            </w:r>
          </w:p>
        </w:tc>
        <w:tc>
          <w:tcPr>
            <w:tcW w:w="0" w:type="auto"/>
            <w:tcMar>
              <w:top w:w="35" w:type="dxa"/>
              <w:left w:w="45" w:type="dxa"/>
              <w:bottom w:w="35" w:type="dxa"/>
              <w:right w:w="45" w:type="dxa"/>
            </w:tcMar>
          </w:tcPr>
          <w:p w14:paraId="729A40C0" w14:textId="0FC38E6B" w:rsidR="00FF372F" w:rsidRPr="009F5926" w:rsidRDefault="00FF372F" w:rsidP="00E8394C">
            <w:pPr>
              <w:spacing w:line="276" w:lineRule="auto"/>
              <w:rPr>
                <w:rFonts w:cs="Times New Roman"/>
                <w:sz w:val="24"/>
                <w:szCs w:val="24"/>
              </w:rPr>
            </w:pPr>
            <w:r w:rsidRPr="009F5926">
              <w:rPr>
                <w:rFonts w:cs="Times New Roman"/>
                <w:sz w:val="24"/>
                <w:szCs w:val="24"/>
              </w:rPr>
              <w:t>262. Functionality for awarding a concession must be implemented.</w:t>
            </w:r>
            <w:r w:rsidRPr="009F5926">
              <w:rPr>
                <w:rFonts w:cs="Times New Roman"/>
                <w:sz w:val="24"/>
                <w:szCs w:val="24"/>
              </w:rPr>
              <w:br/>
              <w:t xml:space="preserve">263. The PB must have the possibility to choose to conduct an </w:t>
            </w:r>
            <w:r w:rsidR="00881F44" w:rsidRPr="00881F44">
              <w:rPr>
                <w:rFonts w:cs="Times New Roman"/>
                <w:sz w:val="24"/>
                <w:szCs w:val="24"/>
              </w:rPr>
              <w:t>above-threshold</w:t>
            </w:r>
            <w:r w:rsidRPr="009F5926">
              <w:rPr>
                <w:rFonts w:cs="Times New Roman"/>
                <w:sz w:val="24"/>
                <w:szCs w:val="24"/>
              </w:rPr>
              <w:t xml:space="preserve"> concession or a simplified concession.</w:t>
            </w:r>
          </w:p>
        </w:tc>
      </w:tr>
      <w:tr w:rsidR="00FF372F" w:rsidRPr="009F5926" w14:paraId="67967028" w14:textId="77777777" w:rsidTr="002F7B5D">
        <w:trPr>
          <w:jc w:val="center"/>
        </w:trPr>
        <w:tc>
          <w:tcPr>
            <w:tcW w:w="0" w:type="auto"/>
            <w:tcMar>
              <w:top w:w="35" w:type="dxa"/>
              <w:left w:w="45" w:type="dxa"/>
              <w:bottom w:w="35" w:type="dxa"/>
              <w:right w:w="45" w:type="dxa"/>
            </w:tcMar>
          </w:tcPr>
          <w:p w14:paraId="4623D3FA" w14:textId="77777777" w:rsidR="00FF372F" w:rsidRPr="009F5926" w:rsidRDefault="00FF372F" w:rsidP="00E8394C">
            <w:pPr>
              <w:spacing w:line="276" w:lineRule="auto"/>
              <w:rPr>
                <w:rFonts w:cs="Times New Roman"/>
                <w:sz w:val="24"/>
                <w:szCs w:val="24"/>
              </w:rPr>
            </w:pPr>
            <w:r w:rsidRPr="009F5926">
              <w:rPr>
                <w:rFonts w:cs="Times New Roman"/>
                <w:sz w:val="24"/>
                <w:szCs w:val="24"/>
              </w:rPr>
              <w:t>Create a concession project</w:t>
            </w:r>
          </w:p>
        </w:tc>
        <w:tc>
          <w:tcPr>
            <w:tcW w:w="0" w:type="auto"/>
            <w:tcMar>
              <w:top w:w="35" w:type="dxa"/>
              <w:left w:w="45" w:type="dxa"/>
              <w:bottom w:w="35" w:type="dxa"/>
              <w:right w:w="45" w:type="dxa"/>
            </w:tcMar>
          </w:tcPr>
          <w:p w14:paraId="678800E0" w14:textId="06A3AF65" w:rsidR="00FF372F" w:rsidRPr="009F5926" w:rsidRDefault="00FF372F" w:rsidP="00E8394C">
            <w:pPr>
              <w:spacing w:line="276" w:lineRule="auto"/>
              <w:rPr>
                <w:rFonts w:cs="Times New Roman"/>
                <w:sz w:val="24"/>
                <w:szCs w:val="24"/>
              </w:rPr>
            </w:pPr>
            <w:r w:rsidRPr="009F5926">
              <w:rPr>
                <w:rFonts w:cs="Times New Roman"/>
                <w:sz w:val="24"/>
                <w:szCs w:val="24"/>
              </w:rPr>
              <w:t xml:space="preserve">264. A procurement specialist who has been granted such a right must be able in </w:t>
            </w:r>
            <w:r w:rsidR="00A40A33">
              <w:rPr>
                <w:rFonts w:cs="Times New Roman"/>
                <w:sz w:val="24"/>
                <w:szCs w:val="24"/>
              </w:rPr>
              <w:t>CPP IS</w:t>
            </w:r>
            <w:r w:rsidRPr="009F5926">
              <w:rPr>
                <w:rFonts w:cs="Times New Roman"/>
                <w:sz w:val="24"/>
                <w:szCs w:val="24"/>
              </w:rPr>
              <w:t xml:space="preserve"> to create the required concession project. The possibility to set the deadline for submission of requests to participate must be implemented (if the concession is divided into lots - separately for each concession lot).</w:t>
            </w:r>
          </w:p>
        </w:tc>
      </w:tr>
      <w:tr w:rsidR="00FF372F" w:rsidRPr="009F5926" w14:paraId="2BE1F90F" w14:textId="77777777" w:rsidTr="002F7B5D">
        <w:trPr>
          <w:jc w:val="center"/>
        </w:trPr>
        <w:tc>
          <w:tcPr>
            <w:tcW w:w="0" w:type="auto"/>
            <w:tcMar>
              <w:top w:w="35" w:type="dxa"/>
              <w:left w:w="45" w:type="dxa"/>
              <w:bottom w:w="35" w:type="dxa"/>
              <w:right w:w="45" w:type="dxa"/>
            </w:tcMar>
          </w:tcPr>
          <w:p w14:paraId="1159A61F" w14:textId="77777777" w:rsidR="00FF372F" w:rsidRPr="009F5926" w:rsidRDefault="00FF372F" w:rsidP="00E8394C">
            <w:pPr>
              <w:spacing w:line="276" w:lineRule="auto"/>
              <w:rPr>
                <w:rFonts w:cs="Times New Roman"/>
                <w:sz w:val="24"/>
                <w:szCs w:val="24"/>
              </w:rPr>
            </w:pPr>
            <w:proofErr w:type="gramStart"/>
            <w:r w:rsidRPr="009F5926">
              <w:rPr>
                <w:rFonts w:cs="Times New Roman"/>
                <w:sz w:val="24"/>
                <w:szCs w:val="24"/>
              </w:rPr>
              <w:t>Appoint</w:t>
            </w:r>
            <w:proofErr w:type="gramEnd"/>
            <w:r w:rsidRPr="009F5926">
              <w:rPr>
                <w:rFonts w:cs="Times New Roman"/>
                <w:sz w:val="24"/>
                <w:szCs w:val="24"/>
              </w:rPr>
              <w:t xml:space="preserve"> persons responsible for conducting the concession</w:t>
            </w:r>
          </w:p>
        </w:tc>
        <w:tc>
          <w:tcPr>
            <w:tcW w:w="0" w:type="auto"/>
            <w:tcMar>
              <w:top w:w="35" w:type="dxa"/>
              <w:left w:w="45" w:type="dxa"/>
              <w:bottom w:w="35" w:type="dxa"/>
              <w:right w:w="45" w:type="dxa"/>
            </w:tcMar>
          </w:tcPr>
          <w:p w14:paraId="3746A2D8" w14:textId="35BF8763" w:rsidR="00FF372F" w:rsidRPr="009F5926" w:rsidRDefault="00FF372F" w:rsidP="00E8394C">
            <w:pPr>
              <w:spacing w:line="276" w:lineRule="auto"/>
              <w:rPr>
                <w:rFonts w:cs="Times New Roman"/>
                <w:sz w:val="24"/>
                <w:szCs w:val="24"/>
              </w:rPr>
            </w:pPr>
            <w:r w:rsidRPr="009F5926">
              <w:rPr>
                <w:rFonts w:cs="Times New Roman"/>
                <w:sz w:val="24"/>
                <w:szCs w:val="24"/>
              </w:rPr>
              <w:t xml:space="preserve">265. A procurement specialist who has been granted such a right must be able in </w:t>
            </w:r>
            <w:r w:rsidR="00A40A33">
              <w:rPr>
                <w:rFonts w:cs="Times New Roman"/>
                <w:sz w:val="24"/>
                <w:szCs w:val="24"/>
              </w:rPr>
              <w:t>CPP IS</w:t>
            </w:r>
            <w:r w:rsidRPr="009F5926">
              <w:rPr>
                <w:rFonts w:cs="Times New Roman"/>
                <w:sz w:val="24"/>
                <w:szCs w:val="24"/>
              </w:rPr>
              <w:t xml:space="preserve"> to appoint the </w:t>
            </w:r>
            <w:proofErr w:type="gramStart"/>
            <w:r w:rsidRPr="009F5926">
              <w:rPr>
                <w:rFonts w:cs="Times New Roman"/>
                <w:sz w:val="24"/>
                <w:szCs w:val="24"/>
              </w:rPr>
              <w:t>persons</w:t>
            </w:r>
            <w:proofErr w:type="gramEnd"/>
            <w:r w:rsidRPr="009F5926">
              <w:rPr>
                <w:rFonts w:cs="Times New Roman"/>
                <w:sz w:val="24"/>
                <w:szCs w:val="24"/>
              </w:rPr>
              <w:t xml:space="preserve"> responsible for conducting the concession.</w:t>
            </w:r>
          </w:p>
        </w:tc>
      </w:tr>
      <w:tr w:rsidR="00FF372F" w:rsidRPr="009F5926" w14:paraId="438CBAD0" w14:textId="77777777" w:rsidTr="002F7B5D">
        <w:trPr>
          <w:jc w:val="center"/>
        </w:trPr>
        <w:tc>
          <w:tcPr>
            <w:tcW w:w="0" w:type="auto"/>
            <w:tcMar>
              <w:top w:w="35" w:type="dxa"/>
              <w:left w:w="45" w:type="dxa"/>
              <w:bottom w:w="35" w:type="dxa"/>
              <w:right w:w="45" w:type="dxa"/>
            </w:tcMar>
          </w:tcPr>
          <w:p w14:paraId="171C7DF5" w14:textId="77777777" w:rsidR="00FF372F" w:rsidRPr="009F5926" w:rsidRDefault="00FF372F" w:rsidP="00E8394C">
            <w:pPr>
              <w:spacing w:line="276" w:lineRule="auto"/>
              <w:rPr>
                <w:rFonts w:cs="Times New Roman"/>
                <w:sz w:val="24"/>
                <w:szCs w:val="24"/>
              </w:rPr>
            </w:pPr>
            <w:r w:rsidRPr="009F5926">
              <w:rPr>
                <w:rFonts w:cs="Times New Roman"/>
                <w:sz w:val="24"/>
                <w:szCs w:val="24"/>
              </w:rPr>
              <w:t>Upload concession documents</w:t>
            </w:r>
          </w:p>
        </w:tc>
        <w:tc>
          <w:tcPr>
            <w:tcW w:w="0" w:type="auto"/>
            <w:tcMar>
              <w:top w:w="35" w:type="dxa"/>
              <w:left w:w="45" w:type="dxa"/>
              <w:bottom w:w="35" w:type="dxa"/>
              <w:right w:w="45" w:type="dxa"/>
            </w:tcMar>
          </w:tcPr>
          <w:p w14:paraId="3B18DAC0" w14:textId="649C12DC" w:rsidR="00FF372F" w:rsidRPr="009F5926" w:rsidRDefault="00FF372F" w:rsidP="00E8394C">
            <w:pPr>
              <w:spacing w:line="276" w:lineRule="auto"/>
              <w:rPr>
                <w:rFonts w:cs="Times New Roman"/>
                <w:sz w:val="24"/>
                <w:szCs w:val="24"/>
              </w:rPr>
            </w:pPr>
            <w:r w:rsidRPr="009F5926">
              <w:rPr>
                <w:rFonts w:cs="Times New Roman"/>
                <w:sz w:val="24"/>
                <w:szCs w:val="24"/>
              </w:rPr>
              <w:t xml:space="preserve">266. The PB must have the possibility to upload to </w:t>
            </w:r>
            <w:r w:rsidR="00A40A33">
              <w:rPr>
                <w:rFonts w:cs="Times New Roman"/>
                <w:sz w:val="24"/>
                <w:szCs w:val="24"/>
              </w:rPr>
              <w:t>CPP IS</w:t>
            </w:r>
            <w:r w:rsidRPr="009F5926">
              <w:rPr>
                <w:rFonts w:cs="Times New Roman"/>
                <w:sz w:val="24"/>
                <w:szCs w:val="24"/>
              </w:rPr>
              <w:t xml:space="preserve"> the prepared concession documents and to revise them.</w:t>
            </w:r>
          </w:p>
        </w:tc>
      </w:tr>
      <w:tr w:rsidR="00FF372F" w:rsidRPr="009F5926" w14:paraId="14810DE9" w14:textId="77777777" w:rsidTr="002F7B5D">
        <w:trPr>
          <w:jc w:val="center"/>
        </w:trPr>
        <w:tc>
          <w:tcPr>
            <w:tcW w:w="0" w:type="auto"/>
            <w:tcMar>
              <w:top w:w="35" w:type="dxa"/>
              <w:left w:w="45" w:type="dxa"/>
              <w:bottom w:w="35" w:type="dxa"/>
              <w:right w:w="45" w:type="dxa"/>
            </w:tcMar>
          </w:tcPr>
          <w:p w14:paraId="08E786D9" w14:textId="77777777" w:rsidR="00FF372F" w:rsidRPr="009F5926" w:rsidRDefault="00FF372F" w:rsidP="00E8394C">
            <w:pPr>
              <w:spacing w:line="276" w:lineRule="auto"/>
              <w:rPr>
                <w:rFonts w:cs="Times New Roman"/>
                <w:sz w:val="24"/>
                <w:szCs w:val="24"/>
              </w:rPr>
            </w:pPr>
            <w:r w:rsidRPr="009F5926">
              <w:rPr>
                <w:rFonts w:cs="Times New Roman"/>
                <w:sz w:val="24"/>
                <w:szCs w:val="24"/>
              </w:rPr>
              <w:t>Publish a prior notice / notice on procurement, etc.</w:t>
            </w:r>
          </w:p>
        </w:tc>
        <w:tc>
          <w:tcPr>
            <w:tcW w:w="0" w:type="auto"/>
            <w:tcMar>
              <w:top w:w="35" w:type="dxa"/>
              <w:left w:w="45" w:type="dxa"/>
              <w:bottom w:w="35" w:type="dxa"/>
              <w:right w:w="45" w:type="dxa"/>
            </w:tcMar>
          </w:tcPr>
          <w:p w14:paraId="352CD8AC" w14:textId="6D9ABA28" w:rsidR="00FF372F" w:rsidRPr="009F5926" w:rsidRDefault="00FF372F" w:rsidP="00E8394C">
            <w:pPr>
              <w:spacing w:line="276" w:lineRule="auto"/>
              <w:rPr>
                <w:rFonts w:cs="Times New Roman"/>
                <w:sz w:val="24"/>
                <w:szCs w:val="24"/>
              </w:rPr>
            </w:pPr>
            <w:r w:rsidRPr="009F5926">
              <w:rPr>
                <w:rFonts w:cs="Times New Roman"/>
                <w:sz w:val="24"/>
                <w:szCs w:val="24"/>
              </w:rPr>
              <w:t xml:space="preserve">267. Where necessary, the PB must have the possibility to publish in </w:t>
            </w:r>
            <w:r w:rsidR="00A40A33">
              <w:rPr>
                <w:rFonts w:cs="Times New Roman"/>
                <w:sz w:val="24"/>
                <w:szCs w:val="24"/>
              </w:rPr>
              <w:t>CPP IS</w:t>
            </w:r>
            <w:r w:rsidRPr="009F5926">
              <w:rPr>
                <w:rFonts w:cs="Times New Roman"/>
                <w:sz w:val="24"/>
                <w:szCs w:val="24"/>
              </w:rPr>
              <w:t xml:space="preserve"> a prior information notice / notice on procurement and other notices applicable to the concession in the Specification (and in TED in the case of an </w:t>
            </w:r>
            <w:r w:rsidR="00881F44" w:rsidRPr="00881F44">
              <w:rPr>
                <w:rFonts w:cs="Times New Roman"/>
                <w:sz w:val="24"/>
                <w:szCs w:val="24"/>
              </w:rPr>
              <w:t>above-threshold</w:t>
            </w:r>
            <w:r w:rsidRPr="009F5926">
              <w:rPr>
                <w:rFonts w:cs="Times New Roman"/>
                <w:sz w:val="24"/>
                <w:szCs w:val="24"/>
              </w:rPr>
              <w:t xml:space="preserve"> procurement).</w:t>
            </w:r>
            <w:r w:rsidRPr="009F5926">
              <w:rPr>
                <w:rFonts w:cs="Times New Roman"/>
                <w:sz w:val="24"/>
                <w:szCs w:val="24"/>
              </w:rPr>
              <w:br/>
              <w:t>268. For other requirements, see the “Procurement notices subsystem” section.</w:t>
            </w:r>
          </w:p>
        </w:tc>
      </w:tr>
      <w:tr w:rsidR="00FF372F" w:rsidRPr="009F5926" w14:paraId="3DAD010A" w14:textId="77777777" w:rsidTr="002F7B5D">
        <w:trPr>
          <w:jc w:val="center"/>
        </w:trPr>
        <w:tc>
          <w:tcPr>
            <w:tcW w:w="0" w:type="auto"/>
            <w:tcMar>
              <w:top w:w="35" w:type="dxa"/>
              <w:left w:w="45" w:type="dxa"/>
              <w:bottom w:w="35" w:type="dxa"/>
              <w:right w:w="45" w:type="dxa"/>
            </w:tcMar>
          </w:tcPr>
          <w:p w14:paraId="35FF6BCD" w14:textId="77777777" w:rsidR="00FF372F" w:rsidRPr="009F5926" w:rsidRDefault="00FF372F" w:rsidP="00E8394C">
            <w:pPr>
              <w:spacing w:line="276" w:lineRule="auto"/>
              <w:rPr>
                <w:rFonts w:cs="Times New Roman"/>
                <w:sz w:val="24"/>
                <w:szCs w:val="24"/>
              </w:rPr>
            </w:pPr>
            <w:r w:rsidRPr="009F5926">
              <w:rPr>
                <w:rFonts w:cs="Times New Roman"/>
                <w:sz w:val="24"/>
                <w:szCs w:val="24"/>
              </w:rPr>
              <w:t>Link market consultations</w:t>
            </w:r>
          </w:p>
        </w:tc>
        <w:tc>
          <w:tcPr>
            <w:tcW w:w="0" w:type="auto"/>
            <w:tcMar>
              <w:top w:w="35" w:type="dxa"/>
              <w:left w:w="45" w:type="dxa"/>
              <w:bottom w:w="35" w:type="dxa"/>
              <w:right w:w="45" w:type="dxa"/>
            </w:tcMar>
          </w:tcPr>
          <w:p w14:paraId="22D76E3E" w14:textId="77777777" w:rsidR="00FF372F" w:rsidRPr="009F5926" w:rsidRDefault="00FF372F" w:rsidP="00E8394C">
            <w:pPr>
              <w:spacing w:line="276" w:lineRule="auto"/>
              <w:rPr>
                <w:rFonts w:cs="Times New Roman"/>
                <w:sz w:val="24"/>
                <w:szCs w:val="24"/>
              </w:rPr>
            </w:pPr>
            <w:r w:rsidRPr="009F5926">
              <w:rPr>
                <w:rFonts w:cs="Times New Roman"/>
                <w:sz w:val="24"/>
                <w:szCs w:val="24"/>
              </w:rPr>
              <w:t>269. If market consultations related to the concession have been published, the PB must have the possibility to link them to the concession project.</w:t>
            </w:r>
          </w:p>
        </w:tc>
      </w:tr>
      <w:tr w:rsidR="00FF372F" w:rsidRPr="009F5926" w14:paraId="030C82E3" w14:textId="77777777" w:rsidTr="002F7B5D">
        <w:trPr>
          <w:jc w:val="center"/>
        </w:trPr>
        <w:tc>
          <w:tcPr>
            <w:tcW w:w="0" w:type="auto"/>
            <w:tcMar>
              <w:top w:w="35" w:type="dxa"/>
              <w:left w:w="45" w:type="dxa"/>
              <w:bottom w:w="35" w:type="dxa"/>
              <w:right w:w="45" w:type="dxa"/>
            </w:tcMar>
          </w:tcPr>
          <w:p w14:paraId="310D9F2C" w14:textId="77777777" w:rsidR="00FF372F" w:rsidRPr="009F5926" w:rsidRDefault="00FF372F" w:rsidP="00E8394C">
            <w:pPr>
              <w:spacing w:line="276" w:lineRule="auto"/>
              <w:rPr>
                <w:rFonts w:cs="Times New Roman"/>
                <w:sz w:val="24"/>
                <w:szCs w:val="24"/>
              </w:rPr>
            </w:pPr>
            <w:r w:rsidRPr="009F5926">
              <w:rPr>
                <w:rFonts w:cs="Times New Roman"/>
                <w:sz w:val="24"/>
                <w:szCs w:val="24"/>
              </w:rPr>
              <w:t>Publish market consultations</w:t>
            </w:r>
          </w:p>
        </w:tc>
        <w:tc>
          <w:tcPr>
            <w:tcW w:w="0" w:type="auto"/>
            <w:tcMar>
              <w:top w:w="35" w:type="dxa"/>
              <w:left w:w="45" w:type="dxa"/>
              <w:bottom w:w="35" w:type="dxa"/>
              <w:right w:w="45" w:type="dxa"/>
            </w:tcMar>
          </w:tcPr>
          <w:p w14:paraId="72A019D9" w14:textId="77777777" w:rsidR="00FF372F" w:rsidRPr="009F5926" w:rsidRDefault="00FF372F" w:rsidP="00E8394C">
            <w:pPr>
              <w:spacing w:line="276" w:lineRule="auto"/>
              <w:rPr>
                <w:rFonts w:cs="Times New Roman"/>
                <w:sz w:val="24"/>
                <w:szCs w:val="24"/>
              </w:rPr>
            </w:pPr>
            <w:r w:rsidRPr="009F5926">
              <w:rPr>
                <w:rFonts w:cs="Times New Roman"/>
                <w:sz w:val="24"/>
                <w:szCs w:val="24"/>
              </w:rPr>
              <w:t>270. Where necessary, the PB must have the possibility to publish a request for consultations from independent experts, institutions, market participants or the public.</w:t>
            </w:r>
            <w:r w:rsidRPr="009F5926">
              <w:rPr>
                <w:rFonts w:cs="Times New Roman"/>
                <w:sz w:val="24"/>
                <w:szCs w:val="24"/>
              </w:rPr>
              <w:br/>
              <w:t>271. For other requirements, see the “Publish market consultations” section.</w:t>
            </w:r>
          </w:p>
        </w:tc>
      </w:tr>
      <w:tr w:rsidR="00FF372F" w:rsidRPr="009F5926" w14:paraId="009E61E9" w14:textId="77777777" w:rsidTr="002F7B5D">
        <w:trPr>
          <w:jc w:val="center"/>
        </w:trPr>
        <w:tc>
          <w:tcPr>
            <w:tcW w:w="0" w:type="auto"/>
            <w:tcMar>
              <w:top w:w="35" w:type="dxa"/>
              <w:left w:w="45" w:type="dxa"/>
              <w:bottom w:w="35" w:type="dxa"/>
              <w:right w:w="45" w:type="dxa"/>
            </w:tcMar>
          </w:tcPr>
          <w:p w14:paraId="1205E50E" w14:textId="77777777" w:rsidR="00FF372F" w:rsidRPr="009F5926" w:rsidRDefault="00FF372F" w:rsidP="00E8394C">
            <w:pPr>
              <w:spacing w:line="276" w:lineRule="auto"/>
              <w:rPr>
                <w:rFonts w:cs="Times New Roman"/>
                <w:sz w:val="24"/>
                <w:szCs w:val="24"/>
              </w:rPr>
            </w:pPr>
            <w:r w:rsidRPr="009F5926">
              <w:rPr>
                <w:rFonts w:cs="Times New Roman"/>
                <w:sz w:val="24"/>
                <w:szCs w:val="24"/>
              </w:rPr>
              <w:t>Invite participation in the concession</w:t>
            </w:r>
          </w:p>
        </w:tc>
        <w:tc>
          <w:tcPr>
            <w:tcW w:w="0" w:type="auto"/>
            <w:tcMar>
              <w:top w:w="35" w:type="dxa"/>
              <w:left w:w="45" w:type="dxa"/>
              <w:bottom w:w="35" w:type="dxa"/>
              <w:right w:w="45" w:type="dxa"/>
            </w:tcMar>
          </w:tcPr>
          <w:p w14:paraId="07311279" w14:textId="4FD6CD65" w:rsidR="00FF372F" w:rsidRPr="009F5926" w:rsidRDefault="00FF372F" w:rsidP="00E8394C">
            <w:pPr>
              <w:spacing w:line="276" w:lineRule="auto"/>
              <w:rPr>
                <w:rFonts w:cs="Times New Roman"/>
                <w:sz w:val="24"/>
                <w:szCs w:val="24"/>
              </w:rPr>
            </w:pPr>
            <w:r w:rsidRPr="009F5926">
              <w:rPr>
                <w:rFonts w:cs="Times New Roman"/>
                <w:sz w:val="24"/>
                <w:szCs w:val="24"/>
              </w:rPr>
              <w:t xml:space="preserve">272. Where the PB does not publish a concession notice, the PB must be provided with the possibility to invite </w:t>
            </w:r>
            <w:r w:rsidR="00A40A33">
              <w:rPr>
                <w:rFonts w:cs="Times New Roman"/>
                <w:sz w:val="24"/>
                <w:szCs w:val="24"/>
              </w:rPr>
              <w:t>CPP IS</w:t>
            </w:r>
            <w:r w:rsidRPr="009F5926">
              <w:rPr>
                <w:rFonts w:cs="Times New Roman"/>
                <w:sz w:val="24"/>
                <w:szCs w:val="24"/>
              </w:rPr>
              <w:t xml:space="preserve"> economic operator(s) to participate in the concession.</w:t>
            </w:r>
          </w:p>
        </w:tc>
      </w:tr>
      <w:tr w:rsidR="00FF372F" w:rsidRPr="009F5926" w14:paraId="5D2732EC" w14:textId="77777777" w:rsidTr="002F7B5D">
        <w:trPr>
          <w:jc w:val="center"/>
        </w:trPr>
        <w:tc>
          <w:tcPr>
            <w:tcW w:w="0" w:type="auto"/>
            <w:tcMar>
              <w:top w:w="35" w:type="dxa"/>
              <w:left w:w="45" w:type="dxa"/>
              <w:bottom w:w="35" w:type="dxa"/>
              <w:right w:w="45" w:type="dxa"/>
            </w:tcMar>
          </w:tcPr>
          <w:p w14:paraId="571ED2BA" w14:textId="77777777" w:rsidR="00FF372F" w:rsidRPr="009F5926" w:rsidRDefault="00FF372F" w:rsidP="00E8394C">
            <w:pPr>
              <w:spacing w:line="276" w:lineRule="auto"/>
              <w:rPr>
                <w:rFonts w:cs="Times New Roman"/>
                <w:sz w:val="24"/>
                <w:szCs w:val="24"/>
              </w:rPr>
            </w:pPr>
            <w:r w:rsidRPr="009F5926">
              <w:rPr>
                <w:rFonts w:cs="Times New Roman"/>
                <w:sz w:val="24"/>
                <w:szCs w:val="24"/>
              </w:rPr>
              <w:t>Invite confirmation of interest</w:t>
            </w:r>
          </w:p>
        </w:tc>
        <w:tc>
          <w:tcPr>
            <w:tcW w:w="0" w:type="auto"/>
            <w:tcMar>
              <w:top w:w="35" w:type="dxa"/>
              <w:left w:w="45" w:type="dxa"/>
              <w:bottom w:w="35" w:type="dxa"/>
              <w:right w:w="45" w:type="dxa"/>
            </w:tcMar>
          </w:tcPr>
          <w:p w14:paraId="5487146B" w14:textId="77777777" w:rsidR="00FF372F" w:rsidRPr="009F5926" w:rsidRDefault="00FF372F" w:rsidP="00E8394C">
            <w:pPr>
              <w:spacing w:line="276" w:lineRule="auto"/>
              <w:rPr>
                <w:rFonts w:cs="Times New Roman"/>
                <w:sz w:val="24"/>
                <w:szCs w:val="24"/>
              </w:rPr>
            </w:pPr>
            <w:r w:rsidRPr="009F5926">
              <w:rPr>
                <w:rFonts w:cs="Times New Roman"/>
                <w:sz w:val="24"/>
                <w:szCs w:val="24"/>
              </w:rPr>
              <w:t>273. The PB must have the possibility to send, at the same time, to all suppliers who have expressed interest an invitation to confirm their interest by submitting requests to participate.</w:t>
            </w:r>
            <w:r w:rsidRPr="009F5926">
              <w:rPr>
                <w:rFonts w:cs="Times New Roman"/>
                <w:sz w:val="24"/>
                <w:szCs w:val="24"/>
              </w:rPr>
              <w:br/>
              <w:t xml:space="preserve">274. In the invitation, the PB must indicate the requirements for suppliers </w:t>
            </w:r>
            <w:r w:rsidRPr="009F5926">
              <w:rPr>
                <w:rFonts w:cs="Times New Roman"/>
                <w:sz w:val="24"/>
                <w:szCs w:val="24"/>
              </w:rPr>
              <w:lastRenderedPageBreak/>
              <w:t>(qualification requirements, quality management systems, etc.) and other requirements for submitting the request to participate; if not published, it provides the concession documents.</w:t>
            </w:r>
          </w:p>
        </w:tc>
      </w:tr>
      <w:tr w:rsidR="00FF372F" w:rsidRPr="009F5926" w14:paraId="47C83E35" w14:textId="77777777" w:rsidTr="002F7B5D">
        <w:trPr>
          <w:jc w:val="center"/>
        </w:trPr>
        <w:tc>
          <w:tcPr>
            <w:tcW w:w="0" w:type="auto"/>
            <w:tcMar>
              <w:top w:w="35" w:type="dxa"/>
              <w:left w:w="45" w:type="dxa"/>
              <w:bottom w:w="35" w:type="dxa"/>
              <w:right w:w="45" w:type="dxa"/>
            </w:tcMar>
          </w:tcPr>
          <w:p w14:paraId="43D970B6" w14:textId="77777777" w:rsidR="00FF372F" w:rsidRPr="009F5926" w:rsidRDefault="00FF372F" w:rsidP="00E8394C">
            <w:pPr>
              <w:spacing w:line="276" w:lineRule="auto"/>
              <w:rPr>
                <w:rFonts w:cs="Times New Roman"/>
                <w:sz w:val="24"/>
                <w:szCs w:val="24"/>
              </w:rPr>
            </w:pPr>
            <w:r w:rsidRPr="009F5926">
              <w:rPr>
                <w:rFonts w:cs="Times New Roman"/>
                <w:sz w:val="24"/>
                <w:szCs w:val="24"/>
              </w:rPr>
              <w:lastRenderedPageBreak/>
              <w:t>Select suppliers</w:t>
            </w:r>
          </w:p>
        </w:tc>
        <w:tc>
          <w:tcPr>
            <w:tcW w:w="0" w:type="auto"/>
            <w:tcMar>
              <w:top w:w="35" w:type="dxa"/>
              <w:left w:w="45" w:type="dxa"/>
              <w:bottom w:w="35" w:type="dxa"/>
              <w:right w:w="45" w:type="dxa"/>
            </w:tcMar>
          </w:tcPr>
          <w:p w14:paraId="07C5BBF4" w14:textId="543ACE00" w:rsidR="00FF372F" w:rsidRPr="009F5926" w:rsidRDefault="00FF372F" w:rsidP="00E8394C">
            <w:pPr>
              <w:spacing w:line="276" w:lineRule="auto"/>
              <w:rPr>
                <w:rFonts w:cs="Times New Roman"/>
                <w:sz w:val="24"/>
                <w:szCs w:val="24"/>
              </w:rPr>
            </w:pPr>
            <w:r w:rsidRPr="009F5926">
              <w:rPr>
                <w:rFonts w:cs="Times New Roman"/>
                <w:sz w:val="24"/>
                <w:szCs w:val="24"/>
              </w:rPr>
              <w:t xml:space="preserve">275. The possibility to receive suppliers’ requests to participate through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be</w:t>
            </w:r>
            <w:proofErr w:type="gramEnd"/>
            <w:r w:rsidRPr="009F5926">
              <w:rPr>
                <w:rFonts w:cs="Times New Roman"/>
                <w:sz w:val="24"/>
                <w:szCs w:val="24"/>
              </w:rPr>
              <w:t xml:space="preserve"> implemented. After the deadline for submission of requests has expired, the PB must have the possibility to access suppliers’ requests to participate (</w:t>
            </w:r>
            <w:proofErr w:type="gramStart"/>
            <w:r w:rsidRPr="009F5926">
              <w:rPr>
                <w:rFonts w:cs="Times New Roman"/>
                <w:sz w:val="24"/>
                <w:szCs w:val="24"/>
              </w:rPr>
              <w:t>access</w:t>
            </w:r>
            <w:proofErr w:type="gramEnd"/>
            <w:r w:rsidRPr="009F5926">
              <w:rPr>
                <w:rFonts w:cs="Times New Roman"/>
                <w:sz w:val="24"/>
                <w:szCs w:val="24"/>
              </w:rPr>
              <w:t xml:space="preserve"> the documents attached by the supplier and the information submitted). Where necessary (if provided for in the procurement documents), the PB must have the possibility to apply qualification selection and invite suppliers </w:t>
            </w:r>
            <w:proofErr w:type="gramStart"/>
            <w:r w:rsidRPr="009F5926">
              <w:rPr>
                <w:rFonts w:cs="Times New Roman"/>
                <w:sz w:val="24"/>
                <w:szCs w:val="24"/>
              </w:rPr>
              <w:t>meeting</w:t>
            </w:r>
            <w:proofErr w:type="gramEnd"/>
            <w:r w:rsidRPr="009F5926">
              <w:rPr>
                <w:rFonts w:cs="Times New Roman"/>
                <w:sz w:val="24"/>
                <w:szCs w:val="24"/>
              </w:rPr>
              <w:t xml:space="preserve"> the requirements to submit tenders.</w:t>
            </w:r>
            <w:r w:rsidRPr="009F5926">
              <w:rPr>
                <w:rFonts w:cs="Times New Roman"/>
                <w:sz w:val="24"/>
                <w:szCs w:val="24"/>
              </w:rPr>
              <w:br/>
              <w:t>276. Where the concession is conducted in lots, different deadlines for submission of requests may be set for each concession lot. Suppliers may submit requests for each lot in which they wish to participate, according to the rules set out in the concession documents. Requests may be submitted at different times.</w:t>
            </w:r>
            <w:r w:rsidRPr="009F5926">
              <w:rPr>
                <w:rFonts w:cs="Times New Roman"/>
                <w:sz w:val="24"/>
                <w:szCs w:val="24"/>
              </w:rPr>
              <w:br/>
              <w:t>277. The procurement remains in the profiles of suppliers who were not selected or were rejected, and these suppliers must have the possibility to write messages in this concession.</w:t>
            </w:r>
            <w:r w:rsidRPr="009F5926">
              <w:rPr>
                <w:rFonts w:cs="Times New Roman"/>
                <w:sz w:val="24"/>
                <w:szCs w:val="24"/>
              </w:rPr>
              <w:br/>
              <w:t>278. For other requirements, see the “Tender submission subsystem” and “Tender evaluation subsystem” sections.</w:t>
            </w:r>
          </w:p>
        </w:tc>
      </w:tr>
      <w:tr w:rsidR="00FF372F" w:rsidRPr="009F5926" w14:paraId="16DE0933" w14:textId="77777777" w:rsidTr="002F7B5D">
        <w:trPr>
          <w:jc w:val="center"/>
        </w:trPr>
        <w:tc>
          <w:tcPr>
            <w:tcW w:w="0" w:type="auto"/>
            <w:tcMar>
              <w:top w:w="35" w:type="dxa"/>
              <w:left w:w="45" w:type="dxa"/>
              <w:bottom w:w="35" w:type="dxa"/>
              <w:right w:w="45" w:type="dxa"/>
            </w:tcMar>
          </w:tcPr>
          <w:p w14:paraId="6807446E" w14:textId="77777777" w:rsidR="00FF372F" w:rsidRPr="009F5926" w:rsidRDefault="00FF372F" w:rsidP="00E8394C">
            <w:pPr>
              <w:spacing w:line="276" w:lineRule="auto"/>
              <w:rPr>
                <w:rFonts w:cs="Times New Roman"/>
                <w:sz w:val="24"/>
                <w:szCs w:val="24"/>
              </w:rPr>
            </w:pPr>
            <w:r w:rsidRPr="009F5926">
              <w:rPr>
                <w:rFonts w:cs="Times New Roman"/>
                <w:sz w:val="24"/>
                <w:szCs w:val="24"/>
              </w:rPr>
              <w:t>Reject all requests to participate</w:t>
            </w:r>
          </w:p>
        </w:tc>
        <w:tc>
          <w:tcPr>
            <w:tcW w:w="0" w:type="auto"/>
            <w:tcMar>
              <w:top w:w="35" w:type="dxa"/>
              <w:left w:w="45" w:type="dxa"/>
              <w:bottom w:w="35" w:type="dxa"/>
              <w:right w:w="45" w:type="dxa"/>
            </w:tcMar>
          </w:tcPr>
          <w:p w14:paraId="79D90D3E" w14:textId="14F960A9" w:rsidR="00FF372F" w:rsidRPr="009F5926" w:rsidRDefault="00FF372F" w:rsidP="00E8394C">
            <w:pPr>
              <w:spacing w:line="276" w:lineRule="auto"/>
              <w:rPr>
                <w:rFonts w:cs="Times New Roman"/>
                <w:sz w:val="24"/>
                <w:szCs w:val="24"/>
              </w:rPr>
            </w:pPr>
            <w:r w:rsidRPr="009F5926">
              <w:rPr>
                <w:rFonts w:cs="Times New Roman"/>
                <w:sz w:val="24"/>
                <w:szCs w:val="24"/>
              </w:rPr>
              <w:t xml:space="preserve">279. If all requests are rejected, the PB must have the possibility to record the fact of completion of the concession award in </w:t>
            </w:r>
            <w:r w:rsidR="00A40A33">
              <w:rPr>
                <w:rFonts w:cs="Times New Roman"/>
                <w:sz w:val="24"/>
                <w:szCs w:val="24"/>
              </w:rPr>
              <w:t>CPP IS</w:t>
            </w:r>
            <w:r w:rsidRPr="009F5926">
              <w:rPr>
                <w:rFonts w:cs="Times New Roman"/>
                <w:sz w:val="24"/>
                <w:szCs w:val="24"/>
              </w:rPr>
              <w:t xml:space="preserve"> by selecting the relevant ground for completion of the concession in the classifier (if the concession is divided into lots - separately for each concession lot).</w:t>
            </w:r>
          </w:p>
        </w:tc>
      </w:tr>
      <w:tr w:rsidR="00FF372F" w:rsidRPr="009F5926" w14:paraId="767D7D08" w14:textId="77777777" w:rsidTr="002F7B5D">
        <w:trPr>
          <w:jc w:val="center"/>
        </w:trPr>
        <w:tc>
          <w:tcPr>
            <w:tcW w:w="0" w:type="auto"/>
            <w:tcMar>
              <w:top w:w="35" w:type="dxa"/>
              <w:left w:w="45" w:type="dxa"/>
              <w:bottom w:w="35" w:type="dxa"/>
              <w:right w:w="45" w:type="dxa"/>
            </w:tcMar>
          </w:tcPr>
          <w:p w14:paraId="5F139ECD" w14:textId="77777777" w:rsidR="00FF372F" w:rsidRPr="009F5926" w:rsidRDefault="00FF372F" w:rsidP="00E8394C">
            <w:pPr>
              <w:spacing w:line="276" w:lineRule="auto"/>
              <w:rPr>
                <w:rFonts w:cs="Times New Roman"/>
                <w:sz w:val="24"/>
                <w:szCs w:val="24"/>
              </w:rPr>
            </w:pPr>
            <w:r w:rsidRPr="009F5926">
              <w:rPr>
                <w:rFonts w:cs="Times New Roman"/>
                <w:sz w:val="24"/>
                <w:szCs w:val="24"/>
              </w:rPr>
              <w:t>No suppliers’ requests to participate received</w:t>
            </w:r>
          </w:p>
        </w:tc>
        <w:tc>
          <w:tcPr>
            <w:tcW w:w="0" w:type="auto"/>
            <w:tcMar>
              <w:top w:w="35" w:type="dxa"/>
              <w:left w:w="45" w:type="dxa"/>
              <w:bottom w:w="35" w:type="dxa"/>
              <w:right w:w="45" w:type="dxa"/>
            </w:tcMar>
          </w:tcPr>
          <w:p w14:paraId="0EBFFDEF" w14:textId="51C53CB7" w:rsidR="00FF372F" w:rsidRPr="009F5926" w:rsidRDefault="00FF372F" w:rsidP="00E8394C">
            <w:pPr>
              <w:spacing w:line="276" w:lineRule="auto"/>
              <w:rPr>
                <w:rFonts w:cs="Times New Roman"/>
                <w:sz w:val="24"/>
                <w:szCs w:val="24"/>
              </w:rPr>
            </w:pPr>
            <w:r w:rsidRPr="009F5926">
              <w:rPr>
                <w:rFonts w:cs="Times New Roman"/>
                <w:sz w:val="24"/>
                <w:szCs w:val="24"/>
              </w:rPr>
              <w:t xml:space="preserve">280. If no request is received, the PB must have the possibility to record the fact of completion of the concession award in </w:t>
            </w:r>
            <w:r w:rsidR="00A40A33">
              <w:rPr>
                <w:rFonts w:cs="Times New Roman"/>
                <w:sz w:val="24"/>
                <w:szCs w:val="24"/>
              </w:rPr>
              <w:t>CPP IS</w:t>
            </w:r>
            <w:r w:rsidRPr="009F5926">
              <w:rPr>
                <w:rFonts w:cs="Times New Roman"/>
                <w:sz w:val="24"/>
                <w:szCs w:val="24"/>
              </w:rPr>
              <w:t xml:space="preserve"> by selecting the relevant ground for completion of the concession in the classifier (if the concession is divided into lots - separately for each concession lot).</w:t>
            </w:r>
          </w:p>
        </w:tc>
      </w:tr>
      <w:tr w:rsidR="00FF372F" w:rsidRPr="009F5926" w14:paraId="0B1550B0" w14:textId="77777777" w:rsidTr="002F7B5D">
        <w:trPr>
          <w:jc w:val="center"/>
        </w:trPr>
        <w:tc>
          <w:tcPr>
            <w:tcW w:w="0" w:type="auto"/>
            <w:tcMar>
              <w:top w:w="35" w:type="dxa"/>
              <w:left w:w="45" w:type="dxa"/>
              <w:bottom w:w="35" w:type="dxa"/>
              <w:right w:w="45" w:type="dxa"/>
            </w:tcMar>
          </w:tcPr>
          <w:p w14:paraId="4732997C" w14:textId="77777777" w:rsidR="00FF372F" w:rsidRPr="009F5926" w:rsidRDefault="00FF372F" w:rsidP="00E8394C">
            <w:pPr>
              <w:spacing w:line="276" w:lineRule="auto"/>
              <w:rPr>
                <w:rFonts w:cs="Times New Roman"/>
                <w:sz w:val="24"/>
                <w:szCs w:val="24"/>
              </w:rPr>
            </w:pPr>
            <w:r w:rsidRPr="009F5926">
              <w:rPr>
                <w:rFonts w:cs="Times New Roman"/>
                <w:sz w:val="24"/>
                <w:szCs w:val="24"/>
              </w:rPr>
              <w:t>Invite tenders</w:t>
            </w:r>
          </w:p>
        </w:tc>
        <w:tc>
          <w:tcPr>
            <w:tcW w:w="0" w:type="auto"/>
            <w:tcMar>
              <w:top w:w="35" w:type="dxa"/>
              <w:left w:w="45" w:type="dxa"/>
              <w:bottom w:w="35" w:type="dxa"/>
              <w:right w:w="45" w:type="dxa"/>
            </w:tcMar>
          </w:tcPr>
          <w:p w14:paraId="7B37145E" w14:textId="77777777" w:rsidR="00FF372F" w:rsidRPr="009F5926" w:rsidRDefault="00FF372F" w:rsidP="00E8394C">
            <w:pPr>
              <w:spacing w:line="276" w:lineRule="auto"/>
              <w:rPr>
                <w:rFonts w:cs="Times New Roman"/>
                <w:sz w:val="24"/>
                <w:szCs w:val="24"/>
              </w:rPr>
            </w:pPr>
            <w:r w:rsidRPr="009F5926">
              <w:rPr>
                <w:rFonts w:cs="Times New Roman"/>
                <w:sz w:val="24"/>
                <w:szCs w:val="24"/>
              </w:rPr>
              <w:t>281. If preliminary non-binding tenders were submitted first and more than one tender met the requirements, the PB must have the possibility to invite the suppliers whose tenders met the requirements to submit detailed binding tenders.</w:t>
            </w:r>
          </w:p>
        </w:tc>
      </w:tr>
      <w:tr w:rsidR="00FF372F" w:rsidRPr="009F5926" w14:paraId="1F74B8FC" w14:textId="77777777" w:rsidTr="002F7B5D">
        <w:trPr>
          <w:jc w:val="center"/>
        </w:trPr>
        <w:tc>
          <w:tcPr>
            <w:tcW w:w="0" w:type="auto"/>
            <w:tcMar>
              <w:top w:w="35" w:type="dxa"/>
              <w:left w:w="45" w:type="dxa"/>
              <w:bottom w:w="35" w:type="dxa"/>
              <w:right w:w="45" w:type="dxa"/>
            </w:tcMar>
          </w:tcPr>
          <w:p w14:paraId="4BC53133" w14:textId="77777777" w:rsidR="00FF372F" w:rsidRPr="009F5926" w:rsidRDefault="00FF372F" w:rsidP="00E8394C">
            <w:pPr>
              <w:spacing w:line="276" w:lineRule="auto"/>
              <w:rPr>
                <w:rFonts w:cs="Times New Roman"/>
                <w:sz w:val="24"/>
                <w:szCs w:val="24"/>
              </w:rPr>
            </w:pPr>
            <w:r w:rsidRPr="009F5926">
              <w:rPr>
                <w:rFonts w:cs="Times New Roman"/>
                <w:sz w:val="24"/>
                <w:szCs w:val="24"/>
              </w:rPr>
              <w:t>Receive suppliers’ tenders</w:t>
            </w:r>
          </w:p>
        </w:tc>
        <w:tc>
          <w:tcPr>
            <w:tcW w:w="0" w:type="auto"/>
            <w:tcMar>
              <w:top w:w="35" w:type="dxa"/>
              <w:left w:w="45" w:type="dxa"/>
              <w:bottom w:w="35" w:type="dxa"/>
              <w:right w:w="45" w:type="dxa"/>
            </w:tcMar>
          </w:tcPr>
          <w:p w14:paraId="66FD5362" w14:textId="4CACAF59" w:rsidR="00FF372F" w:rsidRPr="009F5926" w:rsidRDefault="00FF372F" w:rsidP="00E8394C">
            <w:pPr>
              <w:spacing w:line="276" w:lineRule="auto"/>
              <w:rPr>
                <w:rFonts w:cs="Times New Roman"/>
                <w:sz w:val="24"/>
                <w:szCs w:val="24"/>
              </w:rPr>
            </w:pPr>
            <w:r w:rsidRPr="009F5926">
              <w:rPr>
                <w:rFonts w:cs="Times New Roman"/>
                <w:sz w:val="24"/>
                <w:szCs w:val="24"/>
              </w:rPr>
              <w:t xml:space="preserve">282. If the concession documents provide that preliminary non-binding tenders must be submitted and they were not submitted together with the request, the possibility to receive them through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be</w:t>
            </w:r>
            <w:proofErr w:type="gramEnd"/>
            <w:r w:rsidRPr="009F5926">
              <w:rPr>
                <w:rFonts w:cs="Times New Roman"/>
                <w:sz w:val="24"/>
                <w:szCs w:val="24"/>
              </w:rPr>
              <w:t xml:space="preserve"> implemented. If detailed binding tenders were not submitted together with the request, the possibility to receive them through </w:t>
            </w:r>
            <w:r w:rsidR="00A40A33">
              <w:rPr>
                <w:rFonts w:cs="Times New Roman"/>
                <w:sz w:val="24"/>
                <w:szCs w:val="24"/>
              </w:rPr>
              <w:t>CPP IS</w:t>
            </w:r>
            <w:r w:rsidRPr="009F5926">
              <w:rPr>
                <w:rFonts w:cs="Times New Roman"/>
                <w:sz w:val="24"/>
                <w:szCs w:val="24"/>
              </w:rPr>
              <w:t xml:space="preserve"> must be implemented.</w:t>
            </w:r>
            <w:r w:rsidRPr="009F5926">
              <w:rPr>
                <w:rFonts w:cs="Times New Roman"/>
                <w:sz w:val="24"/>
                <w:szCs w:val="24"/>
              </w:rPr>
              <w:br/>
              <w:t xml:space="preserve">283. A tender may be submitted only by suppliers who submitted </w:t>
            </w:r>
            <w:r w:rsidRPr="009F5926">
              <w:rPr>
                <w:rFonts w:cs="Times New Roman"/>
                <w:sz w:val="24"/>
                <w:szCs w:val="24"/>
              </w:rPr>
              <w:lastRenderedPageBreak/>
              <w:t>requests to participate and were selected and invited by the PB.</w:t>
            </w:r>
          </w:p>
        </w:tc>
      </w:tr>
      <w:tr w:rsidR="00FF372F" w:rsidRPr="009F5926" w14:paraId="4E6BACEC" w14:textId="77777777" w:rsidTr="002F7B5D">
        <w:trPr>
          <w:jc w:val="center"/>
        </w:trPr>
        <w:tc>
          <w:tcPr>
            <w:tcW w:w="0" w:type="auto"/>
            <w:tcMar>
              <w:top w:w="35" w:type="dxa"/>
              <w:left w:w="45" w:type="dxa"/>
              <w:bottom w:w="35" w:type="dxa"/>
              <w:right w:w="45" w:type="dxa"/>
            </w:tcMar>
          </w:tcPr>
          <w:p w14:paraId="5BE961FA" w14:textId="77777777" w:rsidR="00FF372F" w:rsidRPr="009F5926" w:rsidRDefault="00FF372F" w:rsidP="00E8394C">
            <w:pPr>
              <w:spacing w:line="276" w:lineRule="auto"/>
              <w:rPr>
                <w:rFonts w:cs="Times New Roman"/>
                <w:sz w:val="24"/>
                <w:szCs w:val="24"/>
              </w:rPr>
            </w:pPr>
            <w:r w:rsidRPr="009F5926">
              <w:rPr>
                <w:rFonts w:cs="Times New Roman"/>
                <w:sz w:val="24"/>
                <w:szCs w:val="24"/>
              </w:rPr>
              <w:lastRenderedPageBreak/>
              <w:t>No suppliers’ tenders received</w:t>
            </w:r>
          </w:p>
        </w:tc>
        <w:tc>
          <w:tcPr>
            <w:tcW w:w="0" w:type="auto"/>
            <w:tcMar>
              <w:top w:w="35" w:type="dxa"/>
              <w:left w:w="45" w:type="dxa"/>
              <w:bottom w:w="35" w:type="dxa"/>
              <w:right w:w="45" w:type="dxa"/>
            </w:tcMar>
          </w:tcPr>
          <w:p w14:paraId="2360AA22" w14:textId="1B1FE266" w:rsidR="00FF372F" w:rsidRPr="009F5926" w:rsidRDefault="00FF372F" w:rsidP="00E8394C">
            <w:pPr>
              <w:spacing w:line="276" w:lineRule="auto"/>
              <w:rPr>
                <w:rFonts w:cs="Times New Roman"/>
                <w:sz w:val="24"/>
                <w:szCs w:val="24"/>
              </w:rPr>
            </w:pPr>
            <w:r w:rsidRPr="009F5926">
              <w:rPr>
                <w:rFonts w:cs="Times New Roman"/>
                <w:sz w:val="24"/>
                <w:szCs w:val="24"/>
              </w:rPr>
              <w:t xml:space="preserve">284. If no tender is received, the PB must have the possibility to record the </w:t>
            </w:r>
            <w:proofErr w:type="gramStart"/>
            <w:r w:rsidRPr="009F5926">
              <w:rPr>
                <w:rFonts w:cs="Times New Roman"/>
                <w:sz w:val="24"/>
                <w:szCs w:val="24"/>
              </w:rPr>
              <w:t>fact of completion</w:t>
            </w:r>
            <w:proofErr w:type="gramEnd"/>
            <w:r w:rsidRPr="009F5926">
              <w:rPr>
                <w:rFonts w:cs="Times New Roman"/>
                <w:sz w:val="24"/>
                <w:szCs w:val="24"/>
              </w:rPr>
              <w:t xml:space="preserve"> of the concession award in </w:t>
            </w:r>
            <w:r w:rsidR="00A40A33">
              <w:rPr>
                <w:rFonts w:cs="Times New Roman"/>
                <w:sz w:val="24"/>
                <w:szCs w:val="24"/>
              </w:rPr>
              <w:t>CPP IS</w:t>
            </w:r>
            <w:r w:rsidRPr="009F5926">
              <w:rPr>
                <w:rFonts w:cs="Times New Roman"/>
                <w:sz w:val="24"/>
                <w:szCs w:val="24"/>
              </w:rPr>
              <w:t xml:space="preserve"> by selecting the relevant ground for completion of the concession in the classifier (if the concession is divided into lots - separately for each concession lot).</w:t>
            </w:r>
          </w:p>
        </w:tc>
      </w:tr>
      <w:tr w:rsidR="00FF372F" w:rsidRPr="009F5926" w14:paraId="1386A4E4" w14:textId="77777777" w:rsidTr="002F7B5D">
        <w:trPr>
          <w:jc w:val="center"/>
        </w:trPr>
        <w:tc>
          <w:tcPr>
            <w:tcW w:w="0" w:type="auto"/>
            <w:tcMar>
              <w:top w:w="35" w:type="dxa"/>
              <w:left w:w="45" w:type="dxa"/>
              <w:bottom w:w="35" w:type="dxa"/>
              <w:right w:w="45" w:type="dxa"/>
            </w:tcMar>
          </w:tcPr>
          <w:p w14:paraId="13D5BA05" w14:textId="77777777" w:rsidR="00FF372F" w:rsidRPr="009F5926" w:rsidRDefault="00FF372F" w:rsidP="00E8394C">
            <w:pPr>
              <w:spacing w:line="276" w:lineRule="auto"/>
              <w:rPr>
                <w:rFonts w:cs="Times New Roman"/>
                <w:sz w:val="24"/>
                <w:szCs w:val="24"/>
              </w:rPr>
            </w:pPr>
            <w:r w:rsidRPr="009F5926">
              <w:rPr>
                <w:rFonts w:cs="Times New Roman"/>
                <w:sz w:val="24"/>
                <w:szCs w:val="24"/>
              </w:rPr>
              <w:t>Evaluate detailed binding tenders</w:t>
            </w:r>
          </w:p>
        </w:tc>
        <w:tc>
          <w:tcPr>
            <w:tcW w:w="0" w:type="auto"/>
            <w:tcMar>
              <w:top w:w="35" w:type="dxa"/>
              <w:left w:w="45" w:type="dxa"/>
              <w:bottom w:w="35" w:type="dxa"/>
              <w:right w:w="45" w:type="dxa"/>
            </w:tcMar>
          </w:tcPr>
          <w:p w14:paraId="094E14F5" w14:textId="0EBBBAE9" w:rsidR="00FF372F" w:rsidRPr="009F5926" w:rsidRDefault="00FF372F" w:rsidP="00E8394C">
            <w:pPr>
              <w:spacing w:line="276" w:lineRule="auto"/>
              <w:rPr>
                <w:rFonts w:cs="Times New Roman"/>
                <w:sz w:val="24"/>
                <w:szCs w:val="24"/>
              </w:rPr>
            </w:pPr>
            <w:r w:rsidRPr="009F5926">
              <w:rPr>
                <w:rFonts w:cs="Times New Roman"/>
                <w:sz w:val="24"/>
                <w:szCs w:val="24"/>
              </w:rPr>
              <w:t xml:space="preserve">285. After the deadline for submission of tenders has expired, the PB must have the possibility to access the </w:t>
            </w:r>
            <w:proofErr w:type="gramStart"/>
            <w:r w:rsidRPr="009F5926">
              <w:rPr>
                <w:rFonts w:cs="Times New Roman"/>
                <w:sz w:val="24"/>
                <w:szCs w:val="24"/>
              </w:rPr>
              <w:t>suppliers’</w:t>
            </w:r>
            <w:proofErr w:type="gramEnd"/>
            <w:r w:rsidRPr="009F5926">
              <w:rPr>
                <w:rFonts w:cs="Times New Roman"/>
                <w:sz w:val="24"/>
                <w:szCs w:val="24"/>
              </w:rPr>
              <w:t xml:space="preserve"> submitted tenders and evaluate them (mark whether the tender complies/does not comply with the requirements, establish the ranking of tenders, determine the successful tender, etc.) in </w:t>
            </w:r>
            <w:r w:rsidR="00A40A33">
              <w:rPr>
                <w:rFonts w:cs="Times New Roman"/>
                <w:sz w:val="24"/>
                <w:szCs w:val="24"/>
              </w:rPr>
              <w:t>CPP IS</w:t>
            </w:r>
            <w:r w:rsidRPr="009F5926">
              <w:rPr>
                <w:rFonts w:cs="Times New Roman"/>
                <w:sz w:val="24"/>
                <w:szCs w:val="24"/>
              </w:rPr>
              <w:t>.</w:t>
            </w:r>
            <w:r w:rsidRPr="009F5926">
              <w:rPr>
                <w:rFonts w:cs="Times New Roman"/>
                <w:sz w:val="24"/>
                <w:szCs w:val="24"/>
              </w:rPr>
              <w:br/>
              <w:t>286. Until the end of the procurement, the PB must be able to return to a previous step and change its decision on the evaluation of a supplier’s tender.</w:t>
            </w:r>
            <w:r w:rsidRPr="009F5926">
              <w:rPr>
                <w:rFonts w:cs="Times New Roman"/>
                <w:sz w:val="24"/>
                <w:szCs w:val="24"/>
              </w:rPr>
              <w:br/>
              <w:t>287. After tenders have been evaluated, suppliers must automatically be ranked (from the highest to the lowest score). The procurement specialist must be provided with the possibility to change the ranking, form a new ranking and exclude certain suppliers from it.</w:t>
            </w:r>
            <w:r w:rsidRPr="009F5926">
              <w:rPr>
                <w:rFonts w:cs="Times New Roman"/>
                <w:sz w:val="24"/>
                <w:szCs w:val="24"/>
              </w:rPr>
              <w:br/>
              <w:t>288. For other requirements, see the “Tender evaluation subsystem” section.</w:t>
            </w:r>
          </w:p>
        </w:tc>
      </w:tr>
      <w:tr w:rsidR="00FF372F" w:rsidRPr="009F5926" w14:paraId="5D57A20C" w14:textId="77777777" w:rsidTr="002F7B5D">
        <w:trPr>
          <w:jc w:val="center"/>
        </w:trPr>
        <w:tc>
          <w:tcPr>
            <w:tcW w:w="0" w:type="auto"/>
            <w:tcMar>
              <w:top w:w="35" w:type="dxa"/>
              <w:left w:w="45" w:type="dxa"/>
              <w:bottom w:w="35" w:type="dxa"/>
              <w:right w:w="45" w:type="dxa"/>
            </w:tcMar>
          </w:tcPr>
          <w:p w14:paraId="2F7086E9" w14:textId="77777777" w:rsidR="00FF372F" w:rsidRPr="009F5926" w:rsidRDefault="00FF372F" w:rsidP="00E8394C">
            <w:pPr>
              <w:spacing w:line="276" w:lineRule="auto"/>
              <w:rPr>
                <w:rFonts w:cs="Times New Roman"/>
                <w:sz w:val="24"/>
                <w:szCs w:val="24"/>
              </w:rPr>
            </w:pPr>
            <w:r w:rsidRPr="009F5926">
              <w:rPr>
                <w:rFonts w:cs="Times New Roman"/>
                <w:sz w:val="24"/>
                <w:szCs w:val="24"/>
              </w:rPr>
              <w:t>Reject all tenders</w:t>
            </w:r>
          </w:p>
        </w:tc>
        <w:tc>
          <w:tcPr>
            <w:tcW w:w="0" w:type="auto"/>
            <w:tcMar>
              <w:top w:w="35" w:type="dxa"/>
              <w:left w:w="45" w:type="dxa"/>
              <w:bottom w:w="35" w:type="dxa"/>
              <w:right w:w="45" w:type="dxa"/>
            </w:tcMar>
          </w:tcPr>
          <w:p w14:paraId="0AF46872" w14:textId="7D691CD8" w:rsidR="00FF372F" w:rsidRPr="009F5926" w:rsidRDefault="00FF372F" w:rsidP="00E8394C">
            <w:pPr>
              <w:spacing w:line="276" w:lineRule="auto"/>
              <w:rPr>
                <w:rFonts w:cs="Times New Roman"/>
                <w:sz w:val="24"/>
                <w:szCs w:val="24"/>
              </w:rPr>
            </w:pPr>
            <w:r w:rsidRPr="009F5926">
              <w:rPr>
                <w:rFonts w:cs="Times New Roman"/>
                <w:sz w:val="24"/>
                <w:szCs w:val="24"/>
              </w:rPr>
              <w:t xml:space="preserve">289. If all tenders are rejected,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concession in the classifier (if the concession is divided into lots - separately for each concession lot).</w:t>
            </w:r>
          </w:p>
        </w:tc>
      </w:tr>
      <w:tr w:rsidR="00FF372F" w:rsidRPr="009F5926" w14:paraId="2144EE7D" w14:textId="77777777" w:rsidTr="002F7B5D">
        <w:trPr>
          <w:jc w:val="center"/>
        </w:trPr>
        <w:tc>
          <w:tcPr>
            <w:tcW w:w="0" w:type="auto"/>
            <w:tcMar>
              <w:top w:w="35" w:type="dxa"/>
              <w:left w:w="45" w:type="dxa"/>
              <w:bottom w:w="35" w:type="dxa"/>
              <w:right w:w="45" w:type="dxa"/>
            </w:tcMar>
          </w:tcPr>
          <w:p w14:paraId="05F08EE3" w14:textId="77777777" w:rsidR="00FF372F" w:rsidRPr="009F5926" w:rsidRDefault="00FF372F" w:rsidP="00E8394C">
            <w:pPr>
              <w:spacing w:line="276" w:lineRule="auto"/>
              <w:rPr>
                <w:rFonts w:cs="Times New Roman"/>
                <w:sz w:val="24"/>
                <w:szCs w:val="24"/>
              </w:rPr>
            </w:pPr>
            <w:r w:rsidRPr="009F5926">
              <w:rPr>
                <w:rFonts w:cs="Times New Roman"/>
                <w:sz w:val="24"/>
                <w:szCs w:val="24"/>
              </w:rPr>
              <w:t>Determine the winner (winners)</w:t>
            </w:r>
          </w:p>
        </w:tc>
        <w:tc>
          <w:tcPr>
            <w:tcW w:w="0" w:type="auto"/>
            <w:tcMar>
              <w:top w:w="35" w:type="dxa"/>
              <w:left w:w="45" w:type="dxa"/>
              <w:bottom w:w="35" w:type="dxa"/>
              <w:right w:w="45" w:type="dxa"/>
            </w:tcMar>
          </w:tcPr>
          <w:p w14:paraId="78A65CD9" w14:textId="77777777" w:rsidR="00FF372F" w:rsidRPr="009F5926" w:rsidRDefault="00FF372F" w:rsidP="00E8394C">
            <w:pPr>
              <w:spacing w:line="276" w:lineRule="auto"/>
              <w:rPr>
                <w:rFonts w:cs="Times New Roman"/>
                <w:sz w:val="24"/>
                <w:szCs w:val="24"/>
              </w:rPr>
            </w:pPr>
            <w:r w:rsidRPr="009F5926">
              <w:rPr>
                <w:rFonts w:cs="Times New Roman"/>
                <w:sz w:val="24"/>
                <w:szCs w:val="24"/>
              </w:rPr>
              <w:t>290. After conducting negotiations with the participant who received the highest evaluation and with the participant whose tender was awarded the evaluation immediately below the highest evaluation, if that tender is similar to the tender of the participant whose tender received the highest evaluation and their evaluations differ by no more than 15 per cent, the possibility to determine the winner must be implemented. It must be possible to carry out the activities of this process for the entire procurement (if the concession is not divided into lots), synchronously (activities related to each concession lot are carried out at the same time) or asynchronously (each concession lot proceeds at its own pace).</w:t>
            </w:r>
          </w:p>
        </w:tc>
      </w:tr>
      <w:tr w:rsidR="00FF372F" w:rsidRPr="009F5926" w14:paraId="6D63BBC5" w14:textId="77777777" w:rsidTr="002F7B5D">
        <w:trPr>
          <w:jc w:val="center"/>
        </w:trPr>
        <w:tc>
          <w:tcPr>
            <w:tcW w:w="0" w:type="auto"/>
            <w:tcMar>
              <w:top w:w="35" w:type="dxa"/>
              <w:left w:w="45" w:type="dxa"/>
              <w:bottom w:w="35" w:type="dxa"/>
              <w:right w:w="45" w:type="dxa"/>
            </w:tcMar>
          </w:tcPr>
          <w:p w14:paraId="6C7DFC69" w14:textId="77777777" w:rsidR="00FF372F" w:rsidRPr="009F5926" w:rsidRDefault="00FF372F" w:rsidP="00E8394C">
            <w:pPr>
              <w:spacing w:line="276" w:lineRule="auto"/>
              <w:rPr>
                <w:rFonts w:cs="Times New Roman"/>
                <w:sz w:val="24"/>
                <w:szCs w:val="24"/>
              </w:rPr>
            </w:pPr>
            <w:r w:rsidRPr="009F5926">
              <w:rPr>
                <w:rFonts w:cs="Times New Roman"/>
                <w:sz w:val="24"/>
                <w:szCs w:val="24"/>
              </w:rPr>
              <w:t>Conclude a contract</w:t>
            </w:r>
          </w:p>
        </w:tc>
        <w:tc>
          <w:tcPr>
            <w:tcW w:w="0" w:type="auto"/>
            <w:tcMar>
              <w:top w:w="35" w:type="dxa"/>
              <w:left w:w="45" w:type="dxa"/>
              <w:bottom w:w="35" w:type="dxa"/>
              <w:right w:w="45" w:type="dxa"/>
            </w:tcMar>
          </w:tcPr>
          <w:p w14:paraId="38494187" w14:textId="6F86124B" w:rsidR="00FF372F" w:rsidRPr="009F5926" w:rsidRDefault="00FF372F" w:rsidP="00E8394C">
            <w:pPr>
              <w:spacing w:line="276" w:lineRule="auto"/>
              <w:rPr>
                <w:rFonts w:cs="Times New Roman"/>
                <w:sz w:val="24"/>
                <w:szCs w:val="24"/>
              </w:rPr>
            </w:pPr>
            <w:r w:rsidRPr="009F5926">
              <w:rPr>
                <w:rFonts w:cs="Times New Roman"/>
                <w:sz w:val="24"/>
                <w:szCs w:val="24"/>
              </w:rPr>
              <w:t xml:space="preserve">291. After the PB concludes a contract (framework agreement) with the successful supplier (successful suppliers) outside </w:t>
            </w:r>
            <w:r w:rsidR="00A40A33">
              <w:rPr>
                <w:rFonts w:cs="Times New Roman"/>
                <w:sz w:val="24"/>
                <w:szCs w:val="24"/>
              </w:rPr>
              <w:t>CPP IS</w:t>
            </w:r>
            <w:r w:rsidRPr="009F5926">
              <w:rPr>
                <w:rFonts w:cs="Times New Roman"/>
                <w:sz w:val="24"/>
                <w:szCs w:val="24"/>
              </w:rPr>
              <w:t xml:space="preserve">, the PB must have the possibility to record the fact of completion of the concession in </w:t>
            </w:r>
            <w:r w:rsidR="00A40A33">
              <w:rPr>
                <w:rFonts w:cs="Times New Roman"/>
                <w:sz w:val="24"/>
                <w:szCs w:val="24"/>
              </w:rPr>
              <w:t>CPP IS</w:t>
            </w:r>
            <w:r w:rsidRPr="009F5926">
              <w:rPr>
                <w:rFonts w:cs="Times New Roman"/>
                <w:sz w:val="24"/>
                <w:szCs w:val="24"/>
              </w:rPr>
              <w:t xml:space="preserve"> by selecting in the classifier the relevant ground for completion of the procurement (if the concession is divided into lots - separately for each concession lot).</w:t>
            </w:r>
          </w:p>
        </w:tc>
      </w:tr>
      <w:tr w:rsidR="00FF372F" w:rsidRPr="009F5926" w14:paraId="44BD5F85" w14:textId="77777777" w:rsidTr="002F7B5D">
        <w:trPr>
          <w:jc w:val="center"/>
        </w:trPr>
        <w:tc>
          <w:tcPr>
            <w:tcW w:w="0" w:type="auto"/>
            <w:tcMar>
              <w:top w:w="35" w:type="dxa"/>
              <w:left w:w="45" w:type="dxa"/>
              <w:bottom w:w="35" w:type="dxa"/>
              <w:right w:w="45" w:type="dxa"/>
            </w:tcMar>
          </w:tcPr>
          <w:p w14:paraId="26276BB4" w14:textId="77777777" w:rsidR="00FF372F" w:rsidRPr="009F5926" w:rsidRDefault="00FF372F" w:rsidP="00E8394C">
            <w:pPr>
              <w:spacing w:line="276" w:lineRule="auto"/>
              <w:rPr>
                <w:rFonts w:cs="Times New Roman"/>
                <w:sz w:val="24"/>
                <w:szCs w:val="24"/>
              </w:rPr>
            </w:pPr>
            <w:r w:rsidRPr="009F5926">
              <w:rPr>
                <w:rFonts w:cs="Times New Roman"/>
                <w:sz w:val="24"/>
                <w:szCs w:val="24"/>
              </w:rPr>
              <w:t xml:space="preserve">All suppliers withdraw tenders or </w:t>
            </w:r>
            <w:r w:rsidRPr="009F5926">
              <w:rPr>
                <w:rFonts w:cs="Times New Roman"/>
                <w:sz w:val="24"/>
                <w:szCs w:val="24"/>
              </w:rPr>
              <w:lastRenderedPageBreak/>
              <w:t>refuse to conclude a contract</w:t>
            </w:r>
          </w:p>
        </w:tc>
        <w:tc>
          <w:tcPr>
            <w:tcW w:w="0" w:type="auto"/>
            <w:tcMar>
              <w:top w:w="35" w:type="dxa"/>
              <w:left w:w="45" w:type="dxa"/>
              <w:bottom w:w="35" w:type="dxa"/>
              <w:right w:w="45" w:type="dxa"/>
            </w:tcMar>
          </w:tcPr>
          <w:p w14:paraId="515BAB09" w14:textId="058B3853" w:rsidR="00FF372F" w:rsidRPr="009F5926" w:rsidRDefault="00FF372F" w:rsidP="00E8394C">
            <w:pPr>
              <w:spacing w:line="276" w:lineRule="auto"/>
              <w:rPr>
                <w:rFonts w:cs="Times New Roman"/>
                <w:sz w:val="24"/>
                <w:szCs w:val="24"/>
              </w:rPr>
            </w:pPr>
            <w:r w:rsidRPr="009F5926">
              <w:rPr>
                <w:rFonts w:cs="Times New Roman"/>
                <w:sz w:val="24"/>
                <w:szCs w:val="24"/>
              </w:rPr>
              <w:lastRenderedPageBreak/>
              <w:t xml:space="preserve">292. Where all suppliers withdraw tenders or refuse to conclude a </w:t>
            </w:r>
            <w:r w:rsidRPr="009F5926">
              <w:rPr>
                <w:rFonts w:cs="Times New Roman"/>
                <w:sz w:val="24"/>
                <w:szCs w:val="24"/>
              </w:rPr>
              <w:lastRenderedPageBreak/>
              <w:t xml:space="preserve">contract,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in the classifier the relevant ground for completion of the concession (if the concession is divided into lots - separately for each concession lot).</w:t>
            </w:r>
          </w:p>
        </w:tc>
      </w:tr>
      <w:tr w:rsidR="00FF372F" w:rsidRPr="009F5926" w14:paraId="6175CA71" w14:textId="77777777" w:rsidTr="002F7B5D">
        <w:trPr>
          <w:jc w:val="center"/>
        </w:trPr>
        <w:tc>
          <w:tcPr>
            <w:tcW w:w="0" w:type="auto"/>
            <w:tcMar>
              <w:top w:w="35" w:type="dxa"/>
              <w:left w:w="45" w:type="dxa"/>
              <w:bottom w:w="35" w:type="dxa"/>
              <w:right w:w="45" w:type="dxa"/>
            </w:tcMar>
          </w:tcPr>
          <w:p w14:paraId="300656B2" w14:textId="77777777" w:rsidR="00FF372F" w:rsidRPr="009F5926" w:rsidRDefault="00FF372F" w:rsidP="00E8394C">
            <w:pPr>
              <w:spacing w:line="276" w:lineRule="auto"/>
              <w:rPr>
                <w:rFonts w:cs="Times New Roman"/>
                <w:sz w:val="24"/>
                <w:szCs w:val="24"/>
              </w:rPr>
            </w:pPr>
            <w:r w:rsidRPr="009F5926">
              <w:rPr>
                <w:rFonts w:cs="Times New Roman"/>
                <w:sz w:val="24"/>
                <w:szCs w:val="24"/>
              </w:rPr>
              <w:lastRenderedPageBreak/>
              <w:t>Terminate the concession</w:t>
            </w:r>
          </w:p>
        </w:tc>
        <w:tc>
          <w:tcPr>
            <w:tcW w:w="0" w:type="auto"/>
            <w:tcMar>
              <w:top w:w="35" w:type="dxa"/>
              <w:left w:w="45" w:type="dxa"/>
              <w:bottom w:w="35" w:type="dxa"/>
              <w:right w:w="45" w:type="dxa"/>
            </w:tcMar>
          </w:tcPr>
          <w:p w14:paraId="7E38BB49" w14:textId="2C355161" w:rsidR="00FF372F" w:rsidRPr="009F5926" w:rsidRDefault="00FF372F" w:rsidP="00E8394C">
            <w:pPr>
              <w:spacing w:line="276" w:lineRule="auto"/>
              <w:rPr>
                <w:rFonts w:cs="Times New Roman"/>
                <w:sz w:val="24"/>
                <w:szCs w:val="24"/>
              </w:rPr>
            </w:pPr>
            <w:r w:rsidRPr="009F5926">
              <w:rPr>
                <w:rFonts w:cs="Times New Roman"/>
                <w:sz w:val="24"/>
                <w:szCs w:val="24"/>
              </w:rPr>
              <w:t>293. The PB must have the possibility to initiate this process if it sees a need to terminate the concession and if the concession procedures have not yet ended.</w:t>
            </w:r>
            <w:r w:rsidRPr="009F5926">
              <w:rPr>
                <w:rFonts w:cs="Times New Roman"/>
                <w:sz w:val="24"/>
                <w:szCs w:val="24"/>
              </w:rPr>
              <w:br/>
              <w:t xml:space="preserve">294. The possibility </w:t>
            </w:r>
            <w:proofErr w:type="gramStart"/>
            <w:r w:rsidRPr="009F5926">
              <w:rPr>
                <w:rFonts w:cs="Times New Roman"/>
                <w:sz w:val="24"/>
                <w:szCs w:val="24"/>
              </w:rPr>
              <w:t>to terminate</w:t>
            </w:r>
            <w:proofErr w:type="gramEnd"/>
            <w:r w:rsidRPr="009F5926">
              <w:rPr>
                <w:rFonts w:cs="Times New Roman"/>
                <w:sz w:val="24"/>
                <w:szCs w:val="24"/>
              </w:rPr>
              <w:t xml:space="preserve"> the entire concession or its </w:t>
            </w:r>
            <w:proofErr w:type="gramStart"/>
            <w:r w:rsidRPr="009F5926">
              <w:rPr>
                <w:rFonts w:cs="Times New Roman"/>
                <w:sz w:val="24"/>
                <w:szCs w:val="24"/>
              </w:rPr>
              <w:t>lots</w:t>
            </w:r>
            <w:proofErr w:type="gramEnd"/>
            <w:r w:rsidRPr="009F5926">
              <w:rPr>
                <w:rFonts w:cs="Times New Roman"/>
                <w:sz w:val="24"/>
                <w:szCs w:val="24"/>
              </w:rPr>
              <w:t xml:space="preserve"> must be implemented. If a concession lot is terminated, the other lots must continue.</w:t>
            </w:r>
            <w:r w:rsidRPr="009F5926">
              <w:rPr>
                <w:rFonts w:cs="Times New Roman"/>
                <w:sz w:val="24"/>
                <w:szCs w:val="24"/>
              </w:rPr>
              <w:br/>
              <w:t xml:space="preserve">295. Where the entire concession or its lot is terminated, the PB must have the possibility to record the fact of completion of the procurement in </w:t>
            </w:r>
            <w:r w:rsidR="00A40A33">
              <w:rPr>
                <w:rFonts w:cs="Times New Roman"/>
                <w:sz w:val="24"/>
                <w:szCs w:val="24"/>
              </w:rPr>
              <w:t>CPP IS</w:t>
            </w:r>
            <w:r w:rsidRPr="009F5926">
              <w:rPr>
                <w:rFonts w:cs="Times New Roman"/>
                <w:sz w:val="24"/>
                <w:szCs w:val="24"/>
              </w:rPr>
              <w:t xml:space="preserve"> by selecting the relevant ground for completion of the concession in the classifier (if the concession is divided into lots - separately for each concession lot).</w:t>
            </w:r>
            <w:r w:rsidRPr="009F5926">
              <w:rPr>
                <w:rFonts w:cs="Times New Roman"/>
                <w:sz w:val="24"/>
                <w:szCs w:val="24"/>
              </w:rPr>
              <w:br/>
              <w:t xml:space="preserve">296. When the PB chooses to terminate the concession, the </w:t>
            </w:r>
            <w:r w:rsidR="00A40A33">
              <w:rPr>
                <w:rFonts w:cs="Times New Roman"/>
                <w:sz w:val="24"/>
                <w:szCs w:val="24"/>
              </w:rPr>
              <w:t>CPP IS</w:t>
            </w:r>
            <w:r w:rsidRPr="009F5926">
              <w:rPr>
                <w:rFonts w:cs="Times New Roman"/>
                <w:sz w:val="24"/>
                <w:szCs w:val="24"/>
              </w:rPr>
              <w:t xml:space="preserve"> communication subsystem must remain active (suppliers must be able to write letters to the PB and the PB must have the possibility to reply to them; the PB must have the possibility to publish a notice on concession results).</w:t>
            </w:r>
          </w:p>
        </w:tc>
      </w:tr>
      <w:tr w:rsidR="00FF372F" w:rsidRPr="009F5926" w14:paraId="2B5B92AB" w14:textId="77777777" w:rsidTr="002F7B5D">
        <w:trPr>
          <w:jc w:val="center"/>
        </w:trPr>
        <w:tc>
          <w:tcPr>
            <w:tcW w:w="0" w:type="auto"/>
            <w:tcMar>
              <w:top w:w="35" w:type="dxa"/>
              <w:left w:w="45" w:type="dxa"/>
              <w:bottom w:w="35" w:type="dxa"/>
              <w:right w:w="45" w:type="dxa"/>
            </w:tcMar>
          </w:tcPr>
          <w:p w14:paraId="7EE432AE" w14:textId="77777777" w:rsidR="00FF372F" w:rsidRPr="009F5926" w:rsidRDefault="00FF372F" w:rsidP="00E8394C">
            <w:pPr>
              <w:spacing w:line="276" w:lineRule="auto"/>
              <w:rPr>
                <w:rFonts w:cs="Times New Roman"/>
                <w:sz w:val="24"/>
                <w:szCs w:val="24"/>
              </w:rPr>
            </w:pPr>
            <w:r w:rsidRPr="009F5926">
              <w:rPr>
                <w:rFonts w:cs="Times New Roman"/>
                <w:sz w:val="24"/>
                <w:szCs w:val="24"/>
              </w:rPr>
              <w:t>Expiry of the validity period of tenders and the contract (framework agreement) is not concluded for reasons attributable to suppliers</w:t>
            </w:r>
          </w:p>
        </w:tc>
        <w:tc>
          <w:tcPr>
            <w:tcW w:w="0" w:type="auto"/>
            <w:tcMar>
              <w:top w:w="35" w:type="dxa"/>
              <w:left w:w="45" w:type="dxa"/>
              <w:bottom w:w="35" w:type="dxa"/>
              <w:right w:w="45" w:type="dxa"/>
            </w:tcMar>
          </w:tcPr>
          <w:p w14:paraId="1379310E" w14:textId="01F4B3C4" w:rsidR="00FF372F" w:rsidRPr="009F5926" w:rsidRDefault="00FF372F" w:rsidP="00E8394C">
            <w:pPr>
              <w:spacing w:line="276" w:lineRule="auto"/>
              <w:rPr>
                <w:rFonts w:cs="Times New Roman"/>
                <w:sz w:val="24"/>
                <w:szCs w:val="24"/>
              </w:rPr>
            </w:pPr>
            <w:r w:rsidRPr="009F5926">
              <w:rPr>
                <w:rFonts w:cs="Times New Roman"/>
                <w:sz w:val="24"/>
                <w:szCs w:val="24"/>
              </w:rPr>
              <w:t xml:space="preserve">297. Upon expiry of the validity period of tenders and where the contract (framework agreement) is not concluded for reasons attributable to suppliers, the PB must have the possibility to record the fact of completion of the concession in </w:t>
            </w:r>
            <w:r w:rsidR="00A40A33">
              <w:rPr>
                <w:rFonts w:cs="Times New Roman"/>
                <w:sz w:val="24"/>
                <w:szCs w:val="24"/>
              </w:rPr>
              <w:t>CPP IS</w:t>
            </w:r>
            <w:r w:rsidRPr="009F5926">
              <w:rPr>
                <w:rFonts w:cs="Times New Roman"/>
                <w:sz w:val="24"/>
                <w:szCs w:val="24"/>
              </w:rPr>
              <w:t xml:space="preserve"> by selecting the relevant ground for completion of the concession in the classifier (if the concession is divided into lots - separately for each concession lot).</w:t>
            </w:r>
          </w:p>
        </w:tc>
      </w:tr>
      <w:tr w:rsidR="00FF372F" w:rsidRPr="009F5926" w14:paraId="6132E8D5" w14:textId="77777777" w:rsidTr="002F7B5D">
        <w:trPr>
          <w:jc w:val="center"/>
        </w:trPr>
        <w:tc>
          <w:tcPr>
            <w:tcW w:w="0" w:type="auto"/>
            <w:tcMar>
              <w:top w:w="35" w:type="dxa"/>
              <w:left w:w="45" w:type="dxa"/>
              <w:bottom w:w="35" w:type="dxa"/>
              <w:right w:w="45" w:type="dxa"/>
            </w:tcMar>
          </w:tcPr>
          <w:p w14:paraId="731686E1" w14:textId="77777777" w:rsidR="00FF372F" w:rsidRPr="009F5926" w:rsidRDefault="00FF372F" w:rsidP="00E8394C">
            <w:pPr>
              <w:spacing w:line="276" w:lineRule="auto"/>
              <w:rPr>
                <w:rFonts w:cs="Times New Roman"/>
                <w:sz w:val="24"/>
                <w:szCs w:val="24"/>
              </w:rPr>
            </w:pPr>
            <w:r w:rsidRPr="009F5926">
              <w:rPr>
                <w:rFonts w:cs="Times New Roman"/>
                <w:sz w:val="24"/>
                <w:szCs w:val="24"/>
              </w:rPr>
              <w:t>Publish concession results (end of concession procedures)</w:t>
            </w:r>
          </w:p>
        </w:tc>
        <w:tc>
          <w:tcPr>
            <w:tcW w:w="0" w:type="auto"/>
            <w:tcMar>
              <w:top w:w="35" w:type="dxa"/>
              <w:left w:w="45" w:type="dxa"/>
              <w:bottom w:w="35" w:type="dxa"/>
              <w:right w:w="45" w:type="dxa"/>
            </w:tcMar>
          </w:tcPr>
          <w:p w14:paraId="424160FF" w14:textId="5F5C8C68" w:rsidR="00FF372F" w:rsidRPr="009F5926" w:rsidRDefault="00FF372F" w:rsidP="00E8394C">
            <w:pPr>
              <w:spacing w:line="276" w:lineRule="auto"/>
              <w:rPr>
                <w:rFonts w:cs="Times New Roman"/>
                <w:sz w:val="24"/>
                <w:szCs w:val="24"/>
              </w:rPr>
            </w:pPr>
            <w:r w:rsidRPr="009F5926">
              <w:rPr>
                <w:rFonts w:cs="Times New Roman"/>
                <w:sz w:val="24"/>
                <w:szCs w:val="24"/>
              </w:rPr>
              <w:t xml:space="preserve">298. After recording the fact of completion of the concession in </w:t>
            </w:r>
            <w:r w:rsidR="00A40A33">
              <w:rPr>
                <w:rFonts w:cs="Times New Roman"/>
                <w:sz w:val="24"/>
                <w:szCs w:val="24"/>
              </w:rPr>
              <w:t>CPP IS</w:t>
            </w:r>
            <w:r w:rsidRPr="009F5926">
              <w:rPr>
                <w:rFonts w:cs="Times New Roman"/>
                <w:sz w:val="24"/>
                <w:szCs w:val="24"/>
              </w:rPr>
              <w:t xml:space="preserve"> by selecting the ground specified in the classifier, the PB must have the possibility to publish a notice on procurement results in TED (in the case of </w:t>
            </w:r>
            <w:r w:rsidR="00881F44" w:rsidRPr="00881F44">
              <w:rPr>
                <w:rFonts w:cs="Times New Roman"/>
                <w:sz w:val="24"/>
                <w:szCs w:val="24"/>
              </w:rPr>
              <w:t>above-threshold</w:t>
            </w:r>
            <w:r w:rsidRPr="009F5926">
              <w:rPr>
                <w:rFonts w:cs="Times New Roman"/>
                <w:sz w:val="24"/>
                <w:szCs w:val="24"/>
              </w:rPr>
              <w:t xml:space="preserve"> procurements).</w:t>
            </w:r>
            <w:r w:rsidRPr="009F5926">
              <w:rPr>
                <w:rFonts w:cs="Times New Roman"/>
                <w:sz w:val="24"/>
                <w:szCs w:val="24"/>
              </w:rPr>
              <w:br/>
              <w:t xml:space="preserve">299. The procurement must be visible in </w:t>
            </w:r>
            <w:r w:rsidR="00A40A33">
              <w:rPr>
                <w:rFonts w:cs="Times New Roman"/>
                <w:sz w:val="24"/>
                <w:szCs w:val="24"/>
              </w:rPr>
              <w:t>CPP IS</w:t>
            </w:r>
            <w:r w:rsidRPr="009F5926">
              <w:rPr>
                <w:rFonts w:cs="Times New Roman"/>
                <w:sz w:val="24"/>
                <w:szCs w:val="24"/>
              </w:rPr>
              <w:t>; however, there must be an indication that the procurement procedures have ended.</w:t>
            </w:r>
            <w:r w:rsidRPr="009F5926">
              <w:rPr>
                <w:rFonts w:cs="Times New Roman"/>
                <w:sz w:val="24"/>
                <w:szCs w:val="24"/>
              </w:rPr>
              <w:br/>
              <w:t xml:space="preserve">300. A completed concession must be visible in </w:t>
            </w:r>
            <w:r w:rsidR="00A40A33">
              <w:rPr>
                <w:rFonts w:cs="Times New Roman"/>
                <w:sz w:val="24"/>
                <w:szCs w:val="24"/>
              </w:rPr>
              <w:t>CPP IS</w:t>
            </w:r>
            <w:r w:rsidRPr="009F5926">
              <w:rPr>
                <w:rFonts w:cs="Times New Roman"/>
                <w:sz w:val="24"/>
                <w:szCs w:val="24"/>
              </w:rPr>
              <w:t xml:space="preserve"> among all published concessions, </w:t>
            </w:r>
            <w:proofErr w:type="gramStart"/>
            <w:r w:rsidRPr="009F5926">
              <w:rPr>
                <w:rFonts w:cs="Times New Roman"/>
                <w:sz w:val="24"/>
                <w:szCs w:val="24"/>
              </w:rPr>
              <w:t>and also</w:t>
            </w:r>
            <w:proofErr w:type="gramEnd"/>
            <w:r w:rsidRPr="009F5926">
              <w:rPr>
                <w:rFonts w:cs="Times New Roman"/>
                <w:sz w:val="24"/>
                <w:szCs w:val="24"/>
              </w:rPr>
              <w:t xml:space="preserve"> in both the PB and supplier profiles (including correspondence history, etc.); however, there must be an indication that the concession procedures have ended.</w:t>
            </w:r>
            <w:r w:rsidRPr="009F5926">
              <w:rPr>
                <w:rFonts w:cs="Times New Roman"/>
                <w:sz w:val="24"/>
                <w:szCs w:val="24"/>
              </w:rPr>
              <w:br/>
              <w:t>301. For other requirements, see the “Procurement notices subsystem” section.</w:t>
            </w:r>
          </w:p>
        </w:tc>
      </w:tr>
      <w:tr w:rsidR="00FF372F" w:rsidRPr="009F5926" w14:paraId="24314961" w14:textId="77777777" w:rsidTr="002F7B5D">
        <w:trPr>
          <w:jc w:val="center"/>
        </w:trPr>
        <w:tc>
          <w:tcPr>
            <w:tcW w:w="0" w:type="auto"/>
            <w:tcMar>
              <w:top w:w="35" w:type="dxa"/>
              <w:left w:w="45" w:type="dxa"/>
              <w:bottom w:w="35" w:type="dxa"/>
              <w:right w:w="45" w:type="dxa"/>
            </w:tcMar>
          </w:tcPr>
          <w:p w14:paraId="791B172E" w14:textId="77777777" w:rsidR="00FF372F" w:rsidRPr="009F5926" w:rsidRDefault="00FF372F" w:rsidP="00E8394C">
            <w:pPr>
              <w:spacing w:line="276" w:lineRule="auto"/>
              <w:rPr>
                <w:rFonts w:cs="Times New Roman"/>
                <w:sz w:val="24"/>
                <w:szCs w:val="24"/>
              </w:rPr>
            </w:pPr>
            <w:r w:rsidRPr="009F5926">
              <w:rPr>
                <w:rFonts w:cs="Times New Roman"/>
                <w:sz w:val="24"/>
                <w:szCs w:val="24"/>
              </w:rPr>
              <w:t>Conduct a concession without a competition</w:t>
            </w:r>
          </w:p>
        </w:tc>
        <w:tc>
          <w:tcPr>
            <w:tcW w:w="0" w:type="auto"/>
            <w:tcMar>
              <w:top w:w="35" w:type="dxa"/>
              <w:left w:w="45" w:type="dxa"/>
              <w:bottom w:w="35" w:type="dxa"/>
              <w:right w:w="45" w:type="dxa"/>
            </w:tcMar>
          </w:tcPr>
          <w:p w14:paraId="1F553DD1" w14:textId="77777777" w:rsidR="00FF372F" w:rsidRPr="009F5926" w:rsidRDefault="00FF372F" w:rsidP="00E8394C">
            <w:pPr>
              <w:spacing w:line="276" w:lineRule="auto"/>
              <w:rPr>
                <w:rFonts w:cs="Times New Roman"/>
                <w:sz w:val="24"/>
                <w:szCs w:val="24"/>
              </w:rPr>
            </w:pPr>
            <w:r w:rsidRPr="009F5926">
              <w:rPr>
                <w:rFonts w:cs="Times New Roman"/>
                <w:sz w:val="24"/>
                <w:szCs w:val="24"/>
              </w:rPr>
              <w:t xml:space="preserve">302. If, during the previous concession award procedure, no requests to participate or tenders were submitted, or unsuitable requests or unsuitable tenders were submitted, the PB must have the possibility to conduct a </w:t>
            </w:r>
            <w:r w:rsidRPr="009F5926">
              <w:rPr>
                <w:rFonts w:cs="Times New Roman"/>
                <w:sz w:val="24"/>
                <w:szCs w:val="24"/>
              </w:rPr>
              <w:lastRenderedPageBreak/>
              <w:t>concession without a competition by selecting the specified ground in the classifier. The initiated concession must be linked to the completed concession procedure. The initiated concession without a competition must be linked to the completed concession (for which a notice was published).</w:t>
            </w:r>
            <w:r w:rsidRPr="009F5926">
              <w:rPr>
                <w:rFonts w:cs="Times New Roman"/>
                <w:sz w:val="24"/>
                <w:szCs w:val="24"/>
              </w:rPr>
              <w:br/>
              <w:t>303. The PB must be able to conduct a concession without a competition in all cases (not necessarily after an unsuccessful concession).</w:t>
            </w:r>
            <w:r w:rsidRPr="009F5926">
              <w:rPr>
                <w:rFonts w:cs="Times New Roman"/>
                <w:sz w:val="24"/>
                <w:szCs w:val="24"/>
              </w:rPr>
              <w:br/>
              <w:t>304. During this concession, no concession notice must be published - an invitation to participate in the concession must be sent to the selected participants.</w:t>
            </w:r>
          </w:p>
        </w:tc>
      </w:tr>
    </w:tbl>
    <w:p w14:paraId="11D8C889" w14:textId="77777777" w:rsidR="00FF372F" w:rsidRPr="009F5926" w:rsidRDefault="00FF372F" w:rsidP="00E8394C">
      <w:pPr>
        <w:spacing w:after="0"/>
        <w:rPr>
          <w:rFonts w:cs="Times New Roman"/>
          <w:sz w:val="24"/>
          <w:szCs w:val="24"/>
        </w:rPr>
      </w:pPr>
      <w:r w:rsidRPr="009F5926">
        <w:rPr>
          <w:rFonts w:cs="Times New Roman"/>
          <w:sz w:val="24"/>
          <w:szCs w:val="24"/>
        </w:rPr>
        <w:lastRenderedPageBreak/>
        <w:br w:type="page"/>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FF372F" w:rsidRPr="009F5926" w14:paraId="70B57EA0" w14:textId="77777777" w:rsidTr="00B132C5">
        <w:tc>
          <w:tcPr>
            <w:tcW w:w="567" w:type="dxa"/>
            <w:tcMar>
              <w:top w:w="0" w:type="dxa"/>
              <w:left w:w="0" w:type="dxa"/>
              <w:bottom w:w="0" w:type="dxa"/>
              <w:right w:w="0" w:type="dxa"/>
            </w:tcMar>
          </w:tcPr>
          <w:p w14:paraId="4491EF62" w14:textId="77777777" w:rsidR="00FF372F" w:rsidRPr="00CB60E6" w:rsidRDefault="00FF372F" w:rsidP="00CB60E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CB60E6">
              <w:rPr>
                <w:rFonts w:ascii="Times New Roman" w:eastAsia="Times New Roman" w:hAnsi="Times New Roman" w:cs="Times New Roman"/>
                <w:color w:val="000000" w:themeColor="text1"/>
                <w:sz w:val="24"/>
                <w:szCs w:val="24"/>
                <w:lang w:val="lt-LT" w:eastAsia="lt-LT"/>
              </w:rPr>
              <w:lastRenderedPageBreak/>
              <w:t>22</w:t>
            </w:r>
          </w:p>
        </w:tc>
        <w:tc>
          <w:tcPr>
            <w:tcW w:w="8618" w:type="dxa"/>
            <w:tcMar>
              <w:top w:w="0" w:type="dxa"/>
              <w:left w:w="0" w:type="dxa"/>
              <w:bottom w:w="0" w:type="dxa"/>
              <w:right w:w="0" w:type="dxa"/>
            </w:tcMar>
          </w:tcPr>
          <w:p w14:paraId="2D99649C" w14:textId="77777777" w:rsidR="00FF372F" w:rsidRPr="00CB60E6" w:rsidRDefault="00FF372F" w:rsidP="00CB60E6">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CB60E6">
              <w:rPr>
                <w:rFonts w:ascii="Times New Roman" w:eastAsia="Times New Roman" w:hAnsi="Times New Roman" w:cs="Times New Roman"/>
                <w:color w:val="000000" w:themeColor="text1"/>
                <w:sz w:val="24"/>
                <w:szCs w:val="24"/>
                <w:lang w:val="lt-LT" w:eastAsia="lt-LT"/>
              </w:rPr>
              <w:t>Requirements</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for</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the</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implementation</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of</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the</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process</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Publish</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market</w:t>
            </w:r>
            <w:proofErr w:type="spellEnd"/>
            <w:r w:rsidRPr="00CB60E6">
              <w:rPr>
                <w:rFonts w:ascii="Times New Roman" w:eastAsia="Times New Roman" w:hAnsi="Times New Roman" w:cs="Times New Roman"/>
                <w:color w:val="000000" w:themeColor="text1"/>
                <w:sz w:val="24"/>
                <w:szCs w:val="24"/>
                <w:lang w:val="lt-LT" w:eastAsia="lt-LT"/>
              </w:rPr>
              <w:t xml:space="preserve"> </w:t>
            </w:r>
            <w:proofErr w:type="spellStart"/>
            <w:r w:rsidRPr="00CB60E6">
              <w:rPr>
                <w:rFonts w:ascii="Times New Roman" w:eastAsia="Times New Roman" w:hAnsi="Times New Roman" w:cs="Times New Roman"/>
                <w:color w:val="000000" w:themeColor="text1"/>
                <w:sz w:val="24"/>
                <w:szCs w:val="24"/>
                <w:lang w:val="lt-LT" w:eastAsia="lt-LT"/>
              </w:rPr>
              <w:t>consultations</w:t>
            </w:r>
            <w:proofErr w:type="spellEnd"/>
            <w:r w:rsidRPr="00CB60E6">
              <w:rPr>
                <w:rFonts w:ascii="Times New Roman" w:eastAsia="Times New Roman" w:hAnsi="Times New Roman" w:cs="Times New Roman"/>
                <w:color w:val="000000" w:themeColor="text1"/>
                <w:sz w:val="24"/>
                <w:szCs w:val="24"/>
                <w:lang w:val="lt-LT" w:eastAsia="lt-LT"/>
              </w:rPr>
              <w:t>”</w:t>
            </w:r>
          </w:p>
        </w:tc>
      </w:tr>
    </w:tbl>
    <w:p w14:paraId="7DC7A4AD" w14:textId="77777777" w:rsidR="00FF372F" w:rsidRPr="009F5926" w:rsidRDefault="00FF372F" w:rsidP="00E8394C">
      <w:pPr>
        <w:spacing w:after="0"/>
        <w:rPr>
          <w:rFonts w:cs="Times New Roman"/>
          <w:sz w:val="24"/>
          <w:szCs w:val="24"/>
        </w:rPr>
      </w:pPr>
      <w:r w:rsidRPr="009F5926">
        <w:rPr>
          <w:rFonts w:cs="Times New Roman"/>
          <w:sz w:val="24"/>
          <w:szCs w:val="24"/>
        </w:rPr>
        <w:t>305. The requirements for implementation of the process “Publish market consultations” are provided below.</w:t>
      </w:r>
    </w:p>
    <w:p w14:paraId="16CA6D3C" w14:textId="77777777" w:rsidR="002F7B5D" w:rsidRDefault="002F7B5D" w:rsidP="00E8394C">
      <w:pPr>
        <w:spacing w:after="0"/>
        <w:rPr>
          <w:rFonts w:cs="Times New Roman"/>
          <w:sz w:val="24"/>
          <w:szCs w:val="24"/>
        </w:rPr>
      </w:pPr>
    </w:p>
    <w:p w14:paraId="6F05780E" w14:textId="44236E49" w:rsidR="00FF372F" w:rsidRPr="009F5926" w:rsidRDefault="00FF372F" w:rsidP="00E8394C">
      <w:pPr>
        <w:spacing w:after="0"/>
        <w:rPr>
          <w:rFonts w:cs="Times New Roman"/>
          <w:sz w:val="24"/>
          <w:szCs w:val="24"/>
        </w:rPr>
      </w:pPr>
      <w:r w:rsidRPr="009F5926">
        <w:rPr>
          <w:rFonts w:cs="Times New Roman"/>
          <w:sz w:val="24"/>
          <w:szCs w:val="24"/>
        </w:rPr>
        <w:t xml:space="preserve">Table </w:t>
      </w:r>
      <w:r w:rsidR="006F61A4">
        <w:rPr>
          <w:rFonts w:cs="Times New Roman"/>
          <w:sz w:val="24"/>
          <w:szCs w:val="24"/>
        </w:rPr>
        <w:t>10</w:t>
      </w:r>
      <w:r w:rsidRPr="009F5926">
        <w:rPr>
          <w:rFonts w:cs="Times New Roman"/>
          <w:sz w:val="24"/>
          <w:szCs w:val="24"/>
        </w:rPr>
        <w:t>. Requirements for the implementation of the process “Publish market consultations”</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8257"/>
      </w:tblGrid>
      <w:tr w:rsidR="00FF372F" w:rsidRPr="009F5926" w14:paraId="2A559A49" w14:textId="77777777" w:rsidTr="0009743D">
        <w:trPr>
          <w:jc w:val="center"/>
        </w:trPr>
        <w:tc>
          <w:tcPr>
            <w:tcW w:w="0" w:type="auto"/>
            <w:shd w:val="clear" w:color="auto" w:fill="DAEEF3" w:themeFill="accent5" w:themeFillTint="33"/>
            <w:tcMar>
              <w:top w:w="35" w:type="dxa"/>
              <w:left w:w="45" w:type="dxa"/>
              <w:bottom w:w="35" w:type="dxa"/>
              <w:right w:w="45" w:type="dxa"/>
            </w:tcMar>
          </w:tcPr>
          <w:p w14:paraId="3FDBB0FD" w14:textId="77777777" w:rsidR="00FF372F" w:rsidRPr="009F5926" w:rsidRDefault="00FF372F" w:rsidP="00E8394C">
            <w:pPr>
              <w:spacing w:line="276" w:lineRule="auto"/>
              <w:rPr>
                <w:rFonts w:cs="Times New Roman"/>
                <w:sz w:val="24"/>
                <w:szCs w:val="24"/>
              </w:rPr>
            </w:pPr>
            <w:r w:rsidRPr="009F5926">
              <w:rPr>
                <w:rFonts w:cs="Times New Roman"/>
                <w:b/>
                <w:sz w:val="24"/>
                <w:szCs w:val="24"/>
              </w:rPr>
              <w:t>Process name</w:t>
            </w:r>
          </w:p>
        </w:tc>
        <w:tc>
          <w:tcPr>
            <w:tcW w:w="0" w:type="auto"/>
            <w:shd w:val="clear" w:color="auto" w:fill="DAEEF3" w:themeFill="accent5" w:themeFillTint="33"/>
            <w:tcMar>
              <w:top w:w="35" w:type="dxa"/>
              <w:left w:w="45" w:type="dxa"/>
              <w:bottom w:w="35" w:type="dxa"/>
              <w:right w:w="45" w:type="dxa"/>
            </w:tcMar>
          </w:tcPr>
          <w:p w14:paraId="6A21B625" w14:textId="77777777" w:rsidR="00FF372F" w:rsidRPr="009F5926" w:rsidRDefault="00FF372F" w:rsidP="00E8394C">
            <w:pPr>
              <w:spacing w:line="276" w:lineRule="auto"/>
              <w:rPr>
                <w:rFonts w:cs="Times New Roman"/>
                <w:sz w:val="24"/>
                <w:szCs w:val="24"/>
              </w:rPr>
            </w:pPr>
            <w:r w:rsidRPr="009F5926">
              <w:rPr>
                <w:rFonts w:cs="Times New Roman"/>
                <w:b/>
                <w:sz w:val="24"/>
                <w:szCs w:val="24"/>
              </w:rPr>
              <w:t>Implementation requirements</w:t>
            </w:r>
          </w:p>
        </w:tc>
      </w:tr>
      <w:tr w:rsidR="00FF372F" w:rsidRPr="009F5926" w14:paraId="01453A43" w14:textId="77777777" w:rsidTr="002F7B5D">
        <w:trPr>
          <w:jc w:val="center"/>
        </w:trPr>
        <w:tc>
          <w:tcPr>
            <w:tcW w:w="0" w:type="auto"/>
            <w:tcMar>
              <w:top w:w="35" w:type="dxa"/>
              <w:left w:w="45" w:type="dxa"/>
              <w:bottom w:w="35" w:type="dxa"/>
              <w:right w:w="45" w:type="dxa"/>
            </w:tcMar>
          </w:tcPr>
          <w:p w14:paraId="310CAB20" w14:textId="77777777" w:rsidR="00FF372F" w:rsidRPr="009F5926" w:rsidRDefault="00FF372F" w:rsidP="00E8394C">
            <w:pPr>
              <w:spacing w:line="276" w:lineRule="auto"/>
              <w:rPr>
                <w:rFonts w:cs="Times New Roman"/>
                <w:sz w:val="24"/>
                <w:szCs w:val="24"/>
              </w:rPr>
            </w:pPr>
            <w:r w:rsidRPr="009F5926">
              <w:rPr>
                <w:rFonts w:cs="Times New Roman"/>
                <w:sz w:val="24"/>
                <w:szCs w:val="24"/>
              </w:rPr>
              <w:t>Publish market consultations</w:t>
            </w:r>
          </w:p>
        </w:tc>
        <w:tc>
          <w:tcPr>
            <w:tcW w:w="0" w:type="auto"/>
            <w:tcMar>
              <w:top w:w="35" w:type="dxa"/>
              <w:left w:w="45" w:type="dxa"/>
              <w:bottom w:w="35" w:type="dxa"/>
              <w:right w:w="45" w:type="dxa"/>
            </w:tcMar>
          </w:tcPr>
          <w:p w14:paraId="4E0DC4D7" w14:textId="54C4FB40" w:rsidR="00FF372F" w:rsidRPr="009F5926" w:rsidRDefault="00FF372F" w:rsidP="00E8394C">
            <w:pPr>
              <w:spacing w:line="276" w:lineRule="auto"/>
              <w:rPr>
                <w:rFonts w:cs="Times New Roman"/>
                <w:sz w:val="24"/>
                <w:szCs w:val="24"/>
              </w:rPr>
            </w:pPr>
            <w:r w:rsidRPr="009F5926">
              <w:rPr>
                <w:rFonts w:cs="Times New Roman"/>
                <w:sz w:val="24"/>
                <w:szCs w:val="24"/>
              </w:rPr>
              <w:t xml:space="preserve">306. The PB must have the possibility to prepare and publish in </w:t>
            </w:r>
            <w:r w:rsidR="00A40A33">
              <w:rPr>
                <w:rFonts w:cs="Times New Roman"/>
                <w:sz w:val="24"/>
                <w:szCs w:val="24"/>
              </w:rPr>
              <w:t>CPP IS</w:t>
            </w:r>
            <w:r w:rsidRPr="009F5926">
              <w:rPr>
                <w:rFonts w:cs="Times New Roman"/>
                <w:sz w:val="24"/>
                <w:szCs w:val="24"/>
              </w:rPr>
              <w:t xml:space="preserve"> a notice on ongoing market consultations.</w:t>
            </w:r>
            <w:r w:rsidRPr="009F5926">
              <w:rPr>
                <w:rFonts w:cs="Times New Roman"/>
                <w:sz w:val="24"/>
                <w:szCs w:val="24"/>
              </w:rPr>
              <w:br/>
              <w:t>307. The PB must be allowed to provide as much data as it considers necessary. Where necessary, it must be possible to publish additional data during the consultations.</w:t>
            </w:r>
          </w:p>
        </w:tc>
      </w:tr>
      <w:tr w:rsidR="00FF372F" w:rsidRPr="009F5926" w14:paraId="7721D528" w14:textId="77777777" w:rsidTr="002F7B5D">
        <w:trPr>
          <w:jc w:val="center"/>
        </w:trPr>
        <w:tc>
          <w:tcPr>
            <w:tcW w:w="0" w:type="auto"/>
            <w:tcMar>
              <w:top w:w="35" w:type="dxa"/>
              <w:left w:w="45" w:type="dxa"/>
              <w:bottom w:w="35" w:type="dxa"/>
              <w:right w:w="45" w:type="dxa"/>
            </w:tcMar>
          </w:tcPr>
          <w:p w14:paraId="57D8BAC2" w14:textId="77777777" w:rsidR="00FF372F" w:rsidRPr="009F5926" w:rsidRDefault="00FF372F" w:rsidP="00E8394C">
            <w:pPr>
              <w:spacing w:line="276" w:lineRule="auto"/>
              <w:rPr>
                <w:rFonts w:cs="Times New Roman"/>
                <w:sz w:val="24"/>
                <w:szCs w:val="24"/>
              </w:rPr>
            </w:pPr>
            <w:r w:rsidRPr="009F5926">
              <w:rPr>
                <w:rFonts w:cs="Times New Roman"/>
                <w:sz w:val="24"/>
                <w:szCs w:val="24"/>
              </w:rPr>
              <w:t>Request to provide consultations</w:t>
            </w:r>
          </w:p>
        </w:tc>
        <w:tc>
          <w:tcPr>
            <w:tcW w:w="0" w:type="auto"/>
            <w:tcMar>
              <w:top w:w="35" w:type="dxa"/>
              <w:left w:w="45" w:type="dxa"/>
              <w:bottom w:w="35" w:type="dxa"/>
              <w:right w:w="45" w:type="dxa"/>
            </w:tcMar>
          </w:tcPr>
          <w:p w14:paraId="30819AF1" w14:textId="0A0C0BFA" w:rsidR="00FF372F" w:rsidRPr="009F5926" w:rsidRDefault="00FF372F" w:rsidP="00E8394C">
            <w:pPr>
              <w:spacing w:line="276" w:lineRule="auto"/>
              <w:rPr>
                <w:rFonts w:cs="Times New Roman"/>
                <w:sz w:val="24"/>
                <w:szCs w:val="24"/>
              </w:rPr>
            </w:pPr>
            <w:r w:rsidRPr="009F5926">
              <w:rPr>
                <w:rFonts w:cs="Times New Roman"/>
                <w:sz w:val="24"/>
                <w:szCs w:val="24"/>
              </w:rPr>
              <w:t xml:space="preserve">308. When a registered </w:t>
            </w:r>
            <w:r w:rsidR="00A40A33">
              <w:rPr>
                <w:rFonts w:cs="Times New Roman"/>
                <w:sz w:val="24"/>
                <w:szCs w:val="24"/>
              </w:rPr>
              <w:t>CPP IS</w:t>
            </w:r>
            <w:r w:rsidRPr="009F5926">
              <w:rPr>
                <w:rFonts w:cs="Times New Roman"/>
                <w:sz w:val="24"/>
                <w:szCs w:val="24"/>
              </w:rPr>
              <w:t xml:space="preserve"> user opens the notice, it must be possible to accept the invitation to participate in the consultations.</w:t>
            </w:r>
          </w:p>
        </w:tc>
      </w:tr>
      <w:tr w:rsidR="00FF372F" w:rsidRPr="009F5926" w14:paraId="3B1C53CF" w14:textId="77777777" w:rsidTr="002F7B5D">
        <w:trPr>
          <w:jc w:val="center"/>
        </w:trPr>
        <w:tc>
          <w:tcPr>
            <w:tcW w:w="0" w:type="auto"/>
            <w:tcMar>
              <w:top w:w="35" w:type="dxa"/>
              <w:left w:w="45" w:type="dxa"/>
              <w:bottom w:w="35" w:type="dxa"/>
              <w:right w:w="45" w:type="dxa"/>
            </w:tcMar>
          </w:tcPr>
          <w:p w14:paraId="67FB55EA" w14:textId="77777777" w:rsidR="00FF372F" w:rsidRPr="009F5926" w:rsidRDefault="00FF372F" w:rsidP="00E8394C">
            <w:pPr>
              <w:spacing w:line="276" w:lineRule="auto"/>
              <w:rPr>
                <w:rFonts w:cs="Times New Roman"/>
                <w:sz w:val="24"/>
                <w:szCs w:val="24"/>
              </w:rPr>
            </w:pPr>
            <w:r w:rsidRPr="009F5926">
              <w:rPr>
                <w:rFonts w:cs="Times New Roman"/>
                <w:sz w:val="24"/>
                <w:szCs w:val="24"/>
              </w:rPr>
              <w:t>Receive consents to participate in consultations</w:t>
            </w:r>
          </w:p>
        </w:tc>
        <w:tc>
          <w:tcPr>
            <w:tcW w:w="0" w:type="auto"/>
            <w:tcMar>
              <w:top w:w="35" w:type="dxa"/>
              <w:left w:w="45" w:type="dxa"/>
              <w:bottom w:w="35" w:type="dxa"/>
              <w:right w:w="45" w:type="dxa"/>
            </w:tcMar>
          </w:tcPr>
          <w:p w14:paraId="301BF1E9" w14:textId="754AAAF8" w:rsidR="00FF372F" w:rsidRPr="009F5926" w:rsidRDefault="00FF372F" w:rsidP="00E8394C">
            <w:pPr>
              <w:spacing w:line="276" w:lineRule="auto"/>
              <w:rPr>
                <w:rFonts w:cs="Times New Roman"/>
                <w:sz w:val="24"/>
                <w:szCs w:val="24"/>
              </w:rPr>
            </w:pPr>
            <w:r w:rsidRPr="009F5926">
              <w:rPr>
                <w:rFonts w:cs="Times New Roman"/>
                <w:sz w:val="24"/>
                <w:szCs w:val="24"/>
              </w:rPr>
              <w:t xml:space="preserve">309.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register</w:t>
            </w:r>
            <w:proofErr w:type="gramEnd"/>
            <w:r w:rsidRPr="009F5926">
              <w:rPr>
                <w:rFonts w:cs="Times New Roman"/>
                <w:sz w:val="24"/>
                <w:szCs w:val="24"/>
              </w:rPr>
              <w:t xml:space="preserve"> </w:t>
            </w:r>
            <w:proofErr w:type="gramStart"/>
            <w:r w:rsidRPr="009F5926">
              <w:rPr>
                <w:rFonts w:cs="Times New Roman"/>
                <w:sz w:val="24"/>
                <w:szCs w:val="24"/>
              </w:rPr>
              <w:t>consents</w:t>
            </w:r>
            <w:proofErr w:type="gramEnd"/>
            <w:r w:rsidRPr="009F5926">
              <w:rPr>
                <w:rFonts w:cs="Times New Roman"/>
                <w:sz w:val="24"/>
                <w:szCs w:val="24"/>
              </w:rPr>
              <w:t xml:space="preserve"> to participate in the consultation.</w:t>
            </w:r>
            <w:r w:rsidRPr="009F5926">
              <w:rPr>
                <w:rFonts w:cs="Times New Roman"/>
                <w:sz w:val="24"/>
                <w:szCs w:val="24"/>
              </w:rPr>
              <w:br/>
              <w:t xml:space="preserve">310. In </w:t>
            </w:r>
            <w:r w:rsidR="00A40A33">
              <w:rPr>
                <w:rFonts w:cs="Times New Roman"/>
                <w:sz w:val="24"/>
                <w:szCs w:val="24"/>
              </w:rPr>
              <w:t>CPP IS</w:t>
            </w:r>
            <w:r w:rsidRPr="009F5926">
              <w:rPr>
                <w:rFonts w:cs="Times New Roman"/>
                <w:sz w:val="24"/>
                <w:szCs w:val="24"/>
              </w:rPr>
              <w:t xml:space="preserve">, the PB must see the </w:t>
            </w:r>
            <w:proofErr w:type="gramStart"/>
            <w:r w:rsidRPr="009F5926">
              <w:rPr>
                <w:rFonts w:cs="Times New Roman"/>
                <w:sz w:val="24"/>
                <w:szCs w:val="24"/>
              </w:rPr>
              <w:t>persons</w:t>
            </w:r>
            <w:proofErr w:type="gramEnd"/>
            <w:r w:rsidRPr="009F5926">
              <w:rPr>
                <w:rFonts w:cs="Times New Roman"/>
                <w:sz w:val="24"/>
                <w:szCs w:val="24"/>
              </w:rPr>
              <w:t xml:space="preserve"> (representatives of </w:t>
            </w:r>
            <w:proofErr w:type="spellStart"/>
            <w:r w:rsidRPr="009F5926">
              <w:rPr>
                <w:rFonts w:cs="Times New Roman"/>
                <w:sz w:val="24"/>
                <w:szCs w:val="24"/>
              </w:rPr>
              <w:t>organisations</w:t>
            </w:r>
            <w:proofErr w:type="spellEnd"/>
            <w:r w:rsidRPr="009F5926">
              <w:rPr>
                <w:rFonts w:cs="Times New Roman"/>
                <w:sz w:val="24"/>
                <w:szCs w:val="24"/>
              </w:rPr>
              <w:t xml:space="preserve"> / institutions) who accepted the invitation to participate in the consultation.</w:t>
            </w:r>
          </w:p>
        </w:tc>
      </w:tr>
      <w:tr w:rsidR="00FF372F" w:rsidRPr="009F5926" w14:paraId="7CD5694E" w14:textId="77777777" w:rsidTr="002F7B5D">
        <w:trPr>
          <w:jc w:val="center"/>
        </w:trPr>
        <w:tc>
          <w:tcPr>
            <w:tcW w:w="0" w:type="auto"/>
            <w:tcMar>
              <w:top w:w="35" w:type="dxa"/>
              <w:left w:w="45" w:type="dxa"/>
              <w:bottom w:w="35" w:type="dxa"/>
              <w:right w:w="45" w:type="dxa"/>
            </w:tcMar>
          </w:tcPr>
          <w:p w14:paraId="48C7EFB6" w14:textId="77777777" w:rsidR="00FF372F" w:rsidRPr="009F5926" w:rsidRDefault="00FF372F" w:rsidP="00E8394C">
            <w:pPr>
              <w:spacing w:line="276" w:lineRule="auto"/>
              <w:rPr>
                <w:rFonts w:cs="Times New Roman"/>
                <w:sz w:val="24"/>
                <w:szCs w:val="24"/>
              </w:rPr>
            </w:pPr>
            <w:r w:rsidRPr="009F5926">
              <w:rPr>
                <w:rFonts w:cs="Times New Roman"/>
                <w:sz w:val="24"/>
                <w:szCs w:val="24"/>
              </w:rPr>
              <w:t>Acceptance of the invitation to participate in the consultation</w:t>
            </w:r>
          </w:p>
        </w:tc>
        <w:tc>
          <w:tcPr>
            <w:tcW w:w="0" w:type="auto"/>
            <w:tcMar>
              <w:top w:w="35" w:type="dxa"/>
              <w:left w:w="45" w:type="dxa"/>
              <w:bottom w:w="35" w:type="dxa"/>
              <w:right w:w="45" w:type="dxa"/>
            </w:tcMar>
          </w:tcPr>
          <w:p w14:paraId="3943E5D8" w14:textId="62D58FDA" w:rsidR="00FF372F" w:rsidRPr="009F5926" w:rsidRDefault="00FF372F" w:rsidP="00E8394C">
            <w:pPr>
              <w:spacing w:line="276" w:lineRule="auto"/>
              <w:rPr>
                <w:rFonts w:cs="Times New Roman"/>
                <w:sz w:val="24"/>
                <w:szCs w:val="24"/>
              </w:rPr>
            </w:pPr>
            <w:r w:rsidRPr="009F5926">
              <w:rPr>
                <w:rFonts w:cs="Times New Roman"/>
                <w:sz w:val="24"/>
                <w:szCs w:val="24"/>
              </w:rPr>
              <w:t xml:space="preserve">311.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register</w:t>
            </w:r>
            <w:proofErr w:type="gramEnd"/>
            <w:r w:rsidRPr="009F5926">
              <w:rPr>
                <w:rFonts w:cs="Times New Roman"/>
                <w:sz w:val="24"/>
                <w:szCs w:val="24"/>
              </w:rPr>
              <w:t xml:space="preserve"> consents to participate in the consultation.</w:t>
            </w:r>
            <w:r w:rsidRPr="009F5926">
              <w:rPr>
                <w:rFonts w:cs="Times New Roman"/>
                <w:sz w:val="24"/>
                <w:szCs w:val="24"/>
              </w:rPr>
              <w:br/>
              <w:t xml:space="preserve">312. In </w:t>
            </w:r>
            <w:r w:rsidR="00A40A33">
              <w:rPr>
                <w:rFonts w:cs="Times New Roman"/>
                <w:sz w:val="24"/>
                <w:szCs w:val="24"/>
              </w:rPr>
              <w:t>CPP IS</w:t>
            </w:r>
            <w:r w:rsidRPr="009F5926">
              <w:rPr>
                <w:rFonts w:cs="Times New Roman"/>
                <w:sz w:val="24"/>
                <w:szCs w:val="24"/>
              </w:rPr>
              <w:t xml:space="preserve">, the PB must see the </w:t>
            </w:r>
            <w:proofErr w:type="gramStart"/>
            <w:r w:rsidRPr="009F5926">
              <w:rPr>
                <w:rFonts w:cs="Times New Roman"/>
                <w:sz w:val="24"/>
                <w:szCs w:val="24"/>
              </w:rPr>
              <w:t>persons</w:t>
            </w:r>
            <w:proofErr w:type="gramEnd"/>
            <w:r w:rsidRPr="009F5926">
              <w:rPr>
                <w:rFonts w:cs="Times New Roman"/>
                <w:sz w:val="24"/>
                <w:szCs w:val="24"/>
              </w:rPr>
              <w:t xml:space="preserve"> (representatives of </w:t>
            </w:r>
            <w:proofErr w:type="spellStart"/>
            <w:r w:rsidRPr="009F5926">
              <w:rPr>
                <w:rFonts w:cs="Times New Roman"/>
                <w:sz w:val="24"/>
                <w:szCs w:val="24"/>
              </w:rPr>
              <w:t>organisations</w:t>
            </w:r>
            <w:proofErr w:type="spellEnd"/>
            <w:r w:rsidRPr="009F5926">
              <w:rPr>
                <w:rFonts w:cs="Times New Roman"/>
                <w:sz w:val="24"/>
                <w:szCs w:val="24"/>
              </w:rPr>
              <w:t xml:space="preserve"> / institutions) who accepted the invitation to participate in the consultation.</w:t>
            </w:r>
          </w:p>
        </w:tc>
      </w:tr>
      <w:tr w:rsidR="00FF372F" w:rsidRPr="009F5926" w14:paraId="00C0C1E3" w14:textId="77777777" w:rsidTr="002F7B5D">
        <w:trPr>
          <w:jc w:val="center"/>
        </w:trPr>
        <w:tc>
          <w:tcPr>
            <w:tcW w:w="0" w:type="auto"/>
            <w:tcMar>
              <w:top w:w="35" w:type="dxa"/>
              <w:left w:w="45" w:type="dxa"/>
              <w:bottom w:w="35" w:type="dxa"/>
              <w:right w:w="45" w:type="dxa"/>
            </w:tcMar>
          </w:tcPr>
          <w:p w14:paraId="2235CD60" w14:textId="77777777" w:rsidR="00FF372F" w:rsidRPr="009F5926" w:rsidRDefault="00FF372F" w:rsidP="00E8394C">
            <w:pPr>
              <w:spacing w:line="276" w:lineRule="auto"/>
              <w:rPr>
                <w:rFonts w:cs="Times New Roman"/>
                <w:sz w:val="24"/>
                <w:szCs w:val="24"/>
              </w:rPr>
            </w:pPr>
            <w:r w:rsidRPr="009F5926">
              <w:rPr>
                <w:rFonts w:cs="Times New Roman"/>
                <w:sz w:val="24"/>
                <w:szCs w:val="24"/>
              </w:rPr>
              <w:t>Consult with interested persons</w:t>
            </w:r>
          </w:p>
        </w:tc>
        <w:tc>
          <w:tcPr>
            <w:tcW w:w="0" w:type="auto"/>
            <w:tcMar>
              <w:top w:w="35" w:type="dxa"/>
              <w:left w:w="45" w:type="dxa"/>
              <w:bottom w:w="35" w:type="dxa"/>
              <w:right w:w="45" w:type="dxa"/>
            </w:tcMar>
          </w:tcPr>
          <w:p w14:paraId="05148F0E" w14:textId="526D8924" w:rsidR="00FF372F" w:rsidRPr="009F5926" w:rsidRDefault="00FF372F" w:rsidP="00E8394C">
            <w:pPr>
              <w:spacing w:line="276" w:lineRule="auto"/>
              <w:rPr>
                <w:rFonts w:cs="Times New Roman"/>
                <w:sz w:val="24"/>
                <w:szCs w:val="24"/>
              </w:rPr>
            </w:pPr>
            <w:r w:rsidRPr="009F5926">
              <w:rPr>
                <w:rFonts w:cs="Times New Roman"/>
                <w:sz w:val="24"/>
                <w:szCs w:val="24"/>
              </w:rPr>
              <w:t xml:space="preserve">313. A registered supplier must have the possibility to send information to the PB by means of </w:t>
            </w:r>
            <w:r w:rsidR="00A40A33">
              <w:rPr>
                <w:rFonts w:cs="Times New Roman"/>
                <w:sz w:val="24"/>
                <w:szCs w:val="24"/>
              </w:rPr>
              <w:t>CPP IS</w:t>
            </w:r>
            <w:r w:rsidRPr="009F5926">
              <w:rPr>
                <w:rFonts w:cs="Times New Roman"/>
                <w:sz w:val="24"/>
                <w:szCs w:val="24"/>
              </w:rPr>
              <w:t xml:space="preserve"> communication tools. The supplier must be able to see the letters it sent, the content sent, the date and time.</w:t>
            </w:r>
            <w:r w:rsidRPr="009F5926">
              <w:rPr>
                <w:rFonts w:cs="Times New Roman"/>
                <w:sz w:val="24"/>
                <w:szCs w:val="24"/>
              </w:rPr>
              <w:br/>
              <w:t xml:space="preserve">314. The PB must have the possibility to consult with consultation participants by means of </w:t>
            </w:r>
            <w:r w:rsidR="00A40A33">
              <w:rPr>
                <w:rFonts w:cs="Times New Roman"/>
                <w:sz w:val="24"/>
                <w:szCs w:val="24"/>
              </w:rPr>
              <w:t>CPP IS</w:t>
            </w:r>
            <w:r w:rsidRPr="009F5926">
              <w:rPr>
                <w:rFonts w:cs="Times New Roman"/>
                <w:sz w:val="24"/>
                <w:szCs w:val="24"/>
              </w:rPr>
              <w:t xml:space="preserve"> communication tools.</w:t>
            </w:r>
            <w:r w:rsidRPr="009F5926">
              <w:rPr>
                <w:rFonts w:cs="Times New Roman"/>
                <w:sz w:val="24"/>
                <w:szCs w:val="24"/>
              </w:rPr>
              <w:br/>
              <w:t>315. The PB must have the possibility to correspond with each participant individually or with all consultation participants together.</w:t>
            </w:r>
          </w:p>
        </w:tc>
      </w:tr>
      <w:tr w:rsidR="00FF372F" w:rsidRPr="009F5926" w14:paraId="79873B3C" w14:textId="77777777" w:rsidTr="002F7B5D">
        <w:trPr>
          <w:jc w:val="center"/>
        </w:trPr>
        <w:tc>
          <w:tcPr>
            <w:tcW w:w="0" w:type="auto"/>
            <w:tcMar>
              <w:top w:w="35" w:type="dxa"/>
              <w:left w:w="45" w:type="dxa"/>
              <w:bottom w:w="35" w:type="dxa"/>
              <w:right w:w="45" w:type="dxa"/>
            </w:tcMar>
          </w:tcPr>
          <w:p w14:paraId="7DDAE4F9" w14:textId="77777777" w:rsidR="00FF372F" w:rsidRPr="009F5926" w:rsidRDefault="00FF372F" w:rsidP="00E8394C">
            <w:pPr>
              <w:spacing w:line="276" w:lineRule="auto"/>
              <w:rPr>
                <w:rFonts w:cs="Times New Roman"/>
                <w:sz w:val="24"/>
                <w:szCs w:val="24"/>
              </w:rPr>
            </w:pPr>
            <w:r w:rsidRPr="009F5926">
              <w:rPr>
                <w:rFonts w:cs="Times New Roman"/>
                <w:sz w:val="24"/>
                <w:szCs w:val="24"/>
              </w:rPr>
              <w:t>Consultation deadline</w:t>
            </w:r>
          </w:p>
        </w:tc>
        <w:tc>
          <w:tcPr>
            <w:tcW w:w="0" w:type="auto"/>
            <w:tcMar>
              <w:top w:w="35" w:type="dxa"/>
              <w:left w:w="45" w:type="dxa"/>
              <w:bottom w:w="35" w:type="dxa"/>
              <w:right w:w="45" w:type="dxa"/>
            </w:tcMar>
          </w:tcPr>
          <w:p w14:paraId="518F178C" w14:textId="722A4B8D" w:rsidR="00FF372F" w:rsidRPr="009F5926" w:rsidRDefault="00FF372F" w:rsidP="00E8394C">
            <w:pPr>
              <w:spacing w:line="276" w:lineRule="auto"/>
              <w:rPr>
                <w:rFonts w:cs="Times New Roman"/>
                <w:sz w:val="24"/>
                <w:szCs w:val="24"/>
              </w:rPr>
            </w:pPr>
            <w:r w:rsidRPr="009F5926">
              <w:rPr>
                <w:rFonts w:cs="Times New Roman"/>
                <w:sz w:val="24"/>
                <w:szCs w:val="24"/>
              </w:rPr>
              <w:t xml:space="preserve">316. After the deadline set for the consultations has expired, consents to participate in the consultation must no longer be accepted; however, the PB must have the possibility to publish consultation documents under the market consultation documents and send messages to suppliers by means of </w:t>
            </w:r>
            <w:r w:rsidR="00A40A33">
              <w:rPr>
                <w:rFonts w:cs="Times New Roman"/>
                <w:sz w:val="24"/>
                <w:szCs w:val="24"/>
              </w:rPr>
              <w:t>CPP IS</w:t>
            </w:r>
            <w:r w:rsidRPr="009F5926">
              <w:rPr>
                <w:rFonts w:cs="Times New Roman"/>
                <w:sz w:val="24"/>
                <w:szCs w:val="24"/>
              </w:rPr>
              <w:t xml:space="preserve"> communication tools.</w:t>
            </w:r>
          </w:p>
        </w:tc>
      </w:tr>
    </w:tbl>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FF372F" w:rsidRPr="009F5926" w14:paraId="03864154" w14:textId="77777777" w:rsidTr="00B132C5">
        <w:tc>
          <w:tcPr>
            <w:tcW w:w="567" w:type="dxa"/>
            <w:tcMar>
              <w:top w:w="0" w:type="dxa"/>
              <w:left w:w="0" w:type="dxa"/>
              <w:bottom w:w="0" w:type="dxa"/>
              <w:right w:w="0" w:type="dxa"/>
            </w:tcMar>
          </w:tcPr>
          <w:p w14:paraId="53F863C8" w14:textId="77777777" w:rsidR="00FF372F" w:rsidRPr="00F2681A" w:rsidRDefault="00FF372F" w:rsidP="00F2681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F2681A">
              <w:rPr>
                <w:rFonts w:ascii="Times New Roman" w:eastAsia="Times New Roman" w:hAnsi="Times New Roman" w:cs="Times New Roman"/>
                <w:color w:val="000000" w:themeColor="text1"/>
                <w:sz w:val="24"/>
                <w:szCs w:val="24"/>
                <w:lang w:val="lt-LT" w:eastAsia="lt-LT"/>
              </w:rPr>
              <w:t>23</w:t>
            </w:r>
          </w:p>
        </w:tc>
        <w:tc>
          <w:tcPr>
            <w:tcW w:w="8618" w:type="dxa"/>
            <w:tcMar>
              <w:top w:w="0" w:type="dxa"/>
              <w:left w:w="0" w:type="dxa"/>
              <w:bottom w:w="0" w:type="dxa"/>
              <w:right w:w="0" w:type="dxa"/>
            </w:tcMar>
          </w:tcPr>
          <w:p w14:paraId="7B18DA93" w14:textId="77777777" w:rsidR="00FF372F" w:rsidRPr="00F2681A" w:rsidRDefault="00FF372F" w:rsidP="00F2681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F2681A">
              <w:rPr>
                <w:rFonts w:ascii="Times New Roman" w:eastAsia="Times New Roman" w:hAnsi="Times New Roman" w:cs="Times New Roman"/>
                <w:color w:val="000000" w:themeColor="text1"/>
                <w:sz w:val="24"/>
                <w:szCs w:val="24"/>
                <w:lang w:val="lt-LT" w:eastAsia="lt-LT"/>
              </w:rPr>
              <w:t>Other</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requirements</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for</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the</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Procurement</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Procedures</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Subsystem</w:t>
            </w:r>
            <w:proofErr w:type="spellEnd"/>
          </w:p>
        </w:tc>
      </w:tr>
    </w:tbl>
    <w:p w14:paraId="5084D3CF" w14:textId="56650525" w:rsidR="00FF372F" w:rsidRPr="009F5926" w:rsidRDefault="00FF372F" w:rsidP="00E8394C">
      <w:pPr>
        <w:spacing w:after="0"/>
        <w:rPr>
          <w:rFonts w:cs="Times New Roman"/>
          <w:sz w:val="24"/>
          <w:szCs w:val="24"/>
        </w:rPr>
      </w:pPr>
      <w:r w:rsidRPr="009F5926">
        <w:rPr>
          <w:rFonts w:cs="Times New Roman"/>
          <w:sz w:val="24"/>
          <w:szCs w:val="24"/>
        </w:rPr>
        <w:t xml:space="preserve">317.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provide</w:t>
      </w:r>
      <w:proofErr w:type="gramEnd"/>
      <w:r w:rsidRPr="009F5926">
        <w:rPr>
          <w:rFonts w:cs="Times New Roman"/>
          <w:sz w:val="24"/>
          <w:szCs w:val="24"/>
        </w:rPr>
        <w:t xml:space="preserve"> the possibility for the VPT system administrator to grant the PB the role of a central purchasing body (hereinafter - CPB).</w:t>
      </w:r>
    </w:p>
    <w:p w14:paraId="12BE910E" w14:textId="77777777" w:rsidR="00FF372F" w:rsidRPr="009F5926" w:rsidRDefault="00FF372F" w:rsidP="00E8394C">
      <w:pPr>
        <w:spacing w:after="0"/>
        <w:rPr>
          <w:rFonts w:cs="Times New Roman"/>
          <w:sz w:val="24"/>
          <w:szCs w:val="24"/>
        </w:rPr>
      </w:pPr>
      <w:r w:rsidRPr="009F5926">
        <w:rPr>
          <w:rFonts w:cs="Times New Roman"/>
          <w:sz w:val="24"/>
          <w:szCs w:val="24"/>
        </w:rPr>
        <w:t>318. The PB must have the possibility to purchase supplies, services or works through a CPB:</w:t>
      </w:r>
    </w:p>
    <w:p w14:paraId="33CF8C4B" w14:textId="77777777" w:rsidR="00FF372F" w:rsidRPr="009F5926" w:rsidRDefault="00FF372F" w:rsidP="00E8394C">
      <w:pPr>
        <w:spacing w:after="0"/>
        <w:rPr>
          <w:rFonts w:cs="Times New Roman"/>
          <w:sz w:val="24"/>
          <w:szCs w:val="24"/>
        </w:rPr>
      </w:pPr>
      <w:r w:rsidRPr="009F5926">
        <w:rPr>
          <w:rFonts w:cs="Times New Roman"/>
          <w:sz w:val="24"/>
          <w:szCs w:val="24"/>
        </w:rPr>
        <w:t>318.1. by using a dynamic purchasing system managed by it;</w:t>
      </w:r>
    </w:p>
    <w:p w14:paraId="3C45FAA7" w14:textId="77777777" w:rsidR="00FF372F" w:rsidRPr="009F5926" w:rsidRDefault="00FF372F" w:rsidP="00E8394C">
      <w:pPr>
        <w:spacing w:after="0"/>
        <w:rPr>
          <w:rFonts w:cs="Times New Roman"/>
          <w:sz w:val="24"/>
          <w:szCs w:val="24"/>
        </w:rPr>
      </w:pPr>
      <w:r w:rsidRPr="009F5926">
        <w:rPr>
          <w:rFonts w:cs="Times New Roman"/>
          <w:sz w:val="24"/>
          <w:szCs w:val="24"/>
        </w:rPr>
        <w:t>318.2. by using a framework agreement concluded by it.</w:t>
      </w:r>
    </w:p>
    <w:p w14:paraId="63ADB79A" w14:textId="4FA3E6E4" w:rsidR="00FF372F" w:rsidRPr="009F5926" w:rsidRDefault="00FF372F" w:rsidP="00E8394C">
      <w:pPr>
        <w:spacing w:after="0"/>
        <w:rPr>
          <w:rFonts w:cs="Times New Roman"/>
          <w:sz w:val="24"/>
          <w:szCs w:val="24"/>
        </w:rPr>
      </w:pPr>
      <w:r w:rsidRPr="009F5926">
        <w:rPr>
          <w:rFonts w:cs="Times New Roman"/>
          <w:sz w:val="24"/>
          <w:szCs w:val="24"/>
        </w:rPr>
        <w:t xml:space="preserve">319. The PB must have the possibility to conduct procurements in </w:t>
      </w:r>
      <w:r w:rsidR="00A40A33">
        <w:rPr>
          <w:rFonts w:cs="Times New Roman"/>
          <w:sz w:val="24"/>
          <w:szCs w:val="24"/>
        </w:rPr>
        <w:t>CPP IS</w:t>
      </w:r>
      <w:r w:rsidRPr="009F5926">
        <w:rPr>
          <w:rFonts w:cs="Times New Roman"/>
          <w:sz w:val="24"/>
          <w:szCs w:val="24"/>
        </w:rPr>
        <w:t xml:space="preserve"> jointly with other Lithuanian PBs. The number of PBs conducting </w:t>
      </w:r>
      <w:proofErr w:type="gramStart"/>
      <w:r w:rsidRPr="009F5926">
        <w:rPr>
          <w:rFonts w:cs="Times New Roman"/>
          <w:sz w:val="24"/>
          <w:szCs w:val="24"/>
        </w:rPr>
        <w:t>a joint</w:t>
      </w:r>
      <w:proofErr w:type="gramEnd"/>
      <w:r w:rsidRPr="009F5926">
        <w:rPr>
          <w:rFonts w:cs="Times New Roman"/>
          <w:sz w:val="24"/>
          <w:szCs w:val="24"/>
        </w:rPr>
        <w:t xml:space="preserve"> procurement must not be limited.</w:t>
      </w:r>
    </w:p>
    <w:p w14:paraId="1A696E1B" w14:textId="1764C667" w:rsidR="00FF372F" w:rsidRPr="009F5926" w:rsidRDefault="00FF372F" w:rsidP="00E8394C">
      <w:pPr>
        <w:spacing w:after="0"/>
        <w:rPr>
          <w:rFonts w:cs="Times New Roman"/>
          <w:sz w:val="24"/>
          <w:szCs w:val="24"/>
        </w:rPr>
      </w:pPr>
      <w:r w:rsidRPr="009F5926">
        <w:rPr>
          <w:rFonts w:cs="Times New Roman"/>
          <w:sz w:val="24"/>
          <w:szCs w:val="24"/>
        </w:rPr>
        <w:lastRenderedPageBreak/>
        <w:t xml:space="preserve">320.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include</w:t>
      </w:r>
      <w:proofErr w:type="gramEnd"/>
      <w:r w:rsidRPr="009F5926">
        <w:rPr>
          <w:rFonts w:cs="Times New Roman"/>
          <w:sz w:val="24"/>
          <w:szCs w:val="24"/>
        </w:rPr>
        <w:t xml:space="preserve"> an identifier indicating that the procurement is conducted </w:t>
      </w:r>
      <w:r w:rsidR="00DF0F12" w:rsidRPr="00DF0F12">
        <w:rPr>
          <w:rFonts w:cs="Times New Roman"/>
          <w:sz w:val="24"/>
          <w:szCs w:val="24"/>
        </w:rPr>
        <w:t xml:space="preserve">on behalf of another entity under </w:t>
      </w:r>
      <w:proofErr w:type="spellStart"/>
      <w:r w:rsidR="00DF0F12" w:rsidRPr="00DF0F12">
        <w:rPr>
          <w:rFonts w:cs="Times New Roman"/>
          <w:sz w:val="24"/>
          <w:szCs w:val="24"/>
        </w:rPr>
        <w:t>authorisation</w:t>
      </w:r>
      <w:proofErr w:type="spellEnd"/>
      <w:r w:rsidRPr="009F5926">
        <w:rPr>
          <w:rFonts w:cs="Times New Roman"/>
          <w:sz w:val="24"/>
          <w:szCs w:val="24"/>
        </w:rPr>
        <w:t>, and it must be possible to select the value indicating on behalf of which entity/entities the procurement is conducted.</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FF372F" w:rsidRPr="009F5926" w14:paraId="67EE8DEC" w14:textId="77777777" w:rsidTr="00B132C5">
        <w:tc>
          <w:tcPr>
            <w:tcW w:w="567" w:type="dxa"/>
            <w:tcMar>
              <w:top w:w="0" w:type="dxa"/>
              <w:left w:w="0" w:type="dxa"/>
              <w:bottom w:w="0" w:type="dxa"/>
              <w:right w:w="0" w:type="dxa"/>
            </w:tcMar>
          </w:tcPr>
          <w:p w14:paraId="59B1CF82" w14:textId="77777777" w:rsidR="00FF372F" w:rsidRPr="00F2681A" w:rsidRDefault="00FF372F" w:rsidP="00F2681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F2681A">
              <w:rPr>
                <w:rFonts w:ascii="Times New Roman" w:eastAsia="Times New Roman" w:hAnsi="Times New Roman" w:cs="Times New Roman"/>
                <w:color w:val="000000" w:themeColor="text1"/>
                <w:sz w:val="24"/>
                <w:szCs w:val="24"/>
                <w:lang w:val="lt-LT" w:eastAsia="lt-LT"/>
              </w:rPr>
              <w:t>24</w:t>
            </w:r>
          </w:p>
        </w:tc>
        <w:tc>
          <w:tcPr>
            <w:tcW w:w="8618" w:type="dxa"/>
            <w:tcMar>
              <w:top w:w="0" w:type="dxa"/>
              <w:left w:w="0" w:type="dxa"/>
              <w:bottom w:w="0" w:type="dxa"/>
              <w:right w:w="0" w:type="dxa"/>
            </w:tcMar>
          </w:tcPr>
          <w:p w14:paraId="157295EE" w14:textId="77777777" w:rsidR="00FF372F" w:rsidRPr="00F2681A" w:rsidRDefault="00FF372F" w:rsidP="00F2681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F2681A">
              <w:rPr>
                <w:rFonts w:ascii="Times New Roman" w:eastAsia="Times New Roman" w:hAnsi="Times New Roman" w:cs="Times New Roman"/>
                <w:color w:val="000000" w:themeColor="text1"/>
                <w:sz w:val="24"/>
                <w:szCs w:val="24"/>
                <w:lang w:val="lt-LT" w:eastAsia="lt-LT"/>
              </w:rPr>
              <w:t>Requirements</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for</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the</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Procurement</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Notices</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Subsystem</w:t>
            </w:r>
            <w:proofErr w:type="spellEnd"/>
          </w:p>
        </w:tc>
      </w:tr>
      <w:tr w:rsidR="00FF372F" w:rsidRPr="009F5926" w14:paraId="246FDED8" w14:textId="77777777" w:rsidTr="00B132C5">
        <w:tc>
          <w:tcPr>
            <w:tcW w:w="567" w:type="dxa"/>
            <w:tcMar>
              <w:top w:w="0" w:type="dxa"/>
              <w:left w:w="0" w:type="dxa"/>
              <w:bottom w:w="0" w:type="dxa"/>
              <w:right w:w="0" w:type="dxa"/>
            </w:tcMar>
          </w:tcPr>
          <w:p w14:paraId="45C774FE" w14:textId="77777777" w:rsidR="00FF372F" w:rsidRPr="00F2681A" w:rsidRDefault="00FF372F" w:rsidP="00F2681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F2681A">
              <w:rPr>
                <w:rFonts w:ascii="Times New Roman" w:eastAsia="Times New Roman" w:hAnsi="Times New Roman" w:cs="Times New Roman"/>
                <w:color w:val="000000" w:themeColor="text1"/>
                <w:sz w:val="24"/>
                <w:szCs w:val="24"/>
                <w:lang w:val="lt-LT" w:eastAsia="lt-LT"/>
              </w:rPr>
              <w:t>25</w:t>
            </w:r>
          </w:p>
        </w:tc>
        <w:tc>
          <w:tcPr>
            <w:tcW w:w="8618" w:type="dxa"/>
            <w:tcMar>
              <w:top w:w="0" w:type="dxa"/>
              <w:left w:w="0" w:type="dxa"/>
              <w:bottom w:w="0" w:type="dxa"/>
              <w:right w:w="0" w:type="dxa"/>
            </w:tcMar>
          </w:tcPr>
          <w:p w14:paraId="0FE02172" w14:textId="77777777" w:rsidR="00FF372F" w:rsidRPr="00F2681A" w:rsidRDefault="00FF372F" w:rsidP="00F2681A">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F2681A">
              <w:rPr>
                <w:rFonts w:ascii="Times New Roman" w:eastAsia="Times New Roman" w:hAnsi="Times New Roman" w:cs="Times New Roman"/>
                <w:color w:val="000000" w:themeColor="text1"/>
                <w:sz w:val="24"/>
                <w:szCs w:val="24"/>
                <w:lang w:val="lt-LT" w:eastAsia="lt-LT"/>
              </w:rPr>
              <w:t xml:space="preserve">General </w:t>
            </w:r>
            <w:proofErr w:type="spellStart"/>
            <w:r w:rsidRPr="00F2681A">
              <w:rPr>
                <w:rFonts w:ascii="Times New Roman" w:eastAsia="Times New Roman" w:hAnsi="Times New Roman" w:cs="Times New Roman"/>
                <w:color w:val="000000" w:themeColor="text1"/>
                <w:sz w:val="24"/>
                <w:szCs w:val="24"/>
                <w:lang w:val="lt-LT" w:eastAsia="lt-LT"/>
              </w:rPr>
              <w:t>requirements</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for</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the</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Procurement</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Notices</w:t>
            </w:r>
            <w:proofErr w:type="spellEnd"/>
            <w:r w:rsidRPr="00F2681A">
              <w:rPr>
                <w:rFonts w:ascii="Times New Roman" w:eastAsia="Times New Roman" w:hAnsi="Times New Roman" w:cs="Times New Roman"/>
                <w:color w:val="000000" w:themeColor="text1"/>
                <w:sz w:val="24"/>
                <w:szCs w:val="24"/>
                <w:lang w:val="lt-LT" w:eastAsia="lt-LT"/>
              </w:rPr>
              <w:t xml:space="preserve"> </w:t>
            </w:r>
            <w:proofErr w:type="spellStart"/>
            <w:r w:rsidRPr="00F2681A">
              <w:rPr>
                <w:rFonts w:ascii="Times New Roman" w:eastAsia="Times New Roman" w:hAnsi="Times New Roman" w:cs="Times New Roman"/>
                <w:color w:val="000000" w:themeColor="text1"/>
                <w:sz w:val="24"/>
                <w:szCs w:val="24"/>
                <w:lang w:val="lt-LT" w:eastAsia="lt-LT"/>
              </w:rPr>
              <w:t>Subsystem</w:t>
            </w:r>
            <w:proofErr w:type="spellEnd"/>
          </w:p>
        </w:tc>
      </w:tr>
    </w:tbl>
    <w:p w14:paraId="72C4C26F" w14:textId="2326624C" w:rsidR="00FF372F" w:rsidRPr="009F5926" w:rsidRDefault="00FF372F" w:rsidP="00E8394C">
      <w:pPr>
        <w:spacing w:after="0"/>
        <w:rPr>
          <w:rFonts w:cs="Times New Roman"/>
          <w:sz w:val="24"/>
          <w:szCs w:val="24"/>
        </w:rPr>
      </w:pPr>
      <w:r w:rsidRPr="009F5926">
        <w:rPr>
          <w:rFonts w:cs="Times New Roman"/>
          <w:sz w:val="24"/>
          <w:szCs w:val="24"/>
        </w:rPr>
        <w:t xml:space="preserve">321. In the Procurement Notices Subsystem, functionality must be implemented </w:t>
      </w:r>
      <w:proofErr w:type="gramStart"/>
      <w:r w:rsidRPr="009F5926">
        <w:rPr>
          <w:rFonts w:cs="Times New Roman"/>
          <w:sz w:val="24"/>
          <w:szCs w:val="24"/>
        </w:rPr>
        <w:t>for completing</w:t>
      </w:r>
      <w:proofErr w:type="gramEnd"/>
      <w:r w:rsidRPr="009F5926">
        <w:rPr>
          <w:rFonts w:cs="Times New Roman"/>
          <w:sz w:val="24"/>
          <w:szCs w:val="24"/>
        </w:rPr>
        <w:t xml:space="preserve"> and </w:t>
      </w:r>
      <w:proofErr w:type="gramStart"/>
      <w:r w:rsidRPr="009F5926">
        <w:rPr>
          <w:rFonts w:cs="Times New Roman"/>
          <w:sz w:val="24"/>
          <w:szCs w:val="24"/>
        </w:rPr>
        <w:t>publishing</w:t>
      </w:r>
      <w:proofErr w:type="gramEnd"/>
      <w:r w:rsidRPr="009F5926">
        <w:rPr>
          <w:rFonts w:cs="Times New Roman"/>
          <w:sz w:val="24"/>
          <w:szCs w:val="24"/>
        </w:rPr>
        <w:t xml:space="preserve"> procurement information according to different procurement </w:t>
      </w:r>
      <w:r w:rsidR="0064671C" w:rsidRPr="0064671C">
        <w:rPr>
          <w:rFonts w:cs="Times New Roman"/>
          <w:sz w:val="24"/>
          <w:szCs w:val="24"/>
        </w:rPr>
        <w:t>procedures and methods</w:t>
      </w:r>
      <w:r w:rsidRPr="009F5926">
        <w:rPr>
          <w:rFonts w:cs="Times New Roman"/>
          <w:sz w:val="24"/>
          <w:szCs w:val="24"/>
        </w:rPr>
        <w:t>. The Procurement Notices Subsystem must implement notices that must be prepared in accordance with Commission Implementing Regulation (EU) 2019/1780 of 23 September 2019 establishing standard forms for the publication of notices in the field of public procurement and repealing Implementing Regulation (EU) 2015/1986 (</w:t>
      </w:r>
      <w:proofErr w:type="spellStart"/>
      <w:r w:rsidRPr="009F5926">
        <w:rPr>
          <w:rFonts w:cs="Times New Roman"/>
          <w:sz w:val="24"/>
          <w:szCs w:val="24"/>
        </w:rPr>
        <w:t>eForms</w:t>
      </w:r>
      <w:proofErr w:type="spellEnd"/>
      <w:r w:rsidRPr="009F5926">
        <w:rPr>
          <w:rFonts w:cs="Times New Roman"/>
          <w:sz w:val="24"/>
          <w:szCs w:val="24"/>
        </w:rPr>
        <w:t>) (hereinafter - the Regulation), including amendments to the Regulation.</w:t>
      </w:r>
    </w:p>
    <w:p w14:paraId="0163FE7C" w14:textId="1E960051" w:rsidR="00FF372F" w:rsidRPr="009F5926" w:rsidRDefault="00FF372F" w:rsidP="00E8394C">
      <w:pPr>
        <w:spacing w:after="0"/>
        <w:rPr>
          <w:rFonts w:cs="Times New Roman"/>
          <w:sz w:val="24"/>
          <w:szCs w:val="24"/>
        </w:rPr>
      </w:pPr>
      <w:r w:rsidRPr="009F5926">
        <w:rPr>
          <w:rFonts w:cs="Times New Roman"/>
          <w:sz w:val="24"/>
          <w:szCs w:val="24"/>
        </w:rPr>
        <w:t xml:space="preserve">322. The following standard forms specified in the Regulation and its amendments must be implemented (integrated and completed in </w:t>
      </w:r>
      <w:r w:rsidR="00A40A33">
        <w:rPr>
          <w:rFonts w:cs="Times New Roman"/>
          <w:sz w:val="24"/>
          <w:szCs w:val="24"/>
        </w:rPr>
        <w:t>CPP IS</w:t>
      </w:r>
      <w:r w:rsidRPr="009F5926">
        <w:rPr>
          <w:rFonts w:cs="Times New Roman"/>
          <w:sz w:val="24"/>
          <w:szCs w:val="24"/>
        </w:rPr>
        <w:t>): “Planning”, “Competition”, “Direct award pre-announcement”, “Result”, “Contract modification”, “Change” and “Voluntary notices”.</w:t>
      </w:r>
    </w:p>
    <w:p w14:paraId="74268CB9" w14:textId="0F44C348" w:rsidR="00FF372F" w:rsidRPr="009F5926" w:rsidRDefault="00FF372F" w:rsidP="00E8394C">
      <w:pPr>
        <w:spacing w:after="0"/>
        <w:rPr>
          <w:rFonts w:cs="Times New Roman"/>
          <w:sz w:val="24"/>
          <w:szCs w:val="24"/>
        </w:rPr>
      </w:pPr>
      <w:r w:rsidRPr="009F5926">
        <w:rPr>
          <w:rFonts w:cs="Times New Roman"/>
          <w:sz w:val="24"/>
          <w:szCs w:val="24"/>
        </w:rPr>
        <w:t xml:space="preserve">323. The specified standard forms must apply to notices of both </w:t>
      </w:r>
      <w:r w:rsidR="001A6C43" w:rsidRPr="001A6C43">
        <w:rPr>
          <w:rFonts w:cs="Times New Roman"/>
          <w:sz w:val="24"/>
          <w:szCs w:val="24"/>
        </w:rPr>
        <w:t>above-threshold procurements</w:t>
      </w:r>
      <w:r w:rsidR="001A6C43">
        <w:rPr>
          <w:rFonts w:cs="Times New Roman"/>
          <w:sz w:val="24"/>
          <w:szCs w:val="24"/>
        </w:rPr>
        <w:t xml:space="preserve"> </w:t>
      </w:r>
      <w:r w:rsidRPr="009F5926">
        <w:rPr>
          <w:rFonts w:cs="Times New Roman"/>
          <w:sz w:val="24"/>
          <w:szCs w:val="24"/>
        </w:rPr>
        <w:t xml:space="preserve">and simplified procurements. The VPT administrator must have the </w:t>
      </w:r>
      <w:proofErr w:type="gramStart"/>
      <w:r w:rsidRPr="009F5926">
        <w:rPr>
          <w:rFonts w:cs="Times New Roman"/>
          <w:sz w:val="24"/>
          <w:szCs w:val="24"/>
        </w:rPr>
        <w:t>right,</w:t>
      </w:r>
      <w:proofErr w:type="gramEnd"/>
      <w:r w:rsidRPr="009F5926">
        <w:rPr>
          <w:rFonts w:cs="Times New Roman"/>
          <w:sz w:val="24"/>
          <w:szCs w:val="24"/>
        </w:rPr>
        <w:t xml:space="preserve"> </w:t>
      </w:r>
      <w:proofErr w:type="gramStart"/>
      <w:r w:rsidRPr="009F5926">
        <w:rPr>
          <w:rFonts w:cs="Times New Roman"/>
          <w:sz w:val="24"/>
          <w:szCs w:val="24"/>
        </w:rPr>
        <w:t>for simplified</w:t>
      </w:r>
      <w:proofErr w:type="gramEnd"/>
      <w:r w:rsidRPr="009F5926">
        <w:rPr>
          <w:rFonts w:cs="Times New Roman"/>
          <w:sz w:val="24"/>
          <w:szCs w:val="24"/>
        </w:rPr>
        <w:t xml:space="preserve"> </w:t>
      </w:r>
      <w:proofErr w:type="gramStart"/>
      <w:r w:rsidRPr="009F5926">
        <w:rPr>
          <w:rFonts w:cs="Times New Roman"/>
          <w:sz w:val="24"/>
          <w:szCs w:val="24"/>
        </w:rPr>
        <w:t>procurements</w:t>
      </w:r>
      <w:proofErr w:type="gramEnd"/>
      <w:r w:rsidRPr="009F5926">
        <w:rPr>
          <w:rFonts w:cs="Times New Roman"/>
          <w:sz w:val="24"/>
          <w:szCs w:val="24"/>
        </w:rPr>
        <w:t>, to determine which fields are not mandatory for a specific standard notice form.</w:t>
      </w:r>
    </w:p>
    <w:p w14:paraId="05F17F76" w14:textId="1ADA96BE" w:rsidR="00FF372F" w:rsidRPr="009F5926" w:rsidRDefault="00FF372F" w:rsidP="00E8394C">
      <w:pPr>
        <w:spacing w:after="0"/>
        <w:rPr>
          <w:rFonts w:cs="Times New Roman"/>
          <w:sz w:val="24"/>
          <w:szCs w:val="24"/>
        </w:rPr>
      </w:pPr>
      <w:r w:rsidRPr="009F5926">
        <w:rPr>
          <w:rFonts w:cs="Times New Roman"/>
          <w:sz w:val="24"/>
          <w:szCs w:val="24"/>
        </w:rPr>
        <w:t xml:space="preserve">324. When completing a notice, the data about the procurement that already </w:t>
      </w:r>
      <w:proofErr w:type="gramStart"/>
      <w:r w:rsidRPr="009F5926">
        <w:rPr>
          <w:rFonts w:cs="Times New Roman"/>
          <w:sz w:val="24"/>
          <w:szCs w:val="24"/>
        </w:rPr>
        <w:t>exist</w:t>
      </w:r>
      <w:proofErr w:type="gramEnd"/>
      <w:r w:rsidRPr="009F5926">
        <w:rPr>
          <w:rFonts w:cs="Times New Roman"/>
          <w:sz w:val="24"/>
          <w:szCs w:val="24"/>
        </w:rPr>
        <w:t xml:space="preserve"> in </w:t>
      </w:r>
      <w:r w:rsidR="00A40A33">
        <w:rPr>
          <w:rFonts w:cs="Times New Roman"/>
          <w:sz w:val="24"/>
          <w:szCs w:val="24"/>
        </w:rPr>
        <w:t>CPP IS</w:t>
      </w:r>
      <w:r w:rsidRPr="009F5926">
        <w:rPr>
          <w:rFonts w:cs="Times New Roman"/>
          <w:sz w:val="24"/>
          <w:szCs w:val="24"/>
        </w:rPr>
        <w:t xml:space="preserve"> and </w:t>
      </w:r>
      <w:r w:rsidR="00BC2D63" w:rsidRPr="00BC2D63">
        <w:rPr>
          <w:rFonts w:cs="Times New Roman"/>
          <w:sz w:val="24"/>
          <w:szCs w:val="24"/>
        </w:rPr>
        <w:t xml:space="preserve">all applicable procurement data already available in </w:t>
      </w:r>
      <w:r w:rsidR="00A40A33">
        <w:rPr>
          <w:rFonts w:cs="Times New Roman"/>
          <w:sz w:val="24"/>
          <w:szCs w:val="24"/>
        </w:rPr>
        <w:t xml:space="preserve">CPP </w:t>
      </w:r>
      <w:proofErr w:type="gramStart"/>
      <w:r w:rsidR="00A40A33">
        <w:rPr>
          <w:rFonts w:cs="Times New Roman"/>
          <w:sz w:val="24"/>
          <w:szCs w:val="24"/>
        </w:rPr>
        <w:t>IS</w:t>
      </w:r>
      <w:r w:rsidR="00BC2D63" w:rsidRPr="00BC2D63">
        <w:rPr>
          <w:rFonts w:cs="Times New Roman"/>
          <w:sz w:val="24"/>
          <w:szCs w:val="24"/>
        </w:rPr>
        <w:t xml:space="preserve"> must be</w:t>
      </w:r>
      <w:proofErr w:type="gramEnd"/>
      <w:r w:rsidR="00BC2D63" w:rsidRPr="00BC2D63">
        <w:rPr>
          <w:rFonts w:cs="Times New Roman"/>
          <w:sz w:val="24"/>
          <w:szCs w:val="24"/>
        </w:rPr>
        <w:t xml:space="preserve"> populated automatically into the notice</w:t>
      </w:r>
    </w:p>
    <w:p w14:paraId="1CB38040" w14:textId="7695FB2F" w:rsidR="00FF372F" w:rsidRPr="009F5926" w:rsidRDefault="00FF372F" w:rsidP="00E8394C">
      <w:pPr>
        <w:spacing w:after="0"/>
        <w:rPr>
          <w:rFonts w:cs="Times New Roman"/>
          <w:sz w:val="24"/>
          <w:szCs w:val="24"/>
        </w:rPr>
      </w:pPr>
      <w:r w:rsidRPr="009F5926">
        <w:rPr>
          <w:rFonts w:cs="Times New Roman"/>
          <w:sz w:val="24"/>
          <w:szCs w:val="24"/>
        </w:rPr>
        <w:t xml:space="preserve">325. Published notices must be visible both in the general </w:t>
      </w:r>
      <w:r w:rsidR="00A40A33">
        <w:rPr>
          <w:rFonts w:cs="Times New Roman"/>
          <w:sz w:val="24"/>
          <w:szCs w:val="24"/>
        </w:rPr>
        <w:t>CPP IS</w:t>
      </w:r>
      <w:r w:rsidRPr="009F5926">
        <w:rPr>
          <w:rFonts w:cs="Times New Roman"/>
          <w:sz w:val="24"/>
          <w:szCs w:val="24"/>
        </w:rPr>
        <w:t xml:space="preserve"> notices list and in the profile of the specific PB.</w:t>
      </w:r>
    </w:p>
    <w:p w14:paraId="2D4BDB70" w14:textId="593C3436" w:rsidR="00FF372F" w:rsidRPr="009F5926" w:rsidRDefault="00FF372F" w:rsidP="00E8394C">
      <w:pPr>
        <w:spacing w:after="0"/>
        <w:rPr>
          <w:rFonts w:cs="Times New Roman"/>
          <w:sz w:val="24"/>
          <w:szCs w:val="24"/>
        </w:rPr>
      </w:pPr>
      <w:r w:rsidRPr="009F5926">
        <w:rPr>
          <w:rFonts w:cs="Times New Roman"/>
          <w:sz w:val="24"/>
          <w:szCs w:val="24"/>
        </w:rPr>
        <w:t xml:space="preserve">326. The PB must have the possibility to prepare notices by completing the notice form with the required data.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warn</w:t>
      </w:r>
      <w:proofErr w:type="gramEnd"/>
      <w:r w:rsidRPr="009F5926">
        <w:rPr>
          <w:rFonts w:cs="Times New Roman"/>
          <w:sz w:val="24"/>
          <w:szCs w:val="24"/>
        </w:rPr>
        <w:t xml:space="preserve"> the PB whether all mandatory fields have been completed and, if not, indicate which specific </w:t>
      </w:r>
      <w:r w:rsidR="00153806" w:rsidRPr="00153806">
        <w:rPr>
          <w:rFonts w:cs="Times New Roman"/>
          <w:sz w:val="24"/>
          <w:szCs w:val="24"/>
        </w:rPr>
        <w:t>mandatory fields have not been completed</w:t>
      </w:r>
      <w:r w:rsidRPr="009F5926">
        <w:rPr>
          <w:rFonts w:cs="Times New Roman"/>
          <w:sz w:val="24"/>
          <w:szCs w:val="24"/>
        </w:rPr>
        <w:t xml:space="preserve">. The PB must have the possibility to publish the notice in </w:t>
      </w:r>
      <w:r w:rsidR="00A40A33">
        <w:rPr>
          <w:rFonts w:cs="Times New Roman"/>
          <w:sz w:val="24"/>
          <w:szCs w:val="24"/>
        </w:rPr>
        <w:t>CPP IS</w:t>
      </w:r>
      <w:r w:rsidRPr="009F5926">
        <w:rPr>
          <w:rFonts w:cs="Times New Roman"/>
          <w:sz w:val="24"/>
          <w:szCs w:val="24"/>
        </w:rPr>
        <w:t xml:space="preserve"> and, where necessary, in TED only after all mandatory fields have been completed.</w:t>
      </w:r>
    </w:p>
    <w:p w14:paraId="522E1667" w14:textId="65A24B21" w:rsidR="00FF372F" w:rsidRPr="009F5926" w:rsidRDefault="00FF372F" w:rsidP="00E8394C">
      <w:pPr>
        <w:spacing w:after="0"/>
        <w:rPr>
          <w:rFonts w:cs="Times New Roman"/>
          <w:sz w:val="24"/>
          <w:szCs w:val="24"/>
        </w:rPr>
      </w:pPr>
      <w:r w:rsidRPr="009F5926">
        <w:rPr>
          <w:rFonts w:cs="Times New Roman"/>
          <w:sz w:val="24"/>
          <w:szCs w:val="24"/>
        </w:rPr>
        <w:t xml:space="preserve">327. Once a notice has been published, it must be locked (it </w:t>
      </w:r>
      <w:r w:rsidR="00262A7D" w:rsidRPr="00262A7D">
        <w:rPr>
          <w:rFonts w:cs="Times New Roman"/>
          <w:sz w:val="24"/>
          <w:szCs w:val="24"/>
        </w:rPr>
        <w:t>may no longer be edited</w:t>
      </w:r>
      <w:r w:rsidRPr="009F5926">
        <w:rPr>
          <w:rFonts w:cs="Times New Roman"/>
          <w:sz w:val="24"/>
          <w:szCs w:val="24"/>
        </w:rPr>
        <w:t>).</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FF372F" w:rsidRPr="009F5926" w14:paraId="042141D7" w14:textId="77777777" w:rsidTr="00B132C5">
        <w:tc>
          <w:tcPr>
            <w:tcW w:w="567" w:type="dxa"/>
            <w:tcMar>
              <w:top w:w="0" w:type="dxa"/>
              <w:left w:w="0" w:type="dxa"/>
              <w:bottom w:w="0" w:type="dxa"/>
              <w:right w:w="0" w:type="dxa"/>
            </w:tcMar>
          </w:tcPr>
          <w:p w14:paraId="4D1E4888" w14:textId="77777777" w:rsidR="00FF372F" w:rsidRPr="00DB5E7C" w:rsidRDefault="00FF372F" w:rsidP="00DB5E7C">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DB5E7C">
              <w:rPr>
                <w:rFonts w:ascii="Times New Roman" w:eastAsia="Times New Roman" w:hAnsi="Times New Roman" w:cs="Times New Roman"/>
                <w:color w:val="000000" w:themeColor="text1"/>
                <w:sz w:val="24"/>
                <w:szCs w:val="24"/>
                <w:lang w:val="lt-LT" w:eastAsia="lt-LT"/>
              </w:rPr>
              <w:t>26</w:t>
            </w:r>
          </w:p>
        </w:tc>
        <w:tc>
          <w:tcPr>
            <w:tcW w:w="8618" w:type="dxa"/>
            <w:tcMar>
              <w:top w:w="0" w:type="dxa"/>
              <w:left w:w="0" w:type="dxa"/>
              <w:bottom w:w="0" w:type="dxa"/>
              <w:right w:w="0" w:type="dxa"/>
            </w:tcMar>
          </w:tcPr>
          <w:p w14:paraId="1DD15E74" w14:textId="77777777" w:rsidR="00FF372F" w:rsidRPr="00DB5E7C" w:rsidRDefault="00FF372F" w:rsidP="00DB5E7C">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DB5E7C">
              <w:rPr>
                <w:rFonts w:ascii="Times New Roman" w:eastAsia="Times New Roman" w:hAnsi="Times New Roman" w:cs="Times New Roman"/>
                <w:color w:val="000000" w:themeColor="text1"/>
                <w:sz w:val="24"/>
                <w:szCs w:val="24"/>
                <w:lang w:val="lt-LT" w:eastAsia="lt-LT"/>
              </w:rPr>
              <w:t>Requirements</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for</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the</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implementation</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of</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the</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process</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Publish</w:t>
            </w:r>
            <w:proofErr w:type="spellEnd"/>
            <w:r w:rsidRPr="00DB5E7C">
              <w:rPr>
                <w:rFonts w:ascii="Times New Roman" w:eastAsia="Times New Roman" w:hAnsi="Times New Roman" w:cs="Times New Roman"/>
                <w:color w:val="000000" w:themeColor="text1"/>
                <w:sz w:val="24"/>
                <w:szCs w:val="24"/>
                <w:lang w:val="lt-LT" w:eastAsia="lt-LT"/>
              </w:rPr>
              <w:t xml:space="preserve"> a </w:t>
            </w:r>
            <w:proofErr w:type="spellStart"/>
            <w:r w:rsidRPr="00DB5E7C">
              <w:rPr>
                <w:rFonts w:ascii="Times New Roman" w:eastAsia="Times New Roman" w:hAnsi="Times New Roman" w:cs="Times New Roman"/>
                <w:color w:val="000000" w:themeColor="text1"/>
                <w:sz w:val="24"/>
                <w:szCs w:val="24"/>
                <w:lang w:val="lt-LT" w:eastAsia="lt-LT"/>
              </w:rPr>
              <w:t>prior</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notice</w:t>
            </w:r>
            <w:proofErr w:type="spellEnd"/>
            <w:r w:rsidRPr="00DB5E7C">
              <w:rPr>
                <w:rFonts w:ascii="Times New Roman" w:eastAsia="Times New Roman" w:hAnsi="Times New Roman" w:cs="Times New Roman"/>
                <w:color w:val="000000" w:themeColor="text1"/>
                <w:sz w:val="24"/>
                <w:szCs w:val="24"/>
                <w:lang w:val="lt-LT" w:eastAsia="lt-LT"/>
              </w:rPr>
              <w:t xml:space="preserve"> / </w:t>
            </w:r>
            <w:proofErr w:type="spellStart"/>
            <w:r w:rsidRPr="00DB5E7C">
              <w:rPr>
                <w:rFonts w:ascii="Times New Roman" w:eastAsia="Times New Roman" w:hAnsi="Times New Roman" w:cs="Times New Roman"/>
                <w:color w:val="000000" w:themeColor="text1"/>
                <w:sz w:val="24"/>
                <w:szCs w:val="24"/>
                <w:lang w:val="lt-LT" w:eastAsia="lt-LT"/>
              </w:rPr>
              <w:t>notice</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on</w:t>
            </w:r>
            <w:proofErr w:type="spellEnd"/>
            <w:r w:rsidRPr="00DB5E7C">
              <w:rPr>
                <w:rFonts w:ascii="Times New Roman" w:eastAsia="Times New Roman" w:hAnsi="Times New Roman" w:cs="Times New Roman"/>
                <w:color w:val="000000" w:themeColor="text1"/>
                <w:sz w:val="24"/>
                <w:szCs w:val="24"/>
                <w:lang w:val="lt-LT" w:eastAsia="lt-LT"/>
              </w:rPr>
              <w:t xml:space="preserve"> </w:t>
            </w:r>
            <w:proofErr w:type="spellStart"/>
            <w:r w:rsidRPr="00DB5E7C">
              <w:rPr>
                <w:rFonts w:ascii="Times New Roman" w:eastAsia="Times New Roman" w:hAnsi="Times New Roman" w:cs="Times New Roman"/>
                <w:color w:val="000000" w:themeColor="text1"/>
                <w:sz w:val="24"/>
                <w:szCs w:val="24"/>
                <w:lang w:val="lt-LT" w:eastAsia="lt-LT"/>
              </w:rPr>
              <w:t>procurement</w:t>
            </w:r>
            <w:proofErr w:type="spellEnd"/>
            <w:r w:rsidRPr="00DB5E7C">
              <w:rPr>
                <w:rFonts w:ascii="Times New Roman" w:eastAsia="Times New Roman" w:hAnsi="Times New Roman" w:cs="Times New Roman"/>
                <w:color w:val="000000" w:themeColor="text1"/>
                <w:sz w:val="24"/>
                <w:szCs w:val="24"/>
                <w:lang w:val="lt-LT" w:eastAsia="lt-LT"/>
              </w:rPr>
              <w:t>, etc.”</w:t>
            </w:r>
          </w:p>
        </w:tc>
      </w:tr>
    </w:tbl>
    <w:p w14:paraId="0AE78357" w14:textId="60504B53" w:rsidR="00FF372F" w:rsidRPr="009F5926" w:rsidRDefault="00FF372F" w:rsidP="00E8394C">
      <w:pPr>
        <w:spacing w:after="0"/>
        <w:rPr>
          <w:rFonts w:cs="Times New Roman"/>
          <w:sz w:val="24"/>
          <w:szCs w:val="24"/>
        </w:rPr>
      </w:pPr>
      <w:r w:rsidRPr="009F5926">
        <w:rPr>
          <w:rFonts w:cs="Times New Roman"/>
          <w:sz w:val="24"/>
          <w:szCs w:val="24"/>
        </w:rPr>
        <w:t xml:space="preserve">328. The requirements for implementation in </w:t>
      </w:r>
      <w:r w:rsidR="00A40A33">
        <w:rPr>
          <w:rFonts w:cs="Times New Roman"/>
          <w:sz w:val="24"/>
          <w:szCs w:val="24"/>
        </w:rPr>
        <w:t xml:space="preserve">CPP </w:t>
      </w:r>
      <w:proofErr w:type="gramStart"/>
      <w:r w:rsidR="00A40A33">
        <w:rPr>
          <w:rFonts w:cs="Times New Roman"/>
          <w:sz w:val="24"/>
          <w:szCs w:val="24"/>
        </w:rPr>
        <w:t>IS</w:t>
      </w:r>
      <w:proofErr w:type="gramEnd"/>
      <w:r w:rsidRPr="009F5926">
        <w:rPr>
          <w:rFonts w:cs="Times New Roman"/>
          <w:sz w:val="24"/>
          <w:szCs w:val="24"/>
        </w:rPr>
        <w:t xml:space="preserve"> of the process “Publish a prior notice / notice on procurement, etc.” are provided below.</w:t>
      </w:r>
    </w:p>
    <w:p w14:paraId="55D2A425" w14:textId="77777777" w:rsidR="00C858D1" w:rsidRDefault="00C858D1" w:rsidP="00E8394C">
      <w:pPr>
        <w:spacing w:after="0"/>
        <w:rPr>
          <w:rFonts w:cs="Times New Roman"/>
          <w:sz w:val="24"/>
          <w:szCs w:val="24"/>
        </w:rPr>
      </w:pPr>
    </w:p>
    <w:p w14:paraId="6EA656DA" w14:textId="1CFF895A" w:rsidR="00FF372F" w:rsidRPr="009F5926" w:rsidRDefault="00FF372F" w:rsidP="00E8394C">
      <w:pPr>
        <w:spacing w:after="0"/>
        <w:rPr>
          <w:rFonts w:cs="Times New Roman"/>
          <w:sz w:val="24"/>
          <w:szCs w:val="24"/>
        </w:rPr>
      </w:pPr>
      <w:r w:rsidRPr="009F5926">
        <w:rPr>
          <w:rFonts w:cs="Times New Roman"/>
          <w:sz w:val="24"/>
          <w:szCs w:val="24"/>
        </w:rPr>
        <w:t xml:space="preserve">Table </w:t>
      </w:r>
      <w:r w:rsidR="006F61A4">
        <w:rPr>
          <w:rFonts w:cs="Times New Roman"/>
          <w:sz w:val="24"/>
          <w:szCs w:val="24"/>
        </w:rPr>
        <w:t>11.</w:t>
      </w:r>
      <w:r w:rsidRPr="009F5926">
        <w:rPr>
          <w:rFonts w:cs="Times New Roman"/>
          <w:sz w:val="24"/>
          <w:szCs w:val="24"/>
        </w:rPr>
        <w:t xml:space="preserve"> Requirements for the implementation of the process “Publish a prior notice / notice on procurement, etc.”</w:t>
      </w:r>
    </w:p>
    <w:tbl>
      <w:tblPr>
        <w:tblStyle w:val="Lentelstinkleli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8747"/>
      </w:tblGrid>
      <w:tr w:rsidR="00FF372F" w:rsidRPr="009F5926" w14:paraId="3476BF76" w14:textId="77777777" w:rsidTr="0009743D">
        <w:trPr>
          <w:jc w:val="center"/>
        </w:trPr>
        <w:tc>
          <w:tcPr>
            <w:tcW w:w="0" w:type="auto"/>
            <w:shd w:val="clear" w:color="auto" w:fill="DAEEF3" w:themeFill="accent5" w:themeFillTint="33"/>
            <w:tcMar>
              <w:top w:w="35" w:type="dxa"/>
              <w:left w:w="45" w:type="dxa"/>
              <w:bottom w:w="35" w:type="dxa"/>
              <w:right w:w="45" w:type="dxa"/>
            </w:tcMar>
          </w:tcPr>
          <w:p w14:paraId="7E5ED683" w14:textId="77777777" w:rsidR="00FF372F" w:rsidRPr="009F5926" w:rsidRDefault="00FF372F" w:rsidP="00E8394C">
            <w:pPr>
              <w:spacing w:line="276" w:lineRule="auto"/>
              <w:rPr>
                <w:rFonts w:cs="Times New Roman"/>
                <w:sz w:val="24"/>
                <w:szCs w:val="24"/>
              </w:rPr>
            </w:pPr>
            <w:r w:rsidRPr="009F5926">
              <w:rPr>
                <w:rFonts w:cs="Times New Roman"/>
                <w:b/>
                <w:sz w:val="24"/>
                <w:szCs w:val="24"/>
              </w:rPr>
              <w:t>Process name</w:t>
            </w:r>
          </w:p>
        </w:tc>
        <w:tc>
          <w:tcPr>
            <w:tcW w:w="0" w:type="auto"/>
            <w:shd w:val="clear" w:color="auto" w:fill="DAEEF3" w:themeFill="accent5" w:themeFillTint="33"/>
            <w:tcMar>
              <w:top w:w="35" w:type="dxa"/>
              <w:left w:w="45" w:type="dxa"/>
              <w:bottom w:w="35" w:type="dxa"/>
              <w:right w:w="45" w:type="dxa"/>
            </w:tcMar>
          </w:tcPr>
          <w:p w14:paraId="17586065" w14:textId="77777777" w:rsidR="00FF372F" w:rsidRPr="009F5926" w:rsidRDefault="00FF372F" w:rsidP="00E8394C">
            <w:pPr>
              <w:spacing w:line="276" w:lineRule="auto"/>
              <w:rPr>
                <w:rFonts w:cs="Times New Roman"/>
                <w:sz w:val="24"/>
                <w:szCs w:val="24"/>
              </w:rPr>
            </w:pPr>
            <w:r w:rsidRPr="009F5926">
              <w:rPr>
                <w:rFonts w:cs="Times New Roman"/>
                <w:b/>
                <w:sz w:val="24"/>
                <w:szCs w:val="24"/>
              </w:rPr>
              <w:t>Implementation requirements</w:t>
            </w:r>
          </w:p>
        </w:tc>
      </w:tr>
      <w:tr w:rsidR="00FF372F" w:rsidRPr="009F5926" w14:paraId="5D383B95" w14:textId="77777777" w:rsidTr="00C858D1">
        <w:trPr>
          <w:jc w:val="center"/>
        </w:trPr>
        <w:tc>
          <w:tcPr>
            <w:tcW w:w="0" w:type="auto"/>
            <w:tcMar>
              <w:top w:w="35" w:type="dxa"/>
              <w:left w:w="45" w:type="dxa"/>
              <w:bottom w:w="35" w:type="dxa"/>
              <w:right w:w="45" w:type="dxa"/>
            </w:tcMar>
          </w:tcPr>
          <w:p w14:paraId="4A9BD142" w14:textId="77777777" w:rsidR="00FF372F" w:rsidRPr="009F5926" w:rsidRDefault="00FF372F" w:rsidP="00E8394C">
            <w:pPr>
              <w:spacing w:line="276" w:lineRule="auto"/>
              <w:rPr>
                <w:rFonts w:cs="Times New Roman"/>
                <w:sz w:val="24"/>
                <w:szCs w:val="24"/>
              </w:rPr>
            </w:pPr>
            <w:r w:rsidRPr="009F5926">
              <w:rPr>
                <w:rFonts w:cs="Times New Roman"/>
                <w:sz w:val="24"/>
                <w:szCs w:val="24"/>
              </w:rPr>
              <w:t>Send the notice to TED</w:t>
            </w:r>
          </w:p>
        </w:tc>
        <w:tc>
          <w:tcPr>
            <w:tcW w:w="0" w:type="auto"/>
            <w:tcMar>
              <w:top w:w="35" w:type="dxa"/>
              <w:left w:w="45" w:type="dxa"/>
              <w:bottom w:w="35" w:type="dxa"/>
              <w:right w:w="45" w:type="dxa"/>
            </w:tcMar>
          </w:tcPr>
          <w:p w14:paraId="56B79E14" w14:textId="1106B9E9" w:rsidR="00FF372F" w:rsidRPr="009F5926" w:rsidRDefault="00FF372F" w:rsidP="00E8394C">
            <w:pPr>
              <w:spacing w:line="276" w:lineRule="auto"/>
              <w:rPr>
                <w:rFonts w:cs="Times New Roman"/>
                <w:sz w:val="24"/>
                <w:szCs w:val="24"/>
              </w:rPr>
            </w:pPr>
            <w:r w:rsidRPr="009F5926">
              <w:rPr>
                <w:rFonts w:cs="Times New Roman"/>
                <w:sz w:val="24"/>
                <w:szCs w:val="24"/>
              </w:rPr>
              <w:t xml:space="preserve">329. Where the procurement is </w:t>
            </w:r>
            <w:r w:rsidR="005110CB" w:rsidRPr="005110CB">
              <w:rPr>
                <w:rFonts w:cs="Times New Roman"/>
                <w:sz w:val="24"/>
                <w:szCs w:val="24"/>
              </w:rPr>
              <w:t>above-threshold</w:t>
            </w:r>
            <w:r w:rsidRPr="009F5926">
              <w:rPr>
                <w:rFonts w:cs="Times New Roman"/>
                <w:sz w:val="24"/>
                <w:szCs w:val="24"/>
              </w:rPr>
              <w:t xml:space="preserve">, the notice must be sent from </w:t>
            </w:r>
            <w:r w:rsidR="00A40A33">
              <w:rPr>
                <w:rFonts w:cs="Times New Roman"/>
                <w:sz w:val="24"/>
                <w:szCs w:val="24"/>
              </w:rPr>
              <w:t>CPP IS</w:t>
            </w:r>
            <w:r w:rsidRPr="009F5926">
              <w:rPr>
                <w:rFonts w:cs="Times New Roman"/>
                <w:sz w:val="24"/>
                <w:szCs w:val="24"/>
              </w:rPr>
              <w:t xml:space="preserve"> to TED via the TED </w:t>
            </w:r>
            <w:proofErr w:type="spellStart"/>
            <w:r w:rsidRPr="009F5926">
              <w:rPr>
                <w:rFonts w:cs="Times New Roman"/>
                <w:sz w:val="24"/>
                <w:szCs w:val="24"/>
              </w:rPr>
              <w:t>eSentool</w:t>
            </w:r>
            <w:proofErr w:type="spellEnd"/>
            <w:r w:rsidRPr="009F5926">
              <w:rPr>
                <w:rFonts w:cs="Times New Roman"/>
                <w:sz w:val="24"/>
                <w:szCs w:val="24"/>
              </w:rPr>
              <w:t xml:space="preserve"> API.</w:t>
            </w:r>
            <w:r w:rsidRPr="009F5926">
              <w:rPr>
                <w:rFonts w:cs="Times New Roman"/>
                <w:sz w:val="24"/>
                <w:szCs w:val="24"/>
              </w:rPr>
              <w:br/>
              <w:t>330. Confirmation that the notice has been received must be obtained from TED.</w:t>
            </w:r>
          </w:p>
        </w:tc>
      </w:tr>
      <w:tr w:rsidR="00FF372F" w:rsidRPr="009F5926" w14:paraId="45D1D599" w14:textId="77777777" w:rsidTr="00C858D1">
        <w:trPr>
          <w:jc w:val="center"/>
        </w:trPr>
        <w:tc>
          <w:tcPr>
            <w:tcW w:w="0" w:type="auto"/>
            <w:tcMar>
              <w:top w:w="35" w:type="dxa"/>
              <w:left w:w="45" w:type="dxa"/>
              <w:bottom w:w="35" w:type="dxa"/>
              <w:right w:w="45" w:type="dxa"/>
            </w:tcMar>
          </w:tcPr>
          <w:p w14:paraId="5152A68F" w14:textId="77777777" w:rsidR="00FF372F" w:rsidRPr="009F5926" w:rsidRDefault="00FF372F" w:rsidP="00E8394C">
            <w:pPr>
              <w:spacing w:line="276" w:lineRule="auto"/>
              <w:rPr>
                <w:rFonts w:cs="Times New Roman"/>
                <w:sz w:val="24"/>
                <w:szCs w:val="24"/>
              </w:rPr>
            </w:pPr>
            <w:r w:rsidRPr="009F5926">
              <w:rPr>
                <w:rFonts w:cs="Times New Roman"/>
                <w:sz w:val="24"/>
                <w:szCs w:val="24"/>
              </w:rPr>
              <w:t>Check the notice status in TED</w:t>
            </w:r>
          </w:p>
        </w:tc>
        <w:tc>
          <w:tcPr>
            <w:tcW w:w="0" w:type="auto"/>
            <w:tcMar>
              <w:top w:w="35" w:type="dxa"/>
              <w:left w:w="45" w:type="dxa"/>
              <w:bottom w:w="35" w:type="dxa"/>
              <w:right w:w="45" w:type="dxa"/>
            </w:tcMar>
          </w:tcPr>
          <w:p w14:paraId="6ACC9736" w14:textId="6C8531B4" w:rsidR="00FF372F" w:rsidRPr="009F5926" w:rsidRDefault="00FF372F" w:rsidP="00E8394C">
            <w:pPr>
              <w:spacing w:line="276" w:lineRule="auto"/>
              <w:rPr>
                <w:rFonts w:cs="Times New Roman"/>
                <w:sz w:val="24"/>
                <w:szCs w:val="24"/>
              </w:rPr>
            </w:pPr>
            <w:r w:rsidRPr="009F5926">
              <w:rPr>
                <w:rFonts w:cs="Times New Roman"/>
                <w:sz w:val="24"/>
                <w:szCs w:val="24"/>
              </w:rPr>
              <w:t xml:space="preserve">331. At the set time,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check</w:t>
            </w:r>
            <w:proofErr w:type="gramEnd"/>
            <w:r w:rsidRPr="009F5926">
              <w:rPr>
                <w:rFonts w:cs="Times New Roman"/>
                <w:sz w:val="24"/>
                <w:szCs w:val="24"/>
              </w:rPr>
              <w:t xml:space="preserve"> the data of the sent notice until the notice status in TED is PUBLISHED or NOT PUBLISHED.</w:t>
            </w:r>
            <w:r w:rsidRPr="009F5926">
              <w:rPr>
                <w:rFonts w:cs="Times New Roman"/>
                <w:sz w:val="24"/>
                <w:szCs w:val="24"/>
              </w:rPr>
              <w:br/>
            </w:r>
            <w:r w:rsidRPr="009F5926">
              <w:rPr>
                <w:rFonts w:cs="Times New Roman"/>
                <w:sz w:val="24"/>
                <w:szCs w:val="24"/>
              </w:rPr>
              <w:lastRenderedPageBreak/>
              <w:t>332. The checking time must be configurable by the VPT system administrator. The default value is every day at 12:15.</w:t>
            </w:r>
          </w:p>
        </w:tc>
      </w:tr>
      <w:tr w:rsidR="00FF372F" w:rsidRPr="009F5926" w14:paraId="1C154484" w14:textId="77777777" w:rsidTr="00C858D1">
        <w:trPr>
          <w:jc w:val="center"/>
        </w:trPr>
        <w:tc>
          <w:tcPr>
            <w:tcW w:w="0" w:type="auto"/>
            <w:tcMar>
              <w:top w:w="35" w:type="dxa"/>
              <w:left w:w="45" w:type="dxa"/>
              <w:bottom w:w="35" w:type="dxa"/>
              <w:right w:w="45" w:type="dxa"/>
            </w:tcMar>
          </w:tcPr>
          <w:p w14:paraId="1DFC267A" w14:textId="77777777" w:rsidR="00FF372F" w:rsidRPr="009F5926" w:rsidRDefault="00FF372F" w:rsidP="00E8394C">
            <w:pPr>
              <w:spacing w:line="276" w:lineRule="auto"/>
              <w:rPr>
                <w:rFonts w:cs="Times New Roman"/>
                <w:sz w:val="24"/>
                <w:szCs w:val="24"/>
              </w:rPr>
            </w:pPr>
            <w:r w:rsidRPr="009F5926">
              <w:rPr>
                <w:rFonts w:cs="Times New Roman"/>
                <w:sz w:val="24"/>
                <w:szCs w:val="24"/>
              </w:rPr>
              <w:lastRenderedPageBreak/>
              <w:t>Inform about rejection of the notice</w:t>
            </w:r>
          </w:p>
        </w:tc>
        <w:tc>
          <w:tcPr>
            <w:tcW w:w="0" w:type="auto"/>
            <w:tcMar>
              <w:top w:w="35" w:type="dxa"/>
              <w:left w:w="45" w:type="dxa"/>
              <w:bottom w:w="35" w:type="dxa"/>
              <w:right w:w="45" w:type="dxa"/>
            </w:tcMar>
          </w:tcPr>
          <w:p w14:paraId="6D5CCC44" w14:textId="7C0FB8A0" w:rsidR="00FF372F" w:rsidRPr="009F5926" w:rsidRDefault="00FF372F" w:rsidP="00E8394C">
            <w:pPr>
              <w:spacing w:line="276" w:lineRule="auto"/>
              <w:rPr>
                <w:rFonts w:cs="Times New Roman"/>
                <w:sz w:val="24"/>
                <w:szCs w:val="24"/>
              </w:rPr>
            </w:pPr>
            <w:r w:rsidRPr="009F5926">
              <w:rPr>
                <w:rFonts w:cs="Times New Roman"/>
                <w:sz w:val="24"/>
                <w:szCs w:val="24"/>
              </w:rPr>
              <w:t xml:space="preserve">333. If the notice was rejected by TED (status NOT PUBLISHED),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inform</w:t>
            </w:r>
            <w:proofErr w:type="gramEnd"/>
            <w:r w:rsidRPr="009F5926">
              <w:rPr>
                <w:rFonts w:cs="Times New Roman"/>
                <w:sz w:val="24"/>
                <w:szCs w:val="24"/>
              </w:rPr>
              <w:t xml:space="preserve"> the system administrator and the PB whose notice was not published about the notice rejected by TED.</w:t>
            </w:r>
          </w:p>
        </w:tc>
      </w:tr>
      <w:tr w:rsidR="00FF372F" w:rsidRPr="009F5926" w14:paraId="46C84F76" w14:textId="77777777" w:rsidTr="00C858D1">
        <w:trPr>
          <w:jc w:val="center"/>
        </w:trPr>
        <w:tc>
          <w:tcPr>
            <w:tcW w:w="0" w:type="auto"/>
            <w:tcMar>
              <w:top w:w="35" w:type="dxa"/>
              <w:left w:w="45" w:type="dxa"/>
              <w:bottom w:w="35" w:type="dxa"/>
              <w:right w:w="45" w:type="dxa"/>
            </w:tcMar>
          </w:tcPr>
          <w:p w14:paraId="76F24082" w14:textId="3C7DF8BF" w:rsidR="00FF372F" w:rsidRPr="009F5926" w:rsidRDefault="00FF372F" w:rsidP="00E8394C">
            <w:pPr>
              <w:spacing w:line="276" w:lineRule="auto"/>
              <w:rPr>
                <w:rFonts w:cs="Times New Roman"/>
                <w:sz w:val="24"/>
                <w:szCs w:val="24"/>
              </w:rPr>
            </w:pPr>
            <w:r w:rsidRPr="009F5926">
              <w:rPr>
                <w:rFonts w:cs="Times New Roman"/>
                <w:sz w:val="24"/>
                <w:szCs w:val="24"/>
              </w:rPr>
              <w:t xml:space="preserve">Publish the notice in </w:t>
            </w:r>
            <w:r w:rsidR="00A40A33">
              <w:rPr>
                <w:rFonts w:cs="Times New Roman"/>
                <w:sz w:val="24"/>
                <w:szCs w:val="24"/>
              </w:rPr>
              <w:t>CPP IS</w:t>
            </w:r>
          </w:p>
        </w:tc>
        <w:tc>
          <w:tcPr>
            <w:tcW w:w="0" w:type="auto"/>
            <w:tcMar>
              <w:top w:w="35" w:type="dxa"/>
              <w:left w:w="45" w:type="dxa"/>
              <w:bottom w:w="35" w:type="dxa"/>
              <w:right w:w="45" w:type="dxa"/>
            </w:tcMar>
          </w:tcPr>
          <w:p w14:paraId="46A1C325" w14:textId="4F4AE435" w:rsidR="00FF372F" w:rsidRPr="009F5926" w:rsidRDefault="00FF372F" w:rsidP="00E8394C">
            <w:pPr>
              <w:spacing w:line="276" w:lineRule="auto"/>
              <w:rPr>
                <w:rFonts w:cs="Times New Roman"/>
                <w:sz w:val="24"/>
                <w:szCs w:val="24"/>
              </w:rPr>
            </w:pPr>
            <w:r w:rsidRPr="009F5926">
              <w:rPr>
                <w:rFonts w:cs="Times New Roman"/>
                <w:sz w:val="24"/>
                <w:szCs w:val="24"/>
              </w:rPr>
              <w:t xml:space="preserve">334. A simplified procurement notice must be published in </w:t>
            </w:r>
            <w:r w:rsidR="00A40A33">
              <w:rPr>
                <w:rFonts w:cs="Times New Roman"/>
                <w:sz w:val="24"/>
                <w:szCs w:val="24"/>
              </w:rPr>
              <w:t>CPP IS</w:t>
            </w:r>
            <w:r w:rsidRPr="009F5926">
              <w:rPr>
                <w:rFonts w:cs="Times New Roman"/>
                <w:sz w:val="24"/>
                <w:szCs w:val="24"/>
              </w:rPr>
              <w:t xml:space="preserve"> immediately after it is sent from </w:t>
            </w:r>
            <w:r w:rsidR="00A40A33">
              <w:rPr>
                <w:rFonts w:cs="Times New Roman"/>
                <w:sz w:val="24"/>
                <w:szCs w:val="24"/>
              </w:rPr>
              <w:t>CPP IS</w:t>
            </w:r>
            <w:r w:rsidRPr="009F5926">
              <w:rPr>
                <w:rFonts w:cs="Times New Roman"/>
                <w:sz w:val="24"/>
                <w:szCs w:val="24"/>
              </w:rPr>
              <w:t>.</w:t>
            </w:r>
            <w:r w:rsidRPr="009F5926">
              <w:rPr>
                <w:rFonts w:cs="Times New Roman"/>
                <w:sz w:val="24"/>
                <w:szCs w:val="24"/>
              </w:rPr>
              <w:br/>
              <w:t xml:space="preserve">335. An </w:t>
            </w:r>
            <w:r w:rsidR="005110CB" w:rsidRPr="005110CB">
              <w:rPr>
                <w:rFonts w:cs="Times New Roman"/>
                <w:sz w:val="24"/>
                <w:szCs w:val="24"/>
              </w:rPr>
              <w:t>above-threshold</w:t>
            </w:r>
            <w:r w:rsidRPr="009F5926">
              <w:rPr>
                <w:rFonts w:cs="Times New Roman"/>
                <w:sz w:val="24"/>
                <w:szCs w:val="24"/>
              </w:rPr>
              <w:t xml:space="preserve"> procurement notice must be published in </w:t>
            </w:r>
            <w:r w:rsidR="00A40A33">
              <w:rPr>
                <w:rFonts w:cs="Times New Roman"/>
                <w:sz w:val="24"/>
                <w:szCs w:val="24"/>
              </w:rPr>
              <w:t>CPP IS</w:t>
            </w:r>
            <w:r w:rsidRPr="009F5926">
              <w:rPr>
                <w:rFonts w:cs="Times New Roman"/>
                <w:sz w:val="24"/>
                <w:szCs w:val="24"/>
              </w:rPr>
              <w:t xml:space="preserve"> after confirmation is received from TED that the notice has been published in TED.</w:t>
            </w:r>
            <w:r w:rsidRPr="009F5926">
              <w:rPr>
                <w:rFonts w:cs="Times New Roman"/>
                <w:sz w:val="24"/>
                <w:szCs w:val="24"/>
              </w:rPr>
              <w:br/>
              <w:t xml:space="preserve">336. When an </w:t>
            </w:r>
            <w:r w:rsidR="005110CB" w:rsidRPr="005110CB">
              <w:rPr>
                <w:rFonts w:cs="Times New Roman"/>
                <w:sz w:val="24"/>
                <w:szCs w:val="24"/>
              </w:rPr>
              <w:t>above-threshold</w:t>
            </w:r>
            <w:r w:rsidRPr="009F5926">
              <w:rPr>
                <w:rFonts w:cs="Times New Roman"/>
                <w:sz w:val="24"/>
                <w:szCs w:val="24"/>
              </w:rPr>
              <w:t xml:space="preserve"> notice is published in TED, the notice receives a TED number, publication date and links to the notices in TED (according to the current version of the API description, the notice receives a separate link for each language in which it is published). </w:t>
            </w:r>
            <w:proofErr w:type="gramStart"/>
            <w:r w:rsidRPr="009F5926">
              <w:rPr>
                <w:rFonts w:cs="Times New Roman"/>
                <w:sz w:val="24"/>
                <w:szCs w:val="24"/>
              </w:rPr>
              <w:t>These</w:t>
            </w:r>
            <w:proofErr w:type="gramEnd"/>
            <w:r w:rsidRPr="009F5926">
              <w:rPr>
                <w:rFonts w:cs="Times New Roman"/>
                <w:sz w:val="24"/>
                <w:szCs w:val="24"/>
              </w:rPr>
              <w:t xml:space="preserve"> data must also be provided in the </w:t>
            </w:r>
            <w:r w:rsidR="00A40A33">
              <w:rPr>
                <w:rFonts w:cs="Times New Roman"/>
                <w:sz w:val="24"/>
                <w:szCs w:val="24"/>
              </w:rPr>
              <w:t>CPP IS</w:t>
            </w:r>
            <w:r w:rsidRPr="009F5926">
              <w:rPr>
                <w:rFonts w:cs="Times New Roman"/>
                <w:sz w:val="24"/>
                <w:szCs w:val="24"/>
              </w:rPr>
              <w:t xml:space="preserve"> notice.</w:t>
            </w:r>
            <w:r w:rsidRPr="009F5926">
              <w:rPr>
                <w:rFonts w:cs="Times New Roman"/>
                <w:sz w:val="24"/>
                <w:szCs w:val="24"/>
              </w:rPr>
              <w:br/>
              <w:t xml:space="preserve">337. The TED number and publication date must be displayed in notice lists, and it must be possible to search by them in </w:t>
            </w:r>
            <w:r w:rsidR="00A40A33">
              <w:rPr>
                <w:rFonts w:cs="Times New Roman"/>
                <w:sz w:val="24"/>
                <w:szCs w:val="24"/>
              </w:rPr>
              <w:t>CPP IS</w:t>
            </w:r>
            <w:r w:rsidRPr="009F5926">
              <w:rPr>
                <w:rFonts w:cs="Times New Roman"/>
                <w:sz w:val="24"/>
                <w:szCs w:val="24"/>
              </w:rPr>
              <w:t>.</w:t>
            </w:r>
          </w:p>
        </w:tc>
      </w:tr>
      <w:tr w:rsidR="00FF372F" w:rsidRPr="009F5926" w14:paraId="02D6DCEB" w14:textId="77777777" w:rsidTr="00C858D1">
        <w:trPr>
          <w:jc w:val="center"/>
        </w:trPr>
        <w:tc>
          <w:tcPr>
            <w:tcW w:w="0" w:type="auto"/>
            <w:tcMar>
              <w:top w:w="35" w:type="dxa"/>
              <w:left w:w="45" w:type="dxa"/>
              <w:bottom w:w="35" w:type="dxa"/>
              <w:right w:w="45" w:type="dxa"/>
            </w:tcMar>
          </w:tcPr>
          <w:p w14:paraId="0D9D46B9" w14:textId="77777777" w:rsidR="00FF372F" w:rsidRPr="009F5926" w:rsidRDefault="00FF372F" w:rsidP="00E8394C">
            <w:pPr>
              <w:spacing w:line="276" w:lineRule="auto"/>
              <w:rPr>
                <w:rFonts w:cs="Times New Roman"/>
                <w:sz w:val="24"/>
                <w:szCs w:val="24"/>
              </w:rPr>
            </w:pPr>
            <w:proofErr w:type="gramStart"/>
            <w:r w:rsidRPr="009F5926">
              <w:rPr>
                <w:rFonts w:cs="Times New Roman"/>
                <w:sz w:val="24"/>
                <w:szCs w:val="24"/>
              </w:rPr>
              <w:t>Receive</w:t>
            </w:r>
            <w:proofErr w:type="gramEnd"/>
            <w:r w:rsidRPr="009F5926">
              <w:rPr>
                <w:rFonts w:cs="Times New Roman"/>
                <w:sz w:val="24"/>
                <w:szCs w:val="24"/>
              </w:rPr>
              <w:t xml:space="preserve"> suppliers’ expressions of interest</w:t>
            </w:r>
          </w:p>
        </w:tc>
        <w:tc>
          <w:tcPr>
            <w:tcW w:w="0" w:type="auto"/>
            <w:tcMar>
              <w:top w:w="35" w:type="dxa"/>
              <w:left w:w="45" w:type="dxa"/>
              <w:bottom w:w="35" w:type="dxa"/>
              <w:right w:w="45" w:type="dxa"/>
            </w:tcMar>
          </w:tcPr>
          <w:p w14:paraId="65AEED6A" w14:textId="31B8982F" w:rsidR="00FF372F" w:rsidRPr="009F5926" w:rsidRDefault="00FF372F" w:rsidP="00E8394C">
            <w:pPr>
              <w:spacing w:line="276" w:lineRule="auto"/>
              <w:rPr>
                <w:rFonts w:cs="Times New Roman"/>
                <w:sz w:val="24"/>
                <w:szCs w:val="24"/>
              </w:rPr>
            </w:pPr>
            <w:r w:rsidRPr="009F5926">
              <w:rPr>
                <w:rFonts w:cs="Times New Roman"/>
                <w:sz w:val="24"/>
                <w:szCs w:val="24"/>
              </w:rPr>
              <w:t>338. After the PB publishes a prior notice (invitation), suppliers must have the possibility to express interest in the procurement. Interest is expressed by clicking “Accept invitation” in the notice viewing window.</w:t>
            </w:r>
            <w:r w:rsidRPr="009F5926">
              <w:rPr>
                <w:rFonts w:cs="Times New Roman"/>
                <w:sz w:val="24"/>
                <w:szCs w:val="24"/>
              </w:rPr>
              <w:br/>
              <w:t>339. Only logged-in users must have the possibility to express interest.</w:t>
            </w:r>
            <w:r w:rsidRPr="009F5926">
              <w:rPr>
                <w:rFonts w:cs="Times New Roman"/>
                <w:sz w:val="24"/>
                <w:szCs w:val="24"/>
              </w:rPr>
              <w:br/>
              <w:t xml:space="preserve">340. </w:t>
            </w:r>
            <w:r w:rsidR="00A40A33">
              <w:rPr>
                <w:rFonts w:cs="Times New Roman"/>
                <w:sz w:val="24"/>
                <w:szCs w:val="24"/>
              </w:rPr>
              <w:t xml:space="preserve">CPP </w:t>
            </w:r>
            <w:proofErr w:type="gramStart"/>
            <w:r w:rsidR="00A40A33">
              <w:rPr>
                <w:rFonts w:cs="Times New Roman"/>
                <w:sz w:val="24"/>
                <w:szCs w:val="24"/>
              </w:rPr>
              <w:t>IS</w:t>
            </w:r>
            <w:r w:rsidRPr="009F5926">
              <w:rPr>
                <w:rFonts w:cs="Times New Roman"/>
                <w:sz w:val="24"/>
                <w:szCs w:val="24"/>
              </w:rPr>
              <w:t xml:space="preserve"> must generate</w:t>
            </w:r>
            <w:proofErr w:type="gramEnd"/>
            <w:r w:rsidRPr="009F5926">
              <w:rPr>
                <w:rFonts w:cs="Times New Roman"/>
                <w:sz w:val="24"/>
                <w:szCs w:val="24"/>
              </w:rPr>
              <w:t xml:space="preserve"> a non-public list (visible only to the PB and controlling authorities) of suppliers that have expressed interest.</w:t>
            </w:r>
          </w:p>
        </w:tc>
      </w:tr>
    </w:tbl>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67"/>
        <w:gridCol w:w="8618"/>
      </w:tblGrid>
      <w:tr w:rsidR="00FF372F" w:rsidRPr="009F5926" w14:paraId="0C83A9D1" w14:textId="77777777" w:rsidTr="00B132C5">
        <w:tc>
          <w:tcPr>
            <w:tcW w:w="567" w:type="dxa"/>
            <w:tcMar>
              <w:top w:w="0" w:type="dxa"/>
              <w:left w:w="0" w:type="dxa"/>
              <w:bottom w:w="0" w:type="dxa"/>
              <w:right w:w="0" w:type="dxa"/>
            </w:tcMar>
          </w:tcPr>
          <w:p w14:paraId="07E5DBF2" w14:textId="77777777" w:rsidR="00FF372F" w:rsidRPr="002529E9" w:rsidRDefault="00FF372F" w:rsidP="002529E9">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529E9">
              <w:rPr>
                <w:rFonts w:ascii="Times New Roman" w:eastAsia="Times New Roman" w:hAnsi="Times New Roman" w:cs="Times New Roman"/>
                <w:color w:val="000000" w:themeColor="text1"/>
                <w:sz w:val="24"/>
                <w:szCs w:val="24"/>
                <w:lang w:val="lt-LT" w:eastAsia="lt-LT"/>
              </w:rPr>
              <w:t>27</w:t>
            </w:r>
          </w:p>
        </w:tc>
        <w:tc>
          <w:tcPr>
            <w:tcW w:w="8618" w:type="dxa"/>
            <w:tcMar>
              <w:top w:w="0" w:type="dxa"/>
              <w:left w:w="0" w:type="dxa"/>
              <w:bottom w:w="0" w:type="dxa"/>
              <w:right w:w="0" w:type="dxa"/>
            </w:tcMar>
          </w:tcPr>
          <w:p w14:paraId="18338BB7" w14:textId="77777777" w:rsidR="00FF372F" w:rsidRPr="002529E9" w:rsidRDefault="00FF372F" w:rsidP="002529E9">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proofErr w:type="spellStart"/>
            <w:r w:rsidRPr="002529E9">
              <w:rPr>
                <w:rFonts w:ascii="Times New Roman" w:eastAsia="Times New Roman" w:hAnsi="Times New Roman" w:cs="Times New Roman"/>
                <w:color w:val="000000" w:themeColor="text1"/>
                <w:sz w:val="24"/>
                <w:szCs w:val="24"/>
                <w:lang w:val="lt-LT" w:eastAsia="lt-LT"/>
              </w:rPr>
              <w:t>Requirements</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for</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the</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implementation</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of</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the</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process</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Publish</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procurement</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design</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contest</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results</w:t>
            </w:r>
            <w:proofErr w:type="spellEnd"/>
            <w:r w:rsidRPr="002529E9">
              <w:rPr>
                <w:rFonts w:ascii="Times New Roman" w:eastAsia="Times New Roman" w:hAnsi="Times New Roman" w:cs="Times New Roman"/>
                <w:color w:val="000000" w:themeColor="text1"/>
                <w:sz w:val="24"/>
                <w:szCs w:val="24"/>
                <w:lang w:val="lt-LT" w:eastAsia="lt-LT"/>
              </w:rPr>
              <w:t>”</w:t>
            </w:r>
          </w:p>
        </w:tc>
      </w:tr>
    </w:tbl>
    <w:p w14:paraId="54D10E72" w14:textId="77777777" w:rsidR="00DF09E9" w:rsidRDefault="00DF09E9" w:rsidP="00E8394C">
      <w:pPr>
        <w:spacing w:after="0"/>
        <w:rPr>
          <w:rFonts w:eastAsia="Arial" w:cs="Times New Roman"/>
          <w:sz w:val="24"/>
          <w:szCs w:val="24"/>
        </w:rPr>
      </w:pPr>
      <w:r w:rsidRPr="009F5926">
        <w:rPr>
          <w:rFonts w:eastAsia="Arial" w:cs="Times New Roman"/>
          <w:sz w:val="24"/>
          <w:szCs w:val="24"/>
        </w:rPr>
        <w:t>341. The requirements for the implementation of the process “Publish the results of the procurement (design contest)” are provided below.</w:t>
      </w:r>
    </w:p>
    <w:p w14:paraId="046E00CE" w14:textId="77777777" w:rsidR="006F61A4" w:rsidRPr="009F5926" w:rsidRDefault="006F61A4" w:rsidP="00E8394C">
      <w:pPr>
        <w:spacing w:after="0"/>
        <w:rPr>
          <w:rFonts w:cs="Times New Roman"/>
          <w:sz w:val="24"/>
          <w:szCs w:val="24"/>
        </w:rPr>
      </w:pPr>
    </w:p>
    <w:p w14:paraId="73240493" w14:textId="5C4CB5F6" w:rsidR="00DF09E9" w:rsidRPr="009F5926" w:rsidRDefault="00DF09E9" w:rsidP="00E8394C">
      <w:pPr>
        <w:spacing w:after="0"/>
        <w:rPr>
          <w:rFonts w:cs="Times New Roman"/>
          <w:sz w:val="24"/>
          <w:szCs w:val="24"/>
        </w:rPr>
      </w:pPr>
      <w:r w:rsidRPr="009F5926">
        <w:rPr>
          <w:rFonts w:eastAsia="Arial" w:cs="Times New Roman"/>
          <w:sz w:val="24"/>
          <w:szCs w:val="24"/>
        </w:rPr>
        <w:t xml:space="preserve">Table </w:t>
      </w:r>
      <w:r w:rsidR="006F61A4">
        <w:rPr>
          <w:rFonts w:eastAsia="Arial" w:cs="Times New Roman"/>
          <w:sz w:val="24"/>
          <w:szCs w:val="24"/>
        </w:rPr>
        <w:t>12</w:t>
      </w:r>
      <w:r w:rsidRPr="009F5926">
        <w:rPr>
          <w:rFonts w:eastAsia="Arial" w:cs="Times New Roman"/>
          <w:sz w:val="24"/>
          <w:szCs w:val="24"/>
        </w:rPr>
        <w:t>. Requirements for the implementation of the process “Publish the results of the procurement (design contest)”</w:t>
      </w:r>
    </w:p>
    <w:tbl>
      <w:tblPr>
        <w:tblStyle w:val="Lentelstinklelis"/>
        <w:tblW w:w="0" w:type="auto"/>
        <w:tblLook w:val="04A0" w:firstRow="1" w:lastRow="0" w:firstColumn="1" w:lastColumn="0" w:noHBand="0" w:noVBand="1"/>
      </w:tblPr>
      <w:tblGrid>
        <w:gridCol w:w="1420"/>
        <w:gridCol w:w="9335"/>
      </w:tblGrid>
      <w:tr w:rsidR="00DF09E9" w:rsidRPr="009F5926" w14:paraId="7CE32BE9" w14:textId="77777777" w:rsidTr="00C858D1">
        <w:tc>
          <w:tcPr>
            <w:tcW w:w="0" w:type="auto"/>
            <w:shd w:val="clear" w:color="auto" w:fill="D9EAF7"/>
          </w:tcPr>
          <w:p w14:paraId="47D08173" w14:textId="77777777" w:rsidR="00DF09E9" w:rsidRPr="009F5926" w:rsidRDefault="00DF09E9" w:rsidP="00E8394C">
            <w:pPr>
              <w:spacing w:line="276" w:lineRule="auto"/>
              <w:rPr>
                <w:rFonts w:cs="Times New Roman"/>
                <w:sz w:val="24"/>
                <w:szCs w:val="24"/>
              </w:rPr>
            </w:pPr>
            <w:r w:rsidRPr="009F5926">
              <w:rPr>
                <w:rFonts w:eastAsia="Arial" w:cs="Times New Roman"/>
                <w:b/>
                <w:sz w:val="24"/>
                <w:szCs w:val="24"/>
              </w:rPr>
              <w:t>Process name</w:t>
            </w:r>
          </w:p>
        </w:tc>
        <w:tc>
          <w:tcPr>
            <w:tcW w:w="0" w:type="auto"/>
            <w:shd w:val="clear" w:color="auto" w:fill="D9EAF7"/>
          </w:tcPr>
          <w:p w14:paraId="2502F0F8" w14:textId="77777777" w:rsidR="00DF09E9" w:rsidRPr="009F5926" w:rsidRDefault="00DF09E9" w:rsidP="00E8394C">
            <w:pPr>
              <w:spacing w:line="276" w:lineRule="auto"/>
              <w:rPr>
                <w:rFonts w:cs="Times New Roman"/>
                <w:sz w:val="24"/>
                <w:szCs w:val="24"/>
              </w:rPr>
            </w:pPr>
            <w:r w:rsidRPr="009F5926">
              <w:rPr>
                <w:rFonts w:eastAsia="Arial" w:cs="Times New Roman"/>
                <w:b/>
                <w:sz w:val="24"/>
                <w:szCs w:val="24"/>
              </w:rPr>
              <w:t>Implementation requirements</w:t>
            </w:r>
          </w:p>
        </w:tc>
      </w:tr>
      <w:tr w:rsidR="00DF09E9" w:rsidRPr="009F5926" w14:paraId="58E1A535" w14:textId="77777777" w:rsidTr="00C858D1">
        <w:tc>
          <w:tcPr>
            <w:tcW w:w="0" w:type="auto"/>
          </w:tcPr>
          <w:p w14:paraId="32189756"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Prepare a notice of results</w:t>
            </w:r>
          </w:p>
        </w:tc>
        <w:tc>
          <w:tcPr>
            <w:tcW w:w="0" w:type="auto"/>
          </w:tcPr>
          <w:p w14:paraId="7472844C"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342. The PB must have the possibility to prepare a notice of procurement results, a notice of design contest results or a notice of concession award by completing the notice form with the required data.</w:t>
            </w:r>
          </w:p>
          <w:p w14:paraId="684A5171" w14:textId="1BCB7853"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343. Notices are prepared only in the case of an </w:t>
            </w:r>
            <w:r w:rsidR="005110CB" w:rsidRPr="005110CB">
              <w:rPr>
                <w:rFonts w:eastAsia="Arial" w:cs="Times New Roman"/>
                <w:sz w:val="24"/>
                <w:szCs w:val="24"/>
              </w:rPr>
              <w:t>above-threshold</w:t>
            </w:r>
            <w:r w:rsidRPr="009F5926">
              <w:rPr>
                <w:rFonts w:eastAsia="Arial" w:cs="Times New Roman"/>
                <w:sz w:val="24"/>
                <w:szCs w:val="24"/>
              </w:rPr>
              <w:t xml:space="preserve"> procurement, </w:t>
            </w:r>
            <w:proofErr w:type="gramStart"/>
            <w:r w:rsidRPr="009F5926">
              <w:rPr>
                <w:rFonts w:eastAsia="Arial" w:cs="Times New Roman"/>
                <w:sz w:val="24"/>
                <w:szCs w:val="24"/>
              </w:rPr>
              <w:t>and also</w:t>
            </w:r>
            <w:proofErr w:type="gramEnd"/>
            <w:r w:rsidRPr="009F5926">
              <w:rPr>
                <w:rFonts w:eastAsia="Arial" w:cs="Times New Roman"/>
                <w:sz w:val="24"/>
                <w:szCs w:val="24"/>
              </w:rPr>
              <w:t xml:space="preserve"> when concessions are published (irrespective of value), and must be published both in </w:t>
            </w:r>
            <w:r w:rsidR="00A40A33">
              <w:rPr>
                <w:rFonts w:eastAsia="Arial" w:cs="Times New Roman"/>
                <w:sz w:val="24"/>
                <w:szCs w:val="24"/>
              </w:rPr>
              <w:t>CPP IS</w:t>
            </w:r>
            <w:r w:rsidRPr="009F5926">
              <w:rPr>
                <w:rFonts w:eastAsia="Arial" w:cs="Times New Roman"/>
                <w:sz w:val="24"/>
                <w:szCs w:val="24"/>
              </w:rPr>
              <w:t xml:space="preserve"> and in TED.</w:t>
            </w:r>
          </w:p>
          <w:p w14:paraId="06234361"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344. If the PB carried out procurements of social or other special services, procurements under a dynamic purchasing system or under a framework agreement, it must have the possibility to group these procurements and publish one notice. If a grouped notice is published, all quarterly procurements included in the grouped notice are published.</w:t>
            </w:r>
          </w:p>
          <w:p w14:paraId="11DCA639" w14:textId="4424BAE1" w:rsidR="00DF09E9" w:rsidRPr="009F5926" w:rsidRDefault="00DF09E9" w:rsidP="00E8394C">
            <w:pPr>
              <w:spacing w:line="276" w:lineRule="auto"/>
              <w:rPr>
                <w:rFonts w:cs="Times New Roman"/>
                <w:sz w:val="24"/>
                <w:szCs w:val="24"/>
              </w:rPr>
            </w:pPr>
            <w:r w:rsidRPr="009F5926">
              <w:rPr>
                <w:rFonts w:eastAsia="Arial" w:cs="Times New Roman"/>
                <w:sz w:val="24"/>
                <w:szCs w:val="24"/>
              </w:rPr>
              <w:lastRenderedPageBreak/>
              <w:t xml:space="preserve">345. </w:t>
            </w:r>
            <w:r w:rsidR="00A40A33">
              <w:rPr>
                <w:rFonts w:eastAsia="Arial" w:cs="Times New Roman"/>
                <w:sz w:val="24"/>
                <w:szCs w:val="24"/>
              </w:rPr>
              <w:t>CPP IS</w:t>
            </w:r>
            <w:r w:rsidRPr="009F5926">
              <w:rPr>
                <w:rFonts w:eastAsia="Arial" w:cs="Times New Roman"/>
                <w:sz w:val="24"/>
                <w:szCs w:val="24"/>
              </w:rPr>
              <w:t xml:space="preserve"> must not allow </w:t>
            </w:r>
            <w:proofErr w:type="gramStart"/>
            <w:r w:rsidRPr="009F5926">
              <w:rPr>
                <w:rFonts w:eastAsia="Arial" w:cs="Times New Roman"/>
                <w:sz w:val="24"/>
                <w:szCs w:val="24"/>
              </w:rPr>
              <w:t>the procurement</w:t>
            </w:r>
            <w:proofErr w:type="gramEnd"/>
            <w:r w:rsidRPr="009F5926">
              <w:rPr>
                <w:rFonts w:eastAsia="Arial" w:cs="Times New Roman"/>
                <w:sz w:val="24"/>
                <w:szCs w:val="24"/>
              </w:rPr>
              <w:t xml:space="preserve"> to be moved to the archive until the notice of procurement results is published.</w:t>
            </w:r>
          </w:p>
        </w:tc>
      </w:tr>
    </w:tbl>
    <w:p w14:paraId="638BCD8D" w14:textId="77777777" w:rsidR="00DF09E9" w:rsidRPr="002529E9" w:rsidRDefault="00DF09E9" w:rsidP="002529E9">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529E9">
        <w:rPr>
          <w:rFonts w:ascii="Times New Roman" w:eastAsia="Times New Roman" w:hAnsi="Times New Roman" w:cs="Times New Roman"/>
          <w:color w:val="000000" w:themeColor="text1"/>
          <w:sz w:val="24"/>
          <w:szCs w:val="24"/>
          <w:lang w:val="lt-LT" w:eastAsia="lt-LT"/>
        </w:rPr>
        <w:lastRenderedPageBreak/>
        <w:t xml:space="preserve">28 </w:t>
      </w:r>
      <w:proofErr w:type="spellStart"/>
      <w:r w:rsidRPr="002529E9">
        <w:rPr>
          <w:rFonts w:ascii="Times New Roman" w:eastAsia="Times New Roman" w:hAnsi="Times New Roman" w:cs="Times New Roman"/>
          <w:color w:val="000000" w:themeColor="text1"/>
          <w:sz w:val="24"/>
          <w:szCs w:val="24"/>
          <w:lang w:val="lt-LT" w:eastAsia="lt-LT"/>
        </w:rPr>
        <w:t>Requirements</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for</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the</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Submission</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of</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Tenders</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Subsystem</w:t>
      </w:r>
      <w:proofErr w:type="spellEnd"/>
    </w:p>
    <w:p w14:paraId="05597843" w14:textId="77777777" w:rsidR="00DF09E9" w:rsidRPr="002529E9" w:rsidRDefault="00DF09E9" w:rsidP="002529E9">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529E9">
        <w:rPr>
          <w:rFonts w:ascii="Times New Roman" w:eastAsia="Times New Roman" w:hAnsi="Times New Roman" w:cs="Times New Roman"/>
          <w:color w:val="000000" w:themeColor="text1"/>
          <w:sz w:val="24"/>
          <w:szCs w:val="24"/>
          <w:lang w:val="lt-LT" w:eastAsia="lt-LT"/>
        </w:rPr>
        <w:t xml:space="preserve">29 General </w:t>
      </w:r>
      <w:proofErr w:type="spellStart"/>
      <w:r w:rsidRPr="002529E9">
        <w:rPr>
          <w:rFonts w:ascii="Times New Roman" w:eastAsia="Times New Roman" w:hAnsi="Times New Roman" w:cs="Times New Roman"/>
          <w:color w:val="000000" w:themeColor="text1"/>
          <w:sz w:val="24"/>
          <w:szCs w:val="24"/>
          <w:lang w:val="lt-LT" w:eastAsia="lt-LT"/>
        </w:rPr>
        <w:t>requirements</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for</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the</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Submission</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of</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Tenders</w:t>
      </w:r>
      <w:proofErr w:type="spellEnd"/>
      <w:r w:rsidRPr="002529E9">
        <w:rPr>
          <w:rFonts w:ascii="Times New Roman" w:eastAsia="Times New Roman" w:hAnsi="Times New Roman" w:cs="Times New Roman"/>
          <w:color w:val="000000" w:themeColor="text1"/>
          <w:sz w:val="24"/>
          <w:szCs w:val="24"/>
          <w:lang w:val="lt-LT" w:eastAsia="lt-LT"/>
        </w:rPr>
        <w:t xml:space="preserve"> </w:t>
      </w:r>
      <w:proofErr w:type="spellStart"/>
      <w:r w:rsidRPr="002529E9">
        <w:rPr>
          <w:rFonts w:ascii="Times New Roman" w:eastAsia="Times New Roman" w:hAnsi="Times New Roman" w:cs="Times New Roman"/>
          <w:color w:val="000000" w:themeColor="text1"/>
          <w:sz w:val="24"/>
          <w:szCs w:val="24"/>
          <w:lang w:val="lt-LT" w:eastAsia="lt-LT"/>
        </w:rPr>
        <w:t>Subsystem</w:t>
      </w:r>
      <w:proofErr w:type="spellEnd"/>
    </w:p>
    <w:p w14:paraId="5467543E" w14:textId="77777777" w:rsidR="00DF09E9" w:rsidRPr="009F5926" w:rsidRDefault="00DF09E9" w:rsidP="00E8394C">
      <w:pPr>
        <w:spacing w:after="0"/>
        <w:rPr>
          <w:rFonts w:cs="Times New Roman"/>
          <w:sz w:val="24"/>
          <w:szCs w:val="24"/>
        </w:rPr>
      </w:pPr>
      <w:r w:rsidRPr="009F5926">
        <w:rPr>
          <w:rFonts w:eastAsia="Arial" w:cs="Times New Roman"/>
          <w:sz w:val="24"/>
          <w:szCs w:val="24"/>
        </w:rPr>
        <w:t xml:space="preserve">346. The Submission of Tenders Subsystem must be developed and implemented for Suppliers to register for participation in procurements (creation of the supplier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assignment of users and account administration are carried out through the </w:t>
      </w:r>
      <w:proofErr w:type="spellStart"/>
      <w:r w:rsidRPr="009F5926">
        <w:rPr>
          <w:rFonts w:eastAsia="Arial" w:cs="Times New Roman"/>
          <w:sz w:val="24"/>
          <w:szCs w:val="24"/>
        </w:rPr>
        <w:t>Organisations</w:t>
      </w:r>
      <w:proofErr w:type="spellEnd"/>
      <w:r w:rsidRPr="009F5926">
        <w:rPr>
          <w:rFonts w:eastAsia="Arial" w:cs="Times New Roman"/>
          <w:sz w:val="24"/>
          <w:szCs w:val="24"/>
        </w:rPr>
        <w:t xml:space="preserve"> Area and User Administration Subsystem), submit requests to participate and tenders (where necessary - initial, interim and final), participate in an e-Auction (through the </w:t>
      </w:r>
      <w:proofErr w:type="spellStart"/>
      <w:r w:rsidRPr="009F5926">
        <w:rPr>
          <w:rFonts w:eastAsia="Arial" w:cs="Times New Roman"/>
          <w:sz w:val="24"/>
          <w:szCs w:val="24"/>
        </w:rPr>
        <w:t>eAukcionai</w:t>
      </w:r>
      <w:proofErr w:type="spellEnd"/>
      <w:r w:rsidRPr="009F5926">
        <w:rPr>
          <w:rFonts w:eastAsia="Arial" w:cs="Times New Roman"/>
          <w:sz w:val="24"/>
          <w:szCs w:val="24"/>
        </w:rPr>
        <w:t xml:space="preserve"> module), submit tenders where procurement is carried out by reopening competition among suppliers (after conclusion of a framework agreement), and submit tenders in a dynamic purchasing system.</w:t>
      </w:r>
    </w:p>
    <w:p w14:paraId="1B17A751" w14:textId="77777777" w:rsidR="00DF09E9" w:rsidRPr="009F5926" w:rsidRDefault="00DF09E9" w:rsidP="00E8394C">
      <w:pPr>
        <w:spacing w:after="0"/>
        <w:rPr>
          <w:rFonts w:cs="Times New Roman"/>
          <w:sz w:val="24"/>
          <w:szCs w:val="24"/>
        </w:rPr>
      </w:pPr>
      <w:r w:rsidRPr="009F5926">
        <w:rPr>
          <w:rFonts w:eastAsia="Arial" w:cs="Times New Roman"/>
          <w:sz w:val="24"/>
          <w:szCs w:val="24"/>
        </w:rPr>
        <w:t>347. Tenders must be allowed to be submitted until the tender submission deadline set by the PB expires.</w:t>
      </w:r>
    </w:p>
    <w:p w14:paraId="757A8B44" w14:textId="77777777" w:rsidR="00DF09E9" w:rsidRPr="009F5926" w:rsidRDefault="00DF09E9" w:rsidP="00E8394C">
      <w:pPr>
        <w:spacing w:after="0"/>
        <w:rPr>
          <w:rFonts w:cs="Times New Roman"/>
          <w:sz w:val="24"/>
          <w:szCs w:val="24"/>
        </w:rPr>
      </w:pPr>
      <w:r w:rsidRPr="009F5926">
        <w:rPr>
          <w:rFonts w:eastAsia="Arial" w:cs="Times New Roman"/>
          <w:sz w:val="24"/>
          <w:szCs w:val="24"/>
        </w:rPr>
        <w:t>348. Until the tender submission deadline has expired, the supplier must be allowed to modify or withdraw its tender and submit it again.</w:t>
      </w:r>
    </w:p>
    <w:p w14:paraId="793D9C6C" w14:textId="77777777" w:rsidR="00DF09E9" w:rsidRPr="009F5926" w:rsidRDefault="00DF09E9" w:rsidP="00E8394C">
      <w:pPr>
        <w:spacing w:after="0"/>
        <w:rPr>
          <w:rFonts w:cs="Times New Roman"/>
          <w:sz w:val="24"/>
          <w:szCs w:val="24"/>
        </w:rPr>
      </w:pPr>
      <w:r w:rsidRPr="009F5926">
        <w:rPr>
          <w:rFonts w:eastAsia="Arial" w:cs="Times New Roman"/>
          <w:sz w:val="24"/>
          <w:szCs w:val="24"/>
        </w:rPr>
        <w:t>349. It must be possible to set the following tender submission rules:</w:t>
      </w:r>
    </w:p>
    <w:p w14:paraId="4BA6CAA7" w14:textId="77777777" w:rsidR="00DF09E9" w:rsidRPr="009F5926" w:rsidRDefault="00DF09E9" w:rsidP="00E8394C">
      <w:pPr>
        <w:spacing w:after="0"/>
        <w:rPr>
          <w:rFonts w:cs="Times New Roman"/>
          <w:sz w:val="24"/>
          <w:szCs w:val="24"/>
        </w:rPr>
      </w:pPr>
      <w:r w:rsidRPr="009F5926">
        <w:rPr>
          <w:rFonts w:eastAsia="Arial" w:cs="Times New Roman"/>
          <w:sz w:val="24"/>
          <w:szCs w:val="24"/>
        </w:rPr>
        <w:t xml:space="preserve">349.1. If the procurement is not divided into lots </w:t>
      </w:r>
      <w:proofErr w:type="gramStart"/>
      <w:r w:rsidRPr="009F5926">
        <w:rPr>
          <w:rFonts w:eastAsia="Arial" w:cs="Times New Roman"/>
          <w:sz w:val="24"/>
          <w:szCs w:val="24"/>
        </w:rPr>
        <w:t>or,</w:t>
      </w:r>
      <w:proofErr w:type="gramEnd"/>
      <w:r w:rsidRPr="009F5926">
        <w:rPr>
          <w:rFonts w:eastAsia="Arial" w:cs="Times New Roman"/>
          <w:sz w:val="24"/>
          <w:szCs w:val="24"/>
        </w:rPr>
        <w:t xml:space="preserve"> where the procurement is divided into lots, for each procurement lot:</w:t>
      </w:r>
    </w:p>
    <w:p w14:paraId="58B94667" w14:textId="77777777" w:rsidR="00DF09E9" w:rsidRPr="009F5926" w:rsidRDefault="00DF09E9" w:rsidP="00E8394C">
      <w:pPr>
        <w:spacing w:after="0"/>
        <w:rPr>
          <w:rFonts w:cs="Times New Roman"/>
          <w:sz w:val="24"/>
          <w:szCs w:val="24"/>
        </w:rPr>
      </w:pPr>
      <w:r w:rsidRPr="009F5926">
        <w:rPr>
          <w:rFonts w:eastAsia="Arial" w:cs="Times New Roman"/>
          <w:sz w:val="24"/>
          <w:szCs w:val="24"/>
        </w:rPr>
        <w:t>349.1.1. Only one tender is submitted - the supplier must be allowed to submit only one tender;</w:t>
      </w:r>
    </w:p>
    <w:p w14:paraId="56CEC02C" w14:textId="77777777" w:rsidR="00DF09E9" w:rsidRPr="009F5926" w:rsidRDefault="00DF09E9" w:rsidP="00E8394C">
      <w:pPr>
        <w:spacing w:after="0"/>
        <w:rPr>
          <w:rFonts w:cs="Times New Roman"/>
          <w:sz w:val="24"/>
          <w:szCs w:val="24"/>
        </w:rPr>
      </w:pPr>
      <w:r w:rsidRPr="009F5926">
        <w:rPr>
          <w:rFonts w:eastAsia="Arial" w:cs="Times New Roman"/>
          <w:sz w:val="24"/>
          <w:szCs w:val="24"/>
        </w:rPr>
        <w:t>349.1.2. Alternative tenders are allowed - the supplier must be allowed to submit one or more tenders;</w:t>
      </w:r>
    </w:p>
    <w:p w14:paraId="54AF4142" w14:textId="77777777" w:rsidR="00DF09E9" w:rsidRPr="009F5926" w:rsidRDefault="00DF09E9" w:rsidP="00E8394C">
      <w:pPr>
        <w:spacing w:after="0"/>
        <w:rPr>
          <w:rFonts w:cs="Times New Roman"/>
          <w:sz w:val="24"/>
          <w:szCs w:val="24"/>
        </w:rPr>
      </w:pPr>
      <w:r w:rsidRPr="009F5926">
        <w:rPr>
          <w:rFonts w:eastAsia="Arial" w:cs="Times New Roman"/>
          <w:sz w:val="24"/>
          <w:szCs w:val="24"/>
        </w:rPr>
        <w:t>349.1.3. Alternative tenders are mandatory - the supplier must be allowed to submit a tender only where at least two alternative tenders are submitted;</w:t>
      </w:r>
    </w:p>
    <w:p w14:paraId="626762AE" w14:textId="77777777" w:rsidR="00DF09E9" w:rsidRPr="009F5926" w:rsidRDefault="00DF09E9" w:rsidP="00E8394C">
      <w:pPr>
        <w:spacing w:after="0"/>
        <w:rPr>
          <w:rFonts w:cs="Times New Roman"/>
          <w:sz w:val="24"/>
          <w:szCs w:val="24"/>
        </w:rPr>
      </w:pPr>
      <w:r w:rsidRPr="009F5926">
        <w:rPr>
          <w:rFonts w:eastAsia="Arial" w:cs="Times New Roman"/>
          <w:sz w:val="24"/>
          <w:szCs w:val="24"/>
        </w:rPr>
        <w:t>349.2. If the procurement is divided into lots:</w:t>
      </w:r>
    </w:p>
    <w:p w14:paraId="3341A805" w14:textId="77777777" w:rsidR="00DF09E9" w:rsidRPr="009F5926" w:rsidRDefault="00DF09E9" w:rsidP="00E8394C">
      <w:pPr>
        <w:spacing w:after="0"/>
        <w:rPr>
          <w:rFonts w:cs="Times New Roman"/>
          <w:sz w:val="24"/>
          <w:szCs w:val="24"/>
        </w:rPr>
      </w:pPr>
      <w:r w:rsidRPr="009F5926">
        <w:rPr>
          <w:rFonts w:eastAsia="Arial" w:cs="Times New Roman"/>
          <w:sz w:val="24"/>
          <w:szCs w:val="24"/>
        </w:rPr>
        <w:t>349.2.1. A tender is submitted for only one lot - one supplier must be allowed to submit a tender for only one lot;</w:t>
      </w:r>
    </w:p>
    <w:p w14:paraId="78D7967D" w14:textId="77777777" w:rsidR="00DF09E9" w:rsidRPr="009F5926" w:rsidRDefault="00DF09E9" w:rsidP="00E8394C">
      <w:pPr>
        <w:spacing w:after="0"/>
        <w:rPr>
          <w:rFonts w:cs="Times New Roman"/>
          <w:sz w:val="24"/>
          <w:szCs w:val="24"/>
        </w:rPr>
      </w:pPr>
      <w:r w:rsidRPr="009F5926">
        <w:rPr>
          <w:rFonts w:eastAsia="Arial" w:cs="Times New Roman"/>
          <w:sz w:val="24"/>
          <w:szCs w:val="24"/>
        </w:rPr>
        <w:t>349.2.2. A tender is submitted for several lots (the PB specifies the number) - the supplier must be allowed to submit one tender for several lots, but the number of lots in which the supplier participates may not exceed the number set by the PB;</w:t>
      </w:r>
    </w:p>
    <w:p w14:paraId="01B52EFA" w14:textId="77777777" w:rsidR="00DF09E9" w:rsidRPr="009F5926" w:rsidRDefault="00DF09E9" w:rsidP="00E8394C">
      <w:pPr>
        <w:spacing w:after="0"/>
        <w:rPr>
          <w:rFonts w:cs="Times New Roman"/>
          <w:sz w:val="24"/>
          <w:szCs w:val="24"/>
        </w:rPr>
      </w:pPr>
      <w:r w:rsidRPr="009F5926">
        <w:rPr>
          <w:rFonts w:eastAsia="Arial" w:cs="Times New Roman"/>
          <w:sz w:val="24"/>
          <w:szCs w:val="24"/>
        </w:rPr>
        <w:t>349.2.3. A tender is submitted for all lots - the supplier’s participation in tender lots must not be restricted - the supplier must be allowed to submit a tender for an unlimited number of lots.</w:t>
      </w:r>
    </w:p>
    <w:p w14:paraId="1ED7E026" w14:textId="77777777" w:rsidR="00DF09E9" w:rsidRPr="009F5926" w:rsidRDefault="00DF09E9" w:rsidP="00E8394C">
      <w:pPr>
        <w:spacing w:after="0"/>
        <w:rPr>
          <w:rFonts w:cs="Times New Roman"/>
          <w:sz w:val="24"/>
          <w:szCs w:val="24"/>
        </w:rPr>
      </w:pPr>
      <w:r w:rsidRPr="009F5926">
        <w:rPr>
          <w:rFonts w:eastAsia="Arial" w:cs="Times New Roman"/>
          <w:sz w:val="24"/>
          <w:szCs w:val="24"/>
        </w:rPr>
        <w:t>350. All actions performed by the Supplier must be recorded in an audit trail visible to the Supplier, the PB and Supervisory Institutions. The VPT system administrator must have the possibility to set / change the list of Supplier actions that may be viewed by the PB.</w:t>
      </w:r>
    </w:p>
    <w:p w14:paraId="5ABED58A" w14:textId="77777777" w:rsidR="00DF09E9" w:rsidRPr="004B14F5" w:rsidRDefault="00DF09E9" w:rsidP="004B14F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4B14F5">
        <w:rPr>
          <w:rFonts w:ascii="Times New Roman" w:eastAsia="Times New Roman" w:hAnsi="Times New Roman" w:cs="Times New Roman"/>
          <w:color w:val="000000" w:themeColor="text1"/>
          <w:sz w:val="24"/>
          <w:szCs w:val="24"/>
          <w:lang w:val="lt-LT" w:eastAsia="lt-LT"/>
        </w:rPr>
        <w:t xml:space="preserve">30 </w:t>
      </w:r>
      <w:proofErr w:type="spellStart"/>
      <w:r w:rsidRPr="004B14F5">
        <w:rPr>
          <w:rFonts w:ascii="Times New Roman" w:eastAsia="Times New Roman" w:hAnsi="Times New Roman" w:cs="Times New Roman"/>
          <w:color w:val="000000" w:themeColor="text1"/>
          <w:sz w:val="24"/>
          <w:szCs w:val="24"/>
          <w:lang w:val="lt-LT" w:eastAsia="lt-LT"/>
        </w:rPr>
        <w:t>Requirements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for</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implementation</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of</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process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Submission</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of</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requests</w:t>
      </w:r>
      <w:proofErr w:type="spellEnd"/>
      <w:r w:rsidRPr="004B14F5">
        <w:rPr>
          <w:rFonts w:ascii="Times New Roman" w:eastAsia="Times New Roman" w:hAnsi="Times New Roman" w:cs="Times New Roman"/>
          <w:color w:val="000000" w:themeColor="text1"/>
          <w:sz w:val="24"/>
          <w:szCs w:val="24"/>
          <w:lang w:val="lt-LT" w:eastAsia="lt-LT"/>
        </w:rPr>
        <w:t xml:space="preserve"> to </w:t>
      </w:r>
      <w:proofErr w:type="spellStart"/>
      <w:r w:rsidRPr="004B14F5">
        <w:rPr>
          <w:rFonts w:ascii="Times New Roman" w:eastAsia="Times New Roman" w:hAnsi="Times New Roman" w:cs="Times New Roman"/>
          <w:color w:val="000000" w:themeColor="text1"/>
          <w:sz w:val="24"/>
          <w:szCs w:val="24"/>
          <w:lang w:val="lt-LT" w:eastAsia="lt-LT"/>
        </w:rPr>
        <w:t>participate</w:t>
      </w:r>
      <w:proofErr w:type="spellEnd"/>
      <w:r w:rsidRPr="004B14F5">
        <w:rPr>
          <w:rFonts w:ascii="Times New Roman" w:eastAsia="Times New Roman" w:hAnsi="Times New Roman" w:cs="Times New Roman"/>
          <w:color w:val="000000" w:themeColor="text1"/>
          <w:sz w:val="24"/>
          <w:szCs w:val="24"/>
          <w:lang w:val="lt-LT" w:eastAsia="lt-LT"/>
        </w:rPr>
        <w:t xml:space="preserve"> and </w:t>
      </w:r>
      <w:proofErr w:type="spellStart"/>
      <w:r w:rsidRPr="004B14F5">
        <w:rPr>
          <w:rFonts w:ascii="Times New Roman" w:eastAsia="Times New Roman" w:hAnsi="Times New Roman" w:cs="Times New Roman"/>
          <w:color w:val="000000" w:themeColor="text1"/>
          <w:sz w:val="24"/>
          <w:szCs w:val="24"/>
          <w:lang w:val="lt-LT" w:eastAsia="lt-LT"/>
        </w:rPr>
        <w:t>tenders</w:t>
      </w:r>
      <w:proofErr w:type="spellEnd"/>
      <w:r w:rsidRPr="004B14F5">
        <w:rPr>
          <w:rFonts w:ascii="Times New Roman" w:eastAsia="Times New Roman" w:hAnsi="Times New Roman" w:cs="Times New Roman"/>
          <w:color w:val="000000" w:themeColor="text1"/>
          <w:sz w:val="24"/>
          <w:szCs w:val="24"/>
          <w:lang w:val="lt-LT" w:eastAsia="lt-LT"/>
        </w:rPr>
        <w:t>”</w:t>
      </w:r>
    </w:p>
    <w:p w14:paraId="661307C4" w14:textId="77777777" w:rsidR="00DF09E9" w:rsidRPr="009F5926" w:rsidRDefault="00DF09E9" w:rsidP="00E8394C">
      <w:pPr>
        <w:spacing w:after="0"/>
        <w:rPr>
          <w:rFonts w:cs="Times New Roman"/>
          <w:sz w:val="24"/>
          <w:szCs w:val="24"/>
        </w:rPr>
      </w:pPr>
      <w:r w:rsidRPr="009F5926">
        <w:rPr>
          <w:rFonts w:eastAsia="Arial" w:cs="Times New Roman"/>
          <w:sz w:val="24"/>
          <w:szCs w:val="24"/>
        </w:rPr>
        <w:t>351. The requirements for the implementation of the process “Submission of requests to participate and tenders, where the request to participate or tender is submitted by one supplier / a group of suppliers or subcontractors are used” are provided below.</w:t>
      </w:r>
    </w:p>
    <w:p w14:paraId="031DD4FB" w14:textId="7F97749E" w:rsidR="00DF09E9" w:rsidRPr="009F5926" w:rsidRDefault="00DF09E9" w:rsidP="00E8394C">
      <w:pPr>
        <w:spacing w:after="0"/>
        <w:rPr>
          <w:rFonts w:cs="Times New Roman"/>
          <w:sz w:val="24"/>
          <w:szCs w:val="24"/>
        </w:rPr>
      </w:pPr>
      <w:r w:rsidRPr="009F5926">
        <w:rPr>
          <w:rFonts w:eastAsia="Arial" w:cs="Times New Roman"/>
          <w:sz w:val="24"/>
          <w:szCs w:val="24"/>
        </w:rPr>
        <w:lastRenderedPageBreak/>
        <w:t xml:space="preserve">Table </w:t>
      </w:r>
      <w:r w:rsidR="006F61A4">
        <w:rPr>
          <w:rFonts w:eastAsia="Arial" w:cs="Times New Roman"/>
          <w:sz w:val="24"/>
          <w:szCs w:val="24"/>
        </w:rPr>
        <w:t>13</w:t>
      </w:r>
      <w:r w:rsidRPr="009F5926">
        <w:rPr>
          <w:rFonts w:eastAsia="Arial" w:cs="Times New Roman"/>
          <w:sz w:val="24"/>
          <w:szCs w:val="24"/>
        </w:rPr>
        <w:t>. Requirements for the implementation of the process “Submission of requests to participate and tenders”</w:t>
      </w:r>
    </w:p>
    <w:tbl>
      <w:tblPr>
        <w:tblStyle w:val="Lentelstinklelis"/>
        <w:tblW w:w="0" w:type="auto"/>
        <w:tblLook w:val="04A0" w:firstRow="1" w:lastRow="0" w:firstColumn="1" w:lastColumn="0" w:noHBand="0" w:noVBand="1"/>
      </w:tblPr>
      <w:tblGrid>
        <w:gridCol w:w="2734"/>
        <w:gridCol w:w="8021"/>
      </w:tblGrid>
      <w:tr w:rsidR="00DF09E9" w:rsidRPr="009F5926" w14:paraId="295A8CA5" w14:textId="77777777" w:rsidTr="002B60FC">
        <w:tc>
          <w:tcPr>
            <w:tcW w:w="0" w:type="auto"/>
            <w:shd w:val="clear" w:color="auto" w:fill="D9EAF7"/>
          </w:tcPr>
          <w:p w14:paraId="2A804E71" w14:textId="77777777" w:rsidR="00DF09E9" w:rsidRPr="009F5926" w:rsidRDefault="00DF09E9" w:rsidP="00E8394C">
            <w:pPr>
              <w:spacing w:line="276" w:lineRule="auto"/>
              <w:rPr>
                <w:rFonts w:cs="Times New Roman"/>
                <w:sz w:val="24"/>
                <w:szCs w:val="24"/>
              </w:rPr>
            </w:pPr>
            <w:r w:rsidRPr="009F5926">
              <w:rPr>
                <w:rFonts w:eastAsia="Arial" w:cs="Times New Roman"/>
                <w:b/>
                <w:sz w:val="24"/>
                <w:szCs w:val="24"/>
              </w:rPr>
              <w:t>Process name</w:t>
            </w:r>
          </w:p>
        </w:tc>
        <w:tc>
          <w:tcPr>
            <w:tcW w:w="0" w:type="auto"/>
            <w:shd w:val="clear" w:color="auto" w:fill="D9EAF7"/>
          </w:tcPr>
          <w:p w14:paraId="174E13CE" w14:textId="77777777" w:rsidR="00DF09E9" w:rsidRPr="009F5926" w:rsidRDefault="00DF09E9" w:rsidP="00E8394C">
            <w:pPr>
              <w:spacing w:line="276" w:lineRule="auto"/>
              <w:rPr>
                <w:rFonts w:cs="Times New Roman"/>
                <w:sz w:val="24"/>
                <w:szCs w:val="24"/>
              </w:rPr>
            </w:pPr>
            <w:r w:rsidRPr="009F5926">
              <w:rPr>
                <w:rFonts w:eastAsia="Arial" w:cs="Times New Roman"/>
                <w:b/>
                <w:sz w:val="24"/>
                <w:szCs w:val="24"/>
              </w:rPr>
              <w:t>Implementation requirements</w:t>
            </w:r>
          </w:p>
        </w:tc>
      </w:tr>
      <w:tr w:rsidR="00DF09E9" w:rsidRPr="009F5926" w14:paraId="0457B79F" w14:textId="77777777" w:rsidTr="002B60FC">
        <w:tc>
          <w:tcPr>
            <w:tcW w:w="0" w:type="auto"/>
          </w:tcPr>
          <w:p w14:paraId="11D2625F"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Find / receive information about a procurement</w:t>
            </w:r>
          </w:p>
        </w:tc>
        <w:tc>
          <w:tcPr>
            <w:tcW w:w="0" w:type="auto"/>
          </w:tcPr>
          <w:p w14:paraId="4F14947A"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352. The Supplier must have the possibility to:</w:t>
            </w:r>
          </w:p>
          <w:p w14:paraId="6390EE79" w14:textId="49D569C3"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352.1. find the procurement notice in the </w:t>
            </w:r>
            <w:r w:rsidR="00A40A33">
              <w:rPr>
                <w:rFonts w:eastAsia="Arial" w:cs="Times New Roman"/>
                <w:sz w:val="24"/>
                <w:szCs w:val="24"/>
              </w:rPr>
              <w:t>CPP IS</w:t>
            </w:r>
            <w:r w:rsidRPr="009F5926">
              <w:rPr>
                <w:rFonts w:eastAsia="Arial" w:cs="Times New Roman"/>
                <w:sz w:val="24"/>
                <w:szCs w:val="24"/>
              </w:rPr>
              <w:t xml:space="preserve"> public access, in the list of published notices (the Supplier must have the possibility to Accept an invitation to participate in the procurement also from the procurement notice preview window);</w:t>
            </w:r>
          </w:p>
          <w:p w14:paraId="4A199636"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352.2. receive subscribed notice information by e-mail.</w:t>
            </w:r>
          </w:p>
          <w:p w14:paraId="52A471EE"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353. If the supplier has subscribed to notices of interest in RSS or another format, the subscribed notice information must be sent to the e-mail specified by the Supplier every 4 hours or at another interval agreed with VPT.</w:t>
            </w:r>
          </w:p>
          <w:p w14:paraId="09B388E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354.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subscribe to notices in RSS or another format, the Supplier must indicate (by selecting one or several options):</w:t>
            </w:r>
          </w:p>
          <w:p w14:paraId="47981721"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354.1. the CPV code of interest (if the general code is selected, all codes below it must be selected, but it must be possible to deselect selected codes);</w:t>
            </w:r>
          </w:p>
          <w:p w14:paraId="30BC279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354.2. the PB whose procurements are of interest;</w:t>
            </w:r>
          </w:p>
          <w:p w14:paraId="3D472365"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354.3. the region in which the procurements of interest are carried out;</w:t>
            </w:r>
          </w:p>
          <w:p w14:paraId="6D25B03B"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354.4. the value of the procurements of interest (from - to) (the supplier must also have the possibility to subscribe to notices in which the value is not specified);</w:t>
            </w:r>
          </w:p>
          <w:p w14:paraId="59E6BFC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354.5. subscribe to all published notices.</w:t>
            </w:r>
          </w:p>
        </w:tc>
      </w:tr>
      <w:tr w:rsidR="00DF09E9" w:rsidRPr="009F5926" w14:paraId="3C902A6F" w14:textId="77777777" w:rsidTr="002B60FC">
        <w:tc>
          <w:tcPr>
            <w:tcW w:w="0" w:type="auto"/>
          </w:tcPr>
          <w:p w14:paraId="342BF41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View public procurement information and procurement conditions</w:t>
            </w:r>
          </w:p>
        </w:tc>
        <w:tc>
          <w:tcPr>
            <w:tcW w:w="0" w:type="auto"/>
          </w:tcPr>
          <w:p w14:paraId="153F6847" w14:textId="18D6415D"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355. The Supplier must have the possibility, without logging in to </w:t>
            </w:r>
            <w:r w:rsidR="00A40A33">
              <w:rPr>
                <w:rFonts w:eastAsia="Arial" w:cs="Times New Roman"/>
                <w:sz w:val="24"/>
                <w:szCs w:val="24"/>
              </w:rPr>
              <w:t>CPP IS</w:t>
            </w:r>
            <w:r w:rsidRPr="009F5926">
              <w:rPr>
                <w:rFonts w:eastAsia="Arial" w:cs="Times New Roman"/>
                <w:sz w:val="24"/>
                <w:szCs w:val="24"/>
              </w:rPr>
              <w:t>, to view public procurement information and procurement conditions.</w:t>
            </w:r>
          </w:p>
        </w:tc>
      </w:tr>
      <w:tr w:rsidR="00DF09E9" w:rsidRPr="009F5926" w14:paraId="0AB56E2A" w14:textId="77777777" w:rsidTr="002B60FC">
        <w:tc>
          <w:tcPr>
            <w:tcW w:w="0" w:type="auto"/>
          </w:tcPr>
          <w:p w14:paraId="01B8B87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Initiate joining the procurement</w:t>
            </w:r>
          </w:p>
        </w:tc>
        <w:tc>
          <w:tcPr>
            <w:tcW w:w="0" w:type="auto"/>
          </w:tcPr>
          <w:p w14:paraId="2689ACC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356. After reviewing the public procurement information and data, the Supplier must have the possibility to accept an invitation to submit a request to participate / tender.</w:t>
            </w:r>
          </w:p>
        </w:tc>
      </w:tr>
      <w:tr w:rsidR="00DF09E9" w:rsidRPr="009F5926" w14:paraId="4BABF995" w14:textId="77777777" w:rsidTr="002B60FC">
        <w:tc>
          <w:tcPr>
            <w:tcW w:w="0" w:type="auto"/>
          </w:tcPr>
          <w:p w14:paraId="6D500A0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Log in to the System</w:t>
            </w:r>
          </w:p>
        </w:tc>
        <w:tc>
          <w:tcPr>
            <w:tcW w:w="0" w:type="auto"/>
          </w:tcPr>
          <w:p w14:paraId="329CFD3E" w14:textId="18D531DB"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357. If the supplier is a registered </w:t>
            </w:r>
            <w:r w:rsidR="00A40A33">
              <w:rPr>
                <w:rFonts w:eastAsia="Arial" w:cs="Times New Roman"/>
                <w:sz w:val="24"/>
                <w:szCs w:val="24"/>
              </w:rPr>
              <w:t>CPP IS</w:t>
            </w:r>
            <w:r w:rsidRPr="009F5926">
              <w:rPr>
                <w:rFonts w:eastAsia="Arial" w:cs="Times New Roman"/>
                <w:sz w:val="24"/>
                <w:szCs w:val="24"/>
              </w:rPr>
              <w:t xml:space="preserve"> user, it must log in to the System.</w:t>
            </w:r>
          </w:p>
        </w:tc>
      </w:tr>
      <w:tr w:rsidR="00DF09E9" w:rsidRPr="009F5926" w14:paraId="33EE70E3" w14:textId="77777777" w:rsidTr="002B60FC">
        <w:tc>
          <w:tcPr>
            <w:tcW w:w="0" w:type="auto"/>
          </w:tcPr>
          <w:p w14:paraId="1F929C9A" w14:textId="2FB7F703"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Register a </w:t>
            </w:r>
            <w:r w:rsidR="00A40A33">
              <w:rPr>
                <w:rFonts w:eastAsia="Arial" w:cs="Times New Roman"/>
                <w:sz w:val="24"/>
                <w:szCs w:val="24"/>
              </w:rPr>
              <w:t>CPP IS</w:t>
            </w:r>
            <w:r w:rsidRPr="009F5926">
              <w:rPr>
                <w:rFonts w:eastAsia="Arial" w:cs="Times New Roman"/>
                <w:sz w:val="24"/>
                <w:szCs w:val="24"/>
              </w:rPr>
              <w:t xml:space="preserve"> user</w:t>
            </w:r>
          </w:p>
        </w:tc>
        <w:tc>
          <w:tcPr>
            <w:tcW w:w="0" w:type="auto"/>
          </w:tcPr>
          <w:p w14:paraId="568E80C2" w14:textId="3C8E54E9"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358. If the supplier is not a registered </w:t>
            </w:r>
            <w:r w:rsidR="00A40A33">
              <w:rPr>
                <w:rFonts w:eastAsia="Arial" w:cs="Times New Roman"/>
                <w:sz w:val="24"/>
                <w:szCs w:val="24"/>
              </w:rPr>
              <w:t>CPP IS</w:t>
            </w:r>
            <w:r w:rsidRPr="009F5926">
              <w:rPr>
                <w:rFonts w:eastAsia="Arial" w:cs="Times New Roman"/>
                <w:sz w:val="24"/>
                <w:szCs w:val="24"/>
              </w:rPr>
              <w:t xml:space="preserve"> user, it must first register (redirected to the </w:t>
            </w:r>
            <w:r w:rsidR="00A40A33">
              <w:rPr>
                <w:rFonts w:eastAsia="Arial" w:cs="Times New Roman"/>
                <w:sz w:val="24"/>
                <w:szCs w:val="24"/>
              </w:rPr>
              <w:t>CPP IS</w:t>
            </w:r>
            <w:r w:rsidRPr="009F5926">
              <w:rPr>
                <w:rFonts w:eastAsia="Arial" w:cs="Times New Roman"/>
                <w:sz w:val="24"/>
                <w:szCs w:val="24"/>
              </w:rPr>
              <w:t xml:space="preserve"> registered entities administration subsystem).</w:t>
            </w:r>
          </w:p>
        </w:tc>
      </w:tr>
      <w:tr w:rsidR="00DF09E9" w:rsidRPr="009F5926" w14:paraId="5282A556" w14:textId="77777777" w:rsidTr="002B60FC">
        <w:tc>
          <w:tcPr>
            <w:tcW w:w="0" w:type="auto"/>
          </w:tcPr>
          <w:p w14:paraId="5D6D8935"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Accept the invitation</w:t>
            </w:r>
          </w:p>
        </w:tc>
        <w:tc>
          <w:tcPr>
            <w:tcW w:w="0" w:type="auto"/>
          </w:tcPr>
          <w:p w14:paraId="4E35A0CD"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359. When accepting the invitation, the Supplier must join the procurement of interest.</w:t>
            </w:r>
          </w:p>
          <w:p w14:paraId="7A66BD8C"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360. After the invitation is accepted, information about the procurement must appear in the supplier’s account, in the list of procurements.</w:t>
            </w:r>
          </w:p>
        </w:tc>
      </w:tr>
      <w:tr w:rsidR="00DF09E9" w:rsidRPr="009F5926" w14:paraId="34284383" w14:textId="77777777" w:rsidTr="002B60FC">
        <w:tc>
          <w:tcPr>
            <w:tcW w:w="0" w:type="auto"/>
          </w:tcPr>
          <w:p w14:paraId="790DA948"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Access procurement information</w:t>
            </w:r>
          </w:p>
        </w:tc>
        <w:tc>
          <w:tcPr>
            <w:tcW w:w="0" w:type="auto"/>
          </w:tcPr>
          <w:p w14:paraId="1C243595"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361. After accepting the invitation, the supplier must be able to see all information and data related to the ongoing procurement, i.e. public information and, in addition, the history of correspondence with the PB.</w:t>
            </w:r>
          </w:p>
        </w:tc>
      </w:tr>
      <w:tr w:rsidR="00DF09E9" w:rsidRPr="009F5926" w14:paraId="0F2B70D8" w14:textId="77777777" w:rsidTr="002B60FC">
        <w:tc>
          <w:tcPr>
            <w:tcW w:w="0" w:type="auto"/>
          </w:tcPr>
          <w:p w14:paraId="07B2BCC7"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Access changes to procurement conditions</w:t>
            </w:r>
          </w:p>
        </w:tc>
        <w:tc>
          <w:tcPr>
            <w:tcW w:w="0" w:type="auto"/>
          </w:tcPr>
          <w:p w14:paraId="6F00DD01"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362. If, during the procurement, the procurement conditions are explained and / or clarified, the Supplier must have the possibility to access this information.</w:t>
            </w:r>
          </w:p>
        </w:tc>
      </w:tr>
      <w:tr w:rsidR="00DF09E9" w:rsidRPr="009F5926" w14:paraId="220FF3D5" w14:textId="77777777" w:rsidTr="002B60FC">
        <w:tc>
          <w:tcPr>
            <w:tcW w:w="0" w:type="auto"/>
          </w:tcPr>
          <w:p w14:paraId="1094BD27"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Prepare the ESPD for submission</w:t>
            </w:r>
          </w:p>
        </w:tc>
        <w:tc>
          <w:tcPr>
            <w:tcW w:w="0" w:type="auto"/>
          </w:tcPr>
          <w:p w14:paraId="35293ADD"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363. The Supplier participating in the procurement must prove that there are no grounds for exclusion specified in the procurement conditions and, together with </w:t>
            </w:r>
            <w:r w:rsidRPr="009F5926">
              <w:rPr>
                <w:rFonts w:eastAsia="Arial" w:cs="Times New Roman"/>
                <w:sz w:val="24"/>
                <w:szCs w:val="24"/>
              </w:rPr>
              <w:lastRenderedPageBreak/>
              <w:t>the tender, must complete the ESPD confirming that there is no ground for excluding it from the procurement:</w:t>
            </w:r>
          </w:p>
          <w:p w14:paraId="09C404E2" w14:textId="5BF14A44"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363.1. If the Supplier submits a tender for the first time, the ESPD must be completed, and the information and data of the completed ESPD must be stored in </w:t>
            </w:r>
            <w:r w:rsidR="00A40A33">
              <w:rPr>
                <w:rFonts w:eastAsia="Arial" w:cs="Times New Roman"/>
                <w:sz w:val="24"/>
                <w:szCs w:val="24"/>
              </w:rPr>
              <w:t>CPP IS</w:t>
            </w:r>
            <w:r w:rsidRPr="009F5926">
              <w:rPr>
                <w:rFonts w:eastAsia="Arial" w:cs="Times New Roman"/>
                <w:sz w:val="24"/>
                <w:szCs w:val="24"/>
              </w:rPr>
              <w:t>.</w:t>
            </w:r>
          </w:p>
          <w:p w14:paraId="3FFC085A" w14:textId="6750CAD5"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363.2. If the Supplier has previously completed the ESPD, it reviews the information and data of the previously completed ESPD stored in </w:t>
            </w:r>
            <w:r w:rsidR="00A40A33">
              <w:rPr>
                <w:rFonts w:eastAsia="Arial" w:cs="Times New Roman"/>
                <w:sz w:val="24"/>
                <w:szCs w:val="24"/>
              </w:rPr>
              <w:t>CPP IS</w:t>
            </w:r>
            <w:r w:rsidRPr="009F5926">
              <w:rPr>
                <w:rFonts w:eastAsia="Arial" w:cs="Times New Roman"/>
                <w:sz w:val="24"/>
                <w:szCs w:val="24"/>
              </w:rPr>
              <w:t xml:space="preserve"> and:</w:t>
            </w:r>
          </w:p>
          <w:p w14:paraId="42D92BA7"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363.2.1. confirms that they are current.</w:t>
            </w:r>
          </w:p>
          <w:p w14:paraId="206C800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363.2.2. updates them if there are changes and confirms that the updated ESPD information and data are current.</w:t>
            </w:r>
          </w:p>
          <w:p w14:paraId="7D788EFD"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363.3. The ESPD must be capable of being completed by:</w:t>
            </w:r>
          </w:p>
          <w:p w14:paraId="1512892F"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363.4. all members of a group of suppliers, if the tender is submitted by a group of suppliers;</w:t>
            </w:r>
          </w:p>
          <w:p w14:paraId="03257A90"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363.5. economic operators on whose capacities the supplier relies;</w:t>
            </w:r>
          </w:p>
          <w:p w14:paraId="4FDB996A"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363.6. economic operators on whose capacities the supplier does not rely.</w:t>
            </w:r>
          </w:p>
          <w:p w14:paraId="36994CB4" w14:textId="1A3874BB"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363.7. The Implementer must propose a solution enabling the above-listed entities to complete the ESPD separately, while allowing all of them to be submitted through one supplier’s </w:t>
            </w:r>
            <w:r w:rsidR="00A40A33">
              <w:rPr>
                <w:rFonts w:eastAsia="Arial" w:cs="Times New Roman"/>
                <w:sz w:val="24"/>
                <w:szCs w:val="24"/>
              </w:rPr>
              <w:t>CPP IS</w:t>
            </w:r>
            <w:r w:rsidRPr="009F5926">
              <w:rPr>
                <w:rFonts w:eastAsia="Arial" w:cs="Times New Roman"/>
                <w:sz w:val="24"/>
                <w:szCs w:val="24"/>
              </w:rPr>
              <w:t xml:space="preserve"> account (e.g. the account of the supplier representing the group of suppliers).</w:t>
            </w:r>
          </w:p>
          <w:p w14:paraId="32207407" w14:textId="58D582F5"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363.8. ESPD data and information must be stored in </w:t>
            </w:r>
            <w:r w:rsidR="00A40A33">
              <w:rPr>
                <w:rFonts w:eastAsia="Arial" w:cs="Times New Roman"/>
                <w:sz w:val="24"/>
                <w:szCs w:val="24"/>
              </w:rPr>
              <w:t>CPP IS</w:t>
            </w:r>
            <w:r w:rsidRPr="009F5926">
              <w:rPr>
                <w:rFonts w:eastAsia="Arial" w:cs="Times New Roman"/>
                <w:sz w:val="24"/>
                <w:szCs w:val="24"/>
              </w:rPr>
              <w:t xml:space="preserve"> and accessible in the Supplier’s profile.</w:t>
            </w:r>
          </w:p>
        </w:tc>
      </w:tr>
      <w:tr w:rsidR="00DF09E9" w:rsidRPr="009F5926" w14:paraId="4EA5B27B" w14:textId="77777777" w:rsidTr="002B60FC">
        <w:tc>
          <w:tcPr>
            <w:tcW w:w="0" w:type="auto"/>
          </w:tcPr>
          <w:p w14:paraId="5909EA3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lastRenderedPageBreak/>
              <w:t>Save the completed ESPD information and data</w:t>
            </w:r>
          </w:p>
        </w:tc>
        <w:tc>
          <w:tcPr>
            <w:tcW w:w="0" w:type="auto"/>
          </w:tcPr>
          <w:p w14:paraId="6C6A8CBA" w14:textId="35AA4EF7"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364.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save</w:t>
            </w:r>
            <w:proofErr w:type="gramEnd"/>
            <w:r w:rsidRPr="009F5926">
              <w:rPr>
                <w:rFonts w:eastAsia="Arial" w:cs="Times New Roman"/>
                <w:sz w:val="24"/>
                <w:szCs w:val="24"/>
              </w:rPr>
              <w:t xml:space="preserve"> the information and data of the completed ESPD.</w:t>
            </w:r>
          </w:p>
        </w:tc>
      </w:tr>
      <w:tr w:rsidR="00DF09E9" w:rsidRPr="009F5926" w14:paraId="3B9E2737" w14:textId="77777777" w:rsidTr="002B60FC">
        <w:tc>
          <w:tcPr>
            <w:tcW w:w="0" w:type="auto"/>
          </w:tcPr>
          <w:p w14:paraId="45BCFCB6"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ESPD information and data</w:t>
            </w:r>
          </w:p>
        </w:tc>
        <w:tc>
          <w:tcPr>
            <w:tcW w:w="0" w:type="auto"/>
          </w:tcPr>
          <w:p w14:paraId="7E37BEC2" w14:textId="70F9D520"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365.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accumulate</w:t>
            </w:r>
            <w:proofErr w:type="gramEnd"/>
            <w:r w:rsidRPr="009F5926">
              <w:rPr>
                <w:rFonts w:eastAsia="Arial" w:cs="Times New Roman"/>
                <w:sz w:val="24"/>
                <w:szCs w:val="24"/>
              </w:rPr>
              <w:t xml:space="preserve"> ESPD information and data.</w:t>
            </w:r>
          </w:p>
        </w:tc>
      </w:tr>
      <w:tr w:rsidR="00DF09E9" w:rsidRPr="009F5926" w14:paraId="7C1B597F" w14:textId="77777777" w:rsidTr="002B60FC">
        <w:tc>
          <w:tcPr>
            <w:tcW w:w="0" w:type="auto"/>
          </w:tcPr>
          <w:p w14:paraId="3D5343DE"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Complete the tender / request to participate form(s)</w:t>
            </w:r>
          </w:p>
        </w:tc>
        <w:tc>
          <w:tcPr>
            <w:tcW w:w="0" w:type="auto"/>
          </w:tcPr>
          <w:p w14:paraId="3E5F8227"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366. Depending on which tender / request to </w:t>
            </w:r>
            <w:proofErr w:type="gramStart"/>
            <w:r w:rsidRPr="009F5926">
              <w:rPr>
                <w:rFonts w:eastAsia="Arial" w:cs="Times New Roman"/>
                <w:sz w:val="24"/>
                <w:szCs w:val="24"/>
              </w:rPr>
              <w:t>participate</w:t>
            </w:r>
            <w:proofErr w:type="gramEnd"/>
            <w:r w:rsidRPr="009F5926">
              <w:rPr>
                <w:rFonts w:eastAsia="Arial" w:cs="Times New Roman"/>
                <w:sz w:val="24"/>
                <w:szCs w:val="24"/>
              </w:rPr>
              <w:t xml:space="preserve"> evaluation criterion the PB indicated in the procurement project: price or cost and quality ratio; price; costs, the Supplier must be provided with the following to complete:</w:t>
            </w:r>
          </w:p>
          <w:p w14:paraId="7110D83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366.1. only a price form, in which the supplier indicates the prices of the proposed supplies / works / services and their component parts; or (and)</w:t>
            </w:r>
          </w:p>
          <w:p w14:paraId="2E43FC8B"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366.2. only a form for submission of technical data and information; or</w:t>
            </w:r>
          </w:p>
          <w:p w14:paraId="013C2177"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366.3. price and technical data and information submission forms.</w:t>
            </w:r>
          </w:p>
          <w:p w14:paraId="7ADC71D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367. The forms must be completed automatically and presented to the Supplier filled in with the following information and data (the list must be clarified and agreed during performance of the Contract):</w:t>
            </w:r>
          </w:p>
          <w:p w14:paraId="760884B2"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367.1. Procurement title;</w:t>
            </w:r>
          </w:p>
          <w:p w14:paraId="3FD7979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367.2. Supplier name (the names of the members of the Supplier group may be completed non-automatically);</w:t>
            </w:r>
          </w:p>
          <w:p w14:paraId="4CDEC66E"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367.3. Procurement object / procurement lot for which the tender is submitted;</w:t>
            </w:r>
          </w:p>
          <w:p w14:paraId="196F569C"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367.4. List of supplies / services / works being procured with quantities;</w:t>
            </w:r>
          </w:p>
          <w:p w14:paraId="5F5A60AF"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367.5. Names of attached documents;</w:t>
            </w:r>
          </w:p>
          <w:p w14:paraId="293BF46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lastRenderedPageBreak/>
              <w:t>367.6. The Supplier must have the possibility to enter in the price form the prices of the proposed supplies / works / services and their component parts.</w:t>
            </w:r>
          </w:p>
        </w:tc>
      </w:tr>
      <w:tr w:rsidR="00DF09E9" w:rsidRPr="009F5926" w14:paraId="0EF29E3E" w14:textId="77777777" w:rsidTr="002B60FC">
        <w:tc>
          <w:tcPr>
            <w:tcW w:w="0" w:type="auto"/>
          </w:tcPr>
          <w:p w14:paraId="40454DAE"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lastRenderedPageBreak/>
              <w:t>Save tender / request to participate information and data</w:t>
            </w:r>
          </w:p>
        </w:tc>
        <w:tc>
          <w:tcPr>
            <w:tcW w:w="0" w:type="auto"/>
          </w:tcPr>
          <w:p w14:paraId="3DC1DF75" w14:textId="24CFE28B"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368.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save</w:t>
            </w:r>
            <w:proofErr w:type="gramEnd"/>
            <w:r w:rsidRPr="009F5926">
              <w:rPr>
                <w:rFonts w:eastAsia="Arial" w:cs="Times New Roman"/>
                <w:sz w:val="24"/>
                <w:szCs w:val="24"/>
              </w:rPr>
              <w:t xml:space="preserve"> the information and data of the tender / request to participate being prepared / submitted:</w:t>
            </w:r>
          </w:p>
          <w:p w14:paraId="51A65DC6"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368.1. Information about the tender / request to </w:t>
            </w:r>
            <w:proofErr w:type="gramStart"/>
            <w:r w:rsidRPr="009F5926">
              <w:rPr>
                <w:rFonts w:eastAsia="Arial" w:cs="Times New Roman"/>
                <w:sz w:val="24"/>
                <w:szCs w:val="24"/>
              </w:rPr>
              <w:t>participate</w:t>
            </w:r>
            <w:proofErr w:type="gramEnd"/>
            <w:r w:rsidRPr="009F5926">
              <w:rPr>
                <w:rFonts w:eastAsia="Arial" w:cs="Times New Roman"/>
                <w:sz w:val="24"/>
                <w:szCs w:val="24"/>
              </w:rPr>
              <w:t xml:space="preserve"> submitter / group of economic operators / subcontractors;</w:t>
            </w:r>
          </w:p>
          <w:p w14:paraId="76685FB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368.2. ESPD information and data;</w:t>
            </w:r>
          </w:p>
          <w:p w14:paraId="1D2C500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368.3. Tender / request to participate forms;</w:t>
            </w:r>
          </w:p>
          <w:p w14:paraId="480651D7"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368.4. Attached documents;</w:t>
            </w:r>
          </w:p>
          <w:p w14:paraId="357E7B46"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368.5. Date and time of signing of the tender / request to participate;</w:t>
            </w:r>
          </w:p>
          <w:p w14:paraId="504C01EC"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368.6. Date and time of submission of the tender / request to participate.</w:t>
            </w:r>
          </w:p>
        </w:tc>
      </w:tr>
      <w:tr w:rsidR="00DF09E9" w:rsidRPr="009F5926" w14:paraId="279A64A1" w14:textId="77777777" w:rsidTr="002B60FC">
        <w:tc>
          <w:tcPr>
            <w:tcW w:w="0" w:type="auto"/>
          </w:tcPr>
          <w:p w14:paraId="0CAD6C65"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Tender / request to </w:t>
            </w:r>
            <w:proofErr w:type="gramStart"/>
            <w:r w:rsidRPr="009F5926">
              <w:rPr>
                <w:rFonts w:eastAsia="Arial" w:cs="Times New Roman"/>
                <w:sz w:val="24"/>
                <w:szCs w:val="24"/>
              </w:rPr>
              <w:t>participate</w:t>
            </w:r>
            <w:proofErr w:type="gramEnd"/>
            <w:r w:rsidRPr="009F5926">
              <w:rPr>
                <w:rFonts w:eastAsia="Arial" w:cs="Times New Roman"/>
                <w:sz w:val="24"/>
                <w:szCs w:val="24"/>
              </w:rPr>
              <w:t xml:space="preserve"> information and data</w:t>
            </w:r>
          </w:p>
        </w:tc>
        <w:tc>
          <w:tcPr>
            <w:tcW w:w="0" w:type="auto"/>
          </w:tcPr>
          <w:p w14:paraId="7424172F" w14:textId="7111ECE4"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369.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accumulate</w:t>
            </w:r>
            <w:proofErr w:type="gramEnd"/>
            <w:r w:rsidRPr="009F5926">
              <w:rPr>
                <w:rFonts w:eastAsia="Arial" w:cs="Times New Roman"/>
                <w:sz w:val="24"/>
                <w:szCs w:val="24"/>
              </w:rPr>
              <w:t xml:space="preserve"> and store tender / request to </w:t>
            </w:r>
            <w:proofErr w:type="gramStart"/>
            <w:r w:rsidRPr="009F5926">
              <w:rPr>
                <w:rFonts w:eastAsia="Arial" w:cs="Times New Roman"/>
                <w:sz w:val="24"/>
                <w:szCs w:val="24"/>
              </w:rPr>
              <w:t>participate</w:t>
            </w:r>
            <w:proofErr w:type="gramEnd"/>
            <w:r w:rsidRPr="009F5926">
              <w:rPr>
                <w:rFonts w:eastAsia="Arial" w:cs="Times New Roman"/>
                <w:sz w:val="24"/>
                <w:szCs w:val="24"/>
              </w:rPr>
              <w:t xml:space="preserve"> information and data. The Supplier must be able at any time to review its saved and / or submitted information.</w:t>
            </w:r>
          </w:p>
        </w:tc>
      </w:tr>
      <w:tr w:rsidR="00DF09E9" w:rsidRPr="009F5926" w14:paraId="1A622DC0" w14:textId="77777777" w:rsidTr="002B60FC">
        <w:tc>
          <w:tcPr>
            <w:tcW w:w="0" w:type="auto"/>
          </w:tcPr>
          <w:p w14:paraId="69134662"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Attach documents</w:t>
            </w:r>
          </w:p>
        </w:tc>
        <w:tc>
          <w:tcPr>
            <w:tcW w:w="0" w:type="auto"/>
          </w:tcPr>
          <w:p w14:paraId="23800BE6"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370. The Supplier must have the possibility to attach documents.</w:t>
            </w:r>
          </w:p>
          <w:p w14:paraId="0255386C"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371. The Supplier must be able to attach documents of various formats. The VPT system administrator must have the possibility to restrict the volume / size of attached documents.</w:t>
            </w:r>
          </w:p>
        </w:tc>
      </w:tr>
      <w:tr w:rsidR="00DF09E9" w:rsidRPr="009F5926" w14:paraId="1286EEEF" w14:textId="77777777" w:rsidTr="002B60FC">
        <w:tc>
          <w:tcPr>
            <w:tcW w:w="0" w:type="auto"/>
          </w:tcPr>
          <w:p w14:paraId="4381E02A"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Submit a tender / request to participate</w:t>
            </w:r>
          </w:p>
        </w:tc>
        <w:tc>
          <w:tcPr>
            <w:tcW w:w="0" w:type="auto"/>
          </w:tcPr>
          <w:p w14:paraId="68818BB0" w14:textId="10F81A35" w:rsidR="00DF09E9" w:rsidRPr="009F5926" w:rsidRDefault="00DF09E9" w:rsidP="00E8394C">
            <w:pPr>
              <w:spacing w:line="276" w:lineRule="auto"/>
              <w:rPr>
                <w:rFonts w:cs="Times New Roman"/>
                <w:sz w:val="24"/>
                <w:szCs w:val="24"/>
              </w:rPr>
            </w:pPr>
            <w:r w:rsidRPr="009F5926">
              <w:rPr>
                <w:rFonts w:eastAsia="Arial" w:cs="Times New Roman"/>
                <w:sz w:val="24"/>
                <w:szCs w:val="24"/>
              </w:rPr>
              <w:t xml:space="preserve">372. If the Supplier has not completed all mandatory fields or has not attached any document,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warn</w:t>
            </w:r>
            <w:proofErr w:type="gramEnd"/>
            <w:r w:rsidRPr="009F5926">
              <w:rPr>
                <w:rFonts w:eastAsia="Arial" w:cs="Times New Roman"/>
                <w:sz w:val="24"/>
                <w:szCs w:val="24"/>
              </w:rPr>
              <w:t xml:space="preserve"> that the tender / request to participate has not been fully prepared and does not allow such tender / request to participate to be submitted.</w:t>
            </w:r>
          </w:p>
          <w:p w14:paraId="4CD8D65F"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373. Fields that are mandatory and without the completion of which the tender / request to participate may not be submitted must, after initiation of tender / request to participate submission (e.g. after pressing the “Submit” button), be marked (e.g. in red).</w:t>
            </w:r>
          </w:p>
          <w:p w14:paraId="35A4E8E2"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374. After the tender / request to participate is submitted, the status must change from draft to submitted.</w:t>
            </w:r>
          </w:p>
        </w:tc>
      </w:tr>
      <w:tr w:rsidR="00DF09E9" w:rsidRPr="009F5926" w14:paraId="7DBC6547" w14:textId="77777777" w:rsidTr="002B60FC">
        <w:tc>
          <w:tcPr>
            <w:tcW w:w="0" w:type="auto"/>
          </w:tcPr>
          <w:p w14:paraId="5D890F9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Tender / request to participate submission deadline</w:t>
            </w:r>
          </w:p>
        </w:tc>
        <w:tc>
          <w:tcPr>
            <w:tcW w:w="0" w:type="auto"/>
          </w:tcPr>
          <w:p w14:paraId="6E2788EA"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375. After the tender / request to participate submission deadline has expired, the tender may no longer be modified / withdrawn.</w:t>
            </w:r>
          </w:p>
        </w:tc>
      </w:tr>
      <w:tr w:rsidR="00DF09E9" w:rsidRPr="009F5926" w14:paraId="023F0FA9" w14:textId="77777777" w:rsidTr="002B60FC">
        <w:tc>
          <w:tcPr>
            <w:tcW w:w="0" w:type="auto"/>
          </w:tcPr>
          <w:p w14:paraId="3F8640C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Modify / withdraw a tender / request to participate</w:t>
            </w:r>
          </w:p>
        </w:tc>
        <w:tc>
          <w:tcPr>
            <w:tcW w:w="0" w:type="auto"/>
          </w:tcPr>
          <w:p w14:paraId="1C6F6F4E"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376. Until the expiry of the tender / request to participate submission deadline, the Supplier has the right to:</w:t>
            </w:r>
          </w:p>
          <w:p w14:paraId="7A0DBD7A"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376.1. review the information of the submitted tender;</w:t>
            </w:r>
          </w:p>
          <w:p w14:paraId="7C2AEFB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376.2. modify / resubmit the tender / request to participate;</w:t>
            </w:r>
          </w:p>
          <w:p w14:paraId="163B7688"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376.3. withdraw / revoke the submitted tender / request to participate.</w:t>
            </w:r>
          </w:p>
        </w:tc>
      </w:tr>
    </w:tbl>
    <w:p w14:paraId="4848681D" w14:textId="77777777" w:rsidR="00DF09E9" w:rsidRPr="004B14F5" w:rsidRDefault="00DF09E9" w:rsidP="004B14F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4B14F5">
        <w:rPr>
          <w:rFonts w:ascii="Times New Roman" w:eastAsia="Times New Roman" w:hAnsi="Times New Roman" w:cs="Times New Roman"/>
          <w:color w:val="000000" w:themeColor="text1"/>
          <w:sz w:val="24"/>
          <w:szCs w:val="24"/>
          <w:lang w:val="lt-LT" w:eastAsia="lt-LT"/>
        </w:rPr>
        <w:t xml:space="preserve">31 </w:t>
      </w:r>
      <w:proofErr w:type="spellStart"/>
      <w:r w:rsidRPr="004B14F5">
        <w:rPr>
          <w:rFonts w:ascii="Times New Roman" w:eastAsia="Times New Roman" w:hAnsi="Times New Roman" w:cs="Times New Roman"/>
          <w:color w:val="000000" w:themeColor="text1"/>
          <w:sz w:val="24"/>
          <w:szCs w:val="24"/>
          <w:lang w:val="lt-LT" w:eastAsia="lt-LT"/>
        </w:rPr>
        <w:t>Requirements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for</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implementation</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of</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process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Receive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suppliers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tenders</w:t>
      </w:r>
      <w:proofErr w:type="spellEnd"/>
      <w:r w:rsidRPr="004B14F5">
        <w:rPr>
          <w:rFonts w:ascii="Times New Roman" w:eastAsia="Times New Roman" w:hAnsi="Times New Roman" w:cs="Times New Roman"/>
          <w:color w:val="000000" w:themeColor="text1"/>
          <w:sz w:val="24"/>
          <w:szCs w:val="24"/>
          <w:lang w:val="lt-LT" w:eastAsia="lt-LT"/>
        </w:rPr>
        <w:t>”</w:t>
      </w:r>
    </w:p>
    <w:p w14:paraId="1CCEF057" w14:textId="77777777" w:rsidR="00DF09E9" w:rsidRDefault="00DF09E9" w:rsidP="00E8394C">
      <w:pPr>
        <w:spacing w:after="0"/>
        <w:rPr>
          <w:rFonts w:eastAsia="Arial" w:cs="Times New Roman"/>
          <w:sz w:val="24"/>
          <w:szCs w:val="24"/>
        </w:rPr>
      </w:pPr>
      <w:r w:rsidRPr="009F5926">
        <w:rPr>
          <w:rFonts w:eastAsia="Arial" w:cs="Times New Roman"/>
          <w:sz w:val="24"/>
          <w:szCs w:val="24"/>
        </w:rPr>
        <w:t>377. The requirements for the implementation of the process “Receive suppliers’ tenders” are provided below.</w:t>
      </w:r>
    </w:p>
    <w:p w14:paraId="748A6911" w14:textId="77777777" w:rsidR="006F61A4" w:rsidRDefault="006F61A4" w:rsidP="00E8394C">
      <w:pPr>
        <w:spacing w:after="0"/>
        <w:rPr>
          <w:rFonts w:cs="Times New Roman"/>
          <w:sz w:val="24"/>
          <w:szCs w:val="24"/>
        </w:rPr>
      </w:pPr>
    </w:p>
    <w:p w14:paraId="03B5428A" w14:textId="77777777" w:rsidR="00F67781" w:rsidRPr="009F5926" w:rsidRDefault="00F67781" w:rsidP="00E8394C">
      <w:pPr>
        <w:spacing w:after="0"/>
        <w:rPr>
          <w:rFonts w:cs="Times New Roman"/>
          <w:sz w:val="24"/>
          <w:szCs w:val="24"/>
        </w:rPr>
      </w:pPr>
    </w:p>
    <w:p w14:paraId="49E6EEE1" w14:textId="7EB9790F" w:rsidR="00DF09E9" w:rsidRPr="009F5926" w:rsidRDefault="00DF09E9" w:rsidP="00E8394C">
      <w:pPr>
        <w:spacing w:after="0"/>
        <w:rPr>
          <w:rFonts w:cs="Times New Roman"/>
          <w:sz w:val="24"/>
          <w:szCs w:val="24"/>
        </w:rPr>
      </w:pPr>
      <w:r w:rsidRPr="009F5926">
        <w:rPr>
          <w:rFonts w:eastAsia="Arial" w:cs="Times New Roman"/>
          <w:sz w:val="24"/>
          <w:szCs w:val="24"/>
        </w:rPr>
        <w:lastRenderedPageBreak/>
        <w:t xml:space="preserve">Table </w:t>
      </w:r>
      <w:r w:rsidR="006F61A4">
        <w:rPr>
          <w:rFonts w:eastAsia="Arial" w:cs="Times New Roman"/>
          <w:sz w:val="24"/>
          <w:szCs w:val="24"/>
        </w:rPr>
        <w:t>14</w:t>
      </w:r>
      <w:r w:rsidRPr="009F5926">
        <w:rPr>
          <w:rFonts w:eastAsia="Arial" w:cs="Times New Roman"/>
          <w:sz w:val="24"/>
          <w:szCs w:val="24"/>
        </w:rPr>
        <w:t>. Requirements for the implementation of the process “Receive suppliers’ tenders”</w:t>
      </w:r>
    </w:p>
    <w:tbl>
      <w:tblPr>
        <w:tblStyle w:val="Lentelstinklelis"/>
        <w:tblW w:w="0" w:type="auto"/>
        <w:tblLook w:val="04A0" w:firstRow="1" w:lastRow="0" w:firstColumn="1" w:lastColumn="0" w:noHBand="0" w:noVBand="1"/>
      </w:tblPr>
      <w:tblGrid>
        <w:gridCol w:w="2083"/>
        <w:gridCol w:w="8672"/>
      </w:tblGrid>
      <w:tr w:rsidR="00DF09E9" w:rsidRPr="009F5926" w14:paraId="645EC9E0" w14:textId="77777777" w:rsidTr="002B60FC">
        <w:tc>
          <w:tcPr>
            <w:tcW w:w="0" w:type="auto"/>
            <w:shd w:val="clear" w:color="auto" w:fill="D9EAF7"/>
          </w:tcPr>
          <w:p w14:paraId="3B670D33" w14:textId="77777777" w:rsidR="00DF09E9" w:rsidRPr="009F5926" w:rsidRDefault="00DF09E9" w:rsidP="00E8394C">
            <w:pPr>
              <w:spacing w:line="276" w:lineRule="auto"/>
              <w:rPr>
                <w:rFonts w:cs="Times New Roman"/>
                <w:sz w:val="24"/>
                <w:szCs w:val="24"/>
              </w:rPr>
            </w:pPr>
            <w:r w:rsidRPr="009F5926">
              <w:rPr>
                <w:rFonts w:eastAsia="Arial" w:cs="Times New Roman"/>
                <w:b/>
                <w:sz w:val="24"/>
                <w:szCs w:val="24"/>
              </w:rPr>
              <w:t>Process name</w:t>
            </w:r>
          </w:p>
        </w:tc>
        <w:tc>
          <w:tcPr>
            <w:tcW w:w="0" w:type="auto"/>
            <w:shd w:val="clear" w:color="auto" w:fill="D9EAF7"/>
          </w:tcPr>
          <w:p w14:paraId="7B7220BC" w14:textId="77777777" w:rsidR="00DF09E9" w:rsidRPr="009F5926" w:rsidRDefault="00DF09E9" w:rsidP="00E8394C">
            <w:pPr>
              <w:spacing w:line="276" w:lineRule="auto"/>
              <w:rPr>
                <w:rFonts w:cs="Times New Roman"/>
                <w:sz w:val="24"/>
                <w:szCs w:val="24"/>
              </w:rPr>
            </w:pPr>
            <w:r w:rsidRPr="009F5926">
              <w:rPr>
                <w:rFonts w:eastAsia="Arial" w:cs="Times New Roman"/>
                <w:b/>
                <w:sz w:val="24"/>
                <w:szCs w:val="24"/>
              </w:rPr>
              <w:t>Implementation requirements</w:t>
            </w:r>
          </w:p>
        </w:tc>
      </w:tr>
      <w:tr w:rsidR="00DF09E9" w:rsidRPr="009F5926" w14:paraId="005221C9" w14:textId="77777777" w:rsidTr="002B60FC">
        <w:tc>
          <w:tcPr>
            <w:tcW w:w="0" w:type="auto"/>
          </w:tcPr>
          <w:p w14:paraId="237380B3"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Receive suppliers’ tenders</w:t>
            </w:r>
          </w:p>
        </w:tc>
        <w:tc>
          <w:tcPr>
            <w:tcW w:w="0" w:type="auto"/>
          </w:tcPr>
          <w:p w14:paraId="211D2334"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378. The confidentiality of tenders must be ensured - until the specified envelope opening time, no system users (except the supplier that submitted the tender) may be allowed to view the tenders or learn the identity of the suppliers that submitted tenders.</w:t>
            </w:r>
          </w:p>
          <w:p w14:paraId="75DC4300"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379. The PB must be shown the number and identity of participants who accepted the invitation.</w:t>
            </w:r>
          </w:p>
          <w:p w14:paraId="1E03514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380. The PB must be shown the number of tenders received (but their identity is not disclosed).</w:t>
            </w:r>
          </w:p>
        </w:tc>
      </w:tr>
      <w:tr w:rsidR="00DF09E9" w:rsidRPr="009F5926" w14:paraId="4E020463" w14:textId="77777777" w:rsidTr="002B60FC">
        <w:tc>
          <w:tcPr>
            <w:tcW w:w="0" w:type="auto"/>
          </w:tcPr>
          <w:p w14:paraId="69E6BB56" w14:textId="77777777" w:rsidR="00DF09E9" w:rsidRPr="009F5926" w:rsidRDefault="00DF09E9" w:rsidP="00E8394C">
            <w:pPr>
              <w:spacing w:line="276" w:lineRule="auto"/>
              <w:rPr>
                <w:rFonts w:cs="Times New Roman"/>
                <w:sz w:val="24"/>
                <w:szCs w:val="24"/>
              </w:rPr>
            </w:pPr>
            <w:proofErr w:type="gramStart"/>
            <w:r w:rsidRPr="009F5926">
              <w:rPr>
                <w:rFonts w:eastAsia="Arial" w:cs="Times New Roman"/>
                <w:sz w:val="24"/>
                <w:szCs w:val="24"/>
              </w:rPr>
              <w:t>Extend</w:t>
            </w:r>
            <w:proofErr w:type="gramEnd"/>
            <w:r w:rsidRPr="009F5926">
              <w:rPr>
                <w:rFonts w:eastAsia="Arial" w:cs="Times New Roman"/>
                <w:sz w:val="24"/>
                <w:szCs w:val="24"/>
              </w:rPr>
              <w:t xml:space="preserve"> the tender submission deadline</w:t>
            </w:r>
          </w:p>
        </w:tc>
        <w:tc>
          <w:tcPr>
            <w:tcW w:w="0" w:type="auto"/>
          </w:tcPr>
          <w:p w14:paraId="53ADCF99" w14:textId="77777777" w:rsidR="00DF09E9" w:rsidRPr="009F5926" w:rsidRDefault="00DF09E9" w:rsidP="00E8394C">
            <w:pPr>
              <w:spacing w:line="276" w:lineRule="auto"/>
              <w:rPr>
                <w:rFonts w:cs="Times New Roman"/>
                <w:sz w:val="24"/>
                <w:szCs w:val="24"/>
              </w:rPr>
            </w:pPr>
            <w:r w:rsidRPr="009F5926">
              <w:rPr>
                <w:rFonts w:eastAsia="Arial" w:cs="Times New Roman"/>
                <w:sz w:val="24"/>
                <w:szCs w:val="24"/>
              </w:rPr>
              <w:t>381. The PB must have the possibility to extend the tender submission deadline (if this deadline has not expired).</w:t>
            </w:r>
          </w:p>
        </w:tc>
      </w:tr>
    </w:tbl>
    <w:p w14:paraId="3E6F21B5" w14:textId="77777777" w:rsidR="00DF09E9" w:rsidRPr="004B14F5" w:rsidRDefault="00DF09E9" w:rsidP="004B14F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4B14F5">
        <w:rPr>
          <w:rFonts w:ascii="Times New Roman" w:eastAsia="Times New Roman" w:hAnsi="Times New Roman" w:cs="Times New Roman"/>
          <w:color w:val="000000" w:themeColor="text1"/>
          <w:sz w:val="24"/>
          <w:szCs w:val="24"/>
          <w:lang w:val="lt-LT" w:eastAsia="lt-LT"/>
        </w:rPr>
        <w:t xml:space="preserve">32 </w:t>
      </w:r>
      <w:proofErr w:type="spellStart"/>
      <w:r w:rsidRPr="004B14F5">
        <w:rPr>
          <w:rFonts w:ascii="Times New Roman" w:eastAsia="Times New Roman" w:hAnsi="Times New Roman" w:cs="Times New Roman"/>
          <w:color w:val="000000" w:themeColor="text1"/>
          <w:sz w:val="24"/>
          <w:szCs w:val="24"/>
          <w:lang w:val="lt-LT" w:eastAsia="lt-LT"/>
        </w:rPr>
        <w:t>Requirements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for</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Tender</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Evaluation</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Subsystem</w:t>
      </w:r>
      <w:proofErr w:type="spellEnd"/>
    </w:p>
    <w:p w14:paraId="486CEB21" w14:textId="77777777" w:rsidR="00DF09E9" w:rsidRPr="009F5926" w:rsidRDefault="00DF09E9" w:rsidP="00E8394C">
      <w:pPr>
        <w:spacing w:after="0"/>
        <w:rPr>
          <w:rFonts w:cs="Times New Roman"/>
          <w:sz w:val="24"/>
          <w:szCs w:val="24"/>
        </w:rPr>
      </w:pPr>
      <w:r w:rsidRPr="009F5926">
        <w:rPr>
          <w:rFonts w:eastAsia="Arial" w:cs="Times New Roman"/>
          <w:sz w:val="24"/>
          <w:szCs w:val="24"/>
        </w:rPr>
        <w:t>382. The Tender Evaluation Subsystem must be developed and implemented to ensure the performance of tender evaluation procedures.</w:t>
      </w:r>
    </w:p>
    <w:p w14:paraId="63FCB30F" w14:textId="77777777" w:rsidR="00C708AC" w:rsidRPr="004B14F5" w:rsidRDefault="00C708AC" w:rsidP="004B14F5">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4B14F5">
        <w:rPr>
          <w:rFonts w:ascii="Times New Roman" w:eastAsia="Times New Roman" w:hAnsi="Times New Roman" w:cs="Times New Roman"/>
          <w:color w:val="000000" w:themeColor="text1"/>
          <w:sz w:val="24"/>
          <w:szCs w:val="24"/>
          <w:lang w:val="lt-LT" w:eastAsia="lt-LT"/>
        </w:rPr>
        <w:t xml:space="preserve">33 </w:t>
      </w:r>
      <w:proofErr w:type="spellStart"/>
      <w:r w:rsidRPr="004B14F5">
        <w:rPr>
          <w:rFonts w:ascii="Times New Roman" w:eastAsia="Times New Roman" w:hAnsi="Times New Roman" w:cs="Times New Roman"/>
          <w:color w:val="000000" w:themeColor="text1"/>
          <w:sz w:val="24"/>
          <w:szCs w:val="24"/>
          <w:lang w:val="lt-LT" w:eastAsia="lt-LT"/>
        </w:rPr>
        <w:t>Requirements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for</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implementation</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of</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the</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process</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Select</w:t>
      </w:r>
      <w:proofErr w:type="spellEnd"/>
      <w:r w:rsidRPr="004B14F5">
        <w:rPr>
          <w:rFonts w:ascii="Times New Roman" w:eastAsia="Times New Roman" w:hAnsi="Times New Roman" w:cs="Times New Roman"/>
          <w:color w:val="000000" w:themeColor="text1"/>
          <w:sz w:val="24"/>
          <w:szCs w:val="24"/>
          <w:lang w:val="lt-LT" w:eastAsia="lt-LT"/>
        </w:rPr>
        <w:t xml:space="preserve"> </w:t>
      </w:r>
      <w:proofErr w:type="spellStart"/>
      <w:r w:rsidRPr="004B14F5">
        <w:rPr>
          <w:rFonts w:ascii="Times New Roman" w:eastAsia="Times New Roman" w:hAnsi="Times New Roman" w:cs="Times New Roman"/>
          <w:color w:val="000000" w:themeColor="text1"/>
          <w:sz w:val="24"/>
          <w:szCs w:val="24"/>
          <w:lang w:val="lt-LT" w:eastAsia="lt-LT"/>
        </w:rPr>
        <w:t>suppliers</w:t>
      </w:r>
      <w:proofErr w:type="spellEnd"/>
      <w:r w:rsidRPr="004B14F5">
        <w:rPr>
          <w:rFonts w:ascii="Times New Roman" w:eastAsia="Times New Roman" w:hAnsi="Times New Roman" w:cs="Times New Roman"/>
          <w:color w:val="000000" w:themeColor="text1"/>
          <w:sz w:val="24"/>
          <w:szCs w:val="24"/>
          <w:lang w:val="lt-LT" w:eastAsia="lt-LT"/>
        </w:rPr>
        <w:t>”</w:t>
      </w:r>
    </w:p>
    <w:p w14:paraId="706E30FF" w14:textId="77777777" w:rsidR="00C708AC" w:rsidRDefault="00C708AC" w:rsidP="00E8394C">
      <w:pPr>
        <w:spacing w:after="0"/>
        <w:rPr>
          <w:rFonts w:eastAsia="Arial" w:cs="Times New Roman"/>
          <w:sz w:val="24"/>
          <w:szCs w:val="24"/>
        </w:rPr>
      </w:pPr>
      <w:r w:rsidRPr="009F5926">
        <w:rPr>
          <w:rFonts w:eastAsia="Arial" w:cs="Times New Roman"/>
          <w:sz w:val="24"/>
          <w:szCs w:val="24"/>
        </w:rPr>
        <w:t>383. The requirements for the implementation of the process “Select suppliers” are provided below.</w:t>
      </w:r>
    </w:p>
    <w:p w14:paraId="00FDD2C0" w14:textId="77777777" w:rsidR="00F67781" w:rsidRPr="009F5926" w:rsidRDefault="00F67781" w:rsidP="00E8394C">
      <w:pPr>
        <w:spacing w:after="0"/>
        <w:rPr>
          <w:rFonts w:cs="Times New Roman"/>
          <w:sz w:val="24"/>
          <w:szCs w:val="24"/>
        </w:rPr>
      </w:pPr>
    </w:p>
    <w:p w14:paraId="4E5A8BB7" w14:textId="0A6676D7" w:rsidR="00C708AC" w:rsidRPr="009F5926" w:rsidRDefault="00C708A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15</w:t>
      </w:r>
      <w:r w:rsidRPr="009F5926">
        <w:rPr>
          <w:rFonts w:eastAsia="Arial" w:cs="Times New Roman"/>
          <w:sz w:val="24"/>
          <w:szCs w:val="24"/>
        </w:rPr>
        <w:t>. Requirements for the implementation of the process “Select suppliers”</w:t>
      </w:r>
    </w:p>
    <w:tbl>
      <w:tblPr>
        <w:tblStyle w:val="Lentelstinklelis"/>
        <w:tblW w:w="0" w:type="auto"/>
        <w:tblLook w:val="04A0" w:firstRow="1" w:lastRow="0" w:firstColumn="1" w:lastColumn="0" w:noHBand="0" w:noVBand="1"/>
      </w:tblPr>
      <w:tblGrid>
        <w:gridCol w:w="1691"/>
        <w:gridCol w:w="2199"/>
        <w:gridCol w:w="6865"/>
      </w:tblGrid>
      <w:tr w:rsidR="00C708AC" w:rsidRPr="009F5926" w14:paraId="23B2E0D9" w14:textId="77777777" w:rsidTr="00150D48">
        <w:tc>
          <w:tcPr>
            <w:tcW w:w="0" w:type="auto"/>
            <w:shd w:val="clear" w:color="auto" w:fill="D9EAF7"/>
          </w:tcPr>
          <w:p w14:paraId="02AEC6AC"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name</w:t>
            </w:r>
          </w:p>
        </w:tc>
        <w:tc>
          <w:tcPr>
            <w:tcW w:w="0" w:type="auto"/>
            <w:shd w:val="clear" w:color="auto" w:fill="D9EAF7"/>
          </w:tcPr>
          <w:p w14:paraId="06086A23"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participant</w:t>
            </w:r>
          </w:p>
        </w:tc>
        <w:tc>
          <w:tcPr>
            <w:tcW w:w="0" w:type="auto"/>
            <w:shd w:val="clear" w:color="auto" w:fill="D9EAF7"/>
          </w:tcPr>
          <w:p w14:paraId="0BDC764B"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Implementation requirements</w:t>
            </w:r>
          </w:p>
        </w:tc>
      </w:tr>
      <w:tr w:rsidR="00C708AC" w:rsidRPr="009F5926" w14:paraId="4C7B334B" w14:textId="77777777" w:rsidTr="00150D48">
        <w:tc>
          <w:tcPr>
            <w:tcW w:w="0" w:type="auto"/>
          </w:tcPr>
          <w:p w14:paraId="2068A59A"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Receive requests to participate</w:t>
            </w:r>
          </w:p>
        </w:tc>
        <w:tc>
          <w:tcPr>
            <w:tcW w:w="0" w:type="auto"/>
          </w:tcPr>
          <w:p w14:paraId="69A5BD70" w14:textId="664C721D" w:rsidR="00C708AC" w:rsidRPr="009F5926" w:rsidRDefault="00A40A33" w:rsidP="00E8394C">
            <w:pPr>
              <w:spacing w:line="276" w:lineRule="auto"/>
              <w:rPr>
                <w:rFonts w:cs="Times New Roman"/>
                <w:sz w:val="24"/>
                <w:szCs w:val="24"/>
              </w:rPr>
            </w:pPr>
            <w:r>
              <w:rPr>
                <w:rFonts w:eastAsia="Arial" w:cs="Times New Roman"/>
                <w:sz w:val="24"/>
                <w:szCs w:val="24"/>
              </w:rPr>
              <w:t>CPP IS</w:t>
            </w:r>
          </w:p>
        </w:tc>
        <w:tc>
          <w:tcPr>
            <w:tcW w:w="0" w:type="auto"/>
          </w:tcPr>
          <w:p w14:paraId="1661703F"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384. It must be possible for suppliers to confirm their interest in participating in a procurement by submitting a request to participate.</w:t>
            </w:r>
          </w:p>
          <w:p w14:paraId="331BCC59" w14:textId="4E773ABA"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385.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save</w:t>
            </w:r>
            <w:proofErr w:type="gramEnd"/>
            <w:r w:rsidRPr="009F5926">
              <w:rPr>
                <w:rFonts w:eastAsia="Arial" w:cs="Times New Roman"/>
                <w:sz w:val="24"/>
                <w:szCs w:val="24"/>
              </w:rPr>
              <w:t xml:space="preserve"> the requests to participate submitted by suppliers.</w:t>
            </w:r>
          </w:p>
        </w:tc>
      </w:tr>
      <w:tr w:rsidR="00DD2E58" w:rsidRPr="009F5926" w14:paraId="55B40543" w14:textId="77777777" w:rsidTr="00150D48">
        <w:tc>
          <w:tcPr>
            <w:tcW w:w="0" w:type="auto"/>
          </w:tcPr>
          <w:p w14:paraId="2D6BB098" w14:textId="5506172B" w:rsidR="00DD2E58" w:rsidRPr="009F5926" w:rsidRDefault="00DD2E58" w:rsidP="00DD2E58">
            <w:pPr>
              <w:spacing w:line="276" w:lineRule="auto"/>
              <w:rPr>
                <w:rFonts w:cs="Times New Roman"/>
                <w:sz w:val="24"/>
                <w:szCs w:val="24"/>
              </w:rPr>
            </w:pPr>
            <w:r w:rsidRPr="00351527">
              <w:t>Carry out qualification selection</w:t>
            </w:r>
          </w:p>
        </w:tc>
        <w:tc>
          <w:tcPr>
            <w:tcW w:w="0" w:type="auto"/>
          </w:tcPr>
          <w:p w14:paraId="176283B9" w14:textId="1BE6B697" w:rsidR="00DD2E58" w:rsidRPr="009F5926" w:rsidRDefault="00DA3FB4" w:rsidP="00DD2E58">
            <w:pPr>
              <w:spacing w:line="276" w:lineRule="auto"/>
              <w:rPr>
                <w:rFonts w:cs="Times New Roman"/>
                <w:sz w:val="24"/>
                <w:szCs w:val="24"/>
              </w:rPr>
            </w:pPr>
            <w:r w:rsidRPr="00DA3FB4">
              <w:rPr>
                <w:rFonts w:eastAsia="Arial" w:cs="Times New Roman"/>
                <w:sz w:val="24"/>
                <w:szCs w:val="24"/>
              </w:rPr>
              <w:t>Procurement specialists</w:t>
            </w:r>
            <w:r w:rsidR="00DD2E58" w:rsidRPr="009F5926">
              <w:rPr>
                <w:rFonts w:eastAsia="Arial" w:cs="Times New Roman"/>
                <w:sz w:val="24"/>
                <w:szCs w:val="24"/>
              </w:rPr>
              <w:t xml:space="preserve"> conducting the procurement</w:t>
            </w:r>
          </w:p>
        </w:tc>
        <w:tc>
          <w:tcPr>
            <w:tcW w:w="0" w:type="auto"/>
          </w:tcPr>
          <w:p w14:paraId="39641524" w14:textId="77777777" w:rsidR="00DD2E58" w:rsidRPr="009F5926" w:rsidRDefault="00DD2E58" w:rsidP="00DD2E58">
            <w:pPr>
              <w:spacing w:line="276" w:lineRule="auto"/>
              <w:rPr>
                <w:rFonts w:cs="Times New Roman"/>
                <w:sz w:val="24"/>
                <w:szCs w:val="24"/>
              </w:rPr>
            </w:pPr>
            <w:r w:rsidRPr="009F5926">
              <w:rPr>
                <w:rFonts w:eastAsia="Arial" w:cs="Times New Roman"/>
                <w:sz w:val="24"/>
                <w:szCs w:val="24"/>
              </w:rPr>
              <w:t>386. After the expiry of the request to participate submission deadline, the PB must have the possibility to access the submitted requests to participate.</w:t>
            </w:r>
          </w:p>
          <w:p w14:paraId="4F8BE41D" w14:textId="77777777" w:rsidR="00DD2E58" w:rsidRPr="009F5926" w:rsidRDefault="00DD2E58" w:rsidP="00DD2E58">
            <w:pPr>
              <w:spacing w:line="276" w:lineRule="auto"/>
              <w:rPr>
                <w:rFonts w:cs="Times New Roman"/>
                <w:sz w:val="24"/>
                <w:szCs w:val="24"/>
              </w:rPr>
            </w:pPr>
            <w:r w:rsidRPr="009F5926">
              <w:rPr>
                <w:rFonts w:eastAsia="Arial" w:cs="Times New Roman"/>
                <w:sz w:val="24"/>
                <w:szCs w:val="24"/>
              </w:rPr>
              <w:t xml:space="preserve">387. After checking the supplier’s compliance with requirements, the PB must have the possibility to indicate whether the </w:t>
            </w:r>
            <w:proofErr w:type="gramStart"/>
            <w:r w:rsidRPr="009F5926">
              <w:rPr>
                <w:rFonts w:eastAsia="Arial" w:cs="Times New Roman"/>
                <w:sz w:val="24"/>
                <w:szCs w:val="24"/>
              </w:rPr>
              <w:t>particular supplier</w:t>
            </w:r>
            <w:proofErr w:type="gramEnd"/>
            <w:r w:rsidRPr="009F5926">
              <w:rPr>
                <w:rFonts w:eastAsia="Arial" w:cs="Times New Roman"/>
                <w:sz w:val="24"/>
                <w:szCs w:val="24"/>
              </w:rPr>
              <w:t xml:space="preserve"> will be allowed to participate in the procurement.</w:t>
            </w:r>
          </w:p>
          <w:p w14:paraId="44BB04CD" w14:textId="77777777" w:rsidR="00DD2E58" w:rsidRPr="009F5926" w:rsidRDefault="00DD2E58" w:rsidP="00DD2E58">
            <w:pPr>
              <w:spacing w:line="276" w:lineRule="auto"/>
              <w:rPr>
                <w:rFonts w:cs="Times New Roman"/>
                <w:sz w:val="24"/>
                <w:szCs w:val="24"/>
              </w:rPr>
            </w:pPr>
            <w:r w:rsidRPr="009F5926">
              <w:rPr>
                <w:rFonts w:eastAsia="Arial" w:cs="Times New Roman"/>
                <w:sz w:val="24"/>
                <w:szCs w:val="24"/>
              </w:rPr>
              <w:t>388. It must be possible to reject a request to participate if the supplier that submitted it does not meet the established requirements.</w:t>
            </w:r>
          </w:p>
        </w:tc>
      </w:tr>
      <w:tr w:rsidR="00DD2E58" w:rsidRPr="009F5926" w14:paraId="1C0EBEB8" w14:textId="77777777" w:rsidTr="00150D48">
        <w:tc>
          <w:tcPr>
            <w:tcW w:w="0" w:type="auto"/>
          </w:tcPr>
          <w:p w14:paraId="763ABE8B" w14:textId="3C137FDA" w:rsidR="00DD2E58" w:rsidRPr="009F5926" w:rsidRDefault="00DD2E58" w:rsidP="00DD2E58">
            <w:pPr>
              <w:spacing w:line="276" w:lineRule="auto"/>
              <w:rPr>
                <w:rFonts w:cs="Times New Roman"/>
                <w:sz w:val="24"/>
                <w:szCs w:val="24"/>
              </w:rPr>
            </w:pPr>
            <w:r w:rsidRPr="00351527">
              <w:t>Carry out qualification selection</w:t>
            </w:r>
          </w:p>
        </w:tc>
        <w:tc>
          <w:tcPr>
            <w:tcW w:w="0" w:type="auto"/>
          </w:tcPr>
          <w:p w14:paraId="46ACC738" w14:textId="20ACD500" w:rsidR="00DD2E58" w:rsidRPr="009F5926" w:rsidRDefault="00DA3FB4" w:rsidP="00DD2E58">
            <w:pPr>
              <w:spacing w:line="276" w:lineRule="auto"/>
              <w:rPr>
                <w:rFonts w:cs="Times New Roman"/>
                <w:sz w:val="24"/>
                <w:szCs w:val="24"/>
              </w:rPr>
            </w:pPr>
            <w:r w:rsidRPr="00DA3FB4">
              <w:rPr>
                <w:rFonts w:eastAsia="Arial" w:cs="Times New Roman"/>
                <w:sz w:val="24"/>
                <w:szCs w:val="24"/>
              </w:rPr>
              <w:t>Procurement specialists</w:t>
            </w:r>
            <w:r>
              <w:rPr>
                <w:rFonts w:eastAsia="Arial" w:cs="Times New Roman"/>
                <w:sz w:val="24"/>
                <w:szCs w:val="24"/>
              </w:rPr>
              <w:t xml:space="preserve"> </w:t>
            </w:r>
            <w:r w:rsidR="00DD2E58" w:rsidRPr="009F5926">
              <w:rPr>
                <w:rFonts w:eastAsia="Arial" w:cs="Times New Roman"/>
                <w:sz w:val="24"/>
                <w:szCs w:val="24"/>
              </w:rPr>
              <w:t>conducting the procurement</w:t>
            </w:r>
          </w:p>
        </w:tc>
        <w:tc>
          <w:tcPr>
            <w:tcW w:w="0" w:type="auto"/>
          </w:tcPr>
          <w:p w14:paraId="6D637865" w14:textId="65C6B0D8" w:rsidR="00DD2E58" w:rsidRPr="009F5926" w:rsidRDefault="00DD2E58" w:rsidP="00DD2E58">
            <w:pPr>
              <w:spacing w:line="276" w:lineRule="auto"/>
              <w:rPr>
                <w:rFonts w:cs="Times New Roman"/>
                <w:sz w:val="24"/>
                <w:szCs w:val="24"/>
              </w:rPr>
            </w:pPr>
            <w:r w:rsidRPr="009F5926">
              <w:rPr>
                <w:rFonts w:eastAsia="Arial" w:cs="Times New Roman"/>
                <w:sz w:val="24"/>
                <w:szCs w:val="24"/>
              </w:rPr>
              <w:t xml:space="preserve">389. If the procurement documents </w:t>
            </w:r>
            <w:proofErr w:type="gramStart"/>
            <w:r w:rsidRPr="009F5926">
              <w:rPr>
                <w:rFonts w:eastAsia="Arial" w:cs="Times New Roman"/>
                <w:sz w:val="24"/>
                <w:szCs w:val="24"/>
              </w:rPr>
              <w:t>provided</w:t>
            </w:r>
            <w:proofErr w:type="gramEnd"/>
            <w:r w:rsidRPr="009F5926">
              <w:rPr>
                <w:rFonts w:eastAsia="Arial" w:cs="Times New Roman"/>
                <w:sz w:val="24"/>
                <w:szCs w:val="24"/>
              </w:rPr>
              <w:t xml:space="preserve"> for </w:t>
            </w:r>
            <w:r w:rsidR="00C84894" w:rsidRPr="00C84894">
              <w:rPr>
                <w:rFonts w:eastAsia="Arial" w:cs="Times New Roman"/>
                <w:sz w:val="24"/>
                <w:szCs w:val="24"/>
              </w:rPr>
              <w:t>qualification selection</w:t>
            </w:r>
            <w:r w:rsidRPr="009F5926">
              <w:rPr>
                <w:rFonts w:eastAsia="Arial" w:cs="Times New Roman"/>
                <w:sz w:val="24"/>
                <w:szCs w:val="24"/>
              </w:rPr>
              <w:t xml:space="preserve">, the PB must have the possibility to </w:t>
            </w:r>
            <w:proofErr w:type="gramStart"/>
            <w:r w:rsidRPr="009F5926">
              <w:rPr>
                <w:rFonts w:eastAsia="Arial" w:cs="Times New Roman"/>
                <w:sz w:val="24"/>
                <w:szCs w:val="24"/>
              </w:rPr>
              <w:t>select,</w:t>
            </w:r>
            <w:proofErr w:type="gramEnd"/>
            <w:r w:rsidRPr="009F5926">
              <w:rPr>
                <w:rFonts w:eastAsia="Arial" w:cs="Times New Roman"/>
                <w:sz w:val="24"/>
                <w:szCs w:val="24"/>
              </w:rPr>
              <w:t xml:space="preserve"> from among candidates meeting the requirements, the suppliers whom it will invite to submit tenders, according to the criteria set out in the procurement documents.</w:t>
            </w:r>
          </w:p>
        </w:tc>
      </w:tr>
      <w:tr w:rsidR="00C708AC" w:rsidRPr="009F5926" w14:paraId="49DCCF51" w14:textId="77777777" w:rsidTr="00150D48">
        <w:tc>
          <w:tcPr>
            <w:tcW w:w="0" w:type="auto"/>
          </w:tcPr>
          <w:p w14:paraId="7CB74E6A" w14:textId="77777777" w:rsidR="00C708AC" w:rsidRPr="009F5926" w:rsidRDefault="00C708AC" w:rsidP="00E8394C">
            <w:pPr>
              <w:spacing w:line="276" w:lineRule="auto"/>
              <w:rPr>
                <w:rFonts w:cs="Times New Roman"/>
                <w:sz w:val="24"/>
                <w:szCs w:val="24"/>
              </w:rPr>
            </w:pPr>
            <w:proofErr w:type="gramStart"/>
            <w:r w:rsidRPr="009F5926">
              <w:rPr>
                <w:rFonts w:eastAsia="Arial" w:cs="Times New Roman"/>
                <w:sz w:val="24"/>
                <w:szCs w:val="24"/>
              </w:rPr>
              <w:t>Invite</w:t>
            </w:r>
            <w:proofErr w:type="gramEnd"/>
            <w:r w:rsidRPr="009F5926">
              <w:rPr>
                <w:rFonts w:eastAsia="Arial" w:cs="Times New Roman"/>
                <w:sz w:val="24"/>
                <w:szCs w:val="24"/>
              </w:rPr>
              <w:t xml:space="preserve"> to submit a </w:t>
            </w:r>
            <w:r w:rsidRPr="009F5926">
              <w:rPr>
                <w:rFonts w:eastAsia="Arial" w:cs="Times New Roman"/>
                <w:sz w:val="24"/>
                <w:szCs w:val="24"/>
              </w:rPr>
              <w:lastRenderedPageBreak/>
              <w:t>tender</w:t>
            </w:r>
          </w:p>
        </w:tc>
        <w:tc>
          <w:tcPr>
            <w:tcW w:w="0" w:type="auto"/>
          </w:tcPr>
          <w:p w14:paraId="1F4833D8" w14:textId="1B0F2ED6" w:rsidR="00C708AC" w:rsidRPr="009F5926" w:rsidRDefault="00DA3FB4" w:rsidP="00E8394C">
            <w:pPr>
              <w:spacing w:line="276" w:lineRule="auto"/>
              <w:rPr>
                <w:rFonts w:cs="Times New Roman"/>
                <w:sz w:val="24"/>
                <w:szCs w:val="24"/>
              </w:rPr>
            </w:pPr>
            <w:r w:rsidRPr="00DA3FB4">
              <w:rPr>
                <w:rFonts w:eastAsia="Arial" w:cs="Times New Roman"/>
                <w:sz w:val="24"/>
                <w:szCs w:val="24"/>
              </w:rPr>
              <w:lastRenderedPageBreak/>
              <w:t>Procurement specialists</w:t>
            </w:r>
            <w:r w:rsidR="00C708AC" w:rsidRPr="009F5926">
              <w:rPr>
                <w:rFonts w:eastAsia="Arial" w:cs="Times New Roman"/>
                <w:sz w:val="24"/>
                <w:szCs w:val="24"/>
              </w:rPr>
              <w:t xml:space="preserve"> </w:t>
            </w:r>
            <w:r w:rsidR="00C708AC" w:rsidRPr="009F5926">
              <w:rPr>
                <w:rFonts w:eastAsia="Arial" w:cs="Times New Roman"/>
                <w:sz w:val="24"/>
                <w:szCs w:val="24"/>
              </w:rPr>
              <w:lastRenderedPageBreak/>
              <w:t>conducting the procurement</w:t>
            </w:r>
          </w:p>
        </w:tc>
        <w:tc>
          <w:tcPr>
            <w:tcW w:w="0" w:type="auto"/>
          </w:tcPr>
          <w:p w14:paraId="2FF99859" w14:textId="5DB50445" w:rsidR="00C708AC" w:rsidRPr="009F5926" w:rsidRDefault="00C708AC" w:rsidP="00E8394C">
            <w:pPr>
              <w:spacing w:line="276" w:lineRule="auto"/>
              <w:rPr>
                <w:rFonts w:cs="Times New Roman"/>
                <w:sz w:val="24"/>
                <w:szCs w:val="24"/>
              </w:rPr>
            </w:pPr>
            <w:r w:rsidRPr="009F5926">
              <w:rPr>
                <w:rFonts w:eastAsia="Arial" w:cs="Times New Roman"/>
                <w:sz w:val="24"/>
                <w:szCs w:val="24"/>
              </w:rPr>
              <w:lastRenderedPageBreak/>
              <w:t xml:space="preserve">390. The PB must be able to invite, at the same time, all suppliers </w:t>
            </w:r>
            <w:proofErr w:type="gramStart"/>
            <w:r w:rsidRPr="009F5926">
              <w:rPr>
                <w:rFonts w:eastAsia="Arial" w:cs="Times New Roman"/>
                <w:sz w:val="24"/>
                <w:szCs w:val="24"/>
              </w:rPr>
              <w:t>meeting</w:t>
            </w:r>
            <w:proofErr w:type="gramEnd"/>
            <w:r w:rsidRPr="009F5926">
              <w:rPr>
                <w:rFonts w:eastAsia="Arial" w:cs="Times New Roman"/>
                <w:sz w:val="24"/>
                <w:szCs w:val="24"/>
              </w:rPr>
              <w:t xml:space="preserve"> the requirements set for suppliers to submit tenders or, if </w:t>
            </w:r>
            <w:r w:rsidR="00C84894" w:rsidRPr="00C84894">
              <w:rPr>
                <w:rFonts w:eastAsia="Arial" w:cs="Times New Roman"/>
                <w:sz w:val="24"/>
                <w:szCs w:val="24"/>
              </w:rPr>
              <w:lastRenderedPageBreak/>
              <w:t>qualification selection</w:t>
            </w:r>
            <w:r w:rsidR="00C84894">
              <w:rPr>
                <w:rFonts w:eastAsia="Arial" w:cs="Times New Roman"/>
                <w:sz w:val="24"/>
                <w:szCs w:val="24"/>
              </w:rPr>
              <w:t xml:space="preserve"> </w:t>
            </w:r>
            <w:r w:rsidRPr="009F5926">
              <w:rPr>
                <w:rFonts w:eastAsia="Arial" w:cs="Times New Roman"/>
                <w:sz w:val="24"/>
                <w:szCs w:val="24"/>
              </w:rPr>
              <w:t>was applied, all selected suppliers.</w:t>
            </w:r>
          </w:p>
          <w:p w14:paraId="15564EA0"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391. If </w:t>
            </w:r>
            <w:proofErr w:type="gramStart"/>
            <w:r w:rsidRPr="009F5926">
              <w:rPr>
                <w:rFonts w:eastAsia="Arial" w:cs="Times New Roman"/>
                <w:sz w:val="24"/>
                <w:szCs w:val="24"/>
              </w:rPr>
              <w:t>not</w:t>
            </w:r>
            <w:proofErr w:type="gramEnd"/>
            <w:r w:rsidRPr="009F5926">
              <w:rPr>
                <w:rFonts w:eastAsia="Arial" w:cs="Times New Roman"/>
                <w:sz w:val="24"/>
                <w:szCs w:val="24"/>
              </w:rPr>
              <w:t xml:space="preserve"> all procurement documents were published, it must be possible to attach them to the invitation.</w:t>
            </w:r>
          </w:p>
          <w:p w14:paraId="2B12FDC2"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392. After the PB invites a supplier to submit tenders, the possibility to submit tenders must be </w:t>
            </w:r>
            <w:proofErr w:type="gramStart"/>
            <w:r w:rsidRPr="009F5926">
              <w:rPr>
                <w:rFonts w:eastAsia="Arial" w:cs="Times New Roman"/>
                <w:sz w:val="24"/>
                <w:szCs w:val="24"/>
              </w:rPr>
              <w:t>activated</w:t>
            </w:r>
            <w:proofErr w:type="gramEnd"/>
            <w:r w:rsidRPr="009F5926">
              <w:rPr>
                <w:rFonts w:eastAsia="Arial" w:cs="Times New Roman"/>
                <w:sz w:val="24"/>
                <w:szCs w:val="24"/>
              </w:rPr>
              <w:t xml:space="preserve"> for suppliers.</w:t>
            </w:r>
          </w:p>
          <w:p w14:paraId="129DC6B5"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393. Throughout the entire procurement, the PB and the supplier must see all procurement information (the submitted request to participate, their correspondence with the PB, etc.), irrespective of whether the supplier was invited to the next stage or not.</w:t>
            </w:r>
          </w:p>
        </w:tc>
      </w:tr>
    </w:tbl>
    <w:p w14:paraId="370A2DCB"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lastRenderedPageBreak/>
        <w:t xml:space="preserve">34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implementation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process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Evaluate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tenders</w:t>
      </w:r>
      <w:proofErr w:type="spellEnd"/>
      <w:r w:rsidRPr="003324D7">
        <w:rPr>
          <w:rFonts w:ascii="Times New Roman" w:eastAsia="Times New Roman" w:hAnsi="Times New Roman" w:cs="Times New Roman"/>
          <w:color w:val="000000" w:themeColor="text1"/>
          <w:sz w:val="24"/>
          <w:szCs w:val="24"/>
          <w:lang w:val="lt-LT" w:eastAsia="lt-LT"/>
        </w:rPr>
        <w:t>”</w:t>
      </w:r>
    </w:p>
    <w:p w14:paraId="1C8B96A5" w14:textId="77777777" w:rsidR="00C708AC" w:rsidRDefault="00C708AC" w:rsidP="00E8394C">
      <w:pPr>
        <w:spacing w:after="0"/>
        <w:rPr>
          <w:rFonts w:eastAsia="Arial" w:cs="Times New Roman"/>
          <w:sz w:val="24"/>
          <w:szCs w:val="24"/>
        </w:rPr>
      </w:pPr>
      <w:r w:rsidRPr="009F5926">
        <w:rPr>
          <w:rFonts w:eastAsia="Arial" w:cs="Times New Roman"/>
          <w:sz w:val="24"/>
          <w:szCs w:val="24"/>
        </w:rPr>
        <w:t>394. The requirements for the implementation of the process “Evaluate tenders” are provided below.</w:t>
      </w:r>
    </w:p>
    <w:p w14:paraId="7A7BD939" w14:textId="77777777" w:rsidR="00F67781" w:rsidRPr="009F5926" w:rsidRDefault="00F67781" w:rsidP="00E8394C">
      <w:pPr>
        <w:spacing w:after="0"/>
        <w:rPr>
          <w:rFonts w:cs="Times New Roman"/>
          <w:sz w:val="24"/>
          <w:szCs w:val="24"/>
        </w:rPr>
      </w:pPr>
    </w:p>
    <w:p w14:paraId="321EFFE0" w14:textId="355E7C40" w:rsidR="00C708AC" w:rsidRPr="009F5926" w:rsidRDefault="00C708A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16</w:t>
      </w:r>
      <w:r w:rsidRPr="009F5926">
        <w:rPr>
          <w:rFonts w:eastAsia="Arial" w:cs="Times New Roman"/>
          <w:sz w:val="24"/>
          <w:szCs w:val="24"/>
        </w:rPr>
        <w:t>. Requirements for the implementation of the process “Evaluate tenders”</w:t>
      </w:r>
    </w:p>
    <w:tbl>
      <w:tblPr>
        <w:tblStyle w:val="Lentelstinklelis"/>
        <w:tblW w:w="0" w:type="auto"/>
        <w:tblLook w:val="04A0" w:firstRow="1" w:lastRow="0" w:firstColumn="1" w:lastColumn="0" w:noHBand="0" w:noVBand="1"/>
      </w:tblPr>
      <w:tblGrid>
        <w:gridCol w:w="2200"/>
        <w:gridCol w:w="8555"/>
      </w:tblGrid>
      <w:tr w:rsidR="00C708AC" w:rsidRPr="009F5926" w14:paraId="0A45F40C" w14:textId="77777777" w:rsidTr="00150D48">
        <w:tc>
          <w:tcPr>
            <w:tcW w:w="0" w:type="auto"/>
            <w:shd w:val="clear" w:color="auto" w:fill="D9EAF7"/>
          </w:tcPr>
          <w:p w14:paraId="6A4AF63C"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name</w:t>
            </w:r>
          </w:p>
        </w:tc>
        <w:tc>
          <w:tcPr>
            <w:tcW w:w="0" w:type="auto"/>
            <w:shd w:val="clear" w:color="auto" w:fill="D9EAF7"/>
          </w:tcPr>
          <w:p w14:paraId="58D54F09"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Implementation requirements</w:t>
            </w:r>
          </w:p>
        </w:tc>
      </w:tr>
      <w:tr w:rsidR="00C708AC" w:rsidRPr="009F5926" w14:paraId="6556EA30" w14:textId="77777777" w:rsidTr="00150D48">
        <w:tc>
          <w:tcPr>
            <w:tcW w:w="0" w:type="auto"/>
          </w:tcPr>
          <w:p w14:paraId="38B039CA"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Access tenders</w:t>
            </w:r>
          </w:p>
        </w:tc>
        <w:tc>
          <w:tcPr>
            <w:tcW w:w="0" w:type="auto"/>
          </w:tcPr>
          <w:p w14:paraId="5BA5D485"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395. The procurement specialist may be allowed to access tenders only after the expiry of the tender submission deadline.</w:t>
            </w:r>
          </w:p>
          <w:p w14:paraId="03D6DFDE"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396. The time when the person conducting the procurement first opened the tender for review must be recorded.</w:t>
            </w:r>
          </w:p>
        </w:tc>
      </w:tr>
      <w:tr w:rsidR="00C708AC" w:rsidRPr="009F5926" w14:paraId="57125566" w14:textId="77777777" w:rsidTr="00150D48">
        <w:tc>
          <w:tcPr>
            <w:tcW w:w="0" w:type="auto"/>
          </w:tcPr>
          <w:p w14:paraId="52632986"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Access a tender</w:t>
            </w:r>
          </w:p>
        </w:tc>
        <w:tc>
          <w:tcPr>
            <w:tcW w:w="0" w:type="auto"/>
          </w:tcPr>
          <w:p w14:paraId="413CDDB6" w14:textId="6CAF6299"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397. Where a tender is submitted in one envelope, the procurement specialist must be given the possibility to access the entire submitted tender (open the tender content for review in </w:t>
            </w:r>
            <w:r w:rsidR="00A40A33">
              <w:rPr>
                <w:rFonts w:eastAsia="Arial" w:cs="Times New Roman"/>
                <w:sz w:val="24"/>
                <w:szCs w:val="24"/>
              </w:rPr>
              <w:t>CPP IS</w:t>
            </w:r>
            <w:r w:rsidRPr="009F5926">
              <w:rPr>
                <w:rFonts w:eastAsia="Arial" w:cs="Times New Roman"/>
                <w:sz w:val="24"/>
                <w:szCs w:val="24"/>
              </w:rPr>
              <w:t>).</w:t>
            </w:r>
          </w:p>
        </w:tc>
      </w:tr>
      <w:tr w:rsidR="00C708AC" w:rsidRPr="009F5926" w14:paraId="0CA9EB77" w14:textId="77777777" w:rsidTr="00150D48">
        <w:tc>
          <w:tcPr>
            <w:tcW w:w="0" w:type="auto"/>
          </w:tcPr>
          <w:p w14:paraId="7563126D"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Access the technical data of a tender</w:t>
            </w:r>
          </w:p>
        </w:tc>
        <w:tc>
          <w:tcPr>
            <w:tcW w:w="0" w:type="auto"/>
          </w:tcPr>
          <w:p w14:paraId="74C6E0C5" w14:textId="3896FCAC"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398. Where tenders are submitted in two envelopes, the procurement specialist must first be given the possibility to access the part of the tender submitted in the first envelope (open the tender part for review in </w:t>
            </w:r>
            <w:r w:rsidR="00A40A33">
              <w:rPr>
                <w:rFonts w:eastAsia="Arial" w:cs="Times New Roman"/>
                <w:sz w:val="24"/>
                <w:szCs w:val="24"/>
              </w:rPr>
              <w:t>CPP IS</w:t>
            </w:r>
            <w:r w:rsidRPr="009F5926">
              <w:rPr>
                <w:rFonts w:eastAsia="Arial" w:cs="Times New Roman"/>
                <w:sz w:val="24"/>
                <w:szCs w:val="24"/>
              </w:rPr>
              <w:t>).</w:t>
            </w:r>
          </w:p>
        </w:tc>
      </w:tr>
      <w:tr w:rsidR="00C708AC" w:rsidRPr="009F5926" w14:paraId="574DD9E6" w14:textId="77777777" w:rsidTr="00150D48">
        <w:tc>
          <w:tcPr>
            <w:tcW w:w="0" w:type="auto"/>
          </w:tcPr>
          <w:p w14:paraId="6DBAFE7B"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Evaluate the technical part of the tender</w:t>
            </w:r>
          </w:p>
        </w:tc>
        <w:tc>
          <w:tcPr>
            <w:tcW w:w="0" w:type="auto"/>
          </w:tcPr>
          <w:p w14:paraId="39C1B51D"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399. The procurement specialist must have the possibility to enter the evaluations of the technical part of tenders into the system.</w:t>
            </w:r>
          </w:p>
        </w:tc>
      </w:tr>
      <w:tr w:rsidR="00C708AC" w:rsidRPr="009F5926" w14:paraId="279B7789" w14:textId="77777777" w:rsidTr="00150D48">
        <w:tc>
          <w:tcPr>
            <w:tcW w:w="0" w:type="auto"/>
          </w:tcPr>
          <w:p w14:paraId="60AD2784"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Day for accessing tender price or costs</w:t>
            </w:r>
          </w:p>
        </w:tc>
        <w:tc>
          <w:tcPr>
            <w:tcW w:w="0" w:type="auto"/>
          </w:tcPr>
          <w:p w14:paraId="6DD1E06C"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400. Where access is sought to the second part of the tender, submitted in the second envelope, such access may be allowed only after the evaluations of the first part of the tender are entered </w:t>
            </w:r>
            <w:proofErr w:type="gramStart"/>
            <w:r w:rsidRPr="009F5926">
              <w:rPr>
                <w:rFonts w:eastAsia="Arial" w:cs="Times New Roman"/>
                <w:sz w:val="24"/>
                <w:szCs w:val="24"/>
              </w:rPr>
              <w:t>in</w:t>
            </w:r>
            <w:proofErr w:type="gramEnd"/>
            <w:r w:rsidRPr="009F5926">
              <w:rPr>
                <w:rFonts w:eastAsia="Arial" w:cs="Times New Roman"/>
                <w:sz w:val="24"/>
                <w:szCs w:val="24"/>
              </w:rPr>
              <w:t xml:space="preserve"> the system.</w:t>
            </w:r>
          </w:p>
        </w:tc>
      </w:tr>
      <w:tr w:rsidR="00C708AC" w:rsidRPr="009F5926" w14:paraId="017E981C" w14:textId="77777777" w:rsidTr="00150D48">
        <w:tc>
          <w:tcPr>
            <w:tcW w:w="0" w:type="auto"/>
          </w:tcPr>
          <w:p w14:paraId="1245969E"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Access the tender price or costs</w:t>
            </w:r>
          </w:p>
        </w:tc>
        <w:tc>
          <w:tcPr>
            <w:tcW w:w="0" w:type="auto"/>
          </w:tcPr>
          <w:p w14:paraId="12AFE8B1"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401. The procurement specialist must be given the possibility to access the prices or costs of all non-rejected tenders.</w:t>
            </w:r>
          </w:p>
        </w:tc>
      </w:tr>
      <w:tr w:rsidR="00C708AC" w:rsidRPr="009F5926" w14:paraId="3C2B9327" w14:textId="77777777" w:rsidTr="00150D48">
        <w:tc>
          <w:tcPr>
            <w:tcW w:w="0" w:type="auto"/>
          </w:tcPr>
          <w:p w14:paraId="709E1A6C"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Determine the winner</w:t>
            </w:r>
          </w:p>
        </w:tc>
        <w:tc>
          <w:tcPr>
            <w:tcW w:w="0" w:type="auto"/>
          </w:tcPr>
          <w:p w14:paraId="7C68A089" w14:textId="1AEA06D3"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402. </w:t>
            </w:r>
            <w:proofErr w:type="gramStart"/>
            <w:r w:rsidRPr="009F5926">
              <w:rPr>
                <w:rFonts w:eastAsia="Arial" w:cs="Times New Roman"/>
                <w:sz w:val="24"/>
                <w:szCs w:val="24"/>
              </w:rPr>
              <w:t>The PB</w:t>
            </w:r>
            <w:proofErr w:type="gramEnd"/>
            <w:r w:rsidRPr="009F5926">
              <w:rPr>
                <w:rFonts w:eastAsia="Arial" w:cs="Times New Roman"/>
                <w:sz w:val="24"/>
                <w:szCs w:val="24"/>
              </w:rPr>
              <w:t xml:space="preserve"> must have the possibility to mark in </w:t>
            </w:r>
            <w:r w:rsidR="00A40A33">
              <w:rPr>
                <w:rFonts w:eastAsia="Arial" w:cs="Times New Roman"/>
                <w:sz w:val="24"/>
                <w:szCs w:val="24"/>
              </w:rPr>
              <w:t>CPP IS</w:t>
            </w:r>
            <w:r w:rsidRPr="009F5926">
              <w:rPr>
                <w:rFonts w:eastAsia="Arial" w:cs="Times New Roman"/>
                <w:sz w:val="24"/>
                <w:szCs w:val="24"/>
              </w:rPr>
              <w:t xml:space="preserve"> the determined winner (or winners of procurement lots).</w:t>
            </w:r>
          </w:p>
          <w:p w14:paraId="54E3A486"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403. The winner must not be determined if the procurement is continued by </w:t>
            </w:r>
            <w:proofErr w:type="gramStart"/>
            <w:r w:rsidRPr="009F5926">
              <w:rPr>
                <w:rFonts w:eastAsia="Arial" w:cs="Times New Roman"/>
                <w:sz w:val="24"/>
                <w:szCs w:val="24"/>
              </w:rPr>
              <w:t>applying</w:t>
            </w:r>
            <w:proofErr w:type="gramEnd"/>
            <w:r w:rsidRPr="009F5926">
              <w:rPr>
                <w:rFonts w:eastAsia="Arial" w:cs="Times New Roman"/>
                <w:sz w:val="24"/>
                <w:szCs w:val="24"/>
              </w:rPr>
              <w:t xml:space="preserve"> an electronic auction or negotiations.</w:t>
            </w:r>
          </w:p>
        </w:tc>
      </w:tr>
    </w:tbl>
    <w:p w14:paraId="6EB91D46"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lastRenderedPageBreak/>
        <w:t xml:space="preserve">35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implementation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process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Clarification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requests</w:t>
      </w:r>
      <w:proofErr w:type="spellEnd"/>
      <w:r w:rsidRPr="003324D7">
        <w:rPr>
          <w:rFonts w:ascii="Times New Roman" w:eastAsia="Times New Roman" w:hAnsi="Times New Roman" w:cs="Times New Roman"/>
          <w:color w:val="000000" w:themeColor="text1"/>
          <w:sz w:val="24"/>
          <w:szCs w:val="24"/>
          <w:lang w:val="lt-LT" w:eastAsia="lt-LT"/>
        </w:rPr>
        <w:t xml:space="preserve"> to </w:t>
      </w:r>
      <w:proofErr w:type="spellStart"/>
      <w:r w:rsidRPr="003324D7">
        <w:rPr>
          <w:rFonts w:ascii="Times New Roman" w:eastAsia="Times New Roman" w:hAnsi="Times New Roman" w:cs="Times New Roman"/>
          <w:color w:val="000000" w:themeColor="text1"/>
          <w:sz w:val="24"/>
          <w:szCs w:val="24"/>
          <w:lang w:val="lt-LT" w:eastAsia="lt-LT"/>
        </w:rPr>
        <w:t>participate</w:t>
      </w:r>
      <w:proofErr w:type="spellEnd"/>
      <w:r w:rsidRPr="003324D7">
        <w:rPr>
          <w:rFonts w:ascii="Times New Roman" w:eastAsia="Times New Roman" w:hAnsi="Times New Roman" w:cs="Times New Roman"/>
          <w:color w:val="000000" w:themeColor="text1"/>
          <w:sz w:val="24"/>
          <w:szCs w:val="24"/>
          <w:lang w:val="lt-LT" w:eastAsia="lt-LT"/>
        </w:rPr>
        <w:t xml:space="preserve"> and </w:t>
      </w:r>
      <w:proofErr w:type="spellStart"/>
      <w:r w:rsidRPr="003324D7">
        <w:rPr>
          <w:rFonts w:ascii="Times New Roman" w:eastAsia="Times New Roman" w:hAnsi="Times New Roman" w:cs="Times New Roman"/>
          <w:color w:val="000000" w:themeColor="text1"/>
          <w:sz w:val="24"/>
          <w:szCs w:val="24"/>
          <w:lang w:val="lt-LT" w:eastAsia="lt-LT"/>
        </w:rPr>
        <w:t>tenders</w:t>
      </w:r>
      <w:proofErr w:type="spellEnd"/>
      <w:r w:rsidRPr="003324D7">
        <w:rPr>
          <w:rFonts w:ascii="Times New Roman" w:eastAsia="Times New Roman" w:hAnsi="Times New Roman" w:cs="Times New Roman"/>
          <w:color w:val="000000" w:themeColor="text1"/>
          <w:sz w:val="24"/>
          <w:szCs w:val="24"/>
          <w:lang w:val="lt-LT" w:eastAsia="lt-LT"/>
        </w:rPr>
        <w:t>”</w:t>
      </w:r>
    </w:p>
    <w:p w14:paraId="4EA50C07" w14:textId="77777777" w:rsidR="00C708AC" w:rsidRDefault="00C708AC" w:rsidP="00E8394C">
      <w:pPr>
        <w:spacing w:after="0"/>
        <w:rPr>
          <w:rFonts w:eastAsia="Arial" w:cs="Times New Roman"/>
          <w:sz w:val="24"/>
          <w:szCs w:val="24"/>
        </w:rPr>
      </w:pPr>
      <w:r w:rsidRPr="009F5926">
        <w:rPr>
          <w:rFonts w:eastAsia="Arial" w:cs="Times New Roman"/>
          <w:sz w:val="24"/>
          <w:szCs w:val="24"/>
        </w:rPr>
        <w:t>404. The requirements for the implementation of the process “Clarification of requests to participate and tenders” are provided below.</w:t>
      </w:r>
    </w:p>
    <w:p w14:paraId="7522DCBB" w14:textId="77777777" w:rsidR="00F67781" w:rsidRPr="009F5926" w:rsidRDefault="00F67781" w:rsidP="00E8394C">
      <w:pPr>
        <w:spacing w:after="0"/>
        <w:rPr>
          <w:rFonts w:cs="Times New Roman"/>
          <w:sz w:val="24"/>
          <w:szCs w:val="24"/>
        </w:rPr>
      </w:pPr>
    </w:p>
    <w:p w14:paraId="2CCB3D4A" w14:textId="17945CD9" w:rsidR="00C708AC" w:rsidRPr="009F5926" w:rsidRDefault="00C708A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17</w:t>
      </w:r>
      <w:r w:rsidRPr="009F5926">
        <w:rPr>
          <w:rFonts w:eastAsia="Arial" w:cs="Times New Roman"/>
          <w:sz w:val="24"/>
          <w:szCs w:val="24"/>
        </w:rPr>
        <w:t>. Requirements for the implementation of the process “Clarification of requests to participate and tenders”</w:t>
      </w:r>
    </w:p>
    <w:tbl>
      <w:tblPr>
        <w:tblStyle w:val="Lentelstinklelis"/>
        <w:tblW w:w="0" w:type="auto"/>
        <w:tblLayout w:type="fixed"/>
        <w:tblLook w:val="04A0" w:firstRow="1" w:lastRow="0" w:firstColumn="1" w:lastColumn="0" w:noHBand="0" w:noVBand="1"/>
      </w:tblPr>
      <w:tblGrid>
        <w:gridCol w:w="2381"/>
        <w:gridCol w:w="7824"/>
      </w:tblGrid>
      <w:tr w:rsidR="00C708AC" w:rsidRPr="009F5926" w14:paraId="7082C9B9" w14:textId="77777777" w:rsidTr="00B132C5">
        <w:tc>
          <w:tcPr>
            <w:tcW w:w="2381" w:type="dxa"/>
            <w:shd w:val="clear" w:color="auto" w:fill="D9EAF7"/>
          </w:tcPr>
          <w:p w14:paraId="0BFB0412"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name</w:t>
            </w:r>
          </w:p>
        </w:tc>
        <w:tc>
          <w:tcPr>
            <w:tcW w:w="7824" w:type="dxa"/>
            <w:shd w:val="clear" w:color="auto" w:fill="D9EAF7"/>
          </w:tcPr>
          <w:p w14:paraId="37D7E541"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Implementation requirements</w:t>
            </w:r>
          </w:p>
        </w:tc>
      </w:tr>
      <w:tr w:rsidR="00C708AC" w:rsidRPr="009F5926" w14:paraId="1505F930" w14:textId="77777777" w:rsidTr="00B132C5">
        <w:tc>
          <w:tcPr>
            <w:tcW w:w="2381" w:type="dxa"/>
          </w:tcPr>
          <w:p w14:paraId="6481B99D"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Clarify the ESPD</w:t>
            </w:r>
          </w:p>
        </w:tc>
        <w:tc>
          <w:tcPr>
            <w:tcW w:w="7824" w:type="dxa"/>
          </w:tcPr>
          <w:p w14:paraId="5FBA9C2B"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405. The Supplier must have the possibility, at the PB’s request, to clarify the ESPD it has submitted.</w:t>
            </w:r>
          </w:p>
        </w:tc>
      </w:tr>
      <w:tr w:rsidR="00C708AC" w:rsidRPr="009F5926" w14:paraId="32BC7592" w14:textId="77777777" w:rsidTr="00B132C5">
        <w:tc>
          <w:tcPr>
            <w:tcW w:w="2381" w:type="dxa"/>
          </w:tcPr>
          <w:p w14:paraId="21355891"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Save the data of the clarified ESPD</w:t>
            </w:r>
          </w:p>
        </w:tc>
        <w:tc>
          <w:tcPr>
            <w:tcW w:w="7824" w:type="dxa"/>
          </w:tcPr>
          <w:p w14:paraId="16937A03" w14:textId="70C0A0F1"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406. The data of the clarified ESPD must be saved in </w:t>
            </w:r>
            <w:r w:rsidR="00A40A33">
              <w:rPr>
                <w:rFonts w:eastAsia="Arial" w:cs="Times New Roman"/>
                <w:sz w:val="24"/>
                <w:szCs w:val="24"/>
              </w:rPr>
              <w:t>CPP IS</w:t>
            </w:r>
            <w:r w:rsidRPr="009F5926">
              <w:rPr>
                <w:rFonts w:eastAsia="Arial" w:cs="Times New Roman"/>
                <w:sz w:val="24"/>
                <w:szCs w:val="24"/>
              </w:rPr>
              <w:t>; however, the PB must be able to see both the initial and the clarified ESPD data.</w:t>
            </w:r>
          </w:p>
        </w:tc>
      </w:tr>
      <w:tr w:rsidR="00C708AC" w:rsidRPr="009F5926" w14:paraId="39A35653" w14:textId="77777777" w:rsidTr="00B132C5">
        <w:tc>
          <w:tcPr>
            <w:tcW w:w="2381" w:type="dxa"/>
          </w:tcPr>
          <w:p w14:paraId="02F72986"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ESPD information and data</w:t>
            </w:r>
          </w:p>
        </w:tc>
        <w:tc>
          <w:tcPr>
            <w:tcW w:w="7824" w:type="dxa"/>
          </w:tcPr>
          <w:p w14:paraId="5F00B818" w14:textId="622318A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407. ESPD information and data must be accumulated in </w:t>
            </w:r>
            <w:r w:rsidR="00A40A33">
              <w:rPr>
                <w:rFonts w:eastAsia="Arial" w:cs="Times New Roman"/>
                <w:sz w:val="24"/>
                <w:szCs w:val="24"/>
              </w:rPr>
              <w:t>CPP IS</w:t>
            </w:r>
            <w:r w:rsidRPr="009F5926">
              <w:rPr>
                <w:rFonts w:eastAsia="Arial" w:cs="Times New Roman"/>
                <w:sz w:val="24"/>
                <w:szCs w:val="24"/>
              </w:rPr>
              <w:t>.</w:t>
            </w:r>
          </w:p>
        </w:tc>
      </w:tr>
      <w:tr w:rsidR="00C708AC" w:rsidRPr="009F5926" w14:paraId="682BF9A0" w14:textId="77777777" w:rsidTr="00B132C5">
        <w:tc>
          <w:tcPr>
            <w:tcW w:w="2381" w:type="dxa"/>
          </w:tcPr>
          <w:p w14:paraId="4A338452"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Return the tender / request to participate for examination</w:t>
            </w:r>
          </w:p>
        </w:tc>
        <w:tc>
          <w:tcPr>
            <w:tcW w:w="7824" w:type="dxa"/>
          </w:tcPr>
          <w:p w14:paraId="35681349"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408. If the PB had rejected the supplier’s tender / request to participate but considers that an incorrect decision was taken, it must be able to return the tender / request to participate </w:t>
            </w:r>
            <w:proofErr w:type="gramStart"/>
            <w:r w:rsidRPr="009F5926">
              <w:rPr>
                <w:rFonts w:eastAsia="Arial" w:cs="Times New Roman"/>
                <w:sz w:val="24"/>
                <w:szCs w:val="24"/>
              </w:rPr>
              <w:t>to</w:t>
            </w:r>
            <w:proofErr w:type="gramEnd"/>
            <w:r w:rsidRPr="009F5926">
              <w:rPr>
                <w:rFonts w:eastAsia="Arial" w:cs="Times New Roman"/>
                <w:sz w:val="24"/>
                <w:szCs w:val="24"/>
              </w:rPr>
              <w:t xml:space="preserve"> the initial evaluation stage.</w:t>
            </w:r>
          </w:p>
          <w:p w14:paraId="74B894A8"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409. If the PB terminated the procurement but considers that an incorrect decision was taken, it must have the possibility to return to the evaluation of tenders / requests to participate.</w:t>
            </w:r>
          </w:p>
        </w:tc>
      </w:tr>
    </w:tbl>
    <w:p w14:paraId="7A144E0E"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t xml:space="preserve">36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Communication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Subsystem</w:t>
      </w:r>
      <w:proofErr w:type="spellEnd"/>
    </w:p>
    <w:p w14:paraId="7803749B"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t xml:space="preserve">37 General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Communication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Subsystem</w:t>
      </w:r>
      <w:proofErr w:type="spellEnd"/>
    </w:p>
    <w:p w14:paraId="379D5286" w14:textId="75CD205E" w:rsidR="00C708AC" w:rsidRPr="009F5926" w:rsidRDefault="00C708AC" w:rsidP="00E8394C">
      <w:pPr>
        <w:spacing w:after="0"/>
        <w:rPr>
          <w:rFonts w:cs="Times New Roman"/>
          <w:sz w:val="24"/>
          <w:szCs w:val="24"/>
        </w:rPr>
      </w:pPr>
      <w:r w:rsidRPr="009F5926">
        <w:rPr>
          <w:rFonts w:eastAsia="Arial" w:cs="Times New Roman"/>
          <w:sz w:val="24"/>
          <w:szCs w:val="24"/>
        </w:rPr>
        <w:t xml:space="preserve">410. In the Communication (correspondence) Subsystem of </w:t>
      </w:r>
      <w:proofErr w:type="gramStart"/>
      <w:r w:rsidRPr="009F5926">
        <w:rPr>
          <w:rFonts w:eastAsia="Arial" w:cs="Times New Roman"/>
          <w:sz w:val="24"/>
          <w:szCs w:val="24"/>
        </w:rPr>
        <w:t>procurement</w:t>
      </w:r>
      <w:proofErr w:type="gramEnd"/>
      <w:r w:rsidRPr="009F5926">
        <w:rPr>
          <w:rFonts w:eastAsia="Arial" w:cs="Times New Roman"/>
          <w:sz w:val="24"/>
          <w:szCs w:val="24"/>
        </w:rPr>
        <w:t xml:space="preserve"> participants, possibilities must be implemented to reach all users registered in </w:t>
      </w:r>
      <w:r w:rsidR="00A40A33">
        <w:rPr>
          <w:rFonts w:eastAsia="Arial" w:cs="Times New Roman"/>
          <w:sz w:val="24"/>
          <w:szCs w:val="24"/>
        </w:rPr>
        <w:t>CPP IS</w:t>
      </w:r>
      <w:r w:rsidRPr="009F5926">
        <w:rPr>
          <w:rFonts w:eastAsia="Arial" w:cs="Times New Roman"/>
          <w:sz w:val="24"/>
          <w:szCs w:val="24"/>
        </w:rPr>
        <w:t>.</w:t>
      </w:r>
    </w:p>
    <w:p w14:paraId="2973AE08" w14:textId="77777777" w:rsidR="00C708AC" w:rsidRPr="009F5926" w:rsidRDefault="00C708AC" w:rsidP="00E8394C">
      <w:pPr>
        <w:spacing w:after="0"/>
        <w:rPr>
          <w:rFonts w:cs="Times New Roman"/>
          <w:sz w:val="24"/>
          <w:szCs w:val="24"/>
        </w:rPr>
      </w:pPr>
      <w:r w:rsidRPr="009F5926">
        <w:rPr>
          <w:rFonts w:eastAsia="Arial" w:cs="Times New Roman"/>
          <w:sz w:val="24"/>
          <w:szCs w:val="24"/>
        </w:rPr>
        <w:t>411. In the Communication (correspondence) Subsystem of procurement participants, messages must be grouped into folders: Received, Sent, Drafts and others.</w:t>
      </w:r>
    </w:p>
    <w:p w14:paraId="55E82A18" w14:textId="77777777" w:rsidR="00C708AC" w:rsidRPr="009F5926" w:rsidRDefault="00C708AC" w:rsidP="00E8394C">
      <w:pPr>
        <w:spacing w:after="0"/>
        <w:rPr>
          <w:rFonts w:cs="Times New Roman"/>
          <w:sz w:val="24"/>
          <w:szCs w:val="24"/>
        </w:rPr>
      </w:pPr>
      <w:r w:rsidRPr="009F5926">
        <w:rPr>
          <w:rFonts w:eastAsia="Arial" w:cs="Times New Roman"/>
          <w:sz w:val="24"/>
          <w:szCs w:val="24"/>
        </w:rPr>
        <w:t>412. In the Communication (correspondence) Subsystem of procurement participants, possibilities must be implemented to perform the following processes:</w:t>
      </w:r>
    </w:p>
    <w:p w14:paraId="46A3B59B" w14:textId="77777777" w:rsidR="00C708AC" w:rsidRPr="009F5926" w:rsidRDefault="00C708AC" w:rsidP="00E8394C">
      <w:pPr>
        <w:spacing w:after="0"/>
        <w:rPr>
          <w:rFonts w:cs="Times New Roman"/>
          <w:sz w:val="24"/>
          <w:szCs w:val="24"/>
        </w:rPr>
      </w:pPr>
      <w:r w:rsidRPr="009F5926">
        <w:rPr>
          <w:rFonts w:eastAsia="Arial" w:cs="Times New Roman"/>
          <w:sz w:val="24"/>
          <w:szCs w:val="24"/>
        </w:rPr>
        <w:t>412.1. Sending a message (mass, standard) to registered System users;</w:t>
      </w:r>
    </w:p>
    <w:p w14:paraId="117AE1D0" w14:textId="77777777" w:rsidR="00C708AC" w:rsidRPr="009F5926" w:rsidRDefault="00C708AC" w:rsidP="00E8394C">
      <w:pPr>
        <w:spacing w:after="0"/>
        <w:rPr>
          <w:rFonts w:cs="Times New Roman"/>
          <w:sz w:val="24"/>
          <w:szCs w:val="24"/>
        </w:rPr>
      </w:pPr>
      <w:r w:rsidRPr="009F5926">
        <w:rPr>
          <w:rFonts w:eastAsia="Arial" w:cs="Times New Roman"/>
          <w:sz w:val="24"/>
          <w:szCs w:val="24"/>
        </w:rPr>
        <w:t>412.2. Sending a reply to a received message;</w:t>
      </w:r>
    </w:p>
    <w:p w14:paraId="3235AE9F" w14:textId="77777777" w:rsidR="00C708AC" w:rsidRPr="009F5926" w:rsidRDefault="00C708AC" w:rsidP="00E8394C">
      <w:pPr>
        <w:spacing w:after="0"/>
        <w:rPr>
          <w:rFonts w:cs="Times New Roman"/>
          <w:sz w:val="24"/>
          <w:szCs w:val="24"/>
        </w:rPr>
      </w:pPr>
      <w:r w:rsidRPr="009F5926">
        <w:rPr>
          <w:rFonts w:eastAsia="Arial" w:cs="Times New Roman"/>
          <w:sz w:val="24"/>
          <w:szCs w:val="24"/>
        </w:rPr>
        <w:t>412.3. Sending a system message to registered System users.</w:t>
      </w:r>
    </w:p>
    <w:p w14:paraId="5078DD3B" w14:textId="77777777" w:rsidR="00C708AC" w:rsidRPr="009F5926" w:rsidRDefault="00C708AC" w:rsidP="00E8394C">
      <w:pPr>
        <w:spacing w:after="0"/>
        <w:rPr>
          <w:rFonts w:cs="Times New Roman"/>
          <w:sz w:val="24"/>
          <w:szCs w:val="24"/>
        </w:rPr>
      </w:pPr>
      <w:r w:rsidRPr="009F5926">
        <w:rPr>
          <w:rFonts w:eastAsia="Arial" w:cs="Times New Roman"/>
          <w:sz w:val="24"/>
          <w:szCs w:val="24"/>
        </w:rPr>
        <w:t>413. System messages may be sent, where necessary:</w:t>
      </w:r>
    </w:p>
    <w:p w14:paraId="47CC079C" w14:textId="49369D2E" w:rsidR="00C708AC" w:rsidRPr="009F5926" w:rsidRDefault="00C708AC" w:rsidP="00E8394C">
      <w:pPr>
        <w:spacing w:after="0"/>
        <w:rPr>
          <w:rFonts w:cs="Times New Roman"/>
          <w:sz w:val="24"/>
          <w:szCs w:val="24"/>
        </w:rPr>
      </w:pPr>
      <w:r w:rsidRPr="009F5926">
        <w:rPr>
          <w:rFonts w:eastAsia="Arial" w:cs="Times New Roman"/>
          <w:sz w:val="24"/>
          <w:szCs w:val="24"/>
        </w:rPr>
        <w:t xml:space="preserve">413.1. to inform </w:t>
      </w:r>
      <w:r w:rsidR="00A40A33">
        <w:rPr>
          <w:rFonts w:eastAsia="Arial" w:cs="Times New Roman"/>
          <w:sz w:val="24"/>
          <w:szCs w:val="24"/>
        </w:rPr>
        <w:t>CPP IS</w:t>
      </w:r>
      <w:r w:rsidRPr="009F5926">
        <w:rPr>
          <w:rFonts w:eastAsia="Arial" w:cs="Times New Roman"/>
          <w:sz w:val="24"/>
          <w:szCs w:val="24"/>
        </w:rPr>
        <w:t xml:space="preserve"> users about their actions, e.g. that after a certain period they will need to change their password, etc., where such actions are not assigned to procurement procedures;</w:t>
      </w:r>
    </w:p>
    <w:p w14:paraId="794CCA14" w14:textId="53237D2D" w:rsidR="00C708AC" w:rsidRPr="009F5926" w:rsidRDefault="00C708AC" w:rsidP="00E8394C">
      <w:pPr>
        <w:spacing w:after="0"/>
        <w:rPr>
          <w:rFonts w:cs="Times New Roman"/>
          <w:sz w:val="24"/>
          <w:szCs w:val="24"/>
        </w:rPr>
      </w:pPr>
      <w:r w:rsidRPr="009F5926">
        <w:rPr>
          <w:rFonts w:eastAsia="Arial" w:cs="Times New Roman"/>
          <w:sz w:val="24"/>
          <w:szCs w:val="24"/>
        </w:rPr>
        <w:t xml:space="preserve">413.2. to inform about the fact that an event has occurred, e.g. it is established that a </w:t>
      </w:r>
      <w:r w:rsidR="00A40A33">
        <w:rPr>
          <w:rFonts w:eastAsia="Arial" w:cs="Times New Roman"/>
          <w:sz w:val="24"/>
          <w:szCs w:val="24"/>
        </w:rPr>
        <w:t>CPP IS</w:t>
      </w:r>
      <w:r w:rsidRPr="009F5926">
        <w:rPr>
          <w:rFonts w:eastAsia="Arial" w:cs="Times New Roman"/>
          <w:sz w:val="24"/>
          <w:szCs w:val="24"/>
        </w:rPr>
        <w:t xml:space="preserve"> user has not logged in for a certain period;</w:t>
      </w:r>
    </w:p>
    <w:p w14:paraId="11F15C60" w14:textId="77777777" w:rsidR="00C708AC" w:rsidRPr="009F5926" w:rsidRDefault="00C708AC" w:rsidP="00E8394C">
      <w:pPr>
        <w:spacing w:after="0"/>
        <w:rPr>
          <w:rFonts w:cs="Times New Roman"/>
          <w:sz w:val="24"/>
          <w:szCs w:val="24"/>
        </w:rPr>
      </w:pPr>
      <w:r w:rsidRPr="009F5926">
        <w:rPr>
          <w:rFonts w:eastAsia="Arial" w:cs="Times New Roman"/>
          <w:sz w:val="24"/>
          <w:szCs w:val="24"/>
        </w:rPr>
        <w:t>413.3. to inform the PB about non-compliance with requirements established in legal acts, e.g. where the PB has not completed a contract award notice (the list of system messages must be proposed by the supplier and agreed during performance of the Contract). Its expansion / supplementation must be unlimited.</w:t>
      </w:r>
    </w:p>
    <w:p w14:paraId="73719322"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lastRenderedPageBreak/>
        <w:t xml:space="preserve">38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implementation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process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Sending</w:t>
      </w:r>
      <w:proofErr w:type="spellEnd"/>
      <w:r w:rsidRPr="003324D7">
        <w:rPr>
          <w:rFonts w:ascii="Times New Roman" w:eastAsia="Times New Roman" w:hAnsi="Times New Roman" w:cs="Times New Roman"/>
          <w:color w:val="000000" w:themeColor="text1"/>
          <w:sz w:val="24"/>
          <w:szCs w:val="24"/>
          <w:lang w:val="lt-LT" w:eastAsia="lt-LT"/>
        </w:rPr>
        <w:t xml:space="preserve"> a </w:t>
      </w:r>
      <w:proofErr w:type="spellStart"/>
      <w:r w:rsidRPr="003324D7">
        <w:rPr>
          <w:rFonts w:ascii="Times New Roman" w:eastAsia="Times New Roman" w:hAnsi="Times New Roman" w:cs="Times New Roman"/>
          <w:color w:val="000000" w:themeColor="text1"/>
          <w:sz w:val="24"/>
          <w:szCs w:val="24"/>
          <w:lang w:val="lt-LT" w:eastAsia="lt-LT"/>
        </w:rPr>
        <w:t>message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mass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standard</w:t>
      </w:r>
      <w:proofErr w:type="spellEnd"/>
      <w:r w:rsidRPr="003324D7">
        <w:rPr>
          <w:rFonts w:ascii="Times New Roman" w:eastAsia="Times New Roman" w:hAnsi="Times New Roman" w:cs="Times New Roman"/>
          <w:color w:val="000000" w:themeColor="text1"/>
          <w:sz w:val="24"/>
          <w:szCs w:val="24"/>
          <w:lang w:val="lt-LT" w:eastAsia="lt-LT"/>
        </w:rPr>
        <w:t xml:space="preserve">) to </w:t>
      </w:r>
      <w:proofErr w:type="spellStart"/>
      <w:r w:rsidRPr="003324D7">
        <w:rPr>
          <w:rFonts w:ascii="Times New Roman" w:eastAsia="Times New Roman" w:hAnsi="Times New Roman" w:cs="Times New Roman"/>
          <w:color w:val="000000" w:themeColor="text1"/>
          <w:sz w:val="24"/>
          <w:szCs w:val="24"/>
          <w:lang w:val="lt-LT" w:eastAsia="lt-LT"/>
        </w:rPr>
        <w:t>registered</w:t>
      </w:r>
      <w:proofErr w:type="spellEnd"/>
      <w:r w:rsidRPr="003324D7">
        <w:rPr>
          <w:rFonts w:ascii="Times New Roman" w:eastAsia="Times New Roman" w:hAnsi="Times New Roman" w:cs="Times New Roman"/>
          <w:color w:val="000000" w:themeColor="text1"/>
          <w:sz w:val="24"/>
          <w:szCs w:val="24"/>
          <w:lang w:val="lt-LT" w:eastAsia="lt-LT"/>
        </w:rPr>
        <w:t xml:space="preserve"> System </w:t>
      </w:r>
      <w:proofErr w:type="spellStart"/>
      <w:r w:rsidRPr="003324D7">
        <w:rPr>
          <w:rFonts w:ascii="Times New Roman" w:eastAsia="Times New Roman" w:hAnsi="Times New Roman" w:cs="Times New Roman"/>
          <w:color w:val="000000" w:themeColor="text1"/>
          <w:sz w:val="24"/>
          <w:szCs w:val="24"/>
          <w:lang w:val="lt-LT" w:eastAsia="lt-LT"/>
        </w:rPr>
        <w:t>users</w:t>
      </w:r>
      <w:proofErr w:type="spellEnd"/>
      <w:r w:rsidRPr="003324D7">
        <w:rPr>
          <w:rFonts w:ascii="Times New Roman" w:eastAsia="Times New Roman" w:hAnsi="Times New Roman" w:cs="Times New Roman"/>
          <w:color w:val="000000" w:themeColor="text1"/>
          <w:sz w:val="24"/>
          <w:szCs w:val="24"/>
          <w:lang w:val="lt-LT" w:eastAsia="lt-LT"/>
        </w:rPr>
        <w:t>”</w:t>
      </w:r>
    </w:p>
    <w:p w14:paraId="67266B65" w14:textId="77777777" w:rsidR="00C708AC" w:rsidRDefault="00C708AC" w:rsidP="00E8394C">
      <w:pPr>
        <w:spacing w:after="0"/>
        <w:rPr>
          <w:rFonts w:eastAsia="Arial" w:cs="Times New Roman"/>
          <w:sz w:val="24"/>
          <w:szCs w:val="24"/>
        </w:rPr>
      </w:pPr>
      <w:r w:rsidRPr="009F5926">
        <w:rPr>
          <w:rFonts w:eastAsia="Arial" w:cs="Times New Roman"/>
          <w:sz w:val="24"/>
          <w:szCs w:val="24"/>
        </w:rPr>
        <w:t>414. The functionality of the process “Sending a message (mass, standard) to registered System users” must be implemented. The requirements for process implementation are provided below.</w:t>
      </w:r>
    </w:p>
    <w:p w14:paraId="5F7AC52A" w14:textId="77777777" w:rsidR="00F67781" w:rsidRPr="009F5926" w:rsidRDefault="00F67781" w:rsidP="00E8394C">
      <w:pPr>
        <w:spacing w:after="0"/>
        <w:rPr>
          <w:rFonts w:cs="Times New Roman"/>
          <w:sz w:val="24"/>
          <w:szCs w:val="24"/>
        </w:rPr>
      </w:pPr>
    </w:p>
    <w:p w14:paraId="47F2FF32" w14:textId="654A1A30" w:rsidR="00C708AC" w:rsidRPr="009F5926" w:rsidRDefault="00C708A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18</w:t>
      </w:r>
      <w:r w:rsidRPr="009F5926">
        <w:rPr>
          <w:rFonts w:eastAsia="Arial" w:cs="Times New Roman"/>
          <w:sz w:val="24"/>
          <w:szCs w:val="24"/>
        </w:rPr>
        <w:t>. Requirements for the implementation of the process “Sending a message (mass, standard) to registered System users”</w:t>
      </w:r>
    </w:p>
    <w:tbl>
      <w:tblPr>
        <w:tblStyle w:val="Lentelstinklelis"/>
        <w:tblW w:w="0" w:type="auto"/>
        <w:tblLayout w:type="fixed"/>
        <w:tblLook w:val="04A0" w:firstRow="1" w:lastRow="0" w:firstColumn="1" w:lastColumn="0" w:noHBand="0" w:noVBand="1"/>
      </w:tblPr>
      <w:tblGrid>
        <w:gridCol w:w="2041"/>
        <w:gridCol w:w="1757"/>
        <w:gridCol w:w="6180"/>
      </w:tblGrid>
      <w:tr w:rsidR="00C708AC" w:rsidRPr="009F5926" w14:paraId="5BFDB45F" w14:textId="77777777" w:rsidTr="00B132C5">
        <w:tc>
          <w:tcPr>
            <w:tcW w:w="2041" w:type="dxa"/>
            <w:shd w:val="clear" w:color="auto" w:fill="D9EAF7"/>
          </w:tcPr>
          <w:p w14:paraId="50350485"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name</w:t>
            </w:r>
          </w:p>
        </w:tc>
        <w:tc>
          <w:tcPr>
            <w:tcW w:w="1757" w:type="dxa"/>
            <w:shd w:val="clear" w:color="auto" w:fill="D9EAF7"/>
          </w:tcPr>
          <w:p w14:paraId="1CFB369D"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participant</w:t>
            </w:r>
          </w:p>
        </w:tc>
        <w:tc>
          <w:tcPr>
            <w:tcW w:w="6180" w:type="dxa"/>
            <w:shd w:val="clear" w:color="auto" w:fill="D9EAF7"/>
          </w:tcPr>
          <w:p w14:paraId="6C6AE5C5"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Implementation requirements</w:t>
            </w:r>
          </w:p>
        </w:tc>
      </w:tr>
      <w:tr w:rsidR="00C708AC" w:rsidRPr="009F5926" w14:paraId="31512CED" w14:textId="77777777" w:rsidTr="00B132C5">
        <w:tc>
          <w:tcPr>
            <w:tcW w:w="2041" w:type="dxa"/>
          </w:tcPr>
          <w:p w14:paraId="2EFD7974"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Select the message type</w:t>
            </w:r>
          </w:p>
        </w:tc>
        <w:tc>
          <w:tcPr>
            <w:tcW w:w="1757" w:type="dxa"/>
          </w:tcPr>
          <w:p w14:paraId="4D2921EB"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Message sender</w:t>
            </w:r>
          </w:p>
        </w:tc>
        <w:tc>
          <w:tcPr>
            <w:tcW w:w="6180" w:type="dxa"/>
          </w:tcPr>
          <w:p w14:paraId="3E0718DA"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415. The PB Message sender (according to the rights granted to it) must be able to send a Standard message in the environment of a created procurement or market consultation, for example, about clarified procurement documents, an evaluated tender, etc.;</w:t>
            </w:r>
          </w:p>
        </w:tc>
      </w:tr>
      <w:tr w:rsidR="00C708AC" w:rsidRPr="009F5926" w14:paraId="7FC0E1B5" w14:textId="77777777" w:rsidTr="00B132C5">
        <w:tc>
          <w:tcPr>
            <w:tcW w:w="2041" w:type="dxa"/>
          </w:tcPr>
          <w:p w14:paraId="12354FC0"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Select the message type</w:t>
            </w:r>
          </w:p>
        </w:tc>
        <w:tc>
          <w:tcPr>
            <w:tcW w:w="1757" w:type="dxa"/>
          </w:tcPr>
          <w:p w14:paraId="22412F73"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VPT system administrator</w:t>
            </w:r>
          </w:p>
        </w:tc>
        <w:tc>
          <w:tcPr>
            <w:tcW w:w="6180" w:type="dxa"/>
          </w:tcPr>
          <w:p w14:paraId="39C6192F" w14:textId="635E5DDE"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416. The VPT system administrator must be able to send a Mass message to all registered </w:t>
            </w:r>
            <w:r w:rsidR="00A40A33">
              <w:rPr>
                <w:rFonts w:eastAsia="Arial" w:cs="Times New Roman"/>
                <w:sz w:val="24"/>
                <w:szCs w:val="24"/>
              </w:rPr>
              <w:t>CPP IS</w:t>
            </w:r>
            <w:r w:rsidRPr="009F5926">
              <w:rPr>
                <w:rFonts w:eastAsia="Arial" w:cs="Times New Roman"/>
                <w:sz w:val="24"/>
                <w:szCs w:val="24"/>
              </w:rPr>
              <w:t xml:space="preserve"> users, for example, information about planned </w:t>
            </w:r>
            <w:r w:rsidR="00A40A33">
              <w:rPr>
                <w:rFonts w:eastAsia="Arial" w:cs="Times New Roman"/>
                <w:sz w:val="24"/>
                <w:szCs w:val="24"/>
              </w:rPr>
              <w:t>CPP IS</w:t>
            </w:r>
            <w:r w:rsidRPr="009F5926">
              <w:rPr>
                <w:rFonts w:eastAsia="Arial" w:cs="Times New Roman"/>
                <w:sz w:val="24"/>
                <w:szCs w:val="24"/>
              </w:rPr>
              <w:t xml:space="preserve"> update works, etc.;</w:t>
            </w:r>
          </w:p>
        </w:tc>
      </w:tr>
      <w:tr w:rsidR="00C708AC" w:rsidRPr="009F5926" w14:paraId="6D2992A0" w14:textId="77777777" w:rsidTr="00B132C5">
        <w:tc>
          <w:tcPr>
            <w:tcW w:w="2041" w:type="dxa"/>
          </w:tcPr>
          <w:p w14:paraId="259FE174"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Select recipients</w:t>
            </w:r>
          </w:p>
        </w:tc>
        <w:tc>
          <w:tcPr>
            <w:tcW w:w="1757" w:type="dxa"/>
          </w:tcPr>
          <w:p w14:paraId="0198ECFF"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Message sender, VPT system administrator</w:t>
            </w:r>
          </w:p>
        </w:tc>
        <w:tc>
          <w:tcPr>
            <w:tcW w:w="6180" w:type="dxa"/>
          </w:tcPr>
          <w:p w14:paraId="62C89B8C" w14:textId="692AF484"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417. The possibility must be implemented for the Message sender (having the relevant rights) or the VPT system administrator to select the Message recipient(s) from the list of users registered in </w:t>
            </w:r>
            <w:r w:rsidR="00A40A33">
              <w:rPr>
                <w:rFonts w:eastAsia="Arial" w:cs="Times New Roman"/>
                <w:sz w:val="24"/>
                <w:szCs w:val="24"/>
              </w:rPr>
              <w:t>CPP IS</w:t>
            </w:r>
            <w:r w:rsidRPr="009F5926">
              <w:rPr>
                <w:rFonts w:eastAsia="Arial" w:cs="Times New Roman"/>
                <w:sz w:val="24"/>
                <w:szCs w:val="24"/>
              </w:rPr>
              <w:t>, indicating that the following are selected:</w:t>
            </w:r>
          </w:p>
          <w:p w14:paraId="45042A71" w14:textId="255B90CE"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417.1. All users registered in </w:t>
            </w:r>
            <w:r w:rsidR="00A40A33">
              <w:rPr>
                <w:rFonts w:eastAsia="Arial" w:cs="Times New Roman"/>
                <w:sz w:val="24"/>
                <w:szCs w:val="24"/>
              </w:rPr>
              <w:t>CPP IS</w:t>
            </w:r>
            <w:r w:rsidRPr="009F5926">
              <w:rPr>
                <w:rFonts w:eastAsia="Arial" w:cs="Times New Roman"/>
                <w:sz w:val="24"/>
                <w:szCs w:val="24"/>
              </w:rPr>
              <w:t>;</w:t>
            </w:r>
          </w:p>
          <w:p w14:paraId="4BDD1B86"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417.2. A certain user group or several user groups (e.g. only PBs, only Suppliers, only Suppliers whose type of activity corresponds to the established characteristic, only PBs whose procurements being carried out correspond to the established characteristic, etc.);</w:t>
            </w:r>
          </w:p>
          <w:p w14:paraId="7C75C1C9"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417.3. A specific user;</w:t>
            </w:r>
          </w:p>
          <w:p w14:paraId="4C98419E"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417.4. Several specific users.</w:t>
            </w:r>
          </w:p>
          <w:p w14:paraId="081A1F25" w14:textId="5208EEFF"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418. The characteristics according to which Message recipients are grouped must be capable of being assigned by the user when registering / registering the represented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in </w:t>
            </w:r>
            <w:r w:rsidR="00A40A33">
              <w:rPr>
                <w:rFonts w:eastAsia="Arial" w:cs="Times New Roman"/>
                <w:sz w:val="24"/>
                <w:szCs w:val="24"/>
              </w:rPr>
              <w:t>CPP IS</w:t>
            </w:r>
            <w:r w:rsidRPr="009F5926">
              <w:rPr>
                <w:rFonts w:eastAsia="Arial" w:cs="Times New Roman"/>
                <w:sz w:val="24"/>
                <w:szCs w:val="24"/>
              </w:rPr>
              <w:t xml:space="preserve"> and completing information in the user profile or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profile.</w:t>
            </w:r>
          </w:p>
        </w:tc>
      </w:tr>
      <w:tr w:rsidR="00C708AC" w:rsidRPr="009F5926" w14:paraId="6392D1CB" w14:textId="77777777" w:rsidTr="00B132C5">
        <w:tc>
          <w:tcPr>
            <w:tcW w:w="2041" w:type="dxa"/>
          </w:tcPr>
          <w:p w14:paraId="6EEAE933"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User contacts</w:t>
            </w:r>
          </w:p>
        </w:tc>
        <w:tc>
          <w:tcPr>
            <w:tcW w:w="1757" w:type="dxa"/>
          </w:tcPr>
          <w:p w14:paraId="45014B14" w14:textId="77777777" w:rsidR="00C708AC" w:rsidRPr="009F5926" w:rsidRDefault="00C708AC" w:rsidP="00E8394C">
            <w:pPr>
              <w:spacing w:line="276" w:lineRule="auto"/>
              <w:rPr>
                <w:rFonts w:cs="Times New Roman"/>
                <w:sz w:val="24"/>
                <w:szCs w:val="24"/>
              </w:rPr>
            </w:pPr>
          </w:p>
        </w:tc>
        <w:tc>
          <w:tcPr>
            <w:tcW w:w="6180" w:type="dxa"/>
          </w:tcPr>
          <w:p w14:paraId="5DAA1A5A" w14:textId="27487F84"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419. Contact details of registered users must be accumulated in </w:t>
            </w:r>
            <w:r w:rsidR="00A40A33">
              <w:rPr>
                <w:rFonts w:eastAsia="Arial" w:cs="Times New Roman"/>
                <w:sz w:val="24"/>
                <w:szCs w:val="24"/>
              </w:rPr>
              <w:t>CPP IS</w:t>
            </w:r>
            <w:r w:rsidRPr="009F5926">
              <w:rPr>
                <w:rFonts w:eastAsia="Arial" w:cs="Times New Roman"/>
                <w:sz w:val="24"/>
                <w:szCs w:val="24"/>
              </w:rPr>
              <w:t>.</w:t>
            </w:r>
          </w:p>
          <w:p w14:paraId="61C1D199"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420.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profile must accumulate the </w:t>
            </w:r>
            <w:proofErr w:type="spellStart"/>
            <w:r w:rsidRPr="009F5926">
              <w:rPr>
                <w:rFonts w:eastAsia="Arial" w:cs="Times New Roman"/>
                <w:sz w:val="24"/>
                <w:szCs w:val="24"/>
              </w:rPr>
              <w:t>organisation’s</w:t>
            </w:r>
            <w:proofErr w:type="spellEnd"/>
            <w:r w:rsidRPr="009F5926">
              <w:rPr>
                <w:rFonts w:eastAsia="Arial" w:cs="Times New Roman"/>
                <w:sz w:val="24"/>
                <w:szCs w:val="24"/>
              </w:rPr>
              <w:t xml:space="preserve"> contact details (or representing users).</w:t>
            </w:r>
          </w:p>
        </w:tc>
      </w:tr>
      <w:tr w:rsidR="00C708AC" w:rsidRPr="009F5926" w14:paraId="4DE210E0" w14:textId="77777777" w:rsidTr="00B132C5">
        <w:tc>
          <w:tcPr>
            <w:tcW w:w="2041" w:type="dxa"/>
          </w:tcPr>
          <w:p w14:paraId="12873237"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Specify the sending time of </w:t>
            </w:r>
            <w:r w:rsidRPr="009F5926">
              <w:rPr>
                <w:rFonts w:eastAsia="Arial" w:cs="Times New Roman"/>
                <w:sz w:val="24"/>
                <w:szCs w:val="24"/>
              </w:rPr>
              <w:lastRenderedPageBreak/>
              <w:t>the Mass message</w:t>
            </w:r>
          </w:p>
        </w:tc>
        <w:tc>
          <w:tcPr>
            <w:tcW w:w="1757" w:type="dxa"/>
          </w:tcPr>
          <w:p w14:paraId="679E16CF"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lastRenderedPageBreak/>
              <w:t>Message sender</w:t>
            </w:r>
          </w:p>
        </w:tc>
        <w:tc>
          <w:tcPr>
            <w:tcW w:w="6180" w:type="dxa"/>
          </w:tcPr>
          <w:p w14:paraId="36DDF132" w14:textId="68F43B72"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421. The possibility must be implemented in </w:t>
            </w:r>
            <w:r w:rsidR="00A40A33">
              <w:rPr>
                <w:rFonts w:eastAsia="Arial" w:cs="Times New Roman"/>
                <w:sz w:val="24"/>
                <w:szCs w:val="24"/>
              </w:rPr>
              <w:t>CPP IS</w:t>
            </w:r>
            <w:r w:rsidRPr="009F5926">
              <w:rPr>
                <w:rFonts w:eastAsia="Arial" w:cs="Times New Roman"/>
                <w:sz w:val="24"/>
                <w:szCs w:val="24"/>
              </w:rPr>
              <w:t xml:space="preserve"> for the user to choose when to send the Mass message:</w:t>
            </w:r>
          </w:p>
          <w:p w14:paraId="7B7AD783"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lastRenderedPageBreak/>
              <w:t>421.1. immediately;</w:t>
            </w:r>
          </w:p>
          <w:p w14:paraId="32AAC051"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421.2. at a specified time;</w:t>
            </w:r>
          </w:p>
          <w:p w14:paraId="5BA0A37D"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421.3. at a specified frequency.</w:t>
            </w:r>
          </w:p>
          <w:p w14:paraId="3CACD7DD"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422. When the value “At a specified time” or “At a specified frequency” is selected, it must be possible to indicate the desired message sending time or frequency.</w:t>
            </w:r>
          </w:p>
        </w:tc>
      </w:tr>
      <w:tr w:rsidR="00C708AC" w:rsidRPr="009F5926" w14:paraId="1B998F5B" w14:textId="77777777" w:rsidTr="00B132C5">
        <w:tc>
          <w:tcPr>
            <w:tcW w:w="2041" w:type="dxa"/>
          </w:tcPr>
          <w:p w14:paraId="74AE482C"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lastRenderedPageBreak/>
              <w:t>Save the information and data of the sent message</w:t>
            </w:r>
          </w:p>
        </w:tc>
        <w:tc>
          <w:tcPr>
            <w:tcW w:w="1757" w:type="dxa"/>
          </w:tcPr>
          <w:p w14:paraId="5D13C847" w14:textId="27EED9AB" w:rsidR="00C708AC" w:rsidRPr="009F5926" w:rsidRDefault="00A40A33" w:rsidP="00E8394C">
            <w:pPr>
              <w:spacing w:line="276" w:lineRule="auto"/>
              <w:rPr>
                <w:rFonts w:cs="Times New Roman"/>
                <w:sz w:val="24"/>
                <w:szCs w:val="24"/>
              </w:rPr>
            </w:pPr>
            <w:r>
              <w:rPr>
                <w:rFonts w:eastAsia="Arial" w:cs="Times New Roman"/>
                <w:sz w:val="24"/>
                <w:szCs w:val="24"/>
              </w:rPr>
              <w:t>CPP IS</w:t>
            </w:r>
          </w:p>
        </w:tc>
        <w:tc>
          <w:tcPr>
            <w:tcW w:w="6180" w:type="dxa"/>
          </w:tcPr>
          <w:p w14:paraId="5AF73537" w14:textId="42D1283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423. The information and data of sent messages must be accumulated in </w:t>
            </w:r>
            <w:r w:rsidR="00A40A33">
              <w:rPr>
                <w:rFonts w:eastAsia="Arial" w:cs="Times New Roman"/>
                <w:sz w:val="24"/>
                <w:szCs w:val="24"/>
              </w:rPr>
              <w:t>CPP IS</w:t>
            </w:r>
            <w:r w:rsidRPr="009F5926">
              <w:rPr>
                <w:rFonts w:eastAsia="Arial" w:cs="Times New Roman"/>
                <w:sz w:val="24"/>
                <w:szCs w:val="24"/>
              </w:rPr>
              <w:t>:</w:t>
            </w:r>
          </w:p>
          <w:p w14:paraId="58C16E9F"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423.1. date,</w:t>
            </w:r>
          </w:p>
          <w:p w14:paraId="0FBDBC55"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423.2. time,</w:t>
            </w:r>
          </w:p>
          <w:p w14:paraId="7CEEB1F0"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423.3. sender,</w:t>
            </w:r>
          </w:p>
          <w:p w14:paraId="6C2D32B4"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423.4. message,</w:t>
            </w:r>
          </w:p>
          <w:p w14:paraId="1CFF2099"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423.5. attached documents,</w:t>
            </w:r>
          </w:p>
          <w:p w14:paraId="02925525"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423.6. data of users to whom the message was sent;</w:t>
            </w:r>
          </w:p>
          <w:p w14:paraId="42D90B76"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423.7. data of users who read the message.</w:t>
            </w:r>
          </w:p>
        </w:tc>
      </w:tr>
    </w:tbl>
    <w:p w14:paraId="6D1D463C"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t xml:space="preserve">39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implementation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functions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process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Sending</w:t>
      </w:r>
      <w:proofErr w:type="spellEnd"/>
      <w:r w:rsidRPr="003324D7">
        <w:rPr>
          <w:rFonts w:ascii="Times New Roman" w:eastAsia="Times New Roman" w:hAnsi="Times New Roman" w:cs="Times New Roman"/>
          <w:color w:val="000000" w:themeColor="text1"/>
          <w:sz w:val="24"/>
          <w:szCs w:val="24"/>
          <w:lang w:val="lt-LT" w:eastAsia="lt-LT"/>
        </w:rPr>
        <w:t xml:space="preserve"> a </w:t>
      </w:r>
      <w:proofErr w:type="spellStart"/>
      <w:r w:rsidRPr="003324D7">
        <w:rPr>
          <w:rFonts w:ascii="Times New Roman" w:eastAsia="Times New Roman" w:hAnsi="Times New Roman" w:cs="Times New Roman"/>
          <w:color w:val="000000" w:themeColor="text1"/>
          <w:sz w:val="24"/>
          <w:szCs w:val="24"/>
          <w:lang w:val="lt-LT" w:eastAsia="lt-LT"/>
        </w:rPr>
        <w:t>reply</w:t>
      </w:r>
      <w:proofErr w:type="spellEnd"/>
      <w:r w:rsidRPr="003324D7">
        <w:rPr>
          <w:rFonts w:ascii="Times New Roman" w:eastAsia="Times New Roman" w:hAnsi="Times New Roman" w:cs="Times New Roman"/>
          <w:color w:val="000000" w:themeColor="text1"/>
          <w:sz w:val="24"/>
          <w:szCs w:val="24"/>
          <w:lang w:val="lt-LT" w:eastAsia="lt-LT"/>
        </w:rPr>
        <w:t xml:space="preserve"> to a </w:t>
      </w:r>
      <w:proofErr w:type="spellStart"/>
      <w:r w:rsidRPr="003324D7">
        <w:rPr>
          <w:rFonts w:ascii="Times New Roman" w:eastAsia="Times New Roman" w:hAnsi="Times New Roman" w:cs="Times New Roman"/>
          <w:color w:val="000000" w:themeColor="text1"/>
          <w:sz w:val="24"/>
          <w:szCs w:val="24"/>
          <w:lang w:val="lt-LT" w:eastAsia="lt-LT"/>
        </w:rPr>
        <w:t>received</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message</w:t>
      </w:r>
      <w:proofErr w:type="spellEnd"/>
      <w:r w:rsidRPr="003324D7">
        <w:rPr>
          <w:rFonts w:ascii="Times New Roman" w:eastAsia="Times New Roman" w:hAnsi="Times New Roman" w:cs="Times New Roman"/>
          <w:color w:val="000000" w:themeColor="text1"/>
          <w:sz w:val="24"/>
          <w:szCs w:val="24"/>
          <w:lang w:val="lt-LT" w:eastAsia="lt-LT"/>
        </w:rPr>
        <w:t xml:space="preserve"> to </w:t>
      </w:r>
      <w:proofErr w:type="spellStart"/>
      <w:r w:rsidRPr="003324D7">
        <w:rPr>
          <w:rFonts w:ascii="Times New Roman" w:eastAsia="Times New Roman" w:hAnsi="Times New Roman" w:cs="Times New Roman"/>
          <w:color w:val="000000" w:themeColor="text1"/>
          <w:sz w:val="24"/>
          <w:szCs w:val="24"/>
          <w:lang w:val="lt-LT" w:eastAsia="lt-LT"/>
        </w:rPr>
        <w:t>registered</w:t>
      </w:r>
      <w:proofErr w:type="spellEnd"/>
      <w:r w:rsidRPr="003324D7">
        <w:rPr>
          <w:rFonts w:ascii="Times New Roman" w:eastAsia="Times New Roman" w:hAnsi="Times New Roman" w:cs="Times New Roman"/>
          <w:color w:val="000000" w:themeColor="text1"/>
          <w:sz w:val="24"/>
          <w:szCs w:val="24"/>
          <w:lang w:val="lt-LT" w:eastAsia="lt-LT"/>
        </w:rPr>
        <w:t xml:space="preserve"> System </w:t>
      </w:r>
      <w:proofErr w:type="spellStart"/>
      <w:r w:rsidRPr="003324D7">
        <w:rPr>
          <w:rFonts w:ascii="Times New Roman" w:eastAsia="Times New Roman" w:hAnsi="Times New Roman" w:cs="Times New Roman"/>
          <w:color w:val="000000" w:themeColor="text1"/>
          <w:sz w:val="24"/>
          <w:szCs w:val="24"/>
          <w:lang w:val="lt-LT" w:eastAsia="lt-LT"/>
        </w:rPr>
        <w:t>users</w:t>
      </w:r>
      <w:proofErr w:type="spellEnd"/>
      <w:r w:rsidRPr="003324D7">
        <w:rPr>
          <w:rFonts w:ascii="Times New Roman" w:eastAsia="Times New Roman" w:hAnsi="Times New Roman" w:cs="Times New Roman"/>
          <w:color w:val="000000" w:themeColor="text1"/>
          <w:sz w:val="24"/>
          <w:szCs w:val="24"/>
          <w:lang w:val="lt-LT" w:eastAsia="lt-LT"/>
        </w:rPr>
        <w:t>”</w:t>
      </w:r>
    </w:p>
    <w:p w14:paraId="171C6422" w14:textId="77777777" w:rsidR="00C708AC" w:rsidRDefault="00C708AC" w:rsidP="00E8394C">
      <w:pPr>
        <w:spacing w:after="0"/>
        <w:rPr>
          <w:rFonts w:eastAsia="Arial" w:cs="Times New Roman"/>
          <w:sz w:val="24"/>
          <w:szCs w:val="24"/>
        </w:rPr>
      </w:pPr>
      <w:r w:rsidRPr="009F5926">
        <w:rPr>
          <w:rFonts w:eastAsia="Arial" w:cs="Times New Roman"/>
          <w:sz w:val="24"/>
          <w:szCs w:val="24"/>
        </w:rPr>
        <w:t xml:space="preserve">424. The functionality of the process “Sending a reply to a received message to </w:t>
      </w:r>
      <w:proofErr w:type="gramStart"/>
      <w:r w:rsidRPr="009F5926">
        <w:rPr>
          <w:rFonts w:eastAsia="Arial" w:cs="Times New Roman"/>
          <w:sz w:val="24"/>
          <w:szCs w:val="24"/>
        </w:rPr>
        <w:t>registered</w:t>
      </w:r>
      <w:proofErr w:type="gramEnd"/>
      <w:r w:rsidRPr="009F5926">
        <w:rPr>
          <w:rFonts w:eastAsia="Arial" w:cs="Times New Roman"/>
          <w:sz w:val="24"/>
          <w:szCs w:val="24"/>
        </w:rPr>
        <w:t xml:space="preserve"> System users” must be implemented. The requirements for process implementation are provided below.</w:t>
      </w:r>
    </w:p>
    <w:p w14:paraId="115890D1" w14:textId="77777777" w:rsidR="00F67781" w:rsidRPr="009F5926" w:rsidRDefault="00F67781" w:rsidP="00E8394C">
      <w:pPr>
        <w:spacing w:after="0"/>
        <w:rPr>
          <w:rFonts w:cs="Times New Roman"/>
          <w:sz w:val="24"/>
          <w:szCs w:val="24"/>
        </w:rPr>
      </w:pPr>
    </w:p>
    <w:p w14:paraId="373A3B67" w14:textId="08B7DA8E" w:rsidR="00C708AC" w:rsidRPr="009F5926" w:rsidRDefault="00C708A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19</w:t>
      </w:r>
      <w:r w:rsidRPr="009F5926">
        <w:rPr>
          <w:rFonts w:eastAsia="Arial" w:cs="Times New Roman"/>
          <w:sz w:val="24"/>
          <w:szCs w:val="24"/>
        </w:rPr>
        <w:t xml:space="preserve">. Requirements for the implementation of the process “Sending a reply to a received message to </w:t>
      </w:r>
      <w:proofErr w:type="gramStart"/>
      <w:r w:rsidRPr="009F5926">
        <w:rPr>
          <w:rFonts w:eastAsia="Arial" w:cs="Times New Roman"/>
          <w:sz w:val="24"/>
          <w:szCs w:val="24"/>
        </w:rPr>
        <w:t>registered</w:t>
      </w:r>
      <w:proofErr w:type="gramEnd"/>
      <w:r w:rsidRPr="009F5926">
        <w:rPr>
          <w:rFonts w:eastAsia="Arial" w:cs="Times New Roman"/>
          <w:sz w:val="24"/>
          <w:szCs w:val="24"/>
        </w:rPr>
        <w:t xml:space="preserve"> System users”</w:t>
      </w:r>
    </w:p>
    <w:tbl>
      <w:tblPr>
        <w:tblStyle w:val="Lentelstinklelis"/>
        <w:tblW w:w="0" w:type="auto"/>
        <w:tblLayout w:type="fixed"/>
        <w:tblLook w:val="04A0" w:firstRow="1" w:lastRow="0" w:firstColumn="1" w:lastColumn="0" w:noHBand="0" w:noVBand="1"/>
      </w:tblPr>
      <w:tblGrid>
        <w:gridCol w:w="2041"/>
        <w:gridCol w:w="1757"/>
        <w:gridCol w:w="6180"/>
      </w:tblGrid>
      <w:tr w:rsidR="00C708AC" w:rsidRPr="009F5926" w14:paraId="654C2E90" w14:textId="77777777" w:rsidTr="00B132C5">
        <w:tc>
          <w:tcPr>
            <w:tcW w:w="2041" w:type="dxa"/>
            <w:shd w:val="clear" w:color="auto" w:fill="D9EAF7"/>
          </w:tcPr>
          <w:p w14:paraId="5005AA18"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name</w:t>
            </w:r>
          </w:p>
        </w:tc>
        <w:tc>
          <w:tcPr>
            <w:tcW w:w="1757" w:type="dxa"/>
            <w:shd w:val="clear" w:color="auto" w:fill="D9EAF7"/>
          </w:tcPr>
          <w:p w14:paraId="045B4618"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Process participant</w:t>
            </w:r>
          </w:p>
        </w:tc>
        <w:tc>
          <w:tcPr>
            <w:tcW w:w="6180" w:type="dxa"/>
            <w:shd w:val="clear" w:color="auto" w:fill="D9EAF7"/>
          </w:tcPr>
          <w:p w14:paraId="3C9CC55C" w14:textId="77777777" w:rsidR="00C708AC" w:rsidRPr="009F5926" w:rsidRDefault="00C708AC" w:rsidP="00E8394C">
            <w:pPr>
              <w:spacing w:line="276" w:lineRule="auto"/>
              <w:rPr>
                <w:rFonts w:cs="Times New Roman"/>
                <w:sz w:val="24"/>
                <w:szCs w:val="24"/>
              </w:rPr>
            </w:pPr>
            <w:r w:rsidRPr="009F5926">
              <w:rPr>
                <w:rFonts w:eastAsia="Arial" w:cs="Times New Roman"/>
                <w:b/>
                <w:sz w:val="24"/>
                <w:szCs w:val="24"/>
              </w:rPr>
              <w:t>Implementation requirements</w:t>
            </w:r>
          </w:p>
        </w:tc>
      </w:tr>
      <w:tr w:rsidR="00C708AC" w:rsidRPr="009F5926" w14:paraId="76B1FE5A" w14:textId="77777777" w:rsidTr="00B132C5">
        <w:tc>
          <w:tcPr>
            <w:tcW w:w="2041" w:type="dxa"/>
          </w:tcPr>
          <w:p w14:paraId="36A349D7"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Access the content of the received message</w:t>
            </w:r>
          </w:p>
        </w:tc>
        <w:tc>
          <w:tcPr>
            <w:tcW w:w="1757" w:type="dxa"/>
          </w:tcPr>
          <w:p w14:paraId="31549CCA"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Message recipient</w:t>
            </w:r>
          </w:p>
        </w:tc>
        <w:tc>
          <w:tcPr>
            <w:tcW w:w="6180" w:type="dxa"/>
          </w:tcPr>
          <w:p w14:paraId="160FC980" w14:textId="4D30BF40"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425. The Message recipient must be able to access the content of a message received through </w:t>
            </w:r>
            <w:r w:rsidR="00A40A33">
              <w:rPr>
                <w:rFonts w:eastAsia="Arial" w:cs="Times New Roman"/>
                <w:sz w:val="24"/>
                <w:szCs w:val="24"/>
              </w:rPr>
              <w:t>CPP IS</w:t>
            </w:r>
            <w:r w:rsidRPr="009F5926">
              <w:rPr>
                <w:rFonts w:eastAsia="Arial" w:cs="Times New Roman"/>
                <w:sz w:val="24"/>
                <w:szCs w:val="24"/>
              </w:rPr>
              <w:t xml:space="preserve"> electronic correspondence tools.</w:t>
            </w:r>
          </w:p>
        </w:tc>
      </w:tr>
      <w:tr w:rsidR="00C708AC" w:rsidRPr="009F5926" w14:paraId="164F2C25" w14:textId="77777777" w:rsidTr="00B132C5">
        <w:tc>
          <w:tcPr>
            <w:tcW w:w="2041" w:type="dxa"/>
          </w:tcPr>
          <w:p w14:paraId="2577AE25"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Save information about the read message</w:t>
            </w:r>
          </w:p>
        </w:tc>
        <w:tc>
          <w:tcPr>
            <w:tcW w:w="1757" w:type="dxa"/>
          </w:tcPr>
          <w:p w14:paraId="7B608732" w14:textId="63BBA031" w:rsidR="00C708AC" w:rsidRPr="009F5926" w:rsidRDefault="00A40A33" w:rsidP="00E8394C">
            <w:pPr>
              <w:spacing w:line="276" w:lineRule="auto"/>
              <w:rPr>
                <w:rFonts w:cs="Times New Roman"/>
                <w:sz w:val="24"/>
                <w:szCs w:val="24"/>
              </w:rPr>
            </w:pPr>
            <w:r>
              <w:rPr>
                <w:rFonts w:eastAsia="Arial" w:cs="Times New Roman"/>
                <w:sz w:val="24"/>
                <w:szCs w:val="24"/>
              </w:rPr>
              <w:t>CPP IS</w:t>
            </w:r>
          </w:p>
        </w:tc>
        <w:tc>
          <w:tcPr>
            <w:tcW w:w="6180" w:type="dxa"/>
          </w:tcPr>
          <w:p w14:paraId="412F8D7D" w14:textId="2961D681"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426.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save</w:t>
            </w:r>
            <w:proofErr w:type="gramEnd"/>
            <w:r w:rsidRPr="009F5926">
              <w:rPr>
                <w:rFonts w:eastAsia="Arial" w:cs="Times New Roman"/>
                <w:sz w:val="24"/>
                <w:szCs w:val="24"/>
              </w:rPr>
              <w:t xml:space="preserve"> the information and data of the read message:</w:t>
            </w:r>
          </w:p>
          <w:p w14:paraId="5853C5DB"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426.1. Date and time of reading of the message;</w:t>
            </w:r>
          </w:p>
          <w:p w14:paraId="20DA4D69"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426.2. Names, surnames and positions of the users who read the message.</w:t>
            </w:r>
          </w:p>
          <w:p w14:paraId="71D8695E" w14:textId="1BCCB17C"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427. An external controller / observer must be able to read all incoming messages. The actions of the external controller are saved in </w:t>
            </w:r>
            <w:r w:rsidR="00A40A33">
              <w:rPr>
                <w:rFonts w:eastAsia="Arial" w:cs="Times New Roman"/>
                <w:sz w:val="24"/>
                <w:szCs w:val="24"/>
              </w:rPr>
              <w:t>CPP IS</w:t>
            </w:r>
            <w:r w:rsidRPr="009F5926">
              <w:rPr>
                <w:rFonts w:eastAsia="Arial" w:cs="Times New Roman"/>
                <w:sz w:val="24"/>
                <w:szCs w:val="24"/>
              </w:rPr>
              <w:t>; however, neither the Message recipient nor the Message sender is shown information about the actions of the controller / observer.</w:t>
            </w:r>
          </w:p>
        </w:tc>
      </w:tr>
      <w:tr w:rsidR="00C708AC" w:rsidRPr="009F5926" w14:paraId="43E67115" w14:textId="77777777" w:rsidTr="00B132C5">
        <w:tc>
          <w:tcPr>
            <w:tcW w:w="2041" w:type="dxa"/>
          </w:tcPr>
          <w:p w14:paraId="765D379E"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Reply to the received message</w:t>
            </w:r>
          </w:p>
        </w:tc>
        <w:tc>
          <w:tcPr>
            <w:tcW w:w="1757" w:type="dxa"/>
          </w:tcPr>
          <w:p w14:paraId="712BA0BB"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Message recipient</w:t>
            </w:r>
          </w:p>
        </w:tc>
        <w:tc>
          <w:tcPr>
            <w:tcW w:w="6180" w:type="dxa"/>
          </w:tcPr>
          <w:p w14:paraId="31C21B59"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428. When replying to a “Standard” message:</w:t>
            </w:r>
          </w:p>
          <w:p w14:paraId="7E9FF115"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 xml:space="preserve">428.1. </w:t>
            </w:r>
            <w:proofErr w:type="gramStart"/>
            <w:r w:rsidRPr="009F5926">
              <w:rPr>
                <w:rFonts w:eastAsia="Arial" w:cs="Times New Roman"/>
                <w:sz w:val="24"/>
                <w:szCs w:val="24"/>
              </w:rPr>
              <w:t>it</w:t>
            </w:r>
            <w:proofErr w:type="gramEnd"/>
            <w:r w:rsidRPr="009F5926">
              <w:rPr>
                <w:rFonts w:eastAsia="Arial" w:cs="Times New Roman"/>
                <w:sz w:val="24"/>
                <w:szCs w:val="24"/>
              </w:rPr>
              <w:t xml:space="preserve"> must be possible to submit a reply using the same tools as when sending a message;</w:t>
            </w:r>
          </w:p>
          <w:p w14:paraId="58F0A4F8"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lastRenderedPageBreak/>
              <w:t xml:space="preserve">428.2. where applicable, it must be possible to initiate other business processes from the message (e.g. after an invitation to participate in a procurement is accepted,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the Message recipient is linked to the procurement);</w:t>
            </w:r>
          </w:p>
          <w:p w14:paraId="22F59F21" w14:textId="77777777" w:rsidR="00C708AC" w:rsidRPr="009F5926" w:rsidRDefault="00C708AC" w:rsidP="00E8394C">
            <w:pPr>
              <w:spacing w:line="276" w:lineRule="auto"/>
              <w:rPr>
                <w:rFonts w:cs="Times New Roman"/>
                <w:sz w:val="24"/>
                <w:szCs w:val="24"/>
              </w:rPr>
            </w:pPr>
            <w:r w:rsidRPr="009F5926">
              <w:rPr>
                <w:rFonts w:eastAsia="Arial" w:cs="Times New Roman"/>
                <w:sz w:val="24"/>
                <w:szCs w:val="24"/>
              </w:rPr>
              <w:t>429. If the type of the received message is “Mass message”, it must not be possible to reply to the message.</w:t>
            </w:r>
          </w:p>
        </w:tc>
      </w:tr>
    </w:tbl>
    <w:p w14:paraId="7A8D0007" w14:textId="77777777" w:rsidR="00C708AC" w:rsidRPr="003324D7" w:rsidRDefault="00C708AC" w:rsidP="003324D7">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324D7">
        <w:rPr>
          <w:rFonts w:ascii="Times New Roman" w:eastAsia="Times New Roman" w:hAnsi="Times New Roman" w:cs="Times New Roman"/>
          <w:color w:val="000000" w:themeColor="text1"/>
          <w:sz w:val="24"/>
          <w:szCs w:val="24"/>
          <w:lang w:val="lt-LT" w:eastAsia="lt-LT"/>
        </w:rPr>
        <w:lastRenderedPageBreak/>
        <w:t xml:space="preserve">40 </w:t>
      </w:r>
      <w:proofErr w:type="spellStart"/>
      <w:r w:rsidRPr="003324D7">
        <w:rPr>
          <w:rFonts w:ascii="Times New Roman" w:eastAsia="Times New Roman" w:hAnsi="Times New Roman" w:cs="Times New Roman"/>
          <w:color w:val="000000" w:themeColor="text1"/>
          <w:sz w:val="24"/>
          <w:szCs w:val="24"/>
          <w:lang w:val="lt-LT" w:eastAsia="lt-LT"/>
        </w:rPr>
        <w:t>Requirements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for</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implementation</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of</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the</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process</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Sending</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system</w:t>
      </w:r>
      <w:proofErr w:type="spellEnd"/>
      <w:r w:rsidRPr="003324D7">
        <w:rPr>
          <w:rFonts w:ascii="Times New Roman" w:eastAsia="Times New Roman" w:hAnsi="Times New Roman" w:cs="Times New Roman"/>
          <w:color w:val="000000" w:themeColor="text1"/>
          <w:sz w:val="24"/>
          <w:szCs w:val="24"/>
          <w:lang w:val="lt-LT" w:eastAsia="lt-LT"/>
        </w:rPr>
        <w:t xml:space="preserve"> </w:t>
      </w:r>
      <w:proofErr w:type="spellStart"/>
      <w:r w:rsidRPr="003324D7">
        <w:rPr>
          <w:rFonts w:ascii="Times New Roman" w:eastAsia="Times New Roman" w:hAnsi="Times New Roman" w:cs="Times New Roman"/>
          <w:color w:val="000000" w:themeColor="text1"/>
          <w:sz w:val="24"/>
          <w:szCs w:val="24"/>
          <w:lang w:val="lt-LT" w:eastAsia="lt-LT"/>
        </w:rPr>
        <w:t>messages</w:t>
      </w:r>
      <w:proofErr w:type="spellEnd"/>
      <w:r w:rsidRPr="003324D7">
        <w:rPr>
          <w:rFonts w:ascii="Times New Roman" w:eastAsia="Times New Roman" w:hAnsi="Times New Roman" w:cs="Times New Roman"/>
          <w:color w:val="000000" w:themeColor="text1"/>
          <w:sz w:val="24"/>
          <w:szCs w:val="24"/>
          <w:lang w:val="lt-LT" w:eastAsia="lt-LT"/>
        </w:rPr>
        <w:t xml:space="preserve"> to </w:t>
      </w:r>
      <w:proofErr w:type="spellStart"/>
      <w:r w:rsidRPr="003324D7">
        <w:rPr>
          <w:rFonts w:ascii="Times New Roman" w:eastAsia="Times New Roman" w:hAnsi="Times New Roman" w:cs="Times New Roman"/>
          <w:color w:val="000000" w:themeColor="text1"/>
          <w:sz w:val="24"/>
          <w:szCs w:val="24"/>
          <w:lang w:val="lt-LT" w:eastAsia="lt-LT"/>
        </w:rPr>
        <w:t>registered</w:t>
      </w:r>
      <w:proofErr w:type="spellEnd"/>
      <w:r w:rsidRPr="003324D7">
        <w:rPr>
          <w:rFonts w:ascii="Times New Roman" w:eastAsia="Times New Roman" w:hAnsi="Times New Roman" w:cs="Times New Roman"/>
          <w:color w:val="000000" w:themeColor="text1"/>
          <w:sz w:val="24"/>
          <w:szCs w:val="24"/>
          <w:lang w:val="lt-LT" w:eastAsia="lt-LT"/>
        </w:rPr>
        <w:t xml:space="preserve"> System </w:t>
      </w:r>
      <w:proofErr w:type="spellStart"/>
      <w:r w:rsidRPr="003324D7">
        <w:rPr>
          <w:rFonts w:ascii="Times New Roman" w:eastAsia="Times New Roman" w:hAnsi="Times New Roman" w:cs="Times New Roman"/>
          <w:color w:val="000000" w:themeColor="text1"/>
          <w:sz w:val="24"/>
          <w:szCs w:val="24"/>
          <w:lang w:val="lt-LT" w:eastAsia="lt-LT"/>
        </w:rPr>
        <w:t>users</w:t>
      </w:r>
      <w:proofErr w:type="spellEnd"/>
      <w:r w:rsidRPr="003324D7">
        <w:rPr>
          <w:rFonts w:ascii="Times New Roman" w:eastAsia="Times New Roman" w:hAnsi="Times New Roman" w:cs="Times New Roman"/>
          <w:color w:val="000000" w:themeColor="text1"/>
          <w:sz w:val="24"/>
          <w:szCs w:val="24"/>
          <w:lang w:val="lt-LT" w:eastAsia="lt-LT"/>
        </w:rPr>
        <w:t>”</w:t>
      </w:r>
    </w:p>
    <w:p w14:paraId="740C04F7" w14:textId="77777777" w:rsidR="00AF706C" w:rsidRDefault="00AF706C" w:rsidP="00E8394C">
      <w:pPr>
        <w:spacing w:after="0"/>
        <w:rPr>
          <w:rFonts w:eastAsia="Arial" w:cs="Times New Roman"/>
          <w:sz w:val="24"/>
          <w:szCs w:val="24"/>
        </w:rPr>
      </w:pPr>
      <w:r w:rsidRPr="009F5926">
        <w:rPr>
          <w:rFonts w:eastAsia="Arial" w:cs="Times New Roman"/>
          <w:sz w:val="24"/>
          <w:szCs w:val="24"/>
        </w:rPr>
        <w:t>430. The functionality of the process “Sending system messages to registered System users” must be implemented. The requirements for process implementation are provided below.</w:t>
      </w:r>
    </w:p>
    <w:p w14:paraId="3A29A52D" w14:textId="77777777" w:rsidR="00F67781" w:rsidRPr="009F5926" w:rsidRDefault="00F67781" w:rsidP="00E8394C">
      <w:pPr>
        <w:spacing w:after="0"/>
        <w:rPr>
          <w:rFonts w:cs="Times New Roman"/>
          <w:sz w:val="24"/>
          <w:szCs w:val="24"/>
        </w:rPr>
      </w:pPr>
    </w:p>
    <w:p w14:paraId="0C2762BB" w14:textId="23FD7BC4" w:rsidR="00AF706C" w:rsidRPr="009F5926" w:rsidRDefault="00AF706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20</w:t>
      </w:r>
      <w:r w:rsidRPr="009F5926">
        <w:rPr>
          <w:rFonts w:eastAsia="Arial" w:cs="Times New Roman"/>
          <w:sz w:val="24"/>
          <w:szCs w:val="24"/>
        </w:rPr>
        <w:t>. Requirements for the implementation of the process “Sending system messages to registered System users”</w:t>
      </w:r>
    </w:p>
    <w:tbl>
      <w:tblPr>
        <w:tblStyle w:val="Lentelstinklelis"/>
        <w:tblW w:w="0" w:type="auto"/>
        <w:tblLayout w:type="fixed"/>
        <w:tblLook w:val="04A0" w:firstRow="1" w:lastRow="0" w:firstColumn="1" w:lastColumn="0" w:noHBand="0" w:noVBand="1"/>
      </w:tblPr>
      <w:tblGrid>
        <w:gridCol w:w="2381"/>
        <w:gridCol w:w="1984"/>
        <w:gridCol w:w="6237"/>
      </w:tblGrid>
      <w:tr w:rsidR="00AF706C" w:rsidRPr="009F5926" w14:paraId="77604C64" w14:textId="77777777" w:rsidTr="00B132C5">
        <w:tc>
          <w:tcPr>
            <w:tcW w:w="2381" w:type="dxa"/>
            <w:shd w:val="clear" w:color="auto" w:fill="D9EAF7"/>
          </w:tcPr>
          <w:p w14:paraId="5E036218"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name</w:t>
            </w:r>
          </w:p>
        </w:tc>
        <w:tc>
          <w:tcPr>
            <w:tcW w:w="1984" w:type="dxa"/>
            <w:shd w:val="clear" w:color="auto" w:fill="D9EAF7"/>
          </w:tcPr>
          <w:p w14:paraId="42D71B78"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participant</w:t>
            </w:r>
          </w:p>
        </w:tc>
        <w:tc>
          <w:tcPr>
            <w:tcW w:w="6237" w:type="dxa"/>
            <w:shd w:val="clear" w:color="auto" w:fill="D9EAF7"/>
          </w:tcPr>
          <w:p w14:paraId="5145A1E2"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Implementation requirements</w:t>
            </w:r>
          </w:p>
        </w:tc>
      </w:tr>
      <w:tr w:rsidR="00AF706C" w:rsidRPr="009F5926" w14:paraId="02BA3AD8" w14:textId="77777777" w:rsidTr="00B132C5">
        <w:tc>
          <w:tcPr>
            <w:tcW w:w="2381" w:type="dxa"/>
          </w:tcPr>
          <w:p w14:paraId="445F8AB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Prepare the content of the system message</w:t>
            </w:r>
          </w:p>
        </w:tc>
        <w:tc>
          <w:tcPr>
            <w:tcW w:w="1984" w:type="dxa"/>
          </w:tcPr>
          <w:p w14:paraId="205A82F4"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VPT system administrator</w:t>
            </w:r>
          </w:p>
        </w:tc>
        <w:tc>
          <w:tcPr>
            <w:tcW w:w="6237" w:type="dxa"/>
          </w:tcPr>
          <w:p w14:paraId="4B5E7BA5" w14:textId="1CD9B89C"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431. The VPT system administrator must have the possibility to prepare the content of a system message in </w:t>
            </w:r>
            <w:r w:rsidR="00A40A33">
              <w:rPr>
                <w:rFonts w:eastAsia="Arial" w:cs="Times New Roman"/>
                <w:sz w:val="24"/>
                <w:szCs w:val="24"/>
              </w:rPr>
              <w:t>CPP IS</w:t>
            </w:r>
            <w:r w:rsidRPr="009F5926">
              <w:rPr>
                <w:rFonts w:eastAsia="Arial" w:cs="Times New Roman"/>
                <w:sz w:val="24"/>
                <w:szCs w:val="24"/>
              </w:rPr>
              <w:t>.</w:t>
            </w:r>
          </w:p>
        </w:tc>
      </w:tr>
      <w:tr w:rsidR="00AF706C" w:rsidRPr="009F5926" w14:paraId="0D1C972A" w14:textId="77777777" w:rsidTr="00B132C5">
        <w:tc>
          <w:tcPr>
            <w:tcW w:w="2381" w:type="dxa"/>
          </w:tcPr>
          <w:p w14:paraId="3D70120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Set message parameters</w:t>
            </w:r>
          </w:p>
        </w:tc>
        <w:tc>
          <w:tcPr>
            <w:tcW w:w="1984" w:type="dxa"/>
          </w:tcPr>
          <w:p w14:paraId="0F70CB8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VPT system administrator</w:t>
            </w:r>
          </w:p>
        </w:tc>
        <w:tc>
          <w:tcPr>
            <w:tcW w:w="6237" w:type="dxa"/>
          </w:tcPr>
          <w:p w14:paraId="753BAB03" w14:textId="02338E56"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432. The message preparer must have the possibility to set the parameters of a system message in </w:t>
            </w:r>
            <w:r w:rsidR="00A40A33">
              <w:rPr>
                <w:rFonts w:eastAsia="Arial" w:cs="Times New Roman"/>
                <w:sz w:val="24"/>
                <w:szCs w:val="24"/>
              </w:rPr>
              <w:t>CPP IS</w:t>
            </w:r>
            <w:r w:rsidRPr="009F5926">
              <w:rPr>
                <w:rFonts w:eastAsia="Arial" w:cs="Times New Roman"/>
                <w:sz w:val="24"/>
                <w:szCs w:val="24"/>
              </w:rPr>
              <w:t>.</w:t>
            </w:r>
          </w:p>
        </w:tc>
      </w:tr>
      <w:tr w:rsidR="00AF706C" w:rsidRPr="009F5926" w14:paraId="793A99E9" w14:textId="77777777" w:rsidTr="00B132C5">
        <w:tc>
          <w:tcPr>
            <w:tcW w:w="2381" w:type="dxa"/>
          </w:tcPr>
          <w:p w14:paraId="1CDFF084"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Save message information and data</w:t>
            </w:r>
          </w:p>
        </w:tc>
        <w:tc>
          <w:tcPr>
            <w:tcW w:w="1984" w:type="dxa"/>
          </w:tcPr>
          <w:p w14:paraId="561AABA7" w14:textId="7CFF9564" w:rsidR="00AF706C" w:rsidRPr="009F5926" w:rsidRDefault="00A40A33" w:rsidP="00E8394C">
            <w:pPr>
              <w:spacing w:line="276" w:lineRule="auto"/>
              <w:rPr>
                <w:rFonts w:cs="Times New Roman"/>
                <w:sz w:val="24"/>
                <w:szCs w:val="24"/>
              </w:rPr>
            </w:pPr>
            <w:r>
              <w:rPr>
                <w:rFonts w:eastAsia="Arial" w:cs="Times New Roman"/>
                <w:sz w:val="24"/>
                <w:szCs w:val="24"/>
              </w:rPr>
              <w:t>CPP IS</w:t>
            </w:r>
          </w:p>
        </w:tc>
        <w:tc>
          <w:tcPr>
            <w:tcW w:w="6237" w:type="dxa"/>
          </w:tcPr>
          <w:p w14:paraId="58380C3E" w14:textId="1E634515"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433.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save</w:t>
            </w:r>
            <w:proofErr w:type="gramEnd"/>
            <w:r w:rsidRPr="009F5926">
              <w:rPr>
                <w:rFonts w:eastAsia="Arial" w:cs="Times New Roman"/>
                <w:sz w:val="24"/>
                <w:szCs w:val="24"/>
              </w:rPr>
              <w:t xml:space="preserve"> the information and data of the system message prepared by the Message preparer.</w:t>
            </w:r>
          </w:p>
        </w:tc>
      </w:tr>
      <w:tr w:rsidR="00AF706C" w:rsidRPr="009F5926" w14:paraId="5761D057" w14:textId="77777777" w:rsidTr="00B132C5">
        <w:tc>
          <w:tcPr>
            <w:tcW w:w="2381" w:type="dxa"/>
          </w:tcPr>
          <w:p w14:paraId="582F755B"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Message templates and other message data</w:t>
            </w:r>
          </w:p>
        </w:tc>
        <w:tc>
          <w:tcPr>
            <w:tcW w:w="1984" w:type="dxa"/>
          </w:tcPr>
          <w:p w14:paraId="2FB60BB0" w14:textId="6BA2D734" w:rsidR="00AF706C" w:rsidRPr="009F5926" w:rsidRDefault="00A40A33" w:rsidP="00E8394C">
            <w:pPr>
              <w:spacing w:line="276" w:lineRule="auto"/>
              <w:rPr>
                <w:rFonts w:cs="Times New Roman"/>
                <w:sz w:val="24"/>
                <w:szCs w:val="24"/>
              </w:rPr>
            </w:pPr>
            <w:r>
              <w:rPr>
                <w:rFonts w:eastAsia="Arial" w:cs="Times New Roman"/>
                <w:sz w:val="24"/>
                <w:szCs w:val="24"/>
              </w:rPr>
              <w:t>CPP IS</w:t>
            </w:r>
          </w:p>
        </w:tc>
        <w:tc>
          <w:tcPr>
            <w:tcW w:w="6237" w:type="dxa"/>
          </w:tcPr>
          <w:p w14:paraId="75EB1A6D" w14:textId="273CF32E"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434.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store</w:t>
            </w:r>
            <w:proofErr w:type="gramEnd"/>
            <w:r w:rsidRPr="009F5926">
              <w:rPr>
                <w:rFonts w:eastAsia="Arial" w:cs="Times New Roman"/>
                <w:sz w:val="24"/>
                <w:szCs w:val="24"/>
              </w:rPr>
              <w:t xml:space="preserve"> message templates and the content of messages saved for further editing.</w:t>
            </w:r>
          </w:p>
        </w:tc>
      </w:tr>
      <w:tr w:rsidR="00AF706C" w:rsidRPr="009F5926" w14:paraId="5D982054" w14:textId="77777777" w:rsidTr="00B132C5">
        <w:tc>
          <w:tcPr>
            <w:tcW w:w="2381" w:type="dxa"/>
          </w:tcPr>
          <w:p w14:paraId="5E82867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Send the message</w:t>
            </w:r>
          </w:p>
        </w:tc>
        <w:tc>
          <w:tcPr>
            <w:tcW w:w="1984" w:type="dxa"/>
          </w:tcPr>
          <w:p w14:paraId="506DCD3D" w14:textId="7A6AA7E6" w:rsidR="00AF706C" w:rsidRPr="009F5926" w:rsidRDefault="00A40A33" w:rsidP="00E8394C">
            <w:pPr>
              <w:spacing w:line="276" w:lineRule="auto"/>
              <w:rPr>
                <w:rFonts w:cs="Times New Roman"/>
                <w:sz w:val="24"/>
                <w:szCs w:val="24"/>
              </w:rPr>
            </w:pPr>
            <w:r>
              <w:rPr>
                <w:rFonts w:eastAsia="Arial" w:cs="Times New Roman"/>
                <w:sz w:val="24"/>
                <w:szCs w:val="24"/>
              </w:rPr>
              <w:t>CPP IS</w:t>
            </w:r>
          </w:p>
        </w:tc>
        <w:tc>
          <w:tcPr>
            <w:tcW w:w="6237" w:type="dxa"/>
          </w:tcPr>
          <w:p w14:paraId="1F676B9D" w14:textId="7CEEC93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435. When the event occurs or the time arrives,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send</w:t>
            </w:r>
            <w:proofErr w:type="gramEnd"/>
            <w:r w:rsidRPr="009F5926">
              <w:rPr>
                <w:rFonts w:eastAsia="Arial" w:cs="Times New Roman"/>
                <w:sz w:val="24"/>
                <w:szCs w:val="24"/>
              </w:rPr>
              <w:t xml:space="preserve"> the message.</w:t>
            </w:r>
          </w:p>
        </w:tc>
      </w:tr>
      <w:tr w:rsidR="00AF706C" w:rsidRPr="009F5926" w14:paraId="5A45BE20" w14:textId="77777777" w:rsidTr="00B132C5">
        <w:tc>
          <w:tcPr>
            <w:tcW w:w="2381" w:type="dxa"/>
          </w:tcPr>
          <w:p w14:paraId="301D1C7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Save information about the sent message</w:t>
            </w:r>
          </w:p>
        </w:tc>
        <w:tc>
          <w:tcPr>
            <w:tcW w:w="1984" w:type="dxa"/>
          </w:tcPr>
          <w:p w14:paraId="67DAEFC7" w14:textId="70F75E5E" w:rsidR="00AF706C" w:rsidRPr="009F5926" w:rsidRDefault="00A40A33" w:rsidP="00E8394C">
            <w:pPr>
              <w:spacing w:line="276" w:lineRule="auto"/>
              <w:rPr>
                <w:rFonts w:cs="Times New Roman"/>
                <w:sz w:val="24"/>
                <w:szCs w:val="24"/>
              </w:rPr>
            </w:pPr>
            <w:r>
              <w:rPr>
                <w:rFonts w:eastAsia="Arial" w:cs="Times New Roman"/>
                <w:sz w:val="24"/>
                <w:szCs w:val="24"/>
              </w:rPr>
              <w:t>CPP IS</w:t>
            </w:r>
          </w:p>
        </w:tc>
        <w:tc>
          <w:tcPr>
            <w:tcW w:w="6237" w:type="dxa"/>
          </w:tcPr>
          <w:p w14:paraId="552D959C" w14:textId="6E2496D2"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436.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save</w:t>
            </w:r>
            <w:proofErr w:type="gramEnd"/>
            <w:r w:rsidRPr="009F5926">
              <w:rPr>
                <w:rFonts w:eastAsia="Arial" w:cs="Times New Roman"/>
                <w:sz w:val="24"/>
                <w:szCs w:val="24"/>
              </w:rPr>
              <w:t xml:space="preserve"> the information and data of the sent message:</w:t>
            </w:r>
          </w:p>
          <w:p w14:paraId="50D1663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436.1. date,</w:t>
            </w:r>
          </w:p>
          <w:p w14:paraId="0C4B8FC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436.2. time,</w:t>
            </w:r>
          </w:p>
          <w:p w14:paraId="49D7441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436.3. message,</w:t>
            </w:r>
          </w:p>
          <w:p w14:paraId="625C2A27"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436.4. attached documents,</w:t>
            </w:r>
          </w:p>
          <w:p w14:paraId="04CA076B"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436.5. data of users to whom the message was sent;</w:t>
            </w:r>
          </w:p>
          <w:p w14:paraId="558B40E7"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436.6. data of users who have read the message.</w:t>
            </w:r>
          </w:p>
        </w:tc>
      </w:tr>
      <w:tr w:rsidR="00AF706C" w:rsidRPr="009F5926" w14:paraId="1CD5E473" w14:textId="77777777" w:rsidTr="00B132C5">
        <w:tc>
          <w:tcPr>
            <w:tcW w:w="2381" w:type="dxa"/>
          </w:tcPr>
          <w:p w14:paraId="409BB42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Data of sent messages</w:t>
            </w:r>
          </w:p>
        </w:tc>
        <w:tc>
          <w:tcPr>
            <w:tcW w:w="1984" w:type="dxa"/>
          </w:tcPr>
          <w:p w14:paraId="305B36E7" w14:textId="76BDE913" w:rsidR="00AF706C" w:rsidRPr="009F5926" w:rsidRDefault="00A40A33" w:rsidP="00E8394C">
            <w:pPr>
              <w:spacing w:line="276" w:lineRule="auto"/>
              <w:rPr>
                <w:rFonts w:cs="Times New Roman"/>
                <w:sz w:val="24"/>
                <w:szCs w:val="24"/>
              </w:rPr>
            </w:pPr>
            <w:r>
              <w:rPr>
                <w:rFonts w:eastAsia="Arial" w:cs="Times New Roman"/>
                <w:sz w:val="24"/>
                <w:szCs w:val="24"/>
              </w:rPr>
              <w:t>CPP IS</w:t>
            </w:r>
          </w:p>
        </w:tc>
        <w:tc>
          <w:tcPr>
            <w:tcW w:w="6237" w:type="dxa"/>
          </w:tcPr>
          <w:p w14:paraId="365603A0" w14:textId="0DEAE902"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437.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accumulate</w:t>
            </w:r>
            <w:proofErr w:type="gramEnd"/>
            <w:r w:rsidRPr="009F5926">
              <w:rPr>
                <w:rFonts w:eastAsia="Arial" w:cs="Times New Roman"/>
                <w:sz w:val="24"/>
                <w:szCs w:val="24"/>
              </w:rPr>
              <w:t xml:space="preserve"> the information and data of sent messages.</w:t>
            </w:r>
          </w:p>
        </w:tc>
      </w:tr>
    </w:tbl>
    <w:p w14:paraId="54A9C2A7" w14:textId="77777777" w:rsidR="00AF706C" w:rsidRPr="00EF5A1F" w:rsidRDefault="00AF706C" w:rsidP="00EF5A1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EF5A1F">
        <w:rPr>
          <w:rFonts w:ascii="Times New Roman" w:eastAsia="Times New Roman" w:hAnsi="Times New Roman" w:cs="Times New Roman"/>
          <w:color w:val="000000" w:themeColor="text1"/>
          <w:sz w:val="24"/>
          <w:szCs w:val="24"/>
          <w:lang w:val="lt-LT" w:eastAsia="lt-LT"/>
        </w:rPr>
        <w:lastRenderedPageBreak/>
        <w:t xml:space="preserve">41 </w:t>
      </w:r>
      <w:proofErr w:type="spellStart"/>
      <w:r w:rsidRPr="00EF5A1F">
        <w:rPr>
          <w:rFonts w:ascii="Times New Roman" w:eastAsia="Times New Roman" w:hAnsi="Times New Roman" w:cs="Times New Roman"/>
          <w:color w:val="000000" w:themeColor="text1"/>
          <w:sz w:val="24"/>
          <w:szCs w:val="24"/>
          <w:lang w:val="lt-LT" w:eastAsia="lt-LT"/>
        </w:rPr>
        <w:t>Requirements</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for</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the</w:t>
      </w:r>
      <w:proofErr w:type="spellEnd"/>
      <w:r w:rsidRPr="00EF5A1F">
        <w:rPr>
          <w:rFonts w:ascii="Times New Roman" w:eastAsia="Times New Roman" w:hAnsi="Times New Roman" w:cs="Times New Roman"/>
          <w:color w:val="000000" w:themeColor="text1"/>
          <w:sz w:val="24"/>
          <w:szCs w:val="24"/>
          <w:lang w:val="lt-LT" w:eastAsia="lt-LT"/>
        </w:rPr>
        <w:t xml:space="preserve"> e-</w:t>
      </w:r>
      <w:proofErr w:type="spellStart"/>
      <w:r w:rsidRPr="00EF5A1F">
        <w:rPr>
          <w:rFonts w:ascii="Times New Roman" w:eastAsia="Times New Roman" w:hAnsi="Times New Roman" w:cs="Times New Roman"/>
          <w:color w:val="000000" w:themeColor="text1"/>
          <w:sz w:val="24"/>
          <w:szCs w:val="24"/>
          <w:lang w:val="lt-LT" w:eastAsia="lt-LT"/>
        </w:rPr>
        <w:t>Auctions</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Execution</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Subsystem</w:t>
      </w:r>
      <w:proofErr w:type="spellEnd"/>
    </w:p>
    <w:p w14:paraId="0F9D6753" w14:textId="77777777" w:rsidR="00AF706C" w:rsidRPr="00EF5A1F" w:rsidRDefault="00AF706C" w:rsidP="00EF5A1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EF5A1F">
        <w:rPr>
          <w:rFonts w:ascii="Times New Roman" w:eastAsia="Times New Roman" w:hAnsi="Times New Roman" w:cs="Times New Roman"/>
          <w:color w:val="000000" w:themeColor="text1"/>
          <w:sz w:val="24"/>
          <w:szCs w:val="24"/>
          <w:lang w:val="lt-LT" w:eastAsia="lt-LT"/>
        </w:rPr>
        <w:t xml:space="preserve">42 General </w:t>
      </w:r>
      <w:proofErr w:type="spellStart"/>
      <w:r w:rsidRPr="00EF5A1F">
        <w:rPr>
          <w:rFonts w:ascii="Times New Roman" w:eastAsia="Times New Roman" w:hAnsi="Times New Roman" w:cs="Times New Roman"/>
          <w:color w:val="000000" w:themeColor="text1"/>
          <w:sz w:val="24"/>
          <w:szCs w:val="24"/>
          <w:lang w:val="lt-LT" w:eastAsia="lt-LT"/>
        </w:rPr>
        <w:t>requirements</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for</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the</w:t>
      </w:r>
      <w:proofErr w:type="spellEnd"/>
      <w:r w:rsidRPr="00EF5A1F">
        <w:rPr>
          <w:rFonts w:ascii="Times New Roman" w:eastAsia="Times New Roman" w:hAnsi="Times New Roman" w:cs="Times New Roman"/>
          <w:color w:val="000000" w:themeColor="text1"/>
          <w:sz w:val="24"/>
          <w:szCs w:val="24"/>
          <w:lang w:val="lt-LT" w:eastAsia="lt-LT"/>
        </w:rPr>
        <w:t xml:space="preserve"> e-</w:t>
      </w:r>
      <w:proofErr w:type="spellStart"/>
      <w:r w:rsidRPr="00EF5A1F">
        <w:rPr>
          <w:rFonts w:ascii="Times New Roman" w:eastAsia="Times New Roman" w:hAnsi="Times New Roman" w:cs="Times New Roman"/>
          <w:color w:val="000000" w:themeColor="text1"/>
          <w:sz w:val="24"/>
          <w:szCs w:val="24"/>
          <w:lang w:val="lt-LT" w:eastAsia="lt-LT"/>
        </w:rPr>
        <w:t>Auctions</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Management</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Subsystem</w:t>
      </w:r>
      <w:proofErr w:type="spellEnd"/>
    </w:p>
    <w:p w14:paraId="249188C9" w14:textId="118DF32F" w:rsidR="00AF706C" w:rsidRPr="009F5926" w:rsidRDefault="00AF706C" w:rsidP="00E8394C">
      <w:pPr>
        <w:spacing w:after="0"/>
        <w:rPr>
          <w:rFonts w:cs="Times New Roman"/>
          <w:sz w:val="24"/>
          <w:szCs w:val="24"/>
        </w:rPr>
      </w:pPr>
      <w:r w:rsidRPr="009F5926">
        <w:rPr>
          <w:rFonts w:eastAsia="Arial" w:cs="Times New Roman"/>
          <w:sz w:val="24"/>
          <w:szCs w:val="24"/>
        </w:rPr>
        <w:t xml:space="preserve">438. In the e-Auctions Management Subsystem,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the PB with possibilities to create and manage an electronic auction, send invitations to suppliers, perform automatic evaluation and ranking, receive data from the e-Auction application on the bidding carried out and determine the winner of the electronic auction. In the e-Auctions Management Subsystem of the external portal, all necessary interfaces with the e-Auctions module required to ensure a single coherent process must be created.</w:t>
      </w:r>
    </w:p>
    <w:p w14:paraId="7E39523E" w14:textId="77777777" w:rsidR="00AF706C" w:rsidRPr="009F5926" w:rsidRDefault="00AF706C" w:rsidP="00E8394C">
      <w:pPr>
        <w:spacing w:after="0"/>
        <w:rPr>
          <w:rFonts w:cs="Times New Roman"/>
          <w:sz w:val="24"/>
          <w:szCs w:val="24"/>
        </w:rPr>
      </w:pPr>
      <w:r w:rsidRPr="009F5926">
        <w:rPr>
          <w:rFonts w:eastAsia="Arial" w:cs="Times New Roman"/>
          <w:sz w:val="24"/>
          <w:szCs w:val="24"/>
        </w:rPr>
        <w:t xml:space="preserve">439. The electronic auction must be implemented through the e-Auctions module (application), which must be implemented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the functionalities described in this section.</w:t>
      </w:r>
    </w:p>
    <w:p w14:paraId="781522CF" w14:textId="77777777" w:rsidR="00AF706C" w:rsidRPr="00EF5A1F" w:rsidRDefault="00AF706C" w:rsidP="00EF5A1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EF5A1F">
        <w:rPr>
          <w:rFonts w:ascii="Times New Roman" w:eastAsia="Times New Roman" w:hAnsi="Times New Roman" w:cs="Times New Roman"/>
          <w:color w:val="000000" w:themeColor="text1"/>
          <w:sz w:val="24"/>
          <w:szCs w:val="24"/>
          <w:lang w:val="lt-LT" w:eastAsia="lt-LT"/>
        </w:rPr>
        <w:t xml:space="preserve">43 </w:t>
      </w:r>
      <w:proofErr w:type="spellStart"/>
      <w:r w:rsidRPr="00EF5A1F">
        <w:rPr>
          <w:rFonts w:ascii="Times New Roman" w:eastAsia="Times New Roman" w:hAnsi="Times New Roman" w:cs="Times New Roman"/>
          <w:color w:val="000000" w:themeColor="text1"/>
          <w:sz w:val="24"/>
          <w:szCs w:val="24"/>
          <w:lang w:val="lt-LT" w:eastAsia="lt-LT"/>
        </w:rPr>
        <w:t>Requirements</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for</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the</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implementation</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of</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the</w:t>
      </w:r>
      <w:proofErr w:type="spellEnd"/>
      <w:r w:rsidRPr="00EF5A1F">
        <w:rPr>
          <w:rFonts w:ascii="Times New Roman" w:eastAsia="Times New Roman" w:hAnsi="Times New Roman" w:cs="Times New Roman"/>
          <w:color w:val="000000" w:themeColor="text1"/>
          <w:sz w:val="24"/>
          <w:szCs w:val="24"/>
          <w:lang w:val="lt-LT" w:eastAsia="lt-LT"/>
        </w:rPr>
        <w:t xml:space="preserve"> e-</w:t>
      </w:r>
      <w:proofErr w:type="spellStart"/>
      <w:r w:rsidRPr="00EF5A1F">
        <w:rPr>
          <w:rFonts w:ascii="Times New Roman" w:eastAsia="Times New Roman" w:hAnsi="Times New Roman" w:cs="Times New Roman"/>
          <w:color w:val="000000" w:themeColor="text1"/>
          <w:sz w:val="24"/>
          <w:szCs w:val="24"/>
          <w:lang w:val="lt-LT" w:eastAsia="lt-LT"/>
        </w:rPr>
        <w:t>Auction</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management</w:t>
      </w:r>
      <w:proofErr w:type="spellEnd"/>
      <w:r w:rsidRPr="00EF5A1F">
        <w:rPr>
          <w:rFonts w:ascii="Times New Roman" w:eastAsia="Times New Roman" w:hAnsi="Times New Roman" w:cs="Times New Roman"/>
          <w:color w:val="000000" w:themeColor="text1"/>
          <w:sz w:val="24"/>
          <w:szCs w:val="24"/>
          <w:lang w:val="lt-LT" w:eastAsia="lt-LT"/>
        </w:rPr>
        <w:t xml:space="preserve"> and </w:t>
      </w:r>
      <w:proofErr w:type="spellStart"/>
      <w:r w:rsidRPr="00EF5A1F">
        <w:rPr>
          <w:rFonts w:ascii="Times New Roman" w:eastAsia="Times New Roman" w:hAnsi="Times New Roman" w:cs="Times New Roman"/>
          <w:color w:val="000000" w:themeColor="text1"/>
          <w:sz w:val="24"/>
          <w:szCs w:val="24"/>
          <w:lang w:val="lt-LT" w:eastAsia="lt-LT"/>
        </w:rPr>
        <w:t>execution</w:t>
      </w:r>
      <w:proofErr w:type="spellEnd"/>
      <w:r w:rsidRPr="00EF5A1F">
        <w:rPr>
          <w:rFonts w:ascii="Times New Roman" w:eastAsia="Times New Roman" w:hAnsi="Times New Roman" w:cs="Times New Roman"/>
          <w:color w:val="000000" w:themeColor="text1"/>
          <w:sz w:val="24"/>
          <w:szCs w:val="24"/>
          <w:lang w:val="lt-LT" w:eastAsia="lt-LT"/>
        </w:rPr>
        <w:t xml:space="preserve"> </w:t>
      </w:r>
      <w:proofErr w:type="spellStart"/>
      <w:r w:rsidRPr="00EF5A1F">
        <w:rPr>
          <w:rFonts w:ascii="Times New Roman" w:eastAsia="Times New Roman" w:hAnsi="Times New Roman" w:cs="Times New Roman"/>
          <w:color w:val="000000" w:themeColor="text1"/>
          <w:sz w:val="24"/>
          <w:szCs w:val="24"/>
          <w:lang w:val="lt-LT" w:eastAsia="lt-LT"/>
        </w:rPr>
        <w:t>process</w:t>
      </w:r>
      <w:proofErr w:type="spellEnd"/>
    </w:p>
    <w:p w14:paraId="5DE55D01" w14:textId="77777777" w:rsidR="00AF706C" w:rsidRDefault="00AF706C" w:rsidP="00E8394C">
      <w:pPr>
        <w:spacing w:after="0"/>
        <w:rPr>
          <w:rFonts w:eastAsia="Arial" w:cs="Times New Roman"/>
          <w:sz w:val="24"/>
          <w:szCs w:val="24"/>
        </w:rPr>
      </w:pPr>
      <w:r w:rsidRPr="009F5926">
        <w:rPr>
          <w:rFonts w:eastAsia="Arial" w:cs="Times New Roman"/>
          <w:sz w:val="24"/>
          <w:szCs w:val="24"/>
        </w:rPr>
        <w:t>440. The functionality of the e-Auctions management and execution subsystem must be implemented. The requirements for process implementation are provided below.</w:t>
      </w:r>
    </w:p>
    <w:p w14:paraId="6506A9D4" w14:textId="77777777" w:rsidR="00F67781" w:rsidRPr="009F5926" w:rsidRDefault="00F67781" w:rsidP="00E8394C">
      <w:pPr>
        <w:spacing w:after="0"/>
        <w:rPr>
          <w:rFonts w:cs="Times New Roman"/>
          <w:sz w:val="24"/>
          <w:szCs w:val="24"/>
        </w:rPr>
      </w:pPr>
    </w:p>
    <w:p w14:paraId="432DC84E" w14:textId="0203D045" w:rsidR="00AF706C" w:rsidRPr="009F5926" w:rsidRDefault="00AF706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21</w:t>
      </w:r>
      <w:r w:rsidRPr="009F5926">
        <w:rPr>
          <w:rFonts w:eastAsia="Arial" w:cs="Times New Roman"/>
          <w:sz w:val="24"/>
          <w:szCs w:val="24"/>
        </w:rPr>
        <w:t>. Requirements for the implementation of the process “Manage and conduct an electronic auction”</w:t>
      </w:r>
    </w:p>
    <w:tbl>
      <w:tblPr>
        <w:tblStyle w:val="Lentelstinklelis"/>
        <w:tblW w:w="0" w:type="auto"/>
        <w:tblLayout w:type="fixed"/>
        <w:tblLook w:val="04A0" w:firstRow="1" w:lastRow="0" w:firstColumn="1" w:lastColumn="0" w:noHBand="0" w:noVBand="1"/>
      </w:tblPr>
      <w:tblGrid>
        <w:gridCol w:w="2381"/>
        <w:gridCol w:w="1984"/>
        <w:gridCol w:w="6237"/>
      </w:tblGrid>
      <w:tr w:rsidR="00AF706C" w:rsidRPr="009F5926" w14:paraId="359F65B9" w14:textId="77777777" w:rsidTr="00B132C5">
        <w:tc>
          <w:tcPr>
            <w:tcW w:w="2381" w:type="dxa"/>
            <w:shd w:val="clear" w:color="auto" w:fill="D9EAF7"/>
          </w:tcPr>
          <w:p w14:paraId="4E6A231D"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name</w:t>
            </w:r>
          </w:p>
        </w:tc>
        <w:tc>
          <w:tcPr>
            <w:tcW w:w="1984" w:type="dxa"/>
            <w:shd w:val="clear" w:color="auto" w:fill="D9EAF7"/>
          </w:tcPr>
          <w:p w14:paraId="58D1F403"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participant</w:t>
            </w:r>
          </w:p>
        </w:tc>
        <w:tc>
          <w:tcPr>
            <w:tcW w:w="6237" w:type="dxa"/>
            <w:shd w:val="clear" w:color="auto" w:fill="D9EAF7"/>
          </w:tcPr>
          <w:p w14:paraId="098B0730"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Implementation requirements</w:t>
            </w:r>
          </w:p>
        </w:tc>
      </w:tr>
      <w:tr w:rsidR="00AF706C" w:rsidRPr="009F5926" w14:paraId="6C458C01" w14:textId="77777777" w:rsidTr="00B132C5">
        <w:tc>
          <w:tcPr>
            <w:tcW w:w="2381" w:type="dxa"/>
          </w:tcPr>
          <w:p w14:paraId="3F0E4745"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Start conducting an electronic auction</w:t>
            </w:r>
          </w:p>
        </w:tc>
        <w:tc>
          <w:tcPr>
            <w:tcW w:w="1984" w:type="dxa"/>
          </w:tcPr>
          <w:p w14:paraId="21D0EC7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w:t>
            </w:r>
          </w:p>
        </w:tc>
        <w:tc>
          <w:tcPr>
            <w:tcW w:w="6237" w:type="dxa"/>
          </w:tcPr>
          <w:p w14:paraId="670C9F9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441. An electronic auction may be applied:</w:t>
            </w:r>
          </w:p>
          <w:p w14:paraId="6A53688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441.1. when conducting a procurement by open procedure; or</w:t>
            </w:r>
          </w:p>
          <w:p w14:paraId="1CDEDD5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441.2. when conducting a procurement by restricted procedure; or</w:t>
            </w:r>
          </w:p>
          <w:p w14:paraId="2CDF011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441.3. when conducting a procurement by negotiated procedure with prior publication; or</w:t>
            </w:r>
          </w:p>
          <w:p w14:paraId="0239B41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441.4. when reopening competition between the parties to a framework agreement, or</w:t>
            </w:r>
          </w:p>
          <w:p w14:paraId="7ABD8215"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441.5. when conducting a specific procurement for the award of a procurement contract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a dynamic purchasing system.</w:t>
            </w:r>
          </w:p>
          <w:p w14:paraId="5334494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442. It must be possible to start conducting an electronic auction only after tenders have been evaluated.</w:t>
            </w:r>
          </w:p>
          <w:p w14:paraId="17EC1E0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443. A PB that has decided to </w:t>
            </w:r>
            <w:proofErr w:type="gramStart"/>
            <w:r w:rsidRPr="009F5926">
              <w:rPr>
                <w:rFonts w:eastAsia="Arial" w:cs="Times New Roman"/>
                <w:sz w:val="24"/>
                <w:szCs w:val="24"/>
              </w:rPr>
              <w:t>apply</w:t>
            </w:r>
            <w:proofErr w:type="gramEnd"/>
            <w:r w:rsidRPr="009F5926">
              <w:rPr>
                <w:rFonts w:eastAsia="Arial" w:cs="Times New Roman"/>
                <w:sz w:val="24"/>
                <w:szCs w:val="24"/>
              </w:rPr>
              <w:t xml:space="preserve"> an electronic auction must have indicated this when creating the procurement project.</w:t>
            </w:r>
          </w:p>
          <w:p w14:paraId="5849E33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444. Where the procurement project states that an electronic auction will be carried out, it becomes a mandatory procurement procedure, except in the following cases where:</w:t>
            </w:r>
          </w:p>
          <w:p w14:paraId="259D9C0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444.1. one tender is received;</w:t>
            </w:r>
          </w:p>
          <w:p w14:paraId="2A7882F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444.2. after evaluation of the initial tenders, only one non-rejected tender remains.</w:t>
            </w:r>
          </w:p>
        </w:tc>
      </w:tr>
      <w:tr w:rsidR="00AF706C" w:rsidRPr="009F5926" w14:paraId="78D3A64F" w14:textId="77777777" w:rsidTr="00B132C5">
        <w:tc>
          <w:tcPr>
            <w:tcW w:w="2381" w:type="dxa"/>
          </w:tcPr>
          <w:p w14:paraId="431904B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Include suppliers in </w:t>
            </w:r>
            <w:r w:rsidRPr="009F5926">
              <w:rPr>
                <w:rFonts w:eastAsia="Arial" w:cs="Times New Roman"/>
                <w:sz w:val="24"/>
                <w:szCs w:val="24"/>
              </w:rPr>
              <w:lastRenderedPageBreak/>
              <w:t>the list of participants</w:t>
            </w:r>
          </w:p>
        </w:tc>
        <w:tc>
          <w:tcPr>
            <w:tcW w:w="1984" w:type="dxa"/>
          </w:tcPr>
          <w:p w14:paraId="31D7A29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lastRenderedPageBreak/>
              <w:t>PB</w:t>
            </w:r>
          </w:p>
        </w:tc>
        <w:tc>
          <w:tcPr>
            <w:tcW w:w="6237" w:type="dxa"/>
          </w:tcPr>
          <w:p w14:paraId="38859C8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445. The PB must be able to include a supplier in the list of </w:t>
            </w:r>
            <w:r w:rsidRPr="009F5926">
              <w:rPr>
                <w:rFonts w:eastAsia="Arial" w:cs="Times New Roman"/>
                <w:sz w:val="24"/>
                <w:szCs w:val="24"/>
              </w:rPr>
              <w:lastRenderedPageBreak/>
              <w:t>electronic auction participants to whom an invitation to participate in the electronic auction will be sent.</w:t>
            </w:r>
          </w:p>
        </w:tc>
      </w:tr>
      <w:tr w:rsidR="00AF706C" w:rsidRPr="009F5926" w14:paraId="6B406E3A" w14:textId="77777777" w:rsidTr="00B132C5">
        <w:tc>
          <w:tcPr>
            <w:tcW w:w="2381" w:type="dxa"/>
          </w:tcPr>
          <w:p w14:paraId="6AA023C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lastRenderedPageBreak/>
              <w:t>Send an invitation</w:t>
            </w:r>
          </w:p>
        </w:tc>
        <w:tc>
          <w:tcPr>
            <w:tcW w:w="1984" w:type="dxa"/>
          </w:tcPr>
          <w:p w14:paraId="1C89658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5E08DCE2" w14:textId="41C9FEFB"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446. </w:t>
            </w:r>
            <w:proofErr w:type="gramStart"/>
            <w:r w:rsidRPr="009F5926">
              <w:rPr>
                <w:rFonts w:eastAsia="Arial" w:cs="Times New Roman"/>
                <w:sz w:val="24"/>
                <w:szCs w:val="24"/>
              </w:rPr>
              <w:t>The PB</w:t>
            </w:r>
            <w:proofErr w:type="gramEnd"/>
            <w:r w:rsidRPr="009F5926">
              <w:rPr>
                <w:rFonts w:eastAsia="Arial" w:cs="Times New Roman"/>
                <w:sz w:val="24"/>
                <w:szCs w:val="24"/>
              </w:rPr>
              <w:t xml:space="preserve"> must be able to send invitations to participate in the electronic auction through </w:t>
            </w:r>
            <w:r w:rsidR="00A40A33">
              <w:rPr>
                <w:rFonts w:eastAsia="Arial" w:cs="Times New Roman"/>
                <w:sz w:val="24"/>
                <w:szCs w:val="24"/>
              </w:rPr>
              <w:t>CPP IS</w:t>
            </w:r>
            <w:r w:rsidRPr="009F5926">
              <w:rPr>
                <w:rFonts w:eastAsia="Arial" w:cs="Times New Roman"/>
                <w:sz w:val="24"/>
                <w:szCs w:val="24"/>
              </w:rPr>
              <w:t xml:space="preserve"> simultaneously to all suppliers included in the electronic auction.</w:t>
            </w:r>
          </w:p>
          <w:p w14:paraId="150EB913"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447. The invitation must contain the following information:</w:t>
            </w:r>
          </w:p>
          <w:p w14:paraId="70DEC1C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447.1. initial prices of suppliers’ tenders;</w:t>
            </w:r>
          </w:p>
          <w:p w14:paraId="2CBBD744"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447.2. start (exact date and time);</w:t>
            </w:r>
          </w:p>
          <w:p w14:paraId="3D3E109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447.3. end (exact date and time);</w:t>
            </w:r>
          </w:p>
          <w:p w14:paraId="110E3B62"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447.4. electronic auction closing conditions;</w:t>
            </w:r>
          </w:p>
          <w:p w14:paraId="6A08D49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447.5. if the electronic auction is closed at a fixed time (its closing date and time);</w:t>
            </w:r>
          </w:p>
          <w:p w14:paraId="6FD1D68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447.6. when no new prices or new tender values </w:t>
            </w:r>
            <w:proofErr w:type="gramStart"/>
            <w:r w:rsidRPr="009F5926">
              <w:rPr>
                <w:rFonts w:eastAsia="Arial" w:cs="Times New Roman"/>
                <w:sz w:val="24"/>
                <w:szCs w:val="24"/>
              </w:rPr>
              <w:t>meeting</w:t>
            </w:r>
            <w:proofErr w:type="gramEnd"/>
            <w:r w:rsidRPr="009F5926">
              <w:rPr>
                <w:rFonts w:eastAsia="Arial" w:cs="Times New Roman"/>
                <w:sz w:val="24"/>
                <w:szCs w:val="24"/>
              </w:rPr>
              <w:t xml:space="preserve"> the PB’s requirements for the minimum difference between the submitted tender values are received. In this case, in the invitation to participate in the auction the PB indicates the time that must pass from the submission of the last tender until the closing of the electronic auction;</w:t>
            </w:r>
          </w:p>
          <w:p w14:paraId="602052DC"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447.7. </w:t>
            </w:r>
            <w:proofErr w:type="gramStart"/>
            <w:r w:rsidRPr="009F5926">
              <w:rPr>
                <w:rFonts w:eastAsia="Arial" w:cs="Times New Roman"/>
                <w:sz w:val="24"/>
                <w:szCs w:val="24"/>
              </w:rPr>
              <w:t>if</w:t>
            </w:r>
            <w:proofErr w:type="gramEnd"/>
            <w:r w:rsidRPr="009F5926">
              <w:rPr>
                <w:rFonts w:eastAsia="Arial" w:cs="Times New Roman"/>
                <w:sz w:val="24"/>
                <w:szCs w:val="24"/>
              </w:rPr>
              <w:t xml:space="preserve"> the electronic auction ends when all auction stages specified in the invitation to participate in the electronic auction have been completed, the schedule of each auction stage is specified in the invitation to participate in the electronic auction.</w:t>
            </w:r>
          </w:p>
          <w:p w14:paraId="53179CF5"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448. Where a tender is evaluated according to the price-quality ratio criterion, it must be possible to provide, together with the invitation, the results of the evaluation values of the detailed tender of the relevant supplier. The invitation must also be able to specify the mathematical formula that will be applied to automatically determine the ranking of new tenders. When drawing up the formula, account must be taken of the relative weighting of all established tender evaluation criteria expressed as a specific value, as indicated in the contract notice or other procurement documents. If alternative tenders are allowed, a separate formula is indicated for each tender.</w:t>
            </w:r>
          </w:p>
          <w:p w14:paraId="4BED5771"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449. The electronic auction may not begin earlier than 2 working days from the day on which the invitations were sent.</w:t>
            </w:r>
          </w:p>
        </w:tc>
      </w:tr>
      <w:tr w:rsidR="00AF706C" w:rsidRPr="009F5926" w14:paraId="794AB0C2" w14:textId="77777777" w:rsidTr="00B132C5">
        <w:tc>
          <w:tcPr>
            <w:tcW w:w="2381" w:type="dxa"/>
          </w:tcPr>
          <w:p w14:paraId="21D1A1A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Invitation received</w:t>
            </w:r>
          </w:p>
        </w:tc>
        <w:tc>
          <w:tcPr>
            <w:tcW w:w="1984" w:type="dxa"/>
          </w:tcPr>
          <w:p w14:paraId="023363C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Supplier</w:t>
            </w:r>
          </w:p>
        </w:tc>
        <w:tc>
          <w:tcPr>
            <w:tcW w:w="6237" w:type="dxa"/>
          </w:tcPr>
          <w:p w14:paraId="08888B0A" w14:textId="43A1670F"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450. The Supplier must receive an invitation to participate in the electronic auction through </w:t>
            </w:r>
            <w:r w:rsidR="00A40A33">
              <w:rPr>
                <w:rFonts w:eastAsia="Arial" w:cs="Times New Roman"/>
                <w:sz w:val="24"/>
                <w:szCs w:val="24"/>
              </w:rPr>
              <w:t>CPP IS</w:t>
            </w:r>
            <w:r w:rsidRPr="009F5926">
              <w:rPr>
                <w:rFonts w:eastAsia="Arial" w:cs="Times New Roman"/>
                <w:sz w:val="24"/>
                <w:szCs w:val="24"/>
              </w:rPr>
              <w:t>.</w:t>
            </w:r>
          </w:p>
        </w:tc>
      </w:tr>
      <w:tr w:rsidR="00AF706C" w:rsidRPr="009F5926" w14:paraId="17307D53" w14:textId="77777777" w:rsidTr="00B132C5">
        <w:tc>
          <w:tcPr>
            <w:tcW w:w="2381" w:type="dxa"/>
          </w:tcPr>
          <w:p w14:paraId="416C072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Inform about the reasons for disagreement to participate in the </w:t>
            </w:r>
            <w:r w:rsidRPr="009F5926">
              <w:rPr>
                <w:rFonts w:eastAsia="Arial" w:cs="Times New Roman"/>
                <w:sz w:val="24"/>
                <w:szCs w:val="24"/>
              </w:rPr>
              <w:lastRenderedPageBreak/>
              <w:t>electronic auction</w:t>
            </w:r>
          </w:p>
        </w:tc>
        <w:tc>
          <w:tcPr>
            <w:tcW w:w="1984" w:type="dxa"/>
          </w:tcPr>
          <w:p w14:paraId="685BBB2F" w14:textId="77777777" w:rsidR="00AF706C" w:rsidRPr="009F5926" w:rsidRDefault="00AF706C" w:rsidP="00E8394C">
            <w:pPr>
              <w:spacing w:line="276" w:lineRule="auto"/>
              <w:rPr>
                <w:rFonts w:cs="Times New Roman"/>
                <w:sz w:val="24"/>
                <w:szCs w:val="24"/>
              </w:rPr>
            </w:pPr>
          </w:p>
        </w:tc>
        <w:tc>
          <w:tcPr>
            <w:tcW w:w="6237" w:type="dxa"/>
          </w:tcPr>
          <w:p w14:paraId="2228ED9E" w14:textId="49E952BA"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451. If the Supplier does not agree with the conditions for participation in the electronic auction indicated by the PB (e.g. the proposed initial electronic auction price), through the </w:t>
            </w:r>
            <w:r w:rsidR="00A40A33">
              <w:rPr>
                <w:rFonts w:eastAsia="Arial" w:cs="Times New Roman"/>
                <w:sz w:val="24"/>
                <w:szCs w:val="24"/>
              </w:rPr>
              <w:t>CPP IS</w:t>
            </w:r>
            <w:r w:rsidRPr="009F5926">
              <w:rPr>
                <w:rFonts w:eastAsia="Arial" w:cs="Times New Roman"/>
                <w:sz w:val="24"/>
                <w:szCs w:val="24"/>
              </w:rPr>
              <w:t xml:space="preserve"> Communication Subsystem the Supplier must be able, no </w:t>
            </w:r>
            <w:r w:rsidRPr="009F5926">
              <w:rPr>
                <w:rFonts w:eastAsia="Arial" w:cs="Times New Roman"/>
                <w:sz w:val="24"/>
                <w:szCs w:val="24"/>
              </w:rPr>
              <w:lastRenderedPageBreak/>
              <w:t>later than the next working day, to indicate the reasons for disagreement (e.g. an incorrect price is indicated, etc.).</w:t>
            </w:r>
          </w:p>
        </w:tc>
      </w:tr>
      <w:tr w:rsidR="00AF706C" w:rsidRPr="009F5926" w14:paraId="1E3C4A29" w14:textId="77777777" w:rsidTr="00B132C5">
        <w:tc>
          <w:tcPr>
            <w:tcW w:w="2381" w:type="dxa"/>
          </w:tcPr>
          <w:p w14:paraId="3A44921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lastRenderedPageBreak/>
              <w:t>End of the process</w:t>
            </w:r>
          </w:p>
        </w:tc>
        <w:tc>
          <w:tcPr>
            <w:tcW w:w="1984" w:type="dxa"/>
          </w:tcPr>
          <w:p w14:paraId="73A5A4B7"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w:t>
            </w:r>
          </w:p>
        </w:tc>
        <w:tc>
          <w:tcPr>
            <w:tcW w:w="6237" w:type="dxa"/>
          </w:tcPr>
          <w:p w14:paraId="34AD064E" w14:textId="7B167074"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452. By </w:t>
            </w:r>
            <w:r w:rsidR="00A40A33">
              <w:rPr>
                <w:rFonts w:eastAsia="Arial" w:cs="Times New Roman"/>
                <w:sz w:val="24"/>
                <w:szCs w:val="24"/>
              </w:rPr>
              <w:t>CPP IS</w:t>
            </w:r>
            <w:r w:rsidRPr="009F5926">
              <w:rPr>
                <w:rFonts w:eastAsia="Arial" w:cs="Times New Roman"/>
                <w:sz w:val="24"/>
                <w:szCs w:val="24"/>
              </w:rPr>
              <w:t xml:space="preserve"> tools it must be possible to reject the Supplier’s tender if the Supplier submitted an appropriate initial tender but subsequently disagreed to participate in the electronic auction (submitted a negative reply or did not submit any reply).</w:t>
            </w:r>
          </w:p>
          <w:p w14:paraId="6CD7A1B2"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453. Suppliers must express their consent to participate in the auction by logging in to the e-auction and choosing to agree to the rules for conducting the auction.</w:t>
            </w:r>
          </w:p>
          <w:p w14:paraId="27630ED2"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454. If a Supplier does not agree to participate in the auction, it must indicate the reasons for such decision.</w:t>
            </w:r>
          </w:p>
        </w:tc>
      </w:tr>
      <w:tr w:rsidR="00AF706C" w:rsidRPr="009F5926" w14:paraId="6EDA150A" w14:textId="77777777" w:rsidTr="00B132C5">
        <w:tc>
          <w:tcPr>
            <w:tcW w:w="2381" w:type="dxa"/>
          </w:tcPr>
          <w:p w14:paraId="09F5BF65"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Notification of disagreement to participate received</w:t>
            </w:r>
          </w:p>
        </w:tc>
        <w:tc>
          <w:tcPr>
            <w:tcW w:w="1984" w:type="dxa"/>
          </w:tcPr>
          <w:p w14:paraId="33BC3785"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56AABB23"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455. Functionality must be implemented to ensure that the PB receives the Supplier’s notification of disagreement to participate in the electronic auction.</w:t>
            </w:r>
          </w:p>
        </w:tc>
      </w:tr>
      <w:tr w:rsidR="00AF706C" w:rsidRPr="009F5926" w14:paraId="67C2DDD3" w14:textId="77777777" w:rsidTr="00B132C5">
        <w:tc>
          <w:tcPr>
            <w:tcW w:w="2381" w:type="dxa"/>
          </w:tcPr>
          <w:p w14:paraId="3F660CFB"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Clarify the invitation</w:t>
            </w:r>
          </w:p>
        </w:tc>
        <w:tc>
          <w:tcPr>
            <w:tcW w:w="1984" w:type="dxa"/>
          </w:tcPr>
          <w:p w14:paraId="490CC5D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0A0E759E" w14:textId="3B03A27A"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456. Where there are justified reasons for disagreement, the PB must be able to send, through </w:t>
            </w:r>
            <w:r w:rsidR="00A40A33">
              <w:rPr>
                <w:rFonts w:eastAsia="Arial" w:cs="Times New Roman"/>
                <w:sz w:val="24"/>
                <w:szCs w:val="24"/>
              </w:rPr>
              <w:t>CPP IS</w:t>
            </w:r>
            <w:r w:rsidRPr="009F5926">
              <w:rPr>
                <w:rFonts w:eastAsia="Arial" w:cs="Times New Roman"/>
                <w:sz w:val="24"/>
                <w:szCs w:val="24"/>
              </w:rPr>
              <w:t>, new parameters for coordination of participation in the e-auction.</w:t>
            </w:r>
          </w:p>
        </w:tc>
      </w:tr>
      <w:tr w:rsidR="00AF706C" w:rsidRPr="009F5926" w14:paraId="056268A7" w14:textId="77777777" w:rsidTr="00B132C5">
        <w:tc>
          <w:tcPr>
            <w:tcW w:w="2381" w:type="dxa"/>
          </w:tcPr>
          <w:p w14:paraId="39C4E708" w14:textId="77777777" w:rsidR="00AF706C" w:rsidRPr="009F5926" w:rsidRDefault="00AF706C" w:rsidP="00E8394C">
            <w:pPr>
              <w:spacing w:line="276" w:lineRule="auto"/>
              <w:rPr>
                <w:rFonts w:cs="Times New Roman"/>
                <w:sz w:val="24"/>
                <w:szCs w:val="24"/>
              </w:rPr>
            </w:pPr>
            <w:proofErr w:type="gramStart"/>
            <w:r w:rsidRPr="009F5926">
              <w:rPr>
                <w:rFonts w:eastAsia="Arial" w:cs="Times New Roman"/>
                <w:sz w:val="24"/>
                <w:szCs w:val="24"/>
              </w:rPr>
              <w:t>Reject</w:t>
            </w:r>
            <w:proofErr w:type="gramEnd"/>
            <w:r w:rsidRPr="009F5926">
              <w:rPr>
                <w:rFonts w:eastAsia="Arial" w:cs="Times New Roman"/>
                <w:sz w:val="24"/>
                <w:szCs w:val="24"/>
              </w:rPr>
              <w:t xml:space="preserve"> as unjustified</w:t>
            </w:r>
          </w:p>
        </w:tc>
        <w:tc>
          <w:tcPr>
            <w:tcW w:w="1984" w:type="dxa"/>
          </w:tcPr>
          <w:p w14:paraId="51DFEFA7"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16F9BA07" w14:textId="77529D85"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457. Where the reasons for disagreement are unjustified, the PB must be able to reject, through </w:t>
            </w:r>
            <w:r w:rsidR="00A40A33">
              <w:rPr>
                <w:rFonts w:eastAsia="Arial" w:cs="Times New Roman"/>
                <w:sz w:val="24"/>
                <w:szCs w:val="24"/>
              </w:rPr>
              <w:t>CPP IS</w:t>
            </w:r>
            <w:r w:rsidRPr="009F5926">
              <w:rPr>
                <w:rFonts w:eastAsia="Arial" w:cs="Times New Roman"/>
                <w:sz w:val="24"/>
                <w:szCs w:val="24"/>
              </w:rPr>
              <w:t>, the Supplier’s reasons for disagreement to participate in the electronic auction as unjustified.</w:t>
            </w:r>
          </w:p>
        </w:tc>
      </w:tr>
      <w:tr w:rsidR="00AF706C" w:rsidRPr="009F5926" w14:paraId="21775938" w14:textId="77777777" w:rsidTr="00B132C5">
        <w:tc>
          <w:tcPr>
            <w:tcW w:w="2381" w:type="dxa"/>
          </w:tcPr>
          <w:p w14:paraId="2B55746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End of flow</w:t>
            </w:r>
          </w:p>
        </w:tc>
        <w:tc>
          <w:tcPr>
            <w:tcW w:w="1984" w:type="dxa"/>
          </w:tcPr>
          <w:p w14:paraId="08608EC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w:t>
            </w:r>
          </w:p>
        </w:tc>
        <w:tc>
          <w:tcPr>
            <w:tcW w:w="6237" w:type="dxa"/>
          </w:tcPr>
          <w:p w14:paraId="7B525AE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458. If, before the start of the electronic auction, the Supplier does not submit its consent to participate in it and/or does not coordinate the initial electronic auction price, it must be considered that the Supplier does not agree to participate in the electronic auction; such Supplier must not be allowed to submit a price in the electronic auction (in the e-Auction application) and its tender will be rejected.</w:t>
            </w:r>
          </w:p>
        </w:tc>
      </w:tr>
      <w:tr w:rsidR="00AF706C" w:rsidRPr="009F5926" w14:paraId="25B4F8B8" w14:textId="77777777" w:rsidTr="00B132C5">
        <w:tc>
          <w:tcPr>
            <w:tcW w:w="2381" w:type="dxa"/>
          </w:tcPr>
          <w:p w14:paraId="7AA67D73" w14:textId="77777777" w:rsidR="00AF706C" w:rsidRPr="009F5926" w:rsidRDefault="00AF706C" w:rsidP="00E8394C">
            <w:pPr>
              <w:spacing w:line="276" w:lineRule="auto"/>
              <w:rPr>
                <w:rFonts w:cs="Times New Roman"/>
                <w:sz w:val="24"/>
                <w:szCs w:val="24"/>
              </w:rPr>
            </w:pPr>
            <w:proofErr w:type="gramStart"/>
            <w:r w:rsidRPr="009F5926">
              <w:rPr>
                <w:rFonts w:eastAsia="Arial" w:cs="Times New Roman"/>
                <w:sz w:val="24"/>
                <w:szCs w:val="24"/>
              </w:rPr>
              <w:t>Inform</w:t>
            </w:r>
            <w:proofErr w:type="gramEnd"/>
            <w:r w:rsidRPr="009F5926">
              <w:rPr>
                <w:rFonts w:eastAsia="Arial" w:cs="Times New Roman"/>
                <w:sz w:val="24"/>
                <w:szCs w:val="24"/>
              </w:rPr>
              <w:t xml:space="preserve"> about consent to participate</w:t>
            </w:r>
          </w:p>
        </w:tc>
        <w:tc>
          <w:tcPr>
            <w:tcW w:w="1984" w:type="dxa"/>
          </w:tcPr>
          <w:p w14:paraId="6027A94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Supplier</w:t>
            </w:r>
          </w:p>
        </w:tc>
        <w:tc>
          <w:tcPr>
            <w:tcW w:w="6237" w:type="dxa"/>
          </w:tcPr>
          <w:p w14:paraId="6C94DB7B" w14:textId="2909684F"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459. After receiving the PB’s invitation, the Supplier must be able to confirm through the </w:t>
            </w:r>
            <w:r w:rsidR="00A40A33">
              <w:rPr>
                <w:rFonts w:eastAsia="Arial" w:cs="Times New Roman"/>
                <w:sz w:val="24"/>
                <w:szCs w:val="24"/>
              </w:rPr>
              <w:t>CPP IS</w:t>
            </w:r>
            <w:r w:rsidRPr="009F5926">
              <w:rPr>
                <w:rFonts w:eastAsia="Arial" w:cs="Times New Roman"/>
                <w:sz w:val="24"/>
                <w:szCs w:val="24"/>
              </w:rPr>
              <w:t xml:space="preserve"> Communication Subsystem that it agrees to participate in the electronic auction.</w:t>
            </w:r>
          </w:p>
        </w:tc>
      </w:tr>
      <w:tr w:rsidR="00AF706C" w:rsidRPr="009F5926" w14:paraId="6E5C7DF7" w14:textId="77777777" w:rsidTr="00B132C5">
        <w:tc>
          <w:tcPr>
            <w:tcW w:w="2381" w:type="dxa"/>
          </w:tcPr>
          <w:p w14:paraId="2AB6683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Consent to participate received</w:t>
            </w:r>
          </w:p>
        </w:tc>
        <w:tc>
          <w:tcPr>
            <w:tcW w:w="1984" w:type="dxa"/>
          </w:tcPr>
          <w:p w14:paraId="32C8B064"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5823BED3"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460. The PB must receive the Supplier’s consent to participate in the electronic auction.</w:t>
            </w:r>
          </w:p>
        </w:tc>
      </w:tr>
      <w:tr w:rsidR="00AF706C" w:rsidRPr="009F5926" w14:paraId="644C7D66" w14:textId="77777777" w:rsidTr="00B132C5">
        <w:tc>
          <w:tcPr>
            <w:tcW w:w="2381" w:type="dxa"/>
          </w:tcPr>
          <w:p w14:paraId="6D595A5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Confirm the fact of receipt of consent</w:t>
            </w:r>
          </w:p>
        </w:tc>
        <w:tc>
          <w:tcPr>
            <w:tcW w:w="1984" w:type="dxa"/>
          </w:tcPr>
          <w:p w14:paraId="17EBFEA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5394D29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461. The PB must be able to confirm the fact of receipt of consent by granting the Supplier the right to participate in the bidding.</w:t>
            </w:r>
          </w:p>
          <w:p w14:paraId="0F5FABB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462. Information on the confirmation of the Supplier’s participation must be transferred to the e-Auctions module application through integration interfaces.</w:t>
            </w:r>
          </w:p>
        </w:tc>
      </w:tr>
      <w:tr w:rsidR="00AF706C" w:rsidRPr="009F5926" w14:paraId="7AD06127" w14:textId="77777777" w:rsidTr="00B132C5">
        <w:tc>
          <w:tcPr>
            <w:tcW w:w="2381" w:type="dxa"/>
          </w:tcPr>
          <w:p w14:paraId="6573A90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Bid</w:t>
            </w:r>
          </w:p>
        </w:tc>
        <w:tc>
          <w:tcPr>
            <w:tcW w:w="1984" w:type="dxa"/>
          </w:tcPr>
          <w:p w14:paraId="2128CF8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Suppliers</w:t>
            </w:r>
          </w:p>
        </w:tc>
        <w:tc>
          <w:tcPr>
            <w:tcW w:w="6237" w:type="dxa"/>
          </w:tcPr>
          <w:p w14:paraId="35AF5C25" w14:textId="5FB1B450"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463. Suppliers participating in the electronic auction must be </w:t>
            </w:r>
            <w:r w:rsidRPr="009F5926">
              <w:rPr>
                <w:rFonts w:eastAsia="Arial" w:cs="Times New Roman"/>
                <w:sz w:val="24"/>
                <w:szCs w:val="24"/>
              </w:rPr>
              <w:lastRenderedPageBreak/>
              <w:t xml:space="preserve">able to log in to the e-Auctions module (from their </w:t>
            </w:r>
            <w:r w:rsidR="00A40A33">
              <w:rPr>
                <w:rFonts w:eastAsia="Arial" w:cs="Times New Roman"/>
                <w:sz w:val="24"/>
                <w:szCs w:val="24"/>
              </w:rPr>
              <w:t>CPP IS</w:t>
            </w:r>
            <w:r w:rsidRPr="009F5926">
              <w:rPr>
                <w:rFonts w:eastAsia="Arial" w:cs="Times New Roman"/>
                <w:sz w:val="24"/>
                <w:szCs w:val="24"/>
              </w:rPr>
              <w:t xml:space="preserve"> account, without being required to authenticate again) and, after the system checks whether the Supplier has the right to bid, submit the information on the procurement conducted through e-Auctions and the bidding parameters (from the invitation and the e-auctions management subsystem settings).</w:t>
            </w:r>
          </w:p>
          <w:p w14:paraId="236EBDF3"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464. The e-Auctions module must provide suppliers with the possibility to bid by submitting:</w:t>
            </w:r>
          </w:p>
          <w:p w14:paraId="6A79EA31"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465. only new reduced prices;</w:t>
            </w:r>
          </w:p>
          <w:p w14:paraId="621A4E9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466. new reduced prices and/or new values of tender criteria specified in the procurement documents, where the procurement contract is awarded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the best price or cost and quality ratio or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the lowest costs using the life-cycle costing method.</w:t>
            </w:r>
          </w:p>
          <w:p w14:paraId="2646BDB2"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467. Suppliers must be able to bid in the electronic auction </w:t>
            </w:r>
            <w:proofErr w:type="gramStart"/>
            <w:r w:rsidRPr="009F5926">
              <w:rPr>
                <w:rFonts w:eastAsia="Arial" w:cs="Times New Roman"/>
                <w:sz w:val="24"/>
                <w:szCs w:val="24"/>
              </w:rPr>
              <w:t>until</w:t>
            </w:r>
            <w:proofErr w:type="gramEnd"/>
            <w:r w:rsidRPr="009F5926">
              <w:rPr>
                <w:rFonts w:eastAsia="Arial" w:cs="Times New Roman"/>
                <w:sz w:val="24"/>
                <w:szCs w:val="24"/>
              </w:rPr>
              <w:t xml:space="preserve"> </w:t>
            </w:r>
            <w:proofErr w:type="gramStart"/>
            <w:r w:rsidRPr="009F5926">
              <w:rPr>
                <w:rFonts w:eastAsia="Arial" w:cs="Times New Roman"/>
                <w:sz w:val="24"/>
                <w:szCs w:val="24"/>
              </w:rPr>
              <w:t>the electronic auction</w:t>
            </w:r>
            <w:proofErr w:type="gramEnd"/>
            <w:r w:rsidRPr="009F5926">
              <w:rPr>
                <w:rFonts w:eastAsia="Arial" w:cs="Times New Roman"/>
                <w:sz w:val="24"/>
                <w:szCs w:val="24"/>
              </w:rPr>
              <w:t xml:space="preserve"> closing conditions are reached.</w:t>
            </w:r>
          </w:p>
          <w:p w14:paraId="02E81548"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468. Suppliers must see the position of their tender, i.e. whether their tender is the best or not.</w:t>
            </w:r>
          </w:p>
          <w:p w14:paraId="1C8526C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469. e-Auction bidding information must be transferred to the external portal for determination of the winner. The exact information displayed to the Supplier in the e-Auctions module must be agreed with VPT.</w:t>
            </w:r>
          </w:p>
          <w:p w14:paraId="3B2E506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470. The PB must be able to monitor the bidding taking place </w:t>
            </w:r>
            <w:proofErr w:type="gramStart"/>
            <w:r w:rsidRPr="009F5926">
              <w:rPr>
                <w:rFonts w:eastAsia="Arial" w:cs="Times New Roman"/>
                <w:sz w:val="24"/>
                <w:szCs w:val="24"/>
              </w:rPr>
              <w:t>in</w:t>
            </w:r>
            <w:proofErr w:type="gramEnd"/>
            <w:r w:rsidRPr="009F5926">
              <w:rPr>
                <w:rFonts w:eastAsia="Arial" w:cs="Times New Roman"/>
                <w:sz w:val="24"/>
                <w:szCs w:val="24"/>
              </w:rPr>
              <w:t xml:space="preserve"> the auction.</w:t>
            </w:r>
          </w:p>
        </w:tc>
      </w:tr>
      <w:tr w:rsidR="00AF706C" w:rsidRPr="009F5926" w14:paraId="7A98BD2E" w14:textId="77777777" w:rsidTr="00B132C5">
        <w:tc>
          <w:tcPr>
            <w:tcW w:w="2381" w:type="dxa"/>
          </w:tcPr>
          <w:p w14:paraId="272C032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lastRenderedPageBreak/>
              <w:t>Determine the winner</w:t>
            </w:r>
          </w:p>
        </w:tc>
        <w:tc>
          <w:tcPr>
            <w:tcW w:w="1984" w:type="dxa"/>
          </w:tcPr>
          <w:p w14:paraId="5E822E9C"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w:t>
            </w:r>
          </w:p>
        </w:tc>
        <w:tc>
          <w:tcPr>
            <w:tcW w:w="6237" w:type="dxa"/>
          </w:tcPr>
          <w:p w14:paraId="4342F408" w14:textId="43E4DBC5"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471. The PB must be able to close the auction </w:t>
            </w:r>
            <w:proofErr w:type="gramStart"/>
            <w:r w:rsidRPr="009F5926">
              <w:rPr>
                <w:rFonts w:eastAsia="Arial" w:cs="Times New Roman"/>
                <w:sz w:val="24"/>
                <w:szCs w:val="24"/>
              </w:rPr>
              <w:t>by</w:t>
            </w:r>
            <w:proofErr w:type="gramEnd"/>
            <w:r w:rsidRPr="009F5926">
              <w:rPr>
                <w:rFonts w:eastAsia="Arial" w:cs="Times New Roman"/>
                <w:sz w:val="24"/>
                <w:szCs w:val="24"/>
              </w:rPr>
              <w:t xml:space="preserve"> </w:t>
            </w:r>
            <w:r w:rsidR="00A40A33">
              <w:rPr>
                <w:rFonts w:eastAsia="Arial" w:cs="Times New Roman"/>
                <w:sz w:val="24"/>
                <w:szCs w:val="24"/>
              </w:rPr>
              <w:t>CPP IS</w:t>
            </w:r>
            <w:r w:rsidRPr="009F5926">
              <w:rPr>
                <w:rFonts w:eastAsia="Arial" w:cs="Times New Roman"/>
                <w:sz w:val="24"/>
                <w:szCs w:val="24"/>
              </w:rPr>
              <w:t xml:space="preserve"> tools and mark the determined winner with whom the contract will be concluded.</w:t>
            </w:r>
          </w:p>
        </w:tc>
      </w:tr>
    </w:tbl>
    <w:p w14:paraId="509E8B97" w14:textId="77777777" w:rsidR="00AF706C" w:rsidRPr="0037199F" w:rsidRDefault="00AF706C" w:rsidP="0037199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7199F">
        <w:rPr>
          <w:rFonts w:ascii="Times New Roman" w:eastAsia="Times New Roman" w:hAnsi="Times New Roman" w:cs="Times New Roman"/>
          <w:color w:val="000000" w:themeColor="text1"/>
          <w:sz w:val="24"/>
          <w:szCs w:val="24"/>
          <w:lang w:val="lt-LT" w:eastAsia="lt-LT"/>
        </w:rPr>
        <w:t xml:space="preserve">44 </w:t>
      </w:r>
      <w:proofErr w:type="spellStart"/>
      <w:r w:rsidRPr="0037199F">
        <w:rPr>
          <w:rFonts w:ascii="Times New Roman" w:eastAsia="Times New Roman" w:hAnsi="Times New Roman" w:cs="Times New Roman"/>
          <w:color w:val="000000" w:themeColor="text1"/>
          <w:sz w:val="24"/>
          <w:szCs w:val="24"/>
          <w:lang w:val="lt-LT" w:eastAsia="lt-LT"/>
        </w:rPr>
        <w:t>Requirements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for</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Framework</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Agreement</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Subsystem</w:t>
      </w:r>
      <w:proofErr w:type="spellEnd"/>
    </w:p>
    <w:p w14:paraId="6D5DFFB0" w14:textId="77777777" w:rsidR="00AF706C" w:rsidRPr="0037199F" w:rsidRDefault="00AF706C" w:rsidP="0037199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7199F">
        <w:rPr>
          <w:rFonts w:ascii="Times New Roman" w:eastAsia="Times New Roman" w:hAnsi="Times New Roman" w:cs="Times New Roman"/>
          <w:color w:val="000000" w:themeColor="text1"/>
          <w:sz w:val="24"/>
          <w:szCs w:val="24"/>
          <w:lang w:val="lt-LT" w:eastAsia="lt-LT"/>
        </w:rPr>
        <w:t xml:space="preserve">45 General </w:t>
      </w:r>
      <w:proofErr w:type="spellStart"/>
      <w:r w:rsidRPr="0037199F">
        <w:rPr>
          <w:rFonts w:ascii="Times New Roman" w:eastAsia="Times New Roman" w:hAnsi="Times New Roman" w:cs="Times New Roman"/>
          <w:color w:val="000000" w:themeColor="text1"/>
          <w:sz w:val="24"/>
          <w:szCs w:val="24"/>
          <w:lang w:val="lt-LT" w:eastAsia="lt-LT"/>
        </w:rPr>
        <w:t>requirements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for</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Framework</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Agreement</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Subsystem</w:t>
      </w:r>
      <w:proofErr w:type="spellEnd"/>
    </w:p>
    <w:p w14:paraId="4A26E8FD" w14:textId="77777777" w:rsidR="00AF706C" w:rsidRPr="009F5926" w:rsidRDefault="00AF706C" w:rsidP="00E8394C">
      <w:pPr>
        <w:spacing w:after="0"/>
        <w:rPr>
          <w:rFonts w:cs="Times New Roman"/>
          <w:sz w:val="24"/>
          <w:szCs w:val="24"/>
        </w:rPr>
      </w:pPr>
      <w:r w:rsidRPr="009F5926">
        <w:rPr>
          <w:rFonts w:eastAsia="Arial" w:cs="Times New Roman"/>
          <w:sz w:val="24"/>
          <w:szCs w:val="24"/>
        </w:rPr>
        <w:t>472. A Framework Agreement Subsystem must be developed for the conduct of procurements under framework agreements by reopening competition.</w:t>
      </w:r>
    </w:p>
    <w:p w14:paraId="51C51B09" w14:textId="6DDCF33C" w:rsidR="00AF706C" w:rsidRPr="009F5926" w:rsidRDefault="00AF706C" w:rsidP="00E8394C">
      <w:pPr>
        <w:spacing w:after="0"/>
        <w:rPr>
          <w:rFonts w:cs="Times New Roman"/>
          <w:sz w:val="24"/>
          <w:szCs w:val="24"/>
        </w:rPr>
      </w:pPr>
      <w:r w:rsidRPr="009F5926">
        <w:rPr>
          <w:rFonts w:eastAsia="Arial" w:cs="Times New Roman"/>
          <w:sz w:val="24"/>
          <w:szCs w:val="24"/>
        </w:rPr>
        <w:t xml:space="preserve">473. A list of framework agreements must be created in </w:t>
      </w:r>
      <w:r w:rsidR="00A40A33">
        <w:rPr>
          <w:rFonts w:eastAsia="Arial" w:cs="Times New Roman"/>
          <w:sz w:val="24"/>
          <w:szCs w:val="24"/>
        </w:rPr>
        <w:t>CPP IS</w:t>
      </w:r>
      <w:r w:rsidRPr="009F5926">
        <w:rPr>
          <w:rFonts w:eastAsia="Arial" w:cs="Times New Roman"/>
          <w:sz w:val="24"/>
          <w:szCs w:val="24"/>
        </w:rPr>
        <w:t>, in which the following functionality should be ensured:</w:t>
      </w:r>
    </w:p>
    <w:p w14:paraId="11AAFC0B" w14:textId="77777777" w:rsidR="00AF706C" w:rsidRPr="009F5926" w:rsidRDefault="00AF706C" w:rsidP="00E8394C">
      <w:pPr>
        <w:spacing w:after="0"/>
        <w:rPr>
          <w:rFonts w:cs="Times New Roman"/>
          <w:sz w:val="24"/>
          <w:szCs w:val="24"/>
        </w:rPr>
      </w:pPr>
      <w:r w:rsidRPr="009F5926">
        <w:rPr>
          <w:rFonts w:eastAsia="Arial" w:cs="Times New Roman"/>
          <w:sz w:val="24"/>
          <w:szCs w:val="24"/>
        </w:rPr>
        <w:t>473.1. search for objects of framework procurement contracts;</w:t>
      </w:r>
    </w:p>
    <w:p w14:paraId="6793E851" w14:textId="77777777" w:rsidR="00AF706C" w:rsidRPr="009F5926" w:rsidRDefault="00AF706C" w:rsidP="00E8394C">
      <w:pPr>
        <w:spacing w:after="0"/>
        <w:rPr>
          <w:rFonts w:cs="Times New Roman"/>
          <w:sz w:val="24"/>
          <w:szCs w:val="24"/>
        </w:rPr>
      </w:pPr>
      <w:r w:rsidRPr="009F5926">
        <w:rPr>
          <w:rFonts w:eastAsia="Arial" w:cs="Times New Roman"/>
          <w:sz w:val="24"/>
          <w:szCs w:val="24"/>
        </w:rPr>
        <w:t>473.2. the list of framework procurement contracts must be displayed using a tree principle so that all contracts concluded under a framework agreement are visible;</w:t>
      </w:r>
    </w:p>
    <w:p w14:paraId="30445FB7" w14:textId="77777777" w:rsidR="00AF706C" w:rsidRPr="009F5926" w:rsidRDefault="00AF706C" w:rsidP="00E8394C">
      <w:pPr>
        <w:spacing w:after="0"/>
        <w:rPr>
          <w:rFonts w:cs="Times New Roman"/>
          <w:sz w:val="24"/>
          <w:szCs w:val="24"/>
        </w:rPr>
      </w:pPr>
      <w:r w:rsidRPr="009F5926">
        <w:rPr>
          <w:rFonts w:eastAsia="Arial" w:cs="Times New Roman"/>
          <w:sz w:val="24"/>
          <w:szCs w:val="24"/>
        </w:rPr>
        <w:t>473.3. the possibility for other PBs to use a concluded contract if they are granted rights;</w:t>
      </w:r>
    </w:p>
    <w:p w14:paraId="4A18C5B9" w14:textId="77777777" w:rsidR="00AF706C" w:rsidRPr="0037199F" w:rsidRDefault="00AF706C" w:rsidP="0037199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7199F">
        <w:rPr>
          <w:rFonts w:ascii="Times New Roman" w:eastAsia="Times New Roman" w:hAnsi="Times New Roman" w:cs="Times New Roman"/>
          <w:color w:val="000000" w:themeColor="text1"/>
          <w:sz w:val="24"/>
          <w:szCs w:val="24"/>
          <w:lang w:val="lt-LT" w:eastAsia="lt-LT"/>
        </w:rPr>
        <w:lastRenderedPageBreak/>
        <w:t xml:space="preserve">46 </w:t>
      </w:r>
      <w:proofErr w:type="spellStart"/>
      <w:r w:rsidRPr="0037199F">
        <w:rPr>
          <w:rFonts w:ascii="Times New Roman" w:eastAsia="Times New Roman" w:hAnsi="Times New Roman" w:cs="Times New Roman"/>
          <w:color w:val="000000" w:themeColor="text1"/>
          <w:sz w:val="24"/>
          <w:szCs w:val="24"/>
          <w:lang w:val="lt-LT" w:eastAsia="lt-LT"/>
        </w:rPr>
        <w:t>Requirements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for</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implementation</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of</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process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Procurement</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by</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reopening</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competition</w:t>
      </w:r>
      <w:proofErr w:type="spellEnd"/>
      <w:r w:rsidRPr="0037199F">
        <w:rPr>
          <w:rFonts w:ascii="Times New Roman" w:eastAsia="Times New Roman" w:hAnsi="Times New Roman" w:cs="Times New Roman"/>
          <w:color w:val="000000" w:themeColor="text1"/>
          <w:sz w:val="24"/>
          <w:szCs w:val="24"/>
          <w:lang w:val="lt-LT" w:eastAsia="lt-LT"/>
        </w:rPr>
        <w:t>”</w:t>
      </w:r>
    </w:p>
    <w:p w14:paraId="336626AB" w14:textId="77777777" w:rsidR="00AF706C" w:rsidRDefault="00AF706C" w:rsidP="00E8394C">
      <w:pPr>
        <w:spacing w:after="0"/>
        <w:rPr>
          <w:rFonts w:eastAsia="Arial" w:cs="Times New Roman"/>
          <w:sz w:val="24"/>
          <w:szCs w:val="24"/>
        </w:rPr>
      </w:pPr>
      <w:r w:rsidRPr="009F5926">
        <w:rPr>
          <w:rFonts w:eastAsia="Arial" w:cs="Times New Roman"/>
          <w:sz w:val="24"/>
          <w:szCs w:val="24"/>
        </w:rPr>
        <w:t>474. The functionality of the process “Procurement by reopening competition” must be implemented. The requirements for process implementation are provided below.</w:t>
      </w:r>
    </w:p>
    <w:p w14:paraId="75C97E4D" w14:textId="77777777" w:rsidR="00F67781" w:rsidRPr="009F5926" w:rsidRDefault="00F67781" w:rsidP="00E8394C">
      <w:pPr>
        <w:spacing w:after="0"/>
        <w:rPr>
          <w:rFonts w:cs="Times New Roman"/>
          <w:sz w:val="24"/>
          <w:szCs w:val="24"/>
        </w:rPr>
      </w:pPr>
    </w:p>
    <w:p w14:paraId="70E64D81" w14:textId="7A5C14B4" w:rsidR="00AF706C" w:rsidRPr="009F5926" w:rsidRDefault="00AF706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22</w:t>
      </w:r>
      <w:r w:rsidRPr="009F5926">
        <w:rPr>
          <w:rFonts w:eastAsia="Arial" w:cs="Times New Roman"/>
          <w:sz w:val="24"/>
          <w:szCs w:val="24"/>
        </w:rPr>
        <w:t>. Requirements for the implementation of the process “Procurement by reopening competition”</w:t>
      </w:r>
    </w:p>
    <w:tbl>
      <w:tblPr>
        <w:tblStyle w:val="Lentelstinklelis"/>
        <w:tblW w:w="0" w:type="auto"/>
        <w:tblLayout w:type="fixed"/>
        <w:tblLook w:val="04A0" w:firstRow="1" w:lastRow="0" w:firstColumn="1" w:lastColumn="0" w:noHBand="0" w:noVBand="1"/>
      </w:tblPr>
      <w:tblGrid>
        <w:gridCol w:w="2381"/>
        <w:gridCol w:w="1984"/>
        <w:gridCol w:w="6237"/>
      </w:tblGrid>
      <w:tr w:rsidR="00AF706C" w:rsidRPr="009F5926" w14:paraId="678749D6" w14:textId="77777777" w:rsidTr="00B132C5">
        <w:tc>
          <w:tcPr>
            <w:tcW w:w="2381" w:type="dxa"/>
            <w:shd w:val="clear" w:color="auto" w:fill="D9EAF7"/>
          </w:tcPr>
          <w:p w14:paraId="4E383078"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name</w:t>
            </w:r>
          </w:p>
        </w:tc>
        <w:tc>
          <w:tcPr>
            <w:tcW w:w="1984" w:type="dxa"/>
            <w:shd w:val="clear" w:color="auto" w:fill="D9EAF7"/>
          </w:tcPr>
          <w:p w14:paraId="5CA846EE"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participant</w:t>
            </w:r>
          </w:p>
        </w:tc>
        <w:tc>
          <w:tcPr>
            <w:tcW w:w="6237" w:type="dxa"/>
            <w:shd w:val="clear" w:color="auto" w:fill="D9EAF7"/>
          </w:tcPr>
          <w:p w14:paraId="3EB60269"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Implementation requirements</w:t>
            </w:r>
          </w:p>
        </w:tc>
      </w:tr>
      <w:tr w:rsidR="00AF706C" w:rsidRPr="009F5926" w14:paraId="14F6032D" w14:textId="77777777" w:rsidTr="00B132C5">
        <w:tc>
          <w:tcPr>
            <w:tcW w:w="2381" w:type="dxa"/>
          </w:tcPr>
          <w:p w14:paraId="4C2892D3"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Need to acquire goods, services or works</w:t>
            </w:r>
          </w:p>
        </w:tc>
        <w:tc>
          <w:tcPr>
            <w:tcW w:w="1984" w:type="dxa"/>
          </w:tcPr>
          <w:p w14:paraId="4B957AB3"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 specialist</w:t>
            </w:r>
          </w:p>
        </w:tc>
        <w:tc>
          <w:tcPr>
            <w:tcW w:w="6237" w:type="dxa"/>
          </w:tcPr>
          <w:p w14:paraId="4090FAE5"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475. A need arises to acquire goods, services or works under a framework agreement concluded by the PB.</w:t>
            </w:r>
          </w:p>
        </w:tc>
      </w:tr>
      <w:tr w:rsidR="00AF706C" w:rsidRPr="009F5926" w14:paraId="47880986" w14:textId="77777777" w:rsidTr="00B132C5">
        <w:tc>
          <w:tcPr>
            <w:tcW w:w="2381" w:type="dxa"/>
          </w:tcPr>
          <w:p w14:paraId="3CE4A2F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Perform a search in the framework agreements catalogue</w:t>
            </w:r>
          </w:p>
        </w:tc>
        <w:tc>
          <w:tcPr>
            <w:tcW w:w="1984" w:type="dxa"/>
          </w:tcPr>
          <w:p w14:paraId="2A4D0B31"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 specialist</w:t>
            </w:r>
          </w:p>
        </w:tc>
        <w:tc>
          <w:tcPr>
            <w:tcW w:w="6237" w:type="dxa"/>
          </w:tcPr>
          <w:p w14:paraId="68B31D62"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476. It must be possible to </w:t>
            </w:r>
            <w:proofErr w:type="gramStart"/>
            <w:r w:rsidRPr="009F5926">
              <w:rPr>
                <w:rFonts w:eastAsia="Arial" w:cs="Times New Roman"/>
                <w:sz w:val="24"/>
                <w:szCs w:val="24"/>
              </w:rPr>
              <w:t>search</w:t>
            </w:r>
            <w:proofErr w:type="gramEnd"/>
            <w:r w:rsidRPr="009F5926">
              <w:rPr>
                <w:rFonts w:eastAsia="Arial" w:cs="Times New Roman"/>
                <w:sz w:val="24"/>
                <w:szCs w:val="24"/>
              </w:rPr>
              <w:t xml:space="preserve"> framework agreements according to the following criteria:</w:t>
            </w:r>
          </w:p>
          <w:p w14:paraId="3A7B167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476.1. name of the goods, services or works, or part thereof;</w:t>
            </w:r>
          </w:p>
          <w:p w14:paraId="1F1A83B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476.2. CPV code;</w:t>
            </w:r>
          </w:p>
          <w:p w14:paraId="573CCAB1"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476.3. service category;</w:t>
            </w:r>
          </w:p>
          <w:p w14:paraId="5238CAC1"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476.4. supplier that signed the framework agreement;</w:t>
            </w:r>
          </w:p>
          <w:p w14:paraId="67C741E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476.5. contract title;</w:t>
            </w:r>
          </w:p>
          <w:p w14:paraId="6237209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476.6. procurement No.</w:t>
            </w:r>
          </w:p>
          <w:p w14:paraId="77E92D9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477. It must be possible to filter framework agreements according to the established criteria.</w:t>
            </w:r>
          </w:p>
        </w:tc>
      </w:tr>
      <w:tr w:rsidR="00AF706C" w:rsidRPr="009F5926" w14:paraId="5A631838" w14:textId="77777777" w:rsidTr="00B132C5">
        <w:tc>
          <w:tcPr>
            <w:tcW w:w="2381" w:type="dxa"/>
          </w:tcPr>
          <w:p w14:paraId="48E22EB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Select a framework agreement</w:t>
            </w:r>
          </w:p>
        </w:tc>
        <w:tc>
          <w:tcPr>
            <w:tcW w:w="1984" w:type="dxa"/>
          </w:tcPr>
          <w:p w14:paraId="28274F44"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 specialist</w:t>
            </w:r>
          </w:p>
        </w:tc>
        <w:tc>
          <w:tcPr>
            <w:tcW w:w="6237" w:type="dxa"/>
          </w:tcPr>
          <w:p w14:paraId="0718B84D"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478. A framework agreement is selected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which it is intended to conclude a specific contract and start the process of acquisition from the supplier.</w:t>
            </w:r>
          </w:p>
        </w:tc>
      </w:tr>
    </w:tbl>
    <w:p w14:paraId="26A509AA" w14:textId="77777777" w:rsidR="00AF706C" w:rsidRPr="0037199F" w:rsidRDefault="00AF706C" w:rsidP="0037199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7199F">
        <w:rPr>
          <w:rFonts w:ascii="Times New Roman" w:eastAsia="Times New Roman" w:hAnsi="Times New Roman" w:cs="Times New Roman"/>
          <w:color w:val="000000" w:themeColor="text1"/>
          <w:sz w:val="24"/>
          <w:szCs w:val="24"/>
          <w:lang w:val="lt-LT" w:eastAsia="lt-LT"/>
        </w:rPr>
        <w:t xml:space="preserve">47 </w:t>
      </w:r>
      <w:proofErr w:type="spellStart"/>
      <w:r w:rsidRPr="0037199F">
        <w:rPr>
          <w:rFonts w:ascii="Times New Roman" w:eastAsia="Times New Roman" w:hAnsi="Times New Roman" w:cs="Times New Roman"/>
          <w:color w:val="000000" w:themeColor="text1"/>
          <w:sz w:val="24"/>
          <w:szCs w:val="24"/>
          <w:lang w:val="lt-LT" w:eastAsia="lt-LT"/>
        </w:rPr>
        <w:t>Requirements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for</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implementation</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of</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process</w:t>
      </w:r>
      <w:proofErr w:type="spellEnd"/>
      <w:r w:rsidRPr="0037199F">
        <w:rPr>
          <w:rFonts w:ascii="Times New Roman" w:eastAsia="Times New Roman" w:hAnsi="Times New Roman" w:cs="Times New Roman"/>
          <w:color w:val="000000" w:themeColor="text1"/>
          <w:sz w:val="24"/>
          <w:szCs w:val="24"/>
          <w:lang w:val="lt-LT" w:eastAsia="lt-LT"/>
        </w:rPr>
        <w:t xml:space="preserve"> and </w:t>
      </w:r>
      <w:proofErr w:type="spellStart"/>
      <w:r w:rsidRPr="0037199F">
        <w:rPr>
          <w:rFonts w:ascii="Times New Roman" w:eastAsia="Times New Roman" w:hAnsi="Times New Roman" w:cs="Times New Roman"/>
          <w:color w:val="000000" w:themeColor="text1"/>
          <w:sz w:val="24"/>
          <w:szCs w:val="24"/>
          <w:lang w:val="lt-LT" w:eastAsia="lt-LT"/>
        </w:rPr>
        <w:t>functions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of</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reopening</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competition</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procedure</w:t>
      </w:r>
      <w:proofErr w:type="spellEnd"/>
    </w:p>
    <w:p w14:paraId="24709920" w14:textId="77777777" w:rsidR="00AF706C" w:rsidRPr="009F5926" w:rsidRDefault="00AF706C" w:rsidP="00E8394C">
      <w:pPr>
        <w:spacing w:after="0"/>
        <w:rPr>
          <w:rFonts w:cs="Times New Roman"/>
          <w:sz w:val="24"/>
          <w:szCs w:val="24"/>
        </w:rPr>
      </w:pPr>
      <w:r w:rsidRPr="009F5926">
        <w:rPr>
          <w:rFonts w:eastAsia="Arial" w:cs="Times New Roman"/>
          <w:sz w:val="24"/>
          <w:szCs w:val="24"/>
        </w:rPr>
        <w:t>479. The functionality of the process “Reopening competition procedure” must be implemented. The requirements for process implementation are provided below.</w:t>
      </w:r>
    </w:p>
    <w:p w14:paraId="3610E63E" w14:textId="77777777" w:rsidR="0037199F" w:rsidRDefault="0037199F" w:rsidP="00E8394C">
      <w:pPr>
        <w:spacing w:after="0"/>
        <w:rPr>
          <w:rFonts w:eastAsia="Arial" w:cs="Times New Roman"/>
          <w:sz w:val="24"/>
          <w:szCs w:val="24"/>
        </w:rPr>
      </w:pPr>
    </w:p>
    <w:p w14:paraId="0EAF165A" w14:textId="3D205BA1" w:rsidR="00AF706C" w:rsidRPr="009F5926" w:rsidRDefault="00AF706C"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23</w:t>
      </w:r>
      <w:r w:rsidRPr="009F5926">
        <w:rPr>
          <w:rFonts w:eastAsia="Arial" w:cs="Times New Roman"/>
          <w:sz w:val="24"/>
          <w:szCs w:val="24"/>
        </w:rPr>
        <w:t>. Requirements for the implementation of the process “Reopening competition procedure”</w:t>
      </w:r>
    </w:p>
    <w:tbl>
      <w:tblPr>
        <w:tblStyle w:val="Lentelstinklelis"/>
        <w:tblW w:w="10602" w:type="dxa"/>
        <w:tblLayout w:type="fixed"/>
        <w:tblLook w:val="04A0" w:firstRow="1" w:lastRow="0" w:firstColumn="1" w:lastColumn="0" w:noHBand="0" w:noVBand="1"/>
      </w:tblPr>
      <w:tblGrid>
        <w:gridCol w:w="2381"/>
        <w:gridCol w:w="1984"/>
        <w:gridCol w:w="6237"/>
      </w:tblGrid>
      <w:tr w:rsidR="00AF706C" w:rsidRPr="009F5926" w14:paraId="55764ADD" w14:textId="77777777" w:rsidTr="006A3191">
        <w:tc>
          <w:tcPr>
            <w:tcW w:w="2381" w:type="dxa"/>
            <w:shd w:val="clear" w:color="auto" w:fill="D9EAF7"/>
          </w:tcPr>
          <w:p w14:paraId="6DF9373C"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name</w:t>
            </w:r>
          </w:p>
        </w:tc>
        <w:tc>
          <w:tcPr>
            <w:tcW w:w="1984" w:type="dxa"/>
            <w:shd w:val="clear" w:color="auto" w:fill="D9EAF7"/>
          </w:tcPr>
          <w:p w14:paraId="0CC8F003"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Process participant</w:t>
            </w:r>
          </w:p>
        </w:tc>
        <w:tc>
          <w:tcPr>
            <w:tcW w:w="6237" w:type="dxa"/>
            <w:shd w:val="clear" w:color="auto" w:fill="D9EAF7"/>
          </w:tcPr>
          <w:p w14:paraId="13AC5645" w14:textId="77777777" w:rsidR="00AF706C" w:rsidRPr="009F5926" w:rsidRDefault="00AF706C" w:rsidP="00E8394C">
            <w:pPr>
              <w:spacing w:line="276" w:lineRule="auto"/>
              <w:rPr>
                <w:rFonts w:cs="Times New Roman"/>
                <w:sz w:val="24"/>
                <w:szCs w:val="24"/>
              </w:rPr>
            </w:pPr>
            <w:r w:rsidRPr="009F5926">
              <w:rPr>
                <w:rFonts w:eastAsia="Arial" w:cs="Times New Roman"/>
                <w:b/>
                <w:sz w:val="24"/>
                <w:szCs w:val="24"/>
              </w:rPr>
              <w:t>Implementation requirements</w:t>
            </w:r>
          </w:p>
        </w:tc>
      </w:tr>
      <w:tr w:rsidR="00AF706C" w:rsidRPr="009F5926" w14:paraId="296F89B2" w14:textId="77777777" w:rsidTr="006A3191">
        <w:tc>
          <w:tcPr>
            <w:tcW w:w="2381" w:type="dxa"/>
          </w:tcPr>
          <w:p w14:paraId="3622EA2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Need to carry out a reopening competition procedure</w:t>
            </w:r>
          </w:p>
        </w:tc>
        <w:tc>
          <w:tcPr>
            <w:tcW w:w="1984" w:type="dxa"/>
          </w:tcPr>
          <w:p w14:paraId="747DF39E"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 specialist</w:t>
            </w:r>
          </w:p>
        </w:tc>
        <w:tc>
          <w:tcPr>
            <w:tcW w:w="6237" w:type="dxa"/>
          </w:tcPr>
          <w:p w14:paraId="1EF7F49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480. The process starts when the User selects a framework agreement with several suppliers and there is a need to carry out a reopening competition procedure among several suppliers.</w:t>
            </w:r>
          </w:p>
        </w:tc>
      </w:tr>
      <w:tr w:rsidR="00AF706C" w:rsidRPr="009F5926" w14:paraId="01D756F3" w14:textId="77777777" w:rsidTr="006A3191">
        <w:tc>
          <w:tcPr>
            <w:tcW w:w="2381" w:type="dxa"/>
          </w:tcPr>
          <w:p w14:paraId="37022BA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Upload reopening competition procurement documents and tender </w:t>
            </w:r>
            <w:r w:rsidRPr="009F5926">
              <w:rPr>
                <w:rFonts w:eastAsia="Arial" w:cs="Times New Roman"/>
                <w:sz w:val="24"/>
                <w:szCs w:val="24"/>
              </w:rPr>
              <w:lastRenderedPageBreak/>
              <w:t>form(s)</w:t>
            </w:r>
          </w:p>
        </w:tc>
        <w:tc>
          <w:tcPr>
            <w:tcW w:w="1984" w:type="dxa"/>
          </w:tcPr>
          <w:p w14:paraId="6951BC7F"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lastRenderedPageBreak/>
              <w:t>PB specialist</w:t>
            </w:r>
          </w:p>
        </w:tc>
        <w:tc>
          <w:tcPr>
            <w:tcW w:w="6237" w:type="dxa"/>
          </w:tcPr>
          <w:p w14:paraId="7FB946A0"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481. It must be possible to upload reopening competition procurement documents and tender form(s).</w:t>
            </w:r>
          </w:p>
        </w:tc>
      </w:tr>
      <w:tr w:rsidR="00AF706C" w:rsidRPr="009F5926" w14:paraId="27E26C48" w14:textId="77777777" w:rsidTr="006A3191">
        <w:tc>
          <w:tcPr>
            <w:tcW w:w="2381" w:type="dxa"/>
          </w:tcPr>
          <w:p w14:paraId="3D2F4E44"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Send an invitation to suppliers to submit tenders</w:t>
            </w:r>
          </w:p>
        </w:tc>
        <w:tc>
          <w:tcPr>
            <w:tcW w:w="1984" w:type="dxa"/>
          </w:tcPr>
          <w:p w14:paraId="5ADA6411"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 specialist</w:t>
            </w:r>
          </w:p>
        </w:tc>
        <w:tc>
          <w:tcPr>
            <w:tcW w:w="6237" w:type="dxa"/>
          </w:tcPr>
          <w:p w14:paraId="073DB719"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 xml:space="preserve">482. It must be possible to select suppliers from the list provided (according to the </w:t>
            </w:r>
            <w:proofErr w:type="gramStart"/>
            <w:r w:rsidRPr="009F5926">
              <w:rPr>
                <w:rFonts w:eastAsia="Arial" w:cs="Times New Roman"/>
                <w:sz w:val="24"/>
                <w:szCs w:val="24"/>
              </w:rPr>
              <w:t>framework agreement</w:t>
            </w:r>
            <w:proofErr w:type="gramEnd"/>
            <w:r w:rsidRPr="009F5926">
              <w:rPr>
                <w:rFonts w:eastAsia="Arial" w:cs="Times New Roman"/>
                <w:sz w:val="24"/>
                <w:szCs w:val="24"/>
              </w:rPr>
              <w:t>).</w:t>
            </w:r>
          </w:p>
          <w:p w14:paraId="65A5E22B"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483. It must be possible to send an invitation to the selected suppliers.</w:t>
            </w:r>
          </w:p>
        </w:tc>
      </w:tr>
      <w:tr w:rsidR="00AF706C" w:rsidRPr="009F5926" w14:paraId="1BE82CB1" w14:textId="77777777" w:rsidTr="006A3191">
        <w:tc>
          <w:tcPr>
            <w:tcW w:w="2381" w:type="dxa"/>
          </w:tcPr>
          <w:p w14:paraId="3460C5C5" w14:textId="77777777" w:rsidR="00AF706C" w:rsidRPr="009F5926" w:rsidRDefault="00AF706C" w:rsidP="00E8394C">
            <w:pPr>
              <w:spacing w:line="276" w:lineRule="auto"/>
              <w:rPr>
                <w:rFonts w:cs="Times New Roman"/>
                <w:sz w:val="24"/>
                <w:szCs w:val="24"/>
              </w:rPr>
            </w:pPr>
            <w:proofErr w:type="gramStart"/>
            <w:r w:rsidRPr="009F5926">
              <w:rPr>
                <w:rFonts w:eastAsia="Arial" w:cs="Times New Roman"/>
                <w:sz w:val="24"/>
                <w:szCs w:val="24"/>
              </w:rPr>
              <w:t>Submit</w:t>
            </w:r>
            <w:proofErr w:type="gramEnd"/>
            <w:r w:rsidRPr="009F5926">
              <w:rPr>
                <w:rFonts w:eastAsia="Arial" w:cs="Times New Roman"/>
                <w:sz w:val="24"/>
                <w:szCs w:val="24"/>
              </w:rPr>
              <w:t xml:space="preserve"> a tender</w:t>
            </w:r>
          </w:p>
        </w:tc>
        <w:tc>
          <w:tcPr>
            <w:tcW w:w="1984" w:type="dxa"/>
          </w:tcPr>
          <w:p w14:paraId="7F8FF892"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Tender submitter</w:t>
            </w:r>
          </w:p>
        </w:tc>
        <w:tc>
          <w:tcPr>
            <w:tcW w:w="6237" w:type="dxa"/>
          </w:tcPr>
          <w:p w14:paraId="513FE95B"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484. The user of the invited supplier must have the possibility to submit a tender by the established deadline.</w:t>
            </w:r>
          </w:p>
        </w:tc>
      </w:tr>
      <w:tr w:rsidR="00AF706C" w:rsidRPr="009F5926" w14:paraId="48B4AA9B" w14:textId="77777777" w:rsidTr="006A3191">
        <w:tc>
          <w:tcPr>
            <w:tcW w:w="2381" w:type="dxa"/>
          </w:tcPr>
          <w:p w14:paraId="3507339B"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Evaluate suppliers’ tenders</w:t>
            </w:r>
          </w:p>
        </w:tc>
        <w:tc>
          <w:tcPr>
            <w:tcW w:w="1984" w:type="dxa"/>
          </w:tcPr>
          <w:p w14:paraId="705388B6"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PB specialist</w:t>
            </w:r>
          </w:p>
        </w:tc>
        <w:tc>
          <w:tcPr>
            <w:tcW w:w="6237" w:type="dxa"/>
          </w:tcPr>
          <w:p w14:paraId="4FB0B24A" w14:textId="77777777" w:rsidR="00AF706C" w:rsidRPr="009F5926" w:rsidRDefault="00AF706C" w:rsidP="00E8394C">
            <w:pPr>
              <w:spacing w:line="276" w:lineRule="auto"/>
              <w:rPr>
                <w:rFonts w:cs="Times New Roman"/>
                <w:sz w:val="24"/>
                <w:szCs w:val="24"/>
              </w:rPr>
            </w:pPr>
            <w:r w:rsidRPr="009F5926">
              <w:rPr>
                <w:rFonts w:eastAsia="Arial" w:cs="Times New Roman"/>
                <w:sz w:val="24"/>
                <w:szCs w:val="24"/>
              </w:rPr>
              <w:t>485. Carry out the process “Evaluate suppliers’ tenders”.</w:t>
            </w:r>
          </w:p>
        </w:tc>
      </w:tr>
    </w:tbl>
    <w:p w14:paraId="640AF963" w14:textId="77777777" w:rsidR="006A3191" w:rsidRPr="0037199F" w:rsidRDefault="006A3191" w:rsidP="0037199F">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37199F">
        <w:rPr>
          <w:rFonts w:ascii="Times New Roman" w:eastAsia="Times New Roman" w:hAnsi="Times New Roman" w:cs="Times New Roman"/>
          <w:color w:val="000000" w:themeColor="text1"/>
          <w:sz w:val="24"/>
          <w:szCs w:val="24"/>
          <w:lang w:val="lt-LT" w:eastAsia="lt-LT"/>
        </w:rPr>
        <w:t xml:space="preserve">48 </w:t>
      </w:r>
      <w:proofErr w:type="spellStart"/>
      <w:r w:rsidRPr="0037199F">
        <w:rPr>
          <w:rFonts w:ascii="Times New Roman" w:eastAsia="Times New Roman" w:hAnsi="Times New Roman" w:cs="Times New Roman"/>
          <w:color w:val="000000" w:themeColor="text1"/>
          <w:sz w:val="24"/>
          <w:szCs w:val="24"/>
          <w:lang w:val="lt-LT" w:eastAsia="lt-LT"/>
        </w:rPr>
        <w:t>Requirements</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for</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the</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Search</w:t>
      </w:r>
      <w:proofErr w:type="spellEnd"/>
      <w:r w:rsidRPr="0037199F">
        <w:rPr>
          <w:rFonts w:ascii="Times New Roman" w:eastAsia="Times New Roman" w:hAnsi="Times New Roman" w:cs="Times New Roman"/>
          <w:color w:val="000000" w:themeColor="text1"/>
          <w:sz w:val="24"/>
          <w:szCs w:val="24"/>
          <w:lang w:val="lt-LT" w:eastAsia="lt-LT"/>
        </w:rPr>
        <w:t xml:space="preserve"> </w:t>
      </w:r>
      <w:proofErr w:type="spellStart"/>
      <w:r w:rsidRPr="0037199F">
        <w:rPr>
          <w:rFonts w:ascii="Times New Roman" w:eastAsia="Times New Roman" w:hAnsi="Times New Roman" w:cs="Times New Roman"/>
          <w:color w:val="000000" w:themeColor="text1"/>
          <w:sz w:val="24"/>
          <w:szCs w:val="24"/>
          <w:lang w:val="lt-LT" w:eastAsia="lt-LT"/>
        </w:rPr>
        <w:t>Subsystem</w:t>
      </w:r>
      <w:proofErr w:type="spellEnd"/>
    </w:p>
    <w:p w14:paraId="140E269B"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486. The Search Subsystem must be developed and implemented to allow </w:t>
      </w:r>
      <w:proofErr w:type="spellStart"/>
      <w:r w:rsidRPr="009F5926">
        <w:rPr>
          <w:rFonts w:eastAsia="Arial" w:cs="Times New Roman"/>
          <w:sz w:val="24"/>
          <w:szCs w:val="24"/>
        </w:rPr>
        <w:t>unauthorised</w:t>
      </w:r>
      <w:proofErr w:type="spellEnd"/>
      <w:r w:rsidRPr="009F5926">
        <w:rPr>
          <w:rFonts w:eastAsia="Arial" w:cs="Times New Roman"/>
          <w:sz w:val="24"/>
          <w:szCs w:val="24"/>
        </w:rPr>
        <w:t xml:space="preserve"> and </w:t>
      </w:r>
      <w:proofErr w:type="spellStart"/>
      <w:r w:rsidRPr="009F5926">
        <w:rPr>
          <w:rFonts w:eastAsia="Arial" w:cs="Times New Roman"/>
          <w:sz w:val="24"/>
          <w:szCs w:val="24"/>
        </w:rPr>
        <w:t>authorised</w:t>
      </w:r>
      <w:proofErr w:type="spellEnd"/>
      <w:r w:rsidRPr="009F5926">
        <w:rPr>
          <w:rFonts w:eastAsia="Arial" w:cs="Times New Roman"/>
          <w:sz w:val="24"/>
          <w:szCs w:val="24"/>
        </w:rPr>
        <w:t xml:space="preserve"> users of the external portal to perform searches and </w:t>
      </w:r>
      <w:proofErr w:type="gramStart"/>
      <w:r w:rsidRPr="009F5926">
        <w:rPr>
          <w:rFonts w:eastAsia="Arial" w:cs="Times New Roman"/>
          <w:sz w:val="24"/>
          <w:szCs w:val="24"/>
        </w:rPr>
        <w:t>view</w:t>
      </w:r>
      <w:proofErr w:type="gramEnd"/>
      <w:r w:rsidRPr="009F5926">
        <w:rPr>
          <w:rFonts w:eastAsia="Arial" w:cs="Times New Roman"/>
          <w:sz w:val="24"/>
          <w:szCs w:val="24"/>
        </w:rPr>
        <w:t xml:space="preserve"> results.</w:t>
      </w:r>
    </w:p>
    <w:p w14:paraId="7DEBC167" w14:textId="77777777" w:rsidR="006A3191" w:rsidRPr="009F5926" w:rsidRDefault="006A3191" w:rsidP="00E8394C">
      <w:pPr>
        <w:spacing w:after="0"/>
        <w:rPr>
          <w:rFonts w:cs="Times New Roman"/>
          <w:sz w:val="24"/>
          <w:szCs w:val="24"/>
        </w:rPr>
      </w:pPr>
      <w:r w:rsidRPr="009F5926">
        <w:rPr>
          <w:rFonts w:eastAsia="Arial" w:cs="Times New Roman"/>
          <w:sz w:val="24"/>
          <w:szCs w:val="24"/>
        </w:rPr>
        <w:t>487. Search functionality must be created that would provide the possibility to perform the following types of searches:</w:t>
      </w:r>
    </w:p>
    <w:p w14:paraId="586775FE" w14:textId="77777777" w:rsidR="006A3191" w:rsidRPr="009F5926" w:rsidRDefault="006A3191" w:rsidP="00E8394C">
      <w:pPr>
        <w:spacing w:after="0"/>
        <w:rPr>
          <w:rFonts w:cs="Times New Roman"/>
          <w:sz w:val="24"/>
          <w:szCs w:val="24"/>
        </w:rPr>
      </w:pPr>
      <w:r w:rsidRPr="009F5926">
        <w:rPr>
          <w:rFonts w:eastAsia="Arial" w:cs="Times New Roman"/>
          <w:sz w:val="24"/>
          <w:szCs w:val="24"/>
        </w:rPr>
        <w:t>487.1. to perform a search, on a single-search-box principle, in notice metadata. The results must be displayed as a list.</w:t>
      </w:r>
    </w:p>
    <w:p w14:paraId="14266891"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487.2. Search by the field of the services / object being procured (by CPV name) - the user must have the possibility, after selecting one or more fields (e.g. consultancy services, advertising creation and production, advertising placement) and indicating the data sample (dates </w:t>
      </w:r>
      <w:proofErr w:type="gramStart"/>
      <w:r w:rsidRPr="009F5926">
        <w:rPr>
          <w:rFonts w:eastAsia="Arial" w:cs="Times New Roman"/>
          <w:sz w:val="24"/>
          <w:szCs w:val="24"/>
        </w:rPr>
        <w:t>from-to</w:t>
      </w:r>
      <w:proofErr w:type="gramEnd"/>
      <w:r w:rsidRPr="009F5926">
        <w:rPr>
          <w:rFonts w:eastAsia="Arial" w:cs="Times New Roman"/>
          <w:sz w:val="24"/>
          <w:szCs w:val="24"/>
        </w:rPr>
        <w:t>), to view the list of search results.</w:t>
      </w:r>
    </w:p>
    <w:p w14:paraId="20864D9B" w14:textId="77777777" w:rsidR="006A3191" w:rsidRPr="009F5926" w:rsidRDefault="006A3191" w:rsidP="00E8394C">
      <w:pPr>
        <w:spacing w:after="0"/>
        <w:rPr>
          <w:rFonts w:cs="Times New Roman"/>
          <w:sz w:val="24"/>
          <w:szCs w:val="24"/>
        </w:rPr>
      </w:pPr>
      <w:r w:rsidRPr="009F5926">
        <w:rPr>
          <w:rFonts w:eastAsia="Arial" w:cs="Times New Roman"/>
          <w:sz w:val="24"/>
          <w:szCs w:val="24"/>
        </w:rPr>
        <w:t>487.3. Detailed search functionality must be created both in notices and in procurement summaries, and it must be possible to search by different metadata by selecting from a list of values or by entering a search fragment, respectively.</w:t>
      </w:r>
    </w:p>
    <w:p w14:paraId="5B5BFF5C" w14:textId="77777777" w:rsidR="006A3191" w:rsidRPr="009F5926" w:rsidRDefault="006A3191" w:rsidP="00E8394C">
      <w:pPr>
        <w:spacing w:after="0"/>
        <w:rPr>
          <w:rFonts w:cs="Times New Roman"/>
          <w:sz w:val="24"/>
          <w:szCs w:val="24"/>
        </w:rPr>
      </w:pPr>
      <w:r w:rsidRPr="009F5926">
        <w:rPr>
          <w:rFonts w:eastAsia="Arial" w:cs="Times New Roman"/>
          <w:sz w:val="24"/>
          <w:szCs w:val="24"/>
        </w:rPr>
        <w:t>487.4. In the detailed search window, quick-search categories must be created according to predefined search objects (e.g. notice search, search in procurement summaries, and other quick-search categories). At least the following detailed search fields must be implemented:</w:t>
      </w:r>
    </w:p>
    <w:p w14:paraId="73605445" w14:textId="77777777" w:rsidR="006A3191" w:rsidRPr="009F5926" w:rsidRDefault="006A3191" w:rsidP="00E8394C">
      <w:pPr>
        <w:spacing w:after="0"/>
        <w:rPr>
          <w:rFonts w:cs="Times New Roman"/>
          <w:sz w:val="24"/>
          <w:szCs w:val="24"/>
        </w:rPr>
      </w:pPr>
      <w:r w:rsidRPr="009F5926">
        <w:rPr>
          <w:rFonts w:eastAsia="Arial" w:cs="Times New Roman"/>
          <w:sz w:val="24"/>
          <w:szCs w:val="24"/>
        </w:rPr>
        <w:t>487.5. Period;</w:t>
      </w:r>
    </w:p>
    <w:p w14:paraId="518DD1D4" w14:textId="77777777" w:rsidR="006A3191" w:rsidRPr="009F5926" w:rsidRDefault="006A3191" w:rsidP="00E8394C">
      <w:pPr>
        <w:spacing w:after="0"/>
        <w:rPr>
          <w:rFonts w:cs="Times New Roman"/>
          <w:sz w:val="24"/>
          <w:szCs w:val="24"/>
        </w:rPr>
      </w:pPr>
      <w:r w:rsidRPr="009F5926">
        <w:rPr>
          <w:rFonts w:eastAsia="Arial" w:cs="Times New Roman"/>
          <w:sz w:val="24"/>
          <w:szCs w:val="24"/>
        </w:rPr>
        <w:t>487.6. Field (by CPV name);</w:t>
      </w:r>
    </w:p>
    <w:p w14:paraId="48B7881C" w14:textId="77777777" w:rsidR="006A3191" w:rsidRPr="009F5926" w:rsidRDefault="006A3191" w:rsidP="00E8394C">
      <w:pPr>
        <w:spacing w:after="0"/>
        <w:rPr>
          <w:rFonts w:cs="Times New Roman"/>
          <w:sz w:val="24"/>
          <w:szCs w:val="24"/>
        </w:rPr>
      </w:pPr>
      <w:r w:rsidRPr="009F5926">
        <w:rPr>
          <w:rFonts w:eastAsia="Arial" w:cs="Times New Roman"/>
          <w:sz w:val="24"/>
          <w:szCs w:val="24"/>
        </w:rPr>
        <w:t>487.7. CPV code;</w:t>
      </w:r>
    </w:p>
    <w:p w14:paraId="43ED68B2" w14:textId="77777777" w:rsidR="006A3191" w:rsidRPr="009F5926" w:rsidRDefault="006A3191" w:rsidP="00E8394C">
      <w:pPr>
        <w:spacing w:after="0"/>
        <w:rPr>
          <w:rFonts w:cs="Times New Roman"/>
          <w:sz w:val="24"/>
          <w:szCs w:val="24"/>
        </w:rPr>
      </w:pPr>
      <w:r w:rsidRPr="009F5926">
        <w:rPr>
          <w:rFonts w:eastAsia="Arial" w:cs="Times New Roman"/>
          <w:sz w:val="24"/>
          <w:szCs w:val="24"/>
        </w:rPr>
        <w:t>487.8. Text fragment;</w:t>
      </w:r>
    </w:p>
    <w:p w14:paraId="05D65C4B" w14:textId="77777777" w:rsidR="006A3191" w:rsidRPr="009F5926" w:rsidRDefault="006A3191" w:rsidP="00E8394C">
      <w:pPr>
        <w:spacing w:after="0"/>
        <w:rPr>
          <w:rFonts w:cs="Times New Roman"/>
          <w:sz w:val="24"/>
          <w:szCs w:val="24"/>
        </w:rPr>
      </w:pPr>
      <w:r w:rsidRPr="009F5926">
        <w:rPr>
          <w:rFonts w:eastAsia="Arial" w:cs="Times New Roman"/>
          <w:sz w:val="24"/>
          <w:szCs w:val="24"/>
        </w:rPr>
        <w:t>487.9. Location (country, county) - by the place of performance of the contract;</w:t>
      </w:r>
    </w:p>
    <w:p w14:paraId="0B9F64BE" w14:textId="77777777" w:rsidR="006A3191" w:rsidRPr="009F5926" w:rsidRDefault="006A3191" w:rsidP="00E8394C">
      <w:pPr>
        <w:spacing w:after="0"/>
        <w:rPr>
          <w:rFonts w:cs="Times New Roman"/>
          <w:sz w:val="24"/>
          <w:szCs w:val="24"/>
        </w:rPr>
      </w:pPr>
      <w:r w:rsidRPr="009F5926">
        <w:rPr>
          <w:rFonts w:eastAsia="Arial" w:cs="Times New Roman"/>
          <w:sz w:val="24"/>
          <w:szCs w:val="24"/>
        </w:rPr>
        <w:t>487.10. PB - by selecting from a list or entering a fragment of the name.</w:t>
      </w:r>
    </w:p>
    <w:p w14:paraId="7CE8890A" w14:textId="77777777" w:rsidR="006A3191" w:rsidRPr="009F5926" w:rsidRDefault="006A3191" w:rsidP="00E8394C">
      <w:pPr>
        <w:spacing w:after="0"/>
        <w:rPr>
          <w:rFonts w:cs="Times New Roman"/>
          <w:sz w:val="24"/>
          <w:szCs w:val="24"/>
        </w:rPr>
      </w:pPr>
      <w:r w:rsidRPr="009F5926">
        <w:rPr>
          <w:rFonts w:eastAsia="Arial" w:cs="Times New Roman"/>
          <w:sz w:val="24"/>
          <w:szCs w:val="24"/>
        </w:rPr>
        <w:t>487.11. Procurement No.</w:t>
      </w:r>
    </w:p>
    <w:p w14:paraId="7FDE316D" w14:textId="77777777" w:rsidR="006A3191" w:rsidRPr="009F5926" w:rsidRDefault="006A3191" w:rsidP="00E8394C">
      <w:pPr>
        <w:spacing w:after="0"/>
        <w:rPr>
          <w:rFonts w:cs="Times New Roman"/>
          <w:sz w:val="24"/>
          <w:szCs w:val="24"/>
        </w:rPr>
      </w:pPr>
      <w:r w:rsidRPr="009F5926">
        <w:rPr>
          <w:rFonts w:eastAsia="Arial" w:cs="Times New Roman"/>
          <w:sz w:val="24"/>
          <w:szCs w:val="24"/>
        </w:rPr>
        <w:t>488. After the User has performed a search, it must be possible to view the search results in a list and, where necessary</w:t>
      </w:r>
      <w:proofErr w:type="gramStart"/>
      <w:r w:rsidRPr="009F5926">
        <w:rPr>
          <w:rFonts w:eastAsia="Arial" w:cs="Times New Roman"/>
          <w:sz w:val="24"/>
          <w:szCs w:val="24"/>
        </w:rPr>
        <w:t>, to</w:t>
      </w:r>
      <w:proofErr w:type="gramEnd"/>
      <w:r w:rsidRPr="009F5926">
        <w:rPr>
          <w:rFonts w:eastAsia="Arial" w:cs="Times New Roman"/>
          <w:sz w:val="24"/>
          <w:szCs w:val="24"/>
        </w:rPr>
        <w:t xml:space="preserve"> filter (narrow down) the search results according to agreed filter criteria. The filter criteria must always be visible to the user in the search results window in an agreed position of the window. It must be possible to export the search results in the specified </w:t>
      </w:r>
      <w:proofErr w:type="gramStart"/>
      <w:r w:rsidRPr="009F5926">
        <w:rPr>
          <w:rFonts w:eastAsia="Arial" w:cs="Times New Roman"/>
          <w:sz w:val="24"/>
          <w:szCs w:val="24"/>
        </w:rPr>
        <w:t>formats (.</w:t>
      </w:r>
      <w:proofErr w:type="gramEnd"/>
      <w:r w:rsidRPr="009F5926">
        <w:rPr>
          <w:rFonts w:eastAsia="Arial" w:cs="Times New Roman"/>
          <w:sz w:val="24"/>
          <w:szCs w:val="24"/>
        </w:rPr>
        <w:t xml:space="preserve">docx, </w:t>
      </w:r>
      <w:proofErr w:type="spellStart"/>
      <w:r w:rsidRPr="009F5926">
        <w:rPr>
          <w:rFonts w:eastAsia="Arial" w:cs="Times New Roman"/>
          <w:sz w:val="24"/>
          <w:szCs w:val="24"/>
        </w:rPr>
        <w:t>xls</w:t>
      </w:r>
      <w:proofErr w:type="spellEnd"/>
      <w:r w:rsidRPr="009F5926">
        <w:rPr>
          <w:rFonts w:eastAsia="Arial" w:cs="Times New Roman"/>
          <w:sz w:val="24"/>
          <w:szCs w:val="24"/>
        </w:rPr>
        <w:t>).</w:t>
      </w:r>
    </w:p>
    <w:p w14:paraId="0A1B18EA" w14:textId="77777777" w:rsidR="006A3191" w:rsidRPr="000724F1" w:rsidRDefault="006A3191" w:rsidP="000724F1">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0724F1">
        <w:rPr>
          <w:rFonts w:ascii="Times New Roman" w:eastAsia="Times New Roman" w:hAnsi="Times New Roman" w:cs="Times New Roman"/>
          <w:color w:val="000000" w:themeColor="text1"/>
          <w:sz w:val="24"/>
          <w:szCs w:val="24"/>
          <w:lang w:val="lt-LT" w:eastAsia="lt-LT"/>
        </w:rPr>
        <w:lastRenderedPageBreak/>
        <w:t xml:space="preserve">49 </w:t>
      </w:r>
      <w:proofErr w:type="spellStart"/>
      <w:r w:rsidRPr="000724F1">
        <w:rPr>
          <w:rFonts w:ascii="Times New Roman" w:eastAsia="Times New Roman" w:hAnsi="Times New Roman" w:cs="Times New Roman"/>
          <w:color w:val="000000" w:themeColor="text1"/>
          <w:sz w:val="24"/>
          <w:szCs w:val="24"/>
          <w:lang w:val="lt-LT" w:eastAsia="lt-LT"/>
        </w:rPr>
        <w:t>Requirements</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for</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the</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Public</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Information</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Subsystem</w:t>
      </w:r>
      <w:proofErr w:type="spellEnd"/>
    </w:p>
    <w:p w14:paraId="4C97754A" w14:textId="61C2E3A6" w:rsidR="006A3191" w:rsidRPr="009F5926" w:rsidRDefault="006A3191" w:rsidP="00E8394C">
      <w:pPr>
        <w:spacing w:after="0"/>
        <w:rPr>
          <w:rFonts w:cs="Times New Roman"/>
          <w:sz w:val="24"/>
          <w:szCs w:val="24"/>
        </w:rPr>
      </w:pPr>
      <w:r w:rsidRPr="009F5926">
        <w:rPr>
          <w:rFonts w:eastAsia="Arial" w:cs="Times New Roman"/>
          <w:sz w:val="24"/>
          <w:szCs w:val="24"/>
        </w:rPr>
        <w:t xml:space="preserve">489. Functionality must be implemented for the management of </w:t>
      </w:r>
      <w:r w:rsidR="00A40A33">
        <w:rPr>
          <w:rFonts w:eastAsia="Arial" w:cs="Times New Roman"/>
          <w:sz w:val="24"/>
          <w:szCs w:val="24"/>
        </w:rPr>
        <w:t>CPP IS</w:t>
      </w:r>
      <w:r w:rsidRPr="009F5926">
        <w:rPr>
          <w:rFonts w:eastAsia="Arial" w:cs="Times New Roman"/>
          <w:sz w:val="24"/>
          <w:szCs w:val="24"/>
        </w:rPr>
        <w:t xml:space="preserve"> data publication processes, i.e. the VPT system administrator must be able to manage the fields of information to be published for their display and/or publication by CMS tools.</w:t>
      </w:r>
    </w:p>
    <w:p w14:paraId="697B7F22" w14:textId="77777777" w:rsidR="006A3191" w:rsidRPr="009F5926" w:rsidRDefault="006A3191" w:rsidP="00E8394C">
      <w:pPr>
        <w:spacing w:after="0"/>
        <w:rPr>
          <w:rFonts w:cs="Times New Roman"/>
          <w:sz w:val="24"/>
          <w:szCs w:val="24"/>
        </w:rPr>
      </w:pPr>
      <w:r w:rsidRPr="009F5926">
        <w:rPr>
          <w:rFonts w:eastAsia="Arial" w:cs="Times New Roman"/>
          <w:sz w:val="24"/>
          <w:szCs w:val="24"/>
        </w:rPr>
        <w:t>490. Published data must be displayed in the Public Information Subsystem according to the field of the object, e.g. (procurement notices, completed procurements, procurement summaries, etc.).</w:t>
      </w:r>
    </w:p>
    <w:p w14:paraId="41C920BB" w14:textId="1C6730DD" w:rsidR="006A3191" w:rsidRPr="009F5926" w:rsidRDefault="006A3191" w:rsidP="00E8394C">
      <w:pPr>
        <w:spacing w:after="0"/>
        <w:rPr>
          <w:rFonts w:cs="Times New Roman"/>
          <w:sz w:val="24"/>
          <w:szCs w:val="24"/>
        </w:rPr>
      </w:pPr>
      <w:r w:rsidRPr="009F5926">
        <w:rPr>
          <w:rFonts w:eastAsia="Arial" w:cs="Times New Roman"/>
          <w:sz w:val="24"/>
          <w:szCs w:val="24"/>
        </w:rPr>
        <w:t>491. The subsystem must ensure automatic publication of data on the “</w:t>
      </w:r>
      <w:r w:rsidR="00A40A33">
        <w:rPr>
          <w:rFonts w:eastAsia="Arial" w:cs="Times New Roman"/>
          <w:sz w:val="24"/>
          <w:szCs w:val="24"/>
        </w:rPr>
        <w:t>CPP IS</w:t>
      </w:r>
      <w:r w:rsidRPr="009F5926">
        <w:rPr>
          <w:rFonts w:eastAsia="Arial" w:cs="Times New Roman"/>
          <w:sz w:val="24"/>
          <w:szCs w:val="24"/>
        </w:rPr>
        <w:t xml:space="preserve">” portal and by other established data transmission methods and formats, including API integrations and XML-format data exchange. A section must be created in the Public Information Subsystem where open-data integration interfaces (APIs) created in the </w:t>
      </w:r>
      <w:r w:rsidR="00A40A33">
        <w:rPr>
          <w:rFonts w:eastAsia="Arial" w:cs="Times New Roman"/>
          <w:sz w:val="24"/>
          <w:szCs w:val="24"/>
        </w:rPr>
        <w:t>CPP IS</w:t>
      </w:r>
      <w:r w:rsidRPr="009F5926">
        <w:rPr>
          <w:rFonts w:eastAsia="Arial" w:cs="Times New Roman"/>
          <w:sz w:val="24"/>
          <w:szCs w:val="24"/>
        </w:rPr>
        <w:t xml:space="preserve"> integration subsystems would be published and accessible, together with their descriptions and user instructions (open-data files). The API list, grouping by fields and their visual presentation must be agreed with the Contracting Authority. The Implementer must also implement the requirements specified in the Specification for the search of open-data files.</w:t>
      </w:r>
    </w:p>
    <w:p w14:paraId="5BF9768E" w14:textId="77777777" w:rsidR="006A3191" w:rsidRPr="009F5926" w:rsidRDefault="006A3191" w:rsidP="00E8394C">
      <w:pPr>
        <w:spacing w:after="0"/>
        <w:rPr>
          <w:rFonts w:cs="Times New Roman"/>
          <w:sz w:val="24"/>
          <w:szCs w:val="24"/>
        </w:rPr>
      </w:pPr>
      <w:r w:rsidRPr="009F5926">
        <w:rPr>
          <w:rFonts w:eastAsia="Arial" w:cs="Times New Roman"/>
          <w:sz w:val="24"/>
          <w:szCs w:val="24"/>
        </w:rPr>
        <w:t>492. It must be possible to publish news on the External Portal. Publication must operate according to the following principles:</w:t>
      </w:r>
    </w:p>
    <w:p w14:paraId="0C461083" w14:textId="177F9704" w:rsidR="006A3191" w:rsidRPr="009F5926" w:rsidRDefault="006A3191" w:rsidP="00E8394C">
      <w:pPr>
        <w:spacing w:after="0"/>
        <w:rPr>
          <w:rFonts w:cs="Times New Roman"/>
          <w:sz w:val="24"/>
          <w:szCs w:val="24"/>
        </w:rPr>
      </w:pPr>
      <w:r w:rsidRPr="009F5926">
        <w:rPr>
          <w:rFonts w:eastAsia="Arial" w:cs="Times New Roman"/>
          <w:sz w:val="24"/>
          <w:szCs w:val="24"/>
        </w:rPr>
        <w:t>492.1. News must be published on the relevant page of the “</w:t>
      </w:r>
      <w:r w:rsidR="00A40A33">
        <w:rPr>
          <w:rFonts w:eastAsia="Arial" w:cs="Times New Roman"/>
          <w:sz w:val="24"/>
          <w:szCs w:val="24"/>
        </w:rPr>
        <w:t>CPP IS</w:t>
      </w:r>
      <w:r w:rsidRPr="009F5926">
        <w:rPr>
          <w:rFonts w:eastAsia="Arial" w:cs="Times New Roman"/>
          <w:sz w:val="24"/>
          <w:szCs w:val="24"/>
        </w:rPr>
        <w:t>” portal.</w:t>
      </w:r>
    </w:p>
    <w:p w14:paraId="76F42CC8" w14:textId="77777777" w:rsidR="006A3191" w:rsidRPr="009F5926" w:rsidRDefault="006A3191" w:rsidP="00E8394C">
      <w:pPr>
        <w:spacing w:after="0"/>
        <w:rPr>
          <w:rFonts w:cs="Times New Roman"/>
          <w:sz w:val="24"/>
          <w:szCs w:val="24"/>
        </w:rPr>
      </w:pPr>
      <w:r w:rsidRPr="009F5926">
        <w:rPr>
          <w:rFonts w:eastAsia="Arial" w:cs="Times New Roman"/>
          <w:sz w:val="24"/>
          <w:szCs w:val="24"/>
        </w:rPr>
        <w:t>492.2. Only news items with the status “Published” must be published.</w:t>
      </w:r>
    </w:p>
    <w:p w14:paraId="1066E188"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492.3. It must be possible to specify </w:t>
      </w:r>
      <w:proofErr w:type="gramStart"/>
      <w:r w:rsidRPr="009F5926">
        <w:rPr>
          <w:rFonts w:eastAsia="Arial" w:cs="Times New Roman"/>
          <w:sz w:val="24"/>
          <w:szCs w:val="24"/>
        </w:rPr>
        <w:t>the publication</w:t>
      </w:r>
      <w:proofErr w:type="gramEnd"/>
      <w:r w:rsidRPr="009F5926">
        <w:rPr>
          <w:rFonts w:eastAsia="Arial" w:cs="Times New Roman"/>
          <w:sz w:val="24"/>
          <w:szCs w:val="24"/>
        </w:rPr>
        <w:t xml:space="preserve"> date of a news item (date and time), upon the arrival of which the news item must be automatically published on the External Portal.</w:t>
      </w:r>
    </w:p>
    <w:p w14:paraId="55E6CF09" w14:textId="77777777" w:rsidR="006A3191" w:rsidRPr="009F5926" w:rsidRDefault="006A3191" w:rsidP="00E8394C">
      <w:pPr>
        <w:spacing w:after="0"/>
        <w:rPr>
          <w:rFonts w:cs="Times New Roman"/>
          <w:sz w:val="24"/>
          <w:szCs w:val="24"/>
        </w:rPr>
      </w:pPr>
      <w:r w:rsidRPr="009F5926">
        <w:rPr>
          <w:rFonts w:eastAsia="Arial" w:cs="Times New Roman"/>
          <w:sz w:val="24"/>
          <w:szCs w:val="24"/>
        </w:rPr>
        <w:t>492.4. It must be possible to republish corrected news items.</w:t>
      </w:r>
    </w:p>
    <w:p w14:paraId="12A161B1" w14:textId="77777777" w:rsidR="006A3191" w:rsidRPr="009F5926" w:rsidRDefault="006A3191" w:rsidP="00E8394C">
      <w:pPr>
        <w:spacing w:after="0"/>
        <w:rPr>
          <w:rFonts w:cs="Times New Roman"/>
          <w:sz w:val="24"/>
          <w:szCs w:val="24"/>
        </w:rPr>
      </w:pPr>
      <w:r w:rsidRPr="009F5926">
        <w:rPr>
          <w:rFonts w:eastAsia="Arial" w:cs="Times New Roman"/>
          <w:sz w:val="24"/>
          <w:szCs w:val="24"/>
        </w:rPr>
        <w:t>493. Functionality must be created allowing news items to be edited:</w:t>
      </w:r>
    </w:p>
    <w:p w14:paraId="542D7979" w14:textId="77777777" w:rsidR="006A3191" w:rsidRPr="009F5926" w:rsidRDefault="006A3191" w:rsidP="00E8394C">
      <w:pPr>
        <w:spacing w:after="0"/>
        <w:rPr>
          <w:rFonts w:cs="Times New Roman"/>
          <w:sz w:val="24"/>
          <w:szCs w:val="24"/>
        </w:rPr>
      </w:pPr>
      <w:r w:rsidRPr="009F5926">
        <w:rPr>
          <w:rFonts w:eastAsia="Arial" w:cs="Times New Roman"/>
          <w:sz w:val="24"/>
          <w:szCs w:val="24"/>
        </w:rPr>
        <w:t>493.1. It must be possible to edit news items that are not published on the External Portal. If a news item is published on the External Portal, it must be possible to change the status of the news item to “Unpublished” and then edit the attributes of the news item.</w:t>
      </w:r>
    </w:p>
    <w:p w14:paraId="6F99FD4E" w14:textId="77777777" w:rsidR="006A3191" w:rsidRPr="009F5926" w:rsidRDefault="006A3191" w:rsidP="00E8394C">
      <w:pPr>
        <w:spacing w:after="0"/>
        <w:rPr>
          <w:rFonts w:cs="Times New Roman"/>
          <w:sz w:val="24"/>
          <w:szCs w:val="24"/>
        </w:rPr>
      </w:pPr>
      <w:r w:rsidRPr="009F5926">
        <w:rPr>
          <w:rFonts w:eastAsia="Arial" w:cs="Times New Roman"/>
          <w:sz w:val="24"/>
          <w:szCs w:val="24"/>
        </w:rPr>
        <w:t>493.2. It must not be possible to edit the author of the news item.</w:t>
      </w:r>
    </w:p>
    <w:p w14:paraId="01979E30" w14:textId="77777777" w:rsidR="006A3191" w:rsidRPr="009F5926" w:rsidRDefault="006A3191" w:rsidP="00E8394C">
      <w:pPr>
        <w:spacing w:after="0"/>
        <w:rPr>
          <w:rFonts w:cs="Times New Roman"/>
          <w:sz w:val="24"/>
          <w:szCs w:val="24"/>
        </w:rPr>
      </w:pPr>
      <w:r w:rsidRPr="009F5926">
        <w:rPr>
          <w:rFonts w:eastAsia="Arial" w:cs="Times New Roman"/>
          <w:sz w:val="24"/>
          <w:szCs w:val="24"/>
        </w:rPr>
        <w:t>494. The user must be able to search the news list according to criteria agreed with the Contracting Authority during the analysis and design stages.</w:t>
      </w:r>
    </w:p>
    <w:p w14:paraId="309C4CDD"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495. It must be possible to view the list of created news </w:t>
      </w:r>
      <w:proofErr w:type="gramStart"/>
      <w:r w:rsidRPr="009F5926">
        <w:rPr>
          <w:rFonts w:eastAsia="Arial" w:cs="Times New Roman"/>
          <w:sz w:val="24"/>
          <w:szCs w:val="24"/>
        </w:rPr>
        <w:t>items</w:t>
      </w:r>
      <w:proofErr w:type="gramEnd"/>
      <w:r w:rsidRPr="009F5926">
        <w:rPr>
          <w:rFonts w:eastAsia="Arial" w:cs="Times New Roman"/>
          <w:sz w:val="24"/>
          <w:szCs w:val="24"/>
        </w:rPr>
        <w:t xml:space="preserve">. A created news </w:t>
      </w:r>
      <w:proofErr w:type="gramStart"/>
      <w:r w:rsidRPr="009F5926">
        <w:rPr>
          <w:rFonts w:eastAsia="Arial" w:cs="Times New Roman"/>
          <w:sz w:val="24"/>
          <w:szCs w:val="24"/>
        </w:rPr>
        <w:t>item</w:t>
      </w:r>
      <w:proofErr w:type="gramEnd"/>
      <w:r w:rsidRPr="009F5926">
        <w:rPr>
          <w:rFonts w:eastAsia="Arial" w:cs="Times New Roman"/>
          <w:sz w:val="24"/>
          <w:szCs w:val="24"/>
        </w:rPr>
        <w:t xml:space="preserve"> must be saved in the news list. The news list must contain:</w:t>
      </w:r>
    </w:p>
    <w:p w14:paraId="773D8151" w14:textId="77777777" w:rsidR="006A3191" w:rsidRPr="009F5926" w:rsidRDefault="006A3191" w:rsidP="00E8394C">
      <w:pPr>
        <w:spacing w:after="0"/>
        <w:rPr>
          <w:rFonts w:cs="Times New Roman"/>
          <w:sz w:val="24"/>
          <w:szCs w:val="24"/>
        </w:rPr>
      </w:pPr>
      <w:r w:rsidRPr="009F5926">
        <w:rPr>
          <w:rFonts w:eastAsia="Arial" w:cs="Times New Roman"/>
          <w:sz w:val="24"/>
          <w:szCs w:val="24"/>
        </w:rPr>
        <w:t>495.1. title of the news item.</w:t>
      </w:r>
    </w:p>
    <w:p w14:paraId="0D96ED43" w14:textId="77777777" w:rsidR="006A3191" w:rsidRPr="009F5926" w:rsidRDefault="006A3191" w:rsidP="00E8394C">
      <w:pPr>
        <w:spacing w:after="0"/>
        <w:rPr>
          <w:rFonts w:cs="Times New Roman"/>
          <w:sz w:val="24"/>
          <w:szCs w:val="24"/>
        </w:rPr>
      </w:pPr>
      <w:r w:rsidRPr="009F5926">
        <w:rPr>
          <w:rFonts w:eastAsia="Arial" w:cs="Times New Roman"/>
          <w:sz w:val="24"/>
          <w:szCs w:val="24"/>
        </w:rPr>
        <w:t>495.2. publication date of the news item.</w:t>
      </w:r>
    </w:p>
    <w:p w14:paraId="7218E3B3" w14:textId="77777777" w:rsidR="006A3191" w:rsidRPr="009F5926" w:rsidRDefault="006A3191" w:rsidP="00E8394C">
      <w:pPr>
        <w:spacing w:after="0"/>
        <w:rPr>
          <w:rFonts w:cs="Times New Roman"/>
          <w:sz w:val="24"/>
          <w:szCs w:val="24"/>
        </w:rPr>
      </w:pPr>
      <w:r w:rsidRPr="009F5926">
        <w:rPr>
          <w:rFonts w:eastAsia="Arial" w:cs="Times New Roman"/>
          <w:sz w:val="24"/>
          <w:szCs w:val="24"/>
        </w:rPr>
        <w:t>495.3. author of the news item.</w:t>
      </w:r>
    </w:p>
    <w:p w14:paraId="3FE44B5B" w14:textId="77777777" w:rsidR="006A3191" w:rsidRPr="009F5926" w:rsidRDefault="006A3191" w:rsidP="00E8394C">
      <w:pPr>
        <w:spacing w:after="0"/>
        <w:rPr>
          <w:rFonts w:cs="Times New Roman"/>
          <w:sz w:val="24"/>
          <w:szCs w:val="24"/>
        </w:rPr>
      </w:pPr>
      <w:r w:rsidRPr="009F5926">
        <w:rPr>
          <w:rFonts w:eastAsia="Arial" w:cs="Times New Roman"/>
          <w:sz w:val="24"/>
          <w:szCs w:val="24"/>
        </w:rPr>
        <w:t>495.4. status of the news item.</w:t>
      </w:r>
    </w:p>
    <w:p w14:paraId="342BA951" w14:textId="77777777" w:rsidR="006A3191" w:rsidRPr="009F5926" w:rsidRDefault="006A3191" w:rsidP="00E8394C">
      <w:pPr>
        <w:spacing w:after="0"/>
        <w:rPr>
          <w:rFonts w:cs="Times New Roman"/>
          <w:sz w:val="24"/>
          <w:szCs w:val="24"/>
        </w:rPr>
      </w:pPr>
      <w:r w:rsidRPr="009F5926">
        <w:rPr>
          <w:rFonts w:eastAsia="Arial" w:cs="Times New Roman"/>
          <w:sz w:val="24"/>
          <w:szCs w:val="24"/>
        </w:rPr>
        <w:t>495.5. other data fields agreed with the Contracting Authority during the analysis and design stages.</w:t>
      </w:r>
    </w:p>
    <w:p w14:paraId="0A0B584E" w14:textId="77777777" w:rsidR="006A3191" w:rsidRPr="009F5926" w:rsidRDefault="006A3191" w:rsidP="00E8394C">
      <w:pPr>
        <w:spacing w:after="0"/>
        <w:rPr>
          <w:rFonts w:cs="Times New Roman"/>
          <w:sz w:val="24"/>
          <w:szCs w:val="24"/>
        </w:rPr>
      </w:pPr>
      <w:r w:rsidRPr="009F5926">
        <w:rPr>
          <w:rFonts w:eastAsia="Arial" w:cs="Times New Roman"/>
          <w:sz w:val="24"/>
          <w:szCs w:val="24"/>
        </w:rPr>
        <w:t>496. It must be possible to paginate the news list presented on the External Portal.</w:t>
      </w:r>
    </w:p>
    <w:p w14:paraId="70474D93" w14:textId="77777777" w:rsidR="006A3191" w:rsidRPr="009F5926" w:rsidRDefault="006A3191" w:rsidP="00E8394C">
      <w:pPr>
        <w:spacing w:after="0"/>
        <w:rPr>
          <w:rFonts w:cs="Times New Roman"/>
          <w:sz w:val="24"/>
          <w:szCs w:val="24"/>
        </w:rPr>
      </w:pPr>
      <w:r w:rsidRPr="009F5926">
        <w:rPr>
          <w:rFonts w:eastAsia="Arial" w:cs="Times New Roman"/>
          <w:sz w:val="24"/>
          <w:szCs w:val="24"/>
        </w:rPr>
        <w:t>497. After a news item is selected on the External Portal, the content of the news item must be opened.</w:t>
      </w:r>
    </w:p>
    <w:p w14:paraId="7A77E4CE" w14:textId="77777777" w:rsidR="006A3191" w:rsidRPr="009F5926" w:rsidRDefault="006A3191" w:rsidP="00E8394C">
      <w:pPr>
        <w:spacing w:after="0"/>
        <w:rPr>
          <w:rFonts w:cs="Times New Roman"/>
          <w:sz w:val="24"/>
          <w:szCs w:val="24"/>
        </w:rPr>
      </w:pPr>
      <w:r w:rsidRPr="009F5926">
        <w:rPr>
          <w:rFonts w:eastAsia="Arial" w:cs="Times New Roman"/>
          <w:sz w:val="24"/>
          <w:szCs w:val="24"/>
        </w:rPr>
        <w:t>498. An open-data file viewing and search module must be created, in which data received from the internal portal must be displayed and the information must be grouped according to the relevant fields and groups (the criteria for fields and groups and the method of display must be agreed with the CA).</w:t>
      </w:r>
    </w:p>
    <w:p w14:paraId="64919BF5" w14:textId="3B035872" w:rsidR="006A3191" w:rsidRPr="009F5926" w:rsidRDefault="006A3191" w:rsidP="00E8394C">
      <w:pPr>
        <w:spacing w:after="0"/>
        <w:rPr>
          <w:rFonts w:cs="Times New Roman"/>
          <w:sz w:val="24"/>
          <w:szCs w:val="24"/>
        </w:rPr>
      </w:pPr>
      <w:r w:rsidRPr="009F5926">
        <w:rPr>
          <w:rFonts w:eastAsia="Arial" w:cs="Times New Roman"/>
          <w:sz w:val="24"/>
          <w:szCs w:val="24"/>
        </w:rPr>
        <w:t xml:space="preserve">499. Viewing and searching </w:t>
      </w:r>
      <w:proofErr w:type="gramStart"/>
      <w:r w:rsidRPr="009F5926">
        <w:rPr>
          <w:rFonts w:eastAsia="Arial" w:cs="Times New Roman"/>
          <w:sz w:val="24"/>
          <w:szCs w:val="24"/>
        </w:rPr>
        <w:t>of</w:t>
      </w:r>
      <w:proofErr w:type="gramEnd"/>
      <w:r w:rsidRPr="009F5926">
        <w:rPr>
          <w:rFonts w:eastAsia="Arial" w:cs="Times New Roman"/>
          <w:sz w:val="24"/>
          <w:szCs w:val="24"/>
        </w:rPr>
        <w:t xml:space="preserve"> data files may be performed by both </w:t>
      </w:r>
      <w:proofErr w:type="spellStart"/>
      <w:r w:rsidRPr="009F5926">
        <w:rPr>
          <w:rFonts w:eastAsia="Arial" w:cs="Times New Roman"/>
          <w:sz w:val="24"/>
          <w:szCs w:val="24"/>
        </w:rPr>
        <w:t>authorised</w:t>
      </w:r>
      <w:proofErr w:type="spellEnd"/>
      <w:r w:rsidRPr="009F5926">
        <w:rPr>
          <w:rFonts w:eastAsia="Arial" w:cs="Times New Roman"/>
          <w:sz w:val="24"/>
          <w:szCs w:val="24"/>
        </w:rPr>
        <w:t xml:space="preserve"> and </w:t>
      </w:r>
      <w:proofErr w:type="spellStart"/>
      <w:r w:rsidRPr="009F5926">
        <w:rPr>
          <w:rFonts w:eastAsia="Arial" w:cs="Times New Roman"/>
          <w:sz w:val="24"/>
          <w:szCs w:val="24"/>
        </w:rPr>
        <w:t>unauthorised</w:t>
      </w:r>
      <w:proofErr w:type="spellEnd"/>
      <w:r w:rsidRPr="009F5926">
        <w:rPr>
          <w:rFonts w:eastAsia="Arial" w:cs="Times New Roman"/>
          <w:sz w:val="24"/>
          <w:szCs w:val="24"/>
        </w:rPr>
        <w:t xml:space="preserve"> users of the </w:t>
      </w:r>
      <w:r w:rsidR="00A40A33">
        <w:rPr>
          <w:rFonts w:eastAsia="Arial" w:cs="Times New Roman"/>
          <w:sz w:val="24"/>
          <w:szCs w:val="24"/>
        </w:rPr>
        <w:t>CPP IS</w:t>
      </w:r>
      <w:r w:rsidRPr="009F5926">
        <w:rPr>
          <w:rFonts w:eastAsia="Arial" w:cs="Times New Roman"/>
          <w:sz w:val="24"/>
          <w:szCs w:val="24"/>
        </w:rPr>
        <w:t xml:space="preserve"> portal.</w:t>
      </w:r>
    </w:p>
    <w:p w14:paraId="41190036" w14:textId="77777777" w:rsidR="006A3191" w:rsidRPr="009F5926" w:rsidRDefault="006A3191" w:rsidP="00E8394C">
      <w:pPr>
        <w:spacing w:after="0"/>
        <w:rPr>
          <w:rFonts w:cs="Times New Roman"/>
          <w:sz w:val="24"/>
          <w:szCs w:val="24"/>
        </w:rPr>
      </w:pPr>
      <w:r w:rsidRPr="009F5926">
        <w:rPr>
          <w:rFonts w:eastAsia="Arial" w:cs="Times New Roman"/>
          <w:sz w:val="24"/>
          <w:szCs w:val="24"/>
        </w:rPr>
        <w:t>500. The user must be able to view the selected data file.</w:t>
      </w:r>
    </w:p>
    <w:p w14:paraId="7729FB45" w14:textId="77777777" w:rsidR="006A3191" w:rsidRPr="009F5926" w:rsidRDefault="006A3191" w:rsidP="00E8394C">
      <w:pPr>
        <w:spacing w:after="0"/>
        <w:rPr>
          <w:rFonts w:cs="Times New Roman"/>
          <w:sz w:val="24"/>
          <w:szCs w:val="24"/>
        </w:rPr>
      </w:pPr>
      <w:r w:rsidRPr="009F5926">
        <w:rPr>
          <w:rFonts w:eastAsia="Arial" w:cs="Times New Roman"/>
          <w:sz w:val="24"/>
          <w:szCs w:val="24"/>
        </w:rPr>
        <w:lastRenderedPageBreak/>
        <w:t xml:space="preserve">501. The user must have the possibility to </w:t>
      </w:r>
      <w:proofErr w:type="gramStart"/>
      <w:r w:rsidRPr="009F5926">
        <w:rPr>
          <w:rFonts w:eastAsia="Arial" w:cs="Times New Roman"/>
          <w:sz w:val="24"/>
          <w:szCs w:val="24"/>
        </w:rPr>
        <w:t>perform</w:t>
      </w:r>
      <w:proofErr w:type="gramEnd"/>
      <w:r w:rsidRPr="009F5926">
        <w:rPr>
          <w:rFonts w:eastAsia="Arial" w:cs="Times New Roman"/>
          <w:sz w:val="24"/>
          <w:szCs w:val="24"/>
        </w:rPr>
        <w:t xml:space="preserve"> a general search of data </w:t>
      </w:r>
      <w:proofErr w:type="gramStart"/>
      <w:r w:rsidRPr="009F5926">
        <w:rPr>
          <w:rFonts w:eastAsia="Arial" w:cs="Times New Roman"/>
          <w:sz w:val="24"/>
          <w:szCs w:val="24"/>
        </w:rPr>
        <w:t>files</w:t>
      </w:r>
      <w:proofErr w:type="gramEnd"/>
      <w:r w:rsidRPr="009F5926">
        <w:rPr>
          <w:rFonts w:eastAsia="Arial" w:cs="Times New Roman"/>
          <w:sz w:val="24"/>
          <w:szCs w:val="24"/>
        </w:rPr>
        <w:t xml:space="preserve"> and the system must display the list of results.</w:t>
      </w:r>
    </w:p>
    <w:p w14:paraId="2099763C" w14:textId="77777777" w:rsidR="006A3191" w:rsidRPr="009F5926" w:rsidRDefault="006A3191" w:rsidP="00E8394C">
      <w:pPr>
        <w:spacing w:after="0"/>
        <w:rPr>
          <w:rFonts w:cs="Times New Roman"/>
          <w:sz w:val="24"/>
          <w:szCs w:val="24"/>
        </w:rPr>
      </w:pPr>
      <w:r w:rsidRPr="009F5926">
        <w:rPr>
          <w:rFonts w:eastAsia="Arial" w:cs="Times New Roman"/>
          <w:sz w:val="24"/>
          <w:szCs w:val="24"/>
        </w:rPr>
        <w:t>502. The user must be given the possibility, after opening a specific file, to search its values (e.g. after opening a list of topics, to search for a specific value in the provided file/list).</w:t>
      </w:r>
    </w:p>
    <w:p w14:paraId="3A59B27D" w14:textId="77777777" w:rsidR="006A3191" w:rsidRPr="009F5926" w:rsidRDefault="006A3191" w:rsidP="00E8394C">
      <w:pPr>
        <w:spacing w:after="0"/>
        <w:rPr>
          <w:rFonts w:cs="Times New Roman"/>
          <w:sz w:val="24"/>
          <w:szCs w:val="24"/>
        </w:rPr>
      </w:pPr>
      <w:r w:rsidRPr="009F5926">
        <w:rPr>
          <w:rFonts w:eastAsia="Arial" w:cs="Times New Roman"/>
          <w:sz w:val="24"/>
          <w:szCs w:val="24"/>
        </w:rPr>
        <w:t>503. The Public Information Subsystem must have the following general functions:</w:t>
      </w:r>
    </w:p>
    <w:p w14:paraId="1E214552" w14:textId="77777777" w:rsidR="006A3191" w:rsidRPr="009F5926" w:rsidRDefault="006A3191" w:rsidP="00E8394C">
      <w:pPr>
        <w:spacing w:after="0"/>
        <w:rPr>
          <w:rFonts w:cs="Times New Roman"/>
          <w:sz w:val="24"/>
          <w:szCs w:val="24"/>
        </w:rPr>
      </w:pPr>
      <w:r w:rsidRPr="009F5926">
        <w:rPr>
          <w:rFonts w:eastAsia="Arial" w:cs="Times New Roman"/>
          <w:sz w:val="24"/>
          <w:szCs w:val="24"/>
        </w:rPr>
        <w:t>503.1. It must be possible to create a page structure of unlimited depth.</w:t>
      </w:r>
    </w:p>
    <w:p w14:paraId="7D6D2171" w14:textId="5D3C0C72" w:rsidR="006A3191" w:rsidRPr="009F5926" w:rsidRDefault="006A3191" w:rsidP="00E8394C">
      <w:pPr>
        <w:spacing w:after="0"/>
        <w:rPr>
          <w:rFonts w:cs="Times New Roman"/>
          <w:sz w:val="24"/>
          <w:szCs w:val="24"/>
        </w:rPr>
      </w:pPr>
      <w:r w:rsidRPr="009F5926">
        <w:rPr>
          <w:rFonts w:eastAsia="Arial" w:cs="Times New Roman"/>
          <w:sz w:val="24"/>
          <w:szCs w:val="24"/>
        </w:rPr>
        <w:t xml:space="preserve">503.2. It must be possible to manage (enter, update, delete) the content of the </w:t>
      </w:r>
      <w:r w:rsidR="00A40A33">
        <w:rPr>
          <w:rFonts w:eastAsia="Arial" w:cs="Times New Roman"/>
          <w:sz w:val="24"/>
          <w:szCs w:val="24"/>
        </w:rPr>
        <w:t>CPP IS</w:t>
      </w:r>
      <w:r w:rsidRPr="009F5926">
        <w:rPr>
          <w:rFonts w:eastAsia="Arial" w:cs="Times New Roman"/>
          <w:sz w:val="24"/>
          <w:szCs w:val="24"/>
        </w:rPr>
        <w:t xml:space="preserve"> portal without knowledge of HTML or an equivalent language (except for components agreed with the Contracting Authority).</w:t>
      </w:r>
    </w:p>
    <w:p w14:paraId="5EA8F744"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504. The Public Information Subsystem must have a tool for editing and previewing text styles (CSS), with text management possibilities (edit, delete, create new styles, change font, size, </w:t>
      </w:r>
      <w:proofErr w:type="spellStart"/>
      <w:r w:rsidRPr="009F5926">
        <w:rPr>
          <w:rFonts w:eastAsia="Arial" w:cs="Times New Roman"/>
          <w:sz w:val="24"/>
          <w:szCs w:val="24"/>
        </w:rPr>
        <w:t>colour</w:t>
      </w:r>
      <w:proofErr w:type="spellEnd"/>
      <w:r w:rsidRPr="009F5926">
        <w:rPr>
          <w:rFonts w:eastAsia="Arial" w:cs="Times New Roman"/>
          <w:sz w:val="24"/>
          <w:szCs w:val="24"/>
        </w:rPr>
        <w:t>, weight, alignment, transformation).</w:t>
      </w:r>
    </w:p>
    <w:p w14:paraId="1322D86D" w14:textId="77777777" w:rsidR="006A3191" w:rsidRPr="009F5926" w:rsidRDefault="006A3191" w:rsidP="00E8394C">
      <w:pPr>
        <w:spacing w:after="0"/>
        <w:rPr>
          <w:rFonts w:cs="Times New Roman"/>
          <w:sz w:val="24"/>
          <w:szCs w:val="24"/>
        </w:rPr>
      </w:pPr>
      <w:r w:rsidRPr="009F5926">
        <w:rPr>
          <w:rFonts w:eastAsia="Arial" w:cs="Times New Roman"/>
          <w:sz w:val="24"/>
          <w:szCs w:val="24"/>
        </w:rPr>
        <w:t>505. Requirements for the text editor of the Public Information Subsystem:</w:t>
      </w:r>
    </w:p>
    <w:p w14:paraId="3AD59694" w14:textId="77777777" w:rsidR="006A3191" w:rsidRPr="009F5926" w:rsidRDefault="006A3191" w:rsidP="00E8394C">
      <w:pPr>
        <w:spacing w:after="0"/>
        <w:rPr>
          <w:rFonts w:cs="Times New Roman"/>
          <w:sz w:val="24"/>
          <w:szCs w:val="24"/>
        </w:rPr>
      </w:pPr>
      <w:r w:rsidRPr="009F5926">
        <w:rPr>
          <w:rFonts w:eastAsia="Arial" w:cs="Times New Roman"/>
          <w:sz w:val="24"/>
          <w:szCs w:val="24"/>
        </w:rPr>
        <w:t>505.1. The editing environment must be close to the environment of Microsoft Word or other equivalent programs.</w:t>
      </w:r>
    </w:p>
    <w:p w14:paraId="2EFE8276" w14:textId="77777777" w:rsidR="006A3191" w:rsidRPr="009F5926" w:rsidRDefault="006A3191" w:rsidP="00E8394C">
      <w:pPr>
        <w:spacing w:after="0"/>
        <w:rPr>
          <w:rFonts w:cs="Times New Roman"/>
          <w:sz w:val="24"/>
          <w:szCs w:val="24"/>
        </w:rPr>
      </w:pPr>
      <w:r w:rsidRPr="009F5926">
        <w:rPr>
          <w:rFonts w:eastAsia="Arial" w:cs="Times New Roman"/>
          <w:sz w:val="24"/>
          <w:szCs w:val="24"/>
        </w:rPr>
        <w:t>505.2. Information must be easily transferable (including by using the standard operating-system copy and paste functions) from Microsoft Word, Microsoft Excel, OpenOffice and other equivalent programs. When information is transferred, the formatting of the transferred text must be retained.</w:t>
      </w:r>
    </w:p>
    <w:p w14:paraId="74DFA269"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505.3. Standard text formatting functions must be available (alignment, management of the font, its style, size, </w:t>
      </w:r>
      <w:proofErr w:type="spellStart"/>
      <w:r w:rsidRPr="009F5926">
        <w:rPr>
          <w:rFonts w:eastAsia="Arial" w:cs="Times New Roman"/>
          <w:sz w:val="24"/>
          <w:szCs w:val="24"/>
        </w:rPr>
        <w:t>colour</w:t>
      </w:r>
      <w:proofErr w:type="spellEnd"/>
      <w:r w:rsidRPr="009F5926">
        <w:rPr>
          <w:rFonts w:eastAsia="Arial" w:cs="Times New Roman"/>
          <w:sz w:val="24"/>
          <w:szCs w:val="24"/>
        </w:rPr>
        <w:t xml:space="preserve"> and other parameters).</w:t>
      </w:r>
    </w:p>
    <w:p w14:paraId="4266832A" w14:textId="77777777" w:rsidR="006A3191" w:rsidRPr="009F5926" w:rsidRDefault="006A3191" w:rsidP="00E8394C">
      <w:pPr>
        <w:spacing w:after="0"/>
        <w:rPr>
          <w:rFonts w:cs="Times New Roman"/>
          <w:sz w:val="24"/>
          <w:szCs w:val="24"/>
        </w:rPr>
      </w:pPr>
      <w:r w:rsidRPr="009F5926">
        <w:rPr>
          <w:rFonts w:eastAsia="Arial" w:cs="Times New Roman"/>
          <w:sz w:val="24"/>
          <w:szCs w:val="24"/>
        </w:rPr>
        <w:t>505.4. It must be possible to upload images, audio and video files.</w:t>
      </w:r>
    </w:p>
    <w:p w14:paraId="71C2C72F" w14:textId="77777777" w:rsidR="006A3191" w:rsidRPr="009F5926" w:rsidRDefault="006A3191" w:rsidP="00E8394C">
      <w:pPr>
        <w:spacing w:after="0"/>
        <w:rPr>
          <w:rFonts w:cs="Times New Roman"/>
          <w:sz w:val="24"/>
          <w:szCs w:val="24"/>
        </w:rPr>
      </w:pPr>
      <w:r w:rsidRPr="009F5926">
        <w:rPr>
          <w:rFonts w:eastAsia="Arial" w:cs="Times New Roman"/>
          <w:sz w:val="24"/>
          <w:szCs w:val="24"/>
        </w:rPr>
        <w:t>505.5. It must be possible to format an uploaded image.</w:t>
      </w:r>
    </w:p>
    <w:p w14:paraId="5860499D" w14:textId="77777777" w:rsidR="006A3191" w:rsidRPr="009F5926" w:rsidRDefault="006A3191" w:rsidP="00E8394C">
      <w:pPr>
        <w:spacing w:after="0"/>
        <w:rPr>
          <w:rFonts w:cs="Times New Roman"/>
          <w:sz w:val="24"/>
          <w:szCs w:val="24"/>
        </w:rPr>
      </w:pPr>
      <w:r w:rsidRPr="009F5926">
        <w:rPr>
          <w:rFonts w:eastAsia="Arial" w:cs="Times New Roman"/>
          <w:sz w:val="24"/>
          <w:szCs w:val="24"/>
        </w:rPr>
        <w:t>505.6. It must be possible to directly edit the HTML code itself in the editor.</w:t>
      </w:r>
    </w:p>
    <w:p w14:paraId="00F4E97A" w14:textId="77777777" w:rsidR="006A3191" w:rsidRPr="009F5926" w:rsidRDefault="006A3191" w:rsidP="00E8394C">
      <w:pPr>
        <w:spacing w:after="0"/>
        <w:rPr>
          <w:rFonts w:cs="Times New Roman"/>
          <w:sz w:val="24"/>
          <w:szCs w:val="24"/>
        </w:rPr>
      </w:pPr>
      <w:r w:rsidRPr="009F5926">
        <w:rPr>
          <w:rFonts w:eastAsia="Arial" w:cs="Times New Roman"/>
          <w:sz w:val="24"/>
          <w:szCs w:val="24"/>
        </w:rPr>
        <w:t>505.7. The editor must automatically check spelling in the selected language and underline words that do not comply with spelling rules.</w:t>
      </w:r>
    </w:p>
    <w:p w14:paraId="4EAD8DD7" w14:textId="77777777" w:rsidR="006A3191" w:rsidRPr="009F5926" w:rsidRDefault="006A3191" w:rsidP="00E8394C">
      <w:pPr>
        <w:spacing w:after="0"/>
        <w:rPr>
          <w:rFonts w:cs="Times New Roman"/>
          <w:sz w:val="24"/>
          <w:szCs w:val="24"/>
        </w:rPr>
      </w:pPr>
      <w:r w:rsidRPr="009F5926">
        <w:rPr>
          <w:rFonts w:eastAsia="Arial" w:cs="Times New Roman"/>
          <w:sz w:val="24"/>
          <w:szCs w:val="24"/>
        </w:rPr>
        <w:t>505.8. The editor must support Lithuanian characters (quotation marks, dashes, etc.) and their proper display.</w:t>
      </w:r>
    </w:p>
    <w:p w14:paraId="73274480" w14:textId="77777777" w:rsidR="006A3191" w:rsidRPr="009F5926" w:rsidRDefault="006A3191" w:rsidP="00E8394C">
      <w:pPr>
        <w:spacing w:after="0"/>
        <w:rPr>
          <w:rFonts w:cs="Times New Roman"/>
          <w:sz w:val="24"/>
          <w:szCs w:val="24"/>
        </w:rPr>
      </w:pPr>
      <w:r w:rsidRPr="009F5926">
        <w:rPr>
          <w:rFonts w:eastAsia="Arial" w:cs="Times New Roman"/>
          <w:sz w:val="24"/>
          <w:szCs w:val="24"/>
        </w:rPr>
        <w:t>505.9. It must be possible to create various links (to another page, document, another website, e-mail address).</w:t>
      </w:r>
    </w:p>
    <w:p w14:paraId="447BCE2C" w14:textId="77777777" w:rsidR="006A3191" w:rsidRPr="009F5926" w:rsidRDefault="006A3191" w:rsidP="00E8394C">
      <w:pPr>
        <w:spacing w:after="0"/>
        <w:rPr>
          <w:rFonts w:cs="Times New Roman"/>
          <w:sz w:val="24"/>
          <w:szCs w:val="24"/>
        </w:rPr>
      </w:pPr>
      <w:r w:rsidRPr="009F5926">
        <w:rPr>
          <w:rFonts w:eastAsia="Arial" w:cs="Times New Roman"/>
          <w:sz w:val="24"/>
          <w:szCs w:val="24"/>
        </w:rPr>
        <w:t>506. The Public Information Subsystem must support multilingualism.</w:t>
      </w:r>
    </w:p>
    <w:p w14:paraId="5CA14892" w14:textId="77777777" w:rsidR="006A3191" w:rsidRPr="009F5926" w:rsidRDefault="006A3191" w:rsidP="00E8394C">
      <w:pPr>
        <w:spacing w:after="0"/>
        <w:rPr>
          <w:rFonts w:cs="Times New Roman"/>
          <w:sz w:val="24"/>
          <w:szCs w:val="24"/>
        </w:rPr>
      </w:pPr>
      <w:r w:rsidRPr="009F5926">
        <w:rPr>
          <w:rFonts w:eastAsia="Arial" w:cs="Times New Roman"/>
          <w:sz w:val="24"/>
          <w:szCs w:val="24"/>
        </w:rPr>
        <w:t>507. In the lists administered by the Public Information Subsystem (news, etc.), it must be possible to export data. The export functionality must be agreed with the Contracting Authority during performance of the Contract.</w:t>
      </w:r>
    </w:p>
    <w:p w14:paraId="3269FA08" w14:textId="77777777" w:rsidR="006A3191" w:rsidRPr="009F5926" w:rsidRDefault="006A3191" w:rsidP="00E8394C">
      <w:pPr>
        <w:spacing w:after="0"/>
        <w:rPr>
          <w:rFonts w:cs="Times New Roman"/>
          <w:sz w:val="24"/>
          <w:szCs w:val="24"/>
        </w:rPr>
      </w:pPr>
      <w:r w:rsidRPr="009F5926">
        <w:rPr>
          <w:rFonts w:eastAsia="Arial" w:cs="Times New Roman"/>
          <w:sz w:val="24"/>
          <w:szCs w:val="24"/>
        </w:rPr>
        <w:t>508. In the lists administered by the Public Information Subsystem (news, etc.), it must be possible to sort records by all attributes.</w:t>
      </w:r>
    </w:p>
    <w:p w14:paraId="26A9DB73" w14:textId="77777777" w:rsidR="006A3191" w:rsidRPr="009F5926" w:rsidRDefault="006A3191" w:rsidP="00E8394C">
      <w:pPr>
        <w:spacing w:after="0"/>
        <w:rPr>
          <w:rFonts w:cs="Times New Roman"/>
          <w:sz w:val="24"/>
          <w:szCs w:val="24"/>
        </w:rPr>
      </w:pPr>
      <w:r w:rsidRPr="009F5926">
        <w:rPr>
          <w:rFonts w:eastAsia="Arial" w:cs="Times New Roman"/>
          <w:sz w:val="24"/>
          <w:szCs w:val="24"/>
        </w:rPr>
        <w:t>509. The number of records (news items, etc.) created by means of the Public Information Subsystem must not be limited, i.e. it must be possible to create an unlimited number of records.</w:t>
      </w:r>
    </w:p>
    <w:p w14:paraId="5D549CBF" w14:textId="77777777" w:rsidR="006A3191" w:rsidRPr="009F5926" w:rsidRDefault="006A3191" w:rsidP="00E8394C">
      <w:pPr>
        <w:spacing w:after="0"/>
        <w:rPr>
          <w:rFonts w:cs="Times New Roman"/>
          <w:sz w:val="24"/>
          <w:szCs w:val="24"/>
        </w:rPr>
      </w:pPr>
      <w:r w:rsidRPr="009F5926">
        <w:rPr>
          <w:rFonts w:eastAsia="Arial" w:cs="Times New Roman"/>
          <w:sz w:val="24"/>
          <w:szCs w:val="24"/>
        </w:rPr>
        <w:t>510. The Public Information Subsystem must be easily extensible, i.e. it must be possible to install an unlimited number of plugins.</w:t>
      </w:r>
    </w:p>
    <w:p w14:paraId="120E40A7" w14:textId="77777777" w:rsidR="006A3191" w:rsidRPr="009F5926" w:rsidRDefault="006A3191" w:rsidP="00E8394C">
      <w:pPr>
        <w:spacing w:after="0"/>
        <w:rPr>
          <w:rFonts w:cs="Times New Roman"/>
          <w:sz w:val="24"/>
          <w:szCs w:val="24"/>
        </w:rPr>
      </w:pPr>
      <w:r w:rsidRPr="009F5926">
        <w:rPr>
          <w:rFonts w:eastAsia="Arial" w:cs="Times New Roman"/>
          <w:sz w:val="24"/>
          <w:szCs w:val="24"/>
        </w:rPr>
        <w:t>511. It must be allowed, by means of the Public Information Subsystem, to upload files and publish them on the portal.</w:t>
      </w:r>
    </w:p>
    <w:p w14:paraId="47D30469"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512. An administration module must be created, intended for CMS users to manage classifiers, classifier values, system parameters, the </w:t>
      </w:r>
      <w:proofErr w:type="gramStart"/>
      <w:r w:rsidRPr="009F5926">
        <w:rPr>
          <w:rFonts w:eastAsia="Arial" w:cs="Times New Roman"/>
          <w:sz w:val="24"/>
          <w:szCs w:val="24"/>
        </w:rPr>
        <w:t>number</w:t>
      </w:r>
      <w:proofErr w:type="gramEnd"/>
      <w:r w:rsidRPr="009F5926">
        <w:rPr>
          <w:rFonts w:eastAsia="Arial" w:cs="Times New Roman"/>
          <w:sz w:val="24"/>
          <w:szCs w:val="24"/>
        </w:rPr>
        <w:t xml:space="preserve"> of </w:t>
      </w:r>
      <w:proofErr w:type="gramStart"/>
      <w:r w:rsidRPr="009F5926">
        <w:rPr>
          <w:rFonts w:eastAsia="Arial" w:cs="Times New Roman"/>
          <w:sz w:val="24"/>
          <w:szCs w:val="24"/>
        </w:rPr>
        <w:t>results output</w:t>
      </w:r>
      <w:proofErr w:type="gramEnd"/>
      <w:r w:rsidRPr="009F5926">
        <w:rPr>
          <w:rFonts w:eastAsia="Arial" w:cs="Times New Roman"/>
          <w:sz w:val="24"/>
          <w:szCs w:val="24"/>
        </w:rPr>
        <w:t xml:space="preserve"> in lists and other parameters, and to administer users.</w:t>
      </w:r>
    </w:p>
    <w:p w14:paraId="055CFD66" w14:textId="77777777" w:rsidR="006A3191" w:rsidRPr="009F5926" w:rsidRDefault="006A3191" w:rsidP="00E8394C">
      <w:pPr>
        <w:spacing w:after="0"/>
        <w:rPr>
          <w:rFonts w:cs="Times New Roman"/>
          <w:sz w:val="24"/>
          <w:szCs w:val="24"/>
        </w:rPr>
      </w:pPr>
      <w:r w:rsidRPr="009F5926">
        <w:rPr>
          <w:rFonts w:eastAsia="Arial" w:cs="Times New Roman"/>
          <w:sz w:val="24"/>
          <w:szCs w:val="24"/>
        </w:rPr>
        <w:lastRenderedPageBreak/>
        <w:t>513. All classifiers presented in the administration module must be viewable. Classifier records, presented in the form of a list, must be searchable and filterable according to criteria agreed with the Contracting Authority.</w:t>
      </w:r>
    </w:p>
    <w:p w14:paraId="5B71EFF2" w14:textId="77777777" w:rsidR="006A3191" w:rsidRPr="009F5926" w:rsidRDefault="006A3191" w:rsidP="00E8394C">
      <w:pPr>
        <w:spacing w:after="0"/>
        <w:rPr>
          <w:rFonts w:cs="Times New Roman"/>
          <w:sz w:val="24"/>
          <w:szCs w:val="24"/>
        </w:rPr>
      </w:pPr>
      <w:r w:rsidRPr="009F5926">
        <w:rPr>
          <w:rFonts w:eastAsia="Arial" w:cs="Times New Roman"/>
          <w:sz w:val="24"/>
          <w:szCs w:val="24"/>
        </w:rPr>
        <w:t>514. It must be possible, by means of the Public Information Subsystem, to administer the portal content and structure.</w:t>
      </w:r>
    </w:p>
    <w:p w14:paraId="3D0EF21A" w14:textId="77777777" w:rsidR="006A3191" w:rsidRPr="009F5926" w:rsidRDefault="006A3191" w:rsidP="00E8394C">
      <w:pPr>
        <w:spacing w:after="0"/>
        <w:rPr>
          <w:rFonts w:cs="Times New Roman"/>
          <w:sz w:val="24"/>
          <w:szCs w:val="24"/>
        </w:rPr>
      </w:pPr>
      <w:r w:rsidRPr="009F5926">
        <w:rPr>
          <w:rFonts w:eastAsia="Arial" w:cs="Times New Roman"/>
          <w:sz w:val="24"/>
          <w:szCs w:val="24"/>
        </w:rPr>
        <w:t>514.1. It must be possible to manage portal page elements and layout.</w:t>
      </w:r>
    </w:p>
    <w:p w14:paraId="016AAB76"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514.2. The possibility </w:t>
      </w:r>
      <w:proofErr w:type="gramStart"/>
      <w:r w:rsidRPr="009F5926">
        <w:rPr>
          <w:rFonts w:eastAsia="Arial" w:cs="Times New Roman"/>
          <w:sz w:val="24"/>
          <w:szCs w:val="24"/>
        </w:rPr>
        <w:t>to lay</w:t>
      </w:r>
      <w:proofErr w:type="gramEnd"/>
      <w:r w:rsidRPr="009F5926">
        <w:rPr>
          <w:rFonts w:eastAsia="Arial" w:cs="Times New Roman"/>
          <w:sz w:val="24"/>
          <w:szCs w:val="24"/>
        </w:rPr>
        <w:t xml:space="preserve"> out any portal page must be created:</w:t>
      </w:r>
    </w:p>
    <w:p w14:paraId="74408370" w14:textId="77777777" w:rsidR="006A3191" w:rsidRPr="009F5926" w:rsidRDefault="006A3191" w:rsidP="00E8394C">
      <w:pPr>
        <w:spacing w:after="0"/>
        <w:rPr>
          <w:rFonts w:cs="Times New Roman"/>
          <w:sz w:val="24"/>
          <w:szCs w:val="24"/>
        </w:rPr>
      </w:pPr>
      <w:r w:rsidRPr="009F5926">
        <w:rPr>
          <w:rFonts w:eastAsia="Arial" w:cs="Times New Roman"/>
          <w:sz w:val="24"/>
          <w:szCs w:val="24"/>
        </w:rPr>
        <w:t>514.2.1. Create new pages.</w:t>
      </w:r>
    </w:p>
    <w:p w14:paraId="69FF5B05" w14:textId="77777777" w:rsidR="006A3191" w:rsidRPr="009F5926" w:rsidRDefault="006A3191" w:rsidP="00E8394C">
      <w:pPr>
        <w:spacing w:after="0"/>
        <w:rPr>
          <w:rFonts w:cs="Times New Roman"/>
          <w:sz w:val="24"/>
          <w:szCs w:val="24"/>
        </w:rPr>
      </w:pPr>
      <w:r w:rsidRPr="009F5926">
        <w:rPr>
          <w:rFonts w:eastAsia="Arial" w:cs="Times New Roman"/>
          <w:sz w:val="24"/>
          <w:szCs w:val="24"/>
        </w:rPr>
        <w:t>514.2.2. Change the position of the most relevant information elements and the information in them.</w:t>
      </w:r>
    </w:p>
    <w:p w14:paraId="0453B373" w14:textId="77777777" w:rsidR="006A3191" w:rsidRPr="009F5926" w:rsidRDefault="006A3191" w:rsidP="00E8394C">
      <w:pPr>
        <w:spacing w:after="0"/>
        <w:rPr>
          <w:rFonts w:cs="Times New Roman"/>
          <w:sz w:val="24"/>
          <w:szCs w:val="24"/>
        </w:rPr>
      </w:pPr>
      <w:r w:rsidRPr="009F5926">
        <w:rPr>
          <w:rFonts w:eastAsia="Arial" w:cs="Times New Roman"/>
          <w:sz w:val="24"/>
          <w:szCs w:val="24"/>
        </w:rPr>
        <w:t>514.2.3. Add / remove additional elements and modify existing ones.</w:t>
      </w:r>
    </w:p>
    <w:p w14:paraId="1A17F415" w14:textId="77777777" w:rsidR="006A3191" w:rsidRPr="009F5926" w:rsidRDefault="006A3191" w:rsidP="00E8394C">
      <w:pPr>
        <w:spacing w:after="0"/>
        <w:rPr>
          <w:rFonts w:cs="Times New Roman"/>
          <w:sz w:val="24"/>
          <w:szCs w:val="24"/>
        </w:rPr>
      </w:pPr>
      <w:r w:rsidRPr="009F5926">
        <w:rPr>
          <w:rFonts w:eastAsia="Arial" w:cs="Times New Roman"/>
          <w:sz w:val="24"/>
          <w:szCs w:val="24"/>
        </w:rPr>
        <w:t>514.2.4. Use hierarchical (up to three levels) presentation of elements.</w:t>
      </w:r>
    </w:p>
    <w:p w14:paraId="23FB910A" w14:textId="77777777" w:rsidR="006A3191" w:rsidRPr="009F5926" w:rsidRDefault="006A3191" w:rsidP="00E8394C">
      <w:pPr>
        <w:spacing w:after="0"/>
        <w:rPr>
          <w:rFonts w:cs="Times New Roman"/>
          <w:sz w:val="24"/>
          <w:szCs w:val="24"/>
        </w:rPr>
      </w:pPr>
      <w:r w:rsidRPr="009F5926">
        <w:rPr>
          <w:rFonts w:eastAsia="Arial" w:cs="Times New Roman"/>
          <w:sz w:val="24"/>
          <w:szCs w:val="24"/>
        </w:rPr>
        <w:t>514.2.5. Possibility to upload images, video, links to other websites, etc.</w:t>
      </w:r>
    </w:p>
    <w:p w14:paraId="04F7E415" w14:textId="77777777" w:rsidR="006A3191" w:rsidRPr="009F5926" w:rsidRDefault="006A3191" w:rsidP="00E8394C">
      <w:pPr>
        <w:spacing w:after="0"/>
        <w:rPr>
          <w:rFonts w:cs="Times New Roman"/>
          <w:sz w:val="24"/>
          <w:szCs w:val="24"/>
        </w:rPr>
      </w:pPr>
      <w:r w:rsidRPr="009F5926">
        <w:rPr>
          <w:rFonts w:eastAsia="Arial" w:cs="Times New Roman"/>
          <w:sz w:val="24"/>
          <w:szCs w:val="24"/>
        </w:rPr>
        <w:t>514.2.6. Possibility for the administrator to change and create the name of any portal element (e.g. menu item, heading, module).</w:t>
      </w:r>
    </w:p>
    <w:p w14:paraId="34F5BCFE" w14:textId="77777777" w:rsidR="006A3191" w:rsidRPr="009F5926" w:rsidRDefault="006A3191" w:rsidP="00E8394C">
      <w:pPr>
        <w:spacing w:after="0"/>
        <w:rPr>
          <w:rFonts w:cs="Times New Roman"/>
          <w:sz w:val="24"/>
          <w:szCs w:val="24"/>
        </w:rPr>
      </w:pPr>
      <w:r w:rsidRPr="009F5926">
        <w:rPr>
          <w:rFonts w:eastAsia="Arial" w:cs="Times New Roman"/>
          <w:sz w:val="24"/>
          <w:szCs w:val="24"/>
        </w:rPr>
        <w:t>514.2.7. Delete and add new menu items, change their places (layout order).</w:t>
      </w:r>
    </w:p>
    <w:p w14:paraId="52601B10" w14:textId="77777777" w:rsidR="006A3191" w:rsidRPr="000724F1" w:rsidRDefault="006A3191" w:rsidP="000724F1">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0724F1">
        <w:rPr>
          <w:rFonts w:ascii="Times New Roman" w:eastAsia="Times New Roman" w:hAnsi="Times New Roman" w:cs="Times New Roman"/>
          <w:color w:val="000000" w:themeColor="text1"/>
          <w:sz w:val="24"/>
          <w:szCs w:val="24"/>
          <w:lang w:val="lt-LT" w:eastAsia="lt-LT"/>
        </w:rPr>
        <w:t xml:space="preserve">50 </w:t>
      </w:r>
      <w:proofErr w:type="spellStart"/>
      <w:r w:rsidRPr="000724F1">
        <w:rPr>
          <w:rFonts w:ascii="Times New Roman" w:eastAsia="Times New Roman" w:hAnsi="Times New Roman" w:cs="Times New Roman"/>
          <w:color w:val="000000" w:themeColor="text1"/>
          <w:sz w:val="24"/>
          <w:szCs w:val="24"/>
          <w:lang w:val="lt-LT" w:eastAsia="lt-LT"/>
        </w:rPr>
        <w:t>Requirements</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for</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the</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Organisation</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Area</w:t>
      </w:r>
      <w:proofErr w:type="spellEnd"/>
      <w:r w:rsidRPr="000724F1">
        <w:rPr>
          <w:rFonts w:ascii="Times New Roman" w:eastAsia="Times New Roman" w:hAnsi="Times New Roman" w:cs="Times New Roman"/>
          <w:color w:val="000000" w:themeColor="text1"/>
          <w:sz w:val="24"/>
          <w:szCs w:val="24"/>
          <w:lang w:val="lt-LT" w:eastAsia="lt-LT"/>
        </w:rPr>
        <w:t xml:space="preserve"> and </w:t>
      </w:r>
      <w:proofErr w:type="spellStart"/>
      <w:r w:rsidRPr="000724F1">
        <w:rPr>
          <w:rFonts w:ascii="Times New Roman" w:eastAsia="Times New Roman" w:hAnsi="Times New Roman" w:cs="Times New Roman"/>
          <w:color w:val="000000" w:themeColor="text1"/>
          <w:sz w:val="24"/>
          <w:szCs w:val="24"/>
          <w:lang w:val="lt-LT" w:eastAsia="lt-LT"/>
        </w:rPr>
        <w:t>User</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Administration</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Subsystem</w:t>
      </w:r>
      <w:proofErr w:type="spellEnd"/>
    </w:p>
    <w:p w14:paraId="4BFB16E5" w14:textId="77777777" w:rsidR="006A3191" w:rsidRPr="000724F1" w:rsidRDefault="006A3191" w:rsidP="000724F1">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0724F1">
        <w:rPr>
          <w:rFonts w:ascii="Times New Roman" w:eastAsia="Times New Roman" w:hAnsi="Times New Roman" w:cs="Times New Roman"/>
          <w:color w:val="000000" w:themeColor="text1"/>
          <w:sz w:val="24"/>
          <w:szCs w:val="24"/>
          <w:lang w:val="lt-LT" w:eastAsia="lt-LT"/>
        </w:rPr>
        <w:t xml:space="preserve">51 General </w:t>
      </w:r>
      <w:proofErr w:type="spellStart"/>
      <w:r w:rsidRPr="000724F1">
        <w:rPr>
          <w:rFonts w:ascii="Times New Roman" w:eastAsia="Times New Roman" w:hAnsi="Times New Roman" w:cs="Times New Roman"/>
          <w:color w:val="000000" w:themeColor="text1"/>
          <w:sz w:val="24"/>
          <w:szCs w:val="24"/>
          <w:lang w:val="lt-LT" w:eastAsia="lt-LT"/>
        </w:rPr>
        <w:t>requirements</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for</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the</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Organisation</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Area</w:t>
      </w:r>
      <w:proofErr w:type="spellEnd"/>
      <w:r w:rsidRPr="000724F1">
        <w:rPr>
          <w:rFonts w:ascii="Times New Roman" w:eastAsia="Times New Roman" w:hAnsi="Times New Roman" w:cs="Times New Roman"/>
          <w:color w:val="000000" w:themeColor="text1"/>
          <w:sz w:val="24"/>
          <w:szCs w:val="24"/>
          <w:lang w:val="lt-LT" w:eastAsia="lt-LT"/>
        </w:rPr>
        <w:t xml:space="preserve"> and </w:t>
      </w:r>
      <w:proofErr w:type="spellStart"/>
      <w:r w:rsidRPr="000724F1">
        <w:rPr>
          <w:rFonts w:ascii="Times New Roman" w:eastAsia="Times New Roman" w:hAnsi="Times New Roman" w:cs="Times New Roman"/>
          <w:color w:val="000000" w:themeColor="text1"/>
          <w:sz w:val="24"/>
          <w:szCs w:val="24"/>
          <w:lang w:val="lt-LT" w:eastAsia="lt-LT"/>
        </w:rPr>
        <w:t>User</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Administration</w:t>
      </w:r>
      <w:proofErr w:type="spellEnd"/>
      <w:r w:rsidRPr="000724F1">
        <w:rPr>
          <w:rFonts w:ascii="Times New Roman" w:eastAsia="Times New Roman" w:hAnsi="Times New Roman" w:cs="Times New Roman"/>
          <w:color w:val="000000" w:themeColor="text1"/>
          <w:sz w:val="24"/>
          <w:szCs w:val="24"/>
          <w:lang w:val="lt-LT" w:eastAsia="lt-LT"/>
        </w:rPr>
        <w:t xml:space="preserve"> </w:t>
      </w:r>
      <w:proofErr w:type="spellStart"/>
      <w:r w:rsidRPr="000724F1">
        <w:rPr>
          <w:rFonts w:ascii="Times New Roman" w:eastAsia="Times New Roman" w:hAnsi="Times New Roman" w:cs="Times New Roman"/>
          <w:color w:val="000000" w:themeColor="text1"/>
          <w:sz w:val="24"/>
          <w:szCs w:val="24"/>
          <w:lang w:val="lt-LT" w:eastAsia="lt-LT"/>
        </w:rPr>
        <w:t>Subsystem</w:t>
      </w:r>
      <w:proofErr w:type="spellEnd"/>
    </w:p>
    <w:p w14:paraId="7AAA201C" w14:textId="66490D90" w:rsidR="006A3191" w:rsidRPr="009F5926" w:rsidRDefault="006A3191" w:rsidP="00E8394C">
      <w:pPr>
        <w:spacing w:after="0"/>
        <w:rPr>
          <w:rFonts w:cs="Times New Roman"/>
          <w:sz w:val="24"/>
          <w:szCs w:val="24"/>
        </w:rPr>
      </w:pPr>
      <w:r w:rsidRPr="009F5926">
        <w:rPr>
          <w:rFonts w:eastAsia="Arial" w:cs="Times New Roman"/>
          <w:sz w:val="24"/>
          <w:szCs w:val="24"/>
        </w:rPr>
        <w:t xml:space="preserve">515.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and User Administration Subsystem must be developed and implemented. The subsystem is intended for all </w:t>
      </w:r>
      <w:proofErr w:type="spellStart"/>
      <w:r w:rsidRPr="009F5926">
        <w:rPr>
          <w:rFonts w:eastAsia="Arial" w:cs="Times New Roman"/>
          <w:sz w:val="24"/>
          <w:szCs w:val="24"/>
        </w:rPr>
        <w:t>organisations</w:t>
      </w:r>
      <w:proofErr w:type="spellEnd"/>
      <w:r w:rsidRPr="009F5926">
        <w:rPr>
          <w:rFonts w:eastAsia="Arial" w:cs="Times New Roman"/>
          <w:sz w:val="24"/>
          <w:szCs w:val="24"/>
        </w:rPr>
        <w:t xml:space="preserve"> of the </w:t>
      </w:r>
      <w:r w:rsidR="00A40A33">
        <w:rPr>
          <w:rFonts w:eastAsia="Arial" w:cs="Times New Roman"/>
          <w:sz w:val="24"/>
          <w:szCs w:val="24"/>
        </w:rPr>
        <w:t>CPP IS</w:t>
      </w:r>
      <w:r w:rsidRPr="009F5926">
        <w:rPr>
          <w:rFonts w:eastAsia="Arial" w:cs="Times New Roman"/>
          <w:sz w:val="24"/>
          <w:szCs w:val="24"/>
        </w:rPr>
        <w:t xml:space="preserve"> portal (PBs, Suppliers, Supervisory Authorities) to administer the data of their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6B9ED8F7"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516. The following functionality must be implemented in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and User Administration Subsystem:</w:t>
      </w:r>
    </w:p>
    <w:p w14:paraId="47F6733E"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516.1.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registration;</w:t>
      </w:r>
    </w:p>
    <w:p w14:paraId="54AFE092"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516.2. creation of an account of a foreign citizen and creation of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a foreign legal person;</w:t>
      </w:r>
    </w:p>
    <w:p w14:paraId="7A473314" w14:textId="77777777" w:rsidR="006A3191" w:rsidRPr="009F5926" w:rsidRDefault="006A3191" w:rsidP="00E8394C">
      <w:pPr>
        <w:spacing w:after="0"/>
        <w:rPr>
          <w:rFonts w:cs="Times New Roman"/>
          <w:sz w:val="24"/>
          <w:szCs w:val="24"/>
        </w:rPr>
      </w:pPr>
      <w:r w:rsidRPr="009F5926">
        <w:rPr>
          <w:rFonts w:eastAsia="Arial" w:cs="Times New Roman"/>
          <w:sz w:val="24"/>
          <w:szCs w:val="24"/>
        </w:rPr>
        <w:t>516.3. user identification;</w:t>
      </w:r>
    </w:p>
    <w:p w14:paraId="187F71A4"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516.4. assignment of a user to an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6C375F4A" w14:textId="77777777" w:rsidR="006A3191" w:rsidRPr="009F5926" w:rsidRDefault="006A3191" w:rsidP="00E8394C">
      <w:pPr>
        <w:spacing w:after="0"/>
        <w:rPr>
          <w:rFonts w:cs="Times New Roman"/>
          <w:sz w:val="24"/>
          <w:szCs w:val="24"/>
        </w:rPr>
      </w:pPr>
      <w:r w:rsidRPr="009F5926">
        <w:rPr>
          <w:rFonts w:eastAsia="Arial" w:cs="Times New Roman"/>
          <w:sz w:val="24"/>
          <w:szCs w:val="24"/>
        </w:rPr>
        <w:t>516.5. user authentication;</w:t>
      </w:r>
    </w:p>
    <w:p w14:paraId="234F9B5C"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516.6. management and substitution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w:t>
      </w:r>
    </w:p>
    <w:p w14:paraId="4007ED77"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516.7. deactivation of an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0B2DCE4B" w14:textId="77777777" w:rsidR="006A3191" w:rsidRPr="009F5926" w:rsidRDefault="006A3191" w:rsidP="00E8394C">
      <w:pPr>
        <w:spacing w:after="0"/>
        <w:rPr>
          <w:rFonts w:cs="Times New Roman"/>
          <w:sz w:val="24"/>
          <w:szCs w:val="24"/>
        </w:rPr>
      </w:pPr>
      <w:r w:rsidRPr="009F5926">
        <w:rPr>
          <w:rFonts w:eastAsia="Arial" w:cs="Times New Roman"/>
          <w:sz w:val="24"/>
          <w:szCs w:val="24"/>
        </w:rPr>
        <w:t>517. One person may be assigned to more than one Supplier and/or PB profile.</w:t>
      </w:r>
    </w:p>
    <w:p w14:paraId="774FC179" w14:textId="3093BFB2" w:rsidR="006A3191" w:rsidRPr="009F5926" w:rsidRDefault="006A3191" w:rsidP="00E8394C">
      <w:pPr>
        <w:spacing w:after="0"/>
        <w:rPr>
          <w:rFonts w:cs="Times New Roman"/>
          <w:sz w:val="24"/>
          <w:szCs w:val="24"/>
        </w:rPr>
      </w:pPr>
      <w:r w:rsidRPr="009F5926">
        <w:rPr>
          <w:rFonts w:eastAsia="Arial" w:cs="Times New Roman"/>
          <w:sz w:val="24"/>
          <w:szCs w:val="24"/>
        </w:rPr>
        <w:t xml:space="preserve">518. All process steps (functionality) of the System administrator described in this section must be implemented in the </w:t>
      </w:r>
      <w:r w:rsidR="00A40A33">
        <w:rPr>
          <w:rFonts w:eastAsia="Arial" w:cs="Times New Roman"/>
          <w:sz w:val="24"/>
          <w:szCs w:val="24"/>
        </w:rPr>
        <w:t>CPP IS</w:t>
      </w:r>
      <w:r w:rsidRPr="009F5926">
        <w:rPr>
          <w:rFonts w:eastAsia="Arial" w:cs="Times New Roman"/>
          <w:sz w:val="24"/>
          <w:szCs w:val="24"/>
        </w:rPr>
        <w:t xml:space="preserve"> internal portal, receiving and sending data from/to the “</w:t>
      </w:r>
      <w:r w:rsidR="00A40A33">
        <w:rPr>
          <w:rFonts w:eastAsia="Arial" w:cs="Times New Roman"/>
          <w:sz w:val="24"/>
          <w:szCs w:val="24"/>
        </w:rPr>
        <w:t>CPP IS</w:t>
      </w:r>
      <w:r w:rsidRPr="009F5926">
        <w:rPr>
          <w:rFonts w:eastAsia="Arial" w:cs="Times New Roman"/>
          <w:sz w:val="24"/>
          <w:szCs w:val="24"/>
        </w:rPr>
        <w:t xml:space="preserve">” portal by integration interfaces. The Implementer may propose the implementation of a unified </w:t>
      </w:r>
      <w:r w:rsidR="00A40A33">
        <w:rPr>
          <w:rFonts w:eastAsia="Arial" w:cs="Times New Roman"/>
          <w:sz w:val="24"/>
          <w:szCs w:val="24"/>
        </w:rPr>
        <w:t>CPP IS</w:t>
      </w:r>
      <w:r w:rsidRPr="009F5926">
        <w:rPr>
          <w:rFonts w:eastAsia="Arial" w:cs="Times New Roman"/>
          <w:sz w:val="24"/>
          <w:szCs w:val="24"/>
        </w:rPr>
        <w:t xml:space="preserve"> user administration component (microservice), which would ensure the management of users of the </w:t>
      </w:r>
      <w:r w:rsidR="00A40A33">
        <w:rPr>
          <w:rFonts w:eastAsia="Arial" w:cs="Times New Roman"/>
          <w:sz w:val="24"/>
          <w:szCs w:val="24"/>
        </w:rPr>
        <w:t>CPP IS</w:t>
      </w:r>
      <w:r w:rsidRPr="009F5926">
        <w:rPr>
          <w:rFonts w:eastAsia="Arial" w:cs="Times New Roman"/>
          <w:sz w:val="24"/>
          <w:szCs w:val="24"/>
        </w:rPr>
        <w:t xml:space="preserve"> portal and the internal portal.</w:t>
      </w:r>
    </w:p>
    <w:p w14:paraId="49BE41EE" w14:textId="77777777" w:rsidR="006A3191" w:rsidRPr="009F5926" w:rsidRDefault="006A3191" w:rsidP="00E8394C">
      <w:pPr>
        <w:spacing w:after="0"/>
        <w:rPr>
          <w:rFonts w:cs="Times New Roman"/>
          <w:sz w:val="24"/>
          <w:szCs w:val="24"/>
        </w:rPr>
      </w:pPr>
      <w:r w:rsidRPr="009F5926">
        <w:rPr>
          <w:rFonts w:eastAsia="Arial" w:cs="Times New Roman"/>
          <w:sz w:val="24"/>
          <w:szCs w:val="24"/>
        </w:rPr>
        <w:t xml:space="preserve">519. A link must be created between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and User Administration Subsystem and the components of the fields of contracting authorities and suppliers.</w:t>
      </w:r>
    </w:p>
    <w:p w14:paraId="22F434C9" w14:textId="77777777" w:rsidR="006A3191" w:rsidRPr="00465E4C" w:rsidRDefault="006A3191" w:rsidP="00465E4C">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465E4C">
        <w:rPr>
          <w:rFonts w:ascii="Times New Roman" w:eastAsia="Times New Roman" w:hAnsi="Times New Roman" w:cs="Times New Roman"/>
          <w:color w:val="000000" w:themeColor="text1"/>
          <w:sz w:val="24"/>
          <w:szCs w:val="24"/>
          <w:lang w:val="lt-LT" w:eastAsia="lt-LT"/>
        </w:rPr>
        <w:lastRenderedPageBreak/>
        <w:t xml:space="preserve">52 </w:t>
      </w:r>
      <w:proofErr w:type="spellStart"/>
      <w:r w:rsidRPr="00465E4C">
        <w:rPr>
          <w:rFonts w:ascii="Times New Roman" w:eastAsia="Times New Roman" w:hAnsi="Times New Roman" w:cs="Times New Roman"/>
          <w:color w:val="000000" w:themeColor="text1"/>
          <w:sz w:val="24"/>
          <w:szCs w:val="24"/>
          <w:lang w:val="lt-LT" w:eastAsia="lt-LT"/>
        </w:rPr>
        <w:t>Requirements</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for</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the</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implementation</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of</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the</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Organisation</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registration</w:t>
      </w:r>
      <w:proofErr w:type="spellEnd"/>
      <w:r w:rsidRPr="00465E4C">
        <w:rPr>
          <w:rFonts w:ascii="Times New Roman" w:eastAsia="Times New Roman" w:hAnsi="Times New Roman" w:cs="Times New Roman"/>
          <w:color w:val="000000" w:themeColor="text1"/>
          <w:sz w:val="24"/>
          <w:szCs w:val="24"/>
          <w:lang w:val="lt-LT" w:eastAsia="lt-LT"/>
        </w:rPr>
        <w:t xml:space="preserve"> </w:t>
      </w:r>
      <w:proofErr w:type="spellStart"/>
      <w:r w:rsidRPr="00465E4C">
        <w:rPr>
          <w:rFonts w:ascii="Times New Roman" w:eastAsia="Times New Roman" w:hAnsi="Times New Roman" w:cs="Times New Roman"/>
          <w:color w:val="000000" w:themeColor="text1"/>
          <w:sz w:val="24"/>
          <w:szCs w:val="24"/>
          <w:lang w:val="lt-LT" w:eastAsia="lt-LT"/>
        </w:rPr>
        <w:t>process</w:t>
      </w:r>
      <w:proofErr w:type="spellEnd"/>
    </w:p>
    <w:p w14:paraId="0D99B706" w14:textId="77777777" w:rsidR="006A3191" w:rsidRDefault="006A3191" w:rsidP="00E8394C">
      <w:pPr>
        <w:spacing w:after="0"/>
        <w:rPr>
          <w:rFonts w:eastAsia="Arial" w:cs="Times New Roman"/>
          <w:sz w:val="24"/>
          <w:szCs w:val="24"/>
        </w:rPr>
      </w:pPr>
      <w:r w:rsidRPr="009F5926">
        <w:rPr>
          <w:rFonts w:eastAsia="Arial" w:cs="Times New Roman"/>
          <w:sz w:val="24"/>
          <w:szCs w:val="24"/>
        </w:rPr>
        <w:t xml:space="preserve">520. The functionality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registration process must be implemented. The requirements for process implementation are provided below.</w:t>
      </w:r>
    </w:p>
    <w:p w14:paraId="37BCB569" w14:textId="77777777" w:rsidR="00F67781" w:rsidRPr="009F5926" w:rsidRDefault="00F67781" w:rsidP="00E8394C">
      <w:pPr>
        <w:spacing w:after="0"/>
        <w:rPr>
          <w:rFonts w:cs="Times New Roman"/>
          <w:sz w:val="24"/>
          <w:szCs w:val="24"/>
        </w:rPr>
      </w:pPr>
    </w:p>
    <w:p w14:paraId="5D0F16E7" w14:textId="3462FFDE" w:rsidR="006A3191" w:rsidRPr="009F5926" w:rsidRDefault="006A3191" w:rsidP="00E8394C">
      <w:pPr>
        <w:spacing w:after="0"/>
        <w:rPr>
          <w:rFonts w:cs="Times New Roman"/>
          <w:sz w:val="24"/>
          <w:szCs w:val="24"/>
        </w:rPr>
      </w:pPr>
      <w:r w:rsidRPr="009F5926">
        <w:rPr>
          <w:rFonts w:eastAsia="Arial" w:cs="Times New Roman"/>
          <w:sz w:val="24"/>
          <w:szCs w:val="24"/>
        </w:rPr>
        <w:t xml:space="preserve">Table </w:t>
      </w:r>
      <w:r w:rsidR="00C2060F">
        <w:rPr>
          <w:rFonts w:eastAsia="Arial" w:cs="Times New Roman"/>
          <w:sz w:val="24"/>
          <w:szCs w:val="24"/>
        </w:rPr>
        <w:t>5.</w:t>
      </w:r>
      <w:r w:rsidR="00F67781">
        <w:rPr>
          <w:rFonts w:eastAsia="Arial" w:cs="Times New Roman"/>
          <w:sz w:val="24"/>
          <w:szCs w:val="24"/>
        </w:rPr>
        <w:t>24</w:t>
      </w:r>
      <w:r w:rsidRPr="009F5926">
        <w:rPr>
          <w:rFonts w:eastAsia="Arial" w:cs="Times New Roman"/>
          <w:sz w:val="24"/>
          <w:szCs w:val="24"/>
        </w:rPr>
        <w:t xml:space="preserve">. Requirements for the implementation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registration process</w:t>
      </w:r>
    </w:p>
    <w:tbl>
      <w:tblPr>
        <w:tblStyle w:val="Lentelstinklelis"/>
        <w:tblW w:w="10659" w:type="dxa"/>
        <w:tblLayout w:type="fixed"/>
        <w:tblLook w:val="04A0" w:firstRow="1" w:lastRow="0" w:firstColumn="1" w:lastColumn="0" w:noHBand="0" w:noVBand="1"/>
      </w:tblPr>
      <w:tblGrid>
        <w:gridCol w:w="2296"/>
        <w:gridCol w:w="1956"/>
        <w:gridCol w:w="6407"/>
      </w:tblGrid>
      <w:tr w:rsidR="006A3191" w:rsidRPr="009F5926" w14:paraId="1ACD00ED" w14:textId="77777777" w:rsidTr="001C7276">
        <w:tc>
          <w:tcPr>
            <w:tcW w:w="2296" w:type="dxa"/>
            <w:shd w:val="clear" w:color="auto" w:fill="D9EAF7"/>
          </w:tcPr>
          <w:p w14:paraId="26EE7ED3" w14:textId="77777777" w:rsidR="006A3191" w:rsidRPr="009F5926" w:rsidRDefault="006A3191" w:rsidP="00E8394C">
            <w:pPr>
              <w:spacing w:line="276" w:lineRule="auto"/>
              <w:rPr>
                <w:rFonts w:cs="Times New Roman"/>
                <w:sz w:val="24"/>
                <w:szCs w:val="24"/>
              </w:rPr>
            </w:pPr>
            <w:r w:rsidRPr="009F5926">
              <w:rPr>
                <w:rFonts w:eastAsia="Arial" w:cs="Times New Roman"/>
                <w:b/>
                <w:sz w:val="24"/>
                <w:szCs w:val="24"/>
              </w:rPr>
              <w:t>Process name</w:t>
            </w:r>
          </w:p>
        </w:tc>
        <w:tc>
          <w:tcPr>
            <w:tcW w:w="1956" w:type="dxa"/>
            <w:shd w:val="clear" w:color="auto" w:fill="D9EAF7"/>
          </w:tcPr>
          <w:p w14:paraId="26843580" w14:textId="77777777" w:rsidR="006A3191" w:rsidRPr="009F5926" w:rsidRDefault="006A3191" w:rsidP="00E8394C">
            <w:pPr>
              <w:spacing w:line="276" w:lineRule="auto"/>
              <w:rPr>
                <w:rFonts w:cs="Times New Roman"/>
                <w:sz w:val="24"/>
                <w:szCs w:val="24"/>
              </w:rPr>
            </w:pPr>
            <w:r w:rsidRPr="009F5926">
              <w:rPr>
                <w:rFonts w:eastAsia="Arial" w:cs="Times New Roman"/>
                <w:b/>
                <w:sz w:val="24"/>
                <w:szCs w:val="24"/>
              </w:rPr>
              <w:t>Process participant</w:t>
            </w:r>
          </w:p>
        </w:tc>
        <w:tc>
          <w:tcPr>
            <w:tcW w:w="6407" w:type="dxa"/>
            <w:shd w:val="clear" w:color="auto" w:fill="D9EAF7"/>
          </w:tcPr>
          <w:p w14:paraId="390548F7" w14:textId="77777777" w:rsidR="006A3191" w:rsidRPr="009F5926" w:rsidRDefault="006A3191" w:rsidP="00E8394C">
            <w:pPr>
              <w:spacing w:line="276" w:lineRule="auto"/>
              <w:rPr>
                <w:rFonts w:cs="Times New Roman"/>
                <w:sz w:val="24"/>
                <w:szCs w:val="24"/>
              </w:rPr>
            </w:pPr>
            <w:r w:rsidRPr="009F5926">
              <w:rPr>
                <w:rFonts w:eastAsia="Arial" w:cs="Times New Roman"/>
                <w:b/>
                <w:sz w:val="24"/>
                <w:szCs w:val="24"/>
              </w:rPr>
              <w:t>Implementation requirements</w:t>
            </w:r>
          </w:p>
        </w:tc>
      </w:tr>
      <w:tr w:rsidR="006A3191" w:rsidRPr="009F5926" w14:paraId="4EADCF26" w14:textId="77777777" w:rsidTr="001C7276">
        <w:tc>
          <w:tcPr>
            <w:tcW w:w="2296" w:type="dxa"/>
          </w:tcPr>
          <w:p w14:paraId="45A94BBB"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Need to create an </w:t>
            </w:r>
            <w:proofErr w:type="spellStart"/>
            <w:r w:rsidRPr="009F5926">
              <w:rPr>
                <w:rFonts w:eastAsia="Arial" w:cs="Times New Roman"/>
                <w:sz w:val="24"/>
                <w:szCs w:val="24"/>
              </w:rPr>
              <w:t>organisation</w:t>
            </w:r>
            <w:proofErr w:type="spellEnd"/>
          </w:p>
        </w:tc>
        <w:tc>
          <w:tcPr>
            <w:tcW w:w="1956" w:type="dxa"/>
          </w:tcPr>
          <w:p w14:paraId="0ACB114A" w14:textId="77777777" w:rsidR="006A3191" w:rsidRPr="009F5926" w:rsidRDefault="006A3191"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representative</w:t>
            </w:r>
          </w:p>
        </w:tc>
        <w:tc>
          <w:tcPr>
            <w:tcW w:w="6407" w:type="dxa"/>
          </w:tcPr>
          <w:p w14:paraId="2B62FAE2" w14:textId="0D99502A"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521. The possibility </w:t>
            </w:r>
            <w:proofErr w:type="gramStart"/>
            <w:r w:rsidRPr="009F5926">
              <w:rPr>
                <w:rFonts w:eastAsia="Arial" w:cs="Times New Roman"/>
                <w:sz w:val="24"/>
                <w:szCs w:val="24"/>
              </w:rPr>
              <w:t>to create</w:t>
            </w:r>
            <w:proofErr w:type="gramEnd"/>
            <w:r w:rsidRPr="009F5926">
              <w:rPr>
                <w:rFonts w:eastAsia="Arial" w:cs="Times New Roman"/>
                <w:sz w:val="24"/>
                <w:szCs w:val="24"/>
              </w:rPr>
              <w:t xml:space="preserve">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implemented.</w:t>
            </w:r>
          </w:p>
          <w:p w14:paraId="0F3F7005"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522. It must be possible for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to be created by:</w:t>
            </w:r>
          </w:p>
          <w:p w14:paraId="0FB920F9"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522.1. the head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(Supplier, PB, Supervisory Authority) and a person </w:t>
            </w:r>
            <w:proofErr w:type="spellStart"/>
            <w:r w:rsidRPr="009F5926">
              <w:rPr>
                <w:rFonts w:eastAsia="Arial" w:cs="Times New Roman"/>
                <w:sz w:val="24"/>
                <w:szCs w:val="24"/>
              </w:rPr>
              <w:t>authorised</w:t>
            </w:r>
            <w:proofErr w:type="spellEnd"/>
            <w:r w:rsidRPr="009F5926">
              <w:rPr>
                <w:rFonts w:eastAsia="Arial" w:cs="Times New Roman"/>
                <w:sz w:val="24"/>
                <w:szCs w:val="24"/>
              </w:rPr>
              <w:t xml:space="preserve"> by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(having appropriate </w:t>
            </w:r>
            <w:proofErr w:type="spellStart"/>
            <w:r w:rsidRPr="009F5926">
              <w:rPr>
                <w:rFonts w:eastAsia="Arial" w:cs="Times New Roman"/>
                <w:sz w:val="24"/>
                <w:szCs w:val="24"/>
              </w:rPr>
              <w:t>authorisation</w:t>
            </w:r>
            <w:proofErr w:type="spellEnd"/>
            <w:r w:rsidRPr="009F5926">
              <w:rPr>
                <w:rFonts w:eastAsia="Arial" w:cs="Times New Roman"/>
                <w:sz w:val="24"/>
                <w:szCs w:val="24"/>
              </w:rPr>
              <w:t>);</w:t>
            </w:r>
          </w:p>
          <w:p w14:paraId="4C32A9ED"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522.2. a natural person (Supplier), where the person acts individually.</w:t>
            </w:r>
          </w:p>
        </w:tc>
      </w:tr>
      <w:tr w:rsidR="006A3191" w:rsidRPr="009F5926" w14:paraId="540825C8" w14:textId="77777777" w:rsidTr="001C7276">
        <w:tc>
          <w:tcPr>
            <w:tcW w:w="2296" w:type="dxa"/>
          </w:tcPr>
          <w:p w14:paraId="7CF0CDC7"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Identify the user</w:t>
            </w:r>
          </w:p>
        </w:tc>
        <w:tc>
          <w:tcPr>
            <w:tcW w:w="1956" w:type="dxa"/>
          </w:tcPr>
          <w:p w14:paraId="3D13377D" w14:textId="53C69AC7" w:rsidR="006A3191"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25449B57"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523. The user must be identified and authenticated.</w:t>
            </w:r>
          </w:p>
        </w:tc>
      </w:tr>
      <w:tr w:rsidR="006A3191" w:rsidRPr="009F5926" w14:paraId="3955F1E0" w14:textId="77777777" w:rsidTr="001C7276">
        <w:tc>
          <w:tcPr>
            <w:tcW w:w="2296" w:type="dxa"/>
          </w:tcPr>
          <w:p w14:paraId="579E46F1"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Select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type</w:t>
            </w:r>
          </w:p>
        </w:tc>
        <w:tc>
          <w:tcPr>
            <w:tcW w:w="1956" w:type="dxa"/>
          </w:tcPr>
          <w:p w14:paraId="6E146ADB" w14:textId="77777777" w:rsidR="006A3191" w:rsidRPr="009F5926" w:rsidRDefault="006A3191"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20545590"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524. In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registration process, the user must indicate what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is creating:</w:t>
            </w:r>
          </w:p>
          <w:p w14:paraId="5E632E7B"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524.1. Supplier;</w:t>
            </w:r>
          </w:p>
          <w:p w14:paraId="1DFB153A"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524.2. PB;</w:t>
            </w:r>
          </w:p>
          <w:p w14:paraId="446A252A"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524.3. Supervisory Authority.</w:t>
            </w:r>
          </w:p>
          <w:p w14:paraId="3720A6F5"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525. If an authenticated natural person (not a legal person) has selected to create a Supplier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the user must indicate whether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a natural person (where the person acts independently) or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a legal person is being created.</w:t>
            </w:r>
          </w:p>
          <w:p w14:paraId="7AB1D1A7"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526. If it is selected to create a Supplier legal-person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it must be indicated whether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a legal person of the Republic of Lithuania or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a foreign legal person is being created. If it is selected to create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a legal person of the Republic of Lithuania, the step “Receive the list of legal persons represented by the person” is carried out. If it is selected to create a foreign legal person, the process “Enter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data” is carried out.</w:t>
            </w:r>
          </w:p>
          <w:p w14:paraId="12C4ECE8"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527.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must be able to have the status of Supplier and PB.</w:t>
            </w:r>
          </w:p>
          <w:p w14:paraId="27C12FDD"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528. A Contracting Authority must also be able to have the status of Supervisory Authority.</w:t>
            </w:r>
          </w:p>
        </w:tc>
      </w:tr>
      <w:tr w:rsidR="006A3191" w:rsidRPr="009F5926" w14:paraId="6F9335C8" w14:textId="77777777" w:rsidTr="001C7276">
        <w:tc>
          <w:tcPr>
            <w:tcW w:w="2296" w:type="dxa"/>
          </w:tcPr>
          <w:p w14:paraId="312CE7E2"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 xml:space="preserve">Receive the list of legal </w:t>
            </w:r>
            <w:proofErr w:type="gramStart"/>
            <w:r w:rsidRPr="009F5926">
              <w:rPr>
                <w:rFonts w:eastAsia="Arial" w:cs="Times New Roman"/>
                <w:sz w:val="24"/>
                <w:szCs w:val="24"/>
              </w:rPr>
              <w:t>persons</w:t>
            </w:r>
            <w:proofErr w:type="gramEnd"/>
            <w:r w:rsidRPr="009F5926">
              <w:rPr>
                <w:rFonts w:eastAsia="Arial" w:cs="Times New Roman"/>
                <w:sz w:val="24"/>
                <w:szCs w:val="24"/>
              </w:rPr>
              <w:t xml:space="preserve"> represented by the </w:t>
            </w:r>
            <w:r w:rsidRPr="009F5926">
              <w:rPr>
                <w:rFonts w:eastAsia="Arial" w:cs="Times New Roman"/>
                <w:sz w:val="24"/>
                <w:szCs w:val="24"/>
              </w:rPr>
              <w:lastRenderedPageBreak/>
              <w:t>person</w:t>
            </w:r>
          </w:p>
        </w:tc>
        <w:tc>
          <w:tcPr>
            <w:tcW w:w="1956" w:type="dxa"/>
          </w:tcPr>
          <w:p w14:paraId="22C883D9" w14:textId="1D509DCA" w:rsidR="006A3191" w:rsidRPr="009F5926" w:rsidRDefault="00A40A33" w:rsidP="00E8394C">
            <w:pPr>
              <w:spacing w:line="276" w:lineRule="auto"/>
              <w:rPr>
                <w:rFonts w:cs="Times New Roman"/>
                <w:sz w:val="24"/>
                <w:szCs w:val="24"/>
              </w:rPr>
            </w:pPr>
            <w:r>
              <w:rPr>
                <w:rFonts w:eastAsia="Arial" w:cs="Times New Roman"/>
                <w:sz w:val="24"/>
                <w:szCs w:val="24"/>
              </w:rPr>
              <w:lastRenderedPageBreak/>
              <w:t>CPP IS</w:t>
            </w:r>
          </w:p>
        </w:tc>
        <w:tc>
          <w:tcPr>
            <w:tcW w:w="6407" w:type="dxa"/>
          </w:tcPr>
          <w:p w14:paraId="0176DEE6"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529. According to the data of the authenticated person, a list of legal persons represented by the person must be obtained through integration interfaces.</w:t>
            </w:r>
          </w:p>
          <w:p w14:paraId="4851C079"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lastRenderedPageBreak/>
              <w:t xml:space="preserve">530. The list of legal </w:t>
            </w:r>
            <w:proofErr w:type="gramStart"/>
            <w:r w:rsidRPr="009F5926">
              <w:rPr>
                <w:rFonts w:eastAsia="Arial" w:cs="Times New Roman"/>
                <w:sz w:val="24"/>
                <w:szCs w:val="24"/>
              </w:rPr>
              <w:t>persons</w:t>
            </w:r>
            <w:proofErr w:type="gramEnd"/>
            <w:r w:rsidRPr="009F5926">
              <w:rPr>
                <w:rFonts w:eastAsia="Arial" w:cs="Times New Roman"/>
                <w:sz w:val="24"/>
                <w:szCs w:val="24"/>
              </w:rPr>
              <w:t xml:space="preserve"> represented by the person must be compiled by receiving data from the JAR and the Register of Powers of Attorney.</w:t>
            </w:r>
          </w:p>
          <w:p w14:paraId="0351AE2A" w14:textId="77777777" w:rsidR="006A3191" w:rsidRPr="009F5926" w:rsidRDefault="006A3191" w:rsidP="00E8394C">
            <w:pPr>
              <w:spacing w:line="276" w:lineRule="auto"/>
              <w:rPr>
                <w:rFonts w:cs="Times New Roman"/>
                <w:sz w:val="24"/>
                <w:szCs w:val="24"/>
              </w:rPr>
            </w:pPr>
            <w:r w:rsidRPr="009F5926">
              <w:rPr>
                <w:rFonts w:eastAsia="Arial" w:cs="Times New Roman"/>
                <w:sz w:val="24"/>
                <w:szCs w:val="24"/>
              </w:rPr>
              <w:t>531. During the Contract performance stage, the Implementer must propose and agree with VPT whether to use the data on representation of a legal person that may be obtained from VIISP.</w:t>
            </w:r>
          </w:p>
        </w:tc>
      </w:tr>
      <w:tr w:rsidR="001C7276" w:rsidRPr="009F5926" w14:paraId="558CF625" w14:textId="77777777" w:rsidTr="001C7276">
        <w:tc>
          <w:tcPr>
            <w:tcW w:w="2296" w:type="dxa"/>
          </w:tcPr>
          <w:p w14:paraId="67B7267E" w14:textId="77777777" w:rsidR="001C7276" w:rsidRPr="00B23E3E" w:rsidRDefault="001C7276" w:rsidP="00E8394C">
            <w:pPr>
              <w:spacing w:line="276" w:lineRule="auto"/>
              <w:rPr>
                <w:rFonts w:cs="Times New Roman"/>
                <w:sz w:val="24"/>
                <w:szCs w:val="24"/>
              </w:rPr>
            </w:pPr>
            <w:r w:rsidRPr="00B23E3E">
              <w:rPr>
                <w:rFonts w:eastAsia="Arial" w:cs="Times New Roman"/>
                <w:sz w:val="24"/>
                <w:szCs w:val="24"/>
              </w:rPr>
              <w:lastRenderedPageBreak/>
              <w:t>Select the legal person represented</w:t>
            </w:r>
          </w:p>
        </w:tc>
        <w:tc>
          <w:tcPr>
            <w:tcW w:w="1956" w:type="dxa"/>
          </w:tcPr>
          <w:p w14:paraId="784C8E1B" w14:textId="77777777" w:rsidR="001C7276" w:rsidRPr="00B23E3E" w:rsidRDefault="001C7276" w:rsidP="00E8394C">
            <w:pPr>
              <w:spacing w:line="276" w:lineRule="auto"/>
              <w:rPr>
                <w:rFonts w:cs="Times New Roman"/>
                <w:sz w:val="24"/>
                <w:szCs w:val="24"/>
              </w:rPr>
            </w:pPr>
            <w:proofErr w:type="spellStart"/>
            <w:r w:rsidRPr="00B23E3E">
              <w:rPr>
                <w:rFonts w:eastAsia="Arial" w:cs="Times New Roman"/>
                <w:sz w:val="24"/>
                <w:szCs w:val="24"/>
              </w:rPr>
              <w:t>Organisation</w:t>
            </w:r>
            <w:proofErr w:type="spellEnd"/>
            <w:r w:rsidRPr="00B23E3E">
              <w:rPr>
                <w:rFonts w:eastAsia="Arial" w:cs="Times New Roman"/>
                <w:sz w:val="24"/>
                <w:szCs w:val="24"/>
              </w:rPr>
              <w:t xml:space="preserve"> user</w:t>
            </w:r>
          </w:p>
        </w:tc>
        <w:tc>
          <w:tcPr>
            <w:tcW w:w="6407" w:type="dxa"/>
          </w:tcPr>
          <w:p w14:paraId="2BF495F3" w14:textId="0AA50EDC" w:rsidR="001C7276" w:rsidRPr="00B23E3E" w:rsidRDefault="001C7276" w:rsidP="00E8394C">
            <w:pPr>
              <w:spacing w:line="276" w:lineRule="auto"/>
              <w:rPr>
                <w:rFonts w:cs="Times New Roman"/>
                <w:sz w:val="24"/>
                <w:szCs w:val="24"/>
              </w:rPr>
            </w:pPr>
            <w:r w:rsidRPr="00B23E3E">
              <w:rPr>
                <w:rFonts w:eastAsia="Arial" w:cs="Times New Roman"/>
                <w:sz w:val="24"/>
                <w:szCs w:val="24"/>
              </w:rPr>
              <w:t xml:space="preserve">The user must be able to select the legal person for which he/she wishes to create an </w:t>
            </w:r>
            <w:proofErr w:type="spellStart"/>
            <w:r w:rsidRPr="00B23E3E">
              <w:rPr>
                <w:rFonts w:eastAsia="Arial" w:cs="Times New Roman"/>
                <w:sz w:val="24"/>
                <w:szCs w:val="24"/>
              </w:rPr>
              <w:t>organisation</w:t>
            </w:r>
            <w:proofErr w:type="spellEnd"/>
            <w:r w:rsidRPr="00B23E3E">
              <w:rPr>
                <w:rFonts w:eastAsia="Arial" w:cs="Times New Roman"/>
                <w:sz w:val="24"/>
                <w:szCs w:val="24"/>
              </w:rPr>
              <w:t xml:space="preserve"> account in </w:t>
            </w:r>
            <w:r w:rsidR="00A40A33">
              <w:rPr>
                <w:rFonts w:eastAsia="Arial" w:cs="Times New Roman"/>
                <w:sz w:val="24"/>
                <w:szCs w:val="24"/>
              </w:rPr>
              <w:t>CPP IS</w:t>
            </w:r>
            <w:r w:rsidRPr="00B23E3E">
              <w:rPr>
                <w:rFonts w:eastAsia="Arial" w:cs="Times New Roman"/>
                <w:sz w:val="24"/>
                <w:szCs w:val="24"/>
              </w:rPr>
              <w:t>:</w:t>
            </w:r>
          </w:p>
          <w:p w14:paraId="612953BB" w14:textId="77777777" w:rsidR="001C7276" w:rsidRPr="00B23E3E" w:rsidRDefault="001C7276" w:rsidP="00E8394C">
            <w:pPr>
              <w:spacing w:line="276" w:lineRule="auto"/>
              <w:rPr>
                <w:rFonts w:cs="Times New Roman"/>
                <w:sz w:val="24"/>
                <w:szCs w:val="24"/>
              </w:rPr>
            </w:pPr>
            <w:r w:rsidRPr="00B23E3E">
              <w:rPr>
                <w:rFonts w:eastAsia="Arial" w:cs="Times New Roman"/>
                <w:sz w:val="24"/>
                <w:szCs w:val="24"/>
              </w:rPr>
              <w:t>531.1. by selecting from the list of legal persons received during the step “Receive the list of legal persons represented by the person”;</w:t>
            </w:r>
          </w:p>
          <w:p w14:paraId="097E1F94" w14:textId="77777777" w:rsidR="001C7276" w:rsidRPr="00B23E3E" w:rsidRDefault="001C7276" w:rsidP="00E8394C">
            <w:pPr>
              <w:spacing w:line="276" w:lineRule="auto"/>
              <w:rPr>
                <w:rFonts w:cs="Times New Roman"/>
                <w:sz w:val="24"/>
                <w:szCs w:val="24"/>
              </w:rPr>
            </w:pPr>
            <w:r w:rsidRPr="00B23E3E">
              <w:rPr>
                <w:rFonts w:eastAsia="Arial" w:cs="Times New Roman"/>
                <w:sz w:val="24"/>
                <w:szCs w:val="24"/>
              </w:rPr>
              <w:t>531.2. by entering the data of the legal person.</w:t>
            </w:r>
          </w:p>
          <w:p w14:paraId="468E20CB" w14:textId="77777777" w:rsidR="001C7276" w:rsidRPr="00B23E3E" w:rsidRDefault="001C7276" w:rsidP="00E8394C">
            <w:pPr>
              <w:spacing w:line="276" w:lineRule="auto"/>
              <w:rPr>
                <w:rFonts w:cs="Times New Roman"/>
                <w:sz w:val="24"/>
                <w:szCs w:val="24"/>
              </w:rPr>
            </w:pPr>
            <w:r w:rsidRPr="00B23E3E">
              <w:rPr>
                <w:rFonts w:eastAsia="Arial" w:cs="Times New Roman"/>
                <w:sz w:val="24"/>
                <w:szCs w:val="24"/>
              </w:rPr>
              <w:t xml:space="preserve">532. The user must be presented with explanatory text stating that, if a legal person is entered not from the list, an </w:t>
            </w:r>
            <w:proofErr w:type="spellStart"/>
            <w:r w:rsidRPr="00B23E3E">
              <w:rPr>
                <w:rFonts w:eastAsia="Arial" w:cs="Times New Roman"/>
                <w:sz w:val="24"/>
                <w:szCs w:val="24"/>
              </w:rPr>
              <w:t>authorisation</w:t>
            </w:r>
            <w:proofErr w:type="spellEnd"/>
            <w:r w:rsidRPr="00B23E3E">
              <w:rPr>
                <w:rFonts w:eastAsia="Arial" w:cs="Times New Roman"/>
                <w:sz w:val="24"/>
                <w:szCs w:val="24"/>
              </w:rPr>
              <w:t xml:space="preserve"> to represent the legal person in the appropriate form and content will have to be provided and that verification of such </w:t>
            </w:r>
            <w:proofErr w:type="spellStart"/>
            <w:r w:rsidRPr="00B23E3E">
              <w:rPr>
                <w:rFonts w:eastAsia="Arial" w:cs="Times New Roman"/>
                <w:sz w:val="24"/>
                <w:szCs w:val="24"/>
              </w:rPr>
              <w:t>authorisation</w:t>
            </w:r>
            <w:proofErr w:type="spellEnd"/>
            <w:r w:rsidRPr="00B23E3E">
              <w:rPr>
                <w:rFonts w:eastAsia="Arial" w:cs="Times New Roman"/>
                <w:sz w:val="24"/>
                <w:szCs w:val="24"/>
              </w:rPr>
              <w:t xml:space="preserve"> may take time (the explanatory text must recommend that the </w:t>
            </w:r>
            <w:proofErr w:type="spellStart"/>
            <w:r w:rsidRPr="00B23E3E">
              <w:rPr>
                <w:rFonts w:eastAsia="Arial" w:cs="Times New Roman"/>
                <w:sz w:val="24"/>
                <w:szCs w:val="24"/>
              </w:rPr>
              <w:t>organisation</w:t>
            </w:r>
            <w:proofErr w:type="spellEnd"/>
            <w:r w:rsidRPr="00B23E3E">
              <w:rPr>
                <w:rFonts w:eastAsia="Arial" w:cs="Times New Roman"/>
                <w:sz w:val="24"/>
                <w:szCs w:val="24"/>
              </w:rPr>
              <w:t xml:space="preserve"> be created by a person who has the right of representation registered in the JAR or in the Register of Powers of Attorney).</w:t>
            </w:r>
          </w:p>
        </w:tc>
      </w:tr>
      <w:tr w:rsidR="001C7276" w:rsidRPr="009F5926" w14:paraId="2BA54B11" w14:textId="77777777" w:rsidTr="001C7276">
        <w:tc>
          <w:tcPr>
            <w:tcW w:w="2296" w:type="dxa"/>
          </w:tcPr>
          <w:p w14:paraId="1BCBC096"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Create the </w:t>
            </w:r>
            <w:proofErr w:type="spellStart"/>
            <w:r w:rsidRPr="009F5926">
              <w:rPr>
                <w:rFonts w:eastAsia="Arial" w:cs="Times New Roman"/>
                <w:sz w:val="24"/>
                <w:szCs w:val="24"/>
              </w:rPr>
              <w:t>organisation</w:t>
            </w:r>
            <w:proofErr w:type="spellEnd"/>
          </w:p>
        </w:tc>
        <w:tc>
          <w:tcPr>
            <w:tcW w:w="1956" w:type="dxa"/>
          </w:tcPr>
          <w:p w14:paraId="72A7F77B" w14:textId="77777777" w:rsidR="001C7276" w:rsidRPr="009F5926" w:rsidRDefault="001C7276"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30CE2458"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533. If the user has selected the legal person from the list, the user must be presented with the form for creating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The content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registration form must be agreed during performance of the Contract.</w:t>
            </w:r>
          </w:p>
          <w:p w14:paraId="6F5504C7"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534. It must be possible to create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the data of the selected represented legal person and the additional data provided by the user.</w:t>
            </w:r>
          </w:p>
        </w:tc>
      </w:tr>
      <w:tr w:rsidR="001C7276" w:rsidRPr="009F5926" w14:paraId="6B632185" w14:textId="77777777" w:rsidTr="001C7276">
        <w:tc>
          <w:tcPr>
            <w:tcW w:w="2296" w:type="dxa"/>
          </w:tcPr>
          <w:p w14:paraId="7F3D9FEB"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Enter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data</w:t>
            </w:r>
          </w:p>
        </w:tc>
        <w:tc>
          <w:tcPr>
            <w:tcW w:w="1956" w:type="dxa"/>
          </w:tcPr>
          <w:p w14:paraId="7A2CE4EA" w14:textId="77777777" w:rsidR="001C7276" w:rsidRPr="009F5926" w:rsidRDefault="001C7276"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2756F09A"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535. If the user has selected to create a Supplier account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a foreign legal person, the user must be presented with the form for creating a foreign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The content of the foreign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registration form (application) must be agreed during the Contract performance stage.</w:t>
            </w:r>
          </w:p>
          <w:p w14:paraId="4D5906B5"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536. The application to register a foreign legal person must be transmitted to the VPT system administrator for review and approval.</w:t>
            </w:r>
          </w:p>
        </w:tc>
      </w:tr>
      <w:tr w:rsidR="001C7276" w:rsidRPr="009F5926" w14:paraId="357C6181" w14:textId="77777777" w:rsidTr="001C7276">
        <w:tc>
          <w:tcPr>
            <w:tcW w:w="2296" w:type="dxa"/>
          </w:tcPr>
          <w:p w14:paraId="5509EE5D"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Enter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data</w:t>
            </w:r>
          </w:p>
        </w:tc>
        <w:tc>
          <w:tcPr>
            <w:tcW w:w="1956" w:type="dxa"/>
          </w:tcPr>
          <w:p w14:paraId="790A5A25" w14:textId="77777777" w:rsidR="001C7276" w:rsidRPr="009F5926" w:rsidRDefault="001C7276"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1D314105"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537. If the user has entered the legal person he/she wishes to represent (not selected from the list provided), the user must be presented with the form for creating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of the Republic of Lithuania. The content of the Lithuanian </w:t>
            </w:r>
            <w:proofErr w:type="spellStart"/>
            <w:r w:rsidRPr="009F5926">
              <w:rPr>
                <w:rFonts w:eastAsia="Arial" w:cs="Times New Roman"/>
                <w:sz w:val="24"/>
                <w:szCs w:val="24"/>
              </w:rPr>
              <w:lastRenderedPageBreak/>
              <w:t>organisation</w:t>
            </w:r>
            <w:proofErr w:type="spellEnd"/>
            <w:r w:rsidRPr="009F5926">
              <w:rPr>
                <w:rFonts w:eastAsia="Arial" w:cs="Times New Roman"/>
                <w:sz w:val="24"/>
                <w:szCs w:val="24"/>
              </w:rPr>
              <w:t xml:space="preserve"> registration form (application) must be agreed during the Contract performance stage.</w:t>
            </w:r>
          </w:p>
          <w:p w14:paraId="05980ECC"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538. The application to register a legal person of the Republic of Lithuania must be transmitted to the VPT system administrator for review and approval.</w:t>
            </w:r>
          </w:p>
        </w:tc>
      </w:tr>
      <w:tr w:rsidR="001C7276" w:rsidRPr="009F5926" w14:paraId="62446C59" w14:textId="77777777" w:rsidTr="001C7276">
        <w:tc>
          <w:tcPr>
            <w:tcW w:w="2296" w:type="dxa"/>
          </w:tcPr>
          <w:p w14:paraId="7FB570F2"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lastRenderedPageBreak/>
              <w:t xml:space="preserve">Enter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data</w:t>
            </w:r>
          </w:p>
        </w:tc>
        <w:tc>
          <w:tcPr>
            <w:tcW w:w="1956" w:type="dxa"/>
          </w:tcPr>
          <w:p w14:paraId="6EBAE102" w14:textId="77777777" w:rsidR="001C7276" w:rsidRPr="009F5926" w:rsidRDefault="001C7276"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1256F58D"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539. If the user has entered the Supervisory Authority he/she wishes to represent, the user must be presented with the Supervisory Authority registration form (application), the content of which must be agreed during the Contract performance stage.</w:t>
            </w:r>
          </w:p>
          <w:p w14:paraId="2D16E463"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540. The application to </w:t>
            </w:r>
            <w:proofErr w:type="gramStart"/>
            <w:r w:rsidRPr="009F5926">
              <w:rPr>
                <w:rFonts w:eastAsia="Arial" w:cs="Times New Roman"/>
                <w:sz w:val="24"/>
                <w:szCs w:val="24"/>
              </w:rPr>
              <w:t>register</w:t>
            </w:r>
            <w:proofErr w:type="gramEnd"/>
            <w:r w:rsidRPr="009F5926">
              <w:rPr>
                <w:rFonts w:eastAsia="Arial" w:cs="Times New Roman"/>
                <w:sz w:val="24"/>
                <w:szCs w:val="24"/>
              </w:rPr>
              <w:t xml:space="preserve"> a Supervisory Authority must be transmitted to the VPT system administrator for review and approval.</w:t>
            </w:r>
          </w:p>
        </w:tc>
      </w:tr>
      <w:tr w:rsidR="001C7276" w:rsidRPr="009F5926" w14:paraId="01647963" w14:textId="77777777" w:rsidTr="001C7276">
        <w:tc>
          <w:tcPr>
            <w:tcW w:w="2296" w:type="dxa"/>
          </w:tcPr>
          <w:p w14:paraId="75FD8FFC"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Add an </w:t>
            </w:r>
            <w:proofErr w:type="spellStart"/>
            <w:r w:rsidRPr="009F5926">
              <w:rPr>
                <w:rFonts w:eastAsia="Arial" w:cs="Times New Roman"/>
                <w:sz w:val="24"/>
                <w:szCs w:val="24"/>
              </w:rPr>
              <w:t>authorisation</w:t>
            </w:r>
            <w:proofErr w:type="spellEnd"/>
          </w:p>
        </w:tc>
        <w:tc>
          <w:tcPr>
            <w:tcW w:w="1956" w:type="dxa"/>
          </w:tcPr>
          <w:p w14:paraId="1B89A7D7" w14:textId="77777777" w:rsidR="001C7276" w:rsidRPr="009F5926" w:rsidRDefault="001C7276"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0AF8AF29"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541. If the user has freely entered the legal person he/she wishes to represent (not selected from the list provided) or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is being created for a foreign legal person, the user must have the possibility to add an </w:t>
            </w:r>
            <w:proofErr w:type="spellStart"/>
            <w:r w:rsidRPr="009F5926">
              <w:rPr>
                <w:rFonts w:eastAsia="Arial" w:cs="Times New Roman"/>
                <w:sz w:val="24"/>
                <w:szCs w:val="24"/>
              </w:rPr>
              <w:t>authorisation</w:t>
            </w:r>
            <w:proofErr w:type="spellEnd"/>
            <w:r w:rsidRPr="009F5926">
              <w:rPr>
                <w:rFonts w:eastAsia="Arial" w:cs="Times New Roman"/>
                <w:sz w:val="24"/>
                <w:szCs w:val="24"/>
              </w:rPr>
              <w:t xml:space="preserve"> (document) to represent the legal person.</w:t>
            </w:r>
          </w:p>
        </w:tc>
      </w:tr>
      <w:tr w:rsidR="001C7276" w:rsidRPr="009F5926" w14:paraId="2354821B" w14:textId="77777777" w:rsidTr="001C7276">
        <w:tc>
          <w:tcPr>
            <w:tcW w:w="2296" w:type="dxa"/>
          </w:tcPr>
          <w:p w14:paraId="06917501"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Check the submitted data</w:t>
            </w:r>
          </w:p>
        </w:tc>
        <w:tc>
          <w:tcPr>
            <w:tcW w:w="1956" w:type="dxa"/>
          </w:tcPr>
          <w:p w14:paraId="15425706"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VPT system administrator</w:t>
            </w:r>
          </w:p>
        </w:tc>
        <w:tc>
          <w:tcPr>
            <w:tcW w:w="6407" w:type="dxa"/>
          </w:tcPr>
          <w:p w14:paraId="2D112DDF"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542. The VPT system administrator must be able to view and manage the list of applications submitted to register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(together with the attached </w:t>
            </w:r>
            <w:proofErr w:type="spellStart"/>
            <w:r w:rsidRPr="009F5926">
              <w:rPr>
                <w:rFonts w:eastAsia="Arial" w:cs="Times New Roman"/>
                <w:sz w:val="24"/>
                <w:szCs w:val="24"/>
              </w:rPr>
              <w:t>authorisations</w:t>
            </w:r>
            <w:proofErr w:type="spellEnd"/>
            <w:r w:rsidRPr="009F5926">
              <w:rPr>
                <w:rFonts w:eastAsia="Arial" w:cs="Times New Roman"/>
                <w:sz w:val="24"/>
                <w:szCs w:val="24"/>
              </w:rPr>
              <w:t>).</w:t>
            </w:r>
          </w:p>
          <w:p w14:paraId="0719906C"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543. It must be possible to filter the list and perform searches by attributes that meaningfully correspond to the list.</w:t>
            </w:r>
          </w:p>
          <w:p w14:paraId="7AC64510"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544. The VPT system administrator must be able to open the submitted applications and </w:t>
            </w:r>
            <w:proofErr w:type="spellStart"/>
            <w:r w:rsidRPr="009F5926">
              <w:rPr>
                <w:rFonts w:eastAsia="Arial" w:cs="Times New Roman"/>
                <w:sz w:val="24"/>
                <w:szCs w:val="24"/>
              </w:rPr>
              <w:t>authorisations</w:t>
            </w:r>
            <w:proofErr w:type="spellEnd"/>
            <w:r w:rsidRPr="009F5926">
              <w:rPr>
                <w:rFonts w:eastAsia="Arial" w:cs="Times New Roman"/>
                <w:sz w:val="24"/>
                <w:szCs w:val="24"/>
              </w:rPr>
              <w:t xml:space="preserve"> for review.</w:t>
            </w:r>
          </w:p>
        </w:tc>
      </w:tr>
      <w:tr w:rsidR="001C7276" w:rsidRPr="009F5926" w14:paraId="0EFAA786" w14:textId="77777777" w:rsidTr="001C7276">
        <w:tc>
          <w:tcPr>
            <w:tcW w:w="2296" w:type="dxa"/>
          </w:tcPr>
          <w:p w14:paraId="7C10130E"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Approve the application</w:t>
            </w:r>
          </w:p>
        </w:tc>
        <w:tc>
          <w:tcPr>
            <w:tcW w:w="1956" w:type="dxa"/>
          </w:tcPr>
          <w:p w14:paraId="0FB80AB5"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VPT system administrator</w:t>
            </w:r>
          </w:p>
        </w:tc>
        <w:tc>
          <w:tcPr>
            <w:tcW w:w="6407" w:type="dxa"/>
          </w:tcPr>
          <w:p w14:paraId="227F76BB"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545. The VPT system administrator must be able to approve applications to register an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tc>
      </w:tr>
      <w:tr w:rsidR="001C7276" w:rsidRPr="009F5926" w14:paraId="388A0AC1" w14:textId="77777777" w:rsidTr="001C7276">
        <w:tc>
          <w:tcPr>
            <w:tcW w:w="2296" w:type="dxa"/>
          </w:tcPr>
          <w:p w14:paraId="40F96D03"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Create the </w:t>
            </w:r>
            <w:proofErr w:type="spellStart"/>
            <w:r w:rsidRPr="009F5926">
              <w:rPr>
                <w:rFonts w:eastAsia="Arial" w:cs="Times New Roman"/>
                <w:sz w:val="24"/>
                <w:szCs w:val="24"/>
              </w:rPr>
              <w:t>organisation</w:t>
            </w:r>
            <w:proofErr w:type="spellEnd"/>
          </w:p>
        </w:tc>
        <w:tc>
          <w:tcPr>
            <w:tcW w:w="1956" w:type="dxa"/>
          </w:tcPr>
          <w:p w14:paraId="3BD7E1CF" w14:textId="693A2C4A" w:rsidR="001C7276"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63FE943E" w14:textId="660AC239" w:rsidR="001C7276" w:rsidRPr="009F5926" w:rsidRDefault="001C7276" w:rsidP="00E8394C">
            <w:pPr>
              <w:spacing w:line="276" w:lineRule="auto"/>
              <w:rPr>
                <w:rFonts w:cs="Times New Roman"/>
                <w:sz w:val="24"/>
                <w:szCs w:val="24"/>
              </w:rPr>
            </w:pPr>
            <w:r w:rsidRPr="009F5926">
              <w:rPr>
                <w:rFonts w:eastAsia="Arial" w:cs="Times New Roman"/>
                <w:sz w:val="24"/>
                <w:szCs w:val="24"/>
              </w:rPr>
              <w:t xml:space="preserve">546.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an approved application,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create</w:t>
            </w:r>
            <w:proofErr w:type="gramEnd"/>
            <w:r w:rsidRPr="009F5926">
              <w:rPr>
                <w:rFonts w:eastAsia="Arial" w:cs="Times New Roman"/>
                <w:sz w:val="24"/>
                <w:szCs w:val="24"/>
              </w:rPr>
              <w:t xml:space="preserve"> </w:t>
            </w:r>
            <w:proofErr w:type="gramStart"/>
            <w:r w:rsidRPr="009F5926">
              <w:rPr>
                <w:rFonts w:eastAsia="Arial" w:cs="Times New Roman"/>
                <w:sz w:val="24"/>
                <w:szCs w:val="24"/>
              </w:rPr>
              <w:t>the</w:t>
            </w:r>
            <w:proofErr w:type="gramEnd"/>
            <w:r w:rsidRPr="009F5926">
              <w:rPr>
                <w:rFonts w:eastAsia="Arial" w:cs="Times New Roman"/>
                <w:sz w:val="24"/>
                <w:szCs w:val="24"/>
              </w:rPr>
              <w:t xml:space="preserv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and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 (the user of the person who submitted the application and/or other users indicated in the application for whom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rights are requested).</w:t>
            </w:r>
          </w:p>
        </w:tc>
      </w:tr>
      <w:tr w:rsidR="001C7276" w:rsidRPr="009F5926" w14:paraId="19EA9412" w14:textId="77777777" w:rsidTr="001C7276">
        <w:tc>
          <w:tcPr>
            <w:tcW w:w="2296" w:type="dxa"/>
          </w:tcPr>
          <w:p w14:paraId="22CB6E19"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Reject the application</w:t>
            </w:r>
          </w:p>
        </w:tc>
        <w:tc>
          <w:tcPr>
            <w:tcW w:w="1956" w:type="dxa"/>
          </w:tcPr>
          <w:p w14:paraId="714B82B4"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VPT system administrator</w:t>
            </w:r>
          </w:p>
        </w:tc>
        <w:tc>
          <w:tcPr>
            <w:tcW w:w="6407" w:type="dxa"/>
          </w:tcPr>
          <w:p w14:paraId="78E23A7C"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547. The VPT system administrator must be able to reject a submitted application. It must be possible to provide the reasons for rejection (text, attach documents).</w:t>
            </w:r>
          </w:p>
        </w:tc>
      </w:tr>
      <w:tr w:rsidR="001C7276" w:rsidRPr="009F5926" w14:paraId="1CA68BB1" w14:textId="77777777" w:rsidTr="001C7276">
        <w:tc>
          <w:tcPr>
            <w:tcW w:w="2296" w:type="dxa"/>
          </w:tcPr>
          <w:p w14:paraId="573F351A"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Send a notification</w:t>
            </w:r>
          </w:p>
        </w:tc>
        <w:tc>
          <w:tcPr>
            <w:tcW w:w="1956" w:type="dxa"/>
          </w:tcPr>
          <w:p w14:paraId="2EE519FC" w14:textId="6D236A40" w:rsidR="001C7276"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2622B5D6" w14:textId="77777777" w:rsidR="001C7276" w:rsidRPr="009F5926" w:rsidRDefault="001C7276" w:rsidP="00E8394C">
            <w:pPr>
              <w:spacing w:line="276" w:lineRule="auto"/>
              <w:rPr>
                <w:rFonts w:cs="Times New Roman"/>
                <w:sz w:val="24"/>
                <w:szCs w:val="24"/>
              </w:rPr>
            </w:pPr>
            <w:r w:rsidRPr="009F5926">
              <w:rPr>
                <w:rFonts w:eastAsia="Arial" w:cs="Times New Roman"/>
                <w:sz w:val="24"/>
                <w:szCs w:val="24"/>
              </w:rPr>
              <w:t>548. The user who submitted the application must be informed of the decision taken. The user must be provided with information on what actions the user must or may perform next.</w:t>
            </w:r>
          </w:p>
        </w:tc>
      </w:tr>
    </w:tbl>
    <w:p w14:paraId="30CE9801" w14:textId="77777777" w:rsidR="00940AB7" w:rsidRPr="002129F3" w:rsidRDefault="00940AB7" w:rsidP="002129F3">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129F3">
        <w:rPr>
          <w:rFonts w:ascii="Times New Roman" w:eastAsia="Times New Roman" w:hAnsi="Times New Roman" w:cs="Times New Roman"/>
          <w:color w:val="000000" w:themeColor="text1"/>
          <w:sz w:val="24"/>
          <w:szCs w:val="24"/>
          <w:lang w:val="lt-LT" w:eastAsia="lt-LT"/>
        </w:rPr>
        <w:lastRenderedPageBreak/>
        <w:t xml:space="preserve">53 </w:t>
      </w:r>
      <w:proofErr w:type="spellStart"/>
      <w:r w:rsidRPr="002129F3">
        <w:rPr>
          <w:rFonts w:ascii="Times New Roman" w:eastAsia="Times New Roman" w:hAnsi="Times New Roman" w:cs="Times New Roman"/>
          <w:color w:val="000000" w:themeColor="text1"/>
          <w:sz w:val="24"/>
          <w:szCs w:val="24"/>
          <w:lang w:val="lt-LT" w:eastAsia="lt-LT"/>
        </w:rPr>
        <w:t>Requirements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for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creation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of</w:t>
      </w:r>
      <w:proofErr w:type="spellEnd"/>
      <w:r w:rsidRPr="002129F3">
        <w:rPr>
          <w:rFonts w:ascii="Times New Roman" w:eastAsia="Times New Roman" w:hAnsi="Times New Roman" w:cs="Times New Roman"/>
          <w:color w:val="000000" w:themeColor="text1"/>
          <w:sz w:val="24"/>
          <w:szCs w:val="24"/>
          <w:lang w:val="lt-LT" w:eastAsia="lt-LT"/>
        </w:rPr>
        <w:t xml:space="preserve"> a </w:t>
      </w:r>
      <w:proofErr w:type="spellStart"/>
      <w:r w:rsidRPr="002129F3">
        <w:rPr>
          <w:rFonts w:ascii="Times New Roman" w:eastAsia="Times New Roman" w:hAnsi="Times New Roman" w:cs="Times New Roman"/>
          <w:color w:val="000000" w:themeColor="text1"/>
          <w:sz w:val="24"/>
          <w:szCs w:val="24"/>
          <w:lang w:val="lt-LT" w:eastAsia="lt-LT"/>
        </w:rPr>
        <w:t>foreign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citizen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account</w:t>
      </w:r>
      <w:proofErr w:type="spellEnd"/>
      <w:r w:rsidRPr="002129F3">
        <w:rPr>
          <w:rFonts w:ascii="Times New Roman" w:eastAsia="Times New Roman" w:hAnsi="Times New Roman" w:cs="Times New Roman"/>
          <w:color w:val="000000" w:themeColor="text1"/>
          <w:sz w:val="24"/>
          <w:szCs w:val="24"/>
          <w:lang w:val="lt-LT" w:eastAsia="lt-LT"/>
        </w:rPr>
        <w:t xml:space="preserve"> and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implementation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of</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process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for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creating</w:t>
      </w:r>
      <w:proofErr w:type="spellEnd"/>
      <w:r w:rsidRPr="002129F3">
        <w:rPr>
          <w:rFonts w:ascii="Times New Roman" w:eastAsia="Times New Roman" w:hAnsi="Times New Roman" w:cs="Times New Roman"/>
          <w:color w:val="000000" w:themeColor="text1"/>
          <w:sz w:val="24"/>
          <w:szCs w:val="24"/>
          <w:lang w:val="lt-LT" w:eastAsia="lt-LT"/>
        </w:rPr>
        <w:t xml:space="preserve"> a </w:t>
      </w:r>
      <w:proofErr w:type="spellStart"/>
      <w:r w:rsidRPr="002129F3">
        <w:rPr>
          <w:rFonts w:ascii="Times New Roman" w:eastAsia="Times New Roman" w:hAnsi="Times New Roman" w:cs="Times New Roman"/>
          <w:color w:val="000000" w:themeColor="text1"/>
          <w:sz w:val="24"/>
          <w:szCs w:val="24"/>
          <w:lang w:val="lt-LT" w:eastAsia="lt-LT"/>
        </w:rPr>
        <w:t>foreign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organisation</w:t>
      </w:r>
      <w:proofErr w:type="spellEnd"/>
    </w:p>
    <w:p w14:paraId="00AA2A92" w14:textId="77777777" w:rsidR="00940AB7" w:rsidRPr="009F5926" w:rsidRDefault="00940AB7" w:rsidP="00E8394C">
      <w:pPr>
        <w:spacing w:after="0"/>
        <w:rPr>
          <w:rFonts w:cs="Times New Roman"/>
          <w:sz w:val="24"/>
          <w:szCs w:val="24"/>
        </w:rPr>
      </w:pPr>
      <w:r w:rsidRPr="009F5926">
        <w:rPr>
          <w:rFonts w:eastAsia="Arial" w:cs="Times New Roman"/>
          <w:sz w:val="24"/>
          <w:szCs w:val="24"/>
        </w:rPr>
        <w:t xml:space="preserve">549. The functionality of the process for creating a foreign citizen account and creating a foreign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must be implemented. The requirements for process implementation are provided below.</w:t>
      </w:r>
    </w:p>
    <w:p w14:paraId="39991417" w14:textId="77777777" w:rsidR="002129F3" w:rsidRDefault="002129F3" w:rsidP="00E8394C">
      <w:pPr>
        <w:spacing w:after="0"/>
        <w:rPr>
          <w:rFonts w:eastAsia="Arial" w:cs="Times New Roman"/>
          <w:sz w:val="24"/>
          <w:szCs w:val="24"/>
        </w:rPr>
      </w:pPr>
    </w:p>
    <w:p w14:paraId="1B2FCC1A" w14:textId="4C4ECA36" w:rsidR="00940AB7" w:rsidRPr="009F5926" w:rsidRDefault="00940AB7" w:rsidP="00E8394C">
      <w:pPr>
        <w:spacing w:after="0"/>
        <w:rPr>
          <w:rFonts w:cs="Times New Roman"/>
          <w:sz w:val="24"/>
          <w:szCs w:val="24"/>
        </w:rPr>
      </w:pPr>
      <w:r w:rsidRPr="009F5926">
        <w:rPr>
          <w:rFonts w:eastAsia="Arial" w:cs="Times New Roman"/>
          <w:sz w:val="24"/>
          <w:szCs w:val="24"/>
        </w:rPr>
        <w:t>Table 2</w:t>
      </w:r>
      <w:r w:rsidR="00F67781">
        <w:rPr>
          <w:rFonts w:eastAsia="Arial" w:cs="Times New Roman"/>
          <w:sz w:val="24"/>
          <w:szCs w:val="24"/>
        </w:rPr>
        <w:t>5</w:t>
      </w:r>
      <w:r w:rsidRPr="009F5926">
        <w:rPr>
          <w:rFonts w:eastAsia="Arial" w:cs="Times New Roman"/>
          <w:sz w:val="24"/>
          <w:szCs w:val="24"/>
        </w:rPr>
        <w:t xml:space="preserve">. Requirements for the process of creating a foreign citizen account and creating a foreign </w:t>
      </w:r>
      <w:proofErr w:type="spellStart"/>
      <w:r w:rsidRPr="009F5926">
        <w:rPr>
          <w:rFonts w:eastAsia="Arial" w:cs="Times New Roman"/>
          <w:sz w:val="24"/>
          <w:szCs w:val="24"/>
        </w:rPr>
        <w:t>organisation</w:t>
      </w:r>
      <w:proofErr w:type="spellEnd"/>
    </w:p>
    <w:tbl>
      <w:tblPr>
        <w:tblStyle w:val="Lentelstinklelis"/>
        <w:tblW w:w="0" w:type="auto"/>
        <w:tblLayout w:type="fixed"/>
        <w:tblLook w:val="04A0" w:firstRow="1" w:lastRow="0" w:firstColumn="1" w:lastColumn="0" w:noHBand="0" w:noVBand="1"/>
      </w:tblPr>
      <w:tblGrid>
        <w:gridCol w:w="2296"/>
        <w:gridCol w:w="1956"/>
        <w:gridCol w:w="6407"/>
      </w:tblGrid>
      <w:tr w:rsidR="00940AB7" w:rsidRPr="009F5926" w14:paraId="0A151A6E" w14:textId="77777777" w:rsidTr="00AB7D07">
        <w:tc>
          <w:tcPr>
            <w:tcW w:w="2296" w:type="dxa"/>
            <w:shd w:val="clear" w:color="auto" w:fill="D9EAF7"/>
          </w:tcPr>
          <w:p w14:paraId="13B5C99B"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Process name</w:t>
            </w:r>
          </w:p>
        </w:tc>
        <w:tc>
          <w:tcPr>
            <w:tcW w:w="1956" w:type="dxa"/>
            <w:shd w:val="clear" w:color="auto" w:fill="D9EAF7"/>
          </w:tcPr>
          <w:p w14:paraId="4003FB37"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Process participant</w:t>
            </w:r>
          </w:p>
        </w:tc>
        <w:tc>
          <w:tcPr>
            <w:tcW w:w="6407" w:type="dxa"/>
            <w:shd w:val="clear" w:color="auto" w:fill="D9EAF7"/>
          </w:tcPr>
          <w:p w14:paraId="73C93C24"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Implementation requirements</w:t>
            </w:r>
          </w:p>
        </w:tc>
      </w:tr>
      <w:tr w:rsidR="00940AB7" w:rsidRPr="009F5926" w14:paraId="106D8B58" w14:textId="77777777" w:rsidTr="00AB7D07">
        <w:tc>
          <w:tcPr>
            <w:tcW w:w="2296" w:type="dxa"/>
          </w:tcPr>
          <w:p w14:paraId="66A3B06C"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Need to log in to the system and register an </w:t>
            </w:r>
            <w:proofErr w:type="spellStart"/>
            <w:r w:rsidRPr="009F5926">
              <w:rPr>
                <w:rFonts w:eastAsia="Arial" w:cs="Times New Roman"/>
                <w:sz w:val="24"/>
                <w:szCs w:val="24"/>
              </w:rPr>
              <w:t>organisation</w:t>
            </w:r>
            <w:proofErr w:type="spellEnd"/>
          </w:p>
        </w:tc>
        <w:tc>
          <w:tcPr>
            <w:tcW w:w="1956" w:type="dxa"/>
          </w:tcPr>
          <w:p w14:paraId="30B3FD7F"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0410B7F3" w14:textId="0FAD0786"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550. Foreign citizens who do not have the possibility to identify themselves using the VIISP identity verification service must be able to submit in </w:t>
            </w:r>
            <w:r w:rsidR="00A40A33">
              <w:rPr>
                <w:rFonts w:eastAsia="Arial" w:cs="Times New Roman"/>
                <w:sz w:val="24"/>
                <w:szCs w:val="24"/>
              </w:rPr>
              <w:t>CPP IS</w:t>
            </w:r>
            <w:r w:rsidRPr="009F5926">
              <w:rPr>
                <w:rFonts w:eastAsia="Arial" w:cs="Times New Roman"/>
                <w:sz w:val="24"/>
                <w:szCs w:val="24"/>
              </w:rPr>
              <w:t xml:space="preserve"> an application to be granted </w:t>
            </w:r>
            <w:r w:rsidR="00A40A33">
              <w:rPr>
                <w:rFonts w:eastAsia="Arial" w:cs="Times New Roman"/>
                <w:sz w:val="24"/>
                <w:szCs w:val="24"/>
              </w:rPr>
              <w:t>CPP IS</w:t>
            </w:r>
            <w:r w:rsidRPr="009F5926">
              <w:rPr>
                <w:rFonts w:eastAsia="Arial" w:cs="Times New Roman"/>
                <w:sz w:val="24"/>
                <w:szCs w:val="24"/>
              </w:rPr>
              <w:t xml:space="preserve"> login credentials and an application to create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for a foreign legal person.</w:t>
            </w:r>
          </w:p>
        </w:tc>
      </w:tr>
      <w:tr w:rsidR="00940AB7" w:rsidRPr="009F5926" w14:paraId="508D52CA" w14:textId="77777777" w:rsidTr="00AB7D07">
        <w:tc>
          <w:tcPr>
            <w:tcW w:w="2296" w:type="dxa"/>
          </w:tcPr>
          <w:p w14:paraId="55876CEF" w14:textId="77777777" w:rsidR="00940AB7" w:rsidRPr="009F5926" w:rsidRDefault="00940AB7" w:rsidP="00E8394C">
            <w:pPr>
              <w:spacing w:line="276" w:lineRule="auto"/>
              <w:rPr>
                <w:rFonts w:cs="Times New Roman"/>
                <w:sz w:val="24"/>
                <w:szCs w:val="24"/>
              </w:rPr>
            </w:pP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to grant login credentials and register a legal person</w:t>
            </w:r>
          </w:p>
        </w:tc>
        <w:tc>
          <w:tcPr>
            <w:tcW w:w="1956" w:type="dxa"/>
          </w:tcPr>
          <w:p w14:paraId="476AEEFB"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6C5EEB12" w14:textId="1A29B1C6"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551. It must be possible for an unidentified (unauthenticated) user to create and submit the following applications in </w:t>
            </w:r>
            <w:r w:rsidR="00A40A33">
              <w:rPr>
                <w:rFonts w:eastAsia="Arial" w:cs="Times New Roman"/>
                <w:sz w:val="24"/>
                <w:szCs w:val="24"/>
              </w:rPr>
              <w:t>CPP IS</w:t>
            </w:r>
            <w:r w:rsidRPr="009F5926">
              <w:rPr>
                <w:rFonts w:eastAsia="Arial" w:cs="Times New Roman"/>
                <w:sz w:val="24"/>
                <w:szCs w:val="24"/>
              </w:rPr>
              <w:t>:</w:t>
            </w:r>
          </w:p>
          <w:p w14:paraId="106D1438" w14:textId="27C143E6"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551.1. to grant </w:t>
            </w:r>
            <w:r w:rsidR="00A40A33">
              <w:rPr>
                <w:rFonts w:eastAsia="Arial" w:cs="Times New Roman"/>
                <w:sz w:val="24"/>
                <w:szCs w:val="24"/>
              </w:rPr>
              <w:t>CPP IS</w:t>
            </w:r>
            <w:r w:rsidRPr="009F5926">
              <w:rPr>
                <w:rFonts w:eastAsia="Arial" w:cs="Times New Roman"/>
                <w:sz w:val="24"/>
                <w:szCs w:val="24"/>
              </w:rPr>
              <w:t xml:space="preserve"> login credentials (create a foreign citizen user account);</w:t>
            </w:r>
          </w:p>
          <w:p w14:paraId="43AD536D"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551.2. to create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for a foreign legal person.</w:t>
            </w:r>
          </w:p>
          <w:p w14:paraId="6B666771"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552. The content of the application form(s) must be agreed during the analysis and design stage.</w:t>
            </w:r>
          </w:p>
          <w:p w14:paraId="529B5B00"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553. It must be possible to create and </w:t>
            </w: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only for the granting of login credentials (where the foreign citizen does not wish to register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and, by one application, to </w:t>
            </w: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to grant login credentials and to register an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2CFF0011"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554. It must be possible to save the created and submitted application as a PDF or equivalent file.</w:t>
            </w:r>
          </w:p>
          <w:p w14:paraId="4DB269B0"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555. The user must be informed at the e-mail address indicated by the user about the submitted application, the statuses of examination of the application, granted/not granted login credentials, created/not created </w:t>
            </w:r>
            <w:proofErr w:type="spellStart"/>
            <w:r w:rsidRPr="009F5926">
              <w:rPr>
                <w:rFonts w:eastAsia="Arial" w:cs="Times New Roman"/>
                <w:sz w:val="24"/>
                <w:szCs w:val="24"/>
              </w:rPr>
              <w:t>organisation</w:t>
            </w:r>
            <w:proofErr w:type="spellEnd"/>
            <w:r w:rsidRPr="009F5926">
              <w:rPr>
                <w:rFonts w:eastAsia="Arial" w:cs="Times New Roman"/>
                <w:sz w:val="24"/>
                <w:szCs w:val="24"/>
              </w:rPr>
              <w:t>, etc.</w:t>
            </w:r>
          </w:p>
        </w:tc>
      </w:tr>
      <w:tr w:rsidR="00940AB7" w:rsidRPr="009F5926" w14:paraId="4B0DE0F7" w14:textId="77777777" w:rsidTr="00AB7D07">
        <w:tc>
          <w:tcPr>
            <w:tcW w:w="2296" w:type="dxa"/>
          </w:tcPr>
          <w:p w14:paraId="58ADDEA8"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Check the submitted data</w:t>
            </w:r>
          </w:p>
        </w:tc>
        <w:tc>
          <w:tcPr>
            <w:tcW w:w="1956" w:type="dxa"/>
          </w:tcPr>
          <w:p w14:paraId="2143B39E"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VPT system administrator</w:t>
            </w:r>
          </w:p>
        </w:tc>
        <w:tc>
          <w:tcPr>
            <w:tcW w:w="6407" w:type="dxa"/>
          </w:tcPr>
          <w:p w14:paraId="3D4E6D0B"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556. The VPT system administrator must be able to view and manage the list of submitted applications to grant login credentials and applications to register a foreign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04BA2521"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557. It must be possible to filter the list and perform searches by attributes that meaningfully correspond to the list.</w:t>
            </w:r>
          </w:p>
          <w:p w14:paraId="742F0634"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558. The VPT system administrator must be able to open submitted applications for review.</w:t>
            </w:r>
          </w:p>
        </w:tc>
      </w:tr>
      <w:tr w:rsidR="00940AB7" w:rsidRPr="009F5926" w14:paraId="7889DFDD" w14:textId="77777777" w:rsidTr="00AB7D07">
        <w:tc>
          <w:tcPr>
            <w:tcW w:w="2296" w:type="dxa"/>
          </w:tcPr>
          <w:p w14:paraId="6E7C491B"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Approve the </w:t>
            </w:r>
            <w:r w:rsidRPr="009F5926">
              <w:rPr>
                <w:rFonts w:eastAsia="Arial" w:cs="Times New Roman"/>
                <w:sz w:val="24"/>
                <w:szCs w:val="24"/>
              </w:rPr>
              <w:lastRenderedPageBreak/>
              <w:t>application</w:t>
            </w:r>
          </w:p>
        </w:tc>
        <w:tc>
          <w:tcPr>
            <w:tcW w:w="1956" w:type="dxa"/>
          </w:tcPr>
          <w:p w14:paraId="310D87CC"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lastRenderedPageBreak/>
              <w:t xml:space="preserve">VPT system </w:t>
            </w:r>
            <w:r w:rsidRPr="009F5926">
              <w:rPr>
                <w:rFonts w:eastAsia="Arial" w:cs="Times New Roman"/>
                <w:sz w:val="24"/>
                <w:szCs w:val="24"/>
              </w:rPr>
              <w:lastRenderedPageBreak/>
              <w:t>administrator</w:t>
            </w:r>
          </w:p>
        </w:tc>
        <w:tc>
          <w:tcPr>
            <w:tcW w:w="6407" w:type="dxa"/>
          </w:tcPr>
          <w:p w14:paraId="6F1F61AB"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lastRenderedPageBreak/>
              <w:t xml:space="preserve">559. The VPT system administrator must be able to approve an </w:t>
            </w:r>
            <w:r w:rsidRPr="009F5926">
              <w:rPr>
                <w:rFonts w:eastAsia="Arial" w:cs="Times New Roman"/>
                <w:sz w:val="24"/>
                <w:szCs w:val="24"/>
              </w:rPr>
              <w:lastRenderedPageBreak/>
              <w:t xml:space="preserve">application to grant login credentials and, where an application to register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has been submitted, to approve the application to register a foreign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21F2BEAE"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560. Where necessary, the VPT system administrator must be able to </w:t>
            </w:r>
            <w:proofErr w:type="spellStart"/>
            <w:r w:rsidRPr="009F5926">
              <w:rPr>
                <w:rFonts w:eastAsia="Arial" w:cs="Times New Roman"/>
                <w:sz w:val="24"/>
                <w:szCs w:val="24"/>
              </w:rPr>
              <w:t>parameterise</w:t>
            </w:r>
            <w:proofErr w:type="spellEnd"/>
            <w:r w:rsidRPr="009F5926">
              <w:rPr>
                <w:rFonts w:eastAsia="Arial" w:cs="Times New Roman"/>
                <w:sz w:val="24"/>
                <w:szCs w:val="24"/>
              </w:rPr>
              <w:t xml:space="preserve"> (enter and edit data) the granting of login credentials (creation of a user account) and the registration of the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tc>
      </w:tr>
      <w:tr w:rsidR="00940AB7" w:rsidRPr="009F5926" w14:paraId="2108DBB7" w14:textId="77777777" w:rsidTr="00AB7D07">
        <w:tc>
          <w:tcPr>
            <w:tcW w:w="2296" w:type="dxa"/>
          </w:tcPr>
          <w:p w14:paraId="5C5E2C80"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lastRenderedPageBreak/>
              <w:t xml:space="preserve">Create a user account and </w:t>
            </w:r>
            <w:proofErr w:type="spellStart"/>
            <w:r w:rsidRPr="009F5926">
              <w:rPr>
                <w:rFonts w:eastAsia="Arial" w:cs="Times New Roman"/>
                <w:sz w:val="24"/>
                <w:szCs w:val="24"/>
              </w:rPr>
              <w:t>organisation</w:t>
            </w:r>
            <w:proofErr w:type="spellEnd"/>
          </w:p>
        </w:tc>
        <w:tc>
          <w:tcPr>
            <w:tcW w:w="1956" w:type="dxa"/>
          </w:tcPr>
          <w:p w14:paraId="23DE1739" w14:textId="623F4B1B"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1A2DAEB1" w14:textId="46B0B675"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561.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an approved application,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create</w:t>
            </w:r>
            <w:proofErr w:type="gramEnd"/>
            <w:r w:rsidRPr="009F5926">
              <w:rPr>
                <w:rFonts w:eastAsia="Arial" w:cs="Times New Roman"/>
                <w:sz w:val="24"/>
                <w:szCs w:val="24"/>
              </w:rPr>
              <w:t>:</w:t>
            </w:r>
          </w:p>
          <w:p w14:paraId="65936CA1"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561.1. a user account and login credentials (</w:t>
            </w:r>
            <w:proofErr w:type="gramStart"/>
            <w:r w:rsidRPr="009F5926">
              <w:rPr>
                <w:rFonts w:eastAsia="Arial" w:cs="Times New Roman"/>
                <w:sz w:val="24"/>
                <w:szCs w:val="24"/>
              </w:rPr>
              <w:t>user name</w:t>
            </w:r>
            <w:proofErr w:type="gramEnd"/>
            <w:r w:rsidRPr="009F5926">
              <w:rPr>
                <w:rFonts w:eastAsia="Arial" w:cs="Times New Roman"/>
                <w:sz w:val="24"/>
                <w:szCs w:val="24"/>
              </w:rPr>
              <w:t>, password). During performance of the Contract, the Supplier must propose and agree a secure process for providing the login credentials to the user (by sending an account password change link to the e-mail address, etc.);</w:t>
            </w:r>
          </w:p>
          <w:p w14:paraId="63BB3C65"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561.2.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and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 (the user of the person who submitted the application and/or other users indicated in the application for whom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rights are requested).</w:t>
            </w:r>
          </w:p>
        </w:tc>
      </w:tr>
      <w:tr w:rsidR="00940AB7" w:rsidRPr="009F5926" w14:paraId="5708FC10" w14:textId="77777777" w:rsidTr="00AB7D07">
        <w:tc>
          <w:tcPr>
            <w:tcW w:w="2296" w:type="dxa"/>
          </w:tcPr>
          <w:p w14:paraId="6BE1B9F8"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Reject the application</w:t>
            </w:r>
          </w:p>
        </w:tc>
        <w:tc>
          <w:tcPr>
            <w:tcW w:w="1956" w:type="dxa"/>
          </w:tcPr>
          <w:p w14:paraId="4DA84BAA"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VPT system administrator</w:t>
            </w:r>
          </w:p>
        </w:tc>
        <w:tc>
          <w:tcPr>
            <w:tcW w:w="6407" w:type="dxa"/>
          </w:tcPr>
          <w:p w14:paraId="4C6B9A3D"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562. The VPT system administrator must be able to reject the submitted application(s). It must be possible to provide the reasons for rejection (text, attach documents).</w:t>
            </w:r>
          </w:p>
        </w:tc>
      </w:tr>
      <w:tr w:rsidR="00940AB7" w:rsidRPr="009F5926" w14:paraId="7257B11A" w14:textId="77777777" w:rsidTr="00AB7D07">
        <w:tc>
          <w:tcPr>
            <w:tcW w:w="2296" w:type="dxa"/>
          </w:tcPr>
          <w:p w14:paraId="0EBACCDB"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Send a notification</w:t>
            </w:r>
          </w:p>
        </w:tc>
        <w:tc>
          <w:tcPr>
            <w:tcW w:w="1956" w:type="dxa"/>
          </w:tcPr>
          <w:p w14:paraId="2F519546" w14:textId="395C3B2D"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67D85C3E"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563. The user who submitted the application must be informed of the decision taken. The user must be provided with information on what actions the user must or may perform next.</w:t>
            </w:r>
          </w:p>
        </w:tc>
      </w:tr>
    </w:tbl>
    <w:p w14:paraId="293238F1" w14:textId="77777777" w:rsidR="00940AB7" w:rsidRPr="002129F3" w:rsidRDefault="00940AB7" w:rsidP="002129F3">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129F3">
        <w:rPr>
          <w:rFonts w:ascii="Times New Roman" w:eastAsia="Times New Roman" w:hAnsi="Times New Roman" w:cs="Times New Roman"/>
          <w:color w:val="000000" w:themeColor="text1"/>
          <w:sz w:val="24"/>
          <w:szCs w:val="24"/>
          <w:lang w:val="lt-LT" w:eastAsia="lt-LT"/>
        </w:rPr>
        <w:t xml:space="preserve">54 </w:t>
      </w:r>
      <w:proofErr w:type="spellStart"/>
      <w:r w:rsidRPr="002129F3">
        <w:rPr>
          <w:rFonts w:ascii="Times New Roman" w:eastAsia="Times New Roman" w:hAnsi="Times New Roman" w:cs="Times New Roman"/>
          <w:color w:val="000000" w:themeColor="text1"/>
          <w:sz w:val="24"/>
          <w:szCs w:val="24"/>
          <w:lang w:val="lt-LT" w:eastAsia="lt-LT"/>
        </w:rPr>
        <w:t>Requirements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for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user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identification</w:t>
      </w:r>
      <w:proofErr w:type="spellEnd"/>
    </w:p>
    <w:p w14:paraId="06BF5131" w14:textId="7D882774" w:rsidR="00940AB7" w:rsidRPr="009F5926" w:rsidRDefault="00940AB7" w:rsidP="00E8394C">
      <w:pPr>
        <w:spacing w:after="0"/>
        <w:rPr>
          <w:rFonts w:cs="Times New Roman"/>
          <w:sz w:val="24"/>
          <w:szCs w:val="24"/>
        </w:rPr>
      </w:pPr>
      <w:r w:rsidRPr="009F5926">
        <w:rPr>
          <w:rFonts w:eastAsia="Arial" w:cs="Times New Roman"/>
          <w:sz w:val="24"/>
          <w:szCs w:val="24"/>
        </w:rPr>
        <w:t xml:space="preserve">564. The functionality of the user identification process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implemented. The requirements for process implementation are provided below.</w:t>
      </w:r>
    </w:p>
    <w:p w14:paraId="23A8B962" w14:textId="77777777" w:rsidR="00F67781" w:rsidRDefault="00F67781" w:rsidP="00E8394C">
      <w:pPr>
        <w:spacing w:after="0"/>
        <w:rPr>
          <w:rFonts w:eastAsia="Arial" w:cs="Times New Roman"/>
          <w:sz w:val="24"/>
          <w:szCs w:val="24"/>
        </w:rPr>
      </w:pPr>
    </w:p>
    <w:p w14:paraId="749A7DE5" w14:textId="1CC5BD4D" w:rsidR="00940AB7" w:rsidRPr="009F5926" w:rsidRDefault="00940AB7" w:rsidP="00E8394C">
      <w:pPr>
        <w:spacing w:after="0"/>
        <w:rPr>
          <w:rFonts w:cs="Times New Roman"/>
          <w:sz w:val="24"/>
          <w:szCs w:val="24"/>
        </w:rPr>
      </w:pPr>
      <w:r w:rsidRPr="009F5926">
        <w:rPr>
          <w:rFonts w:eastAsia="Arial" w:cs="Times New Roman"/>
          <w:sz w:val="24"/>
          <w:szCs w:val="24"/>
        </w:rPr>
        <w:t>Table 2</w:t>
      </w:r>
      <w:r w:rsidR="00F67781">
        <w:rPr>
          <w:rFonts w:eastAsia="Arial" w:cs="Times New Roman"/>
          <w:sz w:val="24"/>
          <w:szCs w:val="24"/>
        </w:rPr>
        <w:t>6</w:t>
      </w:r>
      <w:r w:rsidRPr="009F5926">
        <w:rPr>
          <w:rFonts w:eastAsia="Arial" w:cs="Times New Roman"/>
          <w:sz w:val="24"/>
          <w:szCs w:val="24"/>
        </w:rPr>
        <w:t>. Requirements for the implementation of the user identification process</w:t>
      </w:r>
    </w:p>
    <w:tbl>
      <w:tblPr>
        <w:tblStyle w:val="Lentelstinklelis"/>
        <w:tblW w:w="0" w:type="auto"/>
        <w:tblLayout w:type="fixed"/>
        <w:tblLook w:val="04A0" w:firstRow="1" w:lastRow="0" w:firstColumn="1" w:lastColumn="0" w:noHBand="0" w:noVBand="1"/>
      </w:tblPr>
      <w:tblGrid>
        <w:gridCol w:w="2296"/>
        <w:gridCol w:w="1956"/>
        <w:gridCol w:w="6407"/>
      </w:tblGrid>
      <w:tr w:rsidR="00940AB7" w:rsidRPr="009F5926" w14:paraId="2C9A943B" w14:textId="77777777" w:rsidTr="00AB7D07">
        <w:tc>
          <w:tcPr>
            <w:tcW w:w="2296" w:type="dxa"/>
            <w:shd w:val="clear" w:color="auto" w:fill="D9EAF7"/>
          </w:tcPr>
          <w:p w14:paraId="65DCA3C3"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Process name</w:t>
            </w:r>
          </w:p>
        </w:tc>
        <w:tc>
          <w:tcPr>
            <w:tcW w:w="1956" w:type="dxa"/>
            <w:shd w:val="clear" w:color="auto" w:fill="D9EAF7"/>
          </w:tcPr>
          <w:p w14:paraId="5C836D7E"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Process participant</w:t>
            </w:r>
          </w:p>
        </w:tc>
        <w:tc>
          <w:tcPr>
            <w:tcW w:w="6407" w:type="dxa"/>
            <w:shd w:val="clear" w:color="auto" w:fill="D9EAF7"/>
          </w:tcPr>
          <w:p w14:paraId="390C6C11"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Implementation requirements</w:t>
            </w:r>
          </w:p>
        </w:tc>
      </w:tr>
      <w:tr w:rsidR="00940AB7" w:rsidRPr="009F5926" w14:paraId="20A76412" w14:textId="77777777" w:rsidTr="00AB7D07">
        <w:tc>
          <w:tcPr>
            <w:tcW w:w="2296" w:type="dxa"/>
          </w:tcPr>
          <w:p w14:paraId="41355CEC"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Need to log in to the system</w:t>
            </w:r>
          </w:p>
        </w:tc>
        <w:tc>
          <w:tcPr>
            <w:tcW w:w="1956" w:type="dxa"/>
          </w:tcPr>
          <w:p w14:paraId="373A9A22"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5E37E05E" w14:textId="25A077DF"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565.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must be able to identify himself/herself in </w:t>
            </w:r>
            <w:r w:rsidR="00A40A33">
              <w:rPr>
                <w:rFonts w:eastAsia="Arial" w:cs="Times New Roman"/>
                <w:sz w:val="24"/>
                <w:szCs w:val="24"/>
              </w:rPr>
              <w:t>CPP IS</w:t>
            </w:r>
            <w:r w:rsidRPr="009F5926">
              <w:rPr>
                <w:rFonts w:eastAsia="Arial" w:cs="Times New Roman"/>
                <w:sz w:val="24"/>
                <w:szCs w:val="24"/>
              </w:rPr>
              <w:t>.</w:t>
            </w:r>
          </w:p>
        </w:tc>
      </w:tr>
      <w:tr w:rsidR="00940AB7" w:rsidRPr="009F5926" w14:paraId="51547138" w14:textId="77777777" w:rsidTr="00AB7D07">
        <w:tc>
          <w:tcPr>
            <w:tcW w:w="2296" w:type="dxa"/>
          </w:tcPr>
          <w:p w14:paraId="50B6CBEC"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Select login method</w:t>
            </w:r>
          </w:p>
        </w:tc>
        <w:tc>
          <w:tcPr>
            <w:tcW w:w="1956" w:type="dxa"/>
          </w:tcPr>
          <w:p w14:paraId="0FB9FE38"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6D5A69E1"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566.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must be able to select the method of identification in the system:</w:t>
            </w:r>
          </w:p>
          <w:p w14:paraId="409CDE24"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567. Use the VIISP identity verification e-service;</w:t>
            </w:r>
          </w:p>
          <w:p w14:paraId="5D02D93A"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568. Use login with a </w:t>
            </w:r>
            <w:proofErr w:type="gramStart"/>
            <w:r w:rsidRPr="009F5926">
              <w:rPr>
                <w:rFonts w:eastAsia="Arial" w:cs="Times New Roman"/>
                <w:sz w:val="24"/>
                <w:szCs w:val="24"/>
              </w:rPr>
              <w:t>user name</w:t>
            </w:r>
            <w:proofErr w:type="gramEnd"/>
            <w:r w:rsidRPr="009F5926">
              <w:rPr>
                <w:rFonts w:eastAsia="Arial" w:cs="Times New Roman"/>
                <w:sz w:val="24"/>
                <w:szCs w:val="24"/>
              </w:rPr>
              <w:t xml:space="preserve"> and password (applicable only to foreign citizens who do not have the possibility to log in using the means provided by VIISP).</w:t>
            </w:r>
          </w:p>
        </w:tc>
      </w:tr>
      <w:tr w:rsidR="00940AB7" w:rsidRPr="009F5926" w14:paraId="4C8C3B19" w14:textId="77777777" w:rsidTr="00AB7D07">
        <w:tc>
          <w:tcPr>
            <w:tcW w:w="2296" w:type="dxa"/>
          </w:tcPr>
          <w:p w14:paraId="2F884172"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Enter login </w:t>
            </w:r>
            <w:r w:rsidRPr="009F5926">
              <w:rPr>
                <w:rFonts w:eastAsia="Arial" w:cs="Times New Roman"/>
                <w:sz w:val="24"/>
                <w:szCs w:val="24"/>
              </w:rPr>
              <w:lastRenderedPageBreak/>
              <w:t>credentials</w:t>
            </w:r>
          </w:p>
        </w:tc>
        <w:tc>
          <w:tcPr>
            <w:tcW w:w="1956" w:type="dxa"/>
          </w:tcPr>
          <w:p w14:paraId="19436C90"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lastRenderedPageBreak/>
              <w:t>Organisation</w:t>
            </w:r>
            <w:proofErr w:type="spellEnd"/>
            <w:r w:rsidRPr="009F5926">
              <w:rPr>
                <w:rFonts w:eastAsia="Arial" w:cs="Times New Roman"/>
                <w:sz w:val="24"/>
                <w:szCs w:val="24"/>
              </w:rPr>
              <w:t xml:space="preserve"> user</w:t>
            </w:r>
          </w:p>
        </w:tc>
        <w:tc>
          <w:tcPr>
            <w:tcW w:w="6407" w:type="dxa"/>
          </w:tcPr>
          <w:p w14:paraId="4AA881FD"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569.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must be able to enter login </w:t>
            </w:r>
            <w:r w:rsidRPr="009F5926">
              <w:rPr>
                <w:rFonts w:eastAsia="Arial" w:cs="Times New Roman"/>
                <w:sz w:val="24"/>
                <w:szCs w:val="24"/>
              </w:rPr>
              <w:lastRenderedPageBreak/>
              <w:t>credentials.</w:t>
            </w:r>
          </w:p>
          <w:p w14:paraId="3D8FB129"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570. If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is logging in for the first time and the two-factor identification process has been enabled for him/her by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administration tools, clear and convenient instructions must be provided on how to enable the use of the second login factor (downloading and installing the application, etc.).</w:t>
            </w:r>
          </w:p>
        </w:tc>
      </w:tr>
      <w:tr w:rsidR="00940AB7" w:rsidRPr="009F5926" w14:paraId="2FF61CD3" w14:textId="77777777" w:rsidTr="00AB7D07">
        <w:tc>
          <w:tcPr>
            <w:tcW w:w="2296" w:type="dxa"/>
          </w:tcPr>
          <w:p w14:paraId="3AC419AE"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lastRenderedPageBreak/>
              <w:t>Check login credentials</w:t>
            </w:r>
          </w:p>
        </w:tc>
        <w:tc>
          <w:tcPr>
            <w:tcW w:w="1956" w:type="dxa"/>
          </w:tcPr>
          <w:p w14:paraId="1019FBC2" w14:textId="23D2EC8B"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4FDC0942" w14:textId="51298CBC"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571.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check</w:t>
            </w:r>
            <w:proofErr w:type="gramEnd"/>
            <w:r w:rsidRPr="009F5926">
              <w:rPr>
                <w:rFonts w:eastAsia="Arial" w:cs="Times New Roman"/>
                <w:sz w:val="24"/>
                <w:szCs w:val="24"/>
              </w:rPr>
              <w:t xml:space="preserve"> the login credentials. If the login credentials are incorrect, the user must be presented with an appropriate notification. If the login credentials are correct, the user must be identified in </w:t>
            </w:r>
            <w:r w:rsidR="00A40A33">
              <w:rPr>
                <w:rFonts w:eastAsia="Arial" w:cs="Times New Roman"/>
                <w:sz w:val="24"/>
                <w:szCs w:val="24"/>
              </w:rPr>
              <w:t>CPP IS</w:t>
            </w:r>
            <w:r w:rsidRPr="009F5926">
              <w:rPr>
                <w:rFonts w:eastAsia="Arial" w:cs="Times New Roman"/>
                <w:sz w:val="24"/>
                <w:szCs w:val="24"/>
              </w:rPr>
              <w:t>.</w:t>
            </w:r>
          </w:p>
          <w:p w14:paraId="475C0344"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572. The security requirements described in this technical specification apply to this login method.</w:t>
            </w:r>
          </w:p>
        </w:tc>
      </w:tr>
      <w:tr w:rsidR="00940AB7" w:rsidRPr="009F5926" w14:paraId="2D0F9DEF" w14:textId="77777777" w:rsidTr="00AB7D07">
        <w:tc>
          <w:tcPr>
            <w:tcW w:w="2296" w:type="dxa"/>
          </w:tcPr>
          <w:p w14:paraId="0FBC8B52"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Receive identified user data</w:t>
            </w:r>
          </w:p>
        </w:tc>
        <w:tc>
          <w:tcPr>
            <w:tcW w:w="1956" w:type="dxa"/>
          </w:tcPr>
          <w:p w14:paraId="4F3972E6" w14:textId="6AEC1DF8"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69F9BE8A" w14:textId="31136430"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573. </w:t>
            </w:r>
            <w:r w:rsidR="00A40A33">
              <w:rPr>
                <w:rFonts w:eastAsia="Arial" w:cs="Times New Roman"/>
                <w:sz w:val="24"/>
                <w:szCs w:val="24"/>
              </w:rPr>
              <w:t>CPP IS</w:t>
            </w:r>
            <w:r w:rsidRPr="009F5926">
              <w:rPr>
                <w:rFonts w:eastAsia="Arial" w:cs="Times New Roman"/>
                <w:sz w:val="24"/>
                <w:szCs w:val="24"/>
              </w:rPr>
              <w:t xml:space="preserve"> receives, through integration interfaces from VIISP, the data of a successfully identified user (citizens of the Republic of Lithuania, foreign citizens).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the data received, the user is identified in the “</w:t>
            </w:r>
            <w:r w:rsidR="00A40A33">
              <w:rPr>
                <w:rFonts w:eastAsia="Arial" w:cs="Times New Roman"/>
                <w:sz w:val="24"/>
                <w:szCs w:val="24"/>
              </w:rPr>
              <w:t>CPP IS</w:t>
            </w:r>
            <w:r w:rsidRPr="009F5926">
              <w:rPr>
                <w:rFonts w:eastAsia="Arial" w:cs="Times New Roman"/>
                <w:sz w:val="24"/>
                <w:szCs w:val="24"/>
              </w:rPr>
              <w:t>” portal.</w:t>
            </w:r>
          </w:p>
        </w:tc>
      </w:tr>
      <w:tr w:rsidR="00940AB7" w:rsidRPr="009F5926" w14:paraId="43999794" w14:textId="77777777" w:rsidTr="00AB7D07">
        <w:tc>
          <w:tcPr>
            <w:tcW w:w="2296" w:type="dxa"/>
          </w:tcPr>
          <w:p w14:paraId="4B2A9F95" w14:textId="5EC18777" w:rsidR="00940AB7" w:rsidRPr="009F5926" w:rsidRDefault="00940AB7" w:rsidP="00E8394C">
            <w:pPr>
              <w:spacing w:line="276" w:lineRule="auto"/>
              <w:rPr>
                <w:rFonts w:cs="Times New Roman"/>
                <w:sz w:val="24"/>
                <w:szCs w:val="24"/>
              </w:rPr>
            </w:pPr>
            <w:r w:rsidRPr="009F5926">
              <w:rPr>
                <w:rFonts w:eastAsia="Arial" w:cs="Times New Roman"/>
                <w:sz w:val="24"/>
                <w:szCs w:val="24"/>
              </w:rPr>
              <w:t>Authenticate the user on the “</w:t>
            </w:r>
            <w:r w:rsidR="00A40A33">
              <w:rPr>
                <w:rFonts w:eastAsia="Arial" w:cs="Times New Roman"/>
                <w:sz w:val="24"/>
                <w:szCs w:val="24"/>
              </w:rPr>
              <w:t>CPP IS</w:t>
            </w:r>
            <w:r w:rsidRPr="009F5926">
              <w:rPr>
                <w:rFonts w:eastAsia="Arial" w:cs="Times New Roman"/>
                <w:sz w:val="24"/>
                <w:szCs w:val="24"/>
              </w:rPr>
              <w:t>” portal</w:t>
            </w:r>
          </w:p>
        </w:tc>
        <w:tc>
          <w:tcPr>
            <w:tcW w:w="1956" w:type="dxa"/>
          </w:tcPr>
          <w:p w14:paraId="3D38F517" w14:textId="05623878"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4D1F44A7" w14:textId="0A42FC9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574. After successful user identification, the </w:t>
            </w:r>
            <w:r w:rsidR="00A40A33">
              <w:rPr>
                <w:rFonts w:eastAsia="Arial" w:cs="Times New Roman"/>
                <w:sz w:val="24"/>
                <w:szCs w:val="24"/>
              </w:rPr>
              <w:t>CPP IS</w:t>
            </w:r>
            <w:r w:rsidRPr="009F5926">
              <w:rPr>
                <w:rFonts w:eastAsia="Arial" w:cs="Times New Roman"/>
                <w:sz w:val="24"/>
                <w:szCs w:val="24"/>
              </w:rPr>
              <w:t xml:space="preserve"> user authentication process must be performed, during which the user must select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wishes to represent or </w:t>
            </w: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for the granting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representation rights.</w:t>
            </w:r>
          </w:p>
        </w:tc>
      </w:tr>
    </w:tbl>
    <w:p w14:paraId="7658EB98" w14:textId="77777777" w:rsidR="00940AB7" w:rsidRPr="002129F3" w:rsidRDefault="00940AB7" w:rsidP="002129F3">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129F3">
        <w:rPr>
          <w:rFonts w:ascii="Times New Roman" w:eastAsia="Times New Roman" w:hAnsi="Times New Roman" w:cs="Times New Roman"/>
          <w:color w:val="000000" w:themeColor="text1"/>
          <w:sz w:val="24"/>
          <w:szCs w:val="24"/>
          <w:lang w:val="lt-LT" w:eastAsia="lt-LT"/>
        </w:rPr>
        <w:t xml:space="preserve">55 </w:t>
      </w:r>
      <w:proofErr w:type="spellStart"/>
      <w:r w:rsidRPr="002129F3">
        <w:rPr>
          <w:rFonts w:ascii="Times New Roman" w:eastAsia="Times New Roman" w:hAnsi="Times New Roman" w:cs="Times New Roman"/>
          <w:color w:val="000000" w:themeColor="text1"/>
          <w:sz w:val="24"/>
          <w:szCs w:val="24"/>
          <w:lang w:val="lt-LT" w:eastAsia="lt-LT"/>
        </w:rPr>
        <w:t>Requirements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for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implementation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of</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process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of</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assigning</w:t>
      </w:r>
      <w:proofErr w:type="spellEnd"/>
      <w:r w:rsidRPr="002129F3">
        <w:rPr>
          <w:rFonts w:ascii="Times New Roman" w:eastAsia="Times New Roman" w:hAnsi="Times New Roman" w:cs="Times New Roman"/>
          <w:color w:val="000000" w:themeColor="text1"/>
          <w:sz w:val="24"/>
          <w:szCs w:val="24"/>
          <w:lang w:val="lt-LT" w:eastAsia="lt-LT"/>
        </w:rPr>
        <w:t xml:space="preserve"> a </w:t>
      </w:r>
      <w:proofErr w:type="spellStart"/>
      <w:r w:rsidRPr="002129F3">
        <w:rPr>
          <w:rFonts w:ascii="Times New Roman" w:eastAsia="Times New Roman" w:hAnsi="Times New Roman" w:cs="Times New Roman"/>
          <w:color w:val="000000" w:themeColor="text1"/>
          <w:sz w:val="24"/>
          <w:szCs w:val="24"/>
          <w:lang w:val="lt-LT" w:eastAsia="lt-LT"/>
        </w:rPr>
        <w:t>user</w:t>
      </w:r>
      <w:proofErr w:type="spellEnd"/>
      <w:r w:rsidRPr="002129F3">
        <w:rPr>
          <w:rFonts w:ascii="Times New Roman" w:eastAsia="Times New Roman" w:hAnsi="Times New Roman" w:cs="Times New Roman"/>
          <w:color w:val="000000" w:themeColor="text1"/>
          <w:sz w:val="24"/>
          <w:szCs w:val="24"/>
          <w:lang w:val="lt-LT" w:eastAsia="lt-LT"/>
        </w:rPr>
        <w:t xml:space="preserve"> to </w:t>
      </w:r>
      <w:proofErr w:type="spellStart"/>
      <w:r w:rsidRPr="002129F3">
        <w:rPr>
          <w:rFonts w:ascii="Times New Roman" w:eastAsia="Times New Roman" w:hAnsi="Times New Roman" w:cs="Times New Roman"/>
          <w:color w:val="000000" w:themeColor="text1"/>
          <w:sz w:val="24"/>
          <w:szCs w:val="24"/>
          <w:lang w:val="lt-LT" w:eastAsia="lt-LT"/>
        </w:rPr>
        <w:t>an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organisation</w:t>
      </w:r>
      <w:proofErr w:type="spellEnd"/>
    </w:p>
    <w:p w14:paraId="4C531676" w14:textId="77777777" w:rsidR="00940AB7" w:rsidRPr="009F5926" w:rsidRDefault="00940AB7" w:rsidP="00E8394C">
      <w:pPr>
        <w:spacing w:after="0"/>
        <w:rPr>
          <w:rFonts w:cs="Times New Roman"/>
          <w:sz w:val="24"/>
          <w:szCs w:val="24"/>
        </w:rPr>
      </w:pPr>
      <w:r w:rsidRPr="009F5926">
        <w:rPr>
          <w:rFonts w:eastAsia="Arial" w:cs="Times New Roman"/>
          <w:sz w:val="24"/>
          <w:szCs w:val="24"/>
        </w:rPr>
        <w:t xml:space="preserve">575. The functionality of the process of assigning users to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must be implemented. The requirements for process implementation are provided below.</w:t>
      </w:r>
    </w:p>
    <w:p w14:paraId="249C063E" w14:textId="77777777" w:rsidR="00F67781" w:rsidRDefault="00F67781" w:rsidP="00E8394C">
      <w:pPr>
        <w:spacing w:after="0"/>
        <w:rPr>
          <w:rFonts w:eastAsia="Arial" w:cs="Times New Roman"/>
          <w:sz w:val="24"/>
          <w:szCs w:val="24"/>
        </w:rPr>
      </w:pPr>
    </w:p>
    <w:p w14:paraId="2A918A9B" w14:textId="6D42593A" w:rsidR="00940AB7" w:rsidRPr="009F5926" w:rsidRDefault="00940AB7"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27</w:t>
      </w:r>
      <w:r w:rsidRPr="009F5926">
        <w:rPr>
          <w:rFonts w:eastAsia="Arial" w:cs="Times New Roman"/>
          <w:sz w:val="24"/>
          <w:szCs w:val="24"/>
        </w:rPr>
        <w:t xml:space="preserve">. Requirements for the implementation of the process of assigning a user to an </w:t>
      </w:r>
      <w:proofErr w:type="spellStart"/>
      <w:r w:rsidRPr="009F5926">
        <w:rPr>
          <w:rFonts w:eastAsia="Arial" w:cs="Times New Roman"/>
          <w:sz w:val="24"/>
          <w:szCs w:val="24"/>
        </w:rPr>
        <w:t>organisation</w:t>
      </w:r>
      <w:proofErr w:type="spellEnd"/>
    </w:p>
    <w:tbl>
      <w:tblPr>
        <w:tblStyle w:val="Lentelstinklelis"/>
        <w:tblW w:w="0" w:type="auto"/>
        <w:tblLayout w:type="fixed"/>
        <w:tblLook w:val="04A0" w:firstRow="1" w:lastRow="0" w:firstColumn="1" w:lastColumn="0" w:noHBand="0" w:noVBand="1"/>
      </w:tblPr>
      <w:tblGrid>
        <w:gridCol w:w="2296"/>
        <w:gridCol w:w="1956"/>
        <w:gridCol w:w="6407"/>
      </w:tblGrid>
      <w:tr w:rsidR="00940AB7" w:rsidRPr="009F5926" w14:paraId="7021DAA7" w14:textId="77777777" w:rsidTr="00AB7D07">
        <w:tc>
          <w:tcPr>
            <w:tcW w:w="2296" w:type="dxa"/>
            <w:shd w:val="clear" w:color="auto" w:fill="D9EAF7"/>
          </w:tcPr>
          <w:p w14:paraId="2C7F18B4"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Process name</w:t>
            </w:r>
          </w:p>
        </w:tc>
        <w:tc>
          <w:tcPr>
            <w:tcW w:w="1956" w:type="dxa"/>
            <w:shd w:val="clear" w:color="auto" w:fill="D9EAF7"/>
          </w:tcPr>
          <w:p w14:paraId="22E3744E"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Process participant</w:t>
            </w:r>
          </w:p>
        </w:tc>
        <w:tc>
          <w:tcPr>
            <w:tcW w:w="6407" w:type="dxa"/>
            <w:shd w:val="clear" w:color="auto" w:fill="D9EAF7"/>
          </w:tcPr>
          <w:p w14:paraId="0AF18FAF" w14:textId="77777777" w:rsidR="00940AB7" w:rsidRPr="009F5926" w:rsidRDefault="00940AB7" w:rsidP="00E8394C">
            <w:pPr>
              <w:spacing w:line="276" w:lineRule="auto"/>
              <w:rPr>
                <w:rFonts w:cs="Times New Roman"/>
                <w:sz w:val="24"/>
                <w:szCs w:val="24"/>
              </w:rPr>
            </w:pPr>
            <w:r w:rsidRPr="009F5926">
              <w:rPr>
                <w:rFonts w:eastAsia="Arial" w:cs="Times New Roman"/>
                <w:b/>
                <w:sz w:val="24"/>
                <w:szCs w:val="24"/>
              </w:rPr>
              <w:t>Implementation requirements</w:t>
            </w:r>
          </w:p>
        </w:tc>
      </w:tr>
      <w:tr w:rsidR="00940AB7" w:rsidRPr="009F5926" w14:paraId="0C91B587" w14:textId="77777777" w:rsidTr="00AB7D07">
        <w:tc>
          <w:tcPr>
            <w:tcW w:w="2296" w:type="dxa"/>
          </w:tcPr>
          <w:p w14:paraId="5DCE2DB4"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There is a need to represent an </w:t>
            </w:r>
            <w:proofErr w:type="spellStart"/>
            <w:r w:rsidRPr="009F5926">
              <w:rPr>
                <w:rFonts w:eastAsia="Arial" w:cs="Times New Roman"/>
                <w:sz w:val="24"/>
                <w:szCs w:val="24"/>
              </w:rPr>
              <w:t>organisation</w:t>
            </w:r>
            <w:proofErr w:type="spellEnd"/>
          </w:p>
        </w:tc>
        <w:tc>
          <w:tcPr>
            <w:tcW w:w="1956" w:type="dxa"/>
          </w:tcPr>
          <w:p w14:paraId="49BC481A"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5726F4FF"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576. An identified user must have the possibility to </w:t>
            </w: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to obtain access to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w:t>
            </w:r>
          </w:p>
        </w:tc>
      </w:tr>
      <w:tr w:rsidR="00940AB7" w:rsidRPr="009F5926" w14:paraId="1BF18378" w14:textId="77777777" w:rsidTr="00AB7D07">
        <w:tc>
          <w:tcPr>
            <w:tcW w:w="2296" w:type="dxa"/>
          </w:tcPr>
          <w:p w14:paraId="4CEDBC2E"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Identify the user</w:t>
            </w:r>
          </w:p>
        </w:tc>
        <w:tc>
          <w:tcPr>
            <w:tcW w:w="1956" w:type="dxa"/>
          </w:tcPr>
          <w:p w14:paraId="57591D22" w14:textId="3F078C27"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10BF74D3"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577. The user must be identified and authenticated.</w:t>
            </w:r>
          </w:p>
        </w:tc>
      </w:tr>
      <w:tr w:rsidR="00940AB7" w:rsidRPr="009F5926" w14:paraId="1134D2A5" w14:textId="77777777" w:rsidTr="00AB7D07">
        <w:tc>
          <w:tcPr>
            <w:tcW w:w="2296" w:type="dxa"/>
          </w:tcPr>
          <w:p w14:paraId="1B4D4AA5" w14:textId="77777777" w:rsidR="00940AB7" w:rsidRPr="009F5926" w:rsidRDefault="00940AB7" w:rsidP="00E8394C">
            <w:pPr>
              <w:spacing w:line="276" w:lineRule="auto"/>
              <w:rPr>
                <w:rFonts w:cs="Times New Roman"/>
                <w:sz w:val="24"/>
                <w:szCs w:val="24"/>
              </w:rPr>
            </w:pP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to obtain access to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w:t>
            </w:r>
          </w:p>
        </w:tc>
        <w:tc>
          <w:tcPr>
            <w:tcW w:w="1956" w:type="dxa"/>
          </w:tcPr>
          <w:p w14:paraId="7F354A52"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07" w:type="dxa"/>
          </w:tcPr>
          <w:p w14:paraId="3A711656"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578. An identified user must have the possibility to create and </w:t>
            </w: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to obtain access to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The content of the application form must be agreed during performance of the Contract.</w:t>
            </w:r>
          </w:p>
          <w:p w14:paraId="1F72C679"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579. The application must be submitted to the administrator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indicated in the application.</w:t>
            </w:r>
          </w:p>
        </w:tc>
      </w:tr>
      <w:tr w:rsidR="00940AB7" w:rsidRPr="009F5926" w14:paraId="4EE3AD71" w14:textId="77777777" w:rsidTr="00AB7D07">
        <w:tc>
          <w:tcPr>
            <w:tcW w:w="2296" w:type="dxa"/>
          </w:tcPr>
          <w:p w14:paraId="3281D0BE" w14:textId="77777777" w:rsidR="00940AB7" w:rsidRPr="009F5926" w:rsidRDefault="00940AB7" w:rsidP="00E8394C">
            <w:pPr>
              <w:spacing w:line="276" w:lineRule="auto"/>
              <w:rPr>
                <w:rFonts w:cs="Times New Roman"/>
                <w:sz w:val="24"/>
                <w:szCs w:val="24"/>
              </w:rPr>
            </w:pPr>
            <w:proofErr w:type="gramStart"/>
            <w:r w:rsidRPr="009F5926">
              <w:rPr>
                <w:rFonts w:eastAsia="Arial" w:cs="Times New Roman"/>
                <w:sz w:val="24"/>
                <w:szCs w:val="24"/>
              </w:rPr>
              <w:t>Review</w:t>
            </w:r>
            <w:proofErr w:type="gramEnd"/>
            <w:r w:rsidRPr="009F5926">
              <w:rPr>
                <w:rFonts w:eastAsia="Arial" w:cs="Times New Roman"/>
                <w:sz w:val="24"/>
                <w:szCs w:val="24"/>
              </w:rPr>
              <w:t xml:space="preserve"> the </w:t>
            </w:r>
            <w:r w:rsidRPr="009F5926">
              <w:rPr>
                <w:rFonts w:eastAsia="Arial" w:cs="Times New Roman"/>
                <w:sz w:val="24"/>
                <w:szCs w:val="24"/>
              </w:rPr>
              <w:lastRenderedPageBreak/>
              <w:t>application</w:t>
            </w:r>
          </w:p>
        </w:tc>
        <w:tc>
          <w:tcPr>
            <w:tcW w:w="1956" w:type="dxa"/>
          </w:tcPr>
          <w:p w14:paraId="3931E9D5"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lastRenderedPageBreak/>
              <w:t>Organisation</w:t>
            </w:r>
            <w:proofErr w:type="spellEnd"/>
            <w:r w:rsidRPr="009F5926">
              <w:rPr>
                <w:rFonts w:eastAsia="Arial" w:cs="Times New Roman"/>
                <w:sz w:val="24"/>
                <w:szCs w:val="24"/>
              </w:rPr>
              <w:t xml:space="preserve"> </w:t>
            </w:r>
            <w:r w:rsidRPr="009F5926">
              <w:rPr>
                <w:rFonts w:eastAsia="Arial" w:cs="Times New Roman"/>
                <w:sz w:val="24"/>
                <w:szCs w:val="24"/>
              </w:rPr>
              <w:lastRenderedPageBreak/>
              <w:t>administrator</w:t>
            </w:r>
          </w:p>
        </w:tc>
        <w:tc>
          <w:tcPr>
            <w:tcW w:w="6407" w:type="dxa"/>
          </w:tcPr>
          <w:p w14:paraId="4AE45DEE"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lastRenderedPageBreak/>
              <w:t xml:space="preserve">580.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must be able to view and </w:t>
            </w:r>
            <w:r w:rsidRPr="009F5926">
              <w:rPr>
                <w:rFonts w:eastAsia="Arial" w:cs="Times New Roman"/>
                <w:sz w:val="24"/>
                <w:szCs w:val="24"/>
              </w:rPr>
              <w:lastRenderedPageBreak/>
              <w:t xml:space="preserve">manage the list of submitted applications to grant access to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w:t>
            </w:r>
          </w:p>
          <w:p w14:paraId="35F44D3A"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581. It must be possible to filter the list and perform searches by attributes that meaningfully correspond to the list.</w:t>
            </w:r>
          </w:p>
          <w:p w14:paraId="784374C5"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582. The VPT system administrator must be able to open the submitted applications for review.</w:t>
            </w:r>
          </w:p>
        </w:tc>
      </w:tr>
      <w:tr w:rsidR="00940AB7" w:rsidRPr="009F5926" w14:paraId="5B487AAB" w14:textId="77777777" w:rsidTr="00AB7D07">
        <w:tc>
          <w:tcPr>
            <w:tcW w:w="2296" w:type="dxa"/>
          </w:tcPr>
          <w:p w14:paraId="0F8195E8"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lastRenderedPageBreak/>
              <w:t>Assign a role (rights) to the user</w:t>
            </w:r>
          </w:p>
        </w:tc>
        <w:tc>
          <w:tcPr>
            <w:tcW w:w="1956" w:type="dxa"/>
          </w:tcPr>
          <w:p w14:paraId="79608E30"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07" w:type="dxa"/>
          </w:tcPr>
          <w:p w14:paraId="083BCE63"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583. If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decides to approve the application, he/she must assign a role and other user attributes to the user (validity period, permissions to manage/view certain procurements, etc.).</w:t>
            </w:r>
          </w:p>
          <w:p w14:paraId="796964AF"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584. After the application has been approved and the user data entered, the user must acquire the corresponding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functions and access to data.</w:t>
            </w:r>
          </w:p>
        </w:tc>
      </w:tr>
      <w:tr w:rsidR="00940AB7" w:rsidRPr="009F5926" w14:paraId="01C49813" w14:textId="77777777" w:rsidTr="00AB7D07">
        <w:tc>
          <w:tcPr>
            <w:tcW w:w="2296" w:type="dxa"/>
          </w:tcPr>
          <w:p w14:paraId="0696DDF2"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Reject the application</w:t>
            </w:r>
          </w:p>
        </w:tc>
        <w:tc>
          <w:tcPr>
            <w:tcW w:w="1956" w:type="dxa"/>
          </w:tcPr>
          <w:p w14:paraId="64CD4F00" w14:textId="77777777" w:rsidR="00940AB7" w:rsidRPr="009F5926" w:rsidRDefault="00940AB7"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07" w:type="dxa"/>
          </w:tcPr>
          <w:p w14:paraId="335C94C8"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 xml:space="preserve">585.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must be able to reject the submitted application. It must be possible to provide the reasons for rejection (text, attach documents).</w:t>
            </w:r>
          </w:p>
        </w:tc>
      </w:tr>
      <w:tr w:rsidR="00940AB7" w:rsidRPr="009F5926" w14:paraId="3067484D" w14:textId="77777777" w:rsidTr="00AB7D07">
        <w:tc>
          <w:tcPr>
            <w:tcW w:w="2296" w:type="dxa"/>
          </w:tcPr>
          <w:p w14:paraId="6E0AB517"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Inform the user</w:t>
            </w:r>
          </w:p>
        </w:tc>
        <w:tc>
          <w:tcPr>
            <w:tcW w:w="1956" w:type="dxa"/>
          </w:tcPr>
          <w:p w14:paraId="2BD2294C" w14:textId="372E5B32" w:rsidR="00940AB7" w:rsidRPr="009F5926" w:rsidRDefault="00A40A33" w:rsidP="00E8394C">
            <w:pPr>
              <w:spacing w:line="276" w:lineRule="auto"/>
              <w:rPr>
                <w:rFonts w:cs="Times New Roman"/>
                <w:sz w:val="24"/>
                <w:szCs w:val="24"/>
              </w:rPr>
            </w:pPr>
            <w:r>
              <w:rPr>
                <w:rFonts w:eastAsia="Arial" w:cs="Times New Roman"/>
                <w:sz w:val="24"/>
                <w:szCs w:val="24"/>
              </w:rPr>
              <w:t>CPP IS</w:t>
            </w:r>
          </w:p>
        </w:tc>
        <w:tc>
          <w:tcPr>
            <w:tcW w:w="6407" w:type="dxa"/>
          </w:tcPr>
          <w:p w14:paraId="38870F6B" w14:textId="77777777" w:rsidR="00940AB7" w:rsidRPr="009F5926" w:rsidRDefault="00940AB7" w:rsidP="00E8394C">
            <w:pPr>
              <w:spacing w:line="276" w:lineRule="auto"/>
              <w:rPr>
                <w:rFonts w:cs="Times New Roman"/>
                <w:sz w:val="24"/>
                <w:szCs w:val="24"/>
              </w:rPr>
            </w:pPr>
            <w:r w:rsidRPr="009F5926">
              <w:rPr>
                <w:rFonts w:eastAsia="Arial" w:cs="Times New Roman"/>
                <w:sz w:val="24"/>
                <w:szCs w:val="24"/>
              </w:rPr>
              <w:t>586. The user who submitted the application must be informed of the decision taken. The user must be provided with information on what actions the user must or may perform next.</w:t>
            </w:r>
          </w:p>
        </w:tc>
      </w:tr>
    </w:tbl>
    <w:p w14:paraId="054D6FF1" w14:textId="77777777" w:rsidR="00940AB7" w:rsidRPr="002129F3" w:rsidRDefault="00940AB7" w:rsidP="002129F3">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129F3">
        <w:rPr>
          <w:rFonts w:ascii="Times New Roman" w:eastAsia="Times New Roman" w:hAnsi="Times New Roman" w:cs="Times New Roman"/>
          <w:color w:val="000000" w:themeColor="text1"/>
          <w:sz w:val="24"/>
          <w:szCs w:val="24"/>
          <w:lang w:val="lt-LT" w:eastAsia="lt-LT"/>
        </w:rPr>
        <w:t xml:space="preserve">56 </w:t>
      </w:r>
      <w:proofErr w:type="spellStart"/>
      <w:r w:rsidRPr="002129F3">
        <w:rPr>
          <w:rFonts w:ascii="Times New Roman" w:eastAsia="Times New Roman" w:hAnsi="Times New Roman" w:cs="Times New Roman"/>
          <w:color w:val="000000" w:themeColor="text1"/>
          <w:sz w:val="24"/>
          <w:szCs w:val="24"/>
          <w:lang w:val="lt-LT" w:eastAsia="lt-LT"/>
        </w:rPr>
        <w:t>Requirements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for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implementation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of</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user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authentication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process</w:t>
      </w:r>
      <w:proofErr w:type="spellEnd"/>
    </w:p>
    <w:p w14:paraId="59BC6818" w14:textId="695194CF" w:rsidR="00076D5A" w:rsidRPr="009F5926" w:rsidRDefault="00076D5A" w:rsidP="00E8394C">
      <w:pPr>
        <w:spacing w:after="0"/>
        <w:rPr>
          <w:rFonts w:cs="Times New Roman"/>
          <w:sz w:val="24"/>
          <w:szCs w:val="24"/>
        </w:rPr>
      </w:pPr>
      <w:r w:rsidRPr="009F5926">
        <w:rPr>
          <w:rFonts w:eastAsia="Arial" w:cs="Times New Roman"/>
          <w:sz w:val="24"/>
          <w:szCs w:val="24"/>
        </w:rPr>
        <w:t xml:space="preserve">587. The functionality of the user authentication process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implemented. The requirements for process implementation are provided below.</w:t>
      </w:r>
    </w:p>
    <w:p w14:paraId="52F220DF" w14:textId="77777777" w:rsidR="00F67781" w:rsidRDefault="00F67781" w:rsidP="00E8394C">
      <w:pPr>
        <w:spacing w:after="0"/>
        <w:rPr>
          <w:rFonts w:eastAsia="Arial" w:cs="Times New Roman"/>
          <w:sz w:val="24"/>
          <w:szCs w:val="24"/>
        </w:rPr>
      </w:pPr>
    </w:p>
    <w:p w14:paraId="2BF24AE5" w14:textId="4E6C9CAD" w:rsidR="00076D5A" w:rsidRPr="009F5926" w:rsidRDefault="00076D5A" w:rsidP="00E8394C">
      <w:pPr>
        <w:spacing w:after="0"/>
        <w:rPr>
          <w:rFonts w:cs="Times New Roman"/>
          <w:sz w:val="24"/>
          <w:szCs w:val="24"/>
        </w:rPr>
      </w:pPr>
      <w:r w:rsidRPr="009F5926">
        <w:rPr>
          <w:rFonts w:eastAsia="Arial" w:cs="Times New Roman"/>
          <w:sz w:val="24"/>
          <w:szCs w:val="24"/>
        </w:rPr>
        <w:t xml:space="preserve">Table </w:t>
      </w:r>
      <w:r w:rsidR="00F67781">
        <w:rPr>
          <w:rFonts w:eastAsia="Arial" w:cs="Times New Roman"/>
          <w:sz w:val="24"/>
          <w:szCs w:val="24"/>
        </w:rPr>
        <w:t>28</w:t>
      </w:r>
      <w:r w:rsidRPr="009F5926">
        <w:rPr>
          <w:rFonts w:eastAsia="Arial" w:cs="Times New Roman"/>
          <w:sz w:val="24"/>
          <w:szCs w:val="24"/>
        </w:rPr>
        <w:t>. Requirements for the implementation of the user authentication process</w:t>
      </w:r>
    </w:p>
    <w:tbl>
      <w:tblPr>
        <w:tblStyle w:val="Lentelstinklelis"/>
        <w:tblW w:w="0" w:type="auto"/>
        <w:tblLayout w:type="fixed"/>
        <w:tblLook w:val="04A0" w:firstRow="1" w:lastRow="0" w:firstColumn="1" w:lastColumn="0" w:noHBand="0" w:noVBand="1"/>
      </w:tblPr>
      <w:tblGrid>
        <w:gridCol w:w="2268"/>
        <w:gridCol w:w="2012"/>
        <w:gridCol w:w="6492"/>
      </w:tblGrid>
      <w:tr w:rsidR="00076D5A" w:rsidRPr="009F5926" w14:paraId="1CFD0CE3" w14:textId="77777777" w:rsidTr="00AB7D07">
        <w:tc>
          <w:tcPr>
            <w:tcW w:w="2268" w:type="dxa"/>
            <w:shd w:val="clear" w:color="auto" w:fill="D9EAF7"/>
          </w:tcPr>
          <w:p w14:paraId="092FF56F"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Process name</w:t>
            </w:r>
          </w:p>
        </w:tc>
        <w:tc>
          <w:tcPr>
            <w:tcW w:w="2012" w:type="dxa"/>
            <w:shd w:val="clear" w:color="auto" w:fill="D9EAF7"/>
          </w:tcPr>
          <w:p w14:paraId="0FE74652"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Process participant</w:t>
            </w:r>
          </w:p>
        </w:tc>
        <w:tc>
          <w:tcPr>
            <w:tcW w:w="6492" w:type="dxa"/>
            <w:shd w:val="clear" w:color="auto" w:fill="D9EAF7"/>
          </w:tcPr>
          <w:p w14:paraId="36816499"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Implementation requirements</w:t>
            </w:r>
          </w:p>
        </w:tc>
      </w:tr>
      <w:tr w:rsidR="00076D5A" w:rsidRPr="009F5926" w14:paraId="5E9CF06F" w14:textId="77777777" w:rsidTr="00AB7D07">
        <w:tc>
          <w:tcPr>
            <w:tcW w:w="2268" w:type="dxa"/>
          </w:tcPr>
          <w:p w14:paraId="32E428FF"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Need to represent an </w:t>
            </w:r>
            <w:proofErr w:type="spellStart"/>
            <w:r w:rsidRPr="009F5926">
              <w:rPr>
                <w:rFonts w:eastAsia="Arial" w:cs="Times New Roman"/>
                <w:sz w:val="24"/>
                <w:szCs w:val="24"/>
              </w:rPr>
              <w:t>organisation</w:t>
            </w:r>
            <w:proofErr w:type="spellEnd"/>
          </w:p>
        </w:tc>
        <w:tc>
          <w:tcPr>
            <w:tcW w:w="2012" w:type="dxa"/>
          </w:tcPr>
          <w:p w14:paraId="760591E1"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92" w:type="dxa"/>
          </w:tcPr>
          <w:p w14:paraId="4EBA5D5F" w14:textId="55667CEC"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588. The user must be able to identify himself/herself in </w:t>
            </w:r>
            <w:r w:rsidR="00A40A33">
              <w:rPr>
                <w:rFonts w:eastAsia="Arial" w:cs="Times New Roman"/>
                <w:sz w:val="24"/>
                <w:szCs w:val="24"/>
              </w:rPr>
              <w:t>CPP IS</w:t>
            </w:r>
            <w:r w:rsidRPr="009F5926">
              <w:rPr>
                <w:rFonts w:eastAsia="Arial" w:cs="Times New Roman"/>
                <w:sz w:val="24"/>
                <w:szCs w:val="24"/>
              </w:rPr>
              <w:t xml:space="preserve"> and represent the selected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tc>
      </w:tr>
      <w:tr w:rsidR="00076D5A" w:rsidRPr="009F5926" w14:paraId="6BC3AD4E" w14:textId="77777777" w:rsidTr="00AB7D07">
        <w:tc>
          <w:tcPr>
            <w:tcW w:w="2268" w:type="dxa"/>
          </w:tcPr>
          <w:p w14:paraId="45C0B3E1"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Identify the user</w:t>
            </w:r>
          </w:p>
        </w:tc>
        <w:tc>
          <w:tcPr>
            <w:tcW w:w="2012" w:type="dxa"/>
          </w:tcPr>
          <w:p w14:paraId="0CC1AB9D" w14:textId="61ED8C61" w:rsidR="00076D5A" w:rsidRPr="009F5926" w:rsidRDefault="00A40A33" w:rsidP="00E8394C">
            <w:pPr>
              <w:spacing w:line="276" w:lineRule="auto"/>
              <w:rPr>
                <w:rFonts w:cs="Times New Roman"/>
                <w:sz w:val="24"/>
                <w:szCs w:val="24"/>
              </w:rPr>
            </w:pPr>
            <w:r>
              <w:rPr>
                <w:rFonts w:eastAsia="Arial" w:cs="Times New Roman"/>
                <w:sz w:val="24"/>
                <w:szCs w:val="24"/>
              </w:rPr>
              <w:t>CPP IS</w:t>
            </w:r>
          </w:p>
        </w:tc>
        <w:tc>
          <w:tcPr>
            <w:tcW w:w="6492" w:type="dxa"/>
          </w:tcPr>
          <w:p w14:paraId="7CE15696"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589. The user must be identified and authenticated.</w:t>
            </w:r>
          </w:p>
        </w:tc>
      </w:tr>
      <w:tr w:rsidR="00076D5A" w:rsidRPr="009F5926" w14:paraId="3F2FB46D" w14:textId="77777777" w:rsidTr="00AB7D07">
        <w:tc>
          <w:tcPr>
            <w:tcW w:w="2268" w:type="dxa"/>
          </w:tcPr>
          <w:p w14:paraId="4CDC6A11"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Select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represented</w:t>
            </w:r>
          </w:p>
        </w:tc>
        <w:tc>
          <w:tcPr>
            <w:tcW w:w="2012" w:type="dxa"/>
          </w:tcPr>
          <w:p w14:paraId="3EDDFB32"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92" w:type="dxa"/>
          </w:tcPr>
          <w:p w14:paraId="64FA9204" w14:textId="3E87DD6F"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590. A user who has completed identification on the </w:t>
            </w:r>
            <w:r w:rsidR="00A40A33">
              <w:rPr>
                <w:rFonts w:eastAsia="Arial" w:cs="Times New Roman"/>
                <w:sz w:val="24"/>
                <w:szCs w:val="24"/>
              </w:rPr>
              <w:t>CPP IS</w:t>
            </w:r>
            <w:r w:rsidRPr="009F5926">
              <w:rPr>
                <w:rFonts w:eastAsia="Arial" w:cs="Times New Roman"/>
                <w:sz w:val="24"/>
                <w:szCs w:val="24"/>
              </w:rPr>
              <w:t xml:space="preserve"> portal must be able to select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wishes to represent from the </w:t>
            </w:r>
            <w:proofErr w:type="spellStart"/>
            <w:r w:rsidRPr="009F5926">
              <w:rPr>
                <w:rFonts w:eastAsia="Arial" w:cs="Times New Roman"/>
                <w:sz w:val="24"/>
                <w:szCs w:val="24"/>
              </w:rPr>
              <w:t>organisations</w:t>
            </w:r>
            <w:proofErr w:type="spellEnd"/>
            <w:r w:rsidRPr="009F5926">
              <w:rPr>
                <w:rFonts w:eastAsia="Arial" w:cs="Times New Roman"/>
                <w:sz w:val="24"/>
                <w:szCs w:val="24"/>
              </w:rPr>
              <w:t xml:space="preserve"> in which he/she is assigned as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or is the </w:t>
            </w:r>
            <w:proofErr w:type="spellStart"/>
            <w:r w:rsidRPr="009F5926">
              <w:rPr>
                <w:rFonts w:eastAsia="Arial" w:cs="Times New Roman"/>
                <w:sz w:val="24"/>
                <w:szCs w:val="24"/>
              </w:rPr>
              <w:t>organisation’s</w:t>
            </w:r>
            <w:proofErr w:type="spellEnd"/>
            <w:r w:rsidRPr="009F5926">
              <w:rPr>
                <w:rFonts w:eastAsia="Arial" w:cs="Times New Roman"/>
                <w:sz w:val="24"/>
                <w:szCs w:val="24"/>
              </w:rPr>
              <w:t xml:space="preserve"> </w:t>
            </w:r>
            <w:proofErr w:type="spellStart"/>
            <w:r w:rsidRPr="009F5926">
              <w:rPr>
                <w:rFonts w:eastAsia="Arial" w:cs="Times New Roman"/>
                <w:sz w:val="24"/>
                <w:szCs w:val="24"/>
              </w:rPr>
              <w:t>authorised</w:t>
            </w:r>
            <w:proofErr w:type="spellEnd"/>
            <w:r w:rsidRPr="009F5926">
              <w:rPr>
                <w:rFonts w:eastAsia="Arial" w:cs="Times New Roman"/>
                <w:sz w:val="24"/>
                <w:szCs w:val="24"/>
              </w:rPr>
              <w:t xml:space="preserve"> representative (the head of the legal person (receiving data from the JAR), a person holding an </w:t>
            </w:r>
            <w:proofErr w:type="spellStart"/>
            <w:r w:rsidRPr="009F5926">
              <w:rPr>
                <w:rFonts w:eastAsia="Arial" w:cs="Times New Roman"/>
                <w:sz w:val="24"/>
                <w:szCs w:val="24"/>
              </w:rPr>
              <w:t>authorisation</w:t>
            </w:r>
            <w:proofErr w:type="spellEnd"/>
            <w:r w:rsidRPr="009F5926">
              <w:rPr>
                <w:rFonts w:eastAsia="Arial" w:cs="Times New Roman"/>
                <w:sz w:val="24"/>
                <w:szCs w:val="24"/>
              </w:rPr>
              <w:t xml:space="preserve"> to represent the legal person (receiving data from the Register of Powers of Attorney)).</w:t>
            </w:r>
          </w:p>
          <w:p w14:paraId="7BC09005"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591. After the user selects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wishes to represent,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must be presented.</w:t>
            </w:r>
          </w:p>
          <w:p w14:paraId="25621797" w14:textId="20BB9A46"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592. The user must be able to change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w:t>
            </w:r>
            <w:r w:rsidRPr="009F5926">
              <w:rPr>
                <w:rFonts w:eastAsia="Arial" w:cs="Times New Roman"/>
                <w:sz w:val="24"/>
                <w:szCs w:val="24"/>
              </w:rPr>
              <w:lastRenderedPageBreak/>
              <w:t xml:space="preserve">wishes to represent (change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during the current session, i.e. the user must not be required to identify himself/herself again on the </w:t>
            </w:r>
            <w:r w:rsidR="00A40A33">
              <w:rPr>
                <w:rFonts w:eastAsia="Arial" w:cs="Times New Roman"/>
                <w:sz w:val="24"/>
                <w:szCs w:val="24"/>
              </w:rPr>
              <w:t>CPP IS</w:t>
            </w:r>
            <w:r w:rsidRPr="009F5926">
              <w:rPr>
                <w:rFonts w:eastAsia="Arial" w:cs="Times New Roman"/>
                <w:sz w:val="24"/>
                <w:szCs w:val="24"/>
              </w:rPr>
              <w:t xml:space="preserve"> portal.</w:t>
            </w:r>
          </w:p>
        </w:tc>
      </w:tr>
      <w:tr w:rsidR="00076D5A" w:rsidRPr="009F5926" w14:paraId="5D337855" w14:textId="77777777" w:rsidTr="00AB7D07">
        <w:tc>
          <w:tcPr>
            <w:tcW w:w="2268" w:type="dxa"/>
          </w:tcPr>
          <w:p w14:paraId="242998C2" w14:textId="018B43FD" w:rsidR="00076D5A" w:rsidRPr="009F5926" w:rsidRDefault="00076D5A" w:rsidP="00E8394C">
            <w:pPr>
              <w:spacing w:line="276" w:lineRule="auto"/>
              <w:rPr>
                <w:rFonts w:cs="Times New Roman"/>
                <w:sz w:val="24"/>
                <w:szCs w:val="24"/>
              </w:rPr>
            </w:pPr>
            <w:r w:rsidRPr="009F5926">
              <w:rPr>
                <w:rFonts w:eastAsia="Arial" w:cs="Times New Roman"/>
                <w:sz w:val="24"/>
                <w:szCs w:val="24"/>
              </w:rPr>
              <w:lastRenderedPageBreak/>
              <w:t>Authenticate the user on the “</w:t>
            </w:r>
            <w:r w:rsidR="00A40A33">
              <w:rPr>
                <w:rFonts w:eastAsia="Arial" w:cs="Times New Roman"/>
                <w:sz w:val="24"/>
                <w:szCs w:val="24"/>
              </w:rPr>
              <w:t>CPP IS</w:t>
            </w:r>
            <w:r w:rsidRPr="009F5926">
              <w:rPr>
                <w:rFonts w:eastAsia="Arial" w:cs="Times New Roman"/>
                <w:sz w:val="24"/>
                <w:szCs w:val="24"/>
              </w:rPr>
              <w:t>” portal</w:t>
            </w:r>
          </w:p>
        </w:tc>
        <w:tc>
          <w:tcPr>
            <w:tcW w:w="2012" w:type="dxa"/>
          </w:tcPr>
          <w:p w14:paraId="6AD6182D" w14:textId="0087AF14" w:rsidR="00076D5A" w:rsidRPr="009F5926" w:rsidRDefault="00A40A33" w:rsidP="00E8394C">
            <w:pPr>
              <w:spacing w:line="276" w:lineRule="auto"/>
              <w:rPr>
                <w:rFonts w:cs="Times New Roman"/>
                <w:sz w:val="24"/>
                <w:szCs w:val="24"/>
              </w:rPr>
            </w:pPr>
            <w:r>
              <w:rPr>
                <w:rFonts w:eastAsia="Arial" w:cs="Times New Roman"/>
                <w:sz w:val="24"/>
                <w:szCs w:val="24"/>
              </w:rPr>
              <w:t>CPP IS</w:t>
            </w:r>
          </w:p>
        </w:tc>
        <w:tc>
          <w:tcPr>
            <w:tcW w:w="6492" w:type="dxa"/>
          </w:tcPr>
          <w:p w14:paraId="326A5E0D" w14:textId="6A694E30"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593. After the user selects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wishes to represent,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must be presented (the user is authenticated and </w:t>
            </w:r>
            <w:proofErr w:type="spellStart"/>
            <w:r w:rsidRPr="009F5926">
              <w:rPr>
                <w:rFonts w:eastAsia="Arial" w:cs="Times New Roman"/>
                <w:sz w:val="24"/>
                <w:szCs w:val="24"/>
              </w:rPr>
              <w:t>authorised</w:t>
            </w:r>
            <w:proofErr w:type="spellEnd"/>
            <w:r w:rsidRPr="009F5926">
              <w:rPr>
                <w:rFonts w:eastAsia="Arial" w:cs="Times New Roman"/>
                <w:sz w:val="24"/>
                <w:szCs w:val="24"/>
              </w:rPr>
              <w:t xml:space="preserve"> in </w:t>
            </w:r>
            <w:r w:rsidR="00A40A33">
              <w:rPr>
                <w:rFonts w:eastAsia="Arial" w:cs="Times New Roman"/>
                <w:sz w:val="24"/>
                <w:szCs w:val="24"/>
              </w:rPr>
              <w:t>CPP IS</w:t>
            </w:r>
            <w:r w:rsidRPr="009F5926">
              <w:rPr>
                <w:rFonts w:eastAsia="Arial" w:cs="Times New Roman"/>
                <w:sz w:val="24"/>
                <w:szCs w:val="24"/>
              </w:rPr>
              <w:t>).</w:t>
            </w:r>
          </w:p>
          <w:p w14:paraId="35A6DB2F" w14:textId="6C05C745"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594. The user must be able to change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he/she wishes to represent (change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during the current session, i.e. the user must not be required to identify himself/herself again in </w:t>
            </w:r>
            <w:r w:rsidR="00A40A33">
              <w:rPr>
                <w:rFonts w:eastAsia="Arial" w:cs="Times New Roman"/>
                <w:sz w:val="24"/>
                <w:szCs w:val="24"/>
              </w:rPr>
              <w:t>CPP IS</w:t>
            </w:r>
            <w:r w:rsidRPr="009F5926">
              <w:rPr>
                <w:rFonts w:eastAsia="Arial" w:cs="Times New Roman"/>
                <w:sz w:val="24"/>
                <w:szCs w:val="24"/>
              </w:rPr>
              <w:t>.</w:t>
            </w:r>
          </w:p>
        </w:tc>
      </w:tr>
      <w:tr w:rsidR="00076D5A" w:rsidRPr="009F5926" w14:paraId="544AB995" w14:textId="77777777" w:rsidTr="00AB7D07">
        <w:tc>
          <w:tcPr>
            <w:tcW w:w="2268" w:type="dxa"/>
          </w:tcPr>
          <w:p w14:paraId="1A9C420D"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Assignment of the user to an </w:t>
            </w:r>
            <w:proofErr w:type="spellStart"/>
            <w:r w:rsidRPr="009F5926">
              <w:rPr>
                <w:rFonts w:eastAsia="Arial" w:cs="Times New Roman"/>
                <w:sz w:val="24"/>
                <w:szCs w:val="24"/>
              </w:rPr>
              <w:t>organisation</w:t>
            </w:r>
            <w:proofErr w:type="spellEnd"/>
          </w:p>
        </w:tc>
        <w:tc>
          <w:tcPr>
            <w:tcW w:w="2012" w:type="dxa"/>
          </w:tcPr>
          <w:p w14:paraId="779EB925"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92" w:type="dxa"/>
          </w:tcPr>
          <w:p w14:paraId="1F31CB23" w14:textId="71D13DC8"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595. A user who has completed identification in </w:t>
            </w:r>
            <w:r w:rsidR="00A40A33">
              <w:rPr>
                <w:rFonts w:eastAsia="Arial" w:cs="Times New Roman"/>
                <w:sz w:val="24"/>
                <w:szCs w:val="24"/>
              </w:rPr>
              <w:t>CPP IS</w:t>
            </w:r>
            <w:r w:rsidRPr="009F5926">
              <w:rPr>
                <w:rFonts w:eastAsia="Arial" w:cs="Times New Roman"/>
                <w:sz w:val="24"/>
                <w:szCs w:val="24"/>
              </w:rPr>
              <w:t xml:space="preserve"> must have the possibility to </w:t>
            </w:r>
            <w:proofErr w:type="gramStart"/>
            <w:r w:rsidRPr="009F5926">
              <w:rPr>
                <w:rFonts w:eastAsia="Arial" w:cs="Times New Roman"/>
                <w:sz w:val="24"/>
                <w:szCs w:val="24"/>
              </w:rPr>
              <w:t>submit an application</w:t>
            </w:r>
            <w:proofErr w:type="gramEnd"/>
            <w:r w:rsidRPr="009F5926">
              <w:rPr>
                <w:rFonts w:eastAsia="Arial" w:cs="Times New Roman"/>
                <w:sz w:val="24"/>
                <w:szCs w:val="24"/>
              </w:rPr>
              <w:t xml:space="preserve"> to be granted access rights to the area of the specified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tc>
      </w:tr>
    </w:tbl>
    <w:p w14:paraId="51BE67FD" w14:textId="77777777" w:rsidR="00076D5A" w:rsidRPr="002129F3" w:rsidRDefault="00076D5A" w:rsidP="002129F3">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2129F3">
        <w:rPr>
          <w:rFonts w:ascii="Times New Roman" w:eastAsia="Times New Roman" w:hAnsi="Times New Roman" w:cs="Times New Roman"/>
          <w:color w:val="000000" w:themeColor="text1"/>
          <w:sz w:val="24"/>
          <w:szCs w:val="24"/>
          <w:lang w:val="lt-LT" w:eastAsia="lt-LT"/>
        </w:rPr>
        <w:t xml:space="preserve">57 </w:t>
      </w:r>
      <w:proofErr w:type="spellStart"/>
      <w:r w:rsidRPr="002129F3">
        <w:rPr>
          <w:rFonts w:ascii="Times New Roman" w:eastAsia="Times New Roman" w:hAnsi="Times New Roman" w:cs="Times New Roman"/>
          <w:color w:val="000000" w:themeColor="text1"/>
          <w:sz w:val="24"/>
          <w:szCs w:val="24"/>
          <w:lang w:val="lt-LT" w:eastAsia="lt-LT"/>
        </w:rPr>
        <w:t>Requirements</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for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implementation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of</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the</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organisation</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user</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management</w:t>
      </w:r>
      <w:proofErr w:type="spellEnd"/>
      <w:r w:rsidRPr="002129F3">
        <w:rPr>
          <w:rFonts w:ascii="Times New Roman" w:eastAsia="Times New Roman" w:hAnsi="Times New Roman" w:cs="Times New Roman"/>
          <w:color w:val="000000" w:themeColor="text1"/>
          <w:sz w:val="24"/>
          <w:szCs w:val="24"/>
          <w:lang w:val="lt-LT" w:eastAsia="lt-LT"/>
        </w:rPr>
        <w:t xml:space="preserve"> </w:t>
      </w:r>
      <w:proofErr w:type="spellStart"/>
      <w:r w:rsidRPr="002129F3">
        <w:rPr>
          <w:rFonts w:ascii="Times New Roman" w:eastAsia="Times New Roman" w:hAnsi="Times New Roman" w:cs="Times New Roman"/>
          <w:color w:val="000000" w:themeColor="text1"/>
          <w:sz w:val="24"/>
          <w:szCs w:val="24"/>
          <w:lang w:val="lt-LT" w:eastAsia="lt-LT"/>
        </w:rPr>
        <w:t>process</w:t>
      </w:r>
      <w:proofErr w:type="spellEnd"/>
    </w:p>
    <w:p w14:paraId="10A82D1B"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596. The functionality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management process must be implemented. The requirements for process implementation are provided below.</w:t>
      </w:r>
    </w:p>
    <w:p w14:paraId="601C3B38" w14:textId="77777777" w:rsidR="00F67781" w:rsidRDefault="00F67781" w:rsidP="00E8394C">
      <w:pPr>
        <w:spacing w:after="0"/>
        <w:rPr>
          <w:rFonts w:eastAsia="Arial" w:cs="Times New Roman"/>
          <w:sz w:val="24"/>
          <w:szCs w:val="24"/>
        </w:rPr>
      </w:pPr>
    </w:p>
    <w:p w14:paraId="1ED71045" w14:textId="0851358B" w:rsidR="00076D5A" w:rsidRPr="009F5926" w:rsidRDefault="00076D5A" w:rsidP="00E8394C">
      <w:pPr>
        <w:spacing w:after="0"/>
        <w:rPr>
          <w:rFonts w:cs="Times New Roman"/>
          <w:sz w:val="24"/>
          <w:szCs w:val="24"/>
        </w:rPr>
      </w:pPr>
      <w:r w:rsidRPr="009F5926">
        <w:rPr>
          <w:rFonts w:eastAsia="Arial" w:cs="Times New Roman"/>
          <w:sz w:val="24"/>
          <w:szCs w:val="24"/>
        </w:rPr>
        <w:t>Table 2</w:t>
      </w:r>
      <w:r w:rsidR="00C44726">
        <w:rPr>
          <w:rFonts w:eastAsia="Arial" w:cs="Times New Roman"/>
          <w:sz w:val="24"/>
          <w:szCs w:val="24"/>
        </w:rPr>
        <w:t>9</w:t>
      </w:r>
      <w:r w:rsidRPr="009F5926">
        <w:rPr>
          <w:rFonts w:eastAsia="Arial" w:cs="Times New Roman"/>
          <w:sz w:val="24"/>
          <w:szCs w:val="24"/>
        </w:rPr>
        <w:t xml:space="preserve">. Requirements for the implementation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management process</w:t>
      </w:r>
    </w:p>
    <w:tbl>
      <w:tblPr>
        <w:tblStyle w:val="Lentelstinklelis"/>
        <w:tblW w:w="0" w:type="auto"/>
        <w:tblLayout w:type="fixed"/>
        <w:tblLook w:val="04A0" w:firstRow="1" w:lastRow="0" w:firstColumn="1" w:lastColumn="0" w:noHBand="0" w:noVBand="1"/>
      </w:tblPr>
      <w:tblGrid>
        <w:gridCol w:w="2268"/>
        <w:gridCol w:w="2012"/>
        <w:gridCol w:w="6492"/>
      </w:tblGrid>
      <w:tr w:rsidR="00076D5A" w:rsidRPr="009F5926" w14:paraId="191A7CD1" w14:textId="77777777" w:rsidTr="00AB7D07">
        <w:tc>
          <w:tcPr>
            <w:tcW w:w="2268" w:type="dxa"/>
            <w:shd w:val="clear" w:color="auto" w:fill="D9EAF7"/>
          </w:tcPr>
          <w:p w14:paraId="3B97E808"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Process name</w:t>
            </w:r>
          </w:p>
        </w:tc>
        <w:tc>
          <w:tcPr>
            <w:tcW w:w="2012" w:type="dxa"/>
            <w:shd w:val="clear" w:color="auto" w:fill="D9EAF7"/>
          </w:tcPr>
          <w:p w14:paraId="4DAD40E4"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Process participant</w:t>
            </w:r>
          </w:p>
        </w:tc>
        <w:tc>
          <w:tcPr>
            <w:tcW w:w="6492" w:type="dxa"/>
            <w:shd w:val="clear" w:color="auto" w:fill="D9EAF7"/>
          </w:tcPr>
          <w:p w14:paraId="0A9F3755"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Implementation requirements</w:t>
            </w:r>
          </w:p>
        </w:tc>
      </w:tr>
      <w:tr w:rsidR="00076D5A" w:rsidRPr="009F5926" w14:paraId="695B95F7" w14:textId="77777777" w:rsidTr="00AB7D07">
        <w:tc>
          <w:tcPr>
            <w:tcW w:w="2268" w:type="dxa"/>
          </w:tcPr>
          <w:p w14:paraId="28331599"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Need to manage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w:t>
            </w:r>
          </w:p>
        </w:tc>
        <w:tc>
          <w:tcPr>
            <w:tcW w:w="2012" w:type="dxa"/>
          </w:tcPr>
          <w:p w14:paraId="4AD066D9"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92" w:type="dxa"/>
          </w:tcPr>
          <w:p w14:paraId="38066B9F"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597.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must be able to manage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w:t>
            </w:r>
          </w:p>
        </w:tc>
      </w:tr>
      <w:tr w:rsidR="00076D5A" w:rsidRPr="009F5926" w14:paraId="0385B6AA" w14:textId="77777777" w:rsidTr="00AB7D07">
        <w:tc>
          <w:tcPr>
            <w:tcW w:w="2268" w:type="dxa"/>
          </w:tcPr>
          <w:p w14:paraId="79951173"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View the list of users</w:t>
            </w:r>
          </w:p>
        </w:tc>
        <w:tc>
          <w:tcPr>
            <w:tcW w:w="2012" w:type="dxa"/>
          </w:tcPr>
          <w:p w14:paraId="66CB581E"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92" w:type="dxa"/>
          </w:tcPr>
          <w:p w14:paraId="2200741B"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598.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must be able to view the list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w:t>
            </w:r>
          </w:p>
          <w:p w14:paraId="0672F74B"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599. It must be possible to filter the list and perform searches by attributes that meaningfully correspond to the list.</w:t>
            </w:r>
          </w:p>
        </w:tc>
      </w:tr>
      <w:tr w:rsidR="00076D5A" w:rsidRPr="009F5926" w14:paraId="4547F3B0" w14:textId="77777777" w:rsidTr="00AB7D07">
        <w:tc>
          <w:tcPr>
            <w:tcW w:w="2268" w:type="dxa"/>
          </w:tcPr>
          <w:p w14:paraId="3BBD56FF"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Deactivate a user</w:t>
            </w:r>
          </w:p>
        </w:tc>
        <w:tc>
          <w:tcPr>
            <w:tcW w:w="2012" w:type="dxa"/>
          </w:tcPr>
          <w:p w14:paraId="69BF5A2A"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92" w:type="dxa"/>
          </w:tcPr>
          <w:p w14:paraId="6CF2DBD1"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600. It must be possible to deactivate the selected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It must be possible to specify the day (date) from which the user is to be deactivated.</w:t>
            </w:r>
          </w:p>
          <w:p w14:paraId="3BE7C39B"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601. A deactivated user must not be able to log in to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w:t>
            </w:r>
          </w:p>
        </w:tc>
      </w:tr>
      <w:tr w:rsidR="00076D5A" w:rsidRPr="009F5926" w14:paraId="24358083" w14:textId="77777777" w:rsidTr="00AB7D07">
        <w:tc>
          <w:tcPr>
            <w:tcW w:w="2268" w:type="dxa"/>
          </w:tcPr>
          <w:p w14:paraId="745C93BB"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Edit user data</w:t>
            </w:r>
          </w:p>
        </w:tc>
        <w:tc>
          <w:tcPr>
            <w:tcW w:w="2012" w:type="dxa"/>
          </w:tcPr>
          <w:p w14:paraId="1E9C633F"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92" w:type="dxa"/>
          </w:tcPr>
          <w:p w14:paraId="70983A88"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602. It must be possible to edit user data (personal data, contact details, roles, access rights to procurements, etc.).</w:t>
            </w:r>
          </w:p>
          <w:p w14:paraId="1B0A5AA9"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603. The form for editing user data and the functionality for managing it must be proposed by the Supplier and agreed with the VPT during the Contract performance stage.</w:t>
            </w:r>
          </w:p>
          <w:p w14:paraId="7744C48E"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604. It must be possible to assign/unassign user roles and rights to/from the user. The roles and rights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 must be defined during the detailed analysis and design stage.</w:t>
            </w:r>
          </w:p>
        </w:tc>
      </w:tr>
      <w:tr w:rsidR="00076D5A" w:rsidRPr="009F5926" w14:paraId="685BB550" w14:textId="77777777" w:rsidTr="00AB7D07">
        <w:tc>
          <w:tcPr>
            <w:tcW w:w="2268" w:type="dxa"/>
          </w:tcPr>
          <w:p w14:paraId="338FDE0F"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Register a user</w:t>
            </w:r>
          </w:p>
        </w:tc>
        <w:tc>
          <w:tcPr>
            <w:tcW w:w="2012" w:type="dxa"/>
          </w:tcPr>
          <w:p w14:paraId="3146AF54"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w:t>
            </w:r>
            <w:r w:rsidRPr="009F5926">
              <w:rPr>
                <w:rFonts w:eastAsia="Arial" w:cs="Times New Roman"/>
                <w:sz w:val="24"/>
                <w:szCs w:val="24"/>
              </w:rPr>
              <w:lastRenderedPageBreak/>
              <w:t>administrator</w:t>
            </w:r>
          </w:p>
        </w:tc>
        <w:tc>
          <w:tcPr>
            <w:tcW w:w="6492" w:type="dxa"/>
          </w:tcPr>
          <w:p w14:paraId="7FC10719"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lastRenderedPageBreak/>
              <w:t xml:space="preserve">605. It must be possible to register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p w14:paraId="2B3A4544"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lastRenderedPageBreak/>
              <w:t>605.1. it must be possible to enter user data (personal data, contact details, roles, permissions to access procurements, etc.);</w:t>
            </w:r>
          </w:p>
          <w:p w14:paraId="75800CDA"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605.2. it must be possible to indicate the user’s login method:</w:t>
            </w:r>
          </w:p>
          <w:p w14:paraId="4C7A0E84"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605.2.1. VIISP – it is mandatory to enter the correct personal identification number of the user so that the user identified through VIISP is linked to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account;</w:t>
            </w:r>
          </w:p>
          <w:p w14:paraId="018BB998"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605.2.2. by </w:t>
            </w:r>
            <w:proofErr w:type="gramStart"/>
            <w:r w:rsidRPr="009F5926">
              <w:rPr>
                <w:rFonts w:eastAsia="Arial" w:cs="Times New Roman"/>
                <w:sz w:val="24"/>
                <w:szCs w:val="24"/>
              </w:rPr>
              <w:t>user name</w:t>
            </w:r>
            <w:proofErr w:type="gramEnd"/>
            <w:r w:rsidRPr="009F5926">
              <w:rPr>
                <w:rFonts w:eastAsia="Arial" w:cs="Times New Roman"/>
                <w:sz w:val="24"/>
                <w:szCs w:val="24"/>
              </w:rPr>
              <w:t xml:space="preserve"> and password (for foreign citizens who do not have the possibility to identify themselves using VIISP). Functionality and a process must be implemented which </w:t>
            </w:r>
            <w:proofErr w:type="gramStart"/>
            <w:r w:rsidRPr="009F5926">
              <w:rPr>
                <w:rFonts w:eastAsia="Arial" w:cs="Times New Roman"/>
                <w:sz w:val="24"/>
                <w:szCs w:val="24"/>
              </w:rPr>
              <w:t>ensure</w:t>
            </w:r>
            <w:proofErr w:type="gramEnd"/>
            <w:r w:rsidRPr="009F5926">
              <w:rPr>
                <w:rFonts w:eastAsia="Arial" w:cs="Times New Roman"/>
                <w:sz w:val="24"/>
                <w:szCs w:val="24"/>
              </w:rPr>
              <w:t xml:space="preserve"> that this login method is created only for those </w:t>
            </w:r>
            <w:proofErr w:type="gramStart"/>
            <w:r w:rsidRPr="009F5926">
              <w:rPr>
                <w:rFonts w:eastAsia="Arial" w:cs="Times New Roman"/>
                <w:sz w:val="24"/>
                <w:szCs w:val="24"/>
              </w:rPr>
              <w:t>persons</w:t>
            </w:r>
            <w:proofErr w:type="gramEnd"/>
            <w:r w:rsidRPr="009F5926">
              <w:rPr>
                <w:rFonts w:eastAsia="Arial" w:cs="Times New Roman"/>
                <w:sz w:val="24"/>
                <w:szCs w:val="24"/>
              </w:rPr>
              <w:t xml:space="preserve"> who do not have the possibility to identify themselves using VIISP (for example, by </w:t>
            </w:r>
            <w:proofErr w:type="gramStart"/>
            <w:r w:rsidRPr="009F5926">
              <w:rPr>
                <w:rFonts w:eastAsia="Arial" w:cs="Times New Roman"/>
                <w:sz w:val="24"/>
                <w:szCs w:val="24"/>
              </w:rPr>
              <w:t>submitting an application</w:t>
            </w:r>
            <w:proofErr w:type="gramEnd"/>
            <w:r w:rsidRPr="009F5926">
              <w:rPr>
                <w:rFonts w:eastAsia="Arial" w:cs="Times New Roman"/>
                <w:sz w:val="24"/>
                <w:szCs w:val="24"/>
              </w:rPr>
              <w:t xml:space="preserve"> to the VPT system administrator for approval of such user account).</w:t>
            </w:r>
          </w:p>
        </w:tc>
      </w:tr>
      <w:tr w:rsidR="00076D5A" w:rsidRPr="009F5926" w14:paraId="4F6CA28B" w14:textId="77777777" w:rsidTr="00AB7D07">
        <w:tc>
          <w:tcPr>
            <w:tcW w:w="2268" w:type="dxa"/>
          </w:tcPr>
          <w:p w14:paraId="2147A7A4"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lastRenderedPageBreak/>
              <w:t>Manage user substitution</w:t>
            </w:r>
          </w:p>
        </w:tc>
        <w:tc>
          <w:tcPr>
            <w:tcW w:w="2012" w:type="dxa"/>
          </w:tcPr>
          <w:p w14:paraId="54F6FAE5"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w:t>
            </w:r>
          </w:p>
        </w:tc>
        <w:tc>
          <w:tcPr>
            <w:tcW w:w="6492" w:type="dxa"/>
          </w:tcPr>
          <w:p w14:paraId="22040580"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606. It must be possible to specify that a two-factor identification process is applied to a user who identifies himself/herself with a </w:t>
            </w:r>
            <w:proofErr w:type="gramStart"/>
            <w:r w:rsidRPr="009F5926">
              <w:rPr>
                <w:rFonts w:eastAsia="Arial" w:cs="Times New Roman"/>
                <w:sz w:val="24"/>
                <w:szCs w:val="24"/>
              </w:rPr>
              <w:t>user name</w:t>
            </w:r>
            <w:proofErr w:type="gramEnd"/>
            <w:r w:rsidRPr="009F5926">
              <w:rPr>
                <w:rFonts w:eastAsia="Arial" w:cs="Times New Roman"/>
                <w:sz w:val="24"/>
                <w:szCs w:val="24"/>
              </w:rPr>
              <w:t xml:space="preserve"> and password (e.g. Google Authenticator). The Implementer must implement the necessary interfaces with the selected service authority.</w:t>
            </w:r>
          </w:p>
          <w:p w14:paraId="0F53BEF8"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607. It must be possible to enable/disable the two-factor identification process separately for a user or by one action for all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 (who identify themselves with a </w:t>
            </w:r>
            <w:proofErr w:type="gramStart"/>
            <w:r w:rsidRPr="009F5926">
              <w:rPr>
                <w:rFonts w:eastAsia="Arial" w:cs="Times New Roman"/>
                <w:sz w:val="24"/>
                <w:szCs w:val="24"/>
              </w:rPr>
              <w:t>user name</w:t>
            </w:r>
            <w:proofErr w:type="gramEnd"/>
            <w:r w:rsidRPr="009F5926">
              <w:rPr>
                <w:rFonts w:eastAsia="Arial" w:cs="Times New Roman"/>
                <w:sz w:val="24"/>
                <w:szCs w:val="24"/>
              </w:rPr>
              <w:t xml:space="preserve"> and password).</w:t>
            </w:r>
          </w:p>
          <w:p w14:paraId="1AD1DDCD"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608.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must be informed about the granted rights to access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w:t>
            </w:r>
          </w:p>
          <w:p w14:paraId="0036D3AC"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609. It must be possible to assign another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as a substitute for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Assignment of substitution must be capable of being performed by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or another user holding the relevant substitution management rights.</w:t>
            </w:r>
          </w:p>
          <w:p w14:paraId="52632AED"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610. A user assigned to substitute for another user must be granted the roles and rights of the assigned user, i.e. he/she must acquire all functions of the substituted user and </w:t>
            </w:r>
            <w:proofErr w:type="gramStart"/>
            <w:r w:rsidRPr="009F5926">
              <w:rPr>
                <w:rFonts w:eastAsia="Arial" w:cs="Times New Roman"/>
                <w:sz w:val="24"/>
                <w:szCs w:val="24"/>
              </w:rPr>
              <w:t>access to</w:t>
            </w:r>
            <w:proofErr w:type="gramEnd"/>
            <w:r w:rsidRPr="009F5926">
              <w:rPr>
                <w:rFonts w:eastAsia="Arial" w:cs="Times New Roman"/>
                <w:sz w:val="24"/>
                <w:szCs w:val="24"/>
              </w:rPr>
              <w:t xml:space="preserve"> data.</w:t>
            </w:r>
          </w:p>
          <w:p w14:paraId="41729DD7"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611. Actions performed by the substituting user on behalf of the substituted user must be audited like any other actions performed by a user. Audit records in which the data of the user who performed the action are stored must record that the action was performed by the substituting user.</w:t>
            </w:r>
          </w:p>
          <w:p w14:paraId="651E1DDD"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612. It must be possible to revoke substitution assignments. The revocation of a substitution assignment may be performed by the substituted user, the administrator or another user holding the relevant substitution management rights.</w:t>
            </w:r>
          </w:p>
        </w:tc>
      </w:tr>
    </w:tbl>
    <w:p w14:paraId="15A4809F" w14:textId="77777777" w:rsidR="00076D5A" w:rsidRPr="00B70D4C" w:rsidRDefault="00076D5A" w:rsidP="00B70D4C">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B70D4C">
        <w:rPr>
          <w:rFonts w:ascii="Times New Roman" w:eastAsia="Times New Roman" w:hAnsi="Times New Roman" w:cs="Times New Roman"/>
          <w:color w:val="000000" w:themeColor="text1"/>
          <w:sz w:val="24"/>
          <w:szCs w:val="24"/>
          <w:lang w:val="lt-LT" w:eastAsia="lt-LT"/>
        </w:rPr>
        <w:lastRenderedPageBreak/>
        <w:t xml:space="preserve">58 </w:t>
      </w:r>
      <w:proofErr w:type="spellStart"/>
      <w:r w:rsidRPr="00B70D4C">
        <w:rPr>
          <w:rFonts w:ascii="Times New Roman" w:eastAsia="Times New Roman" w:hAnsi="Times New Roman" w:cs="Times New Roman"/>
          <w:color w:val="000000" w:themeColor="text1"/>
          <w:sz w:val="24"/>
          <w:szCs w:val="24"/>
          <w:lang w:val="lt-LT" w:eastAsia="lt-LT"/>
        </w:rPr>
        <w:t>Requirements</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for</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the</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implementation</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of</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the</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organisation</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deactivation</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function</w:t>
      </w:r>
      <w:proofErr w:type="spellEnd"/>
    </w:p>
    <w:p w14:paraId="62E70A3C"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613. The functionality for deactivating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account must be implemented. Both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and the VPT system administrator must be able to deactivate an </w:t>
      </w:r>
      <w:proofErr w:type="spellStart"/>
      <w:r w:rsidRPr="009F5926">
        <w:rPr>
          <w:rFonts w:eastAsia="Arial" w:cs="Times New Roman"/>
          <w:sz w:val="24"/>
          <w:szCs w:val="24"/>
        </w:rPr>
        <w:t>organisation</w:t>
      </w:r>
      <w:proofErr w:type="spellEnd"/>
      <w:r w:rsidRPr="009F5926">
        <w:rPr>
          <w:rFonts w:eastAsia="Arial" w:cs="Times New Roman"/>
          <w:sz w:val="24"/>
          <w:szCs w:val="24"/>
        </w:rPr>
        <w:t>.</w:t>
      </w:r>
    </w:p>
    <w:p w14:paraId="54807BA8" w14:textId="77777777" w:rsidR="00076D5A" w:rsidRPr="00B70D4C" w:rsidRDefault="00076D5A" w:rsidP="00B70D4C">
      <w:pPr>
        <w:pStyle w:val="Antrat3"/>
        <w:keepLines w:val="0"/>
        <w:spacing w:before="240" w:after="100" w:afterAutospacing="1"/>
        <w:ind w:left="432" w:hanging="432"/>
        <w:jc w:val="both"/>
        <w:rPr>
          <w:rFonts w:ascii="Times New Roman" w:eastAsia="Times New Roman" w:hAnsi="Times New Roman" w:cs="Times New Roman"/>
          <w:color w:val="000000" w:themeColor="text1"/>
          <w:sz w:val="24"/>
          <w:szCs w:val="24"/>
          <w:lang w:val="lt-LT" w:eastAsia="lt-LT"/>
        </w:rPr>
      </w:pPr>
      <w:r w:rsidRPr="00B70D4C">
        <w:rPr>
          <w:rFonts w:ascii="Times New Roman" w:eastAsia="Times New Roman" w:hAnsi="Times New Roman" w:cs="Times New Roman"/>
          <w:color w:val="000000" w:themeColor="text1"/>
          <w:sz w:val="24"/>
          <w:szCs w:val="24"/>
          <w:lang w:val="lt-LT" w:eastAsia="lt-LT"/>
        </w:rPr>
        <w:t xml:space="preserve">59 </w:t>
      </w:r>
      <w:proofErr w:type="spellStart"/>
      <w:r w:rsidRPr="00B70D4C">
        <w:rPr>
          <w:rFonts w:ascii="Times New Roman" w:eastAsia="Times New Roman" w:hAnsi="Times New Roman" w:cs="Times New Roman"/>
          <w:color w:val="000000" w:themeColor="text1"/>
          <w:sz w:val="24"/>
          <w:szCs w:val="24"/>
          <w:lang w:val="lt-LT" w:eastAsia="lt-LT"/>
        </w:rPr>
        <w:t>Other</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requirements</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for</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the</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Organisation</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Area</w:t>
      </w:r>
      <w:proofErr w:type="spellEnd"/>
      <w:r w:rsidRPr="00B70D4C">
        <w:rPr>
          <w:rFonts w:ascii="Times New Roman" w:eastAsia="Times New Roman" w:hAnsi="Times New Roman" w:cs="Times New Roman"/>
          <w:color w:val="000000" w:themeColor="text1"/>
          <w:sz w:val="24"/>
          <w:szCs w:val="24"/>
          <w:lang w:val="lt-LT" w:eastAsia="lt-LT"/>
        </w:rPr>
        <w:t xml:space="preserve"> and </w:t>
      </w:r>
      <w:proofErr w:type="spellStart"/>
      <w:r w:rsidRPr="00B70D4C">
        <w:rPr>
          <w:rFonts w:ascii="Times New Roman" w:eastAsia="Times New Roman" w:hAnsi="Times New Roman" w:cs="Times New Roman"/>
          <w:color w:val="000000" w:themeColor="text1"/>
          <w:sz w:val="24"/>
          <w:szCs w:val="24"/>
          <w:lang w:val="lt-LT" w:eastAsia="lt-LT"/>
        </w:rPr>
        <w:t>User</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Administration</w:t>
      </w:r>
      <w:proofErr w:type="spellEnd"/>
      <w:r w:rsidRPr="00B70D4C">
        <w:rPr>
          <w:rFonts w:ascii="Times New Roman" w:eastAsia="Times New Roman" w:hAnsi="Times New Roman" w:cs="Times New Roman"/>
          <w:color w:val="000000" w:themeColor="text1"/>
          <w:sz w:val="24"/>
          <w:szCs w:val="24"/>
          <w:lang w:val="lt-LT" w:eastAsia="lt-LT"/>
        </w:rPr>
        <w:t xml:space="preserve"> </w:t>
      </w:r>
      <w:proofErr w:type="spellStart"/>
      <w:r w:rsidRPr="00B70D4C">
        <w:rPr>
          <w:rFonts w:ascii="Times New Roman" w:eastAsia="Times New Roman" w:hAnsi="Times New Roman" w:cs="Times New Roman"/>
          <w:color w:val="000000" w:themeColor="text1"/>
          <w:sz w:val="24"/>
          <w:szCs w:val="24"/>
          <w:lang w:val="lt-LT" w:eastAsia="lt-LT"/>
        </w:rPr>
        <w:t>Subsystem</w:t>
      </w:r>
      <w:proofErr w:type="spellEnd"/>
    </w:p>
    <w:p w14:paraId="6014D065" w14:textId="77777777" w:rsidR="00076D5A" w:rsidRPr="009F5926" w:rsidRDefault="00076D5A" w:rsidP="00E8394C">
      <w:pPr>
        <w:spacing w:after="0"/>
        <w:rPr>
          <w:rFonts w:cs="Times New Roman"/>
          <w:sz w:val="24"/>
          <w:szCs w:val="24"/>
        </w:rPr>
      </w:pPr>
      <w:r w:rsidRPr="009F5926">
        <w:rPr>
          <w:rFonts w:eastAsia="Arial" w:cs="Times New Roman"/>
          <w:sz w:val="24"/>
          <w:szCs w:val="24"/>
        </w:rPr>
        <w:t>614. Requirements for role and rights administration:</w:t>
      </w:r>
    </w:p>
    <w:p w14:paraId="198B8FE8"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614.1.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must be able to:</w:t>
      </w:r>
    </w:p>
    <w:p w14:paraId="1A1C6943" w14:textId="77777777" w:rsidR="00076D5A" w:rsidRPr="009F5926" w:rsidRDefault="00076D5A" w:rsidP="00E8394C">
      <w:pPr>
        <w:spacing w:after="0"/>
        <w:rPr>
          <w:rFonts w:cs="Times New Roman"/>
          <w:sz w:val="24"/>
          <w:szCs w:val="24"/>
        </w:rPr>
      </w:pPr>
      <w:r w:rsidRPr="009F5926">
        <w:rPr>
          <w:rFonts w:eastAsia="Arial" w:cs="Times New Roman"/>
          <w:sz w:val="24"/>
          <w:szCs w:val="24"/>
        </w:rPr>
        <w:t>614.1.1. Create roles (rights groups) – assign rights to roles and give names to roles. User rights must be static, without the possibility of changing them through administration tools.</w:t>
      </w:r>
    </w:p>
    <w:p w14:paraId="4EFEE8BC"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614.1.2. View and manage (edit, delete) the list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roles and rights.</w:t>
      </w:r>
    </w:p>
    <w:p w14:paraId="24335362"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614.1.3. Assign created roles and individual rights to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 (in the user management module).</w:t>
      </w:r>
    </w:p>
    <w:p w14:paraId="60129D55" w14:textId="77777777" w:rsidR="00076D5A" w:rsidRPr="009F5926" w:rsidRDefault="00076D5A" w:rsidP="00E8394C">
      <w:pPr>
        <w:spacing w:after="0"/>
        <w:rPr>
          <w:rFonts w:cs="Times New Roman"/>
          <w:sz w:val="24"/>
          <w:szCs w:val="24"/>
        </w:rPr>
      </w:pPr>
      <w:r w:rsidRPr="009F5926">
        <w:rPr>
          <w:rFonts w:eastAsia="Arial" w:cs="Times New Roman"/>
          <w:sz w:val="24"/>
          <w:szCs w:val="24"/>
        </w:rPr>
        <w:t>614.2. The Implementer must provide descriptions of all roles and rights. Descriptions of rights and roles must also be provided in the role administration module.</w:t>
      </w:r>
    </w:p>
    <w:p w14:paraId="452AB1B3"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614.3. The initial roles and rights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users must be created by the Implementer.</w:t>
      </w:r>
    </w:p>
    <w:p w14:paraId="11F0087B" w14:textId="35CEDC87" w:rsidR="00076D5A" w:rsidRPr="009F5926" w:rsidRDefault="00076D5A" w:rsidP="00E8394C">
      <w:pPr>
        <w:spacing w:after="0"/>
        <w:rPr>
          <w:rFonts w:cs="Times New Roman"/>
          <w:sz w:val="24"/>
          <w:szCs w:val="24"/>
        </w:rPr>
      </w:pPr>
      <w:r w:rsidRPr="009F5926">
        <w:rPr>
          <w:rFonts w:eastAsia="Arial" w:cs="Times New Roman"/>
          <w:sz w:val="24"/>
          <w:szCs w:val="24"/>
        </w:rPr>
        <w:t xml:space="preserve">615. All functionality of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area and user administration subsystem must be differentiated depending on the type of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Supplier, Procurement Executor or Supervisory Authority. I.e. the supplier must not be able to perform functions and see data that are relevant only to Procurement Executors, and vice versa. The Procurement Executor must not be able to perform functions and see data that </w:t>
      </w:r>
      <w:proofErr w:type="gramStart"/>
      <w:r w:rsidRPr="009F5926">
        <w:rPr>
          <w:rFonts w:eastAsia="Arial" w:cs="Times New Roman"/>
          <w:sz w:val="24"/>
          <w:szCs w:val="24"/>
        </w:rPr>
        <w:t>are</w:t>
      </w:r>
      <w:proofErr w:type="gramEnd"/>
      <w:r w:rsidRPr="009F5926">
        <w:rPr>
          <w:rFonts w:eastAsia="Arial" w:cs="Times New Roman"/>
          <w:sz w:val="24"/>
          <w:szCs w:val="24"/>
        </w:rPr>
        <w:t xml:space="preserve"> relevant only to the Supervisory Authority, and vice versa. Actions of Supervisory Authorities are stored in </w:t>
      </w:r>
      <w:r w:rsidR="00A40A33">
        <w:rPr>
          <w:rFonts w:eastAsia="Arial" w:cs="Times New Roman"/>
          <w:sz w:val="24"/>
          <w:szCs w:val="24"/>
        </w:rPr>
        <w:t>CPP IS</w:t>
      </w:r>
      <w:r w:rsidRPr="009F5926">
        <w:rPr>
          <w:rFonts w:eastAsia="Arial" w:cs="Times New Roman"/>
          <w:sz w:val="24"/>
          <w:szCs w:val="24"/>
        </w:rPr>
        <w:t>; however, neither Procurement Executors nor Suppliers must be shown information about the actions of the controller/observer.</w:t>
      </w:r>
    </w:p>
    <w:p w14:paraId="4082121A" w14:textId="77777777" w:rsidR="00076D5A" w:rsidRPr="009F5926" w:rsidRDefault="00076D5A" w:rsidP="00E8394C">
      <w:pPr>
        <w:spacing w:after="0"/>
        <w:rPr>
          <w:rFonts w:cs="Times New Roman"/>
          <w:sz w:val="24"/>
          <w:szCs w:val="24"/>
        </w:rPr>
      </w:pPr>
      <w:r w:rsidRPr="009F5926">
        <w:rPr>
          <w:rFonts w:eastAsia="Arial" w:cs="Times New Roman"/>
          <w:sz w:val="24"/>
          <w:szCs w:val="24"/>
        </w:rPr>
        <w:t>616. Other requirements for the functionality of the user identification process:</w:t>
      </w:r>
    </w:p>
    <w:p w14:paraId="58FD4ADB" w14:textId="7A3B6FB2" w:rsidR="00076D5A" w:rsidRPr="009F5926" w:rsidRDefault="00076D5A" w:rsidP="00E8394C">
      <w:pPr>
        <w:spacing w:after="0"/>
        <w:rPr>
          <w:rFonts w:cs="Times New Roman"/>
          <w:sz w:val="24"/>
          <w:szCs w:val="24"/>
        </w:rPr>
      </w:pPr>
      <w:r w:rsidRPr="009F5926">
        <w:rPr>
          <w:rFonts w:eastAsia="Arial" w:cs="Times New Roman"/>
          <w:sz w:val="24"/>
          <w:szCs w:val="24"/>
        </w:rPr>
        <w:t xml:space="preserve">616.1. Users who </w:t>
      </w:r>
      <w:proofErr w:type="gramStart"/>
      <w:r w:rsidRPr="009F5926">
        <w:rPr>
          <w:rFonts w:eastAsia="Arial" w:cs="Times New Roman"/>
          <w:sz w:val="24"/>
          <w:szCs w:val="24"/>
        </w:rPr>
        <w:t>identify themselves in</w:t>
      </w:r>
      <w:proofErr w:type="gramEnd"/>
      <w:r w:rsidRPr="009F5926">
        <w:rPr>
          <w:rFonts w:eastAsia="Arial" w:cs="Times New Roman"/>
          <w:sz w:val="24"/>
          <w:szCs w:val="24"/>
        </w:rPr>
        <w:t xml:space="preserve"> </w:t>
      </w:r>
      <w:r w:rsidR="00A40A33">
        <w:rPr>
          <w:rFonts w:eastAsia="Arial" w:cs="Times New Roman"/>
          <w:sz w:val="24"/>
          <w:szCs w:val="24"/>
        </w:rPr>
        <w:t>CPP IS</w:t>
      </w:r>
      <w:r w:rsidRPr="009F5926">
        <w:rPr>
          <w:rFonts w:eastAsia="Arial" w:cs="Times New Roman"/>
          <w:sz w:val="24"/>
          <w:szCs w:val="24"/>
        </w:rPr>
        <w:t xml:space="preserve"> using a login name and password must have the possibility to securely change the login password (when the current password is forgotten).</w:t>
      </w:r>
    </w:p>
    <w:p w14:paraId="082DA47B" w14:textId="77777777" w:rsidR="00076D5A" w:rsidRPr="009F5926" w:rsidRDefault="00076D5A" w:rsidP="00E8394C">
      <w:pPr>
        <w:spacing w:after="0"/>
        <w:rPr>
          <w:rFonts w:cs="Times New Roman"/>
          <w:sz w:val="24"/>
          <w:szCs w:val="24"/>
        </w:rPr>
      </w:pPr>
      <w:r w:rsidRPr="009F5926">
        <w:rPr>
          <w:rFonts w:eastAsia="Arial" w:cs="Times New Roman"/>
          <w:sz w:val="24"/>
          <w:szCs w:val="24"/>
        </w:rPr>
        <w:t>616.2. The implementation of the user identification process must handle process exceptions: incorrectly entered login data, error messages received from VIISP, etc.</w:t>
      </w:r>
    </w:p>
    <w:p w14:paraId="5A0BABE5"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617. The data of a deactivated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must not be deleted or changed.</w:t>
      </w:r>
    </w:p>
    <w:p w14:paraId="0CCE464A" w14:textId="77777777" w:rsidR="00076D5A" w:rsidRPr="00847DB8" w:rsidRDefault="00076D5A" w:rsidP="00847DB8">
      <w:pPr>
        <w:pStyle w:val="Antrat1"/>
        <w:suppressAutoHyphens/>
        <w:autoSpaceDN w:val="0"/>
        <w:spacing w:before="240"/>
        <w:textAlignment w:val="baseline"/>
        <w:rPr>
          <w:b w:val="0"/>
          <w:bCs w:val="0"/>
          <w:color w:val="000000" w:themeColor="text1"/>
          <w:sz w:val="32"/>
          <w:szCs w:val="32"/>
          <w:lang w:val="lt-LT"/>
        </w:rPr>
      </w:pPr>
      <w:r w:rsidRPr="00847DB8">
        <w:rPr>
          <w:b w:val="0"/>
          <w:bCs w:val="0"/>
          <w:color w:val="000000" w:themeColor="text1"/>
          <w:sz w:val="32"/>
          <w:szCs w:val="32"/>
          <w:lang w:val="lt-LT"/>
        </w:rPr>
        <w:t xml:space="preserve">60 </w:t>
      </w:r>
      <w:proofErr w:type="spellStart"/>
      <w:r w:rsidRPr="00847DB8">
        <w:rPr>
          <w:b w:val="0"/>
          <w:bCs w:val="0"/>
          <w:color w:val="000000" w:themeColor="text1"/>
          <w:sz w:val="32"/>
          <w:szCs w:val="32"/>
          <w:lang w:val="lt-LT"/>
        </w:rPr>
        <w:t>Requirements</w:t>
      </w:r>
      <w:proofErr w:type="spellEnd"/>
      <w:r w:rsidRPr="00847DB8">
        <w:rPr>
          <w:b w:val="0"/>
          <w:bCs w:val="0"/>
          <w:color w:val="000000" w:themeColor="text1"/>
          <w:sz w:val="32"/>
          <w:szCs w:val="32"/>
          <w:lang w:val="lt-LT"/>
        </w:rPr>
        <w:t xml:space="preserve"> </w:t>
      </w:r>
      <w:proofErr w:type="spellStart"/>
      <w:r w:rsidRPr="00847DB8">
        <w:rPr>
          <w:b w:val="0"/>
          <w:bCs w:val="0"/>
          <w:color w:val="000000" w:themeColor="text1"/>
          <w:sz w:val="32"/>
          <w:szCs w:val="32"/>
          <w:lang w:val="lt-LT"/>
        </w:rPr>
        <w:t>for</w:t>
      </w:r>
      <w:proofErr w:type="spellEnd"/>
      <w:r w:rsidRPr="00847DB8">
        <w:rPr>
          <w:b w:val="0"/>
          <w:bCs w:val="0"/>
          <w:color w:val="000000" w:themeColor="text1"/>
          <w:sz w:val="32"/>
          <w:szCs w:val="32"/>
          <w:lang w:val="lt-LT"/>
        </w:rPr>
        <w:t xml:space="preserve"> </w:t>
      </w:r>
      <w:proofErr w:type="spellStart"/>
      <w:r w:rsidRPr="00847DB8">
        <w:rPr>
          <w:b w:val="0"/>
          <w:bCs w:val="0"/>
          <w:color w:val="000000" w:themeColor="text1"/>
          <w:sz w:val="32"/>
          <w:szCs w:val="32"/>
          <w:lang w:val="lt-LT"/>
        </w:rPr>
        <w:t>the</w:t>
      </w:r>
      <w:proofErr w:type="spellEnd"/>
      <w:r w:rsidRPr="00847DB8">
        <w:rPr>
          <w:b w:val="0"/>
          <w:bCs w:val="0"/>
          <w:color w:val="000000" w:themeColor="text1"/>
          <w:sz w:val="32"/>
          <w:szCs w:val="32"/>
          <w:lang w:val="lt-LT"/>
        </w:rPr>
        <w:t xml:space="preserve"> </w:t>
      </w:r>
      <w:proofErr w:type="spellStart"/>
      <w:r w:rsidRPr="00847DB8">
        <w:rPr>
          <w:b w:val="0"/>
          <w:bCs w:val="0"/>
          <w:color w:val="000000" w:themeColor="text1"/>
          <w:sz w:val="32"/>
          <w:szCs w:val="32"/>
          <w:lang w:val="lt-LT"/>
        </w:rPr>
        <w:t>internal</w:t>
      </w:r>
      <w:proofErr w:type="spellEnd"/>
      <w:r w:rsidRPr="00847DB8">
        <w:rPr>
          <w:b w:val="0"/>
          <w:bCs w:val="0"/>
          <w:color w:val="000000" w:themeColor="text1"/>
          <w:sz w:val="32"/>
          <w:szCs w:val="32"/>
          <w:lang w:val="lt-LT"/>
        </w:rPr>
        <w:t xml:space="preserve"> </w:t>
      </w:r>
      <w:proofErr w:type="spellStart"/>
      <w:r w:rsidRPr="00847DB8">
        <w:rPr>
          <w:b w:val="0"/>
          <w:bCs w:val="0"/>
          <w:color w:val="000000" w:themeColor="text1"/>
          <w:sz w:val="32"/>
          <w:szCs w:val="32"/>
          <w:lang w:val="lt-LT"/>
        </w:rPr>
        <w:t>portal</w:t>
      </w:r>
      <w:proofErr w:type="spellEnd"/>
    </w:p>
    <w:p w14:paraId="606B2D0B" w14:textId="77777777" w:rsidR="00076D5A" w:rsidRPr="00B35D67" w:rsidRDefault="00076D5A" w:rsidP="00B35D67">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35D67">
        <w:rPr>
          <w:rFonts w:ascii="Times New Roman" w:eastAsia="Times New Roman" w:hAnsi="Times New Roman" w:cs="Times New Roman"/>
          <w:i w:val="0"/>
          <w:iCs w:val="0"/>
          <w:color w:val="000000" w:themeColor="text1"/>
          <w:sz w:val="24"/>
          <w:szCs w:val="24"/>
          <w:lang w:val="lt-LT" w:eastAsia="lt-LT"/>
        </w:rPr>
        <w:t xml:space="preserve">61 </w:t>
      </w:r>
      <w:proofErr w:type="spellStart"/>
      <w:r w:rsidRPr="00B35D67">
        <w:rPr>
          <w:rFonts w:ascii="Times New Roman" w:eastAsia="Times New Roman" w:hAnsi="Times New Roman" w:cs="Times New Roman"/>
          <w:i w:val="0"/>
          <w:iCs w:val="0"/>
          <w:color w:val="000000" w:themeColor="text1"/>
          <w:sz w:val="24"/>
          <w:szCs w:val="24"/>
          <w:lang w:val="lt-LT" w:eastAsia="lt-LT"/>
        </w:rPr>
        <w:t>Requirements</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for</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the</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implementation</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of</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the</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process</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for</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assigning</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Supervisory</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Authority</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5D67">
        <w:rPr>
          <w:rFonts w:ascii="Times New Roman" w:eastAsia="Times New Roman" w:hAnsi="Times New Roman" w:cs="Times New Roman"/>
          <w:i w:val="0"/>
          <w:iCs w:val="0"/>
          <w:color w:val="000000" w:themeColor="text1"/>
          <w:sz w:val="24"/>
          <w:szCs w:val="24"/>
          <w:lang w:val="lt-LT" w:eastAsia="lt-LT"/>
        </w:rPr>
        <w:t>users</w:t>
      </w:r>
      <w:proofErr w:type="spellEnd"/>
      <w:r w:rsidRPr="00B35D67">
        <w:rPr>
          <w:rFonts w:ascii="Times New Roman" w:eastAsia="Times New Roman" w:hAnsi="Times New Roman" w:cs="Times New Roman"/>
          <w:i w:val="0"/>
          <w:iCs w:val="0"/>
          <w:color w:val="000000" w:themeColor="text1"/>
          <w:sz w:val="24"/>
          <w:szCs w:val="24"/>
          <w:lang w:val="lt-LT" w:eastAsia="lt-LT"/>
        </w:rPr>
        <w:t xml:space="preserve"> to a </w:t>
      </w:r>
      <w:proofErr w:type="spellStart"/>
      <w:r w:rsidRPr="00B35D67">
        <w:rPr>
          <w:rFonts w:ascii="Times New Roman" w:eastAsia="Times New Roman" w:hAnsi="Times New Roman" w:cs="Times New Roman"/>
          <w:i w:val="0"/>
          <w:iCs w:val="0"/>
          <w:color w:val="000000" w:themeColor="text1"/>
          <w:sz w:val="24"/>
          <w:szCs w:val="24"/>
          <w:lang w:val="lt-LT" w:eastAsia="lt-LT"/>
        </w:rPr>
        <w:t>procurement</w:t>
      </w:r>
      <w:proofErr w:type="spellEnd"/>
    </w:p>
    <w:p w14:paraId="0AABE6A0" w14:textId="77777777" w:rsidR="00076D5A" w:rsidRPr="009F5926" w:rsidRDefault="00076D5A" w:rsidP="00E8394C">
      <w:pPr>
        <w:spacing w:after="0"/>
        <w:rPr>
          <w:rFonts w:cs="Times New Roman"/>
          <w:sz w:val="24"/>
          <w:szCs w:val="24"/>
        </w:rPr>
      </w:pPr>
      <w:r w:rsidRPr="009F5926">
        <w:rPr>
          <w:rFonts w:eastAsia="Arial" w:cs="Times New Roman"/>
          <w:sz w:val="24"/>
          <w:szCs w:val="24"/>
        </w:rPr>
        <w:t>618. The functionality of the process “Assignment of Supervisory Authority users to a procurement” must be implemented. The requirements for process implementation are provided below.</w:t>
      </w:r>
    </w:p>
    <w:p w14:paraId="6B5501B7" w14:textId="77777777" w:rsidR="00C44726" w:rsidRDefault="00076D5A" w:rsidP="00E8394C">
      <w:pPr>
        <w:spacing w:after="0"/>
        <w:rPr>
          <w:rFonts w:eastAsia="Arial" w:cs="Times New Roman"/>
          <w:sz w:val="24"/>
          <w:szCs w:val="24"/>
        </w:rPr>
      </w:pPr>
      <w:r w:rsidRPr="009F5926">
        <w:rPr>
          <w:rFonts w:eastAsia="Arial" w:cs="Times New Roman"/>
          <w:sz w:val="24"/>
          <w:szCs w:val="24"/>
        </w:rPr>
        <w:t xml:space="preserve">Requirements for the internal portal. </w:t>
      </w:r>
    </w:p>
    <w:p w14:paraId="3C39F446" w14:textId="77777777" w:rsidR="00C44726" w:rsidRDefault="00C44726" w:rsidP="00E8394C">
      <w:pPr>
        <w:spacing w:after="0"/>
        <w:rPr>
          <w:rFonts w:eastAsia="Arial" w:cs="Times New Roman"/>
          <w:sz w:val="24"/>
          <w:szCs w:val="24"/>
        </w:rPr>
      </w:pPr>
    </w:p>
    <w:p w14:paraId="0CA590E9" w14:textId="77777777" w:rsidR="00C44726" w:rsidRDefault="00C44726" w:rsidP="00E8394C">
      <w:pPr>
        <w:spacing w:after="0"/>
        <w:rPr>
          <w:rFonts w:eastAsia="Arial" w:cs="Times New Roman"/>
          <w:sz w:val="24"/>
          <w:szCs w:val="24"/>
        </w:rPr>
      </w:pPr>
    </w:p>
    <w:p w14:paraId="2992653B" w14:textId="77777777" w:rsidR="00C44726" w:rsidRDefault="00C44726" w:rsidP="00E8394C">
      <w:pPr>
        <w:spacing w:after="0"/>
        <w:rPr>
          <w:rFonts w:eastAsia="Arial" w:cs="Times New Roman"/>
          <w:sz w:val="24"/>
          <w:szCs w:val="24"/>
        </w:rPr>
      </w:pPr>
    </w:p>
    <w:p w14:paraId="3DCF4875" w14:textId="77777777" w:rsidR="00C44726" w:rsidRDefault="00C44726" w:rsidP="00E8394C">
      <w:pPr>
        <w:spacing w:after="0"/>
        <w:rPr>
          <w:rFonts w:eastAsia="Arial" w:cs="Times New Roman"/>
          <w:sz w:val="24"/>
          <w:szCs w:val="24"/>
        </w:rPr>
      </w:pPr>
    </w:p>
    <w:p w14:paraId="7FBB439D" w14:textId="76A7B14A" w:rsidR="00076D5A" w:rsidRPr="009F5926" w:rsidRDefault="00076D5A" w:rsidP="00E8394C">
      <w:pPr>
        <w:spacing w:after="0"/>
        <w:rPr>
          <w:rFonts w:cs="Times New Roman"/>
          <w:sz w:val="24"/>
          <w:szCs w:val="24"/>
        </w:rPr>
      </w:pPr>
      <w:r w:rsidRPr="009F5926">
        <w:rPr>
          <w:rFonts w:eastAsia="Arial" w:cs="Times New Roman"/>
          <w:sz w:val="24"/>
          <w:szCs w:val="24"/>
        </w:rPr>
        <w:lastRenderedPageBreak/>
        <w:t xml:space="preserve">Table </w:t>
      </w:r>
      <w:r w:rsidR="00C44726">
        <w:rPr>
          <w:rFonts w:eastAsia="Arial" w:cs="Times New Roman"/>
          <w:sz w:val="24"/>
          <w:szCs w:val="24"/>
        </w:rPr>
        <w:t>30</w:t>
      </w:r>
      <w:r w:rsidRPr="009F5926">
        <w:rPr>
          <w:rFonts w:eastAsia="Arial" w:cs="Times New Roman"/>
          <w:sz w:val="24"/>
          <w:szCs w:val="24"/>
        </w:rPr>
        <w:t>. Requirements for the implementation of the process “Assignment of Supervisory Authority users to a procurement”</w:t>
      </w:r>
    </w:p>
    <w:tbl>
      <w:tblPr>
        <w:tblStyle w:val="Lentelstinklelis"/>
        <w:tblW w:w="0" w:type="auto"/>
        <w:tblLayout w:type="fixed"/>
        <w:tblLook w:val="04A0" w:firstRow="1" w:lastRow="0" w:firstColumn="1" w:lastColumn="0" w:noHBand="0" w:noVBand="1"/>
      </w:tblPr>
      <w:tblGrid>
        <w:gridCol w:w="2268"/>
        <w:gridCol w:w="2012"/>
        <w:gridCol w:w="6492"/>
      </w:tblGrid>
      <w:tr w:rsidR="00076D5A" w:rsidRPr="009F5926" w14:paraId="20EB5BCD" w14:textId="77777777" w:rsidTr="00AB7D07">
        <w:tc>
          <w:tcPr>
            <w:tcW w:w="2268" w:type="dxa"/>
            <w:shd w:val="clear" w:color="auto" w:fill="D9EAF7"/>
          </w:tcPr>
          <w:p w14:paraId="4E1DE6C7"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Process name</w:t>
            </w:r>
          </w:p>
        </w:tc>
        <w:tc>
          <w:tcPr>
            <w:tcW w:w="2012" w:type="dxa"/>
            <w:shd w:val="clear" w:color="auto" w:fill="D9EAF7"/>
          </w:tcPr>
          <w:p w14:paraId="6C2B4D29"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Process participant</w:t>
            </w:r>
          </w:p>
        </w:tc>
        <w:tc>
          <w:tcPr>
            <w:tcW w:w="6492" w:type="dxa"/>
            <w:shd w:val="clear" w:color="auto" w:fill="D9EAF7"/>
          </w:tcPr>
          <w:p w14:paraId="543C1B2C" w14:textId="77777777" w:rsidR="00076D5A" w:rsidRPr="009F5926" w:rsidRDefault="00076D5A" w:rsidP="00E8394C">
            <w:pPr>
              <w:spacing w:line="276" w:lineRule="auto"/>
              <w:rPr>
                <w:rFonts w:cs="Times New Roman"/>
                <w:sz w:val="24"/>
                <w:szCs w:val="24"/>
              </w:rPr>
            </w:pPr>
            <w:r w:rsidRPr="009F5926">
              <w:rPr>
                <w:rFonts w:eastAsia="Arial" w:cs="Times New Roman"/>
                <w:b/>
                <w:sz w:val="24"/>
                <w:szCs w:val="24"/>
              </w:rPr>
              <w:t>Implementation requirements</w:t>
            </w:r>
          </w:p>
        </w:tc>
      </w:tr>
      <w:tr w:rsidR="00076D5A" w:rsidRPr="009F5926" w14:paraId="45880B2F" w14:textId="77777777" w:rsidTr="00AB7D07">
        <w:tc>
          <w:tcPr>
            <w:tcW w:w="2268" w:type="dxa"/>
          </w:tcPr>
          <w:p w14:paraId="002D81C5"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Assign Supervisory Authority user(s)</w:t>
            </w:r>
          </w:p>
        </w:tc>
        <w:tc>
          <w:tcPr>
            <w:tcW w:w="2012" w:type="dxa"/>
          </w:tcPr>
          <w:p w14:paraId="6CD8222E"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w:t>
            </w:r>
          </w:p>
        </w:tc>
        <w:tc>
          <w:tcPr>
            <w:tcW w:w="6492" w:type="dxa"/>
          </w:tcPr>
          <w:p w14:paraId="3AA420B8"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619.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user must have the possibility to include the administrator of the Supervisory Authority in his/her procurement;</w:t>
            </w:r>
          </w:p>
        </w:tc>
      </w:tr>
      <w:tr w:rsidR="00076D5A" w:rsidRPr="009F5926" w14:paraId="0B94FCE4" w14:textId="77777777" w:rsidTr="00AB7D07">
        <w:tc>
          <w:tcPr>
            <w:tcW w:w="2268" w:type="dxa"/>
          </w:tcPr>
          <w:p w14:paraId="0F21E9D6"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Assign a specific user</w:t>
            </w:r>
          </w:p>
        </w:tc>
        <w:tc>
          <w:tcPr>
            <w:tcW w:w="2012" w:type="dxa"/>
          </w:tcPr>
          <w:p w14:paraId="23146F77"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Supervisory Authority administrator</w:t>
            </w:r>
          </w:p>
        </w:tc>
        <w:tc>
          <w:tcPr>
            <w:tcW w:w="6492" w:type="dxa"/>
          </w:tcPr>
          <w:p w14:paraId="6204EEF6"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620. The Supervisory Authority administrator, having received a procurement assigned by the </w:t>
            </w:r>
            <w:proofErr w:type="spellStart"/>
            <w:r w:rsidRPr="009F5926">
              <w:rPr>
                <w:rFonts w:eastAsia="Arial" w:cs="Times New Roman"/>
                <w:sz w:val="24"/>
                <w:szCs w:val="24"/>
              </w:rPr>
              <w:t>Organisation</w:t>
            </w:r>
            <w:proofErr w:type="spellEnd"/>
            <w:r w:rsidRPr="009F5926">
              <w:rPr>
                <w:rFonts w:eastAsia="Arial" w:cs="Times New Roman"/>
                <w:sz w:val="24"/>
                <w:szCs w:val="24"/>
              </w:rPr>
              <w:t>, must have the possibility to assign it to any Supervisory Authority user.</w:t>
            </w:r>
          </w:p>
          <w:p w14:paraId="72503F30"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621. It must be possible to </w:t>
            </w:r>
            <w:proofErr w:type="gramStart"/>
            <w:r w:rsidRPr="009F5926">
              <w:rPr>
                <w:rFonts w:eastAsia="Arial" w:cs="Times New Roman"/>
                <w:sz w:val="24"/>
                <w:szCs w:val="24"/>
              </w:rPr>
              <w:t>perform</w:t>
            </w:r>
            <w:proofErr w:type="gramEnd"/>
            <w:r w:rsidRPr="009F5926">
              <w:rPr>
                <w:rFonts w:eastAsia="Arial" w:cs="Times New Roman"/>
                <w:sz w:val="24"/>
                <w:szCs w:val="24"/>
              </w:rPr>
              <w:t xml:space="preserve"> a search for procurements.</w:t>
            </w:r>
          </w:p>
        </w:tc>
      </w:tr>
      <w:tr w:rsidR="00076D5A" w:rsidRPr="009F5926" w14:paraId="002E2A04" w14:textId="77777777" w:rsidTr="00AB7D07">
        <w:tc>
          <w:tcPr>
            <w:tcW w:w="2268" w:type="dxa"/>
          </w:tcPr>
          <w:p w14:paraId="6DB67265"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User roles and rights</w:t>
            </w:r>
          </w:p>
        </w:tc>
        <w:tc>
          <w:tcPr>
            <w:tcW w:w="2012" w:type="dxa"/>
          </w:tcPr>
          <w:p w14:paraId="0B4F760B"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Supervisory Authority user</w:t>
            </w:r>
          </w:p>
        </w:tc>
        <w:tc>
          <w:tcPr>
            <w:tcW w:w="6492" w:type="dxa"/>
          </w:tcPr>
          <w:p w14:paraId="02704676"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622. It must be possible to </w:t>
            </w:r>
            <w:proofErr w:type="gramStart"/>
            <w:r w:rsidRPr="009F5926">
              <w:rPr>
                <w:rFonts w:eastAsia="Arial" w:cs="Times New Roman"/>
                <w:sz w:val="24"/>
                <w:szCs w:val="24"/>
              </w:rPr>
              <w:t>perform</w:t>
            </w:r>
            <w:proofErr w:type="gramEnd"/>
            <w:r w:rsidRPr="009F5926">
              <w:rPr>
                <w:rFonts w:eastAsia="Arial" w:cs="Times New Roman"/>
                <w:sz w:val="24"/>
                <w:szCs w:val="24"/>
              </w:rPr>
              <w:t xml:space="preserve"> a search </w:t>
            </w:r>
            <w:proofErr w:type="gramStart"/>
            <w:r w:rsidRPr="009F5926">
              <w:rPr>
                <w:rFonts w:eastAsia="Arial" w:cs="Times New Roman"/>
                <w:sz w:val="24"/>
                <w:szCs w:val="24"/>
              </w:rPr>
              <w:t>of</w:t>
            </w:r>
            <w:proofErr w:type="gramEnd"/>
            <w:r w:rsidRPr="009F5926">
              <w:rPr>
                <w:rFonts w:eastAsia="Arial" w:cs="Times New Roman"/>
                <w:sz w:val="24"/>
                <w:szCs w:val="24"/>
              </w:rPr>
              <w:t xml:space="preserve"> assigned procurements by title or code;</w:t>
            </w:r>
          </w:p>
          <w:p w14:paraId="284BD4C4"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623. It must be possible to view all information contained in the procurement project (procurement documents, correspondence, audit trail, etc.), but only with viewing rights.</w:t>
            </w:r>
          </w:p>
        </w:tc>
      </w:tr>
      <w:tr w:rsidR="00076D5A" w:rsidRPr="009F5926" w14:paraId="72996D6D" w14:textId="77777777" w:rsidTr="00AB7D07">
        <w:tc>
          <w:tcPr>
            <w:tcW w:w="2268" w:type="dxa"/>
          </w:tcPr>
          <w:p w14:paraId="060E9886"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Send a notification to the user about the assigned procurement</w:t>
            </w:r>
          </w:p>
        </w:tc>
        <w:tc>
          <w:tcPr>
            <w:tcW w:w="2012" w:type="dxa"/>
          </w:tcPr>
          <w:p w14:paraId="78FE0194" w14:textId="07AE2E89" w:rsidR="00076D5A" w:rsidRPr="009F5926" w:rsidRDefault="00A40A33" w:rsidP="00E8394C">
            <w:pPr>
              <w:spacing w:line="276" w:lineRule="auto"/>
              <w:rPr>
                <w:rFonts w:cs="Times New Roman"/>
                <w:sz w:val="24"/>
                <w:szCs w:val="24"/>
              </w:rPr>
            </w:pPr>
            <w:r>
              <w:rPr>
                <w:rFonts w:eastAsia="Arial" w:cs="Times New Roman"/>
                <w:sz w:val="24"/>
                <w:szCs w:val="24"/>
              </w:rPr>
              <w:t>CPP IS</w:t>
            </w:r>
          </w:p>
        </w:tc>
        <w:tc>
          <w:tcPr>
            <w:tcW w:w="6492" w:type="dxa"/>
          </w:tcPr>
          <w:p w14:paraId="438F7C1E" w14:textId="577A65DC"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624. After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assigns user(s) to the procurement, </w:t>
            </w:r>
            <w:r w:rsidR="00A40A33">
              <w:rPr>
                <w:rFonts w:eastAsia="Arial" w:cs="Times New Roman"/>
                <w:sz w:val="24"/>
                <w:szCs w:val="24"/>
              </w:rPr>
              <w:t>CPP IS</w:t>
            </w:r>
            <w:r w:rsidRPr="009F5926">
              <w:rPr>
                <w:rFonts w:eastAsia="Arial" w:cs="Times New Roman"/>
                <w:sz w:val="24"/>
                <w:szCs w:val="24"/>
              </w:rPr>
              <w:t xml:space="preserve"> automatically sends a notification about the assigned procurement by e-mail.</w:t>
            </w:r>
          </w:p>
        </w:tc>
      </w:tr>
      <w:tr w:rsidR="00076D5A" w:rsidRPr="009F5926" w14:paraId="72A61995" w14:textId="77777777" w:rsidTr="00AB7D07">
        <w:tc>
          <w:tcPr>
            <w:tcW w:w="2268" w:type="dxa"/>
          </w:tcPr>
          <w:p w14:paraId="0307E956"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Remove access </w:t>
            </w:r>
            <w:proofErr w:type="gramStart"/>
            <w:r w:rsidRPr="009F5926">
              <w:rPr>
                <w:rFonts w:eastAsia="Arial" w:cs="Times New Roman"/>
                <w:sz w:val="24"/>
                <w:szCs w:val="24"/>
              </w:rPr>
              <w:t>of</w:t>
            </w:r>
            <w:proofErr w:type="gramEnd"/>
            <w:r w:rsidRPr="009F5926">
              <w:rPr>
                <w:rFonts w:eastAsia="Arial" w:cs="Times New Roman"/>
                <w:sz w:val="24"/>
                <w:szCs w:val="24"/>
              </w:rPr>
              <w:t xml:space="preserve"> the Supervisory Authority user</w:t>
            </w:r>
          </w:p>
        </w:tc>
        <w:tc>
          <w:tcPr>
            <w:tcW w:w="2012" w:type="dxa"/>
          </w:tcPr>
          <w:p w14:paraId="618F29BC" w14:textId="77777777" w:rsidR="00076D5A" w:rsidRPr="009F5926" w:rsidRDefault="00076D5A" w:rsidP="00E8394C">
            <w:pPr>
              <w:spacing w:line="276" w:lineRule="auto"/>
              <w:rPr>
                <w:rFonts w:cs="Times New Roman"/>
                <w:sz w:val="24"/>
                <w:szCs w:val="24"/>
              </w:rPr>
            </w:pP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 Supervisory Authority administrator</w:t>
            </w:r>
          </w:p>
        </w:tc>
        <w:tc>
          <w:tcPr>
            <w:tcW w:w="6492" w:type="dxa"/>
          </w:tcPr>
          <w:p w14:paraId="4C40F28E"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625. It must be possible to remove the access of a user / Supervisory Authority administrator to the system.</w:t>
            </w:r>
          </w:p>
        </w:tc>
      </w:tr>
      <w:tr w:rsidR="00076D5A" w:rsidRPr="009F5926" w14:paraId="37A1E852" w14:textId="77777777" w:rsidTr="00AB7D07">
        <w:tc>
          <w:tcPr>
            <w:tcW w:w="2268" w:type="dxa"/>
          </w:tcPr>
          <w:p w14:paraId="69306DD3"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Send a notification to the user about removal of his/her access</w:t>
            </w:r>
          </w:p>
        </w:tc>
        <w:tc>
          <w:tcPr>
            <w:tcW w:w="2012" w:type="dxa"/>
          </w:tcPr>
          <w:p w14:paraId="01F22BDF" w14:textId="2E1AA90A" w:rsidR="00076D5A" w:rsidRPr="009F5926" w:rsidRDefault="00A40A33" w:rsidP="00E8394C">
            <w:pPr>
              <w:spacing w:line="276" w:lineRule="auto"/>
              <w:rPr>
                <w:rFonts w:cs="Times New Roman"/>
                <w:sz w:val="24"/>
                <w:szCs w:val="24"/>
              </w:rPr>
            </w:pPr>
            <w:r>
              <w:rPr>
                <w:rFonts w:eastAsia="Arial" w:cs="Times New Roman"/>
                <w:sz w:val="24"/>
                <w:szCs w:val="24"/>
              </w:rPr>
              <w:t>CPP IS</w:t>
            </w:r>
          </w:p>
        </w:tc>
        <w:tc>
          <w:tcPr>
            <w:tcW w:w="6492" w:type="dxa"/>
          </w:tcPr>
          <w:p w14:paraId="4289B2EC" w14:textId="07CC2A51" w:rsidR="00076D5A" w:rsidRPr="009F5926" w:rsidRDefault="00076D5A" w:rsidP="00E8394C">
            <w:pPr>
              <w:spacing w:line="276" w:lineRule="auto"/>
              <w:rPr>
                <w:rFonts w:cs="Times New Roman"/>
                <w:sz w:val="24"/>
                <w:szCs w:val="24"/>
              </w:rPr>
            </w:pPr>
            <w:r w:rsidRPr="009F5926">
              <w:rPr>
                <w:rFonts w:eastAsia="Arial" w:cs="Times New Roman"/>
                <w:sz w:val="24"/>
                <w:szCs w:val="24"/>
              </w:rPr>
              <w:t xml:space="preserve">626. After removal of the user’s access, </w:t>
            </w:r>
            <w:r w:rsidR="00A40A33">
              <w:rPr>
                <w:rFonts w:eastAsia="Arial" w:cs="Times New Roman"/>
                <w:sz w:val="24"/>
                <w:szCs w:val="24"/>
              </w:rPr>
              <w:t>CPP IS</w:t>
            </w:r>
            <w:r w:rsidRPr="009F5926">
              <w:rPr>
                <w:rFonts w:eastAsia="Arial" w:cs="Times New Roman"/>
                <w:sz w:val="24"/>
                <w:szCs w:val="24"/>
              </w:rPr>
              <w:t xml:space="preserve"> automatically sends an informational notification to the user by e-mail.</w:t>
            </w:r>
          </w:p>
        </w:tc>
      </w:tr>
      <w:tr w:rsidR="00076D5A" w:rsidRPr="009F5926" w14:paraId="3A2F823E" w14:textId="77777777" w:rsidTr="00AB7D07">
        <w:tc>
          <w:tcPr>
            <w:tcW w:w="2268" w:type="dxa"/>
          </w:tcPr>
          <w:p w14:paraId="595A6170"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Save user history</w:t>
            </w:r>
          </w:p>
        </w:tc>
        <w:tc>
          <w:tcPr>
            <w:tcW w:w="2012" w:type="dxa"/>
          </w:tcPr>
          <w:p w14:paraId="7B58E2BF" w14:textId="526511CE" w:rsidR="00076D5A" w:rsidRPr="009F5926" w:rsidRDefault="00A40A33" w:rsidP="00E8394C">
            <w:pPr>
              <w:spacing w:line="276" w:lineRule="auto"/>
              <w:rPr>
                <w:rFonts w:cs="Times New Roman"/>
                <w:sz w:val="24"/>
                <w:szCs w:val="24"/>
              </w:rPr>
            </w:pPr>
            <w:r>
              <w:rPr>
                <w:rFonts w:eastAsia="Arial" w:cs="Times New Roman"/>
                <w:sz w:val="24"/>
                <w:szCs w:val="24"/>
              </w:rPr>
              <w:t>CPP IS</w:t>
            </w:r>
          </w:p>
        </w:tc>
        <w:tc>
          <w:tcPr>
            <w:tcW w:w="6492" w:type="dxa"/>
          </w:tcPr>
          <w:p w14:paraId="1BFFAA28" w14:textId="77777777" w:rsidR="00076D5A" w:rsidRPr="009F5926" w:rsidRDefault="00076D5A" w:rsidP="00E8394C">
            <w:pPr>
              <w:spacing w:line="276" w:lineRule="auto"/>
              <w:rPr>
                <w:rFonts w:cs="Times New Roman"/>
                <w:sz w:val="24"/>
                <w:szCs w:val="24"/>
              </w:rPr>
            </w:pPr>
            <w:r w:rsidRPr="009F5926">
              <w:rPr>
                <w:rFonts w:eastAsia="Arial" w:cs="Times New Roman"/>
                <w:sz w:val="24"/>
                <w:szCs w:val="24"/>
              </w:rPr>
              <w:t>627. User history must be saved. The history must also be saved after the user has been removed.</w:t>
            </w:r>
          </w:p>
        </w:tc>
      </w:tr>
    </w:tbl>
    <w:p w14:paraId="4BA469D3" w14:textId="77777777" w:rsidR="00076D5A" w:rsidRPr="00B77057" w:rsidRDefault="00076D5A" w:rsidP="00B77057">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77057">
        <w:rPr>
          <w:rFonts w:ascii="Times New Roman" w:eastAsia="Times New Roman" w:hAnsi="Times New Roman" w:cs="Times New Roman"/>
          <w:i w:val="0"/>
          <w:iCs w:val="0"/>
          <w:color w:val="000000" w:themeColor="text1"/>
          <w:sz w:val="24"/>
          <w:szCs w:val="24"/>
          <w:lang w:val="lt-LT" w:eastAsia="lt-LT"/>
        </w:rPr>
        <w:t xml:space="preserve">62 </w:t>
      </w:r>
      <w:proofErr w:type="spellStart"/>
      <w:r w:rsidRPr="00B77057">
        <w:rPr>
          <w:rFonts w:ascii="Times New Roman" w:eastAsia="Times New Roman" w:hAnsi="Times New Roman" w:cs="Times New Roman"/>
          <w:i w:val="0"/>
          <w:iCs w:val="0"/>
          <w:color w:val="000000" w:themeColor="text1"/>
          <w:sz w:val="24"/>
          <w:szCs w:val="24"/>
          <w:lang w:val="lt-LT" w:eastAsia="lt-LT"/>
        </w:rPr>
        <w:t>Requirements</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for</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the</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management</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of</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VPT </w:t>
      </w:r>
      <w:proofErr w:type="spellStart"/>
      <w:r w:rsidRPr="00B77057">
        <w:rPr>
          <w:rFonts w:ascii="Times New Roman" w:eastAsia="Times New Roman" w:hAnsi="Times New Roman" w:cs="Times New Roman"/>
          <w:i w:val="0"/>
          <w:iCs w:val="0"/>
          <w:color w:val="000000" w:themeColor="text1"/>
          <w:sz w:val="24"/>
          <w:szCs w:val="24"/>
          <w:lang w:val="lt-LT" w:eastAsia="lt-LT"/>
        </w:rPr>
        <w:t>users</w:t>
      </w:r>
      <w:proofErr w:type="spellEnd"/>
    </w:p>
    <w:p w14:paraId="7D7CB3AB" w14:textId="77777777" w:rsidR="00076D5A" w:rsidRPr="009F5926" w:rsidRDefault="00076D5A" w:rsidP="00E8394C">
      <w:pPr>
        <w:spacing w:after="0"/>
        <w:rPr>
          <w:rFonts w:cs="Times New Roman"/>
          <w:sz w:val="24"/>
          <w:szCs w:val="24"/>
        </w:rPr>
      </w:pPr>
      <w:r w:rsidRPr="009F5926">
        <w:rPr>
          <w:rFonts w:eastAsia="Arial" w:cs="Times New Roman"/>
          <w:sz w:val="24"/>
          <w:szCs w:val="24"/>
        </w:rPr>
        <w:t>628. The VPT system administrator must be able to manage internal portal users (VPT users and Institution users). User administration functionality must be implemented to the same meaningful extent as the functionality for managing institution users.</w:t>
      </w:r>
    </w:p>
    <w:p w14:paraId="3405962A" w14:textId="77777777" w:rsidR="00076D5A" w:rsidRPr="00B77057" w:rsidRDefault="00076D5A" w:rsidP="00B77057">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77057">
        <w:rPr>
          <w:rFonts w:ascii="Times New Roman" w:eastAsia="Times New Roman" w:hAnsi="Times New Roman" w:cs="Times New Roman"/>
          <w:i w:val="0"/>
          <w:iCs w:val="0"/>
          <w:color w:val="000000" w:themeColor="text1"/>
          <w:sz w:val="24"/>
          <w:szCs w:val="24"/>
          <w:lang w:val="lt-LT" w:eastAsia="lt-LT"/>
        </w:rPr>
        <w:t xml:space="preserve">63 </w:t>
      </w:r>
      <w:proofErr w:type="spellStart"/>
      <w:r w:rsidRPr="00B77057">
        <w:rPr>
          <w:rFonts w:ascii="Times New Roman" w:eastAsia="Times New Roman" w:hAnsi="Times New Roman" w:cs="Times New Roman"/>
          <w:i w:val="0"/>
          <w:iCs w:val="0"/>
          <w:color w:val="000000" w:themeColor="text1"/>
          <w:sz w:val="24"/>
          <w:szCs w:val="24"/>
          <w:lang w:val="lt-LT" w:eastAsia="lt-LT"/>
        </w:rPr>
        <w:t>Requirements</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for</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role </w:t>
      </w:r>
      <w:proofErr w:type="spellStart"/>
      <w:r w:rsidRPr="00B77057">
        <w:rPr>
          <w:rFonts w:ascii="Times New Roman" w:eastAsia="Times New Roman" w:hAnsi="Times New Roman" w:cs="Times New Roman"/>
          <w:i w:val="0"/>
          <w:iCs w:val="0"/>
          <w:color w:val="000000" w:themeColor="text1"/>
          <w:sz w:val="24"/>
          <w:szCs w:val="24"/>
          <w:lang w:val="lt-LT" w:eastAsia="lt-LT"/>
        </w:rPr>
        <w:t>management</w:t>
      </w:r>
      <w:proofErr w:type="spellEnd"/>
    </w:p>
    <w:p w14:paraId="555EAA97" w14:textId="77777777" w:rsidR="00076D5A" w:rsidRPr="009F5926" w:rsidRDefault="00076D5A" w:rsidP="00E8394C">
      <w:pPr>
        <w:spacing w:after="0"/>
        <w:rPr>
          <w:rFonts w:cs="Times New Roman"/>
          <w:sz w:val="24"/>
          <w:szCs w:val="24"/>
        </w:rPr>
      </w:pPr>
      <w:r w:rsidRPr="009F5926">
        <w:rPr>
          <w:rFonts w:eastAsia="Arial" w:cs="Times New Roman"/>
          <w:sz w:val="24"/>
          <w:szCs w:val="24"/>
        </w:rPr>
        <w:t>629. The VPT system administrator and the institution administrator must be able to:</w:t>
      </w:r>
    </w:p>
    <w:p w14:paraId="2BC33AD3" w14:textId="77777777" w:rsidR="00076D5A" w:rsidRPr="009F5926" w:rsidRDefault="00076D5A" w:rsidP="00E8394C">
      <w:pPr>
        <w:spacing w:after="0"/>
        <w:rPr>
          <w:rFonts w:cs="Times New Roman"/>
          <w:sz w:val="24"/>
          <w:szCs w:val="24"/>
        </w:rPr>
      </w:pPr>
      <w:r w:rsidRPr="009F5926">
        <w:rPr>
          <w:rFonts w:eastAsia="Arial" w:cs="Times New Roman"/>
          <w:sz w:val="24"/>
          <w:szCs w:val="24"/>
        </w:rPr>
        <w:t>629.1. Create roles of institution users (rights groups) – assign rights to roles and give names to roles. User rights must be static, without the possibility of changing them through administration tools.</w:t>
      </w:r>
    </w:p>
    <w:p w14:paraId="7BB46D91" w14:textId="77777777" w:rsidR="00076D5A" w:rsidRPr="009F5926" w:rsidRDefault="00076D5A" w:rsidP="00E8394C">
      <w:pPr>
        <w:spacing w:after="0"/>
        <w:rPr>
          <w:rFonts w:cs="Times New Roman"/>
          <w:sz w:val="24"/>
          <w:szCs w:val="24"/>
        </w:rPr>
      </w:pPr>
      <w:r w:rsidRPr="009F5926">
        <w:rPr>
          <w:rFonts w:eastAsia="Arial" w:cs="Times New Roman"/>
          <w:sz w:val="24"/>
          <w:szCs w:val="24"/>
        </w:rPr>
        <w:lastRenderedPageBreak/>
        <w:t>629.2. View and manage (edit, delete) the list of roles and rights.</w:t>
      </w:r>
    </w:p>
    <w:p w14:paraId="53DC475D" w14:textId="77777777" w:rsidR="00076D5A" w:rsidRPr="009F5926" w:rsidRDefault="00076D5A" w:rsidP="00E8394C">
      <w:pPr>
        <w:spacing w:after="0"/>
        <w:rPr>
          <w:rFonts w:cs="Times New Roman"/>
          <w:sz w:val="24"/>
          <w:szCs w:val="24"/>
        </w:rPr>
      </w:pPr>
      <w:r w:rsidRPr="009F5926">
        <w:rPr>
          <w:rFonts w:eastAsia="Arial" w:cs="Times New Roman"/>
          <w:sz w:val="24"/>
          <w:szCs w:val="24"/>
        </w:rPr>
        <w:t>629.3. Assign created roles and individual rights to institution users (in the user management module).</w:t>
      </w:r>
    </w:p>
    <w:p w14:paraId="44AAA602" w14:textId="77777777" w:rsidR="00076D5A" w:rsidRPr="009F5926" w:rsidRDefault="00076D5A" w:rsidP="00E8394C">
      <w:pPr>
        <w:spacing w:after="0"/>
        <w:rPr>
          <w:rFonts w:cs="Times New Roman"/>
          <w:sz w:val="24"/>
          <w:szCs w:val="24"/>
        </w:rPr>
      </w:pPr>
      <w:r w:rsidRPr="009F5926">
        <w:rPr>
          <w:rFonts w:eastAsia="Arial" w:cs="Times New Roman"/>
          <w:sz w:val="24"/>
          <w:szCs w:val="24"/>
        </w:rPr>
        <w:t>630. The Implementer must provide descriptions of all roles and rights. Descriptions of rights and roles must also be provided in the role administration module.</w:t>
      </w:r>
    </w:p>
    <w:p w14:paraId="61AF71CB" w14:textId="77777777" w:rsidR="00076D5A" w:rsidRPr="009F5926" w:rsidRDefault="00076D5A" w:rsidP="00E8394C">
      <w:pPr>
        <w:spacing w:after="0"/>
        <w:rPr>
          <w:rFonts w:cs="Times New Roman"/>
          <w:sz w:val="24"/>
          <w:szCs w:val="24"/>
        </w:rPr>
      </w:pPr>
      <w:r w:rsidRPr="009F5926">
        <w:rPr>
          <w:rFonts w:eastAsia="Arial" w:cs="Times New Roman"/>
          <w:sz w:val="24"/>
          <w:szCs w:val="24"/>
        </w:rPr>
        <w:t>631. The initial roles and rights of internal portal users must be created by the Implementer.</w:t>
      </w:r>
    </w:p>
    <w:p w14:paraId="22AD5523" w14:textId="4ACB246E" w:rsidR="00076D5A" w:rsidRPr="009F5926" w:rsidRDefault="00076D5A" w:rsidP="00E8394C">
      <w:pPr>
        <w:spacing w:after="0"/>
        <w:rPr>
          <w:rFonts w:cs="Times New Roman"/>
          <w:sz w:val="24"/>
          <w:szCs w:val="24"/>
        </w:rPr>
      </w:pPr>
      <w:r w:rsidRPr="009F5926">
        <w:rPr>
          <w:rFonts w:eastAsia="Arial" w:cs="Times New Roman"/>
          <w:sz w:val="24"/>
          <w:szCs w:val="24"/>
        </w:rPr>
        <w:t>632. The VPT system administrator must be able to create and manage roles of the “</w:t>
      </w:r>
      <w:r w:rsidR="00A40A33">
        <w:rPr>
          <w:rFonts w:eastAsia="Arial" w:cs="Times New Roman"/>
          <w:sz w:val="24"/>
          <w:szCs w:val="24"/>
        </w:rPr>
        <w:t>CPP IS</w:t>
      </w:r>
      <w:r w:rsidRPr="009F5926">
        <w:rPr>
          <w:rFonts w:eastAsia="Arial" w:cs="Times New Roman"/>
          <w:sz w:val="24"/>
          <w:szCs w:val="24"/>
        </w:rPr>
        <w:t>” portal and publish them to the “</w:t>
      </w:r>
      <w:r w:rsidR="00A40A33">
        <w:rPr>
          <w:rFonts w:eastAsia="Arial" w:cs="Times New Roman"/>
          <w:sz w:val="24"/>
          <w:szCs w:val="24"/>
        </w:rPr>
        <w:t>CPP IS</w:t>
      </w:r>
      <w:r w:rsidRPr="009F5926">
        <w:rPr>
          <w:rFonts w:eastAsia="Arial" w:cs="Times New Roman"/>
          <w:sz w:val="24"/>
          <w:szCs w:val="24"/>
        </w:rPr>
        <w:t xml:space="preserve">” portal. Published roles must be available for use by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administrators of the “</w:t>
      </w:r>
      <w:r w:rsidR="00A40A33">
        <w:rPr>
          <w:rFonts w:eastAsia="Arial" w:cs="Times New Roman"/>
          <w:sz w:val="24"/>
          <w:szCs w:val="24"/>
        </w:rPr>
        <w:t>CPP IS</w:t>
      </w:r>
      <w:r w:rsidRPr="009F5926">
        <w:rPr>
          <w:rFonts w:eastAsia="Arial" w:cs="Times New Roman"/>
          <w:sz w:val="24"/>
          <w:szCs w:val="24"/>
        </w:rPr>
        <w:t>” portal.</w:t>
      </w:r>
    </w:p>
    <w:p w14:paraId="6EA7D1C4" w14:textId="77777777" w:rsidR="00076D5A" w:rsidRPr="00B77057" w:rsidRDefault="00076D5A" w:rsidP="00B77057">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77057">
        <w:rPr>
          <w:rFonts w:ascii="Times New Roman" w:eastAsia="Times New Roman" w:hAnsi="Times New Roman" w:cs="Times New Roman"/>
          <w:i w:val="0"/>
          <w:iCs w:val="0"/>
          <w:color w:val="000000" w:themeColor="text1"/>
          <w:sz w:val="24"/>
          <w:szCs w:val="24"/>
          <w:lang w:val="lt-LT" w:eastAsia="lt-LT"/>
        </w:rPr>
        <w:t xml:space="preserve">64 </w:t>
      </w:r>
      <w:proofErr w:type="spellStart"/>
      <w:r w:rsidRPr="00B77057">
        <w:rPr>
          <w:rFonts w:ascii="Times New Roman" w:eastAsia="Times New Roman" w:hAnsi="Times New Roman" w:cs="Times New Roman"/>
          <w:i w:val="0"/>
          <w:iCs w:val="0"/>
          <w:color w:val="000000" w:themeColor="text1"/>
          <w:sz w:val="24"/>
          <w:szCs w:val="24"/>
          <w:lang w:val="lt-LT" w:eastAsia="lt-LT"/>
        </w:rPr>
        <w:t>Requirements</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for</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classifier</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management</w:t>
      </w:r>
      <w:proofErr w:type="spellEnd"/>
    </w:p>
    <w:p w14:paraId="372732EE" w14:textId="5ECC8BE9" w:rsidR="00076D5A" w:rsidRPr="009F5926" w:rsidRDefault="00076D5A" w:rsidP="00E8394C">
      <w:pPr>
        <w:spacing w:after="0"/>
        <w:rPr>
          <w:rFonts w:cs="Times New Roman"/>
          <w:sz w:val="24"/>
          <w:szCs w:val="24"/>
        </w:rPr>
      </w:pPr>
      <w:r w:rsidRPr="009F5926">
        <w:rPr>
          <w:rFonts w:eastAsia="Arial" w:cs="Times New Roman"/>
          <w:sz w:val="24"/>
          <w:szCs w:val="24"/>
        </w:rPr>
        <w:t xml:space="preserve">633. Functions allowing the management of </w:t>
      </w:r>
      <w:r w:rsidR="00A40A33">
        <w:rPr>
          <w:rFonts w:eastAsia="Arial" w:cs="Times New Roman"/>
          <w:sz w:val="24"/>
          <w:szCs w:val="24"/>
        </w:rPr>
        <w:t>CPP IS</w:t>
      </w:r>
      <w:r w:rsidRPr="009F5926">
        <w:rPr>
          <w:rFonts w:eastAsia="Arial" w:cs="Times New Roman"/>
          <w:sz w:val="24"/>
          <w:szCs w:val="24"/>
        </w:rPr>
        <w:t xml:space="preserve"> (external and internal portal) classifiers must be created:</w:t>
      </w:r>
    </w:p>
    <w:p w14:paraId="75D9AF7F" w14:textId="77777777" w:rsidR="00076D5A" w:rsidRPr="009F5926" w:rsidRDefault="00076D5A" w:rsidP="00E8394C">
      <w:pPr>
        <w:spacing w:after="0"/>
        <w:rPr>
          <w:rFonts w:cs="Times New Roman"/>
          <w:sz w:val="24"/>
          <w:szCs w:val="24"/>
        </w:rPr>
      </w:pPr>
      <w:r w:rsidRPr="009F5926">
        <w:rPr>
          <w:rFonts w:eastAsia="Arial" w:cs="Times New Roman"/>
          <w:sz w:val="24"/>
          <w:szCs w:val="24"/>
        </w:rPr>
        <w:t>633.1. edit values of existing classifiers;</w:t>
      </w:r>
    </w:p>
    <w:p w14:paraId="3B2E8F93" w14:textId="77777777" w:rsidR="00076D5A" w:rsidRPr="009F5926" w:rsidRDefault="00076D5A" w:rsidP="00E8394C">
      <w:pPr>
        <w:spacing w:after="0"/>
        <w:rPr>
          <w:rFonts w:cs="Times New Roman"/>
          <w:sz w:val="24"/>
          <w:szCs w:val="24"/>
        </w:rPr>
      </w:pPr>
      <w:r w:rsidRPr="009F5926">
        <w:rPr>
          <w:rFonts w:eastAsia="Arial" w:cs="Times New Roman"/>
          <w:sz w:val="24"/>
          <w:szCs w:val="24"/>
        </w:rPr>
        <w:t>633.2. enter new values of existing classifiers;</w:t>
      </w:r>
    </w:p>
    <w:p w14:paraId="0446DEBC" w14:textId="77777777" w:rsidR="00076D5A" w:rsidRPr="009F5926" w:rsidRDefault="00076D5A" w:rsidP="00E8394C">
      <w:pPr>
        <w:spacing w:after="0"/>
        <w:rPr>
          <w:rFonts w:cs="Times New Roman"/>
          <w:sz w:val="24"/>
          <w:szCs w:val="24"/>
        </w:rPr>
      </w:pPr>
      <w:r w:rsidRPr="009F5926">
        <w:rPr>
          <w:rFonts w:eastAsia="Arial" w:cs="Times New Roman"/>
          <w:sz w:val="24"/>
          <w:szCs w:val="24"/>
        </w:rPr>
        <w:t>633.3. delete (make unusable) existing classifier values;</w:t>
      </w:r>
    </w:p>
    <w:p w14:paraId="2DDB8E17" w14:textId="77777777" w:rsidR="00076D5A" w:rsidRPr="009F5926" w:rsidRDefault="00076D5A" w:rsidP="00E8394C">
      <w:pPr>
        <w:spacing w:after="0"/>
        <w:rPr>
          <w:rFonts w:cs="Times New Roman"/>
          <w:sz w:val="24"/>
          <w:szCs w:val="24"/>
        </w:rPr>
      </w:pPr>
      <w:r w:rsidRPr="009F5926">
        <w:rPr>
          <w:rFonts w:eastAsia="Arial" w:cs="Times New Roman"/>
          <w:sz w:val="24"/>
          <w:szCs w:val="24"/>
        </w:rPr>
        <w:t>633.4. the Implementer must enter (import, create, etc.) all classifiers required for implementing the functionalities provided for in this Specification;</w:t>
      </w:r>
    </w:p>
    <w:p w14:paraId="5AE6E03F" w14:textId="77777777" w:rsidR="00076D5A" w:rsidRPr="009F5926" w:rsidRDefault="00076D5A" w:rsidP="00E8394C">
      <w:pPr>
        <w:spacing w:after="0"/>
        <w:rPr>
          <w:rFonts w:cs="Times New Roman"/>
          <w:sz w:val="24"/>
          <w:szCs w:val="24"/>
        </w:rPr>
      </w:pPr>
      <w:r w:rsidRPr="009F5926">
        <w:rPr>
          <w:rFonts w:eastAsia="Arial" w:cs="Times New Roman"/>
          <w:sz w:val="24"/>
          <w:szCs w:val="24"/>
        </w:rPr>
        <w:t>633.5. It must be possible to enter classifier values in different languages.</w:t>
      </w:r>
    </w:p>
    <w:p w14:paraId="6635AD32" w14:textId="77777777" w:rsidR="00076D5A" w:rsidRPr="00B77057" w:rsidRDefault="00076D5A" w:rsidP="00B77057">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77057">
        <w:rPr>
          <w:rFonts w:ascii="Times New Roman" w:eastAsia="Times New Roman" w:hAnsi="Times New Roman" w:cs="Times New Roman"/>
          <w:i w:val="0"/>
          <w:iCs w:val="0"/>
          <w:color w:val="000000" w:themeColor="text1"/>
          <w:sz w:val="24"/>
          <w:szCs w:val="24"/>
          <w:lang w:val="lt-LT" w:eastAsia="lt-LT"/>
        </w:rPr>
        <w:t xml:space="preserve">65 </w:t>
      </w:r>
      <w:proofErr w:type="spellStart"/>
      <w:r w:rsidRPr="00B77057">
        <w:rPr>
          <w:rFonts w:ascii="Times New Roman" w:eastAsia="Times New Roman" w:hAnsi="Times New Roman" w:cs="Times New Roman"/>
          <w:i w:val="0"/>
          <w:iCs w:val="0"/>
          <w:color w:val="000000" w:themeColor="text1"/>
          <w:sz w:val="24"/>
          <w:szCs w:val="24"/>
          <w:lang w:val="lt-LT" w:eastAsia="lt-LT"/>
        </w:rPr>
        <w:t>Requirements</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for</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system</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parameter</w:t>
      </w:r>
      <w:proofErr w:type="spellEnd"/>
      <w:r w:rsidRPr="00B77057">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77057">
        <w:rPr>
          <w:rFonts w:ascii="Times New Roman" w:eastAsia="Times New Roman" w:hAnsi="Times New Roman" w:cs="Times New Roman"/>
          <w:i w:val="0"/>
          <w:iCs w:val="0"/>
          <w:color w:val="000000" w:themeColor="text1"/>
          <w:sz w:val="24"/>
          <w:szCs w:val="24"/>
          <w:lang w:val="lt-LT" w:eastAsia="lt-LT"/>
        </w:rPr>
        <w:t>administration</w:t>
      </w:r>
      <w:proofErr w:type="spellEnd"/>
    </w:p>
    <w:p w14:paraId="34424EFA" w14:textId="77777777" w:rsidR="00076D5A" w:rsidRPr="009F5926" w:rsidRDefault="00076D5A" w:rsidP="00E8394C">
      <w:pPr>
        <w:spacing w:after="0"/>
        <w:rPr>
          <w:rFonts w:cs="Times New Roman"/>
          <w:sz w:val="24"/>
          <w:szCs w:val="24"/>
        </w:rPr>
      </w:pPr>
      <w:r w:rsidRPr="009F5926">
        <w:rPr>
          <w:rFonts w:eastAsia="Arial" w:cs="Times New Roman"/>
          <w:sz w:val="24"/>
          <w:szCs w:val="24"/>
        </w:rPr>
        <w:t>634. It must be possible to change system parameters (set deadlines, numerical values, addresses (URLs), domains, etc.). The detailed scope of administrable parameters must be determined and agreed with the VPT during performance of the Contract.</w:t>
      </w:r>
    </w:p>
    <w:p w14:paraId="6EDC914D" w14:textId="77777777" w:rsidR="00076D5A" w:rsidRPr="00CF76CF" w:rsidRDefault="00076D5A" w:rsidP="00CF76CF">
      <w:pPr>
        <w:pStyle w:val="Antrat1"/>
        <w:suppressAutoHyphens/>
        <w:autoSpaceDN w:val="0"/>
        <w:spacing w:before="240"/>
        <w:textAlignment w:val="baseline"/>
        <w:rPr>
          <w:b w:val="0"/>
          <w:bCs w:val="0"/>
          <w:color w:val="000000" w:themeColor="text1"/>
          <w:sz w:val="32"/>
          <w:szCs w:val="32"/>
          <w:lang w:val="lt-LT"/>
        </w:rPr>
      </w:pPr>
      <w:r w:rsidRPr="00CF76CF">
        <w:rPr>
          <w:b w:val="0"/>
          <w:bCs w:val="0"/>
          <w:color w:val="000000" w:themeColor="text1"/>
          <w:sz w:val="32"/>
          <w:szCs w:val="32"/>
          <w:lang w:val="lt-LT"/>
        </w:rPr>
        <w:t xml:space="preserve">66 </w:t>
      </w:r>
      <w:proofErr w:type="spellStart"/>
      <w:r w:rsidRPr="00CF76CF">
        <w:rPr>
          <w:b w:val="0"/>
          <w:bCs w:val="0"/>
          <w:color w:val="000000" w:themeColor="text1"/>
          <w:sz w:val="32"/>
          <w:szCs w:val="32"/>
          <w:lang w:val="lt-LT"/>
        </w:rPr>
        <w:t>Requirements</w:t>
      </w:r>
      <w:proofErr w:type="spellEnd"/>
      <w:r w:rsidRPr="00CF76CF">
        <w:rPr>
          <w:b w:val="0"/>
          <w:bCs w:val="0"/>
          <w:color w:val="000000" w:themeColor="text1"/>
          <w:sz w:val="32"/>
          <w:szCs w:val="32"/>
          <w:lang w:val="lt-LT"/>
        </w:rPr>
        <w:t xml:space="preserve"> </w:t>
      </w:r>
      <w:proofErr w:type="spellStart"/>
      <w:r w:rsidRPr="00CF76CF">
        <w:rPr>
          <w:b w:val="0"/>
          <w:bCs w:val="0"/>
          <w:color w:val="000000" w:themeColor="text1"/>
          <w:sz w:val="32"/>
          <w:szCs w:val="32"/>
          <w:lang w:val="lt-LT"/>
        </w:rPr>
        <w:t>for</w:t>
      </w:r>
      <w:proofErr w:type="spellEnd"/>
      <w:r w:rsidRPr="00CF76CF">
        <w:rPr>
          <w:b w:val="0"/>
          <w:bCs w:val="0"/>
          <w:color w:val="000000" w:themeColor="text1"/>
          <w:sz w:val="32"/>
          <w:szCs w:val="32"/>
          <w:lang w:val="lt-LT"/>
        </w:rPr>
        <w:t xml:space="preserve"> </w:t>
      </w:r>
      <w:proofErr w:type="spellStart"/>
      <w:r w:rsidRPr="00CF76CF">
        <w:rPr>
          <w:b w:val="0"/>
          <w:bCs w:val="0"/>
          <w:color w:val="000000" w:themeColor="text1"/>
          <w:sz w:val="32"/>
          <w:szCs w:val="32"/>
          <w:lang w:val="lt-LT"/>
        </w:rPr>
        <w:t>integrations</w:t>
      </w:r>
      <w:proofErr w:type="spellEnd"/>
      <w:r w:rsidRPr="00CF76CF">
        <w:rPr>
          <w:b w:val="0"/>
          <w:bCs w:val="0"/>
          <w:color w:val="000000" w:themeColor="text1"/>
          <w:sz w:val="32"/>
          <w:szCs w:val="32"/>
          <w:lang w:val="lt-LT"/>
        </w:rPr>
        <w:t xml:space="preserve"> </w:t>
      </w:r>
      <w:proofErr w:type="spellStart"/>
      <w:r w:rsidRPr="00CF76CF">
        <w:rPr>
          <w:b w:val="0"/>
          <w:bCs w:val="0"/>
          <w:color w:val="000000" w:themeColor="text1"/>
          <w:sz w:val="32"/>
          <w:szCs w:val="32"/>
          <w:lang w:val="lt-LT"/>
        </w:rPr>
        <w:t>with</w:t>
      </w:r>
      <w:proofErr w:type="spellEnd"/>
      <w:r w:rsidRPr="00CF76CF">
        <w:rPr>
          <w:b w:val="0"/>
          <w:bCs w:val="0"/>
          <w:color w:val="000000" w:themeColor="text1"/>
          <w:sz w:val="32"/>
          <w:szCs w:val="32"/>
          <w:lang w:val="lt-LT"/>
        </w:rPr>
        <w:t xml:space="preserve"> </w:t>
      </w:r>
      <w:proofErr w:type="spellStart"/>
      <w:r w:rsidRPr="00CF76CF">
        <w:rPr>
          <w:b w:val="0"/>
          <w:bCs w:val="0"/>
          <w:color w:val="000000" w:themeColor="text1"/>
          <w:sz w:val="32"/>
          <w:szCs w:val="32"/>
          <w:lang w:val="lt-LT"/>
        </w:rPr>
        <w:t>external</w:t>
      </w:r>
      <w:proofErr w:type="spellEnd"/>
      <w:r w:rsidRPr="00CF76CF">
        <w:rPr>
          <w:b w:val="0"/>
          <w:bCs w:val="0"/>
          <w:color w:val="000000" w:themeColor="text1"/>
          <w:sz w:val="32"/>
          <w:szCs w:val="32"/>
          <w:lang w:val="lt-LT"/>
        </w:rPr>
        <w:t xml:space="preserve"> IS and </w:t>
      </w:r>
      <w:proofErr w:type="spellStart"/>
      <w:r w:rsidRPr="00CF76CF">
        <w:rPr>
          <w:b w:val="0"/>
          <w:bCs w:val="0"/>
          <w:color w:val="000000" w:themeColor="text1"/>
          <w:sz w:val="32"/>
          <w:szCs w:val="32"/>
          <w:lang w:val="lt-LT"/>
        </w:rPr>
        <w:t>registers</w:t>
      </w:r>
      <w:proofErr w:type="spellEnd"/>
    </w:p>
    <w:p w14:paraId="1EBF37ED" w14:textId="3A8A298B" w:rsidR="00076D5A" w:rsidRPr="009F5926" w:rsidRDefault="00076D5A" w:rsidP="00E8394C">
      <w:pPr>
        <w:spacing w:after="0"/>
        <w:rPr>
          <w:rFonts w:cs="Times New Roman"/>
          <w:sz w:val="24"/>
          <w:szCs w:val="24"/>
        </w:rPr>
      </w:pPr>
      <w:r w:rsidRPr="009F5926">
        <w:rPr>
          <w:rFonts w:eastAsia="Arial" w:cs="Times New Roman"/>
          <w:sz w:val="24"/>
          <w:szCs w:val="24"/>
        </w:rPr>
        <w:t xml:space="preserve">635. The table below describes the integration interfaces that must be created during the Project. The Implementer is responsible for creating the interfaces within the scope of </w:t>
      </w:r>
      <w:r w:rsidR="00A40A33">
        <w:rPr>
          <w:rFonts w:eastAsia="Arial" w:cs="Times New Roman"/>
          <w:sz w:val="24"/>
          <w:szCs w:val="24"/>
        </w:rPr>
        <w:t>CPP IS</w:t>
      </w:r>
      <w:r w:rsidRPr="009F5926">
        <w:rPr>
          <w:rFonts w:eastAsia="Arial" w:cs="Times New Roman"/>
          <w:sz w:val="24"/>
          <w:szCs w:val="24"/>
        </w:rPr>
        <w:t>. During performance of the Contract, the data, technology and timing of the integration interfaces must be detailed. The Implementer must prepare specifications for each data exchange interface.</w:t>
      </w:r>
    </w:p>
    <w:p w14:paraId="28D149CE" w14:textId="77777777" w:rsidR="00076D5A" w:rsidRPr="009F5926" w:rsidRDefault="00076D5A" w:rsidP="00E8394C">
      <w:pPr>
        <w:spacing w:after="0"/>
        <w:rPr>
          <w:rFonts w:cs="Times New Roman"/>
          <w:sz w:val="24"/>
          <w:szCs w:val="24"/>
        </w:rPr>
      </w:pPr>
      <w:r w:rsidRPr="009F5926">
        <w:rPr>
          <w:rFonts w:eastAsia="Arial" w:cs="Times New Roman"/>
          <w:sz w:val="24"/>
          <w:szCs w:val="24"/>
        </w:rPr>
        <w:t xml:space="preserve">636. The Implementer may propose alternative ways of implementing the integration interfaces provided below (technologies, scope, etc.), </w:t>
      </w:r>
      <w:proofErr w:type="gramStart"/>
      <w:r w:rsidRPr="009F5926">
        <w:rPr>
          <w:rFonts w:eastAsia="Arial" w:cs="Times New Roman"/>
          <w:sz w:val="24"/>
          <w:szCs w:val="24"/>
        </w:rPr>
        <w:t>provided that</w:t>
      </w:r>
      <w:proofErr w:type="gramEnd"/>
      <w:r w:rsidRPr="009F5926">
        <w:rPr>
          <w:rFonts w:eastAsia="Arial" w:cs="Times New Roman"/>
          <w:sz w:val="24"/>
          <w:szCs w:val="24"/>
        </w:rPr>
        <w:t xml:space="preserve"> they would not have any negative impact on the objective, tasks and </w:t>
      </w:r>
      <w:proofErr w:type="gramStart"/>
      <w:r w:rsidRPr="009F5926">
        <w:rPr>
          <w:rFonts w:eastAsia="Arial" w:cs="Times New Roman"/>
          <w:sz w:val="24"/>
          <w:szCs w:val="24"/>
        </w:rPr>
        <w:t>final results</w:t>
      </w:r>
      <w:proofErr w:type="gramEnd"/>
      <w:r w:rsidRPr="009F5926">
        <w:rPr>
          <w:rFonts w:eastAsia="Arial" w:cs="Times New Roman"/>
          <w:sz w:val="24"/>
          <w:szCs w:val="24"/>
        </w:rPr>
        <w:t xml:space="preserve"> of the project and would not contradict the requirements of legal acts regulating public procurement. The proposed alternative method of integration implementation must ensure equivalent or better interface performance, high availability, scalability, interoperability, maintainability and security. Each proposed alternative method of integration implementation must be agreed with the Contracting Authority and the data provider (IS manager/processor).</w:t>
      </w:r>
    </w:p>
    <w:p w14:paraId="00091AFD" w14:textId="77777777" w:rsidR="00076D5A" w:rsidRPr="009F5926" w:rsidRDefault="00076D5A" w:rsidP="00E8394C">
      <w:pPr>
        <w:spacing w:after="0"/>
        <w:rPr>
          <w:rFonts w:cs="Times New Roman"/>
          <w:sz w:val="24"/>
          <w:szCs w:val="24"/>
        </w:rPr>
      </w:pPr>
      <w:r w:rsidRPr="009F5926">
        <w:rPr>
          <w:rFonts w:eastAsia="Arial" w:cs="Times New Roman"/>
          <w:sz w:val="24"/>
          <w:szCs w:val="24"/>
        </w:rPr>
        <w:t>637. The Implementer is responsible for preparing the specifications of integration interfaces and coordinating them with the data providers (IS manager/processor) and the Contracting Authority. The Contracting Authority is responsible for preparing and coordinating data provision agreements.</w:t>
      </w:r>
    </w:p>
    <w:p w14:paraId="785D0365" w14:textId="77777777" w:rsidR="00076D5A" w:rsidRPr="009F5926" w:rsidRDefault="00076D5A" w:rsidP="00E8394C">
      <w:pPr>
        <w:spacing w:after="0"/>
        <w:rPr>
          <w:rFonts w:cs="Times New Roman"/>
          <w:sz w:val="24"/>
          <w:szCs w:val="24"/>
        </w:rPr>
      </w:pPr>
      <w:r w:rsidRPr="009F5926">
        <w:rPr>
          <w:rFonts w:eastAsia="Arial" w:cs="Times New Roman"/>
          <w:sz w:val="24"/>
          <w:szCs w:val="24"/>
        </w:rPr>
        <w:t>638. The Implementer will have to implement all necessary functionality for the interfaces described below to operate, i.e. if the Specification does not provide for a specific function for sending a request or processing received information, the corresponding functionality must be created.</w:t>
      </w:r>
    </w:p>
    <w:p w14:paraId="23582F55" w14:textId="77777777" w:rsidR="00076D5A" w:rsidRPr="009F5926" w:rsidRDefault="00076D5A" w:rsidP="00E8394C">
      <w:pPr>
        <w:spacing w:after="0"/>
        <w:rPr>
          <w:rFonts w:cs="Times New Roman"/>
          <w:sz w:val="24"/>
          <w:szCs w:val="24"/>
        </w:rPr>
      </w:pPr>
      <w:r w:rsidRPr="009F5926">
        <w:rPr>
          <w:rFonts w:eastAsia="Arial" w:cs="Times New Roman"/>
          <w:sz w:val="24"/>
          <w:szCs w:val="24"/>
        </w:rPr>
        <w:lastRenderedPageBreak/>
        <w:t xml:space="preserve">Requirements for </w:t>
      </w:r>
      <w:proofErr w:type="gramStart"/>
      <w:r w:rsidRPr="009F5926">
        <w:rPr>
          <w:rFonts w:eastAsia="Arial" w:cs="Times New Roman"/>
          <w:sz w:val="24"/>
          <w:szCs w:val="24"/>
        </w:rPr>
        <w:t>integrations</w:t>
      </w:r>
      <w:proofErr w:type="gramEnd"/>
      <w:r w:rsidRPr="009F5926">
        <w:rPr>
          <w:rFonts w:eastAsia="Arial" w:cs="Times New Roman"/>
          <w:sz w:val="24"/>
          <w:szCs w:val="24"/>
        </w:rPr>
        <w:t xml:space="preserve"> with external IS and registers. Table 5. Requirements for the implementation of integration interfaces</w:t>
      </w:r>
    </w:p>
    <w:p w14:paraId="2BD073D3" w14:textId="77777777" w:rsidR="0009743D" w:rsidRDefault="0009743D" w:rsidP="00E8394C">
      <w:pPr>
        <w:spacing w:after="0"/>
        <w:rPr>
          <w:rFonts w:eastAsia="Arial" w:cs="Times New Roman"/>
          <w:b/>
          <w:sz w:val="24"/>
          <w:szCs w:val="24"/>
        </w:rPr>
      </w:pPr>
    </w:p>
    <w:p w14:paraId="29C20F44" w14:textId="5AEB0D04" w:rsidR="00AF1DD1" w:rsidRPr="000D0456" w:rsidRDefault="00AF1DD1" w:rsidP="00E8394C">
      <w:pPr>
        <w:spacing w:after="0"/>
        <w:rPr>
          <w:rFonts w:cs="Times New Roman"/>
          <w:bCs/>
          <w:sz w:val="24"/>
          <w:szCs w:val="24"/>
        </w:rPr>
      </w:pPr>
      <w:r w:rsidRPr="000D0456">
        <w:rPr>
          <w:rFonts w:eastAsia="Arial" w:cs="Times New Roman"/>
          <w:bCs/>
          <w:sz w:val="24"/>
          <w:szCs w:val="24"/>
        </w:rPr>
        <w:t xml:space="preserve">Table </w:t>
      </w:r>
      <w:r w:rsidR="00A032AC">
        <w:rPr>
          <w:rFonts w:eastAsia="Arial" w:cs="Times New Roman"/>
          <w:bCs/>
          <w:sz w:val="24"/>
          <w:szCs w:val="24"/>
        </w:rPr>
        <w:t>31</w:t>
      </w:r>
      <w:r w:rsidRPr="000D0456">
        <w:rPr>
          <w:rFonts w:eastAsia="Arial" w:cs="Times New Roman"/>
          <w:bCs/>
          <w:sz w:val="24"/>
          <w:szCs w:val="24"/>
        </w:rPr>
        <w:t>. Requirements for the implementation of integration interfaces</w:t>
      </w:r>
    </w:p>
    <w:tbl>
      <w:tblPr>
        <w:tblStyle w:val="Lentelstinklelis"/>
        <w:tblW w:w="0" w:type="auto"/>
        <w:jc w:val="center"/>
        <w:tblLook w:val="04A0" w:firstRow="1" w:lastRow="0" w:firstColumn="1" w:lastColumn="0" w:noHBand="0" w:noVBand="1"/>
      </w:tblPr>
      <w:tblGrid>
        <w:gridCol w:w="570"/>
        <w:gridCol w:w="1297"/>
        <w:gridCol w:w="1596"/>
        <w:gridCol w:w="1136"/>
        <w:gridCol w:w="4741"/>
        <w:gridCol w:w="1415"/>
      </w:tblGrid>
      <w:tr w:rsidR="00AF1DD1" w:rsidRPr="009F5926" w14:paraId="0C1262C8" w14:textId="77777777" w:rsidTr="0009743D">
        <w:trPr>
          <w:tblHeader/>
          <w:jc w:val="center"/>
        </w:trPr>
        <w:tc>
          <w:tcPr>
            <w:tcW w:w="0" w:type="auto"/>
            <w:shd w:val="clear" w:color="auto" w:fill="D9D9D9"/>
          </w:tcPr>
          <w:p w14:paraId="14D0626C" w14:textId="77777777" w:rsidR="00AF1DD1" w:rsidRPr="009F5926" w:rsidRDefault="00AF1DD1" w:rsidP="00E8394C">
            <w:pPr>
              <w:spacing w:line="276" w:lineRule="auto"/>
              <w:rPr>
                <w:rFonts w:cs="Times New Roman"/>
                <w:sz w:val="24"/>
                <w:szCs w:val="24"/>
              </w:rPr>
            </w:pPr>
            <w:r w:rsidRPr="009F5926">
              <w:rPr>
                <w:rFonts w:eastAsia="Arial" w:cs="Times New Roman"/>
                <w:b/>
                <w:sz w:val="24"/>
                <w:szCs w:val="24"/>
              </w:rPr>
              <w:t>No.</w:t>
            </w:r>
          </w:p>
        </w:tc>
        <w:tc>
          <w:tcPr>
            <w:tcW w:w="0" w:type="auto"/>
            <w:shd w:val="clear" w:color="auto" w:fill="D9D9D9"/>
          </w:tcPr>
          <w:p w14:paraId="195C7DFD" w14:textId="77777777" w:rsidR="00AF1DD1" w:rsidRPr="009F5926" w:rsidRDefault="00AF1DD1" w:rsidP="00E8394C">
            <w:pPr>
              <w:spacing w:line="276" w:lineRule="auto"/>
              <w:rPr>
                <w:rFonts w:cs="Times New Roman"/>
                <w:sz w:val="24"/>
                <w:szCs w:val="24"/>
              </w:rPr>
            </w:pPr>
            <w:r w:rsidRPr="009F5926">
              <w:rPr>
                <w:rFonts w:eastAsia="Arial" w:cs="Times New Roman"/>
                <w:b/>
                <w:sz w:val="24"/>
                <w:szCs w:val="24"/>
              </w:rPr>
              <w:t>Institution</w:t>
            </w:r>
          </w:p>
        </w:tc>
        <w:tc>
          <w:tcPr>
            <w:tcW w:w="0" w:type="auto"/>
            <w:shd w:val="clear" w:color="auto" w:fill="D9D9D9"/>
          </w:tcPr>
          <w:p w14:paraId="0C5A0198" w14:textId="77777777" w:rsidR="00AF1DD1" w:rsidRPr="009F5926" w:rsidRDefault="00AF1DD1" w:rsidP="00E8394C">
            <w:pPr>
              <w:spacing w:line="276" w:lineRule="auto"/>
              <w:rPr>
                <w:rFonts w:cs="Times New Roman"/>
                <w:sz w:val="24"/>
                <w:szCs w:val="24"/>
              </w:rPr>
            </w:pPr>
            <w:r w:rsidRPr="009F5926">
              <w:rPr>
                <w:rFonts w:eastAsia="Arial" w:cs="Times New Roman"/>
                <w:b/>
                <w:sz w:val="24"/>
                <w:szCs w:val="24"/>
              </w:rPr>
              <w:t xml:space="preserve">Register </w:t>
            </w:r>
            <w:proofErr w:type="gramStart"/>
            <w:r w:rsidRPr="009F5926">
              <w:rPr>
                <w:rFonts w:eastAsia="Arial" w:cs="Times New Roman"/>
                <w:b/>
                <w:sz w:val="24"/>
                <w:szCs w:val="24"/>
              </w:rPr>
              <w:t>or</w:t>
            </w:r>
            <w:proofErr w:type="gramEnd"/>
            <w:r w:rsidRPr="009F5926">
              <w:rPr>
                <w:rFonts w:eastAsia="Arial" w:cs="Times New Roman"/>
                <w:b/>
                <w:sz w:val="24"/>
                <w:szCs w:val="24"/>
              </w:rPr>
              <w:t xml:space="preserve"> information system</w:t>
            </w:r>
          </w:p>
        </w:tc>
        <w:tc>
          <w:tcPr>
            <w:tcW w:w="0" w:type="auto"/>
            <w:shd w:val="clear" w:color="auto" w:fill="D9D9D9"/>
          </w:tcPr>
          <w:p w14:paraId="73FBDDE9" w14:textId="77777777" w:rsidR="00AF1DD1" w:rsidRPr="009F5926" w:rsidRDefault="00AF1DD1" w:rsidP="00E8394C">
            <w:pPr>
              <w:spacing w:line="276" w:lineRule="auto"/>
              <w:rPr>
                <w:rFonts w:cs="Times New Roman"/>
                <w:sz w:val="24"/>
                <w:szCs w:val="24"/>
              </w:rPr>
            </w:pPr>
            <w:r w:rsidRPr="009F5926">
              <w:rPr>
                <w:rFonts w:eastAsia="Arial" w:cs="Times New Roman"/>
                <w:b/>
                <w:sz w:val="24"/>
                <w:szCs w:val="24"/>
              </w:rPr>
              <w:t>Receive/ provide</w:t>
            </w:r>
          </w:p>
        </w:tc>
        <w:tc>
          <w:tcPr>
            <w:tcW w:w="0" w:type="auto"/>
            <w:shd w:val="clear" w:color="auto" w:fill="D9D9D9"/>
          </w:tcPr>
          <w:p w14:paraId="207D2E9B" w14:textId="77777777" w:rsidR="00AF1DD1" w:rsidRPr="009F5926" w:rsidRDefault="00AF1DD1" w:rsidP="00E8394C">
            <w:pPr>
              <w:spacing w:line="276" w:lineRule="auto"/>
              <w:rPr>
                <w:rFonts w:cs="Times New Roman"/>
                <w:sz w:val="24"/>
                <w:szCs w:val="24"/>
              </w:rPr>
            </w:pPr>
            <w:r w:rsidRPr="009F5926">
              <w:rPr>
                <w:rFonts w:eastAsia="Arial" w:cs="Times New Roman"/>
                <w:b/>
                <w:sz w:val="24"/>
                <w:szCs w:val="24"/>
              </w:rPr>
              <w:t>Purpose / function / data</w:t>
            </w:r>
          </w:p>
        </w:tc>
        <w:tc>
          <w:tcPr>
            <w:tcW w:w="0" w:type="auto"/>
            <w:shd w:val="clear" w:color="auto" w:fill="D9D9D9"/>
          </w:tcPr>
          <w:p w14:paraId="7D71A6A1" w14:textId="77777777" w:rsidR="00AF1DD1" w:rsidRPr="009F5926" w:rsidRDefault="00AF1DD1" w:rsidP="00E8394C">
            <w:pPr>
              <w:spacing w:line="276" w:lineRule="auto"/>
              <w:rPr>
                <w:rFonts w:cs="Times New Roman"/>
                <w:sz w:val="24"/>
                <w:szCs w:val="24"/>
              </w:rPr>
            </w:pPr>
            <w:r w:rsidRPr="009F5926">
              <w:rPr>
                <w:rFonts w:eastAsia="Arial" w:cs="Times New Roman"/>
                <w:b/>
                <w:sz w:val="24"/>
                <w:szCs w:val="24"/>
              </w:rPr>
              <w:t>Technology</w:t>
            </w:r>
          </w:p>
        </w:tc>
      </w:tr>
      <w:tr w:rsidR="00AF1DD1" w:rsidRPr="009F5926" w14:paraId="473B75BF" w14:textId="77777777" w:rsidTr="0009743D">
        <w:trPr>
          <w:jc w:val="center"/>
        </w:trPr>
        <w:tc>
          <w:tcPr>
            <w:tcW w:w="0" w:type="auto"/>
          </w:tcPr>
          <w:p w14:paraId="38644289"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1.</w:t>
            </w:r>
          </w:p>
        </w:tc>
        <w:tc>
          <w:tcPr>
            <w:tcW w:w="0" w:type="auto"/>
          </w:tcPr>
          <w:p w14:paraId="79595E3A" w14:textId="77777777" w:rsidR="00AF1DD1" w:rsidRPr="009F5926" w:rsidRDefault="00AF1DD1" w:rsidP="00E8394C">
            <w:pPr>
              <w:spacing w:line="276" w:lineRule="auto"/>
              <w:rPr>
                <w:rFonts w:cs="Times New Roman"/>
                <w:sz w:val="24"/>
                <w:szCs w:val="24"/>
              </w:rPr>
            </w:pPr>
          </w:p>
        </w:tc>
        <w:tc>
          <w:tcPr>
            <w:tcW w:w="0" w:type="auto"/>
          </w:tcPr>
          <w:p w14:paraId="7480DCD0"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JAR</w:t>
            </w:r>
          </w:p>
        </w:tc>
        <w:tc>
          <w:tcPr>
            <w:tcW w:w="0" w:type="auto"/>
          </w:tcPr>
          <w:p w14:paraId="0EA4209C"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Receive</w:t>
            </w:r>
          </w:p>
        </w:tc>
        <w:tc>
          <w:tcPr>
            <w:tcW w:w="0" w:type="auto"/>
          </w:tcPr>
          <w:p w14:paraId="4983BCB0" w14:textId="053C4CA8" w:rsidR="00AF1DD1" w:rsidRPr="009F5926" w:rsidRDefault="00AF1DD1" w:rsidP="00E8394C">
            <w:pPr>
              <w:spacing w:line="276" w:lineRule="auto"/>
              <w:rPr>
                <w:rFonts w:cs="Times New Roman"/>
                <w:sz w:val="24"/>
                <w:szCs w:val="24"/>
              </w:rPr>
            </w:pPr>
            <w:r w:rsidRPr="009F5926">
              <w:rPr>
                <w:rFonts w:eastAsia="Arial" w:cs="Times New Roman"/>
                <w:sz w:val="24"/>
                <w:szCs w:val="24"/>
              </w:rPr>
              <w:t xml:space="preserve">639. Receive the list of legal </w:t>
            </w:r>
            <w:proofErr w:type="gramStart"/>
            <w:r w:rsidRPr="009F5926">
              <w:rPr>
                <w:rFonts w:eastAsia="Arial" w:cs="Times New Roman"/>
                <w:sz w:val="24"/>
                <w:szCs w:val="24"/>
              </w:rPr>
              <w:t>persons</w:t>
            </w:r>
            <w:proofErr w:type="gramEnd"/>
            <w:r w:rsidRPr="009F5926">
              <w:rPr>
                <w:rFonts w:eastAsia="Arial" w:cs="Times New Roman"/>
                <w:sz w:val="24"/>
                <w:szCs w:val="24"/>
              </w:rPr>
              <w:t xml:space="preserve"> represented by a natural person and the data of the selected legal person. Receive legal-person data for registering an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/institution in </w:t>
            </w:r>
            <w:r w:rsidR="00A40A33">
              <w:rPr>
                <w:rFonts w:eastAsia="Arial" w:cs="Times New Roman"/>
                <w:sz w:val="24"/>
                <w:szCs w:val="24"/>
              </w:rPr>
              <w:t>CPP IS</w:t>
            </w:r>
            <w:r w:rsidRPr="009F5926">
              <w:rPr>
                <w:rFonts w:eastAsia="Arial" w:cs="Times New Roman"/>
                <w:sz w:val="24"/>
                <w:szCs w:val="24"/>
              </w:rPr>
              <w:t>, identifying procurement participants, controlling entered data and performing analysis.</w:t>
            </w:r>
          </w:p>
          <w:p w14:paraId="5DEA98BB"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 Preliminary scope of data to be received:</w:t>
            </w:r>
          </w:p>
          <w:p w14:paraId="0BF23440"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640.1. object code (9 digits);</w:t>
            </w:r>
          </w:p>
          <w:p w14:paraId="65CB2775"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640.2. code before the establishment of the Register of Legal Entities (7 digits);</w:t>
            </w:r>
          </w:p>
          <w:p w14:paraId="3DB593CA"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640.3. current name of the object;</w:t>
            </w:r>
          </w:p>
          <w:p w14:paraId="79F36F84"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640.4. code of the legal form;</w:t>
            </w:r>
          </w:p>
          <w:p w14:paraId="0B0A1191"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640.5. code of the legal status;</w:t>
            </w:r>
          </w:p>
          <w:p w14:paraId="1C50AFD6"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640.6. restrictions on the activities of the legal person;</w:t>
            </w:r>
          </w:p>
          <w:p w14:paraId="5E765525"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640.7. restricted activities of the legal person, data on the institution that adopted the decision on the restriction or removal of the restriction on the activities of the legal person, and the date of adoption (entry into force) of the decision;</w:t>
            </w:r>
          </w:p>
          <w:p w14:paraId="7CAD5351"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640.8. date of registration of the object;</w:t>
            </w:r>
          </w:p>
          <w:p w14:paraId="20623354"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640.9. date of establishment of the object (for traditional religious communities and trade unions);</w:t>
            </w:r>
          </w:p>
          <w:p w14:paraId="7257DC61"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640.10. date of deregistration;</w:t>
            </w:r>
          </w:p>
          <w:p w14:paraId="2FAE5E4A"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640.11. registered office address (as text and by address elements according to the Address Register classification - identifiers of the administrative unit, settlement, street, house, premises or former number);</w:t>
            </w:r>
          </w:p>
          <w:p w14:paraId="4F6409D5"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640.12. data on the establishment of a branch or representative office (name, code);</w:t>
            </w:r>
          </w:p>
          <w:p w14:paraId="4BDA1F1F"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 xml:space="preserve">640.13. name, surname and title of the </w:t>
            </w:r>
            <w:r w:rsidRPr="009F5926">
              <w:rPr>
                <w:rFonts w:eastAsia="Arial" w:cs="Times New Roman"/>
                <w:sz w:val="24"/>
                <w:szCs w:val="24"/>
              </w:rPr>
              <w:lastRenderedPageBreak/>
              <w:t>manager;</w:t>
            </w:r>
          </w:p>
          <w:p w14:paraId="09E8D3F0"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640.14. contact details of the object (telephone, fax, e-mail address, website address);</w:t>
            </w:r>
          </w:p>
          <w:p w14:paraId="44175256"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640.15. name of the register administrator, register version number and date;</w:t>
            </w:r>
          </w:p>
          <w:p w14:paraId="4DBE9744"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 xml:space="preserve">640.16. codes of legal </w:t>
            </w:r>
            <w:proofErr w:type="gramStart"/>
            <w:r w:rsidRPr="009F5926">
              <w:rPr>
                <w:rFonts w:eastAsia="Arial" w:cs="Times New Roman"/>
                <w:sz w:val="24"/>
                <w:szCs w:val="24"/>
              </w:rPr>
              <w:t>persons</w:t>
            </w:r>
            <w:proofErr w:type="gramEnd"/>
            <w:r w:rsidRPr="009F5926">
              <w:rPr>
                <w:rFonts w:eastAsia="Arial" w:cs="Times New Roman"/>
                <w:sz w:val="24"/>
                <w:szCs w:val="24"/>
              </w:rPr>
              <w:t xml:space="preserve"> represented by a natural person.</w:t>
            </w:r>
          </w:p>
        </w:tc>
        <w:tc>
          <w:tcPr>
            <w:tcW w:w="0" w:type="auto"/>
          </w:tcPr>
          <w:p w14:paraId="23BDE65E"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lastRenderedPageBreak/>
              <w:t>WS</w:t>
            </w:r>
          </w:p>
        </w:tc>
      </w:tr>
      <w:tr w:rsidR="00AF1DD1" w:rsidRPr="009F5926" w14:paraId="3EBCB282" w14:textId="77777777" w:rsidTr="0009743D">
        <w:trPr>
          <w:jc w:val="center"/>
        </w:trPr>
        <w:tc>
          <w:tcPr>
            <w:tcW w:w="0" w:type="auto"/>
          </w:tcPr>
          <w:p w14:paraId="4F20F2CF"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2.</w:t>
            </w:r>
          </w:p>
        </w:tc>
        <w:tc>
          <w:tcPr>
            <w:tcW w:w="0" w:type="auto"/>
          </w:tcPr>
          <w:p w14:paraId="3E0FC18C" w14:textId="77777777" w:rsidR="00AF1DD1" w:rsidRPr="009F5926" w:rsidRDefault="00AF1DD1" w:rsidP="00E8394C">
            <w:pPr>
              <w:spacing w:line="276" w:lineRule="auto"/>
              <w:rPr>
                <w:rFonts w:cs="Times New Roman"/>
                <w:sz w:val="24"/>
                <w:szCs w:val="24"/>
              </w:rPr>
            </w:pPr>
          </w:p>
        </w:tc>
        <w:tc>
          <w:tcPr>
            <w:tcW w:w="0" w:type="auto"/>
          </w:tcPr>
          <w:p w14:paraId="7D80E33C"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Register of Powers of Attorney</w:t>
            </w:r>
          </w:p>
        </w:tc>
        <w:tc>
          <w:tcPr>
            <w:tcW w:w="0" w:type="auto"/>
          </w:tcPr>
          <w:p w14:paraId="549A6AA8"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Receive</w:t>
            </w:r>
          </w:p>
        </w:tc>
        <w:tc>
          <w:tcPr>
            <w:tcW w:w="0" w:type="auto"/>
          </w:tcPr>
          <w:p w14:paraId="42FAA498"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641. Powers of attorney (power-of-attorney data) of a natural and/or legal person to represent another natural and/or legal person.</w:t>
            </w:r>
          </w:p>
        </w:tc>
        <w:tc>
          <w:tcPr>
            <w:tcW w:w="0" w:type="auto"/>
          </w:tcPr>
          <w:p w14:paraId="248934D6"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WS</w:t>
            </w:r>
          </w:p>
        </w:tc>
      </w:tr>
      <w:tr w:rsidR="00AF1DD1" w:rsidRPr="009F5926" w14:paraId="4BC9D999" w14:textId="77777777" w:rsidTr="0009743D">
        <w:trPr>
          <w:jc w:val="center"/>
        </w:trPr>
        <w:tc>
          <w:tcPr>
            <w:tcW w:w="0" w:type="auto"/>
          </w:tcPr>
          <w:p w14:paraId="68190AFA"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3.</w:t>
            </w:r>
          </w:p>
        </w:tc>
        <w:tc>
          <w:tcPr>
            <w:tcW w:w="0" w:type="auto"/>
          </w:tcPr>
          <w:p w14:paraId="23C70C49"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VSSA</w:t>
            </w:r>
          </w:p>
        </w:tc>
        <w:tc>
          <w:tcPr>
            <w:tcW w:w="0" w:type="auto"/>
          </w:tcPr>
          <w:p w14:paraId="262F22D7"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VIISP</w:t>
            </w:r>
          </w:p>
        </w:tc>
        <w:tc>
          <w:tcPr>
            <w:tcW w:w="0" w:type="auto"/>
          </w:tcPr>
          <w:p w14:paraId="79584F2B"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Receive</w:t>
            </w:r>
          </w:p>
        </w:tc>
        <w:tc>
          <w:tcPr>
            <w:tcW w:w="0" w:type="auto"/>
          </w:tcPr>
          <w:p w14:paraId="4BE2263F"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642. Receive personal identification data according to the submitted VIISP integration interface specification.</w:t>
            </w:r>
          </w:p>
          <w:p w14:paraId="3DE22204"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643. Preliminary scope of data to be received:</w:t>
            </w:r>
          </w:p>
          <w:p w14:paraId="273FD935"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643.1. name;</w:t>
            </w:r>
          </w:p>
          <w:p w14:paraId="577C935B"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643.2. surname;</w:t>
            </w:r>
          </w:p>
          <w:p w14:paraId="612DE060"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643.3. personal identification number.</w:t>
            </w:r>
          </w:p>
        </w:tc>
        <w:tc>
          <w:tcPr>
            <w:tcW w:w="0" w:type="auto"/>
          </w:tcPr>
          <w:p w14:paraId="3805A64E"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WS</w:t>
            </w:r>
          </w:p>
        </w:tc>
      </w:tr>
      <w:tr w:rsidR="00AF1DD1" w:rsidRPr="009F5926" w14:paraId="38DEA1A3" w14:textId="77777777" w:rsidTr="0009743D">
        <w:trPr>
          <w:jc w:val="center"/>
        </w:trPr>
        <w:tc>
          <w:tcPr>
            <w:tcW w:w="0" w:type="auto"/>
          </w:tcPr>
          <w:p w14:paraId="19ADA591"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4.</w:t>
            </w:r>
          </w:p>
        </w:tc>
        <w:tc>
          <w:tcPr>
            <w:tcW w:w="0" w:type="auto"/>
          </w:tcPr>
          <w:p w14:paraId="35B55D21"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EU</w:t>
            </w:r>
          </w:p>
        </w:tc>
        <w:tc>
          <w:tcPr>
            <w:tcW w:w="0" w:type="auto"/>
          </w:tcPr>
          <w:p w14:paraId="09C29056"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TED</w:t>
            </w:r>
          </w:p>
        </w:tc>
        <w:tc>
          <w:tcPr>
            <w:tcW w:w="0" w:type="auto"/>
          </w:tcPr>
          <w:p w14:paraId="0827E273"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Provide</w:t>
            </w:r>
          </w:p>
        </w:tc>
        <w:tc>
          <w:tcPr>
            <w:tcW w:w="0" w:type="auto"/>
          </w:tcPr>
          <w:p w14:paraId="7D2719E2"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644. Data provided to TED on the procurement and the content of its notice according to the intended TED system integration specification. If the integration specification and data scope change, the integration interface must be updated or a new integration interface must be developed.</w:t>
            </w:r>
          </w:p>
        </w:tc>
        <w:tc>
          <w:tcPr>
            <w:tcW w:w="0" w:type="auto"/>
          </w:tcPr>
          <w:p w14:paraId="6018F793"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WS</w:t>
            </w:r>
          </w:p>
        </w:tc>
      </w:tr>
      <w:tr w:rsidR="00AF1DD1" w:rsidRPr="009F5926" w14:paraId="60F0784D" w14:textId="77777777" w:rsidTr="0009743D">
        <w:trPr>
          <w:jc w:val="center"/>
        </w:trPr>
        <w:tc>
          <w:tcPr>
            <w:tcW w:w="0" w:type="auto"/>
          </w:tcPr>
          <w:p w14:paraId="4FEBBEE2"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5.</w:t>
            </w:r>
          </w:p>
        </w:tc>
        <w:tc>
          <w:tcPr>
            <w:tcW w:w="0" w:type="auto"/>
          </w:tcPr>
          <w:p w14:paraId="2206C7AF"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VPT</w:t>
            </w:r>
          </w:p>
        </w:tc>
        <w:tc>
          <w:tcPr>
            <w:tcW w:w="0" w:type="auto"/>
          </w:tcPr>
          <w:p w14:paraId="79274768" w14:textId="6D624434" w:rsidR="00AF1DD1" w:rsidRPr="009F5926" w:rsidRDefault="00A40A33" w:rsidP="00E8394C">
            <w:pPr>
              <w:spacing w:line="276" w:lineRule="auto"/>
              <w:rPr>
                <w:rFonts w:cs="Times New Roman"/>
                <w:sz w:val="24"/>
                <w:szCs w:val="24"/>
              </w:rPr>
            </w:pPr>
            <w:r>
              <w:rPr>
                <w:rFonts w:eastAsia="Arial" w:cs="Times New Roman"/>
                <w:sz w:val="24"/>
                <w:szCs w:val="24"/>
              </w:rPr>
              <w:t>CPP IS</w:t>
            </w:r>
          </w:p>
        </w:tc>
        <w:tc>
          <w:tcPr>
            <w:tcW w:w="0" w:type="auto"/>
          </w:tcPr>
          <w:p w14:paraId="72EB61E1"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Provide</w:t>
            </w:r>
          </w:p>
        </w:tc>
        <w:tc>
          <w:tcPr>
            <w:tcW w:w="0" w:type="auto"/>
          </w:tcPr>
          <w:p w14:paraId="4B16F3BE" w14:textId="1C176C8E" w:rsidR="00AF1DD1" w:rsidRPr="009F5926" w:rsidRDefault="00AF1DD1" w:rsidP="00E8394C">
            <w:pPr>
              <w:spacing w:line="276" w:lineRule="auto"/>
              <w:rPr>
                <w:rFonts w:cs="Times New Roman"/>
                <w:sz w:val="24"/>
                <w:szCs w:val="24"/>
              </w:rPr>
            </w:pPr>
            <w:r w:rsidRPr="009F5926">
              <w:rPr>
                <w:rFonts w:eastAsia="Arial" w:cs="Times New Roman"/>
                <w:sz w:val="24"/>
                <w:szCs w:val="24"/>
              </w:rPr>
              <w:t xml:space="preserve">645. Provide from </w:t>
            </w:r>
            <w:r w:rsidR="00A40A33">
              <w:rPr>
                <w:rFonts w:eastAsia="Arial" w:cs="Times New Roman"/>
                <w:sz w:val="24"/>
                <w:szCs w:val="24"/>
              </w:rPr>
              <w:t>CPP IS</w:t>
            </w:r>
            <w:r w:rsidRPr="009F5926">
              <w:rPr>
                <w:rFonts w:eastAsia="Arial" w:cs="Times New Roman"/>
                <w:sz w:val="24"/>
                <w:szCs w:val="24"/>
              </w:rPr>
              <w:t xml:space="preserve"> the planned list of integrations (open data API interfaces) intended for all recipient IS that will wish to receive these data according to the developed </w:t>
            </w:r>
            <w:r w:rsidR="00A40A33">
              <w:rPr>
                <w:rFonts w:eastAsia="Arial" w:cs="Times New Roman"/>
                <w:sz w:val="24"/>
                <w:szCs w:val="24"/>
              </w:rPr>
              <w:t>CPP IS</w:t>
            </w:r>
            <w:r w:rsidRPr="009F5926">
              <w:rPr>
                <w:rFonts w:eastAsia="Arial" w:cs="Times New Roman"/>
                <w:sz w:val="24"/>
                <w:szCs w:val="24"/>
              </w:rPr>
              <w:t xml:space="preserve"> integration specification. The following preliminary list of integration interfaces is envisaged (it may be refined at the detailed analysis and design stage):</w:t>
            </w:r>
          </w:p>
          <w:p w14:paraId="4A91955E"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645.1. CPV code classifier;</w:t>
            </w:r>
          </w:p>
          <w:p w14:paraId="4E1C0CB7"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645.2. data on the annual public procurement plan of Procurement Executors (first submission) / change data;</w:t>
            </w:r>
          </w:p>
          <w:p w14:paraId="2520B2F5" w14:textId="72E54326" w:rsidR="00AF1DD1" w:rsidRPr="009F5926" w:rsidRDefault="00AF1DD1" w:rsidP="00E8394C">
            <w:pPr>
              <w:spacing w:line="276" w:lineRule="auto"/>
              <w:rPr>
                <w:rFonts w:cs="Times New Roman"/>
                <w:sz w:val="24"/>
                <w:szCs w:val="24"/>
              </w:rPr>
            </w:pPr>
            <w:r w:rsidRPr="009F5926">
              <w:rPr>
                <w:rFonts w:eastAsia="Arial" w:cs="Times New Roman"/>
                <w:sz w:val="24"/>
                <w:szCs w:val="24"/>
              </w:rPr>
              <w:t xml:space="preserve">645.3. data on the publication of procurement documents of Procurement Executors (notice </w:t>
            </w:r>
            <w:r w:rsidRPr="009F5926">
              <w:rPr>
                <w:rFonts w:eastAsia="Arial" w:cs="Times New Roman"/>
                <w:sz w:val="24"/>
                <w:szCs w:val="24"/>
              </w:rPr>
              <w:lastRenderedPageBreak/>
              <w:t xml:space="preserve">data, qualification requirement data, data on general and special conditions, tender form data and other structured </w:t>
            </w:r>
            <w:r w:rsidR="00A40A33">
              <w:rPr>
                <w:rFonts w:eastAsia="Arial" w:cs="Times New Roman"/>
                <w:sz w:val="24"/>
                <w:szCs w:val="24"/>
              </w:rPr>
              <w:t>CPP IS</w:t>
            </w:r>
            <w:r w:rsidRPr="009F5926">
              <w:rPr>
                <w:rFonts w:eastAsia="Arial" w:cs="Times New Roman"/>
                <w:sz w:val="24"/>
                <w:szCs w:val="24"/>
              </w:rPr>
              <w:t xml:space="preserve"> procurement data for publication);</w:t>
            </w:r>
          </w:p>
          <w:p w14:paraId="727E18BF"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645.4. data on procurement invitations of Procurement Executors;</w:t>
            </w:r>
          </w:p>
          <w:p w14:paraId="6A885CFB"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645.5. data on orders placed by Procurement Executors with suppliers under a framework agreement;</w:t>
            </w:r>
          </w:p>
          <w:p w14:paraId="0C64044B"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645.6. data on market consultations of Procurement Executors;</w:t>
            </w:r>
          </w:p>
          <w:p w14:paraId="7405756E"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645.7. data on publication of the winning tender;</w:t>
            </w:r>
          </w:p>
          <w:p w14:paraId="1076E20B"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t xml:space="preserve">645.8. </w:t>
            </w:r>
            <w:proofErr w:type="gramStart"/>
            <w:r w:rsidRPr="009F5926">
              <w:rPr>
                <w:rFonts w:eastAsia="Arial" w:cs="Times New Roman"/>
                <w:sz w:val="24"/>
                <w:szCs w:val="24"/>
              </w:rPr>
              <w:t>list</w:t>
            </w:r>
            <w:proofErr w:type="gramEnd"/>
            <w:r w:rsidRPr="009F5926">
              <w:rPr>
                <w:rFonts w:eastAsia="Arial" w:cs="Times New Roman"/>
                <w:sz w:val="24"/>
                <w:szCs w:val="24"/>
              </w:rPr>
              <w:t xml:space="preserve"> of procurements of Procurement Executors.</w:t>
            </w:r>
          </w:p>
        </w:tc>
        <w:tc>
          <w:tcPr>
            <w:tcW w:w="0" w:type="auto"/>
          </w:tcPr>
          <w:p w14:paraId="3BCA74D2" w14:textId="77777777" w:rsidR="00AF1DD1" w:rsidRPr="009F5926" w:rsidRDefault="00AF1DD1" w:rsidP="00E8394C">
            <w:pPr>
              <w:spacing w:line="276" w:lineRule="auto"/>
              <w:rPr>
                <w:rFonts w:cs="Times New Roman"/>
                <w:sz w:val="24"/>
                <w:szCs w:val="24"/>
              </w:rPr>
            </w:pPr>
            <w:r w:rsidRPr="009F5926">
              <w:rPr>
                <w:rFonts w:eastAsia="Arial" w:cs="Times New Roman"/>
                <w:sz w:val="24"/>
                <w:szCs w:val="24"/>
              </w:rPr>
              <w:lastRenderedPageBreak/>
              <w:t>WS, RESTful</w:t>
            </w:r>
          </w:p>
        </w:tc>
      </w:tr>
    </w:tbl>
    <w:p w14:paraId="0443FDEA" w14:textId="77777777" w:rsidR="00AF1DD1" w:rsidRPr="00E07D32" w:rsidRDefault="00AF1DD1" w:rsidP="00E07D32">
      <w:pPr>
        <w:pStyle w:val="Antrat1"/>
        <w:suppressAutoHyphens/>
        <w:autoSpaceDN w:val="0"/>
        <w:spacing w:before="240"/>
        <w:textAlignment w:val="baseline"/>
        <w:rPr>
          <w:b w:val="0"/>
          <w:bCs w:val="0"/>
          <w:color w:val="000000" w:themeColor="text1"/>
          <w:sz w:val="32"/>
          <w:szCs w:val="32"/>
          <w:lang w:val="lt-LT"/>
        </w:rPr>
      </w:pPr>
      <w:r w:rsidRPr="00E07D32">
        <w:rPr>
          <w:b w:val="0"/>
          <w:bCs w:val="0"/>
          <w:color w:val="000000" w:themeColor="text1"/>
          <w:sz w:val="32"/>
          <w:szCs w:val="32"/>
          <w:lang w:val="lt-LT"/>
        </w:rPr>
        <w:t>67 NON-FUNCTIONAL REQUIREMENTS</w:t>
      </w:r>
    </w:p>
    <w:p w14:paraId="3F70A89D" w14:textId="77777777" w:rsidR="00AF1DD1" w:rsidRPr="0058542A" w:rsidRDefault="00AF1DD1" w:rsidP="0058542A">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58542A">
        <w:rPr>
          <w:rFonts w:ascii="Calibri Light" w:eastAsia="Times New Roman" w:hAnsi="Calibri Light" w:cs="Times New Roman"/>
          <w:b w:val="0"/>
          <w:bCs w:val="0"/>
          <w:color w:val="000000" w:themeColor="text1"/>
          <w:lang w:val="lt-LT" w:eastAsia="x-none"/>
        </w:rPr>
        <w:t xml:space="preserve">68 General </w:t>
      </w:r>
      <w:proofErr w:type="spellStart"/>
      <w:r w:rsidRPr="0058542A">
        <w:rPr>
          <w:rFonts w:ascii="Calibri Light" w:eastAsia="Times New Roman" w:hAnsi="Calibri Light" w:cs="Times New Roman"/>
          <w:b w:val="0"/>
          <w:bCs w:val="0"/>
          <w:color w:val="000000" w:themeColor="text1"/>
          <w:lang w:val="lt-LT" w:eastAsia="x-none"/>
        </w:rPr>
        <w:t>Requirements</w:t>
      </w:r>
      <w:proofErr w:type="spellEnd"/>
      <w:r w:rsidRPr="0058542A">
        <w:rPr>
          <w:rFonts w:ascii="Calibri Light" w:eastAsia="Times New Roman" w:hAnsi="Calibri Light" w:cs="Times New Roman"/>
          <w:b w:val="0"/>
          <w:bCs w:val="0"/>
          <w:color w:val="000000" w:themeColor="text1"/>
          <w:lang w:val="lt-LT" w:eastAsia="x-none"/>
        </w:rPr>
        <w:t xml:space="preserve"> </w:t>
      </w:r>
      <w:proofErr w:type="spellStart"/>
      <w:r w:rsidRPr="0058542A">
        <w:rPr>
          <w:rFonts w:ascii="Calibri Light" w:eastAsia="Times New Roman" w:hAnsi="Calibri Light" w:cs="Times New Roman"/>
          <w:b w:val="0"/>
          <w:bCs w:val="0"/>
          <w:color w:val="000000" w:themeColor="text1"/>
          <w:lang w:val="lt-LT" w:eastAsia="x-none"/>
        </w:rPr>
        <w:t>for</w:t>
      </w:r>
      <w:proofErr w:type="spellEnd"/>
      <w:r w:rsidRPr="0058542A">
        <w:rPr>
          <w:rFonts w:ascii="Calibri Light" w:eastAsia="Times New Roman" w:hAnsi="Calibri Light" w:cs="Times New Roman"/>
          <w:b w:val="0"/>
          <w:bCs w:val="0"/>
          <w:color w:val="000000" w:themeColor="text1"/>
          <w:lang w:val="lt-LT" w:eastAsia="x-none"/>
        </w:rPr>
        <w:t xml:space="preserve"> </w:t>
      </w:r>
      <w:proofErr w:type="spellStart"/>
      <w:r w:rsidRPr="0058542A">
        <w:rPr>
          <w:rFonts w:ascii="Calibri Light" w:eastAsia="Times New Roman" w:hAnsi="Calibri Light" w:cs="Times New Roman"/>
          <w:b w:val="0"/>
          <w:bCs w:val="0"/>
          <w:color w:val="000000" w:themeColor="text1"/>
          <w:lang w:val="lt-LT" w:eastAsia="x-none"/>
        </w:rPr>
        <w:t>the</w:t>
      </w:r>
      <w:proofErr w:type="spellEnd"/>
      <w:r w:rsidRPr="0058542A">
        <w:rPr>
          <w:rFonts w:ascii="Calibri Light" w:eastAsia="Times New Roman" w:hAnsi="Calibri Light" w:cs="Times New Roman"/>
          <w:b w:val="0"/>
          <w:bCs w:val="0"/>
          <w:color w:val="000000" w:themeColor="text1"/>
          <w:lang w:val="lt-LT" w:eastAsia="x-none"/>
        </w:rPr>
        <w:t xml:space="preserve"> </w:t>
      </w:r>
      <w:proofErr w:type="spellStart"/>
      <w:r w:rsidRPr="0058542A">
        <w:rPr>
          <w:rFonts w:ascii="Calibri Light" w:eastAsia="Times New Roman" w:hAnsi="Calibri Light" w:cs="Times New Roman"/>
          <w:b w:val="0"/>
          <w:bCs w:val="0"/>
          <w:color w:val="000000" w:themeColor="text1"/>
          <w:lang w:val="lt-LT" w:eastAsia="x-none"/>
        </w:rPr>
        <w:t>Implementation</w:t>
      </w:r>
      <w:proofErr w:type="spellEnd"/>
      <w:r w:rsidRPr="0058542A">
        <w:rPr>
          <w:rFonts w:ascii="Calibri Light" w:eastAsia="Times New Roman" w:hAnsi="Calibri Light" w:cs="Times New Roman"/>
          <w:b w:val="0"/>
          <w:bCs w:val="0"/>
          <w:color w:val="000000" w:themeColor="text1"/>
          <w:lang w:val="lt-LT" w:eastAsia="x-none"/>
        </w:rPr>
        <w:t xml:space="preserve"> </w:t>
      </w:r>
      <w:proofErr w:type="spellStart"/>
      <w:r w:rsidRPr="0058542A">
        <w:rPr>
          <w:rFonts w:ascii="Calibri Light" w:eastAsia="Times New Roman" w:hAnsi="Calibri Light" w:cs="Times New Roman"/>
          <w:b w:val="0"/>
          <w:bCs w:val="0"/>
          <w:color w:val="000000" w:themeColor="text1"/>
          <w:lang w:val="lt-LT" w:eastAsia="x-none"/>
        </w:rPr>
        <w:t>of</w:t>
      </w:r>
      <w:proofErr w:type="spellEnd"/>
      <w:r w:rsidRPr="0058542A">
        <w:rPr>
          <w:rFonts w:ascii="Calibri Light" w:eastAsia="Times New Roman" w:hAnsi="Calibri Light" w:cs="Times New Roman"/>
          <w:b w:val="0"/>
          <w:bCs w:val="0"/>
          <w:color w:val="000000" w:themeColor="text1"/>
          <w:lang w:val="lt-LT" w:eastAsia="x-none"/>
        </w:rPr>
        <w:t xml:space="preserve"> </w:t>
      </w:r>
      <w:proofErr w:type="spellStart"/>
      <w:r w:rsidRPr="0058542A">
        <w:rPr>
          <w:rFonts w:ascii="Calibri Light" w:eastAsia="Times New Roman" w:hAnsi="Calibri Light" w:cs="Times New Roman"/>
          <w:b w:val="0"/>
          <w:bCs w:val="0"/>
          <w:color w:val="000000" w:themeColor="text1"/>
          <w:lang w:val="lt-LT" w:eastAsia="x-none"/>
        </w:rPr>
        <w:t>Non-Functional</w:t>
      </w:r>
      <w:proofErr w:type="spellEnd"/>
      <w:r w:rsidRPr="0058542A">
        <w:rPr>
          <w:rFonts w:ascii="Calibri Light" w:eastAsia="Times New Roman" w:hAnsi="Calibri Light" w:cs="Times New Roman"/>
          <w:b w:val="0"/>
          <w:bCs w:val="0"/>
          <w:color w:val="000000" w:themeColor="text1"/>
          <w:lang w:val="lt-LT" w:eastAsia="x-none"/>
        </w:rPr>
        <w:t xml:space="preserve"> </w:t>
      </w:r>
      <w:proofErr w:type="spellStart"/>
      <w:r w:rsidRPr="0058542A">
        <w:rPr>
          <w:rFonts w:ascii="Calibri Light" w:eastAsia="Times New Roman" w:hAnsi="Calibri Light" w:cs="Times New Roman"/>
          <w:b w:val="0"/>
          <w:bCs w:val="0"/>
          <w:color w:val="000000" w:themeColor="text1"/>
          <w:lang w:val="lt-LT" w:eastAsia="x-none"/>
        </w:rPr>
        <w:t>Requirements</w:t>
      </w:r>
      <w:proofErr w:type="spellEnd"/>
    </w:p>
    <w:p w14:paraId="60016820" w14:textId="77777777" w:rsidR="00AF1DD1" w:rsidRPr="009F5926" w:rsidRDefault="00AF1DD1" w:rsidP="00E8394C">
      <w:pPr>
        <w:spacing w:after="0"/>
        <w:rPr>
          <w:rFonts w:cs="Times New Roman"/>
          <w:sz w:val="24"/>
          <w:szCs w:val="24"/>
        </w:rPr>
      </w:pPr>
      <w:r w:rsidRPr="009F5926">
        <w:rPr>
          <w:rFonts w:eastAsia="Arial" w:cs="Times New Roman"/>
          <w:sz w:val="24"/>
          <w:szCs w:val="24"/>
        </w:rPr>
        <w:t>646. The Implementer must implement all requirements of the Specification.</w:t>
      </w:r>
    </w:p>
    <w:p w14:paraId="31046C57" w14:textId="77777777" w:rsidR="00AF1DD1" w:rsidRPr="009F5926" w:rsidRDefault="00AF1DD1" w:rsidP="00E8394C">
      <w:pPr>
        <w:spacing w:after="0"/>
        <w:rPr>
          <w:rFonts w:cs="Times New Roman"/>
          <w:sz w:val="24"/>
          <w:szCs w:val="24"/>
        </w:rPr>
      </w:pPr>
      <w:r w:rsidRPr="009F5926">
        <w:rPr>
          <w:rFonts w:eastAsia="Arial" w:cs="Times New Roman"/>
          <w:sz w:val="24"/>
          <w:szCs w:val="24"/>
        </w:rPr>
        <w:t>647. The terms used in this document, namely “must be / have / operate / ensure / allow / comply”, “must have the possibility”, and “it must be possible”, are equivalent and mean that the Implementer must develop and implement (or provide and implement) the relevant functionality and provide the relevant services. Functionality indicated in the future tense (“will”, “will allow”, “will include”) indicates the target state to be implemented and means that the Implementer must develop and implement (or provide and implement) the relevant functionality.</w:t>
      </w:r>
    </w:p>
    <w:p w14:paraId="11BD21D8" w14:textId="77777777" w:rsidR="00AF1DD1" w:rsidRPr="009F5926" w:rsidRDefault="00AF1DD1" w:rsidP="00E8394C">
      <w:pPr>
        <w:spacing w:after="0"/>
        <w:rPr>
          <w:rFonts w:cs="Times New Roman"/>
          <w:sz w:val="24"/>
          <w:szCs w:val="24"/>
        </w:rPr>
      </w:pPr>
      <w:r w:rsidRPr="009F5926">
        <w:rPr>
          <w:rFonts w:eastAsia="Arial" w:cs="Times New Roman"/>
          <w:sz w:val="24"/>
          <w:szCs w:val="24"/>
        </w:rPr>
        <w:t xml:space="preserve">648. The Implementer or VPT may propose an alternative method for implementing an individual requirement of the Specification or the replacement of a requirement with equivalent functionality that should not adversely affect the objective, tasks and </w:t>
      </w:r>
      <w:proofErr w:type="gramStart"/>
      <w:r w:rsidRPr="009F5926">
        <w:rPr>
          <w:rFonts w:eastAsia="Arial" w:cs="Times New Roman"/>
          <w:sz w:val="24"/>
          <w:szCs w:val="24"/>
        </w:rPr>
        <w:t>final results</w:t>
      </w:r>
      <w:proofErr w:type="gramEnd"/>
      <w:r w:rsidRPr="009F5926">
        <w:rPr>
          <w:rFonts w:eastAsia="Arial" w:cs="Times New Roman"/>
          <w:sz w:val="24"/>
          <w:szCs w:val="24"/>
        </w:rPr>
        <w:t xml:space="preserve"> of the project and should not conflict with the requirements of legislation regulating procurement. Each proposed alternative or requirement-replacing functionality must be agreed with VPT and approved by a requirement amendment/refinement protocol. In the case of replacing a requirement with equivalent functionality, an assessment of the functionality being replaced must be carried out in terms of time costs (detailing the time costs for implementing the functionality being replaced and providing the time costs for implementing the new functionality).</w:t>
      </w:r>
    </w:p>
    <w:p w14:paraId="1FC825F3" w14:textId="2AD97934" w:rsidR="00AF1DD1" w:rsidRPr="009F5926" w:rsidRDefault="00AF1DD1" w:rsidP="00E8394C">
      <w:pPr>
        <w:spacing w:after="0"/>
        <w:rPr>
          <w:rFonts w:cs="Times New Roman"/>
          <w:sz w:val="24"/>
          <w:szCs w:val="24"/>
        </w:rPr>
      </w:pPr>
      <w:r w:rsidRPr="009F5926">
        <w:rPr>
          <w:rFonts w:eastAsia="Arial" w:cs="Times New Roman"/>
          <w:sz w:val="24"/>
          <w:szCs w:val="24"/>
        </w:rPr>
        <w:t xml:space="preserve">649. The Implementer may propose alternative methods for implementing the architecture that would ensure equivalent or better </w:t>
      </w:r>
      <w:r w:rsidR="00A40A33">
        <w:rPr>
          <w:rFonts w:eastAsia="Arial" w:cs="Times New Roman"/>
          <w:sz w:val="24"/>
          <w:szCs w:val="24"/>
        </w:rPr>
        <w:t>CPP IS</w:t>
      </w:r>
      <w:r w:rsidRPr="009F5926">
        <w:rPr>
          <w:rFonts w:eastAsia="Arial" w:cs="Times New Roman"/>
          <w:sz w:val="24"/>
          <w:szCs w:val="24"/>
        </w:rPr>
        <w:t xml:space="preserve"> performance, high availability, scalability, interoperability, support, security and usability. Each proposal must be assessed and approved by VPT.</w:t>
      </w:r>
    </w:p>
    <w:p w14:paraId="5C64A3E2" w14:textId="7794C076" w:rsidR="00AF1DD1" w:rsidRPr="000D0456" w:rsidRDefault="00AF1DD1" w:rsidP="000D0456">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0D0456">
        <w:rPr>
          <w:rFonts w:ascii="Calibri Light" w:eastAsia="Times New Roman" w:hAnsi="Calibri Light" w:cs="Times New Roman"/>
          <w:b w:val="0"/>
          <w:bCs w:val="0"/>
          <w:color w:val="000000" w:themeColor="text1"/>
          <w:lang w:val="lt-LT" w:eastAsia="x-none"/>
        </w:rPr>
        <w:lastRenderedPageBreak/>
        <w:t xml:space="preserve">69 </w:t>
      </w:r>
      <w:proofErr w:type="spellStart"/>
      <w:r w:rsidRPr="000D0456">
        <w:rPr>
          <w:rFonts w:ascii="Calibri Light" w:eastAsia="Times New Roman" w:hAnsi="Calibri Light" w:cs="Times New Roman"/>
          <w:b w:val="0"/>
          <w:bCs w:val="0"/>
          <w:color w:val="000000" w:themeColor="text1"/>
          <w:lang w:val="lt-LT" w:eastAsia="x-none"/>
        </w:rPr>
        <w:t>Requirements</w:t>
      </w:r>
      <w:proofErr w:type="spellEnd"/>
      <w:r w:rsidRPr="000D0456">
        <w:rPr>
          <w:rFonts w:ascii="Calibri Light" w:eastAsia="Times New Roman" w:hAnsi="Calibri Light" w:cs="Times New Roman"/>
          <w:b w:val="0"/>
          <w:bCs w:val="0"/>
          <w:color w:val="000000" w:themeColor="text1"/>
          <w:lang w:val="lt-LT" w:eastAsia="x-none"/>
        </w:rPr>
        <w:t xml:space="preserve"> </w:t>
      </w:r>
      <w:proofErr w:type="spellStart"/>
      <w:r w:rsidRPr="000D0456">
        <w:rPr>
          <w:rFonts w:ascii="Calibri Light" w:eastAsia="Times New Roman" w:hAnsi="Calibri Light" w:cs="Times New Roman"/>
          <w:b w:val="0"/>
          <w:bCs w:val="0"/>
          <w:color w:val="000000" w:themeColor="text1"/>
          <w:lang w:val="lt-LT" w:eastAsia="x-none"/>
        </w:rPr>
        <w:t>for</w:t>
      </w:r>
      <w:proofErr w:type="spellEnd"/>
      <w:r w:rsidRPr="000D0456">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0D0456">
        <w:rPr>
          <w:rFonts w:ascii="Calibri Light" w:eastAsia="Times New Roman" w:hAnsi="Calibri Light" w:cs="Times New Roman"/>
          <w:b w:val="0"/>
          <w:bCs w:val="0"/>
          <w:color w:val="000000" w:themeColor="text1"/>
          <w:lang w:val="lt-LT" w:eastAsia="x-none"/>
        </w:rPr>
        <w:t xml:space="preserve"> </w:t>
      </w:r>
      <w:proofErr w:type="spellStart"/>
      <w:r w:rsidRPr="000D0456">
        <w:rPr>
          <w:rFonts w:ascii="Calibri Light" w:eastAsia="Times New Roman" w:hAnsi="Calibri Light" w:cs="Times New Roman"/>
          <w:b w:val="0"/>
          <w:bCs w:val="0"/>
          <w:color w:val="000000" w:themeColor="text1"/>
          <w:lang w:val="lt-LT" w:eastAsia="x-none"/>
        </w:rPr>
        <w:t>Architecture</w:t>
      </w:r>
      <w:proofErr w:type="spellEnd"/>
    </w:p>
    <w:p w14:paraId="1BEFEF51" w14:textId="77777777" w:rsidR="00AF1DD1" w:rsidRPr="000D0456" w:rsidRDefault="00AF1DD1" w:rsidP="000D045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0D0456">
        <w:rPr>
          <w:rFonts w:ascii="Times New Roman" w:eastAsia="Times New Roman" w:hAnsi="Times New Roman" w:cs="Times New Roman"/>
          <w:i w:val="0"/>
          <w:iCs w:val="0"/>
          <w:color w:val="000000" w:themeColor="text1"/>
          <w:sz w:val="24"/>
          <w:szCs w:val="24"/>
          <w:lang w:val="lt-LT" w:eastAsia="lt-LT"/>
        </w:rPr>
        <w:t xml:space="preserve">70 </w:t>
      </w:r>
      <w:proofErr w:type="spellStart"/>
      <w:r w:rsidRPr="000D0456">
        <w:rPr>
          <w:rFonts w:ascii="Times New Roman" w:eastAsia="Times New Roman" w:hAnsi="Times New Roman" w:cs="Times New Roman"/>
          <w:i w:val="0"/>
          <w:iCs w:val="0"/>
          <w:color w:val="000000" w:themeColor="text1"/>
          <w:sz w:val="24"/>
          <w:szCs w:val="24"/>
          <w:lang w:val="lt-LT" w:eastAsia="lt-LT"/>
        </w:rPr>
        <w:t>Requirements</w:t>
      </w:r>
      <w:proofErr w:type="spellEnd"/>
      <w:r w:rsidRPr="000D045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0D0456">
        <w:rPr>
          <w:rFonts w:ascii="Times New Roman" w:eastAsia="Times New Roman" w:hAnsi="Times New Roman" w:cs="Times New Roman"/>
          <w:i w:val="0"/>
          <w:iCs w:val="0"/>
          <w:color w:val="000000" w:themeColor="text1"/>
          <w:sz w:val="24"/>
          <w:szCs w:val="24"/>
          <w:lang w:val="lt-LT" w:eastAsia="lt-LT"/>
        </w:rPr>
        <w:t>for</w:t>
      </w:r>
      <w:proofErr w:type="spellEnd"/>
      <w:r w:rsidRPr="000D045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0D0456">
        <w:rPr>
          <w:rFonts w:ascii="Times New Roman" w:eastAsia="Times New Roman" w:hAnsi="Times New Roman" w:cs="Times New Roman"/>
          <w:i w:val="0"/>
          <w:iCs w:val="0"/>
          <w:color w:val="000000" w:themeColor="text1"/>
          <w:sz w:val="24"/>
          <w:szCs w:val="24"/>
          <w:lang w:val="lt-LT" w:eastAsia="lt-LT"/>
        </w:rPr>
        <w:t>High</w:t>
      </w:r>
      <w:proofErr w:type="spellEnd"/>
      <w:r w:rsidRPr="000D045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0D0456">
        <w:rPr>
          <w:rFonts w:ascii="Times New Roman" w:eastAsia="Times New Roman" w:hAnsi="Times New Roman" w:cs="Times New Roman"/>
          <w:i w:val="0"/>
          <w:iCs w:val="0"/>
          <w:color w:val="000000" w:themeColor="text1"/>
          <w:sz w:val="24"/>
          <w:szCs w:val="24"/>
          <w:lang w:val="lt-LT" w:eastAsia="lt-LT"/>
        </w:rPr>
        <w:t>Availability</w:t>
      </w:r>
      <w:proofErr w:type="spellEnd"/>
    </w:p>
    <w:p w14:paraId="5EBCC493" w14:textId="791B92E3" w:rsidR="00AF1DD1" w:rsidRPr="009F5926" w:rsidRDefault="00AF1DD1" w:rsidP="00E8394C">
      <w:pPr>
        <w:spacing w:after="0"/>
        <w:rPr>
          <w:rFonts w:cs="Times New Roman"/>
          <w:sz w:val="24"/>
          <w:szCs w:val="24"/>
        </w:rPr>
      </w:pPr>
      <w:r w:rsidRPr="009F5926">
        <w:rPr>
          <w:rFonts w:eastAsia="Arial" w:cs="Times New Roman"/>
          <w:sz w:val="24"/>
          <w:szCs w:val="24"/>
        </w:rPr>
        <w:t xml:space="preserve">650. The architectural solution must ensure high availability of </w:t>
      </w:r>
      <w:r w:rsidR="00A40A33">
        <w:rPr>
          <w:rFonts w:eastAsia="Arial" w:cs="Times New Roman"/>
          <w:sz w:val="24"/>
          <w:szCs w:val="24"/>
        </w:rPr>
        <w:t>CPP IS</w:t>
      </w:r>
      <w:r w:rsidRPr="009F5926">
        <w:rPr>
          <w:rFonts w:eastAsia="Arial" w:cs="Times New Roman"/>
          <w:sz w:val="24"/>
          <w:szCs w:val="24"/>
        </w:rPr>
        <w:t xml:space="preserve">, which may be implemented through the functionality of </w:t>
      </w:r>
      <w:proofErr w:type="spellStart"/>
      <w:r w:rsidRPr="009F5926">
        <w:rPr>
          <w:rFonts w:eastAsia="Arial" w:cs="Times New Roman"/>
          <w:sz w:val="24"/>
          <w:szCs w:val="24"/>
        </w:rPr>
        <w:t>virtualisation</w:t>
      </w:r>
      <w:proofErr w:type="spellEnd"/>
      <w:r w:rsidRPr="009F5926">
        <w:rPr>
          <w:rFonts w:eastAsia="Arial" w:cs="Times New Roman"/>
          <w:sz w:val="24"/>
          <w:szCs w:val="24"/>
        </w:rPr>
        <w:t xml:space="preserve"> software, container orchestration software, operating systems, hardware capabilities or other software. High availability must be implemented at the service level, integration level and data level.</w:t>
      </w:r>
    </w:p>
    <w:p w14:paraId="0ACE268E" w14:textId="77777777" w:rsidR="00AF1DD1" w:rsidRPr="009F5926" w:rsidRDefault="00AF1DD1" w:rsidP="00E8394C">
      <w:pPr>
        <w:spacing w:after="0"/>
        <w:rPr>
          <w:rFonts w:cs="Times New Roman"/>
          <w:sz w:val="24"/>
          <w:szCs w:val="24"/>
        </w:rPr>
      </w:pPr>
      <w:r w:rsidRPr="009F5926">
        <w:rPr>
          <w:rFonts w:eastAsia="Arial" w:cs="Times New Roman"/>
          <w:sz w:val="24"/>
          <w:szCs w:val="24"/>
        </w:rPr>
        <w:t xml:space="preserve">650.1. The deployment of all components </w:t>
      </w:r>
      <w:proofErr w:type="gramStart"/>
      <w:r w:rsidRPr="009F5926">
        <w:rPr>
          <w:rFonts w:eastAsia="Arial" w:cs="Times New Roman"/>
          <w:sz w:val="24"/>
          <w:szCs w:val="24"/>
        </w:rPr>
        <w:t>being</w:t>
      </w:r>
      <w:proofErr w:type="gramEnd"/>
      <w:r w:rsidRPr="009F5926">
        <w:rPr>
          <w:rFonts w:eastAsia="Arial" w:cs="Times New Roman"/>
          <w:sz w:val="24"/>
          <w:szCs w:val="24"/>
        </w:rPr>
        <w:t xml:space="preserve"> installed and their management components must ensure their high availability. High-availability solutions must be based on the recommendations of the manufacturer of the software used (providing references to the deployment (high-reliability) recommendations published by the manufacturer).</w:t>
      </w:r>
    </w:p>
    <w:p w14:paraId="21A9BF53" w14:textId="527C87BC" w:rsidR="00AF1DD1" w:rsidRPr="009F5926" w:rsidRDefault="00AF1DD1" w:rsidP="00E8394C">
      <w:pPr>
        <w:spacing w:after="0"/>
        <w:rPr>
          <w:rFonts w:cs="Times New Roman"/>
          <w:sz w:val="24"/>
          <w:szCs w:val="24"/>
        </w:rPr>
      </w:pPr>
      <w:r w:rsidRPr="009F5926">
        <w:rPr>
          <w:rFonts w:eastAsia="Arial" w:cs="Times New Roman"/>
          <w:sz w:val="24"/>
          <w:szCs w:val="24"/>
        </w:rPr>
        <w:t xml:space="preserve">650.2. High-availability solutions must operate automatically (in the event of incidents). Human involvement may be required only when restoring the operation of </w:t>
      </w:r>
      <w:r w:rsidR="00A40A33">
        <w:rPr>
          <w:rFonts w:eastAsia="Arial" w:cs="Times New Roman"/>
          <w:sz w:val="24"/>
          <w:szCs w:val="24"/>
        </w:rPr>
        <w:t>CPP IS</w:t>
      </w:r>
      <w:r w:rsidRPr="009F5926">
        <w:rPr>
          <w:rFonts w:eastAsia="Arial" w:cs="Times New Roman"/>
          <w:sz w:val="24"/>
          <w:szCs w:val="24"/>
        </w:rPr>
        <w:t xml:space="preserve"> to the state that existed before the incident.</w:t>
      </w:r>
    </w:p>
    <w:p w14:paraId="081D8D4D" w14:textId="77777777" w:rsidR="00AF1DD1" w:rsidRPr="009F5926" w:rsidRDefault="00AF1DD1" w:rsidP="00E8394C">
      <w:pPr>
        <w:spacing w:after="0"/>
        <w:rPr>
          <w:rFonts w:cs="Times New Roman"/>
          <w:sz w:val="24"/>
          <w:szCs w:val="24"/>
        </w:rPr>
      </w:pPr>
      <w:r w:rsidRPr="009F5926">
        <w:rPr>
          <w:rFonts w:eastAsia="Arial" w:cs="Times New Roman"/>
          <w:sz w:val="24"/>
          <w:szCs w:val="24"/>
        </w:rPr>
        <w:t>650.3. The high-availability solution must be described in the design document and approved by VPT.</w:t>
      </w:r>
    </w:p>
    <w:p w14:paraId="70C274A6" w14:textId="77777777" w:rsidR="00AF1DD1" w:rsidRPr="009F5926" w:rsidRDefault="00AF1DD1" w:rsidP="00E8394C">
      <w:pPr>
        <w:spacing w:after="0"/>
        <w:rPr>
          <w:rFonts w:cs="Times New Roman"/>
          <w:sz w:val="24"/>
          <w:szCs w:val="24"/>
        </w:rPr>
      </w:pPr>
      <w:r w:rsidRPr="009F5926">
        <w:rPr>
          <w:rFonts w:eastAsia="Arial" w:cs="Times New Roman"/>
          <w:sz w:val="24"/>
          <w:szCs w:val="24"/>
        </w:rPr>
        <w:t>650.4. Data nodes of the Big Data Platform must at least be triplicated. Big Data management nodes (name nodes) must be deployed according to the software manufacturer’s recommendations to ensure their high availability.</w:t>
      </w:r>
    </w:p>
    <w:p w14:paraId="6F01EE8D" w14:textId="77777777" w:rsidR="00AF1DD1" w:rsidRPr="009F5926" w:rsidRDefault="00AF1DD1" w:rsidP="00E8394C">
      <w:pPr>
        <w:spacing w:after="0"/>
        <w:rPr>
          <w:rFonts w:cs="Times New Roman"/>
          <w:sz w:val="24"/>
          <w:szCs w:val="24"/>
        </w:rPr>
      </w:pPr>
      <w:r w:rsidRPr="009F5926">
        <w:rPr>
          <w:rFonts w:eastAsia="Arial" w:cs="Times New Roman"/>
          <w:sz w:val="24"/>
          <w:szCs w:val="24"/>
        </w:rPr>
        <w:t xml:space="preserve">650.5. Load balancers must be used to ensure high availability and traffic balancing; they may be deployed as software or </w:t>
      </w:r>
      <w:proofErr w:type="spellStart"/>
      <w:r w:rsidRPr="009F5926">
        <w:rPr>
          <w:rFonts w:eastAsia="Arial" w:cs="Times New Roman"/>
          <w:sz w:val="24"/>
          <w:szCs w:val="24"/>
        </w:rPr>
        <w:t>specialised</w:t>
      </w:r>
      <w:proofErr w:type="spellEnd"/>
      <w:r w:rsidRPr="009F5926">
        <w:rPr>
          <w:rFonts w:eastAsia="Arial" w:cs="Times New Roman"/>
          <w:sz w:val="24"/>
          <w:szCs w:val="24"/>
        </w:rPr>
        <w:t xml:space="preserve"> hardware provided by the data </w:t>
      </w:r>
      <w:proofErr w:type="spellStart"/>
      <w:r w:rsidRPr="009F5926">
        <w:rPr>
          <w:rFonts w:eastAsia="Arial" w:cs="Times New Roman"/>
          <w:sz w:val="24"/>
          <w:szCs w:val="24"/>
        </w:rPr>
        <w:t>centre</w:t>
      </w:r>
      <w:proofErr w:type="spellEnd"/>
      <w:r w:rsidRPr="009F5926">
        <w:rPr>
          <w:rFonts w:eastAsia="Arial" w:cs="Times New Roman"/>
          <w:sz w:val="24"/>
          <w:szCs w:val="24"/>
        </w:rPr>
        <w:t xml:space="preserve"> (appliances) may be used.</w:t>
      </w:r>
    </w:p>
    <w:p w14:paraId="382986F1" w14:textId="77777777" w:rsidR="00AF1DD1" w:rsidRPr="009F5926" w:rsidRDefault="00AF1DD1" w:rsidP="00E8394C">
      <w:pPr>
        <w:spacing w:after="0"/>
        <w:rPr>
          <w:rFonts w:cs="Times New Roman"/>
          <w:sz w:val="24"/>
          <w:szCs w:val="24"/>
        </w:rPr>
      </w:pPr>
      <w:r w:rsidRPr="009F5926">
        <w:rPr>
          <w:rFonts w:eastAsia="Arial" w:cs="Times New Roman"/>
          <w:sz w:val="24"/>
          <w:szCs w:val="24"/>
        </w:rPr>
        <w:t>650.6. The high-availability solution must ensure an RPO (Recovery Point Objective) of 15 min and an RTO (Recovery Time Objective) of 1 hour (</w:t>
      </w:r>
      <w:proofErr w:type="gramStart"/>
      <w:r w:rsidRPr="009F5926">
        <w:rPr>
          <w:rFonts w:eastAsia="Arial" w:cs="Times New Roman"/>
          <w:sz w:val="24"/>
          <w:szCs w:val="24"/>
        </w:rPr>
        <w:t>where such or</w:t>
      </w:r>
      <w:proofErr w:type="gramEnd"/>
      <w:r w:rsidRPr="009F5926">
        <w:rPr>
          <w:rFonts w:eastAsia="Arial" w:cs="Times New Roman"/>
          <w:sz w:val="24"/>
          <w:szCs w:val="24"/>
        </w:rPr>
        <w:t xml:space="preserve"> a better level of service provision is ensured by the data </w:t>
      </w:r>
      <w:proofErr w:type="spellStart"/>
      <w:r w:rsidRPr="009F5926">
        <w:rPr>
          <w:rFonts w:eastAsia="Arial" w:cs="Times New Roman"/>
          <w:sz w:val="24"/>
          <w:szCs w:val="24"/>
        </w:rPr>
        <w:t>centre</w:t>
      </w:r>
      <w:proofErr w:type="spellEnd"/>
      <w:r w:rsidRPr="009F5926">
        <w:rPr>
          <w:rFonts w:eastAsia="Arial" w:cs="Times New Roman"/>
          <w:sz w:val="24"/>
          <w:szCs w:val="24"/>
        </w:rPr>
        <w:t xml:space="preserve"> infrastructure).</w:t>
      </w:r>
    </w:p>
    <w:p w14:paraId="2C2A9ECC" w14:textId="13234E6E" w:rsidR="00AF1DD1" w:rsidRPr="009F5926" w:rsidRDefault="00AF1DD1" w:rsidP="00E8394C">
      <w:pPr>
        <w:spacing w:after="0"/>
        <w:rPr>
          <w:rFonts w:cs="Times New Roman"/>
          <w:sz w:val="24"/>
          <w:szCs w:val="24"/>
        </w:rPr>
      </w:pPr>
      <w:r w:rsidRPr="009F5926">
        <w:rPr>
          <w:rFonts w:eastAsia="Arial" w:cs="Times New Roman"/>
          <w:sz w:val="24"/>
          <w:szCs w:val="24"/>
        </w:rPr>
        <w:t xml:space="preserve">650.7. The </w:t>
      </w:r>
      <w:r w:rsidR="00A40A33">
        <w:rPr>
          <w:rFonts w:eastAsia="Arial" w:cs="Times New Roman"/>
          <w:sz w:val="24"/>
          <w:szCs w:val="24"/>
        </w:rPr>
        <w:t>CPP IS</w:t>
      </w:r>
      <w:r w:rsidRPr="009F5926">
        <w:rPr>
          <w:rFonts w:eastAsia="Arial" w:cs="Times New Roman"/>
          <w:sz w:val="24"/>
          <w:szCs w:val="24"/>
        </w:rPr>
        <w:t xml:space="preserve"> solution designed by the Implementer must ensure that the availability of </w:t>
      </w:r>
      <w:r w:rsidR="00A40A33">
        <w:rPr>
          <w:rFonts w:eastAsia="Arial" w:cs="Times New Roman"/>
          <w:sz w:val="24"/>
          <w:szCs w:val="24"/>
        </w:rPr>
        <w:t>CPP IS</w:t>
      </w:r>
      <w:r w:rsidRPr="009F5926">
        <w:rPr>
          <w:rFonts w:eastAsia="Arial" w:cs="Times New Roman"/>
          <w:sz w:val="24"/>
          <w:szCs w:val="24"/>
        </w:rPr>
        <w:t xml:space="preserve"> </w:t>
      </w:r>
      <w:proofErr w:type="spellStart"/>
      <w:r w:rsidRPr="009F5926">
        <w:rPr>
          <w:rFonts w:eastAsia="Arial" w:cs="Times New Roman"/>
          <w:sz w:val="24"/>
          <w:szCs w:val="24"/>
        </w:rPr>
        <w:t>is</w:t>
      </w:r>
      <w:proofErr w:type="spellEnd"/>
      <w:r w:rsidRPr="009F5926">
        <w:rPr>
          <w:rFonts w:eastAsia="Arial" w:cs="Times New Roman"/>
          <w:sz w:val="24"/>
          <w:szCs w:val="24"/>
        </w:rPr>
        <w:t xml:space="preserve"> not less than 99% of the time, 24 hours a day, to the extent not limited by the </w:t>
      </w:r>
      <w:r w:rsidR="00A40A33">
        <w:rPr>
          <w:rFonts w:eastAsia="Arial" w:cs="Times New Roman"/>
          <w:sz w:val="24"/>
          <w:szCs w:val="24"/>
        </w:rPr>
        <w:t>CPP IS</w:t>
      </w:r>
      <w:r w:rsidRPr="009F5926">
        <w:rPr>
          <w:rFonts w:eastAsia="Arial" w:cs="Times New Roman"/>
          <w:sz w:val="24"/>
          <w:szCs w:val="24"/>
        </w:rPr>
        <w:t xml:space="preserve"> infrastructure (where such or a better level of service provision is ensured by the data </w:t>
      </w:r>
      <w:proofErr w:type="spellStart"/>
      <w:r w:rsidRPr="009F5926">
        <w:rPr>
          <w:rFonts w:eastAsia="Arial" w:cs="Times New Roman"/>
          <w:sz w:val="24"/>
          <w:szCs w:val="24"/>
        </w:rPr>
        <w:t>centre</w:t>
      </w:r>
      <w:proofErr w:type="spellEnd"/>
      <w:r w:rsidRPr="009F5926">
        <w:rPr>
          <w:rFonts w:eastAsia="Arial" w:cs="Times New Roman"/>
          <w:sz w:val="24"/>
          <w:szCs w:val="24"/>
        </w:rPr>
        <w:t xml:space="preserve"> infrastructure).</w:t>
      </w:r>
    </w:p>
    <w:p w14:paraId="7A1ACA61" w14:textId="1444BCC0" w:rsidR="00AF1DD1" w:rsidRPr="009F5926" w:rsidRDefault="00AF1DD1" w:rsidP="00E8394C">
      <w:pPr>
        <w:spacing w:after="0"/>
        <w:rPr>
          <w:rFonts w:cs="Times New Roman"/>
          <w:sz w:val="24"/>
          <w:szCs w:val="24"/>
        </w:rPr>
      </w:pPr>
      <w:r w:rsidRPr="009F5926">
        <w:rPr>
          <w:rFonts w:eastAsia="Arial" w:cs="Times New Roman"/>
          <w:sz w:val="24"/>
          <w:szCs w:val="24"/>
        </w:rPr>
        <w:t xml:space="preserve">650.8.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designed with the capability to </w:t>
      </w:r>
      <w:proofErr w:type="gramStart"/>
      <w:r w:rsidRPr="009F5926">
        <w:rPr>
          <w:rFonts w:eastAsia="Arial" w:cs="Times New Roman"/>
          <w:sz w:val="24"/>
          <w:szCs w:val="24"/>
        </w:rPr>
        <w:t>be restored</w:t>
      </w:r>
      <w:proofErr w:type="gramEnd"/>
      <w:r w:rsidRPr="009F5926">
        <w:rPr>
          <w:rFonts w:eastAsia="Arial" w:cs="Times New Roman"/>
          <w:sz w:val="24"/>
          <w:szCs w:val="24"/>
        </w:rPr>
        <w:t xml:space="preserve"> or to operate in a backup data </w:t>
      </w:r>
      <w:proofErr w:type="spellStart"/>
      <w:r w:rsidRPr="009F5926">
        <w:rPr>
          <w:rFonts w:eastAsia="Arial" w:cs="Times New Roman"/>
          <w:sz w:val="24"/>
          <w:szCs w:val="24"/>
        </w:rPr>
        <w:t>centre</w:t>
      </w:r>
      <w:proofErr w:type="spellEnd"/>
      <w:r w:rsidRPr="009F5926">
        <w:rPr>
          <w:rFonts w:eastAsia="Arial" w:cs="Times New Roman"/>
          <w:sz w:val="24"/>
          <w:szCs w:val="24"/>
        </w:rPr>
        <w:t xml:space="preserve"> (Disaster Recovery).</w:t>
      </w:r>
    </w:p>
    <w:p w14:paraId="70D2D602" w14:textId="77777777" w:rsidR="00AF1DD1" w:rsidRPr="006676E6" w:rsidRDefault="00AF1DD1" w:rsidP="006676E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676E6">
        <w:rPr>
          <w:rFonts w:ascii="Times New Roman" w:eastAsia="Times New Roman" w:hAnsi="Times New Roman" w:cs="Times New Roman"/>
          <w:i w:val="0"/>
          <w:iCs w:val="0"/>
          <w:color w:val="000000" w:themeColor="text1"/>
          <w:sz w:val="24"/>
          <w:szCs w:val="24"/>
          <w:lang w:val="lt-LT" w:eastAsia="lt-LT"/>
        </w:rPr>
        <w:t xml:space="preserve">71 </w:t>
      </w:r>
      <w:proofErr w:type="spellStart"/>
      <w:r w:rsidRPr="006676E6">
        <w:rPr>
          <w:rFonts w:ascii="Times New Roman" w:eastAsia="Times New Roman" w:hAnsi="Times New Roman" w:cs="Times New Roman"/>
          <w:i w:val="0"/>
          <w:iCs w:val="0"/>
          <w:color w:val="000000" w:themeColor="text1"/>
          <w:sz w:val="24"/>
          <w:szCs w:val="24"/>
          <w:lang w:val="lt-LT" w:eastAsia="lt-LT"/>
        </w:rPr>
        <w:t>Requirements</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for</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Scalability</w:t>
      </w:r>
      <w:proofErr w:type="spellEnd"/>
    </w:p>
    <w:p w14:paraId="636904C8" w14:textId="0D02BDB4" w:rsidR="00AF1DD1" w:rsidRPr="009F5926" w:rsidRDefault="00AF1DD1" w:rsidP="00E8394C">
      <w:pPr>
        <w:spacing w:after="0"/>
        <w:rPr>
          <w:rFonts w:cs="Times New Roman"/>
          <w:sz w:val="24"/>
          <w:szCs w:val="24"/>
        </w:rPr>
      </w:pPr>
      <w:r w:rsidRPr="009F5926">
        <w:rPr>
          <w:rFonts w:eastAsia="Arial" w:cs="Times New Roman"/>
          <w:sz w:val="24"/>
          <w:szCs w:val="24"/>
        </w:rPr>
        <w:t xml:space="preserve">651. The architecture must support the possibility of expanding </w:t>
      </w:r>
      <w:r w:rsidR="00A40A33">
        <w:rPr>
          <w:rFonts w:eastAsia="Arial" w:cs="Times New Roman"/>
          <w:sz w:val="24"/>
          <w:szCs w:val="24"/>
        </w:rPr>
        <w:t>CPP IS</w:t>
      </w:r>
      <w:r w:rsidRPr="009F5926">
        <w:rPr>
          <w:rFonts w:eastAsia="Arial" w:cs="Times New Roman"/>
          <w:sz w:val="24"/>
          <w:szCs w:val="24"/>
        </w:rPr>
        <w:t xml:space="preserve"> capacity by connecting additional hardware or virtual infrastructure;</w:t>
      </w:r>
    </w:p>
    <w:p w14:paraId="4EE968D0" w14:textId="77777777" w:rsidR="00AF1DD1" w:rsidRPr="009F5926" w:rsidRDefault="00AF1DD1" w:rsidP="00E8394C">
      <w:pPr>
        <w:spacing w:after="0"/>
        <w:rPr>
          <w:rFonts w:cs="Times New Roman"/>
          <w:sz w:val="24"/>
          <w:szCs w:val="24"/>
        </w:rPr>
      </w:pPr>
      <w:r w:rsidRPr="009F5926">
        <w:rPr>
          <w:rFonts w:eastAsia="Arial" w:cs="Times New Roman"/>
          <w:sz w:val="24"/>
          <w:szCs w:val="24"/>
        </w:rPr>
        <w:t xml:space="preserve">652. The architecture must be designed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multi-tier architecture, creating possibilities for its expansion at the levels of separate layers;</w:t>
      </w:r>
    </w:p>
    <w:p w14:paraId="6B66CC93" w14:textId="77777777" w:rsidR="00AF1DD1" w:rsidRPr="009F5926" w:rsidRDefault="00AF1DD1" w:rsidP="00E8394C">
      <w:pPr>
        <w:spacing w:after="0"/>
        <w:rPr>
          <w:rFonts w:cs="Times New Roman"/>
          <w:sz w:val="24"/>
          <w:szCs w:val="24"/>
        </w:rPr>
      </w:pPr>
      <w:r w:rsidRPr="009F5926">
        <w:rPr>
          <w:rFonts w:eastAsia="Arial" w:cs="Times New Roman"/>
          <w:sz w:val="24"/>
          <w:szCs w:val="24"/>
        </w:rPr>
        <w:t>653. Possibilities for system expansion must be provided so that the system can be supplemented with new computing or storage resources without additional system redesign or implementation work. Capacity expansion must be carried out without stopping the operation of the system.</w:t>
      </w:r>
    </w:p>
    <w:p w14:paraId="61C31B83" w14:textId="77777777" w:rsidR="00AF1DD1" w:rsidRPr="006676E6" w:rsidRDefault="00AF1DD1" w:rsidP="006676E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676E6">
        <w:rPr>
          <w:rFonts w:ascii="Times New Roman" w:eastAsia="Times New Roman" w:hAnsi="Times New Roman" w:cs="Times New Roman"/>
          <w:i w:val="0"/>
          <w:iCs w:val="0"/>
          <w:color w:val="000000" w:themeColor="text1"/>
          <w:sz w:val="24"/>
          <w:szCs w:val="24"/>
          <w:lang w:val="lt-LT" w:eastAsia="lt-LT"/>
        </w:rPr>
        <w:t xml:space="preserve">72 </w:t>
      </w:r>
      <w:proofErr w:type="spellStart"/>
      <w:r w:rsidRPr="006676E6">
        <w:rPr>
          <w:rFonts w:ascii="Times New Roman" w:eastAsia="Times New Roman" w:hAnsi="Times New Roman" w:cs="Times New Roman"/>
          <w:i w:val="0"/>
          <w:iCs w:val="0"/>
          <w:color w:val="000000" w:themeColor="text1"/>
          <w:sz w:val="24"/>
          <w:szCs w:val="24"/>
          <w:lang w:val="lt-LT" w:eastAsia="lt-LT"/>
        </w:rPr>
        <w:t>Requirements</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for</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Backup</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Restoration</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and System </w:t>
      </w:r>
      <w:proofErr w:type="spellStart"/>
      <w:r w:rsidRPr="006676E6">
        <w:rPr>
          <w:rFonts w:ascii="Times New Roman" w:eastAsia="Times New Roman" w:hAnsi="Times New Roman" w:cs="Times New Roman"/>
          <w:i w:val="0"/>
          <w:iCs w:val="0"/>
          <w:color w:val="000000" w:themeColor="text1"/>
          <w:sz w:val="24"/>
          <w:szCs w:val="24"/>
          <w:lang w:val="lt-LT" w:eastAsia="lt-LT"/>
        </w:rPr>
        <w:t>Monitoring</w:t>
      </w:r>
      <w:proofErr w:type="spellEnd"/>
    </w:p>
    <w:p w14:paraId="15035107" w14:textId="1D4D461F" w:rsidR="00AF1DD1" w:rsidRPr="009F5926" w:rsidRDefault="00AF1DD1" w:rsidP="00E8394C">
      <w:pPr>
        <w:spacing w:after="0"/>
        <w:rPr>
          <w:rFonts w:cs="Times New Roman"/>
          <w:sz w:val="24"/>
          <w:szCs w:val="24"/>
        </w:rPr>
      </w:pPr>
      <w:r w:rsidRPr="009F5926">
        <w:rPr>
          <w:rFonts w:eastAsia="Arial" w:cs="Times New Roman"/>
          <w:sz w:val="24"/>
          <w:szCs w:val="24"/>
        </w:rPr>
        <w:t xml:space="preserve">654. The Implementer must assess the services provided by the State Cloud Service Provider and define and implement backup processes, measures and rules.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allow</w:t>
      </w:r>
      <w:proofErr w:type="gramEnd"/>
      <w:r w:rsidRPr="009F5926">
        <w:rPr>
          <w:rFonts w:eastAsia="Arial" w:cs="Times New Roman"/>
          <w:sz w:val="24"/>
          <w:szCs w:val="24"/>
        </w:rPr>
        <w:t xml:space="preserve"> data to be restored from backup copies. </w:t>
      </w:r>
      <w:r w:rsidRPr="009F5926">
        <w:rPr>
          <w:rFonts w:eastAsia="Arial" w:cs="Times New Roman"/>
          <w:sz w:val="24"/>
          <w:szCs w:val="24"/>
        </w:rPr>
        <w:lastRenderedPageBreak/>
        <w:t>Database backup and restoration solutions must be aligned with the restrictions of the infrastructure used, including but not limited to:</w:t>
      </w:r>
    </w:p>
    <w:p w14:paraId="3B482441" w14:textId="77777777" w:rsidR="00AF1DD1" w:rsidRPr="009F5926" w:rsidRDefault="00AF1DD1" w:rsidP="00E8394C">
      <w:pPr>
        <w:spacing w:after="0"/>
        <w:rPr>
          <w:rFonts w:cs="Times New Roman"/>
          <w:sz w:val="24"/>
          <w:szCs w:val="24"/>
        </w:rPr>
      </w:pPr>
      <w:r w:rsidRPr="009F5926">
        <w:rPr>
          <w:rFonts w:eastAsia="Arial" w:cs="Times New Roman"/>
          <w:sz w:val="24"/>
          <w:szCs w:val="24"/>
        </w:rPr>
        <w:t>654.1. maximum size of one disk - 2 TB;</w:t>
      </w:r>
    </w:p>
    <w:p w14:paraId="59A3999E" w14:textId="77777777" w:rsidR="00AF1DD1" w:rsidRPr="009F5926" w:rsidRDefault="00AF1DD1" w:rsidP="00E8394C">
      <w:pPr>
        <w:spacing w:after="0"/>
        <w:rPr>
          <w:rFonts w:cs="Times New Roman"/>
          <w:sz w:val="24"/>
          <w:szCs w:val="24"/>
        </w:rPr>
      </w:pPr>
      <w:r w:rsidRPr="009F5926">
        <w:rPr>
          <w:rFonts w:eastAsia="Arial" w:cs="Times New Roman"/>
          <w:sz w:val="24"/>
          <w:szCs w:val="24"/>
        </w:rPr>
        <w:t>654.2. maximum size of one server - 5 TB.</w:t>
      </w:r>
    </w:p>
    <w:p w14:paraId="74493197" w14:textId="4FE803E7" w:rsidR="00AF1DD1" w:rsidRPr="009F5926" w:rsidRDefault="00AF1DD1" w:rsidP="00E8394C">
      <w:pPr>
        <w:spacing w:after="0"/>
        <w:rPr>
          <w:rFonts w:cs="Times New Roman"/>
          <w:sz w:val="24"/>
          <w:szCs w:val="24"/>
        </w:rPr>
      </w:pPr>
      <w:r w:rsidRPr="009F5926">
        <w:rPr>
          <w:rFonts w:eastAsia="Arial" w:cs="Times New Roman"/>
          <w:sz w:val="24"/>
          <w:szCs w:val="24"/>
        </w:rPr>
        <w:t xml:space="preserve">655. The Implementer must ensure the possibility to restore </w:t>
      </w:r>
      <w:r w:rsidR="00A40A33">
        <w:rPr>
          <w:rFonts w:eastAsia="Arial" w:cs="Times New Roman"/>
          <w:sz w:val="24"/>
          <w:szCs w:val="24"/>
        </w:rPr>
        <w:t>CPP IS</w:t>
      </w:r>
      <w:r w:rsidRPr="009F5926">
        <w:rPr>
          <w:rFonts w:eastAsia="Arial" w:cs="Times New Roman"/>
          <w:sz w:val="24"/>
          <w:szCs w:val="24"/>
        </w:rPr>
        <w:t xml:space="preserve"> database data from backup copies.</w:t>
      </w:r>
    </w:p>
    <w:p w14:paraId="37005CFA" w14:textId="4DE33E16" w:rsidR="00AF1DD1" w:rsidRPr="009F5926" w:rsidRDefault="00AF1DD1" w:rsidP="00E8394C">
      <w:pPr>
        <w:spacing w:after="0"/>
        <w:rPr>
          <w:rFonts w:cs="Times New Roman"/>
          <w:sz w:val="24"/>
          <w:szCs w:val="24"/>
        </w:rPr>
      </w:pPr>
      <w:r w:rsidRPr="009F5926">
        <w:rPr>
          <w:rFonts w:eastAsia="Arial" w:cs="Times New Roman"/>
          <w:sz w:val="24"/>
          <w:szCs w:val="24"/>
        </w:rPr>
        <w:t xml:space="preserve">656. In the </w:t>
      </w:r>
      <w:r w:rsidR="00A40A33">
        <w:rPr>
          <w:rFonts w:eastAsia="Arial" w:cs="Times New Roman"/>
          <w:sz w:val="24"/>
          <w:szCs w:val="24"/>
        </w:rPr>
        <w:t>CPP IS</w:t>
      </w:r>
      <w:r w:rsidRPr="009F5926">
        <w:rPr>
          <w:rFonts w:eastAsia="Arial" w:cs="Times New Roman"/>
          <w:sz w:val="24"/>
          <w:szCs w:val="24"/>
        </w:rPr>
        <w:t xml:space="preserve"> documentation, the Implementer must define which components need to be monitored and at what frequency.</w:t>
      </w:r>
    </w:p>
    <w:p w14:paraId="23FBA4AF" w14:textId="77777777" w:rsidR="00AF1DD1" w:rsidRPr="006676E6" w:rsidRDefault="00AF1DD1" w:rsidP="006676E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676E6">
        <w:rPr>
          <w:rFonts w:ascii="Times New Roman" w:eastAsia="Times New Roman" w:hAnsi="Times New Roman" w:cs="Times New Roman"/>
          <w:i w:val="0"/>
          <w:iCs w:val="0"/>
          <w:color w:val="000000" w:themeColor="text1"/>
          <w:sz w:val="24"/>
          <w:szCs w:val="24"/>
          <w:lang w:val="lt-LT" w:eastAsia="lt-LT"/>
        </w:rPr>
        <w:t xml:space="preserve">73 </w:t>
      </w:r>
      <w:proofErr w:type="spellStart"/>
      <w:r w:rsidRPr="006676E6">
        <w:rPr>
          <w:rFonts w:ascii="Times New Roman" w:eastAsia="Times New Roman" w:hAnsi="Times New Roman" w:cs="Times New Roman"/>
          <w:i w:val="0"/>
          <w:iCs w:val="0"/>
          <w:color w:val="000000" w:themeColor="text1"/>
          <w:sz w:val="24"/>
          <w:szCs w:val="24"/>
          <w:lang w:val="lt-LT" w:eastAsia="lt-LT"/>
        </w:rPr>
        <w:t>Requirements</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for</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Microservices</w:t>
      </w:r>
      <w:proofErr w:type="spellEnd"/>
      <w:r w:rsidRPr="006676E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676E6">
        <w:rPr>
          <w:rFonts w:ascii="Times New Roman" w:eastAsia="Times New Roman" w:hAnsi="Times New Roman" w:cs="Times New Roman"/>
          <w:i w:val="0"/>
          <w:iCs w:val="0"/>
          <w:color w:val="000000" w:themeColor="text1"/>
          <w:sz w:val="24"/>
          <w:szCs w:val="24"/>
          <w:lang w:val="lt-LT" w:eastAsia="lt-LT"/>
        </w:rPr>
        <w:t>Architecture</w:t>
      </w:r>
      <w:proofErr w:type="spellEnd"/>
    </w:p>
    <w:p w14:paraId="07E99A74" w14:textId="01DF9165" w:rsidR="00AF1DD1" w:rsidRPr="009F5926" w:rsidRDefault="00AF1DD1" w:rsidP="00E8394C">
      <w:pPr>
        <w:spacing w:after="0"/>
        <w:rPr>
          <w:rFonts w:cs="Times New Roman"/>
          <w:sz w:val="24"/>
          <w:szCs w:val="24"/>
        </w:rPr>
      </w:pPr>
      <w:r w:rsidRPr="009F5926">
        <w:rPr>
          <w:rFonts w:eastAsia="Arial" w:cs="Times New Roman"/>
          <w:sz w:val="24"/>
          <w:szCs w:val="24"/>
        </w:rPr>
        <w:t xml:space="preserve">657.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developed and deployed in accordance with the principles of microservices architecture:</w:t>
      </w:r>
    </w:p>
    <w:p w14:paraId="27D7158E" w14:textId="5FF7CDEE" w:rsidR="00AF1DD1" w:rsidRPr="009F5926" w:rsidRDefault="00AF1DD1" w:rsidP="00E8394C">
      <w:pPr>
        <w:spacing w:after="0"/>
        <w:rPr>
          <w:rFonts w:cs="Times New Roman"/>
          <w:sz w:val="24"/>
          <w:szCs w:val="24"/>
        </w:rPr>
      </w:pPr>
      <w:r w:rsidRPr="009F5926">
        <w:rPr>
          <w:rFonts w:eastAsia="Arial" w:cs="Times New Roman"/>
          <w:sz w:val="24"/>
          <w:szCs w:val="24"/>
        </w:rPr>
        <w:t xml:space="preserve">657.1.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decomposed into logical, rational, independently operating software units (microservices) that would communicate with other </w:t>
      </w:r>
      <w:r w:rsidR="00A40A33">
        <w:rPr>
          <w:rFonts w:eastAsia="Arial" w:cs="Times New Roman"/>
          <w:sz w:val="24"/>
          <w:szCs w:val="24"/>
        </w:rPr>
        <w:t>CPP IS</w:t>
      </w:r>
      <w:r w:rsidRPr="009F5926">
        <w:rPr>
          <w:rFonts w:eastAsia="Arial" w:cs="Times New Roman"/>
          <w:sz w:val="24"/>
          <w:szCs w:val="24"/>
        </w:rPr>
        <w:t xml:space="preserve"> microservices using RESTful or equivalent technology principles;</w:t>
      </w:r>
    </w:p>
    <w:p w14:paraId="0162B205" w14:textId="77777777" w:rsidR="00AF1DD1" w:rsidRPr="009F5926" w:rsidRDefault="00AF1DD1" w:rsidP="00E8394C">
      <w:pPr>
        <w:spacing w:after="0"/>
        <w:rPr>
          <w:rFonts w:cs="Times New Roman"/>
          <w:sz w:val="24"/>
          <w:szCs w:val="24"/>
        </w:rPr>
      </w:pPr>
      <w:r w:rsidRPr="009F5926">
        <w:rPr>
          <w:rFonts w:eastAsia="Arial" w:cs="Times New Roman"/>
          <w:sz w:val="24"/>
          <w:szCs w:val="24"/>
        </w:rPr>
        <w:t>657.2. Microservices must implement their own data structures (used directly only by the microservice itself).</w:t>
      </w:r>
    </w:p>
    <w:p w14:paraId="42541D98" w14:textId="6F13BAD0" w:rsidR="00AF1DD1" w:rsidRPr="009F5926" w:rsidRDefault="00AF1DD1" w:rsidP="00E8394C">
      <w:pPr>
        <w:spacing w:after="0"/>
        <w:rPr>
          <w:rFonts w:cs="Times New Roman"/>
          <w:sz w:val="24"/>
          <w:szCs w:val="24"/>
        </w:rPr>
      </w:pPr>
      <w:r w:rsidRPr="009F5926">
        <w:rPr>
          <w:rFonts w:eastAsia="Arial" w:cs="Times New Roman"/>
          <w:sz w:val="24"/>
          <w:szCs w:val="24"/>
        </w:rPr>
        <w:t xml:space="preserve">657.3. Software must be used that would ensure the automatic launch of microservices (auto scaling) when the established microservice load thresholds are reached. The overall </w:t>
      </w:r>
      <w:r w:rsidR="00A40A33">
        <w:rPr>
          <w:rFonts w:eastAsia="Arial" w:cs="Times New Roman"/>
          <w:sz w:val="24"/>
          <w:szCs w:val="24"/>
        </w:rPr>
        <w:t>CPP IS</w:t>
      </w:r>
      <w:r w:rsidRPr="009F5926">
        <w:rPr>
          <w:rFonts w:eastAsia="Arial" w:cs="Times New Roman"/>
          <w:sz w:val="24"/>
          <w:szCs w:val="24"/>
        </w:rPr>
        <w:t xml:space="preserve"> solution must allow (not restrict) the functionality of automatic microservice launch.</w:t>
      </w:r>
    </w:p>
    <w:p w14:paraId="30001767" w14:textId="77777777" w:rsidR="00AF1DD1" w:rsidRPr="009F5926" w:rsidRDefault="00AF1DD1" w:rsidP="00E8394C">
      <w:pPr>
        <w:spacing w:after="0"/>
        <w:rPr>
          <w:rFonts w:cs="Times New Roman"/>
          <w:sz w:val="24"/>
          <w:szCs w:val="24"/>
        </w:rPr>
      </w:pPr>
      <w:r w:rsidRPr="009F5926">
        <w:rPr>
          <w:rFonts w:eastAsia="Arial" w:cs="Times New Roman"/>
          <w:sz w:val="24"/>
          <w:szCs w:val="24"/>
        </w:rPr>
        <w:t>657.4. A microservice discovery service (service registry, service discovery) must be used.</w:t>
      </w:r>
    </w:p>
    <w:p w14:paraId="0E8E9ECA" w14:textId="77777777" w:rsidR="00AF1DD1" w:rsidRPr="009F5926" w:rsidRDefault="00AF1DD1" w:rsidP="00E8394C">
      <w:pPr>
        <w:spacing w:after="0"/>
        <w:rPr>
          <w:rFonts w:cs="Times New Roman"/>
          <w:sz w:val="24"/>
          <w:szCs w:val="24"/>
        </w:rPr>
      </w:pPr>
      <w:r w:rsidRPr="009F5926">
        <w:rPr>
          <w:rFonts w:eastAsia="Arial" w:cs="Times New Roman"/>
          <w:sz w:val="24"/>
          <w:szCs w:val="24"/>
        </w:rPr>
        <w:t>657.5. Message queue management or equivalent software must be used for communication between microservices.</w:t>
      </w:r>
    </w:p>
    <w:p w14:paraId="106E7318" w14:textId="77777777" w:rsidR="00AF1DD1" w:rsidRPr="009F5926" w:rsidRDefault="00AF1DD1" w:rsidP="00E8394C">
      <w:pPr>
        <w:spacing w:after="0"/>
        <w:rPr>
          <w:rFonts w:cs="Times New Roman"/>
          <w:sz w:val="24"/>
          <w:szCs w:val="24"/>
        </w:rPr>
      </w:pPr>
      <w:r w:rsidRPr="009F5926">
        <w:rPr>
          <w:rFonts w:eastAsia="Arial" w:cs="Times New Roman"/>
          <w:sz w:val="24"/>
          <w:szCs w:val="24"/>
        </w:rPr>
        <w:t>657.6. The deployment, operation and shutdown of microservices must be independent of the operation or non-operation of other microservices.</w:t>
      </w:r>
    </w:p>
    <w:p w14:paraId="78420CAC" w14:textId="14642598" w:rsidR="00AF1DD1" w:rsidRPr="009F5926" w:rsidRDefault="00AF1DD1" w:rsidP="00E8394C">
      <w:pPr>
        <w:spacing w:after="0"/>
        <w:rPr>
          <w:rFonts w:cs="Times New Roman"/>
          <w:sz w:val="24"/>
          <w:szCs w:val="24"/>
        </w:rPr>
      </w:pPr>
      <w:r w:rsidRPr="009F5926">
        <w:rPr>
          <w:rFonts w:eastAsia="Arial" w:cs="Times New Roman"/>
          <w:sz w:val="24"/>
          <w:szCs w:val="24"/>
        </w:rPr>
        <w:t xml:space="preserve">657.7. Other principles necessary for implementing microservices architecture must also be used, based on the recommendations of the manufacturers of the software used to implement the </w:t>
      </w:r>
      <w:r w:rsidR="00A40A33">
        <w:rPr>
          <w:rFonts w:eastAsia="Arial" w:cs="Times New Roman"/>
          <w:sz w:val="24"/>
          <w:szCs w:val="24"/>
        </w:rPr>
        <w:t>CPP IS</w:t>
      </w:r>
      <w:r w:rsidRPr="009F5926">
        <w:rPr>
          <w:rFonts w:eastAsia="Arial" w:cs="Times New Roman"/>
          <w:sz w:val="24"/>
          <w:szCs w:val="24"/>
        </w:rPr>
        <w:t xml:space="preserve"> architecture.</w:t>
      </w:r>
    </w:p>
    <w:p w14:paraId="18ED2217" w14:textId="0D56E540" w:rsidR="00AF1DD1" w:rsidRPr="009F5926" w:rsidRDefault="00AF1DD1" w:rsidP="00E8394C">
      <w:pPr>
        <w:spacing w:after="0"/>
        <w:rPr>
          <w:rFonts w:cs="Times New Roman"/>
          <w:sz w:val="24"/>
          <w:szCs w:val="24"/>
        </w:rPr>
      </w:pPr>
      <w:r w:rsidRPr="009F5926">
        <w:rPr>
          <w:rFonts w:eastAsia="Arial" w:cs="Times New Roman"/>
          <w:sz w:val="24"/>
          <w:szCs w:val="24"/>
        </w:rPr>
        <w:t xml:space="preserve">657.8. Deployment of new </w:t>
      </w:r>
      <w:r w:rsidR="00A40A33">
        <w:rPr>
          <w:rFonts w:eastAsia="Arial" w:cs="Times New Roman"/>
          <w:sz w:val="24"/>
          <w:szCs w:val="24"/>
        </w:rPr>
        <w:t>CPP IS</w:t>
      </w:r>
      <w:r w:rsidRPr="009F5926">
        <w:rPr>
          <w:rFonts w:eastAsia="Arial" w:cs="Times New Roman"/>
          <w:sz w:val="24"/>
          <w:szCs w:val="24"/>
        </w:rPr>
        <w:t xml:space="preserve"> versions must not require </w:t>
      </w:r>
      <w:r w:rsidR="00A40A33">
        <w:rPr>
          <w:rFonts w:eastAsia="Arial" w:cs="Times New Roman"/>
          <w:sz w:val="24"/>
          <w:szCs w:val="24"/>
        </w:rPr>
        <w:t>CPP IS</w:t>
      </w:r>
      <w:r w:rsidRPr="009F5926">
        <w:rPr>
          <w:rFonts w:eastAsia="Arial" w:cs="Times New Roman"/>
          <w:sz w:val="24"/>
          <w:szCs w:val="24"/>
        </w:rPr>
        <w:t xml:space="preserve"> downtime (restart).</w:t>
      </w:r>
    </w:p>
    <w:p w14:paraId="5C418CB8" w14:textId="3AD46064" w:rsidR="00AF1DD1" w:rsidRPr="009F5926" w:rsidRDefault="00AF1DD1" w:rsidP="00E8394C">
      <w:pPr>
        <w:spacing w:after="0"/>
        <w:rPr>
          <w:rFonts w:cs="Times New Roman"/>
          <w:sz w:val="24"/>
          <w:szCs w:val="24"/>
        </w:rPr>
      </w:pPr>
      <w:r w:rsidRPr="009F5926">
        <w:rPr>
          <w:rFonts w:eastAsia="Arial" w:cs="Times New Roman"/>
          <w:sz w:val="24"/>
          <w:szCs w:val="24"/>
        </w:rPr>
        <w:t xml:space="preserve">657.9. Automated testing and deployment of </w:t>
      </w:r>
      <w:r w:rsidR="00A40A33">
        <w:rPr>
          <w:rFonts w:eastAsia="Arial" w:cs="Times New Roman"/>
          <w:sz w:val="24"/>
          <w:szCs w:val="24"/>
        </w:rPr>
        <w:t>CPP IS</w:t>
      </w:r>
      <w:r w:rsidRPr="009F5926">
        <w:rPr>
          <w:rFonts w:eastAsia="Arial" w:cs="Times New Roman"/>
          <w:sz w:val="24"/>
          <w:szCs w:val="24"/>
        </w:rPr>
        <w:t xml:space="preserve"> components (Continuous Integration and Delivery (CI/CD)) must be implemented. Automatic test execution and test data generation must be implemented. The Implementer must implement automated tests and automatic generation of test data within the scope agreed during the performance of the Contract, ensuring the broadest possible automated testing of </w:t>
      </w:r>
      <w:r w:rsidR="00A40A33">
        <w:rPr>
          <w:rFonts w:eastAsia="Arial" w:cs="Times New Roman"/>
          <w:sz w:val="24"/>
          <w:szCs w:val="24"/>
        </w:rPr>
        <w:t>CPP IS</w:t>
      </w:r>
      <w:r w:rsidRPr="009F5926">
        <w:rPr>
          <w:rFonts w:eastAsia="Arial" w:cs="Times New Roman"/>
          <w:sz w:val="24"/>
          <w:szCs w:val="24"/>
        </w:rPr>
        <w:t xml:space="preserve"> functionality.</w:t>
      </w:r>
    </w:p>
    <w:p w14:paraId="59C049CE" w14:textId="305FCF22" w:rsidR="00AF1DD1" w:rsidRPr="009F5926" w:rsidRDefault="00AF1DD1" w:rsidP="00E8394C">
      <w:pPr>
        <w:spacing w:after="0"/>
        <w:rPr>
          <w:rFonts w:cs="Times New Roman"/>
          <w:sz w:val="24"/>
          <w:szCs w:val="24"/>
        </w:rPr>
      </w:pPr>
      <w:r w:rsidRPr="009F5926">
        <w:rPr>
          <w:rFonts w:eastAsia="Arial" w:cs="Times New Roman"/>
          <w:sz w:val="24"/>
          <w:szCs w:val="24"/>
        </w:rPr>
        <w:t xml:space="preserve">657.10. Measures must be provided and solutions implemented to ensure the compatibility of </w:t>
      </w:r>
      <w:r w:rsidR="00A40A33">
        <w:rPr>
          <w:rFonts w:eastAsia="Arial" w:cs="Times New Roman"/>
          <w:sz w:val="24"/>
          <w:szCs w:val="24"/>
        </w:rPr>
        <w:t>CPP IS</w:t>
      </w:r>
      <w:r w:rsidRPr="009F5926">
        <w:rPr>
          <w:rFonts w:eastAsia="Arial" w:cs="Times New Roman"/>
          <w:sz w:val="24"/>
          <w:szCs w:val="24"/>
        </w:rPr>
        <w:t xml:space="preserve"> versions being developed, tested and deployed.</w:t>
      </w:r>
    </w:p>
    <w:p w14:paraId="40DC514E" w14:textId="77777777" w:rsidR="00AF1DD1" w:rsidRPr="009F5926" w:rsidRDefault="00AF1DD1" w:rsidP="00E8394C">
      <w:pPr>
        <w:spacing w:after="0"/>
        <w:rPr>
          <w:rFonts w:cs="Times New Roman"/>
          <w:sz w:val="24"/>
          <w:szCs w:val="24"/>
        </w:rPr>
      </w:pPr>
      <w:r w:rsidRPr="009F5926">
        <w:rPr>
          <w:rFonts w:eastAsia="Arial" w:cs="Times New Roman"/>
          <w:sz w:val="24"/>
          <w:szCs w:val="24"/>
        </w:rPr>
        <w:t>657.11. Measures must be provided and solutions implemented to ensure microservice change management.</w:t>
      </w:r>
    </w:p>
    <w:p w14:paraId="5F2805A2" w14:textId="77777777" w:rsidR="00AF1DD1" w:rsidRPr="009F5926" w:rsidRDefault="00AF1DD1" w:rsidP="00E8394C">
      <w:pPr>
        <w:spacing w:after="0"/>
        <w:rPr>
          <w:rFonts w:cs="Times New Roman"/>
          <w:sz w:val="24"/>
          <w:szCs w:val="24"/>
        </w:rPr>
      </w:pPr>
      <w:r w:rsidRPr="009F5926">
        <w:rPr>
          <w:rFonts w:eastAsia="Arial" w:cs="Times New Roman"/>
          <w:sz w:val="24"/>
          <w:szCs w:val="24"/>
        </w:rPr>
        <w:t>657.12. Other solutions based on good practices and necessary to ensure microservices architecture must be used. The solutions proposed by the Implementer must be approved by the Contracting Authority during the performance of the Contract.</w:t>
      </w:r>
    </w:p>
    <w:p w14:paraId="1D6D1210" w14:textId="77777777" w:rsidR="00AF1DD1" w:rsidRPr="009F5926" w:rsidRDefault="00AF1DD1" w:rsidP="00E8394C">
      <w:pPr>
        <w:spacing w:after="0"/>
        <w:rPr>
          <w:rFonts w:cs="Times New Roman"/>
          <w:sz w:val="24"/>
          <w:szCs w:val="24"/>
        </w:rPr>
      </w:pPr>
      <w:r w:rsidRPr="009F5926">
        <w:rPr>
          <w:rFonts w:eastAsia="Arial" w:cs="Times New Roman"/>
          <w:sz w:val="24"/>
          <w:szCs w:val="24"/>
        </w:rPr>
        <w:t>658. The implementation of monolithic applications must be avoided - software that implements different business tasks and independent use cases in one (or only a few) application(s) (one (or several) compiled software source-code files deployed on one application server).</w:t>
      </w:r>
    </w:p>
    <w:p w14:paraId="7C5AAD1A" w14:textId="77777777" w:rsidR="00AF1DD1" w:rsidRPr="0065650D" w:rsidRDefault="00AF1DD1" w:rsidP="0065650D">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5650D">
        <w:rPr>
          <w:rFonts w:ascii="Times New Roman" w:eastAsia="Times New Roman" w:hAnsi="Times New Roman" w:cs="Times New Roman"/>
          <w:i w:val="0"/>
          <w:iCs w:val="0"/>
          <w:color w:val="000000" w:themeColor="text1"/>
          <w:sz w:val="24"/>
          <w:szCs w:val="24"/>
          <w:lang w:val="lt-LT" w:eastAsia="lt-LT"/>
        </w:rPr>
        <w:lastRenderedPageBreak/>
        <w:t xml:space="preserve">74 </w:t>
      </w:r>
      <w:proofErr w:type="spellStart"/>
      <w:r w:rsidRPr="0065650D">
        <w:rPr>
          <w:rFonts w:ascii="Times New Roman" w:eastAsia="Times New Roman" w:hAnsi="Times New Roman" w:cs="Times New Roman"/>
          <w:i w:val="0"/>
          <w:iCs w:val="0"/>
          <w:color w:val="000000" w:themeColor="text1"/>
          <w:sz w:val="24"/>
          <w:szCs w:val="24"/>
          <w:lang w:val="lt-LT" w:eastAsia="lt-LT"/>
        </w:rPr>
        <w:t>Requirements</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for</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Multi-Tier</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Architecture</w:t>
      </w:r>
      <w:proofErr w:type="spellEnd"/>
    </w:p>
    <w:p w14:paraId="3DAFAE9D" w14:textId="6CDC25F9" w:rsidR="00AF1DD1" w:rsidRPr="009F5926" w:rsidRDefault="00AF1DD1" w:rsidP="00E8394C">
      <w:pPr>
        <w:spacing w:after="0"/>
        <w:rPr>
          <w:rFonts w:cs="Times New Roman"/>
          <w:sz w:val="24"/>
          <w:szCs w:val="24"/>
        </w:rPr>
      </w:pPr>
      <w:r w:rsidRPr="009F5926">
        <w:rPr>
          <w:rFonts w:eastAsia="Arial" w:cs="Times New Roman"/>
          <w:sz w:val="24"/>
          <w:szCs w:val="24"/>
        </w:rPr>
        <w:t xml:space="preserve">659. The </w:t>
      </w:r>
      <w:r w:rsidR="00A40A33">
        <w:rPr>
          <w:rFonts w:eastAsia="Arial" w:cs="Times New Roman"/>
          <w:sz w:val="24"/>
          <w:szCs w:val="24"/>
        </w:rPr>
        <w:t>CPP IS</w:t>
      </w:r>
      <w:r w:rsidRPr="009F5926">
        <w:rPr>
          <w:rFonts w:eastAsia="Arial" w:cs="Times New Roman"/>
          <w:sz w:val="24"/>
          <w:szCs w:val="24"/>
        </w:rPr>
        <w:t xml:space="preserve"> architecture must be multi-tier (Multi-tier, N-tier) and consist of at least 4 hierarchical layers (presentation, business logic, database, integrations). Multi-tier architecture must be combined with microservices architecture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achieve the most rational implementation of the </w:t>
      </w:r>
      <w:r w:rsidR="00A40A33">
        <w:rPr>
          <w:rFonts w:eastAsia="Arial" w:cs="Times New Roman"/>
          <w:sz w:val="24"/>
          <w:szCs w:val="24"/>
        </w:rPr>
        <w:t>CPP IS</w:t>
      </w:r>
      <w:r w:rsidRPr="009F5926">
        <w:rPr>
          <w:rFonts w:eastAsia="Arial" w:cs="Times New Roman"/>
          <w:sz w:val="24"/>
          <w:szCs w:val="24"/>
        </w:rPr>
        <w:t xml:space="preserve"> architecture.</w:t>
      </w:r>
    </w:p>
    <w:p w14:paraId="17CA93BB" w14:textId="24493AC9" w:rsidR="00AF1DD1" w:rsidRPr="009F5926" w:rsidRDefault="00AF1DD1" w:rsidP="00E8394C">
      <w:pPr>
        <w:spacing w:after="0"/>
        <w:rPr>
          <w:rFonts w:cs="Times New Roman"/>
          <w:sz w:val="24"/>
          <w:szCs w:val="24"/>
        </w:rPr>
      </w:pPr>
      <w:r w:rsidRPr="009F5926">
        <w:rPr>
          <w:rFonts w:eastAsia="Arial" w:cs="Times New Roman"/>
          <w:sz w:val="24"/>
          <w:szCs w:val="24"/>
        </w:rPr>
        <w:t xml:space="preserve">659.1. The presentation layer must ensure a set of computer-based means for accessing the digital content provided by </w:t>
      </w:r>
      <w:r w:rsidR="00A40A33">
        <w:rPr>
          <w:rFonts w:eastAsia="Arial" w:cs="Times New Roman"/>
          <w:sz w:val="24"/>
          <w:szCs w:val="24"/>
        </w:rPr>
        <w:t>CPP IS</w:t>
      </w:r>
      <w:r w:rsidRPr="009F5926">
        <w:rPr>
          <w:rFonts w:eastAsia="Arial" w:cs="Times New Roman"/>
          <w:sz w:val="24"/>
          <w:szCs w:val="24"/>
        </w:rPr>
        <w:t xml:space="preserve"> through possible digital channels and, at the same time, the </w:t>
      </w:r>
      <w:r w:rsidR="00A40A33">
        <w:rPr>
          <w:rFonts w:eastAsia="Arial" w:cs="Times New Roman"/>
          <w:sz w:val="24"/>
          <w:szCs w:val="24"/>
        </w:rPr>
        <w:t>CPP IS</w:t>
      </w:r>
      <w:r w:rsidRPr="009F5926">
        <w:rPr>
          <w:rFonts w:eastAsia="Arial" w:cs="Times New Roman"/>
          <w:sz w:val="24"/>
          <w:szCs w:val="24"/>
        </w:rPr>
        <w:t xml:space="preserve"> user interfaces required for performing </w:t>
      </w:r>
      <w:r w:rsidR="00A40A33">
        <w:rPr>
          <w:rFonts w:eastAsia="Arial" w:cs="Times New Roman"/>
          <w:sz w:val="24"/>
          <w:szCs w:val="24"/>
        </w:rPr>
        <w:t>CPP IS</w:t>
      </w:r>
      <w:r w:rsidRPr="009F5926">
        <w:rPr>
          <w:rFonts w:eastAsia="Arial" w:cs="Times New Roman"/>
          <w:sz w:val="24"/>
          <w:szCs w:val="24"/>
        </w:rPr>
        <w:t xml:space="preserve"> functions. The presentation layer must interact with the business logic layer by means of system messages.</w:t>
      </w:r>
    </w:p>
    <w:p w14:paraId="5192267A" w14:textId="77777777" w:rsidR="00AF1DD1" w:rsidRPr="009F5926" w:rsidRDefault="00AF1DD1" w:rsidP="00E8394C">
      <w:pPr>
        <w:spacing w:after="0"/>
        <w:rPr>
          <w:rFonts w:cs="Times New Roman"/>
          <w:sz w:val="24"/>
          <w:szCs w:val="24"/>
        </w:rPr>
      </w:pPr>
      <w:r w:rsidRPr="009F5926">
        <w:rPr>
          <w:rFonts w:eastAsia="Arial" w:cs="Times New Roman"/>
          <w:sz w:val="24"/>
          <w:szCs w:val="24"/>
        </w:rPr>
        <w:t>659.2. The business logic layer (Application Layer) must, by software means, fully or partially automate the steps of business processes or parts thereof and control the course of execution of software functions. At the business logic layer, system messages must be received, processed and transmitted to the presentation layer. This layer must also serve: (a) the data layer by submitting appropriate data queries, processing the data received, transmitting them for storage or modifying them; (b) the presentation layer by transmitting to it the data received from the data layer and/or processed at the business logic layer and by receiving and transmitting other system instructions.</w:t>
      </w:r>
    </w:p>
    <w:p w14:paraId="6EDB0357" w14:textId="77777777" w:rsidR="00AF1DD1" w:rsidRPr="009F5926" w:rsidRDefault="00AF1DD1" w:rsidP="00E8394C">
      <w:pPr>
        <w:spacing w:after="0"/>
        <w:rPr>
          <w:rFonts w:cs="Times New Roman"/>
          <w:sz w:val="24"/>
          <w:szCs w:val="24"/>
        </w:rPr>
      </w:pPr>
      <w:r w:rsidRPr="009F5926">
        <w:rPr>
          <w:rFonts w:eastAsia="Arial" w:cs="Times New Roman"/>
          <w:sz w:val="24"/>
          <w:szCs w:val="24"/>
        </w:rPr>
        <w:t xml:space="preserve">659.3. The database layer must be implemented in the form of an operating </w:t>
      </w:r>
      <w:proofErr w:type="gramStart"/>
      <w:r w:rsidRPr="009F5926">
        <w:rPr>
          <w:rFonts w:eastAsia="Arial" w:cs="Times New Roman"/>
          <w:sz w:val="24"/>
          <w:szCs w:val="24"/>
        </w:rPr>
        <w:t>system</w:t>
      </w:r>
      <w:proofErr w:type="gramEnd"/>
      <w:r w:rsidRPr="009F5926">
        <w:rPr>
          <w:rFonts w:eastAsia="Arial" w:cs="Times New Roman"/>
          <w:sz w:val="24"/>
          <w:szCs w:val="24"/>
        </w:rPr>
        <w:t xml:space="preserve"> file system, databases, data repositories or storage facilities. At the database layer, different datasets must be integrated into a single unified data exchange platform with the help of components located at the business logic layer.</w:t>
      </w:r>
    </w:p>
    <w:p w14:paraId="631C0575" w14:textId="2C499E59" w:rsidR="00AF1DD1" w:rsidRPr="009F5926" w:rsidRDefault="00AF1DD1" w:rsidP="00E8394C">
      <w:pPr>
        <w:spacing w:after="0"/>
        <w:rPr>
          <w:rFonts w:cs="Times New Roman"/>
          <w:sz w:val="24"/>
          <w:szCs w:val="24"/>
        </w:rPr>
      </w:pPr>
      <w:r w:rsidRPr="009F5926">
        <w:rPr>
          <w:rFonts w:eastAsia="Arial" w:cs="Times New Roman"/>
          <w:sz w:val="24"/>
          <w:szCs w:val="24"/>
        </w:rPr>
        <w:t xml:space="preserve">659.4. The integration layer must ensure the necessary data exchange both between internal </w:t>
      </w:r>
      <w:r w:rsidR="00A40A33">
        <w:rPr>
          <w:rFonts w:eastAsia="Arial" w:cs="Times New Roman"/>
          <w:sz w:val="24"/>
          <w:szCs w:val="24"/>
        </w:rPr>
        <w:t>CPP IS</w:t>
      </w:r>
      <w:r w:rsidRPr="009F5926">
        <w:rPr>
          <w:rFonts w:eastAsia="Arial" w:cs="Times New Roman"/>
          <w:sz w:val="24"/>
          <w:szCs w:val="24"/>
        </w:rPr>
        <w:t xml:space="preserve"> components and with external information systems. Data exchange is ensured by implemented WS or RESTful integration interfaces and/or direct access to the DB.</w:t>
      </w:r>
    </w:p>
    <w:p w14:paraId="185C6A12" w14:textId="77777777" w:rsidR="000A140B" w:rsidRPr="0065650D" w:rsidRDefault="000A140B" w:rsidP="0065650D">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5650D">
        <w:rPr>
          <w:rFonts w:ascii="Times New Roman" w:eastAsia="Times New Roman" w:hAnsi="Times New Roman" w:cs="Times New Roman"/>
          <w:i w:val="0"/>
          <w:iCs w:val="0"/>
          <w:color w:val="000000" w:themeColor="text1"/>
          <w:sz w:val="24"/>
          <w:szCs w:val="24"/>
          <w:lang w:val="lt-LT" w:eastAsia="lt-LT"/>
        </w:rPr>
        <w:t xml:space="preserve">75 </w:t>
      </w:r>
      <w:proofErr w:type="spellStart"/>
      <w:r w:rsidRPr="0065650D">
        <w:rPr>
          <w:rFonts w:ascii="Times New Roman" w:eastAsia="Times New Roman" w:hAnsi="Times New Roman" w:cs="Times New Roman"/>
          <w:i w:val="0"/>
          <w:iCs w:val="0"/>
          <w:color w:val="000000" w:themeColor="text1"/>
          <w:sz w:val="24"/>
          <w:szCs w:val="24"/>
          <w:lang w:val="lt-LT" w:eastAsia="lt-LT"/>
        </w:rPr>
        <w:t>Requirements</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for</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the</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Data </w:t>
      </w:r>
      <w:proofErr w:type="spellStart"/>
      <w:r w:rsidRPr="0065650D">
        <w:rPr>
          <w:rFonts w:ascii="Times New Roman" w:eastAsia="Times New Roman" w:hAnsi="Times New Roman" w:cs="Times New Roman"/>
          <w:i w:val="0"/>
          <w:iCs w:val="0"/>
          <w:color w:val="000000" w:themeColor="text1"/>
          <w:sz w:val="24"/>
          <w:szCs w:val="24"/>
          <w:lang w:val="lt-LT" w:eastAsia="lt-LT"/>
        </w:rPr>
        <w:t>Model</w:t>
      </w:r>
      <w:proofErr w:type="spellEnd"/>
    </w:p>
    <w:p w14:paraId="2C5DF3B5" w14:textId="55A8E47F" w:rsidR="000A140B" w:rsidRPr="009F5926" w:rsidRDefault="000A140B" w:rsidP="00E8394C">
      <w:pPr>
        <w:spacing w:after="0"/>
        <w:rPr>
          <w:rFonts w:cs="Times New Roman"/>
          <w:sz w:val="24"/>
          <w:szCs w:val="24"/>
        </w:rPr>
      </w:pPr>
      <w:r w:rsidRPr="009F5926">
        <w:rPr>
          <w:rFonts w:eastAsia="Arial" w:cs="Times New Roman"/>
          <w:sz w:val="24"/>
          <w:szCs w:val="24"/>
        </w:rPr>
        <w:t xml:space="preserve">660. The </w:t>
      </w:r>
      <w:r w:rsidR="00A40A33">
        <w:rPr>
          <w:rFonts w:eastAsia="Arial" w:cs="Times New Roman"/>
          <w:sz w:val="24"/>
          <w:szCs w:val="24"/>
        </w:rPr>
        <w:t>CPP IS</w:t>
      </w:r>
      <w:r w:rsidRPr="009F5926">
        <w:rPr>
          <w:rFonts w:eastAsia="Arial" w:cs="Times New Roman"/>
          <w:sz w:val="24"/>
          <w:szCs w:val="24"/>
        </w:rPr>
        <w:t xml:space="preserve"> data model must be developed using the data model of the OCDS (The Open Contracting Data Standard) standard (https://www.open-contracting.org/data-standard/):</w:t>
      </w:r>
    </w:p>
    <w:p w14:paraId="2B5B1EF4" w14:textId="3EC8AD3E" w:rsidR="000A140B" w:rsidRPr="009F5926" w:rsidRDefault="000A140B" w:rsidP="00E8394C">
      <w:pPr>
        <w:spacing w:after="0"/>
        <w:rPr>
          <w:rFonts w:cs="Times New Roman"/>
          <w:sz w:val="24"/>
          <w:szCs w:val="24"/>
        </w:rPr>
      </w:pPr>
      <w:r w:rsidRPr="009F5926">
        <w:rPr>
          <w:rFonts w:eastAsia="Arial" w:cs="Times New Roman"/>
          <w:sz w:val="24"/>
          <w:szCs w:val="24"/>
        </w:rPr>
        <w:t xml:space="preserve">660.1. All </w:t>
      </w:r>
      <w:r w:rsidR="00A40A33">
        <w:rPr>
          <w:rFonts w:eastAsia="Arial" w:cs="Times New Roman"/>
          <w:sz w:val="24"/>
          <w:szCs w:val="24"/>
        </w:rPr>
        <w:t>CPP IS</w:t>
      </w:r>
      <w:r w:rsidRPr="009F5926">
        <w:rPr>
          <w:rFonts w:eastAsia="Arial" w:cs="Times New Roman"/>
          <w:sz w:val="24"/>
          <w:szCs w:val="24"/>
        </w:rPr>
        <w:t xml:space="preserve"> data specified in the technical specification must be implemented in the data model corresponding to the OCDS data model;</w:t>
      </w:r>
    </w:p>
    <w:p w14:paraId="61BF32F5" w14:textId="77777777" w:rsidR="000A140B" w:rsidRPr="009F5926" w:rsidRDefault="000A140B" w:rsidP="00E8394C">
      <w:pPr>
        <w:spacing w:after="0"/>
        <w:rPr>
          <w:rFonts w:cs="Times New Roman"/>
          <w:sz w:val="24"/>
          <w:szCs w:val="24"/>
        </w:rPr>
      </w:pPr>
      <w:r w:rsidRPr="009F5926">
        <w:rPr>
          <w:rFonts w:eastAsia="Arial" w:cs="Times New Roman"/>
          <w:sz w:val="24"/>
          <w:szCs w:val="24"/>
        </w:rPr>
        <w:t xml:space="preserve">660.2. The Implementer must implement all data entities (together with attributes and relationships) according to the OCDS data model that are necessary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create the functions specified in the Specification;</w:t>
      </w:r>
    </w:p>
    <w:p w14:paraId="7F12C34E" w14:textId="425F039A" w:rsidR="000A140B" w:rsidRPr="009F5926" w:rsidRDefault="000A140B" w:rsidP="00E8394C">
      <w:pPr>
        <w:spacing w:after="0"/>
        <w:rPr>
          <w:rFonts w:cs="Times New Roman"/>
          <w:sz w:val="24"/>
          <w:szCs w:val="24"/>
        </w:rPr>
      </w:pPr>
      <w:r w:rsidRPr="009F5926">
        <w:rPr>
          <w:rFonts w:eastAsia="Arial" w:cs="Times New Roman"/>
          <w:sz w:val="24"/>
          <w:szCs w:val="24"/>
        </w:rPr>
        <w:t xml:space="preserve">661. The Supplier must implement </w:t>
      </w:r>
      <w:r w:rsidR="00A40A33">
        <w:rPr>
          <w:rFonts w:eastAsia="Arial" w:cs="Times New Roman"/>
          <w:sz w:val="24"/>
          <w:szCs w:val="24"/>
        </w:rPr>
        <w:t>CPP IS</w:t>
      </w:r>
      <w:r w:rsidRPr="009F5926">
        <w:rPr>
          <w:rFonts w:eastAsia="Arial" w:cs="Times New Roman"/>
          <w:sz w:val="24"/>
          <w:szCs w:val="24"/>
        </w:rPr>
        <w:t xml:space="preserve"> functions (in addition to those described in the Specification) that are necessary for managing data (data entities and their attributes) that will be implemented in the system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OCDS or other standards.</w:t>
      </w:r>
    </w:p>
    <w:p w14:paraId="0DDB9388" w14:textId="78E575F5" w:rsidR="000A140B" w:rsidRPr="009F5926" w:rsidRDefault="000A140B" w:rsidP="00E8394C">
      <w:pPr>
        <w:spacing w:after="0"/>
        <w:rPr>
          <w:rFonts w:cs="Times New Roman"/>
          <w:sz w:val="24"/>
          <w:szCs w:val="24"/>
        </w:rPr>
      </w:pPr>
      <w:r w:rsidRPr="009F5926">
        <w:rPr>
          <w:rFonts w:eastAsia="Arial" w:cs="Times New Roman"/>
          <w:sz w:val="24"/>
          <w:szCs w:val="24"/>
        </w:rPr>
        <w:t xml:space="preserve">662.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store</w:t>
      </w:r>
      <w:proofErr w:type="gramEnd"/>
      <w:r w:rsidRPr="009F5926">
        <w:rPr>
          <w:rFonts w:eastAsia="Arial" w:cs="Times New Roman"/>
          <w:sz w:val="24"/>
          <w:szCs w:val="24"/>
        </w:rPr>
        <w:t xml:space="preserve"> all data objects described in the </w:t>
      </w:r>
      <w:proofErr w:type="spellStart"/>
      <w:r w:rsidRPr="009F5926">
        <w:rPr>
          <w:rFonts w:eastAsia="Arial" w:cs="Times New Roman"/>
          <w:sz w:val="24"/>
          <w:szCs w:val="24"/>
        </w:rPr>
        <w:t>eForms</w:t>
      </w:r>
      <w:proofErr w:type="spellEnd"/>
      <w:r w:rsidRPr="009F5926">
        <w:rPr>
          <w:rFonts w:eastAsia="Arial" w:cs="Times New Roman"/>
          <w:sz w:val="24"/>
          <w:szCs w:val="24"/>
        </w:rPr>
        <w:t xml:space="preserve"> standard set out in Commission Implementing Regulation (EU) 2019/1780 of 23 September 2019, unless VPT expresses a need to refuse the storage of certain data in </w:t>
      </w:r>
      <w:r w:rsidR="00A40A33">
        <w:rPr>
          <w:rFonts w:eastAsia="Arial" w:cs="Times New Roman"/>
          <w:sz w:val="24"/>
          <w:szCs w:val="24"/>
        </w:rPr>
        <w:t>CPP IS</w:t>
      </w:r>
      <w:r w:rsidRPr="009F5926">
        <w:rPr>
          <w:rFonts w:eastAsia="Arial" w:cs="Times New Roman"/>
          <w:sz w:val="24"/>
          <w:szCs w:val="24"/>
        </w:rPr>
        <w:t xml:space="preserve">. During the performance of the Contract, a mapping of the data objects described in the </w:t>
      </w:r>
      <w:proofErr w:type="spellStart"/>
      <w:r w:rsidRPr="009F5926">
        <w:rPr>
          <w:rFonts w:eastAsia="Arial" w:cs="Times New Roman"/>
          <w:sz w:val="24"/>
          <w:szCs w:val="24"/>
        </w:rPr>
        <w:t>eForms</w:t>
      </w:r>
      <w:proofErr w:type="spellEnd"/>
      <w:r w:rsidRPr="009F5926">
        <w:rPr>
          <w:rFonts w:eastAsia="Arial" w:cs="Times New Roman"/>
          <w:sz w:val="24"/>
          <w:szCs w:val="24"/>
        </w:rPr>
        <w:t xml:space="preserve"> standard to the data objects stored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provided.</w:t>
      </w:r>
    </w:p>
    <w:p w14:paraId="3BB77630" w14:textId="794B9848" w:rsidR="000A140B" w:rsidRPr="009F5926" w:rsidRDefault="000A140B" w:rsidP="00E8394C">
      <w:pPr>
        <w:spacing w:after="0"/>
        <w:rPr>
          <w:rFonts w:cs="Times New Roman"/>
          <w:sz w:val="24"/>
          <w:szCs w:val="24"/>
        </w:rPr>
      </w:pPr>
      <w:r w:rsidRPr="009F5926">
        <w:rPr>
          <w:rFonts w:eastAsia="Arial" w:cs="Times New Roman"/>
          <w:sz w:val="24"/>
          <w:szCs w:val="24"/>
        </w:rPr>
        <w:t xml:space="preserve">663. When designing the </w:t>
      </w:r>
      <w:r w:rsidR="00A40A33">
        <w:rPr>
          <w:rFonts w:eastAsia="Arial" w:cs="Times New Roman"/>
          <w:sz w:val="24"/>
          <w:szCs w:val="24"/>
        </w:rPr>
        <w:t>CPP IS</w:t>
      </w:r>
      <w:r w:rsidRPr="009F5926">
        <w:rPr>
          <w:rFonts w:eastAsia="Arial" w:cs="Times New Roman"/>
          <w:sz w:val="24"/>
          <w:szCs w:val="24"/>
        </w:rPr>
        <w:t xml:space="preserve"> implementation, the list of structured data and data to be provided for public re-use must be continuously supplemented and agreed with VPT.</w:t>
      </w:r>
    </w:p>
    <w:p w14:paraId="083DE89B" w14:textId="6AB29EC1" w:rsidR="000A140B" w:rsidRPr="009F5926" w:rsidRDefault="000A140B" w:rsidP="00E8394C">
      <w:pPr>
        <w:spacing w:after="0"/>
        <w:rPr>
          <w:rFonts w:cs="Times New Roman"/>
          <w:sz w:val="24"/>
          <w:szCs w:val="24"/>
        </w:rPr>
      </w:pPr>
      <w:r w:rsidRPr="009F5926">
        <w:rPr>
          <w:rFonts w:eastAsia="Arial" w:cs="Times New Roman"/>
          <w:sz w:val="24"/>
          <w:szCs w:val="24"/>
        </w:rPr>
        <w:t xml:space="preserve">664. Data processed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entered once and automatically linked or reused wherever this can be applied.</w:t>
      </w:r>
    </w:p>
    <w:p w14:paraId="4A113BA1" w14:textId="77777777" w:rsidR="000A140B" w:rsidRPr="0065650D" w:rsidRDefault="000A140B" w:rsidP="0065650D">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5650D">
        <w:rPr>
          <w:rFonts w:ascii="Times New Roman" w:eastAsia="Times New Roman" w:hAnsi="Times New Roman" w:cs="Times New Roman"/>
          <w:i w:val="0"/>
          <w:iCs w:val="0"/>
          <w:color w:val="000000" w:themeColor="text1"/>
          <w:sz w:val="24"/>
          <w:szCs w:val="24"/>
          <w:lang w:val="lt-LT" w:eastAsia="lt-LT"/>
        </w:rPr>
        <w:lastRenderedPageBreak/>
        <w:t xml:space="preserve">76 </w:t>
      </w:r>
      <w:proofErr w:type="spellStart"/>
      <w:r w:rsidRPr="0065650D">
        <w:rPr>
          <w:rFonts w:ascii="Times New Roman" w:eastAsia="Times New Roman" w:hAnsi="Times New Roman" w:cs="Times New Roman"/>
          <w:i w:val="0"/>
          <w:iCs w:val="0"/>
          <w:color w:val="000000" w:themeColor="text1"/>
          <w:sz w:val="24"/>
          <w:szCs w:val="24"/>
          <w:lang w:val="lt-LT" w:eastAsia="lt-LT"/>
        </w:rPr>
        <w:t>Other</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Requirements</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for</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the</w:t>
      </w:r>
      <w:proofErr w:type="spellEnd"/>
      <w:r w:rsidRPr="0065650D">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5650D">
        <w:rPr>
          <w:rFonts w:ascii="Times New Roman" w:eastAsia="Times New Roman" w:hAnsi="Times New Roman" w:cs="Times New Roman"/>
          <w:i w:val="0"/>
          <w:iCs w:val="0"/>
          <w:color w:val="000000" w:themeColor="text1"/>
          <w:sz w:val="24"/>
          <w:szCs w:val="24"/>
          <w:lang w:val="lt-LT" w:eastAsia="lt-LT"/>
        </w:rPr>
        <w:t>Architecture</w:t>
      </w:r>
      <w:proofErr w:type="spellEnd"/>
    </w:p>
    <w:p w14:paraId="1229679B" w14:textId="77777777" w:rsidR="000A140B" w:rsidRPr="009F5926" w:rsidRDefault="000A140B" w:rsidP="00E8394C">
      <w:pPr>
        <w:spacing w:after="0"/>
        <w:rPr>
          <w:rFonts w:cs="Times New Roman"/>
          <w:sz w:val="24"/>
          <w:szCs w:val="24"/>
        </w:rPr>
      </w:pPr>
      <w:r w:rsidRPr="009F5926">
        <w:rPr>
          <w:rFonts w:eastAsia="Arial" w:cs="Times New Roman"/>
          <w:sz w:val="24"/>
          <w:szCs w:val="24"/>
        </w:rPr>
        <w:t>665. Open document and data formats must be used, i.e. officially registered international file standards (e.g. HTML, PDF/A, PDF, ADOC, TIFF, JPEG, PNG, ODF formats, OOXML formats, XML, etc.).</w:t>
      </w:r>
    </w:p>
    <w:p w14:paraId="59787029" w14:textId="384B6A17" w:rsidR="000A140B" w:rsidRPr="009F5926" w:rsidRDefault="000A140B" w:rsidP="00E8394C">
      <w:pPr>
        <w:spacing w:after="0"/>
        <w:rPr>
          <w:rFonts w:cs="Times New Roman"/>
          <w:sz w:val="24"/>
          <w:szCs w:val="24"/>
        </w:rPr>
      </w:pPr>
      <w:r w:rsidRPr="009F5926">
        <w:rPr>
          <w:rFonts w:eastAsia="Arial" w:cs="Times New Roman"/>
          <w:sz w:val="24"/>
          <w:szCs w:val="24"/>
        </w:rPr>
        <w:t xml:space="preserve">666. The implementation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based on generally accepted technological and operational standards (e.g. SOA, JEE, OSGi, JMX, JPA, SSL, MTOM, etc.).</w:t>
      </w:r>
    </w:p>
    <w:p w14:paraId="7C73C057" w14:textId="77777777" w:rsidR="000A140B" w:rsidRPr="009F5926" w:rsidRDefault="000A140B" w:rsidP="00E8394C">
      <w:pPr>
        <w:spacing w:after="0"/>
        <w:rPr>
          <w:rFonts w:cs="Times New Roman"/>
          <w:sz w:val="24"/>
          <w:szCs w:val="24"/>
        </w:rPr>
      </w:pPr>
      <w:r w:rsidRPr="009F5926">
        <w:rPr>
          <w:rFonts w:eastAsia="Arial" w:cs="Times New Roman"/>
          <w:sz w:val="24"/>
          <w:szCs w:val="24"/>
        </w:rPr>
        <w:t>667. Where several interpretations of a standard or requirement are possible, the principle of best practice must be followed.</w:t>
      </w:r>
    </w:p>
    <w:p w14:paraId="7FA6B593" w14:textId="14A26EF3" w:rsidR="000A140B" w:rsidRPr="009F5926" w:rsidRDefault="000A140B" w:rsidP="00E8394C">
      <w:pPr>
        <w:spacing w:after="0"/>
        <w:rPr>
          <w:rFonts w:cs="Times New Roman"/>
          <w:sz w:val="24"/>
          <w:szCs w:val="24"/>
        </w:rPr>
      </w:pPr>
      <w:r w:rsidRPr="009F5926">
        <w:rPr>
          <w:rFonts w:eastAsia="Arial" w:cs="Times New Roman"/>
          <w:sz w:val="24"/>
          <w:szCs w:val="24"/>
        </w:rPr>
        <w:t xml:space="preserve">668. </w:t>
      </w:r>
      <w:r w:rsidR="00A40A33">
        <w:rPr>
          <w:rFonts w:eastAsia="Arial" w:cs="Times New Roman"/>
          <w:sz w:val="24"/>
          <w:szCs w:val="24"/>
        </w:rPr>
        <w:t>CPP IS</w:t>
      </w:r>
      <w:r w:rsidRPr="009F5926">
        <w:rPr>
          <w:rFonts w:eastAsia="Arial" w:cs="Times New Roman"/>
          <w:sz w:val="24"/>
          <w:szCs w:val="24"/>
        </w:rPr>
        <w:t xml:space="preserve"> must have an open architecture, i.e. it must have </w:t>
      </w:r>
      <w:proofErr w:type="spellStart"/>
      <w:r w:rsidRPr="009F5926">
        <w:rPr>
          <w:rFonts w:eastAsia="Arial" w:cs="Times New Roman"/>
          <w:sz w:val="24"/>
          <w:szCs w:val="24"/>
        </w:rPr>
        <w:t>specialised</w:t>
      </w:r>
      <w:proofErr w:type="spellEnd"/>
      <w:r w:rsidRPr="009F5926">
        <w:rPr>
          <w:rFonts w:eastAsia="Arial" w:cs="Times New Roman"/>
          <w:sz w:val="24"/>
          <w:szCs w:val="24"/>
        </w:rPr>
        <w:t xml:space="preserve"> software development tools provided by the manufacturer (Software Development Kit) and software usage interfaces (Application Programming Interface (API)) enabling </w:t>
      </w:r>
      <w:r w:rsidR="00A40A33">
        <w:rPr>
          <w:rFonts w:eastAsia="Arial" w:cs="Times New Roman"/>
          <w:sz w:val="24"/>
          <w:szCs w:val="24"/>
        </w:rPr>
        <w:t>CPP IS</w:t>
      </w:r>
      <w:r w:rsidRPr="009F5926">
        <w:rPr>
          <w:rFonts w:eastAsia="Arial" w:cs="Times New Roman"/>
          <w:sz w:val="24"/>
          <w:szCs w:val="24"/>
        </w:rPr>
        <w:t xml:space="preserve"> to be developed without the assistance of the Implementer (to supplement its functionality and adapt it to newly arising VPT needs) and to be integrated with other information systems.</w:t>
      </w:r>
    </w:p>
    <w:p w14:paraId="3990BEDD" w14:textId="773E8295" w:rsidR="000A140B" w:rsidRPr="009F5926" w:rsidRDefault="000A140B" w:rsidP="00E8394C">
      <w:pPr>
        <w:spacing w:after="0"/>
        <w:rPr>
          <w:rFonts w:cs="Times New Roman"/>
          <w:sz w:val="24"/>
          <w:szCs w:val="24"/>
        </w:rPr>
      </w:pPr>
      <w:r w:rsidRPr="009F5926">
        <w:rPr>
          <w:rFonts w:eastAsia="Arial" w:cs="Times New Roman"/>
          <w:sz w:val="24"/>
          <w:szCs w:val="24"/>
        </w:rPr>
        <w:t xml:space="preserve">669.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the possibility to work from a remote workplace using secure remote access (for example, VPN (Virtual Private Network) or similar means).</w:t>
      </w:r>
    </w:p>
    <w:p w14:paraId="00F704DF" w14:textId="7A63B9F7" w:rsidR="000A140B" w:rsidRPr="009F5926" w:rsidRDefault="000A140B" w:rsidP="00E8394C">
      <w:pPr>
        <w:spacing w:after="0"/>
        <w:rPr>
          <w:rFonts w:cs="Times New Roman"/>
          <w:sz w:val="24"/>
          <w:szCs w:val="24"/>
        </w:rPr>
      </w:pPr>
      <w:r w:rsidRPr="009F5926">
        <w:rPr>
          <w:rFonts w:eastAsia="Arial" w:cs="Times New Roman"/>
          <w:sz w:val="24"/>
          <w:szCs w:val="24"/>
        </w:rPr>
        <w:t xml:space="preserve">670. All functional components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support</w:t>
      </w:r>
      <w:proofErr w:type="gramEnd"/>
      <w:r w:rsidRPr="009F5926">
        <w:rPr>
          <w:rFonts w:eastAsia="Arial" w:cs="Times New Roman"/>
          <w:sz w:val="24"/>
          <w:szCs w:val="24"/>
        </w:rPr>
        <w:t xml:space="preserve"> the Unicode (UTF-8) standard.</w:t>
      </w:r>
    </w:p>
    <w:p w14:paraId="1F8297A9" w14:textId="24704006" w:rsidR="000A140B" w:rsidRPr="009F5926" w:rsidRDefault="000A140B" w:rsidP="00E8394C">
      <w:pPr>
        <w:spacing w:after="0"/>
        <w:rPr>
          <w:rFonts w:cs="Times New Roman"/>
          <w:sz w:val="24"/>
          <w:szCs w:val="24"/>
        </w:rPr>
      </w:pPr>
      <w:r w:rsidRPr="009F5926">
        <w:rPr>
          <w:rFonts w:eastAsia="Arial" w:cs="Times New Roman"/>
          <w:sz w:val="24"/>
          <w:szCs w:val="24"/>
        </w:rPr>
        <w:t xml:space="preserve">671. The architectural components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widely used in practice and stable. Versions of software components that are in the testing stage must not be used.</w:t>
      </w:r>
    </w:p>
    <w:p w14:paraId="7000EE28" w14:textId="31765973" w:rsidR="000A140B" w:rsidRPr="009F5926" w:rsidRDefault="000A140B" w:rsidP="00E8394C">
      <w:pPr>
        <w:spacing w:after="0"/>
        <w:rPr>
          <w:rFonts w:cs="Times New Roman"/>
          <w:sz w:val="24"/>
          <w:szCs w:val="24"/>
        </w:rPr>
      </w:pPr>
      <w:r w:rsidRPr="009F5926">
        <w:rPr>
          <w:rFonts w:eastAsia="Arial" w:cs="Times New Roman"/>
          <w:sz w:val="24"/>
          <w:szCs w:val="24"/>
        </w:rPr>
        <w:t xml:space="preserve">672.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designed and implemented </w:t>
      </w:r>
      <w:proofErr w:type="gramStart"/>
      <w:r w:rsidRPr="009F5926">
        <w:rPr>
          <w:rFonts w:eastAsia="Arial" w:cs="Times New Roman"/>
          <w:sz w:val="24"/>
          <w:szCs w:val="24"/>
        </w:rPr>
        <w:t>so as to</w:t>
      </w:r>
      <w:proofErr w:type="gramEnd"/>
      <w:r w:rsidRPr="009F5926">
        <w:rPr>
          <w:rFonts w:eastAsia="Arial" w:cs="Times New Roman"/>
          <w:sz w:val="24"/>
          <w:szCs w:val="24"/>
        </w:rPr>
        <w:t xml:space="preserve"> be flexible when modified: after functionality changes have been implemented in one or several functional areas, such changes must not be a reason for redevelopment of the entire system.</w:t>
      </w:r>
    </w:p>
    <w:p w14:paraId="6EBD6FF9" w14:textId="7B7E162B" w:rsidR="000A140B" w:rsidRPr="009F5926" w:rsidRDefault="000A140B" w:rsidP="00E8394C">
      <w:pPr>
        <w:spacing w:after="0"/>
        <w:rPr>
          <w:rFonts w:cs="Times New Roman"/>
          <w:sz w:val="24"/>
          <w:szCs w:val="24"/>
        </w:rPr>
      </w:pPr>
      <w:r w:rsidRPr="009F5926">
        <w:rPr>
          <w:rFonts w:eastAsia="Arial" w:cs="Times New Roman"/>
          <w:sz w:val="24"/>
          <w:szCs w:val="24"/>
        </w:rPr>
        <w:t xml:space="preserve">673. It must be ensured that actions performed by </w:t>
      </w:r>
      <w:r w:rsidR="00A40A33">
        <w:rPr>
          <w:rFonts w:eastAsia="Arial" w:cs="Times New Roman"/>
          <w:sz w:val="24"/>
          <w:szCs w:val="24"/>
        </w:rPr>
        <w:t>CPP IS</w:t>
      </w:r>
      <w:r w:rsidRPr="009F5926">
        <w:rPr>
          <w:rFonts w:eastAsia="Arial" w:cs="Times New Roman"/>
          <w:sz w:val="24"/>
          <w:szCs w:val="24"/>
        </w:rPr>
        <w:t xml:space="preserve"> users do not block the actions of other </w:t>
      </w:r>
      <w:r w:rsidR="00A40A33">
        <w:rPr>
          <w:rFonts w:eastAsia="Arial" w:cs="Times New Roman"/>
          <w:sz w:val="24"/>
          <w:szCs w:val="24"/>
        </w:rPr>
        <w:t>CPP IS</w:t>
      </w:r>
      <w:r w:rsidRPr="009F5926">
        <w:rPr>
          <w:rFonts w:eastAsia="Arial" w:cs="Times New Roman"/>
          <w:sz w:val="24"/>
          <w:szCs w:val="24"/>
        </w:rPr>
        <w:t xml:space="preserve"> users and do not affect </w:t>
      </w:r>
      <w:r w:rsidR="00A40A33">
        <w:rPr>
          <w:rFonts w:eastAsia="Arial" w:cs="Times New Roman"/>
          <w:sz w:val="24"/>
          <w:szCs w:val="24"/>
        </w:rPr>
        <w:t>CPP IS</w:t>
      </w:r>
      <w:r w:rsidRPr="009F5926">
        <w:rPr>
          <w:rFonts w:eastAsia="Arial" w:cs="Times New Roman"/>
          <w:sz w:val="24"/>
          <w:szCs w:val="24"/>
        </w:rPr>
        <w:t xml:space="preserve"> performance, except where, for the sake of data integrity, </w:t>
      </w:r>
      <w:r w:rsidR="00A40A33">
        <w:rPr>
          <w:rFonts w:eastAsia="Arial" w:cs="Times New Roman"/>
          <w:sz w:val="24"/>
          <w:szCs w:val="24"/>
        </w:rPr>
        <w:t>CPP IS</w:t>
      </w:r>
      <w:r w:rsidRPr="009F5926">
        <w:rPr>
          <w:rFonts w:eastAsia="Arial" w:cs="Times New Roman"/>
          <w:sz w:val="24"/>
          <w:szCs w:val="24"/>
        </w:rPr>
        <w:t xml:space="preserve"> users are blocked from accessing data being processed at that time by other </w:t>
      </w:r>
      <w:r w:rsidR="00A40A33">
        <w:rPr>
          <w:rFonts w:eastAsia="Arial" w:cs="Times New Roman"/>
          <w:sz w:val="24"/>
          <w:szCs w:val="24"/>
        </w:rPr>
        <w:t>CPP IS</w:t>
      </w:r>
      <w:r w:rsidRPr="009F5926">
        <w:rPr>
          <w:rFonts w:eastAsia="Arial" w:cs="Times New Roman"/>
          <w:sz w:val="24"/>
          <w:szCs w:val="24"/>
        </w:rPr>
        <w:t xml:space="preserve"> users. If there are conditions under which a </w:t>
      </w:r>
      <w:r w:rsidR="00A40A33">
        <w:rPr>
          <w:rFonts w:eastAsia="Arial" w:cs="Times New Roman"/>
          <w:sz w:val="24"/>
          <w:szCs w:val="24"/>
        </w:rPr>
        <w:t>CPP IS</w:t>
      </w:r>
      <w:r w:rsidRPr="009F5926">
        <w:rPr>
          <w:rFonts w:eastAsia="Arial" w:cs="Times New Roman"/>
          <w:sz w:val="24"/>
          <w:szCs w:val="24"/>
        </w:rPr>
        <w:t xml:space="preserve"> user is blocked, those conditions must be described and agreed. </w:t>
      </w:r>
      <w:r w:rsidR="00A40A33">
        <w:rPr>
          <w:rFonts w:eastAsia="Arial" w:cs="Times New Roman"/>
          <w:sz w:val="24"/>
          <w:szCs w:val="24"/>
        </w:rPr>
        <w:t>CPP IS</w:t>
      </w:r>
      <w:r w:rsidRPr="009F5926">
        <w:rPr>
          <w:rFonts w:eastAsia="Arial" w:cs="Times New Roman"/>
          <w:sz w:val="24"/>
          <w:szCs w:val="24"/>
        </w:rPr>
        <w:t xml:space="preserve"> users must be informed of the reasons for blocking by informative messages displayed at the time of blocking.</w:t>
      </w:r>
    </w:p>
    <w:p w14:paraId="747D9A37" w14:textId="77777777" w:rsidR="000A140B" w:rsidRPr="00CD4DDB" w:rsidRDefault="000A140B" w:rsidP="00CD4DDB">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CD4DDB">
        <w:rPr>
          <w:rFonts w:ascii="Times New Roman" w:eastAsia="Times New Roman" w:hAnsi="Times New Roman" w:cs="Times New Roman"/>
          <w:i w:val="0"/>
          <w:iCs w:val="0"/>
          <w:color w:val="000000" w:themeColor="text1"/>
          <w:sz w:val="24"/>
          <w:szCs w:val="24"/>
          <w:lang w:val="lt-LT" w:eastAsia="lt-LT"/>
        </w:rPr>
        <w:t xml:space="preserve">77 </w:t>
      </w:r>
      <w:proofErr w:type="spellStart"/>
      <w:r w:rsidRPr="00CD4DDB">
        <w:rPr>
          <w:rFonts w:ascii="Times New Roman" w:eastAsia="Times New Roman" w:hAnsi="Times New Roman" w:cs="Times New Roman"/>
          <w:i w:val="0"/>
          <w:iCs w:val="0"/>
          <w:color w:val="000000" w:themeColor="text1"/>
          <w:sz w:val="24"/>
          <w:szCs w:val="24"/>
          <w:lang w:val="lt-LT" w:eastAsia="lt-LT"/>
        </w:rPr>
        <w:t>Requirements</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for</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the</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Application</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of</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Standards</w:t>
      </w:r>
      <w:proofErr w:type="spellEnd"/>
    </w:p>
    <w:p w14:paraId="11922C71" w14:textId="4AFA9AEB" w:rsidR="000A140B" w:rsidRPr="003C6E86" w:rsidRDefault="000A140B" w:rsidP="00E8394C">
      <w:pPr>
        <w:spacing w:after="0"/>
        <w:rPr>
          <w:rFonts w:eastAsia="Arial" w:cs="Times New Roman"/>
          <w:sz w:val="24"/>
          <w:szCs w:val="24"/>
        </w:rPr>
      </w:pPr>
      <w:r w:rsidRPr="009F5926">
        <w:rPr>
          <w:rFonts w:eastAsia="Arial" w:cs="Times New Roman"/>
          <w:sz w:val="24"/>
          <w:szCs w:val="24"/>
        </w:rPr>
        <w:t xml:space="preserve">674. For the implementation of </w:t>
      </w:r>
      <w:r w:rsidR="00A40A33">
        <w:rPr>
          <w:rFonts w:eastAsia="Arial" w:cs="Times New Roman"/>
          <w:sz w:val="24"/>
          <w:szCs w:val="24"/>
        </w:rPr>
        <w:t>CPP IS</w:t>
      </w:r>
      <w:r w:rsidRPr="009F5926">
        <w:rPr>
          <w:rFonts w:eastAsia="Arial" w:cs="Times New Roman"/>
          <w:sz w:val="24"/>
          <w:szCs w:val="24"/>
        </w:rPr>
        <w:t>, without limitation, the following or equivalent standards must be applied:</w:t>
      </w:r>
    </w:p>
    <w:p w14:paraId="2FBF934A" w14:textId="77777777" w:rsidR="000A140B" w:rsidRPr="009F5926" w:rsidRDefault="000A140B" w:rsidP="003C6E86">
      <w:pPr>
        <w:spacing w:after="0"/>
        <w:rPr>
          <w:rFonts w:cs="Times New Roman"/>
          <w:sz w:val="24"/>
          <w:szCs w:val="24"/>
        </w:rPr>
      </w:pPr>
      <w:r w:rsidRPr="009F5926">
        <w:rPr>
          <w:rFonts w:eastAsia="Arial" w:cs="Times New Roman"/>
          <w:sz w:val="24"/>
          <w:szCs w:val="24"/>
        </w:rPr>
        <w:t xml:space="preserve">674.1. An application programming interface (API) </w:t>
      </w:r>
      <w:proofErr w:type="gramStart"/>
      <w:r w:rsidRPr="009F5926">
        <w:rPr>
          <w:rFonts w:eastAsia="Arial" w:cs="Times New Roman"/>
          <w:sz w:val="24"/>
          <w:szCs w:val="24"/>
        </w:rPr>
        <w:t>operating</w:t>
      </w:r>
      <w:proofErr w:type="gramEnd"/>
      <w:r w:rsidRPr="009F5926">
        <w:rPr>
          <w:rFonts w:eastAsia="Arial" w:cs="Times New Roman"/>
          <w:sz w:val="24"/>
          <w:szCs w:val="24"/>
        </w:rPr>
        <w:t xml:space="preserve">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ODBC (Open Database Connectivity) or JDBC (Java Database Connectivity), or an equivalent API, for connecting to databases.</w:t>
      </w:r>
    </w:p>
    <w:p w14:paraId="6382461D" w14:textId="77777777" w:rsidR="000A140B" w:rsidRPr="009F5926" w:rsidRDefault="000A140B" w:rsidP="003C6E86">
      <w:pPr>
        <w:spacing w:after="0"/>
        <w:rPr>
          <w:rFonts w:cs="Times New Roman"/>
          <w:sz w:val="24"/>
          <w:szCs w:val="24"/>
        </w:rPr>
      </w:pPr>
      <w:r w:rsidRPr="009F5926">
        <w:rPr>
          <w:rFonts w:eastAsia="Arial" w:cs="Times New Roman"/>
          <w:sz w:val="24"/>
          <w:szCs w:val="24"/>
        </w:rPr>
        <w:t>674.2. SOAP web services data exchange protocol (Simple Object Access Protocol, www.w3.org/TR/soap/) v1.1.</w:t>
      </w:r>
    </w:p>
    <w:p w14:paraId="17C8A446" w14:textId="77777777" w:rsidR="000A140B" w:rsidRPr="009F5926" w:rsidRDefault="000A140B" w:rsidP="003C6E86">
      <w:pPr>
        <w:spacing w:after="0"/>
        <w:rPr>
          <w:rFonts w:cs="Times New Roman"/>
          <w:sz w:val="24"/>
          <w:szCs w:val="24"/>
        </w:rPr>
      </w:pPr>
      <w:r w:rsidRPr="009F5926">
        <w:rPr>
          <w:rFonts w:eastAsia="Arial" w:cs="Times New Roman"/>
          <w:sz w:val="24"/>
          <w:szCs w:val="24"/>
        </w:rPr>
        <w:t>674.3. Web Services Description Language (WSDL, http://www.w3.org/TR/wsdl) or equivalent.</w:t>
      </w:r>
    </w:p>
    <w:p w14:paraId="0752CDD3" w14:textId="77777777" w:rsidR="000A140B" w:rsidRPr="009F5926" w:rsidRDefault="000A140B" w:rsidP="003C6E86">
      <w:pPr>
        <w:spacing w:after="0"/>
        <w:rPr>
          <w:rFonts w:cs="Times New Roman"/>
          <w:sz w:val="24"/>
          <w:szCs w:val="24"/>
        </w:rPr>
      </w:pPr>
      <w:r w:rsidRPr="009F5926">
        <w:rPr>
          <w:rFonts w:eastAsia="Arial" w:cs="Times New Roman"/>
          <w:sz w:val="24"/>
          <w:szCs w:val="24"/>
        </w:rPr>
        <w:t>674.4. SMTP e-mail message transmission protocol (Simple Mail Transfer Protocol, http://tools.ietf.org/html/rfc821).</w:t>
      </w:r>
    </w:p>
    <w:p w14:paraId="0EAEDA91" w14:textId="77777777" w:rsidR="000A140B" w:rsidRPr="009F5926" w:rsidRDefault="000A140B" w:rsidP="003C6E86">
      <w:pPr>
        <w:spacing w:after="0"/>
        <w:rPr>
          <w:rFonts w:cs="Times New Roman"/>
          <w:sz w:val="24"/>
          <w:szCs w:val="24"/>
        </w:rPr>
      </w:pPr>
      <w:r w:rsidRPr="009F5926">
        <w:rPr>
          <w:rFonts w:eastAsia="Arial" w:cs="Times New Roman"/>
          <w:sz w:val="24"/>
          <w:szCs w:val="24"/>
        </w:rPr>
        <w:t>674.5. WS-I web services interoperability standards and specifications, or equivalent (Web Services Interoperability, http://www.ws-i.org/).</w:t>
      </w:r>
    </w:p>
    <w:p w14:paraId="6503A804" w14:textId="77777777" w:rsidR="000A140B" w:rsidRPr="009F5926" w:rsidRDefault="000A140B" w:rsidP="003C6E86">
      <w:pPr>
        <w:spacing w:after="0"/>
        <w:rPr>
          <w:rFonts w:cs="Times New Roman"/>
          <w:sz w:val="24"/>
          <w:szCs w:val="24"/>
        </w:rPr>
      </w:pPr>
      <w:r w:rsidRPr="009F5926">
        <w:rPr>
          <w:rFonts w:eastAsia="Arial" w:cs="Times New Roman"/>
          <w:sz w:val="24"/>
          <w:szCs w:val="24"/>
        </w:rPr>
        <w:t>674.6. TLS (Transport Layer Security) or an equivalent cryptographic protocol must be used to ensure the security of information transmitted over the internet in the following communication scenarios: system-user and system-system.</w:t>
      </w:r>
    </w:p>
    <w:p w14:paraId="58519C42" w14:textId="77777777" w:rsidR="000A140B" w:rsidRPr="009F5926" w:rsidRDefault="000A140B" w:rsidP="003C6E86">
      <w:pPr>
        <w:spacing w:after="0"/>
        <w:rPr>
          <w:rFonts w:cs="Times New Roman"/>
          <w:sz w:val="24"/>
          <w:szCs w:val="24"/>
        </w:rPr>
      </w:pPr>
      <w:r w:rsidRPr="009F5926">
        <w:rPr>
          <w:rFonts w:eastAsia="Arial" w:cs="Times New Roman"/>
          <w:sz w:val="24"/>
          <w:szCs w:val="24"/>
        </w:rPr>
        <w:lastRenderedPageBreak/>
        <w:t>674.7. WS-Security web services security standards and specifications (Web Services Security, www.oasis-open.org/committees/wss/) or equivalent must be used.</w:t>
      </w:r>
    </w:p>
    <w:p w14:paraId="4DE48504" w14:textId="77846C43" w:rsidR="000A140B" w:rsidRPr="009F5926" w:rsidRDefault="000A140B" w:rsidP="003C6E86">
      <w:pPr>
        <w:spacing w:after="0"/>
        <w:rPr>
          <w:rFonts w:cs="Times New Roman"/>
          <w:sz w:val="24"/>
          <w:szCs w:val="24"/>
        </w:rPr>
      </w:pPr>
      <w:r w:rsidRPr="009F5926">
        <w:rPr>
          <w:rFonts w:eastAsia="Arial" w:cs="Times New Roman"/>
          <w:sz w:val="24"/>
          <w:szCs w:val="24"/>
        </w:rPr>
        <w:t xml:space="preserve">674.8. To ensure the security and reliability of </w:t>
      </w:r>
      <w:r w:rsidR="00A40A33">
        <w:rPr>
          <w:rFonts w:eastAsia="Arial" w:cs="Times New Roman"/>
          <w:sz w:val="24"/>
          <w:szCs w:val="24"/>
        </w:rPr>
        <w:t>CPP IS</w:t>
      </w:r>
      <w:r w:rsidRPr="009F5926">
        <w:rPr>
          <w:rFonts w:eastAsia="Arial" w:cs="Times New Roman"/>
          <w:sz w:val="24"/>
          <w:szCs w:val="24"/>
        </w:rPr>
        <w:t xml:space="preserve"> data exchange, the web services implemented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use</w:t>
      </w:r>
      <w:proofErr w:type="gramEnd"/>
      <w:r w:rsidRPr="009F5926">
        <w:rPr>
          <w:rFonts w:eastAsia="Arial" w:cs="Times New Roman"/>
          <w:sz w:val="24"/>
          <w:szCs w:val="24"/>
        </w:rPr>
        <w:t xml:space="preserve"> the WS-* family of standards or equivalent protocols, such as: WS-Security, WS-Secure Conversation, WS-</w:t>
      </w:r>
      <w:proofErr w:type="spellStart"/>
      <w:r w:rsidRPr="009F5926">
        <w:rPr>
          <w:rFonts w:eastAsia="Arial" w:cs="Times New Roman"/>
          <w:sz w:val="24"/>
          <w:szCs w:val="24"/>
        </w:rPr>
        <w:t>SecurityPolicy</w:t>
      </w:r>
      <w:proofErr w:type="spellEnd"/>
      <w:r w:rsidRPr="009F5926">
        <w:rPr>
          <w:rFonts w:eastAsia="Arial" w:cs="Times New Roman"/>
          <w:sz w:val="24"/>
          <w:szCs w:val="24"/>
        </w:rPr>
        <w:t>, WS-</w:t>
      </w:r>
      <w:proofErr w:type="spellStart"/>
      <w:r w:rsidRPr="009F5926">
        <w:rPr>
          <w:rFonts w:eastAsia="Arial" w:cs="Times New Roman"/>
          <w:sz w:val="24"/>
          <w:szCs w:val="24"/>
        </w:rPr>
        <w:t>MetadataExchange</w:t>
      </w:r>
      <w:proofErr w:type="spellEnd"/>
      <w:r w:rsidRPr="009F5926">
        <w:rPr>
          <w:rFonts w:eastAsia="Arial" w:cs="Times New Roman"/>
          <w:sz w:val="24"/>
          <w:szCs w:val="24"/>
        </w:rPr>
        <w:t>, WS-Trust, WS-</w:t>
      </w:r>
      <w:proofErr w:type="spellStart"/>
      <w:r w:rsidRPr="009F5926">
        <w:rPr>
          <w:rFonts w:eastAsia="Arial" w:cs="Times New Roman"/>
          <w:sz w:val="24"/>
          <w:szCs w:val="24"/>
        </w:rPr>
        <w:t>AtomicTransaction</w:t>
      </w:r>
      <w:proofErr w:type="spellEnd"/>
      <w:r w:rsidRPr="009F5926">
        <w:rPr>
          <w:rFonts w:eastAsia="Arial" w:cs="Times New Roman"/>
          <w:sz w:val="24"/>
          <w:szCs w:val="24"/>
        </w:rPr>
        <w:t>, WS-</w:t>
      </w:r>
      <w:proofErr w:type="spellStart"/>
      <w:r w:rsidRPr="009F5926">
        <w:rPr>
          <w:rFonts w:eastAsia="Arial" w:cs="Times New Roman"/>
          <w:sz w:val="24"/>
          <w:szCs w:val="24"/>
        </w:rPr>
        <w:t>ReliableMessaging</w:t>
      </w:r>
      <w:proofErr w:type="spellEnd"/>
      <w:r w:rsidRPr="009F5926">
        <w:rPr>
          <w:rFonts w:eastAsia="Arial" w:cs="Times New Roman"/>
          <w:sz w:val="24"/>
          <w:szCs w:val="24"/>
        </w:rPr>
        <w:t>.</w:t>
      </w:r>
    </w:p>
    <w:p w14:paraId="52CFB9A7" w14:textId="77777777" w:rsidR="000A140B" w:rsidRPr="009F5926" w:rsidRDefault="000A140B" w:rsidP="003C6E86">
      <w:pPr>
        <w:spacing w:after="0"/>
        <w:rPr>
          <w:rFonts w:cs="Times New Roman"/>
          <w:sz w:val="24"/>
          <w:szCs w:val="24"/>
        </w:rPr>
      </w:pPr>
      <w:r w:rsidRPr="009F5926">
        <w:rPr>
          <w:rFonts w:eastAsia="Arial" w:cs="Times New Roman"/>
          <w:sz w:val="24"/>
          <w:szCs w:val="24"/>
        </w:rPr>
        <w:t>674.9. HTTP (Hypertext Transfer Protocol), RFC 9110 (HTTP Semantics).</w:t>
      </w:r>
    </w:p>
    <w:p w14:paraId="06121549" w14:textId="77777777" w:rsidR="000A140B" w:rsidRPr="009F5926" w:rsidRDefault="000A140B" w:rsidP="003C6E86">
      <w:pPr>
        <w:spacing w:after="0"/>
        <w:rPr>
          <w:rFonts w:cs="Times New Roman"/>
          <w:sz w:val="24"/>
          <w:szCs w:val="24"/>
        </w:rPr>
      </w:pPr>
      <w:r w:rsidRPr="009F5926">
        <w:rPr>
          <w:rFonts w:eastAsia="Arial" w:cs="Times New Roman"/>
          <w:sz w:val="24"/>
          <w:szCs w:val="24"/>
        </w:rPr>
        <w:t>674.10. JSON (JavaScript Object Notation) for data transmission and storage (RFC8259).</w:t>
      </w:r>
    </w:p>
    <w:p w14:paraId="7EC74E48" w14:textId="77777777" w:rsidR="000A140B" w:rsidRPr="009F5926" w:rsidRDefault="000A140B" w:rsidP="003C6E86">
      <w:pPr>
        <w:spacing w:after="0"/>
        <w:rPr>
          <w:rFonts w:cs="Times New Roman"/>
          <w:sz w:val="24"/>
          <w:szCs w:val="24"/>
        </w:rPr>
      </w:pPr>
      <w:r w:rsidRPr="009F5926">
        <w:rPr>
          <w:rFonts w:eastAsia="Arial" w:cs="Times New Roman"/>
          <w:sz w:val="24"/>
          <w:szCs w:val="24"/>
        </w:rPr>
        <w:t>674.11. URI (Uniform Resource Identifier) (https://tools.ietf.org/html/rfc3986).</w:t>
      </w:r>
    </w:p>
    <w:p w14:paraId="3F132C46" w14:textId="77777777" w:rsidR="000A140B" w:rsidRPr="009F5926" w:rsidRDefault="000A140B" w:rsidP="003C6E86">
      <w:pPr>
        <w:spacing w:after="0"/>
        <w:rPr>
          <w:rFonts w:cs="Times New Roman"/>
          <w:sz w:val="24"/>
          <w:szCs w:val="24"/>
        </w:rPr>
      </w:pPr>
      <w:r w:rsidRPr="009F5926">
        <w:rPr>
          <w:rFonts w:eastAsia="Arial" w:cs="Times New Roman"/>
          <w:sz w:val="24"/>
          <w:szCs w:val="24"/>
        </w:rPr>
        <w:t>674.12. XML (Extensible Markup Language) (https://www.w3.org/TR/xml/).</w:t>
      </w:r>
    </w:p>
    <w:p w14:paraId="5D9646AE" w14:textId="77777777" w:rsidR="000A140B" w:rsidRPr="009F5926" w:rsidRDefault="000A140B" w:rsidP="003C6E86">
      <w:pPr>
        <w:spacing w:after="0"/>
        <w:rPr>
          <w:rFonts w:cs="Times New Roman"/>
          <w:sz w:val="24"/>
          <w:szCs w:val="24"/>
        </w:rPr>
      </w:pPr>
      <w:r w:rsidRPr="009F5926">
        <w:rPr>
          <w:rFonts w:eastAsia="Arial" w:cs="Times New Roman"/>
          <w:sz w:val="24"/>
          <w:szCs w:val="24"/>
        </w:rPr>
        <w:t>674.13. CSS (Cascading Style Sheets) (https://www.w3.org/Style/CSS/specs.en.html).</w:t>
      </w:r>
    </w:p>
    <w:p w14:paraId="69226576" w14:textId="77777777" w:rsidR="000A140B" w:rsidRPr="009F5926" w:rsidRDefault="000A140B" w:rsidP="003C6E86">
      <w:pPr>
        <w:spacing w:after="0"/>
        <w:rPr>
          <w:rFonts w:cs="Times New Roman"/>
          <w:sz w:val="24"/>
          <w:szCs w:val="24"/>
        </w:rPr>
      </w:pPr>
      <w:r w:rsidRPr="009F5926">
        <w:rPr>
          <w:rFonts w:eastAsia="Arial" w:cs="Times New Roman"/>
          <w:sz w:val="24"/>
          <w:szCs w:val="24"/>
        </w:rPr>
        <w:t xml:space="preserve">674.14. ISO/IEC 20546:2019 Information technology - </w:t>
      </w:r>
      <w:proofErr w:type="gramStart"/>
      <w:r w:rsidRPr="009F5926">
        <w:rPr>
          <w:rFonts w:eastAsia="Arial" w:cs="Times New Roman"/>
          <w:sz w:val="24"/>
          <w:szCs w:val="24"/>
        </w:rPr>
        <w:t>Big</w:t>
      </w:r>
      <w:proofErr w:type="gramEnd"/>
      <w:r w:rsidRPr="009F5926">
        <w:rPr>
          <w:rFonts w:eastAsia="Arial" w:cs="Times New Roman"/>
          <w:sz w:val="24"/>
          <w:szCs w:val="24"/>
        </w:rPr>
        <w:t xml:space="preserve"> data - Overview and vocabulary.</w:t>
      </w:r>
    </w:p>
    <w:p w14:paraId="679B616B" w14:textId="77777777" w:rsidR="000A140B" w:rsidRPr="009F5926" w:rsidRDefault="000A140B" w:rsidP="003C6E86">
      <w:pPr>
        <w:spacing w:after="0"/>
        <w:rPr>
          <w:rFonts w:cs="Times New Roman"/>
          <w:sz w:val="24"/>
          <w:szCs w:val="24"/>
        </w:rPr>
      </w:pPr>
      <w:r w:rsidRPr="009F5926">
        <w:rPr>
          <w:rFonts w:eastAsia="Arial" w:cs="Times New Roman"/>
          <w:sz w:val="24"/>
          <w:szCs w:val="24"/>
        </w:rPr>
        <w:t>674.15. LDAP (Lightweight Directory Access Protocol) (https://tools.ietf.org/html/rfc4511).</w:t>
      </w:r>
    </w:p>
    <w:p w14:paraId="4EF521E2" w14:textId="77777777" w:rsidR="000A140B" w:rsidRPr="009F5926" w:rsidRDefault="000A140B" w:rsidP="003C6E86">
      <w:pPr>
        <w:spacing w:after="0"/>
        <w:rPr>
          <w:rFonts w:cs="Times New Roman"/>
          <w:sz w:val="24"/>
          <w:szCs w:val="24"/>
        </w:rPr>
      </w:pPr>
      <w:r w:rsidRPr="009F5926">
        <w:rPr>
          <w:rFonts w:eastAsia="Arial" w:cs="Times New Roman"/>
          <w:sz w:val="24"/>
          <w:szCs w:val="24"/>
        </w:rPr>
        <w:t>674.16. AMQP (Advanced Message Queuing Protocol) (http://docs.oasis-open.org/amqp/core/v1.0/amqp-core-messaging-v1.0.html).</w:t>
      </w:r>
    </w:p>
    <w:p w14:paraId="2D21B70A" w14:textId="77777777" w:rsidR="000A140B" w:rsidRDefault="000A140B" w:rsidP="003C6E86">
      <w:pPr>
        <w:spacing w:after="0"/>
        <w:rPr>
          <w:rFonts w:eastAsia="Arial" w:cs="Times New Roman"/>
          <w:sz w:val="24"/>
          <w:szCs w:val="24"/>
        </w:rPr>
      </w:pPr>
      <w:r w:rsidRPr="009F5926">
        <w:rPr>
          <w:rFonts w:eastAsia="Arial" w:cs="Times New Roman"/>
          <w:sz w:val="24"/>
          <w:szCs w:val="24"/>
        </w:rPr>
        <w:t>674.17. Software code quality assurance standard (ISO/IEC 25010:2011 Systems and software engineering - Systems and software Quality Requirements and Evaluation (</w:t>
      </w:r>
      <w:proofErr w:type="spellStart"/>
      <w:r w:rsidRPr="009F5926">
        <w:rPr>
          <w:rFonts w:eastAsia="Arial" w:cs="Times New Roman"/>
          <w:sz w:val="24"/>
          <w:szCs w:val="24"/>
        </w:rPr>
        <w:t>SQuaRE</w:t>
      </w:r>
      <w:proofErr w:type="spellEnd"/>
      <w:r w:rsidRPr="009F5926">
        <w:rPr>
          <w:rFonts w:eastAsia="Arial" w:cs="Times New Roman"/>
          <w:sz w:val="24"/>
          <w:szCs w:val="24"/>
        </w:rPr>
        <w:t>) - System and software quality models).</w:t>
      </w:r>
    </w:p>
    <w:p w14:paraId="6CE1ED53" w14:textId="77777777" w:rsidR="00D155C6" w:rsidRPr="009F5926" w:rsidRDefault="00D155C6" w:rsidP="003C6E86">
      <w:pPr>
        <w:spacing w:after="0"/>
        <w:rPr>
          <w:rFonts w:cs="Times New Roman"/>
          <w:sz w:val="24"/>
          <w:szCs w:val="24"/>
        </w:rPr>
      </w:pPr>
    </w:p>
    <w:p w14:paraId="0177CF9B" w14:textId="08FF5EDF" w:rsidR="000A140B" w:rsidRPr="00840C76" w:rsidRDefault="000A140B" w:rsidP="00840C76">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840C76">
        <w:rPr>
          <w:rFonts w:ascii="Calibri Light" w:eastAsia="Times New Roman" w:hAnsi="Calibri Light" w:cs="Times New Roman"/>
          <w:b w:val="0"/>
          <w:bCs w:val="0"/>
          <w:color w:val="000000" w:themeColor="text1"/>
          <w:lang w:val="lt-LT" w:eastAsia="x-none"/>
        </w:rPr>
        <w:t xml:space="preserve">78 </w:t>
      </w:r>
      <w:proofErr w:type="spellStart"/>
      <w:r w:rsidRPr="00840C76">
        <w:rPr>
          <w:rFonts w:ascii="Calibri Light" w:eastAsia="Times New Roman" w:hAnsi="Calibri Light" w:cs="Times New Roman"/>
          <w:b w:val="0"/>
          <w:bCs w:val="0"/>
          <w:color w:val="000000" w:themeColor="text1"/>
          <w:lang w:val="lt-LT" w:eastAsia="x-none"/>
        </w:rPr>
        <w:t>Requirements</w:t>
      </w:r>
      <w:proofErr w:type="spellEnd"/>
      <w:r w:rsidRPr="00840C76">
        <w:rPr>
          <w:rFonts w:ascii="Calibri Light" w:eastAsia="Times New Roman" w:hAnsi="Calibri Light" w:cs="Times New Roman"/>
          <w:b w:val="0"/>
          <w:bCs w:val="0"/>
          <w:color w:val="000000" w:themeColor="text1"/>
          <w:lang w:val="lt-LT" w:eastAsia="x-none"/>
        </w:rPr>
        <w:t xml:space="preserve"> </w:t>
      </w:r>
      <w:proofErr w:type="spellStart"/>
      <w:r w:rsidRPr="00840C76">
        <w:rPr>
          <w:rFonts w:ascii="Calibri Light" w:eastAsia="Times New Roman" w:hAnsi="Calibri Light" w:cs="Times New Roman"/>
          <w:b w:val="0"/>
          <w:bCs w:val="0"/>
          <w:color w:val="000000" w:themeColor="text1"/>
          <w:lang w:val="lt-LT" w:eastAsia="x-none"/>
        </w:rPr>
        <w:t>for</w:t>
      </w:r>
      <w:proofErr w:type="spellEnd"/>
      <w:r w:rsidRPr="00840C76">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840C76">
        <w:rPr>
          <w:rFonts w:ascii="Calibri Light" w:eastAsia="Times New Roman" w:hAnsi="Calibri Light" w:cs="Times New Roman"/>
          <w:b w:val="0"/>
          <w:bCs w:val="0"/>
          <w:color w:val="000000" w:themeColor="text1"/>
          <w:lang w:val="lt-LT" w:eastAsia="x-none"/>
        </w:rPr>
        <w:t xml:space="preserve"> </w:t>
      </w:r>
      <w:proofErr w:type="spellStart"/>
      <w:r w:rsidRPr="00840C76">
        <w:rPr>
          <w:rFonts w:ascii="Calibri Light" w:eastAsia="Times New Roman" w:hAnsi="Calibri Light" w:cs="Times New Roman"/>
          <w:b w:val="0"/>
          <w:bCs w:val="0"/>
          <w:color w:val="000000" w:themeColor="text1"/>
          <w:lang w:val="lt-LT" w:eastAsia="x-none"/>
        </w:rPr>
        <w:t>Security</w:t>
      </w:r>
      <w:proofErr w:type="spellEnd"/>
      <w:r w:rsidRPr="00840C76">
        <w:rPr>
          <w:rFonts w:ascii="Calibri Light" w:eastAsia="Times New Roman" w:hAnsi="Calibri Light" w:cs="Times New Roman"/>
          <w:b w:val="0"/>
          <w:bCs w:val="0"/>
          <w:color w:val="000000" w:themeColor="text1"/>
          <w:lang w:val="lt-LT" w:eastAsia="x-none"/>
        </w:rPr>
        <w:t xml:space="preserve"> and </w:t>
      </w:r>
      <w:proofErr w:type="spellStart"/>
      <w:r w:rsidRPr="00840C76">
        <w:rPr>
          <w:rFonts w:ascii="Calibri Light" w:eastAsia="Times New Roman" w:hAnsi="Calibri Light" w:cs="Times New Roman"/>
          <w:b w:val="0"/>
          <w:bCs w:val="0"/>
          <w:color w:val="000000" w:themeColor="text1"/>
          <w:lang w:val="lt-LT" w:eastAsia="x-none"/>
        </w:rPr>
        <w:t>Security</w:t>
      </w:r>
      <w:proofErr w:type="spellEnd"/>
      <w:r w:rsidRPr="00840C76">
        <w:rPr>
          <w:rFonts w:ascii="Calibri Light" w:eastAsia="Times New Roman" w:hAnsi="Calibri Light" w:cs="Times New Roman"/>
          <w:b w:val="0"/>
          <w:bCs w:val="0"/>
          <w:color w:val="000000" w:themeColor="text1"/>
          <w:lang w:val="lt-LT" w:eastAsia="x-none"/>
        </w:rPr>
        <w:t xml:space="preserve"> </w:t>
      </w:r>
      <w:proofErr w:type="spellStart"/>
      <w:r w:rsidRPr="00840C76">
        <w:rPr>
          <w:rFonts w:ascii="Calibri Light" w:eastAsia="Times New Roman" w:hAnsi="Calibri Light" w:cs="Times New Roman"/>
          <w:b w:val="0"/>
          <w:bCs w:val="0"/>
          <w:color w:val="000000" w:themeColor="text1"/>
          <w:lang w:val="lt-LT" w:eastAsia="x-none"/>
        </w:rPr>
        <w:t>Architecture</w:t>
      </w:r>
      <w:proofErr w:type="spellEnd"/>
    </w:p>
    <w:p w14:paraId="6C642008" w14:textId="346D0A35" w:rsidR="000A140B" w:rsidRPr="009F5926" w:rsidRDefault="000A140B" w:rsidP="003C6E86">
      <w:pPr>
        <w:spacing w:after="0"/>
        <w:rPr>
          <w:rFonts w:cs="Times New Roman"/>
          <w:sz w:val="24"/>
          <w:szCs w:val="24"/>
        </w:rPr>
      </w:pPr>
      <w:r w:rsidRPr="009F5926">
        <w:rPr>
          <w:rFonts w:eastAsia="Arial" w:cs="Times New Roman"/>
          <w:sz w:val="24"/>
          <w:szCs w:val="24"/>
        </w:rPr>
        <w:t xml:space="preserve">675. During the performance of the Contract, the Implementer will have to propose and agree with VPT the </w:t>
      </w:r>
      <w:r w:rsidR="00A40A33">
        <w:rPr>
          <w:rFonts w:eastAsia="Arial" w:cs="Times New Roman"/>
          <w:sz w:val="24"/>
          <w:szCs w:val="24"/>
        </w:rPr>
        <w:t>CPP IS</w:t>
      </w:r>
      <w:r w:rsidRPr="009F5926">
        <w:rPr>
          <w:rFonts w:eastAsia="Arial" w:cs="Times New Roman"/>
          <w:sz w:val="24"/>
          <w:szCs w:val="24"/>
        </w:rPr>
        <w:t xml:space="preserve"> security (hybrid security) architecture. The </w:t>
      </w:r>
      <w:r w:rsidR="00A40A33">
        <w:rPr>
          <w:rFonts w:eastAsia="Arial" w:cs="Times New Roman"/>
          <w:sz w:val="24"/>
          <w:szCs w:val="24"/>
        </w:rPr>
        <w:t>CPP IS</w:t>
      </w:r>
      <w:r w:rsidRPr="009F5926">
        <w:rPr>
          <w:rFonts w:eastAsia="Arial" w:cs="Times New Roman"/>
          <w:sz w:val="24"/>
          <w:szCs w:val="24"/>
        </w:rPr>
        <w:t xml:space="preserve"> security architecture must be based on at least three security layers, applying the principle of multi-layered security (“</w:t>
      </w:r>
      <w:proofErr w:type="spellStart"/>
      <w:r w:rsidRPr="009F5926">
        <w:rPr>
          <w:rFonts w:eastAsia="Arial" w:cs="Times New Roman"/>
          <w:sz w:val="24"/>
          <w:szCs w:val="24"/>
        </w:rPr>
        <w:t>defence</w:t>
      </w:r>
      <w:proofErr w:type="spellEnd"/>
      <w:r w:rsidRPr="009F5926">
        <w:rPr>
          <w:rFonts w:eastAsia="Arial" w:cs="Times New Roman"/>
          <w:sz w:val="24"/>
          <w:szCs w:val="24"/>
        </w:rPr>
        <w:t xml:space="preserve"> in depth”).</w:t>
      </w:r>
    </w:p>
    <w:p w14:paraId="582DD1FC" w14:textId="77777777" w:rsidR="000A140B" w:rsidRPr="00CD4DDB" w:rsidRDefault="000A140B" w:rsidP="00CD4DDB">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CD4DDB">
        <w:rPr>
          <w:rFonts w:ascii="Times New Roman" w:eastAsia="Times New Roman" w:hAnsi="Times New Roman" w:cs="Times New Roman"/>
          <w:i w:val="0"/>
          <w:iCs w:val="0"/>
          <w:color w:val="000000" w:themeColor="text1"/>
          <w:sz w:val="24"/>
          <w:szCs w:val="24"/>
          <w:lang w:val="lt-LT" w:eastAsia="lt-LT"/>
        </w:rPr>
        <w:t xml:space="preserve">79 </w:t>
      </w:r>
      <w:proofErr w:type="spellStart"/>
      <w:r w:rsidRPr="00CD4DDB">
        <w:rPr>
          <w:rFonts w:ascii="Times New Roman" w:eastAsia="Times New Roman" w:hAnsi="Times New Roman" w:cs="Times New Roman"/>
          <w:i w:val="0"/>
          <w:iCs w:val="0"/>
          <w:color w:val="000000" w:themeColor="text1"/>
          <w:sz w:val="24"/>
          <w:szCs w:val="24"/>
          <w:lang w:val="lt-LT" w:eastAsia="lt-LT"/>
        </w:rPr>
        <w:t>Requirements</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for</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the</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Application</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of</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Legislation</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Regulating</w:t>
      </w:r>
      <w:proofErr w:type="spellEnd"/>
      <w:r w:rsidRPr="00CD4D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CD4DDB">
        <w:rPr>
          <w:rFonts w:ascii="Times New Roman" w:eastAsia="Times New Roman" w:hAnsi="Times New Roman" w:cs="Times New Roman"/>
          <w:i w:val="0"/>
          <w:iCs w:val="0"/>
          <w:color w:val="000000" w:themeColor="text1"/>
          <w:sz w:val="24"/>
          <w:szCs w:val="24"/>
          <w:lang w:val="lt-LT" w:eastAsia="lt-LT"/>
        </w:rPr>
        <w:t>Security</w:t>
      </w:r>
      <w:proofErr w:type="spellEnd"/>
    </w:p>
    <w:p w14:paraId="70DD9852" w14:textId="2804004A" w:rsidR="000A140B" w:rsidRPr="009F5926" w:rsidRDefault="000A140B" w:rsidP="003C6E86">
      <w:pPr>
        <w:spacing w:after="0"/>
        <w:rPr>
          <w:rFonts w:cs="Times New Roman"/>
          <w:sz w:val="24"/>
          <w:szCs w:val="24"/>
        </w:rPr>
      </w:pPr>
      <w:r w:rsidRPr="009F5926">
        <w:rPr>
          <w:rFonts w:eastAsia="Arial" w:cs="Times New Roman"/>
          <w:sz w:val="24"/>
          <w:szCs w:val="24"/>
        </w:rPr>
        <w:t xml:space="preserve">676. The main legal acts regulating security (both software and data) that must be followed when updating </w:t>
      </w:r>
      <w:r w:rsidR="00A40A33">
        <w:rPr>
          <w:rFonts w:eastAsia="Arial" w:cs="Times New Roman"/>
          <w:sz w:val="24"/>
          <w:szCs w:val="24"/>
        </w:rPr>
        <w:t>CPP IS</w:t>
      </w:r>
      <w:r w:rsidRPr="009F5926">
        <w:rPr>
          <w:rFonts w:eastAsia="Arial" w:cs="Times New Roman"/>
          <w:sz w:val="24"/>
          <w:szCs w:val="24"/>
        </w:rPr>
        <w:t xml:space="preserve"> are the following:</w:t>
      </w:r>
    </w:p>
    <w:p w14:paraId="00297196" w14:textId="77777777" w:rsidR="000A140B" w:rsidRPr="009F5926" w:rsidRDefault="000A140B" w:rsidP="003C6E86">
      <w:pPr>
        <w:spacing w:after="0"/>
        <w:rPr>
          <w:rFonts w:cs="Times New Roman"/>
          <w:sz w:val="24"/>
          <w:szCs w:val="24"/>
        </w:rPr>
      </w:pPr>
      <w:r w:rsidRPr="009F5926">
        <w:rPr>
          <w:rFonts w:eastAsia="Arial" w:cs="Times New Roman"/>
          <w:sz w:val="24"/>
          <w:szCs w:val="24"/>
        </w:rPr>
        <w:t xml:space="preserve">676.1. Regulation (EU) 2016/679 of the European Parliament and of the Council of 27 April 2016 on the protection of natural persons </w:t>
      </w:r>
      <w:proofErr w:type="gramStart"/>
      <w:r w:rsidRPr="009F5926">
        <w:rPr>
          <w:rFonts w:eastAsia="Arial" w:cs="Times New Roman"/>
          <w:sz w:val="24"/>
          <w:szCs w:val="24"/>
        </w:rPr>
        <w:t>with regard to</w:t>
      </w:r>
      <w:proofErr w:type="gramEnd"/>
      <w:r w:rsidRPr="009F5926">
        <w:rPr>
          <w:rFonts w:eastAsia="Arial" w:cs="Times New Roman"/>
          <w:sz w:val="24"/>
          <w:szCs w:val="24"/>
        </w:rPr>
        <w:t xml:space="preserve"> the processing of personal data and on the free movement of such data, and repealing Directive 95/46/EC (General Data Protection Regulation (GDPR));</w:t>
      </w:r>
    </w:p>
    <w:p w14:paraId="50F73B44" w14:textId="77777777" w:rsidR="000A140B" w:rsidRPr="009F5926" w:rsidRDefault="000A140B" w:rsidP="003C6E86">
      <w:pPr>
        <w:spacing w:after="0"/>
        <w:rPr>
          <w:rFonts w:cs="Times New Roman"/>
          <w:sz w:val="24"/>
          <w:szCs w:val="24"/>
        </w:rPr>
      </w:pPr>
      <w:r w:rsidRPr="009F5926">
        <w:rPr>
          <w:rFonts w:eastAsia="Arial" w:cs="Times New Roman"/>
          <w:sz w:val="24"/>
          <w:szCs w:val="24"/>
        </w:rPr>
        <w:t>676.2. Directive (EU) 2022/2555 of the European Parliament and of the Council of 14 December 2022 on measures for a high common level of cybersecurity across the Union, amending Regulation (EU) No 910/2014 and Directive (EU) 2018/1972, and repealing Directive (EU) 2016/1148 (NIS2 Directive);</w:t>
      </w:r>
    </w:p>
    <w:p w14:paraId="37A98D40" w14:textId="77777777" w:rsidR="000A140B" w:rsidRPr="009F5926" w:rsidRDefault="000A140B" w:rsidP="003C6E86">
      <w:pPr>
        <w:spacing w:after="0"/>
        <w:rPr>
          <w:rFonts w:cs="Times New Roman"/>
          <w:sz w:val="24"/>
          <w:szCs w:val="24"/>
        </w:rPr>
      </w:pPr>
      <w:r w:rsidRPr="009F5926">
        <w:rPr>
          <w:rFonts w:eastAsia="Arial" w:cs="Times New Roman"/>
          <w:sz w:val="24"/>
          <w:szCs w:val="24"/>
        </w:rPr>
        <w:t>676.3. Regulation (EU) No 910/2014 of the European Parliament and of the Council of 23 July 2014 on electronic identification and trust services for electronic transactions in the internal market and repealing Directive 1999/93/EC (</w:t>
      </w:r>
      <w:proofErr w:type="spellStart"/>
      <w:r w:rsidRPr="009F5926">
        <w:rPr>
          <w:rFonts w:eastAsia="Arial" w:cs="Times New Roman"/>
          <w:sz w:val="24"/>
          <w:szCs w:val="24"/>
        </w:rPr>
        <w:t>eIDAS</w:t>
      </w:r>
      <w:proofErr w:type="spellEnd"/>
      <w:r w:rsidRPr="009F5926">
        <w:rPr>
          <w:rFonts w:eastAsia="Arial" w:cs="Times New Roman"/>
          <w:sz w:val="24"/>
          <w:szCs w:val="24"/>
        </w:rPr>
        <w:t xml:space="preserve"> Regulation);</w:t>
      </w:r>
    </w:p>
    <w:p w14:paraId="7E9CA78A" w14:textId="77777777" w:rsidR="000A140B" w:rsidRPr="009F5926" w:rsidRDefault="000A140B" w:rsidP="003C6E86">
      <w:pPr>
        <w:spacing w:after="0"/>
        <w:rPr>
          <w:rFonts w:cs="Times New Roman"/>
          <w:sz w:val="24"/>
          <w:szCs w:val="24"/>
        </w:rPr>
      </w:pPr>
      <w:r w:rsidRPr="009F5926">
        <w:rPr>
          <w:rFonts w:eastAsia="Arial" w:cs="Times New Roman"/>
          <w:sz w:val="24"/>
          <w:szCs w:val="24"/>
        </w:rPr>
        <w:t>676.4. Law of the Republic of Lithuania on Legal Protection of Personal Data;</w:t>
      </w:r>
    </w:p>
    <w:p w14:paraId="5AD44A6C" w14:textId="77777777" w:rsidR="000A140B" w:rsidRPr="009F5926" w:rsidRDefault="000A140B" w:rsidP="003C6E86">
      <w:pPr>
        <w:spacing w:after="0"/>
        <w:rPr>
          <w:rFonts w:cs="Times New Roman"/>
          <w:sz w:val="24"/>
          <w:szCs w:val="24"/>
        </w:rPr>
      </w:pPr>
      <w:r w:rsidRPr="009F5926">
        <w:rPr>
          <w:rFonts w:eastAsia="Arial" w:cs="Times New Roman"/>
          <w:sz w:val="24"/>
          <w:szCs w:val="24"/>
        </w:rPr>
        <w:t>676.5. Law of the Republic of Lithuania on Cyber Security;</w:t>
      </w:r>
    </w:p>
    <w:p w14:paraId="1D3803A7" w14:textId="77777777" w:rsidR="000A140B" w:rsidRPr="009F5926" w:rsidRDefault="000A140B" w:rsidP="003C6E86">
      <w:pPr>
        <w:spacing w:after="0"/>
        <w:rPr>
          <w:rFonts w:cs="Times New Roman"/>
          <w:sz w:val="24"/>
          <w:szCs w:val="24"/>
        </w:rPr>
      </w:pPr>
      <w:r w:rsidRPr="009F5926">
        <w:rPr>
          <w:rFonts w:eastAsia="Arial" w:cs="Times New Roman"/>
          <w:sz w:val="24"/>
          <w:szCs w:val="24"/>
        </w:rPr>
        <w:t>676.6. Law of the Republic of Lithuania on Management of State Information Resources;</w:t>
      </w:r>
    </w:p>
    <w:p w14:paraId="08F0DF29" w14:textId="77777777" w:rsidR="000A140B" w:rsidRPr="009F5926" w:rsidRDefault="000A140B" w:rsidP="003C6E86">
      <w:pPr>
        <w:spacing w:after="0"/>
        <w:rPr>
          <w:rFonts w:cs="Times New Roman"/>
          <w:sz w:val="24"/>
          <w:szCs w:val="24"/>
        </w:rPr>
      </w:pPr>
      <w:r w:rsidRPr="009F5926">
        <w:rPr>
          <w:rFonts w:eastAsia="Arial" w:cs="Times New Roman"/>
          <w:sz w:val="24"/>
          <w:szCs w:val="24"/>
        </w:rPr>
        <w:t xml:space="preserve">676.7. List of Technical Cybersecurity Requirements Applicable to Entities Managing and/or Processing State Information Resources and to Managers of Critical Information Infrastructure, approved by Resolution </w:t>
      </w:r>
      <w:r w:rsidRPr="009F5926">
        <w:rPr>
          <w:rFonts w:eastAsia="Arial" w:cs="Times New Roman"/>
          <w:sz w:val="24"/>
          <w:szCs w:val="24"/>
        </w:rPr>
        <w:lastRenderedPageBreak/>
        <w:t>No. 1209 of the Government of the Republic of Lithuania of 5 December 2018 “On Amending Resolution No. 818 of the Government of the Republic of Lithuania of 13 August 2018 ‘On the Approval of the National Cyber Security Strategy’”;</w:t>
      </w:r>
    </w:p>
    <w:p w14:paraId="1BADD1EF" w14:textId="77777777" w:rsidR="000A140B" w:rsidRPr="009F5926" w:rsidRDefault="000A140B" w:rsidP="003C6E86">
      <w:pPr>
        <w:spacing w:after="0"/>
        <w:rPr>
          <w:rFonts w:cs="Times New Roman"/>
          <w:sz w:val="24"/>
          <w:szCs w:val="24"/>
        </w:rPr>
      </w:pPr>
      <w:r w:rsidRPr="009F5926">
        <w:rPr>
          <w:rFonts w:eastAsia="Arial" w:cs="Times New Roman"/>
          <w:sz w:val="24"/>
          <w:szCs w:val="24"/>
        </w:rPr>
        <w:t>676.8. Technical Requirements for the Electronic Information Security of State Registers (</w:t>
      </w:r>
      <w:proofErr w:type="spellStart"/>
      <w:r w:rsidRPr="009F5926">
        <w:rPr>
          <w:rFonts w:eastAsia="Arial" w:cs="Times New Roman"/>
          <w:sz w:val="24"/>
          <w:szCs w:val="24"/>
        </w:rPr>
        <w:t>Cadastres</w:t>
      </w:r>
      <w:proofErr w:type="spellEnd"/>
      <w:r w:rsidRPr="009F5926">
        <w:rPr>
          <w:rFonts w:eastAsia="Arial" w:cs="Times New Roman"/>
          <w:sz w:val="24"/>
          <w:szCs w:val="24"/>
        </w:rPr>
        <w:t>), Departmental Registers, State Information Systems and Other Information Systems, approved by Order No. 1V-832 of the Minister of the Interior of the Republic of Lithuania of 4 October 2013 “On the Approval of Technical Requirements for the Electronic Information Security of State Registers (</w:t>
      </w:r>
      <w:proofErr w:type="spellStart"/>
      <w:r w:rsidRPr="009F5926">
        <w:rPr>
          <w:rFonts w:eastAsia="Arial" w:cs="Times New Roman"/>
          <w:sz w:val="24"/>
          <w:szCs w:val="24"/>
        </w:rPr>
        <w:t>Cadastres</w:t>
      </w:r>
      <w:proofErr w:type="spellEnd"/>
      <w:r w:rsidRPr="009F5926">
        <w:rPr>
          <w:rFonts w:eastAsia="Arial" w:cs="Times New Roman"/>
          <w:sz w:val="24"/>
          <w:szCs w:val="24"/>
        </w:rPr>
        <w:t>), Departmental Registers, State Information Systems and Other Information Systems”;</w:t>
      </w:r>
    </w:p>
    <w:p w14:paraId="765B6D7A" w14:textId="77777777" w:rsidR="000A140B" w:rsidRPr="009F5926" w:rsidRDefault="000A140B" w:rsidP="003C6E86">
      <w:pPr>
        <w:spacing w:after="0"/>
        <w:rPr>
          <w:rFonts w:cs="Times New Roman"/>
          <w:sz w:val="24"/>
          <w:szCs w:val="24"/>
        </w:rPr>
      </w:pPr>
      <w:r w:rsidRPr="009F5926">
        <w:rPr>
          <w:rFonts w:eastAsia="Arial" w:cs="Times New Roman"/>
          <w:sz w:val="24"/>
          <w:szCs w:val="24"/>
        </w:rPr>
        <w:t>676.9. Description of General Requirements for Electronic Information Security, approved by Resolution No. 716 of the Government of the Republic of Lithuania of 24 July 2013 “On the Approval of the Description of General Requirements for Electronic Information Security, the Description of Guidelines for the Content of Security Documents and the Description of Guidelines for Assessing the Importance of Electronic Information Constituting State Information Resources and for Classifying State Information Systems, Registers and Other Information Systems”;</w:t>
      </w:r>
    </w:p>
    <w:p w14:paraId="2C83CF3E" w14:textId="77777777" w:rsidR="000A140B" w:rsidRPr="009F5926" w:rsidRDefault="000A140B" w:rsidP="003C6E86">
      <w:pPr>
        <w:spacing w:after="0"/>
        <w:rPr>
          <w:rFonts w:cs="Times New Roman"/>
          <w:sz w:val="24"/>
          <w:szCs w:val="24"/>
        </w:rPr>
      </w:pPr>
      <w:r w:rsidRPr="009F5926">
        <w:rPr>
          <w:rFonts w:eastAsia="Arial" w:cs="Times New Roman"/>
          <w:sz w:val="24"/>
          <w:szCs w:val="24"/>
        </w:rPr>
        <w:t>676.10. Recommendations on Data Provision Formats and Standards, approved by Order No. T-36 of the Director of the Information Society Development Committee under the Ministry of Transport and Communications of 25 March 2013 “On the Approval of Recommendations on Data Provision Formats and Standards”.</w:t>
      </w:r>
    </w:p>
    <w:p w14:paraId="57B242FB" w14:textId="77777777" w:rsidR="000A140B" w:rsidRPr="009F5926" w:rsidRDefault="000A140B" w:rsidP="003C6E86">
      <w:pPr>
        <w:spacing w:after="0"/>
        <w:rPr>
          <w:rFonts w:cs="Times New Roman"/>
          <w:sz w:val="24"/>
          <w:szCs w:val="24"/>
        </w:rPr>
      </w:pPr>
      <w:r w:rsidRPr="009F5926">
        <w:rPr>
          <w:rFonts w:eastAsia="Arial" w:cs="Times New Roman"/>
          <w:sz w:val="24"/>
          <w:szCs w:val="24"/>
        </w:rPr>
        <w:t>676.11. LST EN ISO/IEC 27001:2023 “Information security, cybersecurity and privacy protection. Information security management systems. Requirements” (or equivalent);</w:t>
      </w:r>
    </w:p>
    <w:p w14:paraId="6CC07FA2" w14:textId="77777777" w:rsidR="000A140B" w:rsidRPr="009F5926" w:rsidRDefault="000A140B" w:rsidP="003C6E86">
      <w:pPr>
        <w:spacing w:after="0"/>
        <w:rPr>
          <w:rFonts w:cs="Times New Roman"/>
          <w:sz w:val="24"/>
          <w:szCs w:val="24"/>
        </w:rPr>
      </w:pPr>
      <w:r w:rsidRPr="009F5926">
        <w:rPr>
          <w:rFonts w:eastAsia="Arial" w:cs="Times New Roman"/>
          <w:sz w:val="24"/>
          <w:szCs w:val="24"/>
        </w:rPr>
        <w:t>676.12. LST EN ISO/IEC 27002:2023 “Information security, cybersecurity and privacy protection. Information security controls” (or equivalent);</w:t>
      </w:r>
    </w:p>
    <w:p w14:paraId="2FED4BA2" w14:textId="77777777" w:rsidR="000A140B" w:rsidRPr="009F5926" w:rsidRDefault="000A140B" w:rsidP="003C6E86">
      <w:pPr>
        <w:spacing w:after="0"/>
        <w:rPr>
          <w:rFonts w:cs="Times New Roman"/>
          <w:sz w:val="24"/>
          <w:szCs w:val="24"/>
        </w:rPr>
      </w:pPr>
      <w:r w:rsidRPr="009F5926">
        <w:rPr>
          <w:rFonts w:eastAsia="Arial" w:cs="Times New Roman"/>
          <w:sz w:val="24"/>
          <w:szCs w:val="24"/>
        </w:rPr>
        <w:t>676.13. ISO/IEC 27701:2019 “Security techniques - Extension to ISO/IEC 27001 and ISO/IEC 27002 for privacy information management - Requirements and guidelines” (or equivalent);</w:t>
      </w:r>
    </w:p>
    <w:p w14:paraId="3D7B6157" w14:textId="77777777" w:rsidR="000A140B" w:rsidRPr="00D155C6" w:rsidRDefault="000A140B" w:rsidP="00D155C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D155C6">
        <w:rPr>
          <w:rFonts w:ascii="Times New Roman" w:eastAsia="Times New Roman" w:hAnsi="Times New Roman" w:cs="Times New Roman"/>
          <w:i w:val="0"/>
          <w:iCs w:val="0"/>
          <w:color w:val="000000" w:themeColor="text1"/>
          <w:sz w:val="24"/>
          <w:szCs w:val="24"/>
          <w:lang w:val="lt-LT" w:eastAsia="lt-LT"/>
        </w:rPr>
        <w:t xml:space="preserve">80 </w:t>
      </w:r>
      <w:proofErr w:type="spellStart"/>
      <w:r w:rsidRPr="00D155C6">
        <w:rPr>
          <w:rFonts w:ascii="Times New Roman" w:eastAsia="Times New Roman" w:hAnsi="Times New Roman" w:cs="Times New Roman"/>
          <w:i w:val="0"/>
          <w:iCs w:val="0"/>
          <w:color w:val="000000" w:themeColor="text1"/>
          <w:sz w:val="24"/>
          <w:szCs w:val="24"/>
          <w:lang w:val="lt-LT" w:eastAsia="lt-LT"/>
        </w:rPr>
        <w:t>Requirements</w:t>
      </w:r>
      <w:proofErr w:type="spellEnd"/>
      <w:r w:rsidRPr="00D155C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D155C6">
        <w:rPr>
          <w:rFonts w:ascii="Times New Roman" w:eastAsia="Times New Roman" w:hAnsi="Times New Roman" w:cs="Times New Roman"/>
          <w:i w:val="0"/>
          <w:iCs w:val="0"/>
          <w:color w:val="000000" w:themeColor="text1"/>
          <w:sz w:val="24"/>
          <w:szCs w:val="24"/>
          <w:lang w:val="lt-LT" w:eastAsia="lt-LT"/>
        </w:rPr>
        <w:t>for</w:t>
      </w:r>
      <w:proofErr w:type="spellEnd"/>
      <w:r w:rsidRPr="00D155C6">
        <w:rPr>
          <w:rFonts w:ascii="Times New Roman" w:eastAsia="Times New Roman" w:hAnsi="Times New Roman" w:cs="Times New Roman"/>
          <w:i w:val="0"/>
          <w:iCs w:val="0"/>
          <w:color w:val="000000" w:themeColor="text1"/>
          <w:sz w:val="24"/>
          <w:szCs w:val="24"/>
          <w:lang w:val="lt-LT" w:eastAsia="lt-LT"/>
        </w:rPr>
        <w:t xml:space="preserve"> Data </w:t>
      </w:r>
      <w:proofErr w:type="spellStart"/>
      <w:r w:rsidRPr="00D155C6">
        <w:rPr>
          <w:rFonts w:ascii="Times New Roman" w:eastAsia="Times New Roman" w:hAnsi="Times New Roman" w:cs="Times New Roman"/>
          <w:i w:val="0"/>
          <w:iCs w:val="0"/>
          <w:color w:val="000000" w:themeColor="text1"/>
          <w:sz w:val="24"/>
          <w:szCs w:val="24"/>
          <w:lang w:val="lt-LT" w:eastAsia="lt-LT"/>
        </w:rPr>
        <w:t>Security</w:t>
      </w:r>
      <w:proofErr w:type="spellEnd"/>
    </w:p>
    <w:p w14:paraId="41521821" w14:textId="77777777" w:rsidR="000A140B" w:rsidRPr="009F5926" w:rsidRDefault="000A140B" w:rsidP="003C6E86">
      <w:pPr>
        <w:spacing w:after="0"/>
        <w:rPr>
          <w:rFonts w:cs="Times New Roman"/>
          <w:sz w:val="24"/>
          <w:szCs w:val="24"/>
        </w:rPr>
      </w:pPr>
      <w:r w:rsidRPr="009F5926">
        <w:rPr>
          <w:rFonts w:eastAsia="Arial" w:cs="Times New Roman"/>
          <w:sz w:val="24"/>
          <w:szCs w:val="24"/>
        </w:rPr>
        <w:t>677. Data security must be ensured by:</w:t>
      </w:r>
    </w:p>
    <w:p w14:paraId="05747572" w14:textId="77777777" w:rsidR="000A140B" w:rsidRPr="009F5926" w:rsidRDefault="000A140B" w:rsidP="003C6E86">
      <w:pPr>
        <w:spacing w:after="0"/>
        <w:rPr>
          <w:rFonts w:cs="Times New Roman"/>
          <w:sz w:val="24"/>
          <w:szCs w:val="24"/>
        </w:rPr>
      </w:pPr>
      <w:r w:rsidRPr="009F5926">
        <w:rPr>
          <w:rFonts w:eastAsia="Arial" w:cs="Times New Roman"/>
          <w:sz w:val="24"/>
          <w:szCs w:val="24"/>
        </w:rPr>
        <w:t>677.1. ensuring data integrity, consistency and traceability;</w:t>
      </w:r>
    </w:p>
    <w:p w14:paraId="5FCA4684" w14:textId="5C3AA1EF" w:rsidR="000A140B" w:rsidRPr="009F5926" w:rsidRDefault="000A140B" w:rsidP="003C6E86">
      <w:pPr>
        <w:spacing w:after="0"/>
        <w:rPr>
          <w:rFonts w:cs="Times New Roman"/>
          <w:sz w:val="24"/>
          <w:szCs w:val="24"/>
        </w:rPr>
      </w:pPr>
      <w:r w:rsidRPr="009F5926">
        <w:rPr>
          <w:rFonts w:eastAsia="Arial" w:cs="Times New Roman"/>
          <w:sz w:val="24"/>
          <w:szCs w:val="24"/>
        </w:rPr>
        <w:t xml:space="preserve">677.2. registering actions performed by </w:t>
      </w:r>
      <w:r w:rsidR="00A40A33">
        <w:rPr>
          <w:rFonts w:eastAsia="Arial" w:cs="Times New Roman"/>
          <w:sz w:val="24"/>
          <w:szCs w:val="24"/>
        </w:rPr>
        <w:t>CPP IS</w:t>
      </w:r>
      <w:r w:rsidRPr="009F5926">
        <w:rPr>
          <w:rFonts w:eastAsia="Arial" w:cs="Times New Roman"/>
          <w:sz w:val="24"/>
          <w:szCs w:val="24"/>
        </w:rPr>
        <w:t xml:space="preserve"> users with data, including data search and viewing;</w:t>
      </w:r>
    </w:p>
    <w:p w14:paraId="6E002751" w14:textId="71B604CD" w:rsidR="000A140B" w:rsidRPr="009F5926" w:rsidRDefault="000A140B" w:rsidP="003C6E86">
      <w:pPr>
        <w:spacing w:after="0"/>
        <w:rPr>
          <w:rFonts w:cs="Times New Roman"/>
          <w:sz w:val="24"/>
          <w:szCs w:val="24"/>
        </w:rPr>
      </w:pPr>
      <w:r w:rsidRPr="009F5926">
        <w:rPr>
          <w:rFonts w:eastAsia="Arial" w:cs="Times New Roman"/>
          <w:sz w:val="24"/>
          <w:szCs w:val="24"/>
        </w:rPr>
        <w:t xml:space="preserve">677.3. creating measures enabling the </w:t>
      </w:r>
      <w:r w:rsidR="00A40A33">
        <w:rPr>
          <w:rFonts w:eastAsia="Arial" w:cs="Times New Roman"/>
          <w:sz w:val="24"/>
          <w:szCs w:val="24"/>
        </w:rPr>
        <w:t>CPP IS</w:t>
      </w:r>
      <w:r w:rsidRPr="009F5926">
        <w:rPr>
          <w:rFonts w:eastAsia="Arial" w:cs="Times New Roman"/>
          <w:sz w:val="24"/>
          <w:szCs w:val="24"/>
        </w:rPr>
        <w:t xml:space="preserve"> administrator to check the actions of </w:t>
      </w:r>
      <w:r w:rsidR="00A40A33">
        <w:rPr>
          <w:rFonts w:eastAsia="Arial" w:cs="Times New Roman"/>
          <w:sz w:val="24"/>
          <w:szCs w:val="24"/>
        </w:rPr>
        <w:t>CPP IS</w:t>
      </w:r>
      <w:r w:rsidRPr="009F5926">
        <w:rPr>
          <w:rFonts w:eastAsia="Arial" w:cs="Times New Roman"/>
          <w:sz w:val="24"/>
          <w:szCs w:val="24"/>
        </w:rPr>
        <w:t xml:space="preserve"> users (</w:t>
      </w:r>
      <w:r w:rsidR="00A40A33">
        <w:rPr>
          <w:rFonts w:eastAsia="Arial" w:cs="Times New Roman"/>
          <w:sz w:val="24"/>
          <w:szCs w:val="24"/>
        </w:rPr>
        <w:t>CPP IS</w:t>
      </w:r>
      <w:r w:rsidRPr="009F5926">
        <w:rPr>
          <w:rFonts w:eastAsia="Arial" w:cs="Times New Roman"/>
          <w:sz w:val="24"/>
          <w:szCs w:val="24"/>
        </w:rPr>
        <w:t xml:space="preserve"> user monitoring system);</w:t>
      </w:r>
    </w:p>
    <w:p w14:paraId="16F147D0" w14:textId="77777777" w:rsidR="000A140B" w:rsidRPr="009F5926" w:rsidRDefault="000A140B" w:rsidP="003C6E86">
      <w:pPr>
        <w:spacing w:after="0"/>
        <w:rPr>
          <w:rFonts w:cs="Times New Roman"/>
          <w:sz w:val="24"/>
          <w:szCs w:val="24"/>
        </w:rPr>
      </w:pPr>
      <w:r w:rsidRPr="009F5926">
        <w:rPr>
          <w:rFonts w:eastAsia="Arial" w:cs="Times New Roman"/>
          <w:sz w:val="24"/>
          <w:szCs w:val="24"/>
        </w:rPr>
        <w:t>677.4. providing measures to protect against accidental deletion of data (e.g. warnings about intended deletion of data);</w:t>
      </w:r>
    </w:p>
    <w:p w14:paraId="415CB3EE" w14:textId="5B10A509" w:rsidR="000A140B" w:rsidRPr="009F5926" w:rsidRDefault="000A140B" w:rsidP="003C6E86">
      <w:pPr>
        <w:spacing w:after="0"/>
        <w:rPr>
          <w:rFonts w:cs="Times New Roman"/>
          <w:sz w:val="24"/>
          <w:szCs w:val="24"/>
        </w:rPr>
      </w:pPr>
      <w:r w:rsidRPr="009F5926">
        <w:rPr>
          <w:rFonts w:eastAsia="Arial" w:cs="Times New Roman"/>
          <w:sz w:val="24"/>
          <w:szCs w:val="24"/>
        </w:rPr>
        <w:t xml:space="preserve">677.5. dividing </w:t>
      </w:r>
      <w:r w:rsidR="00A40A33">
        <w:rPr>
          <w:rFonts w:eastAsia="Arial" w:cs="Times New Roman"/>
          <w:sz w:val="24"/>
          <w:szCs w:val="24"/>
        </w:rPr>
        <w:t>CPP IS</w:t>
      </w:r>
      <w:r w:rsidRPr="009F5926">
        <w:rPr>
          <w:rFonts w:eastAsia="Arial" w:cs="Times New Roman"/>
          <w:sz w:val="24"/>
          <w:szCs w:val="24"/>
        </w:rPr>
        <w:t xml:space="preserve"> users into groups according to the nature of data processing when working with </w:t>
      </w:r>
      <w:proofErr w:type="gramStart"/>
      <w:r w:rsidRPr="009F5926">
        <w:rPr>
          <w:rFonts w:eastAsia="Arial" w:cs="Times New Roman"/>
          <w:sz w:val="24"/>
          <w:szCs w:val="24"/>
        </w:rPr>
        <w:t>modules, and</w:t>
      </w:r>
      <w:proofErr w:type="gramEnd"/>
      <w:r w:rsidRPr="009F5926">
        <w:rPr>
          <w:rFonts w:eastAsia="Arial" w:cs="Times New Roman"/>
          <w:sz w:val="24"/>
          <w:szCs w:val="24"/>
        </w:rPr>
        <w:t xml:space="preserve"> granting some of them special rights (roles) to perform certain processing actions. Descriptions of </w:t>
      </w:r>
      <w:r w:rsidR="00A40A33">
        <w:rPr>
          <w:rFonts w:eastAsia="Arial" w:cs="Times New Roman"/>
          <w:sz w:val="24"/>
          <w:szCs w:val="24"/>
        </w:rPr>
        <w:t>CPP IS</w:t>
      </w:r>
      <w:r w:rsidRPr="009F5926">
        <w:rPr>
          <w:rFonts w:eastAsia="Arial" w:cs="Times New Roman"/>
          <w:sz w:val="24"/>
          <w:szCs w:val="24"/>
        </w:rPr>
        <w:t xml:space="preserve"> user groups and roles must be proposed by the Implementer and agreed with VPT during the performance of the Contract;</w:t>
      </w:r>
    </w:p>
    <w:p w14:paraId="1C6F823C" w14:textId="77777777" w:rsidR="000A140B" w:rsidRPr="009F5926" w:rsidRDefault="000A140B" w:rsidP="003C6E86">
      <w:pPr>
        <w:spacing w:after="0"/>
        <w:rPr>
          <w:rFonts w:cs="Times New Roman"/>
          <w:sz w:val="24"/>
          <w:szCs w:val="24"/>
        </w:rPr>
      </w:pPr>
      <w:r w:rsidRPr="009F5926">
        <w:rPr>
          <w:rFonts w:eastAsia="Arial" w:cs="Times New Roman"/>
          <w:sz w:val="24"/>
          <w:szCs w:val="24"/>
        </w:rPr>
        <w:t>677.6. stored information may not be deleted in any other ways or circumstances except in the cases proposed by the Implementer and agreed with VPT during the performance of the Contract;</w:t>
      </w:r>
    </w:p>
    <w:p w14:paraId="7CE40A4A" w14:textId="6FD0964A" w:rsidR="000A140B" w:rsidRPr="009F5926" w:rsidRDefault="000A140B" w:rsidP="003C6E86">
      <w:pPr>
        <w:spacing w:after="0"/>
        <w:rPr>
          <w:rFonts w:cs="Times New Roman"/>
          <w:sz w:val="24"/>
          <w:szCs w:val="24"/>
        </w:rPr>
      </w:pPr>
      <w:r w:rsidRPr="009F5926">
        <w:rPr>
          <w:rFonts w:eastAsia="Arial" w:cs="Times New Roman"/>
          <w:sz w:val="24"/>
          <w:szCs w:val="24"/>
        </w:rPr>
        <w:t xml:space="preserve">677.7. The Implementer must </w:t>
      </w:r>
      <w:proofErr w:type="gramStart"/>
      <w:r w:rsidRPr="009F5926">
        <w:rPr>
          <w:rFonts w:eastAsia="Arial" w:cs="Times New Roman"/>
          <w:sz w:val="24"/>
          <w:szCs w:val="24"/>
        </w:rPr>
        <w:t>agree</w:t>
      </w:r>
      <w:proofErr w:type="gramEnd"/>
      <w:r w:rsidRPr="009F5926">
        <w:rPr>
          <w:rFonts w:eastAsia="Arial" w:cs="Times New Roman"/>
          <w:sz w:val="24"/>
          <w:szCs w:val="24"/>
        </w:rPr>
        <w:t xml:space="preserve"> the file formats that may be attached in </w:t>
      </w:r>
      <w:r w:rsidR="00A40A33">
        <w:rPr>
          <w:rFonts w:eastAsia="Arial" w:cs="Times New Roman"/>
          <w:sz w:val="24"/>
          <w:szCs w:val="24"/>
        </w:rPr>
        <w:t>CPP IS</w:t>
      </w:r>
      <w:r w:rsidRPr="009F5926">
        <w:rPr>
          <w:rFonts w:eastAsia="Arial" w:cs="Times New Roman"/>
          <w:sz w:val="24"/>
          <w:szCs w:val="24"/>
        </w:rPr>
        <w:t xml:space="preserve"> and </w:t>
      </w:r>
      <w:proofErr w:type="gramStart"/>
      <w:r w:rsidRPr="009F5926">
        <w:rPr>
          <w:rFonts w:eastAsia="Arial" w:cs="Times New Roman"/>
          <w:sz w:val="24"/>
          <w:szCs w:val="24"/>
        </w:rPr>
        <w:t>agree them</w:t>
      </w:r>
      <w:proofErr w:type="gramEnd"/>
      <w:r w:rsidRPr="009F5926">
        <w:rPr>
          <w:rFonts w:eastAsia="Arial" w:cs="Times New Roman"/>
          <w:sz w:val="24"/>
          <w:szCs w:val="24"/>
        </w:rPr>
        <w:t xml:space="preserve"> with VPT (e.g. potentially unsafe, automatically executable (self-executing) files must not be allowed to be attached).</w:t>
      </w:r>
    </w:p>
    <w:p w14:paraId="536BB88F" w14:textId="77777777" w:rsidR="000A140B" w:rsidRPr="00FC3BAA" w:rsidRDefault="000A140B" w:rsidP="00FC3BAA">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FC3BAA">
        <w:rPr>
          <w:rFonts w:ascii="Times New Roman" w:eastAsia="Times New Roman" w:hAnsi="Times New Roman" w:cs="Times New Roman"/>
          <w:i w:val="0"/>
          <w:iCs w:val="0"/>
          <w:color w:val="000000" w:themeColor="text1"/>
          <w:sz w:val="24"/>
          <w:szCs w:val="24"/>
          <w:lang w:val="lt-LT" w:eastAsia="lt-LT"/>
        </w:rPr>
        <w:lastRenderedPageBreak/>
        <w:t xml:space="preserve">81 </w:t>
      </w:r>
      <w:proofErr w:type="spellStart"/>
      <w:r w:rsidRPr="00FC3BAA">
        <w:rPr>
          <w:rFonts w:ascii="Times New Roman" w:eastAsia="Times New Roman" w:hAnsi="Times New Roman" w:cs="Times New Roman"/>
          <w:i w:val="0"/>
          <w:iCs w:val="0"/>
          <w:color w:val="000000" w:themeColor="text1"/>
          <w:sz w:val="24"/>
          <w:szCs w:val="24"/>
          <w:lang w:val="lt-LT" w:eastAsia="lt-LT"/>
        </w:rPr>
        <w:t>Requirements</w:t>
      </w:r>
      <w:proofErr w:type="spellEnd"/>
      <w:r w:rsidRPr="00FC3BAA">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C3BAA">
        <w:rPr>
          <w:rFonts w:ascii="Times New Roman" w:eastAsia="Times New Roman" w:hAnsi="Times New Roman" w:cs="Times New Roman"/>
          <w:i w:val="0"/>
          <w:iCs w:val="0"/>
          <w:color w:val="000000" w:themeColor="text1"/>
          <w:sz w:val="24"/>
          <w:szCs w:val="24"/>
          <w:lang w:val="lt-LT" w:eastAsia="lt-LT"/>
        </w:rPr>
        <w:t>for</w:t>
      </w:r>
      <w:proofErr w:type="spellEnd"/>
      <w:r w:rsidRPr="00FC3BAA">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C3BAA">
        <w:rPr>
          <w:rFonts w:ascii="Times New Roman" w:eastAsia="Times New Roman" w:hAnsi="Times New Roman" w:cs="Times New Roman"/>
          <w:i w:val="0"/>
          <w:iCs w:val="0"/>
          <w:color w:val="000000" w:themeColor="text1"/>
          <w:sz w:val="24"/>
          <w:szCs w:val="24"/>
          <w:lang w:val="lt-LT" w:eastAsia="lt-LT"/>
        </w:rPr>
        <w:t>User</w:t>
      </w:r>
      <w:proofErr w:type="spellEnd"/>
      <w:r w:rsidRPr="00FC3BAA">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C3BAA">
        <w:rPr>
          <w:rFonts w:ascii="Times New Roman" w:eastAsia="Times New Roman" w:hAnsi="Times New Roman" w:cs="Times New Roman"/>
          <w:i w:val="0"/>
          <w:iCs w:val="0"/>
          <w:color w:val="000000" w:themeColor="text1"/>
          <w:sz w:val="24"/>
          <w:szCs w:val="24"/>
          <w:lang w:val="lt-LT" w:eastAsia="lt-LT"/>
        </w:rPr>
        <w:t>Management</w:t>
      </w:r>
      <w:proofErr w:type="spellEnd"/>
      <w:r w:rsidRPr="00FC3BAA">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C3BAA">
        <w:rPr>
          <w:rFonts w:ascii="Times New Roman" w:eastAsia="Times New Roman" w:hAnsi="Times New Roman" w:cs="Times New Roman"/>
          <w:i w:val="0"/>
          <w:iCs w:val="0"/>
          <w:color w:val="000000" w:themeColor="text1"/>
          <w:sz w:val="24"/>
          <w:szCs w:val="24"/>
          <w:lang w:val="lt-LT" w:eastAsia="lt-LT"/>
        </w:rPr>
        <w:t>Security</w:t>
      </w:r>
      <w:proofErr w:type="spellEnd"/>
    </w:p>
    <w:p w14:paraId="66943391" w14:textId="36EF9A05" w:rsidR="000A140B" w:rsidRPr="009F5926" w:rsidRDefault="000A140B" w:rsidP="00E8394C">
      <w:pPr>
        <w:spacing w:after="0"/>
        <w:rPr>
          <w:rFonts w:cs="Times New Roman"/>
          <w:sz w:val="24"/>
          <w:szCs w:val="24"/>
        </w:rPr>
      </w:pPr>
      <w:r w:rsidRPr="009F5926">
        <w:rPr>
          <w:rFonts w:eastAsia="Arial" w:cs="Times New Roman"/>
          <w:sz w:val="24"/>
          <w:szCs w:val="24"/>
        </w:rPr>
        <w:t xml:space="preserve">678. </w:t>
      </w:r>
      <w:r w:rsidR="00A40A33">
        <w:rPr>
          <w:rFonts w:eastAsia="Arial" w:cs="Times New Roman"/>
          <w:sz w:val="24"/>
          <w:szCs w:val="24"/>
        </w:rPr>
        <w:t>CPP IS</w:t>
      </w:r>
      <w:r w:rsidRPr="009F5926">
        <w:rPr>
          <w:rFonts w:eastAsia="Arial" w:cs="Times New Roman"/>
          <w:sz w:val="24"/>
          <w:szCs w:val="24"/>
        </w:rPr>
        <w:t xml:space="preserve"> must automatically terminate the </w:t>
      </w:r>
      <w:r w:rsidR="00A40A33">
        <w:rPr>
          <w:rFonts w:eastAsia="Arial" w:cs="Times New Roman"/>
          <w:sz w:val="24"/>
          <w:szCs w:val="24"/>
        </w:rPr>
        <w:t>CPP IS</w:t>
      </w:r>
      <w:r w:rsidRPr="009F5926">
        <w:rPr>
          <w:rFonts w:eastAsia="Arial" w:cs="Times New Roman"/>
          <w:sz w:val="24"/>
          <w:szCs w:val="24"/>
        </w:rPr>
        <w:t xml:space="preserve"> users’ work session after a parameter-defined period of inactivity and inform them of the reason for disconnection by a message. The </w:t>
      </w:r>
      <w:r w:rsidR="00A40A33">
        <w:rPr>
          <w:rFonts w:eastAsia="Arial" w:cs="Times New Roman"/>
          <w:sz w:val="24"/>
          <w:szCs w:val="24"/>
        </w:rPr>
        <w:t>CPP IS</w:t>
      </w:r>
      <w:r w:rsidRPr="009F5926">
        <w:rPr>
          <w:rFonts w:eastAsia="Arial" w:cs="Times New Roman"/>
          <w:sz w:val="24"/>
          <w:szCs w:val="24"/>
        </w:rPr>
        <w:t xml:space="preserve"> administrator must be able to change the value of the inactivity-period parameter.</w:t>
      </w:r>
    </w:p>
    <w:p w14:paraId="5E8B37E9" w14:textId="248257E9" w:rsidR="000A140B" w:rsidRPr="009F5926" w:rsidRDefault="000A140B" w:rsidP="00E8394C">
      <w:pPr>
        <w:spacing w:after="0"/>
        <w:rPr>
          <w:rFonts w:cs="Times New Roman"/>
          <w:sz w:val="24"/>
          <w:szCs w:val="24"/>
        </w:rPr>
      </w:pPr>
      <w:r w:rsidRPr="009F5926">
        <w:rPr>
          <w:rFonts w:eastAsia="Arial" w:cs="Times New Roman"/>
          <w:sz w:val="24"/>
          <w:szCs w:val="24"/>
        </w:rPr>
        <w:t xml:space="preserve">679.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for mandatory password changes by </w:t>
      </w:r>
      <w:r w:rsidR="00A40A33">
        <w:rPr>
          <w:rFonts w:eastAsia="Arial" w:cs="Times New Roman"/>
          <w:sz w:val="24"/>
          <w:szCs w:val="24"/>
        </w:rPr>
        <w:t>CPP IS</w:t>
      </w:r>
      <w:r w:rsidRPr="009F5926">
        <w:rPr>
          <w:rFonts w:eastAsia="Arial" w:cs="Times New Roman"/>
          <w:sz w:val="24"/>
          <w:szCs w:val="24"/>
        </w:rPr>
        <w:t xml:space="preserve"> users at a set interval.</w:t>
      </w:r>
    </w:p>
    <w:p w14:paraId="1DECD79D" w14:textId="5E7F3C99" w:rsidR="000A140B" w:rsidRPr="009F5926" w:rsidRDefault="000A140B" w:rsidP="00E8394C">
      <w:pPr>
        <w:spacing w:after="0"/>
        <w:rPr>
          <w:rFonts w:cs="Times New Roman"/>
          <w:sz w:val="24"/>
          <w:szCs w:val="24"/>
        </w:rPr>
      </w:pPr>
      <w:r w:rsidRPr="009F5926">
        <w:rPr>
          <w:rFonts w:eastAsia="Arial" w:cs="Times New Roman"/>
          <w:sz w:val="24"/>
          <w:szCs w:val="24"/>
        </w:rPr>
        <w:t xml:space="preserve">680. </w:t>
      </w:r>
      <w:r w:rsidR="00A40A33">
        <w:rPr>
          <w:rFonts w:eastAsia="Arial" w:cs="Times New Roman"/>
          <w:sz w:val="24"/>
          <w:szCs w:val="24"/>
        </w:rPr>
        <w:t>CPP IS</w:t>
      </w:r>
      <w:r w:rsidRPr="009F5926">
        <w:rPr>
          <w:rFonts w:eastAsia="Arial" w:cs="Times New Roman"/>
          <w:sz w:val="24"/>
          <w:szCs w:val="24"/>
        </w:rPr>
        <w:t xml:space="preserve"> </w:t>
      </w:r>
      <w:proofErr w:type="gramStart"/>
      <w:r w:rsidRPr="009F5926">
        <w:rPr>
          <w:rFonts w:eastAsia="Arial" w:cs="Times New Roman"/>
          <w:sz w:val="24"/>
          <w:szCs w:val="24"/>
        </w:rPr>
        <w:t>user names</w:t>
      </w:r>
      <w:proofErr w:type="gramEnd"/>
      <w:r w:rsidRPr="009F5926">
        <w:rPr>
          <w:rFonts w:eastAsia="Arial" w:cs="Times New Roman"/>
          <w:sz w:val="24"/>
          <w:szCs w:val="24"/>
        </w:rPr>
        <w:t>, other personal data subject to the provisions of data protection legislation, and passwords must be stored with appropriate access control and information encryption.</w:t>
      </w:r>
    </w:p>
    <w:p w14:paraId="22186014" w14:textId="4BEDA7CE" w:rsidR="000A140B" w:rsidRPr="009F5926" w:rsidRDefault="000A140B" w:rsidP="00E8394C">
      <w:pPr>
        <w:spacing w:after="0"/>
        <w:rPr>
          <w:rFonts w:cs="Times New Roman"/>
          <w:sz w:val="24"/>
          <w:szCs w:val="24"/>
        </w:rPr>
      </w:pPr>
      <w:r w:rsidRPr="009F5926">
        <w:rPr>
          <w:rFonts w:eastAsia="Arial" w:cs="Times New Roman"/>
          <w:sz w:val="24"/>
          <w:szCs w:val="24"/>
        </w:rPr>
        <w:t xml:space="preserve">681.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the possibility to divide </w:t>
      </w:r>
      <w:r w:rsidR="00A40A33">
        <w:rPr>
          <w:rFonts w:eastAsia="Arial" w:cs="Times New Roman"/>
          <w:sz w:val="24"/>
          <w:szCs w:val="24"/>
        </w:rPr>
        <w:t>CPP IS</w:t>
      </w:r>
      <w:r w:rsidRPr="009F5926">
        <w:rPr>
          <w:rFonts w:eastAsia="Arial" w:cs="Times New Roman"/>
          <w:sz w:val="24"/>
          <w:szCs w:val="24"/>
        </w:rPr>
        <w:t xml:space="preserve"> users into separate roles with different access rights to individual system functions, etc. A </w:t>
      </w:r>
      <w:r w:rsidR="00A40A33">
        <w:rPr>
          <w:rFonts w:eastAsia="Arial" w:cs="Times New Roman"/>
          <w:sz w:val="24"/>
          <w:szCs w:val="24"/>
        </w:rPr>
        <w:t>CPP IS</w:t>
      </w:r>
      <w:r w:rsidRPr="009F5926">
        <w:rPr>
          <w:rFonts w:eastAsia="Arial" w:cs="Times New Roman"/>
          <w:sz w:val="24"/>
          <w:szCs w:val="24"/>
        </w:rPr>
        <w:t xml:space="preserve"> user must be able to view and modify only such information and use only such functions as are determined by access rights.</w:t>
      </w:r>
    </w:p>
    <w:p w14:paraId="1C2AA207" w14:textId="221EF6D1" w:rsidR="000A140B" w:rsidRPr="009F5926" w:rsidRDefault="000A140B" w:rsidP="00E8394C">
      <w:pPr>
        <w:spacing w:after="0"/>
        <w:rPr>
          <w:rFonts w:cs="Times New Roman"/>
          <w:sz w:val="24"/>
          <w:szCs w:val="24"/>
        </w:rPr>
      </w:pPr>
      <w:r w:rsidRPr="009F5926">
        <w:rPr>
          <w:rFonts w:eastAsia="Arial" w:cs="Times New Roman"/>
          <w:sz w:val="24"/>
          <w:szCs w:val="24"/>
        </w:rPr>
        <w:t xml:space="preserve">682. A </w:t>
      </w:r>
      <w:r w:rsidR="00A40A33">
        <w:rPr>
          <w:rFonts w:eastAsia="Arial" w:cs="Times New Roman"/>
          <w:sz w:val="24"/>
          <w:szCs w:val="24"/>
        </w:rPr>
        <w:t>CPP IS</w:t>
      </w:r>
      <w:r w:rsidRPr="009F5926">
        <w:rPr>
          <w:rFonts w:eastAsia="Arial" w:cs="Times New Roman"/>
          <w:sz w:val="24"/>
          <w:szCs w:val="24"/>
        </w:rPr>
        <w:t xml:space="preserve"> user must be shown, in response to the query submitted by that user, only those records that the user has the right to view.</w:t>
      </w:r>
    </w:p>
    <w:p w14:paraId="2A96BA50" w14:textId="03C4FC5F" w:rsidR="000A140B" w:rsidRPr="009F5926" w:rsidRDefault="000A140B" w:rsidP="00E8394C">
      <w:pPr>
        <w:spacing w:after="0"/>
        <w:rPr>
          <w:rFonts w:cs="Times New Roman"/>
          <w:sz w:val="24"/>
          <w:szCs w:val="24"/>
        </w:rPr>
      </w:pPr>
      <w:r w:rsidRPr="009F5926">
        <w:rPr>
          <w:rFonts w:eastAsia="Arial" w:cs="Times New Roman"/>
          <w:sz w:val="24"/>
          <w:szCs w:val="24"/>
        </w:rPr>
        <w:t xml:space="preserve">683. One </w:t>
      </w:r>
      <w:r w:rsidR="00A40A33">
        <w:rPr>
          <w:rFonts w:eastAsia="Arial" w:cs="Times New Roman"/>
          <w:sz w:val="24"/>
          <w:szCs w:val="24"/>
        </w:rPr>
        <w:t>CPP IS</w:t>
      </w:r>
      <w:r w:rsidRPr="009F5926">
        <w:rPr>
          <w:rFonts w:eastAsia="Arial" w:cs="Times New Roman"/>
          <w:sz w:val="24"/>
          <w:szCs w:val="24"/>
        </w:rPr>
        <w:t xml:space="preserve"> user may have only one user session;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ensure</w:t>
      </w:r>
      <w:proofErr w:type="gramEnd"/>
      <w:r w:rsidRPr="009F5926">
        <w:rPr>
          <w:rFonts w:eastAsia="Arial" w:cs="Times New Roman"/>
          <w:sz w:val="24"/>
          <w:szCs w:val="24"/>
        </w:rPr>
        <w:t xml:space="preserve"> that, while one </w:t>
      </w:r>
      <w:r w:rsidR="00A40A33">
        <w:rPr>
          <w:rFonts w:eastAsia="Arial" w:cs="Times New Roman"/>
          <w:sz w:val="24"/>
          <w:szCs w:val="24"/>
        </w:rPr>
        <w:t>CPP IS</w:t>
      </w:r>
      <w:r w:rsidRPr="009F5926">
        <w:rPr>
          <w:rFonts w:eastAsia="Arial" w:cs="Times New Roman"/>
          <w:sz w:val="24"/>
          <w:szCs w:val="24"/>
        </w:rPr>
        <w:t xml:space="preserve"> user work session is active, it is not possible to log in using that user’s identification data.</w:t>
      </w:r>
    </w:p>
    <w:p w14:paraId="73766BBF" w14:textId="3B2D952F" w:rsidR="000A140B" w:rsidRPr="009F5926" w:rsidRDefault="000A140B" w:rsidP="00E8394C">
      <w:pPr>
        <w:spacing w:after="0"/>
        <w:rPr>
          <w:rFonts w:cs="Times New Roman"/>
          <w:sz w:val="24"/>
          <w:szCs w:val="24"/>
        </w:rPr>
      </w:pPr>
      <w:r w:rsidRPr="009F5926">
        <w:rPr>
          <w:rFonts w:eastAsia="Arial" w:cs="Times New Roman"/>
          <w:sz w:val="24"/>
          <w:szCs w:val="24"/>
        </w:rPr>
        <w:t xml:space="preserve">684. If the authentication method “by </w:t>
      </w:r>
      <w:r w:rsidR="00A40A33">
        <w:rPr>
          <w:rFonts w:eastAsia="Arial" w:cs="Times New Roman"/>
          <w:sz w:val="24"/>
          <w:szCs w:val="24"/>
        </w:rPr>
        <w:t>CPP IS</w:t>
      </w:r>
      <w:r w:rsidRPr="009F5926">
        <w:rPr>
          <w:rFonts w:eastAsia="Arial" w:cs="Times New Roman"/>
          <w:sz w:val="24"/>
          <w:szCs w:val="24"/>
        </w:rPr>
        <w:t xml:space="preserve"> means” is selected, </w:t>
      </w:r>
      <w:r w:rsidR="00A40A33">
        <w:rPr>
          <w:rFonts w:eastAsia="Arial" w:cs="Times New Roman"/>
          <w:sz w:val="24"/>
          <w:szCs w:val="24"/>
        </w:rPr>
        <w:t>CPP IS</w:t>
      </w:r>
      <w:r w:rsidRPr="009F5926">
        <w:rPr>
          <w:rFonts w:eastAsia="Arial" w:cs="Times New Roman"/>
          <w:sz w:val="24"/>
          <w:szCs w:val="24"/>
        </w:rPr>
        <w:t xml:space="preserve"> users must be able to initiate their password-change procedure.</w:t>
      </w:r>
    </w:p>
    <w:p w14:paraId="211072AD" w14:textId="2B8E9064" w:rsidR="000A140B" w:rsidRPr="009F5926" w:rsidRDefault="000A140B" w:rsidP="00E8394C">
      <w:pPr>
        <w:spacing w:after="0"/>
        <w:rPr>
          <w:rFonts w:cs="Times New Roman"/>
          <w:sz w:val="24"/>
          <w:szCs w:val="24"/>
        </w:rPr>
      </w:pPr>
      <w:r w:rsidRPr="009F5926">
        <w:rPr>
          <w:rFonts w:eastAsia="Arial" w:cs="Times New Roman"/>
          <w:sz w:val="24"/>
          <w:szCs w:val="24"/>
        </w:rPr>
        <w:t xml:space="preserve">685.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the possibility to set the minimum required length of the login password. It must be possible to change the value of the minimum required password length.</w:t>
      </w:r>
    </w:p>
    <w:p w14:paraId="0F0C2D18" w14:textId="78419C27" w:rsidR="000A140B" w:rsidRPr="009F5926" w:rsidRDefault="000A140B" w:rsidP="00E8394C">
      <w:pPr>
        <w:spacing w:after="0"/>
        <w:rPr>
          <w:rFonts w:cs="Times New Roman"/>
          <w:sz w:val="24"/>
          <w:szCs w:val="24"/>
        </w:rPr>
      </w:pPr>
      <w:r w:rsidRPr="009F5926">
        <w:rPr>
          <w:rFonts w:eastAsia="Arial" w:cs="Times New Roman"/>
          <w:sz w:val="24"/>
          <w:szCs w:val="24"/>
        </w:rPr>
        <w:t xml:space="preserve">686.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the possibility to set and change the complexity of login passwords for different user groups (e.g. a user password must consist of 8 characters, of which at least 2 are digits and at least one is an uppercase letter; stricter requirements must be possible for administrator passwords).</w:t>
      </w:r>
    </w:p>
    <w:p w14:paraId="612AA7D1" w14:textId="7CC4417B" w:rsidR="000A140B" w:rsidRPr="009F5926" w:rsidRDefault="000A140B" w:rsidP="00E8394C">
      <w:pPr>
        <w:spacing w:after="0"/>
        <w:rPr>
          <w:rFonts w:cs="Times New Roman"/>
          <w:sz w:val="24"/>
          <w:szCs w:val="24"/>
        </w:rPr>
      </w:pPr>
      <w:r w:rsidRPr="009F5926">
        <w:rPr>
          <w:rFonts w:eastAsia="Arial" w:cs="Times New Roman"/>
          <w:sz w:val="24"/>
          <w:szCs w:val="24"/>
        </w:rPr>
        <w:t xml:space="preserve">687. </w:t>
      </w:r>
      <w:r w:rsidR="00A40A33">
        <w:rPr>
          <w:rFonts w:eastAsia="Arial" w:cs="Times New Roman"/>
          <w:sz w:val="24"/>
          <w:szCs w:val="24"/>
        </w:rPr>
        <w:t>CPP IS</w:t>
      </w:r>
      <w:r w:rsidRPr="009F5926">
        <w:rPr>
          <w:rFonts w:eastAsia="Arial" w:cs="Times New Roman"/>
          <w:sz w:val="24"/>
          <w:szCs w:val="24"/>
        </w:rPr>
        <w:t xml:space="preserve"> must not create conditions for guessing passwords.</w:t>
      </w:r>
    </w:p>
    <w:p w14:paraId="3C74DC4F" w14:textId="7647548F" w:rsidR="000A140B" w:rsidRPr="009F5926" w:rsidRDefault="000A140B" w:rsidP="00E8394C">
      <w:pPr>
        <w:spacing w:after="0"/>
        <w:rPr>
          <w:rFonts w:cs="Times New Roman"/>
          <w:sz w:val="24"/>
          <w:szCs w:val="24"/>
        </w:rPr>
      </w:pPr>
      <w:r w:rsidRPr="009F5926">
        <w:rPr>
          <w:rFonts w:eastAsia="Arial" w:cs="Times New Roman"/>
          <w:sz w:val="24"/>
          <w:szCs w:val="24"/>
        </w:rPr>
        <w:t xml:space="preserve">688. </w:t>
      </w:r>
      <w:r w:rsidR="00A40A33">
        <w:rPr>
          <w:rFonts w:eastAsia="Arial" w:cs="Times New Roman"/>
          <w:sz w:val="24"/>
          <w:szCs w:val="24"/>
        </w:rPr>
        <w:t>CPP IS</w:t>
      </w:r>
      <w:r w:rsidRPr="009F5926">
        <w:rPr>
          <w:rFonts w:eastAsia="Arial" w:cs="Times New Roman"/>
          <w:sz w:val="24"/>
          <w:szCs w:val="24"/>
        </w:rPr>
        <w:t xml:space="preserve"> must not display the password being entered.</w:t>
      </w:r>
    </w:p>
    <w:p w14:paraId="6A34A54D" w14:textId="1CA3FBAD" w:rsidR="000A140B" w:rsidRPr="009F5926" w:rsidRDefault="000A140B" w:rsidP="00E8394C">
      <w:pPr>
        <w:spacing w:after="0"/>
        <w:rPr>
          <w:rFonts w:cs="Times New Roman"/>
          <w:sz w:val="24"/>
          <w:szCs w:val="24"/>
        </w:rPr>
      </w:pPr>
      <w:r w:rsidRPr="009F5926">
        <w:rPr>
          <w:rFonts w:eastAsia="Arial" w:cs="Times New Roman"/>
          <w:sz w:val="24"/>
          <w:szCs w:val="24"/>
        </w:rPr>
        <w:t xml:space="preserve">689.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provide</w:t>
      </w:r>
      <w:proofErr w:type="gramEnd"/>
      <w:r w:rsidRPr="009F5926">
        <w:rPr>
          <w:rFonts w:eastAsia="Arial" w:cs="Times New Roman"/>
          <w:sz w:val="24"/>
          <w:szCs w:val="24"/>
        </w:rPr>
        <w:t xml:space="preserve"> the possibility to set the number of incorrect user logins after which the user’s login name would be blocked. The number of logins must be defined by a parameter that may be adjusted by the VPT system administrator. This applies only to the authentication method “by </w:t>
      </w:r>
      <w:r w:rsidR="00A40A33">
        <w:rPr>
          <w:rFonts w:eastAsia="Arial" w:cs="Times New Roman"/>
          <w:sz w:val="24"/>
          <w:szCs w:val="24"/>
        </w:rPr>
        <w:t>CPP IS</w:t>
      </w:r>
      <w:r w:rsidRPr="009F5926">
        <w:rPr>
          <w:rFonts w:eastAsia="Arial" w:cs="Times New Roman"/>
          <w:sz w:val="24"/>
          <w:szCs w:val="24"/>
        </w:rPr>
        <w:t xml:space="preserve"> means”.</w:t>
      </w:r>
    </w:p>
    <w:p w14:paraId="00B67CAD" w14:textId="0A07534E" w:rsidR="000A140B" w:rsidRPr="009F5926" w:rsidRDefault="000A140B" w:rsidP="00E8394C">
      <w:pPr>
        <w:spacing w:after="0"/>
        <w:rPr>
          <w:rFonts w:cs="Times New Roman"/>
          <w:sz w:val="24"/>
          <w:szCs w:val="24"/>
        </w:rPr>
      </w:pPr>
      <w:r w:rsidRPr="009F5926">
        <w:rPr>
          <w:rFonts w:eastAsia="Arial" w:cs="Times New Roman"/>
          <w:sz w:val="24"/>
          <w:szCs w:val="24"/>
        </w:rPr>
        <w:t xml:space="preserve">690. The privileged-user management solution operating in the </w:t>
      </w:r>
      <w:r w:rsidR="00A40A33">
        <w:rPr>
          <w:rFonts w:eastAsia="Arial" w:cs="Times New Roman"/>
          <w:sz w:val="24"/>
          <w:szCs w:val="24"/>
        </w:rPr>
        <w:t>CPP IS</w:t>
      </w:r>
      <w:r w:rsidRPr="009F5926">
        <w:rPr>
          <w:rFonts w:eastAsia="Arial" w:cs="Times New Roman"/>
          <w:sz w:val="24"/>
          <w:szCs w:val="24"/>
        </w:rPr>
        <w:t xml:space="preserve"> audit and security module must ensure the possibility for system administrators to be granted access to </w:t>
      </w:r>
      <w:r w:rsidR="00A40A33">
        <w:rPr>
          <w:rFonts w:eastAsia="Arial" w:cs="Times New Roman"/>
          <w:sz w:val="24"/>
          <w:szCs w:val="24"/>
        </w:rPr>
        <w:t>CPP IS</w:t>
      </w:r>
      <w:r w:rsidRPr="009F5926">
        <w:rPr>
          <w:rFonts w:eastAsia="Arial" w:cs="Times New Roman"/>
          <w:sz w:val="24"/>
          <w:szCs w:val="24"/>
        </w:rPr>
        <w:t xml:space="preserve"> software without disclosing passwords to them or by granting one-time login passwords.</w:t>
      </w:r>
    </w:p>
    <w:p w14:paraId="73D9BC6E" w14:textId="77777777" w:rsidR="000A140B" w:rsidRPr="00FC3BAA" w:rsidRDefault="000A140B" w:rsidP="00FC3BAA">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FC3BAA">
        <w:rPr>
          <w:rFonts w:ascii="Times New Roman" w:eastAsia="Times New Roman" w:hAnsi="Times New Roman" w:cs="Times New Roman"/>
          <w:i w:val="0"/>
          <w:iCs w:val="0"/>
          <w:color w:val="000000" w:themeColor="text1"/>
          <w:sz w:val="24"/>
          <w:szCs w:val="24"/>
          <w:lang w:val="lt-LT" w:eastAsia="lt-LT"/>
        </w:rPr>
        <w:t xml:space="preserve">82 </w:t>
      </w:r>
      <w:proofErr w:type="spellStart"/>
      <w:r w:rsidRPr="00FC3BAA">
        <w:rPr>
          <w:rFonts w:ascii="Times New Roman" w:eastAsia="Times New Roman" w:hAnsi="Times New Roman" w:cs="Times New Roman"/>
          <w:i w:val="0"/>
          <w:iCs w:val="0"/>
          <w:color w:val="000000" w:themeColor="text1"/>
          <w:sz w:val="24"/>
          <w:szCs w:val="24"/>
          <w:lang w:val="lt-LT" w:eastAsia="lt-LT"/>
        </w:rPr>
        <w:t>Requirements</w:t>
      </w:r>
      <w:proofErr w:type="spellEnd"/>
      <w:r w:rsidRPr="00FC3BAA">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C3BAA">
        <w:rPr>
          <w:rFonts w:ascii="Times New Roman" w:eastAsia="Times New Roman" w:hAnsi="Times New Roman" w:cs="Times New Roman"/>
          <w:i w:val="0"/>
          <w:iCs w:val="0"/>
          <w:color w:val="000000" w:themeColor="text1"/>
          <w:sz w:val="24"/>
          <w:szCs w:val="24"/>
          <w:lang w:val="lt-LT" w:eastAsia="lt-LT"/>
        </w:rPr>
        <w:t>for</w:t>
      </w:r>
      <w:proofErr w:type="spellEnd"/>
      <w:r w:rsidRPr="00FC3BAA">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C3BAA">
        <w:rPr>
          <w:rFonts w:ascii="Times New Roman" w:eastAsia="Times New Roman" w:hAnsi="Times New Roman" w:cs="Times New Roman"/>
          <w:i w:val="0"/>
          <w:iCs w:val="0"/>
          <w:color w:val="000000" w:themeColor="text1"/>
          <w:sz w:val="24"/>
          <w:szCs w:val="24"/>
          <w:lang w:val="lt-LT" w:eastAsia="lt-LT"/>
        </w:rPr>
        <w:t>Auditing</w:t>
      </w:r>
      <w:proofErr w:type="spellEnd"/>
    </w:p>
    <w:p w14:paraId="031EC206" w14:textId="4556EF88" w:rsidR="000A140B" w:rsidRPr="009F5926" w:rsidRDefault="000A140B" w:rsidP="00E8394C">
      <w:pPr>
        <w:spacing w:after="0"/>
        <w:rPr>
          <w:rFonts w:cs="Times New Roman"/>
          <w:sz w:val="24"/>
          <w:szCs w:val="24"/>
        </w:rPr>
      </w:pPr>
      <w:r w:rsidRPr="009F5926">
        <w:rPr>
          <w:rFonts w:eastAsia="Arial" w:cs="Times New Roman"/>
          <w:sz w:val="24"/>
          <w:szCs w:val="24"/>
        </w:rPr>
        <w:t xml:space="preserve">691. Auditing of the use of the functionality of all </w:t>
      </w:r>
      <w:r w:rsidR="00A40A33">
        <w:rPr>
          <w:rFonts w:eastAsia="Arial" w:cs="Times New Roman"/>
          <w:sz w:val="24"/>
          <w:szCs w:val="24"/>
        </w:rPr>
        <w:t>CPP IS</w:t>
      </w:r>
      <w:r w:rsidRPr="009F5926">
        <w:rPr>
          <w:rFonts w:eastAsia="Arial" w:cs="Times New Roman"/>
          <w:sz w:val="24"/>
          <w:szCs w:val="24"/>
        </w:rPr>
        <w:t xml:space="preserve"> components (actions performed by users) must be carried out.</w:t>
      </w:r>
    </w:p>
    <w:p w14:paraId="4E061B26" w14:textId="77777777" w:rsidR="000A140B" w:rsidRPr="009F5926" w:rsidRDefault="000A140B" w:rsidP="003C6E86">
      <w:pPr>
        <w:spacing w:after="0"/>
        <w:rPr>
          <w:rFonts w:cs="Times New Roman"/>
          <w:sz w:val="24"/>
          <w:szCs w:val="24"/>
        </w:rPr>
      </w:pPr>
      <w:r w:rsidRPr="009F5926">
        <w:rPr>
          <w:rFonts w:eastAsia="Arial" w:cs="Times New Roman"/>
          <w:sz w:val="24"/>
          <w:szCs w:val="24"/>
        </w:rPr>
        <w:t>691.1. Recommended moments for storing information:</w:t>
      </w:r>
    </w:p>
    <w:p w14:paraId="5B4C58C6" w14:textId="77777777" w:rsidR="000A140B" w:rsidRPr="009F5926" w:rsidRDefault="000A140B" w:rsidP="003C6E86">
      <w:pPr>
        <w:spacing w:after="0"/>
        <w:rPr>
          <w:rFonts w:cs="Times New Roman"/>
          <w:sz w:val="24"/>
          <w:szCs w:val="24"/>
        </w:rPr>
      </w:pPr>
      <w:r w:rsidRPr="009F5926">
        <w:rPr>
          <w:rFonts w:eastAsia="Arial" w:cs="Times New Roman"/>
          <w:sz w:val="24"/>
          <w:szCs w:val="24"/>
        </w:rPr>
        <w:t>691.1.1. user authentication (login) and the end of the work session in the system;</w:t>
      </w:r>
    </w:p>
    <w:p w14:paraId="1AF677DA" w14:textId="77777777" w:rsidR="000A140B" w:rsidRPr="009F5926" w:rsidRDefault="000A140B" w:rsidP="003C6E86">
      <w:pPr>
        <w:spacing w:after="0"/>
        <w:rPr>
          <w:rFonts w:cs="Times New Roman"/>
          <w:sz w:val="24"/>
          <w:szCs w:val="24"/>
        </w:rPr>
      </w:pPr>
      <w:r w:rsidRPr="009F5926">
        <w:rPr>
          <w:rFonts w:eastAsia="Arial" w:cs="Times New Roman"/>
          <w:sz w:val="24"/>
          <w:szCs w:val="24"/>
        </w:rPr>
        <w:t>691.1.2. search performed and search criteria (phrases);</w:t>
      </w:r>
    </w:p>
    <w:p w14:paraId="7C60AA74" w14:textId="77777777" w:rsidR="000A140B" w:rsidRPr="009F5926" w:rsidRDefault="000A140B" w:rsidP="003C6E86">
      <w:pPr>
        <w:spacing w:after="0"/>
        <w:rPr>
          <w:rFonts w:cs="Times New Roman"/>
          <w:sz w:val="24"/>
          <w:szCs w:val="24"/>
        </w:rPr>
      </w:pPr>
      <w:r w:rsidRPr="009F5926">
        <w:rPr>
          <w:rFonts w:eastAsia="Arial" w:cs="Times New Roman"/>
          <w:sz w:val="24"/>
          <w:szCs w:val="24"/>
        </w:rPr>
        <w:t>691.1.3. changes to various parameters;</w:t>
      </w:r>
    </w:p>
    <w:p w14:paraId="23781030" w14:textId="77777777" w:rsidR="000A140B" w:rsidRPr="009F5926" w:rsidRDefault="000A140B" w:rsidP="003C6E86">
      <w:pPr>
        <w:spacing w:after="0"/>
        <w:rPr>
          <w:rFonts w:cs="Times New Roman"/>
          <w:sz w:val="24"/>
          <w:szCs w:val="24"/>
        </w:rPr>
      </w:pPr>
      <w:r w:rsidRPr="009F5926">
        <w:rPr>
          <w:rFonts w:eastAsia="Arial" w:cs="Times New Roman"/>
          <w:sz w:val="24"/>
          <w:szCs w:val="24"/>
        </w:rPr>
        <w:t>691.1.4. change of data-entity fields (updating, insertion, deletion).</w:t>
      </w:r>
    </w:p>
    <w:p w14:paraId="5011D894" w14:textId="77777777" w:rsidR="000A140B" w:rsidRPr="009F5926" w:rsidRDefault="000A140B" w:rsidP="003C6E86">
      <w:pPr>
        <w:spacing w:after="0"/>
        <w:rPr>
          <w:rFonts w:cs="Times New Roman"/>
          <w:sz w:val="24"/>
          <w:szCs w:val="24"/>
        </w:rPr>
      </w:pPr>
      <w:r w:rsidRPr="009F5926">
        <w:rPr>
          <w:rFonts w:eastAsia="Arial" w:cs="Times New Roman"/>
          <w:sz w:val="24"/>
          <w:szCs w:val="24"/>
        </w:rPr>
        <w:t>691.2. When an audit record is saved in the database, the following must be collected:</w:t>
      </w:r>
    </w:p>
    <w:p w14:paraId="57AE891F" w14:textId="77777777" w:rsidR="000A140B" w:rsidRPr="009F5926" w:rsidRDefault="000A140B" w:rsidP="003C6E86">
      <w:pPr>
        <w:spacing w:after="0"/>
        <w:rPr>
          <w:rFonts w:cs="Times New Roman"/>
          <w:sz w:val="24"/>
          <w:szCs w:val="24"/>
        </w:rPr>
      </w:pPr>
      <w:r w:rsidRPr="009F5926">
        <w:rPr>
          <w:rFonts w:eastAsia="Arial" w:cs="Times New Roman"/>
          <w:sz w:val="24"/>
          <w:szCs w:val="24"/>
        </w:rPr>
        <w:t>691.2.1. who performed the action (user);</w:t>
      </w:r>
    </w:p>
    <w:p w14:paraId="5DCF3E8E" w14:textId="77777777" w:rsidR="000A140B" w:rsidRPr="009F5926" w:rsidRDefault="000A140B" w:rsidP="003C6E86">
      <w:pPr>
        <w:spacing w:after="0"/>
        <w:rPr>
          <w:rFonts w:cs="Times New Roman"/>
          <w:sz w:val="24"/>
          <w:szCs w:val="24"/>
        </w:rPr>
      </w:pPr>
      <w:r w:rsidRPr="009F5926">
        <w:rPr>
          <w:rFonts w:eastAsia="Arial" w:cs="Times New Roman"/>
          <w:sz w:val="24"/>
          <w:szCs w:val="24"/>
        </w:rPr>
        <w:t>691.2.2. when the action was performed (date, time);</w:t>
      </w:r>
    </w:p>
    <w:p w14:paraId="729FB4AF" w14:textId="77777777" w:rsidR="000A140B" w:rsidRPr="009F5926" w:rsidRDefault="000A140B" w:rsidP="003C6E86">
      <w:pPr>
        <w:spacing w:after="0"/>
        <w:rPr>
          <w:rFonts w:cs="Times New Roman"/>
          <w:sz w:val="24"/>
          <w:szCs w:val="24"/>
        </w:rPr>
      </w:pPr>
      <w:r w:rsidRPr="009F5926">
        <w:rPr>
          <w:rFonts w:eastAsia="Arial" w:cs="Times New Roman"/>
          <w:sz w:val="24"/>
          <w:szCs w:val="24"/>
        </w:rPr>
        <w:lastRenderedPageBreak/>
        <w:t>691.2.3. what data were updated;</w:t>
      </w:r>
    </w:p>
    <w:p w14:paraId="73E39B60" w14:textId="77777777" w:rsidR="000A140B" w:rsidRPr="009F5926" w:rsidRDefault="000A140B" w:rsidP="003C6E86">
      <w:pPr>
        <w:spacing w:after="0"/>
        <w:rPr>
          <w:rFonts w:cs="Times New Roman"/>
          <w:sz w:val="24"/>
          <w:szCs w:val="24"/>
        </w:rPr>
      </w:pPr>
      <w:r w:rsidRPr="009F5926">
        <w:rPr>
          <w:rFonts w:eastAsia="Arial" w:cs="Times New Roman"/>
          <w:sz w:val="24"/>
          <w:szCs w:val="24"/>
        </w:rPr>
        <w:t>691.2.4. what data were inserted;</w:t>
      </w:r>
    </w:p>
    <w:p w14:paraId="7DCCB12D" w14:textId="77777777" w:rsidR="000A140B" w:rsidRPr="009F5926" w:rsidRDefault="000A140B" w:rsidP="003C6E86">
      <w:pPr>
        <w:spacing w:after="0"/>
        <w:rPr>
          <w:rFonts w:cs="Times New Roman"/>
          <w:sz w:val="24"/>
          <w:szCs w:val="24"/>
        </w:rPr>
      </w:pPr>
      <w:r w:rsidRPr="009F5926">
        <w:rPr>
          <w:rFonts w:eastAsia="Arial" w:cs="Times New Roman"/>
          <w:sz w:val="24"/>
          <w:szCs w:val="24"/>
        </w:rPr>
        <w:t>691.2.5. the user’s IP address;</w:t>
      </w:r>
    </w:p>
    <w:p w14:paraId="30B5FC91" w14:textId="77777777" w:rsidR="000A140B" w:rsidRPr="009F5926" w:rsidRDefault="000A140B" w:rsidP="003C6E86">
      <w:pPr>
        <w:spacing w:after="0"/>
        <w:rPr>
          <w:rFonts w:cs="Times New Roman"/>
          <w:sz w:val="24"/>
          <w:szCs w:val="24"/>
        </w:rPr>
      </w:pPr>
      <w:r w:rsidRPr="009F5926">
        <w:rPr>
          <w:rFonts w:eastAsia="Arial" w:cs="Times New Roman"/>
          <w:sz w:val="24"/>
          <w:szCs w:val="24"/>
        </w:rPr>
        <w:t>691.2.6. what data were deleted;</w:t>
      </w:r>
    </w:p>
    <w:p w14:paraId="50A70BD5" w14:textId="77777777" w:rsidR="000A140B" w:rsidRPr="009F5926" w:rsidRDefault="000A140B" w:rsidP="003C6E86">
      <w:pPr>
        <w:spacing w:after="0"/>
        <w:rPr>
          <w:rFonts w:cs="Times New Roman"/>
          <w:sz w:val="24"/>
          <w:szCs w:val="24"/>
        </w:rPr>
      </w:pPr>
      <w:r w:rsidRPr="009F5926">
        <w:rPr>
          <w:rFonts w:eastAsia="Arial" w:cs="Times New Roman"/>
          <w:sz w:val="24"/>
          <w:szCs w:val="24"/>
        </w:rPr>
        <w:t>691.2.7. what search phrases were used;</w:t>
      </w:r>
    </w:p>
    <w:p w14:paraId="337DDD52" w14:textId="77777777" w:rsidR="000A140B" w:rsidRPr="009F5926" w:rsidRDefault="000A140B" w:rsidP="003C6E86">
      <w:pPr>
        <w:spacing w:after="0"/>
        <w:rPr>
          <w:rFonts w:cs="Times New Roman"/>
          <w:sz w:val="24"/>
          <w:szCs w:val="24"/>
        </w:rPr>
      </w:pPr>
      <w:r w:rsidRPr="009F5926">
        <w:rPr>
          <w:rFonts w:eastAsia="Arial" w:cs="Times New Roman"/>
          <w:sz w:val="24"/>
          <w:szCs w:val="24"/>
        </w:rPr>
        <w:t>691.2.8. other information agreed during the performance of the Contract.</w:t>
      </w:r>
    </w:p>
    <w:p w14:paraId="7EA05EB0" w14:textId="77777777" w:rsidR="000A140B" w:rsidRPr="009F5926" w:rsidRDefault="000A140B" w:rsidP="003C6E86">
      <w:pPr>
        <w:spacing w:after="0"/>
        <w:rPr>
          <w:rFonts w:cs="Times New Roman"/>
          <w:sz w:val="24"/>
          <w:szCs w:val="24"/>
        </w:rPr>
      </w:pPr>
      <w:r w:rsidRPr="009F5926">
        <w:rPr>
          <w:rFonts w:eastAsia="Arial" w:cs="Times New Roman"/>
          <w:sz w:val="24"/>
          <w:szCs w:val="24"/>
        </w:rPr>
        <w:t>691.3. The moments of data sent/received through integration interfaces must be audited, storing information on:</w:t>
      </w:r>
    </w:p>
    <w:p w14:paraId="695D8636" w14:textId="77777777" w:rsidR="000A140B" w:rsidRPr="009F5926" w:rsidRDefault="000A140B" w:rsidP="003C6E86">
      <w:pPr>
        <w:spacing w:after="0"/>
        <w:rPr>
          <w:rFonts w:cs="Times New Roman"/>
          <w:sz w:val="24"/>
          <w:szCs w:val="24"/>
        </w:rPr>
      </w:pPr>
      <w:r w:rsidRPr="009F5926">
        <w:rPr>
          <w:rFonts w:eastAsia="Arial" w:cs="Times New Roman"/>
          <w:sz w:val="24"/>
          <w:szCs w:val="24"/>
        </w:rPr>
        <w:t>691.3.1. from which system, register or database data are received;</w:t>
      </w:r>
    </w:p>
    <w:p w14:paraId="43F2C49F" w14:textId="77777777" w:rsidR="000A140B" w:rsidRPr="009F5926" w:rsidRDefault="000A140B" w:rsidP="003C6E86">
      <w:pPr>
        <w:spacing w:after="0"/>
        <w:rPr>
          <w:rFonts w:cs="Times New Roman"/>
          <w:sz w:val="24"/>
          <w:szCs w:val="24"/>
        </w:rPr>
      </w:pPr>
      <w:r w:rsidRPr="009F5926">
        <w:rPr>
          <w:rFonts w:eastAsia="Arial" w:cs="Times New Roman"/>
          <w:sz w:val="24"/>
          <w:szCs w:val="24"/>
        </w:rPr>
        <w:t>691.3.2. to which system, register or database data are sent;</w:t>
      </w:r>
    </w:p>
    <w:p w14:paraId="536DDD07" w14:textId="77777777" w:rsidR="000A140B" w:rsidRPr="009F5926" w:rsidRDefault="000A140B" w:rsidP="003C6E86">
      <w:pPr>
        <w:spacing w:after="0"/>
        <w:rPr>
          <w:rFonts w:cs="Times New Roman"/>
          <w:sz w:val="24"/>
          <w:szCs w:val="24"/>
        </w:rPr>
      </w:pPr>
      <w:r w:rsidRPr="009F5926">
        <w:rPr>
          <w:rFonts w:eastAsia="Arial" w:cs="Times New Roman"/>
          <w:sz w:val="24"/>
          <w:szCs w:val="24"/>
        </w:rPr>
        <w:t>691.3.3. date and time of data receipt/sending;</w:t>
      </w:r>
    </w:p>
    <w:p w14:paraId="38C54A82" w14:textId="77777777" w:rsidR="000A140B" w:rsidRPr="009F5926" w:rsidRDefault="000A140B" w:rsidP="003C6E86">
      <w:pPr>
        <w:spacing w:after="0"/>
        <w:rPr>
          <w:rFonts w:cs="Times New Roman"/>
          <w:sz w:val="24"/>
          <w:szCs w:val="24"/>
        </w:rPr>
      </w:pPr>
      <w:r w:rsidRPr="009F5926">
        <w:rPr>
          <w:rFonts w:eastAsia="Arial" w:cs="Times New Roman"/>
          <w:sz w:val="24"/>
          <w:szCs w:val="24"/>
        </w:rPr>
        <w:t>691.3.4. data sent/received (if there is a need for this);</w:t>
      </w:r>
    </w:p>
    <w:p w14:paraId="03C82576" w14:textId="77777777" w:rsidR="000A140B" w:rsidRPr="009F5926" w:rsidRDefault="000A140B" w:rsidP="003C6E86">
      <w:pPr>
        <w:spacing w:after="0"/>
        <w:rPr>
          <w:rFonts w:cs="Times New Roman"/>
          <w:sz w:val="24"/>
          <w:szCs w:val="24"/>
        </w:rPr>
      </w:pPr>
      <w:r w:rsidRPr="009F5926">
        <w:rPr>
          <w:rFonts w:eastAsia="Arial" w:cs="Times New Roman"/>
          <w:sz w:val="24"/>
          <w:szCs w:val="24"/>
        </w:rPr>
        <w:t>691.3.5. other information determined during the detailed analysis and design stages.</w:t>
      </w:r>
    </w:p>
    <w:p w14:paraId="71A094A6" w14:textId="77777777" w:rsidR="00451844" w:rsidRPr="009F5926" w:rsidRDefault="00451844" w:rsidP="003C6E86">
      <w:pPr>
        <w:spacing w:after="0"/>
        <w:rPr>
          <w:rFonts w:cs="Times New Roman"/>
          <w:sz w:val="24"/>
          <w:szCs w:val="24"/>
        </w:rPr>
      </w:pPr>
      <w:r w:rsidRPr="009F5926">
        <w:rPr>
          <w:rFonts w:eastAsia="Arial" w:cs="Times New Roman"/>
          <w:sz w:val="24"/>
          <w:szCs w:val="24"/>
        </w:rPr>
        <w:t>691.4. Administrative tools must provide the possibility to perform analysis of audit records (searching, filtering by various parameters). The required analytical actions with audit records must be identified and agreed with the Contracting Authority during the analysis and design stages.</w:t>
      </w:r>
    </w:p>
    <w:p w14:paraId="3873936B" w14:textId="77777777" w:rsidR="00451844" w:rsidRPr="009F5926" w:rsidRDefault="00451844" w:rsidP="003C6E86">
      <w:pPr>
        <w:spacing w:after="0"/>
        <w:rPr>
          <w:rFonts w:cs="Times New Roman"/>
          <w:sz w:val="24"/>
          <w:szCs w:val="24"/>
        </w:rPr>
      </w:pPr>
      <w:r w:rsidRPr="009F5926">
        <w:rPr>
          <w:rFonts w:eastAsia="Arial" w:cs="Times New Roman"/>
          <w:sz w:val="24"/>
          <w:szCs w:val="24"/>
        </w:rPr>
        <w:t xml:space="preserve">691.5. The review of audit records, within the scope defined during the performance stage of the Contract, must be available to the System Administrator, the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Administrator, the Supervisory Authority Administrator or another user holding the right to manage audit records.</w:t>
      </w:r>
    </w:p>
    <w:p w14:paraId="44EB44EA" w14:textId="77777777" w:rsidR="00451844" w:rsidRPr="009F5926" w:rsidRDefault="00451844" w:rsidP="003C6E86">
      <w:pPr>
        <w:spacing w:after="0"/>
        <w:rPr>
          <w:rFonts w:cs="Times New Roman"/>
          <w:sz w:val="24"/>
          <w:szCs w:val="24"/>
        </w:rPr>
      </w:pPr>
      <w:r w:rsidRPr="009F5926">
        <w:rPr>
          <w:rFonts w:eastAsia="Arial" w:cs="Times New Roman"/>
          <w:sz w:val="24"/>
          <w:szCs w:val="24"/>
        </w:rPr>
        <w:t xml:space="preserve">691.6.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avoid the accumulation of excessive audit information, the exact points at which audit records are to be created must be proposed by the Implementer and agreed with VPT during the performance of the Contract.</w:t>
      </w:r>
    </w:p>
    <w:p w14:paraId="10BFA512" w14:textId="52E1F81D" w:rsidR="00451844" w:rsidRPr="009F5926" w:rsidRDefault="00451844" w:rsidP="003C6E86">
      <w:pPr>
        <w:spacing w:after="0"/>
        <w:rPr>
          <w:rFonts w:cs="Times New Roman"/>
          <w:sz w:val="24"/>
          <w:szCs w:val="24"/>
        </w:rPr>
      </w:pPr>
      <w:r w:rsidRPr="009F5926">
        <w:rPr>
          <w:rFonts w:eastAsia="Arial" w:cs="Times New Roman"/>
          <w:sz w:val="24"/>
          <w:szCs w:val="24"/>
        </w:rPr>
        <w:t xml:space="preserve">692. All modules implemented in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linked to an audit and security module implementing an action recording and control mechanism (audit trail).</w:t>
      </w:r>
    </w:p>
    <w:p w14:paraId="232C51C6" w14:textId="6E6F495A" w:rsidR="00451844" w:rsidRPr="009F5926" w:rsidRDefault="00451844" w:rsidP="00E8394C">
      <w:pPr>
        <w:spacing w:after="0"/>
        <w:rPr>
          <w:rFonts w:cs="Times New Roman"/>
          <w:sz w:val="24"/>
          <w:szCs w:val="24"/>
        </w:rPr>
      </w:pPr>
      <w:r w:rsidRPr="009F5926">
        <w:rPr>
          <w:rFonts w:eastAsia="Arial" w:cs="Times New Roman"/>
          <w:sz w:val="24"/>
          <w:szCs w:val="24"/>
        </w:rPr>
        <w:t xml:space="preserve">693. The </w:t>
      </w:r>
      <w:r w:rsidR="00A40A33">
        <w:rPr>
          <w:rFonts w:eastAsia="Arial" w:cs="Times New Roman"/>
          <w:sz w:val="24"/>
          <w:szCs w:val="24"/>
        </w:rPr>
        <w:t>CPP IS</w:t>
      </w:r>
      <w:r w:rsidRPr="009F5926">
        <w:rPr>
          <w:rFonts w:eastAsia="Arial" w:cs="Times New Roman"/>
          <w:sz w:val="24"/>
          <w:szCs w:val="24"/>
        </w:rPr>
        <w:t xml:space="preserve"> audit and security module must implement a security information and event management solution intended for collecting, storing, auditing and transferring log records to VPT’s </w:t>
      </w:r>
      <w:proofErr w:type="spellStart"/>
      <w:r w:rsidRPr="009F5926">
        <w:rPr>
          <w:rFonts w:eastAsia="Arial" w:cs="Times New Roman"/>
          <w:sz w:val="24"/>
          <w:szCs w:val="24"/>
        </w:rPr>
        <w:t>centralised</w:t>
      </w:r>
      <w:proofErr w:type="spellEnd"/>
      <w:r w:rsidRPr="009F5926">
        <w:rPr>
          <w:rFonts w:eastAsia="Arial" w:cs="Times New Roman"/>
          <w:sz w:val="24"/>
          <w:szCs w:val="24"/>
        </w:rPr>
        <w:t xml:space="preserve"> audit record administration software. The security information and event management solution must:</w:t>
      </w:r>
    </w:p>
    <w:p w14:paraId="7649CF2D" w14:textId="37A9A43C" w:rsidR="00451844" w:rsidRPr="009F5926" w:rsidRDefault="00451844" w:rsidP="00E8394C">
      <w:pPr>
        <w:spacing w:after="0"/>
        <w:rPr>
          <w:rFonts w:cs="Times New Roman"/>
          <w:sz w:val="24"/>
          <w:szCs w:val="24"/>
        </w:rPr>
      </w:pPr>
      <w:r w:rsidRPr="009F5926">
        <w:rPr>
          <w:rFonts w:eastAsia="Arial" w:cs="Times New Roman"/>
          <w:sz w:val="24"/>
          <w:szCs w:val="24"/>
        </w:rPr>
        <w:t xml:space="preserve">694. Be able to record log records from all </w:t>
      </w:r>
      <w:r w:rsidR="00A40A33">
        <w:rPr>
          <w:rFonts w:eastAsia="Arial" w:cs="Times New Roman"/>
          <w:sz w:val="24"/>
          <w:szCs w:val="24"/>
        </w:rPr>
        <w:t>CPP IS</w:t>
      </w:r>
      <w:r w:rsidRPr="009F5926">
        <w:rPr>
          <w:rFonts w:eastAsia="Arial" w:cs="Times New Roman"/>
          <w:sz w:val="24"/>
          <w:szCs w:val="24"/>
        </w:rPr>
        <w:t xml:space="preserve"> software.</w:t>
      </w:r>
    </w:p>
    <w:p w14:paraId="089DDEAC"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695. Protect log records against </w:t>
      </w:r>
      <w:proofErr w:type="spellStart"/>
      <w:r w:rsidRPr="009F5926">
        <w:rPr>
          <w:rFonts w:eastAsia="Arial" w:cs="Times New Roman"/>
          <w:sz w:val="24"/>
          <w:szCs w:val="24"/>
        </w:rPr>
        <w:t>unauthorised</w:t>
      </w:r>
      <w:proofErr w:type="spellEnd"/>
      <w:r w:rsidRPr="009F5926">
        <w:rPr>
          <w:rFonts w:eastAsia="Arial" w:cs="Times New Roman"/>
          <w:sz w:val="24"/>
          <w:szCs w:val="24"/>
        </w:rPr>
        <w:t xml:space="preserve"> or accidental modification.</w:t>
      </w:r>
    </w:p>
    <w:p w14:paraId="2B742090" w14:textId="7B1C6239" w:rsidR="00451844" w:rsidRPr="009F5926" w:rsidRDefault="00451844" w:rsidP="00E8394C">
      <w:pPr>
        <w:spacing w:after="0"/>
        <w:rPr>
          <w:rFonts w:cs="Times New Roman"/>
          <w:sz w:val="24"/>
          <w:szCs w:val="24"/>
        </w:rPr>
      </w:pPr>
      <w:r w:rsidRPr="009F5926">
        <w:rPr>
          <w:rFonts w:eastAsia="Arial" w:cs="Times New Roman"/>
          <w:sz w:val="24"/>
          <w:szCs w:val="24"/>
        </w:rPr>
        <w:t xml:space="preserve">696. All changes to administration parameters must be stored in </w:t>
      </w:r>
      <w:r w:rsidR="00A40A33">
        <w:rPr>
          <w:rFonts w:eastAsia="Arial" w:cs="Times New Roman"/>
          <w:sz w:val="24"/>
          <w:szCs w:val="24"/>
        </w:rPr>
        <w:t>CPP IS</w:t>
      </w:r>
      <w:r w:rsidRPr="009F5926">
        <w:rPr>
          <w:rFonts w:eastAsia="Arial" w:cs="Times New Roman"/>
          <w:sz w:val="24"/>
          <w:szCs w:val="24"/>
        </w:rPr>
        <w:t>.</w:t>
      </w:r>
    </w:p>
    <w:p w14:paraId="2111F102" w14:textId="77777777" w:rsidR="00451844" w:rsidRPr="009F5926" w:rsidRDefault="00451844" w:rsidP="00E8394C">
      <w:pPr>
        <w:spacing w:after="0"/>
        <w:rPr>
          <w:rFonts w:cs="Times New Roman"/>
          <w:sz w:val="24"/>
          <w:szCs w:val="24"/>
        </w:rPr>
      </w:pPr>
      <w:r w:rsidRPr="009F5926">
        <w:rPr>
          <w:rFonts w:eastAsia="Arial" w:cs="Times New Roman"/>
          <w:sz w:val="24"/>
          <w:szCs w:val="24"/>
        </w:rPr>
        <w:t>697. Audit information must be stored without the possibility of modification.</w:t>
      </w:r>
    </w:p>
    <w:p w14:paraId="48579226" w14:textId="77777777" w:rsidR="00451844" w:rsidRPr="009F5926" w:rsidRDefault="00451844" w:rsidP="00E8394C">
      <w:pPr>
        <w:spacing w:after="0"/>
        <w:rPr>
          <w:rFonts w:cs="Times New Roman"/>
          <w:sz w:val="24"/>
          <w:szCs w:val="24"/>
        </w:rPr>
      </w:pPr>
      <w:r w:rsidRPr="009F5926">
        <w:rPr>
          <w:rFonts w:eastAsia="Arial" w:cs="Times New Roman"/>
          <w:sz w:val="24"/>
          <w:szCs w:val="24"/>
        </w:rPr>
        <w:t>698. Audit data shall be stored for the specified period.</w:t>
      </w:r>
    </w:p>
    <w:p w14:paraId="628E8D06" w14:textId="1C034486" w:rsidR="00451844" w:rsidRPr="009F5926" w:rsidRDefault="00451844" w:rsidP="00E8394C">
      <w:pPr>
        <w:spacing w:after="0"/>
        <w:rPr>
          <w:rFonts w:cs="Times New Roman"/>
          <w:sz w:val="24"/>
          <w:szCs w:val="24"/>
        </w:rPr>
      </w:pPr>
      <w:r w:rsidRPr="009F5926">
        <w:rPr>
          <w:rFonts w:eastAsia="Arial" w:cs="Times New Roman"/>
          <w:sz w:val="24"/>
          <w:szCs w:val="24"/>
        </w:rPr>
        <w:t xml:space="preserve">699. </w:t>
      </w:r>
      <w:r w:rsidR="00A40A33">
        <w:rPr>
          <w:rFonts w:eastAsia="Arial" w:cs="Times New Roman"/>
          <w:sz w:val="24"/>
          <w:szCs w:val="24"/>
        </w:rPr>
        <w:t>CPP IS</w:t>
      </w:r>
      <w:r w:rsidRPr="009F5926">
        <w:rPr>
          <w:rFonts w:eastAsia="Arial" w:cs="Times New Roman"/>
          <w:sz w:val="24"/>
          <w:szCs w:val="24"/>
        </w:rPr>
        <w:t xml:space="preserve"> configuration change actions must be recorded as audit records, recording the date, time, the name of the </w:t>
      </w:r>
      <w:r w:rsidR="00A40A33">
        <w:rPr>
          <w:rFonts w:eastAsia="Arial" w:cs="Times New Roman"/>
          <w:sz w:val="24"/>
          <w:szCs w:val="24"/>
        </w:rPr>
        <w:t>CPP IS</w:t>
      </w:r>
      <w:r w:rsidRPr="009F5926">
        <w:rPr>
          <w:rFonts w:eastAsia="Arial" w:cs="Times New Roman"/>
          <w:sz w:val="24"/>
          <w:szCs w:val="24"/>
        </w:rPr>
        <w:t xml:space="preserve"> user making the change and a description of the change.</w:t>
      </w:r>
    </w:p>
    <w:p w14:paraId="11C51B7D" w14:textId="77777777" w:rsidR="00451844" w:rsidRPr="009F5926" w:rsidRDefault="00451844" w:rsidP="00E8394C">
      <w:pPr>
        <w:spacing w:after="0"/>
        <w:rPr>
          <w:rFonts w:cs="Times New Roman"/>
          <w:sz w:val="24"/>
          <w:szCs w:val="24"/>
        </w:rPr>
      </w:pPr>
      <w:r w:rsidRPr="009F5926">
        <w:rPr>
          <w:rFonts w:eastAsia="Arial" w:cs="Times New Roman"/>
          <w:sz w:val="24"/>
          <w:szCs w:val="24"/>
        </w:rPr>
        <w:t>700. It must be possible to export selected audit records to a CSV file or a file of an equivalent format.</w:t>
      </w:r>
    </w:p>
    <w:p w14:paraId="51BC4AFF" w14:textId="77777777" w:rsidR="00451844" w:rsidRPr="009F5926" w:rsidRDefault="00451844" w:rsidP="00E8394C">
      <w:pPr>
        <w:spacing w:after="0"/>
        <w:rPr>
          <w:rFonts w:cs="Times New Roman"/>
          <w:sz w:val="24"/>
          <w:szCs w:val="24"/>
        </w:rPr>
      </w:pPr>
      <w:r w:rsidRPr="009F5926">
        <w:rPr>
          <w:rFonts w:eastAsia="Arial" w:cs="Times New Roman"/>
          <w:sz w:val="24"/>
          <w:szCs w:val="24"/>
        </w:rPr>
        <w:t>701. It must be possible to archive the data stored by the audit and security module. It must not be possible to modify the data of the audit archive.</w:t>
      </w:r>
    </w:p>
    <w:p w14:paraId="3F960881" w14:textId="7A249D08" w:rsidR="00451844" w:rsidRPr="009F5926" w:rsidRDefault="00451844" w:rsidP="00E8394C">
      <w:pPr>
        <w:spacing w:after="0"/>
        <w:rPr>
          <w:rFonts w:cs="Times New Roman"/>
          <w:sz w:val="24"/>
          <w:szCs w:val="24"/>
        </w:rPr>
      </w:pPr>
      <w:r w:rsidRPr="009F5926">
        <w:rPr>
          <w:rFonts w:eastAsia="Arial" w:cs="Times New Roman"/>
          <w:sz w:val="24"/>
          <w:szCs w:val="24"/>
        </w:rPr>
        <w:t xml:space="preserve">702. The </w:t>
      </w:r>
      <w:r w:rsidR="00A40A33">
        <w:rPr>
          <w:rFonts w:eastAsia="Arial" w:cs="Times New Roman"/>
          <w:sz w:val="24"/>
          <w:szCs w:val="24"/>
        </w:rPr>
        <w:t>CPP IS</w:t>
      </w:r>
      <w:r w:rsidRPr="009F5926">
        <w:rPr>
          <w:rFonts w:eastAsia="Arial" w:cs="Times New Roman"/>
          <w:sz w:val="24"/>
          <w:szCs w:val="24"/>
        </w:rPr>
        <w:t xml:space="preserve"> user administration module must include tools for controlling access rights to the action log stored by the audit and security module.</w:t>
      </w:r>
    </w:p>
    <w:p w14:paraId="79D11DF8"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703. The audit log must be created in accordance with IEEE 1849-2023 “IEEE Standard for </w:t>
      </w:r>
      <w:proofErr w:type="spellStart"/>
      <w:r w:rsidRPr="009F5926">
        <w:rPr>
          <w:rFonts w:eastAsia="Arial" w:cs="Times New Roman"/>
          <w:sz w:val="24"/>
          <w:szCs w:val="24"/>
        </w:rPr>
        <w:t>eXtensible</w:t>
      </w:r>
      <w:proofErr w:type="spellEnd"/>
      <w:r w:rsidRPr="009F5926">
        <w:rPr>
          <w:rFonts w:eastAsia="Arial" w:cs="Times New Roman"/>
          <w:sz w:val="24"/>
          <w:szCs w:val="24"/>
        </w:rPr>
        <w:t xml:space="preserve"> Event Stream (XES) for Achieving Interoperability in Event Logs and Event Streams” or an equivalent standard.</w:t>
      </w:r>
    </w:p>
    <w:p w14:paraId="66779C84" w14:textId="77777777" w:rsidR="00451844" w:rsidRPr="00B339D6" w:rsidRDefault="00451844" w:rsidP="00B339D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339D6">
        <w:rPr>
          <w:rFonts w:ascii="Times New Roman" w:eastAsia="Times New Roman" w:hAnsi="Times New Roman" w:cs="Times New Roman"/>
          <w:i w:val="0"/>
          <w:iCs w:val="0"/>
          <w:color w:val="000000" w:themeColor="text1"/>
          <w:sz w:val="24"/>
          <w:szCs w:val="24"/>
          <w:lang w:val="lt-LT" w:eastAsia="lt-LT"/>
        </w:rPr>
        <w:lastRenderedPageBreak/>
        <w:t xml:space="preserve">83 Risk, </w:t>
      </w:r>
      <w:proofErr w:type="spellStart"/>
      <w:r w:rsidRPr="00B339D6">
        <w:rPr>
          <w:rFonts w:ascii="Times New Roman" w:eastAsia="Times New Roman" w:hAnsi="Times New Roman" w:cs="Times New Roman"/>
          <w:i w:val="0"/>
          <w:iCs w:val="0"/>
          <w:color w:val="000000" w:themeColor="text1"/>
          <w:sz w:val="24"/>
          <w:szCs w:val="24"/>
          <w:lang w:val="lt-LT" w:eastAsia="lt-LT"/>
        </w:rPr>
        <w:t>Threat</w:t>
      </w:r>
      <w:proofErr w:type="spellEnd"/>
      <w:r w:rsidRPr="00B339D6">
        <w:rPr>
          <w:rFonts w:ascii="Times New Roman" w:eastAsia="Times New Roman" w:hAnsi="Times New Roman" w:cs="Times New Roman"/>
          <w:i w:val="0"/>
          <w:iCs w:val="0"/>
          <w:color w:val="000000" w:themeColor="text1"/>
          <w:sz w:val="24"/>
          <w:szCs w:val="24"/>
          <w:lang w:val="lt-LT" w:eastAsia="lt-LT"/>
        </w:rPr>
        <w:t xml:space="preserve"> and </w:t>
      </w:r>
      <w:proofErr w:type="spellStart"/>
      <w:r w:rsidRPr="00B339D6">
        <w:rPr>
          <w:rFonts w:ascii="Times New Roman" w:eastAsia="Times New Roman" w:hAnsi="Times New Roman" w:cs="Times New Roman"/>
          <w:i w:val="0"/>
          <w:iCs w:val="0"/>
          <w:color w:val="000000" w:themeColor="text1"/>
          <w:sz w:val="24"/>
          <w:szCs w:val="24"/>
          <w:lang w:val="lt-LT" w:eastAsia="lt-LT"/>
        </w:rPr>
        <w:t>Vulnerability</w:t>
      </w:r>
      <w:proofErr w:type="spellEnd"/>
      <w:r w:rsidRPr="00B339D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39D6">
        <w:rPr>
          <w:rFonts w:ascii="Times New Roman" w:eastAsia="Times New Roman" w:hAnsi="Times New Roman" w:cs="Times New Roman"/>
          <w:i w:val="0"/>
          <w:iCs w:val="0"/>
          <w:color w:val="000000" w:themeColor="text1"/>
          <w:sz w:val="24"/>
          <w:szCs w:val="24"/>
          <w:lang w:val="lt-LT" w:eastAsia="lt-LT"/>
        </w:rPr>
        <w:t>Management</w:t>
      </w:r>
      <w:proofErr w:type="spellEnd"/>
    </w:p>
    <w:p w14:paraId="15BC63AD" w14:textId="77777777" w:rsidR="00451844" w:rsidRPr="009F5926" w:rsidRDefault="00451844" w:rsidP="00E8394C">
      <w:pPr>
        <w:spacing w:after="0"/>
        <w:rPr>
          <w:rFonts w:cs="Times New Roman"/>
          <w:sz w:val="24"/>
          <w:szCs w:val="24"/>
        </w:rPr>
      </w:pPr>
      <w:r w:rsidRPr="009F5926">
        <w:rPr>
          <w:rFonts w:eastAsia="Arial" w:cs="Times New Roman"/>
          <w:sz w:val="24"/>
          <w:szCs w:val="24"/>
        </w:rPr>
        <w:t>704. Risk, threat and vulnerability management:</w:t>
      </w:r>
    </w:p>
    <w:p w14:paraId="774890A7" w14:textId="1D066967" w:rsidR="00451844" w:rsidRPr="009F5926" w:rsidRDefault="00451844" w:rsidP="003C6E86">
      <w:pPr>
        <w:spacing w:after="0"/>
        <w:rPr>
          <w:rFonts w:cs="Times New Roman"/>
          <w:sz w:val="24"/>
          <w:szCs w:val="24"/>
        </w:rPr>
      </w:pPr>
      <w:r w:rsidRPr="009F5926">
        <w:rPr>
          <w:rFonts w:eastAsia="Arial" w:cs="Times New Roman"/>
          <w:sz w:val="24"/>
          <w:szCs w:val="24"/>
        </w:rPr>
        <w:t xml:space="preserve">704.1. The </w:t>
      </w:r>
      <w:r w:rsidR="00A40A33">
        <w:rPr>
          <w:rFonts w:eastAsia="Arial" w:cs="Times New Roman"/>
          <w:sz w:val="24"/>
          <w:szCs w:val="24"/>
        </w:rPr>
        <w:t>CPP IS</w:t>
      </w:r>
      <w:r w:rsidRPr="009F5926">
        <w:rPr>
          <w:rFonts w:eastAsia="Arial" w:cs="Times New Roman"/>
          <w:sz w:val="24"/>
          <w:szCs w:val="24"/>
        </w:rPr>
        <w:t xml:space="preserve"> Implementer must follow </w:t>
      </w:r>
      <w:proofErr w:type="spellStart"/>
      <w:r w:rsidRPr="009F5926">
        <w:rPr>
          <w:rFonts w:eastAsia="Arial" w:cs="Times New Roman"/>
          <w:sz w:val="24"/>
          <w:szCs w:val="24"/>
        </w:rPr>
        <w:t>recognised</w:t>
      </w:r>
      <w:proofErr w:type="spellEnd"/>
      <w:r w:rsidRPr="009F5926">
        <w:rPr>
          <w:rFonts w:eastAsia="Arial" w:cs="Times New Roman"/>
          <w:sz w:val="24"/>
          <w:szCs w:val="24"/>
        </w:rPr>
        <w:t xml:space="preserve"> secure software development methodologies;</w:t>
      </w:r>
    </w:p>
    <w:p w14:paraId="35E24856" w14:textId="7D461644" w:rsidR="00451844" w:rsidRPr="009F5926" w:rsidRDefault="00451844" w:rsidP="003C6E86">
      <w:pPr>
        <w:spacing w:after="0"/>
        <w:rPr>
          <w:rFonts w:cs="Times New Roman"/>
          <w:sz w:val="24"/>
          <w:szCs w:val="24"/>
        </w:rPr>
      </w:pPr>
      <w:r w:rsidRPr="009F5926">
        <w:rPr>
          <w:rFonts w:eastAsia="Arial" w:cs="Times New Roman"/>
          <w:sz w:val="24"/>
          <w:szCs w:val="24"/>
        </w:rPr>
        <w:t xml:space="preserve">704.2. The </w:t>
      </w:r>
      <w:r w:rsidR="00A40A33">
        <w:rPr>
          <w:rFonts w:eastAsia="Arial" w:cs="Times New Roman"/>
          <w:sz w:val="24"/>
          <w:szCs w:val="24"/>
        </w:rPr>
        <w:t>CPP IS</w:t>
      </w:r>
      <w:r w:rsidRPr="009F5926">
        <w:rPr>
          <w:rFonts w:eastAsia="Arial" w:cs="Times New Roman"/>
          <w:sz w:val="24"/>
          <w:szCs w:val="24"/>
        </w:rPr>
        <w:t xml:space="preserve"> Implementer must ensure that all employees involved in software development are familiar with secure software development methodologies;</w:t>
      </w:r>
    </w:p>
    <w:p w14:paraId="44FDD3D9" w14:textId="67D62DE4" w:rsidR="00451844" w:rsidRPr="009F5926" w:rsidRDefault="00451844" w:rsidP="003C6E86">
      <w:pPr>
        <w:spacing w:after="0"/>
        <w:rPr>
          <w:rFonts w:cs="Times New Roman"/>
          <w:sz w:val="24"/>
          <w:szCs w:val="24"/>
        </w:rPr>
      </w:pPr>
      <w:r w:rsidRPr="009F5926">
        <w:rPr>
          <w:rFonts w:eastAsia="Arial" w:cs="Times New Roman"/>
          <w:sz w:val="24"/>
          <w:szCs w:val="24"/>
        </w:rPr>
        <w:t xml:space="preserve">704.3. The </w:t>
      </w:r>
      <w:r w:rsidR="00A40A33">
        <w:rPr>
          <w:rFonts w:eastAsia="Arial" w:cs="Times New Roman"/>
          <w:sz w:val="24"/>
          <w:szCs w:val="24"/>
        </w:rPr>
        <w:t>CPP IS</w:t>
      </w:r>
      <w:r w:rsidRPr="009F5926">
        <w:rPr>
          <w:rFonts w:eastAsia="Arial" w:cs="Times New Roman"/>
          <w:sz w:val="24"/>
          <w:szCs w:val="24"/>
        </w:rPr>
        <w:t xml:space="preserve"> Implementer must identify the main system security risks and security vulnerabilities (CWE/SANS TOP 25 Most Dangerous Software Errors and OWASP 10 Most Critical Web Application Security Risks) and take measures to reduce risks and eliminate security vulnerabilities. During the acceptance testing stage (or at another time agreed with VPT), the Implementer will be required to submit a declaration regarding the identification and successful elimination of CWE/SANS TOP 25 and OWASP TOP 10 risks/vulnerabilities.</w:t>
      </w:r>
    </w:p>
    <w:p w14:paraId="58B5060B" w14:textId="32A7B317" w:rsidR="00451844" w:rsidRPr="009F5926" w:rsidRDefault="00451844" w:rsidP="003C6E86">
      <w:pPr>
        <w:spacing w:after="0"/>
        <w:rPr>
          <w:rFonts w:cs="Times New Roman"/>
          <w:sz w:val="24"/>
          <w:szCs w:val="24"/>
        </w:rPr>
      </w:pPr>
      <w:r w:rsidRPr="009F5926">
        <w:rPr>
          <w:rFonts w:eastAsia="Arial" w:cs="Times New Roman"/>
          <w:sz w:val="24"/>
          <w:szCs w:val="24"/>
        </w:rPr>
        <w:t xml:space="preserve">704.4. The </w:t>
      </w:r>
      <w:r w:rsidR="00A40A33">
        <w:rPr>
          <w:rFonts w:eastAsia="Arial" w:cs="Times New Roman"/>
          <w:sz w:val="24"/>
          <w:szCs w:val="24"/>
        </w:rPr>
        <w:t>CPP IS</w:t>
      </w:r>
      <w:r w:rsidRPr="009F5926">
        <w:rPr>
          <w:rFonts w:eastAsia="Arial" w:cs="Times New Roman"/>
          <w:sz w:val="24"/>
          <w:szCs w:val="24"/>
        </w:rPr>
        <w:t xml:space="preserve"> Implementer must provide a list of all third-party components used in the system;</w:t>
      </w:r>
    </w:p>
    <w:p w14:paraId="33B5C883" w14:textId="7D28D630" w:rsidR="00451844" w:rsidRPr="009F5926" w:rsidRDefault="00451844" w:rsidP="003C6E86">
      <w:pPr>
        <w:spacing w:after="0"/>
        <w:rPr>
          <w:rFonts w:cs="Times New Roman"/>
          <w:sz w:val="24"/>
          <w:szCs w:val="24"/>
        </w:rPr>
      </w:pPr>
      <w:r w:rsidRPr="009F5926">
        <w:rPr>
          <w:rFonts w:eastAsia="Arial" w:cs="Times New Roman"/>
          <w:sz w:val="24"/>
          <w:szCs w:val="24"/>
        </w:rPr>
        <w:t xml:space="preserve">704.5. The </w:t>
      </w:r>
      <w:r w:rsidR="00A40A33">
        <w:rPr>
          <w:rFonts w:eastAsia="Arial" w:cs="Times New Roman"/>
          <w:sz w:val="24"/>
          <w:szCs w:val="24"/>
        </w:rPr>
        <w:t>CPP IS</w:t>
      </w:r>
      <w:r w:rsidRPr="009F5926">
        <w:rPr>
          <w:rFonts w:eastAsia="Arial" w:cs="Times New Roman"/>
          <w:sz w:val="24"/>
          <w:szCs w:val="24"/>
        </w:rPr>
        <w:t xml:space="preserve"> Implementer must make reasonable efforts to ensure that third-party components comply with VPT security requirements;</w:t>
      </w:r>
    </w:p>
    <w:p w14:paraId="5FDA0E5F" w14:textId="58BFD49C" w:rsidR="00451844" w:rsidRPr="009F5926" w:rsidRDefault="00451844" w:rsidP="00E8394C">
      <w:pPr>
        <w:spacing w:after="0"/>
        <w:rPr>
          <w:rFonts w:cs="Times New Roman"/>
          <w:sz w:val="24"/>
          <w:szCs w:val="24"/>
        </w:rPr>
      </w:pPr>
      <w:r w:rsidRPr="009F5926">
        <w:rPr>
          <w:rFonts w:eastAsia="Arial" w:cs="Times New Roman"/>
          <w:sz w:val="24"/>
          <w:szCs w:val="24"/>
        </w:rPr>
        <w:t xml:space="preserve">705. During the acceptance testing stage (or at another time agreed with VPT), the Implementer, at its own expense and by its own means, must carry out </w:t>
      </w:r>
      <w:r w:rsidR="00A40A33">
        <w:rPr>
          <w:rFonts w:eastAsia="Arial" w:cs="Times New Roman"/>
          <w:sz w:val="24"/>
          <w:szCs w:val="24"/>
        </w:rPr>
        <w:t>CPP IS</w:t>
      </w:r>
      <w:r w:rsidRPr="009F5926">
        <w:rPr>
          <w:rFonts w:eastAsia="Arial" w:cs="Times New Roman"/>
          <w:sz w:val="24"/>
          <w:szCs w:val="24"/>
        </w:rPr>
        <w:t xml:space="preserve"> penetration-resistance, security, performance and speed testing and submit to VPT the testing results, reports and descriptions of identified vulnerabilities or non-conformities. Where necessary, the Implementer must carry out all necessary configuration, programming or other work required for the proper testing of </w:t>
      </w:r>
      <w:r w:rsidR="00A40A33">
        <w:rPr>
          <w:rFonts w:eastAsia="Arial" w:cs="Times New Roman"/>
          <w:sz w:val="24"/>
          <w:szCs w:val="24"/>
        </w:rPr>
        <w:t>CPP IS</w:t>
      </w:r>
      <w:r w:rsidRPr="009F5926">
        <w:rPr>
          <w:rFonts w:eastAsia="Arial" w:cs="Times New Roman"/>
          <w:sz w:val="24"/>
          <w:szCs w:val="24"/>
        </w:rPr>
        <w:t xml:space="preserve"> under various usage scenarios. The Implementer must also create all necessary conditions for VPT representatives’ specialists to carry out penetration-resistance testing (if it is decided to perform such testing).</w:t>
      </w:r>
    </w:p>
    <w:p w14:paraId="4B6648F9" w14:textId="7BA15106" w:rsidR="00451844" w:rsidRPr="009F5926" w:rsidRDefault="00451844" w:rsidP="00E8394C">
      <w:pPr>
        <w:spacing w:after="0"/>
        <w:rPr>
          <w:rFonts w:cs="Times New Roman"/>
          <w:sz w:val="24"/>
          <w:szCs w:val="24"/>
        </w:rPr>
      </w:pPr>
      <w:r w:rsidRPr="009F5926">
        <w:rPr>
          <w:rFonts w:eastAsia="Arial" w:cs="Times New Roman"/>
          <w:sz w:val="24"/>
          <w:szCs w:val="24"/>
        </w:rPr>
        <w:t xml:space="preserve">706. The Implementer must carry out the necessary </w:t>
      </w:r>
      <w:r w:rsidR="00A40A33">
        <w:rPr>
          <w:rFonts w:eastAsia="Arial" w:cs="Times New Roman"/>
          <w:sz w:val="24"/>
          <w:szCs w:val="24"/>
        </w:rPr>
        <w:t>CPP IS</w:t>
      </w:r>
      <w:r w:rsidRPr="009F5926">
        <w:rPr>
          <w:rFonts w:eastAsia="Arial" w:cs="Times New Roman"/>
          <w:sz w:val="24"/>
          <w:szCs w:val="24"/>
        </w:rPr>
        <w:t xml:space="preserve"> programming and/or configuration work, </w:t>
      </w:r>
      <w:proofErr w:type="gramStart"/>
      <w:r w:rsidRPr="009F5926">
        <w:rPr>
          <w:rFonts w:eastAsia="Arial" w:cs="Times New Roman"/>
          <w:sz w:val="24"/>
          <w:szCs w:val="24"/>
        </w:rPr>
        <w:t>taking into account</w:t>
      </w:r>
      <w:proofErr w:type="gramEnd"/>
      <w:r w:rsidRPr="009F5926">
        <w:rPr>
          <w:rFonts w:eastAsia="Arial" w:cs="Times New Roman"/>
          <w:sz w:val="24"/>
          <w:szCs w:val="24"/>
        </w:rPr>
        <w:t xml:space="preserve"> the results of the penetration-resistance tests performed, so that before </w:t>
      </w:r>
      <w:r w:rsidR="00A40A33">
        <w:rPr>
          <w:rFonts w:eastAsia="Arial" w:cs="Times New Roman"/>
          <w:sz w:val="24"/>
          <w:szCs w:val="24"/>
        </w:rPr>
        <w:t>CPP IS</w:t>
      </w:r>
      <w:r w:rsidRPr="009F5926">
        <w:rPr>
          <w:rFonts w:eastAsia="Arial" w:cs="Times New Roman"/>
          <w:sz w:val="24"/>
          <w:szCs w:val="24"/>
        </w:rPr>
        <w:t xml:space="preserve"> </w:t>
      </w:r>
      <w:proofErr w:type="spellStart"/>
      <w:r w:rsidRPr="009F5926">
        <w:rPr>
          <w:rFonts w:eastAsia="Arial" w:cs="Times New Roman"/>
          <w:sz w:val="24"/>
          <w:szCs w:val="24"/>
        </w:rPr>
        <w:t>is</w:t>
      </w:r>
      <w:proofErr w:type="spellEnd"/>
      <w:r w:rsidRPr="009F5926">
        <w:rPr>
          <w:rFonts w:eastAsia="Arial" w:cs="Times New Roman"/>
          <w:sz w:val="24"/>
          <w:szCs w:val="24"/>
        </w:rPr>
        <w:t xml:space="preserve"> put into operation all identified significant security vulnerabilities are eliminated.</w:t>
      </w:r>
    </w:p>
    <w:p w14:paraId="2E0A58F7" w14:textId="77777777" w:rsidR="00451844" w:rsidRPr="00B339D6" w:rsidRDefault="00451844" w:rsidP="00B339D6">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B339D6">
        <w:rPr>
          <w:rFonts w:ascii="Times New Roman" w:eastAsia="Times New Roman" w:hAnsi="Times New Roman" w:cs="Times New Roman"/>
          <w:i w:val="0"/>
          <w:iCs w:val="0"/>
          <w:color w:val="000000" w:themeColor="text1"/>
          <w:sz w:val="24"/>
          <w:szCs w:val="24"/>
          <w:lang w:val="lt-LT" w:eastAsia="lt-LT"/>
        </w:rPr>
        <w:t xml:space="preserve">84 </w:t>
      </w:r>
      <w:proofErr w:type="spellStart"/>
      <w:r w:rsidRPr="00B339D6">
        <w:rPr>
          <w:rFonts w:ascii="Times New Roman" w:eastAsia="Times New Roman" w:hAnsi="Times New Roman" w:cs="Times New Roman"/>
          <w:i w:val="0"/>
          <w:iCs w:val="0"/>
          <w:color w:val="000000" w:themeColor="text1"/>
          <w:sz w:val="24"/>
          <w:szCs w:val="24"/>
          <w:lang w:val="lt-LT" w:eastAsia="lt-LT"/>
        </w:rPr>
        <w:t>Other</w:t>
      </w:r>
      <w:proofErr w:type="spellEnd"/>
      <w:r w:rsidRPr="00B339D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39D6">
        <w:rPr>
          <w:rFonts w:ascii="Times New Roman" w:eastAsia="Times New Roman" w:hAnsi="Times New Roman" w:cs="Times New Roman"/>
          <w:i w:val="0"/>
          <w:iCs w:val="0"/>
          <w:color w:val="000000" w:themeColor="text1"/>
          <w:sz w:val="24"/>
          <w:szCs w:val="24"/>
          <w:lang w:val="lt-LT" w:eastAsia="lt-LT"/>
        </w:rPr>
        <w:t>Security</w:t>
      </w:r>
      <w:proofErr w:type="spellEnd"/>
      <w:r w:rsidRPr="00B339D6">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B339D6">
        <w:rPr>
          <w:rFonts w:ascii="Times New Roman" w:eastAsia="Times New Roman" w:hAnsi="Times New Roman" w:cs="Times New Roman"/>
          <w:i w:val="0"/>
          <w:iCs w:val="0"/>
          <w:color w:val="000000" w:themeColor="text1"/>
          <w:sz w:val="24"/>
          <w:szCs w:val="24"/>
          <w:lang w:val="lt-LT" w:eastAsia="lt-LT"/>
        </w:rPr>
        <w:t>Requirements</w:t>
      </w:r>
      <w:proofErr w:type="spellEnd"/>
    </w:p>
    <w:p w14:paraId="5E03D3C5" w14:textId="77777777" w:rsidR="00451844" w:rsidRPr="009F5926" w:rsidRDefault="00451844" w:rsidP="003C6E86">
      <w:pPr>
        <w:spacing w:after="0"/>
        <w:rPr>
          <w:rFonts w:cs="Times New Roman"/>
          <w:sz w:val="24"/>
          <w:szCs w:val="24"/>
        </w:rPr>
      </w:pPr>
      <w:r w:rsidRPr="009F5926">
        <w:rPr>
          <w:rFonts w:eastAsia="Arial" w:cs="Times New Roman"/>
          <w:sz w:val="24"/>
          <w:szCs w:val="24"/>
        </w:rPr>
        <w:t>707. Security patch and update management:</w:t>
      </w:r>
    </w:p>
    <w:p w14:paraId="53E016D0" w14:textId="6A9207F5" w:rsidR="00451844" w:rsidRPr="009F5926" w:rsidRDefault="00451844" w:rsidP="003C6E86">
      <w:pPr>
        <w:spacing w:after="0"/>
        <w:rPr>
          <w:rFonts w:cs="Times New Roman"/>
          <w:sz w:val="24"/>
          <w:szCs w:val="24"/>
        </w:rPr>
      </w:pPr>
      <w:r w:rsidRPr="009F5926">
        <w:rPr>
          <w:rFonts w:eastAsia="Arial" w:cs="Times New Roman"/>
          <w:sz w:val="24"/>
          <w:szCs w:val="24"/>
        </w:rPr>
        <w:t xml:space="preserve">707.1. During the </w:t>
      </w:r>
      <w:r w:rsidR="00A40A33">
        <w:rPr>
          <w:rFonts w:eastAsia="Arial" w:cs="Times New Roman"/>
          <w:sz w:val="24"/>
          <w:szCs w:val="24"/>
        </w:rPr>
        <w:t>CPP IS</w:t>
      </w:r>
      <w:r w:rsidRPr="009F5926">
        <w:rPr>
          <w:rFonts w:eastAsia="Arial" w:cs="Times New Roman"/>
          <w:sz w:val="24"/>
          <w:szCs w:val="24"/>
        </w:rPr>
        <w:t xml:space="preserve"> development stage, the Implementer must use the latest stable software versions and their patches/fixes. During the stage of deploying </w:t>
      </w:r>
      <w:r w:rsidR="00A40A33">
        <w:rPr>
          <w:rFonts w:eastAsia="Arial" w:cs="Times New Roman"/>
          <w:sz w:val="24"/>
          <w:szCs w:val="24"/>
        </w:rPr>
        <w:t>CPP IS</w:t>
      </w:r>
      <w:r w:rsidRPr="009F5926">
        <w:rPr>
          <w:rFonts w:eastAsia="Arial" w:cs="Times New Roman"/>
          <w:sz w:val="24"/>
          <w:szCs w:val="24"/>
        </w:rPr>
        <w:t xml:space="preserve"> into the production environment, it must be ensured that </w:t>
      </w:r>
      <w:r w:rsidR="00A40A33">
        <w:rPr>
          <w:rFonts w:eastAsia="Arial" w:cs="Times New Roman"/>
          <w:sz w:val="24"/>
          <w:szCs w:val="24"/>
        </w:rPr>
        <w:t>CPP IS</w:t>
      </w:r>
      <w:r w:rsidRPr="009F5926">
        <w:rPr>
          <w:rFonts w:eastAsia="Arial" w:cs="Times New Roman"/>
          <w:sz w:val="24"/>
          <w:szCs w:val="24"/>
        </w:rPr>
        <w:t xml:space="preserve"> uses the latest stable software versions, </w:t>
      </w:r>
      <w:proofErr w:type="gramStart"/>
      <w:r w:rsidRPr="009F5926">
        <w:rPr>
          <w:rFonts w:eastAsia="Arial" w:cs="Times New Roman"/>
          <w:sz w:val="24"/>
          <w:szCs w:val="24"/>
        </w:rPr>
        <w:t>provided that</w:t>
      </w:r>
      <w:proofErr w:type="gramEnd"/>
      <w:r w:rsidRPr="009F5926">
        <w:rPr>
          <w:rFonts w:eastAsia="Arial" w:cs="Times New Roman"/>
          <w:sz w:val="24"/>
          <w:szCs w:val="24"/>
        </w:rPr>
        <w:t xml:space="preserve"> this does not change the essential principles of </w:t>
      </w:r>
      <w:r w:rsidR="00A40A33">
        <w:rPr>
          <w:rFonts w:eastAsia="Arial" w:cs="Times New Roman"/>
          <w:sz w:val="24"/>
          <w:szCs w:val="24"/>
        </w:rPr>
        <w:t>CPP IS</w:t>
      </w:r>
      <w:r w:rsidRPr="009F5926">
        <w:rPr>
          <w:rFonts w:eastAsia="Arial" w:cs="Times New Roman"/>
          <w:sz w:val="24"/>
          <w:szCs w:val="24"/>
        </w:rPr>
        <w:t xml:space="preserve"> architecture and functionality.</w:t>
      </w:r>
    </w:p>
    <w:p w14:paraId="56D81921" w14:textId="77777777" w:rsidR="00451844" w:rsidRPr="009F5926" w:rsidRDefault="00451844" w:rsidP="003C6E86">
      <w:pPr>
        <w:spacing w:after="0"/>
        <w:rPr>
          <w:rFonts w:cs="Times New Roman"/>
          <w:sz w:val="24"/>
          <w:szCs w:val="24"/>
        </w:rPr>
      </w:pPr>
      <w:r w:rsidRPr="009F5926">
        <w:rPr>
          <w:rFonts w:eastAsia="Arial" w:cs="Times New Roman"/>
          <w:sz w:val="24"/>
          <w:szCs w:val="24"/>
        </w:rPr>
        <w:t xml:space="preserve">708. Remote or local </w:t>
      </w:r>
      <w:proofErr w:type="spellStart"/>
      <w:r w:rsidRPr="009F5926">
        <w:rPr>
          <w:rFonts w:eastAsia="Arial" w:cs="Times New Roman"/>
          <w:sz w:val="24"/>
          <w:szCs w:val="24"/>
        </w:rPr>
        <w:t>unauthorised</w:t>
      </w:r>
      <w:proofErr w:type="spellEnd"/>
      <w:r w:rsidRPr="009F5926">
        <w:rPr>
          <w:rFonts w:eastAsia="Arial" w:cs="Times New Roman"/>
          <w:sz w:val="24"/>
          <w:szCs w:val="24"/>
        </w:rPr>
        <w:t xml:space="preserve"> access:</w:t>
      </w:r>
    </w:p>
    <w:p w14:paraId="3B48F296" w14:textId="77777777" w:rsidR="00451844" w:rsidRPr="009F5926" w:rsidRDefault="00451844" w:rsidP="003C6E86">
      <w:pPr>
        <w:spacing w:after="0"/>
        <w:rPr>
          <w:rFonts w:cs="Times New Roman"/>
          <w:sz w:val="24"/>
          <w:szCs w:val="24"/>
        </w:rPr>
      </w:pPr>
      <w:r w:rsidRPr="009F5926">
        <w:rPr>
          <w:rFonts w:eastAsia="Arial" w:cs="Times New Roman"/>
          <w:sz w:val="24"/>
          <w:szCs w:val="24"/>
        </w:rPr>
        <w:t xml:space="preserve">708.1. Any </w:t>
      </w:r>
      <w:proofErr w:type="spellStart"/>
      <w:r w:rsidRPr="009F5926">
        <w:rPr>
          <w:rFonts w:eastAsia="Arial" w:cs="Times New Roman"/>
          <w:sz w:val="24"/>
          <w:szCs w:val="24"/>
        </w:rPr>
        <w:t>unauthorised</w:t>
      </w:r>
      <w:proofErr w:type="spellEnd"/>
      <w:r w:rsidRPr="009F5926">
        <w:rPr>
          <w:rFonts w:eastAsia="Arial" w:cs="Times New Roman"/>
          <w:sz w:val="24"/>
          <w:szCs w:val="24"/>
        </w:rPr>
        <w:t xml:space="preserve"> or undocumented remote or local access/accounts, or any hidden (undocumented) functionality that could compromise system security, are prohibited in the System.</w:t>
      </w:r>
    </w:p>
    <w:p w14:paraId="788F3809" w14:textId="77777777" w:rsidR="00451844" w:rsidRPr="009F5926" w:rsidRDefault="00451844" w:rsidP="003C6E86">
      <w:pPr>
        <w:spacing w:after="0"/>
        <w:rPr>
          <w:rFonts w:cs="Times New Roman"/>
          <w:sz w:val="24"/>
          <w:szCs w:val="24"/>
        </w:rPr>
      </w:pPr>
      <w:r w:rsidRPr="009F5926">
        <w:rPr>
          <w:rFonts w:eastAsia="Arial" w:cs="Times New Roman"/>
          <w:sz w:val="24"/>
          <w:szCs w:val="24"/>
        </w:rPr>
        <w:t>709. Secure configuration:</w:t>
      </w:r>
    </w:p>
    <w:p w14:paraId="29659F6A" w14:textId="102C936F" w:rsidR="00451844" w:rsidRPr="009F5926" w:rsidRDefault="00451844" w:rsidP="003C6E86">
      <w:pPr>
        <w:spacing w:after="0"/>
        <w:rPr>
          <w:rFonts w:cs="Times New Roman"/>
          <w:sz w:val="24"/>
          <w:szCs w:val="24"/>
        </w:rPr>
      </w:pPr>
      <w:r w:rsidRPr="009F5926">
        <w:rPr>
          <w:rFonts w:eastAsia="Arial" w:cs="Times New Roman"/>
          <w:sz w:val="24"/>
          <w:szCs w:val="24"/>
        </w:rPr>
        <w:t xml:space="preserve">709.1. The </w:t>
      </w:r>
      <w:r w:rsidR="00A40A33">
        <w:rPr>
          <w:rFonts w:eastAsia="Arial" w:cs="Times New Roman"/>
          <w:sz w:val="24"/>
          <w:szCs w:val="24"/>
        </w:rPr>
        <w:t>CPP IS</w:t>
      </w:r>
      <w:r w:rsidRPr="009F5926">
        <w:rPr>
          <w:rFonts w:eastAsia="Arial" w:cs="Times New Roman"/>
          <w:sz w:val="24"/>
          <w:szCs w:val="24"/>
        </w:rPr>
        <w:t xml:space="preserve"> Implementer must provide detailed instructions for security configuration of the system and platform (OS, DBMS, middleware);</w:t>
      </w:r>
    </w:p>
    <w:p w14:paraId="3AA17FF2" w14:textId="0364B25B" w:rsidR="00451844" w:rsidRPr="009F5926" w:rsidRDefault="00451844" w:rsidP="003C6E86">
      <w:pPr>
        <w:spacing w:after="0"/>
        <w:rPr>
          <w:rFonts w:cs="Times New Roman"/>
          <w:sz w:val="24"/>
          <w:szCs w:val="24"/>
        </w:rPr>
      </w:pPr>
      <w:r w:rsidRPr="009F5926">
        <w:rPr>
          <w:rFonts w:eastAsia="Arial" w:cs="Times New Roman"/>
          <w:sz w:val="24"/>
          <w:szCs w:val="24"/>
        </w:rPr>
        <w:t xml:space="preserve">709.2. The </w:t>
      </w:r>
      <w:r w:rsidR="00A40A33">
        <w:rPr>
          <w:rFonts w:eastAsia="Arial" w:cs="Times New Roman"/>
          <w:sz w:val="24"/>
          <w:szCs w:val="24"/>
        </w:rPr>
        <w:t>CPP IS</w:t>
      </w:r>
      <w:r w:rsidRPr="009F5926">
        <w:rPr>
          <w:rFonts w:eastAsia="Arial" w:cs="Times New Roman"/>
          <w:sz w:val="24"/>
          <w:szCs w:val="24"/>
        </w:rPr>
        <w:t xml:space="preserve"> Implementer must provide a list of platform components, system services and ports necessary for the functioning of the system. All components that are not necessary for </w:t>
      </w:r>
      <w:r w:rsidR="00A40A33">
        <w:rPr>
          <w:rFonts w:eastAsia="Arial" w:cs="Times New Roman"/>
          <w:sz w:val="24"/>
          <w:szCs w:val="24"/>
        </w:rPr>
        <w:t>CPP IS</w:t>
      </w:r>
      <w:r w:rsidRPr="009F5926">
        <w:rPr>
          <w:rFonts w:eastAsia="Arial" w:cs="Times New Roman"/>
          <w:sz w:val="24"/>
          <w:szCs w:val="24"/>
        </w:rPr>
        <w:t xml:space="preserve"> functionality must be deactivated before the system is put into operation.</w:t>
      </w:r>
    </w:p>
    <w:p w14:paraId="60B649F8" w14:textId="77777777" w:rsidR="00451844" w:rsidRPr="009F5926" w:rsidRDefault="00451844" w:rsidP="003C6E86">
      <w:pPr>
        <w:spacing w:after="0"/>
        <w:rPr>
          <w:rFonts w:cs="Times New Roman"/>
          <w:sz w:val="24"/>
          <w:szCs w:val="24"/>
        </w:rPr>
      </w:pPr>
      <w:r w:rsidRPr="009F5926">
        <w:rPr>
          <w:rFonts w:eastAsia="Arial" w:cs="Times New Roman"/>
          <w:sz w:val="24"/>
          <w:szCs w:val="24"/>
        </w:rPr>
        <w:t>710. Network architecture:</w:t>
      </w:r>
    </w:p>
    <w:p w14:paraId="4C408DE1" w14:textId="77777777" w:rsidR="00451844" w:rsidRPr="009F5926" w:rsidRDefault="00451844" w:rsidP="003C6E86">
      <w:pPr>
        <w:spacing w:after="0"/>
        <w:rPr>
          <w:rFonts w:cs="Times New Roman"/>
          <w:sz w:val="24"/>
          <w:szCs w:val="24"/>
        </w:rPr>
      </w:pPr>
      <w:r w:rsidRPr="009F5926">
        <w:rPr>
          <w:rFonts w:eastAsia="Arial" w:cs="Times New Roman"/>
          <w:sz w:val="24"/>
          <w:szCs w:val="24"/>
        </w:rPr>
        <w:lastRenderedPageBreak/>
        <w:t>710.1. Data flows between different tiers must be documented, indicating the ports and protocols required for communication, and must be restricted by firewalls;</w:t>
      </w:r>
    </w:p>
    <w:p w14:paraId="638FC1F5" w14:textId="2A246E23" w:rsidR="00451844" w:rsidRDefault="00451844" w:rsidP="003C6E86">
      <w:pPr>
        <w:spacing w:after="0"/>
        <w:rPr>
          <w:rFonts w:eastAsia="Arial" w:cs="Times New Roman"/>
          <w:sz w:val="24"/>
          <w:szCs w:val="24"/>
        </w:rPr>
      </w:pPr>
      <w:r w:rsidRPr="009F5926">
        <w:rPr>
          <w:rFonts w:eastAsia="Arial" w:cs="Times New Roman"/>
          <w:sz w:val="24"/>
          <w:szCs w:val="24"/>
        </w:rPr>
        <w:t>710.2. The “</w:t>
      </w:r>
      <w:r w:rsidR="00A40A33">
        <w:rPr>
          <w:rFonts w:eastAsia="Arial" w:cs="Times New Roman"/>
          <w:sz w:val="24"/>
          <w:szCs w:val="24"/>
        </w:rPr>
        <w:t>CPP IS</w:t>
      </w:r>
      <w:r w:rsidRPr="009F5926">
        <w:rPr>
          <w:rFonts w:eastAsia="Arial" w:cs="Times New Roman"/>
          <w:sz w:val="24"/>
          <w:szCs w:val="24"/>
        </w:rPr>
        <w:t>” Portal must be on a platform separate from internal users and in a separate network segment.</w:t>
      </w:r>
    </w:p>
    <w:p w14:paraId="15D19EC1" w14:textId="77777777" w:rsidR="007B61CE" w:rsidRPr="009F5926" w:rsidRDefault="007B61CE" w:rsidP="003C6E86">
      <w:pPr>
        <w:spacing w:after="0"/>
        <w:rPr>
          <w:rFonts w:cs="Times New Roman"/>
          <w:sz w:val="24"/>
          <w:szCs w:val="24"/>
        </w:rPr>
      </w:pPr>
    </w:p>
    <w:p w14:paraId="1D10D050" w14:textId="295825D6" w:rsidR="00451844" w:rsidRPr="009F5926" w:rsidRDefault="00451844" w:rsidP="007B61CE">
      <w:pPr>
        <w:pStyle w:val="Antrat2"/>
        <w:suppressAutoHyphens/>
        <w:autoSpaceDN w:val="0"/>
        <w:spacing w:before="40"/>
        <w:textAlignment w:val="baseline"/>
        <w:rPr>
          <w:rFonts w:cs="Times New Roman"/>
          <w:sz w:val="24"/>
          <w:szCs w:val="24"/>
        </w:rPr>
      </w:pPr>
      <w:r w:rsidRPr="007B61CE">
        <w:rPr>
          <w:rFonts w:ascii="Calibri Light" w:eastAsia="Times New Roman" w:hAnsi="Calibri Light" w:cs="Times New Roman"/>
          <w:b w:val="0"/>
          <w:bCs w:val="0"/>
          <w:color w:val="000000" w:themeColor="text1"/>
          <w:lang w:val="lt-LT" w:eastAsia="x-none"/>
        </w:rPr>
        <w:t xml:space="preserve">85 </w:t>
      </w:r>
      <w:proofErr w:type="spellStart"/>
      <w:r w:rsidRPr="007B61CE">
        <w:rPr>
          <w:rFonts w:ascii="Calibri Light" w:eastAsia="Times New Roman" w:hAnsi="Calibri Light" w:cs="Times New Roman"/>
          <w:b w:val="0"/>
          <w:bCs w:val="0"/>
          <w:color w:val="000000" w:themeColor="text1"/>
          <w:lang w:val="lt-LT" w:eastAsia="x-none"/>
        </w:rPr>
        <w:t>Requirements</w:t>
      </w:r>
      <w:proofErr w:type="spellEnd"/>
      <w:r w:rsidRPr="007B61CE">
        <w:rPr>
          <w:rFonts w:ascii="Calibri Light" w:eastAsia="Times New Roman" w:hAnsi="Calibri Light" w:cs="Times New Roman"/>
          <w:b w:val="0"/>
          <w:bCs w:val="0"/>
          <w:color w:val="000000" w:themeColor="text1"/>
          <w:lang w:val="lt-LT" w:eastAsia="x-none"/>
        </w:rPr>
        <w:t xml:space="preserve"> </w:t>
      </w:r>
      <w:proofErr w:type="spellStart"/>
      <w:r w:rsidRPr="007B61CE">
        <w:rPr>
          <w:rFonts w:ascii="Calibri Light" w:eastAsia="Times New Roman" w:hAnsi="Calibri Light" w:cs="Times New Roman"/>
          <w:b w:val="0"/>
          <w:bCs w:val="0"/>
          <w:color w:val="000000" w:themeColor="text1"/>
          <w:lang w:val="lt-LT" w:eastAsia="x-none"/>
        </w:rPr>
        <w:t>for</w:t>
      </w:r>
      <w:proofErr w:type="spellEnd"/>
      <w:r w:rsidRPr="007B61CE">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7B61CE">
        <w:rPr>
          <w:rFonts w:ascii="Calibri Light" w:eastAsia="Times New Roman" w:hAnsi="Calibri Light" w:cs="Times New Roman"/>
          <w:b w:val="0"/>
          <w:bCs w:val="0"/>
          <w:color w:val="000000" w:themeColor="text1"/>
          <w:lang w:val="lt-LT" w:eastAsia="x-none"/>
        </w:rPr>
        <w:t xml:space="preserve"> Speed and </w:t>
      </w:r>
      <w:proofErr w:type="spellStart"/>
      <w:r w:rsidRPr="007B61CE">
        <w:rPr>
          <w:rFonts w:ascii="Calibri Light" w:eastAsia="Times New Roman" w:hAnsi="Calibri Light" w:cs="Times New Roman"/>
          <w:b w:val="0"/>
          <w:bCs w:val="0"/>
          <w:color w:val="000000" w:themeColor="text1"/>
          <w:lang w:val="lt-LT" w:eastAsia="x-none"/>
        </w:rPr>
        <w:t>Performance</w:t>
      </w:r>
      <w:proofErr w:type="spellEnd"/>
    </w:p>
    <w:p w14:paraId="29144DA7" w14:textId="7A056BF2" w:rsidR="00451844" w:rsidRPr="009F5926" w:rsidRDefault="00451844" w:rsidP="00E8394C">
      <w:pPr>
        <w:spacing w:after="0"/>
        <w:rPr>
          <w:rFonts w:cs="Times New Roman"/>
          <w:sz w:val="24"/>
          <w:szCs w:val="24"/>
        </w:rPr>
      </w:pPr>
      <w:r w:rsidRPr="009F5926">
        <w:rPr>
          <w:rFonts w:eastAsia="Arial" w:cs="Times New Roman"/>
          <w:sz w:val="24"/>
          <w:szCs w:val="24"/>
        </w:rPr>
        <w:t>711. The implementation of the “</w:t>
      </w:r>
      <w:r w:rsidR="00A40A33">
        <w:rPr>
          <w:rFonts w:eastAsia="Arial" w:cs="Times New Roman"/>
          <w:sz w:val="24"/>
          <w:szCs w:val="24"/>
        </w:rPr>
        <w:t>CPP IS</w:t>
      </w:r>
      <w:r w:rsidRPr="009F5926">
        <w:rPr>
          <w:rFonts w:eastAsia="Arial" w:cs="Times New Roman"/>
          <w:sz w:val="24"/>
          <w:szCs w:val="24"/>
        </w:rPr>
        <w:t>” Portal must ensure that when 3,000 users work with the “</w:t>
      </w:r>
      <w:r w:rsidR="00A40A33">
        <w:rPr>
          <w:rFonts w:eastAsia="Arial" w:cs="Times New Roman"/>
          <w:sz w:val="24"/>
          <w:szCs w:val="24"/>
        </w:rPr>
        <w:t>CPP IS</w:t>
      </w:r>
      <w:r w:rsidRPr="009F5926">
        <w:rPr>
          <w:rFonts w:eastAsia="Arial" w:cs="Times New Roman"/>
          <w:sz w:val="24"/>
          <w:szCs w:val="24"/>
        </w:rPr>
        <w:t>” Portal simultaneously and perform actions such as inserting, changing and deleting documentary records and other actions (the execution time of which does not depend on interfaces with external systems), the average response time (the time from receipt of the HTTP request by the server to sending of the HTTP response) does not exceed 3 seconds, with a total volume of 350 HTTP requests per minute. Possible exceptional cases must be agreed with VPT (e.g. report generation, data import or export, uploading of large files, actions involving requests to and receipt of responses from third-party systems, etc.).</w:t>
      </w:r>
    </w:p>
    <w:p w14:paraId="0AF3C92D" w14:textId="77777777" w:rsidR="00451844" w:rsidRPr="009F5926" w:rsidRDefault="00451844" w:rsidP="00E8394C">
      <w:pPr>
        <w:spacing w:after="0"/>
        <w:rPr>
          <w:rFonts w:cs="Times New Roman"/>
          <w:sz w:val="24"/>
          <w:szCs w:val="24"/>
        </w:rPr>
      </w:pPr>
      <w:r w:rsidRPr="009F5926">
        <w:rPr>
          <w:rFonts w:eastAsia="Arial" w:cs="Times New Roman"/>
          <w:sz w:val="24"/>
          <w:szCs w:val="24"/>
        </w:rPr>
        <w:t>712. The implementation of the Internal Portal must ensure that when 300 users work with the Internal Portal simultaneously and perform actions such as inserting, changing and deleting documentary records and other actions (the execution time of which does not depend on interfaces with external systems), the average response time (the time from receipt of the HTTP request by the server to sending of the HTTP response) does not exceed 3 seconds, with a total volume of 200 HTTP requests per minute. Possible exceptional cases must be agreed with the Contracting Authority (e.g. report generation, data import or export, uploading of large files, actions involving requests to and receipt of responses from third-party systems, etc.).</w:t>
      </w:r>
    </w:p>
    <w:p w14:paraId="45797E17" w14:textId="6CE22394" w:rsidR="00451844" w:rsidRPr="009F5926" w:rsidRDefault="00451844" w:rsidP="00E8394C">
      <w:pPr>
        <w:spacing w:after="0"/>
        <w:rPr>
          <w:rFonts w:cs="Times New Roman"/>
          <w:sz w:val="24"/>
          <w:szCs w:val="24"/>
        </w:rPr>
      </w:pPr>
      <w:r w:rsidRPr="009F5926">
        <w:rPr>
          <w:rFonts w:eastAsia="Arial" w:cs="Times New Roman"/>
          <w:sz w:val="24"/>
          <w:szCs w:val="24"/>
        </w:rPr>
        <w:t xml:space="preserve">713. Auditing of requests that exceed the specified performance requirements must be implemented. The audit record must contain sufficient data to determine which </w:t>
      </w:r>
      <w:r w:rsidR="00A40A33">
        <w:rPr>
          <w:rFonts w:eastAsia="Arial" w:cs="Times New Roman"/>
          <w:sz w:val="24"/>
          <w:szCs w:val="24"/>
        </w:rPr>
        <w:t>CPP IS</w:t>
      </w:r>
      <w:r w:rsidRPr="009F5926">
        <w:rPr>
          <w:rFonts w:eastAsia="Arial" w:cs="Times New Roman"/>
          <w:sz w:val="24"/>
          <w:szCs w:val="24"/>
        </w:rPr>
        <w:t xml:space="preserve"> function does not meet the performance requirements.</w:t>
      </w:r>
    </w:p>
    <w:p w14:paraId="60E721C7" w14:textId="3A71196E" w:rsidR="00451844" w:rsidRPr="009F5926" w:rsidRDefault="00451844" w:rsidP="00E8394C">
      <w:pPr>
        <w:spacing w:after="0"/>
        <w:rPr>
          <w:rFonts w:cs="Times New Roman"/>
          <w:sz w:val="24"/>
          <w:szCs w:val="24"/>
        </w:rPr>
      </w:pPr>
      <w:r w:rsidRPr="009F5926">
        <w:rPr>
          <w:rFonts w:eastAsia="Arial" w:cs="Times New Roman"/>
          <w:sz w:val="24"/>
          <w:szCs w:val="24"/>
        </w:rPr>
        <w:t xml:space="preserve">714. The implementation of integration interfaces must ensure that the integration scenarios defined during design are completed within a rational </w:t>
      </w:r>
      <w:proofErr w:type="gramStart"/>
      <w:r w:rsidRPr="009F5926">
        <w:rPr>
          <w:rFonts w:eastAsia="Arial" w:cs="Times New Roman"/>
          <w:sz w:val="24"/>
          <w:szCs w:val="24"/>
        </w:rPr>
        <w:t>period of time</w:t>
      </w:r>
      <w:proofErr w:type="gramEnd"/>
      <w:r w:rsidRPr="009F5926">
        <w:rPr>
          <w:rFonts w:eastAsia="Arial" w:cs="Times New Roman"/>
          <w:sz w:val="24"/>
          <w:szCs w:val="24"/>
        </w:rPr>
        <w:t xml:space="preserve"> and do not in any way adversely affect the usability and performance of </w:t>
      </w:r>
      <w:r w:rsidR="00A40A33">
        <w:rPr>
          <w:rFonts w:eastAsia="Arial" w:cs="Times New Roman"/>
          <w:sz w:val="24"/>
          <w:szCs w:val="24"/>
        </w:rPr>
        <w:t>CPP IS</w:t>
      </w:r>
      <w:r w:rsidRPr="009F5926">
        <w:rPr>
          <w:rFonts w:eastAsia="Arial" w:cs="Times New Roman"/>
          <w:sz w:val="24"/>
          <w:szCs w:val="24"/>
        </w:rPr>
        <w:t xml:space="preserve"> applications.</w:t>
      </w:r>
    </w:p>
    <w:p w14:paraId="1E07BEF0" w14:textId="5BCCD85E" w:rsidR="00451844" w:rsidRPr="009F5926" w:rsidRDefault="00451844" w:rsidP="00E8394C">
      <w:pPr>
        <w:spacing w:after="0"/>
        <w:rPr>
          <w:rFonts w:cs="Times New Roman"/>
          <w:sz w:val="24"/>
          <w:szCs w:val="24"/>
        </w:rPr>
      </w:pPr>
      <w:r w:rsidRPr="009F5926">
        <w:rPr>
          <w:rFonts w:eastAsia="Arial" w:cs="Times New Roman"/>
          <w:sz w:val="24"/>
          <w:szCs w:val="24"/>
        </w:rPr>
        <w:t xml:space="preserve">715. Before submitting </w:t>
      </w:r>
      <w:r w:rsidR="00A40A33">
        <w:rPr>
          <w:rFonts w:eastAsia="Arial" w:cs="Times New Roman"/>
          <w:sz w:val="24"/>
          <w:szCs w:val="24"/>
        </w:rPr>
        <w:t>CPP IS</w:t>
      </w:r>
      <w:r w:rsidRPr="009F5926">
        <w:rPr>
          <w:rFonts w:eastAsia="Arial" w:cs="Times New Roman"/>
          <w:sz w:val="24"/>
          <w:szCs w:val="24"/>
        </w:rPr>
        <w:t xml:space="preserve"> for acceptance, the Implementer, at its own expense and using its own resources, must carry out </w:t>
      </w:r>
      <w:r w:rsidR="00A40A33">
        <w:rPr>
          <w:rFonts w:eastAsia="Arial" w:cs="Times New Roman"/>
          <w:sz w:val="24"/>
          <w:szCs w:val="24"/>
        </w:rPr>
        <w:t>CPP IS</w:t>
      </w:r>
      <w:r w:rsidRPr="009F5926">
        <w:rPr>
          <w:rFonts w:eastAsia="Arial" w:cs="Times New Roman"/>
          <w:sz w:val="24"/>
          <w:szCs w:val="24"/>
        </w:rPr>
        <w:t xml:space="preserve"> speed testing in accordance with the indicators specified in the Technical Specification and the scenarios agreed with VPT.</w:t>
      </w:r>
    </w:p>
    <w:p w14:paraId="2A34C964" w14:textId="77777777" w:rsidR="00451844" w:rsidRPr="009F5926" w:rsidRDefault="00451844" w:rsidP="00E8394C">
      <w:pPr>
        <w:spacing w:after="0"/>
        <w:rPr>
          <w:rFonts w:cs="Times New Roman"/>
          <w:sz w:val="24"/>
          <w:szCs w:val="24"/>
        </w:rPr>
      </w:pPr>
      <w:r w:rsidRPr="009F5926">
        <w:rPr>
          <w:rFonts w:eastAsia="Arial" w:cs="Times New Roman"/>
          <w:sz w:val="24"/>
          <w:szCs w:val="24"/>
        </w:rPr>
        <w:t>716. The Implementer must submit to the Contracting Authority a detailed speed testing report specifying:</w:t>
      </w:r>
    </w:p>
    <w:p w14:paraId="461ED0C1" w14:textId="77777777" w:rsidR="00451844" w:rsidRPr="009F5926" w:rsidRDefault="00451844" w:rsidP="00E8394C">
      <w:pPr>
        <w:spacing w:after="0"/>
        <w:rPr>
          <w:rFonts w:cs="Times New Roman"/>
          <w:sz w:val="24"/>
          <w:szCs w:val="24"/>
        </w:rPr>
      </w:pPr>
      <w:r w:rsidRPr="009F5926">
        <w:rPr>
          <w:rFonts w:eastAsia="Arial" w:cs="Times New Roman"/>
          <w:sz w:val="24"/>
          <w:szCs w:val="24"/>
        </w:rPr>
        <w:t>716.1. the testing methodology and tools used;</w:t>
      </w:r>
    </w:p>
    <w:p w14:paraId="273B4445" w14:textId="77777777" w:rsidR="00451844" w:rsidRPr="009F5926" w:rsidRDefault="00451844" w:rsidP="00E8394C">
      <w:pPr>
        <w:spacing w:after="0"/>
        <w:rPr>
          <w:rFonts w:cs="Times New Roman"/>
          <w:sz w:val="24"/>
          <w:szCs w:val="24"/>
        </w:rPr>
      </w:pPr>
      <w:r w:rsidRPr="009F5926">
        <w:rPr>
          <w:rFonts w:eastAsia="Arial" w:cs="Times New Roman"/>
          <w:sz w:val="24"/>
          <w:szCs w:val="24"/>
        </w:rPr>
        <w:t>716.2. the testing environment and its parameters;</w:t>
      </w:r>
    </w:p>
    <w:p w14:paraId="27B6E1D6" w14:textId="77777777" w:rsidR="00451844" w:rsidRPr="009F5926" w:rsidRDefault="00451844" w:rsidP="00E8394C">
      <w:pPr>
        <w:spacing w:after="0"/>
        <w:rPr>
          <w:rFonts w:cs="Times New Roman"/>
          <w:sz w:val="24"/>
          <w:szCs w:val="24"/>
        </w:rPr>
      </w:pPr>
      <w:r w:rsidRPr="009F5926">
        <w:rPr>
          <w:rFonts w:eastAsia="Arial" w:cs="Times New Roman"/>
          <w:sz w:val="24"/>
          <w:szCs w:val="24"/>
        </w:rPr>
        <w:t>716.3. the scenarios executed and the load levels;</w:t>
      </w:r>
    </w:p>
    <w:p w14:paraId="2E028F42"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716.4. </w:t>
      </w:r>
      <w:proofErr w:type="spellStart"/>
      <w:r w:rsidRPr="009F5926">
        <w:rPr>
          <w:rFonts w:eastAsia="Arial" w:cs="Times New Roman"/>
          <w:sz w:val="24"/>
          <w:szCs w:val="24"/>
        </w:rPr>
        <w:t>the</w:t>
      </w:r>
      <w:proofErr w:type="spellEnd"/>
      <w:r w:rsidRPr="009F5926">
        <w:rPr>
          <w:rFonts w:eastAsia="Arial" w:cs="Times New Roman"/>
          <w:sz w:val="24"/>
          <w:szCs w:val="24"/>
        </w:rPr>
        <w:t xml:space="preserve"> achieved System performance indicators;</w:t>
      </w:r>
    </w:p>
    <w:p w14:paraId="333E9984" w14:textId="77777777" w:rsidR="00451844" w:rsidRPr="009F5926" w:rsidRDefault="00451844" w:rsidP="00E8394C">
      <w:pPr>
        <w:spacing w:after="0"/>
        <w:rPr>
          <w:rFonts w:cs="Times New Roman"/>
          <w:sz w:val="24"/>
          <w:szCs w:val="24"/>
        </w:rPr>
      </w:pPr>
      <w:r w:rsidRPr="009F5926">
        <w:rPr>
          <w:rFonts w:eastAsia="Arial" w:cs="Times New Roman"/>
          <w:sz w:val="24"/>
          <w:szCs w:val="24"/>
        </w:rPr>
        <w:t>716.5. an assessment of compliance with the indicators specified in the Contract.</w:t>
      </w:r>
    </w:p>
    <w:p w14:paraId="03941BD2" w14:textId="4F56C8C2" w:rsidR="00451844" w:rsidRPr="009F5926" w:rsidRDefault="00451844" w:rsidP="00E8394C">
      <w:pPr>
        <w:spacing w:after="0"/>
        <w:rPr>
          <w:rFonts w:cs="Times New Roman"/>
          <w:sz w:val="24"/>
          <w:szCs w:val="24"/>
        </w:rPr>
      </w:pPr>
      <w:r w:rsidRPr="009F5926">
        <w:rPr>
          <w:rFonts w:eastAsia="Arial" w:cs="Times New Roman"/>
          <w:sz w:val="24"/>
          <w:szCs w:val="24"/>
        </w:rPr>
        <w:t xml:space="preserve">717. If VPT has reasonable doubts regarding the correctness of the results submitted or the actual speed of </w:t>
      </w:r>
      <w:r w:rsidR="00A40A33">
        <w:rPr>
          <w:rFonts w:eastAsia="Arial" w:cs="Times New Roman"/>
          <w:sz w:val="24"/>
          <w:szCs w:val="24"/>
        </w:rPr>
        <w:t>CPP IS</w:t>
      </w:r>
      <w:r w:rsidRPr="009F5926">
        <w:rPr>
          <w:rFonts w:eastAsia="Arial" w:cs="Times New Roman"/>
          <w:sz w:val="24"/>
          <w:szCs w:val="24"/>
        </w:rPr>
        <w:t xml:space="preserve"> during operation, it has the right, at its own discretion, to engage an independent external expert to carry out an expert assessment of </w:t>
      </w:r>
      <w:r w:rsidR="00A40A33">
        <w:rPr>
          <w:rFonts w:eastAsia="Arial" w:cs="Times New Roman"/>
          <w:sz w:val="24"/>
          <w:szCs w:val="24"/>
        </w:rPr>
        <w:t>CPP IS</w:t>
      </w:r>
      <w:r w:rsidRPr="009F5926">
        <w:rPr>
          <w:rFonts w:eastAsia="Arial" w:cs="Times New Roman"/>
          <w:sz w:val="24"/>
          <w:szCs w:val="24"/>
        </w:rPr>
        <w:t xml:space="preserve"> speed.</w:t>
      </w:r>
    </w:p>
    <w:p w14:paraId="63FC09F9" w14:textId="48182E3C" w:rsidR="00451844" w:rsidRPr="009F5926" w:rsidRDefault="00451844" w:rsidP="00E8394C">
      <w:pPr>
        <w:spacing w:after="0"/>
        <w:rPr>
          <w:rFonts w:cs="Times New Roman"/>
          <w:sz w:val="24"/>
          <w:szCs w:val="24"/>
        </w:rPr>
      </w:pPr>
      <w:r w:rsidRPr="009F5926">
        <w:rPr>
          <w:rFonts w:eastAsia="Arial" w:cs="Times New Roman"/>
          <w:sz w:val="24"/>
          <w:szCs w:val="24"/>
        </w:rPr>
        <w:t xml:space="preserve">718. If, during the expert assessment carried out by the independent expert, it is established that </w:t>
      </w:r>
      <w:r w:rsidR="00A40A33">
        <w:rPr>
          <w:rFonts w:eastAsia="Arial" w:cs="Times New Roman"/>
          <w:sz w:val="24"/>
          <w:szCs w:val="24"/>
        </w:rPr>
        <w:t>CPP IS</w:t>
      </w:r>
      <w:r w:rsidRPr="009F5926">
        <w:rPr>
          <w:rFonts w:eastAsia="Arial" w:cs="Times New Roman"/>
          <w:sz w:val="24"/>
          <w:szCs w:val="24"/>
        </w:rPr>
        <w:t xml:space="preserve"> does not meet the speed requirements specified in the Technical Specification, the Implementer:</w:t>
      </w:r>
    </w:p>
    <w:p w14:paraId="5717889F" w14:textId="77777777" w:rsidR="00451844" w:rsidRPr="009F5926" w:rsidRDefault="00451844" w:rsidP="00E8394C">
      <w:pPr>
        <w:spacing w:after="0"/>
        <w:rPr>
          <w:rFonts w:cs="Times New Roman"/>
          <w:sz w:val="24"/>
          <w:szCs w:val="24"/>
        </w:rPr>
      </w:pPr>
      <w:r w:rsidRPr="009F5926">
        <w:rPr>
          <w:rFonts w:eastAsia="Arial" w:cs="Times New Roman"/>
          <w:sz w:val="24"/>
          <w:szCs w:val="24"/>
        </w:rPr>
        <w:t>719. 4.1. shall pay all costs of carrying out the expert assessment;</w:t>
      </w:r>
    </w:p>
    <w:p w14:paraId="3CE11C92" w14:textId="76BCBA36" w:rsidR="00451844" w:rsidRDefault="00451844" w:rsidP="00E8394C">
      <w:pPr>
        <w:spacing w:after="0"/>
        <w:rPr>
          <w:rFonts w:eastAsia="Arial" w:cs="Times New Roman"/>
          <w:sz w:val="24"/>
          <w:szCs w:val="24"/>
        </w:rPr>
      </w:pPr>
      <w:r w:rsidRPr="009F5926">
        <w:rPr>
          <w:rFonts w:eastAsia="Arial" w:cs="Times New Roman"/>
          <w:sz w:val="24"/>
          <w:szCs w:val="24"/>
        </w:rPr>
        <w:lastRenderedPageBreak/>
        <w:t xml:space="preserve">720. must, no later than within 30 (thirty) calendar days from the date of receipt of the expert assessment conclusions, eliminate the identified non-conformities and ensure the compliance of </w:t>
      </w:r>
      <w:r w:rsidR="00A40A33">
        <w:rPr>
          <w:rFonts w:eastAsia="Arial" w:cs="Times New Roman"/>
          <w:sz w:val="24"/>
          <w:szCs w:val="24"/>
        </w:rPr>
        <w:t>CPP IS</w:t>
      </w:r>
      <w:r w:rsidRPr="009F5926">
        <w:rPr>
          <w:rFonts w:eastAsia="Arial" w:cs="Times New Roman"/>
          <w:sz w:val="24"/>
          <w:szCs w:val="24"/>
        </w:rPr>
        <w:t xml:space="preserve"> with the speed requirements. If the Implementer fails to remedy the speed deficiencies within the specified period, the penalties established in the Contract shall begin to apply.</w:t>
      </w:r>
    </w:p>
    <w:p w14:paraId="0C427B8F" w14:textId="77777777" w:rsidR="00A96DD1" w:rsidRPr="009F5926" w:rsidRDefault="00A96DD1" w:rsidP="00E8394C">
      <w:pPr>
        <w:spacing w:after="0"/>
        <w:rPr>
          <w:rFonts w:cs="Times New Roman"/>
          <w:sz w:val="24"/>
          <w:szCs w:val="24"/>
        </w:rPr>
      </w:pPr>
    </w:p>
    <w:p w14:paraId="2311DA98" w14:textId="684CB435" w:rsidR="00451844" w:rsidRPr="00A96DD1" w:rsidRDefault="00451844" w:rsidP="00A96DD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A96DD1">
        <w:rPr>
          <w:rFonts w:ascii="Calibri Light" w:eastAsia="Times New Roman" w:hAnsi="Calibri Light" w:cs="Times New Roman"/>
          <w:b w:val="0"/>
          <w:bCs w:val="0"/>
          <w:color w:val="000000" w:themeColor="text1"/>
          <w:lang w:val="lt-LT" w:eastAsia="x-none"/>
        </w:rPr>
        <w:t xml:space="preserve">86 </w:t>
      </w:r>
      <w:proofErr w:type="spellStart"/>
      <w:r w:rsidRPr="00A96DD1">
        <w:rPr>
          <w:rFonts w:ascii="Calibri Light" w:eastAsia="Times New Roman" w:hAnsi="Calibri Light" w:cs="Times New Roman"/>
          <w:b w:val="0"/>
          <w:bCs w:val="0"/>
          <w:color w:val="000000" w:themeColor="text1"/>
          <w:lang w:val="lt-LT" w:eastAsia="x-none"/>
        </w:rPr>
        <w:t>Requirements</w:t>
      </w:r>
      <w:proofErr w:type="spellEnd"/>
      <w:r w:rsidRPr="00A96DD1">
        <w:rPr>
          <w:rFonts w:ascii="Calibri Light" w:eastAsia="Times New Roman" w:hAnsi="Calibri Light" w:cs="Times New Roman"/>
          <w:b w:val="0"/>
          <w:bCs w:val="0"/>
          <w:color w:val="000000" w:themeColor="text1"/>
          <w:lang w:val="lt-LT" w:eastAsia="x-none"/>
        </w:rPr>
        <w:t xml:space="preserve"> </w:t>
      </w:r>
      <w:proofErr w:type="spellStart"/>
      <w:r w:rsidRPr="00A96DD1">
        <w:rPr>
          <w:rFonts w:ascii="Calibri Light" w:eastAsia="Times New Roman" w:hAnsi="Calibri Light" w:cs="Times New Roman"/>
          <w:b w:val="0"/>
          <w:bCs w:val="0"/>
          <w:color w:val="000000" w:themeColor="text1"/>
          <w:lang w:val="lt-LT" w:eastAsia="x-none"/>
        </w:rPr>
        <w:t>for</w:t>
      </w:r>
      <w:proofErr w:type="spellEnd"/>
      <w:r w:rsidRPr="00A96DD1">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A96DD1">
        <w:rPr>
          <w:rFonts w:ascii="Calibri Light" w:eastAsia="Times New Roman" w:hAnsi="Calibri Light" w:cs="Times New Roman"/>
          <w:b w:val="0"/>
          <w:bCs w:val="0"/>
          <w:color w:val="000000" w:themeColor="text1"/>
          <w:lang w:val="lt-LT" w:eastAsia="x-none"/>
        </w:rPr>
        <w:t xml:space="preserve"> </w:t>
      </w:r>
      <w:proofErr w:type="spellStart"/>
      <w:r w:rsidRPr="00A96DD1">
        <w:rPr>
          <w:rFonts w:ascii="Calibri Light" w:eastAsia="Times New Roman" w:hAnsi="Calibri Light" w:cs="Times New Roman"/>
          <w:b w:val="0"/>
          <w:bCs w:val="0"/>
          <w:color w:val="000000" w:themeColor="text1"/>
          <w:lang w:val="lt-LT" w:eastAsia="x-none"/>
        </w:rPr>
        <w:t>Software</w:t>
      </w:r>
      <w:proofErr w:type="spellEnd"/>
      <w:r w:rsidRPr="00A96DD1">
        <w:rPr>
          <w:rFonts w:ascii="Calibri Light" w:eastAsia="Times New Roman" w:hAnsi="Calibri Light" w:cs="Times New Roman"/>
          <w:b w:val="0"/>
          <w:bCs w:val="0"/>
          <w:color w:val="000000" w:themeColor="text1"/>
          <w:lang w:val="lt-LT" w:eastAsia="x-none"/>
        </w:rPr>
        <w:t xml:space="preserve"> </w:t>
      </w:r>
      <w:proofErr w:type="spellStart"/>
      <w:r w:rsidRPr="00A96DD1">
        <w:rPr>
          <w:rFonts w:ascii="Calibri Light" w:eastAsia="Times New Roman" w:hAnsi="Calibri Light" w:cs="Times New Roman"/>
          <w:b w:val="0"/>
          <w:bCs w:val="0"/>
          <w:color w:val="000000" w:themeColor="text1"/>
          <w:lang w:val="lt-LT" w:eastAsia="x-none"/>
        </w:rPr>
        <w:t>Licences</w:t>
      </w:r>
      <w:proofErr w:type="spellEnd"/>
    </w:p>
    <w:p w14:paraId="7EFBAC9E" w14:textId="5B8C7E7B" w:rsidR="00451844" w:rsidRPr="009F5926" w:rsidRDefault="00451844" w:rsidP="00E8394C">
      <w:pPr>
        <w:spacing w:after="0"/>
        <w:rPr>
          <w:rFonts w:cs="Times New Roman"/>
          <w:sz w:val="24"/>
          <w:szCs w:val="24"/>
        </w:rPr>
      </w:pPr>
      <w:r w:rsidRPr="009F5926">
        <w:rPr>
          <w:rFonts w:eastAsia="Arial" w:cs="Times New Roman"/>
          <w:sz w:val="24"/>
          <w:szCs w:val="24"/>
        </w:rPr>
        <w:t xml:space="preserve">721. Having assessed the requirements of the Specification, the Implementer must provide the necessary software and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(or any other </w:t>
      </w:r>
      <w:proofErr w:type="spellStart"/>
      <w:r w:rsidRPr="009F5926">
        <w:rPr>
          <w:rFonts w:eastAsia="Arial" w:cs="Times New Roman"/>
          <w:sz w:val="24"/>
          <w:szCs w:val="24"/>
        </w:rPr>
        <w:t>authorisations</w:t>
      </w:r>
      <w:proofErr w:type="spellEnd"/>
      <w:r w:rsidRPr="009F5926">
        <w:rPr>
          <w:rFonts w:eastAsia="Arial" w:cs="Times New Roman"/>
          <w:sz w:val="24"/>
          <w:szCs w:val="24"/>
        </w:rPr>
        <w:t xml:space="preserve"> (certificates, subscriptions, etc.) to use the software) required for the implementation of the proposed solution. If such software or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are not expressly required in this Technical Specification but are necessary for implementing </w:t>
      </w:r>
      <w:r w:rsidR="00A40A33">
        <w:rPr>
          <w:rFonts w:eastAsia="Arial" w:cs="Times New Roman"/>
          <w:sz w:val="24"/>
          <w:szCs w:val="24"/>
        </w:rPr>
        <w:t>CPP IS</w:t>
      </w:r>
      <w:r w:rsidRPr="009F5926">
        <w:rPr>
          <w:rFonts w:eastAsia="Arial" w:cs="Times New Roman"/>
          <w:sz w:val="24"/>
          <w:szCs w:val="24"/>
        </w:rPr>
        <w:t xml:space="preserve"> development activities (for example, application servers, reporting software, programming frameworks or similar), the Implementer must provide such software and </w:t>
      </w:r>
      <w:proofErr w:type="spellStart"/>
      <w:r w:rsidRPr="009F5926">
        <w:rPr>
          <w:rFonts w:eastAsia="Arial" w:cs="Times New Roman"/>
          <w:sz w:val="24"/>
          <w:szCs w:val="24"/>
        </w:rPr>
        <w:t>licences</w:t>
      </w:r>
      <w:proofErr w:type="spellEnd"/>
      <w:r w:rsidRPr="009F5926">
        <w:rPr>
          <w:rFonts w:eastAsia="Arial" w:cs="Times New Roman"/>
          <w:sz w:val="24"/>
          <w:szCs w:val="24"/>
        </w:rPr>
        <w:t>.</w:t>
      </w:r>
    </w:p>
    <w:p w14:paraId="181A1A78" w14:textId="7447A4DC" w:rsidR="00451844" w:rsidRPr="009F5926" w:rsidRDefault="00451844" w:rsidP="00E8394C">
      <w:pPr>
        <w:spacing w:after="0"/>
        <w:rPr>
          <w:rFonts w:cs="Times New Roman"/>
          <w:sz w:val="24"/>
          <w:szCs w:val="24"/>
        </w:rPr>
      </w:pPr>
      <w:r w:rsidRPr="009F5926">
        <w:rPr>
          <w:rFonts w:eastAsia="Arial" w:cs="Times New Roman"/>
          <w:sz w:val="24"/>
          <w:szCs w:val="24"/>
        </w:rPr>
        <w:t xml:space="preserve">722. Priority must be given to free (open-source or freeware) software and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Paid licensed software may be proposed and deployed only with the prior agreement of VPT. Standard licensed software provided by the Implementer (Commercial Off-The-Shelf Software) (application servers, monitoring software, report-generation software, programming frameworks, content management systems, etc.) that is required for the operation of </w:t>
      </w:r>
      <w:r w:rsidR="00A40A33">
        <w:rPr>
          <w:rFonts w:eastAsia="Arial" w:cs="Times New Roman"/>
          <w:sz w:val="24"/>
          <w:szCs w:val="24"/>
        </w:rPr>
        <w:t>CPP IS</w:t>
      </w:r>
      <w:r w:rsidRPr="009F5926">
        <w:rPr>
          <w:rFonts w:eastAsia="Arial" w:cs="Times New Roman"/>
          <w:sz w:val="24"/>
          <w:szCs w:val="24"/>
        </w:rPr>
        <w:t xml:space="preserve"> must be provided together with all necessary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(where licensed) for the entire period of validity of the Contract (so that VPT would not need to acquire additional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or otherwise incur costs for the operation of the software). The Implementer must provide such software and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for all planned </w:t>
      </w:r>
      <w:r w:rsidR="00A40A33">
        <w:rPr>
          <w:rFonts w:eastAsia="Arial" w:cs="Times New Roman"/>
          <w:sz w:val="24"/>
          <w:szCs w:val="24"/>
        </w:rPr>
        <w:t>CPP IS</w:t>
      </w:r>
      <w:r w:rsidRPr="009F5926">
        <w:rPr>
          <w:rFonts w:eastAsia="Arial" w:cs="Times New Roman"/>
          <w:sz w:val="24"/>
          <w:szCs w:val="24"/>
        </w:rPr>
        <w:t xml:space="preserve"> environments (testing, training, sandbox and production environments).</w:t>
      </w:r>
    </w:p>
    <w:p w14:paraId="3C7624D1" w14:textId="77777777" w:rsidR="00451844" w:rsidRPr="009F5926" w:rsidRDefault="00451844" w:rsidP="00E8394C">
      <w:pPr>
        <w:spacing w:after="0"/>
        <w:rPr>
          <w:rFonts w:cs="Times New Roman"/>
          <w:sz w:val="24"/>
          <w:szCs w:val="24"/>
        </w:rPr>
      </w:pPr>
      <w:r w:rsidRPr="009F5926">
        <w:rPr>
          <w:rFonts w:eastAsia="Arial" w:cs="Times New Roman"/>
          <w:sz w:val="24"/>
          <w:szCs w:val="24"/>
        </w:rPr>
        <w:t>723. Licensed software (for the entire period of the Contract) must have manufacturer support: downloading and installation of updates and provision of new components.</w:t>
      </w:r>
    </w:p>
    <w:p w14:paraId="1B6F3ABF" w14:textId="146C58E4" w:rsidR="00451844" w:rsidRPr="009F5926" w:rsidRDefault="00451844" w:rsidP="00E8394C">
      <w:pPr>
        <w:spacing w:after="0"/>
        <w:rPr>
          <w:rFonts w:cs="Times New Roman"/>
          <w:sz w:val="24"/>
          <w:szCs w:val="24"/>
        </w:rPr>
      </w:pPr>
      <w:r w:rsidRPr="009F5926">
        <w:rPr>
          <w:rFonts w:eastAsia="Arial" w:cs="Times New Roman"/>
          <w:sz w:val="24"/>
          <w:szCs w:val="24"/>
        </w:rPr>
        <w:t xml:space="preserve">724. Intellectual property rights to all software components developed or adapted during the performance of the Contract, including integrations with </w:t>
      </w:r>
      <w:r w:rsidR="00A40A33">
        <w:rPr>
          <w:rFonts w:eastAsia="Arial" w:cs="Times New Roman"/>
          <w:sz w:val="24"/>
          <w:szCs w:val="24"/>
        </w:rPr>
        <w:t>CPP IS</w:t>
      </w:r>
      <w:r w:rsidRPr="009F5926">
        <w:rPr>
          <w:rFonts w:eastAsia="Arial" w:cs="Times New Roman"/>
          <w:sz w:val="24"/>
          <w:szCs w:val="24"/>
        </w:rPr>
        <w:t xml:space="preserve">, API interfaces, data exchange mechanisms, adapters, configurations, structures, data models, schema descriptions, documentation and their modifications, shall pass to VPT as ownership. The Supplier shall not have the right to claim any remuneration or </w:t>
      </w:r>
      <w:proofErr w:type="spellStart"/>
      <w:r w:rsidRPr="009F5926">
        <w:rPr>
          <w:rFonts w:eastAsia="Arial" w:cs="Times New Roman"/>
          <w:sz w:val="24"/>
          <w:szCs w:val="24"/>
        </w:rPr>
        <w:t>licence</w:t>
      </w:r>
      <w:proofErr w:type="spellEnd"/>
      <w:r w:rsidRPr="009F5926">
        <w:rPr>
          <w:rFonts w:eastAsia="Arial" w:cs="Times New Roman"/>
          <w:sz w:val="24"/>
          <w:szCs w:val="24"/>
        </w:rPr>
        <w:t xml:space="preserve"> fee for the use, operation, maintenance of these components or for the use of </w:t>
      </w:r>
      <w:r w:rsidR="00A40A33">
        <w:rPr>
          <w:rFonts w:eastAsia="Arial" w:cs="Times New Roman"/>
          <w:sz w:val="24"/>
          <w:szCs w:val="24"/>
        </w:rPr>
        <w:t>CPP IS</w:t>
      </w:r>
      <w:r w:rsidRPr="009F5926">
        <w:rPr>
          <w:rFonts w:eastAsia="Arial" w:cs="Times New Roman"/>
          <w:sz w:val="24"/>
          <w:szCs w:val="24"/>
        </w:rPr>
        <w:t>.</w:t>
      </w:r>
    </w:p>
    <w:p w14:paraId="152D7C8B" w14:textId="77777777" w:rsidR="00451844" w:rsidRPr="009F5926" w:rsidRDefault="00451844" w:rsidP="00E8394C">
      <w:pPr>
        <w:spacing w:after="0"/>
        <w:rPr>
          <w:rFonts w:cs="Times New Roman"/>
          <w:sz w:val="24"/>
          <w:szCs w:val="24"/>
        </w:rPr>
      </w:pPr>
      <w:r w:rsidRPr="009F5926">
        <w:rPr>
          <w:rFonts w:eastAsia="Arial" w:cs="Times New Roman"/>
          <w:sz w:val="24"/>
          <w:szCs w:val="24"/>
        </w:rPr>
        <w:t>725. All costs of the required software must be included in the tender.</w:t>
      </w:r>
    </w:p>
    <w:p w14:paraId="0D0F9B18" w14:textId="207DA498" w:rsidR="00451844" w:rsidRDefault="00451844" w:rsidP="00E8394C">
      <w:pPr>
        <w:spacing w:after="0"/>
        <w:rPr>
          <w:rFonts w:eastAsia="Arial" w:cs="Times New Roman"/>
          <w:sz w:val="24"/>
          <w:szCs w:val="24"/>
        </w:rPr>
      </w:pPr>
      <w:r w:rsidRPr="009F5926">
        <w:rPr>
          <w:rFonts w:eastAsia="Arial" w:cs="Times New Roman"/>
          <w:sz w:val="24"/>
          <w:szCs w:val="24"/>
        </w:rPr>
        <w:t xml:space="preserve">726. All required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must be acquired in the name of VPT. All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required for the operation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transferred to VPT. The term of validity of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according to the requirements of the Specification must be calculated from the start of trial operation. If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are necessary during the development stage (before trial operation), the Implementer must provide the relevant </w:t>
      </w:r>
      <w:proofErr w:type="spellStart"/>
      <w:r w:rsidRPr="009F5926">
        <w:rPr>
          <w:rFonts w:eastAsia="Arial" w:cs="Times New Roman"/>
          <w:sz w:val="24"/>
          <w:szCs w:val="24"/>
        </w:rPr>
        <w:t>licences</w:t>
      </w:r>
      <w:proofErr w:type="spellEnd"/>
      <w:r w:rsidRPr="009F5926">
        <w:rPr>
          <w:rFonts w:eastAsia="Arial" w:cs="Times New Roman"/>
          <w:sz w:val="24"/>
          <w:szCs w:val="24"/>
        </w:rPr>
        <w:t xml:space="preserve"> without including their validity period in the </w:t>
      </w:r>
      <w:proofErr w:type="spellStart"/>
      <w:r w:rsidRPr="009F5926">
        <w:rPr>
          <w:rFonts w:eastAsia="Arial" w:cs="Times New Roman"/>
          <w:sz w:val="24"/>
          <w:szCs w:val="24"/>
        </w:rPr>
        <w:t>licence</w:t>
      </w:r>
      <w:proofErr w:type="spellEnd"/>
      <w:r w:rsidRPr="009F5926">
        <w:rPr>
          <w:rFonts w:eastAsia="Arial" w:cs="Times New Roman"/>
          <w:sz w:val="24"/>
          <w:szCs w:val="24"/>
        </w:rPr>
        <w:t xml:space="preserve"> validity period required above, respectively assuming all related costs.</w:t>
      </w:r>
    </w:p>
    <w:p w14:paraId="1DD6BFF0" w14:textId="77777777" w:rsidR="00FD476B" w:rsidRPr="009F5926" w:rsidRDefault="00FD476B" w:rsidP="00E8394C">
      <w:pPr>
        <w:spacing w:after="0"/>
        <w:rPr>
          <w:rFonts w:cs="Times New Roman"/>
          <w:sz w:val="24"/>
          <w:szCs w:val="24"/>
        </w:rPr>
      </w:pPr>
    </w:p>
    <w:p w14:paraId="2ABD9CD8" w14:textId="5D1CC61C" w:rsidR="00451844" w:rsidRPr="00FD476B" w:rsidRDefault="00451844" w:rsidP="00FD476B">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FD476B">
        <w:rPr>
          <w:rFonts w:ascii="Calibri Light" w:eastAsia="Times New Roman" w:hAnsi="Calibri Light" w:cs="Times New Roman"/>
          <w:b w:val="0"/>
          <w:bCs w:val="0"/>
          <w:color w:val="000000" w:themeColor="text1"/>
          <w:lang w:val="lt-LT" w:eastAsia="x-none"/>
        </w:rPr>
        <w:t xml:space="preserve">87 </w:t>
      </w:r>
      <w:proofErr w:type="spellStart"/>
      <w:r w:rsidRPr="00FD476B">
        <w:rPr>
          <w:rFonts w:ascii="Calibri Light" w:eastAsia="Times New Roman" w:hAnsi="Calibri Light" w:cs="Times New Roman"/>
          <w:b w:val="0"/>
          <w:bCs w:val="0"/>
          <w:color w:val="000000" w:themeColor="text1"/>
          <w:lang w:val="lt-LT" w:eastAsia="x-none"/>
        </w:rPr>
        <w:t>Requirements</w:t>
      </w:r>
      <w:proofErr w:type="spellEnd"/>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for</w:t>
      </w:r>
      <w:proofErr w:type="spellEnd"/>
      <w:r w:rsidRPr="00FD476B">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Integration</w:t>
      </w:r>
      <w:proofErr w:type="spellEnd"/>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Interfaces</w:t>
      </w:r>
      <w:proofErr w:type="spellEnd"/>
    </w:p>
    <w:p w14:paraId="4736DBFE"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727. Data exchange must be carried out using web services or equivalent technologies, SOAP, HTTP (RESTful) or an equivalent protocol. Where there are objective reasons (e.g. the external system does not have a web interface), exceptions are possible. The Implementer must </w:t>
      </w:r>
      <w:proofErr w:type="gramStart"/>
      <w:r w:rsidRPr="009F5926">
        <w:rPr>
          <w:rFonts w:eastAsia="Arial" w:cs="Times New Roman"/>
          <w:sz w:val="24"/>
          <w:szCs w:val="24"/>
        </w:rPr>
        <w:t>agree</w:t>
      </w:r>
      <w:proofErr w:type="gramEnd"/>
      <w:r w:rsidRPr="009F5926">
        <w:rPr>
          <w:rFonts w:eastAsia="Arial" w:cs="Times New Roman"/>
          <w:sz w:val="24"/>
          <w:szCs w:val="24"/>
        </w:rPr>
        <w:t xml:space="preserve"> the technologies and protocol used for data exchange. The Implementer must </w:t>
      </w:r>
      <w:proofErr w:type="gramStart"/>
      <w:r w:rsidRPr="009F5926">
        <w:rPr>
          <w:rFonts w:eastAsia="Arial" w:cs="Times New Roman"/>
          <w:sz w:val="24"/>
          <w:szCs w:val="24"/>
        </w:rPr>
        <w:t>take into account</w:t>
      </w:r>
      <w:proofErr w:type="gramEnd"/>
      <w:r w:rsidRPr="009F5926">
        <w:rPr>
          <w:rFonts w:eastAsia="Arial" w:cs="Times New Roman"/>
          <w:sz w:val="24"/>
          <w:szCs w:val="24"/>
        </w:rPr>
        <w:t xml:space="preserve"> the approved Order No T-36 of 25 March 2013 of the Director of the Information Society Development Committee under the Ministry of Transport and </w:t>
      </w:r>
      <w:r w:rsidRPr="009F5926">
        <w:rPr>
          <w:rFonts w:eastAsia="Arial" w:cs="Times New Roman"/>
          <w:sz w:val="24"/>
          <w:szCs w:val="24"/>
        </w:rPr>
        <w:lastRenderedPageBreak/>
        <w:t>Communications “On the Approval of Recommendations on Data Provision Formats and Standards” (with all amendments and supplements).</w:t>
      </w:r>
    </w:p>
    <w:p w14:paraId="1EA26ABB"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728. If the integration is implemented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WS, data validation must be performed using XML schemas (XSD).</w:t>
      </w:r>
    </w:p>
    <w:p w14:paraId="57E53809"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729. If the integration is implemented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web services, the following must be used for data provision:</w:t>
      </w:r>
    </w:p>
    <w:p w14:paraId="0FA3A2A4" w14:textId="77777777" w:rsidR="00451844" w:rsidRPr="009F5926" w:rsidRDefault="00451844" w:rsidP="00E8394C">
      <w:pPr>
        <w:spacing w:after="0"/>
        <w:ind w:left="227"/>
        <w:rPr>
          <w:rFonts w:cs="Times New Roman"/>
          <w:sz w:val="24"/>
          <w:szCs w:val="24"/>
        </w:rPr>
      </w:pPr>
      <w:r w:rsidRPr="009F5926">
        <w:rPr>
          <w:rFonts w:eastAsia="Arial" w:cs="Times New Roman"/>
          <w:sz w:val="24"/>
          <w:szCs w:val="24"/>
        </w:rPr>
        <w:t>729.1. XML (Extensible Markup Language) format;</w:t>
      </w:r>
    </w:p>
    <w:p w14:paraId="13A31A3D" w14:textId="77777777" w:rsidR="00451844" w:rsidRPr="009F5926" w:rsidRDefault="00451844" w:rsidP="00E8394C">
      <w:pPr>
        <w:spacing w:after="0"/>
        <w:ind w:left="227"/>
        <w:rPr>
          <w:rFonts w:cs="Times New Roman"/>
          <w:sz w:val="24"/>
          <w:szCs w:val="24"/>
        </w:rPr>
      </w:pPr>
      <w:r w:rsidRPr="009F5926">
        <w:rPr>
          <w:rFonts w:eastAsia="Arial" w:cs="Times New Roman"/>
          <w:sz w:val="24"/>
          <w:szCs w:val="24"/>
        </w:rPr>
        <w:t>729.2. validation of the web service according to the WS-I (Web Services Interoperability) standard;</w:t>
      </w:r>
    </w:p>
    <w:p w14:paraId="73325386" w14:textId="77777777" w:rsidR="00451844" w:rsidRDefault="00451844" w:rsidP="00E8394C">
      <w:pPr>
        <w:spacing w:after="0"/>
        <w:ind w:left="227"/>
        <w:rPr>
          <w:rFonts w:eastAsia="Arial" w:cs="Times New Roman"/>
          <w:sz w:val="24"/>
          <w:szCs w:val="24"/>
        </w:rPr>
      </w:pPr>
      <w:r w:rsidRPr="009F5926">
        <w:rPr>
          <w:rFonts w:eastAsia="Arial" w:cs="Times New Roman"/>
          <w:sz w:val="24"/>
          <w:szCs w:val="24"/>
        </w:rPr>
        <w:t>729.3. a unified data provision protocol SOAP 1.1 (Simple Object Access Protocol).</w:t>
      </w:r>
    </w:p>
    <w:p w14:paraId="7FC96E09" w14:textId="77777777" w:rsidR="00FD476B" w:rsidRPr="009F5926" w:rsidRDefault="00FD476B" w:rsidP="00E8394C">
      <w:pPr>
        <w:spacing w:after="0"/>
        <w:ind w:left="227"/>
        <w:rPr>
          <w:rFonts w:cs="Times New Roman"/>
          <w:sz w:val="24"/>
          <w:szCs w:val="24"/>
        </w:rPr>
      </w:pPr>
    </w:p>
    <w:p w14:paraId="6CBB32D0" w14:textId="0CC90B62" w:rsidR="00451844" w:rsidRPr="00FD476B" w:rsidRDefault="00451844" w:rsidP="00FD476B">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FD476B">
        <w:rPr>
          <w:rFonts w:ascii="Calibri Light" w:eastAsia="Times New Roman" w:hAnsi="Calibri Light" w:cs="Times New Roman"/>
          <w:b w:val="0"/>
          <w:bCs w:val="0"/>
          <w:color w:val="000000" w:themeColor="text1"/>
          <w:lang w:val="lt-LT" w:eastAsia="x-none"/>
        </w:rPr>
        <w:t xml:space="preserve">88 </w:t>
      </w:r>
      <w:proofErr w:type="spellStart"/>
      <w:r w:rsidRPr="00FD476B">
        <w:rPr>
          <w:rFonts w:ascii="Calibri Light" w:eastAsia="Times New Roman" w:hAnsi="Calibri Light" w:cs="Times New Roman"/>
          <w:b w:val="0"/>
          <w:bCs w:val="0"/>
          <w:color w:val="000000" w:themeColor="text1"/>
          <w:lang w:val="lt-LT" w:eastAsia="x-none"/>
        </w:rPr>
        <w:t>Requirements</w:t>
      </w:r>
      <w:proofErr w:type="spellEnd"/>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for</w:t>
      </w:r>
      <w:proofErr w:type="spellEnd"/>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the</w:t>
      </w:r>
      <w:proofErr w:type="spellEnd"/>
      <w:r w:rsidRPr="00FD476B">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User</w:t>
      </w:r>
      <w:proofErr w:type="spellEnd"/>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Interface</w:t>
      </w:r>
      <w:proofErr w:type="spellEnd"/>
      <w:r w:rsidRPr="00FD476B">
        <w:rPr>
          <w:rFonts w:ascii="Calibri Light" w:eastAsia="Times New Roman" w:hAnsi="Calibri Light" w:cs="Times New Roman"/>
          <w:b w:val="0"/>
          <w:bCs w:val="0"/>
          <w:color w:val="000000" w:themeColor="text1"/>
          <w:lang w:val="lt-LT" w:eastAsia="x-none"/>
        </w:rPr>
        <w:t xml:space="preserve"> and </w:t>
      </w:r>
      <w:proofErr w:type="spellStart"/>
      <w:r w:rsidRPr="00FD476B">
        <w:rPr>
          <w:rFonts w:ascii="Calibri Light" w:eastAsia="Times New Roman" w:hAnsi="Calibri Light" w:cs="Times New Roman"/>
          <w:b w:val="0"/>
          <w:bCs w:val="0"/>
          <w:color w:val="000000" w:themeColor="text1"/>
          <w:lang w:val="lt-LT" w:eastAsia="x-none"/>
        </w:rPr>
        <w:t>Ergonomics</w:t>
      </w:r>
      <w:proofErr w:type="spellEnd"/>
    </w:p>
    <w:p w14:paraId="64994E92" w14:textId="17D69D8D" w:rsidR="00451844" w:rsidRPr="009F5926" w:rsidRDefault="00451844" w:rsidP="00E8394C">
      <w:pPr>
        <w:spacing w:after="0"/>
        <w:rPr>
          <w:rFonts w:cs="Times New Roman"/>
          <w:sz w:val="24"/>
          <w:szCs w:val="24"/>
        </w:rPr>
      </w:pPr>
      <w:r w:rsidRPr="009F5926">
        <w:rPr>
          <w:rFonts w:eastAsia="Arial" w:cs="Times New Roman"/>
          <w:sz w:val="24"/>
          <w:szCs w:val="24"/>
        </w:rPr>
        <w:t xml:space="preserve">730. The Implementer must create the </w:t>
      </w:r>
      <w:r w:rsidR="00A40A33">
        <w:rPr>
          <w:rFonts w:eastAsia="Arial" w:cs="Times New Roman"/>
          <w:sz w:val="24"/>
          <w:szCs w:val="24"/>
        </w:rPr>
        <w:t>CPP IS</w:t>
      </w:r>
      <w:r w:rsidRPr="009F5926">
        <w:rPr>
          <w:rFonts w:eastAsia="Arial" w:cs="Times New Roman"/>
          <w:sz w:val="24"/>
          <w:szCs w:val="24"/>
        </w:rPr>
        <w:t xml:space="preserve"> design by applying best UX (User Experience) and UI (User Interface) practices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make the user interface as intuitive and understandable as possible, avoiding all unnecessary actions. The </w:t>
      </w:r>
      <w:r w:rsidR="00A40A33">
        <w:rPr>
          <w:rFonts w:eastAsia="Arial" w:cs="Times New Roman"/>
          <w:sz w:val="24"/>
          <w:szCs w:val="24"/>
        </w:rPr>
        <w:t>CPP IS</w:t>
      </w:r>
      <w:r w:rsidRPr="009F5926">
        <w:rPr>
          <w:rFonts w:eastAsia="Arial" w:cs="Times New Roman"/>
          <w:sz w:val="24"/>
          <w:szCs w:val="24"/>
        </w:rPr>
        <w:t xml:space="preserve"> user interface must be </w:t>
      </w:r>
      <w:proofErr w:type="spellStart"/>
      <w:r w:rsidRPr="009F5926">
        <w:rPr>
          <w:rFonts w:eastAsia="Arial" w:cs="Times New Roman"/>
          <w:sz w:val="24"/>
          <w:szCs w:val="24"/>
        </w:rPr>
        <w:t>modernised</w:t>
      </w:r>
      <w:proofErr w:type="spellEnd"/>
      <w:r w:rsidRPr="009F5926">
        <w:rPr>
          <w:rFonts w:eastAsia="Arial" w:cs="Times New Roman"/>
          <w:sz w:val="24"/>
          <w:szCs w:val="24"/>
        </w:rPr>
        <w:t xml:space="preserve"> and improved </w:t>
      </w:r>
      <w:proofErr w:type="gramStart"/>
      <w:r w:rsidRPr="009F5926">
        <w:rPr>
          <w:rFonts w:eastAsia="Arial" w:cs="Times New Roman"/>
          <w:sz w:val="24"/>
          <w:szCs w:val="24"/>
        </w:rPr>
        <w:t>taking into account</w:t>
      </w:r>
      <w:proofErr w:type="gramEnd"/>
      <w:r w:rsidRPr="009F5926">
        <w:rPr>
          <w:rFonts w:eastAsia="Arial" w:cs="Times New Roman"/>
          <w:sz w:val="24"/>
          <w:szCs w:val="24"/>
        </w:rPr>
        <w:t xml:space="preserve"> the methodological document on the usability of public administrative electronic services “Guidelines for Solving Usability Problems”.</w:t>
      </w:r>
    </w:p>
    <w:p w14:paraId="68681E5D" w14:textId="4B170DE2" w:rsidR="00451844" w:rsidRPr="009F5926" w:rsidRDefault="00451844" w:rsidP="00E8394C">
      <w:pPr>
        <w:spacing w:after="0"/>
        <w:rPr>
          <w:rFonts w:cs="Times New Roman"/>
          <w:sz w:val="24"/>
          <w:szCs w:val="24"/>
        </w:rPr>
      </w:pPr>
      <w:r w:rsidRPr="009F5926">
        <w:rPr>
          <w:rFonts w:eastAsia="Arial" w:cs="Times New Roman"/>
          <w:sz w:val="24"/>
          <w:szCs w:val="24"/>
        </w:rPr>
        <w:t xml:space="preserve">731. The </w:t>
      </w:r>
      <w:r w:rsidR="00A40A33">
        <w:rPr>
          <w:rFonts w:eastAsia="Arial" w:cs="Times New Roman"/>
          <w:sz w:val="24"/>
          <w:szCs w:val="24"/>
        </w:rPr>
        <w:t>CPP IS</w:t>
      </w:r>
      <w:r w:rsidRPr="009F5926">
        <w:rPr>
          <w:rFonts w:eastAsia="Arial" w:cs="Times New Roman"/>
          <w:sz w:val="24"/>
          <w:szCs w:val="24"/>
        </w:rPr>
        <w:t xml:space="preserve"> user interface must be adapted to the screens of various types of devices.</w:t>
      </w:r>
    </w:p>
    <w:p w14:paraId="7D61C221" w14:textId="1A4179FB" w:rsidR="00451844" w:rsidRPr="009F5926" w:rsidRDefault="00451844" w:rsidP="00E8394C">
      <w:pPr>
        <w:spacing w:after="0"/>
        <w:rPr>
          <w:rFonts w:cs="Times New Roman"/>
          <w:sz w:val="24"/>
          <w:szCs w:val="24"/>
        </w:rPr>
      </w:pPr>
      <w:r w:rsidRPr="009F5926">
        <w:rPr>
          <w:rFonts w:eastAsia="Arial" w:cs="Times New Roman"/>
          <w:sz w:val="24"/>
          <w:szCs w:val="24"/>
        </w:rPr>
        <w:t xml:space="preserve">732. The </w:t>
      </w:r>
      <w:r w:rsidR="00A40A33">
        <w:rPr>
          <w:rFonts w:eastAsia="Arial" w:cs="Times New Roman"/>
          <w:sz w:val="24"/>
          <w:szCs w:val="24"/>
        </w:rPr>
        <w:t>CPP IS</w:t>
      </w:r>
      <w:r w:rsidRPr="009F5926">
        <w:rPr>
          <w:rFonts w:eastAsia="Arial" w:cs="Times New Roman"/>
          <w:sz w:val="24"/>
          <w:szCs w:val="24"/>
        </w:rPr>
        <w:t xml:space="preserve"> user interface must be agreed with VPT.</w:t>
      </w:r>
    </w:p>
    <w:p w14:paraId="2A615EDB" w14:textId="2F54F2B5" w:rsidR="00451844" w:rsidRPr="009F5926" w:rsidRDefault="00451844" w:rsidP="00E8394C">
      <w:pPr>
        <w:spacing w:after="0"/>
        <w:rPr>
          <w:rFonts w:cs="Times New Roman"/>
          <w:sz w:val="24"/>
          <w:szCs w:val="24"/>
        </w:rPr>
      </w:pPr>
      <w:r w:rsidRPr="009F5926">
        <w:rPr>
          <w:rFonts w:eastAsia="Arial" w:cs="Times New Roman"/>
          <w:sz w:val="24"/>
          <w:szCs w:val="24"/>
        </w:rPr>
        <w:t xml:space="preserve">733. The user interface of </w:t>
      </w:r>
      <w:r w:rsidR="00A40A33">
        <w:rPr>
          <w:rFonts w:eastAsia="Arial" w:cs="Times New Roman"/>
          <w:sz w:val="24"/>
          <w:szCs w:val="24"/>
        </w:rPr>
        <w:t>CPP IS</w:t>
      </w:r>
      <w:r w:rsidRPr="009F5926">
        <w:rPr>
          <w:rFonts w:eastAsia="Arial" w:cs="Times New Roman"/>
          <w:sz w:val="24"/>
          <w:szCs w:val="24"/>
        </w:rPr>
        <w:t xml:space="preserve"> components must be accessible using an internet browser (exceptions may apply to standard licensed software, if such software is provided (e.g. database administration software, </w:t>
      </w:r>
      <w:proofErr w:type="gramStart"/>
      <w:r w:rsidRPr="009F5926">
        <w:rPr>
          <w:rFonts w:eastAsia="Arial" w:cs="Times New Roman"/>
          <w:sz w:val="24"/>
          <w:szCs w:val="24"/>
        </w:rPr>
        <w:t>etc.)</w:t>
      </w:r>
      <w:proofErr w:type="gramEnd"/>
      <w:r w:rsidRPr="009F5926">
        <w:rPr>
          <w:rFonts w:eastAsia="Arial" w:cs="Times New Roman"/>
          <w:sz w:val="24"/>
          <w:szCs w:val="24"/>
        </w:rPr>
        <w:t>).</w:t>
      </w:r>
    </w:p>
    <w:p w14:paraId="7480BC91" w14:textId="34225A08" w:rsidR="00451844" w:rsidRPr="009F5926" w:rsidRDefault="00451844" w:rsidP="00E8394C">
      <w:pPr>
        <w:spacing w:after="0"/>
        <w:rPr>
          <w:rFonts w:cs="Times New Roman"/>
          <w:sz w:val="24"/>
          <w:szCs w:val="24"/>
        </w:rPr>
      </w:pPr>
      <w:r w:rsidRPr="009F5926">
        <w:rPr>
          <w:rFonts w:eastAsia="Arial" w:cs="Times New Roman"/>
          <w:sz w:val="24"/>
          <w:szCs w:val="24"/>
        </w:rPr>
        <w:t xml:space="preserve">734.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built according to responsive web design principles. During the performance of the Contract, it must be agreed with VPT which </w:t>
      </w:r>
      <w:r w:rsidR="00A40A33">
        <w:rPr>
          <w:rFonts w:eastAsia="Arial" w:cs="Times New Roman"/>
          <w:sz w:val="24"/>
          <w:szCs w:val="24"/>
        </w:rPr>
        <w:t>CPP IS</w:t>
      </w:r>
      <w:r w:rsidRPr="009F5926">
        <w:rPr>
          <w:rFonts w:eastAsia="Arial" w:cs="Times New Roman"/>
          <w:sz w:val="24"/>
          <w:szCs w:val="24"/>
        </w:rPr>
        <w:t xml:space="preserve"> functions must be accessible using mobile devices (lower-resolution screens) and which using a computer (higher-resolution screens).</w:t>
      </w:r>
    </w:p>
    <w:p w14:paraId="09CEEBAF" w14:textId="73519B44" w:rsidR="00451844" w:rsidRPr="009F5926" w:rsidRDefault="00451844" w:rsidP="00E8394C">
      <w:pPr>
        <w:spacing w:after="0"/>
        <w:rPr>
          <w:rFonts w:cs="Times New Roman"/>
          <w:sz w:val="24"/>
          <w:szCs w:val="24"/>
        </w:rPr>
      </w:pPr>
      <w:r w:rsidRPr="009F5926">
        <w:rPr>
          <w:rFonts w:eastAsia="Arial" w:cs="Times New Roman"/>
          <w:sz w:val="24"/>
          <w:szCs w:val="24"/>
        </w:rPr>
        <w:t xml:space="preserve">735. </w:t>
      </w:r>
      <w:r w:rsidR="00A40A33">
        <w:rPr>
          <w:rFonts w:eastAsia="Arial" w:cs="Times New Roman"/>
          <w:sz w:val="24"/>
          <w:szCs w:val="24"/>
        </w:rPr>
        <w:t>CPP IS</w:t>
      </w:r>
      <w:r w:rsidRPr="009F5926">
        <w:rPr>
          <w:rFonts w:eastAsia="Arial" w:cs="Times New Roman"/>
          <w:sz w:val="24"/>
          <w:szCs w:val="24"/>
        </w:rPr>
        <w:t xml:space="preserve"> components accessible through an internet browser must function and be displayed identically in the following internet browsers (browser versions must be agreed during the performance of the Contract):</w:t>
      </w:r>
    </w:p>
    <w:p w14:paraId="6234465B" w14:textId="77777777" w:rsidR="00451844" w:rsidRPr="009F5926" w:rsidRDefault="00451844" w:rsidP="003C6E86">
      <w:pPr>
        <w:spacing w:after="0"/>
        <w:rPr>
          <w:rFonts w:cs="Times New Roman"/>
          <w:sz w:val="24"/>
          <w:szCs w:val="24"/>
        </w:rPr>
      </w:pPr>
      <w:r w:rsidRPr="009F5926">
        <w:rPr>
          <w:rFonts w:eastAsia="Arial" w:cs="Times New Roman"/>
          <w:sz w:val="24"/>
          <w:szCs w:val="24"/>
        </w:rPr>
        <w:t>735.1. Microsoft Edge;</w:t>
      </w:r>
    </w:p>
    <w:p w14:paraId="0A7BEA3A" w14:textId="77777777" w:rsidR="00451844" w:rsidRPr="009F5926" w:rsidRDefault="00451844" w:rsidP="003C6E86">
      <w:pPr>
        <w:spacing w:after="0"/>
        <w:rPr>
          <w:rFonts w:cs="Times New Roman"/>
          <w:sz w:val="24"/>
          <w:szCs w:val="24"/>
        </w:rPr>
      </w:pPr>
      <w:r w:rsidRPr="009F5926">
        <w:rPr>
          <w:rFonts w:eastAsia="Arial" w:cs="Times New Roman"/>
          <w:sz w:val="24"/>
          <w:szCs w:val="24"/>
        </w:rPr>
        <w:t>735.2. Mozilla Firefox;</w:t>
      </w:r>
    </w:p>
    <w:p w14:paraId="4ED56C64" w14:textId="77777777" w:rsidR="00451844" w:rsidRPr="009F5926" w:rsidRDefault="00451844" w:rsidP="003C6E86">
      <w:pPr>
        <w:spacing w:after="0"/>
        <w:rPr>
          <w:rFonts w:cs="Times New Roman"/>
          <w:sz w:val="24"/>
          <w:szCs w:val="24"/>
        </w:rPr>
      </w:pPr>
      <w:r w:rsidRPr="009F5926">
        <w:rPr>
          <w:rFonts w:eastAsia="Arial" w:cs="Times New Roman"/>
          <w:sz w:val="24"/>
          <w:szCs w:val="24"/>
        </w:rPr>
        <w:t>735.3. Safari;</w:t>
      </w:r>
    </w:p>
    <w:p w14:paraId="6CAC1071" w14:textId="77777777" w:rsidR="00451844" w:rsidRPr="009F5926" w:rsidRDefault="00451844" w:rsidP="003C6E86">
      <w:pPr>
        <w:spacing w:after="0"/>
        <w:rPr>
          <w:rFonts w:cs="Times New Roman"/>
          <w:sz w:val="24"/>
          <w:szCs w:val="24"/>
        </w:rPr>
      </w:pPr>
      <w:r w:rsidRPr="009F5926">
        <w:rPr>
          <w:rFonts w:eastAsia="Arial" w:cs="Times New Roman"/>
          <w:sz w:val="24"/>
          <w:szCs w:val="24"/>
        </w:rPr>
        <w:t>735.4. Google Chrome.</w:t>
      </w:r>
    </w:p>
    <w:p w14:paraId="1FFFB045" w14:textId="539F74A1" w:rsidR="00451844" w:rsidRPr="009F5926" w:rsidRDefault="00451844" w:rsidP="00E8394C">
      <w:pPr>
        <w:spacing w:after="0"/>
        <w:rPr>
          <w:rFonts w:cs="Times New Roman"/>
          <w:sz w:val="24"/>
          <w:szCs w:val="24"/>
        </w:rPr>
      </w:pPr>
      <w:r w:rsidRPr="009F5926">
        <w:rPr>
          <w:rFonts w:eastAsia="Arial" w:cs="Times New Roman"/>
          <w:sz w:val="24"/>
          <w:szCs w:val="24"/>
        </w:rPr>
        <w:t xml:space="preserve">736.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implemented in at least Lithuanian and English (including classifiers and related components). The Internal Portal must be implemented in Lithuanian and may also be implemented in other languages. The language must be used in compliance with the rules of standard Lithuanian. Software tools and messages intended for system administrators must be in Lithuanian or English.</w:t>
      </w:r>
    </w:p>
    <w:p w14:paraId="2F1A0C3A" w14:textId="77777777" w:rsidR="00451844" w:rsidRPr="009F5926" w:rsidRDefault="00451844" w:rsidP="00E8394C">
      <w:pPr>
        <w:spacing w:after="0"/>
        <w:rPr>
          <w:rFonts w:cs="Times New Roman"/>
          <w:sz w:val="24"/>
          <w:szCs w:val="24"/>
        </w:rPr>
      </w:pPr>
      <w:r w:rsidRPr="009F5926">
        <w:rPr>
          <w:rFonts w:eastAsia="Arial" w:cs="Times New Roman"/>
          <w:sz w:val="24"/>
          <w:szCs w:val="24"/>
        </w:rPr>
        <w:t>737. It must be possible to deploy other portal languages.</w:t>
      </w:r>
    </w:p>
    <w:p w14:paraId="1553D9A6"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738. User interface error messages must be formulated in such a way that the user understands what has happened and what actions need to be taken next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continue working.</w:t>
      </w:r>
    </w:p>
    <w:p w14:paraId="4CD18135" w14:textId="64740BEA" w:rsidR="00451844" w:rsidRPr="009F5926" w:rsidRDefault="00451844" w:rsidP="00E8394C">
      <w:pPr>
        <w:spacing w:after="0"/>
        <w:rPr>
          <w:rFonts w:cs="Times New Roman"/>
          <w:sz w:val="24"/>
          <w:szCs w:val="24"/>
        </w:rPr>
      </w:pPr>
      <w:r w:rsidRPr="009F5926">
        <w:rPr>
          <w:rFonts w:eastAsia="Arial" w:cs="Times New Roman"/>
          <w:sz w:val="24"/>
          <w:szCs w:val="24"/>
        </w:rPr>
        <w:t xml:space="preserve">739. The </w:t>
      </w:r>
      <w:r w:rsidR="00A40A33">
        <w:rPr>
          <w:rFonts w:eastAsia="Arial" w:cs="Times New Roman"/>
          <w:sz w:val="24"/>
          <w:szCs w:val="24"/>
        </w:rPr>
        <w:t>CPP IS</w:t>
      </w:r>
      <w:r w:rsidRPr="009F5926">
        <w:rPr>
          <w:rFonts w:eastAsia="Arial" w:cs="Times New Roman"/>
          <w:sz w:val="24"/>
          <w:szCs w:val="24"/>
        </w:rPr>
        <w:t xml:space="preserve"> user interface must be intuitive, understandable and easy to use for users with the required level of computer literacy (ECDL or higher) and must comply with modern ergonomics requirements.</w:t>
      </w:r>
    </w:p>
    <w:p w14:paraId="1C56A82C" w14:textId="77777777" w:rsidR="00451844" w:rsidRPr="009F5926" w:rsidRDefault="00451844" w:rsidP="00E8394C">
      <w:pPr>
        <w:spacing w:after="0"/>
        <w:rPr>
          <w:rFonts w:cs="Times New Roman"/>
          <w:sz w:val="24"/>
          <w:szCs w:val="24"/>
        </w:rPr>
      </w:pPr>
      <w:r w:rsidRPr="009F5926">
        <w:rPr>
          <w:rFonts w:eastAsia="Arial" w:cs="Times New Roman"/>
          <w:sz w:val="24"/>
          <w:szCs w:val="24"/>
        </w:rPr>
        <w:t xml:space="preserve">740.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ensure modern user interface ergonomics requirements, it is recommended to follow the LST EN ISO 9241-110:2020 Ergonomics of human-system interaction. Part 110: Interaction principles (ISO 9241-110:2020) standard or an equivalent standard.</w:t>
      </w:r>
    </w:p>
    <w:p w14:paraId="437E5243" w14:textId="5B8C78F9" w:rsidR="00451844" w:rsidRPr="009F5926" w:rsidRDefault="00451844" w:rsidP="00E8394C">
      <w:pPr>
        <w:spacing w:after="0"/>
        <w:rPr>
          <w:rFonts w:cs="Times New Roman"/>
          <w:sz w:val="24"/>
          <w:szCs w:val="24"/>
        </w:rPr>
      </w:pPr>
      <w:r w:rsidRPr="009F5926">
        <w:rPr>
          <w:rFonts w:eastAsia="Arial" w:cs="Times New Roman"/>
          <w:sz w:val="24"/>
          <w:szCs w:val="24"/>
        </w:rPr>
        <w:lastRenderedPageBreak/>
        <w:t xml:space="preserve">741.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comply</w:t>
      </w:r>
      <w:proofErr w:type="gramEnd"/>
      <w:r w:rsidRPr="009F5926">
        <w:rPr>
          <w:rFonts w:eastAsia="Arial" w:cs="Times New Roman"/>
          <w:sz w:val="24"/>
          <w:szCs w:val="24"/>
        </w:rPr>
        <w:t xml:space="preserve"> with the requirements of the European </w:t>
      </w:r>
      <w:proofErr w:type="spellStart"/>
      <w:r w:rsidRPr="009F5926">
        <w:rPr>
          <w:rFonts w:eastAsia="Arial" w:cs="Times New Roman"/>
          <w:sz w:val="24"/>
          <w:szCs w:val="24"/>
        </w:rPr>
        <w:t>harmonised</w:t>
      </w:r>
      <w:proofErr w:type="spellEnd"/>
      <w:r w:rsidRPr="009F5926">
        <w:rPr>
          <w:rFonts w:eastAsia="Arial" w:cs="Times New Roman"/>
          <w:sz w:val="24"/>
          <w:szCs w:val="24"/>
        </w:rPr>
        <w:t xml:space="preserve"> standard EN 301 549 (current version) “Accessibility requirements for ICT products and services” or an equivalent standard and must be designed in accordance with the Web Content Accessibility Guidelines (WCAG) 2.1. The Implementer must ensure accessibility of not lower than WCAG 2.1 AA level according to the Web Content Accessibility Guidelines (WCAG) 2.1 (https://www.w3.org/TR/WCAG21/</w:t>
      </w:r>
      <w:proofErr w:type="gramStart"/>
      <w:r w:rsidRPr="009F5926">
        <w:rPr>
          <w:rFonts w:eastAsia="Arial" w:cs="Times New Roman"/>
          <w:sz w:val="24"/>
          <w:szCs w:val="24"/>
        </w:rPr>
        <w:t>), and</w:t>
      </w:r>
      <w:proofErr w:type="gramEnd"/>
      <w:r w:rsidRPr="009F5926">
        <w:rPr>
          <w:rFonts w:eastAsia="Arial" w:cs="Times New Roman"/>
          <w:sz w:val="24"/>
          <w:szCs w:val="24"/>
        </w:rPr>
        <w:t xml:space="preserve"> must also provide technical possibilities for expanding the system functionality in the future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achieve WCAG AAA level compliance.</w:t>
      </w:r>
    </w:p>
    <w:p w14:paraId="6026A99B" w14:textId="439A96EB" w:rsidR="00451844" w:rsidRPr="009F5926" w:rsidRDefault="00451844" w:rsidP="00E8394C">
      <w:pPr>
        <w:spacing w:after="0"/>
        <w:rPr>
          <w:rFonts w:cs="Times New Roman"/>
          <w:sz w:val="24"/>
          <w:szCs w:val="24"/>
        </w:rPr>
      </w:pPr>
      <w:r w:rsidRPr="009F5926">
        <w:rPr>
          <w:rFonts w:eastAsia="Arial" w:cs="Times New Roman"/>
          <w:sz w:val="24"/>
          <w:szCs w:val="24"/>
        </w:rPr>
        <w:t xml:space="preserve">742. </w:t>
      </w:r>
      <w:r w:rsidR="00A40A33">
        <w:rPr>
          <w:rFonts w:eastAsia="Arial" w:cs="Times New Roman"/>
          <w:sz w:val="24"/>
          <w:szCs w:val="24"/>
        </w:rPr>
        <w:t>CPP IS</w:t>
      </w:r>
      <w:r w:rsidRPr="009F5926">
        <w:rPr>
          <w:rFonts w:eastAsia="Arial" w:cs="Times New Roman"/>
          <w:sz w:val="24"/>
          <w:szCs w:val="24"/>
        </w:rPr>
        <w:t xml:space="preserve"> content, in implementing the Web Content Accessibility Guidelines (WCAG 2.1 AA), must be provided in such a form that </w:t>
      </w:r>
      <w:proofErr w:type="gramStart"/>
      <w:r w:rsidRPr="009F5926">
        <w:rPr>
          <w:rFonts w:eastAsia="Arial" w:cs="Times New Roman"/>
          <w:sz w:val="24"/>
          <w:szCs w:val="24"/>
        </w:rPr>
        <w:t>persons</w:t>
      </w:r>
      <w:proofErr w:type="gramEnd"/>
      <w:r w:rsidRPr="009F5926">
        <w:rPr>
          <w:rFonts w:eastAsia="Arial" w:cs="Times New Roman"/>
          <w:sz w:val="24"/>
          <w:szCs w:val="24"/>
        </w:rPr>
        <w:t xml:space="preserve"> with hearing and visual disabilities can freely use </w:t>
      </w:r>
      <w:r w:rsidR="00A40A33">
        <w:rPr>
          <w:rFonts w:eastAsia="Arial" w:cs="Times New Roman"/>
          <w:sz w:val="24"/>
          <w:szCs w:val="24"/>
        </w:rPr>
        <w:t>CPP IS</w:t>
      </w:r>
      <w:r w:rsidRPr="009F5926">
        <w:rPr>
          <w:rFonts w:eastAsia="Arial" w:cs="Times New Roman"/>
          <w:sz w:val="24"/>
          <w:szCs w:val="24"/>
        </w:rPr>
        <w:t xml:space="preserve"> functionalities.</w:t>
      </w:r>
    </w:p>
    <w:p w14:paraId="27B666CC" w14:textId="3E73ADAD" w:rsidR="00C03D0D" w:rsidRPr="009F5926" w:rsidRDefault="00C03D0D" w:rsidP="003C6E86">
      <w:pPr>
        <w:spacing w:after="0"/>
        <w:rPr>
          <w:rFonts w:cs="Times New Roman"/>
          <w:sz w:val="24"/>
          <w:szCs w:val="24"/>
        </w:rPr>
      </w:pPr>
      <w:r w:rsidRPr="009F5926">
        <w:rPr>
          <w:rFonts w:eastAsia="Arial" w:cs="Times New Roman"/>
          <w:sz w:val="24"/>
          <w:szCs w:val="24"/>
        </w:rPr>
        <w:t xml:space="preserve">743. The user interface of </w:t>
      </w:r>
      <w:r w:rsidR="00A40A33">
        <w:rPr>
          <w:rFonts w:eastAsia="Arial" w:cs="Times New Roman"/>
          <w:sz w:val="24"/>
          <w:szCs w:val="24"/>
        </w:rPr>
        <w:t>CPP IS</w:t>
      </w:r>
      <w:r w:rsidRPr="009F5926">
        <w:rPr>
          <w:rFonts w:eastAsia="Arial" w:cs="Times New Roman"/>
          <w:sz w:val="24"/>
          <w:szCs w:val="24"/>
        </w:rPr>
        <w:t xml:space="preserve"> components accessible through an internet browser must be developed using current W3C/WHATWG or equivalent internet technology standards, including HTML5, CSS and JavaScript or equivalent technologies. The user interface must operate correctly in current versions of the main browsers and comply with the applicable accessibility requirements.</w:t>
      </w:r>
    </w:p>
    <w:p w14:paraId="1B926891" w14:textId="77777777" w:rsidR="00C03D0D" w:rsidRPr="009F5926" w:rsidRDefault="00C03D0D" w:rsidP="003C6E86">
      <w:pPr>
        <w:spacing w:after="0"/>
        <w:rPr>
          <w:rFonts w:cs="Times New Roman"/>
          <w:sz w:val="24"/>
          <w:szCs w:val="24"/>
        </w:rPr>
      </w:pPr>
      <w:r w:rsidRPr="009F5926">
        <w:rPr>
          <w:rFonts w:eastAsia="Arial" w:cs="Times New Roman"/>
          <w:sz w:val="24"/>
          <w:szCs w:val="24"/>
        </w:rPr>
        <w:t>744. User interface control must be based on mouse and keyboard devices.</w:t>
      </w:r>
    </w:p>
    <w:p w14:paraId="5AC24EF4" w14:textId="77777777" w:rsidR="00C03D0D" w:rsidRPr="009F5926" w:rsidRDefault="00C03D0D" w:rsidP="003C6E86">
      <w:pPr>
        <w:spacing w:after="0"/>
        <w:rPr>
          <w:rFonts w:cs="Times New Roman"/>
          <w:sz w:val="24"/>
          <w:szCs w:val="24"/>
        </w:rPr>
      </w:pPr>
      <w:r w:rsidRPr="009F5926">
        <w:rPr>
          <w:rFonts w:eastAsia="Arial" w:cs="Times New Roman"/>
          <w:sz w:val="24"/>
          <w:szCs w:val="24"/>
        </w:rPr>
        <w:t>745. Functionality ensuring usability must be implemented:</w:t>
      </w:r>
    </w:p>
    <w:p w14:paraId="6B5BBD08" w14:textId="77777777" w:rsidR="00C03D0D" w:rsidRPr="009F5926" w:rsidRDefault="00C03D0D" w:rsidP="003C6E86">
      <w:pPr>
        <w:spacing w:after="0"/>
        <w:rPr>
          <w:rFonts w:cs="Times New Roman"/>
          <w:sz w:val="24"/>
          <w:szCs w:val="24"/>
        </w:rPr>
      </w:pPr>
      <w:r w:rsidRPr="009F5926">
        <w:rPr>
          <w:rFonts w:eastAsia="Arial" w:cs="Times New Roman"/>
          <w:sz w:val="24"/>
          <w:szCs w:val="24"/>
        </w:rPr>
        <w:t>745.1. real-time (online) data search tools;</w:t>
      </w:r>
    </w:p>
    <w:p w14:paraId="396FC64E" w14:textId="77777777" w:rsidR="00C03D0D" w:rsidRPr="009F5926" w:rsidRDefault="00C03D0D" w:rsidP="003C6E86">
      <w:pPr>
        <w:spacing w:after="0"/>
        <w:rPr>
          <w:rFonts w:cs="Times New Roman"/>
          <w:sz w:val="24"/>
          <w:szCs w:val="24"/>
        </w:rPr>
      </w:pPr>
      <w:r w:rsidRPr="009F5926">
        <w:rPr>
          <w:rFonts w:eastAsia="Arial" w:cs="Times New Roman"/>
          <w:sz w:val="24"/>
          <w:szCs w:val="24"/>
        </w:rPr>
        <w:t>745.2. TAB key sequence when moving through data entry fields;</w:t>
      </w:r>
    </w:p>
    <w:p w14:paraId="1017757B" w14:textId="77777777" w:rsidR="00C03D0D" w:rsidRPr="009F5926" w:rsidRDefault="00C03D0D" w:rsidP="003C6E86">
      <w:pPr>
        <w:spacing w:after="0"/>
        <w:rPr>
          <w:rFonts w:cs="Times New Roman"/>
          <w:sz w:val="24"/>
          <w:szCs w:val="24"/>
        </w:rPr>
      </w:pPr>
      <w:r w:rsidRPr="009F5926">
        <w:rPr>
          <w:rFonts w:eastAsia="Arial" w:cs="Times New Roman"/>
          <w:sz w:val="24"/>
          <w:szCs w:val="24"/>
        </w:rPr>
        <w:t>745.3. presentation of hints and explanations when hovering the mouse pointer over a graphical object;</w:t>
      </w:r>
    </w:p>
    <w:p w14:paraId="6F02ACAC" w14:textId="77777777" w:rsidR="00C03D0D" w:rsidRPr="009F5926" w:rsidRDefault="00C03D0D" w:rsidP="003C6E86">
      <w:pPr>
        <w:spacing w:after="0"/>
        <w:rPr>
          <w:rFonts w:cs="Times New Roman"/>
          <w:sz w:val="24"/>
          <w:szCs w:val="24"/>
        </w:rPr>
      </w:pPr>
      <w:r w:rsidRPr="009F5926">
        <w:rPr>
          <w:rFonts w:eastAsia="Arial" w:cs="Times New Roman"/>
          <w:sz w:val="24"/>
          <w:szCs w:val="24"/>
        </w:rPr>
        <w:t>745.4. automatic saving of entered data when changing active windows or fields or when the user session is interrupted.</w:t>
      </w:r>
    </w:p>
    <w:p w14:paraId="54A73D24" w14:textId="3B4F9E91" w:rsidR="00C03D0D" w:rsidRPr="009F5926" w:rsidRDefault="00C03D0D" w:rsidP="003C6E86">
      <w:pPr>
        <w:spacing w:after="0"/>
        <w:rPr>
          <w:rFonts w:cs="Times New Roman"/>
          <w:sz w:val="24"/>
          <w:szCs w:val="24"/>
        </w:rPr>
      </w:pPr>
      <w:r w:rsidRPr="009F5926">
        <w:rPr>
          <w:rFonts w:eastAsia="Arial" w:cs="Times New Roman"/>
          <w:sz w:val="24"/>
          <w:szCs w:val="24"/>
        </w:rPr>
        <w:t xml:space="preserve">745.5. in data entry forms, data fields must be completed automatically if the relevant data are stored in </w:t>
      </w:r>
      <w:r w:rsidR="00A40A33">
        <w:rPr>
          <w:rFonts w:eastAsia="Arial" w:cs="Times New Roman"/>
          <w:sz w:val="24"/>
          <w:szCs w:val="24"/>
        </w:rPr>
        <w:t>CPP IS</w:t>
      </w:r>
      <w:r w:rsidRPr="009F5926">
        <w:rPr>
          <w:rFonts w:eastAsia="Arial" w:cs="Times New Roman"/>
          <w:sz w:val="24"/>
          <w:szCs w:val="24"/>
        </w:rPr>
        <w:t>;</w:t>
      </w:r>
    </w:p>
    <w:p w14:paraId="2EE17541" w14:textId="55529A4B" w:rsidR="00C03D0D" w:rsidRPr="009F5926" w:rsidRDefault="00C03D0D" w:rsidP="003C6E86">
      <w:pPr>
        <w:spacing w:after="0"/>
        <w:rPr>
          <w:rFonts w:cs="Times New Roman"/>
          <w:sz w:val="24"/>
          <w:szCs w:val="24"/>
        </w:rPr>
      </w:pPr>
      <w:r w:rsidRPr="009F5926">
        <w:rPr>
          <w:rFonts w:eastAsia="Arial" w:cs="Times New Roman"/>
          <w:sz w:val="24"/>
          <w:szCs w:val="24"/>
        </w:rPr>
        <w:t xml:space="preserve">745.6. user interface elements which, based on the logic implemented in </w:t>
      </w:r>
      <w:r w:rsidR="00A40A33">
        <w:rPr>
          <w:rFonts w:eastAsia="Arial" w:cs="Times New Roman"/>
          <w:sz w:val="24"/>
          <w:szCs w:val="24"/>
        </w:rPr>
        <w:t>CPP IS</w:t>
      </w:r>
      <w:r w:rsidRPr="009F5926">
        <w:rPr>
          <w:rFonts w:eastAsia="Arial" w:cs="Times New Roman"/>
          <w:sz w:val="24"/>
          <w:szCs w:val="24"/>
        </w:rPr>
        <w:t>, cannot be used must be marked as inactive and/or hidden.</w:t>
      </w:r>
    </w:p>
    <w:p w14:paraId="1A5C1D07" w14:textId="77777777" w:rsidR="00C03D0D" w:rsidRPr="009F5926" w:rsidRDefault="00C03D0D" w:rsidP="003C6E86">
      <w:pPr>
        <w:spacing w:after="0"/>
        <w:rPr>
          <w:rFonts w:cs="Times New Roman"/>
          <w:sz w:val="24"/>
          <w:szCs w:val="24"/>
        </w:rPr>
      </w:pPr>
      <w:r w:rsidRPr="009F5926">
        <w:rPr>
          <w:rFonts w:eastAsia="Arial" w:cs="Times New Roman"/>
          <w:sz w:val="24"/>
          <w:szCs w:val="24"/>
        </w:rPr>
        <w:t>746. Data lists must be:</w:t>
      </w:r>
    </w:p>
    <w:p w14:paraId="5AD243EC"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746.1. paginated, with the possibility to specify how many rows are to be displayed on a list page. When using the browser’s “Back” button, the user must return to the previous page. When entering a selected list object from a specific data-list page and </w:t>
      </w:r>
      <w:proofErr w:type="gramStart"/>
      <w:r w:rsidRPr="009F5926">
        <w:rPr>
          <w:rFonts w:eastAsia="Arial" w:cs="Times New Roman"/>
          <w:sz w:val="24"/>
          <w:szCs w:val="24"/>
        </w:rPr>
        <w:t>returning back</w:t>
      </w:r>
      <w:proofErr w:type="gramEnd"/>
      <w:r w:rsidRPr="009F5926">
        <w:rPr>
          <w:rFonts w:eastAsia="Arial" w:cs="Times New Roman"/>
          <w:sz w:val="24"/>
          <w:szCs w:val="24"/>
        </w:rPr>
        <w:t>, the same data-list page from which the selected list object was opened must be displayed;</w:t>
      </w:r>
    </w:p>
    <w:p w14:paraId="4F849F48" w14:textId="77777777" w:rsidR="00C03D0D" w:rsidRPr="009F5926" w:rsidRDefault="00C03D0D" w:rsidP="003C6E86">
      <w:pPr>
        <w:spacing w:after="0"/>
        <w:rPr>
          <w:rFonts w:cs="Times New Roman"/>
          <w:sz w:val="24"/>
          <w:szCs w:val="24"/>
        </w:rPr>
      </w:pPr>
      <w:r w:rsidRPr="009F5926">
        <w:rPr>
          <w:rFonts w:eastAsia="Arial" w:cs="Times New Roman"/>
          <w:sz w:val="24"/>
          <w:szCs w:val="24"/>
        </w:rPr>
        <w:t>746.2. filterable according to criteria relevant to the list. During the performance of the Contract, the Implementer will have to identify the filtering criteria for each list and implement them;</w:t>
      </w:r>
    </w:p>
    <w:p w14:paraId="2DDF723C" w14:textId="77777777" w:rsidR="00C03D0D" w:rsidRPr="009F5926" w:rsidRDefault="00C03D0D" w:rsidP="003C6E86">
      <w:pPr>
        <w:spacing w:after="0"/>
        <w:rPr>
          <w:rFonts w:cs="Times New Roman"/>
          <w:sz w:val="24"/>
          <w:szCs w:val="24"/>
        </w:rPr>
      </w:pPr>
      <w:r w:rsidRPr="009F5926">
        <w:rPr>
          <w:rFonts w:eastAsia="Arial" w:cs="Times New Roman"/>
          <w:sz w:val="24"/>
          <w:szCs w:val="24"/>
        </w:rPr>
        <w:t>746.3. sortable according to the sortable elements of the list;</w:t>
      </w:r>
    </w:p>
    <w:p w14:paraId="702E42E8" w14:textId="77777777" w:rsidR="00C03D0D" w:rsidRPr="009F5926" w:rsidRDefault="00C03D0D" w:rsidP="003C6E86">
      <w:pPr>
        <w:spacing w:after="0"/>
        <w:rPr>
          <w:rFonts w:cs="Times New Roman"/>
          <w:sz w:val="24"/>
          <w:szCs w:val="24"/>
        </w:rPr>
      </w:pPr>
      <w:r w:rsidRPr="009F5926">
        <w:rPr>
          <w:rFonts w:eastAsia="Arial" w:cs="Times New Roman"/>
          <w:sz w:val="24"/>
          <w:szCs w:val="24"/>
        </w:rPr>
        <w:t>746.4. exportable to files (*.pdf, *.docx</w:t>
      </w:r>
      <w:proofErr w:type="gramStart"/>
      <w:r w:rsidRPr="009F5926">
        <w:rPr>
          <w:rFonts w:eastAsia="Arial" w:cs="Times New Roman"/>
          <w:sz w:val="24"/>
          <w:szCs w:val="24"/>
        </w:rPr>
        <w:t>, .</w:t>
      </w:r>
      <w:proofErr w:type="gramEnd"/>
      <w:r w:rsidRPr="009F5926">
        <w:rPr>
          <w:rFonts w:eastAsia="Arial" w:cs="Times New Roman"/>
          <w:sz w:val="24"/>
          <w:szCs w:val="24"/>
        </w:rPr>
        <w:t>*</w:t>
      </w:r>
      <w:proofErr w:type="spellStart"/>
      <w:r w:rsidRPr="009F5926">
        <w:rPr>
          <w:rFonts w:eastAsia="Arial" w:cs="Times New Roman"/>
          <w:sz w:val="24"/>
          <w:szCs w:val="24"/>
        </w:rPr>
        <w:t>xlxs</w:t>
      </w:r>
      <w:proofErr w:type="spellEnd"/>
      <w:r w:rsidRPr="009F5926">
        <w:rPr>
          <w:rFonts w:eastAsia="Arial" w:cs="Times New Roman"/>
          <w:sz w:val="24"/>
          <w:szCs w:val="24"/>
        </w:rPr>
        <w:t xml:space="preserve"> or equivalent). During the performance of the Contract, it must be agreed for which lists this function is required;</w:t>
      </w:r>
    </w:p>
    <w:p w14:paraId="39C9B9B0" w14:textId="77777777" w:rsidR="00C03D0D" w:rsidRPr="009F5926" w:rsidRDefault="00C03D0D" w:rsidP="003C6E86">
      <w:pPr>
        <w:spacing w:after="0"/>
        <w:rPr>
          <w:rFonts w:cs="Times New Roman"/>
          <w:sz w:val="24"/>
          <w:szCs w:val="24"/>
        </w:rPr>
      </w:pPr>
      <w:r w:rsidRPr="009F5926">
        <w:rPr>
          <w:rFonts w:eastAsia="Arial" w:cs="Times New Roman"/>
          <w:sz w:val="24"/>
          <w:szCs w:val="24"/>
        </w:rPr>
        <w:t>746.5. openable in print mode. During the performance of the Contract, it must be agreed for which lists this state is required;</w:t>
      </w:r>
    </w:p>
    <w:p w14:paraId="0AE57513" w14:textId="77777777" w:rsidR="00C03D0D" w:rsidRPr="009F5926" w:rsidRDefault="00C03D0D" w:rsidP="003C6E86">
      <w:pPr>
        <w:spacing w:after="0"/>
        <w:rPr>
          <w:rFonts w:cs="Times New Roman"/>
          <w:sz w:val="24"/>
          <w:szCs w:val="24"/>
        </w:rPr>
      </w:pPr>
      <w:r w:rsidRPr="009F5926">
        <w:rPr>
          <w:rFonts w:eastAsia="Arial" w:cs="Times New Roman"/>
          <w:sz w:val="24"/>
          <w:szCs w:val="24"/>
        </w:rPr>
        <w:t>746.6. data consisting of Lithuanian characters must be sorted according to the Lithuanian alphabet;</w:t>
      </w:r>
    </w:p>
    <w:p w14:paraId="1FC90F1B" w14:textId="69313B59" w:rsidR="00C03D0D" w:rsidRPr="009F5926" w:rsidRDefault="00C03D0D" w:rsidP="003C6E86">
      <w:pPr>
        <w:spacing w:after="0"/>
        <w:rPr>
          <w:rFonts w:cs="Times New Roman"/>
          <w:sz w:val="24"/>
          <w:szCs w:val="24"/>
        </w:rPr>
      </w:pPr>
      <w:r w:rsidRPr="009F5926">
        <w:rPr>
          <w:rFonts w:eastAsia="Arial" w:cs="Times New Roman"/>
          <w:sz w:val="24"/>
          <w:szCs w:val="24"/>
        </w:rPr>
        <w:t xml:space="preserve">747. For records created in </w:t>
      </w:r>
      <w:r w:rsidR="00A40A33">
        <w:rPr>
          <w:rFonts w:eastAsia="Arial" w:cs="Times New Roman"/>
          <w:sz w:val="24"/>
          <w:szCs w:val="24"/>
        </w:rPr>
        <w:t>CPP IS</w:t>
      </w:r>
      <w:r w:rsidRPr="009F5926">
        <w:rPr>
          <w:rFonts w:eastAsia="Arial" w:cs="Times New Roman"/>
          <w:sz w:val="24"/>
          <w:szCs w:val="24"/>
        </w:rPr>
        <w:t xml:space="preserve"> (documents, objects, etc.), functions for editing, deleting and annulling those records that comply with the business rules must be implemented.</w:t>
      </w:r>
    </w:p>
    <w:p w14:paraId="7F5530EF" w14:textId="1A8A0ED6" w:rsidR="00C03D0D" w:rsidRPr="009F5926" w:rsidRDefault="00C03D0D" w:rsidP="003C6E86">
      <w:pPr>
        <w:spacing w:after="0"/>
        <w:rPr>
          <w:rFonts w:cs="Times New Roman"/>
          <w:sz w:val="24"/>
          <w:szCs w:val="24"/>
        </w:rPr>
      </w:pPr>
      <w:r w:rsidRPr="009F5926">
        <w:rPr>
          <w:rFonts w:eastAsia="Arial" w:cs="Times New Roman"/>
          <w:sz w:val="24"/>
          <w:szCs w:val="24"/>
        </w:rPr>
        <w:t xml:space="preserve">748. Longer-running processes (functions) must be indicated in </w:t>
      </w:r>
      <w:r w:rsidR="00A40A33">
        <w:rPr>
          <w:rFonts w:eastAsia="Arial" w:cs="Times New Roman"/>
          <w:sz w:val="24"/>
          <w:szCs w:val="24"/>
        </w:rPr>
        <w:t>CPP IS</w:t>
      </w:r>
      <w:r w:rsidRPr="009F5926">
        <w:rPr>
          <w:rFonts w:eastAsia="Arial" w:cs="Times New Roman"/>
          <w:sz w:val="24"/>
          <w:szCs w:val="24"/>
        </w:rPr>
        <w:t xml:space="preserve"> so that the user understands that </w:t>
      </w:r>
      <w:r w:rsidR="00A40A33">
        <w:rPr>
          <w:rFonts w:eastAsia="Arial" w:cs="Times New Roman"/>
          <w:sz w:val="24"/>
          <w:szCs w:val="24"/>
        </w:rPr>
        <w:t>CPP IS</w:t>
      </w:r>
      <w:r w:rsidRPr="009F5926">
        <w:rPr>
          <w:rFonts w:eastAsia="Arial" w:cs="Times New Roman"/>
          <w:sz w:val="24"/>
          <w:szCs w:val="24"/>
        </w:rPr>
        <w:t xml:space="preserve"> </w:t>
      </w:r>
      <w:proofErr w:type="spellStart"/>
      <w:r w:rsidRPr="009F5926">
        <w:rPr>
          <w:rFonts w:eastAsia="Arial" w:cs="Times New Roman"/>
          <w:sz w:val="24"/>
          <w:szCs w:val="24"/>
        </w:rPr>
        <w:t>is</w:t>
      </w:r>
      <w:proofErr w:type="spellEnd"/>
      <w:r w:rsidRPr="009F5926">
        <w:rPr>
          <w:rFonts w:eastAsia="Arial" w:cs="Times New Roman"/>
          <w:sz w:val="24"/>
          <w:szCs w:val="24"/>
        </w:rPr>
        <w:t xml:space="preserve"> operating and that there is no need to invoke the same functions several times. If the process is such that, in order to continue, it is necessary to wait until </w:t>
      </w:r>
      <w:r w:rsidR="00A40A33">
        <w:rPr>
          <w:rFonts w:eastAsia="Arial" w:cs="Times New Roman"/>
          <w:sz w:val="24"/>
          <w:szCs w:val="24"/>
        </w:rPr>
        <w:t>CPP IS</w:t>
      </w:r>
      <w:r w:rsidRPr="009F5926">
        <w:rPr>
          <w:rFonts w:eastAsia="Arial" w:cs="Times New Roman"/>
          <w:sz w:val="24"/>
          <w:szCs w:val="24"/>
        </w:rPr>
        <w:t xml:space="preserve"> processes the required data, the user’s ability to </w:t>
      </w:r>
      <w:r w:rsidRPr="009F5926">
        <w:rPr>
          <w:rFonts w:eastAsia="Arial" w:cs="Times New Roman"/>
          <w:sz w:val="24"/>
          <w:szCs w:val="24"/>
        </w:rPr>
        <w:lastRenderedPageBreak/>
        <w:t>initiate other actions must be restricted in that case, unless, in the notification indicating that the process may take longer, the user initiates cancellation of the longer-running process.</w:t>
      </w:r>
    </w:p>
    <w:p w14:paraId="02432E86" w14:textId="77777777" w:rsidR="00C03D0D" w:rsidRPr="009F5926" w:rsidRDefault="00C03D0D" w:rsidP="003C6E86">
      <w:pPr>
        <w:spacing w:after="0"/>
        <w:rPr>
          <w:rFonts w:cs="Times New Roman"/>
          <w:sz w:val="24"/>
          <w:szCs w:val="24"/>
        </w:rPr>
      </w:pPr>
      <w:r w:rsidRPr="009F5926">
        <w:rPr>
          <w:rFonts w:eastAsia="Arial" w:cs="Times New Roman"/>
          <w:sz w:val="24"/>
          <w:szCs w:val="24"/>
        </w:rPr>
        <w:t>749. Requirements for user notification:</w:t>
      </w:r>
    </w:p>
    <w:p w14:paraId="665C7B28" w14:textId="2D8DF5FB" w:rsidR="00C03D0D" w:rsidRPr="009F5926" w:rsidRDefault="00C03D0D" w:rsidP="003C6E86">
      <w:pPr>
        <w:spacing w:after="0"/>
        <w:rPr>
          <w:rFonts w:cs="Times New Roman"/>
          <w:sz w:val="24"/>
          <w:szCs w:val="24"/>
        </w:rPr>
      </w:pPr>
      <w:r w:rsidRPr="009F5926">
        <w:rPr>
          <w:rFonts w:eastAsia="Arial" w:cs="Times New Roman"/>
          <w:sz w:val="24"/>
          <w:szCs w:val="24"/>
        </w:rPr>
        <w:t xml:space="preserve">749.1. messages presented to the </w:t>
      </w:r>
      <w:r w:rsidR="00A40A33">
        <w:rPr>
          <w:rFonts w:eastAsia="Arial" w:cs="Times New Roman"/>
          <w:sz w:val="24"/>
          <w:szCs w:val="24"/>
        </w:rPr>
        <w:t>CPP IS</w:t>
      </w:r>
      <w:r w:rsidRPr="009F5926">
        <w:rPr>
          <w:rFonts w:eastAsia="Arial" w:cs="Times New Roman"/>
          <w:sz w:val="24"/>
          <w:szCs w:val="24"/>
        </w:rPr>
        <w:t xml:space="preserve"> user must be formulated in such a way that the user understands the reason for the message. Information about the reason causing the message to be displayed must be provided by indicating specific </w:t>
      </w:r>
      <w:r w:rsidR="00A40A33">
        <w:rPr>
          <w:rFonts w:eastAsia="Arial" w:cs="Times New Roman"/>
          <w:sz w:val="24"/>
          <w:szCs w:val="24"/>
        </w:rPr>
        <w:t>CPP IS</w:t>
      </w:r>
      <w:r w:rsidRPr="009F5926">
        <w:rPr>
          <w:rFonts w:eastAsia="Arial" w:cs="Times New Roman"/>
          <w:sz w:val="24"/>
          <w:szCs w:val="24"/>
        </w:rPr>
        <w:t xml:space="preserve"> data objects (for example, field names);</w:t>
      </w:r>
    </w:p>
    <w:p w14:paraId="04ED9B62" w14:textId="569FD8A5" w:rsidR="00C03D0D" w:rsidRPr="009F5926" w:rsidRDefault="00C03D0D" w:rsidP="003C6E86">
      <w:pPr>
        <w:spacing w:after="0"/>
        <w:rPr>
          <w:rFonts w:cs="Times New Roman"/>
          <w:sz w:val="24"/>
          <w:szCs w:val="24"/>
        </w:rPr>
      </w:pPr>
      <w:r w:rsidRPr="009F5926">
        <w:rPr>
          <w:rFonts w:eastAsia="Arial" w:cs="Times New Roman"/>
          <w:sz w:val="24"/>
          <w:szCs w:val="24"/>
        </w:rPr>
        <w:t xml:space="preserve">749.2. </w:t>
      </w:r>
      <w:proofErr w:type="gramStart"/>
      <w:r w:rsidRPr="009F5926">
        <w:rPr>
          <w:rFonts w:eastAsia="Arial" w:cs="Times New Roman"/>
          <w:sz w:val="24"/>
          <w:szCs w:val="24"/>
        </w:rPr>
        <w:t>an</w:t>
      </w:r>
      <w:proofErr w:type="gramEnd"/>
      <w:r w:rsidRPr="009F5926">
        <w:rPr>
          <w:rFonts w:eastAsia="Arial" w:cs="Times New Roman"/>
          <w:sz w:val="24"/>
          <w:szCs w:val="24"/>
        </w:rPr>
        <w:t xml:space="preserve"> error message presented to the user must indicate what actions the user must perform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eliminate the reasons for the message and continue working with </w:t>
      </w:r>
      <w:r w:rsidR="00A40A33">
        <w:rPr>
          <w:rFonts w:eastAsia="Arial" w:cs="Times New Roman"/>
          <w:sz w:val="24"/>
          <w:szCs w:val="24"/>
        </w:rPr>
        <w:t>CPP IS</w:t>
      </w:r>
      <w:r w:rsidRPr="009F5926">
        <w:rPr>
          <w:rFonts w:eastAsia="Arial" w:cs="Times New Roman"/>
          <w:sz w:val="24"/>
          <w:szCs w:val="24"/>
        </w:rPr>
        <w:t>;</w:t>
      </w:r>
    </w:p>
    <w:p w14:paraId="2A6EADA8" w14:textId="77777777" w:rsidR="00C03D0D" w:rsidRPr="009F5926" w:rsidRDefault="00C03D0D" w:rsidP="003C6E86">
      <w:pPr>
        <w:spacing w:after="0"/>
        <w:rPr>
          <w:rFonts w:cs="Times New Roman"/>
          <w:sz w:val="24"/>
          <w:szCs w:val="24"/>
        </w:rPr>
      </w:pPr>
      <w:r w:rsidRPr="009F5926">
        <w:rPr>
          <w:rFonts w:eastAsia="Arial" w:cs="Times New Roman"/>
          <w:sz w:val="24"/>
          <w:szCs w:val="24"/>
        </w:rPr>
        <w:t>749.3. success messages must be presented to the user, indicating that the actions performed by the user have been successful (for example, informing that a record has been saved / deleted / corrected, data have been successfully uploaded, etc.);</w:t>
      </w:r>
    </w:p>
    <w:p w14:paraId="7308E291"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749.4. error messages, success messages and information messages must be distinguished by different </w:t>
      </w:r>
      <w:proofErr w:type="spellStart"/>
      <w:r w:rsidRPr="009F5926">
        <w:rPr>
          <w:rFonts w:eastAsia="Arial" w:cs="Times New Roman"/>
          <w:sz w:val="24"/>
          <w:szCs w:val="24"/>
        </w:rPr>
        <w:t>colours</w:t>
      </w:r>
      <w:proofErr w:type="spellEnd"/>
      <w:r w:rsidRPr="009F5926">
        <w:rPr>
          <w:rFonts w:eastAsia="Arial" w:cs="Times New Roman"/>
          <w:sz w:val="24"/>
          <w:szCs w:val="24"/>
        </w:rPr>
        <w:t xml:space="preserve"> or different symbols so that they can be visually differentiated;</w:t>
      </w:r>
    </w:p>
    <w:p w14:paraId="36E8BB07" w14:textId="3B4AF5EE" w:rsidR="00C03D0D" w:rsidRPr="009F5926" w:rsidRDefault="00C03D0D" w:rsidP="003C6E86">
      <w:pPr>
        <w:spacing w:after="0"/>
        <w:rPr>
          <w:rFonts w:cs="Times New Roman"/>
          <w:sz w:val="24"/>
          <w:szCs w:val="24"/>
        </w:rPr>
      </w:pPr>
      <w:r w:rsidRPr="009F5926">
        <w:rPr>
          <w:rFonts w:eastAsia="Arial" w:cs="Times New Roman"/>
          <w:sz w:val="24"/>
          <w:szCs w:val="24"/>
        </w:rPr>
        <w:t xml:space="preserve">749.5. </w:t>
      </w:r>
      <w:proofErr w:type="gramStart"/>
      <w:r w:rsidRPr="009F5926">
        <w:rPr>
          <w:rFonts w:eastAsia="Arial" w:cs="Times New Roman"/>
          <w:sz w:val="24"/>
          <w:szCs w:val="24"/>
        </w:rPr>
        <w:t>if</w:t>
      </w:r>
      <w:proofErr w:type="gramEnd"/>
      <w:r w:rsidRPr="009F5926">
        <w:rPr>
          <w:rFonts w:eastAsia="Arial" w:cs="Times New Roman"/>
          <w:sz w:val="24"/>
          <w:szCs w:val="24"/>
        </w:rPr>
        <w:t xml:space="preserve"> the results of actions performed by the user will have a significant impact, before performing the action </w:t>
      </w:r>
      <w:r w:rsidR="00A40A33">
        <w:rPr>
          <w:rFonts w:eastAsia="Arial" w:cs="Times New Roman"/>
          <w:sz w:val="24"/>
          <w:szCs w:val="24"/>
        </w:rPr>
        <w:t>CPP IS</w:t>
      </w:r>
      <w:r w:rsidRPr="009F5926">
        <w:rPr>
          <w:rFonts w:eastAsia="Arial" w:cs="Times New Roman"/>
          <w:sz w:val="24"/>
          <w:szCs w:val="24"/>
        </w:rPr>
        <w:t xml:space="preserve"> must present a message and ask the user to confirm that the action is indeed intended to be performed.</w:t>
      </w:r>
    </w:p>
    <w:p w14:paraId="195BDA2E" w14:textId="5E53B4EB" w:rsidR="00C03D0D" w:rsidRPr="009F5926" w:rsidRDefault="00C03D0D" w:rsidP="003C6E86">
      <w:pPr>
        <w:spacing w:after="0"/>
        <w:rPr>
          <w:rFonts w:cs="Times New Roman"/>
          <w:sz w:val="24"/>
          <w:szCs w:val="24"/>
        </w:rPr>
      </w:pPr>
      <w:r w:rsidRPr="009F5926">
        <w:rPr>
          <w:rFonts w:eastAsia="Arial" w:cs="Times New Roman"/>
          <w:sz w:val="24"/>
          <w:szCs w:val="24"/>
        </w:rPr>
        <w:t xml:space="preserve">750. The user must be provided with help tools facilitating faster learning of how to use </w:t>
      </w:r>
      <w:r w:rsidR="00A40A33">
        <w:rPr>
          <w:rFonts w:eastAsia="Arial" w:cs="Times New Roman"/>
          <w:sz w:val="24"/>
          <w:szCs w:val="24"/>
        </w:rPr>
        <w:t>CPP IS</w:t>
      </w:r>
      <w:r w:rsidRPr="009F5926">
        <w:rPr>
          <w:rFonts w:eastAsia="Arial" w:cs="Times New Roman"/>
          <w:sz w:val="24"/>
          <w:szCs w:val="24"/>
        </w:rPr>
        <w:t xml:space="preserve"> (for example, help buttons, a user manual, video material).</w:t>
      </w:r>
    </w:p>
    <w:p w14:paraId="73CDD9FE" w14:textId="77777777" w:rsidR="00C03D0D" w:rsidRPr="009F5926" w:rsidRDefault="00C03D0D" w:rsidP="003C6E86">
      <w:pPr>
        <w:spacing w:after="0"/>
        <w:rPr>
          <w:rFonts w:cs="Times New Roman"/>
          <w:sz w:val="24"/>
          <w:szCs w:val="24"/>
        </w:rPr>
      </w:pPr>
      <w:r w:rsidRPr="009F5926">
        <w:rPr>
          <w:rFonts w:eastAsia="Arial" w:cs="Times New Roman"/>
          <w:sz w:val="24"/>
          <w:szCs w:val="24"/>
        </w:rPr>
        <w:t>751. Data entry fields in the user interface must have data validation rules and must verify the logical correctness of the data entered. Fields and field validation rules must be agreed with VPT during the performance of the Contract. Preliminarily, the following will have to be:</w:t>
      </w:r>
    </w:p>
    <w:p w14:paraId="3B30E9D2" w14:textId="77777777" w:rsidR="00C03D0D" w:rsidRPr="009F5926" w:rsidRDefault="00C03D0D" w:rsidP="003C6E86">
      <w:pPr>
        <w:spacing w:after="0"/>
        <w:rPr>
          <w:rFonts w:cs="Times New Roman"/>
          <w:sz w:val="24"/>
          <w:szCs w:val="24"/>
        </w:rPr>
      </w:pPr>
      <w:r w:rsidRPr="009F5926">
        <w:rPr>
          <w:rFonts w:eastAsia="Arial" w:cs="Times New Roman"/>
          <w:sz w:val="24"/>
          <w:szCs w:val="24"/>
        </w:rPr>
        <w:t>751.1. mandatory data to be entered must be checked;</w:t>
      </w:r>
    </w:p>
    <w:p w14:paraId="5E870391" w14:textId="77777777" w:rsidR="00C03D0D" w:rsidRPr="009F5926" w:rsidRDefault="00C03D0D" w:rsidP="003C6E86">
      <w:pPr>
        <w:spacing w:after="0"/>
        <w:rPr>
          <w:rFonts w:cs="Times New Roman"/>
          <w:sz w:val="24"/>
          <w:szCs w:val="24"/>
        </w:rPr>
      </w:pPr>
      <w:r w:rsidRPr="009F5926">
        <w:rPr>
          <w:rFonts w:eastAsia="Arial" w:cs="Times New Roman"/>
          <w:sz w:val="24"/>
          <w:szCs w:val="24"/>
        </w:rPr>
        <w:t>751.2. the data format must be checked (date, number, text or other established rules);</w:t>
      </w:r>
    </w:p>
    <w:p w14:paraId="7CA0A930" w14:textId="77777777" w:rsidR="00C03D0D" w:rsidRPr="009F5926" w:rsidRDefault="00C03D0D" w:rsidP="003C6E86">
      <w:pPr>
        <w:spacing w:after="0"/>
        <w:rPr>
          <w:rFonts w:cs="Times New Roman"/>
          <w:sz w:val="24"/>
          <w:szCs w:val="24"/>
        </w:rPr>
      </w:pPr>
      <w:r w:rsidRPr="009F5926">
        <w:rPr>
          <w:rFonts w:eastAsia="Arial" w:cs="Times New Roman"/>
          <w:sz w:val="24"/>
          <w:szCs w:val="24"/>
        </w:rPr>
        <w:t>751.3. the extensions and sizes of uploaded files must be checked;</w:t>
      </w:r>
    </w:p>
    <w:p w14:paraId="3A879CA2" w14:textId="77777777" w:rsidR="00C03D0D" w:rsidRDefault="00C03D0D" w:rsidP="003C6E86">
      <w:pPr>
        <w:spacing w:after="0"/>
        <w:rPr>
          <w:rFonts w:eastAsia="Arial" w:cs="Times New Roman"/>
          <w:sz w:val="24"/>
          <w:szCs w:val="24"/>
        </w:rPr>
      </w:pPr>
      <w:r w:rsidRPr="009F5926">
        <w:rPr>
          <w:rFonts w:eastAsia="Arial" w:cs="Times New Roman"/>
          <w:sz w:val="24"/>
          <w:szCs w:val="24"/>
        </w:rPr>
        <w:t>751.4. logical checks between form elements must be performed – selection (entry) of one form element must be able to enable/disable other form elements and perform other actions that will have to be agreed with VPT.</w:t>
      </w:r>
    </w:p>
    <w:p w14:paraId="0BB43303" w14:textId="77777777" w:rsidR="00FD476B" w:rsidRPr="009F5926" w:rsidRDefault="00FD476B" w:rsidP="003C6E86">
      <w:pPr>
        <w:spacing w:after="0"/>
        <w:rPr>
          <w:rFonts w:cs="Times New Roman"/>
          <w:sz w:val="24"/>
          <w:szCs w:val="24"/>
        </w:rPr>
      </w:pPr>
    </w:p>
    <w:p w14:paraId="7F90D8FA" w14:textId="4AA3F120" w:rsidR="00C03D0D" w:rsidRPr="00FD476B" w:rsidRDefault="00C03D0D" w:rsidP="00FD476B">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FD476B">
        <w:rPr>
          <w:rFonts w:ascii="Calibri Light" w:eastAsia="Times New Roman" w:hAnsi="Calibri Light" w:cs="Times New Roman"/>
          <w:b w:val="0"/>
          <w:bCs w:val="0"/>
          <w:color w:val="000000" w:themeColor="text1"/>
          <w:lang w:val="lt-LT" w:eastAsia="x-none"/>
        </w:rPr>
        <w:t xml:space="preserve">89 </w:t>
      </w:r>
      <w:proofErr w:type="spellStart"/>
      <w:r w:rsidRPr="00FD476B">
        <w:rPr>
          <w:rFonts w:ascii="Calibri Light" w:eastAsia="Times New Roman" w:hAnsi="Calibri Light" w:cs="Times New Roman"/>
          <w:b w:val="0"/>
          <w:bCs w:val="0"/>
          <w:color w:val="000000" w:themeColor="text1"/>
          <w:lang w:val="lt-LT" w:eastAsia="x-none"/>
        </w:rPr>
        <w:t>Requirements</w:t>
      </w:r>
      <w:proofErr w:type="spellEnd"/>
      <w:r w:rsidRPr="00FD476B">
        <w:rPr>
          <w:rFonts w:ascii="Calibri Light" w:eastAsia="Times New Roman" w:hAnsi="Calibri Light" w:cs="Times New Roman"/>
          <w:b w:val="0"/>
          <w:bCs w:val="0"/>
          <w:color w:val="000000" w:themeColor="text1"/>
          <w:lang w:val="lt-LT" w:eastAsia="x-none"/>
        </w:rPr>
        <w:t xml:space="preserve"> </w:t>
      </w:r>
      <w:proofErr w:type="spellStart"/>
      <w:r w:rsidRPr="00FD476B">
        <w:rPr>
          <w:rFonts w:ascii="Calibri Light" w:eastAsia="Times New Roman" w:hAnsi="Calibri Light" w:cs="Times New Roman"/>
          <w:b w:val="0"/>
          <w:bCs w:val="0"/>
          <w:color w:val="000000" w:themeColor="text1"/>
          <w:lang w:val="lt-LT" w:eastAsia="x-none"/>
        </w:rPr>
        <w:t>for</w:t>
      </w:r>
      <w:proofErr w:type="spellEnd"/>
      <w:r w:rsidRPr="00FD476B">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FD476B">
        <w:rPr>
          <w:rFonts w:ascii="Calibri Light" w:eastAsia="Times New Roman" w:hAnsi="Calibri Light" w:cs="Times New Roman"/>
          <w:b w:val="0"/>
          <w:bCs w:val="0"/>
          <w:color w:val="000000" w:themeColor="text1"/>
          <w:lang w:val="lt-LT" w:eastAsia="x-none"/>
        </w:rPr>
        <w:t xml:space="preserve"> Data </w:t>
      </w:r>
      <w:proofErr w:type="spellStart"/>
      <w:r w:rsidRPr="00FD476B">
        <w:rPr>
          <w:rFonts w:ascii="Calibri Light" w:eastAsia="Times New Roman" w:hAnsi="Calibri Light" w:cs="Times New Roman"/>
          <w:b w:val="0"/>
          <w:bCs w:val="0"/>
          <w:color w:val="000000" w:themeColor="text1"/>
          <w:lang w:val="lt-LT" w:eastAsia="x-none"/>
        </w:rPr>
        <w:t>Migration</w:t>
      </w:r>
      <w:proofErr w:type="spellEnd"/>
    </w:p>
    <w:p w14:paraId="72E0DEC3" w14:textId="7B2FA4A4" w:rsidR="00C03D0D" w:rsidRPr="009F5926" w:rsidRDefault="00C03D0D" w:rsidP="003C6E86">
      <w:pPr>
        <w:spacing w:after="0"/>
        <w:rPr>
          <w:rFonts w:cs="Times New Roman"/>
          <w:sz w:val="24"/>
          <w:szCs w:val="24"/>
        </w:rPr>
      </w:pPr>
      <w:r w:rsidRPr="009F5926">
        <w:rPr>
          <w:rFonts w:eastAsia="Arial" w:cs="Times New Roman"/>
          <w:sz w:val="24"/>
          <w:szCs w:val="24"/>
        </w:rPr>
        <w:t xml:space="preserve">752. The user data of the system currently in use and the data </w:t>
      </w:r>
      <w:proofErr w:type="gramStart"/>
      <w:r w:rsidRPr="009F5926">
        <w:rPr>
          <w:rFonts w:eastAsia="Arial" w:cs="Times New Roman"/>
          <w:sz w:val="24"/>
          <w:szCs w:val="24"/>
        </w:rPr>
        <w:t>of</w:t>
      </w:r>
      <w:proofErr w:type="gramEnd"/>
      <w:r w:rsidRPr="009F5926">
        <w:rPr>
          <w:rFonts w:eastAsia="Arial" w:cs="Times New Roman"/>
          <w:sz w:val="24"/>
          <w:szCs w:val="24"/>
        </w:rPr>
        <w:t xml:space="preserve"> ongoing procurements (including dynamic purchasing systems and framework agreements) must be migrated to </w:t>
      </w:r>
      <w:r w:rsidR="00A40A33">
        <w:rPr>
          <w:rFonts w:eastAsia="Arial" w:cs="Times New Roman"/>
          <w:sz w:val="24"/>
          <w:szCs w:val="24"/>
        </w:rPr>
        <w:t>CPP IS</w:t>
      </w:r>
      <w:r w:rsidRPr="009F5926">
        <w:rPr>
          <w:rFonts w:eastAsia="Arial" w:cs="Times New Roman"/>
          <w:sz w:val="24"/>
          <w:szCs w:val="24"/>
        </w:rPr>
        <w:t xml:space="preserve">, ensuring the possibility to continue procurement procedures in the new system. The remaining data must not be migrated to </w:t>
      </w:r>
      <w:r w:rsidR="00A40A33">
        <w:rPr>
          <w:rFonts w:eastAsia="Arial" w:cs="Times New Roman"/>
          <w:sz w:val="24"/>
          <w:szCs w:val="24"/>
        </w:rPr>
        <w:t>CPP IS</w:t>
      </w:r>
      <w:r w:rsidRPr="009F5926">
        <w:rPr>
          <w:rFonts w:eastAsia="Arial" w:cs="Times New Roman"/>
          <w:sz w:val="24"/>
          <w:szCs w:val="24"/>
        </w:rPr>
        <w:t>.</w:t>
      </w:r>
    </w:p>
    <w:p w14:paraId="37CEC711" w14:textId="77777777" w:rsidR="00C03D0D" w:rsidRPr="009F5926" w:rsidRDefault="00C03D0D" w:rsidP="003C6E86">
      <w:pPr>
        <w:spacing w:after="0"/>
        <w:rPr>
          <w:rFonts w:cs="Times New Roman"/>
          <w:sz w:val="24"/>
          <w:szCs w:val="24"/>
        </w:rPr>
      </w:pPr>
      <w:r w:rsidRPr="009F5926">
        <w:rPr>
          <w:rFonts w:eastAsia="Arial" w:cs="Times New Roman"/>
          <w:sz w:val="24"/>
          <w:szCs w:val="24"/>
        </w:rPr>
        <w:t>753. The Implementer must perform initial migration of data received from external information systems and registers (initial data loading), if the specific nature of the integration interface requires such data loading.</w:t>
      </w:r>
    </w:p>
    <w:p w14:paraId="12B7A421"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754. Data migration must be documented, i.e. a description of the data migration procedure must be prepared. Before performing data migration, the Implementer must submit and </w:t>
      </w:r>
      <w:proofErr w:type="gramStart"/>
      <w:r w:rsidRPr="009F5926">
        <w:rPr>
          <w:rFonts w:eastAsia="Arial" w:cs="Times New Roman"/>
          <w:sz w:val="24"/>
          <w:szCs w:val="24"/>
        </w:rPr>
        <w:t>agree</w:t>
      </w:r>
      <w:proofErr w:type="gramEnd"/>
      <w:r w:rsidRPr="009F5926">
        <w:rPr>
          <w:rFonts w:eastAsia="Arial" w:cs="Times New Roman"/>
          <w:sz w:val="24"/>
          <w:szCs w:val="24"/>
        </w:rPr>
        <w:t xml:space="preserve"> the description of the data migration procedure. After performing data migration, the Implementer must submit a data migration report.</w:t>
      </w:r>
    </w:p>
    <w:p w14:paraId="07EA4C6E" w14:textId="77777777" w:rsidR="00213EB1" w:rsidRDefault="00213EB1" w:rsidP="00213EB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p>
    <w:p w14:paraId="2A204E5F" w14:textId="4AC604EC" w:rsidR="00C03D0D" w:rsidRPr="00213EB1" w:rsidRDefault="00C03D0D" w:rsidP="00213EB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213EB1">
        <w:rPr>
          <w:rFonts w:ascii="Calibri Light" w:eastAsia="Times New Roman" w:hAnsi="Calibri Light" w:cs="Times New Roman"/>
          <w:b w:val="0"/>
          <w:bCs w:val="0"/>
          <w:color w:val="000000" w:themeColor="text1"/>
          <w:lang w:val="lt-LT" w:eastAsia="x-none"/>
        </w:rPr>
        <w:t xml:space="preserve">90 </w:t>
      </w:r>
      <w:proofErr w:type="spellStart"/>
      <w:r w:rsidRPr="00213EB1">
        <w:rPr>
          <w:rFonts w:ascii="Calibri Light" w:eastAsia="Times New Roman" w:hAnsi="Calibri Light" w:cs="Times New Roman"/>
          <w:b w:val="0"/>
          <w:bCs w:val="0"/>
          <w:color w:val="000000" w:themeColor="text1"/>
          <w:lang w:val="lt-LT" w:eastAsia="x-none"/>
        </w:rPr>
        <w:t>Requirements</w:t>
      </w:r>
      <w:proofErr w:type="spellEnd"/>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for</w:t>
      </w:r>
      <w:proofErr w:type="spellEnd"/>
      <w:r w:rsidRPr="00213EB1">
        <w:rPr>
          <w:rFonts w:ascii="Calibri Light" w:eastAsia="Times New Roman" w:hAnsi="Calibri Light" w:cs="Times New Roman"/>
          <w:b w:val="0"/>
          <w:bCs w:val="0"/>
          <w:color w:val="000000" w:themeColor="text1"/>
          <w:lang w:val="lt-LT" w:eastAsia="x-none"/>
        </w:rPr>
        <w:t xml:space="preserve"> </w:t>
      </w:r>
      <w:r w:rsidR="00A40A33">
        <w:rPr>
          <w:rFonts w:ascii="Calibri Light" w:eastAsia="Times New Roman" w:hAnsi="Calibri Light" w:cs="Times New Roman"/>
          <w:b w:val="0"/>
          <w:bCs w:val="0"/>
          <w:color w:val="000000" w:themeColor="text1"/>
          <w:lang w:val="lt-LT" w:eastAsia="x-none"/>
        </w:rPr>
        <w:t>CPP IS</w:t>
      </w:r>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Archiving</w:t>
      </w:r>
      <w:proofErr w:type="spellEnd"/>
    </w:p>
    <w:p w14:paraId="346B57D2" w14:textId="3A46BB78" w:rsidR="00C03D0D" w:rsidRPr="009F5926" w:rsidRDefault="00C03D0D" w:rsidP="003C6E86">
      <w:pPr>
        <w:spacing w:after="0"/>
        <w:rPr>
          <w:rFonts w:cs="Times New Roman"/>
          <w:sz w:val="24"/>
          <w:szCs w:val="24"/>
        </w:rPr>
      </w:pPr>
      <w:r w:rsidRPr="009F5926">
        <w:rPr>
          <w:rFonts w:eastAsia="Arial" w:cs="Times New Roman"/>
          <w:sz w:val="24"/>
          <w:szCs w:val="24"/>
        </w:rPr>
        <w:t xml:space="preserve">755.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have</w:t>
      </w:r>
      <w:proofErr w:type="gramEnd"/>
      <w:r w:rsidRPr="009F5926">
        <w:rPr>
          <w:rFonts w:eastAsia="Arial" w:cs="Times New Roman"/>
          <w:sz w:val="24"/>
          <w:szCs w:val="24"/>
        </w:rPr>
        <w:t xml:space="preserve"> functions enabling logical archiving of the data processed in </w:t>
      </w:r>
      <w:r w:rsidR="00A40A33">
        <w:rPr>
          <w:rFonts w:eastAsia="Arial" w:cs="Times New Roman"/>
          <w:sz w:val="24"/>
          <w:szCs w:val="24"/>
        </w:rPr>
        <w:t>CPP IS</w:t>
      </w:r>
      <w:r w:rsidRPr="009F5926">
        <w:rPr>
          <w:rFonts w:eastAsia="Arial" w:cs="Times New Roman"/>
          <w:sz w:val="24"/>
          <w:szCs w:val="24"/>
        </w:rPr>
        <w:t xml:space="preserve">. When implementing logical data archiving tools, an archive attribute must be assigned to a data object (record, related records, file or other object), leaving </w:t>
      </w:r>
      <w:r w:rsidR="00A40A33">
        <w:rPr>
          <w:rFonts w:eastAsia="Arial" w:cs="Times New Roman"/>
          <w:sz w:val="24"/>
          <w:szCs w:val="24"/>
        </w:rPr>
        <w:t>CPP IS</w:t>
      </w:r>
      <w:r w:rsidRPr="009F5926">
        <w:rPr>
          <w:rFonts w:eastAsia="Arial" w:cs="Times New Roman"/>
          <w:sz w:val="24"/>
          <w:szCs w:val="24"/>
        </w:rPr>
        <w:t xml:space="preserve"> functional modules with the same level of access as to </w:t>
      </w:r>
      <w:r w:rsidRPr="009F5926">
        <w:rPr>
          <w:rFonts w:eastAsia="Arial" w:cs="Times New Roman"/>
          <w:sz w:val="24"/>
          <w:szCs w:val="24"/>
        </w:rPr>
        <w:lastRenderedPageBreak/>
        <w:t xml:space="preserve">non-archived data. The business logic of the </w:t>
      </w:r>
      <w:r w:rsidR="00A40A33">
        <w:rPr>
          <w:rFonts w:eastAsia="Arial" w:cs="Times New Roman"/>
          <w:sz w:val="24"/>
          <w:szCs w:val="24"/>
        </w:rPr>
        <w:t>CPP IS</w:t>
      </w:r>
      <w:r w:rsidRPr="009F5926">
        <w:rPr>
          <w:rFonts w:eastAsia="Arial" w:cs="Times New Roman"/>
          <w:sz w:val="24"/>
          <w:szCs w:val="24"/>
        </w:rPr>
        <w:t xml:space="preserve"> functional modules must include rules on how to handle logically archived data (for example, when performing digital content search, by default the search should be performed only among those </w:t>
      </w:r>
      <w:r w:rsidR="00A40A33">
        <w:rPr>
          <w:rFonts w:eastAsia="Arial" w:cs="Times New Roman"/>
          <w:sz w:val="24"/>
          <w:szCs w:val="24"/>
        </w:rPr>
        <w:t>CPP IS</w:t>
      </w:r>
      <w:r w:rsidRPr="009F5926">
        <w:rPr>
          <w:rFonts w:eastAsia="Arial" w:cs="Times New Roman"/>
          <w:sz w:val="24"/>
          <w:szCs w:val="24"/>
        </w:rPr>
        <w:t xml:space="preserve"> data that are not marked as transferred to the </w:t>
      </w:r>
      <w:r w:rsidR="00A40A33">
        <w:rPr>
          <w:rFonts w:eastAsia="Arial" w:cs="Times New Roman"/>
          <w:sz w:val="24"/>
          <w:szCs w:val="24"/>
        </w:rPr>
        <w:t>CPP IS</w:t>
      </w:r>
      <w:r w:rsidRPr="009F5926">
        <w:rPr>
          <w:rFonts w:eastAsia="Arial" w:cs="Times New Roman"/>
          <w:sz w:val="24"/>
          <w:szCs w:val="24"/>
        </w:rPr>
        <w:t xml:space="preserve"> logical archive, while leaving in the </w:t>
      </w:r>
      <w:r w:rsidR="00A40A33">
        <w:rPr>
          <w:rFonts w:eastAsia="Arial" w:cs="Times New Roman"/>
          <w:sz w:val="24"/>
          <w:szCs w:val="24"/>
        </w:rPr>
        <w:t>CPP IS</w:t>
      </w:r>
      <w:r w:rsidRPr="009F5926">
        <w:rPr>
          <w:rFonts w:eastAsia="Arial" w:cs="Times New Roman"/>
          <w:sz w:val="24"/>
          <w:szCs w:val="24"/>
        </w:rPr>
        <w:t xml:space="preserve"> user interface the possibility to enable searching also among logically archived data – this is necessary for </w:t>
      </w:r>
      <w:proofErr w:type="spellStart"/>
      <w:r w:rsidRPr="009F5926">
        <w:rPr>
          <w:rFonts w:eastAsia="Arial" w:cs="Times New Roman"/>
          <w:sz w:val="24"/>
          <w:szCs w:val="24"/>
        </w:rPr>
        <w:t>optimising</w:t>
      </w:r>
      <w:proofErr w:type="spellEnd"/>
      <w:r w:rsidRPr="009F5926">
        <w:rPr>
          <w:rFonts w:eastAsia="Arial" w:cs="Times New Roman"/>
          <w:sz w:val="24"/>
          <w:szCs w:val="24"/>
        </w:rPr>
        <w:t xml:space="preserve"> the performance of </w:t>
      </w:r>
      <w:r w:rsidR="00A40A33">
        <w:rPr>
          <w:rFonts w:eastAsia="Arial" w:cs="Times New Roman"/>
          <w:sz w:val="24"/>
          <w:szCs w:val="24"/>
        </w:rPr>
        <w:t>CPP IS</w:t>
      </w:r>
      <w:r w:rsidRPr="009F5926">
        <w:rPr>
          <w:rFonts w:eastAsia="Arial" w:cs="Times New Roman"/>
          <w:sz w:val="24"/>
          <w:szCs w:val="24"/>
        </w:rPr>
        <w:t xml:space="preserve"> search functions and other functions).</w:t>
      </w:r>
    </w:p>
    <w:p w14:paraId="1514EDCE" w14:textId="77777777" w:rsidR="00C03D0D" w:rsidRPr="009F5926" w:rsidRDefault="00C03D0D" w:rsidP="003C6E86">
      <w:pPr>
        <w:spacing w:after="0"/>
        <w:rPr>
          <w:rFonts w:cs="Times New Roman"/>
          <w:sz w:val="24"/>
          <w:szCs w:val="24"/>
        </w:rPr>
      </w:pPr>
      <w:r w:rsidRPr="009F5926">
        <w:rPr>
          <w:rFonts w:eastAsia="Arial" w:cs="Times New Roman"/>
          <w:sz w:val="24"/>
          <w:szCs w:val="24"/>
        </w:rPr>
        <w:t>756. During the performance of the Contract, the rules for data to be archived must be defined (frequency, scope, etc.).</w:t>
      </w:r>
    </w:p>
    <w:p w14:paraId="390F5692" w14:textId="77777777" w:rsidR="00213EB1" w:rsidRDefault="00213EB1" w:rsidP="00213EB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p>
    <w:p w14:paraId="5EF3BB7F" w14:textId="614F44CD" w:rsidR="00C03D0D" w:rsidRPr="00213EB1" w:rsidRDefault="00C03D0D" w:rsidP="00213EB1">
      <w:pPr>
        <w:pStyle w:val="Antrat2"/>
        <w:suppressAutoHyphens/>
        <w:autoSpaceDN w:val="0"/>
        <w:spacing w:before="40"/>
        <w:textAlignment w:val="baseline"/>
        <w:rPr>
          <w:rFonts w:ascii="Calibri Light" w:eastAsia="Times New Roman" w:hAnsi="Calibri Light" w:cs="Times New Roman"/>
          <w:b w:val="0"/>
          <w:bCs w:val="0"/>
          <w:color w:val="000000" w:themeColor="text1"/>
          <w:lang w:val="lt-LT" w:eastAsia="x-none"/>
        </w:rPr>
      </w:pPr>
      <w:r w:rsidRPr="00213EB1">
        <w:rPr>
          <w:rFonts w:ascii="Calibri Light" w:eastAsia="Times New Roman" w:hAnsi="Calibri Light" w:cs="Times New Roman"/>
          <w:b w:val="0"/>
          <w:bCs w:val="0"/>
          <w:color w:val="000000" w:themeColor="text1"/>
          <w:lang w:val="lt-LT" w:eastAsia="x-none"/>
        </w:rPr>
        <w:t xml:space="preserve">91 </w:t>
      </w:r>
      <w:proofErr w:type="spellStart"/>
      <w:r w:rsidRPr="00213EB1">
        <w:rPr>
          <w:rFonts w:ascii="Calibri Light" w:eastAsia="Times New Roman" w:hAnsi="Calibri Light" w:cs="Times New Roman"/>
          <w:b w:val="0"/>
          <w:bCs w:val="0"/>
          <w:color w:val="000000" w:themeColor="text1"/>
          <w:lang w:val="lt-LT" w:eastAsia="x-none"/>
        </w:rPr>
        <w:t>Requirements</w:t>
      </w:r>
      <w:proofErr w:type="spellEnd"/>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for</w:t>
      </w:r>
      <w:proofErr w:type="spellEnd"/>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the</w:t>
      </w:r>
      <w:proofErr w:type="spellEnd"/>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Provision</w:t>
      </w:r>
      <w:proofErr w:type="spellEnd"/>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of</w:t>
      </w:r>
      <w:proofErr w:type="spellEnd"/>
      <w:r w:rsidRPr="00213EB1">
        <w:rPr>
          <w:rFonts w:ascii="Calibri Light" w:eastAsia="Times New Roman" w:hAnsi="Calibri Light" w:cs="Times New Roman"/>
          <w:b w:val="0"/>
          <w:bCs w:val="0"/>
          <w:color w:val="000000" w:themeColor="text1"/>
          <w:lang w:val="lt-LT" w:eastAsia="x-none"/>
        </w:rPr>
        <w:t xml:space="preserve"> </w:t>
      </w:r>
      <w:proofErr w:type="spellStart"/>
      <w:r w:rsidRPr="00213EB1">
        <w:rPr>
          <w:rFonts w:ascii="Calibri Light" w:eastAsia="Times New Roman" w:hAnsi="Calibri Light" w:cs="Times New Roman"/>
          <w:b w:val="0"/>
          <w:bCs w:val="0"/>
          <w:color w:val="000000" w:themeColor="text1"/>
          <w:lang w:val="lt-LT" w:eastAsia="x-none"/>
        </w:rPr>
        <w:t>Services</w:t>
      </w:r>
      <w:proofErr w:type="spellEnd"/>
    </w:p>
    <w:p w14:paraId="476CD1CD" w14:textId="77777777" w:rsidR="00C03D0D" w:rsidRPr="00F921DB" w:rsidRDefault="00C03D0D" w:rsidP="00F921DB">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F921DB">
        <w:rPr>
          <w:rFonts w:ascii="Times New Roman" w:eastAsia="Times New Roman" w:hAnsi="Times New Roman" w:cs="Times New Roman"/>
          <w:i w:val="0"/>
          <w:iCs w:val="0"/>
          <w:color w:val="000000" w:themeColor="text1"/>
          <w:sz w:val="24"/>
          <w:szCs w:val="24"/>
          <w:lang w:val="lt-LT" w:eastAsia="lt-LT"/>
        </w:rPr>
        <w:t xml:space="preserve">92 </w:t>
      </w:r>
      <w:proofErr w:type="spellStart"/>
      <w:r w:rsidRPr="00F921DB">
        <w:rPr>
          <w:rFonts w:ascii="Times New Roman" w:eastAsia="Times New Roman" w:hAnsi="Times New Roman" w:cs="Times New Roman"/>
          <w:i w:val="0"/>
          <w:iCs w:val="0"/>
          <w:color w:val="000000" w:themeColor="text1"/>
          <w:sz w:val="24"/>
          <w:szCs w:val="24"/>
          <w:lang w:val="lt-LT" w:eastAsia="lt-LT"/>
        </w:rPr>
        <w:t>Requirements</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for</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Documentation</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and </w:t>
      </w:r>
      <w:proofErr w:type="spellStart"/>
      <w:r w:rsidRPr="00F921DB">
        <w:rPr>
          <w:rFonts w:ascii="Times New Roman" w:eastAsia="Times New Roman" w:hAnsi="Times New Roman" w:cs="Times New Roman"/>
          <w:i w:val="0"/>
          <w:iCs w:val="0"/>
          <w:color w:val="000000" w:themeColor="text1"/>
          <w:sz w:val="24"/>
          <w:szCs w:val="24"/>
          <w:lang w:val="lt-LT" w:eastAsia="lt-LT"/>
        </w:rPr>
        <w:t>Its</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Approval</w:t>
      </w:r>
      <w:proofErr w:type="spellEnd"/>
    </w:p>
    <w:p w14:paraId="34B97712" w14:textId="77777777" w:rsidR="00C03D0D" w:rsidRPr="009F5926" w:rsidRDefault="00C03D0D" w:rsidP="003C6E86">
      <w:pPr>
        <w:spacing w:after="0"/>
        <w:rPr>
          <w:rFonts w:cs="Times New Roman"/>
          <w:sz w:val="24"/>
          <w:szCs w:val="24"/>
        </w:rPr>
      </w:pPr>
      <w:r w:rsidRPr="009F5926">
        <w:rPr>
          <w:rFonts w:eastAsia="Arial" w:cs="Times New Roman"/>
          <w:sz w:val="24"/>
          <w:szCs w:val="24"/>
        </w:rPr>
        <w:t>757. All documentation must be prepared in compliance with the rules of standard Lithuanian. Documentation which does not describe business processes and functions (architecture solutions, deployment and administration instructions, etc.) may be prepared in English.</w:t>
      </w:r>
    </w:p>
    <w:p w14:paraId="4A19BFF6"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758. Within 20 working days from the entry into force of the Contract, the Implementer must prepare and agree with VPT a description of the procedure for the provision of services (hereinafter – the Procedure for the Provision of Services), which establishes the procedure for document approval, communication, escalation, version management and </w:t>
      </w:r>
      <w:proofErr w:type="spellStart"/>
      <w:r w:rsidRPr="009F5926">
        <w:rPr>
          <w:rFonts w:eastAsia="Arial" w:cs="Times New Roman"/>
          <w:sz w:val="24"/>
          <w:szCs w:val="24"/>
        </w:rPr>
        <w:t>organisation</w:t>
      </w:r>
      <w:proofErr w:type="spellEnd"/>
      <w:r w:rsidRPr="009F5926">
        <w:rPr>
          <w:rFonts w:eastAsia="Arial" w:cs="Times New Roman"/>
          <w:sz w:val="24"/>
          <w:szCs w:val="24"/>
        </w:rPr>
        <w:t xml:space="preserve"> of the provision of services.</w:t>
      </w:r>
    </w:p>
    <w:p w14:paraId="58E612B6" w14:textId="77777777" w:rsidR="00C03D0D" w:rsidRPr="009F5926" w:rsidRDefault="00C03D0D" w:rsidP="003C6E86">
      <w:pPr>
        <w:spacing w:after="0"/>
        <w:rPr>
          <w:rFonts w:cs="Times New Roman"/>
          <w:sz w:val="24"/>
          <w:szCs w:val="24"/>
        </w:rPr>
      </w:pPr>
      <w:r w:rsidRPr="009F5926">
        <w:rPr>
          <w:rFonts w:eastAsia="Arial" w:cs="Times New Roman"/>
          <w:sz w:val="24"/>
          <w:szCs w:val="24"/>
        </w:rPr>
        <w:t>759. The Implementer will have to prepare the documentation specified in the Specification, including the documentation referred to in Clause 828.</w:t>
      </w:r>
    </w:p>
    <w:p w14:paraId="0D68C1DD" w14:textId="77777777" w:rsidR="00C03D0D" w:rsidRPr="009F5926" w:rsidRDefault="00C03D0D" w:rsidP="003C6E86">
      <w:pPr>
        <w:spacing w:after="0"/>
        <w:rPr>
          <w:rFonts w:cs="Times New Roman"/>
          <w:sz w:val="24"/>
          <w:szCs w:val="24"/>
        </w:rPr>
      </w:pPr>
      <w:r w:rsidRPr="009F5926">
        <w:rPr>
          <w:rFonts w:eastAsia="Arial" w:cs="Times New Roman"/>
          <w:sz w:val="24"/>
          <w:szCs w:val="24"/>
        </w:rPr>
        <w:t>760. Requirements for the deadlines for submission and approval of results:</w:t>
      </w:r>
    </w:p>
    <w:p w14:paraId="06E1E46D" w14:textId="77777777" w:rsidR="00C03D0D" w:rsidRPr="009F5926" w:rsidRDefault="00C03D0D" w:rsidP="003C6E86">
      <w:pPr>
        <w:spacing w:after="0"/>
        <w:rPr>
          <w:rFonts w:cs="Times New Roman"/>
          <w:sz w:val="24"/>
          <w:szCs w:val="24"/>
        </w:rPr>
      </w:pPr>
      <w:r w:rsidRPr="009F5926">
        <w:rPr>
          <w:rFonts w:eastAsia="Arial" w:cs="Times New Roman"/>
          <w:sz w:val="24"/>
          <w:szCs w:val="24"/>
        </w:rPr>
        <w:t>760.1. The exact deadline for submitting documents must be agreed in the Procedure for the Provision of Services.</w:t>
      </w:r>
    </w:p>
    <w:p w14:paraId="2304D25C" w14:textId="77777777" w:rsidR="00C03D0D" w:rsidRPr="009F5926" w:rsidRDefault="00C03D0D" w:rsidP="003C6E86">
      <w:pPr>
        <w:spacing w:after="0"/>
        <w:rPr>
          <w:rFonts w:cs="Times New Roman"/>
          <w:sz w:val="24"/>
          <w:szCs w:val="24"/>
        </w:rPr>
      </w:pPr>
      <w:r w:rsidRPr="009F5926">
        <w:rPr>
          <w:rFonts w:eastAsia="Arial" w:cs="Times New Roman"/>
          <w:sz w:val="24"/>
          <w:szCs w:val="24"/>
        </w:rPr>
        <w:t>760.2. The Contracting Authority undertakes to submit comments on documents submitted for approval within the following deadlines:</w:t>
      </w:r>
    </w:p>
    <w:p w14:paraId="0B06E612" w14:textId="77777777" w:rsidR="00C03D0D" w:rsidRPr="009F5926" w:rsidRDefault="00C03D0D" w:rsidP="003C6E86">
      <w:pPr>
        <w:spacing w:after="0"/>
        <w:rPr>
          <w:rFonts w:cs="Times New Roman"/>
          <w:sz w:val="24"/>
          <w:szCs w:val="24"/>
        </w:rPr>
      </w:pPr>
      <w:r w:rsidRPr="009F5926">
        <w:rPr>
          <w:rFonts w:eastAsia="Arial" w:cs="Times New Roman"/>
          <w:sz w:val="24"/>
          <w:szCs w:val="24"/>
        </w:rPr>
        <w:t>760.2.1. for a document of up to 100 pages:</w:t>
      </w:r>
    </w:p>
    <w:p w14:paraId="22B5016E" w14:textId="77777777" w:rsidR="00C03D0D" w:rsidRPr="009F5926" w:rsidRDefault="00C03D0D" w:rsidP="003C6E86">
      <w:pPr>
        <w:spacing w:after="0"/>
        <w:rPr>
          <w:rFonts w:cs="Times New Roman"/>
          <w:sz w:val="24"/>
          <w:szCs w:val="24"/>
        </w:rPr>
      </w:pPr>
      <w:r w:rsidRPr="009F5926">
        <w:rPr>
          <w:rFonts w:eastAsia="Arial" w:cs="Times New Roman"/>
          <w:sz w:val="24"/>
          <w:szCs w:val="24"/>
        </w:rPr>
        <w:t>760.2.1.1. the first version – within 8 working days or another agreed deadline,</w:t>
      </w:r>
    </w:p>
    <w:p w14:paraId="150497FB" w14:textId="77777777" w:rsidR="00C03D0D" w:rsidRPr="009F5926" w:rsidRDefault="00C03D0D" w:rsidP="003C6E86">
      <w:pPr>
        <w:spacing w:after="0"/>
        <w:rPr>
          <w:rFonts w:cs="Times New Roman"/>
          <w:sz w:val="24"/>
          <w:szCs w:val="24"/>
        </w:rPr>
      </w:pPr>
      <w:r w:rsidRPr="009F5926">
        <w:rPr>
          <w:rFonts w:eastAsia="Arial" w:cs="Times New Roman"/>
          <w:sz w:val="24"/>
          <w:szCs w:val="24"/>
        </w:rPr>
        <w:t>760.2.1.2. the version of the document corrected after comments – within 5 working days or another agreed deadline,</w:t>
      </w:r>
    </w:p>
    <w:p w14:paraId="6C472271" w14:textId="77777777" w:rsidR="00C03D0D" w:rsidRPr="009F5926" w:rsidRDefault="00C03D0D" w:rsidP="003C6E86">
      <w:pPr>
        <w:spacing w:after="0"/>
        <w:rPr>
          <w:rFonts w:cs="Times New Roman"/>
          <w:sz w:val="24"/>
          <w:szCs w:val="24"/>
        </w:rPr>
      </w:pPr>
      <w:r w:rsidRPr="009F5926">
        <w:rPr>
          <w:rFonts w:eastAsia="Arial" w:cs="Times New Roman"/>
          <w:sz w:val="24"/>
          <w:szCs w:val="24"/>
        </w:rPr>
        <w:t>760.2.2. for a document exceeding 100 pages:</w:t>
      </w:r>
    </w:p>
    <w:p w14:paraId="000133FA" w14:textId="77777777" w:rsidR="00C03D0D" w:rsidRPr="009F5926" w:rsidRDefault="00C03D0D" w:rsidP="003C6E86">
      <w:pPr>
        <w:spacing w:after="0"/>
        <w:rPr>
          <w:rFonts w:cs="Times New Roman"/>
          <w:sz w:val="24"/>
          <w:szCs w:val="24"/>
        </w:rPr>
      </w:pPr>
      <w:r w:rsidRPr="009F5926">
        <w:rPr>
          <w:rFonts w:eastAsia="Arial" w:cs="Times New Roman"/>
          <w:sz w:val="24"/>
          <w:szCs w:val="24"/>
        </w:rPr>
        <w:t>760.2.2.1. the first version – within 10 working days or another agreed deadline,</w:t>
      </w:r>
    </w:p>
    <w:p w14:paraId="4933B917" w14:textId="77777777" w:rsidR="00C03D0D" w:rsidRPr="009F5926" w:rsidRDefault="00C03D0D" w:rsidP="003C6E86">
      <w:pPr>
        <w:spacing w:after="0"/>
        <w:rPr>
          <w:rFonts w:cs="Times New Roman"/>
          <w:sz w:val="24"/>
          <w:szCs w:val="24"/>
        </w:rPr>
      </w:pPr>
      <w:r w:rsidRPr="009F5926">
        <w:rPr>
          <w:rFonts w:eastAsia="Arial" w:cs="Times New Roman"/>
          <w:sz w:val="24"/>
          <w:szCs w:val="24"/>
        </w:rPr>
        <w:t>760.2.2.2. the version of the document corrected after comments – within 8 working days or another agreed deadline.</w:t>
      </w:r>
    </w:p>
    <w:p w14:paraId="605074D5" w14:textId="77777777" w:rsidR="00C03D0D" w:rsidRPr="009F5926" w:rsidRDefault="00C03D0D" w:rsidP="003C6E86">
      <w:pPr>
        <w:spacing w:after="0"/>
        <w:rPr>
          <w:rFonts w:cs="Times New Roman"/>
          <w:sz w:val="24"/>
          <w:szCs w:val="24"/>
        </w:rPr>
      </w:pPr>
      <w:r w:rsidRPr="009F5926">
        <w:rPr>
          <w:rFonts w:eastAsia="Arial" w:cs="Times New Roman"/>
          <w:sz w:val="24"/>
          <w:szCs w:val="24"/>
        </w:rPr>
        <w:t>760.3. The Implementer shall revise and submit documents within no more than 10 working days from the date of receipt of the comments.</w:t>
      </w:r>
    </w:p>
    <w:p w14:paraId="099EF00A" w14:textId="77777777" w:rsidR="00C03D0D" w:rsidRPr="009F5926" w:rsidRDefault="00C03D0D" w:rsidP="003C6E86">
      <w:pPr>
        <w:spacing w:after="0"/>
        <w:rPr>
          <w:rFonts w:cs="Times New Roman"/>
          <w:sz w:val="24"/>
          <w:szCs w:val="24"/>
        </w:rPr>
      </w:pPr>
      <w:r w:rsidRPr="009F5926">
        <w:rPr>
          <w:rFonts w:eastAsia="Arial" w:cs="Times New Roman"/>
          <w:sz w:val="24"/>
          <w:szCs w:val="24"/>
        </w:rPr>
        <w:t>760.4. The Implementer’s results shall be approved with the Contracting Authority in no more than 2 (two) iterations, unless otherwise agreed.</w:t>
      </w:r>
    </w:p>
    <w:p w14:paraId="316B6F40" w14:textId="77777777" w:rsidR="00C03D0D" w:rsidRPr="009F5926" w:rsidRDefault="00C03D0D" w:rsidP="003C6E86">
      <w:pPr>
        <w:spacing w:after="0"/>
        <w:rPr>
          <w:rFonts w:cs="Times New Roman"/>
          <w:sz w:val="24"/>
          <w:szCs w:val="24"/>
        </w:rPr>
      </w:pPr>
      <w:r w:rsidRPr="009F5926">
        <w:rPr>
          <w:rFonts w:eastAsia="Arial" w:cs="Times New Roman"/>
          <w:sz w:val="24"/>
          <w:szCs w:val="24"/>
        </w:rPr>
        <w:t>760.5. The Contracting Authority has the right, within the deadlines allocated for approval, to refuse to provide comments on the first version of a document if it is not suitable for approval and provision of comments:</w:t>
      </w:r>
    </w:p>
    <w:p w14:paraId="0197A5E6" w14:textId="77777777" w:rsidR="00C03D0D" w:rsidRPr="009F5926" w:rsidRDefault="00C03D0D" w:rsidP="003C6E86">
      <w:pPr>
        <w:spacing w:after="0"/>
        <w:rPr>
          <w:rFonts w:cs="Times New Roman"/>
          <w:sz w:val="24"/>
          <w:szCs w:val="24"/>
        </w:rPr>
      </w:pPr>
      <w:r w:rsidRPr="009F5926">
        <w:rPr>
          <w:rFonts w:eastAsia="Arial" w:cs="Times New Roman"/>
          <w:sz w:val="24"/>
          <w:szCs w:val="24"/>
        </w:rPr>
        <w:lastRenderedPageBreak/>
        <w:t>760.5.1. The document does not contain the full scope vertically, i.e. not all sections and parts necessary for such a document have been provided.</w:t>
      </w:r>
    </w:p>
    <w:p w14:paraId="31C40C26" w14:textId="061C784C" w:rsidR="00C03D0D" w:rsidRPr="009F5926" w:rsidRDefault="00C03D0D" w:rsidP="003C6E86">
      <w:pPr>
        <w:spacing w:after="0"/>
        <w:rPr>
          <w:rFonts w:cs="Times New Roman"/>
          <w:sz w:val="24"/>
          <w:szCs w:val="24"/>
        </w:rPr>
      </w:pPr>
      <w:r w:rsidRPr="009F5926">
        <w:rPr>
          <w:rFonts w:eastAsia="Arial" w:cs="Times New Roman"/>
          <w:sz w:val="24"/>
          <w:szCs w:val="24"/>
        </w:rPr>
        <w:t xml:space="preserve">760.5.2. The document does not contain the full scope horizontally, i.e. the document does not cover all </w:t>
      </w:r>
      <w:r w:rsidR="00A40A33">
        <w:rPr>
          <w:rFonts w:eastAsia="Arial" w:cs="Times New Roman"/>
          <w:sz w:val="24"/>
          <w:szCs w:val="24"/>
        </w:rPr>
        <w:t>CPP IS</w:t>
      </w:r>
      <w:r w:rsidRPr="009F5926">
        <w:rPr>
          <w:rFonts w:eastAsia="Arial" w:cs="Times New Roman"/>
          <w:sz w:val="24"/>
          <w:szCs w:val="24"/>
        </w:rPr>
        <w:t xml:space="preserve"> modules or functions that must be covered in that document.</w:t>
      </w:r>
    </w:p>
    <w:p w14:paraId="4912CBFF" w14:textId="77777777" w:rsidR="00C03D0D" w:rsidRPr="009F5926" w:rsidRDefault="00C03D0D" w:rsidP="003C6E86">
      <w:pPr>
        <w:spacing w:after="0"/>
        <w:rPr>
          <w:rFonts w:cs="Times New Roman"/>
          <w:sz w:val="24"/>
          <w:szCs w:val="24"/>
        </w:rPr>
      </w:pPr>
      <w:r w:rsidRPr="009F5926">
        <w:rPr>
          <w:rFonts w:eastAsia="Arial" w:cs="Times New Roman"/>
          <w:sz w:val="24"/>
          <w:szCs w:val="24"/>
        </w:rPr>
        <w:t>761. Documents corrected by the Implementer must be submitted with visible changes (the “track changes” function).</w:t>
      </w:r>
    </w:p>
    <w:p w14:paraId="7128D1D5"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762. Documents agreed with the Contracting Authority must (may) be changed during later stages if changes are made to the information system being developed, </w:t>
      </w:r>
      <w:proofErr w:type="gramStart"/>
      <w:r w:rsidRPr="009F5926">
        <w:rPr>
          <w:rFonts w:eastAsia="Arial" w:cs="Times New Roman"/>
          <w:sz w:val="24"/>
          <w:szCs w:val="24"/>
        </w:rPr>
        <w:t>taking into account</w:t>
      </w:r>
      <w:proofErr w:type="gramEnd"/>
      <w:r w:rsidRPr="009F5926">
        <w:rPr>
          <w:rFonts w:eastAsia="Arial" w:cs="Times New Roman"/>
          <w:sz w:val="24"/>
          <w:szCs w:val="24"/>
        </w:rPr>
        <w:t xml:space="preserve"> the results of acceptance testing and trial operation, other project activities and circumstances related to the content of the submitted documentation. Project documentation must be updated and final versions submitted within the deadlines agreed with the Contracting Authority, but no later than by the date of submission of the final acceptance-transfer act.</w:t>
      </w:r>
    </w:p>
    <w:p w14:paraId="4606D8F5" w14:textId="77777777" w:rsidR="00C03D0D" w:rsidRPr="009F5926" w:rsidRDefault="00C03D0D" w:rsidP="003C6E86">
      <w:pPr>
        <w:spacing w:after="0"/>
        <w:rPr>
          <w:rFonts w:cs="Times New Roman"/>
          <w:sz w:val="24"/>
          <w:szCs w:val="24"/>
        </w:rPr>
      </w:pPr>
      <w:r w:rsidRPr="009F5926">
        <w:rPr>
          <w:rFonts w:eastAsia="Arial" w:cs="Times New Roman"/>
          <w:sz w:val="24"/>
          <w:szCs w:val="24"/>
        </w:rPr>
        <w:t>763. Final versions of documents must be submitted electronically (in MS Word or another editing-suitable format agreed with the Contracting Authority, recording the document(s) on a CD, DVD or another digital medium), and, upon a separate instruction of the Contracting Authority, in paper form.</w:t>
      </w:r>
    </w:p>
    <w:p w14:paraId="0FBDFD28" w14:textId="77777777" w:rsidR="00C03D0D" w:rsidRPr="009F5926" w:rsidRDefault="00C03D0D" w:rsidP="003C6E86">
      <w:pPr>
        <w:spacing w:after="0"/>
        <w:rPr>
          <w:rFonts w:cs="Times New Roman"/>
          <w:sz w:val="24"/>
          <w:szCs w:val="24"/>
        </w:rPr>
      </w:pPr>
      <w:r w:rsidRPr="009F5926">
        <w:rPr>
          <w:rFonts w:eastAsia="Arial" w:cs="Times New Roman"/>
          <w:sz w:val="24"/>
          <w:szCs w:val="24"/>
        </w:rPr>
        <w:t>764. Preliminary (draft) versions must be submitted in electronic format by means of electronic communication. Comments and corrections in draft documents must be provided using the change-tracking (track changes) and commenting functions of the MS Office software package (or an equivalent). Versioning (version control) of submitted documents must be carried out.</w:t>
      </w:r>
    </w:p>
    <w:p w14:paraId="06A5AC52" w14:textId="77777777" w:rsidR="00C03D0D" w:rsidRPr="00F921DB" w:rsidRDefault="00C03D0D" w:rsidP="00F921DB">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F921DB">
        <w:rPr>
          <w:rFonts w:ascii="Times New Roman" w:eastAsia="Times New Roman" w:hAnsi="Times New Roman" w:cs="Times New Roman"/>
          <w:i w:val="0"/>
          <w:iCs w:val="0"/>
          <w:color w:val="000000" w:themeColor="text1"/>
          <w:sz w:val="24"/>
          <w:szCs w:val="24"/>
          <w:lang w:val="lt-LT" w:eastAsia="lt-LT"/>
        </w:rPr>
        <w:t xml:space="preserve">93 </w:t>
      </w:r>
      <w:proofErr w:type="spellStart"/>
      <w:r w:rsidRPr="00F921DB">
        <w:rPr>
          <w:rFonts w:ascii="Times New Roman" w:eastAsia="Times New Roman" w:hAnsi="Times New Roman" w:cs="Times New Roman"/>
          <w:i w:val="0"/>
          <w:iCs w:val="0"/>
          <w:color w:val="000000" w:themeColor="text1"/>
          <w:sz w:val="24"/>
          <w:szCs w:val="24"/>
          <w:lang w:val="lt-LT" w:eastAsia="lt-LT"/>
        </w:rPr>
        <w:t>Requirements</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for</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Demonstrations</w:t>
      </w:r>
      <w:proofErr w:type="spellEnd"/>
    </w:p>
    <w:p w14:paraId="1CD06F87" w14:textId="0B9A658F" w:rsidR="00C03D0D" w:rsidRPr="009F5926" w:rsidRDefault="00C03D0D" w:rsidP="003C6E86">
      <w:pPr>
        <w:spacing w:after="0"/>
        <w:rPr>
          <w:rFonts w:cs="Times New Roman"/>
          <w:sz w:val="24"/>
          <w:szCs w:val="24"/>
        </w:rPr>
      </w:pPr>
      <w:r w:rsidRPr="009F5926">
        <w:rPr>
          <w:rFonts w:eastAsia="Arial" w:cs="Times New Roman"/>
          <w:sz w:val="24"/>
          <w:szCs w:val="24"/>
        </w:rPr>
        <w:t xml:space="preserve">765. During the development stage, the Implementer must conduct </w:t>
      </w:r>
      <w:r w:rsidR="00A40A33">
        <w:rPr>
          <w:rFonts w:eastAsia="Arial" w:cs="Times New Roman"/>
          <w:sz w:val="24"/>
          <w:szCs w:val="24"/>
        </w:rPr>
        <w:t>CPP IS</w:t>
      </w:r>
      <w:r w:rsidRPr="009F5926">
        <w:rPr>
          <w:rFonts w:eastAsia="Arial" w:cs="Times New Roman"/>
          <w:sz w:val="24"/>
          <w:szCs w:val="24"/>
        </w:rPr>
        <w:t xml:space="preserve"> demonstrations by demonstrating the operation of the system live. </w:t>
      </w:r>
      <w:r w:rsidR="00A40A33">
        <w:rPr>
          <w:rFonts w:eastAsia="Arial" w:cs="Times New Roman"/>
          <w:sz w:val="24"/>
          <w:szCs w:val="24"/>
        </w:rPr>
        <w:t>CPP IS</w:t>
      </w:r>
      <w:r w:rsidRPr="009F5926">
        <w:rPr>
          <w:rFonts w:eastAsia="Arial" w:cs="Times New Roman"/>
          <w:sz w:val="24"/>
          <w:szCs w:val="24"/>
        </w:rPr>
        <w:t>, and not a prototype, must be demonstrated.</w:t>
      </w:r>
    </w:p>
    <w:p w14:paraId="03534831" w14:textId="7B616F32" w:rsidR="00C03D0D" w:rsidRPr="009F5926" w:rsidRDefault="00C03D0D" w:rsidP="003C6E86">
      <w:pPr>
        <w:spacing w:after="0"/>
        <w:rPr>
          <w:rFonts w:cs="Times New Roman"/>
          <w:sz w:val="24"/>
          <w:szCs w:val="24"/>
        </w:rPr>
      </w:pPr>
      <w:r w:rsidRPr="009F5926">
        <w:rPr>
          <w:rFonts w:eastAsia="Arial" w:cs="Times New Roman"/>
          <w:sz w:val="24"/>
          <w:szCs w:val="24"/>
        </w:rPr>
        <w:t xml:space="preserve">766. The scope and timing of the functionality to be demonstrated must be determined in the Procedure for the Provision of Services. Before the start of the acceptance testing stage, all </w:t>
      </w:r>
      <w:r w:rsidR="00A40A33">
        <w:rPr>
          <w:rFonts w:eastAsia="Arial" w:cs="Times New Roman"/>
          <w:sz w:val="24"/>
          <w:szCs w:val="24"/>
        </w:rPr>
        <w:t>CPP IS</w:t>
      </w:r>
      <w:r w:rsidRPr="009F5926">
        <w:rPr>
          <w:rFonts w:eastAsia="Arial" w:cs="Times New Roman"/>
          <w:sz w:val="24"/>
          <w:szCs w:val="24"/>
        </w:rPr>
        <w:t xml:space="preserve"> functionality must be demonstrated to VPT, except for functionality agreed as not subject to demonstration (for example, integrations).</w:t>
      </w:r>
    </w:p>
    <w:p w14:paraId="2D05317B"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767. The purpose of the demonstrations is to </w:t>
      </w:r>
      <w:proofErr w:type="spellStart"/>
      <w:r w:rsidRPr="009F5926">
        <w:rPr>
          <w:rFonts w:eastAsia="Arial" w:cs="Times New Roman"/>
          <w:sz w:val="24"/>
          <w:szCs w:val="24"/>
        </w:rPr>
        <w:t>familiarise</w:t>
      </w:r>
      <w:proofErr w:type="spellEnd"/>
      <w:r w:rsidRPr="009F5926">
        <w:rPr>
          <w:rFonts w:eastAsia="Arial" w:cs="Times New Roman"/>
          <w:sz w:val="24"/>
          <w:szCs w:val="24"/>
        </w:rPr>
        <w:t xml:space="preserve"> VPT with the software being developed and to receive feedback on the functionality developed (being developed).</w:t>
      </w:r>
    </w:p>
    <w:p w14:paraId="3B47FF92"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768. Comments (feedback) may be expressed again during the acceptance testing stage if they are not </w:t>
      </w:r>
      <w:proofErr w:type="gramStart"/>
      <w:r w:rsidRPr="009F5926">
        <w:rPr>
          <w:rFonts w:eastAsia="Arial" w:cs="Times New Roman"/>
          <w:sz w:val="24"/>
          <w:szCs w:val="24"/>
        </w:rPr>
        <w:t>taken into account</w:t>
      </w:r>
      <w:proofErr w:type="gramEnd"/>
      <w:r w:rsidRPr="009F5926">
        <w:rPr>
          <w:rFonts w:eastAsia="Arial" w:cs="Times New Roman"/>
          <w:sz w:val="24"/>
          <w:szCs w:val="24"/>
        </w:rPr>
        <w:t xml:space="preserve"> before that stage.</w:t>
      </w:r>
    </w:p>
    <w:p w14:paraId="5424643F"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769. Feedback (comments) expressed during demonstrations must be recorded in meeting minutes or in another agreed form (for example, in a </w:t>
      </w:r>
      <w:proofErr w:type="spellStart"/>
      <w:r w:rsidRPr="009F5926">
        <w:rPr>
          <w:rFonts w:eastAsia="Arial" w:cs="Times New Roman"/>
          <w:sz w:val="24"/>
          <w:szCs w:val="24"/>
        </w:rPr>
        <w:t>specialised</w:t>
      </w:r>
      <w:proofErr w:type="spellEnd"/>
      <w:r w:rsidRPr="009F5926">
        <w:rPr>
          <w:rFonts w:eastAsia="Arial" w:cs="Times New Roman"/>
          <w:sz w:val="24"/>
          <w:szCs w:val="24"/>
        </w:rPr>
        <w:t xml:space="preserve"> error recording and tracking system).</w:t>
      </w:r>
    </w:p>
    <w:p w14:paraId="1326A76C" w14:textId="77777777" w:rsidR="00C03D0D" w:rsidRPr="009F5926" w:rsidRDefault="00C03D0D" w:rsidP="003C6E86">
      <w:pPr>
        <w:spacing w:after="0"/>
        <w:rPr>
          <w:rFonts w:cs="Times New Roman"/>
          <w:sz w:val="24"/>
          <w:szCs w:val="24"/>
        </w:rPr>
      </w:pPr>
      <w:r w:rsidRPr="009F5926">
        <w:rPr>
          <w:rFonts w:eastAsia="Arial" w:cs="Times New Roman"/>
          <w:sz w:val="24"/>
          <w:szCs w:val="24"/>
        </w:rPr>
        <w:t>770. The functionality demonstration must be performed by the Implementer, and VPT representatives must provide feedback.</w:t>
      </w:r>
    </w:p>
    <w:p w14:paraId="4CF1883D" w14:textId="77777777" w:rsidR="00C03D0D" w:rsidRPr="00F921DB" w:rsidRDefault="00C03D0D" w:rsidP="00F921DB">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F921DB">
        <w:rPr>
          <w:rFonts w:ascii="Times New Roman" w:eastAsia="Times New Roman" w:hAnsi="Times New Roman" w:cs="Times New Roman"/>
          <w:i w:val="0"/>
          <w:iCs w:val="0"/>
          <w:color w:val="000000" w:themeColor="text1"/>
          <w:sz w:val="24"/>
          <w:szCs w:val="24"/>
          <w:lang w:val="lt-LT" w:eastAsia="lt-LT"/>
        </w:rPr>
        <w:t xml:space="preserve">94 </w:t>
      </w:r>
      <w:proofErr w:type="spellStart"/>
      <w:r w:rsidRPr="00F921DB">
        <w:rPr>
          <w:rFonts w:ascii="Times New Roman" w:eastAsia="Times New Roman" w:hAnsi="Times New Roman" w:cs="Times New Roman"/>
          <w:i w:val="0"/>
          <w:iCs w:val="0"/>
          <w:color w:val="000000" w:themeColor="text1"/>
          <w:sz w:val="24"/>
          <w:szCs w:val="24"/>
          <w:lang w:val="lt-LT" w:eastAsia="lt-LT"/>
        </w:rPr>
        <w:t>Requirements</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for</w:t>
      </w:r>
      <w:proofErr w:type="spellEnd"/>
      <w:r w:rsidRPr="00F921DB">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F921DB">
        <w:rPr>
          <w:rFonts w:ascii="Times New Roman" w:eastAsia="Times New Roman" w:hAnsi="Times New Roman" w:cs="Times New Roman"/>
          <w:i w:val="0"/>
          <w:iCs w:val="0"/>
          <w:color w:val="000000" w:themeColor="text1"/>
          <w:sz w:val="24"/>
          <w:szCs w:val="24"/>
          <w:lang w:val="lt-LT" w:eastAsia="lt-LT"/>
        </w:rPr>
        <w:t>Testing</w:t>
      </w:r>
      <w:proofErr w:type="spellEnd"/>
    </w:p>
    <w:p w14:paraId="69047A3A" w14:textId="1D40830D" w:rsidR="00C03D0D" w:rsidRPr="009F5926" w:rsidRDefault="00C03D0D" w:rsidP="003C6E86">
      <w:pPr>
        <w:spacing w:after="0"/>
        <w:rPr>
          <w:rFonts w:cs="Times New Roman"/>
          <w:sz w:val="24"/>
          <w:szCs w:val="24"/>
        </w:rPr>
      </w:pPr>
      <w:r w:rsidRPr="009F5926">
        <w:rPr>
          <w:rFonts w:eastAsia="Arial" w:cs="Times New Roman"/>
          <w:sz w:val="24"/>
          <w:szCs w:val="24"/>
        </w:rPr>
        <w:t xml:space="preserve">771. </w:t>
      </w:r>
      <w:r w:rsidR="00A40A33">
        <w:rPr>
          <w:rFonts w:eastAsia="Arial" w:cs="Times New Roman"/>
          <w:sz w:val="24"/>
          <w:szCs w:val="24"/>
        </w:rPr>
        <w:t>CPP IS</w:t>
      </w:r>
      <w:r w:rsidRPr="009F5926">
        <w:rPr>
          <w:rFonts w:eastAsia="Arial" w:cs="Times New Roman"/>
          <w:sz w:val="24"/>
          <w:szCs w:val="24"/>
        </w:rPr>
        <w:t xml:space="preserve"> acceptance testing must be performed.</w:t>
      </w:r>
    </w:p>
    <w:p w14:paraId="6BD1FCC0" w14:textId="77777777" w:rsidR="00C03D0D" w:rsidRPr="009F5926" w:rsidRDefault="00C03D0D" w:rsidP="003C6E86">
      <w:pPr>
        <w:spacing w:after="0"/>
        <w:rPr>
          <w:rFonts w:cs="Times New Roman"/>
          <w:sz w:val="24"/>
          <w:szCs w:val="24"/>
        </w:rPr>
      </w:pPr>
      <w:r w:rsidRPr="009F5926">
        <w:rPr>
          <w:rFonts w:eastAsia="Arial" w:cs="Times New Roman"/>
          <w:sz w:val="24"/>
          <w:szCs w:val="24"/>
        </w:rPr>
        <w:t>772. Testing objectives:</w:t>
      </w:r>
    </w:p>
    <w:p w14:paraId="71DA515A" w14:textId="77777777" w:rsidR="00C03D0D" w:rsidRPr="009F5926" w:rsidRDefault="00C03D0D" w:rsidP="003C6E86">
      <w:pPr>
        <w:spacing w:after="0"/>
        <w:rPr>
          <w:rFonts w:cs="Times New Roman"/>
          <w:sz w:val="24"/>
          <w:szCs w:val="24"/>
        </w:rPr>
      </w:pPr>
      <w:r w:rsidRPr="009F5926">
        <w:rPr>
          <w:rFonts w:eastAsia="Arial" w:cs="Times New Roman"/>
          <w:sz w:val="24"/>
          <w:szCs w:val="24"/>
        </w:rPr>
        <w:t>772.1. to make sure that all functional and non-functional requirements of the Specification have been implemented;</w:t>
      </w:r>
    </w:p>
    <w:p w14:paraId="5F6FD06C" w14:textId="77777777" w:rsidR="00C03D0D" w:rsidRPr="009F5926" w:rsidRDefault="00C03D0D" w:rsidP="003C6E86">
      <w:pPr>
        <w:spacing w:after="0"/>
        <w:rPr>
          <w:rFonts w:cs="Times New Roman"/>
          <w:sz w:val="24"/>
          <w:szCs w:val="24"/>
        </w:rPr>
      </w:pPr>
      <w:r w:rsidRPr="009F5926">
        <w:rPr>
          <w:rFonts w:eastAsia="Arial" w:cs="Times New Roman"/>
          <w:sz w:val="24"/>
          <w:szCs w:val="24"/>
        </w:rPr>
        <w:lastRenderedPageBreak/>
        <w:t>772.2. to make sure that the implementation of the requirements has been carried out to the appropriate extent;</w:t>
      </w:r>
    </w:p>
    <w:p w14:paraId="5F9B9A45"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772.3. </w:t>
      </w:r>
      <w:proofErr w:type="gramStart"/>
      <w:r w:rsidRPr="009F5926">
        <w:rPr>
          <w:rFonts w:eastAsia="Arial" w:cs="Times New Roman"/>
          <w:sz w:val="24"/>
          <w:szCs w:val="24"/>
        </w:rPr>
        <w:t>to determine</w:t>
      </w:r>
      <w:proofErr w:type="gramEnd"/>
      <w:r w:rsidRPr="009F5926">
        <w:rPr>
          <w:rFonts w:eastAsia="Arial" w:cs="Times New Roman"/>
          <w:sz w:val="24"/>
          <w:szCs w:val="24"/>
        </w:rPr>
        <w:t xml:space="preserve"> whether the implementation of the requirements satisfies VPT and other stakeholders;</w:t>
      </w:r>
    </w:p>
    <w:p w14:paraId="6F7A3D81" w14:textId="77777777" w:rsidR="00C03D0D" w:rsidRPr="009F5926" w:rsidRDefault="00C03D0D" w:rsidP="003C6E86">
      <w:pPr>
        <w:spacing w:after="0"/>
        <w:rPr>
          <w:rFonts w:cs="Times New Roman"/>
          <w:sz w:val="24"/>
          <w:szCs w:val="24"/>
        </w:rPr>
      </w:pPr>
      <w:r w:rsidRPr="009F5926">
        <w:rPr>
          <w:rFonts w:eastAsia="Arial" w:cs="Times New Roman"/>
          <w:sz w:val="24"/>
          <w:szCs w:val="24"/>
        </w:rPr>
        <w:t>772.4. to identify and register functionality errors, problems and deficiencies (bugs).</w:t>
      </w:r>
    </w:p>
    <w:p w14:paraId="3F96620B" w14:textId="77777777" w:rsidR="00C03D0D" w:rsidRPr="009F5926" w:rsidRDefault="00C03D0D" w:rsidP="003C6E86">
      <w:pPr>
        <w:spacing w:after="0"/>
        <w:rPr>
          <w:rFonts w:cs="Times New Roman"/>
          <w:sz w:val="24"/>
          <w:szCs w:val="24"/>
        </w:rPr>
      </w:pPr>
      <w:r w:rsidRPr="009F5926">
        <w:rPr>
          <w:rFonts w:eastAsia="Arial" w:cs="Times New Roman"/>
          <w:sz w:val="24"/>
          <w:szCs w:val="24"/>
        </w:rPr>
        <w:t>773. The following testing must be performed:</w:t>
      </w:r>
    </w:p>
    <w:p w14:paraId="073C144B" w14:textId="7365684E" w:rsidR="00C03D0D" w:rsidRPr="009F5926" w:rsidRDefault="00C03D0D" w:rsidP="003C6E86">
      <w:pPr>
        <w:spacing w:after="0"/>
        <w:rPr>
          <w:rFonts w:cs="Times New Roman"/>
          <w:sz w:val="24"/>
          <w:szCs w:val="24"/>
        </w:rPr>
      </w:pPr>
      <w:r w:rsidRPr="009F5926">
        <w:rPr>
          <w:rFonts w:eastAsia="Arial" w:cs="Times New Roman"/>
          <w:sz w:val="24"/>
          <w:szCs w:val="24"/>
        </w:rPr>
        <w:t xml:space="preserve">773.1. internal testing. Internal testing of individual components must be performed by the Implementer without the participation of VPT representatives, but the Implementer must provide evidence of such testing – an internal testing report and a list of identified non-conformities. Internal testing must be performed in the </w:t>
      </w:r>
      <w:r w:rsidR="00A40A33">
        <w:rPr>
          <w:rFonts w:eastAsia="Arial" w:cs="Times New Roman"/>
          <w:sz w:val="24"/>
          <w:szCs w:val="24"/>
        </w:rPr>
        <w:t>CPP IS</w:t>
      </w:r>
      <w:r w:rsidRPr="009F5926">
        <w:rPr>
          <w:rFonts w:eastAsia="Arial" w:cs="Times New Roman"/>
          <w:sz w:val="24"/>
          <w:szCs w:val="24"/>
        </w:rPr>
        <w:t xml:space="preserve"> development environment;</w:t>
      </w:r>
    </w:p>
    <w:p w14:paraId="26E341FC"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773.2. acceptance testing. This testing must be performed with the participation of the Implementer, VPT and other stakeholders. During this testing, implementation of the testing objectives must be checked (determination of the level of implementation). Acceptance testing activities must be carried out </w:t>
      </w:r>
      <w:proofErr w:type="gramStart"/>
      <w:r w:rsidRPr="009F5926">
        <w:rPr>
          <w:rFonts w:eastAsia="Arial" w:cs="Times New Roman"/>
          <w:sz w:val="24"/>
          <w:szCs w:val="24"/>
        </w:rPr>
        <w:t>on the basis of</w:t>
      </w:r>
      <w:proofErr w:type="gramEnd"/>
      <w:r w:rsidRPr="009F5926">
        <w:rPr>
          <w:rFonts w:eastAsia="Arial" w:cs="Times New Roman"/>
          <w:sz w:val="24"/>
          <w:szCs w:val="24"/>
        </w:rPr>
        <w:t xml:space="preserve"> a defined acceptance testing methodology and acceptance testing scenarios (prepared by the Implementer).</w:t>
      </w:r>
    </w:p>
    <w:p w14:paraId="776737FC" w14:textId="7482FA78" w:rsidR="00C03D0D" w:rsidRPr="009F5926" w:rsidRDefault="00C03D0D" w:rsidP="003C6E86">
      <w:pPr>
        <w:spacing w:after="0"/>
        <w:rPr>
          <w:rFonts w:cs="Times New Roman"/>
          <w:sz w:val="24"/>
          <w:szCs w:val="24"/>
        </w:rPr>
      </w:pPr>
      <w:r w:rsidRPr="009F5926">
        <w:rPr>
          <w:rFonts w:eastAsia="Arial" w:cs="Times New Roman"/>
          <w:sz w:val="24"/>
          <w:szCs w:val="24"/>
        </w:rPr>
        <w:t xml:space="preserve">773.3. </w:t>
      </w:r>
      <w:r w:rsidR="00A40A33">
        <w:rPr>
          <w:rFonts w:eastAsia="Arial" w:cs="Times New Roman"/>
          <w:sz w:val="24"/>
          <w:szCs w:val="24"/>
        </w:rPr>
        <w:t>CPP IS</w:t>
      </w:r>
      <w:r w:rsidRPr="009F5926">
        <w:rPr>
          <w:rFonts w:eastAsia="Arial" w:cs="Times New Roman"/>
          <w:sz w:val="24"/>
          <w:szCs w:val="24"/>
        </w:rPr>
        <w:t xml:space="preserve"> setup (compilation) and deployment testing. Testing must be performed by representatives of the Contracting Authority in accordance with the </w:t>
      </w:r>
      <w:r w:rsidR="00A40A33">
        <w:rPr>
          <w:rFonts w:eastAsia="Arial" w:cs="Times New Roman"/>
          <w:sz w:val="24"/>
          <w:szCs w:val="24"/>
        </w:rPr>
        <w:t>CPP IS</w:t>
      </w:r>
      <w:r w:rsidRPr="009F5926">
        <w:rPr>
          <w:rFonts w:eastAsia="Arial" w:cs="Times New Roman"/>
          <w:sz w:val="24"/>
          <w:szCs w:val="24"/>
        </w:rPr>
        <w:t xml:space="preserve"> deployment instructions provided by the Implementer. During the testing, representatives of the Contracting Authority must compile the </w:t>
      </w:r>
      <w:r w:rsidR="00A40A33">
        <w:rPr>
          <w:rFonts w:eastAsia="Arial" w:cs="Times New Roman"/>
          <w:sz w:val="24"/>
          <w:szCs w:val="24"/>
        </w:rPr>
        <w:t>CPP IS</w:t>
      </w:r>
      <w:r w:rsidRPr="009F5926">
        <w:rPr>
          <w:rFonts w:eastAsia="Arial" w:cs="Times New Roman"/>
          <w:sz w:val="24"/>
          <w:szCs w:val="24"/>
        </w:rPr>
        <w:t xml:space="preserve"> source code, deploy other </w:t>
      </w:r>
      <w:r w:rsidR="00A40A33">
        <w:rPr>
          <w:rFonts w:eastAsia="Arial" w:cs="Times New Roman"/>
          <w:sz w:val="24"/>
          <w:szCs w:val="24"/>
        </w:rPr>
        <w:t>CPP IS</w:t>
      </w:r>
      <w:r w:rsidRPr="009F5926">
        <w:rPr>
          <w:rFonts w:eastAsia="Arial" w:cs="Times New Roman"/>
          <w:sz w:val="24"/>
          <w:szCs w:val="24"/>
        </w:rPr>
        <w:t xml:space="preserve"> components, and carry out proper configuration and launch of </w:t>
      </w:r>
      <w:r w:rsidR="00A40A33">
        <w:rPr>
          <w:rFonts w:eastAsia="Arial" w:cs="Times New Roman"/>
          <w:sz w:val="24"/>
          <w:szCs w:val="24"/>
        </w:rPr>
        <w:t>CPP IS</w:t>
      </w:r>
      <w:r w:rsidRPr="009F5926">
        <w:rPr>
          <w:rFonts w:eastAsia="Arial" w:cs="Times New Roman"/>
          <w:sz w:val="24"/>
          <w:szCs w:val="24"/>
        </w:rPr>
        <w:t xml:space="preserve"> components for operation. Representatives of the Implementer must provide consultations on </w:t>
      </w:r>
      <w:r w:rsidR="00A40A33">
        <w:rPr>
          <w:rFonts w:eastAsia="Arial" w:cs="Times New Roman"/>
          <w:sz w:val="24"/>
          <w:szCs w:val="24"/>
        </w:rPr>
        <w:t>CPP IS</w:t>
      </w:r>
      <w:r w:rsidRPr="009F5926">
        <w:rPr>
          <w:rFonts w:eastAsia="Arial" w:cs="Times New Roman"/>
          <w:sz w:val="24"/>
          <w:szCs w:val="24"/>
        </w:rPr>
        <w:t xml:space="preserve"> deployment matters. The Implementer must register errors, eliminate them, revise deployment instructions, automate the deployment process and make other changes according to comments provided by the Contracting Authority.</w:t>
      </w:r>
    </w:p>
    <w:p w14:paraId="4DDBBDC6" w14:textId="40E90A83" w:rsidR="00C03D0D" w:rsidRPr="009F5926" w:rsidRDefault="00C03D0D" w:rsidP="003C6E86">
      <w:pPr>
        <w:spacing w:after="0"/>
        <w:rPr>
          <w:rFonts w:cs="Times New Roman"/>
          <w:sz w:val="24"/>
          <w:szCs w:val="24"/>
        </w:rPr>
      </w:pPr>
      <w:r w:rsidRPr="009F5926">
        <w:rPr>
          <w:rFonts w:eastAsia="Arial" w:cs="Times New Roman"/>
          <w:sz w:val="24"/>
          <w:szCs w:val="24"/>
        </w:rPr>
        <w:t xml:space="preserve">774. The testing performed must ensure that </w:t>
      </w:r>
      <w:r w:rsidR="00A40A33">
        <w:rPr>
          <w:rFonts w:eastAsia="Arial" w:cs="Times New Roman"/>
          <w:sz w:val="24"/>
          <w:szCs w:val="24"/>
        </w:rPr>
        <w:t>CPP IS</w:t>
      </w:r>
      <w:r w:rsidRPr="009F5926">
        <w:rPr>
          <w:rFonts w:eastAsia="Arial" w:cs="Times New Roman"/>
          <w:sz w:val="24"/>
          <w:szCs w:val="24"/>
        </w:rPr>
        <w:t xml:space="preserve"> </w:t>
      </w:r>
      <w:proofErr w:type="spellStart"/>
      <w:r w:rsidRPr="009F5926">
        <w:rPr>
          <w:rFonts w:eastAsia="Arial" w:cs="Times New Roman"/>
          <w:sz w:val="24"/>
          <w:szCs w:val="24"/>
        </w:rPr>
        <w:t>is</w:t>
      </w:r>
      <w:proofErr w:type="spellEnd"/>
      <w:r w:rsidRPr="009F5926">
        <w:rPr>
          <w:rFonts w:eastAsia="Arial" w:cs="Times New Roman"/>
          <w:sz w:val="24"/>
          <w:szCs w:val="24"/>
        </w:rPr>
        <w:t xml:space="preserve"> suitable for trial operation.</w:t>
      </w:r>
    </w:p>
    <w:p w14:paraId="020C3F42" w14:textId="77777777" w:rsidR="00C03D0D" w:rsidRPr="009F5926" w:rsidRDefault="00C03D0D" w:rsidP="003C6E86">
      <w:pPr>
        <w:spacing w:after="0"/>
        <w:rPr>
          <w:rFonts w:cs="Times New Roman"/>
          <w:sz w:val="24"/>
          <w:szCs w:val="24"/>
        </w:rPr>
      </w:pPr>
      <w:r w:rsidRPr="009F5926">
        <w:rPr>
          <w:rFonts w:eastAsia="Arial" w:cs="Times New Roman"/>
          <w:sz w:val="24"/>
          <w:szCs w:val="24"/>
        </w:rPr>
        <w:t>775. During testing, identified errors, problems and deficiencies must be recorded. The Implementer is responsible for recording them.</w:t>
      </w:r>
    </w:p>
    <w:p w14:paraId="2AE370CA" w14:textId="77777777" w:rsidR="00C03D0D" w:rsidRPr="009F5926" w:rsidRDefault="00C03D0D" w:rsidP="003C6E86">
      <w:pPr>
        <w:spacing w:after="0"/>
        <w:rPr>
          <w:rFonts w:cs="Times New Roman"/>
          <w:sz w:val="24"/>
          <w:szCs w:val="24"/>
        </w:rPr>
      </w:pPr>
      <w:r w:rsidRPr="009F5926">
        <w:rPr>
          <w:rFonts w:eastAsia="Arial" w:cs="Times New Roman"/>
          <w:sz w:val="24"/>
          <w:szCs w:val="24"/>
        </w:rPr>
        <w:t xml:space="preserve">776. The error log must be </w:t>
      </w:r>
      <w:proofErr w:type="spellStart"/>
      <w:proofErr w:type="gramStart"/>
      <w:r w:rsidRPr="009F5926">
        <w:rPr>
          <w:rFonts w:eastAsia="Arial" w:cs="Times New Roman"/>
          <w:sz w:val="24"/>
          <w:szCs w:val="24"/>
        </w:rPr>
        <w:t>specialised</w:t>
      </w:r>
      <w:proofErr w:type="spellEnd"/>
      <w:proofErr w:type="gramEnd"/>
      <w:r w:rsidRPr="009F5926">
        <w:rPr>
          <w:rFonts w:eastAsia="Arial" w:cs="Times New Roman"/>
          <w:sz w:val="24"/>
          <w:szCs w:val="24"/>
        </w:rPr>
        <w:t xml:space="preserve"> issue recording and tracking software (</w:t>
      </w:r>
      <w:proofErr w:type="gramStart"/>
      <w:r w:rsidRPr="009F5926">
        <w:rPr>
          <w:rFonts w:eastAsia="Arial" w:cs="Times New Roman"/>
          <w:sz w:val="24"/>
          <w:szCs w:val="24"/>
        </w:rPr>
        <w:t>issue</w:t>
      </w:r>
      <w:proofErr w:type="gramEnd"/>
      <w:r w:rsidRPr="009F5926">
        <w:rPr>
          <w:rFonts w:eastAsia="Arial" w:cs="Times New Roman"/>
          <w:sz w:val="24"/>
          <w:szCs w:val="24"/>
        </w:rPr>
        <w:t xml:space="preserve"> tracking software) based on network technologies, i.e. accessible using an internet browser.</w:t>
      </w:r>
    </w:p>
    <w:p w14:paraId="726AB67F" w14:textId="77777777" w:rsidR="00C03D0D" w:rsidRPr="009F5926" w:rsidRDefault="00C03D0D" w:rsidP="003C6E86">
      <w:pPr>
        <w:spacing w:after="0"/>
        <w:rPr>
          <w:rFonts w:cs="Times New Roman"/>
          <w:sz w:val="24"/>
          <w:szCs w:val="24"/>
        </w:rPr>
      </w:pPr>
      <w:r w:rsidRPr="009F5926">
        <w:rPr>
          <w:rFonts w:eastAsia="Arial" w:cs="Times New Roman"/>
          <w:sz w:val="24"/>
          <w:szCs w:val="24"/>
        </w:rPr>
        <w:t>777. The Implementer will have to prepare all testing data required for testing.</w:t>
      </w:r>
    </w:p>
    <w:p w14:paraId="02E81110" w14:textId="33D7886D" w:rsidR="00C03D0D" w:rsidRPr="009F5926" w:rsidRDefault="00C03D0D" w:rsidP="003C6E86">
      <w:pPr>
        <w:spacing w:after="0"/>
        <w:rPr>
          <w:rFonts w:cs="Times New Roman"/>
          <w:sz w:val="24"/>
          <w:szCs w:val="24"/>
        </w:rPr>
      </w:pPr>
      <w:r w:rsidRPr="009F5926">
        <w:rPr>
          <w:rFonts w:eastAsia="Arial" w:cs="Times New Roman"/>
          <w:sz w:val="24"/>
          <w:szCs w:val="24"/>
        </w:rPr>
        <w:t xml:space="preserve">778. The Implementer will have to ensure that during acceptance testing there is sufficient testing data in </w:t>
      </w:r>
      <w:r w:rsidR="00A40A33">
        <w:rPr>
          <w:rFonts w:eastAsia="Arial" w:cs="Times New Roman"/>
          <w:sz w:val="24"/>
          <w:szCs w:val="24"/>
        </w:rPr>
        <w:t>CPP IS</w:t>
      </w:r>
      <w:r w:rsidRPr="009F5926">
        <w:rPr>
          <w:rFonts w:eastAsia="Arial" w:cs="Times New Roman"/>
          <w:sz w:val="24"/>
          <w:szCs w:val="24"/>
        </w:rPr>
        <w:t xml:space="preserve"> to allow full testing of </w:t>
      </w:r>
      <w:r w:rsidR="00A40A33">
        <w:rPr>
          <w:rFonts w:eastAsia="Arial" w:cs="Times New Roman"/>
          <w:sz w:val="24"/>
          <w:szCs w:val="24"/>
        </w:rPr>
        <w:t>CPP IS</w:t>
      </w:r>
      <w:r w:rsidRPr="009F5926">
        <w:rPr>
          <w:rFonts w:eastAsia="Arial" w:cs="Times New Roman"/>
          <w:sz w:val="24"/>
          <w:szCs w:val="24"/>
        </w:rPr>
        <w:t xml:space="preserve"> functionalities.</w:t>
      </w:r>
    </w:p>
    <w:p w14:paraId="1BE34E15" w14:textId="77777777" w:rsidR="00C03D0D" w:rsidRPr="009F5926" w:rsidRDefault="00C03D0D" w:rsidP="003C6E86">
      <w:pPr>
        <w:spacing w:after="0"/>
        <w:rPr>
          <w:rFonts w:cs="Times New Roman"/>
          <w:sz w:val="24"/>
          <w:szCs w:val="24"/>
        </w:rPr>
      </w:pPr>
      <w:r w:rsidRPr="009F5926">
        <w:rPr>
          <w:rFonts w:eastAsia="Arial" w:cs="Times New Roman"/>
          <w:sz w:val="24"/>
          <w:szCs w:val="24"/>
        </w:rPr>
        <w:t>779. Acceptance testing will be completed when the testing acceptance criteria specified in the testing methodology are met.</w:t>
      </w:r>
    </w:p>
    <w:p w14:paraId="7A37491B" w14:textId="709A84B3" w:rsidR="00C03D0D" w:rsidRPr="009F5926" w:rsidRDefault="00C03D0D" w:rsidP="003C6E86">
      <w:pPr>
        <w:spacing w:after="0"/>
        <w:rPr>
          <w:rFonts w:cs="Times New Roman"/>
          <w:sz w:val="24"/>
          <w:szCs w:val="24"/>
        </w:rPr>
      </w:pPr>
      <w:r w:rsidRPr="009F5926">
        <w:rPr>
          <w:rFonts w:eastAsia="Arial" w:cs="Times New Roman"/>
          <w:sz w:val="24"/>
          <w:szCs w:val="24"/>
        </w:rPr>
        <w:t xml:space="preserve">780. The Contracting Authority may, on its own initiative, perform any other </w:t>
      </w:r>
      <w:r w:rsidR="00A40A33">
        <w:rPr>
          <w:rFonts w:eastAsia="Arial" w:cs="Times New Roman"/>
          <w:sz w:val="24"/>
          <w:szCs w:val="24"/>
        </w:rPr>
        <w:t>CPP IS</w:t>
      </w:r>
      <w:r w:rsidRPr="009F5926">
        <w:rPr>
          <w:rFonts w:eastAsia="Arial" w:cs="Times New Roman"/>
          <w:sz w:val="24"/>
          <w:szCs w:val="24"/>
        </w:rPr>
        <w:t xml:space="preserve"> testing and trials (source-code inspection, configuration verification, performance testing, high-availability testing, scalability testing, etc.)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ensure </w:t>
      </w:r>
      <w:r w:rsidR="00A40A33">
        <w:rPr>
          <w:rFonts w:eastAsia="Arial" w:cs="Times New Roman"/>
          <w:sz w:val="24"/>
          <w:szCs w:val="24"/>
        </w:rPr>
        <w:t>CPP IS</w:t>
      </w:r>
      <w:r w:rsidRPr="009F5926">
        <w:rPr>
          <w:rFonts w:eastAsia="Arial" w:cs="Times New Roman"/>
          <w:sz w:val="24"/>
          <w:szCs w:val="24"/>
        </w:rPr>
        <w:t xml:space="preserve"> quality and compliance with requirements. The Implementer will have to </w:t>
      </w:r>
      <w:proofErr w:type="gramStart"/>
      <w:r w:rsidRPr="009F5926">
        <w:rPr>
          <w:rFonts w:eastAsia="Arial" w:cs="Times New Roman"/>
          <w:sz w:val="24"/>
          <w:szCs w:val="24"/>
        </w:rPr>
        <w:t>take into account</w:t>
      </w:r>
      <w:proofErr w:type="gramEnd"/>
      <w:r w:rsidRPr="009F5926">
        <w:rPr>
          <w:rFonts w:eastAsia="Arial" w:cs="Times New Roman"/>
          <w:sz w:val="24"/>
          <w:szCs w:val="24"/>
        </w:rPr>
        <w:t xml:space="preserve"> the results of the trials and testing performed by representatives of the Contracting Authority and eliminate all deficiencies (violations, recommendations) indicated in the testing results. The Implementer will have to create the necessary conditions for the planned testing and trials to be performed – provide the source code, provide login data to </w:t>
      </w:r>
      <w:r w:rsidR="00A40A33">
        <w:rPr>
          <w:rFonts w:eastAsia="Arial" w:cs="Times New Roman"/>
          <w:sz w:val="24"/>
          <w:szCs w:val="24"/>
        </w:rPr>
        <w:t>CPP IS</w:t>
      </w:r>
      <w:r w:rsidRPr="009F5926">
        <w:rPr>
          <w:rFonts w:eastAsia="Arial" w:cs="Times New Roman"/>
          <w:sz w:val="24"/>
          <w:szCs w:val="24"/>
        </w:rPr>
        <w:t xml:space="preserve"> components, create users required for testing, enable/disable </w:t>
      </w:r>
      <w:r w:rsidR="00A40A33">
        <w:rPr>
          <w:rFonts w:eastAsia="Arial" w:cs="Times New Roman"/>
          <w:sz w:val="24"/>
          <w:szCs w:val="24"/>
        </w:rPr>
        <w:t>CPP IS</w:t>
      </w:r>
      <w:r w:rsidRPr="009F5926">
        <w:rPr>
          <w:rFonts w:eastAsia="Arial" w:cs="Times New Roman"/>
          <w:sz w:val="24"/>
          <w:szCs w:val="24"/>
        </w:rPr>
        <w:t xml:space="preserve"> components, provide access for </w:t>
      </w:r>
      <w:proofErr w:type="spellStart"/>
      <w:r w:rsidRPr="009F5926">
        <w:rPr>
          <w:rFonts w:eastAsia="Arial" w:cs="Times New Roman"/>
          <w:sz w:val="24"/>
          <w:szCs w:val="24"/>
        </w:rPr>
        <w:t>specialised</w:t>
      </w:r>
      <w:proofErr w:type="spellEnd"/>
      <w:r w:rsidRPr="009F5926">
        <w:rPr>
          <w:rFonts w:eastAsia="Arial" w:cs="Times New Roman"/>
          <w:sz w:val="24"/>
          <w:szCs w:val="24"/>
        </w:rPr>
        <w:t xml:space="preserve"> testing and trial software, and perform other necessary activities ensuring full execution of the testing and trial process.</w:t>
      </w:r>
    </w:p>
    <w:p w14:paraId="35FC7A9C" w14:textId="77777777" w:rsidR="00C03D0D" w:rsidRPr="00625E74" w:rsidRDefault="00C03D0D"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lastRenderedPageBreak/>
        <w:t xml:space="preserve">95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Deployment</w:t>
      </w:r>
      <w:proofErr w:type="spellEnd"/>
    </w:p>
    <w:p w14:paraId="31F8786E" w14:textId="5B852A17" w:rsidR="00C03D0D" w:rsidRPr="009F5926" w:rsidRDefault="00C03D0D" w:rsidP="003C6E86">
      <w:pPr>
        <w:spacing w:after="0"/>
        <w:rPr>
          <w:rFonts w:cs="Times New Roman"/>
          <w:sz w:val="24"/>
          <w:szCs w:val="24"/>
        </w:rPr>
      </w:pPr>
      <w:r w:rsidRPr="009F5926">
        <w:rPr>
          <w:rFonts w:eastAsia="Arial" w:cs="Times New Roman"/>
          <w:sz w:val="24"/>
          <w:szCs w:val="24"/>
        </w:rPr>
        <w:t xml:space="preserve">781. The principal </w:t>
      </w:r>
      <w:r w:rsidR="00A40A33">
        <w:rPr>
          <w:rFonts w:eastAsia="Arial" w:cs="Times New Roman"/>
          <w:sz w:val="24"/>
          <w:szCs w:val="24"/>
        </w:rPr>
        <w:t>CPP IS</w:t>
      </w:r>
      <w:r w:rsidRPr="009F5926">
        <w:rPr>
          <w:rFonts w:eastAsia="Arial" w:cs="Times New Roman"/>
          <w:sz w:val="24"/>
          <w:szCs w:val="24"/>
        </w:rPr>
        <w:t xml:space="preserve"> deployment scheme is presented below. The software deployment distribution between virtual machines and containers shown in the scheme is illustrative and must be refined during the performance of the Contract, defining and justifying the deployment distribution in each case.</w:t>
      </w:r>
    </w:p>
    <w:p w14:paraId="2430F1EC" w14:textId="6166F154" w:rsidR="00C03D0D" w:rsidRPr="009F5926" w:rsidRDefault="00C03D0D" w:rsidP="003C6E86">
      <w:pPr>
        <w:spacing w:after="0"/>
        <w:rPr>
          <w:rFonts w:cs="Times New Roman"/>
          <w:sz w:val="24"/>
          <w:szCs w:val="24"/>
        </w:rPr>
      </w:pPr>
      <w:r w:rsidRPr="009F5926">
        <w:rPr>
          <w:rFonts w:eastAsia="Arial" w:cs="Times New Roman"/>
          <w:sz w:val="24"/>
          <w:szCs w:val="24"/>
        </w:rPr>
        <w:t xml:space="preserve">782. The following </w:t>
      </w:r>
      <w:r w:rsidR="00A40A33">
        <w:rPr>
          <w:rFonts w:eastAsia="Arial" w:cs="Times New Roman"/>
          <w:sz w:val="24"/>
          <w:szCs w:val="24"/>
        </w:rPr>
        <w:t>CPP IS</w:t>
      </w:r>
      <w:r w:rsidRPr="009F5926">
        <w:rPr>
          <w:rFonts w:eastAsia="Arial" w:cs="Times New Roman"/>
          <w:sz w:val="24"/>
          <w:szCs w:val="24"/>
        </w:rPr>
        <w:t xml:space="preserve"> environments must be deployed:</w:t>
      </w:r>
    </w:p>
    <w:p w14:paraId="04BDBC09" w14:textId="04E044E7" w:rsidR="00C03D0D" w:rsidRPr="009F5926" w:rsidRDefault="00C03D0D" w:rsidP="003C6E86">
      <w:pPr>
        <w:spacing w:after="0"/>
        <w:rPr>
          <w:rFonts w:cs="Times New Roman"/>
          <w:sz w:val="24"/>
          <w:szCs w:val="24"/>
        </w:rPr>
      </w:pPr>
      <w:r w:rsidRPr="009F5926">
        <w:rPr>
          <w:rFonts w:eastAsia="Arial" w:cs="Times New Roman"/>
          <w:sz w:val="24"/>
          <w:szCs w:val="24"/>
        </w:rPr>
        <w:t xml:space="preserve">782.1. Production – used throughout the entire </w:t>
      </w:r>
      <w:r w:rsidR="00A40A33">
        <w:rPr>
          <w:rFonts w:eastAsia="Arial" w:cs="Times New Roman"/>
          <w:sz w:val="24"/>
          <w:szCs w:val="24"/>
        </w:rPr>
        <w:t>CPP IS</w:t>
      </w:r>
      <w:r w:rsidRPr="009F5926">
        <w:rPr>
          <w:rFonts w:eastAsia="Arial" w:cs="Times New Roman"/>
          <w:sz w:val="24"/>
          <w:szCs w:val="24"/>
        </w:rPr>
        <w:t xml:space="preserve"> operation period;</w:t>
      </w:r>
    </w:p>
    <w:p w14:paraId="7DE35BD0" w14:textId="43D5844A" w:rsidR="00C03D0D" w:rsidRPr="009F5926" w:rsidRDefault="00C03D0D" w:rsidP="003C6E86">
      <w:pPr>
        <w:spacing w:after="0"/>
        <w:rPr>
          <w:rFonts w:cs="Times New Roman"/>
          <w:sz w:val="24"/>
          <w:szCs w:val="24"/>
        </w:rPr>
      </w:pPr>
      <w:r w:rsidRPr="009F5926">
        <w:rPr>
          <w:rFonts w:eastAsia="Arial" w:cs="Times New Roman"/>
          <w:sz w:val="24"/>
          <w:szCs w:val="24"/>
        </w:rPr>
        <w:t xml:space="preserve">782.2. Testing – used throughout the entire </w:t>
      </w:r>
      <w:r w:rsidR="00A40A33">
        <w:rPr>
          <w:rFonts w:eastAsia="Arial" w:cs="Times New Roman"/>
          <w:sz w:val="24"/>
          <w:szCs w:val="24"/>
        </w:rPr>
        <w:t>CPP IS</w:t>
      </w:r>
      <w:r w:rsidRPr="009F5926">
        <w:rPr>
          <w:rFonts w:eastAsia="Arial" w:cs="Times New Roman"/>
          <w:sz w:val="24"/>
          <w:szCs w:val="24"/>
        </w:rPr>
        <w:t xml:space="preserve"> operation period. The architectural solutions of the testing environment must be based on the solutions of the production environment. The number of components deployed in the testing environment may be reduced (and/or grouped)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use resources rationally; such decisions must be approved by the Contracting Authority. High-availability requirements are not imposed on the testing environment. Backup requirements are not imposed on the testing environment. The performance of the testing environment must ensure that the average </w:t>
      </w:r>
      <w:r w:rsidR="00A40A33">
        <w:rPr>
          <w:rFonts w:eastAsia="Arial" w:cs="Times New Roman"/>
          <w:sz w:val="24"/>
          <w:szCs w:val="24"/>
        </w:rPr>
        <w:t>CPP IS</w:t>
      </w:r>
      <w:r w:rsidRPr="009F5926">
        <w:rPr>
          <w:rFonts w:eastAsia="Arial" w:cs="Times New Roman"/>
          <w:sz w:val="24"/>
          <w:szCs w:val="24"/>
        </w:rPr>
        <w:t xml:space="preserve"> response time (the time from receipt of the HTTP request by the server to sending of the HTTP response) does not exceed 3 seconds, with a total volume of 60 HTTP requests per minute.</w:t>
      </w:r>
    </w:p>
    <w:p w14:paraId="164643C2" w14:textId="063E6D64" w:rsidR="00C03D0D" w:rsidRPr="009F5926" w:rsidRDefault="00C03D0D" w:rsidP="003C6E86">
      <w:pPr>
        <w:spacing w:after="0"/>
        <w:rPr>
          <w:rFonts w:cs="Times New Roman"/>
          <w:sz w:val="24"/>
          <w:szCs w:val="24"/>
        </w:rPr>
      </w:pPr>
      <w:r w:rsidRPr="009F5926">
        <w:rPr>
          <w:rFonts w:eastAsia="Arial" w:cs="Times New Roman"/>
          <w:sz w:val="24"/>
          <w:szCs w:val="24"/>
        </w:rPr>
        <w:t xml:space="preserve">782.3. Training environment – used throughout the entire </w:t>
      </w:r>
      <w:r w:rsidR="00A40A33">
        <w:rPr>
          <w:rFonts w:eastAsia="Arial" w:cs="Times New Roman"/>
          <w:sz w:val="24"/>
          <w:szCs w:val="24"/>
        </w:rPr>
        <w:t>CPP IS</w:t>
      </w:r>
      <w:r w:rsidRPr="009F5926">
        <w:rPr>
          <w:rFonts w:eastAsia="Arial" w:cs="Times New Roman"/>
          <w:sz w:val="24"/>
          <w:szCs w:val="24"/>
        </w:rPr>
        <w:t xml:space="preserve"> operation period. The training environment must be deployed to the extent required for training. The deployment scope will have to be agreed during the design stage. High-availability requirements are not imposed on the training environment. Backup requirements are not imposed on the training environment. The performance of the training environment must ensure that the average </w:t>
      </w:r>
      <w:r w:rsidR="00A40A33">
        <w:rPr>
          <w:rFonts w:eastAsia="Arial" w:cs="Times New Roman"/>
          <w:sz w:val="24"/>
          <w:szCs w:val="24"/>
        </w:rPr>
        <w:t>CPP IS</w:t>
      </w:r>
      <w:r w:rsidRPr="009F5926">
        <w:rPr>
          <w:rFonts w:eastAsia="Arial" w:cs="Times New Roman"/>
          <w:sz w:val="24"/>
          <w:szCs w:val="24"/>
        </w:rPr>
        <w:t xml:space="preserve"> response time (the time from receipt of the HTTP request by the server to sending of the HTTP response) does not exceed 3 seconds, with a total volume of 150 HTTP requests per minute when up to 50 users work with the system simultaneously.</w:t>
      </w:r>
    </w:p>
    <w:p w14:paraId="20A2336F" w14:textId="6A445790" w:rsidR="00C03D0D" w:rsidRPr="009F5926" w:rsidRDefault="00C03D0D" w:rsidP="003C6E86">
      <w:pPr>
        <w:spacing w:after="0"/>
        <w:rPr>
          <w:rFonts w:cs="Times New Roman"/>
          <w:sz w:val="24"/>
          <w:szCs w:val="24"/>
        </w:rPr>
      </w:pPr>
      <w:r w:rsidRPr="009F5926">
        <w:rPr>
          <w:rFonts w:eastAsia="Arial" w:cs="Times New Roman"/>
          <w:sz w:val="24"/>
          <w:szCs w:val="24"/>
        </w:rPr>
        <w:t xml:space="preserve">782.4. “Sand box” environment – used throughout the entire </w:t>
      </w:r>
      <w:r w:rsidR="00A40A33">
        <w:rPr>
          <w:rFonts w:eastAsia="Arial" w:cs="Times New Roman"/>
          <w:sz w:val="24"/>
          <w:szCs w:val="24"/>
        </w:rPr>
        <w:t>CPP IS</w:t>
      </w:r>
      <w:r w:rsidRPr="009F5926">
        <w:rPr>
          <w:rFonts w:eastAsia="Arial" w:cs="Times New Roman"/>
          <w:sz w:val="24"/>
          <w:szCs w:val="24"/>
        </w:rPr>
        <w:t xml:space="preserve"> operation period. The “Sand box” environment is intended for VPT specialists who, independently or with the assistance of the Implementer, will carry out testing, trials and experiments on </w:t>
      </w:r>
      <w:r w:rsidR="00A40A33">
        <w:rPr>
          <w:rFonts w:eastAsia="Arial" w:cs="Times New Roman"/>
          <w:sz w:val="24"/>
          <w:szCs w:val="24"/>
        </w:rPr>
        <w:t>CPP IS</w:t>
      </w:r>
      <w:r w:rsidRPr="009F5926">
        <w:rPr>
          <w:rFonts w:eastAsia="Arial" w:cs="Times New Roman"/>
          <w:sz w:val="24"/>
          <w:szCs w:val="24"/>
        </w:rPr>
        <w:t xml:space="preserve"> components (changing configuration parameters, deployment parameters, deploying other (additional) software), etc. The “Sand box” environment will have to be deployed according to the architectural principles of the production environment. The number of components deployed in the “Sand box” environment may be reduced (and/or grouped)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use resources rationally; such decisions must be approved by the Contracting Authority. High-availability solutions must be implemented in the “Sand box” for the purposes of testing and configuring them. The components of the “Sand box” environment, deployment scope, configuration parameters and solutions used must be changed when the Contracting Authority indicates such a need. All changes must be </w:t>
      </w:r>
      <w:proofErr w:type="gramStart"/>
      <w:r w:rsidRPr="009F5926">
        <w:rPr>
          <w:rFonts w:eastAsia="Arial" w:cs="Times New Roman"/>
          <w:sz w:val="24"/>
          <w:szCs w:val="24"/>
        </w:rPr>
        <w:t>performed</w:t>
      </w:r>
      <w:proofErr w:type="gramEnd"/>
      <w:r w:rsidRPr="009F5926">
        <w:rPr>
          <w:rFonts w:eastAsia="Arial" w:cs="Times New Roman"/>
          <w:sz w:val="24"/>
          <w:szCs w:val="24"/>
        </w:rPr>
        <w:t xml:space="preserve">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select, test and implement the most suitable solutions for the creation and operation of </w:t>
      </w:r>
      <w:r w:rsidR="00A40A33">
        <w:rPr>
          <w:rFonts w:eastAsia="Arial" w:cs="Times New Roman"/>
          <w:sz w:val="24"/>
          <w:szCs w:val="24"/>
        </w:rPr>
        <w:t>CPP IS</w:t>
      </w:r>
      <w:r w:rsidRPr="009F5926">
        <w:rPr>
          <w:rFonts w:eastAsia="Arial" w:cs="Times New Roman"/>
          <w:sz w:val="24"/>
          <w:szCs w:val="24"/>
        </w:rPr>
        <w:t>. High-availability requirements are not imposed on the “Sand box” environment. Backup requirements are not imposed on the “Sand box” environment. The performance requirements for the “Sand box” must be agreed during the design stage.</w:t>
      </w:r>
    </w:p>
    <w:p w14:paraId="6EC7C676" w14:textId="77777777" w:rsidR="00784CD0" w:rsidRPr="009F5926" w:rsidRDefault="00784CD0" w:rsidP="003C6E86">
      <w:pPr>
        <w:spacing w:after="0"/>
        <w:rPr>
          <w:rFonts w:cs="Times New Roman"/>
          <w:sz w:val="24"/>
          <w:szCs w:val="24"/>
        </w:rPr>
      </w:pPr>
      <w:r w:rsidRPr="009F5926">
        <w:rPr>
          <w:rFonts w:eastAsia="Arial" w:cs="Times New Roman"/>
          <w:sz w:val="24"/>
          <w:szCs w:val="24"/>
        </w:rPr>
        <w:t>783. It must be possible, in accordance with the deployment instructions, to deploy other (additional) environments and to manage the deployment scope and the main parameters.</w:t>
      </w:r>
    </w:p>
    <w:p w14:paraId="011598A7" w14:textId="77777777" w:rsidR="00784CD0" w:rsidRPr="009F5926" w:rsidRDefault="00784CD0" w:rsidP="003C6E86">
      <w:pPr>
        <w:spacing w:after="0"/>
        <w:rPr>
          <w:rFonts w:cs="Times New Roman"/>
          <w:sz w:val="24"/>
          <w:szCs w:val="24"/>
        </w:rPr>
      </w:pPr>
      <w:r w:rsidRPr="009F5926">
        <w:rPr>
          <w:rFonts w:eastAsia="Arial" w:cs="Times New Roman"/>
          <w:sz w:val="24"/>
          <w:szCs w:val="24"/>
        </w:rPr>
        <w:t>784. Big Data platform management software, container management software and VM platform management software must be deployed on hardware separate from the hardware on which the managed components are deployed. Exceptions are possible if another deployment method is officially recommended by the manufacturer of the software used.</w:t>
      </w:r>
    </w:p>
    <w:p w14:paraId="348DF4D8" w14:textId="6391C362" w:rsidR="00784CD0" w:rsidRPr="009F5926" w:rsidRDefault="00784CD0" w:rsidP="003C6E86">
      <w:pPr>
        <w:spacing w:after="0"/>
        <w:rPr>
          <w:rFonts w:cs="Times New Roman"/>
          <w:sz w:val="24"/>
          <w:szCs w:val="24"/>
        </w:rPr>
      </w:pPr>
      <w:r w:rsidRPr="009F5926">
        <w:rPr>
          <w:rFonts w:eastAsia="Arial" w:cs="Times New Roman"/>
          <w:sz w:val="24"/>
          <w:szCs w:val="24"/>
        </w:rPr>
        <w:lastRenderedPageBreak/>
        <w:t xml:space="preserve">785. </w:t>
      </w:r>
      <w:r w:rsidR="00A40A33">
        <w:rPr>
          <w:rFonts w:eastAsia="Arial" w:cs="Times New Roman"/>
          <w:sz w:val="24"/>
          <w:szCs w:val="24"/>
        </w:rPr>
        <w:t>CPP IS</w:t>
      </w:r>
      <w:r w:rsidRPr="009F5926">
        <w:rPr>
          <w:rFonts w:eastAsia="Arial" w:cs="Times New Roman"/>
          <w:sz w:val="24"/>
          <w:szCs w:val="24"/>
        </w:rPr>
        <w:t xml:space="preserve"> components must be deployed in containers (“Docker” or equivalent) and directly in virtual machines. The deployment principle for each component must be substantiated during the performance of the Contract.</w:t>
      </w:r>
    </w:p>
    <w:p w14:paraId="44F6C275" w14:textId="77777777" w:rsidR="00784CD0" w:rsidRPr="009F5926" w:rsidRDefault="00784CD0" w:rsidP="003C6E86">
      <w:pPr>
        <w:spacing w:after="0"/>
        <w:rPr>
          <w:rFonts w:cs="Times New Roman"/>
          <w:sz w:val="24"/>
          <w:szCs w:val="24"/>
        </w:rPr>
      </w:pPr>
      <w:r w:rsidRPr="009F5926">
        <w:rPr>
          <w:rFonts w:eastAsia="Arial" w:cs="Times New Roman"/>
          <w:sz w:val="24"/>
          <w:szCs w:val="24"/>
        </w:rPr>
        <w:t>786. Containers may be deployed directly on servers or on a VM platform. The deployment principle for each component must be substantiated during the performance of the Contract.</w:t>
      </w:r>
    </w:p>
    <w:p w14:paraId="498EEC7D"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787. In the Testing, Training and “Sand box” environments, </w:t>
      </w:r>
      <w:proofErr w:type="gramStart"/>
      <w:r w:rsidRPr="009F5926">
        <w:rPr>
          <w:rFonts w:eastAsia="Arial" w:cs="Times New Roman"/>
          <w:sz w:val="24"/>
          <w:szCs w:val="24"/>
        </w:rPr>
        <w:t>up-to-date</w:t>
      </w:r>
      <w:proofErr w:type="gramEnd"/>
      <w:r w:rsidRPr="009F5926">
        <w:rPr>
          <w:rFonts w:eastAsia="Arial" w:cs="Times New Roman"/>
          <w:sz w:val="24"/>
          <w:szCs w:val="24"/>
        </w:rPr>
        <w:t xml:space="preserve"> but only </w:t>
      </w:r>
      <w:proofErr w:type="spellStart"/>
      <w:r w:rsidRPr="009F5926">
        <w:rPr>
          <w:rFonts w:eastAsia="Arial" w:cs="Times New Roman"/>
          <w:sz w:val="24"/>
          <w:szCs w:val="24"/>
        </w:rPr>
        <w:t>anonymised</w:t>
      </w:r>
      <w:proofErr w:type="spellEnd"/>
      <w:r w:rsidRPr="009F5926">
        <w:rPr>
          <w:rFonts w:eastAsia="Arial" w:cs="Times New Roman"/>
          <w:sz w:val="24"/>
          <w:szCs w:val="24"/>
        </w:rPr>
        <w:t xml:space="preserve"> data must be used.</w:t>
      </w:r>
    </w:p>
    <w:p w14:paraId="0B1361D0" w14:textId="5702257E" w:rsidR="00784CD0" w:rsidRPr="009F5926" w:rsidRDefault="00784CD0" w:rsidP="003C6E86">
      <w:pPr>
        <w:spacing w:after="0"/>
        <w:rPr>
          <w:rFonts w:cs="Times New Roman"/>
          <w:sz w:val="24"/>
          <w:szCs w:val="24"/>
        </w:rPr>
      </w:pPr>
      <w:r w:rsidRPr="009F5926">
        <w:rPr>
          <w:rFonts w:eastAsia="Arial" w:cs="Times New Roman"/>
          <w:sz w:val="24"/>
          <w:szCs w:val="24"/>
        </w:rPr>
        <w:t xml:space="preserve">788.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deployed in the infrastructure of the State Cloud Service Provider, VDPT. The architecture of the State Cloud Platform, the services provided and related requirements are published on the VSSA website: </w:t>
      </w:r>
      <w:hyperlink r:id="rId8">
        <w:r w:rsidRPr="009F5926">
          <w:rPr>
            <w:rFonts w:cs="Times New Roman"/>
            <w:color w:val="0000FF"/>
            <w:sz w:val="24"/>
            <w:szCs w:val="24"/>
            <w:u w:val="single"/>
          </w:rPr>
          <w:t>VSSA related documents</w:t>
        </w:r>
      </w:hyperlink>
      <w:r w:rsidRPr="009F5926">
        <w:rPr>
          <w:rFonts w:eastAsia="Arial" w:cs="Times New Roman"/>
          <w:sz w:val="24"/>
          <w:szCs w:val="24"/>
        </w:rPr>
        <w:t>.</w:t>
      </w:r>
    </w:p>
    <w:p w14:paraId="019C1958" w14:textId="0BEA1556" w:rsidR="00784CD0" w:rsidRPr="009F5926" w:rsidRDefault="00784CD0" w:rsidP="003C6E86">
      <w:pPr>
        <w:spacing w:after="0"/>
        <w:rPr>
          <w:rFonts w:cs="Times New Roman"/>
          <w:sz w:val="24"/>
          <w:szCs w:val="24"/>
        </w:rPr>
      </w:pPr>
      <w:r w:rsidRPr="009F5926">
        <w:rPr>
          <w:rFonts w:eastAsia="Arial" w:cs="Times New Roman"/>
          <w:sz w:val="24"/>
          <w:szCs w:val="24"/>
        </w:rPr>
        <w:t xml:space="preserve">789.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operate</w:t>
      </w:r>
      <w:proofErr w:type="gramEnd"/>
      <w:r w:rsidRPr="009F5926">
        <w:rPr>
          <w:rFonts w:eastAsia="Arial" w:cs="Times New Roman"/>
          <w:sz w:val="24"/>
          <w:szCs w:val="24"/>
        </w:rPr>
        <w:t xml:space="preserve"> on the principle of a hybrid cloud (</w:t>
      </w:r>
      <w:proofErr w:type="gramStart"/>
      <w:r w:rsidRPr="009F5926">
        <w:rPr>
          <w:rFonts w:eastAsia="Arial" w:cs="Times New Roman"/>
          <w:sz w:val="24"/>
          <w:szCs w:val="24"/>
        </w:rPr>
        <w:t>the majority of</w:t>
      </w:r>
      <w:proofErr w:type="gramEnd"/>
      <w:r w:rsidRPr="009F5926">
        <w:rPr>
          <w:rFonts w:eastAsia="Arial" w:cs="Times New Roman"/>
          <w:sz w:val="24"/>
          <w:szCs w:val="24"/>
        </w:rPr>
        <w:t xml:space="preserve"> components will have to be deployed at VDPT, while other components agreed with VPT may be operated in VPT infrastructure). The Implementer must ensure the possibility of transferring the </w:t>
      </w:r>
      <w:r w:rsidR="00A40A33">
        <w:rPr>
          <w:rFonts w:eastAsia="Arial" w:cs="Times New Roman"/>
          <w:sz w:val="24"/>
          <w:szCs w:val="24"/>
        </w:rPr>
        <w:t>CPP IS</w:t>
      </w:r>
      <w:r w:rsidRPr="009F5926">
        <w:rPr>
          <w:rFonts w:eastAsia="Arial" w:cs="Times New Roman"/>
          <w:sz w:val="24"/>
          <w:szCs w:val="24"/>
        </w:rPr>
        <w:t xml:space="preserve"> virtual infrastructure to another remote data </w:t>
      </w:r>
      <w:proofErr w:type="spellStart"/>
      <w:r w:rsidRPr="009F5926">
        <w:rPr>
          <w:rFonts w:eastAsia="Arial" w:cs="Times New Roman"/>
          <w:sz w:val="24"/>
          <w:szCs w:val="24"/>
        </w:rPr>
        <w:t>centre</w:t>
      </w:r>
      <w:proofErr w:type="spellEnd"/>
      <w:r w:rsidRPr="009F5926">
        <w:rPr>
          <w:rFonts w:eastAsia="Arial" w:cs="Times New Roman"/>
          <w:sz w:val="24"/>
          <w:szCs w:val="24"/>
        </w:rPr>
        <w:t xml:space="preserve"> without carrying out essential redevelopment of </w:t>
      </w:r>
      <w:r w:rsidR="00A40A33">
        <w:rPr>
          <w:rFonts w:eastAsia="Arial" w:cs="Times New Roman"/>
          <w:sz w:val="24"/>
          <w:szCs w:val="24"/>
        </w:rPr>
        <w:t>CPP IS</w:t>
      </w:r>
      <w:r w:rsidRPr="009F5926">
        <w:rPr>
          <w:rFonts w:eastAsia="Arial" w:cs="Times New Roman"/>
          <w:sz w:val="24"/>
          <w:szCs w:val="24"/>
        </w:rPr>
        <w:t xml:space="preserve"> software components. The Implementer will be responsible for all preparation and configuration work of the cloud and VPT infrastructure that is necessary to ensure the deployment and operation of </w:t>
      </w:r>
      <w:r w:rsidR="00A40A33">
        <w:rPr>
          <w:rFonts w:eastAsia="Arial" w:cs="Times New Roman"/>
          <w:sz w:val="24"/>
          <w:szCs w:val="24"/>
        </w:rPr>
        <w:t>CPP IS</w:t>
      </w:r>
      <w:r w:rsidRPr="009F5926">
        <w:rPr>
          <w:rFonts w:eastAsia="Arial" w:cs="Times New Roman"/>
          <w:sz w:val="24"/>
          <w:szCs w:val="24"/>
        </w:rPr>
        <w:t>.</w:t>
      </w:r>
    </w:p>
    <w:p w14:paraId="5C8501F5" w14:textId="155FB266" w:rsidR="00784CD0" w:rsidRPr="009F5926" w:rsidRDefault="00784CD0" w:rsidP="003C6E86">
      <w:pPr>
        <w:spacing w:after="0"/>
        <w:rPr>
          <w:rFonts w:cs="Times New Roman"/>
          <w:sz w:val="24"/>
          <w:szCs w:val="24"/>
        </w:rPr>
      </w:pPr>
      <w:r w:rsidRPr="009F5926">
        <w:rPr>
          <w:rFonts w:eastAsia="Arial" w:cs="Times New Roman"/>
          <w:sz w:val="24"/>
          <w:szCs w:val="24"/>
        </w:rPr>
        <w:t xml:space="preserve">790. At the agreed time during the Project, the Implementer must submit the needs (specification) for the technical and software infrastructure necessary for the operation of </w:t>
      </w:r>
      <w:r w:rsidR="00A40A33">
        <w:rPr>
          <w:rFonts w:eastAsia="Arial" w:cs="Times New Roman"/>
          <w:sz w:val="24"/>
          <w:szCs w:val="24"/>
        </w:rPr>
        <w:t>CPP IS</w:t>
      </w:r>
      <w:r w:rsidRPr="009F5926">
        <w:rPr>
          <w:rFonts w:eastAsia="Arial" w:cs="Times New Roman"/>
          <w:sz w:val="24"/>
          <w:szCs w:val="24"/>
        </w:rPr>
        <w:t>, obtained as cloud services. The need for technical infrastructure, the need for software and specific requirements must be assessed (e.g. the need for licensed products, requirements for availability, network bandwidth, security, etc.).</w:t>
      </w:r>
    </w:p>
    <w:p w14:paraId="75A90EA9" w14:textId="77777777" w:rsidR="00784CD0" w:rsidRPr="00625E74" w:rsidRDefault="00784CD0"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t xml:space="preserve">96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Trial</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Operation</w:t>
      </w:r>
      <w:proofErr w:type="spellEnd"/>
    </w:p>
    <w:p w14:paraId="71A45BF5" w14:textId="5C1D5497" w:rsidR="00784CD0" w:rsidRPr="009F5926" w:rsidRDefault="00784CD0" w:rsidP="003C6E86">
      <w:pPr>
        <w:spacing w:after="0"/>
        <w:rPr>
          <w:rFonts w:cs="Times New Roman"/>
          <w:sz w:val="24"/>
          <w:szCs w:val="24"/>
        </w:rPr>
      </w:pPr>
      <w:r w:rsidRPr="009F5926">
        <w:rPr>
          <w:rFonts w:eastAsia="Arial" w:cs="Times New Roman"/>
          <w:sz w:val="24"/>
          <w:szCs w:val="24"/>
        </w:rPr>
        <w:t xml:space="preserve">791. Trial operation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carried out.</w:t>
      </w:r>
    </w:p>
    <w:p w14:paraId="4968BBDE" w14:textId="77777777" w:rsidR="00784CD0" w:rsidRPr="009F5926" w:rsidRDefault="00784CD0" w:rsidP="003C6E86">
      <w:pPr>
        <w:spacing w:after="0"/>
        <w:rPr>
          <w:rFonts w:cs="Times New Roman"/>
          <w:sz w:val="24"/>
          <w:szCs w:val="24"/>
        </w:rPr>
      </w:pPr>
      <w:r w:rsidRPr="009F5926">
        <w:rPr>
          <w:rFonts w:eastAsia="Arial" w:cs="Times New Roman"/>
          <w:sz w:val="24"/>
          <w:szCs w:val="24"/>
        </w:rPr>
        <w:t>792. The objectives of trial operation:</w:t>
      </w:r>
    </w:p>
    <w:p w14:paraId="51FC02D9" w14:textId="61658202" w:rsidR="00784CD0" w:rsidRPr="009F5926" w:rsidRDefault="00784CD0" w:rsidP="003C6E86">
      <w:pPr>
        <w:spacing w:after="0"/>
        <w:rPr>
          <w:rFonts w:cs="Times New Roman"/>
          <w:sz w:val="24"/>
          <w:szCs w:val="24"/>
        </w:rPr>
      </w:pPr>
      <w:r w:rsidRPr="009F5926">
        <w:rPr>
          <w:rFonts w:eastAsia="Arial" w:cs="Times New Roman"/>
          <w:sz w:val="24"/>
          <w:szCs w:val="24"/>
        </w:rPr>
        <w:t xml:space="preserve">792.1. to ensure the quality of </w:t>
      </w:r>
      <w:r w:rsidR="00A40A33">
        <w:rPr>
          <w:rFonts w:eastAsia="Arial" w:cs="Times New Roman"/>
          <w:sz w:val="24"/>
          <w:szCs w:val="24"/>
        </w:rPr>
        <w:t>CPP IS</w:t>
      </w:r>
      <w:r w:rsidRPr="009F5926">
        <w:rPr>
          <w:rFonts w:eastAsia="Arial" w:cs="Times New Roman"/>
          <w:sz w:val="24"/>
          <w:szCs w:val="24"/>
        </w:rPr>
        <w:t>;</w:t>
      </w:r>
    </w:p>
    <w:p w14:paraId="4C061872" w14:textId="4A8AE8BA" w:rsidR="00784CD0" w:rsidRPr="009F5926" w:rsidRDefault="00784CD0" w:rsidP="003C6E86">
      <w:pPr>
        <w:spacing w:after="0"/>
        <w:rPr>
          <w:rFonts w:cs="Times New Roman"/>
          <w:sz w:val="24"/>
          <w:szCs w:val="24"/>
        </w:rPr>
      </w:pPr>
      <w:r w:rsidRPr="009F5926">
        <w:rPr>
          <w:rFonts w:eastAsia="Arial" w:cs="Times New Roman"/>
          <w:sz w:val="24"/>
          <w:szCs w:val="24"/>
        </w:rPr>
        <w:t xml:space="preserve">792.2. to test the production configuration of </w:t>
      </w:r>
      <w:r w:rsidR="00A40A33">
        <w:rPr>
          <w:rFonts w:eastAsia="Arial" w:cs="Times New Roman"/>
          <w:sz w:val="24"/>
          <w:szCs w:val="24"/>
        </w:rPr>
        <w:t>CPP IS</w:t>
      </w:r>
      <w:r w:rsidRPr="009F5926">
        <w:rPr>
          <w:rFonts w:eastAsia="Arial" w:cs="Times New Roman"/>
          <w:sz w:val="24"/>
          <w:szCs w:val="24"/>
        </w:rPr>
        <w:t xml:space="preserve"> components;</w:t>
      </w:r>
    </w:p>
    <w:p w14:paraId="20E4B08C" w14:textId="77777777" w:rsidR="00784CD0" w:rsidRPr="009F5926" w:rsidRDefault="00784CD0" w:rsidP="003C6E86">
      <w:pPr>
        <w:spacing w:after="0"/>
        <w:rPr>
          <w:rFonts w:cs="Times New Roman"/>
          <w:sz w:val="24"/>
          <w:szCs w:val="24"/>
        </w:rPr>
      </w:pPr>
      <w:r w:rsidRPr="009F5926">
        <w:rPr>
          <w:rFonts w:eastAsia="Arial" w:cs="Times New Roman"/>
          <w:sz w:val="24"/>
          <w:szCs w:val="24"/>
        </w:rPr>
        <w:t>792.3. to identify and eliminate defects observed during trial operation;</w:t>
      </w:r>
    </w:p>
    <w:p w14:paraId="0055AA41"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792.4. to </w:t>
      </w:r>
      <w:proofErr w:type="spellStart"/>
      <w:r w:rsidRPr="009F5926">
        <w:rPr>
          <w:rFonts w:eastAsia="Arial" w:cs="Times New Roman"/>
          <w:sz w:val="24"/>
          <w:szCs w:val="24"/>
        </w:rPr>
        <w:t>stabilise</w:t>
      </w:r>
      <w:proofErr w:type="spellEnd"/>
      <w:r w:rsidRPr="009F5926">
        <w:rPr>
          <w:rFonts w:eastAsia="Arial" w:cs="Times New Roman"/>
          <w:sz w:val="24"/>
          <w:szCs w:val="24"/>
        </w:rPr>
        <w:t xml:space="preserve"> the configuration of the operational environment, </w:t>
      </w:r>
      <w:proofErr w:type="gramStart"/>
      <w:r w:rsidRPr="009F5926">
        <w:rPr>
          <w:rFonts w:eastAsia="Arial" w:cs="Times New Roman"/>
          <w:sz w:val="24"/>
          <w:szCs w:val="24"/>
        </w:rPr>
        <w:t>taking into account</w:t>
      </w:r>
      <w:proofErr w:type="gramEnd"/>
      <w:r w:rsidRPr="009F5926">
        <w:rPr>
          <w:rFonts w:eastAsia="Arial" w:cs="Times New Roman"/>
          <w:sz w:val="24"/>
          <w:szCs w:val="24"/>
        </w:rPr>
        <w:t xml:space="preserve"> the experience accumulated during trial operation.</w:t>
      </w:r>
    </w:p>
    <w:p w14:paraId="71712659" w14:textId="77777777" w:rsidR="00784CD0" w:rsidRPr="009F5926" w:rsidRDefault="00784CD0" w:rsidP="003C6E86">
      <w:pPr>
        <w:spacing w:after="0"/>
        <w:rPr>
          <w:rFonts w:cs="Times New Roman"/>
          <w:sz w:val="24"/>
          <w:szCs w:val="24"/>
        </w:rPr>
      </w:pPr>
      <w:r w:rsidRPr="009F5926">
        <w:rPr>
          <w:rFonts w:eastAsia="Arial" w:cs="Times New Roman"/>
          <w:sz w:val="24"/>
          <w:szCs w:val="24"/>
        </w:rPr>
        <w:t>793. Trial operation activities will have to be carried out by the Implementer in accordance with the trial operation plan provided by VPT representatives and the trial operation methodology and scenarios prepared by the Implementer.</w:t>
      </w:r>
    </w:p>
    <w:p w14:paraId="1CD92104" w14:textId="30992C1C" w:rsidR="00784CD0" w:rsidRPr="009F5926" w:rsidRDefault="00784CD0" w:rsidP="003C6E86">
      <w:pPr>
        <w:spacing w:after="0"/>
        <w:rPr>
          <w:rFonts w:cs="Times New Roman"/>
          <w:sz w:val="24"/>
          <w:szCs w:val="24"/>
        </w:rPr>
      </w:pPr>
      <w:r w:rsidRPr="009F5926">
        <w:rPr>
          <w:rFonts w:eastAsia="Arial" w:cs="Times New Roman"/>
          <w:sz w:val="24"/>
          <w:szCs w:val="24"/>
        </w:rPr>
        <w:t xml:space="preserve">794. Before the start of trial operation, the Implementer must prepare the </w:t>
      </w:r>
      <w:r w:rsidR="00A40A33">
        <w:rPr>
          <w:rFonts w:eastAsia="Arial" w:cs="Times New Roman"/>
          <w:sz w:val="24"/>
          <w:szCs w:val="24"/>
        </w:rPr>
        <w:t>CPP IS</w:t>
      </w:r>
      <w:r w:rsidRPr="009F5926">
        <w:rPr>
          <w:rFonts w:eastAsia="Arial" w:cs="Times New Roman"/>
          <w:sz w:val="24"/>
          <w:szCs w:val="24"/>
        </w:rPr>
        <w:t xml:space="preserve"> infrastructure for operation:</w:t>
      </w:r>
    </w:p>
    <w:p w14:paraId="50D461E8" w14:textId="70AE81E3" w:rsidR="00784CD0" w:rsidRPr="009F5926" w:rsidRDefault="00784CD0" w:rsidP="003C6E86">
      <w:pPr>
        <w:spacing w:after="0"/>
        <w:rPr>
          <w:rFonts w:cs="Times New Roman"/>
          <w:sz w:val="24"/>
          <w:szCs w:val="24"/>
        </w:rPr>
      </w:pPr>
      <w:r w:rsidRPr="009F5926">
        <w:rPr>
          <w:rFonts w:eastAsia="Arial" w:cs="Times New Roman"/>
          <w:sz w:val="24"/>
          <w:szCs w:val="24"/>
        </w:rPr>
        <w:t xml:space="preserve">794.1. configure </w:t>
      </w:r>
      <w:r w:rsidR="00A40A33">
        <w:rPr>
          <w:rFonts w:eastAsia="Arial" w:cs="Times New Roman"/>
          <w:sz w:val="24"/>
          <w:szCs w:val="24"/>
        </w:rPr>
        <w:t>CPP IS</w:t>
      </w:r>
      <w:r w:rsidRPr="009F5926">
        <w:rPr>
          <w:rFonts w:eastAsia="Arial" w:cs="Times New Roman"/>
          <w:sz w:val="24"/>
          <w:szCs w:val="24"/>
        </w:rPr>
        <w:t xml:space="preserve"> components so that all participants in trial operation have the possibility to connect to </w:t>
      </w:r>
      <w:r w:rsidR="00A40A33">
        <w:rPr>
          <w:rFonts w:eastAsia="Arial" w:cs="Times New Roman"/>
          <w:sz w:val="24"/>
          <w:szCs w:val="24"/>
        </w:rPr>
        <w:t>CPP IS</w:t>
      </w:r>
      <w:r w:rsidRPr="009F5926">
        <w:rPr>
          <w:rFonts w:eastAsia="Arial" w:cs="Times New Roman"/>
          <w:sz w:val="24"/>
          <w:szCs w:val="24"/>
        </w:rPr>
        <w:t xml:space="preserve"> from their workplaces. Preparation of users’ workplaces will be ensured by VPT. The Implementer must provide recommendations for the preparation of users’ workplaces;</w:t>
      </w:r>
    </w:p>
    <w:p w14:paraId="7EBCD7BF" w14:textId="4C0B2FC4" w:rsidR="00784CD0" w:rsidRPr="009F5926" w:rsidRDefault="00784CD0" w:rsidP="003C6E86">
      <w:pPr>
        <w:spacing w:after="0"/>
        <w:rPr>
          <w:rFonts w:cs="Times New Roman"/>
          <w:sz w:val="24"/>
          <w:szCs w:val="24"/>
        </w:rPr>
      </w:pPr>
      <w:r w:rsidRPr="009F5926">
        <w:rPr>
          <w:rFonts w:eastAsia="Arial" w:cs="Times New Roman"/>
          <w:sz w:val="24"/>
          <w:szCs w:val="24"/>
        </w:rPr>
        <w:t xml:space="preserve">794.2. migrate (upload and enter) all necessary </w:t>
      </w:r>
      <w:r w:rsidR="00A40A33">
        <w:rPr>
          <w:rFonts w:eastAsia="Arial" w:cs="Times New Roman"/>
          <w:sz w:val="24"/>
          <w:szCs w:val="24"/>
        </w:rPr>
        <w:t>CPP IS</w:t>
      </w:r>
      <w:r w:rsidRPr="009F5926">
        <w:rPr>
          <w:rFonts w:eastAsia="Arial" w:cs="Times New Roman"/>
          <w:sz w:val="24"/>
          <w:szCs w:val="24"/>
        </w:rPr>
        <w:t xml:space="preserve"> data and remove redundant data (data not required for trial operation</w:t>
      </w:r>
      <w:proofErr w:type="gramStart"/>
      <w:r w:rsidRPr="009F5926">
        <w:rPr>
          <w:rFonts w:eastAsia="Arial" w:cs="Times New Roman"/>
          <w:sz w:val="24"/>
          <w:szCs w:val="24"/>
        </w:rPr>
        <w:t>), and</w:t>
      </w:r>
      <w:proofErr w:type="gramEnd"/>
      <w:r w:rsidRPr="009F5926">
        <w:rPr>
          <w:rFonts w:eastAsia="Arial" w:cs="Times New Roman"/>
          <w:sz w:val="24"/>
          <w:szCs w:val="24"/>
        </w:rPr>
        <w:t xml:space="preserve"> must also ensure that all data in </w:t>
      </w:r>
      <w:r w:rsidR="00A40A33">
        <w:rPr>
          <w:rFonts w:eastAsia="Arial" w:cs="Times New Roman"/>
          <w:sz w:val="24"/>
          <w:szCs w:val="24"/>
        </w:rPr>
        <w:t>CPP IS</w:t>
      </w:r>
      <w:r w:rsidRPr="009F5926">
        <w:rPr>
          <w:rFonts w:eastAsia="Arial" w:cs="Times New Roman"/>
          <w:sz w:val="24"/>
          <w:szCs w:val="24"/>
        </w:rPr>
        <w:t xml:space="preserve"> are integral.</w:t>
      </w:r>
    </w:p>
    <w:p w14:paraId="2DADABC1" w14:textId="4721FEFA" w:rsidR="00784CD0" w:rsidRPr="009F5926" w:rsidRDefault="00784CD0" w:rsidP="003C6E86">
      <w:pPr>
        <w:spacing w:after="0"/>
        <w:rPr>
          <w:rFonts w:cs="Times New Roman"/>
          <w:sz w:val="24"/>
          <w:szCs w:val="24"/>
        </w:rPr>
      </w:pPr>
      <w:r w:rsidRPr="009F5926">
        <w:rPr>
          <w:rFonts w:eastAsia="Arial" w:cs="Times New Roman"/>
          <w:sz w:val="24"/>
          <w:szCs w:val="24"/>
        </w:rPr>
        <w:t xml:space="preserve">795. The Implementer must ensure the operation of </w:t>
      </w:r>
      <w:r w:rsidR="00A40A33">
        <w:rPr>
          <w:rFonts w:eastAsia="Arial" w:cs="Times New Roman"/>
          <w:sz w:val="24"/>
          <w:szCs w:val="24"/>
        </w:rPr>
        <w:t>CPP IS</w:t>
      </w:r>
      <w:r w:rsidRPr="009F5926">
        <w:rPr>
          <w:rFonts w:eastAsia="Arial" w:cs="Times New Roman"/>
          <w:sz w:val="24"/>
          <w:szCs w:val="24"/>
        </w:rPr>
        <w:t xml:space="preserve"> throughout the entire trial operation period, unless otherwise agreed.</w:t>
      </w:r>
    </w:p>
    <w:p w14:paraId="7AA2DE35"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796. Trial operation is completed when </w:t>
      </w:r>
      <w:proofErr w:type="gramStart"/>
      <w:r w:rsidRPr="009F5926">
        <w:rPr>
          <w:rFonts w:eastAsia="Arial" w:cs="Times New Roman"/>
          <w:sz w:val="24"/>
          <w:szCs w:val="24"/>
        </w:rPr>
        <w:t>the trial operation</w:t>
      </w:r>
      <w:proofErr w:type="gramEnd"/>
      <w:r w:rsidRPr="009F5926">
        <w:rPr>
          <w:rFonts w:eastAsia="Arial" w:cs="Times New Roman"/>
          <w:sz w:val="24"/>
          <w:szCs w:val="24"/>
        </w:rPr>
        <w:t xml:space="preserve"> acceptance criteria specified in the trial operation methodology are met.</w:t>
      </w:r>
    </w:p>
    <w:p w14:paraId="553381F3" w14:textId="77777777" w:rsidR="00784CD0" w:rsidRPr="00625E74" w:rsidRDefault="00784CD0"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lastRenderedPageBreak/>
        <w:t xml:space="preserve">97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Training</w:t>
      </w:r>
      <w:proofErr w:type="spellEnd"/>
    </w:p>
    <w:p w14:paraId="340D3A4B" w14:textId="675E7041" w:rsidR="00784CD0" w:rsidRPr="009F5926" w:rsidRDefault="00784CD0" w:rsidP="003C6E86">
      <w:pPr>
        <w:spacing w:after="0"/>
        <w:rPr>
          <w:rFonts w:cs="Times New Roman"/>
          <w:sz w:val="24"/>
          <w:szCs w:val="24"/>
        </w:rPr>
      </w:pPr>
      <w:r w:rsidRPr="009F5926">
        <w:rPr>
          <w:rFonts w:eastAsia="Arial" w:cs="Times New Roman"/>
          <w:sz w:val="24"/>
          <w:szCs w:val="24"/>
        </w:rPr>
        <w:t xml:space="preserve">797. The Implementer must conduct training for </w:t>
      </w:r>
      <w:r w:rsidR="00A40A33">
        <w:rPr>
          <w:rFonts w:eastAsia="Arial" w:cs="Times New Roman"/>
          <w:sz w:val="24"/>
          <w:szCs w:val="24"/>
        </w:rPr>
        <w:t>CPP IS</w:t>
      </w:r>
      <w:r w:rsidRPr="009F5926">
        <w:rPr>
          <w:rFonts w:eastAsia="Arial" w:cs="Times New Roman"/>
          <w:sz w:val="24"/>
          <w:szCs w:val="24"/>
        </w:rPr>
        <w:t xml:space="preserve"> users. The following must be trained:</w:t>
      </w:r>
    </w:p>
    <w:p w14:paraId="7A82221D" w14:textId="77777777" w:rsidR="00784CD0" w:rsidRPr="009F5926" w:rsidRDefault="00784CD0" w:rsidP="003C6E86">
      <w:pPr>
        <w:spacing w:after="0"/>
        <w:rPr>
          <w:rFonts w:cs="Times New Roman"/>
          <w:sz w:val="24"/>
          <w:szCs w:val="24"/>
        </w:rPr>
      </w:pPr>
      <w:r w:rsidRPr="009F5926">
        <w:rPr>
          <w:rFonts w:eastAsia="Arial" w:cs="Times New Roman"/>
          <w:sz w:val="24"/>
          <w:szCs w:val="24"/>
        </w:rPr>
        <w:t>797.1. at least 10 VPT employees to work with the internal portal;</w:t>
      </w:r>
    </w:p>
    <w:p w14:paraId="6D63AEB0" w14:textId="44024038" w:rsidR="00784CD0" w:rsidRPr="009F5926" w:rsidRDefault="00784CD0" w:rsidP="003C6E86">
      <w:pPr>
        <w:spacing w:after="0"/>
        <w:rPr>
          <w:rFonts w:cs="Times New Roman"/>
          <w:sz w:val="24"/>
          <w:szCs w:val="24"/>
        </w:rPr>
      </w:pPr>
      <w:r w:rsidRPr="009F5926">
        <w:rPr>
          <w:rFonts w:eastAsia="Arial" w:cs="Times New Roman"/>
          <w:sz w:val="24"/>
          <w:szCs w:val="24"/>
        </w:rPr>
        <w:t xml:space="preserve">797.2. at least 7 VPT administrators to work with </w:t>
      </w:r>
      <w:r w:rsidR="00A40A33">
        <w:rPr>
          <w:rFonts w:eastAsia="Arial" w:cs="Times New Roman"/>
          <w:sz w:val="24"/>
          <w:szCs w:val="24"/>
        </w:rPr>
        <w:t>CPP IS</w:t>
      </w:r>
      <w:r w:rsidRPr="009F5926">
        <w:rPr>
          <w:rFonts w:eastAsia="Arial" w:cs="Times New Roman"/>
          <w:sz w:val="24"/>
          <w:szCs w:val="24"/>
        </w:rPr>
        <w:t xml:space="preserve"> administration components, the Big Data platform, the integration subsystem, the CMS, and the administration functionality of other components.</w:t>
      </w:r>
    </w:p>
    <w:p w14:paraId="24319564" w14:textId="77777777" w:rsidR="00784CD0" w:rsidRPr="009F5926" w:rsidRDefault="00784CD0" w:rsidP="003C6E86">
      <w:pPr>
        <w:spacing w:after="0"/>
        <w:rPr>
          <w:rFonts w:cs="Times New Roman"/>
          <w:sz w:val="24"/>
          <w:szCs w:val="24"/>
        </w:rPr>
      </w:pPr>
      <w:r w:rsidRPr="009F5926">
        <w:rPr>
          <w:rFonts w:eastAsia="Arial" w:cs="Times New Roman"/>
          <w:sz w:val="24"/>
          <w:szCs w:val="24"/>
        </w:rPr>
        <w:t>798. Training shall be conducted in Lithuanian at VPT premises and during VPT working hours.</w:t>
      </w:r>
    </w:p>
    <w:p w14:paraId="1D3CF61F" w14:textId="77777777" w:rsidR="00784CD0" w:rsidRPr="009F5926" w:rsidRDefault="00784CD0" w:rsidP="003C6E86">
      <w:pPr>
        <w:spacing w:after="0"/>
        <w:rPr>
          <w:rFonts w:cs="Times New Roman"/>
          <w:sz w:val="24"/>
          <w:szCs w:val="24"/>
        </w:rPr>
      </w:pPr>
      <w:r w:rsidRPr="009F5926">
        <w:rPr>
          <w:rFonts w:eastAsia="Arial" w:cs="Times New Roman"/>
          <w:sz w:val="24"/>
          <w:szCs w:val="24"/>
        </w:rPr>
        <w:t>799. The Implementer must prepare a training plan and training materials.</w:t>
      </w:r>
    </w:p>
    <w:p w14:paraId="46BAC01A" w14:textId="51E6CA1D" w:rsidR="00784CD0" w:rsidRPr="009F5926" w:rsidRDefault="00784CD0" w:rsidP="003C6E86">
      <w:pPr>
        <w:spacing w:after="0"/>
        <w:rPr>
          <w:rFonts w:cs="Times New Roman"/>
          <w:sz w:val="24"/>
          <w:szCs w:val="24"/>
        </w:rPr>
      </w:pPr>
      <w:r w:rsidRPr="009F5926">
        <w:rPr>
          <w:rFonts w:eastAsia="Arial" w:cs="Times New Roman"/>
          <w:sz w:val="24"/>
          <w:szCs w:val="24"/>
        </w:rPr>
        <w:t xml:space="preserve">800. Training material intended for all </w:t>
      </w:r>
      <w:r w:rsidR="00A40A33">
        <w:rPr>
          <w:rFonts w:eastAsia="Arial" w:cs="Times New Roman"/>
          <w:sz w:val="24"/>
          <w:szCs w:val="24"/>
        </w:rPr>
        <w:t>CPP IS</w:t>
      </w:r>
      <w:r w:rsidRPr="009F5926">
        <w:rPr>
          <w:rFonts w:eastAsia="Arial" w:cs="Times New Roman"/>
          <w:sz w:val="24"/>
          <w:szCs w:val="24"/>
        </w:rPr>
        <w:t xml:space="preserve"> user groups must be prepared (the Implementer must agree the format and content with VPT), demonstrating and explaining the use of </w:t>
      </w:r>
      <w:r w:rsidR="00A40A33">
        <w:rPr>
          <w:rFonts w:eastAsia="Arial" w:cs="Times New Roman"/>
          <w:sz w:val="24"/>
          <w:szCs w:val="24"/>
        </w:rPr>
        <w:t>CPP IS</w:t>
      </w:r>
      <w:r w:rsidRPr="009F5926">
        <w:rPr>
          <w:rFonts w:eastAsia="Arial" w:cs="Times New Roman"/>
          <w:sz w:val="24"/>
          <w:szCs w:val="24"/>
        </w:rPr>
        <w:t>.</w:t>
      </w:r>
    </w:p>
    <w:p w14:paraId="0568922C" w14:textId="14A9AE6B" w:rsidR="00784CD0" w:rsidRPr="009F5926" w:rsidRDefault="00784CD0" w:rsidP="003C6E86">
      <w:pPr>
        <w:spacing w:after="0"/>
        <w:rPr>
          <w:rFonts w:cs="Times New Roman"/>
          <w:sz w:val="24"/>
          <w:szCs w:val="24"/>
        </w:rPr>
      </w:pPr>
      <w:r w:rsidRPr="009F5926">
        <w:rPr>
          <w:rFonts w:eastAsia="Arial" w:cs="Times New Roman"/>
          <w:sz w:val="24"/>
          <w:szCs w:val="24"/>
        </w:rPr>
        <w:t xml:space="preserve">801. </w:t>
      </w:r>
      <w:r w:rsidR="00A40A33">
        <w:rPr>
          <w:rFonts w:eastAsia="Arial" w:cs="Times New Roman"/>
          <w:sz w:val="24"/>
          <w:szCs w:val="24"/>
        </w:rPr>
        <w:t>CPP IS</w:t>
      </w:r>
      <w:r w:rsidRPr="009F5926">
        <w:rPr>
          <w:rFonts w:eastAsia="Arial" w:cs="Times New Roman"/>
          <w:sz w:val="24"/>
          <w:szCs w:val="24"/>
        </w:rPr>
        <w:t xml:space="preserve"> administration instructions and </w:t>
      </w:r>
      <w:r w:rsidR="00A40A33">
        <w:rPr>
          <w:rFonts w:eastAsia="Arial" w:cs="Times New Roman"/>
          <w:sz w:val="24"/>
          <w:szCs w:val="24"/>
        </w:rPr>
        <w:t>CPP IS</w:t>
      </w:r>
      <w:r w:rsidRPr="009F5926">
        <w:rPr>
          <w:rFonts w:eastAsia="Arial" w:cs="Times New Roman"/>
          <w:sz w:val="24"/>
          <w:szCs w:val="24"/>
        </w:rPr>
        <w:t xml:space="preserve"> deployment instructions must be prepared.</w:t>
      </w:r>
    </w:p>
    <w:p w14:paraId="17BC449B" w14:textId="57B87A82" w:rsidR="00784CD0" w:rsidRPr="009F5926" w:rsidRDefault="00784CD0" w:rsidP="003C6E86">
      <w:pPr>
        <w:spacing w:after="0"/>
        <w:rPr>
          <w:rFonts w:cs="Times New Roman"/>
          <w:sz w:val="24"/>
          <w:szCs w:val="24"/>
        </w:rPr>
      </w:pPr>
      <w:r w:rsidRPr="009F5926">
        <w:rPr>
          <w:rFonts w:eastAsia="Arial" w:cs="Times New Roman"/>
          <w:sz w:val="24"/>
          <w:szCs w:val="24"/>
        </w:rPr>
        <w:t>802. User instructions for the “</w:t>
      </w:r>
      <w:r w:rsidR="00A40A33">
        <w:rPr>
          <w:rFonts w:eastAsia="Arial" w:cs="Times New Roman"/>
          <w:sz w:val="24"/>
          <w:szCs w:val="24"/>
        </w:rPr>
        <w:t>CPP IS</w:t>
      </w:r>
      <w:r w:rsidRPr="009F5926">
        <w:rPr>
          <w:rFonts w:eastAsia="Arial" w:cs="Times New Roman"/>
          <w:sz w:val="24"/>
          <w:szCs w:val="24"/>
        </w:rPr>
        <w:t>” portal and the internal portal must be prepared. The instructions must be placed in the “</w:t>
      </w:r>
      <w:r w:rsidR="00A40A33">
        <w:rPr>
          <w:rFonts w:eastAsia="Arial" w:cs="Times New Roman"/>
          <w:sz w:val="24"/>
          <w:szCs w:val="24"/>
        </w:rPr>
        <w:t>CPP IS</w:t>
      </w:r>
      <w:r w:rsidRPr="009F5926">
        <w:rPr>
          <w:rFonts w:eastAsia="Arial" w:cs="Times New Roman"/>
          <w:sz w:val="24"/>
          <w:szCs w:val="24"/>
        </w:rPr>
        <w:t>” portal and in the internal portal in a format convenient for users to read and browse.</w:t>
      </w:r>
    </w:p>
    <w:p w14:paraId="2CA09EA4" w14:textId="5C3EB2DC" w:rsidR="00784CD0" w:rsidRPr="00625E74" w:rsidRDefault="00784CD0"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t xml:space="preserve">98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Warranty</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Maintenance</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of</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the</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Central</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Public</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Procurement</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Information</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System (</w:t>
      </w:r>
      <w:r w:rsidR="00A40A33">
        <w:rPr>
          <w:rFonts w:ascii="Times New Roman" w:eastAsia="Times New Roman" w:hAnsi="Times New Roman" w:cs="Times New Roman"/>
          <w:i w:val="0"/>
          <w:iCs w:val="0"/>
          <w:color w:val="000000" w:themeColor="text1"/>
          <w:sz w:val="24"/>
          <w:szCs w:val="24"/>
          <w:lang w:val="lt-LT" w:eastAsia="lt-LT"/>
        </w:rPr>
        <w:t>CPP IS</w:t>
      </w:r>
      <w:r w:rsidRPr="00625E74">
        <w:rPr>
          <w:rFonts w:ascii="Times New Roman" w:eastAsia="Times New Roman" w:hAnsi="Times New Roman" w:cs="Times New Roman"/>
          <w:i w:val="0"/>
          <w:iCs w:val="0"/>
          <w:color w:val="000000" w:themeColor="text1"/>
          <w:sz w:val="24"/>
          <w:szCs w:val="24"/>
          <w:lang w:val="lt-LT" w:eastAsia="lt-LT"/>
        </w:rPr>
        <w:t>)</w:t>
      </w:r>
    </w:p>
    <w:p w14:paraId="28F2B320" w14:textId="50A60967" w:rsidR="00784CD0" w:rsidRPr="009F5926" w:rsidRDefault="00784CD0" w:rsidP="003C6E86">
      <w:pPr>
        <w:spacing w:after="0"/>
        <w:rPr>
          <w:rFonts w:cs="Times New Roman"/>
          <w:sz w:val="24"/>
          <w:szCs w:val="24"/>
        </w:rPr>
      </w:pPr>
      <w:r w:rsidRPr="009F5926">
        <w:rPr>
          <w:rFonts w:eastAsia="Arial" w:cs="Times New Roman"/>
          <w:sz w:val="24"/>
          <w:szCs w:val="24"/>
        </w:rPr>
        <w:t xml:space="preserve">803. The Implementer must ensure warranty maintenance of the </w:t>
      </w:r>
      <w:r w:rsidR="00A40A33">
        <w:rPr>
          <w:rFonts w:eastAsia="Arial" w:cs="Times New Roman"/>
          <w:sz w:val="24"/>
          <w:szCs w:val="24"/>
        </w:rPr>
        <w:t>CPP IS</w:t>
      </w:r>
      <w:r w:rsidRPr="009F5926">
        <w:rPr>
          <w:rFonts w:eastAsia="Arial" w:cs="Times New Roman"/>
          <w:sz w:val="24"/>
          <w:szCs w:val="24"/>
        </w:rPr>
        <w:t xml:space="preserve"> functionality created and deployed during the Project and warranty maintenance of all results of the services provided during the implementation of this Specification (documentation, deployment configuration, data migration, etc.). Warranty maintenance must be carried out in accordance with the Procedure for the Provision of Services agreed with VPT.</w:t>
      </w:r>
    </w:p>
    <w:p w14:paraId="01CE9949" w14:textId="77777777" w:rsidR="00784CD0" w:rsidRPr="009F5926" w:rsidRDefault="00784CD0" w:rsidP="003C6E86">
      <w:pPr>
        <w:spacing w:after="0"/>
        <w:rPr>
          <w:rFonts w:cs="Times New Roman"/>
          <w:sz w:val="24"/>
          <w:szCs w:val="24"/>
        </w:rPr>
      </w:pPr>
      <w:r w:rsidRPr="009F5926">
        <w:rPr>
          <w:rFonts w:eastAsia="Arial" w:cs="Times New Roman"/>
          <w:sz w:val="24"/>
          <w:szCs w:val="24"/>
        </w:rPr>
        <w:t>804. The warranty maintenance period shall be 12 months from the date of signing of the final acceptance-transfer act.</w:t>
      </w:r>
    </w:p>
    <w:p w14:paraId="6DDB4402"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805. Warranty maintenance services include elimination of failures of the software created and deployed and consultation of VPT responsible </w:t>
      </w:r>
      <w:proofErr w:type="gramStart"/>
      <w:r w:rsidRPr="009F5926">
        <w:rPr>
          <w:rFonts w:eastAsia="Arial" w:cs="Times New Roman"/>
          <w:sz w:val="24"/>
          <w:szCs w:val="24"/>
        </w:rPr>
        <w:t>persons</w:t>
      </w:r>
      <w:proofErr w:type="gramEnd"/>
      <w:r w:rsidRPr="009F5926">
        <w:rPr>
          <w:rFonts w:eastAsia="Arial" w:cs="Times New Roman"/>
          <w:sz w:val="24"/>
          <w:szCs w:val="24"/>
        </w:rPr>
        <w:t>.</w:t>
      </w:r>
    </w:p>
    <w:p w14:paraId="0FCCED4E" w14:textId="45634994" w:rsidR="00784CD0" w:rsidRPr="009F5926" w:rsidRDefault="00784CD0" w:rsidP="003C6E86">
      <w:pPr>
        <w:spacing w:after="0"/>
        <w:rPr>
          <w:rFonts w:cs="Times New Roman"/>
          <w:sz w:val="24"/>
          <w:szCs w:val="24"/>
        </w:rPr>
      </w:pPr>
      <w:r w:rsidRPr="009F5926">
        <w:rPr>
          <w:rFonts w:eastAsia="Arial" w:cs="Times New Roman"/>
          <w:sz w:val="24"/>
          <w:szCs w:val="24"/>
        </w:rPr>
        <w:t xml:space="preserve">806. The Implementer must provide consultation to VPT responsible persons on matters related to the operation, use and improvement of </w:t>
      </w:r>
      <w:r w:rsidR="00A40A33">
        <w:rPr>
          <w:rFonts w:eastAsia="Arial" w:cs="Times New Roman"/>
          <w:sz w:val="24"/>
          <w:szCs w:val="24"/>
        </w:rPr>
        <w:t>CPP IS</w:t>
      </w:r>
      <w:r w:rsidRPr="009F5926">
        <w:rPr>
          <w:rFonts w:eastAsia="Arial" w:cs="Times New Roman"/>
          <w:sz w:val="24"/>
          <w:szCs w:val="24"/>
        </w:rPr>
        <w:t>. Consultations must be provided by telephone, e-mail, using help desk software (it must be agreed whether VPT software is used or the software is provided by the Implementer), or by coming to VPT.</w:t>
      </w:r>
    </w:p>
    <w:p w14:paraId="43B87505" w14:textId="77777777" w:rsidR="00784CD0" w:rsidRPr="009F5926" w:rsidRDefault="00784CD0" w:rsidP="003C6E86">
      <w:pPr>
        <w:spacing w:after="0"/>
        <w:rPr>
          <w:rFonts w:cs="Times New Roman"/>
          <w:sz w:val="24"/>
          <w:szCs w:val="24"/>
        </w:rPr>
      </w:pPr>
      <w:r w:rsidRPr="009F5926">
        <w:rPr>
          <w:rFonts w:eastAsia="Arial" w:cs="Times New Roman"/>
          <w:sz w:val="24"/>
          <w:szCs w:val="24"/>
        </w:rPr>
        <w:t>807. Warranty maintenance services shall be provided twenty-four hours a day, seven days a week (“24/7”).</w:t>
      </w:r>
    </w:p>
    <w:p w14:paraId="166E16B0" w14:textId="441F4E9C" w:rsidR="00784CD0" w:rsidRPr="009F5926" w:rsidRDefault="00784CD0" w:rsidP="003C6E86">
      <w:pPr>
        <w:spacing w:after="0"/>
        <w:rPr>
          <w:rFonts w:cs="Times New Roman"/>
          <w:sz w:val="24"/>
          <w:szCs w:val="24"/>
        </w:rPr>
      </w:pPr>
      <w:r w:rsidRPr="009F5926">
        <w:rPr>
          <w:rFonts w:eastAsia="Arial" w:cs="Times New Roman"/>
          <w:sz w:val="24"/>
          <w:szCs w:val="24"/>
        </w:rPr>
        <w:t xml:space="preserve">808. A software operation failure is a situation where </w:t>
      </w:r>
      <w:r w:rsidR="00A40A33">
        <w:rPr>
          <w:rFonts w:eastAsia="Arial" w:cs="Times New Roman"/>
          <w:sz w:val="24"/>
          <w:szCs w:val="24"/>
        </w:rPr>
        <w:t>CPP IS</w:t>
      </w:r>
      <w:r w:rsidRPr="009F5926">
        <w:rPr>
          <w:rFonts w:eastAsia="Arial" w:cs="Times New Roman"/>
          <w:sz w:val="24"/>
          <w:szCs w:val="24"/>
        </w:rPr>
        <w:t xml:space="preserve"> users, due to deficiencies in the functionality of the software created by the Implementer, cannot perform the intended </w:t>
      </w:r>
      <w:r w:rsidR="00A40A33">
        <w:rPr>
          <w:rFonts w:eastAsia="Arial" w:cs="Times New Roman"/>
          <w:sz w:val="24"/>
          <w:szCs w:val="24"/>
        </w:rPr>
        <w:t>CPP IS</w:t>
      </w:r>
      <w:r w:rsidRPr="009F5926">
        <w:rPr>
          <w:rFonts w:eastAsia="Arial" w:cs="Times New Roman"/>
          <w:sz w:val="24"/>
          <w:szCs w:val="24"/>
        </w:rPr>
        <w:t xml:space="preserve"> functions (a function does not work, the system does not work, an integration interface does not work, etc.) or functions operate incorrectly.</w:t>
      </w:r>
    </w:p>
    <w:p w14:paraId="1869178F" w14:textId="77777777" w:rsidR="00784CD0" w:rsidRPr="009F5926" w:rsidRDefault="00784CD0" w:rsidP="003C6E86">
      <w:pPr>
        <w:spacing w:after="0"/>
        <w:rPr>
          <w:rFonts w:cs="Times New Roman"/>
          <w:sz w:val="24"/>
          <w:szCs w:val="24"/>
        </w:rPr>
      </w:pPr>
      <w:r w:rsidRPr="009F5926">
        <w:rPr>
          <w:rFonts w:eastAsia="Arial" w:cs="Times New Roman"/>
          <w:sz w:val="24"/>
          <w:szCs w:val="24"/>
        </w:rPr>
        <w:t>809. The Implementer’s response time to a failure shall be no longer than 30 minutes from receipt of the notification of the failure in the agreed manner.</w:t>
      </w:r>
    </w:p>
    <w:p w14:paraId="12B99694" w14:textId="77777777" w:rsidR="00784CD0" w:rsidRPr="009F5926" w:rsidRDefault="00784CD0" w:rsidP="003C6E86">
      <w:pPr>
        <w:spacing w:after="0"/>
        <w:rPr>
          <w:rFonts w:cs="Times New Roman"/>
          <w:sz w:val="24"/>
          <w:szCs w:val="24"/>
        </w:rPr>
      </w:pPr>
      <w:r w:rsidRPr="009F5926">
        <w:rPr>
          <w:rFonts w:eastAsia="Arial" w:cs="Times New Roman"/>
          <w:sz w:val="24"/>
          <w:szCs w:val="24"/>
        </w:rPr>
        <w:t>810. Software failure restoration times:</w:t>
      </w:r>
    </w:p>
    <w:p w14:paraId="74D26622" w14:textId="22DC0597" w:rsidR="00784CD0" w:rsidRPr="009F5926" w:rsidRDefault="00784CD0" w:rsidP="003C6E86">
      <w:pPr>
        <w:spacing w:after="0"/>
        <w:rPr>
          <w:rFonts w:cs="Times New Roman"/>
          <w:sz w:val="24"/>
          <w:szCs w:val="24"/>
        </w:rPr>
      </w:pPr>
      <w:r w:rsidRPr="009F5926">
        <w:rPr>
          <w:rFonts w:eastAsia="Arial" w:cs="Times New Roman"/>
          <w:sz w:val="24"/>
          <w:szCs w:val="24"/>
        </w:rPr>
        <w:t xml:space="preserve">810.1. elimination of critical deficiencies – no longer than 4 hours from the Implementer’s response to the received notification in the agreed manner. If the failure cannot be eliminated within the specified time, the time for eliminating the failure shall be agreed together with the Contracting Authority. Critical failure means non-operation of a function and/or software component, without the possibility of performing the required function or receiving the </w:t>
      </w:r>
      <w:r w:rsidR="00A40A33">
        <w:rPr>
          <w:rFonts w:eastAsia="Arial" w:cs="Times New Roman"/>
          <w:sz w:val="24"/>
          <w:szCs w:val="24"/>
        </w:rPr>
        <w:t>CPP IS</w:t>
      </w:r>
      <w:r w:rsidRPr="009F5926">
        <w:rPr>
          <w:rFonts w:eastAsia="Arial" w:cs="Times New Roman"/>
          <w:sz w:val="24"/>
          <w:szCs w:val="24"/>
        </w:rPr>
        <w:t xml:space="preserve"> service alternatively.</w:t>
      </w:r>
    </w:p>
    <w:p w14:paraId="46A5134C" w14:textId="4424D025" w:rsidR="00784CD0" w:rsidRPr="009F5926" w:rsidRDefault="00784CD0" w:rsidP="003C6E86">
      <w:pPr>
        <w:spacing w:after="0"/>
        <w:rPr>
          <w:rFonts w:cs="Times New Roman"/>
          <w:sz w:val="24"/>
          <w:szCs w:val="24"/>
        </w:rPr>
      </w:pPr>
      <w:r w:rsidRPr="009F5926">
        <w:rPr>
          <w:rFonts w:eastAsia="Arial" w:cs="Times New Roman"/>
          <w:sz w:val="24"/>
          <w:szCs w:val="24"/>
        </w:rPr>
        <w:lastRenderedPageBreak/>
        <w:t xml:space="preserve">810.2. elimination of major failures – no longer than 48 hours from the Implementer’s response to the received notification in the agreed manner. If the failure cannot be eliminated within the specified time, the time for eliminating the failure shall be agreed together with the Contracting Authority. Major failure means undefined operation of a function which allows the intended </w:t>
      </w:r>
      <w:r w:rsidR="00A40A33">
        <w:rPr>
          <w:rFonts w:eastAsia="Arial" w:cs="Times New Roman"/>
          <w:sz w:val="24"/>
          <w:szCs w:val="24"/>
        </w:rPr>
        <w:t>CPP IS</w:t>
      </w:r>
      <w:r w:rsidRPr="009F5926">
        <w:rPr>
          <w:rFonts w:eastAsia="Arial" w:cs="Times New Roman"/>
          <w:sz w:val="24"/>
          <w:szCs w:val="24"/>
        </w:rPr>
        <w:t xml:space="preserve"> function to be performed, but requires the user to perform additional, unforeseen or alternative actions;</w:t>
      </w:r>
    </w:p>
    <w:p w14:paraId="45E228A5" w14:textId="0C358612" w:rsidR="00784CD0" w:rsidRPr="009F5926" w:rsidRDefault="00784CD0" w:rsidP="003C6E86">
      <w:pPr>
        <w:spacing w:after="0"/>
        <w:rPr>
          <w:rFonts w:cs="Times New Roman"/>
          <w:sz w:val="24"/>
          <w:szCs w:val="24"/>
        </w:rPr>
      </w:pPr>
      <w:r w:rsidRPr="009F5926">
        <w:rPr>
          <w:rFonts w:eastAsia="Arial" w:cs="Times New Roman"/>
          <w:sz w:val="24"/>
          <w:szCs w:val="24"/>
        </w:rPr>
        <w:t xml:space="preserve">810.3. elimination of minor failures – no longer than 30 calendar days from the Implementer’s response to the received notification in the agreed manner. If the failure cannot be eliminated within the specified time, an agreement on the time for eliminating the failure shall be agreed with VPT. Minor failure means cosmetic or similar </w:t>
      </w:r>
      <w:r w:rsidR="00A40A33">
        <w:rPr>
          <w:rFonts w:eastAsia="Arial" w:cs="Times New Roman"/>
          <w:sz w:val="24"/>
          <w:szCs w:val="24"/>
        </w:rPr>
        <w:t>CPP IS</w:t>
      </w:r>
      <w:r w:rsidRPr="009F5926">
        <w:rPr>
          <w:rFonts w:eastAsia="Arial" w:cs="Times New Roman"/>
          <w:sz w:val="24"/>
          <w:szCs w:val="24"/>
        </w:rPr>
        <w:t xml:space="preserve"> errors which do not affect the correct operation of functions.</w:t>
      </w:r>
    </w:p>
    <w:p w14:paraId="103E1A36" w14:textId="4D3669B1" w:rsidR="00784CD0" w:rsidRPr="009F5926" w:rsidRDefault="00784CD0" w:rsidP="003C6E86">
      <w:pPr>
        <w:spacing w:after="0"/>
        <w:rPr>
          <w:rFonts w:cs="Times New Roman"/>
          <w:sz w:val="24"/>
          <w:szCs w:val="24"/>
        </w:rPr>
      </w:pPr>
      <w:r w:rsidRPr="009F5926">
        <w:rPr>
          <w:rFonts w:eastAsia="Arial" w:cs="Times New Roman"/>
          <w:sz w:val="24"/>
          <w:szCs w:val="24"/>
        </w:rPr>
        <w:t xml:space="preserve">811. After eliminating failures, the updated </w:t>
      </w:r>
      <w:r w:rsidR="00A40A33">
        <w:rPr>
          <w:rFonts w:eastAsia="Arial" w:cs="Times New Roman"/>
          <w:sz w:val="24"/>
          <w:szCs w:val="24"/>
        </w:rPr>
        <w:t>CPP IS</w:t>
      </w:r>
      <w:r w:rsidRPr="009F5926">
        <w:rPr>
          <w:rFonts w:eastAsia="Arial" w:cs="Times New Roman"/>
          <w:sz w:val="24"/>
          <w:szCs w:val="24"/>
        </w:rPr>
        <w:t xml:space="preserve"> source code must be provided to the Contracting Authority within 1 working day.</w:t>
      </w:r>
    </w:p>
    <w:p w14:paraId="39803C0B" w14:textId="759AE831" w:rsidR="00784CD0" w:rsidRPr="00625E74" w:rsidRDefault="00784CD0"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t xml:space="preserve">99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Additional</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Services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of</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the</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Central</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Public</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Procurement</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Information</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System (</w:t>
      </w:r>
      <w:r w:rsidR="00A40A33">
        <w:rPr>
          <w:rFonts w:ascii="Times New Roman" w:eastAsia="Times New Roman" w:hAnsi="Times New Roman" w:cs="Times New Roman"/>
          <w:i w:val="0"/>
          <w:iCs w:val="0"/>
          <w:color w:val="000000" w:themeColor="text1"/>
          <w:sz w:val="24"/>
          <w:szCs w:val="24"/>
          <w:lang w:val="lt-LT" w:eastAsia="lt-LT"/>
        </w:rPr>
        <w:t>CPP IS</w:t>
      </w:r>
      <w:r w:rsidRPr="00625E74">
        <w:rPr>
          <w:rFonts w:ascii="Times New Roman" w:eastAsia="Times New Roman" w:hAnsi="Times New Roman" w:cs="Times New Roman"/>
          <w:i w:val="0"/>
          <w:iCs w:val="0"/>
          <w:color w:val="000000" w:themeColor="text1"/>
          <w:sz w:val="24"/>
          <w:szCs w:val="24"/>
          <w:lang w:val="lt-LT" w:eastAsia="lt-LT"/>
        </w:rPr>
        <w:t>)</w:t>
      </w:r>
    </w:p>
    <w:p w14:paraId="078C5534" w14:textId="77777777" w:rsidR="00784CD0" w:rsidRPr="009F5926" w:rsidRDefault="00784CD0" w:rsidP="003C6E86">
      <w:pPr>
        <w:spacing w:after="0"/>
        <w:rPr>
          <w:rFonts w:cs="Times New Roman"/>
          <w:sz w:val="24"/>
          <w:szCs w:val="24"/>
        </w:rPr>
      </w:pPr>
      <w:r w:rsidRPr="009F5926">
        <w:rPr>
          <w:rFonts w:eastAsia="Arial" w:cs="Times New Roman"/>
          <w:sz w:val="24"/>
          <w:szCs w:val="24"/>
        </w:rPr>
        <w:t>812. The Contracting Authority has the right and possibility (but does not undertake) to order additional services from the date of entry into force of the Contract according to the hourly rate specified in the Implementer’s tender. The preliminary quantity (scope) of additional services is 17,500 working hours. Additional working hours may be used during the provision of services for modification/</w:t>
      </w:r>
      <w:proofErr w:type="spellStart"/>
      <w:r w:rsidRPr="009F5926">
        <w:rPr>
          <w:rFonts w:eastAsia="Arial" w:cs="Times New Roman"/>
          <w:sz w:val="24"/>
          <w:szCs w:val="24"/>
        </w:rPr>
        <w:t>modernisation</w:t>
      </w:r>
      <w:proofErr w:type="spellEnd"/>
      <w:r w:rsidRPr="009F5926">
        <w:rPr>
          <w:rFonts w:eastAsia="Arial" w:cs="Times New Roman"/>
          <w:sz w:val="24"/>
          <w:szCs w:val="24"/>
        </w:rPr>
        <w:t xml:space="preserve"> of the functions specified in the Specification or for </w:t>
      </w:r>
      <w:proofErr w:type="spellStart"/>
      <w:r w:rsidRPr="009F5926">
        <w:rPr>
          <w:rFonts w:eastAsia="Arial" w:cs="Times New Roman"/>
          <w:sz w:val="24"/>
          <w:szCs w:val="24"/>
        </w:rPr>
        <w:t>modernisation</w:t>
      </w:r>
      <w:proofErr w:type="spellEnd"/>
      <w:r w:rsidRPr="009F5926">
        <w:rPr>
          <w:rFonts w:eastAsia="Arial" w:cs="Times New Roman"/>
          <w:sz w:val="24"/>
          <w:szCs w:val="24"/>
        </w:rPr>
        <w:t>/creation of new functions (not specified in the Specification).</w:t>
      </w:r>
    </w:p>
    <w:p w14:paraId="2DAD7240" w14:textId="77777777" w:rsidR="00784CD0" w:rsidRPr="009F5926" w:rsidRDefault="00784CD0" w:rsidP="003C6E86">
      <w:pPr>
        <w:spacing w:after="0"/>
        <w:rPr>
          <w:rFonts w:cs="Times New Roman"/>
          <w:sz w:val="24"/>
          <w:szCs w:val="24"/>
        </w:rPr>
      </w:pPr>
      <w:r w:rsidRPr="009F5926">
        <w:rPr>
          <w:rFonts w:eastAsia="Arial" w:cs="Times New Roman"/>
          <w:sz w:val="24"/>
          <w:szCs w:val="24"/>
        </w:rPr>
        <w:t>813. The Implementer undertakes to apply a service performance rate not exceeding the rate specified in the tender. In each individual case, before starting additional work, the Implementer will have to present (detail) and agree with the Contracting Authority the description (specification) of the planned improvement work, the time costs, providing justification for the time costs, and the implementation term and schedule.</w:t>
      </w:r>
    </w:p>
    <w:p w14:paraId="7204CA3A" w14:textId="77777777" w:rsidR="00784CD0" w:rsidRPr="009F5926" w:rsidRDefault="00784CD0" w:rsidP="003C6E86">
      <w:pPr>
        <w:spacing w:after="0"/>
        <w:rPr>
          <w:rFonts w:cs="Times New Roman"/>
          <w:sz w:val="24"/>
          <w:szCs w:val="24"/>
        </w:rPr>
      </w:pPr>
      <w:r w:rsidRPr="009F5926">
        <w:rPr>
          <w:rFonts w:eastAsia="Arial" w:cs="Times New Roman"/>
          <w:sz w:val="24"/>
          <w:szCs w:val="24"/>
        </w:rPr>
        <w:t>814. The non-functional requirements of this Specification apply to functionality created during additional services, unless otherwise agreed.</w:t>
      </w:r>
    </w:p>
    <w:p w14:paraId="3CCF1020" w14:textId="77777777" w:rsidR="00784CD0" w:rsidRPr="009F5926" w:rsidRDefault="00784CD0" w:rsidP="003C6E86">
      <w:pPr>
        <w:spacing w:after="0"/>
        <w:rPr>
          <w:rFonts w:cs="Times New Roman"/>
          <w:sz w:val="24"/>
          <w:szCs w:val="24"/>
        </w:rPr>
      </w:pPr>
      <w:r w:rsidRPr="009F5926">
        <w:rPr>
          <w:rFonts w:eastAsia="Arial" w:cs="Times New Roman"/>
          <w:sz w:val="24"/>
          <w:szCs w:val="24"/>
        </w:rPr>
        <w:t>815. The procedure for acquiring and providing additional services must be detailed in the Procedure for the Provision of Services.</w:t>
      </w:r>
    </w:p>
    <w:p w14:paraId="6EAA7B9B" w14:textId="77777777" w:rsidR="00784CD0" w:rsidRPr="009F5926" w:rsidRDefault="00784CD0" w:rsidP="003C6E86">
      <w:pPr>
        <w:spacing w:after="0"/>
        <w:rPr>
          <w:rFonts w:cs="Times New Roman"/>
          <w:sz w:val="24"/>
          <w:szCs w:val="24"/>
        </w:rPr>
      </w:pPr>
      <w:r w:rsidRPr="009F5926">
        <w:rPr>
          <w:rFonts w:eastAsia="Arial" w:cs="Times New Roman"/>
          <w:sz w:val="24"/>
          <w:szCs w:val="24"/>
        </w:rPr>
        <w:t>816. Additional services may include the following activities of the Implementer:</w:t>
      </w:r>
    </w:p>
    <w:p w14:paraId="1D54DD4D" w14:textId="77777777" w:rsidR="00784CD0" w:rsidRPr="009F5926" w:rsidRDefault="00784CD0" w:rsidP="003C6E86">
      <w:pPr>
        <w:spacing w:after="0"/>
        <w:rPr>
          <w:rFonts w:cs="Times New Roman"/>
          <w:sz w:val="24"/>
          <w:szCs w:val="24"/>
        </w:rPr>
      </w:pPr>
      <w:r w:rsidRPr="009F5926">
        <w:rPr>
          <w:rFonts w:eastAsia="Arial" w:cs="Times New Roman"/>
          <w:sz w:val="24"/>
          <w:szCs w:val="24"/>
        </w:rPr>
        <w:t>816.1. detailed analysis and specification (documentation) of new needs for the implementation of functionality and agreement thereof with the Contracting Authority.</w:t>
      </w:r>
    </w:p>
    <w:p w14:paraId="5BBA8D57" w14:textId="77777777" w:rsidR="00784CD0" w:rsidRPr="009F5926" w:rsidRDefault="00784CD0" w:rsidP="003C6E86">
      <w:pPr>
        <w:spacing w:after="0"/>
        <w:rPr>
          <w:rFonts w:cs="Times New Roman"/>
          <w:sz w:val="24"/>
          <w:szCs w:val="24"/>
        </w:rPr>
      </w:pPr>
      <w:r w:rsidRPr="009F5926">
        <w:rPr>
          <w:rFonts w:eastAsia="Arial" w:cs="Times New Roman"/>
          <w:sz w:val="24"/>
          <w:szCs w:val="24"/>
        </w:rPr>
        <w:t>816.2. calculation and justification of time costs for the implementation of new needs and preparation and agreement of implementation terms and schedules with the Contracting Authority.</w:t>
      </w:r>
    </w:p>
    <w:p w14:paraId="1ECD2F8E" w14:textId="412166DA" w:rsidR="00784CD0" w:rsidRPr="009F5926" w:rsidRDefault="00784CD0" w:rsidP="003C6E86">
      <w:pPr>
        <w:spacing w:after="0"/>
        <w:rPr>
          <w:rFonts w:cs="Times New Roman"/>
          <w:sz w:val="24"/>
          <w:szCs w:val="24"/>
        </w:rPr>
      </w:pPr>
      <w:r w:rsidRPr="009F5926">
        <w:rPr>
          <w:rFonts w:eastAsia="Arial" w:cs="Times New Roman"/>
          <w:sz w:val="24"/>
          <w:szCs w:val="24"/>
        </w:rPr>
        <w:t xml:space="preserve">816.3. implementation of agreed new functionalities within the defined terms and scope; testing and deployment of implemented new functionalities in </w:t>
      </w:r>
      <w:r w:rsidR="00A40A33">
        <w:rPr>
          <w:rFonts w:eastAsia="Arial" w:cs="Times New Roman"/>
          <w:sz w:val="24"/>
          <w:szCs w:val="24"/>
        </w:rPr>
        <w:t>CPP IS</w:t>
      </w:r>
      <w:r w:rsidRPr="009F5926">
        <w:rPr>
          <w:rFonts w:eastAsia="Arial" w:cs="Times New Roman"/>
          <w:sz w:val="24"/>
          <w:szCs w:val="24"/>
        </w:rPr>
        <w:t xml:space="preserve"> environments, user training and consultation, trial operation (where necessary), data migration (where necessary).</w:t>
      </w:r>
    </w:p>
    <w:p w14:paraId="40A6121C" w14:textId="2440D666" w:rsidR="00784CD0" w:rsidRPr="009F5926" w:rsidRDefault="00784CD0" w:rsidP="003C6E86">
      <w:pPr>
        <w:spacing w:after="0"/>
        <w:rPr>
          <w:rFonts w:cs="Times New Roman"/>
          <w:sz w:val="24"/>
          <w:szCs w:val="24"/>
        </w:rPr>
      </w:pPr>
      <w:r w:rsidRPr="009F5926">
        <w:rPr>
          <w:rFonts w:eastAsia="Arial" w:cs="Times New Roman"/>
          <w:sz w:val="24"/>
          <w:szCs w:val="24"/>
        </w:rPr>
        <w:t xml:space="preserve">816.4. testing and deployment of implemented new functionalities in </w:t>
      </w:r>
      <w:r w:rsidR="00A40A33">
        <w:rPr>
          <w:rFonts w:eastAsia="Arial" w:cs="Times New Roman"/>
          <w:sz w:val="24"/>
          <w:szCs w:val="24"/>
        </w:rPr>
        <w:t>CPP IS</w:t>
      </w:r>
      <w:r w:rsidRPr="009F5926">
        <w:rPr>
          <w:rFonts w:eastAsia="Arial" w:cs="Times New Roman"/>
          <w:sz w:val="24"/>
          <w:szCs w:val="24"/>
        </w:rPr>
        <w:t xml:space="preserve"> environments, user training and consultation, trial operation (where necessary), data migration (where necessary).</w:t>
      </w:r>
    </w:p>
    <w:p w14:paraId="3E118680" w14:textId="77777777" w:rsidR="00784CD0" w:rsidRPr="009F5926" w:rsidRDefault="00784CD0" w:rsidP="003C6E86">
      <w:pPr>
        <w:spacing w:after="0"/>
        <w:rPr>
          <w:rFonts w:cs="Times New Roman"/>
          <w:sz w:val="24"/>
          <w:szCs w:val="24"/>
        </w:rPr>
      </w:pPr>
      <w:r w:rsidRPr="009F5926">
        <w:rPr>
          <w:rFonts w:eastAsia="Arial" w:cs="Times New Roman"/>
          <w:sz w:val="24"/>
          <w:szCs w:val="24"/>
        </w:rPr>
        <w:t>816.5. updating documentation related to the new functionality (user instructions, deployment and administration instructions, design documents, etc.).</w:t>
      </w:r>
    </w:p>
    <w:p w14:paraId="4161BD88" w14:textId="77777777" w:rsidR="00784CD0" w:rsidRPr="009F5926" w:rsidRDefault="00784CD0" w:rsidP="003C6E86">
      <w:pPr>
        <w:spacing w:after="0"/>
        <w:rPr>
          <w:rFonts w:cs="Times New Roman"/>
          <w:sz w:val="24"/>
          <w:szCs w:val="24"/>
        </w:rPr>
      </w:pPr>
      <w:r w:rsidRPr="009F5926">
        <w:rPr>
          <w:rFonts w:eastAsia="Arial" w:cs="Times New Roman"/>
          <w:sz w:val="24"/>
          <w:szCs w:val="24"/>
        </w:rPr>
        <w:t>816.6. documenting the course of analysis, design, testing, migration, trial operation and deployment of new functionalities (preparation of reports, recording minutes of meetings).</w:t>
      </w:r>
    </w:p>
    <w:p w14:paraId="5DB0ECDC" w14:textId="77777777" w:rsidR="00784CD0" w:rsidRPr="009F5926" w:rsidRDefault="00784CD0" w:rsidP="003C6E86">
      <w:pPr>
        <w:spacing w:after="0"/>
        <w:rPr>
          <w:rFonts w:cs="Times New Roman"/>
          <w:sz w:val="24"/>
          <w:szCs w:val="24"/>
        </w:rPr>
      </w:pPr>
      <w:r w:rsidRPr="009F5926">
        <w:rPr>
          <w:rFonts w:eastAsia="Arial" w:cs="Times New Roman"/>
          <w:sz w:val="24"/>
          <w:szCs w:val="24"/>
        </w:rPr>
        <w:lastRenderedPageBreak/>
        <w:t>817. Requirements for consulting services:</w:t>
      </w:r>
    </w:p>
    <w:p w14:paraId="677BA7AF" w14:textId="1B37DDF8" w:rsidR="00784CD0" w:rsidRPr="009F5926" w:rsidRDefault="00784CD0" w:rsidP="003C6E86">
      <w:pPr>
        <w:spacing w:after="0"/>
        <w:rPr>
          <w:rFonts w:cs="Times New Roman"/>
          <w:sz w:val="24"/>
          <w:szCs w:val="24"/>
        </w:rPr>
      </w:pPr>
      <w:r w:rsidRPr="009F5926">
        <w:rPr>
          <w:rFonts w:eastAsia="Arial" w:cs="Times New Roman"/>
          <w:sz w:val="24"/>
          <w:szCs w:val="24"/>
        </w:rPr>
        <w:t xml:space="preserve">817.1. The Implementer’s specialists must consult the Customer’s specialists free of charge on various issues relating to </w:t>
      </w:r>
      <w:r w:rsidR="00A40A33">
        <w:rPr>
          <w:rFonts w:eastAsia="Arial" w:cs="Times New Roman"/>
          <w:sz w:val="24"/>
          <w:szCs w:val="24"/>
        </w:rPr>
        <w:t>CPP IS</w:t>
      </w:r>
      <w:r w:rsidRPr="009F5926">
        <w:rPr>
          <w:rFonts w:eastAsia="Arial" w:cs="Times New Roman"/>
          <w:sz w:val="24"/>
          <w:szCs w:val="24"/>
        </w:rPr>
        <w:t xml:space="preserve"> operation, maintenance, improvement, </w:t>
      </w:r>
      <w:proofErr w:type="spellStart"/>
      <w:r w:rsidRPr="009F5926">
        <w:rPr>
          <w:rFonts w:eastAsia="Arial" w:cs="Times New Roman"/>
          <w:sz w:val="24"/>
          <w:szCs w:val="24"/>
        </w:rPr>
        <w:t>optimisation</w:t>
      </w:r>
      <w:proofErr w:type="spellEnd"/>
      <w:r w:rsidRPr="009F5926">
        <w:rPr>
          <w:rFonts w:eastAsia="Arial" w:cs="Times New Roman"/>
          <w:sz w:val="24"/>
          <w:szCs w:val="24"/>
        </w:rPr>
        <w:t xml:space="preserve"> and similar matters.</w:t>
      </w:r>
    </w:p>
    <w:p w14:paraId="0DDCD6C5" w14:textId="77777777" w:rsidR="00784CD0" w:rsidRPr="009F5926" w:rsidRDefault="00784CD0" w:rsidP="003C6E86">
      <w:pPr>
        <w:spacing w:after="0"/>
        <w:rPr>
          <w:rFonts w:cs="Times New Roman"/>
          <w:sz w:val="24"/>
          <w:szCs w:val="24"/>
        </w:rPr>
      </w:pPr>
      <w:r w:rsidRPr="009F5926">
        <w:rPr>
          <w:rFonts w:eastAsia="Arial" w:cs="Times New Roman"/>
          <w:sz w:val="24"/>
          <w:szCs w:val="24"/>
        </w:rPr>
        <w:t>817.2. It must be possible to provide consultations by telephone, e-mail, using help desk software or during meetings.</w:t>
      </w:r>
    </w:p>
    <w:p w14:paraId="6C27F025" w14:textId="77777777" w:rsidR="00784CD0" w:rsidRPr="009F5926" w:rsidRDefault="00784CD0" w:rsidP="003C6E86">
      <w:pPr>
        <w:spacing w:after="0"/>
        <w:rPr>
          <w:rFonts w:cs="Times New Roman"/>
          <w:sz w:val="24"/>
          <w:szCs w:val="24"/>
        </w:rPr>
      </w:pPr>
      <w:r w:rsidRPr="009F5926">
        <w:rPr>
          <w:rFonts w:eastAsia="Arial" w:cs="Times New Roman"/>
          <w:sz w:val="24"/>
          <w:szCs w:val="24"/>
        </w:rPr>
        <w:t>817.3. Consulting services must be provided on working days from 8:00 to 17:00.</w:t>
      </w:r>
    </w:p>
    <w:p w14:paraId="5334BE91" w14:textId="77777777" w:rsidR="00784CD0" w:rsidRPr="009F5926" w:rsidRDefault="00784CD0" w:rsidP="003C6E86">
      <w:pPr>
        <w:spacing w:after="0"/>
        <w:rPr>
          <w:rFonts w:cs="Times New Roman"/>
          <w:sz w:val="24"/>
          <w:szCs w:val="24"/>
        </w:rPr>
      </w:pPr>
      <w:r w:rsidRPr="009F5926">
        <w:rPr>
          <w:rFonts w:eastAsia="Arial" w:cs="Times New Roman"/>
          <w:sz w:val="24"/>
          <w:szCs w:val="24"/>
        </w:rPr>
        <w:t>818. The procedure for ordering additional services must be described in the Procedure for the Provision of Services and agreed with the Contracting Authority. Functionality created/</w:t>
      </w:r>
      <w:proofErr w:type="spellStart"/>
      <w:r w:rsidRPr="009F5926">
        <w:rPr>
          <w:rFonts w:eastAsia="Arial" w:cs="Times New Roman"/>
          <w:sz w:val="24"/>
          <w:szCs w:val="24"/>
        </w:rPr>
        <w:t>modernised</w:t>
      </w:r>
      <w:proofErr w:type="spellEnd"/>
      <w:r w:rsidRPr="009F5926">
        <w:rPr>
          <w:rFonts w:eastAsia="Arial" w:cs="Times New Roman"/>
          <w:sz w:val="24"/>
          <w:szCs w:val="24"/>
        </w:rPr>
        <w:t xml:space="preserve"> during additional services must be subject to a 12-month warranty from the date of signing of the final acceptance-transfer act.</w:t>
      </w:r>
    </w:p>
    <w:p w14:paraId="297F95B9" w14:textId="63895B68" w:rsidR="00784CD0" w:rsidRPr="00625E74" w:rsidRDefault="00784CD0"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t xml:space="preserve">100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Support</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Services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of</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the</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Central</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Public</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Procurement</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Information</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System (</w:t>
      </w:r>
      <w:r w:rsidR="00A40A33">
        <w:rPr>
          <w:rFonts w:ascii="Times New Roman" w:eastAsia="Times New Roman" w:hAnsi="Times New Roman" w:cs="Times New Roman"/>
          <w:i w:val="0"/>
          <w:iCs w:val="0"/>
          <w:color w:val="000000" w:themeColor="text1"/>
          <w:sz w:val="24"/>
          <w:szCs w:val="24"/>
          <w:lang w:val="lt-LT" w:eastAsia="lt-LT"/>
        </w:rPr>
        <w:t>CPP IS</w:t>
      </w:r>
      <w:r w:rsidRPr="00625E74">
        <w:rPr>
          <w:rFonts w:ascii="Times New Roman" w:eastAsia="Times New Roman" w:hAnsi="Times New Roman" w:cs="Times New Roman"/>
          <w:i w:val="0"/>
          <w:iCs w:val="0"/>
          <w:color w:val="000000" w:themeColor="text1"/>
          <w:sz w:val="24"/>
          <w:szCs w:val="24"/>
          <w:lang w:val="lt-LT" w:eastAsia="lt-LT"/>
        </w:rPr>
        <w:t>)</w:t>
      </w:r>
    </w:p>
    <w:p w14:paraId="1E9F93E7" w14:textId="49DE9955" w:rsidR="00784CD0" w:rsidRPr="009F5926" w:rsidRDefault="00784CD0" w:rsidP="003C6E86">
      <w:pPr>
        <w:spacing w:after="0"/>
        <w:rPr>
          <w:rFonts w:cs="Times New Roman"/>
          <w:sz w:val="24"/>
          <w:szCs w:val="24"/>
        </w:rPr>
      </w:pPr>
      <w:r w:rsidRPr="009F5926">
        <w:rPr>
          <w:rFonts w:eastAsia="Arial" w:cs="Times New Roman"/>
          <w:sz w:val="24"/>
          <w:szCs w:val="24"/>
        </w:rPr>
        <w:t xml:space="preserve">819. Support services are intended to ensure the proper operation of </w:t>
      </w:r>
      <w:r w:rsidR="00A40A33">
        <w:rPr>
          <w:rFonts w:eastAsia="Arial" w:cs="Times New Roman"/>
          <w:sz w:val="24"/>
          <w:szCs w:val="24"/>
        </w:rPr>
        <w:t>CPP IS</w:t>
      </w:r>
      <w:r w:rsidRPr="009F5926">
        <w:rPr>
          <w:rFonts w:eastAsia="Arial" w:cs="Times New Roman"/>
          <w:sz w:val="24"/>
          <w:szCs w:val="24"/>
        </w:rPr>
        <w:t xml:space="preserve"> software and to eliminate </w:t>
      </w:r>
      <w:r w:rsidR="00A40A33">
        <w:rPr>
          <w:rFonts w:eastAsia="Arial" w:cs="Times New Roman"/>
          <w:sz w:val="24"/>
          <w:szCs w:val="24"/>
        </w:rPr>
        <w:t>CPP IS</w:t>
      </w:r>
      <w:r w:rsidRPr="009F5926">
        <w:rPr>
          <w:rFonts w:eastAsia="Arial" w:cs="Times New Roman"/>
          <w:sz w:val="24"/>
          <w:szCs w:val="24"/>
        </w:rPr>
        <w:t xml:space="preserve"> failures (after the end of warranty maintenance services). The maximum period for providing support services shall be 60 months from the date of signing of the final acceptance-transfer act; however, VPT has the right to refuse these services and take over their provision using its own resources. These services include the following activities and duties of the Implementer:</w:t>
      </w:r>
    </w:p>
    <w:p w14:paraId="6AF9D982" w14:textId="77777777" w:rsidR="00784CD0" w:rsidRPr="009F5926" w:rsidRDefault="00784CD0" w:rsidP="003C6E86">
      <w:pPr>
        <w:spacing w:after="0"/>
        <w:rPr>
          <w:rFonts w:cs="Times New Roman"/>
          <w:sz w:val="24"/>
          <w:szCs w:val="24"/>
        </w:rPr>
      </w:pPr>
      <w:r w:rsidRPr="009F5926">
        <w:rPr>
          <w:rFonts w:eastAsia="Arial" w:cs="Times New Roman"/>
          <w:sz w:val="24"/>
          <w:szCs w:val="24"/>
        </w:rPr>
        <w:t>819.1. Software failure elimination – urgent assistance in the event of failure of the system or its constituent components, even if the system failure occurred through no fault of the Implementer – problem diagnostics and restoration of system functioning. Restoration of equipment operation is divided into 3 priorities according to importance, which must be eliminated within the respective time limits.</w:t>
      </w:r>
    </w:p>
    <w:p w14:paraId="0E1A5334" w14:textId="77777777" w:rsidR="00784CD0" w:rsidRPr="009F5926" w:rsidRDefault="00784CD0" w:rsidP="003C6E86">
      <w:pPr>
        <w:spacing w:after="0"/>
        <w:rPr>
          <w:rFonts w:cs="Times New Roman"/>
          <w:sz w:val="24"/>
          <w:szCs w:val="24"/>
        </w:rPr>
      </w:pPr>
      <w:r w:rsidRPr="009F5926">
        <w:rPr>
          <w:rFonts w:eastAsia="Arial" w:cs="Times New Roman"/>
          <w:sz w:val="24"/>
          <w:szCs w:val="24"/>
        </w:rPr>
        <w:t>819.2. Consulting services – consultation of the Customer’s employees on system operation, preventive maintenance and similar matters.</w:t>
      </w:r>
    </w:p>
    <w:p w14:paraId="22F6B8DA" w14:textId="3E84173B" w:rsidR="00784CD0" w:rsidRPr="009F5926" w:rsidRDefault="00784CD0" w:rsidP="003C6E86">
      <w:pPr>
        <w:spacing w:after="0"/>
        <w:rPr>
          <w:rFonts w:cs="Times New Roman"/>
          <w:sz w:val="24"/>
          <w:szCs w:val="24"/>
        </w:rPr>
      </w:pPr>
      <w:r w:rsidRPr="009F5926">
        <w:rPr>
          <w:rFonts w:eastAsia="Arial" w:cs="Times New Roman"/>
          <w:sz w:val="24"/>
          <w:szCs w:val="24"/>
        </w:rPr>
        <w:t xml:space="preserve">819.3. Software operation control – monitoring the operation of </w:t>
      </w:r>
      <w:r w:rsidR="00A40A33">
        <w:rPr>
          <w:rFonts w:eastAsia="Arial" w:cs="Times New Roman"/>
          <w:sz w:val="24"/>
          <w:szCs w:val="24"/>
        </w:rPr>
        <w:t>CPP IS</w:t>
      </w:r>
      <w:r w:rsidRPr="009F5926">
        <w:rPr>
          <w:rFonts w:eastAsia="Arial" w:cs="Times New Roman"/>
          <w:sz w:val="24"/>
          <w:szCs w:val="24"/>
        </w:rPr>
        <w:t xml:space="preserve"> components and carrying out preventive actions.</w:t>
      </w:r>
    </w:p>
    <w:p w14:paraId="6E1E3731" w14:textId="77777777" w:rsidR="00784CD0" w:rsidRPr="009F5926" w:rsidRDefault="00784CD0" w:rsidP="003C6E86">
      <w:pPr>
        <w:spacing w:after="0"/>
        <w:rPr>
          <w:rFonts w:cs="Times New Roman"/>
          <w:sz w:val="24"/>
          <w:szCs w:val="24"/>
        </w:rPr>
      </w:pPr>
      <w:r w:rsidRPr="009F5926">
        <w:rPr>
          <w:rFonts w:eastAsia="Arial" w:cs="Times New Roman"/>
          <w:sz w:val="24"/>
          <w:szCs w:val="24"/>
        </w:rPr>
        <w:t>820. Requirements and terms for software failure elimination services:</w:t>
      </w:r>
    </w:p>
    <w:p w14:paraId="18385541" w14:textId="6CB37953" w:rsidR="00784CD0" w:rsidRPr="009F5926" w:rsidRDefault="00784CD0" w:rsidP="003C6E86">
      <w:pPr>
        <w:spacing w:after="0"/>
        <w:rPr>
          <w:rFonts w:cs="Times New Roman"/>
          <w:sz w:val="24"/>
          <w:szCs w:val="24"/>
        </w:rPr>
      </w:pPr>
      <w:r w:rsidRPr="009F5926">
        <w:rPr>
          <w:rFonts w:eastAsia="Arial" w:cs="Times New Roman"/>
          <w:sz w:val="24"/>
          <w:szCs w:val="24"/>
        </w:rPr>
        <w:t xml:space="preserve">820.1. </w:t>
      </w:r>
      <w:proofErr w:type="gramStart"/>
      <w:r w:rsidRPr="009F5926">
        <w:rPr>
          <w:rFonts w:eastAsia="Arial" w:cs="Times New Roman"/>
          <w:sz w:val="24"/>
          <w:szCs w:val="24"/>
        </w:rPr>
        <w:t>First priority</w:t>
      </w:r>
      <w:proofErr w:type="gramEnd"/>
      <w:r w:rsidRPr="009F5926">
        <w:rPr>
          <w:rFonts w:eastAsia="Arial" w:cs="Times New Roman"/>
          <w:sz w:val="24"/>
          <w:szCs w:val="24"/>
        </w:rPr>
        <w:t xml:space="preserve"> – Implementer’s response time up to 30 minutes; failure elimination – up to 4 hours. First-priority failure means non-operation of a function and/or software component, without the possibility of performing the required function or receiving the </w:t>
      </w:r>
      <w:r w:rsidR="00A40A33">
        <w:rPr>
          <w:rFonts w:eastAsia="Arial" w:cs="Times New Roman"/>
          <w:sz w:val="24"/>
          <w:szCs w:val="24"/>
        </w:rPr>
        <w:t>CPP IS</w:t>
      </w:r>
      <w:r w:rsidRPr="009F5926">
        <w:rPr>
          <w:rFonts w:eastAsia="Arial" w:cs="Times New Roman"/>
          <w:sz w:val="24"/>
          <w:szCs w:val="24"/>
        </w:rPr>
        <w:t xml:space="preserve"> service alternatively.</w:t>
      </w:r>
    </w:p>
    <w:p w14:paraId="442B5B3B" w14:textId="5917B2BD" w:rsidR="00784CD0" w:rsidRPr="009F5926" w:rsidRDefault="00784CD0" w:rsidP="003C6E86">
      <w:pPr>
        <w:spacing w:after="0"/>
        <w:rPr>
          <w:rFonts w:cs="Times New Roman"/>
          <w:sz w:val="24"/>
          <w:szCs w:val="24"/>
        </w:rPr>
      </w:pPr>
      <w:r w:rsidRPr="009F5926">
        <w:rPr>
          <w:rFonts w:eastAsia="Arial" w:cs="Times New Roman"/>
          <w:sz w:val="24"/>
          <w:szCs w:val="24"/>
        </w:rPr>
        <w:t xml:space="preserve">820.2. Second priority – Implementer’s response time up to 30 minutes; failure elimination – up to 48 hours. Second-priority failure means undefined operation of a function which allows the intended </w:t>
      </w:r>
      <w:r w:rsidR="00A40A33">
        <w:rPr>
          <w:rFonts w:eastAsia="Arial" w:cs="Times New Roman"/>
          <w:sz w:val="24"/>
          <w:szCs w:val="24"/>
        </w:rPr>
        <w:t>CPP IS</w:t>
      </w:r>
      <w:r w:rsidRPr="009F5926">
        <w:rPr>
          <w:rFonts w:eastAsia="Arial" w:cs="Times New Roman"/>
          <w:sz w:val="24"/>
          <w:szCs w:val="24"/>
        </w:rPr>
        <w:t xml:space="preserve"> function to be performed, but requires the user to perform additional, unforeseen or alternative actions.</w:t>
      </w:r>
    </w:p>
    <w:p w14:paraId="4E57BE40" w14:textId="552063FE" w:rsidR="00784CD0" w:rsidRPr="009F5926" w:rsidRDefault="00784CD0" w:rsidP="003C6E86">
      <w:pPr>
        <w:spacing w:after="0"/>
        <w:rPr>
          <w:rFonts w:cs="Times New Roman"/>
          <w:sz w:val="24"/>
          <w:szCs w:val="24"/>
        </w:rPr>
      </w:pPr>
      <w:r w:rsidRPr="009F5926">
        <w:rPr>
          <w:rFonts w:eastAsia="Arial" w:cs="Times New Roman"/>
          <w:sz w:val="24"/>
          <w:szCs w:val="24"/>
        </w:rPr>
        <w:t xml:space="preserve">820.3. Third priority – Implementer’s response time up to 30 minutes; failure elimination – up to 30 calendar days. Third-priority failure means cosmetic or similar </w:t>
      </w:r>
      <w:r w:rsidR="00A40A33">
        <w:rPr>
          <w:rFonts w:eastAsia="Arial" w:cs="Times New Roman"/>
          <w:sz w:val="24"/>
          <w:szCs w:val="24"/>
        </w:rPr>
        <w:t>CPP IS</w:t>
      </w:r>
      <w:r w:rsidRPr="009F5926">
        <w:rPr>
          <w:rFonts w:eastAsia="Arial" w:cs="Times New Roman"/>
          <w:sz w:val="24"/>
          <w:szCs w:val="24"/>
        </w:rPr>
        <w:t xml:space="preserve"> errors which do not affect the correct operation of functions.</w:t>
      </w:r>
    </w:p>
    <w:p w14:paraId="172A7299" w14:textId="77777777" w:rsidR="00784CD0" w:rsidRPr="009F5926" w:rsidRDefault="00784CD0" w:rsidP="003C6E86">
      <w:pPr>
        <w:spacing w:after="0"/>
        <w:rPr>
          <w:rFonts w:cs="Times New Roman"/>
          <w:sz w:val="24"/>
          <w:szCs w:val="24"/>
        </w:rPr>
      </w:pPr>
      <w:r w:rsidRPr="009F5926">
        <w:rPr>
          <w:rFonts w:eastAsia="Arial" w:cs="Times New Roman"/>
          <w:sz w:val="24"/>
          <w:szCs w:val="24"/>
        </w:rPr>
        <w:t>820.4. Elimination of software and service failures shall be provided twenty-four hours a day, seven days a week (“24/7”).</w:t>
      </w:r>
    </w:p>
    <w:p w14:paraId="527B06C9" w14:textId="77777777" w:rsidR="00784CD0" w:rsidRPr="009F5926" w:rsidRDefault="00784CD0" w:rsidP="003C6E86">
      <w:pPr>
        <w:spacing w:after="0"/>
        <w:rPr>
          <w:rFonts w:cs="Times New Roman"/>
          <w:sz w:val="24"/>
          <w:szCs w:val="24"/>
        </w:rPr>
      </w:pPr>
      <w:r w:rsidRPr="009F5926">
        <w:rPr>
          <w:rFonts w:eastAsia="Arial" w:cs="Times New Roman"/>
          <w:sz w:val="24"/>
          <w:szCs w:val="24"/>
        </w:rPr>
        <w:t>820.5. It must be possible to register failures by telephone, e-mail, using help desk software. It must be possible to monitor the progress of failure elimination in the help desk software.</w:t>
      </w:r>
    </w:p>
    <w:p w14:paraId="54C0377E" w14:textId="356B16EB" w:rsidR="00784CD0" w:rsidRPr="009F5926" w:rsidRDefault="00784CD0" w:rsidP="003C6E86">
      <w:pPr>
        <w:spacing w:after="0"/>
        <w:rPr>
          <w:rFonts w:cs="Times New Roman"/>
          <w:sz w:val="24"/>
          <w:szCs w:val="24"/>
        </w:rPr>
      </w:pPr>
      <w:r w:rsidRPr="009F5926">
        <w:rPr>
          <w:rFonts w:eastAsia="Arial" w:cs="Times New Roman"/>
          <w:sz w:val="24"/>
          <w:szCs w:val="24"/>
        </w:rPr>
        <w:t xml:space="preserve">821. After eliminating failures, the updated </w:t>
      </w:r>
      <w:r w:rsidR="00A40A33">
        <w:rPr>
          <w:rFonts w:eastAsia="Arial" w:cs="Times New Roman"/>
          <w:sz w:val="24"/>
          <w:szCs w:val="24"/>
        </w:rPr>
        <w:t>CPP IS</w:t>
      </w:r>
      <w:r w:rsidRPr="009F5926">
        <w:rPr>
          <w:rFonts w:eastAsia="Arial" w:cs="Times New Roman"/>
          <w:sz w:val="24"/>
          <w:szCs w:val="24"/>
        </w:rPr>
        <w:t xml:space="preserve"> source code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must be</w:t>
      </w:r>
      <w:proofErr w:type="gramEnd"/>
      <w:r w:rsidRPr="009F5926">
        <w:rPr>
          <w:rFonts w:eastAsia="Arial" w:cs="Times New Roman"/>
          <w:sz w:val="24"/>
          <w:szCs w:val="24"/>
        </w:rPr>
        <w:t xml:space="preserve"> provided to the Contracting Authority within 1 working day.</w:t>
      </w:r>
    </w:p>
    <w:p w14:paraId="6D1DBAE2" w14:textId="77777777" w:rsidR="00784CD0" w:rsidRPr="009F5926" w:rsidRDefault="00784CD0" w:rsidP="003C6E86">
      <w:pPr>
        <w:spacing w:after="0"/>
        <w:rPr>
          <w:rFonts w:cs="Times New Roman"/>
          <w:sz w:val="24"/>
          <w:szCs w:val="24"/>
        </w:rPr>
      </w:pPr>
      <w:r w:rsidRPr="009F5926">
        <w:rPr>
          <w:rFonts w:eastAsia="Arial" w:cs="Times New Roman"/>
          <w:sz w:val="24"/>
          <w:szCs w:val="24"/>
        </w:rPr>
        <w:t>822. Requirements for software operation control services:</w:t>
      </w:r>
    </w:p>
    <w:p w14:paraId="28974F56" w14:textId="1FF6950D" w:rsidR="00784CD0" w:rsidRPr="009F5926" w:rsidRDefault="00784CD0" w:rsidP="003C6E86">
      <w:pPr>
        <w:spacing w:after="0"/>
        <w:rPr>
          <w:rFonts w:cs="Times New Roman"/>
          <w:sz w:val="24"/>
          <w:szCs w:val="24"/>
        </w:rPr>
      </w:pPr>
      <w:r w:rsidRPr="009F5926">
        <w:rPr>
          <w:rFonts w:eastAsia="Arial" w:cs="Times New Roman"/>
          <w:sz w:val="24"/>
          <w:szCs w:val="24"/>
        </w:rPr>
        <w:lastRenderedPageBreak/>
        <w:t xml:space="preserve">822.1. Throughout the entire life cycle of the Contract, the Implementer must carry out downloading and support of updates for all </w:t>
      </w:r>
      <w:r w:rsidR="00A40A33">
        <w:rPr>
          <w:rFonts w:eastAsia="Arial" w:cs="Times New Roman"/>
          <w:sz w:val="24"/>
          <w:szCs w:val="24"/>
        </w:rPr>
        <w:t>CPP IS</w:t>
      </w:r>
      <w:r w:rsidRPr="009F5926">
        <w:rPr>
          <w:rFonts w:eastAsia="Arial" w:cs="Times New Roman"/>
          <w:sz w:val="24"/>
          <w:szCs w:val="24"/>
        </w:rPr>
        <w:t xml:space="preserve"> software – new Major and Minor software versions and/or software patches and their deployment, or another alternative solution (workaround) ensuring achievement of the result (the Implementer must test and confirm the compatibility of patches/updates with </w:t>
      </w:r>
      <w:r w:rsidR="00A40A33">
        <w:rPr>
          <w:rFonts w:eastAsia="Arial" w:cs="Times New Roman"/>
          <w:sz w:val="24"/>
          <w:szCs w:val="24"/>
        </w:rPr>
        <w:t>CPP IS</w:t>
      </w:r>
      <w:r w:rsidRPr="009F5926">
        <w:rPr>
          <w:rFonts w:eastAsia="Arial" w:cs="Times New Roman"/>
          <w:sz w:val="24"/>
          <w:szCs w:val="24"/>
        </w:rPr>
        <w:t xml:space="preserve"> and deploy updates agreed with the Contracting Authority in </w:t>
      </w:r>
      <w:r w:rsidR="00A40A33">
        <w:rPr>
          <w:rFonts w:eastAsia="Arial" w:cs="Times New Roman"/>
          <w:sz w:val="24"/>
          <w:szCs w:val="24"/>
        </w:rPr>
        <w:t>CPP IS</w:t>
      </w:r>
      <w:r w:rsidRPr="009F5926">
        <w:rPr>
          <w:rFonts w:eastAsia="Arial" w:cs="Times New Roman"/>
          <w:sz w:val="24"/>
          <w:szCs w:val="24"/>
        </w:rPr>
        <w:t xml:space="preserve"> within time limits agreed in advance with the CA).</w:t>
      </w:r>
    </w:p>
    <w:p w14:paraId="4FCB6AFC" w14:textId="6ECB9CFC" w:rsidR="00784CD0" w:rsidRPr="009F5926" w:rsidRDefault="00784CD0" w:rsidP="003C6E86">
      <w:pPr>
        <w:spacing w:after="0"/>
        <w:rPr>
          <w:rFonts w:cs="Times New Roman"/>
          <w:sz w:val="24"/>
          <w:szCs w:val="24"/>
        </w:rPr>
      </w:pPr>
      <w:r w:rsidRPr="009F5926">
        <w:rPr>
          <w:rFonts w:eastAsia="Arial" w:cs="Times New Roman"/>
          <w:sz w:val="24"/>
          <w:szCs w:val="24"/>
        </w:rPr>
        <w:t xml:space="preserve">822.2. The Implementer must carry out configuration changes in accordance with changed factors (increased load, reduced data storage capacity, etc.), monitoring of the operation of security measures, analysis of system records and incidents, and all other preventive work ensuring stable operation, security and performance of </w:t>
      </w:r>
      <w:r w:rsidR="00A40A33">
        <w:rPr>
          <w:rFonts w:eastAsia="Arial" w:cs="Times New Roman"/>
          <w:sz w:val="24"/>
          <w:szCs w:val="24"/>
        </w:rPr>
        <w:t>CPP IS</w:t>
      </w:r>
      <w:r w:rsidRPr="009F5926">
        <w:rPr>
          <w:rFonts w:eastAsia="Arial" w:cs="Times New Roman"/>
          <w:sz w:val="24"/>
          <w:szCs w:val="24"/>
        </w:rPr>
        <w:t>.</w:t>
      </w:r>
    </w:p>
    <w:p w14:paraId="49D43018" w14:textId="3911B072" w:rsidR="00784CD0" w:rsidRPr="009F5926" w:rsidRDefault="00784CD0" w:rsidP="003C6E86">
      <w:pPr>
        <w:spacing w:after="0"/>
        <w:rPr>
          <w:rFonts w:cs="Times New Roman"/>
          <w:sz w:val="24"/>
          <w:szCs w:val="24"/>
        </w:rPr>
      </w:pPr>
      <w:r w:rsidRPr="009F5926">
        <w:rPr>
          <w:rFonts w:eastAsia="Arial" w:cs="Times New Roman"/>
          <w:sz w:val="24"/>
          <w:szCs w:val="24"/>
        </w:rPr>
        <w:t xml:space="preserve">822.3. The Implementer must provide periodic reports on the </w:t>
      </w:r>
      <w:r w:rsidR="00A40A33">
        <w:rPr>
          <w:rFonts w:eastAsia="Arial" w:cs="Times New Roman"/>
          <w:sz w:val="24"/>
          <w:szCs w:val="24"/>
        </w:rPr>
        <w:t>CPP IS</w:t>
      </w:r>
      <w:r w:rsidRPr="009F5926">
        <w:rPr>
          <w:rFonts w:eastAsia="Arial" w:cs="Times New Roman"/>
          <w:sz w:val="24"/>
          <w:szCs w:val="24"/>
        </w:rPr>
        <w:t xml:space="preserve"> maintenance activities carried out.</w:t>
      </w:r>
    </w:p>
    <w:p w14:paraId="6C45EDCB" w14:textId="77777777" w:rsidR="00784CD0" w:rsidRPr="009F5926" w:rsidRDefault="00784CD0" w:rsidP="003C6E86">
      <w:pPr>
        <w:spacing w:after="0"/>
        <w:rPr>
          <w:rFonts w:cs="Times New Roman"/>
          <w:sz w:val="24"/>
          <w:szCs w:val="24"/>
        </w:rPr>
      </w:pPr>
      <w:r w:rsidRPr="009F5926">
        <w:rPr>
          <w:rFonts w:eastAsia="Arial" w:cs="Times New Roman"/>
          <w:sz w:val="24"/>
          <w:szCs w:val="24"/>
        </w:rPr>
        <w:t>823. The procedure for providing system maintenance and technical support services must be described in the Procedure for the Provision of Services and agreed with the Contracting Authority.</w:t>
      </w:r>
    </w:p>
    <w:p w14:paraId="51C08639" w14:textId="14E76AEB" w:rsidR="00784CD0" w:rsidRPr="009F5926" w:rsidRDefault="00784CD0" w:rsidP="003C6E86">
      <w:pPr>
        <w:spacing w:after="0"/>
        <w:rPr>
          <w:rFonts w:cs="Times New Roman"/>
          <w:sz w:val="24"/>
          <w:szCs w:val="24"/>
        </w:rPr>
      </w:pPr>
      <w:r w:rsidRPr="009F5926">
        <w:rPr>
          <w:rFonts w:eastAsia="Arial" w:cs="Times New Roman"/>
          <w:b/>
          <w:sz w:val="24"/>
          <w:szCs w:val="24"/>
        </w:rPr>
        <w:t xml:space="preserve">101 Requirements for Final Acceptance of </w:t>
      </w:r>
      <w:r w:rsidR="00A40A33">
        <w:rPr>
          <w:rFonts w:eastAsia="Arial" w:cs="Times New Roman"/>
          <w:b/>
          <w:sz w:val="24"/>
          <w:szCs w:val="24"/>
        </w:rPr>
        <w:t>CPP IS</w:t>
      </w:r>
    </w:p>
    <w:p w14:paraId="61EA0DC0" w14:textId="70821B4C" w:rsidR="00784CD0" w:rsidRPr="009F5926" w:rsidRDefault="00784CD0" w:rsidP="003C6E86">
      <w:pPr>
        <w:spacing w:after="0"/>
        <w:rPr>
          <w:rFonts w:cs="Times New Roman"/>
          <w:sz w:val="24"/>
          <w:szCs w:val="24"/>
        </w:rPr>
      </w:pPr>
      <w:r w:rsidRPr="009F5926">
        <w:rPr>
          <w:rFonts w:eastAsia="Arial" w:cs="Times New Roman"/>
          <w:sz w:val="24"/>
          <w:szCs w:val="24"/>
        </w:rPr>
        <w:t xml:space="preserve">824. Final acceptance of </w:t>
      </w:r>
      <w:r w:rsidR="00A40A33">
        <w:rPr>
          <w:rFonts w:eastAsia="Arial" w:cs="Times New Roman"/>
          <w:sz w:val="24"/>
          <w:szCs w:val="24"/>
        </w:rPr>
        <w:t xml:space="preserve">CPP </w:t>
      </w:r>
      <w:proofErr w:type="gramStart"/>
      <w:r w:rsidR="00A40A33">
        <w:rPr>
          <w:rFonts w:eastAsia="Arial" w:cs="Times New Roman"/>
          <w:sz w:val="24"/>
          <w:szCs w:val="24"/>
        </w:rPr>
        <w:t>IS</w:t>
      </w:r>
      <w:r w:rsidRPr="009F5926">
        <w:rPr>
          <w:rFonts w:eastAsia="Arial" w:cs="Times New Roman"/>
          <w:sz w:val="24"/>
          <w:szCs w:val="24"/>
        </w:rPr>
        <w:t xml:space="preserve"> will be</w:t>
      </w:r>
      <w:proofErr w:type="gramEnd"/>
      <w:r w:rsidRPr="009F5926">
        <w:rPr>
          <w:rFonts w:eastAsia="Arial" w:cs="Times New Roman"/>
          <w:sz w:val="24"/>
          <w:szCs w:val="24"/>
        </w:rPr>
        <w:t xml:space="preserve"> carried out after the end of trial operation, i.e. acceptance may be carried out only when the trial operation acceptance criteria have been achieved.</w:t>
      </w:r>
    </w:p>
    <w:p w14:paraId="6B1E5ECE" w14:textId="16BF9621" w:rsidR="00784CD0" w:rsidRPr="009F5926" w:rsidRDefault="00784CD0" w:rsidP="003C6E86">
      <w:pPr>
        <w:spacing w:after="0"/>
        <w:rPr>
          <w:rFonts w:cs="Times New Roman"/>
          <w:sz w:val="24"/>
          <w:szCs w:val="24"/>
        </w:rPr>
      </w:pPr>
      <w:r w:rsidRPr="009F5926">
        <w:rPr>
          <w:rFonts w:eastAsia="Arial" w:cs="Times New Roman"/>
          <w:sz w:val="24"/>
          <w:szCs w:val="24"/>
        </w:rPr>
        <w:t xml:space="preserve">825. All </w:t>
      </w:r>
      <w:r w:rsidR="00A40A33">
        <w:rPr>
          <w:rFonts w:eastAsia="Arial" w:cs="Times New Roman"/>
          <w:sz w:val="24"/>
          <w:szCs w:val="24"/>
        </w:rPr>
        <w:t>CPP IS</w:t>
      </w:r>
      <w:r w:rsidRPr="009F5926">
        <w:rPr>
          <w:rFonts w:eastAsia="Arial" w:cs="Times New Roman"/>
          <w:sz w:val="24"/>
          <w:szCs w:val="24"/>
        </w:rPr>
        <w:t xml:space="preserve"> creation services (service results) will be accepted by signing the final acceptance-transfer act.</w:t>
      </w:r>
    </w:p>
    <w:p w14:paraId="0727FFCC"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826. </w:t>
      </w:r>
      <w:proofErr w:type="gramStart"/>
      <w:r w:rsidRPr="009F5926">
        <w:rPr>
          <w:rFonts w:eastAsia="Arial" w:cs="Times New Roman"/>
          <w:sz w:val="24"/>
          <w:szCs w:val="24"/>
        </w:rPr>
        <w:t>In order to</w:t>
      </w:r>
      <w:proofErr w:type="gramEnd"/>
      <w:r w:rsidRPr="009F5926">
        <w:rPr>
          <w:rFonts w:eastAsia="Arial" w:cs="Times New Roman"/>
          <w:sz w:val="24"/>
          <w:szCs w:val="24"/>
        </w:rPr>
        <w:t xml:space="preserve"> ensure the smooth continuity of the Project:</w:t>
      </w:r>
    </w:p>
    <w:p w14:paraId="248CEB6F" w14:textId="77777777" w:rsidR="00784CD0" w:rsidRPr="009F5926" w:rsidRDefault="00784CD0" w:rsidP="003C6E86">
      <w:pPr>
        <w:spacing w:after="0"/>
        <w:rPr>
          <w:rFonts w:cs="Times New Roman"/>
          <w:sz w:val="24"/>
          <w:szCs w:val="24"/>
        </w:rPr>
      </w:pPr>
      <w:r w:rsidRPr="009F5926">
        <w:rPr>
          <w:rFonts w:eastAsia="Arial" w:cs="Times New Roman"/>
          <w:sz w:val="24"/>
          <w:szCs w:val="24"/>
        </w:rPr>
        <w:t>826.1. Without infringing the rights of the holder of copyright or the intellectual property rights of third parties, the Implementer transfers to VPT, by contract, the economic rights of authors to the software created to order and to the prepared design documents, including, but not limited to, the right to use the created software for an unlimited period and without additional remuneration; the right to make copies of the created software; the right to modify and further develop the created software; the right to transfer the software to another technological platform; the right to use and modify the source code (machine-language source texts) of the software created for it.</w:t>
      </w:r>
    </w:p>
    <w:p w14:paraId="4D30CF40" w14:textId="77777777" w:rsidR="00784CD0" w:rsidRPr="009F5926" w:rsidRDefault="00784CD0" w:rsidP="003C6E86">
      <w:pPr>
        <w:spacing w:after="0"/>
        <w:rPr>
          <w:rFonts w:cs="Times New Roman"/>
          <w:sz w:val="24"/>
          <w:szCs w:val="24"/>
        </w:rPr>
      </w:pPr>
      <w:r w:rsidRPr="009F5926">
        <w:rPr>
          <w:rFonts w:eastAsia="Arial" w:cs="Times New Roman"/>
          <w:sz w:val="24"/>
          <w:szCs w:val="24"/>
        </w:rPr>
        <w:t>826.2. If other software of a copyright holder or of third parties is used in the software created to order, which is integrated into the software created to order or otherwise linked to the performed order and the transfer to VPT of the economic rights of authors to the created software or prepared design documents must not restrict the right of the Implementer who transferred these rights to further develop, improve, distribute and perform other necessary actions with the created software or prepared design documents without separate consent of VPT.</w:t>
      </w:r>
    </w:p>
    <w:p w14:paraId="648BA07E"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826.3. Together with the computer program, as this concept is defined in the Law on Copyright and Related Rights of the Republic of Lithuania, the source code of the program shall also be transferred to VPT. The author’s personal non-property rights in the computer program may not be exercised in a manner that restricts the rights of the </w:t>
      </w:r>
      <w:proofErr w:type="gramStart"/>
      <w:r w:rsidRPr="009F5926">
        <w:rPr>
          <w:rFonts w:eastAsia="Arial" w:cs="Times New Roman"/>
          <w:sz w:val="24"/>
          <w:szCs w:val="24"/>
        </w:rPr>
        <w:t>holder</w:t>
      </w:r>
      <w:proofErr w:type="gramEnd"/>
      <w:r w:rsidRPr="009F5926">
        <w:rPr>
          <w:rFonts w:eastAsia="Arial" w:cs="Times New Roman"/>
          <w:sz w:val="24"/>
          <w:szCs w:val="24"/>
        </w:rPr>
        <w:t xml:space="preserve"> of the economic rights of authors to this computer program, including the right to adapt, modify and distribute these works free of charge at its own discretion. The economic rights of authors provided for in this clause, in accordance with the provisions of the Law on Copyright and Related Rights and Article 12 of the Law on Management of State Information Resources, shall be transferred and granted in the territory of the Republic of Lithuania and the countries of the European Union for an unlimited period.</w:t>
      </w:r>
    </w:p>
    <w:p w14:paraId="5B98DE3C" w14:textId="77777777" w:rsidR="00784CD0" w:rsidRPr="009F5926" w:rsidRDefault="00784CD0" w:rsidP="003C6E86">
      <w:pPr>
        <w:spacing w:after="0"/>
        <w:rPr>
          <w:rFonts w:cs="Times New Roman"/>
          <w:sz w:val="24"/>
          <w:szCs w:val="24"/>
        </w:rPr>
      </w:pPr>
      <w:r w:rsidRPr="009F5926">
        <w:rPr>
          <w:rFonts w:eastAsia="Arial" w:cs="Times New Roman"/>
          <w:sz w:val="24"/>
          <w:szCs w:val="24"/>
        </w:rPr>
        <w:t xml:space="preserve">826.4. The Implementer must transfer to the Contracting Authority the software created during the project and its source </w:t>
      </w:r>
      <w:proofErr w:type="gramStart"/>
      <w:r w:rsidRPr="009F5926">
        <w:rPr>
          <w:rFonts w:eastAsia="Arial" w:cs="Times New Roman"/>
          <w:sz w:val="24"/>
          <w:szCs w:val="24"/>
        </w:rPr>
        <w:t>code as</w:t>
      </w:r>
      <w:proofErr w:type="gramEnd"/>
      <w:r w:rsidRPr="009F5926">
        <w:rPr>
          <w:rFonts w:eastAsia="Arial" w:cs="Times New Roman"/>
          <w:sz w:val="24"/>
          <w:szCs w:val="24"/>
        </w:rPr>
        <w:t xml:space="preserve"> at the date of signing of the services acceptance-transfer act.</w:t>
      </w:r>
    </w:p>
    <w:p w14:paraId="1292832F" w14:textId="77777777" w:rsidR="00784CD0" w:rsidRPr="009F5926" w:rsidRDefault="00784CD0" w:rsidP="003C6E86">
      <w:pPr>
        <w:spacing w:after="0"/>
        <w:rPr>
          <w:rFonts w:cs="Times New Roman"/>
          <w:sz w:val="24"/>
          <w:szCs w:val="24"/>
        </w:rPr>
      </w:pPr>
      <w:r w:rsidRPr="009F5926">
        <w:rPr>
          <w:rFonts w:eastAsia="Arial" w:cs="Times New Roman"/>
          <w:sz w:val="24"/>
          <w:szCs w:val="24"/>
        </w:rPr>
        <w:lastRenderedPageBreak/>
        <w:t>826.5. The Implementer has no right to disclose any information related to the provision of services to third parties without the written permission of the Contracting Authority or unless required by law.</w:t>
      </w:r>
    </w:p>
    <w:p w14:paraId="19BF5E52" w14:textId="4783BA27" w:rsidR="00784CD0" w:rsidRPr="00625E74" w:rsidRDefault="00784CD0" w:rsidP="00625E74">
      <w:pPr>
        <w:pStyle w:val="Antrat4"/>
        <w:keepLines w:val="0"/>
        <w:spacing w:before="240" w:after="100" w:afterAutospacing="1"/>
        <w:ind w:left="432" w:hanging="432"/>
        <w:jc w:val="both"/>
        <w:rPr>
          <w:rFonts w:ascii="Times New Roman" w:eastAsia="Times New Roman" w:hAnsi="Times New Roman" w:cs="Times New Roman"/>
          <w:i w:val="0"/>
          <w:iCs w:val="0"/>
          <w:color w:val="000000" w:themeColor="text1"/>
          <w:sz w:val="24"/>
          <w:szCs w:val="24"/>
          <w:lang w:val="lt-LT" w:eastAsia="lt-LT"/>
        </w:rPr>
      </w:pPr>
      <w:r w:rsidRPr="00625E74">
        <w:rPr>
          <w:rFonts w:ascii="Times New Roman" w:eastAsia="Times New Roman" w:hAnsi="Times New Roman" w:cs="Times New Roman"/>
          <w:i w:val="0"/>
          <w:iCs w:val="0"/>
          <w:color w:val="000000" w:themeColor="text1"/>
          <w:sz w:val="24"/>
          <w:szCs w:val="24"/>
          <w:lang w:val="lt-LT" w:eastAsia="lt-LT"/>
        </w:rPr>
        <w:t xml:space="preserve">102 </w:t>
      </w:r>
      <w:proofErr w:type="spellStart"/>
      <w:r w:rsidRPr="00625E74">
        <w:rPr>
          <w:rFonts w:ascii="Times New Roman" w:eastAsia="Times New Roman" w:hAnsi="Times New Roman" w:cs="Times New Roman"/>
          <w:i w:val="0"/>
          <w:iCs w:val="0"/>
          <w:color w:val="000000" w:themeColor="text1"/>
          <w:sz w:val="24"/>
          <w:szCs w:val="24"/>
          <w:lang w:val="lt-LT" w:eastAsia="lt-LT"/>
        </w:rPr>
        <w:t>Requirements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for</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the</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Terms</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of</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r w:rsidR="00A40A33">
        <w:rPr>
          <w:rFonts w:ascii="Times New Roman" w:eastAsia="Times New Roman" w:hAnsi="Times New Roman" w:cs="Times New Roman"/>
          <w:i w:val="0"/>
          <w:iCs w:val="0"/>
          <w:color w:val="000000" w:themeColor="text1"/>
          <w:sz w:val="24"/>
          <w:szCs w:val="24"/>
          <w:lang w:val="lt-LT" w:eastAsia="lt-LT"/>
        </w:rPr>
        <w:t>CPP IS</w:t>
      </w:r>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Development</w:t>
      </w:r>
      <w:proofErr w:type="spellEnd"/>
      <w:r w:rsidRPr="00625E74">
        <w:rPr>
          <w:rFonts w:ascii="Times New Roman" w:eastAsia="Times New Roman" w:hAnsi="Times New Roman" w:cs="Times New Roman"/>
          <w:i w:val="0"/>
          <w:iCs w:val="0"/>
          <w:color w:val="000000" w:themeColor="text1"/>
          <w:sz w:val="24"/>
          <w:szCs w:val="24"/>
          <w:lang w:val="lt-LT" w:eastAsia="lt-LT"/>
        </w:rPr>
        <w:t xml:space="preserve"> </w:t>
      </w:r>
      <w:proofErr w:type="spellStart"/>
      <w:r w:rsidRPr="00625E74">
        <w:rPr>
          <w:rFonts w:ascii="Times New Roman" w:eastAsia="Times New Roman" w:hAnsi="Times New Roman" w:cs="Times New Roman"/>
          <w:i w:val="0"/>
          <w:iCs w:val="0"/>
          <w:color w:val="000000" w:themeColor="text1"/>
          <w:sz w:val="24"/>
          <w:szCs w:val="24"/>
          <w:lang w:val="lt-LT" w:eastAsia="lt-LT"/>
        </w:rPr>
        <w:t>Services</w:t>
      </w:r>
      <w:proofErr w:type="spellEnd"/>
    </w:p>
    <w:p w14:paraId="5D9224C3" w14:textId="6347FACE" w:rsidR="00784CD0" w:rsidRPr="009F5926" w:rsidRDefault="00784CD0" w:rsidP="003C6E86">
      <w:pPr>
        <w:spacing w:after="0"/>
        <w:rPr>
          <w:rFonts w:cs="Times New Roman"/>
          <w:sz w:val="24"/>
          <w:szCs w:val="24"/>
        </w:rPr>
      </w:pPr>
      <w:r w:rsidRPr="009F5926">
        <w:rPr>
          <w:rFonts w:eastAsia="Arial" w:cs="Times New Roman"/>
          <w:sz w:val="24"/>
          <w:szCs w:val="24"/>
        </w:rPr>
        <w:t xml:space="preserve">827. </w:t>
      </w:r>
      <w:r w:rsidR="00A40A33">
        <w:rPr>
          <w:rFonts w:eastAsia="Arial" w:cs="Times New Roman"/>
          <w:sz w:val="24"/>
          <w:szCs w:val="24"/>
        </w:rPr>
        <w:t>CPP IS</w:t>
      </w:r>
      <w:r w:rsidRPr="009F5926">
        <w:rPr>
          <w:rFonts w:eastAsia="Arial" w:cs="Times New Roman"/>
          <w:sz w:val="24"/>
          <w:szCs w:val="24"/>
        </w:rPr>
        <w:t xml:space="preserve"> and the related services must be delivered within a period not exceeding 12 months from the date of entry into force of the Contract.</w:t>
      </w:r>
    </w:p>
    <w:p w14:paraId="4A9936CA" w14:textId="77777777" w:rsidR="00784CD0" w:rsidRPr="009F5926" w:rsidRDefault="00784CD0" w:rsidP="003C6E86">
      <w:pPr>
        <w:spacing w:after="0"/>
        <w:rPr>
          <w:rFonts w:cs="Times New Roman"/>
          <w:sz w:val="24"/>
          <w:szCs w:val="24"/>
        </w:rPr>
      </w:pPr>
      <w:r w:rsidRPr="009F5926">
        <w:rPr>
          <w:rFonts w:eastAsia="Arial" w:cs="Times New Roman"/>
          <w:sz w:val="24"/>
          <w:szCs w:val="24"/>
        </w:rPr>
        <w:t>828. Within 20 working days from the date of entry into force of the Contract, the Implementer will have to prepare and agree with VPT the Schedule for the Provision of Services, specifying the main project stages and deadlines, including preparation of the software for deployment, integrations, deployment of the created software in the testing environment, preparation of acceptance testing scenarios, internal testing, trial operation, preparation of documentation, training, preparation of training materials, data migration, etc.</w:t>
      </w:r>
    </w:p>
    <w:p w14:paraId="7EBCA9FE" w14:textId="6DC39793" w:rsidR="00DA3EF4" w:rsidRPr="009F5926" w:rsidRDefault="00DA3EF4" w:rsidP="003C6E86">
      <w:pPr>
        <w:spacing w:after="0"/>
        <w:rPr>
          <w:rFonts w:cs="Times New Roman"/>
          <w:sz w:val="24"/>
          <w:szCs w:val="24"/>
          <w:lang w:val="lt-LT"/>
        </w:rPr>
      </w:pPr>
    </w:p>
    <w:sectPr w:rsidR="00DA3EF4" w:rsidRPr="009F5926" w:rsidSect="00B35600">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932425043">
    <w:abstractNumId w:val="8"/>
  </w:num>
  <w:num w:numId="2" w16cid:durableId="1402022695">
    <w:abstractNumId w:val="6"/>
  </w:num>
  <w:num w:numId="3" w16cid:durableId="1641111232">
    <w:abstractNumId w:val="5"/>
  </w:num>
  <w:num w:numId="4" w16cid:durableId="1702511721">
    <w:abstractNumId w:val="4"/>
  </w:num>
  <w:num w:numId="5" w16cid:durableId="1807897320">
    <w:abstractNumId w:val="7"/>
  </w:num>
  <w:num w:numId="6" w16cid:durableId="579559567">
    <w:abstractNumId w:val="3"/>
  </w:num>
  <w:num w:numId="7" w16cid:durableId="349455882">
    <w:abstractNumId w:val="2"/>
  </w:num>
  <w:num w:numId="8" w16cid:durableId="223612581">
    <w:abstractNumId w:val="1"/>
  </w:num>
  <w:num w:numId="9" w16cid:durableId="26387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23B"/>
    <w:rsid w:val="0000761B"/>
    <w:rsid w:val="00014FB3"/>
    <w:rsid w:val="00034616"/>
    <w:rsid w:val="000545E0"/>
    <w:rsid w:val="0006063C"/>
    <w:rsid w:val="000724F1"/>
    <w:rsid w:val="00076D5A"/>
    <w:rsid w:val="0008207B"/>
    <w:rsid w:val="00086A70"/>
    <w:rsid w:val="0009743D"/>
    <w:rsid w:val="000A0116"/>
    <w:rsid w:val="000A0146"/>
    <w:rsid w:val="000A140B"/>
    <w:rsid w:val="000A737A"/>
    <w:rsid w:val="000B71EB"/>
    <w:rsid w:val="000C73B3"/>
    <w:rsid w:val="000D0456"/>
    <w:rsid w:val="000E341E"/>
    <w:rsid w:val="000F5330"/>
    <w:rsid w:val="001104E7"/>
    <w:rsid w:val="00142437"/>
    <w:rsid w:val="001427F3"/>
    <w:rsid w:val="0015074B"/>
    <w:rsid w:val="00150D48"/>
    <w:rsid w:val="00153806"/>
    <w:rsid w:val="00156845"/>
    <w:rsid w:val="001A6C43"/>
    <w:rsid w:val="001B0ABB"/>
    <w:rsid w:val="001C7276"/>
    <w:rsid w:val="001D5EED"/>
    <w:rsid w:val="001F3110"/>
    <w:rsid w:val="0020601B"/>
    <w:rsid w:val="002129F3"/>
    <w:rsid w:val="00213EB1"/>
    <w:rsid w:val="00245B2C"/>
    <w:rsid w:val="002529E9"/>
    <w:rsid w:val="002539E1"/>
    <w:rsid w:val="00262A7D"/>
    <w:rsid w:val="00262E73"/>
    <w:rsid w:val="002631E5"/>
    <w:rsid w:val="0029639D"/>
    <w:rsid w:val="0029650A"/>
    <w:rsid w:val="002B60FC"/>
    <w:rsid w:val="002C5B0D"/>
    <w:rsid w:val="002F7B5D"/>
    <w:rsid w:val="00303C5F"/>
    <w:rsid w:val="003119E1"/>
    <w:rsid w:val="00315C2E"/>
    <w:rsid w:val="00326F90"/>
    <w:rsid w:val="003324D7"/>
    <w:rsid w:val="00340253"/>
    <w:rsid w:val="00366A18"/>
    <w:rsid w:val="0037199F"/>
    <w:rsid w:val="00373A6A"/>
    <w:rsid w:val="00383E79"/>
    <w:rsid w:val="00387192"/>
    <w:rsid w:val="003A598B"/>
    <w:rsid w:val="003B51EC"/>
    <w:rsid w:val="003C2893"/>
    <w:rsid w:val="003C6E86"/>
    <w:rsid w:val="003D43FB"/>
    <w:rsid w:val="003F035B"/>
    <w:rsid w:val="0040197C"/>
    <w:rsid w:val="004201FE"/>
    <w:rsid w:val="00427BFD"/>
    <w:rsid w:val="004345E3"/>
    <w:rsid w:val="00451844"/>
    <w:rsid w:val="00455CC2"/>
    <w:rsid w:val="00465E4C"/>
    <w:rsid w:val="00466BB9"/>
    <w:rsid w:val="004B0BB2"/>
    <w:rsid w:val="004B14F5"/>
    <w:rsid w:val="004B1E60"/>
    <w:rsid w:val="004C301B"/>
    <w:rsid w:val="005110CB"/>
    <w:rsid w:val="0053664B"/>
    <w:rsid w:val="00536C9E"/>
    <w:rsid w:val="0058542A"/>
    <w:rsid w:val="005B2F79"/>
    <w:rsid w:val="005B3D11"/>
    <w:rsid w:val="00604646"/>
    <w:rsid w:val="00625E74"/>
    <w:rsid w:val="00635950"/>
    <w:rsid w:val="00643A86"/>
    <w:rsid w:val="0064671C"/>
    <w:rsid w:val="0065230A"/>
    <w:rsid w:val="0065365D"/>
    <w:rsid w:val="00655920"/>
    <w:rsid w:val="0065650D"/>
    <w:rsid w:val="006676E6"/>
    <w:rsid w:val="00676984"/>
    <w:rsid w:val="006A3191"/>
    <w:rsid w:val="006B319C"/>
    <w:rsid w:val="006C4F4C"/>
    <w:rsid w:val="006F2243"/>
    <w:rsid w:val="006F61A4"/>
    <w:rsid w:val="00704BF8"/>
    <w:rsid w:val="007233AE"/>
    <w:rsid w:val="0074468C"/>
    <w:rsid w:val="00763576"/>
    <w:rsid w:val="00784C6B"/>
    <w:rsid w:val="00784CD0"/>
    <w:rsid w:val="00797CE1"/>
    <w:rsid w:val="007B5C04"/>
    <w:rsid w:val="007B61CE"/>
    <w:rsid w:val="007F3468"/>
    <w:rsid w:val="00806A49"/>
    <w:rsid w:val="008263CC"/>
    <w:rsid w:val="00840C76"/>
    <w:rsid w:val="00847DB8"/>
    <w:rsid w:val="00863D6E"/>
    <w:rsid w:val="00881F44"/>
    <w:rsid w:val="0089514A"/>
    <w:rsid w:val="008B27C8"/>
    <w:rsid w:val="008C0195"/>
    <w:rsid w:val="008E363E"/>
    <w:rsid w:val="00940AB7"/>
    <w:rsid w:val="009415D5"/>
    <w:rsid w:val="00945215"/>
    <w:rsid w:val="009C1653"/>
    <w:rsid w:val="009C39A5"/>
    <w:rsid w:val="009C652B"/>
    <w:rsid w:val="009F5926"/>
    <w:rsid w:val="00A032AC"/>
    <w:rsid w:val="00A14772"/>
    <w:rsid w:val="00A37DEA"/>
    <w:rsid w:val="00A40A33"/>
    <w:rsid w:val="00A533AA"/>
    <w:rsid w:val="00A77835"/>
    <w:rsid w:val="00A96DD1"/>
    <w:rsid w:val="00AA1C1C"/>
    <w:rsid w:val="00AA1D8D"/>
    <w:rsid w:val="00AF1DD1"/>
    <w:rsid w:val="00AF2A34"/>
    <w:rsid w:val="00AF706C"/>
    <w:rsid w:val="00B23E3E"/>
    <w:rsid w:val="00B252F6"/>
    <w:rsid w:val="00B3291B"/>
    <w:rsid w:val="00B32E0B"/>
    <w:rsid w:val="00B339D6"/>
    <w:rsid w:val="00B35600"/>
    <w:rsid w:val="00B35D67"/>
    <w:rsid w:val="00B41030"/>
    <w:rsid w:val="00B47730"/>
    <w:rsid w:val="00B50634"/>
    <w:rsid w:val="00B70D4C"/>
    <w:rsid w:val="00B77057"/>
    <w:rsid w:val="00B9782B"/>
    <w:rsid w:val="00BC2D63"/>
    <w:rsid w:val="00BE512E"/>
    <w:rsid w:val="00BF172C"/>
    <w:rsid w:val="00BF2E68"/>
    <w:rsid w:val="00C03D0D"/>
    <w:rsid w:val="00C2060F"/>
    <w:rsid w:val="00C325AD"/>
    <w:rsid w:val="00C44726"/>
    <w:rsid w:val="00C67E28"/>
    <w:rsid w:val="00C708AC"/>
    <w:rsid w:val="00C84894"/>
    <w:rsid w:val="00C858D1"/>
    <w:rsid w:val="00CB0664"/>
    <w:rsid w:val="00CB60E6"/>
    <w:rsid w:val="00CC5DE8"/>
    <w:rsid w:val="00CD4DDB"/>
    <w:rsid w:val="00CF76CF"/>
    <w:rsid w:val="00D155C6"/>
    <w:rsid w:val="00D2735B"/>
    <w:rsid w:val="00D3044C"/>
    <w:rsid w:val="00D4018C"/>
    <w:rsid w:val="00D93001"/>
    <w:rsid w:val="00DA2ECD"/>
    <w:rsid w:val="00DA3EF4"/>
    <w:rsid w:val="00DA3FB4"/>
    <w:rsid w:val="00DB01F6"/>
    <w:rsid w:val="00DB5E7C"/>
    <w:rsid w:val="00DD2E58"/>
    <w:rsid w:val="00DF09E9"/>
    <w:rsid w:val="00DF0F12"/>
    <w:rsid w:val="00DF12EA"/>
    <w:rsid w:val="00E07D32"/>
    <w:rsid w:val="00E108A2"/>
    <w:rsid w:val="00E1147B"/>
    <w:rsid w:val="00E22D14"/>
    <w:rsid w:val="00E278A0"/>
    <w:rsid w:val="00E30219"/>
    <w:rsid w:val="00E478A6"/>
    <w:rsid w:val="00E77E98"/>
    <w:rsid w:val="00E8394C"/>
    <w:rsid w:val="00EA0B7C"/>
    <w:rsid w:val="00EA202C"/>
    <w:rsid w:val="00EB6BDD"/>
    <w:rsid w:val="00EB7DB7"/>
    <w:rsid w:val="00ED5D3E"/>
    <w:rsid w:val="00EF5A1F"/>
    <w:rsid w:val="00F1472C"/>
    <w:rsid w:val="00F2681A"/>
    <w:rsid w:val="00F47E36"/>
    <w:rsid w:val="00F67781"/>
    <w:rsid w:val="00F70AD8"/>
    <w:rsid w:val="00F80C19"/>
    <w:rsid w:val="00F83E27"/>
    <w:rsid w:val="00F921DB"/>
    <w:rsid w:val="00FA39AC"/>
    <w:rsid w:val="00FC00F9"/>
    <w:rsid w:val="00FC3BAA"/>
    <w:rsid w:val="00FC693F"/>
    <w:rsid w:val="00FD476B"/>
    <w:rsid w:val="00FE2677"/>
    <w:rsid w:val="00FF3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B92EF1F-BD5C-40F7-AD17-20D863FE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sa.lrv.lt/" TargetMode="External"/><Relationship Id="rId3" Type="http://schemas.openxmlformats.org/officeDocument/2006/relationships/styles" Target="styles.xml"/><Relationship Id="rId7" Type="http://schemas.openxmlformats.org/officeDocument/2006/relationships/hyperlink" Target="https://vpt.lrv.lt/lt/teisine-informacija/teises-akt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p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100</Pages>
  <Words>172314</Words>
  <Characters>98219</Characters>
  <Application>Microsoft Office Word</Application>
  <DocSecurity>0</DocSecurity>
  <Lines>818</Lines>
  <Paragraphs>539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of CVP IS technical specification, pages 1-5</dc:title>
  <dc:subject/>
  <dc:creator>OpenAI</dc:creator>
  <cp:keywords/>
  <dc:description>generated by python-docx</dc:description>
  <cp:lastModifiedBy>Viktorija Namavičienė</cp:lastModifiedBy>
  <cp:revision>192</cp:revision>
  <dcterms:created xsi:type="dcterms:W3CDTF">2013-12-23T23:15:00Z</dcterms:created>
  <dcterms:modified xsi:type="dcterms:W3CDTF">2026-06-11T07:51:00Z</dcterms:modified>
  <cp:category/>
</cp:coreProperties>
</file>