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4584" w14:textId="77777777" w:rsidR="00DE170C" w:rsidRDefault="00DE170C" w:rsidP="007B2CD2">
      <w:pPr>
        <w:spacing w:after="120"/>
        <w:jc w:val="center"/>
        <w:rPr>
          <w:b/>
          <w:sz w:val="22"/>
          <w:lang w:val="lt-LT"/>
        </w:rPr>
      </w:pPr>
      <w:r w:rsidRPr="00807263">
        <w:rPr>
          <w:b/>
          <w:sz w:val="22"/>
          <w:lang w:val="lt-LT"/>
        </w:rPr>
        <w:t>KLAUSIMYNAS</w:t>
      </w:r>
    </w:p>
    <w:p w14:paraId="3BB6FAEA" w14:textId="3C893EAE" w:rsidR="00DE170C" w:rsidRPr="009E42BC" w:rsidRDefault="008F1778" w:rsidP="00DE170C">
      <w:pPr>
        <w:jc w:val="center"/>
        <w:rPr>
          <w:b/>
          <w:lang w:val="lt-LT" w:eastAsia="ar-SA"/>
        </w:rPr>
      </w:pPr>
      <w:r>
        <w:rPr>
          <w:b/>
        </w:rPr>
        <w:t xml:space="preserve">CHIRURGINIO </w:t>
      </w:r>
      <w:r w:rsidRPr="00EF6D78">
        <w:rPr>
          <w:b/>
        </w:rPr>
        <w:t>CO</w:t>
      </w:r>
      <w:r w:rsidRPr="00EF6D78">
        <w:rPr>
          <w:b/>
          <w:vertAlign w:val="subscript"/>
        </w:rPr>
        <w:t>2</w:t>
      </w:r>
      <w:r w:rsidRPr="00EF6D78">
        <w:rPr>
          <w:b/>
        </w:rPr>
        <w:t xml:space="preserve"> LAZERIO</w:t>
      </w:r>
      <w:r w:rsidRPr="009E42BC">
        <w:rPr>
          <w:b/>
          <w:lang w:val="lt-LT" w:eastAsia="ar-SA"/>
        </w:rPr>
        <w:t xml:space="preserve"> </w:t>
      </w:r>
      <w:r w:rsidR="00DE170C" w:rsidRPr="009E42BC">
        <w:rPr>
          <w:b/>
          <w:lang w:val="lt-LT" w:eastAsia="ar-SA"/>
        </w:rPr>
        <w:t xml:space="preserve">SPECIFIKACIJAI </w:t>
      </w:r>
    </w:p>
    <w:p w14:paraId="666814CD" w14:textId="77777777" w:rsidR="00677C39" w:rsidRPr="00807263" w:rsidRDefault="00677C39" w:rsidP="00DE170C">
      <w:pPr>
        <w:jc w:val="center"/>
        <w:rPr>
          <w:lang w:val="lt-LT"/>
        </w:rPr>
      </w:pPr>
    </w:p>
    <w:tbl>
      <w:tblPr>
        <w:tblStyle w:val="4tinkleliolentel-1parykinimas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4819"/>
      </w:tblGrid>
      <w:tr w:rsidR="00DE170C" w:rsidRPr="00807263" w14:paraId="273D8BF7" w14:textId="77777777" w:rsidTr="009E4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C860" w14:textId="77777777" w:rsidR="00DE170C" w:rsidRPr="00807263" w:rsidRDefault="00DE170C" w:rsidP="00720C23">
            <w:pPr>
              <w:tabs>
                <w:tab w:val="left" w:pos="392"/>
              </w:tabs>
              <w:ind w:left="-23" w:firstLine="6"/>
              <w:jc w:val="center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C22D" w14:textId="77777777" w:rsidR="00DE170C" w:rsidRPr="00807263" w:rsidRDefault="00DE170C" w:rsidP="00720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Klausimas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EDC7" w14:textId="77777777" w:rsidR="00DE170C" w:rsidRPr="00807263" w:rsidRDefault="00DE170C" w:rsidP="00720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Atsakymas</w:t>
            </w:r>
          </w:p>
        </w:tc>
      </w:tr>
      <w:tr w:rsidR="00DE170C" w:rsidRPr="00807263" w14:paraId="27F6C6A8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7F2F3DB2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525ED3FE" w14:textId="780D253E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aiškus planuojamos įsigyti</w:t>
            </w:r>
            <w:r w:rsidR="009E42BC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įrangos pobūdis?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1AF79AB5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54F60CE0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12FD7A6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6370D31E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4819" w:type="dxa"/>
          </w:tcPr>
          <w:p w14:paraId="7A60219A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52AD04D6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E58D7FF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31633DAF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4819" w:type="dxa"/>
          </w:tcPr>
          <w:p w14:paraId="474239B7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DE170C" w:rsidRPr="00807263" w14:paraId="4A306168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7DE2C18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414E5D40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4819" w:type="dxa"/>
          </w:tcPr>
          <w:p w14:paraId="765C337E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217A40F0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D15BDB4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061B83F3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4819" w:type="dxa"/>
          </w:tcPr>
          <w:p w14:paraId="68A1C7C8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2D7269EB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A1A05A3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03571EE0" w14:textId="40518925" w:rsidR="00DE170C" w:rsidRPr="00807263" w:rsidRDefault="00677C39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>Koks</w:t>
            </w:r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, Jūsų nuomone,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galėtų būti </w:t>
            </w:r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pristatymo, įdiegimo, suderinimo ir paleidimo eksploatacijai terminas, įskaičiuojant ir personalo apmokymą (2 – 4 </w:t>
            </w:r>
            <w:proofErr w:type="spellStart"/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asm</w:t>
            </w:r>
            <w:proofErr w:type="spellEnd"/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. 6- 8 val. mokymai)</w:t>
            </w:r>
          </w:p>
        </w:tc>
        <w:tc>
          <w:tcPr>
            <w:tcW w:w="4819" w:type="dxa"/>
          </w:tcPr>
          <w:p w14:paraId="404836FD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2A860FAC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9562654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90922B5" w14:textId="31FDD4DC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>ia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, Jūsų nuomone,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galėtų būti 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techninėje specifikacijoje nurodyt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os įrangos kaina 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su PVM?</w:t>
            </w:r>
          </w:p>
        </w:tc>
        <w:tc>
          <w:tcPr>
            <w:tcW w:w="4819" w:type="dxa"/>
          </w:tcPr>
          <w:p w14:paraId="0E854A74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11081A1E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D64F32E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4D1E868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Kokios garantinės priežiūros sąlygos (terminai ir kt.)?</w:t>
            </w:r>
          </w:p>
        </w:tc>
        <w:tc>
          <w:tcPr>
            <w:tcW w:w="4819" w:type="dxa"/>
          </w:tcPr>
          <w:p w14:paraId="53CD9634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807263" w14:paraId="5F234F7F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81C35D2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3D496AE4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F72F30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Kokie galėtų būti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tiekėjams </w:t>
            </w:r>
            <w:r w:rsidRPr="00F72F30">
              <w:rPr>
                <w:rFonts w:cs="Times New Roman"/>
                <w:color w:val="auto"/>
                <w:sz w:val="22"/>
                <w:szCs w:val="22"/>
                <w:lang w:val="lt-LT"/>
              </w:rPr>
              <w:t>taikomi minimalūs kvalifikacijos reikalavimai?</w:t>
            </w:r>
          </w:p>
        </w:tc>
        <w:tc>
          <w:tcPr>
            <w:tcW w:w="4819" w:type="dxa"/>
          </w:tcPr>
          <w:p w14:paraId="4496901C" w14:textId="77777777" w:rsidR="00DE170C" w:rsidRPr="00F72F30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DE170C" w:rsidRPr="00807263" w14:paraId="7D2B2385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8ADA65B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68D3EE7D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4819" w:type="dxa"/>
          </w:tcPr>
          <w:p w14:paraId="25710DCC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7CA48BD5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AFEB267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80F1AD2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4819" w:type="dxa"/>
          </w:tcPr>
          <w:p w14:paraId="1684B871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AF88E5" w14:textId="0912975A" w:rsidR="009E42BC" w:rsidRDefault="009E42BC" w:rsidP="009E42BC">
      <w:pPr>
        <w:suppressAutoHyphens/>
        <w:autoSpaceDN w:val="0"/>
        <w:ind w:right="264"/>
        <w:textAlignment w:val="baseline"/>
        <w:rPr>
          <w:b/>
          <w:sz w:val="22"/>
          <w:szCs w:val="22"/>
          <w:lang w:val="lt-LT" w:eastAsia="ar-SA"/>
        </w:rPr>
      </w:pPr>
    </w:p>
    <w:p w14:paraId="64DCAE1F" w14:textId="77777777" w:rsidR="005369D3" w:rsidRDefault="009E42BC" w:rsidP="005369D3">
      <w:pPr>
        <w:rPr>
          <w:b/>
          <w:sz w:val="22"/>
          <w:szCs w:val="22"/>
          <w:lang w:val="lt-LT" w:eastAsia="ar-SA"/>
        </w:rPr>
        <w:sectPr w:rsidR="005369D3" w:rsidSect="009E42BC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b/>
          <w:sz w:val="22"/>
          <w:szCs w:val="22"/>
          <w:lang w:val="lt-LT" w:eastAsia="ar-SA"/>
        </w:rPr>
        <w:br w:type="page"/>
      </w:r>
      <w:bookmarkStart w:id="0" w:name="_Hlk121388572"/>
    </w:p>
    <w:p w14:paraId="788BBA4C" w14:textId="1C70A333" w:rsidR="00D854A5" w:rsidRDefault="005D1851" w:rsidP="00D854A5">
      <w:pPr>
        <w:jc w:val="center"/>
        <w:rPr>
          <w:b/>
        </w:rPr>
      </w:pPr>
      <w:r>
        <w:rPr>
          <w:b/>
        </w:rPr>
        <w:lastRenderedPageBreak/>
        <w:t xml:space="preserve">CHIRURGINIO </w:t>
      </w:r>
      <w:r w:rsidRPr="00EF6D78">
        <w:rPr>
          <w:b/>
        </w:rPr>
        <w:t>CO</w:t>
      </w:r>
      <w:r w:rsidRPr="00EF6D78">
        <w:rPr>
          <w:b/>
          <w:vertAlign w:val="subscript"/>
        </w:rPr>
        <w:t>2</w:t>
      </w:r>
      <w:r w:rsidRPr="00EF6D78">
        <w:rPr>
          <w:b/>
        </w:rPr>
        <w:t xml:space="preserve"> LAZERIO TECHNINĖ SPECIFIKACIJA</w:t>
      </w:r>
    </w:p>
    <w:p w14:paraId="37739B6A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37"/>
        <w:gridCol w:w="2844"/>
        <w:gridCol w:w="3536"/>
        <w:gridCol w:w="2411"/>
      </w:tblGrid>
      <w:tr w:rsidR="005D1851" w14:paraId="6E38D16F" w14:textId="77777777" w:rsidTr="00EB0C11">
        <w:tc>
          <w:tcPr>
            <w:tcW w:w="837" w:type="dxa"/>
          </w:tcPr>
          <w:p w14:paraId="6A8396C2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/>
                <w:sz w:val="22"/>
                <w:szCs w:val="22"/>
                <w:lang w:val="lt-LT"/>
              </w:rPr>
              <w:t>Eil.</w:t>
            </w:r>
          </w:p>
          <w:p w14:paraId="553B8A32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2844" w:type="dxa"/>
          </w:tcPr>
          <w:p w14:paraId="6831901B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/>
                <w:sz w:val="22"/>
                <w:szCs w:val="22"/>
                <w:lang w:val="lt-LT"/>
              </w:rPr>
              <w:t>Techniniai reikalavimai</w:t>
            </w:r>
          </w:p>
        </w:tc>
        <w:tc>
          <w:tcPr>
            <w:tcW w:w="3536" w:type="dxa"/>
          </w:tcPr>
          <w:p w14:paraId="507243E2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2411" w:type="dxa"/>
          </w:tcPr>
          <w:p w14:paraId="4AA31A67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/>
                <w:sz w:val="22"/>
                <w:szCs w:val="22"/>
                <w:lang w:val="lt-LT"/>
              </w:rPr>
              <w:t>Siūlomos parametrų reikšmės</w:t>
            </w:r>
          </w:p>
        </w:tc>
      </w:tr>
      <w:tr w:rsidR="005D1851" w14:paraId="2DF1B2A5" w14:textId="77777777" w:rsidTr="00EB0C11">
        <w:tc>
          <w:tcPr>
            <w:tcW w:w="837" w:type="dxa"/>
          </w:tcPr>
          <w:p w14:paraId="14C77E5F" w14:textId="77777777" w:rsidR="005D1851" w:rsidRPr="004E252F" w:rsidRDefault="005D1851" w:rsidP="00EB0C11">
            <w:pPr>
              <w:jc w:val="center"/>
              <w:rPr>
                <w:rFonts w:cs="Times New Roman"/>
                <w:bCs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2844" w:type="dxa"/>
          </w:tcPr>
          <w:p w14:paraId="4447BD7B" w14:textId="77777777" w:rsidR="005D1851" w:rsidRPr="004E252F" w:rsidRDefault="005D1851" w:rsidP="00EB0C11">
            <w:pPr>
              <w:spacing w:after="100" w:afterAutospacing="1"/>
              <w:rPr>
                <w:rFonts w:eastAsia="Calibri" w:cs="Times New Roman"/>
                <w:bCs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bCs/>
                <w:sz w:val="22"/>
                <w:szCs w:val="22"/>
                <w:lang w:val="lt-LT"/>
              </w:rPr>
              <w:t>Tipas ir paskirtis (taikymas)</w:t>
            </w:r>
          </w:p>
        </w:tc>
        <w:tc>
          <w:tcPr>
            <w:tcW w:w="3536" w:type="dxa"/>
          </w:tcPr>
          <w:p w14:paraId="0F3CEFA7" w14:textId="77777777" w:rsidR="005D1851" w:rsidRPr="004E252F" w:rsidRDefault="005D1851" w:rsidP="00EB0C11">
            <w:pPr>
              <w:rPr>
                <w:rFonts w:eastAsia="Calibri" w:cs="Times New Roman"/>
                <w:bCs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bCs/>
                <w:sz w:val="22"/>
                <w:szCs w:val="22"/>
                <w:lang w:val="lt-LT"/>
              </w:rPr>
              <w:t>Chirurginis anglies dioksido (CO</w:t>
            </w:r>
            <w:r w:rsidRPr="004E252F">
              <w:rPr>
                <w:rFonts w:eastAsia="Calibri" w:cs="Times New Roman"/>
                <w:bCs/>
                <w:sz w:val="22"/>
                <w:szCs w:val="22"/>
                <w:vertAlign w:val="subscript"/>
                <w:lang w:val="lt-LT"/>
              </w:rPr>
              <w:t>2</w:t>
            </w:r>
            <w:r w:rsidRPr="004E252F">
              <w:rPr>
                <w:rFonts w:eastAsia="Calibri" w:cs="Times New Roman"/>
                <w:bCs/>
                <w:sz w:val="22"/>
                <w:szCs w:val="22"/>
                <w:lang w:val="lt-LT"/>
              </w:rPr>
              <w:t>) lazeris.</w:t>
            </w:r>
          </w:p>
          <w:p w14:paraId="2FC29696" w14:textId="77777777" w:rsidR="005D1851" w:rsidRPr="004E252F" w:rsidRDefault="005D1851" w:rsidP="00EB0C11">
            <w:pPr>
              <w:rPr>
                <w:rFonts w:eastAsia="Calibri" w:cs="Times New Roman"/>
                <w:bCs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bCs/>
                <w:sz w:val="22"/>
                <w:szCs w:val="22"/>
                <w:lang w:val="lt-LT"/>
              </w:rPr>
              <w:t>Naudojimo sritys:</w:t>
            </w:r>
          </w:p>
          <w:p w14:paraId="5717C5D1" w14:textId="77777777" w:rsidR="005D1851" w:rsidRPr="004E252F" w:rsidRDefault="005D1851" w:rsidP="00EB0C11">
            <w:pPr>
              <w:rPr>
                <w:rFonts w:eastAsia="Calibri" w:cs="Times New Roman"/>
                <w:bCs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bCs/>
                <w:sz w:val="22"/>
                <w:szCs w:val="22"/>
                <w:lang w:val="lt-LT"/>
              </w:rPr>
              <w:t>a) ANG</w:t>
            </w:r>
          </w:p>
          <w:p w14:paraId="460CCE26" w14:textId="77777777" w:rsidR="005D1851" w:rsidRPr="004E252F" w:rsidRDefault="005D1851" w:rsidP="00EB0C11">
            <w:pPr>
              <w:rPr>
                <w:rFonts w:eastAsia="Calibri" w:cs="Times New Roman"/>
                <w:bCs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bCs/>
                <w:sz w:val="22"/>
                <w:szCs w:val="22"/>
                <w:lang w:val="lt-LT"/>
              </w:rPr>
              <w:t>b) Dermatologija</w:t>
            </w:r>
          </w:p>
          <w:p w14:paraId="744D5EDE" w14:textId="77777777" w:rsidR="005D1851" w:rsidRPr="004E252F" w:rsidRDefault="005D1851" w:rsidP="00EB0C11">
            <w:pPr>
              <w:rPr>
                <w:rFonts w:eastAsia="Calibri" w:cs="Times New Roman"/>
                <w:bCs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bCs/>
                <w:sz w:val="22"/>
                <w:szCs w:val="22"/>
                <w:lang w:val="lt-LT"/>
              </w:rPr>
              <w:t>c) Plastinė chirurgija</w:t>
            </w:r>
          </w:p>
          <w:p w14:paraId="573D6D66" w14:textId="77777777" w:rsidR="005D1851" w:rsidRPr="004E252F" w:rsidRDefault="005D1851" w:rsidP="00EB0C11">
            <w:pPr>
              <w:rPr>
                <w:rFonts w:eastAsia="Calibri" w:cs="Times New Roman"/>
                <w:bCs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bCs/>
                <w:sz w:val="22"/>
                <w:szCs w:val="22"/>
                <w:lang w:val="lt-LT"/>
              </w:rPr>
              <w:t>d) Ginekologija</w:t>
            </w:r>
          </w:p>
          <w:p w14:paraId="6A9ABA8B" w14:textId="77777777" w:rsidR="005D1851" w:rsidRPr="004E252F" w:rsidRDefault="005D1851" w:rsidP="00EB0C11">
            <w:pPr>
              <w:rPr>
                <w:rFonts w:eastAsia="Calibri" w:cs="Times New Roman"/>
                <w:bCs/>
                <w:sz w:val="22"/>
                <w:szCs w:val="22"/>
                <w:lang w:val="lt-LT"/>
              </w:rPr>
            </w:pPr>
          </w:p>
        </w:tc>
        <w:tc>
          <w:tcPr>
            <w:tcW w:w="2411" w:type="dxa"/>
          </w:tcPr>
          <w:p w14:paraId="4CF35431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7FA514D2" w14:textId="77777777" w:rsidTr="00EB0C11">
        <w:tc>
          <w:tcPr>
            <w:tcW w:w="837" w:type="dxa"/>
          </w:tcPr>
          <w:p w14:paraId="2C5F2B6D" w14:textId="77777777" w:rsidR="005D1851" w:rsidRPr="004E252F" w:rsidRDefault="005D185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2.</w:t>
            </w:r>
          </w:p>
        </w:tc>
        <w:tc>
          <w:tcPr>
            <w:tcW w:w="2844" w:type="dxa"/>
          </w:tcPr>
          <w:p w14:paraId="5A11B303" w14:textId="77777777" w:rsidR="005D1851" w:rsidRPr="004E252F" w:rsidRDefault="005D1851" w:rsidP="00EB0C11">
            <w:pPr>
              <w:spacing w:after="100" w:afterAutospacing="1"/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Lazerio konstrukcija:</w:t>
            </w:r>
          </w:p>
        </w:tc>
        <w:tc>
          <w:tcPr>
            <w:tcW w:w="3536" w:type="dxa"/>
          </w:tcPr>
          <w:p w14:paraId="740D5FB1" w14:textId="77777777" w:rsidR="005D1851" w:rsidRPr="004E252F" w:rsidRDefault="005D1851" w:rsidP="005D1851">
            <w:pPr>
              <w:pStyle w:val="Sraopastraipa"/>
              <w:numPr>
                <w:ilvl w:val="0"/>
                <w:numId w:val="8"/>
              </w:numPr>
              <w:spacing w:after="0" w:line="276" w:lineRule="auto"/>
              <w:ind w:left="325" w:hanging="283"/>
              <w:jc w:val="left"/>
              <w:rPr>
                <w:rFonts w:eastAsia="Calibri" w:cs="Times New Roman"/>
                <w:b w:val="0"/>
                <w:bCs/>
              </w:rPr>
            </w:pPr>
            <w:r w:rsidRPr="004E252F">
              <w:rPr>
                <w:rFonts w:eastAsia="Calibri" w:cs="Times New Roman"/>
                <w:b w:val="0"/>
                <w:bCs/>
              </w:rPr>
              <w:t>Mobilus su ratukais;</w:t>
            </w:r>
          </w:p>
          <w:p w14:paraId="401CEED4" w14:textId="77777777" w:rsidR="005D1851" w:rsidRPr="004E252F" w:rsidRDefault="005D1851" w:rsidP="005D1851">
            <w:pPr>
              <w:pStyle w:val="Sraopastraipa"/>
              <w:numPr>
                <w:ilvl w:val="0"/>
                <w:numId w:val="8"/>
              </w:numPr>
              <w:spacing w:after="0" w:line="276" w:lineRule="auto"/>
              <w:ind w:left="325" w:hanging="283"/>
              <w:jc w:val="left"/>
              <w:rPr>
                <w:rFonts w:eastAsia="Calibri" w:cs="Times New Roman"/>
                <w:b w:val="0"/>
                <w:bCs/>
              </w:rPr>
            </w:pPr>
            <w:r w:rsidRPr="004E252F">
              <w:rPr>
                <w:rFonts w:cs="Times New Roman"/>
                <w:b w:val="0"/>
                <w:bCs/>
              </w:rPr>
              <w:t xml:space="preserve">Išoriniai matmenys (plotis x gylis x aukštis)  440 x 440 x 1500 ±50mm </w:t>
            </w:r>
          </w:p>
          <w:p w14:paraId="310319A7" w14:textId="77777777" w:rsidR="005D1851" w:rsidRPr="004E252F" w:rsidRDefault="005D1851" w:rsidP="005D1851">
            <w:pPr>
              <w:pStyle w:val="Sraopastraipa"/>
              <w:numPr>
                <w:ilvl w:val="0"/>
                <w:numId w:val="8"/>
              </w:numPr>
              <w:spacing w:after="0" w:line="276" w:lineRule="auto"/>
              <w:ind w:left="325" w:hanging="283"/>
              <w:jc w:val="left"/>
              <w:rPr>
                <w:rFonts w:eastAsia="Calibri" w:cs="Times New Roman"/>
                <w:b w:val="0"/>
                <w:bCs/>
              </w:rPr>
            </w:pPr>
            <w:r w:rsidRPr="004E252F">
              <w:rPr>
                <w:rFonts w:eastAsia="Calibri" w:cs="Times New Roman"/>
                <w:b w:val="0"/>
                <w:bCs/>
              </w:rPr>
              <w:t>Svoris ≤ 50 kg.</w:t>
            </w:r>
          </w:p>
        </w:tc>
        <w:tc>
          <w:tcPr>
            <w:tcW w:w="2411" w:type="dxa"/>
          </w:tcPr>
          <w:p w14:paraId="5EFBDEF4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05521D58" w14:textId="77777777" w:rsidTr="00EB0C11">
        <w:tc>
          <w:tcPr>
            <w:tcW w:w="837" w:type="dxa"/>
          </w:tcPr>
          <w:p w14:paraId="7B1CC8DA" w14:textId="77777777" w:rsidR="005D1851" w:rsidRPr="004E252F" w:rsidRDefault="005D185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3.</w:t>
            </w:r>
          </w:p>
        </w:tc>
        <w:tc>
          <w:tcPr>
            <w:tcW w:w="2844" w:type="dxa"/>
          </w:tcPr>
          <w:p w14:paraId="1A524A1C" w14:textId="77777777" w:rsidR="005D1851" w:rsidRPr="004E252F" w:rsidRDefault="005D1851" w:rsidP="00EB0C11">
            <w:pPr>
              <w:spacing w:after="100" w:afterAutospacing="1"/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Lazerio bangos ilgis</w:t>
            </w:r>
          </w:p>
        </w:tc>
        <w:tc>
          <w:tcPr>
            <w:tcW w:w="3536" w:type="dxa"/>
          </w:tcPr>
          <w:p w14:paraId="61F1D1D6" w14:textId="77777777" w:rsidR="005D1851" w:rsidRPr="004E252F" w:rsidRDefault="005D1851" w:rsidP="00EB0C11">
            <w:pPr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10,6 µm ± 0,2 µm</w:t>
            </w:r>
          </w:p>
        </w:tc>
        <w:tc>
          <w:tcPr>
            <w:tcW w:w="2411" w:type="dxa"/>
          </w:tcPr>
          <w:p w14:paraId="150BEB64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112808E9" w14:textId="77777777" w:rsidTr="00EB0C11">
        <w:tc>
          <w:tcPr>
            <w:tcW w:w="837" w:type="dxa"/>
          </w:tcPr>
          <w:p w14:paraId="3A3C6D6B" w14:textId="77777777" w:rsidR="005D1851" w:rsidRPr="004E252F" w:rsidRDefault="005D185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4.</w:t>
            </w:r>
          </w:p>
        </w:tc>
        <w:tc>
          <w:tcPr>
            <w:tcW w:w="2844" w:type="dxa"/>
          </w:tcPr>
          <w:p w14:paraId="3B3E8168" w14:textId="77777777" w:rsidR="005D1851" w:rsidRPr="004E252F" w:rsidRDefault="005D1851" w:rsidP="00EB0C11">
            <w:pPr>
              <w:spacing w:after="100" w:afterAutospacing="1"/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Lazerio darbo režimai</w:t>
            </w:r>
          </w:p>
        </w:tc>
        <w:tc>
          <w:tcPr>
            <w:tcW w:w="3536" w:type="dxa"/>
          </w:tcPr>
          <w:p w14:paraId="67F73CF5" w14:textId="77777777" w:rsidR="005D1851" w:rsidRPr="004E252F" w:rsidRDefault="005D1851" w:rsidP="00EB0C11">
            <w:pPr>
              <w:spacing w:line="276" w:lineRule="auto"/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 xml:space="preserve">NUOLATINIS (CW) </w:t>
            </w:r>
          </w:p>
          <w:p w14:paraId="12EA7C77" w14:textId="77777777" w:rsidR="005D1851" w:rsidRPr="004E252F" w:rsidRDefault="005D1851" w:rsidP="00EB0C11">
            <w:pPr>
              <w:spacing w:line="276" w:lineRule="auto"/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SUPERPULSAS</w:t>
            </w:r>
          </w:p>
          <w:p w14:paraId="48B5A591" w14:textId="77777777" w:rsidR="005D1851" w:rsidRPr="004E252F" w:rsidRDefault="005D1851" w:rsidP="00EB0C11">
            <w:pPr>
              <w:spacing w:line="276" w:lineRule="auto"/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ULTRA-TRUMPAS PULSAVIMO REŽIMAS)</w:t>
            </w:r>
          </w:p>
          <w:p w14:paraId="7B9D7853" w14:textId="77777777" w:rsidR="005D1851" w:rsidRPr="004E252F" w:rsidRDefault="005D1851" w:rsidP="00EB0C11">
            <w:pPr>
              <w:spacing w:line="276" w:lineRule="auto"/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Arba lygiaverčiai pasirinkimai</w:t>
            </w:r>
          </w:p>
        </w:tc>
        <w:tc>
          <w:tcPr>
            <w:tcW w:w="2411" w:type="dxa"/>
          </w:tcPr>
          <w:p w14:paraId="631E0162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76158094" w14:textId="77777777" w:rsidTr="00EB0C11">
        <w:tc>
          <w:tcPr>
            <w:tcW w:w="837" w:type="dxa"/>
          </w:tcPr>
          <w:p w14:paraId="47EA933C" w14:textId="77777777" w:rsidR="005D1851" w:rsidRPr="004E252F" w:rsidRDefault="005D185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5.</w:t>
            </w:r>
          </w:p>
        </w:tc>
        <w:tc>
          <w:tcPr>
            <w:tcW w:w="2844" w:type="dxa"/>
          </w:tcPr>
          <w:p w14:paraId="0D1F2E4E" w14:textId="77777777" w:rsidR="005D1851" w:rsidRPr="004E252F" w:rsidRDefault="005D1851" w:rsidP="00EB0C11">
            <w:pPr>
              <w:spacing w:after="100" w:afterAutospacing="1"/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Lazerio galia nuolatinės bangos režime (reguliavimo ribos ne siauresnės už nurodytas)</w:t>
            </w:r>
          </w:p>
        </w:tc>
        <w:tc>
          <w:tcPr>
            <w:tcW w:w="3536" w:type="dxa"/>
          </w:tcPr>
          <w:p w14:paraId="00402115" w14:textId="77777777" w:rsidR="005D1851" w:rsidRPr="004E252F" w:rsidRDefault="005D1851" w:rsidP="00EB0C11">
            <w:pPr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1 – 40 W</w:t>
            </w:r>
          </w:p>
        </w:tc>
        <w:tc>
          <w:tcPr>
            <w:tcW w:w="2411" w:type="dxa"/>
          </w:tcPr>
          <w:p w14:paraId="3741E5B1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4C07D80F" w14:textId="77777777" w:rsidTr="00EB0C11">
        <w:tc>
          <w:tcPr>
            <w:tcW w:w="837" w:type="dxa"/>
          </w:tcPr>
          <w:p w14:paraId="31F2AEB8" w14:textId="77777777" w:rsidR="005D1851" w:rsidRPr="004E252F" w:rsidRDefault="005D185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6.</w:t>
            </w:r>
          </w:p>
        </w:tc>
        <w:tc>
          <w:tcPr>
            <w:tcW w:w="2844" w:type="dxa"/>
          </w:tcPr>
          <w:p w14:paraId="4625938C" w14:textId="77777777" w:rsidR="005D1851" w:rsidRPr="004E252F" w:rsidRDefault="005D1851" w:rsidP="00EB0C11">
            <w:pPr>
              <w:spacing w:after="100" w:afterAutospacing="1"/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 xml:space="preserve">Lazerio galia </w:t>
            </w:r>
            <w:proofErr w:type="spellStart"/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superpulso</w:t>
            </w:r>
            <w:proofErr w:type="spellEnd"/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 xml:space="preserve"> bangos režime (reguliavimo ribos ne siauresnės už nurodytas)</w:t>
            </w:r>
          </w:p>
        </w:tc>
        <w:tc>
          <w:tcPr>
            <w:tcW w:w="3536" w:type="dxa"/>
          </w:tcPr>
          <w:p w14:paraId="2A9A3F5F" w14:textId="77777777" w:rsidR="005D1851" w:rsidRPr="004E252F" w:rsidRDefault="005D1851" w:rsidP="00EB0C11">
            <w:pPr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1 – 20 W</w:t>
            </w:r>
          </w:p>
        </w:tc>
        <w:tc>
          <w:tcPr>
            <w:tcW w:w="2411" w:type="dxa"/>
          </w:tcPr>
          <w:p w14:paraId="7A7DED5C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60C5180F" w14:textId="77777777" w:rsidTr="00EB0C11">
        <w:tc>
          <w:tcPr>
            <w:tcW w:w="837" w:type="dxa"/>
          </w:tcPr>
          <w:p w14:paraId="63F8982E" w14:textId="77777777" w:rsidR="005D1851" w:rsidRPr="004E252F" w:rsidRDefault="005D185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7.</w:t>
            </w:r>
          </w:p>
        </w:tc>
        <w:tc>
          <w:tcPr>
            <w:tcW w:w="2844" w:type="dxa"/>
          </w:tcPr>
          <w:p w14:paraId="52F309A8" w14:textId="77777777" w:rsidR="005D1851" w:rsidRPr="004E252F" w:rsidRDefault="005D1851" w:rsidP="00EB0C11">
            <w:pPr>
              <w:spacing w:after="100" w:afterAutospacing="1"/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Lazerio galia ultra-trumpo pulsavimo bangos režime (reguliavimo ribos ne siauresnės už nurodytas)</w:t>
            </w:r>
          </w:p>
        </w:tc>
        <w:tc>
          <w:tcPr>
            <w:tcW w:w="3536" w:type="dxa"/>
          </w:tcPr>
          <w:p w14:paraId="50C64FEA" w14:textId="77777777" w:rsidR="005D1851" w:rsidRPr="004E252F" w:rsidRDefault="005D1851" w:rsidP="00EB0C11">
            <w:pPr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0,1 – 40 W</w:t>
            </w:r>
          </w:p>
        </w:tc>
        <w:tc>
          <w:tcPr>
            <w:tcW w:w="2411" w:type="dxa"/>
          </w:tcPr>
          <w:p w14:paraId="62F4B4B3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276CB18C" w14:textId="77777777" w:rsidTr="00EB0C11">
        <w:tc>
          <w:tcPr>
            <w:tcW w:w="837" w:type="dxa"/>
          </w:tcPr>
          <w:p w14:paraId="0438D9E9" w14:textId="77777777" w:rsidR="005D1851" w:rsidRPr="004E252F" w:rsidRDefault="005D185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8.</w:t>
            </w:r>
          </w:p>
        </w:tc>
        <w:tc>
          <w:tcPr>
            <w:tcW w:w="2844" w:type="dxa"/>
          </w:tcPr>
          <w:p w14:paraId="140C66AF" w14:textId="77777777" w:rsidR="005D1851" w:rsidRPr="004E252F" w:rsidRDefault="005D1851" w:rsidP="00EB0C11">
            <w:pPr>
              <w:spacing w:after="100" w:afterAutospacing="1"/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Išėjimo galios reguliavimo žingsnis (ne blogiau kaip nurodyta)</w:t>
            </w:r>
          </w:p>
        </w:tc>
        <w:tc>
          <w:tcPr>
            <w:tcW w:w="3536" w:type="dxa"/>
          </w:tcPr>
          <w:p w14:paraId="3ACC1367" w14:textId="77777777" w:rsidR="005D1851" w:rsidRPr="004E252F" w:rsidRDefault="005D1851" w:rsidP="00EB0C11">
            <w:pPr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0,1 W</w:t>
            </w:r>
          </w:p>
        </w:tc>
        <w:tc>
          <w:tcPr>
            <w:tcW w:w="2411" w:type="dxa"/>
          </w:tcPr>
          <w:p w14:paraId="4211295D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058B50A2" w14:textId="77777777" w:rsidTr="00EB0C11">
        <w:tc>
          <w:tcPr>
            <w:tcW w:w="837" w:type="dxa"/>
          </w:tcPr>
          <w:p w14:paraId="0FE41CC2" w14:textId="77777777" w:rsidR="005D1851" w:rsidRPr="004E252F" w:rsidRDefault="005D185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9.</w:t>
            </w:r>
          </w:p>
        </w:tc>
        <w:tc>
          <w:tcPr>
            <w:tcW w:w="2844" w:type="dxa"/>
          </w:tcPr>
          <w:p w14:paraId="3D2FEA3C" w14:textId="77777777" w:rsidR="005D1851" w:rsidRPr="004E252F" w:rsidRDefault="005D1851" w:rsidP="00EB0C11">
            <w:pPr>
              <w:spacing w:after="100" w:afterAutospacing="1"/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Impulso trukmė pavienio impulso ir impulsų sekos režimuose (reguliavimo ribos ne siauresnės už nurodytas)</w:t>
            </w:r>
          </w:p>
        </w:tc>
        <w:tc>
          <w:tcPr>
            <w:tcW w:w="3536" w:type="dxa"/>
          </w:tcPr>
          <w:p w14:paraId="7239DCA1" w14:textId="77777777" w:rsidR="005D1851" w:rsidRPr="004E252F" w:rsidRDefault="005D1851" w:rsidP="00EB0C11">
            <w:pPr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1ms – 5s</w:t>
            </w:r>
          </w:p>
        </w:tc>
        <w:tc>
          <w:tcPr>
            <w:tcW w:w="2411" w:type="dxa"/>
          </w:tcPr>
          <w:p w14:paraId="30D20EB7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3F669429" w14:textId="77777777" w:rsidTr="00EB0C11">
        <w:tc>
          <w:tcPr>
            <w:tcW w:w="837" w:type="dxa"/>
          </w:tcPr>
          <w:p w14:paraId="4CA11BA3" w14:textId="77777777" w:rsidR="005D1851" w:rsidRPr="004E252F" w:rsidRDefault="005D185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10.</w:t>
            </w:r>
          </w:p>
        </w:tc>
        <w:tc>
          <w:tcPr>
            <w:tcW w:w="2844" w:type="dxa"/>
          </w:tcPr>
          <w:p w14:paraId="5BAE0C50" w14:textId="77777777" w:rsidR="005D1851" w:rsidRPr="004E252F" w:rsidRDefault="005D1851" w:rsidP="00EB0C11">
            <w:pPr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Nukreipimo spindulys</w:t>
            </w:r>
          </w:p>
          <w:p w14:paraId="3F1B3992" w14:textId="77777777" w:rsidR="005D1851" w:rsidRPr="004E252F" w:rsidRDefault="005D1851" w:rsidP="00EB0C11">
            <w:pPr>
              <w:rPr>
                <w:rFonts w:eastAsia="Calibri" w:cs="Times New Roman"/>
                <w:sz w:val="22"/>
                <w:szCs w:val="22"/>
                <w:lang w:val="lt-LT"/>
              </w:rPr>
            </w:pPr>
          </w:p>
        </w:tc>
        <w:tc>
          <w:tcPr>
            <w:tcW w:w="3536" w:type="dxa"/>
          </w:tcPr>
          <w:p w14:paraId="127C6E15" w14:textId="77777777" w:rsidR="005D1851" w:rsidRPr="004E252F" w:rsidRDefault="005D1851" w:rsidP="00EB0C11">
            <w:pPr>
              <w:spacing w:line="276" w:lineRule="auto"/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 xml:space="preserve">≤ 10 </w:t>
            </w:r>
            <w:proofErr w:type="spellStart"/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mW</w:t>
            </w:r>
            <w:proofErr w:type="spellEnd"/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diodinis</w:t>
            </w:r>
            <w:proofErr w:type="spellEnd"/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 xml:space="preserve"> lazeris, raudonos spalvos (635±10 </w:t>
            </w:r>
            <w:proofErr w:type="spellStart"/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nm</w:t>
            </w:r>
            <w:proofErr w:type="spellEnd"/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). Reguliuojamas ryškumas</w:t>
            </w:r>
          </w:p>
        </w:tc>
        <w:tc>
          <w:tcPr>
            <w:tcW w:w="2411" w:type="dxa"/>
          </w:tcPr>
          <w:p w14:paraId="4A97DF83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0B1E6222" w14:textId="77777777" w:rsidTr="00EB0C11">
        <w:tc>
          <w:tcPr>
            <w:tcW w:w="837" w:type="dxa"/>
          </w:tcPr>
          <w:p w14:paraId="5D4EAE20" w14:textId="77777777" w:rsidR="005D1851" w:rsidRPr="004E252F" w:rsidRDefault="005D185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11.</w:t>
            </w:r>
          </w:p>
        </w:tc>
        <w:tc>
          <w:tcPr>
            <w:tcW w:w="2844" w:type="dxa"/>
          </w:tcPr>
          <w:p w14:paraId="2E7AFB89" w14:textId="77777777" w:rsidR="005D1851" w:rsidRPr="004E252F" w:rsidRDefault="005D1851" w:rsidP="00EB0C11">
            <w:pPr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Būtinos lazerio jungtys</w:t>
            </w:r>
          </w:p>
        </w:tc>
        <w:tc>
          <w:tcPr>
            <w:tcW w:w="3536" w:type="dxa"/>
          </w:tcPr>
          <w:p w14:paraId="3F107E8D" w14:textId="77777777" w:rsidR="005D1851" w:rsidRPr="004E252F" w:rsidRDefault="005D1851" w:rsidP="00EB0C11">
            <w:pPr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Kabeliui dūmų išsiurbimo sistemos nuotoliniams valdymui;</w:t>
            </w:r>
          </w:p>
          <w:p w14:paraId="76D3C182" w14:textId="77777777" w:rsidR="005D1851" w:rsidRPr="004E252F" w:rsidRDefault="005D1851" w:rsidP="00EB0C11">
            <w:pPr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Įspėjamosios lempos sistemai;</w:t>
            </w: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br/>
              <w:t>USB jungtis įrašyti gydymo protokolus ir atnaujinimus;</w:t>
            </w:r>
          </w:p>
          <w:p w14:paraId="34B393B6" w14:textId="77777777" w:rsidR="005D1851" w:rsidRPr="004E252F" w:rsidRDefault="005D1851" w:rsidP="00EB0C11">
            <w:pPr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Skanerio jungtis.</w:t>
            </w:r>
          </w:p>
        </w:tc>
        <w:tc>
          <w:tcPr>
            <w:tcW w:w="2411" w:type="dxa"/>
          </w:tcPr>
          <w:p w14:paraId="68366DC7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6CFBE457" w14:textId="77777777" w:rsidTr="00EB0C11">
        <w:tc>
          <w:tcPr>
            <w:tcW w:w="837" w:type="dxa"/>
          </w:tcPr>
          <w:p w14:paraId="27A768FA" w14:textId="77777777" w:rsidR="005D1851" w:rsidRPr="004E252F" w:rsidRDefault="005D185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12.</w:t>
            </w:r>
          </w:p>
        </w:tc>
        <w:tc>
          <w:tcPr>
            <w:tcW w:w="2844" w:type="dxa"/>
          </w:tcPr>
          <w:p w14:paraId="5C730241" w14:textId="77777777" w:rsidR="005D1851" w:rsidRPr="004E252F" w:rsidRDefault="005D1851" w:rsidP="00EB0C11">
            <w:pPr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Asistuojantys sistemos režimai</w:t>
            </w:r>
          </w:p>
        </w:tc>
        <w:tc>
          <w:tcPr>
            <w:tcW w:w="3536" w:type="dxa"/>
          </w:tcPr>
          <w:p w14:paraId="432A63BC" w14:textId="77777777" w:rsidR="005D1851" w:rsidRPr="004E252F" w:rsidRDefault="005D1851" w:rsidP="00EB0C11">
            <w:pPr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Būtinas interaktyvus procedūrų asistentas, sumaniam parametrų pasirinkimui;</w:t>
            </w: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br/>
              <w:t xml:space="preserve">Būtina galimybė išsaugoti daugiau </w:t>
            </w: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lastRenderedPageBreak/>
              <w:t>kaip 1000 naudotojo profilių ir individualių procedūrų.</w:t>
            </w:r>
          </w:p>
          <w:p w14:paraId="4C410142" w14:textId="77777777" w:rsidR="005D1851" w:rsidRPr="004E252F" w:rsidRDefault="005D1851" w:rsidP="00EB0C11">
            <w:pPr>
              <w:pStyle w:val="Sraopastraipa"/>
              <w:ind w:left="42"/>
              <w:rPr>
                <w:rFonts w:eastAsia="Calibri" w:cs="Times New Roman"/>
              </w:rPr>
            </w:pPr>
          </w:p>
        </w:tc>
        <w:tc>
          <w:tcPr>
            <w:tcW w:w="2411" w:type="dxa"/>
          </w:tcPr>
          <w:p w14:paraId="74DA1245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7992F4FD" w14:textId="77777777" w:rsidTr="00EB0C11">
        <w:tc>
          <w:tcPr>
            <w:tcW w:w="837" w:type="dxa"/>
          </w:tcPr>
          <w:p w14:paraId="1673C070" w14:textId="77777777" w:rsidR="005D1851" w:rsidRPr="004E252F" w:rsidRDefault="005D185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13.</w:t>
            </w:r>
          </w:p>
        </w:tc>
        <w:tc>
          <w:tcPr>
            <w:tcW w:w="2844" w:type="dxa"/>
          </w:tcPr>
          <w:p w14:paraId="71AA52A4" w14:textId="77777777" w:rsidR="005D1851" w:rsidRPr="004E252F" w:rsidRDefault="005D1851" w:rsidP="00EB0C11">
            <w:pPr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Lazerio spindulio perdavimo sistema</w:t>
            </w:r>
          </w:p>
        </w:tc>
        <w:tc>
          <w:tcPr>
            <w:tcW w:w="3536" w:type="dxa"/>
          </w:tcPr>
          <w:p w14:paraId="2E314222" w14:textId="77777777" w:rsidR="005D1851" w:rsidRPr="004E252F" w:rsidRDefault="005D1851" w:rsidP="005D1851">
            <w:pPr>
              <w:pStyle w:val="Sraopastraipa"/>
              <w:ind w:left="42"/>
              <w:jc w:val="left"/>
              <w:rPr>
                <w:rFonts w:eastAsia="Calibri" w:cs="Times New Roman"/>
                <w:b w:val="0"/>
                <w:bCs/>
              </w:rPr>
            </w:pPr>
            <w:r w:rsidRPr="004E252F">
              <w:rPr>
                <w:rFonts w:eastAsia="Calibri" w:cs="Times New Roman"/>
                <w:b w:val="0"/>
                <w:bCs/>
              </w:rPr>
              <w:t>1.Šarnyrinė rankena su ≥ 7 jungtimis, ne mažiau kaip 360 laipsnių apsisukimas, darbinis atstumas ne mažiau kaip 160 cm.</w:t>
            </w:r>
            <w:r w:rsidRPr="004E252F">
              <w:rPr>
                <w:rFonts w:eastAsia="Calibri" w:cs="Times New Roman"/>
                <w:b w:val="0"/>
                <w:bCs/>
              </w:rPr>
              <w:br/>
              <w:t>2. Lanksčiam šviesolaidžiui, lazerio spindulio perdavimui.</w:t>
            </w:r>
          </w:p>
        </w:tc>
        <w:tc>
          <w:tcPr>
            <w:tcW w:w="2411" w:type="dxa"/>
          </w:tcPr>
          <w:p w14:paraId="32C2E333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13CB26B4" w14:textId="77777777" w:rsidTr="00EB0C11">
        <w:tc>
          <w:tcPr>
            <w:tcW w:w="837" w:type="dxa"/>
          </w:tcPr>
          <w:p w14:paraId="15CD8978" w14:textId="77777777" w:rsidR="005D1851" w:rsidRPr="004E252F" w:rsidRDefault="005D1851" w:rsidP="00EB0C11">
            <w:pPr>
              <w:jc w:val="center"/>
              <w:rPr>
                <w:rFonts w:cs="Times New Roman"/>
                <w:bCs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Cs/>
                <w:sz w:val="22"/>
                <w:szCs w:val="22"/>
                <w:lang w:val="lt-LT"/>
              </w:rPr>
              <w:t>14.</w:t>
            </w:r>
          </w:p>
        </w:tc>
        <w:tc>
          <w:tcPr>
            <w:tcW w:w="2844" w:type="dxa"/>
          </w:tcPr>
          <w:p w14:paraId="091F884E" w14:textId="77777777" w:rsidR="005D1851" w:rsidRPr="004E252F" w:rsidRDefault="005D1851" w:rsidP="00EB0C11">
            <w:pPr>
              <w:spacing w:after="100" w:afterAutospacing="1"/>
              <w:rPr>
                <w:rFonts w:eastAsia="Calibri" w:cs="Times New Roman"/>
                <w:strike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Aušinimo sistema</w:t>
            </w:r>
          </w:p>
        </w:tc>
        <w:tc>
          <w:tcPr>
            <w:tcW w:w="3536" w:type="dxa"/>
          </w:tcPr>
          <w:p w14:paraId="19BCC54C" w14:textId="77777777" w:rsidR="005D1851" w:rsidRPr="004E252F" w:rsidRDefault="005D1851" w:rsidP="005D1851">
            <w:pPr>
              <w:pStyle w:val="Sraopastraipa"/>
              <w:ind w:left="0"/>
              <w:jc w:val="left"/>
              <w:rPr>
                <w:rFonts w:eastAsia="Calibri" w:cs="Times New Roman"/>
                <w:b w:val="0"/>
                <w:bCs/>
              </w:rPr>
            </w:pPr>
            <w:r w:rsidRPr="004E252F">
              <w:rPr>
                <w:rFonts w:eastAsia="Calibri" w:cs="Times New Roman"/>
                <w:b w:val="0"/>
                <w:bCs/>
              </w:rPr>
              <w:t>Aušinimas oru su bakteriniu filtru, žemo lygio triukšmas.</w:t>
            </w:r>
          </w:p>
        </w:tc>
        <w:tc>
          <w:tcPr>
            <w:tcW w:w="2411" w:type="dxa"/>
          </w:tcPr>
          <w:p w14:paraId="79E9A77C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58CCD3D4" w14:textId="77777777" w:rsidTr="00EB0C11">
        <w:tc>
          <w:tcPr>
            <w:tcW w:w="837" w:type="dxa"/>
          </w:tcPr>
          <w:p w14:paraId="7398752B" w14:textId="77777777" w:rsidR="005D1851" w:rsidRPr="004E252F" w:rsidRDefault="005D185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15.</w:t>
            </w:r>
          </w:p>
        </w:tc>
        <w:tc>
          <w:tcPr>
            <w:tcW w:w="2844" w:type="dxa"/>
          </w:tcPr>
          <w:p w14:paraId="3AD3F226" w14:textId="77777777" w:rsidR="005D1851" w:rsidRPr="004E252F" w:rsidRDefault="005D1851" w:rsidP="00EB0C11">
            <w:pPr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eastAsia="Calibri" w:cs="Times New Roman"/>
                <w:sz w:val="22"/>
                <w:szCs w:val="22"/>
                <w:lang w:val="lt-LT"/>
              </w:rPr>
              <w:t>Lazerio valdymas</w:t>
            </w:r>
          </w:p>
        </w:tc>
        <w:tc>
          <w:tcPr>
            <w:tcW w:w="3536" w:type="dxa"/>
          </w:tcPr>
          <w:p w14:paraId="6FFD7BA3" w14:textId="77777777" w:rsidR="005D1851" w:rsidRPr="004E252F" w:rsidRDefault="005D1851" w:rsidP="005D1851">
            <w:pPr>
              <w:pStyle w:val="Sraopastraipa"/>
              <w:ind w:left="0"/>
              <w:jc w:val="left"/>
              <w:rPr>
                <w:rFonts w:eastAsia="Calibri" w:cs="Times New Roman"/>
                <w:b w:val="0"/>
                <w:bCs/>
              </w:rPr>
            </w:pPr>
            <w:r w:rsidRPr="004E252F">
              <w:rPr>
                <w:rFonts w:eastAsia="Calibri" w:cs="Times New Roman"/>
                <w:b w:val="0"/>
                <w:bCs/>
              </w:rPr>
              <w:t>Spalvoto vaizdo monitoriumi su lietimui jautriu ekranu ≥ 25cm ir kojiniu jungikliu.</w:t>
            </w:r>
          </w:p>
        </w:tc>
        <w:tc>
          <w:tcPr>
            <w:tcW w:w="2411" w:type="dxa"/>
          </w:tcPr>
          <w:p w14:paraId="6A7D0244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063B4E9B" w14:textId="77777777" w:rsidTr="00EB0C11">
        <w:tc>
          <w:tcPr>
            <w:tcW w:w="837" w:type="dxa"/>
          </w:tcPr>
          <w:p w14:paraId="44E73FC9" w14:textId="77777777" w:rsidR="005D1851" w:rsidRPr="004E252F" w:rsidRDefault="005D185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16.</w:t>
            </w:r>
          </w:p>
        </w:tc>
        <w:tc>
          <w:tcPr>
            <w:tcW w:w="2844" w:type="dxa"/>
          </w:tcPr>
          <w:p w14:paraId="7686DEB4" w14:textId="77777777" w:rsidR="005D1851" w:rsidRPr="004E252F" w:rsidRDefault="005D1851" w:rsidP="00EB0C11">
            <w:pPr>
              <w:rPr>
                <w:rFonts w:eastAsia="Calibri" w:cs="Times New Roman"/>
                <w:color w:val="FF0000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color w:val="000000"/>
                <w:sz w:val="22"/>
                <w:szCs w:val="22"/>
                <w:lang w:val="lt-LT"/>
              </w:rPr>
              <w:t>Elektros maitinimas</w:t>
            </w:r>
          </w:p>
        </w:tc>
        <w:tc>
          <w:tcPr>
            <w:tcW w:w="3536" w:type="dxa"/>
          </w:tcPr>
          <w:p w14:paraId="2F1A93AE" w14:textId="77777777" w:rsidR="005D1851" w:rsidRPr="004E252F" w:rsidRDefault="005D1851" w:rsidP="005D1851">
            <w:pPr>
              <w:pStyle w:val="Sraopastraipa"/>
              <w:ind w:left="0"/>
              <w:jc w:val="left"/>
              <w:rPr>
                <w:rFonts w:eastAsia="Calibri" w:cs="Times New Roman"/>
                <w:b w:val="0"/>
                <w:bCs/>
              </w:rPr>
            </w:pPr>
            <w:r w:rsidRPr="004E252F">
              <w:rPr>
                <w:rFonts w:eastAsia="Calibri" w:cs="Times New Roman"/>
                <w:b w:val="0"/>
                <w:bCs/>
              </w:rPr>
              <w:t>220-240 W, 50/60 Hz</w:t>
            </w:r>
          </w:p>
        </w:tc>
        <w:tc>
          <w:tcPr>
            <w:tcW w:w="2411" w:type="dxa"/>
          </w:tcPr>
          <w:p w14:paraId="29A05075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69D824F7" w14:textId="77777777" w:rsidTr="00EB0C11">
        <w:tc>
          <w:tcPr>
            <w:tcW w:w="837" w:type="dxa"/>
          </w:tcPr>
          <w:p w14:paraId="2C434955" w14:textId="77777777" w:rsidR="005D1851" w:rsidRPr="004E252F" w:rsidRDefault="005D185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17.</w:t>
            </w:r>
          </w:p>
        </w:tc>
        <w:tc>
          <w:tcPr>
            <w:tcW w:w="2844" w:type="dxa"/>
          </w:tcPr>
          <w:p w14:paraId="2C60FE1F" w14:textId="77777777" w:rsidR="005D1851" w:rsidRPr="004E252F" w:rsidRDefault="005D1851" w:rsidP="00EB0C11">
            <w:pPr>
              <w:autoSpaceDE w:val="0"/>
              <w:autoSpaceDN w:val="0"/>
              <w:ind w:left="142" w:right="-109" w:hanging="142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 xml:space="preserve">Kartu su </w:t>
            </w:r>
            <w:r w:rsidRPr="004E252F">
              <w:rPr>
                <w:rFonts w:cs="Times New Roman"/>
                <w:spacing w:val="-4"/>
                <w:sz w:val="22"/>
                <w:szCs w:val="22"/>
                <w:lang w:val="lt-LT"/>
              </w:rPr>
              <w:t xml:space="preserve">lazeriu </w:t>
            </w:r>
            <w:r w:rsidRPr="004E252F">
              <w:rPr>
                <w:rFonts w:cs="Times New Roman"/>
                <w:spacing w:val="-2"/>
                <w:sz w:val="22"/>
                <w:szCs w:val="22"/>
                <w:lang w:val="lt-LT"/>
              </w:rPr>
              <w:t>k</w:t>
            </w:r>
            <w:r w:rsidRPr="004E252F">
              <w:rPr>
                <w:rFonts w:cs="Times New Roman"/>
                <w:spacing w:val="2"/>
                <w:sz w:val="22"/>
                <w:szCs w:val="22"/>
                <w:lang w:val="lt-LT"/>
              </w:rPr>
              <w:t>o</w:t>
            </w:r>
            <w:r w:rsidRPr="004E252F">
              <w:rPr>
                <w:rFonts w:cs="Times New Roman"/>
                <w:spacing w:val="-4"/>
                <w:sz w:val="22"/>
                <w:szCs w:val="22"/>
                <w:lang w:val="lt-LT"/>
              </w:rPr>
              <w:t>mp</w:t>
            </w:r>
            <w:r w:rsidRPr="004E252F">
              <w:rPr>
                <w:rFonts w:cs="Times New Roman"/>
                <w:spacing w:val="1"/>
                <w:sz w:val="22"/>
                <w:szCs w:val="22"/>
                <w:lang w:val="lt-LT"/>
              </w:rPr>
              <w:t>l</w:t>
            </w:r>
            <w:r w:rsidRPr="004E252F">
              <w:rPr>
                <w:rFonts w:cs="Times New Roman"/>
                <w:sz w:val="22"/>
                <w:szCs w:val="22"/>
                <w:lang w:val="lt-LT"/>
              </w:rPr>
              <w:t>e</w:t>
            </w:r>
            <w:r w:rsidRPr="004E252F">
              <w:rPr>
                <w:rFonts w:cs="Times New Roman"/>
                <w:spacing w:val="-2"/>
                <w:sz w:val="22"/>
                <w:szCs w:val="22"/>
                <w:lang w:val="lt-LT"/>
              </w:rPr>
              <w:t>k</w:t>
            </w:r>
            <w:r w:rsidRPr="004E252F">
              <w:rPr>
                <w:rFonts w:cs="Times New Roman"/>
                <w:spacing w:val="1"/>
                <w:sz w:val="22"/>
                <w:szCs w:val="22"/>
                <w:lang w:val="lt-LT"/>
              </w:rPr>
              <w:t>t</w:t>
            </w:r>
            <w:r w:rsidRPr="004E252F">
              <w:rPr>
                <w:rFonts w:cs="Times New Roman"/>
                <w:sz w:val="22"/>
                <w:szCs w:val="22"/>
                <w:lang w:val="lt-LT"/>
              </w:rPr>
              <w:t>u</w:t>
            </w:r>
            <w:r w:rsidRPr="004E252F">
              <w:rPr>
                <w:rFonts w:cs="Times New Roman"/>
                <w:spacing w:val="2"/>
                <w:sz w:val="22"/>
                <w:szCs w:val="22"/>
                <w:lang w:val="lt-LT"/>
              </w:rPr>
              <w:t>o</w:t>
            </w:r>
            <w:r w:rsidRPr="004E252F">
              <w:rPr>
                <w:rFonts w:cs="Times New Roman"/>
                <w:spacing w:val="1"/>
                <w:sz w:val="22"/>
                <w:szCs w:val="22"/>
                <w:lang w:val="lt-LT"/>
              </w:rPr>
              <w:t>j</w:t>
            </w:r>
            <w:r w:rsidRPr="004E252F">
              <w:rPr>
                <w:rFonts w:cs="Times New Roman"/>
                <w:sz w:val="22"/>
                <w:szCs w:val="22"/>
                <w:lang w:val="lt-LT"/>
              </w:rPr>
              <w:t>a</w:t>
            </w:r>
            <w:r w:rsidRPr="004E252F">
              <w:rPr>
                <w:rFonts w:cs="Times New Roman"/>
                <w:spacing w:val="-3"/>
                <w:sz w:val="22"/>
                <w:szCs w:val="22"/>
                <w:lang w:val="lt-LT"/>
              </w:rPr>
              <w:t>m</w:t>
            </w:r>
            <w:r w:rsidRPr="004E252F">
              <w:rPr>
                <w:rFonts w:cs="Times New Roman"/>
                <w:sz w:val="22"/>
                <w:szCs w:val="22"/>
                <w:lang w:val="lt-LT"/>
              </w:rPr>
              <w:t>i</w:t>
            </w:r>
          </w:p>
          <w:p w14:paraId="2001C69A" w14:textId="77777777" w:rsidR="005D1851" w:rsidRPr="004E252F" w:rsidRDefault="005D1851" w:rsidP="00EB0C11">
            <w:pPr>
              <w:rPr>
                <w:rFonts w:eastAsia="Calibri"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p</w:t>
            </w:r>
            <w:r w:rsidRPr="004E252F">
              <w:rPr>
                <w:rFonts w:cs="Times New Roman"/>
                <w:spacing w:val="1"/>
                <w:sz w:val="22"/>
                <w:szCs w:val="22"/>
                <w:lang w:val="lt-LT"/>
              </w:rPr>
              <w:t>ri</w:t>
            </w:r>
            <w:r w:rsidRPr="004E252F">
              <w:rPr>
                <w:rFonts w:cs="Times New Roman"/>
                <w:spacing w:val="-2"/>
                <w:sz w:val="22"/>
                <w:szCs w:val="22"/>
                <w:lang w:val="lt-LT"/>
              </w:rPr>
              <w:t>e</w:t>
            </w:r>
            <w:r w:rsidRPr="004E252F">
              <w:rPr>
                <w:rFonts w:cs="Times New Roman"/>
                <w:sz w:val="22"/>
                <w:szCs w:val="22"/>
                <w:lang w:val="lt-LT"/>
              </w:rPr>
              <w:t>da</w:t>
            </w:r>
            <w:r w:rsidRPr="004E252F">
              <w:rPr>
                <w:rFonts w:cs="Times New Roman"/>
                <w:spacing w:val="-1"/>
                <w:sz w:val="22"/>
                <w:szCs w:val="22"/>
                <w:lang w:val="lt-LT"/>
              </w:rPr>
              <w:t>i:</w:t>
            </w:r>
          </w:p>
        </w:tc>
        <w:tc>
          <w:tcPr>
            <w:tcW w:w="3536" w:type="dxa"/>
          </w:tcPr>
          <w:p w14:paraId="7F2CC587" w14:textId="77777777" w:rsidR="005D1851" w:rsidRPr="004E252F" w:rsidRDefault="005D1851" w:rsidP="005D1851">
            <w:pPr>
              <w:pStyle w:val="Sraopastraipa"/>
              <w:numPr>
                <w:ilvl w:val="0"/>
                <w:numId w:val="9"/>
              </w:numPr>
              <w:spacing w:after="0" w:line="276" w:lineRule="auto"/>
              <w:jc w:val="left"/>
              <w:rPr>
                <w:rFonts w:eastAsia="Calibri" w:cs="Times New Roman"/>
                <w:b w:val="0"/>
                <w:bCs/>
              </w:rPr>
            </w:pPr>
            <w:r w:rsidRPr="004E252F">
              <w:rPr>
                <w:rFonts w:eastAsia="Calibri" w:cs="Times New Roman"/>
                <w:b w:val="0"/>
                <w:bCs/>
              </w:rPr>
              <w:t>Fokusuojanti rankena 125mm</w:t>
            </w:r>
          </w:p>
          <w:p w14:paraId="73A2C619" w14:textId="77777777" w:rsidR="005D1851" w:rsidRPr="004E252F" w:rsidRDefault="005D1851" w:rsidP="005D1851">
            <w:pPr>
              <w:pStyle w:val="Sraopastraipa"/>
              <w:numPr>
                <w:ilvl w:val="0"/>
                <w:numId w:val="9"/>
              </w:numPr>
              <w:spacing w:after="0" w:line="276" w:lineRule="auto"/>
              <w:jc w:val="left"/>
              <w:rPr>
                <w:rFonts w:eastAsia="Calibri" w:cs="Times New Roman"/>
                <w:b w:val="0"/>
                <w:bCs/>
              </w:rPr>
            </w:pPr>
            <w:r w:rsidRPr="004E252F">
              <w:rPr>
                <w:rFonts w:eastAsia="Calibri" w:cs="Times New Roman"/>
                <w:b w:val="0"/>
                <w:bCs/>
              </w:rPr>
              <w:t xml:space="preserve">Kojinis jungiklis </w:t>
            </w:r>
          </w:p>
          <w:p w14:paraId="4696A93D" w14:textId="77777777" w:rsidR="005D1851" w:rsidRPr="004E252F" w:rsidRDefault="005D1851" w:rsidP="005D1851">
            <w:pPr>
              <w:pStyle w:val="Sraopastraipa"/>
              <w:numPr>
                <w:ilvl w:val="0"/>
                <w:numId w:val="9"/>
              </w:numPr>
              <w:spacing w:after="0" w:line="276" w:lineRule="auto"/>
              <w:jc w:val="left"/>
              <w:rPr>
                <w:rFonts w:eastAsia="Calibri" w:cs="Times New Roman"/>
                <w:b w:val="0"/>
                <w:bCs/>
              </w:rPr>
            </w:pPr>
            <w:r w:rsidRPr="004E252F">
              <w:rPr>
                <w:rFonts w:eastAsia="Calibri" w:cs="Times New Roman"/>
                <w:b w:val="0"/>
                <w:bCs/>
              </w:rPr>
              <w:t xml:space="preserve">Apsauginiai akiniai nuo 10600 </w:t>
            </w:r>
            <w:proofErr w:type="spellStart"/>
            <w:r w:rsidRPr="004E252F">
              <w:rPr>
                <w:rFonts w:eastAsia="Calibri" w:cs="Times New Roman"/>
                <w:b w:val="0"/>
                <w:bCs/>
              </w:rPr>
              <w:t>nm</w:t>
            </w:r>
            <w:proofErr w:type="spellEnd"/>
            <w:r w:rsidRPr="004E252F">
              <w:rPr>
                <w:rFonts w:eastAsia="Calibri" w:cs="Times New Roman"/>
                <w:b w:val="0"/>
                <w:bCs/>
              </w:rPr>
              <w:t xml:space="preserve"> bangos, 2vnt.</w:t>
            </w:r>
          </w:p>
          <w:p w14:paraId="1CE76241" w14:textId="77777777" w:rsidR="005D1851" w:rsidRPr="004E252F" w:rsidRDefault="005D1851" w:rsidP="005D1851">
            <w:pPr>
              <w:pStyle w:val="Sraopastraipa"/>
              <w:numPr>
                <w:ilvl w:val="0"/>
                <w:numId w:val="9"/>
              </w:numPr>
              <w:spacing w:after="0" w:line="276" w:lineRule="auto"/>
              <w:jc w:val="left"/>
              <w:rPr>
                <w:rFonts w:eastAsia="Calibri" w:cs="Times New Roman"/>
                <w:b w:val="0"/>
                <w:bCs/>
              </w:rPr>
            </w:pPr>
            <w:r w:rsidRPr="004E252F">
              <w:rPr>
                <w:rFonts w:eastAsia="Calibri" w:cs="Times New Roman"/>
                <w:b w:val="0"/>
                <w:bCs/>
              </w:rPr>
              <w:t xml:space="preserve">Maitinimo laidas </w:t>
            </w:r>
          </w:p>
        </w:tc>
        <w:tc>
          <w:tcPr>
            <w:tcW w:w="2411" w:type="dxa"/>
          </w:tcPr>
          <w:p w14:paraId="73B109F6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218BFE88" w14:textId="77777777" w:rsidTr="00EB0C11">
        <w:tc>
          <w:tcPr>
            <w:tcW w:w="837" w:type="dxa"/>
          </w:tcPr>
          <w:p w14:paraId="240F08A6" w14:textId="77777777" w:rsidR="005D1851" w:rsidRPr="004E252F" w:rsidRDefault="005D185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18.</w:t>
            </w:r>
          </w:p>
        </w:tc>
        <w:tc>
          <w:tcPr>
            <w:tcW w:w="2844" w:type="dxa"/>
          </w:tcPr>
          <w:p w14:paraId="6FCB97E0" w14:textId="77777777" w:rsidR="005D1851" w:rsidRPr="004E252F" w:rsidRDefault="005D1851" w:rsidP="00EB0C11">
            <w:pPr>
              <w:autoSpaceDE w:val="0"/>
              <w:autoSpaceDN w:val="0"/>
              <w:ind w:left="142" w:right="-109" w:hanging="142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Komplektacija skirta darbui su šviesolaidžiai</w:t>
            </w:r>
          </w:p>
        </w:tc>
        <w:tc>
          <w:tcPr>
            <w:tcW w:w="3536" w:type="dxa"/>
          </w:tcPr>
          <w:p w14:paraId="708E68D4" w14:textId="77777777" w:rsidR="005D1851" w:rsidRPr="004E252F" w:rsidRDefault="005D1851" w:rsidP="005D1851">
            <w:pPr>
              <w:pStyle w:val="Sraopastraipa"/>
              <w:numPr>
                <w:ilvl w:val="0"/>
                <w:numId w:val="11"/>
              </w:numPr>
              <w:spacing w:after="0" w:line="276" w:lineRule="auto"/>
              <w:jc w:val="left"/>
              <w:rPr>
                <w:rFonts w:eastAsia="Calibri" w:cs="Times New Roman"/>
                <w:b w:val="0"/>
                <w:bCs/>
              </w:rPr>
            </w:pPr>
            <w:r w:rsidRPr="004E252F">
              <w:rPr>
                <w:rFonts w:eastAsia="Calibri" w:cs="Times New Roman"/>
                <w:b w:val="0"/>
                <w:bCs/>
              </w:rPr>
              <w:t>Šviesolaidis, daugkartinio naudojimo 500 ±50 µm – 1vnt.;</w:t>
            </w:r>
          </w:p>
          <w:p w14:paraId="225881FB" w14:textId="77777777" w:rsidR="005D1851" w:rsidRPr="004E252F" w:rsidRDefault="005D1851" w:rsidP="005D1851">
            <w:pPr>
              <w:pStyle w:val="Sraopastraipa"/>
              <w:numPr>
                <w:ilvl w:val="0"/>
                <w:numId w:val="11"/>
              </w:numPr>
              <w:spacing w:after="0" w:line="276" w:lineRule="auto"/>
              <w:jc w:val="left"/>
              <w:rPr>
                <w:rFonts w:eastAsia="Calibri" w:cs="Times New Roman"/>
                <w:b w:val="0"/>
                <w:bCs/>
              </w:rPr>
            </w:pPr>
            <w:r w:rsidRPr="004E252F">
              <w:rPr>
                <w:rFonts w:eastAsia="Calibri" w:cs="Times New Roman"/>
                <w:b w:val="0"/>
                <w:bCs/>
              </w:rPr>
              <w:t>500µm šviesolaidžio atstatymo remonto komplektas – 1 vnt.;</w:t>
            </w:r>
          </w:p>
          <w:p w14:paraId="387F427D" w14:textId="77777777" w:rsidR="005D1851" w:rsidRPr="004E252F" w:rsidRDefault="005D1851" w:rsidP="005D1851">
            <w:pPr>
              <w:pStyle w:val="Sraopastraipa"/>
              <w:numPr>
                <w:ilvl w:val="0"/>
                <w:numId w:val="11"/>
              </w:numPr>
              <w:spacing w:after="0" w:line="276" w:lineRule="auto"/>
              <w:jc w:val="left"/>
              <w:rPr>
                <w:rFonts w:eastAsia="Calibri" w:cs="Times New Roman"/>
                <w:b w:val="0"/>
                <w:bCs/>
              </w:rPr>
            </w:pPr>
            <w:r w:rsidRPr="004E252F">
              <w:rPr>
                <w:rFonts w:eastAsia="Calibri" w:cs="Times New Roman"/>
                <w:b w:val="0"/>
                <w:bCs/>
              </w:rPr>
              <w:t>Šviesolaidis, daugkartinio naudojimo 750 ±50 µm – 1vnt.;</w:t>
            </w:r>
          </w:p>
          <w:p w14:paraId="05269A1E" w14:textId="77777777" w:rsidR="005D1851" w:rsidRPr="004E252F" w:rsidRDefault="005D1851" w:rsidP="005D1851">
            <w:pPr>
              <w:pStyle w:val="Sraopastraipa"/>
              <w:numPr>
                <w:ilvl w:val="0"/>
                <w:numId w:val="11"/>
              </w:numPr>
              <w:spacing w:after="0" w:line="276" w:lineRule="auto"/>
              <w:jc w:val="left"/>
              <w:rPr>
                <w:rFonts w:eastAsia="Calibri" w:cs="Times New Roman"/>
                <w:b w:val="0"/>
                <w:bCs/>
              </w:rPr>
            </w:pPr>
            <w:r w:rsidRPr="004E252F">
              <w:rPr>
                <w:rFonts w:eastAsia="Calibri" w:cs="Times New Roman"/>
                <w:b w:val="0"/>
                <w:bCs/>
              </w:rPr>
              <w:t>750µm šviesolaidžio atstatymo remonto komplektas – 1 vnt.;</w:t>
            </w:r>
          </w:p>
          <w:p w14:paraId="34F3292C" w14:textId="77777777" w:rsidR="005D1851" w:rsidRPr="004E252F" w:rsidRDefault="005D1851" w:rsidP="005D1851">
            <w:pPr>
              <w:pStyle w:val="Sraopastraipa"/>
              <w:numPr>
                <w:ilvl w:val="0"/>
                <w:numId w:val="11"/>
              </w:numPr>
              <w:spacing w:after="0" w:line="276" w:lineRule="auto"/>
              <w:jc w:val="left"/>
              <w:rPr>
                <w:rFonts w:eastAsia="Calibri" w:cs="Times New Roman"/>
                <w:b w:val="0"/>
                <w:bCs/>
              </w:rPr>
            </w:pPr>
            <w:r w:rsidRPr="004E252F">
              <w:rPr>
                <w:rFonts w:eastAsia="Calibri" w:cs="Times New Roman"/>
                <w:b w:val="0"/>
                <w:bCs/>
              </w:rPr>
              <w:t>Nukreipimo rankenos skirtos gerklų ir nosies operacijoms – 3 vnt. Vidinis diametras rankenų ne daugiau kaip 1,5mm</w:t>
            </w:r>
            <w:r w:rsidRPr="004E252F">
              <w:rPr>
                <w:rFonts w:eastAsia="Calibri" w:cs="Times New Roman"/>
                <w:b w:val="0"/>
                <w:bCs/>
              </w:rPr>
              <w:br/>
              <w:t>Rankena tiesi – 60 ±10 mm 1vnt.;</w:t>
            </w:r>
            <w:r w:rsidRPr="004E252F">
              <w:rPr>
                <w:rFonts w:eastAsia="Calibri" w:cs="Times New Roman"/>
                <w:b w:val="0"/>
                <w:bCs/>
              </w:rPr>
              <w:br/>
              <w:t xml:space="preserve">Rankena </w:t>
            </w:r>
            <w:proofErr w:type="spellStart"/>
            <w:r w:rsidRPr="004E252F">
              <w:rPr>
                <w:rFonts w:eastAsia="Calibri" w:cs="Times New Roman"/>
                <w:b w:val="0"/>
                <w:bCs/>
              </w:rPr>
              <w:t>lenktatiesi</w:t>
            </w:r>
            <w:proofErr w:type="spellEnd"/>
            <w:r w:rsidRPr="004E252F">
              <w:rPr>
                <w:rFonts w:eastAsia="Calibri" w:cs="Times New Roman"/>
                <w:b w:val="0"/>
                <w:bCs/>
              </w:rPr>
              <w:t xml:space="preserve"> – 140 ±10 mm 1vnt.;</w:t>
            </w:r>
            <w:r w:rsidRPr="004E252F">
              <w:rPr>
                <w:rFonts w:eastAsia="Calibri" w:cs="Times New Roman"/>
                <w:b w:val="0"/>
                <w:bCs/>
              </w:rPr>
              <w:br/>
              <w:t>Rankena tiesi – 180 ±10 mm 1vnt.;</w:t>
            </w:r>
          </w:p>
          <w:p w14:paraId="6F7F4044" w14:textId="77777777" w:rsidR="005D1851" w:rsidRPr="004E252F" w:rsidRDefault="005D1851" w:rsidP="005D1851">
            <w:pPr>
              <w:pStyle w:val="Sraopastraipa"/>
              <w:numPr>
                <w:ilvl w:val="0"/>
                <w:numId w:val="11"/>
              </w:numPr>
              <w:spacing w:after="0" w:line="276" w:lineRule="auto"/>
              <w:jc w:val="left"/>
              <w:rPr>
                <w:rFonts w:eastAsia="Calibri" w:cs="Times New Roman"/>
                <w:b w:val="0"/>
                <w:bCs/>
              </w:rPr>
            </w:pPr>
            <w:r w:rsidRPr="004E252F">
              <w:rPr>
                <w:rFonts w:eastAsia="Calibri" w:cs="Times New Roman"/>
                <w:b w:val="0"/>
                <w:bCs/>
              </w:rPr>
              <w:t>Šviesolaidžių sterilizavimo dėklas.</w:t>
            </w:r>
            <w:r w:rsidRPr="004E252F">
              <w:rPr>
                <w:rFonts w:eastAsia="Calibri" w:cs="Times New Roman"/>
                <w:b w:val="0"/>
                <w:bCs/>
              </w:rPr>
              <w:br/>
            </w:r>
          </w:p>
        </w:tc>
        <w:tc>
          <w:tcPr>
            <w:tcW w:w="2411" w:type="dxa"/>
          </w:tcPr>
          <w:p w14:paraId="7FD1753F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0D463224" w14:textId="77777777" w:rsidTr="00EB0C11">
        <w:tc>
          <w:tcPr>
            <w:tcW w:w="837" w:type="dxa"/>
          </w:tcPr>
          <w:p w14:paraId="12B058A3" w14:textId="77777777" w:rsidR="005D1851" w:rsidRPr="004E252F" w:rsidRDefault="005D185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lastRenderedPageBreak/>
              <w:t>19.</w:t>
            </w:r>
          </w:p>
        </w:tc>
        <w:tc>
          <w:tcPr>
            <w:tcW w:w="2844" w:type="dxa"/>
          </w:tcPr>
          <w:p w14:paraId="124525A8" w14:textId="77777777" w:rsidR="005D1851" w:rsidRPr="004E252F" w:rsidRDefault="005D1851" w:rsidP="00EB0C11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Skaneris – 1vnt.</w:t>
            </w:r>
          </w:p>
        </w:tc>
        <w:tc>
          <w:tcPr>
            <w:tcW w:w="3536" w:type="dxa"/>
            <w:vAlign w:val="center"/>
          </w:tcPr>
          <w:p w14:paraId="01C2599A" w14:textId="77777777" w:rsidR="005D1851" w:rsidRPr="004E252F" w:rsidRDefault="005D1851" w:rsidP="00EB0C11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Skirtas paskirstyti energijai dideliame darbiniame plote lazerio procedūrų metu</w:t>
            </w:r>
            <w:r w:rsidRPr="004E252F">
              <w:rPr>
                <w:rFonts w:cs="Times New Roman"/>
                <w:sz w:val="22"/>
                <w:szCs w:val="22"/>
                <w:lang w:val="lt-LT"/>
              </w:rPr>
              <w:br/>
              <w:t>Būtina atlikti:</w:t>
            </w:r>
            <w:r w:rsidRPr="004E252F">
              <w:rPr>
                <w:rFonts w:cs="Times New Roman"/>
                <w:sz w:val="22"/>
                <w:szCs w:val="22"/>
                <w:lang w:val="lt-LT"/>
              </w:rPr>
              <w:br/>
              <w:t xml:space="preserve">a) greitą </w:t>
            </w:r>
            <w:proofErr w:type="spellStart"/>
            <w:r w:rsidRPr="004E252F">
              <w:rPr>
                <w:rFonts w:cs="Times New Roman"/>
                <w:sz w:val="22"/>
                <w:szCs w:val="22"/>
                <w:lang w:val="lt-LT"/>
              </w:rPr>
              <w:t>abliaciją</w:t>
            </w:r>
            <w:proofErr w:type="spellEnd"/>
            <w:r w:rsidRPr="004E252F">
              <w:rPr>
                <w:rFonts w:cs="Times New Roman"/>
                <w:sz w:val="22"/>
                <w:szCs w:val="22"/>
                <w:lang w:val="lt-LT"/>
              </w:rPr>
              <w:t>;</w:t>
            </w:r>
            <w:r w:rsidRPr="004E252F">
              <w:rPr>
                <w:rFonts w:cs="Times New Roman"/>
                <w:sz w:val="22"/>
                <w:szCs w:val="22"/>
                <w:lang w:val="lt-LT"/>
              </w:rPr>
              <w:br/>
              <w:t>b) pjovimą;</w:t>
            </w:r>
            <w:r w:rsidRPr="004E252F">
              <w:rPr>
                <w:rFonts w:cs="Times New Roman"/>
                <w:sz w:val="22"/>
                <w:szCs w:val="22"/>
                <w:lang w:val="lt-LT"/>
              </w:rPr>
              <w:br/>
              <w:t xml:space="preserve">c) didelių audinio plotų </w:t>
            </w:r>
            <w:proofErr w:type="spellStart"/>
            <w:r w:rsidRPr="004E252F">
              <w:rPr>
                <w:rFonts w:cs="Times New Roman"/>
                <w:sz w:val="22"/>
                <w:szCs w:val="22"/>
                <w:lang w:val="lt-LT"/>
              </w:rPr>
              <w:t>frakcijinę</w:t>
            </w:r>
            <w:proofErr w:type="spellEnd"/>
            <w:r w:rsidRPr="004E252F">
              <w:rPr>
                <w:rFonts w:cs="Times New Roman"/>
                <w:sz w:val="22"/>
                <w:szCs w:val="22"/>
                <w:lang w:val="lt-LT"/>
              </w:rPr>
              <w:t xml:space="preserve"> terapiją.</w:t>
            </w:r>
          </w:p>
        </w:tc>
        <w:tc>
          <w:tcPr>
            <w:tcW w:w="2411" w:type="dxa"/>
          </w:tcPr>
          <w:p w14:paraId="17F42BEF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2C0AE5A0" w14:textId="77777777" w:rsidTr="00EB0C11">
        <w:tc>
          <w:tcPr>
            <w:tcW w:w="837" w:type="dxa"/>
          </w:tcPr>
          <w:p w14:paraId="58FE500A" w14:textId="77777777" w:rsidR="005D1851" w:rsidRPr="004E252F" w:rsidRDefault="005D185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20.</w:t>
            </w:r>
          </w:p>
        </w:tc>
        <w:tc>
          <w:tcPr>
            <w:tcW w:w="2844" w:type="dxa"/>
          </w:tcPr>
          <w:p w14:paraId="2F517BFB" w14:textId="77777777" w:rsidR="005D1851" w:rsidRPr="004E252F" w:rsidRDefault="005D1851" w:rsidP="00EB0C11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Skanerio panaudojimo indikacijos ANG srityje</w:t>
            </w:r>
          </w:p>
        </w:tc>
        <w:tc>
          <w:tcPr>
            <w:tcW w:w="3536" w:type="dxa"/>
            <w:vAlign w:val="center"/>
          </w:tcPr>
          <w:p w14:paraId="640E18AF" w14:textId="77777777" w:rsidR="005D1851" w:rsidRPr="004E252F" w:rsidRDefault="005D1851" w:rsidP="00EB0C11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Gerklų, kauliukų ir tonzilių chirurgijoje;</w:t>
            </w:r>
          </w:p>
          <w:p w14:paraId="0BD5DCE0" w14:textId="77777777" w:rsidR="005D1851" w:rsidRPr="004E252F" w:rsidRDefault="005D1851" w:rsidP="00EB0C11">
            <w:pPr>
              <w:rPr>
                <w:rFonts w:cs="Times New Roman"/>
                <w:sz w:val="22"/>
                <w:szCs w:val="22"/>
                <w:lang w:val="lt-LT"/>
              </w:rPr>
            </w:pPr>
            <w:proofErr w:type="spellStart"/>
            <w:r w:rsidRPr="004E252F">
              <w:rPr>
                <w:rFonts w:cs="Times New Roman"/>
                <w:sz w:val="22"/>
                <w:szCs w:val="22"/>
                <w:lang w:val="lt-LT"/>
              </w:rPr>
              <w:t>Rinofijos</w:t>
            </w:r>
            <w:proofErr w:type="spellEnd"/>
            <w:r w:rsidRPr="004E252F">
              <w:rPr>
                <w:rFonts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E252F">
              <w:rPr>
                <w:rFonts w:cs="Times New Roman"/>
                <w:sz w:val="22"/>
                <w:szCs w:val="22"/>
                <w:lang w:val="lt-LT"/>
              </w:rPr>
              <w:t>abliacija</w:t>
            </w:r>
            <w:proofErr w:type="spellEnd"/>
          </w:p>
        </w:tc>
        <w:tc>
          <w:tcPr>
            <w:tcW w:w="2411" w:type="dxa"/>
          </w:tcPr>
          <w:p w14:paraId="2687350C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4C83F62F" w14:textId="77777777" w:rsidTr="00EB0C11">
        <w:tc>
          <w:tcPr>
            <w:tcW w:w="837" w:type="dxa"/>
          </w:tcPr>
          <w:p w14:paraId="391803EA" w14:textId="77777777" w:rsidR="005D1851" w:rsidRPr="004E252F" w:rsidRDefault="005D185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21.</w:t>
            </w:r>
          </w:p>
        </w:tc>
        <w:tc>
          <w:tcPr>
            <w:tcW w:w="2844" w:type="dxa"/>
          </w:tcPr>
          <w:p w14:paraId="695B0B36" w14:textId="77777777" w:rsidR="005D1851" w:rsidRPr="004E252F" w:rsidRDefault="005D1851" w:rsidP="00EB0C11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Skanerio darbinis laukas</w:t>
            </w:r>
          </w:p>
        </w:tc>
        <w:tc>
          <w:tcPr>
            <w:tcW w:w="3536" w:type="dxa"/>
            <w:vAlign w:val="center"/>
          </w:tcPr>
          <w:p w14:paraId="64CA0356" w14:textId="77777777" w:rsidR="005D1851" w:rsidRPr="004E252F" w:rsidRDefault="005D1851" w:rsidP="00EB0C11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Ne mažesnis kaip 16x16 mm.</w:t>
            </w:r>
            <w:r w:rsidRPr="004E252F">
              <w:rPr>
                <w:rFonts w:cs="Times New Roman"/>
                <w:sz w:val="22"/>
                <w:szCs w:val="22"/>
                <w:lang w:val="lt-LT"/>
              </w:rPr>
              <w:br/>
              <w:t>Ne mažiau kaip 6 skirtingų tipų skanavimo modelių.</w:t>
            </w:r>
          </w:p>
        </w:tc>
        <w:tc>
          <w:tcPr>
            <w:tcW w:w="2411" w:type="dxa"/>
          </w:tcPr>
          <w:p w14:paraId="34EEE996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38EC8463" w14:textId="77777777" w:rsidTr="00EB0C11">
        <w:tc>
          <w:tcPr>
            <w:tcW w:w="837" w:type="dxa"/>
          </w:tcPr>
          <w:p w14:paraId="7D8848FB" w14:textId="77777777" w:rsidR="005D1851" w:rsidRPr="004E252F" w:rsidRDefault="005D185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22.</w:t>
            </w:r>
          </w:p>
        </w:tc>
        <w:tc>
          <w:tcPr>
            <w:tcW w:w="2844" w:type="dxa"/>
          </w:tcPr>
          <w:p w14:paraId="7064B234" w14:textId="77777777" w:rsidR="005D1851" w:rsidRPr="004E252F" w:rsidRDefault="005D1851" w:rsidP="00EB0C11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Nuotolinio valdymo pultas – 1 vnt.</w:t>
            </w:r>
          </w:p>
        </w:tc>
        <w:tc>
          <w:tcPr>
            <w:tcW w:w="3536" w:type="dxa"/>
            <w:vAlign w:val="center"/>
          </w:tcPr>
          <w:p w14:paraId="621559D1" w14:textId="77777777" w:rsidR="005D1851" w:rsidRPr="004E252F" w:rsidRDefault="005D1851" w:rsidP="00EB0C11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Būtinas nuotoliniam skanerio valdymui</w:t>
            </w:r>
          </w:p>
        </w:tc>
        <w:tc>
          <w:tcPr>
            <w:tcW w:w="2411" w:type="dxa"/>
          </w:tcPr>
          <w:p w14:paraId="68239A8A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0719118C" w14:textId="77777777" w:rsidTr="00EB0C11">
        <w:tc>
          <w:tcPr>
            <w:tcW w:w="837" w:type="dxa"/>
          </w:tcPr>
          <w:p w14:paraId="649FA527" w14:textId="77777777" w:rsidR="005D1851" w:rsidRPr="004E252F" w:rsidRDefault="005D185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23.</w:t>
            </w:r>
          </w:p>
        </w:tc>
        <w:tc>
          <w:tcPr>
            <w:tcW w:w="2844" w:type="dxa"/>
          </w:tcPr>
          <w:p w14:paraId="5B8FA52E" w14:textId="77777777" w:rsidR="005D1851" w:rsidRPr="004E252F" w:rsidRDefault="005D1851" w:rsidP="00EB0C11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 xml:space="preserve">Aukšto tikslumo </w:t>
            </w:r>
            <w:proofErr w:type="spellStart"/>
            <w:r w:rsidRPr="004E252F">
              <w:rPr>
                <w:rFonts w:cs="Times New Roman"/>
                <w:sz w:val="22"/>
                <w:szCs w:val="22"/>
                <w:lang w:val="lt-LT"/>
              </w:rPr>
              <w:t>mikromanipuliatorius</w:t>
            </w:r>
            <w:proofErr w:type="spellEnd"/>
            <w:r w:rsidRPr="004E252F">
              <w:rPr>
                <w:rFonts w:cs="Times New Roman"/>
                <w:sz w:val="22"/>
                <w:szCs w:val="22"/>
                <w:lang w:val="lt-LT"/>
              </w:rPr>
              <w:t xml:space="preserve"> – 1vnt.</w:t>
            </w:r>
          </w:p>
        </w:tc>
        <w:tc>
          <w:tcPr>
            <w:tcW w:w="3536" w:type="dxa"/>
            <w:vAlign w:val="center"/>
          </w:tcPr>
          <w:p w14:paraId="30C0B1A6" w14:textId="77777777" w:rsidR="005D1851" w:rsidRPr="004E252F" w:rsidRDefault="005D1851" w:rsidP="005D1851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cs="Times New Roman"/>
                <w:b w:val="0"/>
                <w:bCs/>
              </w:rPr>
            </w:pPr>
            <w:r w:rsidRPr="004E252F">
              <w:rPr>
                <w:rFonts w:cs="Times New Roman"/>
                <w:b w:val="0"/>
                <w:bCs/>
              </w:rPr>
              <w:t>Darbinis atstumas ne blogiau kaip nuo 200mm iki 600mm</w:t>
            </w:r>
          </w:p>
          <w:p w14:paraId="6B6C0245" w14:textId="77777777" w:rsidR="005D1851" w:rsidRPr="004E252F" w:rsidRDefault="005D1851" w:rsidP="005D1851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cs="Times New Roman"/>
                <w:b w:val="0"/>
                <w:bCs/>
              </w:rPr>
            </w:pPr>
            <w:r w:rsidRPr="004E252F">
              <w:rPr>
                <w:rFonts w:cs="Times New Roman"/>
                <w:b w:val="0"/>
                <w:bCs/>
              </w:rPr>
              <w:t>Pilnai permatomi reflektuojantys veidrodžiai;</w:t>
            </w:r>
          </w:p>
          <w:p w14:paraId="29A01085" w14:textId="77777777" w:rsidR="005D1851" w:rsidRPr="004E252F" w:rsidRDefault="005D1851" w:rsidP="005D1851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cs="Times New Roman"/>
                <w:b w:val="0"/>
                <w:bCs/>
              </w:rPr>
            </w:pPr>
            <w:r w:rsidRPr="004E252F">
              <w:rPr>
                <w:rFonts w:cs="Times New Roman"/>
                <w:b w:val="0"/>
                <w:bCs/>
              </w:rPr>
              <w:t>Lazerio spindulio diametras darbiniame atstume 200mm ne blogiau kaip nuo 0,1mm iki 2,5mm;</w:t>
            </w:r>
          </w:p>
          <w:p w14:paraId="7CA6971A" w14:textId="77777777" w:rsidR="005D1851" w:rsidRPr="004E252F" w:rsidRDefault="005D1851" w:rsidP="005D1851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cs="Times New Roman"/>
                <w:b w:val="0"/>
                <w:bCs/>
              </w:rPr>
            </w:pPr>
            <w:r w:rsidRPr="004E252F">
              <w:rPr>
                <w:rFonts w:cs="Times New Roman"/>
                <w:b w:val="0"/>
                <w:bCs/>
              </w:rPr>
              <w:t>Lazerio spindulio diametras darbiniame atstume 600mm ne blogiau kaip nuo 0,18mm iki 6,6mm</w:t>
            </w:r>
          </w:p>
          <w:p w14:paraId="1DFFCA04" w14:textId="77777777" w:rsidR="005D1851" w:rsidRPr="004E252F" w:rsidRDefault="005D1851" w:rsidP="00EB0C11">
            <w:pPr>
              <w:rPr>
                <w:rFonts w:cs="Times New Roman"/>
                <w:bCs/>
                <w:sz w:val="22"/>
                <w:szCs w:val="22"/>
                <w:lang w:val="lt-LT"/>
              </w:rPr>
            </w:pPr>
          </w:p>
        </w:tc>
        <w:tc>
          <w:tcPr>
            <w:tcW w:w="2411" w:type="dxa"/>
          </w:tcPr>
          <w:p w14:paraId="78F5C1CF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59475326" w14:textId="77777777" w:rsidTr="00EB0C11">
        <w:tc>
          <w:tcPr>
            <w:tcW w:w="837" w:type="dxa"/>
          </w:tcPr>
          <w:p w14:paraId="67C2D856" w14:textId="77777777" w:rsidR="005D1851" w:rsidRPr="004E252F" w:rsidRDefault="005D185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24.</w:t>
            </w:r>
          </w:p>
        </w:tc>
        <w:tc>
          <w:tcPr>
            <w:tcW w:w="2844" w:type="dxa"/>
          </w:tcPr>
          <w:p w14:paraId="38F24916" w14:textId="77777777" w:rsidR="005D1851" w:rsidRPr="004E252F" w:rsidRDefault="005D1851" w:rsidP="00EB0C11">
            <w:pPr>
              <w:rPr>
                <w:rFonts w:cs="Times New Roman"/>
                <w:sz w:val="22"/>
                <w:szCs w:val="22"/>
                <w:lang w:val="lt-LT"/>
              </w:rPr>
            </w:pPr>
            <w:proofErr w:type="spellStart"/>
            <w:r w:rsidRPr="004E252F">
              <w:rPr>
                <w:rFonts w:cs="Times New Roman"/>
                <w:sz w:val="22"/>
                <w:szCs w:val="22"/>
                <w:lang w:val="lt-LT"/>
              </w:rPr>
              <w:t>Mikromanipuliatoriaus</w:t>
            </w:r>
            <w:proofErr w:type="spellEnd"/>
            <w:r w:rsidRPr="004E252F">
              <w:rPr>
                <w:rFonts w:cs="Times New Roman"/>
                <w:sz w:val="22"/>
                <w:szCs w:val="22"/>
                <w:lang w:val="lt-LT"/>
              </w:rPr>
              <w:t xml:space="preserve"> adapteris prie mikroskopo – 1vnt.</w:t>
            </w:r>
          </w:p>
        </w:tc>
        <w:tc>
          <w:tcPr>
            <w:tcW w:w="3536" w:type="dxa"/>
            <w:vAlign w:val="center"/>
          </w:tcPr>
          <w:p w14:paraId="41EAB5C5" w14:textId="77777777" w:rsidR="005D1851" w:rsidRPr="004E252F" w:rsidRDefault="005D1851" w:rsidP="00EB0C11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 xml:space="preserve">Suderinamas su ligoninėje esančiu </w:t>
            </w:r>
            <w:proofErr w:type="spellStart"/>
            <w:r w:rsidRPr="004E252F">
              <w:rPr>
                <w:rFonts w:cs="Times New Roman"/>
                <w:sz w:val="22"/>
                <w:szCs w:val="22"/>
                <w:lang w:val="lt-LT"/>
              </w:rPr>
              <w:t>Zeiss</w:t>
            </w:r>
            <w:proofErr w:type="spellEnd"/>
            <w:r w:rsidRPr="004E252F">
              <w:rPr>
                <w:rFonts w:cs="Times New Roman"/>
                <w:sz w:val="22"/>
                <w:szCs w:val="22"/>
                <w:lang w:val="lt-LT"/>
              </w:rPr>
              <w:t xml:space="preserve"> mikroskopu.</w:t>
            </w:r>
          </w:p>
        </w:tc>
        <w:tc>
          <w:tcPr>
            <w:tcW w:w="2411" w:type="dxa"/>
          </w:tcPr>
          <w:p w14:paraId="644C2C2B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03588AA8" w14:textId="77777777" w:rsidTr="00EB0C11">
        <w:tc>
          <w:tcPr>
            <w:tcW w:w="837" w:type="dxa"/>
          </w:tcPr>
          <w:p w14:paraId="204DB75E" w14:textId="77777777" w:rsidR="005D1851" w:rsidRPr="004E252F" w:rsidRDefault="005D185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25.</w:t>
            </w:r>
          </w:p>
        </w:tc>
        <w:tc>
          <w:tcPr>
            <w:tcW w:w="2844" w:type="dxa"/>
          </w:tcPr>
          <w:p w14:paraId="60804D77" w14:textId="77777777" w:rsidR="005D1851" w:rsidRPr="004E252F" w:rsidRDefault="005D1851" w:rsidP="00EB0C11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Burnos ryklės antgalio rinkinys – 1 vnt.</w:t>
            </w:r>
          </w:p>
        </w:tc>
        <w:tc>
          <w:tcPr>
            <w:tcW w:w="3536" w:type="dxa"/>
            <w:vAlign w:val="center"/>
          </w:tcPr>
          <w:p w14:paraId="3528B08A" w14:textId="77777777" w:rsidR="005D1851" w:rsidRPr="004E252F" w:rsidRDefault="005D1851" w:rsidP="00EB0C11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Rankena 200mm;</w:t>
            </w:r>
            <w:r w:rsidRPr="004E252F">
              <w:rPr>
                <w:rFonts w:cs="Times New Roman"/>
                <w:sz w:val="22"/>
                <w:szCs w:val="22"/>
                <w:lang w:val="lt-LT"/>
              </w:rPr>
              <w:br/>
              <w:t>Naudojama ryklės, LAUP, tonzilių chirurgijai;</w:t>
            </w:r>
            <w:r w:rsidRPr="004E252F">
              <w:rPr>
                <w:rFonts w:cs="Times New Roman"/>
                <w:sz w:val="22"/>
                <w:szCs w:val="22"/>
                <w:lang w:val="lt-LT"/>
              </w:rPr>
              <w:br/>
              <w:t>Sterilizuoja, daugkartinio naudojimo.</w:t>
            </w:r>
          </w:p>
        </w:tc>
        <w:tc>
          <w:tcPr>
            <w:tcW w:w="2411" w:type="dxa"/>
          </w:tcPr>
          <w:p w14:paraId="75095D98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1F143D1F" w14:textId="77777777" w:rsidTr="00EB0C11">
        <w:tc>
          <w:tcPr>
            <w:tcW w:w="837" w:type="dxa"/>
          </w:tcPr>
          <w:p w14:paraId="76CBFB03" w14:textId="77777777" w:rsidR="005D1851" w:rsidRPr="004E252F" w:rsidRDefault="005D1851" w:rsidP="00EB0C11">
            <w:pPr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26.</w:t>
            </w:r>
          </w:p>
        </w:tc>
        <w:tc>
          <w:tcPr>
            <w:tcW w:w="2844" w:type="dxa"/>
          </w:tcPr>
          <w:p w14:paraId="0A6993D6" w14:textId="77777777" w:rsidR="005D1851" w:rsidRPr="004E252F" w:rsidRDefault="005D1851" w:rsidP="00EB0C11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Nosinių zondų antgalių rinkinys – 1 vnt.</w:t>
            </w:r>
          </w:p>
        </w:tc>
        <w:tc>
          <w:tcPr>
            <w:tcW w:w="3536" w:type="dxa"/>
            <w:vAlign w:val="center"/>
          </w:tcPr>
          <w:p w14:paraId="0F592208" w14:textId="77777777" w:rsidR="005D1851" w:rsidRPr="004E252F" w:rsidRDefault="005D1851" w:rsidP="00EB0C11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Specializuotas rinkinys nosies chirurgijai.</w:t>
            </w:r>
            <w:r w:rsidRPr="004E252F">
              <w:rPr>
                <w:rFonts w:cs="Times New Roman"/>
                <w:sz w:val="22"/>
                <w:szCs w:val="22"/>
                <w:lang w:val="lt-LT"/>
              </w:rPr>
              <w:br/>
              <w:t>Susideda iš:</w:t>
            </w:r>
            <w:r w:rsidRPr="004E252F">
              <w:rPr>
                <w:rFonts w:cs="Times New Roman"/>
                <w:sz w:val="22"/>
                <w:szCs w:val="22"/>
                <w:lang w:val="lt-LT"/>
              </w:rPr>
              <w:br/>
              <w:t>Fokusuojantis antgalis – 1 vnt.;</w:t>
            </w:r>
            <w:r w:rsidRPr="004E252F">
              <w:rPr>
                <w:rFonts w:cs="Times New Roman"/>
                <w:sz w:val="22"/>
                <w:szCs w:val="22"/>
                <w:lang w:val="lt-LT"/>
              </w:rPr>
              <w:br/>
              <w:t>Zondas (tiesus ir 90°) – 2 vnt.;</w:t>
            </w:r>
            <w:r w:rsidRPr="004E252F">
              <w:rPr>
                <w:rFonts w:cs="Times New Roman"/>
                <w:sz w:val="22"/>
                <w:szCs w:val="22"/>
                <w:lang w:val="lt-LT"/>
              </w:rPr>
              <w:br/>
            </w:r>
            <w:proofErr w:type="spellStart"/>
            <w:r w:rsidRPr="004E252F">
              <w:rPr>
                <w:rFonts w:cs="Times New Roman"/>
                <w:sz w:val="22"/>
                <w:szCs w:val="22"/>
                <w:lang w:val="lt-LT"/>
              </w:rPr>
              <w:t>Backstopas</w:t>
            </w:r>
            <w:proofErr w:type="spellEnd"/>
            <w:r w:rsidRPr="004E252F">
              <w:rPr>
                <w:rFonts w:cs="Times New Roman"/>
                <w:sz w:val="22"/>
                <w:szCs w:val="22"/>
                <w:lang w:val="lt-LT"/>
              </w:rPr>
              <w:t xml:space="preserve"> (ilgas ir trumpas) – 2 vnt.;</w:t>
            </w:r>
          </w:p>
          <w:p w14:paraId="697B439A" w14:textId="77777777" w:rsidR="005D1851" w:rsidRPr="004E252F" w:rsidRDefault="005D1851" w:rsidP="00EB0C11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 xml:space="preserve">Distancijos laikiklis – 1 vnt. </w:t>
            </w:r>
          </w:p>
        </w:tc>
        <w:tc>
          <w:tcPr>
            <w:tcW w:w="2411" w:type="dxa"/>
          </w:tcPr>
          <w:p w14:paraId="38DD5BB7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088CBF24" w14:textId="77777777" w:rsidTr="00EB0C11">
        <w:tc>
          <w:tcPr>
            <w:tcW w:w="837" w:type="dxa"/>
          </w:tcPr>
          <w:p w14:paraId="6679863B" w14:textId="77777777" w:rsidR="005D1851" w:rsidRPr="004E252F" w:rsidRDefault="005D1851" w:rsidP="00EB0C11">
            <w:pPr>
              <w:ind w:left="-15" w:right="129" w:firstLine="15"/>
              <w:contextualSpacing/>
              <w:jc w:val="center"/>
              <w:rPr>
                <w:rFonts w:eastAsia="SimSun" w:cs="Times New Roman"/>
                <w:sz w:val="22"/>
                <w:szCs w:val="22"/>
                <w:lang w:val="lt-LT" w:bidi="hi-IN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27.</w:t>
            </w:r>
          </w:p>
        </w:tc>
        <w:tc>
          <w:tcPr>
            <w:tcW w:w="2844" w:type="dxa"/>
          </w:tcPr>
          <w:p w14:paraId="5F1F7992" w14:textId="77777777" w:rsidR="005D1851" w:rsidRPr="004E252F" w:rsidRDefault="005D1851" w:rsidP="00EB0C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E252F">
              <w:rPr>
                <w:rFonts w:ascii="Times New Roman" w:hAnsi="Times New Roman" w:cs="Times New Roman"/>
                <w:sz w:val="22"/>
                <w:szCs w:val="22"/>
              </w:rPr>
              <w:t>Žymėjimas CE ženklu</w:t>
            </w:r>
          </w:p>
        </w:tc>
        <w:tc>
          <w:tcPr>
            <w:tcW w:w="3536" w:type="dxa"/>
          </w:tcPr>
          <w:p w14:paraId="5587C4B5" w14:textId="77777777" w:rsidR="005D1851" w:rsidRPr="004E252F" w:rsidRDefault="005D1851" w:rsidP="00EB0C11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 xml:space="preserve">Pristatant prekę būtina kartu pateikti CE sertifikatą arba EB atitikties deklaracijų kopijas </w:t>
            </w:r>
          </w:p>
        </w:tc>
        <w:tc>
          <w:tcPr>
            <w:tcW w:w="2411" w:type="dxa"/>
          </w:tcPr>
          <w:p w14:paraId="54923875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39DDD290" w14:textId="77777777" w:rsidTr="00EB0C11">
        <w:tc>
          <w:tcPr>
            <w:tcW w:w="837" w:type="dxa"/>
          </w:tcPr>
          <w:p w14:paraId="1A8D8B5E" w14:textId="77777777" w:rsidR="005D1851" w:rsidRPr="004E252F" w:rsidRDefault="005D1851" w:rsidP="00EB0C11">
            <w:pPr>
              <w:ind w:left="-15" w:right="129" w:firstLine="15"/>
              <w:contextualSpacing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28.</w:t>
            </w:r>
          </w:p>
        </w:tc>
        <w:tc>
          <w:tcPr>
            <w:tcW w:w="2844" w:type="dxa"/>
          </w:tcPr>
          <w:p w14:paraId="43284CF8" w14:textId="77777777" w:rsidR="005D1851" w:rsidRPr="004E252F" w:rsidRDefault="005D1851" w:rsidP="00EB0C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E252F">
              <w:rPr>
                <w:rFonts w:ascii="Times New Roman" w:hAnsi="Times New Roman" w:cs="Times New Roman"/>
                <w:sz w:val="22"/>
                <w:szCs w:val="22"/>
              </w:rPr>
              <w:t>Naudojimo ir priežiūros instrukcija lietuvių kalba</w:t>
            </w:r>
          </w:p>
        </w:tc>
        <w:tc>
          <w:tcPr>
            <w:tcW w:w="3536" w:type="dxa"/>
          </w:tcPr>
          <w:p w14:paraId="7C1DAC4B" w14:textId="77777777" w:rsidR="005D1851" w:rsidRPr="004E252F" w:rsidRDefault="005D1851" w:rsidP="00EB0C11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Būtina pateikti pristatant prekę</w:t>
            </w:r>
          </w:p>
        </w:tc>
        <w:tc>
          <w:tcPr>
            <w:tcW w:w="2411" w:type="dxa"/>
          </w:tcPr>
          <w:p w14:paraId="1967B029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D1851" w14:paraId="14B9C43C" w14:textId="77777777" w:rsidTr="00EB0C11">
        <w:tc>
          <w:tcPr>
            <w:tcW w:w="837" w:type="dxa"/>
          </w:tcPr>
          <w:p w14:paraId="0DE3A499" w14:textId="77777777" w:rsidR="005D1851" w:rsidRPr="004E252F" w:rsidRDefault="005D1851" w:rsidP="00EB0C11">
            <w:pPr>
              <w:ind w:left="-15" w:right="129" w:firstLine="15"/>
              <w:contextualSpacing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29.</w:t>
            </w:r>
          </w:p>
        </w:tc>
        <w:tc>
          <w:tcPr>
            <w:tcW w:w="2844" w:type="dxa"/>
          </w:tcPr>
          <w:p w14:paraId="712E4397" w14:textId="77777777" w:rsidR="005D1851" w:rsidRPr="004E252F" w:rsidRDefault="005D1851" w:rsidP="00EB0C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E252F">
              <w:rPr>
                <w:rFonts w:ascii="Times New Roman" w:hAnsi="Times New Roman" w:cs="Times New Roman"/>
                <w:sz w:val="22"/>
                <w:szCs w:val="22"/>
              </w:rPr>
              <w:t>Personalo mokymas naudotis įranga</w:t>
            </w:r>
          </w:p>
        </w:tc>
        <w:tc>
          <w:tcPr>
            <w:tcW w:w="3536" w:type="dxa"/>
          </w:tcPr>
          <w:p w14:paraId="16E3F909" w14:textId="77777777" w:rsidR="005D1851" w:rsidRPr="004E252F" w:rsidRDefault="005D1851" w:rsidP="00EB0C11">
            <w:pPr>
              <w:rPr>
                <w:rFonts w:cs="Times New Roman"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411" w:type="dxa"/>
          </w:tcPr>
          <w:p w14:paraId="42D58771" w14:textId="77777777" w:rsidR="005D1851" w:rsidRPr="004E252F" w:rsidRDefault="005D1851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</w:tbl>
    <w:p w14:paraId="3DEBA66E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418BDB11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54EE5022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6C866E64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47CB7A9F" w14:textId="77777777" w:rsidR="005369D3" w:rsidRPr="005369D3" w:rsidRDefault="005369D3" w:rsidP="005369D3">
      <w:pPr>
        <w:rPr>
          <w:b/>
          <w:sz w:val="22"/>
          <w:szCs w:val="22"/>
          <w:lang w:val="lt-LT" w:eastAsia="ar-SA"/>
        </w:rPr>
      </w:pPr>
    </w:p>
    <w:bookmarkEnd w:id="0"/>
    <w:p w14:paraId="29451570" w14:textId="1464B3DA" w:rsidR="009E42BC" w:rsidRPr="005369D3" w:rsidRDefault="009E42BC">
      <w:pPr>
        <w:rPr>
          <w:b/>
          <w:sz w:val="4"/>
          <w:szCs w:val="4"/>
          <w:lang w:val="lt-LT" w:eastAsia="ar-SA"/>
        </w:rPr>
      </w:pPr>
    </w:p>
    <w:sectPr w:rsidR="009E42BC" w:rsidRPr="005369D3" w:rsidSect="005369D3">
      <w:pgSz w:w="11906" w:h="16838"/>
      <w:pgMar w:top="964" w:right="567" w:bottom="1134" w:left="153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7041"/>
    <w:multiLevelType w:val="hybridMultilevel"/>
    <w:tmpl w:val="78BE8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274F"/>
    <w:multiLevelType w:val="multilevel"/>
    <w:tmpl w:val="CB68E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41C2E78"/>
    <w:multiLevelType w:val="multilevel"/>
    <w:tmpl w:val="C100C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077BF"/>
    <w:multiLevelType w:val="hybridMultilevel"/>
    <w:tmpl w:val="46A8E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443FB"/>
    <w:multiLevelType w:val="hybridMultilevel"/>
    <w:tmpl w:val="EDCAF1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B04EE"/>
    <w:multiLevelType w:val="multilevel"/>
    <w:tmpl w:val="5D727A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B083D64"/>
    <w:multiLevelType w:val="hybridMultilevel"/>
    <w:tmpl w:val="16D66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A6113"/>
    <w:multiLevelType w:val="hybridMultilevel"/>
    <w:tmpl w:val="4710A3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B103B"/>
    <w:multiLevelType w:val="multilevel"/>
    <w:tmpl w:val="EE409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BD6370D"/>
    <w:multiLevelType w:val="hybridMultilevel"/>
    <w:tmpl w:val="919EE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934565">
    <w:abstractNumId w:val="2"/>
  </w:num>
  <w:num w:numId="2" w16cid:durableId="1784567195">
    <w:abstractNumId w:val="0"/>
  </w:num>
  <w:num w:numId="3" w16cid:durableId="1716274878">
    <w:abstractNumId w:val="7"/>
  </w:num>
  <w:num w:numId="4" w16cid:durableId="78983606">
    <w:abstractNumId w:val="3"/>
  </w:num>
  <w:num w:numId="5" w16cid:durableId="4943451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8072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56607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5733777">
    <w:abstractNumId w:val="4"/>
  </w:num>
  <w:num w:numId="9" w16cid:durableId="2086880104">
    <w:abstractNumId w:val="10"/>
  </w:num>
  <w:num w:numId="10" w16cid:durableId="355667270">
    <w:abstractNumId w:val="5"/>
  </w:num>
  <w:num w:numId="11" w16cid:durableId="1505559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59"/>
    <w:rsid w:val="000275C6"/>
    <w:rsid w:val="00041D3B"/>
    <w:rsid w:val="00091790"/>
    <w:rsid w:val="00097A0B"/>
    <w:rsid w:val="000A7097"/>
    <w:rsid w:val="00136772"/>
    <w:rsid w:val="001A7C22"/>
    <w:rsid w:val="001D2DCD"/>
    <w:rsid w:val="00252BC1"/>
    <w:rsid w:val="00291EF4"/>
    <w:rsid w:val="002A7B2A"/>
    <w:rsid w:val="00320FC1"/>
    <w:rsid w:val="00390E25"/>
    <w:rsid w:val="00413289"/>
    <w:rsid w:val="00496D88"/>
    <w:rsid w:val="004E252F"/>
    <w:rsid w:val="004F7815"/>
    <w:rsid w:val="005369D3"/>
    <w:rsid w:val="00547336"/>
    <w:rsid w:val="0057677C"/>
    <w:rsid w:val="00591520"/>
    <w:rsid w:val="005B33AF"/>
    <w:rsid w:val="005B45B3"/>
    <w:rsid w:val="005D1851"/>
    <w:rsid w:val="0061261E"/>
    <w:rsid w:val="006769BB"/>
    <w:rsid w:val="006770F8"/>
    <w:rsid w:val="00677C39"/>
    <w:rsid w:val="006A6FB9"/>
    <w:rsid w:val="00750BB4"/>
    <w:rsid w:val="0076544E"/>
    <w:rsid w:val="007B2CD2"/>
    <w:rsid w:val="007B470B"/>
    <w:rsid w:val="007C3630"/>
    <w:rsid w:val="00854F41"/>
    <w:rsid w:val="00897310"/>
    <w:rsid w:val="008A480E"/>
    <w:rsid w:val="008F1778"/>
    <w:rsid w:val="0091298A"/>
    <w:rsid w:val="009E42BC"/>
    <w:rsid w:val="00A56A06"/>
    <w:rsid w:val="00A946C5"/>
    <w:rsid w:val="00B03E28"/>
    <w:rsid w:val="00B17E4B"/>
    <w:rsid w:val="00B43F5F"/>
    <w:rsid w:val="00B66D87"/>
    <w:rsid w:val="00C02AF3"/>
    <w:rsid w:val="00C07FCF"/>
    <w:rsid w:val="00C33025"/>
    <w:rsid w:val="00C553BA"/>
    <w:rsid w:val="00CD075B"/>
    <w:rsid w:val="00CD6223"/>
    <w:rsid w:val="00CF6DEF"/>
    <w:rsid w:val="00D1238C"/>
    <w:rsid w:val="00D73089"/>
    <w:rsid w:val="00D854A5"/>
    <w:rsid w:val="00D90610"/>
    <w:rsid w:val="00DE170C"/>
    <w:rsid w:val="00DE2259"/>
    <w:rsid w:val="00DF4DCB"/>
    <w:rsid w:val="00E73DCB"/>
    <w:rsid w:val="00E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78CF"/>
  <w15:chartTrackingRefBased/>
  <w15:docId w15:val="{F59A02EF-A22A-40E7-867A-7D7DE8E2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25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750B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91298A"/>
    <w:pPr>
      <w:ind w:left="180" w:firstLine="720"/>
      <w:jc w:val="both"/>
      <w:outlineLvl w:val="1"/>
    </w:pPr>
    <w:rPr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rsid w:val="0091298A"/>
    <w:pPr>
      <w:keepNext/>
      <w:ind w:left="-294" w:firstLine="720"/>
      <w:jc w:val="both"/>
      <w:outlineLvl w:val="2"/>
    </w:pPr>
    <w:rPr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91298A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91298A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91298A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91298A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val="lt-LT"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1298A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val="lt-LT"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1298A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02AF3"/>
    <w:rPr>
      <w:rFonts w:ascii="Times New Roman" w:hAnsi="Times New Roman"/>
      <w:sz w:val="24"/>
      <w:szCs w:val="22"/>
      <w:lang w:eastAsia="en-US"/>
    </w:rPr>
  </w:style>
  <w:style w:type="character" w:customStyle="1" w:styleId="Antrat1Diagrama">
    <w:name w:val="Antraštė 1 Diagrama"/>
    <w:link w:val="Antrat1"/>
    <w:rsid w:val="00750BB4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Antrat2Diagrama">
    <w:name w:val="Antraštė 2 Diagrama"/>
    <w:link w:val="Antrat2"/>
    <w:rsid w:val="0091298A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link w:val="Antrat3"/>
    <w:rsid w:val="0091298A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link w:val="Antrat4"/>
    <w:rsid w:val="0091298A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link w:val="Antrat5"/>
    <w:rsid w:val="0091298A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link w:val="Antrat6"/>
    <w:rsid w:val="0091298A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link w:val="Antrat7"/>
    <w:rsid w:val="0091298A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link w:val="Antrat8"/>
    <w:uiPriority w:val="99"/>
    <w:rsid w:val="0091298A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link w:val="Antrat9"/>
    <w:uiPriority w:val="99"/>
    <w:rsid w:val="0091298A"/>
    <w:rPr>
      <w:rFonts w:ascii="Times New Roman" w:eastAsia="Times New Roman" w:hAnsi="Times New Roman"/>
      <w:sz w:val="40"/>
    </w:rPr>
  </w:style>
  <w:style w:type="table" w:styleId="4tinkleliolentel-1parykinimas">
    <w:name w:val="Grid Table 4 Accent 1"/>
    <w:basedOn w:val="prastojilentel"/>
    <w:uiPriority w:val="49"/>
    <w:rsid w:val="00DE170C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raopastraipa">
    <w:name w:val="List Paragraph"/>
    <w:basedOn w:val="prastasis"/>
    <w:link w:val="SraopastraipaDiagrama"/>
    <w:uiPriority w:val="34"/>
    <w:qFormat/>
    <w:rsid w:val="00DE170C"/>
    <w:pPr>
      <w:spacing w:after="160" w:line="259" w:lineRule="auto"/>
      <w:ind w:left="720"/>
      <w:contextualSpacing/>
      <w:jc w:val="center"/>
    </w:pPr>
    <w:rPr>
      <w:rFonts w:eastAsiaTheme="minorHAnsi" w:cstheme="minorBidi"/>
      <w:b/>
      <w:sz w:val="22"/>
      <w:szCs w:val="22"/>
      <w:lang w:val="lt-LT"/>
    </w:rPr>
  </w:style>
  <w:style w:type="character" w:customStyle="1" w:styleId="SraopastraipaDiagrama">
    <w:name w:val="Sąrašo pastraipa Diagrama"/>
    <w:link w:val="Sraopastraipa"/>
    <w:uiPriority w:val="34"/>
    <w:locked/>
    <w:rsid w:val="00DE170C"/>
    <w:rPr>
      <w:rFonts w:ascii="Times New Roman" w:eastAsiaTheme="minorHAnsi" w:hAnsi="Times New Roman" w:cstheme="minorBidi"/>
      <w:b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9E42BC"/>
    <w:pPr>
      <w:suppressAutoHyphens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1851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3533</Words>
  <Characters>2015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cp:lastModifiedBy>Kul ligonine</cp:lastModifiedBy>
  <cp:revision>5</cp:revision>
  <dcterms:created xsi:type="dcterms:W3CDTF">2025-01-20T12:33:00Z</dcterms:created>
  <dcterms:modified xsi:type="dcterms:W3CDTF">2025-01-20T12:39:00Z</dcterms:modified>
</cp:coreProperties>
</file>