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2647C55A" w:rsidR="009D76C7" w:rsidRPr="00C84BA1" w:rsidRDefault="009D76C7" w:rsidP="009D76C7">
      <w:pPr>
        <w:spacing w:line="240" w:lineRule="auto"/>
        <w:jc w:val="right"/>
        <w:rPr>
          <w:rFonts w:ascii="Arial" w:eastAsia="Times New Roman" w:hAnsi="Arial" w:cs="Arial"/>
          <w:bCs/>
          <w:i/>
          <w:iCs/>
        </w:rPr>
      </w:pPr>
      <w:r w:rsidRPr="00C84BA1">
        <w:rPr>
          <w:rFonts w:ascii="Arial" w:eastAsia="Times New Roman" w:hAnsi="Arial" w:cs="Arial"/>
          <w:bCs/>
          <w:i/>
          <w:iCs/>
        </w:rPr>
        <w:t xml:space="preserve">Specialiųjų pirkimo sąlygų </w:t>
      </w:r>
      <w:r w:rsidR="002B1620" w:rsidRPr="00C84BA1">
        <w:rPr>
          <w:rFonts w:ascii="Arial" w:eastAsia="Times New Roman" w:hAnsi="Arial" w:cs="Arial"/>
          <w:bCs/>
          <w:i/>
          <w:iCs/>
        </w:rPr>
        <w:t xml:space="preserve">2 </w:t>
      </w:r>
      <w:r w:rsidRPr="00C84BA1">
        <w:rPr>
          <w:rFonts w:ascii="Arial" w:eastAsia="Times New Roman" w:hAnsi="Arial" w:cs="Arial"/>
          <w:bCs/>
          <w:i/>
          <w:iCs/>
        </w:rPr>
        <w:t xml:space="preserve">priedas </w:t>
      </w:r>
      <w:r w:rsidR="004A19FF" w:rsidRPr="00C84BA1">
        <w:rPr>
          <w:rFonts w:ascii="Arial" w:eastAsia="Times New Roman" w:hAnsi="Arial" w:cs="Arial"/>
          <w:bCs/>
          <w:i/>
          <w:iCs/>
        </w:rPr>
        <w:t>„Pasiūlymo forma“</w:t>
      </w:r>
    </w:p>
    <w:p w14:paraId="568205F7" w14:textId="77777777" w:rsidR="009D76C7" w:rsidRPr="00C84BA1" w:rsidRDefault="009D76C7" w:rsidP="009D76C7">
      <w:pPr>
        <w:spacing w:after="0" w:line="240" w:lineRule="auto"/>
        <w:jc w:val="center"/>
        <w:rPr>
          <w:rFonts w:ascii="Arial" w:eastAsia="Times New Roman" w:hAnsi="Arial" w:cs="Arial"/>
          <w:b/>
        </w:rPr>
      </w:pPr>
    </w:p>
    <w:p w14:paraId="552BABDF" w14:textId="77777777" w:rsidR="009D76C7" w:rsidRPr="00C84BA1" w:rsidRDefault="009D76C7" w:rsidP="009D76C7">
      <w:pPr>
        <w:spacing w:after="0" w:line="240" w:lineRule="auto"/>
        <w:jc w:val="center"/>
        <w:rPr>
          <w:rFonts w:ascii="Arial" w:eastAsia="Times New Roman" w:hAnsi="Arial" w:cs="Arial"/>
          <w:b/>
        </w:rPr>
      </w:pPr>
      <w:r w:rsidRPr="00C84BA1">
        <w:rPr>
          <w:rFonts w:ascii="Arial" w:eastAsia="Times New Roman" w:hAnsi="Arial" w:cs="Arial"/>
          <w:b/>
        </w:rPr>
        <w:t>PASIŪLYMO FORMA</w:t>
      </w:r>
    </w:p>
    <w:p w14:paraId="076D6D5F" w14:textId="77777777" w:rsidR="009D76C7" w:rsidRPr="00C84BA1" w:rsidRDefault="009D76C7" w:rsidP="009D76C7">
      <w:pPr>
        <w:spacing w:after="0" w:line="240" w:lineRule="auto"/>
        <w:jc w:val="center"/>
        <w:rPr>
          <w:rFonts w:ascii="Arial" w:eastAsia="Times New Roman" w:hAnsi="Arial" w:cs="Arial"/>
          <w:b/>
        </w:rPr>
      </w:pPr>
    </w:p>
    <w:sdt>
      <w:sdtPr>
        <w:rPr>
          <w:rStyle w:val="Style3"/>
          <w:rFonts w:ascii="Arial" w:hAnsi="Arial" w:cs="Arial"/>
        </w:rPr>
        <w:id w:val="1662658105"/>
        <w:placeholder>
          <w:docPart w:val="534E152D2F184F1FA2375B8B8DD0A58E"/>
        </w:placeholder>
      </w:sdtPr>
      <w:sdtEndPr>
        <w:rPr>
          <w:rStyle w:val="DefaultParagraphFont"/>
          <w:rFonts w:eastAsia="Times New Roman"/>
          <w:b w:val="0"/>
          <w:caps w:val="0"/>
        </w:rPr>
      </w:sdtEndPr>
      <w:sdtContent>
        <w:p w14:paraId="4172B308" w14:textId="6D97F8F8" w:rsidR="00945862" w:rsidRPr="000A6796" w:rsidRDefault="000A6796" w:rsidP="000A6796">
          <w:pPr>
            <w:ind w:firstLine="567"/>
            <w:contextualSpacing/>
            <w:jc w:val="center"/>
            <w:rPr>
              <w:rFonts w:ascii="Arial" w:hAnsi="Arial" w:cs="Arial"/>
              <w:b/>
            </w:rPr>
          </w:pPr>
          <w:r>
            <w:rPr>
              <w:rFonts w:ascii="Arial" w:hAnsi="Arial" w:cs="Arial"/>
              <w:b/>
            </w:rPr>
            <w:t>„</w:t>
          </w:r>
          <w:r w:rsidRPr="00765406">
            <w:rPr>
              <w:rFonts w:ascii="Arial" w:hAnsi="Arial" w:cs="Arial"/>
              <w:b/>
            </w:rPr>
            <w:t>HIBRIDINIŲ LENGVŲJŲ IR KOMERCINIŲ TRANSPORTO PRIEMONIŲ (APIMA LENGVUOSIUS</w:t>
          </w:r>
          <w:r w:rsidR="00765719">
            <w:rPr>
              <w:rFonts w:ascii="Arial" w:hAnsi="Arial" w:cs="Arial"/>
              <w:b/>
            </w:rPr>
            <w:t xml:space="preserve"> AUTOMOBILIUS</w:t>
          </w:r>
          <w:r w:rsidRPr="00765406">
            <w:rPr>
              <w:rFonts w:ascii="Arial" w:hAnsi="Arial" w:cs="Arial"/>
              <w:b/>
            </w:rPr>
            <w:t xml:space="preserve"> (C1, DE1) IR FURGONUS (K3A)) </w:t>
          </w:r>
          <w:r w:rsidRPr="008F18B8">
            <w:rPr>
              <w:rFonts w:ascii="Arial" w:hAnsi="Arial" w:cs="Arial"/>
              <w:b/>
            </w:rPr>
            <w:t>NUOMA BE VAIRUOTOJO, PIRKIMO NR. 3457/2026/TVPC</w:t>
          </w:r>
          <w:r>
            <w:rPr>
              <w:rFonts w:ascii="Arial" w:hAnsi="Arial" w:cs="Arial"/>
              <w:b/>
            </w:rPr>
            <w:t>“</w:t>
          </w:r>
        </w:p>
      </w:sdtContent>
    </w:sdt>
    <w:p w14:paraId="20A39632" w14:textId="77777777" w:rsidR="00945862" w:rsidRPr="00C84BA1" w:rsidRDefault="00945862" w:rsidP="009D76C7">
      <w:pPr>
        <w:spacing w:after="0" w:line="240" w:lineRule="auto"/>
        <w:jc w:val="center"/>
        <w:rPr>
          <w:rFonts w:ascii="Arial" w:eastAsia="Times New Roman" w:hAnsi="Arial" w:cs="Arial"/>
          <w:b/>
        </w:rPr>
      </w:pPr>
    </w:p>
    <w:sdt>
      <w:sdtPr>
        <w:rPr>
          <w:rFonts w:ascii="Arial" w:eastAsia="Times New Roman" w:hAnsi="Arial" w:cs="Arial"/>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C84BA1" w:rsidRDefault="009D76C7" w:rsidP="009D76C7">
          <w:pPr>
            <w:spacing w:after="0" w:line="240" w:lineRule="auto"/>
            <w:jc w:val="center"/>
            <w:rPr>
              <w:rFonts w:ascii="Arial" w:eastAsia="Times New Roman" w:hAnsi="Arial" w:cs="Arial"/>
            </w:rPr>
          </w:pPr>
          <w:r w:rsidRPr="00C84BA1">
            <w:rPr>
              <w:rFonts w:ascii="Arial" w:eastAsia="Times New Roman" w:hAnsi="Arial" w:cs="Arial"/>
            </w:rPr>
            <w:t>____________________</w:t>
          </w:r>
        </w:p>
      </w:sdtContent>
    </w:sdt>
    <w:p w14:paraId="18DC489D" w14:textId="77777777" w:rsidR="009D76C7" w:rsidRPr="00C84BA1" w:rsidRDefault="009D76C7" w:rsidP="009D76C7">
      <w:pPr>
        <w:spacing w:after="0" w:line="240" w:lineRule="auto"/>
        <w:jc w:val="center"/>
        <w:rPr>
          <w:rFonts w:ascii="Arial" w:eastAsia="Times New Roman" w:hAnsi="Arial" w:cs="Arial"/>
        </w:rPr>
      </w:pPr>
      <w:r w:rsidRPr="00C84BA1">
        <w:rPr>
          <w:rFonts w:ascii="Arial" w:eastAsia="Times New Roman" w:hAnsi="Arial" w:cs="Arial"/>
        </w:rPr>
        <w:t>(Data)</w:t>
      </w:r>
    </w:p>
    <w:p w14:paraId="79CF6CE6" w14:textId="77777777" w:rsidR="00996992" w:rsidRPr="00C84BA1" w:rsidRDefault="00996992" w:rsidP="009D76C7">
      <w:pPr>
        <w:spacing w:after="0" w:line="240" w:lineRule="auto"/>
        <w:rPr>
          <w:rFonts w:ascii="Arial" w:eastAsia="Times New Roman" w:hAnsi="Arial" w:cs="Arial"/>
          <w:i/>
        </w:rPr>
      </w:pPr>
    </w:p>
    <w:p w14:paraId="6E303C26" w14:textId="5B4BDCA7" w:rsidR="009D76C7" w:rsidRPr="00C84BA1" w:rsidRDefault="009D76C7" w:rsidP="009D76C7">
      <w:pPr>
        <w:spacing w:after="0" w:line="240" w:lineRule="auto"/>
        <w:rPr>
          <w:rFonts w:ascii="Arial" w:eastAsia="Times New Roman" w:hAnsi="Arial" w:cs="Arial"/>
          <w: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C84BA1" w14:paraId="560FC56D" w14:textId="77777777" w:rsidTr="00D27FF1">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C84BA1" w:rsidRDefault="00EB283D" w:rsidP="00EB283D">
            <w:pPr>
              <w:spacing w:after="0" w:line="240" w:lineRule="auto"/>
              <w:ind w:left="360"/>
              <w:jc w:val="center"/>
              <w:rPr>
                <w:rFonts w:ascii="Arial" w:eastAsia="Times New Roman" w:hAnsi="Arial" w:cs="Arial"/>
                <w:b/>
                <w:bCs/>
              </w:rPr>
            </w:pPr>
            <w:r w:rsidRPr="00C84BA1">
              <w:rPr>
                <w:rFonts w:ascii="Arial" w:eastAsia="Times New Roman" w:hAnsi="Arial" w:cs="Arial"/>
                <w:b/>
                <w:bCs/>
              </w:rPr>
              <w:t xml:space="preserve">1. </w:t>
            </w:r>
            <w:r w:rsidR="00394DF3" w:rsidRPr="00C84BA1">
              <w:rPr>
                <w:rFonts w:ascii="Arial" w:eastAsia="Times New Roman" w:hAnsi="Arial" w:cs="Arial"/>
                <w:b/>
                <w:bCs/>
              </w:rPr>
              <w:t>INFORMACIJA APIE TIEKĖJĄ</w:t>
            </w:r>
          </w:p>
        </w:tc>
      </w:tr>
      <w:tr w:rsidR="00B25A87" w:rsidRPr="00C84BA1" w14:paraId="3DA2259A" w14:textId="77777777" w:rsidTr="00D27FF1">
        <w:trPr>
          <w:trHeight w:val="127"/>
        </w:trPr>
        <w:tc>
          <w:tcPr>
            <w:tcW w:w="1838" w:type="dxa"/>
            <w:shd w:val="clear" w:color="auto" w:fill="F2F2F2" w:themeFill="background1" w:themeFillShade="F2"/>
            <w:vAlign w:val="center"/>
          </w:tcPr>
          <w:p w14:paraId="35A61A59" w14:textId="26B71E12" w:rsidR="00B25A87" w:rsidRPr="00C84BA1" w:rsidRDefault="00C00964" w:rsidP="003B05F6">
            <w:pPr>
              <w:rPr>
                <w:rFonts w:ascii="Arial" w:hAnsi="Arial" w:cs="Arial"/>
                <w:b/>
                <w:bCs/>
              </w:rPr>
            </w:pPr>
            <w:r w:rsidRPr="00C84BA1">
              <w:rPr>
                <w:rFonts w:ascii="Arial" w:hAnsi="Arial" w:cs="Arial"/>
                <w:b/>
                <w:bCs/>
              </w:rPr>
              <w:t>Pasiūlymą teikia</w:t>
            </w:r>
            <w:r w:rsidR="00B72DEC" w:rsidRPr="00C84BA1">
              <w:rPr>
                <w:rFonts w:ascii="Arial" w:hAnsi="Arial" w:cs="Arial"/>
                <w:b/>
                <w:bCs/>
              </w:rPr>
              <w:t xml:space="preserve"> </w:t>
            </w:r>
            <w:r w:rsidR="00B72DEC" w:rsidRPr="00C84BA1">
              <w:rPr>
                <w:rFonts w:ascii="Arial" w:eastAsia="Times New Roman" w:hAnsi="Arial" w:cs="Arial"/>
                <w:i/>
                <w:color w:val="4472C4" w:themeColor="accent1"/>
              </w:rPr>
              <w:t>(</w:t>
            </w:r>
            <w:r w:rsidR="001B3BD3" w:rsidRPr="00C84BA1">
              <w:rPr>
                <w:rFonts w:ascii="Arial" w:eastAsia="Times New Roman" w:hAnsi="Arial" w:cs="Arial"/>
                <w:i/>
                <w:color w:val="4472C4" w:themeColor="accent1"/>
              </w:rPr>
              <w:t>pažymėkite vieną langelį</w:t>
            </w:r>
            <w:r w:rsidR="00B72DEC" w:rsidRPr="00C84BA1">
              <w:rPr>
                <w:rFonts w:ascii="Arial" w:eastAsia="Times New Roman" w:hAnsi="Arial" w:cs="Arial"/>
                <w:i/>
                <w:color w:val="4472C4" w:themeColor="accent1"/>
              </w:rPr>
              <w:t>)</w:t>
            </w:r>
          </w:p>
        </w:tc>
        <w:tc>
          <w:tcPr>
            <w:tcW w:w="2693" w:type="dxa"/>
            <w:tcBorders>
              <w:right w:val="nil"/>
            </w:tcBorders>
          </w:tcPr>
          <w:p w14:paraId="1BA0DB13" w14:textId="58117279" w:rsidR="00B25A87" w:rsidRPr="00C84BA1" w:rsidRDefault="00AB56F8"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C84BA1">
                  <w:rPr>
                    <w:rFonts w:ascii="Segoe UI Symbol" w:eastAsia="MS Gothic" w:hAnsi="Segoe UI Symbol" w:cs="Segoe UI Symbol"/>
                  </w:rPr>
                  <w:t>☐</w:t>
                </w:r>
              </w:sdtContent>
            </w:sdt>
            <w:r w:rsidR="00C832B6" w:rsidRPr="00C84BA1">
              <w:rPr>
                <w:rFonts w:ascii="Arial" w:hAnsi="Arial" w:cs="Arial"/>
              </w:rPr>
              <w:t xml:space="preserve"> Vienas juridinis asmuo</w:t>
            </w:r>
          </w:p>
          <w:p w14:paraId="21547766" w14:textId="77777777" w:rsidR="000E68E1" w:rsidRPr="00C84BA1" w:rsidRDefault="000E68E1" w:rsidP="0033432F">
            <w:pPr>
              <w:spacing w:after="0"/>
              <w:rPr>
                <w:rFonts w:ascii="Arial" w:hAnsi="Arial" w:cs="Arial"/>
              </w:rPr>
            </w:pPr>
          </w:p>
          <w:p w14:paraId="404D9715" w14:textId="3E94F8A2" w:rsidR="00C832B6" w:rsidRPr="00C84BA1" w:rsidRDefault="00AB56F8"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C84BA1">
                  <w:rPr>
                    <w:rFonts w:ascii="Segoe UI Symbol" w:eastAsia="MS Gothic" w:hAnsi="Segoe UI Symbol" w:cs="Segoe UI Symbol"/>
                  </w:rPr>
                  <w:t>☐</w:t>
                </w:r>
              </w:sdtContent>
            </w:sdt>
            <w:r w:rsidR="00C832B6" w:rsidRPr="00C84BA1">
              <w:rPr>
                <w:rFonts w:ascii="Arial" w:hAnsi="Arial" w:cs="Arial"/>
              </w:rPr>
              <w:t xml:space="preserve"> Vienas fizinis asmuo</w:t>
            </w:r>
          </w:p>
        </w:tc>
        <w:tc>
          <w:tcPr>
            <w:tcW w:w="4962" w:type="dxa"/>
            <w:tcBorders>
              <w:left w:val="nil"/>
            </w:tcBorders>
          </w:tcPr>
          <w:p w14:paraId="45C932E9" w14:textId="0A5A82DB" w:rsidR="00B25A87" w:rsidRPr="00C84BA1" w:rsidRDefault="00AB56F8"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C84BA1">
                  <w:rPr>
                    <w:rFonts w:ascii="Segoe UI Symbol" w:eastAsia="MS Gothic" w:hAnsi="Segoe UI Symbol" w:cs="Segoe UI Symbol"/>
                  </w:rPr>
                  <w:t>☐</w:t>
                </w:r>
              </w:sdtContent>
            </w:sdt>
            <w:r w:rsidR="003D1A1D" w:rsidRPr="00C84BA1">
              <w:rPr>
                <w:rFonts w:ascii="Arial" w:hAnsi="Arial" w:cs="Arial"/>
              </w:rPr>
              <w:t xml:space="preserve"> </w:t>
            </w:r>
            <w:r w:rsidR="00241D95" w:rsidRPr="00C84BA1">
              <w:rPr>
                <w:rFonts w:ascii="Arial" w:hAnsi="Arial" w:cs="Arial"/>
              </w:rPr>
              <w:t>Ū</w:t>
            </w:r>
            <w:r w:rsidR="001626AC" w:rsidRPr="00C84BA1">
              <w:rPr>
                <w:rFonts w:ascii="Arial" w:hAnsi="Arial" w:cs="Arial"/>
              </w:rPr>
              <w:t xml:space="preserve">kio </w:t>
            </w:r>
            <w:r w:rsidR="00241D95" w:rsidRPr="00C84BA1">
              <w:rPr>
                <w:rFonts w:ascii="Arial" w:hAnsi="Arial" w:cs="Arial"/>
              </w:rPr>
              <w:t xml:space="preserve">subjektų </w:t>
            </w:r>
            <w:r w:rsidR="003D1A1D" w:rsidRPr="00C84BA1">
              <w:rPr>
                <w:rFonts w:ascii="Arial" w:hAnsi="Arial" w:cs="Arial"/>
              </w:rPr>
              <w:t>grupė</w:t>
            </w:r>
          </w:p>
          <w:p w14:paraId="7BA9D6CB" w14:textId="7F6370E2" w:rsidR="003D1A1D" w:rsidRPr="00C84BA1" w:rsidRDefault="003D1A1D" w:rsidP="0087700E">
            <w:pPr>
              <w:spacing w:after="0"/>
              <w:rPr>
                <w:rFonts w:ascii="Arial" w:hAnsi="Arial" w:cs="Arial"/>
              </w:rPr>
            </w:pPr>
          </w:p>
        </w:tc>
      </w:tr>
      <w:tr w:rsidR="00FA391A" w:rsidRPr="00C84BA1" w14:paraId="345188EB" w14:textId="77777777" w:rsidTr="00D27FF1">
        <w:trPr>
          <w:trHeight w:val="268"/>
        </w:trPr>
        <w:tc>
          <w:tcPr>
            <w:tcW w:w="1838" w:type="dxa"/>
            <w:vMerge w:val="restart"/>
            <w:shd w:val="clear" w:color="auto" w:fill="F2F2F2" w:themeFill="background1" w:themeFillShade="F2"/>
            <w:vAlign w:val="center"/>
          </w:tcPr>
          <w:p w14:paraId="5279C4A1" w14:textId="5A0EC70A" w:rsidR="00FA391A" w:rsidRPr="00C84BA1" w:rsidRDefault="00FA391A" w:rsidP="00241D95">
            <w:pPr>
              <w:spacing w:after="0"/>
              <w:rPr>
                <w:rFonts w:ascii="Arial" w:hAnsi="Arial" w:cs="Arial"/>
                <w:b/>
                <w:bCs/>
              </w:rPr>
            </w:pPr>
            <w:r w:rsidRPr="00C84BA1">
              <w:rPr>
                <w:rFonts w:ascii="Arial" w:hAnsi="Arial" w:cs="Arial"/>
                <w:b/>
                <w:bCs/>
              </w:rPr>
              <w:t>Tiekėjas</w:t>
            </w:r>
          </w:p>
          <w:p w14:paraId="2479306D" w14:textId="539F1063" w:rsidR="00FA391A" w:rsidRPr="00C84BA1" w:rsidRDefault="00FA391A" w:rsidP="00241D95">
            <w:pPr>
              <w:spacing w:after="0"/>
              <w:rPr>
                <w:rFonts w:ascii="Arial" w:hAnsi="Arial" w:cs="Arial"/>
                <w:b/>
                <w:bCs/>
              </w:rPr>
            </w:pPr>
            <w:r w:rsidRPr="00C84BA1">
              <w:rPr>
                <w:rFonts w:ascii="Arial" w:eastAsia="Times New Roman" w:hAnsi="Arial" w:cs="Arial"/>
                <w:i/>
                <w:color w:val="4472C4" w:themeColor="accent1"/>
              </w:rPr>
              <w:t xml:space="preserve">(jei pasiūlymą teikia ūkio subjektų grupė, įterpti eilutes ir </w:t>
            </w:r>
            <w:r w:rsidR="008A4A64" w:rsidRPr="00C84BA1">
              <w:rPr>
                <w:rFonts w:ascii="Arial" w:eastAsia="Times New Roman" w:hAnsi="Arial" w:cs="Arial"/>
                <w:i/>
                <w:color w:val="4472C4" w:themeColor="accent1"/>
              </w:rPr>
              <w:t xml:space="preserve">pateikti informaciją apie </w:t>
            </w:r>
            <w:r w:rsidRPr="00C84BA1">
              <w:rPr>
                <w:rFonts w:ascii="Arial" w:eastAsia="Times New Roman" w:hAnsi="Arial" w:cs="Arial"/>
                <w:i/>
                <w:color w:val="4472C4" w:themeColor="accent1"/>
              </w:rPr>
              <w:t>vis</w:t>
            </w:r>
            <w:r w:rsidR="008A4A64" w:rsidRPr="00C84BA1">
              <w:rPr>
                <w:rFonts w:ascii="Arial" w:eastAsia="Times New Roman" w:hAnsi="Arial" w:cs="Arial"/>
                <w:i/>
                <w:color w:val="4472C4" w:themeColor="accent1"/>
              </w:rPr>
              <w:t xml:space="preserve">us </w:t>
            </w:r>
            <w:r w:rsidRPr="00C84BA1">
              <w:rPr>
                <w:rFonts w:ascii="Arial" w:eastAsia="Times New Roman" w:hAnsi="Arial" w:cs="Arial"/>
                <w:i/>
                <w:color w:val="4472C4" w:themeColor="accent1"/>
              </w:rPr>
              <w:t xml:space="preserve">grupės </w:t>
            </w:r>
            <w:r w:rsidR="00213AFB" w:rsidRPr="00C84BA1">
              <w:rPr>
                <w:rFonts w:ascii="Arial" w:eastAsia="Times New Roman" w:hAnsi="Arial" w:cs="Arial"/>
                <w:i/>
                <w:color w:val="4472C4" w:themeColor="accent1"/>
              </w:rPr>
              <w:t>narius</w:t>
            </w:r>
            <w:r w:rsidRPr="00C84BA1">
              <w:rPr>
                <w:rFonts w:ascii="Arial" w:eastAsia="Times New Roman" w:hAnsi="Arial" w:cs="Arial"/>
                <w:i/>
                <w:color w:val="4472C4" w:themeColor="accent1"/>
              </w:rPr>
              <w:t>)</w:t>
            </w:r>
          </w:p>
        </w:tc>
        <w:tc>
          <w:tcPr>
            <w:tcW w:w="2693" w:type="dxa"/>
          </w:tcPr>
          <w:p w14:paraId="58439A91" w14:textId="7288BD71" w:rsidR="00FA391A" w:rsidRPr="00C84BA1" w:rsidRDefault="00FA391A" w:rsidP="0033432F">
            <w:pPr>
              <w:spacing w:after="0"/>
              <w:rPr>
                <w:rFonts w:ascii="Arial" w:hAnsi="Arial" w:cs="Arial"/>
              </w:rPr>
            </w:pPr>
            <w:r w:rsidRPr="00C84BA1">
              <w:rPr>
                <w:rFonts w:ascii="Arial" w:hAnsi="Arial" w:cs="Arial"/>
              </w:rPr>
              <w:t>Pavadinimas</w:t>
            </w:r>
          </w:p>
        </w:tc>
        <w:tc>
          <w:tcPr>
            <w:tcW w:w="4962" w:type="dxa"/>
          </w:tcPr>
          <w:p w14:paraId="348D85C4" w14:textId="77777777" w:rsidR="00FA391A" w:rsidRPr="00C84BA1" w:rsidRDefault="00FA391A" w:rsidP="0087700E">
            <w:pPr>
              <w:spacing w:after="0"/>
              <w:rPr>
                <w:rFonts w:ascii="Arial" w:hAnsi="Arial" w:cs="Arial"/>
              </w:rPr>
            </w:pPr>
          </w:p>
        </w:tc>
      </w:tr>
      <w:tr w:rsidR="00FA391A" w:rsidRPr="00C84BA1" w14:paraId="10E3D026" w14:textId="77777777" w:rsidTr="00D27FF1">
        <w:trPr>
          <w:trHeight w:val="289"/>
        </w:trPr>
        <w:tc>
          <w:tcPr>
            <w:tcW w:w="1838" w:type="dxa"/>
            <w:vMerge/>
          </w:tcPr>
          <w:p w14:paraId="36FE7B9C" w14:textId="77777777" w:rsidR="00FA391A" w:rsidRPr="00C84BA1" w:rsidRDefault="00FA391A" w:rsidP="003B05F6">
            <w:pPr>
              <w:rPr>
                <w:rFonts w:ascii="Arial" w:hAnsi="Arial" w:cs="Arial"/>
                <w:b/>
                <w:bCs/>
              </w:rPr>
            </w:pPr>
          </w:p>
        </w:tc>
        <w:tc>
          <w:tcPr>
            <w:tcW w:w="2693" w:type="dxa"/>
          </w:tcPr>
          <w:p w14:paraId="5BD8DA26" w14:textId="33274D97" w:rsidR="00FA391A" w:rsidRPr="00C84BA1" w:rsidRDefault="00FA391A" w:rsidP="0033432F">
            <w:pPr>
              <w:spacing w:after="0"/>
              <w:rPr>
                <w:rFonts w:ascii="Arial" w:hAnsi="Arial" w:cs="Arial"/>
              </w:rPr>
            </w:pPr>
            <w:r w:rsidRPr="00C84BA1">
              <w:rPr>
                <w:rFonts w:ascii="Arial" w:hAnsi="Arial" w:cs="Arial"/>
              </w:rPr>
              <w:t>Juridinio asmens kodas</w:t>
            </w:r>
          </w:p>
        </w:tc>
        <w:tc>
          <w:tcPr>
            <w:tcW w:w="4962" w:type="dxa"/>
          </w:tcPr>
          <w:p w14:paraId="2935D2C6" w14:textId="77777777" w:rsidR="00FA391A" w:rsidRPr="00C84BA1" w:rsidRDefault="00FA391A" w:rsidP="0087700E">
            <w:pPr>
              <w:spacing w:after="0"/>
              <w:rPr>
                <w:rFonts w:ascii="Arial" w:hAnsi="Arial" w:cs="Arial"/>
              </w:rPr>
            </w:pPr>
          </w:p>
        </w:tc>
      </w:tr>
      <w:tr w:rsidR="00FA391A" w:rsidRPr="00C84BA1" w14:paraId="072D6661" w14:textId="77777777" w:rsidTr="00D27FF1">
        <w:trPr>
          <w:trHeight w:val="265"/>
        </w:trPr>
        <w:tc>
          <w:tcPr>
            <w:tcW w:w="1838" w:type="dxa"/>
            <w:vMerge/>
          </w:tcPr>
          <w:p w14:paraId="0EB4E998" w14:textId="77777777" w:rsidR="00FA391A" w:rsidRPr="00C84BA1" w:rsidRDefault="00FA391A" w:rsidP="003B05F6">
            <w:pPr>
              <w:rPr>
                <w:rFonts w:ascii="Arial" w:hAnsi="Arial" w:cs="Arial"/>
                <w:b/>
                <w:bCs/>
              </w:rPr>
            </w:pPr>
          </w:p>
        </w:tc>
        <w:tc>
          <w:tcPr>
            <w:tcW w:w="2693" w:type="dxa"/>
          </w:tcPr>
          <w:p w14:paraId="4D723101" w14:textId="16098210" w:rsidR="00FA391A" w:rsidRPr="00C84BA1" w:rsidRDefault="00FA391A" w:rsidP="001626AC">
            <w:pPr>
              <w:spacing w:after="0"/>
              <w:rPr>
                <w:rFonts w:ascii="Arial" w:hAnsi="Arial" w:cs="Arial"/>
              </w:rPr>
            </w:pPr>
            <w:r w:rsidRPr="00C84BA1">
              <w:rPr>
                <w:rFonts w:ascii="Arial" w:hAnsi="Arial" w:cs="Arial"/>
              </w:rPr>
              <w:t>Adresas</w:t>
            </w:r>
          </w:p>
        </w:tc>
        <w:tc>
          <w:tcPr>
            <w:tcW w:w="4962" w:type="dxa"/>
          </w:tcPr>
          <w:p w14:paraId="30CEC376" w14:textId="77777777" w:rsidR="00FA391A" w:rsidRPr="00C84BA1" w:rsidRDefault="00FA391A" w:rsidP="0087700E">
            <w:pPr>
              <w:spacing w:after="0"/>
              <w:rPr>
                <w:rFonts w:ascii="Arial" w:hAnsi="Arial" w:cs="Arial"/>
              </w:rPr>
            </w:pPr>
          </w:p>
        </w:tc>
      </w:tr>
      <w:tr w:rsidR="006C7073" w:rsidRPr="00C84BA1" w14:paraId="3C96B7E1" w14:textId="77777777" w:rsidTr="00D27FF1">
        <w:trPr>
          <w:trHeight w:val="265"/>
        </w:trPr>
        <w:tc>
          <w:tcPr>
            <w:tcW w:w="1838" w:type="dxa"/>
            <w:vMerge/>
          </w:tcPr>
          <w:p w14:paraId="0BA26843" w14:textId="77777777" w:rsidR="006C7073" w:rsidRPr="00C84BA1" w:rsidRDefault="006C7073" w:rsidP="003B05F6">
            <w:pPr>
              <w:rPr>
                <w:rFonts w:ascii="Arial" w:hAnsi="Arial" w:cs="Arial"/>
                <w:b/>
                <w:bCs/>
              </w:rPr>
            </w:pPr>
          </w:p>
        </w:tc>
        <w:tc>
          <w:tcPr>
            <w:tcW w:w="2693" w:type="dxa"/>
          </w:tcPr>
          <w:p w14:paraId="70869300" w14:textId="719D17FB" w:rsidR="006C7073" w:rsidRPr="00C84BA1" w:rsidRDefault="006C7073" w:rsidP="001626AC">
            <w:pPr>
              <w:spacing w:after="0"/>
              <w:rPr>
                <w:rFonts w:ascii="Arial" w:hAnsi="Arial" w:cs="Arial"/>
              </w:rPr>
            </w:pPr>
            <w:r w:rsidRPr="00C84BA1">
              <w:rPr>
                <w:rFonts w:ascii="Arial" w:hAnsi="Arial" w:cs="Arial"/>
              </w:rPr>
              <w:t xml:space="preserve">Vadovas </w:t>
            </w:r>
          </w:p>
        </w:tc>
        <w:tc>
          <w:tcPr>
            <w:tcW w:w="4962" w:type="dxa"/>
          </w:tcPr>
          <w:p w14:paraId="75C25DD5" w14:textId="77777777" w:rsidR="006C7073" w:rsidRPr="00C84BA1" w:rsidRDefault="006C7073" w:rsidP="0087700E">
            <w:pPr>
              <w:spacing w:after="0"/>
              <w:rPr>
                <w:rFonts w:ascii="Arial" w:hAnsi="Arial" w:cs="Arial"/>
              </w:rPr>
            </w:pPr>
          </w:p>
        </w:tc>
      </w:tr>
      <w:tr w:rsidR="006C7073" w:rsidRPr="00C84BA1" w14:paraId="6A8F2023" w14:textId="77777777" w:rsidTr="00D27FF1">
        <w:trPr>
          <w:trHeight w:val="265"/>
        </w:trPr>
        <w:tc>
          <w:tcPr>
            <w:tcW w:w="1838" w:type="dxa"/>
            <w:vMerge/>
          </w:tcPr>
          <w:p w14:paraId="361CC386" w14:textId="77777777" w:rsidR="006C7073" w:rsidRPr="00C84BA1" w:rsidRDefault="006C7073" w:rsidP="003B05F6">
            <w:pPr>
              <w:rPr>
                <w:rFonts w:ascii="Arial" w:hAnsi="Arial" w:cs="Arial"/>
                <w:b/>
                <w:bCs/>
              </w:rPr>
            </w:pPr>
          </w:p>
        </w:tc>
        <w:tc>
          <w:tcPr>
            <w:tcW w:w="2693" w:type="dxa"/>
          </w:tcPr>
          <w:p w14:paraId="0885B9FC" w14:textId="740B7121" w:rsidR="006C7073" w:rsidRPr="00C84BA1" w:rsidRDefault="001A0957" w:rsidP="001626AC">
            <w:pPr>
              <w:spacing w:after="0"/>
              <w:rPr>
                <w:rFonts w:ascii="Arial" w:hAnsi="Arial" w:cs="Arial"/>
              </w:rPr>
            </w:pPr>
            <w:r w:rsidRPr="00C84BA1">
              <w:rPr>
                <w:rFonts w:ascii="Arial" w:hAnsi="Arial" w:cs="Arial"/>
              </w:rPr>
              <w:t>Asmuo (-</w:t>
            </w:r>
            <w:proofErr w:type="spellStart"/>
            <w:r w:rsidRPr="00C84BA1">
              <w:rPr>
                <w:rFonts w:ascii="Arial" w:hAnsi="Arial" w:cs="Arial"/>
              </w:rPr>
              <w:t>ys</w:t>
            </w:r>
            <w:proofErr w:type="spellEnd"/>
            <w:r w:rsidRPr="00C84BA1">
              <w:rPr>
                <w:rFonts w:ascii="Arial" w:hAnsi="Arial" w:cs="Arial"/>
              </w:rPr>
              <w:t>), turintis (-</w:t>
            </w:r>
            <w:proofErr w:type="spellStart"/>
            <w:r w:rsidRPr="00C84BA1">
              <w:rPr>
                <w:rFonts w:ascii="Arial" w:hAnsi="Arial" w:cs="Arial"/>
              </w:rPr>
              <w:t>ys</w:t>
            </w:r>
            <w:proofErr w:type="spellEnd"/>
            <w:r w:rsidRPr="00C84BA1">
              <w:rPr>
                <w:rFonts w:ascii="Arial" w:hAnsi="Arial" w:cs="Arial"/>
              </w:rPr>
              <w:t>) teisę surašyti ir pasirašyti tiekėjo finansinės apskaitos dokumentus</w:t>
            </w:r>
          </w:p>
        </w:tc>
        <w:tc>
          <w:tcPr>
            <w:tcW w:w="4962" w:type="dxa"/>
          </w:tcPr>
          <w:p w14:paraId="0D3CA4E8" w14:textId="77777777" w:rsidR="006C7073" w:rsidRPr="00C84BA1" w:rsidRDefault="006C7073" w:rsidP="0087700E">
            <w:pPr>
              <w:spacing w:after="0"/>
              <w:rPr>
                <w:rFonts w:ascii="Arial" w:hAnsi="Arial" w:cs="Arial"/>
              </w:rPr>
            </w:pPr>
          </w:p>
        </w:tc>
      </w:tr>
      <w:tr w:rsidR="00FA391A" w:rsidRPr="00C84BA1" w14:paraId="3A748D7E" w14:textId="77777777" w:rsidTr="00D27FF1">
        <w:trPr>
          <w:trHeight w:val="480"/>
        </w:trPr>
        <w:tc>
          <w:tcPr>
            <w:tcW w:w="1838" w:type="dxa"/>
            <w:vMerge/>
          </w:tcPr>
          <w:p w14:paraId="77A9876B" w14:textId="77777777" w:rsidR="00FA391A" w:rsidRPr="00C84BA1" w:rsidRDefault="00FA391A" w:rsidP="003B05F6">
            <w:pPr>
              <w:rPr>
                <w:rFonts w:ascii="Arial" w:hAnsi="Arial" w:cs="Arial"/>
                <w:b/>
                <w:bCs/>
              </w:rPr>
            </w:pPr>
          </w:p>
        </w:tc>
        <w:tc>
          <w:tcPr>
            <w:tcW w:w="2693" w:type="dxa"/>
          </w:tcPr>
          <w:p w14:paraId="3DBD10DA" w14:textId="1331B8AA" w:rsidR="00FA391A" w:rsidRPr="00C84BA1" w:rsidRDefault="00213AFB" w:rsidP="001626AC">
            <w:pPr>
              <w:spacing w:after="0"/>
              <w:rPr>
                <w:rFonts w:ascii="Arial" w:hAnsi="Arial" w:cs="Arial"/>
              </w:rPr>
            </w:pPr>
            <w:r w:rsidRPr="00C84BA1">
              <w:rPr>
                <w:rFonts w:ascii="Arial" w:hAnsi="Arial" w:cs="Arial"/>
              </w:rPr>
              <w:t>Informacija</w:t>
            </w:r>
            <w:r w:rsidR="00FD5D15" w:rsidRPr="00C84BA1">
              <w:rPr>
                <w:rFonts w:ascii="Arial" w:hAnsi="Arial" w:cs="Arial"/>
              </w:rPr>
              <w:t xml:space="preserve">, ar </w:t>
            </w:r>
            <w:r w:rsidRPr="00C84BA1">
              <w:rPr>
                <w:rFonts w:ascii="Arial" w:hAnsi="Arial" w:cs="Arial"/>
              </w:rPr>
              <w:t xml:space="preserve">yra sudaryta valdyba ar kitas valdymo </w:t>
            </w:r>
            <w:r w:rsidR="0012516F" w:rsidRPr="00C84BA1">
              <w:rPr>
                <w:rFonts w:ascii="Arial" w:hAnsi="Arial" w:cs="Arial"/>
              </w:rPr>
              <w:t xml:space="preserve">ar priežiūros </w:t>
            </w:r>
            <w:r w:rsidRPr="00C84BA1">
              <w:rPr>
                <w:rFonts w:ascii="Arial" w:hAnsi="Arial" w:cs="Arial"/>
              </w:rPr>
              <w:t>organas</w:t>
            </w:r>
            <w:r w:rsidR="00647C1E" w:rsidRPr="00C84BA1">
              <w:rPr>
                <w:rFonts w:ascii="Arial" w:hAnsi="Arial" w:cs="Arial"/>
              </w:rPr>
              <w:t xml:space="preserve">. Jei taip, nurodykite visus </w:t>
            </w:r>
            <w:r w:rsidR="00BF02D2" w:rsidRPr="00C84BA1">
              <w:rPr>
                <w:rFonts w:ascii="Arial" w:hAnsi="Arial" w:cs="Arial"/>
              </w:rPr>
              <w:t>šių organų narius.</w:t>
            </w:r>
          </w:p>
        </w:tc>
        <w:tc>
          <w:tcPr>
            <w:tcW w:w="4962" w:type="dxa"/>
          </w:tcPr>
          <w:p w14:paraId="193C5423" w14:textId="77777777" w:rsidR="00FA391A" w:rsidRPr="00C84BA1" w:rsidRDefault="00FA391A" w:rsidP="0087700E">
            <w:pPr>
              <w:spacing w:after="0"/>
              <w:rPr>
                <w:rFonts w:ascii="Arial" w:hAnsi="Arial" w:cs="Arial"/>
              </w:rPr>
            </w:pPr>
          </w:p>
        </w:tc>
      </w:tr>
      <w:tr w:rsidR="003359B9" w:rsidRPr="00C84BA1" w14:paraId="100438D8" w14:textId="77777777" w:rsidTr="00D27FF1">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C84BA1" w:rsidRDefault="003359B9" w:rsidP="003359B9">
            <w:pPr>
              <w:spacing w:after="0" w:line="240" w:lineRule="auto"/>
              <w:rPr>
                <w:rFonts w:ascii="Arial" w:eastAsia="Times New Roman" w:hAnsi="Arial" w:cs="Arial"/>
                <w:b/>
                <w:bCs/>
              </w:rPr>
            </w:pPr>
            <w:r w:rsidRPr="00C84BA1">
              <w:rPr>
                <w:rFonts w:ascii="Arial" w:eastAsia="Times New Roman" w:hAnsi="Arial" w:cs="Arial"/>
                <w:b/>
                <w:bCs/>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C84BA1" w:rsidRDefault="003359B9" w:rsidP="00E116C9">
            <w:pPr>
              <w:spacing w:after="0" w:line="240" w:lineRule="auto"/>
              <w:rPr>
                <w:rFonts w:ascii="Arial" w:eastAsia="Times New Roman" w:hAnsi="Arial" w:cs="Arial"/>
              </w:rPr>
            </w:pPr>
            <w:r w:rsidRPr="00C84BA1">
              <w:rPr>
                <w:rFonts w:ascii="Arial" w:eastAsia="Times New Roman" w:hAnsi="Arial" w:cs="Arial"/>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C84BA1" w:rsidRDefault="003359B9" w:rsidP="00E116C9">
            <w:pPr>
              <w:spacing w:after="0" w:line="240" w:lineRule="auto"/>
              <w:rPr>
                <w:rFonts w:ascii="Arial" w:eastAsia="Times New Roman" w:hAnsi="Arial" w:cs="Arial"/>
              </w:rPr>
            </w:pPr>
          </w:p>
        </w:tc>
      </w:tr>
      <w:tr w:rsidR="003359B9" w:rsidRPr="00C84BA1" w14:paraId="34733C01" w14:textId="77777777" w:rsidTr="00D27FF1">
        <w:trPr>
          <w:trHeight w:val="177"/>
        </w:trPr>
        <w:tc>
          <w:tcPr>
            <w:tcW w:w="1838" w:type="dxa"/>
            <w:vMerge/>
            <w:hideMark/>
          </w:tcPr>
          <w:p w14:paraId="4FC1BDD1" w14:textId="1BF78FD1" w:rsidR="003359B9" w:rsidRPr="00C84BA1"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C84BA1" w:rsidRDefault="003359B9" w:rsidP="00E116C9">
            <w:pPr>
              <w:spacing w:after="0" w:line="240" w:lineRule="auto"/>
              <w:rPr>
                <w:rFonts w:ascii="Arial" w:eastAsia="Times New Roman" w:hAnsi="Arial" w:cs="Arial"/>
              </w:rPr>
            </w:pPr>
            <w:r w:rsidRPr="00C84BA1">
              <w:rPr>
                <w:rFonts w:ascii="Arial" w:eastAsia="Times New Roman" w:hAnsi="Arial" w:cs="Arial"/>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C84BA1" w:rsidRDefault="003359B9" w:rsidP="00E116C9">
            <w:pPr>
              <w:spacing w:after="0" w:line="240" w:lineRule="auto"/>
              <w:rPr>
                <w:rFonts w:ascii="Arial" w:eastAsia="Times New Roman" w:hAnsi="Arial" w:cs="Arial"/>
              </w:rPr>
            </w:pPr>
          </w:p>
        </w:tc>
      </w:tr>
      <w:tr w:rsidR="003359B9" w:rsidRPr="00C84BA1" w14:paraId="034A1F49" w14:textId="77777777" w:rsidTr="00D27FF1">
        <w:tc>
          <w:tcPr>
            <w:tcW w:w="1838" w:type="dxa"/>
            <w:vMerge/>
            <w:hideMark/>
          </w:tcPr>
          <w:p w14:paraId="552D7CE0" w14:textId="736E68DC" w:rsidR="003359B9" w:rsidRPr="00C84BA1"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C84BA1" w:rsidRDefault="003359B9" w:rsidP="00E116C9">
            <w:pPr>
              <w:spacing w:after="0" w:line="240" w:lineRule="auto"/>
              <w:rPr>
                <w:rFonts w:ascii="Arial" w:eastAsia="Times New Roman" w:hAnsi="Arial" w:cs="Arial"/>
              </w:rPr>
            </w:pPr>
            <w:r w:rsidRPr="00C84BA1">
              <w:rPr>
                <w:rFonts w:ascii="Arial" w:eastAsia="Times New Roman" w:hAnsi="Arial" w:cs="Arial"/>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C84BA1" w:rsidRDefault="003359B9" w:rsidP="00E116C9">
            <w:pPr>
              <w:spacing w:after="0" w:line="240" w:lineRule="auto"/>
              <w:rPr>
                <w:rFonts w:ascii="Arial" w:eastAsia="Times New Roman" w:hAnsi="Arial" w:cs="Arial"/>
              </w:rPr>
            </w:pPr>
          </w:p>
        </w:tc>
      </w:tr>
    </w:tbl>
    <w:p w14:paraId="02BBF26C" w14:textId="77777777" w:rsidR="00C2099B" w:rsidRPr="00C84BA1" w:rsidRDefault="00C2099B" w:rsidP="0020413F">
      <w:pPr>
        <w:spacing w:after="0" w:line="240" w:lineRule="auto"/>
        <w:ind w:right="424"/>
        <w:jc w:val="both"/>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835"/>
      </w:tblGrid>
      <w:tr w:rsidR="00734EAF" w:rsidRPr="00C84BA1" w14:paraId="3C5AED00" w14:textId="77777777" w:rsidTr="43F8CD65">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A0975" w14:textId="1BD4A0E7" w:rsidR="001D2B99" w:rsidRPr="00C84BA1" w:rsidRDefault="001D2B99" w:rsidP="004E2889">
            <w:pPr>
              <w:spacing w:after="0" w:line="240" w:lineRule="auto"/>
              <w:ind w:left="360"/>
              <w:jc w:val="center"/>
              <w:rPr>
                <w:rFonts w:ascii="Arial" w:eastAsia="Times New Roman" w:hAnsi="Arial" w:cs="Arial"/>
                <w:b/>
                <w:bCs/>
              </w:rPr>
            </w:pPr>
            <w:r w:rsidRPr="00C84BA1">
              <w:rPr>
                <w:rFonts w:ascii="Arial" w:eastAsia="Times New Roman" w:hAnsi="Arial" w:cs="Arial"/>
                <w:b/>
                <w:bCs/>
              </w:rPr>
              <w:t>2</w:t>
            </w:r>
            <w:r w:rsidR="00734EAF" w:rsidRPr="00C84BA1">
              <w:rPr>
                <w:rFonts w:ascii="Arial" w:eastAsia="Times New Roman" w:hAnsi="Arial" w:cs="Arial"/>
                <w:b/>
                <w:bCs/>
              </w:rPr>
              <w:t xml:space="preserve">. INFORMACIJA APIE </w:t>
            </w:r>
            <w:r w:rsidR="003336A1" w:rsidRPr="00C84BA1">
              <w:rPr>
                <w:rFonts w:ascii="Arial" w:eastAsia="Times New Roman" w:hAnsi="Arial" w:cs="Arial"/>
                <w:b/>
                <w:bCs/>
              </w:rPr>
              <w:t>SUBTIEKĖJUS</w:t>
            </w:r>
          </w:p>
          <w:p w14:paraId="1DCF7F7F" w14:textId="3684BE6C" w:rsidR="005C423F" w:rsidRPr="00C84BA1" w:rsidRDefault="00AB56F8" w:rsidP="004E2889">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C84BA1">
                  <w:rPr>
                    <w:rStyle w:val="Style2"/>
                    <w:rFonts w:ascii="Arial" w:hAnsi="Arial" w:cs="Arial"/>
                  </w:rPr>
                  <w:t>(EBVPD dėl šioje lentelėje nurodytų subtiekėjų pateikti nereikia)</w:t>
                </w:r>
              </w:sdtContent>
            </w:sdt>
          </w:p>
        </w:tc>
      </w:tr>
      <w:tr w:rsidR="0032143A" w:rsidRPr="00C84BA1" w14:paraId="3E6FD07C" w14:textId="77777777" w:rsidTr="0032143A">
        <w:trPr>
          <w:trHeight w:val="127"/>
        </w:trPr>
        <w:tc>
          <w:tcPr>
            <w:tcW w:w="4531" w:type="dxa"/>
            <w:shd w:val="clear" w:color="auto" w:fill="F2F2F2" w:themeFill="background1" w:themeFillShade="F2"/>
            <w:vAlign w:val="center"/>
          </w:tcPr>
          <w:p w14:paraId="3E7257F8" w14:textId="1CCF2306" w:rsidR="0032143A" w:rsidRPr="00C84BA1" w:rsidRDefault="0032143A" w:rsidP="00103B4E">
            <w:pPr>
              <w:spacing w:after="0"/>
              <w:jc w:val="center"/>
              <w:rPr>
                <w:rFonts w:ascii="Arial" w:hAnsi="Arial" w:cs="Arial"/>
              </w:rPr>
            </w:pPr>
            <w:r w:rsidRPr="00C84BA1">
              <w:rPr>
                <w:rFonts w:ascii="Arial" w:hAnsi="Arial" w:cs="Arial"/>
              </w:rPr>
              <w:t xml:space="preserve">Sutarties dalies, kuriai ketinama pasitelkti subtiekėją, aprašymas </w:t>
            </w:r>
          </w:p>
        </w:tc>
        <w:tc>
          <w:tcPr>
            <w:tcW w:w="2127" w:type="dxa"/>
            <w:shd w:val="clear" w:color="auto" w:fill="F2F2F2" w:themeFill="background1" w:themeFillShade="F2"/>
            <w:vAlign w:val="center"/>
          </w:tcPr>
          <w:p w14:paraId="5C061DEC" w14:textId="6E9A53FA" w:rsidR="0032143A" w:rsidRPr="00C84BA1" w:rsidRDefault="0032143A" w:rsidP="00103B4E">
            <w:pPr>
              <w:spacing w:after="0"/>
              <w:jc w:val="center"/>
              <w:rPr>
                <w:rFonts w:ascii="Arial" w:hAnsi="Arial" w:cs="Arial"/>
              </w:rPr>
            </w:pPr>
            <w:r w:rsidRPr="00C84BA1">
              <w:rPr>
                <w:rFonts w:ascii="Arial" w:hAnsi="Arial" w:cs="Arial"/>
              </w:rPr>
              <w:t>Procentinė pasiūlymo kainos dalis, kuriai ketinama pasitelkti subtiekėją</w:t>
            </w:r>
          </w:p>
        </w:tc>
        <w:tc>
          <w:tcPr>
            <w:tcW w:w="2835" w:type="dxa"/>
            <w:shd w:val="clear" w:color="auto" w:fill="F2F2F2" w:themeFill="background1" w:themeFillShade="F2"/>
            <w:vAlign w:val="center"/>
          </w:tcPr>
          <w:p w14:paraId="26163EB1" w14:textId="4B8FFD25" w:rsidR="0032143A" w:rsidRPr="00C84BA1" w:rsidRDefault="0032143A" w:rsidP="43F8CD65">
            <w:pPr>
              <w:spacing w:after="0"/>
              <w:jc w:val="center"/>
              <w:rPr>
                <w:rFonts w:ascii="Arial" w:hAnsi="Arial" w:cs="Arial"/>
              </w:rPr>
            </w:pPr>
            <w:r w:rsidRPr="00C84BA1">
              <w:rPr>
                <w:rFonts w:ascii="Arial" w:eastAsia="Times New Roman" w:hAnsi="Arial" w:cs="Arial"/>
              </w:rPr>
              <w:t xml:space="preserve">Subtiekėjo pavadinimas, juridinio asmens kodas </w:t>
            </w:r>
            <w:r w:rsidRPr="00C84BA1">
              <w:rPr>
                <w:rFonts w:ascii="Arial" w:eastAsia="Times New Roman" w:hAnsi="Arial" w:cs="Arial"/>
                <w:i/>
                <w:iCs/>
                <w:color w:val="4471C4"/>
              </w:rPr>
              <w:t>(nurodoma, jei žinomas subtiekėjas</w:t>
            </w:r>
            <w:r w:rsidRPr="00C84BA1">
              <w:rPr>
                <w:rFonts w:ascii="Arial" w:eastAsia="Times New Roman" w:hAnsi="Arial" w:cs="Arial"/>
                <w:i/>
                <w:iCs/>
                <w:color w:val="4472C4" w:themeColor="accent1"/>
              </w:rPr>
              <w:t>)</w:t>
            </w:r>
          </w:p>
        </w:tc>
      </w:tr>
      <w:tr w:rsidR="0032143A" w:rsidRPr="00C84BA1" w14:paraId="721FAA96" w14:textId="77777777" w:rsidTr="0032143A">
        <w:trPr>
          <w:trHeight w:val="127"/>
        </w:trPr>
        <w:tc>
          <w:tcPr>
            <w:tcW w:w="4531" w:type="dxa"/>
            <w:shd w:val="clear" w:color="auto" w:fill="FFFFFF" w:themeFill="background1"/>
            <w:vAlign w:val="center"/>
          </w:tcPr>
          <w:p w14:paraId="2B2F7D36" w14:textId="77777777" w:rsidR="0032143A" w:rsidRPr="00C84BA1" w:rsidRDefault="0032143A" w:rsidP="00061B21">
            <w:pPr>
              <w:spacing w:after="0"/>
              <w:jc w:val="center"/>
              <w:rPr>
                <w:rFonts w:ascii="Arial" w:hAnsi="Arial" w:cs="Arial"/>
              </w:rPr>
            </w:pPr>
          </w:p>
        </w:tc>
        <w:tc>
          <w:tcPr>
            <w:tcW w:w="2127" w:type="dxa"/>
            <w:shd w:val="clear" w:color="auto" w:fill="FFFFFF" w:themeFill="background1"/>
            <w:vAlign w:val="center"/>
          </w:tcPr>
          <w:p w14:paraId="0DDFC824" w14:textId="6A53C813" w:rsidR="0032143A" w:rsidRPr="00C84BA1" w:rsidRDefault="0032143A" w:rsidP="00061B21">
            <w:pPr>
              <w:spacing w:after="0"/>
              <w:jc w:val="center"/>
              <w:rPr>
                <w:rFonts w:ascii="Arial" w:hAnsi="Arial" w:cs="Arial"/>
              </w:rPr>
            </w:pPr>
          </w:p>
        </w:tc>
        <w:tc>
          <w:tcPr>
            <w:tcW w:w="2835" w:type="dxa"/>
            <w:shd w:val="clear" w:color="auto" w:fill="FFFFFF" w:themeFill="background1"/>
          </w:tcPr>
          <w:p w14:paraId="5D0DB683" w14:textId="77777777" w:rsidR="0032143A" w:rsidRPr="00C84BA1" w:rsidRDefault="0032143A" w:rsidP="00061B21">
            <w:pPr>
              <w:spacing w:after="0"/>
              <w:rPr>
                <w:rFonts w:ascii="Arial" w:hAnsi="Arial" w:cs="Arial"/>
              </w:rPr>
            </w:pPr>
          </w:p>
        </w:tc>
      </w:tr>
      <w:tr w:rsidR="0032143A" w:rsidRPr="00C84BA1" w14:paraId="394CA7BA" w14:textId="77777777" w:rsidTr="0032143A">
        <w:trPr>
          <w:trHeight w:val="127"/>
        </w:trPr>
        <w:tc>
          <w:tcPr>
            <w:tcW w:w="4531" w:type="dxa"/>
            <w:shd w:val="clear" w:color="auto" w:fill="FFFFFF" w:themeFill="background1"/>
            <w:vAlign w:val="center"/>
          </w:tcPr>
          <w:p w14:paraId="605E10EB" w14:textId="77777777" w:rsidR="0032143A" w:rsidRPr="00C84BA1" w:rsidRDefault="0032143A" w:rsidP="00061B21">
            <w:pPr>
              <w:spacing w:after="0"/>
              <w:jc w:val="center"/>
              <w:rPr>
                <w:rFonts w:ascii="Arial" w:hAnsi="Arial" w:cs="Arial"/>
              </w:rPr>
            </w:pPr>
          </w:p>
        </w:tc>
        <w:tc>
          <w:tcPr>
            <w:tcW w:w="2127" w:type="dxa"/>
            <w:shd w:val="clear" w:color="auto" w:fill="FFFFFF" w:themeFill="background1"/>
            <w:vAlign w:val="center"/>
          </w:tcPr>
          <w:p w14:paraId="36D3F19F" w14:textId="2EFDF99F" w:rsidR="0032143A" w:rsidRPr="00C84BA1" w:rsidRDefault="0032143A" w:rsidP="00061B21">
            <w:pPr>
              <w:spacing w:after="0"/>
              <w:jc w:val="center"/>
              <w:rPr>
                <w:rFonts w:ascii="Arial" w:hAnsi="Arial" w:cs="Arial"/>
              </w:rPr>
            </w:pPr>
          </w:p>
        </w:tc>
        <w:tc>
          <w:tcPr>
            <w:tcW w:w="2835" w:type="dxa"/>
            <w:shd w:val="clear" w:color="auto" w:fill="FFFFFF" w:themeFill="background1"/>
          </w:tcPr>
          <w:p w14:paraId="7BE91EB9" w14:textId="77777777" w:rsidR="0032143A" w:rsidRPr="00C84BA1" w:rsidRDefault="0032143A" w:rsidP="00061B21">
            <w:pPr>
              <w:spacing w:after="0"/>
              <w:rPr>
                <w:rFonts w:ascii="Arial" w:hAnsi="Arial" w:cs="Arial"/>
              </w:rPr>
            </w:pPr>
          </w:p>
        </w:tc>
      </w:tr>
    </w:tbl>
    <w:p w14:paraId="655C9325" w14:textId="77777777" w:rsidR="00A638D1" w:rsidRPr="00C84BA1" w:rsidRDefault="00A638D1" w:rsidP="003B56F9">
      <w:pPr>
        <w:spacing w:after="0" w:line="240" w:lineRule="auto"/>
        <w:ind w:right="424"/>
        <w:jc w:val="both"/>
        <w:rPr>
          <w:rFonts w:ascii="Arial" w:eastAsia="Times New Roman" w:hAnsi="Arial" w:cs="Arial"/>
        </w:rPr>
      </w:pPr>
    </w:p>
    <w:p w14:paraId="60AEE348" w14:textId="77777777" w:rsidR="004B6278" w:rsidRPr="00C84BA1" w:rsidRDefault="004B6278" w:rsidP="003B56F9">
      <w:pPr>
        <w:spacing w:after="0" w:line="240" w:lineRule="auto"/>
        <w:ind w:right="424"/>
        <w:jc w:val="both"/>
        <w:rPr>
          <w:rFonts w:ascii="Arial" w:eastAsia="Times New Roman" w:hAnsi="Arial" w:cs="Ari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56660B" w:rsidRPr="00C84BA1" w14:paraId="0464B952" w14:textId="77777777" w:rsidTr="00F4733A">
        <w:trPr>
          <w:trHeight w:val="217"/>
        </w:trPr>
        <w:tc>
          <w:tcPr>
            <w:tcW w:w="9493" w:type="dxa"/>
            <w:shd w:val="clear" w:color="auto" w:fill="F2F2F2" w:themeFill="background1" w:themeFillShade="F2"/>
          </w:tcPr>
          <w:p w14:paraId="0A5DA419" w14:textId="77777777" w:rsidR="0056660B" w:rsidRPr="00C84BA1" w:rsidRDefault="0056660B" w:rsidP="00F4733A">
            <w:pPr>
              <w:jc w:val="center"/>
              <w:rPr>
                <w:rFonts w:ascii="Arial" w:hAnsi="Arial" w:cs="Arial"/>
                <w:b/>
                <w:bCs/>
              </w:rPr>
            </w:pPr>
            <w:r w:rsidRPr="00C84BA1">
              <w:rPr>
                <w:rFonts w:ascii="Arial" w:hAnsi="Arial" w:cs="Arial"/>
                <w:b/>
                <w:bCs/>
              </w:rPr>
              <w:t>3. SIŪLOMO PIRKIMO OBJEKTO KAINA</w:t>
            </w:r>
          </w:p>
          <w:p w14:paraId="456D1252" w14:textId="77777777" w:rsidR="0056660B" w:rsidRPr="00C84BA1" w:rsidRDefault="0056660B" w:rsidP="00F4733A">
            <w:pPr>
              <w:spacing w:line="276" w:lineRule="auto"/>
              <w:rPr>
                <w:rFonts w:ascii="Arial" w:eastAsia="Times New Roman" w:hAnsi="Arial" w:cs="Arial"/>
                <w:lang w:eastAsia="lt-LT"/>
              </w:rPr>
            </w:pPr>
          </w:p>
        </w:tc>
      </w:tr>
    </w:tbl>
    <w:p w14:paraId="5DB0C2F5" w14:textId="77777777" w:rsidR="004B6278" w:rsidRPr="00C84BA1" w:rsidRDefault="004B6278" w:rsidP="003B56F9">
      <w:pPr>
        <w:spacing w:after="0" w:line="240" w:lineRule="auto"/>
        <w:ind w:right="424"/>
        <w:jc w:val="both"/>
        <w:rPr>
          <w:rFonts w:ascii="Arial" w:eastAsia="Times New Roman" w:hAnsi="Arial" w:cs="Arial"/>
        </w:rPr>
      </w:pPr>
    </w:p>
    <w:tbl>
      <w:tblPr>
        <w:tblStyle w:val="TableGrid1"/>
        <w:tblW w:w="0" w:type="auto"/>
        <w:tblInd w:w="-5" w:type="dxa"/>
        <w:tblLayout w:type="fixed"/>
        <w:tblLook w:val="04A0" w:firstRow="1" w:lastRow="0" w:firstColumn="1" w:lastColumn="0" w:noHBand="0" w:noVBand="1"/>
      </w:tblPr>
      <w:tblGrid>
        <w:gridCol w:w="567"/>
        <w:gridCol w:w="4707"/>
        <w:gridCol w:w="875"/>
        <w:gridCol w:w="968"/>
        <w:gridCol w:w="996"/>
        <w:gridCol w:w="1418"/>
      </w:tblGrid>
      <w:tr w:rsidR="003946F3" w:rsidRPr="00C84BA1" w14:paraId="2B0843C0" w14:textId="77777777" w:rsidTr="006E313B">
        <w:trPr>
          <w:trHeight w:val="365"/>
        </w:trPr>
        <w:tc>
          <w:tcPr>
            <w:tcW w:w="9531" w:type="dxa"/>
            <w:gridSpan w:val="6"/>
            <w:shd w:val="clear" w:color="auto" w:fill="F2F2F2" w:themeFill="background1" w:themeFillShade="F2"/>
            <w:vAlign w:val="center"/>
          </w:tcPr>
          <w:p w14:paraId="15049AE3" w14:textId="3551B068" w:rsidR="00FB43DE" w:rsidRPr="00C84BA1" w:rsidRDefault="00FB43DE" w:rsidP="00FB43DE">
            <w:pPr>
              <w:jc w:val="center"/>
              <w:rPr>
                <w:rFonts w:ascii="Arial" w:hAnsi="Arial" w:cs="Arial"/>
                <w:b/>
                <w:bCs/>
                <w:i/>
                <w:iCs/>
              </w:rPr>
            </w:pPr>
            <w:r w:rsidRPr="00C84BA1">
              <w:rPr>
                <w:rFonts w:ascii="Arial" w:hAnsi="Arial" w:cs="Arial"/>
                <w:b/>
                <w:bCs/>
              </w:rPr>
              <w:t>3.1 KAINA PIRKIMO OBJEKTO DALIAI</w:t>
            </w:r>
            <w:r w:rsidRPr="00C84BA1">
              <w:rPr>
                <w:rFonts w:ascii="Arial" w:hAnsi="Arial" w:cs="Arial"/>
                <w:b/>
                <w:bCs/>
                <w:color w:val="00B050"/>
              </w:rPr>
              <w:t xml:space="preserve"> </w:t>
            </w:r>
            <w:r w:rsidRPr="00C84BA1">
              <w:rPr>
                <w:rFonts w:ascii="Arial" w:hAnsi="Arial" w:cs="Arial"/>
                <w:b/>
                <w:bCs/>
              </w:rPr>
              <w:t>NR.</w:t>
            </w:r>
            <w:r w:rsidR="00C84BA1" w:rsidRPr="00C84BA1">
              <w:rPr>
                <w:rFonts w:ascii="Arial" w:hAnsi="Arial" w:cs="Arial"/>
                <w:b/>
                <w:bCs/>
              </w:rPr>
              <w:t xml:space="preserve"> I</w:t>
            </w:r>
            <w:r w:rsidRPr="00C84BA1">
              <w:rPr>
                <w:rFonts w:ascii="Arial" w:hAnsi="Arial" w:cs="Arial"/>
                <w:b/>
                <w:bCs/>
              </w:rPr>
              <w:t xml:space="preserve"> </w:t>
            </w:r>
            <w:sdt>
              <w:sdtPr>
                <w:rPr>
                  <w:rStyle w:val="Style4"/>
                  <w:rFonts w:cs="Arial"/>
                  <w:i w:val="0"/>
                  <w:iCs/>
                  <w:color w:val="auto"/>
                  <w:sz w:val="22"/>
                </w:rPr>
                <w:id w:val="-717976450"/>
                <w:placeholder>
                  <w:docPart w:val="08F9D3A0053146DEB7581307520DD922"/>
                </w:placeholder>
              </w:sdtPr>
              <w:sdtEndPr>
                <w:rPr>
                  <w:rStyle w:val="DefaultParagraphFont"/>
                  <w:rFonts w:asciiTheme="minorHAnsi" w:hAnsiTheme="minorHAnsi"/>
                  <w:bCs/>
                  <w:i/>
                </w:rPr>
              </w:sdtEndPr>
              <w:sdtContent>
                <w:r w:rsidR="00180B13">
                  <w:rPr>
                    <w:rStyle w:val="Style4"/>
                    <w:rFonts w:cs="Arial"/>
                    <w:i w:val="0"/>
                    <w:iCs/>
                    <w:color w:val="auto"/>
                    <w:sz w:val="22"/>
                  </w:rPr>
                  <w:t xml:space="preserve">– </w:t>
                </w:r>
                <w:r w:rsidR="00C84BA1" w:rsidRPr="00180B13">
                  <w:rPr>
                    <w:rStyle w:val="Style4"/>
                    <w:rFonts w:cs="Arial"/>
                    <w:b/>
                    <w:bCs/>
                    <w:i w:val="0"/>
                    <w:iCs/>
                    <w:color w:val="auto"/>
                    <w:sz w:val="22"/>
                  </w:rPr>
                  <w:t>KOMPAKTINIO, VIDUTINIO IR DIDELIO SEKTORIAUS HIBRIDINIO LENGVOJO AUTOMOBILIO NUOMA</w:t>
                </w:r>
              </w:sdtContent>
            </w:sdt>
          </w:p>
          <w:p w14:paraId="551BEAB7" w14:textId="6CB6B81A" w:rsidR="009336D3" w:rsidRPr="00C84BA1" w:rsidRDefault="00681E27" w:rsidP="001759C9">
            <w:pPr>
              <w:jc w:val="center"/>
              <w:rPr>
                <w:rFonts w:ascii="Arial" w:hAnsi="Arial" w:cs="Arial"/>
                <w:b/>
                <w:bCs/>
                <w:i/>
                <w:iCs/>
                <w:lang w:val="lt-LT"/>
              </w:rPr>
            </w:pPr>
            <w:r w:rsidRPr="00C84BA1">
              <w:rPr>
                <w:rFonts w:ascii="Arial" w:hAnsi="Arial" w:cs="Arial"/>
                <w:i/>
                <w:iCs/>
                <w:color w:val="4472C4" w:themeColor="accent1"/>
                <w:lang w:val="lt-LT"/>
              </w:rPr>
              <w:t xml:space="preserve"> </w:t>
            </w:r>
            <w:sdt>
              <w:sdtPr>
                <w:rPr>
                  <w:rFonts w:ascii="Arial" w:hAnsi="Arial" w:cs="Arial"/>
                  <w:i/>
                  <w:iCs/>
                  <w:color w:val="4472C4" w:themeColor="accent1"/>
                </w:rPr>
                <w:id w:val="1368799423"/>
                <w:placeholder>
                  <w:docPart w:val="978FAB189E2C4B5BB5942AC899E6126E"/>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4662A9" w:rsidRPr="00C84BA1">
                  <w:rPr>
                    <w:rFonts w:ascii="Arial" w:hAnsi="Arial" w:cs="Arial"/>
                    <w:i/>
                    <w:iCs/>
                    <w:color w:val="4472C4" w:themeColor="accent1"/>
                    <w:lang w:val="lt-LT"/>
                  </w:rPr>
                  <w:t>(bendra pasiūlymo kaina/įkainiai/sudedamųjų dalių kaina su PVM ir be PVM nurodoma ne daugiau kaip 2 skaičių po kablelio tikslumu. Apvalinama pagal matematinę taisyklę)</w:t>
                </w:r>
              </w:sdtContent>
            </w:sdt>
          </w:p>
        </w:tc>
      </w:tr>
      <w:tr w:rsidR="009336D3" w:rsidRPr="00C84BA1" w14:paraId="70F909EC" w14:textId="77777777" w:rsidTr="006E313B">
        <w:trPr>
          <w:trHeight w:val="876"/>
        </w:trPr>
        <w:tc>
          <w:tcPr>
            <w:tcW w:w="567" w:type="dxa"/>
            <w:shd w:val="clear" w:color="auto" w:fill="F2F2F2" w:themeFill="background1" w:themeFillShade="F2"/>
            <w:vAlign w:val="center"/>
            <w:hideMark/>
          </w:tcPr>
          <w:p w14:paraId="5D8D777C" w14:textId="77777777" w:rsidR="009336D3" w:rsidRPr="00C84BA1" w:rsidRDefault="009336D3" w:rsidP="009D76C7">
            <w:pPr>
              <w:jc w:val="center"/>
              <w:rPr>
                <w:rFonts w:ascii="Arial" w:hAnsi="Arial" w:cs="Arial"/>
                <w:lang w:val="lt-LT"/>
              </w:rPr>
            </w:pPr>
            <w:bookmarkStart w:id="0" w:name="_Hlk156477490"/>
            <w:r w:rsidRPr="00C84BA1">
              <w:rPr>
                <w:rFonts w:ascii="Arial" w:hAnsi="Arial" w:cs="Arial"/>
                <w:b/>
                <w:bCs/>
                <w:lang w:val="lt-LT"/>
              </w:rPr>
              <w:lastRenderedPageBreak/>
              <w:t>Eil. Nr</w:t>
            </w:r>
            <w:r w:rsidRPr="006E313B">
              <w:rPr>
                <w:rFonts w:ascii="Arial" w:hAnsi="Arial" w:cs="Arial"/>
                <w:b/>
                <w:bCs/>
                <w:lang w:val="lt-LT"/>
              </w:rPr>
              <w:t>.</w:t>
            </w:r>
          </w:p>
        </w:tc>
        <w:tc>
          <w:tcPr>
            <w:tcW w:w="4707" w:type="dxa"/>
            <w:shd w:val="clear" w:color="auto" w:fill="F2F2F2" w:themeFill="background1" w:themeFillShade="F2"/>
            <w:vAlign w:val="center"/>
            <w:hideMark/>
          </w:tcPr>
          <w:p w14:paraId="172DC4CA" w14:textId="4D86D17E" w:rsidR="009336D3" w:rsidRPr="00C84BA1" w:rsidRDefault="009336D3" w:rsidP="009D76C7">
            <w:pPr>
              <w:jc w:val="center"/>
              <w:rPr>
                <w:rFonts w:ascii="Arial" w:hAnsi="Arial" w:cs="Arial"/>
                <w:b/>
                <w:bCs/>
                <w:lang w:val="lt-LT"/>
              </w:rPr>
            </w:pPr>
            <w:r w:rsidRPr="00C84BA1">
              <w:rPr>
                <w:rFonts w:ascii="Arial" w:hAnsi="Arial" w:cs="Arial"/>
                <w:b/>
                <w:bCs/>
                <w:lang w:val="lt-LT"/>
              </w:rPr>
              <w:t>Pirkimo objekto ar jo sudėtinių dalių pavadinimas</w:t>
            </w:r>
          </w:p>
        </w:tc>
        <w:tc>
          <w:tcPr>
            <w:tcW w:w="875" w:type="dxa"/>
            <w:shd w:val="clear" w:color="auto" w:fill="F2F2F2" w:themeFill="background1" w:themeFillShade="F2"/>
            <w:vAlign w:val="center"/>
            <w:hideMark/>
          </w:tcPr>
          <w:p w14:paraId="51E343B6" w14:textId="17928C30" w:rsidR="009336D3" w:rsidRPr="00C84BA1" w:rsidRDefault="009336D3" w:rsidP="009D76C7">
            <w:pPr>
              <w:jc w:val="center"/>
              <w:rPr>
                <w:rFonts w:ascii="Arial" w:hAnsi="Arial" w:cs="Arial"/>
                <w:b/>
                <w:bCs/>
                <w:lang w:val="lt-LT"/>
              </w:rPr>
            </w:pPr>
            <w:r w:rsidRPr="00C84BA1">
              <w:rPr>
                <w:rFonts w:ascii="Arial" w:hAnsi="Arial" w:cs="Arial"/>
                <w:b/>
                <w:bCs/>
                <w:lang w:val="lt-LT"/>
              </w:rPr>
              <w:t xml:space="preserve">Mato vnt. </w:t>
            </w:r>
          </w:p>
        </w:tc>
        <w:tc>
          <w:tcPr>
            <w:tcW w:w="968" w:type="dxa"/>
            <w:shd w:val="clear" w:color="auto" w:fill="F2F2F2" w:themeFill="background1" w:themeFillShade="F2"/>
            <w:vAlign w:val="center"/>
            <w:hideMark/>
          </w:tcPr>
          <w:p w14:paraId="16A97E27" w14:textId="1098BFC1" w:rsidR="009336D3" w:rsidRPr="006E313B" w:rsidRDefault="001C691E" w:rsidP="009D76C7">
            <w:pPr>
              <w:jc w:val="center"/>
              <w:rPr>
                <w:rFonts w:ascii="Arial" w:hAnsi="Arial" w:cs="Arial"/>
                <w:b/>
                <w:bCs/>
                <w:lang w:val="lt-LT"/>
              </w:rPr>
            </w:pPr>
            <w:r w:rsidRPr="006E313B">
              <w:rPr>
                <w:rFonts w:ascii="Arial" w:hAnsi="Arial" w:cs="Arial"/>
                <w:b/>
                <w:bCs/>
                <w:lang w:val="lt-LT"/>
              </w:rPr>
              <w:t>L</w:t>
            </w:r>
            <w:r w:rsidR="00347D47" w:rsidRPr="006E313B">
              <w:rPr>
                <w:rFonts w:ascii="Arial" w:hAnsi="Arial" w:cs="Arial"/>
                <w:b/>
                <w:bCs/>
                <w:lang w:val="lt-LT"/>
              </w:rPr>
              <w:t xml:space="preserve">yginamasis </w:t>
            </w:r>
            <w:r w:rsidRPr="006E313B">
              <w:rPr>
                <w:rFonts w:ascii="Arial" w:hAnsi="Arial" w:cs="Arial"/>
                <w:b/>
                <w:bCs/>
                <w:lang w:val="lt-LT"/>
              </w:rPr>
              <w:t>svoris</w:t>
            </w:r>
            <w:r w:rsidR="00123C88" w:rsidRPr="006E313B">
              <w:rPr>
                <w:rFonts w:ascii="Arial" w:hAnsi="Arial" w:cs="Arial"/>
                <w:b/>
                <w:bCs/>
                <w:lang w:val="lt-LT"/>
              </w:rPr>
              <w:t xml:space="preserve"> pasiūlymų vertinimui</w:t>
            </w:r>
          </w:p>
        </w:tc>
        <w:tc>
          <w:tcPr>
            <w:tcW w:w="992" w:type="dxa"/>
            <w:shd w:val="clear" w:color="auto" w:fill="F2F2F2" w:themeFill="background1" w:themeFillShade="F2"/>
            <w:vAlign w:val="center"/>
          </w:tcPr>
          <w:p w14:paraId="04FA6146" w14:textId="4DCBF47B" w:rsidR="009336D3" w:rsidRPr="00C84BA1" w:rsidRDefault="009336D3" w:rsidP="009D76C7">
            <w:pPr>
              <w:jc w:val="center"/>
              <w:rPr>
                <w:rFonts w:ascii="Arial" w:hAnsi="Arial" w:cs="Arial"/>
                <w:b/>
                <w:bCs/>
                <w:lang w:val="lt-LT"/>
              </w:rPr>
            </w:pPr>
            <w:r w:rsidRPr="00C84BA1">
              <w:rPr>
                <w:rFonts w:ascii="Arial" w:hAnsi="Arial" w:cs="Arial"/>
                <w:b/>
                <w:bCs/>
                <w:lang w:val="lt-LT"/>
              </w:rPr>
              <w:t>1 mato vieneto kaina Eur be PVM</w:t>
            </w:r>
          </w:p>
        </w:tc>
        <w:tc>
          <w:tcPr>
            <w:tcW w:w="1418" w:type="dxa"/>
            <w:shd w:val="clear" w:color="auto" w:fill="F2F2F2" w:themeFill="background1" w:themeFillShade="F2"/>
            <w:vAlign w:val="center"/>
            <w:hideMark/>
          </w:tcPr>
          <w:p w14:paraId="21E889BE" w14:textId="62B678E6" w:rsidR="009336D3" w:rsidRPr="00C84BA1" w:rsidRDefault="009336D3" w:rsidP="009D76C7">
            <w:pPr>
              <w:jc w:val="center"/>
              <w:rPr>
                <w:rFonts w:ascii="Arial" w:hAnsi="Arial" w:cs="Arial"/>
                <w:b/>
                <w:bCs/>
                <w:lang w:val="lt-LT"/>
              </w:rPr>
            </w:pPr>
            <w:r w:rsidRPr="00C84BA1">
              <w:rPr>
                <w:rFonts w:ascii="Arial" w:hAnsi="Arial" w:cs="Arial"/>
                <w:b/>
                <w:bCs/>
                <w:lang w:val="lt-LT"/>
              </w:rPr>
              <w:t>Bendra kaina EUR be PVM</w:t>
            </w:r>
          </w:p>
        </w:tc>
      </w:tr>
      <w:tr w:rsidR="00E0744C" w:rsidRPr="00C84BA1" w14:paraId="4D71523E" w14:textId="77777777" w:rsidTr="006E313B">
        <w:trPr>
          <w:trHeight w:val="135"/>
        </w:trPr>
        <w:tc>
          <w:tcPr>
            <w:tcW w:w="567" w:type="dxa"/>
            <w:shd w:val="clear" w:color="auto" w:fill="F2F2F2" w:themeFill="background1" w:themeFillShade="F2"/>
          </w:tcPr>
          <w:p w14:paraId="1CFEA304" w14:textId="77777777" w:rsidR="00E0744C" w:rsidRPr="00C84BA1" w:rsidRDefault="00E0744C" w:rsidP="009D76C7">
            <w:pPr>
              <w:jc w:val="center"/>
              <w:rPr>
                <w:rFonts w:ascii="Arial" w:hAnsi="Arial" w:cs="Arial"/>
                <w:bCs/>
                <w:i/>
                <w:lang w:val="lt-LT"/>
              </w:rPr>
            </w:pPr>
            <w:r w:rsidRPr="00C84BA1">
              <w:rPr>
                <w:rFonts w:ascii="Arial" w:hAnsi="Arial" w:cs="Arial"/>
                <w:bCs/>
                <w:i/>
                <w:lang w:val="lt-LT"/>
              </w:rPr>
              <w:t>1</w:t>
            </w:r>
          </w:p>
        </w:tc>
        <w:tc>
          <w:tcPr>
            <w:tcW w:w="4707" w:type="dxa"/>
            <w:shd w:val="clear" w:color="auto" w:fill="F2F2F2" w:themeFill="background1" w:themeFillShade="F2"/>
          </w:tcPr>
          <w:p w14:paraId="6FC082BA" w14:textId="77777777" w:rsidR="00E0744C" w:rsidRPr="00C84BA1" w:rsidRDefault="00E0744C" w:rsidP="009D76C7">
            <w:pPr>
              <w:jc w:val="center"/>
              <w:rPr>
                <w:rFonts w:ascii="Arial" w:hAnsi="Arial" w:cs="Arial"/>
                <w:bCs/>
                <w:i/>
                <w:lang w:val="lt-LT"/>
              </w:rPr>
            </w:pPr>
            <w:r w:rsidRPr="00C84BA1">
              <w:rPr>
                <w:rFonts w:ascii="Arial" w:hAnsi="Arial" w:cs="Arial"/>
                <w:bCs/>
                <w:i/>
                <w:lang w:val="lt-LT"/>
              </w:rPr>
              <w:t>2</w:t>
            </w:r>
          </w:p>
        </w:tc>
        <w:tc>
          <w:tcPr>
            <w:tcW w:w="875" w:type="dxa"/>
            <w:shd w:val="clear" w:color="auto" w:fill="F2F2F2" w:themeFill="background1" w:themeFillShade="F2"/>
          </w:tcPr>
          <w:p w14:paraId="47641534" w14:textId="77777777" w:rsidR="00E0744C" w:rsidRPr="00C84BA1" w:rsidRDefault="00E0744C" w:rsidP="009D76C7">
            <w:pPr>
              <w:jc w:val="center"/>
              <w:rPr>
                <w:rFonts w:ascii="Arial" w:hAnsi="Arial" w:cs="Arial"/>
                <w:bCs/>
                <w:i/>
                <w:lang w:val="lt-LT"/>
              </w:rPr>
            </w:pPr>
            <w:r w:rsidRPr="00C84BA1">
              <w:rPr>
                <w:rFonts w:ascii="Arial" w:hAnsi="Arial" w:cs="Arial"/>
                <w:bCs/>
                <w:i/>
                <w:lang w:val="lt-LT"/>
              </w:rPr>
              <w:t>3</w:t>
            </w:r>
          </w:p>
        </w:tc>
        <w:tc>
          <w:tcPr>
            <w:tcW w:w="968" w:type="dxa"/>
            <w:shd w:val="clear" w:color="auto" w:fill="F2F2F2" w:themeFill="background1" w:themeFillShade="F2"/>
          </w:tcPr>
          <w:p w14:paraId="658E3AA3" w14:textId="77777777" w:rsidR="00E0744C" w:rsidRPr="00C84BA1" w:rsidRDefault="00E0744C" w:rsidP="009D76C7">
            <w:pPr>
              <w:jc w:val="center"/>
              <w:rPr>
                <w:rFonts w:ascii="Arial" w:hAnsi="Arial" w:cs="Arial"/>
                <w:bCs/>
                <w:i/>
                <w:lang w:val="lt-LT"/>
              </w:rPr>
            </w:pPr>
            <w:r w:rsidRPr="00C84BA1">
              <w:rPr>
                <w:rFonts w:ascii="Arial" w:hAnsi="Arial" w:cs="Arial"/>
                <w:bCs/>
                <w:i/>
                <w:lang w:val="lt-LT"/>
              </w:rPr>
              <w:t>4</w:t>
            </w:r>
          </w:p>
        </w:tc>
        <w:tc>
          <w:tcPr>
            <w:tcW w:w="992" w:type="dxa"/>
            <w:shd w:val="clear" w:color="auto" w:fill="F2F2F2" w:themeFill="background1" w:themeFillShade="F2"/>
          </w:tcPr>
          <w:p w14:paraId="030F248E" w14:textId="2B371BB9" w:rsidR="00E0744C" w:rsidRPr="00C84BA1" w:rsidRDefault="00E0744C" w:rsidP="009D76C7">
            <w:pPr>
              <w:jc w:val="center"/>
              <w:rPr>
                <w:rFonts w:ascii="Arial" w:hAnsi="Arial" w:cs="Arial"/>
                <w:bCs/>
                <w:i/>
                <w:lang w:val="lt-LT"/>
              </w:rPr>
            </w:pPr>
            <w:r w:rsidRPr="00C84BA1">
              <w:rPr>
                <w:rFonts w:ascii="Arial" w:hAnsi="Arial" w:cs="Arial"/>
                <w:bCs/>
                <w:i/>
                <w:lang w:val="lt-LT"/>
              </w:rPr>
              <w:t>5</w:t>
            </w:r>
          </w:p>
        </w:tc>
        <w:tc>
          <w:tcPr>
            <w:tcW w:w="1418" w:type="dxa"/>
            <w:shd w:val="clear" w:color="auto" w:fill="F2F2F2" w:themeFill="background1" w:themeFillShade="F2"/>
          </w:tcPr>
          <w:p w14:paraId="08D423E2" w14:textId="2E0F7FD7" w:rsidR="00E0744C" w:rsidRPr="00C84BA1" w:rsidRDefault="00E0744C" w:rsidP="009D76C7">
            <w:pPr>
              <w:jc w:val="center"/>
              <w:rPr>
                <w:rFonts w:ascii="Arial" w:hAnsi="Arial" w:cs="Arial"/>
                <w:bCs/>
                <w:i/>
                <w:lang w:val="lt-LT"/>
              </w:rPr>
            </w:pPr>
            <w:r w:rsidRPr="00C84BA1">
              <w:rPr>
                <w:rFonts w:ascii="Arial" w:hAnsi="Arial" w:cs="Arial"/>
                <w:bCs/>
                <w:i/>
                <w:lang w:val="lt-LT"/>
              </w:rPr>
              <w:t>6=4x5</w:t>
            </w:r>
          </w:p>
        </w:tc>
      </w:tr>
      <w:tr w:rsidR="008E25EC" w:rsidRPr="00C84BA1" w14:paraId="7A86FC20" w14:textId="77777777" w:rsidTr="006E313B">
        <w:trPr>
          <w:trHeight w:val="419"/>
        </w:trPr>
        <w:tc>
          <w:tcPr>
            <w:tcW w:w="567" w:type="dxa"/>
            <w:noWrap/>
            <w:vAlign w:val="center"/>
            <w:hideMark/>
          </w:tcPr>
          <w:p w14:paraId="0F6CF6C2" w14:textId="77777777" w:rsidR="008E25EC" w:rsidRPr="00C84BA1" w:rsidRDefault="008E25EC" w:rsidP="008E25EC">
            <w:pPr>
              <w:jc w:val="center"/>
              <w:rPr>
                <w:rFonts w:ascii="Arial" w:hAnsi="Arial" w:cs="Arial"/>
                <w:lang w:val="lt-LT"/>
              </w:rPr>
            </w:pPr>
            <w:r w:rsidRPr="00C84BA1">
              <w:rPr>
                <w:rFonts w:ascii="Arial" w:hAnsi="Arial" w:cs="Arial"/>
                <w:lang w:val="lt-LT"/>
              </w:rPr>
              <w:t>1.</w:t>
            </w:r>
          </w:p>
        </w:tc>
        <w:tc>
          <w:tcPr>
            <w:tcW w:w="4707" w:type="dxa"/>
            <w:vAlign w:val="center"/>
          </w:tcPr>
          <w:p w14:paraId="624328F9" w14:textId="2D3DBE5A" w:rsidR="008E25EC" w:rsidRPr="00C84BA1" w:rsidRDefault="005B39A3" w:rsidP="004A4825">
            <w:pPr>
              <w:rPr>
                <w:rFonts w:ascii="Arial" w:hAnsi="Arial" w:cs="Arial"/>
                <w:lang w:val="lt-LT"/>
              </w:rPr>
            </w:pPr>
            <w:r w:rsidRPr="00C84BA1">
              <w:rPr>
                <w:rFonts w:ascii="Arial" w:hAnsi="Arial" w:cs="Arial"/>
                <w:lang w:val="lt-LT"/>
              </w:rPr>
              <w:t>1 (vieno) k</w:t>
            </w:r>
            <w:r w:rsidR="008E25EC" w:rsidRPr="00C84BA1">
              <w:rPr>
                <w:rFonts w:ascii="Arial" w:hAnsi="Arial" w:cs="Arial"/>
                <w:lang w:val="lt-LT"/>
              </w:rPr>
              <w:t>ompaktinio sektoriaus hibridinio lengvojo automobilio nuoma (C1), pristatymas adresu M.K. Čiurlionio 23a</w:t>
            </w:r>
            <w:r w:rsidR="00DD46F9">
              <w:rPr>
                <w:rFonts w:ascii="Arial" w:hAnsi="Arial" w:cs="Arial"/>
                <w:lang w:val="lt-LT"/>
              </w:rPr>
              <w:t>, Vilnius</w:t>
            </w:r>
            <w:r w:rsidR="008E25EC" w:rsidRPr="00C84BA1">
              <w:rPr>
                <w:rFonts w:ascii="Arial" w:hAnsi="Arial" w:cs="Arial"/>
                <w:lang w:val="lt-LT"/>
              </w:rPr>
              <w:t xml:space="preserve"> (arba kitu adresu</w:t>
            </w:r>
            <w:r w:rsidRPr="00C84BA1">
              <w:rPr>
                <w:rFonts w:ascii="Arial" w:hAnsi="Arial" w:cs="Arial"/>
                <w:lang w:val="lt-LT"/>
              </w:rPr>
              <w:t xml:space="preserve"> Vilniaus mieste</w:t>
            </w:r>
            <w:r w:rsidR="008E25EC" w:rsidRPr="00C84BA1">
              <w:rPr>
                <w:rFonts w:ascii="Arial" w:hAnsi="Arial" w:cs="Arial"/>
                <w:lang w:val="lt-LT"/>
              </w:rPr>
              <w:t xml:space="preserve">, nurodytu konkretaus užsakymo metu). Pagal rinkos klasifikaciją  </w:t>
            </w:r>
            <w:hyperlink r:id="rId11" w:history="1">
              <w:r w:rsidR="008E25EC" w:rsidRPr="00C84BA1">
                <w:rPr>
                  <w:rFonts w:ascii="Arial" w:hAnsi="Arial" w:cs="Arial"/>
                  <w:color w:val="0563C1"/>
                  <w:u w:val="single"/>
                  <w:lang w:val="lt-LT"/>
                </w:rPr>
                <w:t>http://www.autotyrimai.lt/klasifikacija/</w:t>
              </w:r>
            </w:hyperlink>
            <w:r w:rsidR="008E25EC" w:rsidRPr="00C84BA1">
              <w:rPr>
                <w:rFonts w:ascii="Arial" w:hAnsi="Arial" w:cs="Arial"/>
                <w:lang w:val="lt-LT"/>
              </w:rPr>
              <w:t>)</w:t>
            </w:r>
            <w:r w:rsidR="006120E8" w:rsidRPr="00C84BA1">
              <w:rPr>
                <w:rFonts w:ascii="Arial" w:hAnsi="Arial" w:cs="Arial"/>
                <w:lang w:val="lt-LT"/>
              </w:rPr>
              <w:t xml:space="preserve"> </w:t>
            </w:r>
            <w:r w:rsidR="006120E8" w:rsidRPr="00C84BA1">
              <w:rPr>
                <w:rFonts w:ascii="Arial" w:hAnsi="Arial" w:cs="Arial"/>
                <w:color w:val="0563C1"/>
                <w:u w:val="single"/>
              </w:rPr>
              <w:t>(</w:t>
            </w:r>
            <w:proofErr w:type="spellStart"/>
            <w:r w:rsidR="006120E8" w:rsidRPr="00C84BA1">
              <w:rPr>
                <w:rFonts w:ascii="Arial" w:hAnsi="Arial" w:cs="Arial"/>
                <w:color w:val="0563C1"/>
                <w:u w:val="single"/>
              </w:rPr>
              <w:t>arba</w:t>
            </w:r>
            <w:proofErr w:type="spellEnd"/>
            <w:r w:rsidR="006120E8" w:rsidRPr="00C84BA1">
              <w:rPr>
                <w:rFonts w:ascii="Arial" w:hAnsi="Arial" w:cs="Arial"/>
                <w:color w:val="0563C1"/>
                <w:u w:val="single"/>
              </w:rPr>
              <w:t xml:space="preserve"> </w:t>
            </w:r>
            <w:proofErr w:type="spellStart"/>
            <w:r w:rsidR="006120E8" w:rsidRPr="00C84BA1">
              <w:rPr>
                <w:rFonts w:ascii="Arial" w:hAnsi="Arial" w:cs="Arial"/>
                <w:color w:val="0563C1"/>
                <w:u w:val="single"/>
              </w:rPr>
              <w:t>lygiavertę</w:t>
            </w:r>
            <w:proofErr w:type="spellEnd"/>
            <w:r w:rsidR="006120E8" w:rsidRPr="00C84BA1">
              <w:rPr>
                <w:rFonts w:ascii="Arial" w:hAnsi="Arial" w:cs="Arial"/>
              </w:rPr>
              <w:t>)</w:t>
            </w:r>
          </w:p>
        </w:tc>
        <w:tc>
          <w:tcPr>
            <w:tcW w:w="875" w:type="dxa"/>
            <w:vAlign w:val="center"/>
          </w:tcPr>
          <w:p w14:paraId="4587B0A6" w14:textId="6F766F69" w:rsidR="008E25EC" w:rsidRPr="00C84BA1" w:rsidRDefault="006315F7" w:rsidP="004A4825">
            <w:pPr>
              <w:rPr>
                <w:rFonts w:ascii="Arial" w:hAnsi="Arial" w:cs="Arial"/>
                <w:lang w:val="lt-LT"/>
              </w:rPr>
            </w:pPr>
            <w:r w:rsidRPr="00C84BA1">
              <w:rPr>
                <w:rFonts w:ascii="Arial" w:hAnsi="Arial" w:cs="Arial"/>
                <w:lang w:val="lt-LT"/>
              </w:rPr>
              <w:t>para</w:t>
            </w:r>
          </w:p>
        </w:tc>
        <w:tc>
          <w:tcPr>
            <w:tcW w:w="968" w:type="dxa"/>
            <w:vAlign w:val="center"/>
          </w:tcPr>
          <w:p w14:paraId="0190A221" w14:textId="2379090A" w:rsidR="008E25EC" w:rsidRPr="00C84BA1" w:rsidRDefault="0091747F" w:rsidP="005C07F1">
            <w:pPr>
              <w:jc w:val="center"/>
              <w:rPr>
                <w:rFonts w:ascii="Arial" w:hAnsi="Arial" w:cs="Arial"/>
                <w:lang w:val="lt-LT"/>
              </w:rPr>
            </w:pPr>
            <w:r w:rsidRPr="00C84BA1">
              <w:rPr>
                <w:rFonts w:ascii="Arial" w:hAnsi="Arial" w:cs="Arial"/>
                <w:lang w:val="lt-LT"/>
              </w:rPr>
              <w:t>1</w:t>
            </w:r>
          </w:p>
        </w:tc>
        <w:tc>
          <w:tcPr>
            <w:tcW w:w="992" w:type="dxa"/>
            <w:vAlign w:val="center"/>
          </w:tcPr>
          <w:p w14:paraId="71B64F45" w14:textId="47CFED90" w:rsidR="008E25EC" w:rsidRPr="00C84BA1" w:rsidRDefault="008E25EC" w:rsidP="005C07F1">
            <w:pPr>
              <w:ind w:firstLine="709"/>
              <w:jc w:val="center"/>
              <w:rPr>
                <w:rFonts w:ascii="Arial" w:hAnsi="Arial" w:cs="Arial"/>
                <w:lang w:val="lt-LT"/>
              </w:rPr>
            </w:pPr>
          </w:p>
        </w:tc>
        <w:tc>
          <w:tcPr>
            <w:tcW w:w="1418" w:type="dxa"/>
            <w:noWrap/>
            <w:vAlign w:val="center"/>
          </w:tcPr>
          <w:p w14:paraId="7134329F" w14:textId="76FA0C49" w:rsidR="008E25EC" w:rsidRPr="00C84BA1" w:rsidRDefault="008E25EC" w:rsidP="005C07F1">
            <w:pPr>
              <w:ind w:firstLine="709"/>
              <w:jc w:val="center"/>
              <w:rPr>
                <w:rFonts w:ascii="Arial" w:hAnsi="Arial" w:cs="Arial"/>
                <w:lang w:val="lt-LT"/>
              </w:rPr>
            </w:pPr>
          </w:p>
        </w:tc>
      </w:tr>
      <w:tr w:rsidR="005C07F1" w:rsidRPr="00C84BA1" w14:paraId="2801DE78" w14:textId="77777777" w:rsidTr="006E313B">
        <w:trPr>
          <w:trHeight w:val="419"/>
        </w:trPr>
        <w:tc>
          <w:tcPr>
            <w:tcW w:w="567" w:type="dxa"/>
            <w:noWrap/>
            <w:vAlign w:val="center"/>
          </w:tcPr>
          <w:p w14:paraId="1A675274" w14:textId="5210E68A" w:rsidR="005C07F1" w:rsidRPr="00C84BA1" w:rsidRDefault="005C07F1" w:rsidP="005C07F1">
            <w:pPr>
              <w:jc w:val="center"/>
              <w:rPr>
                <w:rFonts w:ascii="Arial" w:hAnsi="Arial" w:cs="Arial"/>
                <w:lang w:val="lt-LT"/>
              </w:rPr>
            </w:pPr>
            <w:r w:rsidRPr="00C84BA1">
              <w:rPr>
                <w:rFonts w:ascii="Arial" w:hAnsi="Arial" w:cs="Arial"/>
                <w:lang w:val="lt-LT"/>
              </w:rPr>
              <w:t>2.</w:t>
            </w:r>
          </w:p>
        </w:tc>
        <w:tc>
          <w:tcPr>
            <w:tcW w:w="4707" w:type="dxa"/>
          </w:tcPr>
          <w:p w14:paraId="08D2F918" w14:textId="34BC60BB" w:rsidR="005C07F1" w:rsidRPr="00C84BA1" w:rsidRDefault="009C3AB2" w:rsidP="005C07F1">
            <w:pPr>
              <w:rPr>
                <w:rFonts w:ascii="Arial" w:hAnsi="Arial" w:cs="Arial"/>
                <w:lang w:val="lt-LT"/>
              </w:rPr>
            </w:pPr>
            <w:r w:rsidRPr="00C84BA1">
              <w:rPr>
                <w:rFonts w:ascii="Arial" w:hAnsi="Arial" w:cs="Arial"/>
                <w:lang w:val="lt-LT"/>
              </w:rPr>
              <w:t xml:space="preserve">1 (vieno) vidutinio </w:t>
            </w:r>
            <w:r w:rsidR="005C07F1" w:rsidRPr="00C84BA1">
              <w:rPr>
                <w:rFonts w:ascii="Arial" w:hAnsi="Arial" w:cs="Arial"/>
                <w:lang w:val="lt-LT"/>
              </w:rPr>
              <w:t xml:space="preserve">ir didelio sektoriaus hibridinio </w:t>
            </w:r>
            <w:r w:rsidR="00FE6C2D" w:rsidRPr="00C84BA1">
              <w:rPr>
                <w:rFonts w:ascii="Arial" w:hAnsi="Arial" w:cs="Arial"/>
                <w:lang w:val="lt-LT"/>
              </w:rPr>
              <w:t xml:space="preserve">lengvojo </w:t>
            </w:r>
            <w:r w:rsidR="005C07F1" w:rsidRPr="00C84BA1">
              <w:rPr>
                <w:rFonts w:ascii="Arial" w:hAnsi="Arial" w:cs="Arial"/>
                <w:lang w:val="lt-LT"/>
              </w:rPr>
              <w:t>automobilio nuoma (DE1), pristatymas adresu M.K. Čiurlionio 23a</w:t>
            </w:r>
            <w:r w:rsidR="00DD46F9">
              <w:rPr>
                <w:rFonts w:ascii="Arial" w:hAnsi="Arial" w:cs="Arial"/>
                <w:lang w:val="lt-LT"/>
              </w:rPr>
              <w:t>, Vilnius</w:t>
            </w:r>
            <w:r w:rsidR="005C07F1" w:rsidRPr="00C84BA1">
              <w:rPr>
                <w:rFonts w:ascii="Arial" w:hAnsi="Arial" w:cs="Arial"/>
                <w:lang w:val="lt-LT"/>
              </w:rPr>
              <w:t xml:space="preserve"> (arba kitu adresu</w:t>
            </w:r>
            <w:r w:rsidRPr="00C84BA1">
              <w:rPr>
                <w:rFonts w:ascii="Arial" w:hAnsi="Arial" w:cs="Arial"/>
                <w:lang w:val="lt-LT"/>
              </w:rPr>
              <w:t xml:space="preserve"> Vilniaus mieste</w:t>
            </w:r>
            <w:r w:rsidR="005C07F1" w:rsidRPr="00C84BA1">
              <w:rPr>
                <w:rFonts w:ascii="Arial" w:hAnsi="Arial" w:cs="Arial"/>
                <w:lang w:val="lt-LT"/>
              </w:rPr>
              <w:t xml:space="preserve">, nurodytu konkretaus užsakymo metu). Pagal rinkos klasifikaciją  </w:t>
            </w:r>
            <w:hyperlink r:id="rId12" w:history="1">
              <w:r w:rsidR="005C07F1" w:rsidRPr="00C84BA1">
                <w:rPr>
                  <w:rFonts w:ascii="Arial" w:hAnsi="Arial" w:cs="Arial"/>
                  <w:color w:val="0563C1"/>
                  <w:u w:val="single"/>
                  <w:lang w:val="lt-LT"/>
                </w:rPr>
                <w:t>http://www.autotyrimai.lt/klasifikacija/</w:t>
              </w:r>
            </w:hyperlink>
            <w:r w:rsidR="005C07F1" w:rsidRPr="00C84BA1">
              <w:rPr>
                <w:rFonts w:ascii="Arial" w:hAnsi="Arial" w:cs="Arial"/>
                <w:lang w:val="lt-LT"/>
              </w:rPr>
              <w:t xml:space="preserve"> </w:t>
            </w:r>
            <w:r w:rsidR="006120E8" w:rsidRPr="00C84BA1">
              <w:rPr>
                <w:rFonts w:ascii="Arial" w:hAnsi="Arial" w:cs="Arial"/>
                <w:lang w:val="lt-LT"/>
              </w:rPr>
              <w:t xml:space="preserve"> </w:t>
            </w:r>
            <w:r w:rsidR="006120E8" w:rsidRPr="00C84BA1">
              <w:rPr>
                <w:rFonts w:ascii="Arial" w:hAnsi="Arial" w:cs="Arial"/>
                <w:color w:val="0563C1"/>
                <w:u w:val="single"/>
              </w:rPr>
              <w:t>(</w:t>
            </w:r>
            <w:proofErr w:type="spellStart"/>
            <w:r w:rsidR="006120E8" w:rsidRPr="00C84BA1">
              <w:rPr>
                <w:rFonts w:ascii="Arial" w:hAnsi="Arial" w:cs="Arial"/>
                <w:color w:val="0563C1"/>
                <w:u w:val="single"/>
              </w:rPr>
              <w:t>arba</w:t>
            </w:r>
            <w:proofErr w:type="spellEnd"/>
            <w:r w:rsidR="006120E8" w:rsidRPr="00C84BA1">
              <w:rPr>
                <w:rFonts w:ascii="Arial" w:hAnsi="Arial" w:cs="Arial"/>
                <w:color w:val="0563C1"/>
                <w:u w:val="single"/>
              </w:rPr>
              <w:t xml:space="preserve"> </w:t>
            </w:r>
            <w:proofErr w:type="spellStart"/>
            <w:r w:rsidR="006120E8" w:rsidRPr="00C84BA1">
              <w:rPr>
                <w:rFonts w:ascii="Arial" w:hAnsi="Arial" w:cs="Arial"/>
                <w:color w:val="0563C1"/>
                <w:u w:val="single"/>
              </w:rPr>
              <w:t>lygiavertę</w:t>
            </w:r>
            <w:proofErr w:type="spellEnd"/>
            <w:r w:rsidR="006120E8" w:rsidRPr="00C84BA1">
              <w:rPr>
                <w:rFonts w:ascii="Arial" w:hAnsi="Arial" w:cs="Arial"/>
              </w:rPr>
              <w:t>)</w:t>
            </w:r>
          </w:p>
        </w:tc>
        <w:tc>
          <w:tcPr>
            <w:tcW w:w="875" w:type="dxa"/>
            <w:vAlign w:val="center"/>
          </w:tcPr>
          <w:p w14:paraId="20AAD61A" w14:textId="78A87199" w:rsidR="005C07F1" w:rsidRPr="00C84BA1" w:rsidRDefault="005C07F1" w:rsidP="005C07F1">
            <w:pPr>
              <w:rPr>
                <w:rFonts w:ascii="Arial" w:hAnsi="Arial" w:cs="Arial"/>
                <w:lang w:val="lt-LT"/>
              </w:rPr>
            </w:pPr>
            <w:r w:rsidRPr="00C84BA1">
              <w:rPr>
                <w:rFonts w:ascii="Arial" w:hAnsi="Arial" w:cs="Arial"/>
                <w:lang w:val="lt-LT"/>
              </w:rPr>
              <w:t>para</w:t>
            </w:r>
          </w:p>
        </w:tc>
        <w:tc>
          <w:tcPr>
            <w:tcW w:w="968" w:type="dxa"/>
            <w:vAlign w:val="center"/>
          </w:tcPr>
          <w:p w14:paraId="54E468C1" w14:textId="16931428" w:rsidR="005C07F1" w:rsidRPr="00C84BA1" w:rsidRDefault="0091747F" w:rsidP="005C07F1">
            <w:pPr>
              <w:jc w:val="center"/>
              <w:rPr>
                <w:rFonts w:ascii="Arial" w:hAnsi="Arial" w:cs="Arial"/>
                <w:lang w:val="lt-LT"/>
              </w:rPr>
            </w:pPr>
            <w:r w:rsidRPr="00C84BA1">
              <w:rPr>
                <w:rFonts w:ascii="Arial" w:hAnsi="Arial" w:cs="Arial"/>
                <w:lang w:val="lt-LT"/>
              </w:rPr>
              <w:t>5</w:t>
            </w:r>
          </w:p>
        </w:tc>
        <w:tc>
          <w:tcPr>
            <w:tcW w:w="992" w:type="dxa"/>
            <w:vAlign w:val="center"/>
          </w:tcPr>
          <w:p w14:paraId="59938EA0" w14:textId="0ED980B6" w:rsidR="005C07F1" w:rsidRPr="00C84BA1" w:rsidRDefault="005C07F1" w:rsidP="005C07F1">
            <w:pPr>
              <w:ind w:firstLine="709"/>
              <w:jc w:val="center"/>
              <w:rPr>
                <w:rFonts w:ascii="Arial" w:hAnsi="Arial" w:cs="Arial"/>
                <w:lang w:val="lt-LT"/>
              </w:rPr>
            </w:pPr>
          </w:p>
        </w:tc>
        <w:tc>
          <w:tcPr>
            <w:tcW w:w="1418" w:type="dxa"/>
            <w:noWrap/>
            <w:vAlign w:val="center"/>
          </w:tcPr>
          <w:p w14:paraId="0CD37A27" w14:textId="77777777" w:rsidR="005C07F1" w:rsidRPr="00C84BA1" w:rsidRDefault="005C07F1" w:rsidP="005C07F1">
            <w:pPr>
              <w:ind w:firstLine="709"/>
              <w:jc w:val="center"/>
              <w:rPr>
                <w:rFonts w:ascii="Arial" w:hAnsi="Arial" w:cs="Arial"/>
                <w:lang w:val="lt-LT"/>
              </w:rPr>
            </w:pPr>
          </w:p>
        </w:tc>
      </w:tr>
      <w:tr w:rsidR="005C07F1" w:rsidRPr="00C84BA1" w14:paraId="6D4843E2" w14:textId="77777777" w:rsidTr="006E313B">
        <w:trPr>
          <w:trHeight w:val="186"/>
        </w:trPr>
        <w:tc>
          <w:tcPr>
            <w:tcW w:w="8113" w:type="dxa"/>
            <w:gridSpan w:val="5"/>
            <w:noWrap/>
            <w:vAlign w:val="center"/>
          </w:tcPr>
          <w:p w14:paraId="7637C252" w14:textId="12E27DC8" w:rsidR="005C07F1" w:rsidRPr="00C84BA1" w:rsidRDefault="005C07F1" w:rsidP="005C07F1">
            <w:pPr>
              <w:ind w:firstLine="709"/>
              <w:jc w:val="right"/>
              <w:rPr>
                <w:rFonts w:ascii="Arial" w:hAnsi="Arial" w:cs="Arial"/>
                <w:b/>
                <w:bCs/>
                <w:lang w:val="lt-LT"/>
              </w:rPr>
            </w:pPr>
            <w:r w:rsidRPr="00C84BA1">
              <w:rPr>
                <w:rFonts w:ascii="Arial" w:hAnsi="Arial" w:cs="Arial"/>
                <w:b/>
                <w:bCs/>
                <w:lang w:val="lt-LT"/>
              </w:rPr>
              <w:t xml:space="preserve">Bendra siūlomo pirkimo objekto </w:t>
            </w:r>
            <w:r w:rsidR="0042672E" w:rsidRPr="00C84BA1">
              <w:rPr>
                <w:rFonts w:ascii="Arial" w:hAnsi="Arial" w:cs="Arial"/>
                <w:b/>
                <w:bCs/>
                <w:lang w:val="lt-LT"/>
              </w:rPr>
              <w:t xml:space="preserve">palyginamoji </w:t>
            </w:r>
            <w:r w:rsidRPr="00C84BA1">
              <w:rPr>
                <w:rFonts w:ascii="Arial" w:hAnsi="Arial" w:cs="Arial"/>
                <w:b/>
                <w:bCs/>
                <w:lang w:val="lt-LT"/>
              </w:rPr>
              <w:t>kaina Eur be PVM</w:t>
            </w:r>
          </w:p>
        </w:tc>
        <w:tc>
          <w:tcPr>
            <w:tcW w:w="1418" w:type="dxa"/>
            <w:noWrap/>
            <w:vAlign w:val="center"/>
          </w:tcPr>
          <w:p w14:paraId="5426BDB2" w14:textId="77777777" w:rsidR="005C07F1" w:rsidRPr="00C84BA1" w:rsidRDefault="005C07F1" w:rsidP="005C07F1">
            <w:pPr>
              <w:ind w:firstLine="709"/>
              <w:rPr>
                <w:rFonts w:ascii="Arial" w:hAnsi="Arial" w:cs="Arial"/>
                <w:b/>
                <w:bCs/>
                <w:lang w:val="lt-LT"/>
              </w:rPr>
            </w:pPr>
          </w:p>
        </w:tc>
      </w:tr>
      <w:tr w:rsidR="005C07F1" w:rsidRPr="00C84BA1" w14:paraId="68B01320" w14:textId="77777777" w:rsidTr="006E313B">
        <w:trPr>
          <w:trHeight w:val="337"/>
        </w:trPr>
        <w:tc>
          <w:tcPr>
            <w:tcW w:w="8113" w:type="dxa"/>
            <w:gridSpan w:val="5"/>
            <w:noWrap/>
            <w:vAlign w:val="center"/>
            <w:hideMark/>
          </w:tcPr>
          <w:p w14:paraId="386EE7C8" w14:textId="7D6D7E87" w:rsidR="005C07F1" w:rsidRPr="00C84BA1" w:rsidRDefault="005C07F1" w:rsidP="005C07F1">
            <w:pPr>
              <w:ind w:firstLine="709"/>
              <w:jc w:val="right"/>
              <w:rPr>
                <w:rFonts w:ascii="Arial" w:hAnsi="Arial" w:cs="Arial"/>
                <w:i/>
                <w:iCs/>
                <w:lang w:val="lt-LT"/>
              </w:rPr>
            </w:pPr>
            <w:r w:rsidRPr="00C84BA1">
              <w:rPr>
                <w:rFonts w:ascii="Arial" w:hAnsi="Arial" w:cs="Arial"/>
                <w:b/>
                <w:bCs/>
                <w:lang w:val="lt-LT"/>
              </w:rPr>
              <w:t>PVM (</w:t>
            </w:r>
            <w:sdt>
              <w:sdtPr>
                <w:rPr>
                  <w:rFonts w:ascii="Arial" w:hAnsi="Arial" w:cs="Arial"/>
                  <w:b/>
                  <w:bCs/>
                </w:rPr>
                <w:id w:val="1007019921"/>
                <w:placeholder>
                  <w:docPart w:val="33D6FA6AF3DC41468A4CD79EB1C56AFE"/>
                </w:placeholder>
                <w:showingPlcHdr/>
              </w:sdtPr>
              <w:sdtEndPr/>
              <w:sdtContent>
                <w:r w:rsidRPr="00C84BA1">
                  <w:rPr>
                    <w:rFonts w:ascii="Arial" w:hAnsi="Arial" w:cs="Arial"/>
                    <w:color w:val="00B050"/>
                    <w:lang w:val="lt-LT"/>
                  </w:rPr>
                  <w:t>[nurodykite taikomą procentą]</w:t>
                </w:r>
              </w:sdtContent>
            </w:sdt>
            <w:r w:rsidRPr="00C84BA1">
              <w:rPr>
                <w:rFonts w:ascii="Arial" w:hAnsi="Arial" w:cs="Arial"/>
                <w:b/>
                <w:bCs/>
                <w:lang w:val="lt-LT"/>
              </w:rPr>
              <w:t xml:space="preserve"> %)*</w:t>
            </w:r>
          </w:p>
        </w:tc>
        <w:tc>
          <w:tcPr>
            <w:tcW w:w="1418" w:type="dxa"/>
            <w:noWrap/>
            <w:vAlign w:val="center"/>
          </w:tcPr>
          <w:p w14:paraId="274A4E71" w14:textId="4D965FAE" w:rsidR="005C07F1" w:rsidRPr="00C84BA1" w:rsidRDefault="005C07F1" w:rsidP="005C07F1">
            <w:pPr>
              <w:rPr>
                <w:rFonts w:ascii="Arial" w:hAnsi="Arial" w:cs="Arial"/>
                <w:lang w:val="lt-LT"/>
              </w:rPr>
            </w:pPr>
          </w:p>
        </w:tc>
      </w:tr>
      <w:tr w:rsidR="005C07F1" w:rsidRPr="00C84BA1" w14:paraId="19DEC639" w14:textId="77777777" w:rsidTr="006E313B">
        <w:trPr>
          <w:trHeight w:val="265"/>
        </w:trPr>
        <w:tc>
          <w:tcPr>
            <w:tcW w:w="8113" w:type="dxa"/>
            <w:gridSpan w:val="5"/>
            <w:noWrap/>
            <w:vAlign w:val="center"/>
            <w:hideMark/>
          </w:tcPr>
          <w:p w14:paraId="5ED1734A" w14:textId="7C6D9CF7" w:rsidR="005C07F1" w:rsidRPr="00C84BA1" w:rsidRDefault="005C07F1" w:rsidP="005C07F1">
            <w:pPr>
              <w:ind w:firstLine="709"/>
              <w:jc w:val="right"/>
              <w:rPr>
                <w:rFonts w:ascii="Arial" w:hAnsi="Arial" w:cs="Arial"/>
                <w:lang w:val="lt-LT"/>
              </w:rPr>
            </w:pPr>
            <w:r w:rsidRPr="00C84BA1">
              <w:rPr>
                <w:rFonts w:ascii="Arial" w:hAnsi="Arial" w:cs="Arial"/>
                <w:b/>
                <w:bCs/>
                <w:lang w:val="lt-LT"/>
              </w:rPr>
              <w:t xml:space="preserve">Bendra </w:t>
            </w:r>
            <w:r w:rsidR="0042672E" w:rsidRPr="00C84BA1">
              <w:rPr>
                <w:rFonts w:ascii="Arial" w:hAnsi="Arial" w:cs="Arial"/>
                <w:b/>
                <w:bCs/>
                <w:lang w:val="lt-LT"/>
              </w:rPr>
              <w:t xml:space="preserve">palyginamoji </w:t>
            </w:r>
            <w:r w:rsidRPr="00C84BA1">
              <w:rPr>
                <w:rFonts w:ascii="Arial" w:hAnsi="Arial" w:cs="Arial"/>
                <w:b/>
                <w:bCs/>
                <w:lang w:val="lt-LT"/>
              </w:rPr>
              <w:t>kaina Eur su PVM</w:t>
            </w:r>
          </w:p>
        </w:tc>
        <w:tc>
          <w:tcPr>
            <w:tcW w:w="1418" w:type="dxa"/>
            <w:noWrap/>
            <w:vAlign w:val="center"/>
          </w:tcPr>
          <w:p w14:paraId="6DD8310E" w14:textId="760F80F4" w:rsidR="005C07F1" w:rsidRPr="00C84BA1" w:rsidRDefault="005C07F1" w:rsidP="005C07F1">
            <w:pPr>
              <w:ind w:firstLine="709"/>
              <w:rPr>
                <w:rFonts w:ascii="Arial" w:hAnsi="Arial" w:cs="Arial"/>
                <w:b/>
                <w:bCs/>
                <w:lang w:val="lt-LT"/>
              </w:rPr>
            </w:pPr>
            <w:r w:rsidRPr="00C84BA1">
              <w:rPr>
                <w:rFonts w:ascii="Arial" w:hAnsi="Arial" w:cs="Arial"/>
                <w:b/>
                <w:bCs/>
                <w:lang w:val="lt-LT"/>
              </w:rPr>
              <w:t xml:space="preserve"> </w:t>
            </w:r>
          </w:p>
        </w:tc>
      </w:tr>
    </w:tbl>
    <w:bookmarkEnd w:id="0"/>
    <w:p w14:paraId="75AAD4B5" w14:textId="15285838" w:rsidR="0042672E" w:rsidRPr="00C84BA1" w:rsidRDefault="0042672E" w:rsidP="0042672E">
      <w:pPr>
        <w:spacing w:after="0" w:line="240" w:lineRule="auto"/>
        <w:ind w:right="142"/>
        <w:jc w:val="both"/>
        <w:rPr>
          <w:rFonts w:ascii="Arial" w:hAnsi="Arial" w:cs="Arial"/>
          <w:i/>
          <w:iCs/>
        </w:rPr>
      </w:pPr>
      <w:r w:rsidRPr="00C84BA1">
        <w:rPr>
          <w:rFonts w:ascii="Arial" w:hAnsi="Arial" w:cs="Arial"/>
          <w:b/>
          <w:bCs/>
          <w:i/>
          <w:iCs/>
        </w:rPr>
        <w:t>Pastaba</w:t>
      </w:r>
      <w:r w:rsidRPr="00C84BA1">
        <w:rPr>
          <w:rFonts w:ascii="Arial" w:hAnsi="Arial" w:cs="Arial"/>
          <w:i/>
          <w:iCs/>
        </w:rPr>
        <w:t xml:space="preserve">. </w:t>
      </w:r>
      <w:r w:rsidRPr="00C84BA1">
        <w:rPr>
          <w:rFonts w:ascii="Arial" w:hAnsi="Arial" w:cs="Arial"/>
          <w:b/>
          <w:i/>
        </w:rPr>
        <w:t xml:space="preserve">Nurodyta </w:t>
      </w:r>
      <w:r w:rsidR="0087066D" w:rsidRPr="00C84BA1">
        <w:rPr>
          <w:rFonts w:ascii="Arial" w:hAnsi="Arial" w:cs="Arial"/>
          <w:b/>
          <w:i/>
        </w:rPr>
        <w:t xml:space="preserve">„Bendra </w:t>
      </w:r>
      <w:r w:rsidR="00AB0339" w:rsidRPr="00C84BA1">
        <w:rPr>
          <w:rFonts w:ascii="Arial" w:hAnsi="Arial" w:cs="Arial"/>
          <w:b/>
          <w:i/>
        </w:rPr>
        <w:t xml:space="preserve">palyginamoji </w:t>
      </w:r>
      <w:r w:rsidRPr="00C84BA1">
        <w:rPr>
          <w:rFonts w:ascii="Arial" w:hAnsi="Arial" w:cs="Arial"/>
          <w:b/>
          <w:i/>
        </w:rPr>
        <w:t>kaina</w:t>
      </w:r>
      <w:r w:rsidR="00AB0339" w:rsidRPr="00C84BA1">
        <w:rPr>
          <w:rFonts w:ascii="Arial" w:hAnsi="Arial" w:cs="Arial"/>
          <w:b/>
          <w:i/>
        </w:rPr>
        <w:t xml:space="preserve"> Eur su PVM“</w:t>
      </w:r>
      <w:r w:rsidRPr="00C84BA1">
        <w:rPr>
          <w:rFonts w:ascii="Arial" w:hAnsi="Arial" w:cs="Arial"/>
          <w:b/>
          <w:i/>
        </w:rPr>
        <w:t xml:space="preserve"> yra skirta tik pasiūlymams palyginti bei įvertinti ir pirkimo laimėtojui nustatyti ir į sutartį įtraukiama nebus.</w:t>
      </w:r>
      <w:r w:rsidR="008D2B5A">
        <w:rPr>
          <w:rFonts w:ascii="Arial" w:hAnsi="Arial" w:cs="Arial"/>
          <w:b/>
          <w:i/>
        </w:rPr>
        <w:t xml:space="preserve"> </w:t>
      </w:r>
      <w:r w:rsidR="008D2B5A" w:rsidRPr="008D2B5A">
        <w:rPr>
          <w:rFonts w:ascii="Arial" w:hAnsi="Arial" w:cs="Arial"/>
          <w:b/>
          <w:i/>
        </w:rPr>
        <w:t>Į numatomą sudaryti sutartį bus įtraukiami pateikti įkainiai.</w:t>
      </w:r>
      <w:r w:rsidRPr="00C84BA1">
        <w:rPr>
          <w:rFonts w:ascii="Arial" w:hAnsi="Arial" w:cs="Arial"/>
          <w:b/>
          <w:i/>
        </w:rPr>
        <w:t xml:space="preserve"> </w:t>
      </w:r>
      <w:r w:rsidRPr="00C84BA1">
        <w:rPr>
          <w:rFonts w:ascii="Arial" w:hAnsi="Arial" w:cs="Arial"/>
          <w:i/>
          <w:iCs/>
        </w:rPr>
        <w:t xml:space="preserve">Pradinės sutarties vertė yra nurodyta Specialiųjų pirkimo sąlygų </w:t>
      </w:r>
      <w:r w:rsidR="007521FE" w:rsidRPr="00C84BA1">
        <w:rPr>
          <w:rFonts w:ascii="Arial" w:hAnsi="Arial" w:cs="Arial"/>
          <w:i/>
          <w:iCs/>
        </w:rPr>
        <w:t>3</w:t>
      </w:r>
      <w:r w:rsidRPr="00C84BA1">
        <w:rPr>
          <w:rFonts w:ascii="Arial" w:hAnsi="Arial" w:cs="Arial"/>
          <w:i/>
          <w:iCs/>
        </w:rPr>
        <w:t xml:space="preserve"> priede „Sutarties projektas“, o </w:t>
      </w:r>
      <w:r w:rsidR="00DF5F60" w:rsidRPr="00C84BA1">
        <w:rPr>
          <w:rFonts w:ascii="Arial" w:hAnsi="Arial" w:cs="Arial"/>
          <w:i/>
          <w:iCs/>
        </w:rPr>
        <w:t>perkamų</w:t>
      </w:r>
      <w:r w:rsidR="00E80495" w:rsidRPr="00C84BA1">
        <w:rPr>
          <w:rFonts w:ascii="Arial" w:hAnsi="Arial" w:cs="Arial"/>
          <w:i/>
          <w:iCs/>
        </w:rPr>
        <w:t xml:space="preserve"> (nuomojamų)</w:t>
      </w:r>
      <w:r w:rsidR="00DF5F60" w:rsidRPr="00C84BA1">
        <w:rPr>
          <w:rFonts w:ascii="Arial" w:hAnsi="Arial" w:cs="Arial"/>
          <w:i/>
          <w:iCs/>
        </w:rPr>
        <w:t xml:space="preserve"> prekių</w:t>
      </w:r>
      <w:r w:rsidRPr="00C84BA1">
        <w:rPr>
          <w:rFonts w:ascii="Arial" w:hAnsi="Arial" w:cs="Arial"/>
          <w:i/>
          <w:iCs/>
        </w:rPr>
        <w:t xml:space="preserve"> maksimali palyginamoji vertė, kurios tiekėjų pasiūlymų palyginamosios kainos negali viršyti, yra nustatyta ir užfiksuota perkančiosios organizacijos vidiniuose dokumentuose bei CVP IS pirkimo kortelės vidiniuose dokumentuose ir nebus atskleista.</w:t>
      </w:r>
    </w:p>
    <w:p w14:paraId="7547DB24" w14:textId="77777777" w:rsidR="00765890" w:rsidRPr="00C84BA1" w:rsidRDefault="00765890" w:rsidP="00F800F4">
      <w:pPr>
        <w:spacing w:after="0" w:line="276" w:lineRule="auto"/>
        <w:rPr>
          <w:rFonts w:ascii="Arial" w:eastAsia="Times New Roman" w:hAnsi="Arial" w:cs="Arial"/>
          <w:lang w:eastAsia="lt-LT"/>
        </w:rPr>
      </w:pPr>
    </w:p>
    <w:tbl>
      <w:tblPr>
        <w:tblStyle w:val="TableGrid"/>
        <w:tblW w:w="0" w:type="auto"/>
        <w:tblLook w:val="04A0" w:firstRow="1" w:lastRow="0" w:firstColumn="1" w:lastColumn="0" w:noHBand="0" w:noVBand="1"/>
      </w:tblPr>
      <w:tblGrid>
        <w:gridCol w:w="9493"/>
      </w:tblGrid>
      <w:tr w:rsidR="009E46F0" w:rsidRPr="00C84BA1" w14:paraId="2D43C952" w14:textId="77777777" w:rsidTr="00D27FF1">
        <w:trPr>
          <w:trHeight w:val="217"/>
        </w:trPr>
        <w:tc>
          <w:tcPr>
            <w:tcW w:w="9493" w:type="dxa"/>
            <w:shd w:val="clear" w:color="auto" w:fill="F2F2F2" w:themeFill="background1" w:themeFillShade="F2"/>
          </w:tcPr>
          <w:p w14:paraId="7F02E623" w14:textId="0A3DAF85" w:rsidR="009E46F0" w:rsidRPr="00C84BA1" w:rsidRDefault="0013691D" w:rsidP="005E69EB">
            <w:pPr>
              <w:spacing w:line="276" w:lineRule="auto"/>
              <w:rPr>
                <w:rFonts w:ascii="Arial" w:eastAsia="Times New Roman" w:hAnsi="Arial" w:cs="Arial"/>
                <w:lang w:eastAsia="lt-LT"/>
              </w:rPr>
            </w:pPr>
            <w:r w:rsidRPr="00C84BA1">
              <w:rPr>
                <w:rFonts w:ascii="Arial" w:eastAsia="Times New Roman" w:hAnsi="Arial" w:cs="Arial"/>
                <w:lang w:eastAsia="lt-LT"/>
              </w:rPr>
              <w:t>*</w:t>
            </w:r>
            <w:r w:rsidR="009E46F0" w:rsidRPr="00C84BA1">
              <w:rPr>
                <w:rFonts w:ascii="Arial" w:eastAsia="Times New Roman" w:hAnsi="Arial" w:cs="Arial"/>
                <w:lang w:eastAsia="lt-LT"/>
              </w:rPr>
              <w:t>Jei PVM laukas nepildomas, nurodomos priežastys, dėl kurių PVM nemokamas:</w:t>
            </w:r>
          </w:p>
        </w:tc>
      </w:tr>
      <w:tr w:rsidR="009E46F0" w:rsidRPr="00C84BA1" w14:paraId="3B7DF581" w14:textId="77777777" w:rsidTr="00D27FF1">
        <w:tc>
          <w:tcPr>
            <w:tcW w:w="9493" w:type="dxa"/>
          </w:tcPr>
          <w:p w14:paraId="1C8F2B54" w14:textId="77777777" w:rsidR="009E46F0" w:rsidRPr="00C84BA1" w:rsidRDefault="009E46F0" w:rsidP="005E69EB">
            <w:pPr>
              <w:spacing w:line="276" w:lineRule="auto"/>
              <w:rPr>
                <w:rFonts w:ascii="Arial" w:eastAsia="Times New Roman" w:hAnsi="Arial" w:cs="Arial"/>
                <w:lang w:eastAsia="lt-LT"/>
              </w:rPr>
            </w:pPr>
          </w:p>
        </w:tc>
      </w:tr>
    </w:tbl>
    <w:p w14:paraId="4490A8FB" w14:textId="77777777" w:rsidR="007D320A" w:rsidRPr="00C84BA1" w:rsidRDefault="007D320A" w:rsidP="009D76C7">
      <w:pPr>
        <w:spacing w:after="0" w:line="240" w:lineRule="auto"/>
        <w:rPr>
          <w:rFonts w:ascii="Arial" w:eastAsia="Times New Roman" w:hAnsi="Arial" w:cs="Arial"/>
          <w:bCs/>
          <w:iCs/>
        </w:rPr>
      </w:pPr>
    </w:p>
    <w:p w14:paraId="6568ACC8" w14:textId="77777777" w:rsidR="00BA5DEF" w:rsidRPr="00C84BA1" w:rsidRDefault="00BA5DEF" w:rsidP="009D76C7">
      <w:pPr>
        <w:spacing w:after="0" w:line="240" w:lineRule="auto"/>
        <w:rPr>
          <w:rFonts w:ascii="Arial" w:eastAsia="Times New Roman" w:hAnsi="Arial" w:cs="Arial"/>
          <w:bCs/>
          <w:iCs/>
        </w:rPr>
      </w:pPr>
    </w:p>
    <w:tbl>
      <w:tblPr>
        <w:tblStyle w:val="TableGrid1"/>
        <w:tblW w:w="0" w:type="auto"/>
        <w:tblInd w:w="-5" w:type="dxa"/>
        <w:tblLayout w:type="fixed"/>
        <w:tblLook w:val="04A0" w:firstRow="1" w:lastRow="0" w:firstColumn="1" w:lastColumn="0" w:noHBand="0" w:noVBand="1"/>
      </w:tblPr>
      <w:tblGrid>
        <w:gridCol w:w="538"/>
        <w:gridCol w:w="4707"/>
        <w:gridCol w:w="875"/>
        <w:gridCol w:w="968"/>
        <w:gridCol w:w="2410"/>
      </w:tblGrid>
      <w:tr w:rsidR="00407899" w:rsidRPr="00C84BA1" w14:paraId="0F69CA04" w14:textId="77777777" w:rsidTr="00F4733A">
        <w:trPr>
          <w:trHeight w:val="365"/>
        </w:trPr>
        <w:tc>
          <w:tcPr>
            <w:tcW w:w="9498" w:type="dxa"/>
            <w:gridSpan w:val="5"/>
            <w:shd w:val="clear" w:color="auto" w:fill="F2F2F2" w:themeFill="background1" w:themeFillShade="F2"/>
            <w:vAlign w:val="center"/>
          </w:tcPr>
          <w:p w14:paraId="3C46814D" w14:textId="760BCCE8" w:rsidR="004B6278" w:rsidRPr="00C84BA1" w:rsidRDefault="004B6278" w:rsidP="004B6278">
            <w:pPr>
              <w:jc w:val="center"/>
              <w:rPr>
                <w:rFonts w:ascii="Arial" w:hAnsi="Arial" w:cs="Arial"/>
                <w:b/>
                <w:bCs/>
              </w:rPr>
            </w:pPr>
            <w:r w:rsidRPr="00C84BA1">
              <w:rPr>
                <w:rFonts w:ascii="Arial" w:hAnsi="Arial" w:cs="Arial"/>
                <w:b/>
                <w:bCs/>
              </w:rPr>
              <w:t>3.</w:t>
            </w:r>
            <w:r w:rsidR="00C13278">
              <w:rPr>
                <w:rFonts w:ascii="Arial" w:hAnsi="Arial" w:cs="Arial"/>
                <w:b/>
                <w:bCs/>
              </w:rPr>
              <w:t>2</w:t>
            </w:r>
            <w:r w:rsidRPr="00C84BA1">
              <w:rPr>
                <w:rFonts w:ascii="Arial" w:hAnsi="Arial" w:cs="Arial"/>
                <w:b/>
                <w:bCs/>
              </w:rPr>
              <w:t xml:space="preserve"> KAINA PIRKIMO OBJEKTO DALIAI</w:t>
            </w:r>
            <w:r w:rsidRPr="00C84BA1">
              <w:rPr>
                <w:rFonts w:ascii="Arial" w:hAnsi="Arial" w:cs="Arial"/>
                <w:b/>
                <w:bCs/>
                <w:color w:val="00B050"/>
              </w:rPr>
              <w:t xml:space="preserve"> </w:t>
            </w:r>
            <w:r w:rsidRPr="00C84BA1">
              <w:rPr>
                <w:rFonts w:ascii="Arial" w:hAnsi="Arial" w:cs="Arial"/>
                <w:b/>
                <w:bCs/>
              </w:rPr>
              <w:t xml:space="preserve">NR. </w:t>
            </w:r>
            <w:r w:rsidR="00C13278">
              <w:rPr>
                <w:rFonts w:ascii="Arial" w:hAnsi="Arial" w:cs="Arial"/>
                <w:b/>
                <w:bCs/>
              </w:rPr>
              <w:t xml:space="preserve">II </w:t>
            </w:r>
            <w:sdt>
              <w:sdtPr>
                <w:rPr>
                  <w:rStyle w:val="Style4"/>
                  <w:rFonts w:cs="Arial"/>
                  <w:color w:val="auto"/>
                  <w:sz w:val="22"/>
                </w:rPr>
                <w:id w:val="-934752783"/>
                <w:placeholder>
                  <w:docPart w:val="4D1BFBD5B1824B83A6F514A8BA5A87F6"/>
                </w:placeholder>
              </w:sdtPr>
              <w:sdtEndPr>
                <w:rPr>
                  <w:rStyle w:val="DefaultParagraphFont"/>
                  <w:rFonts w:asciiTheme="minorHAnsi" w:hAnsiTheme="minorHAnsi"/>
                  <w:bCs/>
                  <w:i w:val="0"/>
                </w:rPr>
              </w:sdtEndPr>
              <w:sdtContent>
                <w:r w:rsidR="003B4FEB" w:rsidRPr="003B4FEB">
                  <w:rPr>
                    <w:rFonts w:ascii="Arial" w:hAnsi="Arial" w:cs="Arial"/>
                    <w:b/>
                    <w:bCs/>
                  </w:rPr>
                  <w:t>VIDUTINIŲ FURGONŲ SEKTORIAUS TRANSPORTO PRIEMONĖS NUOMA</w:t>
                </w:r>
              </w:sdtContent>
            </w:sdt>
          </w:p>
          <w:p w14:paraId="2B44F4A3" w14:textId="77777777" w:rsidR="00407899" w:rsidRPr="00C84BA1" w:rsidRDefault="00407899" w:rsidP="00F4733A">
            <w:pPr>
              <w:jc w:val="center"/>
              <w:rPr>
                <w:rFonts w:ascii="Arial" w:hAnsi="Arial" w:cs="Arial"/>
                <w:b/>
                <w:bCs/>
                <w:i/>
                <w:iCs/>
                <w:lang w:val="lt-LT"/>
              </w:rPr>
            </w:pPr>
            <w:r w:rsidRPr="00C84BA1">
              <w:rPr>
                <w:rFonts w:ascii="Arial" w:hAnsi="Arial" w:cs="Arial"/>
                <w:i/>
                <w:iCs/>
                <w:color w:val="4472C4" w:themeColor="accent1"/>
                <w:lang w:val="lt-LT"/>
              </w:rPr>
              <w:t xml:space="preserve"> </w:t>
            </w:r>
            <w:sdt>
              <w:sdtPr>
                <w:rPr>
                  <w:rFonts w:ascii="Arial" w:hAnsi="Arial" w:cs="Arial"/>
                  <w:i/>
                  <w:iCs/>
                  <w:color w:val="4472C4" w:themeColor="accent1"/>
                </w:rPr>
                <w:id w:val="-1306004119"/>
                <w:placeholder>
                  <w:docPart w:val="0A1691D1B485458D8A988F2CFB9387E8"/>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Pr="00C84BA1">
                  <w:rPr>
                    <w:rFonts w:ascii="Arial" w:hAnsi="Arial" w:cs="Arial"/>
                    <w:i/>
                    <w:iCs/>
                    <w:color w:val="4472C4" w:themeColor="accent1"/>
                    <w:lang w:val="lt-LT"/>
                  </w:rPr>
                  <w:t>(bendra pasiūlymo kaina/įkainiai/sudedamųjų dalių kaina su PVM ir be PVM nurodoma ne daugiau kaip 2 skaičių po kablelio tikslumu. Apvalinama pagal matematinę taisyklę)</w:t>
                </w:r>
              </w:sdtContent>
            </w:sdt>
          </w:p>
        </w:tc>
      </w:tr>
      <w:tr w:rsidR="00E31B0A" w:rsidRPr="00C84BA1" w14:paraId="4428E477" w14:textId="77777777" w:rsidTr="00A3785D">
        <w:trPr>
          <w:trHeight w:val="876"/>
        </w:trPr>
        <w:tc>
          <w:tcPr>
            <w:tcW w:w="538" w:type="dxa"/>
            <w:shd w:val="clear" w:color="auto" w:fill="F2F2F2" w:themeFill="background1" w:themeFillShade="F2"/>
            <w:vAlign w:val="center"/>
            <w:hideMark/>
          </w:tcPr>
          <w:p w14:paraId="6877A2CA" w14:textId="77777777" w:rsidR="00E31B0A" w:rsidRPr="00C84BA1" w:rsidRDefault="00E31B0A" w:rsidP="00F4733A">
            <w:pPr>
              <w:jc w:val="center"/>
              <w:rPr>
                <w:rFonts w:ascii="Arial" w:hAnsi="Arial" w:cs="Arial"/>
                <w:lang w:val="lt-LT"/>
              </w:rPr>
            </w:pPr>
            <w:r w:rsidRPr="00C84BA1">
              <w:rPr>
                <w:rFonts w:ascii="Arial" w:hAnsi="Arial" w:cs="Arial"/>
                <w:b/>
                <w:bCs/>
                <w:lang w:val="lt-LT"/>
              </w:rPr>
              <w:t>Eil. Nr</w:t>
            </w:r>
            <w:r w:rsidRPr="00C84BA1">
              <w:rPr>
                <w:rFonts w:ascii="Arial" w:hAnsi="Arial" w:cs="Arial"/>
                <w:lang w:val="lt-LT"/>
              </w:rPr>
              <w:t>.</w:t>
            </w:r>
          </w:p>
        </w:tc>
        <w:tc>
          <w:tcPr>
            <w:tcW w:w="4707" w:type="dxa"/>
            <w:shd w:val="clear" w:color="auto" w:fill="F2F2F2" w:themeFill="background1" w:themeFillShade="F2"/>
            <w:vAlign w:val="center"/>
            <w:hideMark/>
          </w:tcPr>
          <w:p w14:paraId="50AD0715" w14:textId="77777777" w:rsidR="00E31B0A" w:rsidRPr="00C84BA1" w:rsidRDefault="00E31B0A" w:rsidP="00F4733A">
            <w:pPr>
              <w:jc w:val="center"/>
              <w:rPr>
                <w:rFonts w:ascii="Arial" w:hAnsi="Arial" w:cs="Arial"/>
                <w:b/>
                <w:bCs/>
                <w:lang w:val="lt-LT"/>
              </w:rPr>
            </w:pPr>
            <w:r w:rsidRPr="00C84BA1">
              <w:rPr>
                <w:rFonts w:ascii="Arial" w:hAnsi="Arial" w:cs="Arial"/>
                <w:b/>
                <w:bCs/>
                <w:lang w:val="lt-LT"/>
              </w:rPr>
              <w:t>Pirkimo objekto ar jo sudėtinių dalių pavadinimas</w:t>
            </w:r>
          </w:p>
        </w:tc>
        <w:tc>
          <w:tcPr>
            <w:tcW w:w="875" w:type="dxa"/>
            <w:shd w:val="clear" w:color="auto" w:fill="F2F2F2" w:themeFill="background1" w:themeFillShade="F2"/>
            <w:vAlign w:val="center"/>
            <w:hideMark/>
          </w:tcPr>
          <w:p w14:paraId="18F59975" w14:textId="77777777" w:rsidR="00E31B0A" w:rsidRPr="00C84BA1" w:rsidRDefault="00E31B0A" w:rsidP="00F4733A">
            <w:pPr>
              <w:jc w:val="center"/>
              <w:rPr>
                <w:rFonts w:ascii="Arial" w:hAnsi="Arial" w:cs="Arial"/>
                <w:b/>
                <w:bCs/>
                <w:lang w:val="lt-LT"/>
              </w:rPr>
            </w:pPr>
            <w:r w:rsidRPr="00C84BA1">
              <w:rPr>
                <w:rFonts w:ascii="Arial" w:hAnsi="Arial" w:cs="Arial"/>
                <w:b/>
                <w:bCs/>
                <w:lang w:val="lt-LT"/>
              </w:rPr>
              <w:t xml:space="preserve">Mato vnt. </w:t>
            </w:r>
          </w:p>
        </w:tc>
        <w:tc>
          <w:tcPr>
            <w:tcW w:w="968" w:type="dxa"/>
            <w:shd w:val="clear" w:color="auto" w:fill="F2F2F2" w:themeFill="background1" w:themeFillShade="F2"/>
            <w:vAlign w:val="center"/>
            <w:hideMark/>
          </w:tcPr>
          <w:p w14:paraId="210CD567" w14:textId="4B4CCEE8" w:rsidR="00E31B0A" w:rsidRPr="00C84BA1" w:rsidRDefault="00E31B0A" w:rsidP="00F4733A">
            <w:pPr>
              <w:jc w:val="center"/>
              <w:rPr>
                <w:rFonts w:ascii="Arial" w:hAnsi="Arial" w:cs="Arial"/>
                <w:b/>
                <w:bCs/>
                <w:lang w:val="lt-LT"/>
              </w:rPr>
            </w:pPr>
            <w:r w:rsidRPr="00C84BA1">
              <w:rPr>
                <w:rFonts w:ascii="Arial" w:hAnsi="Arial" w:cs="Arial"/>
                <w:b/>
                <w:bCs/>
                <w:lang w:val="lt-LT"/>
              </w:rPr>
              <w:t>Lyginamasis svoris pasiūlymų vertinimui</w:t>
            </w:r>
          </w:p>
        </w:tc>
        <w:tc>
          <w:tcPr>
            <w:tcW w:w="2410" w:type="dxa"/>
            <w:shd w:val="clear" w:color="auto" w:fill="F2F2F2" w:themeFill="background1" w:themeFillShade="F2"/>
            <w:vAlign w:val="center"/>
          </w:tcPr>
          <w:p w14:paraId="10D91F8F" w14:textId="77777777" w:rsidR="00E31B0A" w:rsidRPr="00C84BA1" w:rsidRDefault="00E31B0A" w:rsidP="00F4733A">
            <w:pPr>
              <w:jc w:val="center"/>
              <w:rPr>
                <w:rFonts w:ascii="Arial" w:hAnsi="Arial" w:cs="Arial"/>
                <w:b/>
                <w:bCs/>
                <w:lang w:val="lt-LT"/>
              </w:rPr>
            </w:pPr>
            <w:r w:rsidRPr="00C84BA1">
              <w:rPr>
                <w:rFonts w:ascii="Arial" w:hAnsi="Arial" w:cs="Arial"/>
                <w:b/>
                <w:bCs/>
                <w:lang w:val="lt-LT"/>
              </w:rPr>
              <w:t>1 mato vieneto kaina Eur be PVM</w:t>
            </w:r>
          </w:p>
          <w:p w14:paraId="7BAD587E" w14:textId="1FA8CEA9" w:rsidR="00E31B0A" w:rsidRPr="00C84BA1" w:rsidRDefault="00E31B0A" w:rsidP="00F4733A">
            <w:pPr>
              <w:jc w:val="center"/>
              <w:rPr>
                <w:rFonts w:ascii="Arial" w:hAnsi="Arial" w:cs="Arial"/>
                <w:b/>
                <w:bCs/>
                <w:lang w:val="lt-LT"/>
              </w:rPr>
            </w:pPr>
          </w:p>
        </w:tc>
      </w:tr>
      <w:tr w:rsidR="00E31B0A" w:rsidRPr="00C84BA1" w14:paraId="2877350B" w14:textId="77777777" w:rsidTr="00E46C28">
        <w:trPr>
          <w:trHeight w:val="135"/>
        </w:trPr>
        <w:tc>
          <w:tcPr>
            <w:tcW w:w="538" w:type="dxa"/>
            <w:shd w:val="clear" w:color="auto" w:fill="F2F2F2" w:themeFill="background1" w:themeFillShade="F2"/>
          </w:tcPr>
          <w:p w14:paraId="6FD18B75" w14:textId="77777777" w:rsidR="00E31B0A" w:rsidRPr="00C84BA1" w:rsidRDefault="00E31B0A" w:rsidP="00F4733A">
            <w:pPr>
              <w:jc w:val="center"/>
              <w:rPr>
                <w:rFonts w:ascii="Arial" w:hAnsi="Arial" w:cs="Arial"/>
                <w:bCs/>
                <w:i/>
                <w:lang w:val="lt-LT"/>
              </w:rPr>
            </w:pPr>
            <w:r w:rsidRPr="00C84BA1">
              <w:rPr>
                <w:rFonts w:ascii="Arial" w:hAnsi="Arial" w:cs="Arial"/>
                <w:bCs/>
                <w:i/>
                <w:lang w:val="lt-LT"/>
              </w:rPr>
              <w:t>1</w:t>
            </w:r>
          </w:p>
        </w:tc>
        <w:tc>
          <w:tcPr>
            <w:tcW w:w="4707" w:type="dxa"/>
            <w:shd w:val="clear" w:color="auto" w:fill="F2F2F2" w:themeFill="background1" w:themeFillShade="F2"/>
          </w:tcPr>
          <w:p w14:paraId="54E00CBA" w14:textId="77777777" w:rsidR="00E31B0A" w:rsidRPr="00C84BA1" w:rsidRDefault="00E31B0A" w:rsidP="00F4733A">
            <w:pPr>
              <w:jc w:val="center"/>
              <w:rPr>
                <w:rFonts w:ascii="Arial" w:hAnsi="Arial" w:cs="Arial"/>
                <w:bCs/>
                <w:i/>
                <w:lang w:val="lt-LT"/>
              </w:rPr>
            </w:pPr>
            <w:r w:rsidRPr="00C84BA1">
              <w:rPr>
                <w:rFonts w:ascii="Arial" w:hAnsi="Arial" w:cs="Arial"/>
                <w:bCs/>
                <w:i/>
                <w:lang w:val="lt-LT"/>
              </w:rPr>
              <w:t>2</w:t>
            </w:r>
          </w:p>
        </w:tc>
        <w:tc>
          <w:tcPr>
            <w:tcW w:w="875" w:type="dxa"/>
            <w:shd w:val="clear" w:color="auto" w:fill="F2F2F2" w:themeFill="background1" w:themeFillShade="F2"/>
          </w:tcPr>
          <w:p w14:paraId="325513E9" w14:textId="77777777" w:rsidR="00E31B0A" w:rsidRPr="00C84BA1" w:rsidRDefault="00E31B0A" w:rsidP="00F4733A">
            <w:pPr>
              <w:jc w:val="center"/>
              <w:rPr>
                <w:rFonts w:ascii="Arial" w:hAnsi="Arial" w:cs="Arial"/>
                <w:bCs/>
                <w:i/>
                <w:lang w:val="lt-LT"/>
              </w:rPr>
            </w:pPr>
            <w:r w:rsidRPr="00C84BA1">
              <w:rPr>
                <w:rFonts w:ascii="Arial" w:hAnsi="Arial" w:cs="Arial"/>
                <w:bCs/>
                <w:i/>
                <w:lang w:val="lt-LT"/>
              </w:rPr>
              <w:t>3</w:t>
            </w:r>
          </w:p>
        </w:tc>
        <w:tc>
          <w:tcPr>
            <w:tcW w:w="968" w:type="dxa"/>
            <w:shd w:val="clear" w:color="auto" w:fill="F2F2F2" w:themeFill="background1" w:themeFillShade="F2"/>
          </w:tcPr>
          <w:p w14:paraId="04E9B168" w14:textId="77777777" w:rsidR="00E31B0A" w:rsidRPr="00C84BA1" w:rsidRDefault="00E31B0A" w:rsidP="00F4733A">
            <w:pPr>
              <w:jc w:val="center"/>
              <w:rPr>
                <w:rFonts w:ascii="Arial" w:hAnsi="Arial" w:cs="Arial"/>
                <w:bCs/>
                <w:i/>
                <w:lang w:val="lt-LT"/>
              </w:rPr>
            </w:pPr>
            <w:r w:rsidRPr="00C84BA1">
              <w:rPr>
                <w:rFonts w:ascii="Arial" w:hAnsi="Arial" w:cs="Arial"/>
                <w:bCs/>
                <w:i/>
                <w:lang w:val="lt-LT"/>
              </w:rPr>
              <w:t>4</w:t>
            </w:r>
          </w:p>
        </w:tc>
        <w:tc>
          <w:tcPr>
            <w:tcW w:w="2410" w:type="dxa"/>
            <w:shd w:val="clear" w:color="auto" w:fill="F2F2F2" w:themeFill="background1" w:themeFillShade="F2"/>
          </w:tcPr>
          <w:p w14:paraId="2D612830" w14:textId="77777777" w:rsidR="00E31B0A" w:rsidRPr="00C84BA1" w:rsidRDefault="00E31B0A" w:rsidP="00F4733A">
            <w:pPr>
              <w:jc w:val="center"/>
              <w:rPr>
                <w:rFonts w:ascii="Arial" w:hAnsi="Arial" w:cs="Arial"/>
                <w:bCs/>
                <w:i/>
                <w:lang w:val="lt-LT"/>
              </w:rPr>
            </w:pPr>
            <w:r w:rsidRPr="00C84BA1">
              <w:rPr>
                <w:rFonts w:ascii="Arial" w:hAnsi="Arial" w:cs="Arial"/>
                <w:bCs/>
                <w:i/>
                <w:lang w:val="lt-LT"/>
              </w:rPr>
              <w:t>5</w:t>
            </w:r>
          </w:p>
          <w:p w14:paraId="1A256A99" w14:textId="2A0CE14B" w:rsidR="00E31B0A" w:rsidRPr="00C84BA1" w:rsidRDefault="00E31B0A" w:rsidP="00F4733A">
            <w:pPr>
              <w:jc w:val="center"/>
              <w:rPr>
                <w:rFonts w:ascii="Arial" w:hAnsi="Arial" w:cs="Arial"/>
                <w:bCs/>
                <w:i/>
                <w:lang w:val="lt-LT"/>
              </w:rPr>
            </w:pPr>
          </w:p>
        </w:tc>
      </w:tr>
      <w:tr w:rsidR="0080270B" w:rsidRPr="00C84BA1" w14:paraId="4444EB2F" w14:textId="77777777" w:rsidTr="00A82A22">
        <w:trPr>
          <w:trHeight w:val="419"/>
        </w:trPr>
        <w:tc>
          <w:tcPr>
            <w:tcW w:w="538" w:type="dxa"/>
            <w:noWrap/>
            <w:vAlign w:val="center"/>
          </w:tcPr>
          <w:p w14:paraId="6E8D4EA0" w14:textId="5BDAEB13" w:rsidR="0080270B" w:rsidRPr="00C84BA1" w:rsidRDefault="0080270B" w:rsidP="00F4733A">
            <w:pPr>
              <w:jc w:val="center"/>
              <w:rPr>
                <w:rFonts w:ascii="Arial" w:hAnsi="Arial" w:cs="Arial"/>
                <w:lang w:val="lt-LT"/>
              </w:rPr>
            </w:pPr>
            <w:r>
              <w:rPr>
                <w:rFonts w:ascii="Arial" w:hAnsi="Arial" w:cs="Arial"/>
                <w:lang w:val="lt-LT"/>
              </w:rPr>
              <w:t>1</w:t>
            </w:r>
            <w:r w:rsidRPr="00C84BA1">
              <w:rPr>
                <w:rFonts w:ascii="Arial" w:hAnsi="Arial" w:cs="Arial"/>
                <w:lang w:val="lt-LT"/>
              </w:rPr>
              <w:t>.</w:t>
            </w:r>
          </w:p>
        </w:tc>
        <w:tc>
          <w:tcPr>
            <w:tcW w:w="4707" w:type="dxa"/>
          </w:tcPr>
          <w:p w14:paraId="3E0E557F" w14:textId="39D7BE33" w:rsidR="0080270B" w:rsidRPr="00C84BA1" w:rsidRDefault="0080270B" w:rsidP="00F4733A">
            <w:pPr>
              <w:rPr>
                <w:rFonts w:ascii="Arial" w:hAnsi="Arial" w:cs="Arial"/>
                <w:lang w:val="lt-LT"/>
              </w:rPr>
            </w:pPr>
            <w:r w:rsidRPr="00C84BA1">
              <w:rPr>
                <w:rFonts w:ascii="Arial" w:hAnsi="Arial" w:cs="Arial"/>
                <w:lang w:val="lt-LT"/>
              </w:rPr>
              <w:t>1 (vieno) Vidutinių furgonų sektoriaus transporto priemonės nuoma (K3A), pristatymas adresu M.K. Čiurlionio 23a</w:t>
            </w:r>
            <w:r>
              <w:rPr>
                <w:rFonts w:ascii="Arial" w:hAnsi="Arial" w:cs="Arial"/>
                <w:lang w:val="lt-LT"/>
              </w:rPr>
              <w:t>, Vilnius</w:t>
            </w:r>
            <w:r w:rsidRPr="00C84BA1">
              <w:rPr>
                <w:rFonts w:ascii="Arial" w:hAnsi="Arial" w:cs="Arial"/>
                <w:lang w:val="lt-LT"/>
              </w:rPr>
              <w:t xml:space="preserve"> (arba kitu adresu Vilniaus mieste, nurodytu konkretaus užsakymo metu). Pagal rinkos klasifikaciją  </w:t>
            </w:r>
            <w:hyperlink r:id="rId13" w:history="1">
              <w:r w:rsidRPr="00C84BA1">
                <w:rPr>
                  <w:rFonts w:ascii="Arial" w:hAnsi="Arial" w:cs="Arial"/>
                  <w:color w:val="0563C1"/>
                  <w:u w:val="single"/>
                  <w:lang w:val="lt-LT"/>
                </w:rPr>
                <w:t>http://www.autotyrimai.lt/klasifikacija/</w:t>
              </w:r>
            </w:hyperlink>
            <w:r w:rsidRPr="00C84BA1">
              <w:rPr>
                <w:rFonts w:ascii="Arial" w:hAnsi="Arial" w:cs="Arial"/>
                <w:color w:val="0563C1"/>
                <w:u w:val="single"/>
              </w:rPr>
              <w:t xml:space="preserve"> (</w:t>
            </w:r>
            <w:proofErr w:type="spellStart"/>
            <w:r w:rsidRPr="00C84BA1">
              <w:rPr>
                <w:rFonts w:ascii="Arial" w:hAnsi="Arial" w:cs="Arial"/>
                <w:color w:val="0563C1"/>
                <w:u w:val="single"/>
              </w:rPr>
              <w:t>arba</w:t>
            </w:r>
            <w:proofErr w:type="spellEnd"/>
            <w:r w:rsidRPr="00C84BA1">
              <w:rPr>
                <w:rFonts w:ascii="Arial" w:hAnsi="Arial" w:cs="Arial"/>
                <w:color w:val="0563C1"/>
                <w:u w:val="single"/>
              </w:rPr>
              <w:t xml:space="preserve"> </w:t>
            </w:r>
            <w:proofErr w:type="spellStart"/>
            <w:r w:rsidRPr="00C84BA1">
              <w:rPr>
                <w:rFonts w:ascii="Arial" w:hAnsi="Arial" w:cs="Arial"/>
                <w:color w:val="0563C1"/>
                <w:u w:val="single"/>
              </w:rPr>
              <w:t>lygiavertę</w:t>
            </w:r>
            <w:proofErr w:type="spellEnd"/>
            <w:r w:rsidRPr="00C84BA1">
              <w:rPr>
                <w:rFonts w:ascii="Arial" w:hAnsi="Arial" w:cs="Arial"/>
              </w:rPr>
              <w:t>)</w:t>
            </w:r>
          </w:p>
        </w:tc>
        <w:tc>
          <w:tcPr>
            <w:tcW w:w="875" w:type="dxa"/>
            <w:vAlign w:val="center"/>
          </w:tcPr>
          <w:p w14:paraId="46F2CF44" w14:textId="77777777" w:rsidR="0080270B" w:rsidRPr="00C84BA1" w:rsidRDefault="0080270B" w:rsidP="00F4733A">
            <w:pPr>
              <w:rPr>
                <w:rFonts w:ascii="Arial" w:hAnsi="Arial" w:cs="Arial"/>
                <w:lang w:val="lt-LT"/>
              </w:rPr>
            </w:pPr>
            <w:r w:rsidRPr="00C84BA1">
              <w:rPr>
                <w:rFonts w:ascii="Arial" w:hAnsi="Arial" w:cs="Arial"/>
                <w:lang w:val="lt-LT"/>
              </w:rPr>
              <w:lastRenderedPageBreak/>
              <w:t>para</w:t>
            </w:r>
          </w:p>
        </w:tc>
        <w:tc>
          <w:tcPr>
            <w:tcW w:w="968" w:type="dxa"/>
            <w:vAlign w:val="center"/>
          </w:tcPr>
          <w:p w14:paraId="6C062D48" w14:textId="77777777" w:rsidR="0080270B" w:rsidRPr="00C84BA1" w:rsidRDefault="0080270B" w:rsidP="00F4733A">
            <w:pPr>
              <w:jc w:val="center"/>
              <w:rPr>
                <w:rFonts w:ascii="Arial" w:hAnsi="Arial" w:cs="Arial"/>
                <w:lang w:val="lt-LT"/>
              </w:rPr>
            </w:pPr>
            <w:r w:rsidRPr="00C84BA1">
              <w:rPr>
                <w:rFonts w:ascii="Arial" w:hAnsi="Arial" w:cs="Arial"/>
                <w:lang w:val="lt-LT"/>
              </w:rPr>
              <w:t>1</w:t>
            </w:r>
          </w:p>
        </w:tc>
        <w:tc>
          <w:tcPr>
            <w:tcW w:w="2410" w:type="dxa"/>
            <w:vAlign w:val="center"/>
          </w:tcPr>
          <w:p w14:paraId="6A2FBBCF" w14:textId="77777777" w:rsidR="0080270B" w:rsidRPr="00C84BA1" w:rsidRDefault="0080270B" w:rsidP="00F4733A">
            <w:pPr>
              <w:ind w:firstLine="709"/>
              <w:jc w:val="center"/>
              <w:rPr>
                <w:rFonts w:ascii="Arial" w:hAnsi="Arial" w:cs="Arial"/>
                <w:lang w:val="lt-LT"/>
              </w:rPr>
            </w:pPr>
          </w:p>
        </w:tc>
      </w:tr>
      <w:tr w:rsidR="00407899" w:rsidRPr="00C84BA1" w14:paraId="47AD434E" w14:textId="77777777" w:rsidTr="00BE6154">
        <w:trPr>
          <w:trHeight w:val="337"/>
        </w:trPr>
        <w:tc>
          <w:tcPr>
            <w:tcW w:w="7088" w:type="dxa"/>
            <w:gridSpan w:val="4"/>
            <w:noWrap/>
            <w:vAlign w:val="center"/>
            <w:hideMark/>
          </w:tcPr>
          <w:p w14:paraId="540DCD66" w14:textId="1B5266BB" w:rsidR="00407899" w:rsidRPr="00C84BA1" w:rsidRDefault="000324F0" w:rsidP="00F4733A">
            <w:pPr>
              <w:ind w:firstLine="709"/>
              <w:jc w:val="right"/>
              <w:rPr>
                <w:rFonts w:ascii="Arial" w:hAnsi="Arial" w:cs="Arial"/>
                <w:i/>
                <w:iCs/>
                <w:lang w:val="lt-LT"/>
              </w:rPr>
            </w:pPr>
            <w:r w:rsidRPr="00C84BA1">
              <w:rPr>
                <w:rFonts w:ascii="Arial" w:hAnsi="Arial" w:cs="Arial"/>
                <w:b/>
                <w:bCs/>
                <w:lang w:val="lt-LT"/>
              </w:rPr>
              <w:t>Bendra</w:t>
            </w:r>
            <w:r>
              <w:rPr>
                <w:rFonts w:ascii="Arial" w:hAnsi="Arial" w:cs="Arial"/>
                <w:b/>
                <w:bCs/>
                <w:lang w:val="lt-LT"/>
              </w:rPr>
              <w:t>s</w:t>
            </w:r>
            <w:r w:rsidRPr="00C84BA1">
              <w:rPr>
                <w:rFonts w:ascii="Arial" w:hAnsi="Arial" w:cs="Arial"/>
                <w:b/>
                <w:bCs/>
                <w:lang w:val="lt-LT"/>
              </w:rPr>
              <w:t xml:space="preserve"> siūlomo pirkimo objekto palyginam</w:t>
            </w:r>
            <w:r>
              <w:rPr>
                <w:rFonts w:ascii="Arial" w:hAnsi="Arial" w:cs="Arial"/>
                <w:b/>
                <w:bCs/>
                <w:lang w:val="lt-LT"/>
              </w:rPr>
              <w:t>asis įkainis</w:t>
            </w:r>
            <w:r w:rsidRPr="00C84BA1">
              <w:rPr>
                <w:rFonts w:ascii="Arial" w:hAnsi="Arial" w:cs="Arial"/>
                <w:b/>
                <w:bCs/>
                <w:lang w:val="lt-LT"/>
              </w:rPr>
              <w:t xml:space="preserve"> Eur be PVM</w:t>
            </w:r>
          </w:p>
        </w:tc>
        <w:tc>
          <w:tcPr>
            <w:tcW w:w="2410" w:type="dxa"/>
            <w:noWrap/>
            <w:vAlign w:val="center"/>
          </w:tcPr>
          <w:p w14:paraId="308DB6DF" w14:textId="77777777" w:rsidR="00407899" w:rsidRPr="00C84BA1" w:rsidRDefault="00407899" w:rsidP="00F4733A">
            <w:pPr>
              <w:rPr>
                <w:rFonts w:ascii="Arial" w:hAnsi="Arial" w:cs="Arial"/>
                <w:lang w:val="lt-LT"/>
              </w:rPr>
            </w:pPr>
          </w:p>
        </w:tc>
      </w:tr>
      <w:tr w:rsidR="00BE6154" w:rsidRPr="00C84BA1" w14:paraId="3482BFC3" w14:textId="77777777" w:rsidTr="00BE6154">
        <w:trPr>
          <w:trHeight w:val="337"/>
        </w:trPr>
        <w:tc>
          <w:tcPr>
            <w:tcW w:w="7088" w:type="dxa"/>
            <w:gridSpan w:val="4"/>
            <w:noWrap/>
            <w:vAlign w:val="center"/>
          </w:tcPr>
          <w:p w14:paraId="7B4E52B3" w14:textId="070FC43D" w:rsidR="00BE6154" w:rsidRPr="00C84BA1" w:rsidRDefault="00BE6154" w:rsidP="00F4733A">
            <w:pPr>
              <w:ind w:firstLine="709"/>
              <w:jc w:val="right"/>
              <w:rPr>
                <w:rFonts w:ascii="Arial" w:hAnsi="Arial" w:cs="Arial"/>
                <w:b/>
                <w:bCs/>
              </w:rPr>
            </w:pPr>
            <w:r w:rsidRPr="00C84BA1">
              <w:rPr>
                <w:rFonts w:ascii="Arial" w:hAnsi="Arial" w:cs="Arial"/>
                <w:b/>
                <w:bCs/>
                <w:lang w:val="lt-LT"/>
              </w:rPr>
              <w:t>PVM (</w:t>
            </w:r>
            <w:sdt>
              <w:sdtPr>
                <w:rPr>
                  <w:rFonts w:ascii="Arial" w:hAnsi="Arial" w:cs="Arial"/>
                  <w:b/>
                  <w:bCs/>
                </w:rPr>
                <w:id w:val="557367996"/>
                <w:placeholder>
                  <w:docPart w:val="B5B765B8D4FC42D6BDA136F8A1A422F6"/>
                </w:placeholder>
                <w:showingPlcHdr/>
              </w:sdtPr>
              <w:sdtEndPr/>
              <w:sdtContent>
                <w:r w:rsidRPr="00C84BA1">
                  <w:rPr>
                    <w:rFonts w:ascii="Arial" w:hAnsi="Arial" w:cs="Arial"/>
                    <w:color w:val="00B050"/>
                    <w:lang w:val="lt-LT"/>
                  </w:rPr>
                  <w:t>[nurodykite taikomą procentą]</w:t>
                </w:r>
              </w:sdtContent>
            </w:sdt>
            <w:r w:rsidRPr="00C84BA1">
              <w:rPr>
                <w:rFonts w:ascii="Arial" w:hAnsi="Arial" w:cs="Arial"/>
                <w:b/>
                <w:bCs/>
                <w:lang w:val="lt-LT"/>
              </w:rPr>
              <w:t xml:space="preserve"> %)*</w:t>
            </w:r>
          </w:p>
        </w:tc>
        <w:tc>
          <w:tcPr>
            <w:tcW w:w="2410" w:type="dxa"/>
            <w:noWrap/>
            <w:vAlign w:val="center"/>
          </w:tcPr>
          <w:p w14:paraId="06C7A7F3" w14:textId="77777777" w:rsidR="00BE6154" w:rsidRPr="00C84BA1" w:rsidRDefault="00BE6154" w:rsidP="00F4733A">
            <w:pPr>
              <w:rPr>
                <w:rFonts w:ascii="Arial" w:hAnsi="Arial" w:cs="Arial"/>
              </w:rPr>
            </w:pPr>
          </w:p>
        </w:tc>
      </w:tr>
      <w:tr w:rsidR="00407899" w:rsidRPr="00C84BA1" w14:paraId="76F8947E" w14:textId="77777777" w:rsidTr="00BE6154">
        <w:trPr>
          <w:trHeight w:val="265"/>
        </w:trPr>
        <w:tc>
          <w:tcPr>
            <w:tcW w:w="7088" w:type="dxa"/>
            <w:gridSpan w:val="4"/>
            <w:noWrap/>
            <w:vAlign w:val="center"/>
            <w:hideMark/>
          </w:tcPr>
          <w:p w14:paraId="5CFBED50" w14:textId="476A89C3" w:rsidR="00407899" w:rsidRPr="00C84BA1" w:rsidRDefault="00407899" w:rsidP="00F4733A">
            <w:pPr>
              <w:ind w:firstLine="709"/>
              <w:jc w:val="right"/>
              <w:rPr>
                <w:rFonts w:ascii="Arial" w:hAnsi="Arial" w:cs="Arial"/>
                <w:lang w:val="lt-LT"/>
              </w:rPr>
            </w:pPr>
            <w:r w:rsidRPr="00C84BA1">
              <w:rPr>
                <w:rFonts w:ascii="Arial" w:hAnsi="Arial" w:cs="Arial"/>
                <w:b/>
                <w:bCs/>
                <w:lang w:val="lt-LT"/>
              </w:rPr>
              <w:t>Bendra</w:t>
            </w:r>
            <w:r w:rsidR="007133EB">
              <w:rPr>
                <w:rFonts w:ascii="Arial" w:hAnsi="Arial" w:cs="Arial"/>
                <w:b/>
                <w:bCs/>
                <w:lang w:val="lt-LT"/>
              </w:rPr>
              <w:t>s</w:t>
            </w:r>
            <w:r w:rsidRPr="00C84BA1">
              <w:rPr>
                <w:rFonts w:ascii="Arial" w:hAnsi="Arial" w:cs="Arial"/>
                <w:b/>
                <w:bCs/>
                <w:lang w:val="lt-LT"/>
              </w:rPr>
              <w:t xml:space="preserve"> </w:t>
            </w:r>
            <w:r w:rsidR="00A3482C">
              <w:rPr>
                <w:rFonts w:ascii="Arial" w:hAnsi="Arial" w:cs="Arial"/>
                <w:b/>
                <w:bCs/>
                <w:lang w:val="lt-LT"/>
              </w:rPr>
              <w:t>pa</w:t>
            </w:r>
            <w:r w:rsidR="007133EB">
              <w:rPr>
                <w:rFonts w:ascii="Arial" w:hAnsi="Arial" w:cs="Arial"/>
                <w:b/>
                <w:bCs/>
                <w:lang w:val="lt-LT"/>
              </w:rPr>
              <w:t xml:space="preserve">lyginamasis </w:t>
            </w:r>
            <w:r w:rsidR="00052D01">
              <w:rPr>
                <w:rFonts w:ascii="Arial" w:hAnsi="Arial" w:cs="Arial"/>
                <w:b/>
                <w:bCs/>
                <w:lang w:val="lt-LT"/>
              </w:rPr>
              <w:t>įkainis</w:t>
            </w:r>
            <w:r w:rsidRPr="00C84BA1">
              <w:rPr>
                <w:rFonts w:ascii="Arial" w:hAnsi="Arial" w:cs="Arial"/>
                <w:b/>
                <w:bCs/>
                <w:lang w:val="lt-LT"/>
              </w:rPr>
              <w:t xml:space="preserve"> Eur su PVM</w:t>
            </w:r>
          </w:p>
        </w:tc>
        <w:tc>
          <w:tcPr>
            <w:tcW w:w="2410" w:type="dxa"/>
            <w:noWrap/>
            <w:vAlign w:val="center"/>
          </w:tcPr>
          <w:p w14:paraId="47CBF812" w14:textId="77777777" w:rsidR="00407899" w:rsidRPr="00C84BA1" w:rsidRDefault="00407899" w:rsidP="00F4733A">
            <w:pPr>
              <w:ind w:firstLine="709"/>
              <w:rPr>
                <w:rFonts w:ascii="Arial" w:hAnsi="Arial" w:cs="Arial"/>
                <w:b/>
                <w:bCs/>
                <w:lang w:val="lt-LT"/>
              </w:rPr>
            </w:pPr>
            <w:r w:rsidRPr="00C84BA1">
              <w:rPr>
                <w:rFonts w:ascii="Arial" w:hAnsi="Arial" w:cs="Arial"/>
                <w:b/>
                <w:bCs/>
                <w:lang w:val="lt-LT"/>
              </w:rPr>
              <w:t xml:space="preserve"> </w:t>
            </w:r>
          </w:p>
        </w:tc>
      </w:tr>
    </w:tbl>
    <w:p w14:paraId="6CD81A38" w14:textId="77777777" w:rsidR="00407899" w:rsidRPr="00C84BA1" w:rsidRDefault="00407899" w:rsidP="009D76C7">
      <w:pPr>
        <w:spacing w:after="0" w:line="240" w:lineRule="auto"/>
        <w:rPr>
          <w:rFonts w:ascii="Arial" w:eastAsia="Times New Roman" w:hAnsi="Arial" w:cs="Arial"/>
          <w:bCs/>
          <w:iCs/>
        </w:rPr>
      </w:pPr>
    </w:p>
    <w:p w14:paraId="7879279E" w14:textId="3CDABE8B" w:rsidR="00F80634" w:rsidRPr="00C84BA1" w:rsidRDefault="00F80634" w:rsidP="00F80634">
      <w:pPr>
        <w:spacing w:after="0" w:line="240" w:lineRule="auto"/>
        <w:ind w:right="142"/>
        <w:jc w:val="both"/>
        <w:rPr>
          <w:rFonts w:ascii="Arial" w:hAnsi="Arial" w:cs="Arial"/>
          <w:i/>
          <w:iCs/>
        </w:rPr>
      </w:pPr>
      <w:r w:rsidRPr="00C84BA1">
        <w:rPr>
          <w:rFonts w:ascii="Arial" w:hAnsi="Arial" w:cs="Arial"/>
          <w:b/>
          <w:bCs/>
          <w:i/>
          <w:iCs/>
        </w:rPr>
        <w:t>Pastaba</w:t>
      </w:r>
      <w:r w:rsidRPr="00C84BA1">
        <w:rPr>
          <w:rFonts w:ascii="Arial" w:hAnsi="Arial" w:cs="Arial"/>
          <w:i/>
          <w:iCs/>
        </w:rPr>
        <w:t xml:space="preserve">. </w:t>
      </w:r>
      <w:r w:rsidR="00806E53" w:rsidRPr="008D2B5A">
        <w:rPr>
          <w:rFonts w:ascii="Arial" w:hAnsi="Arial" w:cs="Arial"/>
          <w:b/>
          <w:i/>
        </w:rPr>
        <w:t>Į numatomą sudaryti sutartį bus įtraukiam</w:t>
      </w:r>
      <w:r w:rsidR="00AB56F8">
        <w:rPr>
          <w:rFonts w:ascii="Arial" w:hAnsi="Arial" w:cs="Arial"/>
          <w:b/>
          <w:i/>
        </w:rPr>
        <w:t>as</w:t>
      </w:r>
      <w:r w:rsidR="00806E53" w:rsidRPr="008D2B5A">
        <w:rPr>
          <w:rFonts w:ascii="Arial" w:hAnsi="Arial" w:cs="Arial"/>
          <w:b/>
          <w:i/>
        </w:rPr>
        <w:t xml:space="preserve"> pateikt</w:t>
      </w:r>
      <w:r w:rsidR="00AB56F8">
        <w:rPr>
          <w:rFonts w:ascii="Arial" w:hAnsi="Arial" w:cs="Arial"/>
          <w:b/>
          <w:i/>
        </w:rPr>
        <w:t>as</w:t>
      </w:r>
      <w:r w:rsidR="00806E53" w:rsidRPr="008D2B5A">
        <w:rPr>
          <w:rFonts w:ascii="Arial" w:hAnsi="Arial" w:cs="Arial"/>
          <w:b/>
          <w:i/>
        </w:rPr>
        <w:t xml:space="preserve"> įkaini</w:t>
      </w:r>
      <w:r w:rsidR="00AB56F8">
        <w:rPr>
          <w:rFonts w:ascii="Arial" w:hAnsi="Arial" w:cs="Arial"/>
          <w:b/>
          <w:i/>
        </w:rPr>
        <w:t xml:space="preserve">s. </w:t>
      </w:r>
      <w:r w:rsidRPr="00C84BA1">
        <w:rPr>
          <w:rFonts w:ascii="Arial" w:hAnsi="Arial" w:cs="Arial"/>
          <w:i/>
          <w:iCs/>
        </w:rPr>
        <w:t>Pradinės sutarties vertė yra nurodyta Specialiųjų pirkimo sąlygų 3 priede „Sutarties projektas“, o perkamų (nuomojamų) prekių maksimali palyginamoji vertė, kurios tiekėjų pasiūlymų palyginamosios kainos negali viršyti, yra nustatyta ir užfiksuota perkančiosios organizacijos vidiniuose dokumentuose bei CVP IS pirkimo kortelės vidiniuose dokumentuose ir nebus atskleista.</w:t>
      </w:r>
    </w:p>
    <w:p w14:paraId="5AF1D1EE" w14:textId="77777777" w:rsidR="00F80634" w:rsidRPr="00C84BA1" w:rsidRDefault="00F80634" w:rsidP="00F80634">
      <w:pPr>
        <w:spacing w:after="0" w:line="276" w:lineRule="auto"/>
        <w:rPr>
          <w:rFonts w:ascii="Arial" w:eastAsia="Times New Roman" w:hAnsi="Arial" w:cs="Arial"/>
          <w:lang w:eastAsia="lt-LT"/>
        </w:rPr>
      </w:pPr>
    </w:p>
    <w:tbl>
      <w:tblPr>
        <w:tblStyle w:val="TableGrid"/>
        <w:tblW w:w="0" w:type="auto"/>
        <w:tblLook w:val="04A0" w:firstRow="1" w:lastRow="0" w:firstColumn="1" w:lastColumn="0" w:noHBand="0" w:noVBand="1"/>
      </w:tblPr>
      <w:tblGrid>
        <w:gridCol w:w="9493"/>
      </w:tblGrid>
      <w:tr w:rsidR="00F80634" w:rsidRPr="00C84BA1" w14:paraId="11123F43" w14:textId="77777777" w:rsidTr="00F4733A">
        <w:trPr>
          <w:trHeight w:val="217"/>
        </w:trPr>
        <w:tc>
          <w:tcPr>
            <w:tcW w:w="9493" w:type="dxa"/>
            <w:shd w:val="clear" w:color="auto" w:fill="F2F2F2" w:themeFill="background1" w:themeFillShade="F2"/>
          </w:tcPr>
          <w:p w14:paraId="0A0F8948" w14:textId="77777777" w:rsidR="00F80634" w:rsidRPr="00C84BA1" w:rsidRDefault="00F80634" w:rsidP="00F4733A">
            <w:pPr>
              <w:spacing w:line="276" w:lineRule="auto"/>
              <w:rPr>
                <w:rFonts w:ascii="Arial" w:eastAsia="Times New Roman" w:hAnsi="Arial" w:cs="Arial"/>
                <w:lang w:eastAsia="lt-LT"/>
              </w:rPr>
            </w:pPr>
            <w:r w:rsidRPr="00C84BA1">
              <w:rPr>
                <w:rFonts w:ascii="Arial" w:eastAsia="Times New Roman" w:hAnsi="Arial" w:cs="Arial"/>
                <w:lang w:eastAsia="lt-LT"/>
              </w:rPr>
              <w:t>*Jei PVM laukas nepildomas, nurodomos priežastys, dėl kurių PVM nemokamas:</w:t>
            </w:r>
          </w:p>
        </w:tc>
      </w:tr>
      <w:tr w:rsidR="00F80634" w:rsidRPr="00C84BA1" w14:paraId="36D9DAFD" w14:textId="77777777" w:rsidTr="00F4733A">
        <w:tc>
          <w:tcPr>
            <w:tcW w:w="9493" w:type="dxa"/>
          </w:tcPr>
          <w:p w14:paraId="0411B859" w14:textId="77777777" w:rsidR="00F80634" w:rsidRPr="00C84BA1" w:rsidRDefault="00F80634" w:rsidP="00F4733A">
            <w:pPr>
              <w:spacing w:line="276" w:lineRule="auto"/>
              <w:rPr>
                <w:rFonts w:ascii="Arial" w:eastAsia="Times New Roman" w:hAnsi="Arial" w:cs="Arial"/>
                <w:lang w:eastAsia="lt-LT"/>
              </w:rPr>
            </w:pPr>
          </w:p>
        </w:tc>
      </w:tr>
    </w:tbl>
    <w:p w14:paraId="013C8896" w14:textId="77777777" w:rsidR="00407899" w:rsidRPr="00C84BA1" w:rsidRDefault="00407899" w:rsidP="009D76C7">
      <w:pPr>
        <w:spacing w:after="0" w:line="240" w:lineRule="auto"/>
        <w:rPr>
          <w:rFonts w:ascii="Arial" w:eastAsia="Times New Roman" w:hAnsi="Arial" w:cs="Arial"/>
          <w:bCs/>
          <w:iCs/>
        </w:rPr>
      </w:pPr>
    </w:p>
    <w:p w14:paraId="50CCBA4F" w14:textId="77777777" w:rsidR="00407899" w:rsidRPr="00C84BA1" w:rsidRDefault="00407899" w:rsidP="009D76C7">
      <w:pPr>
        <w:spacing w:after="0" w:line="240" w:lineRule="auto"/>
        <w:rPr>
          <w:rFonts w:ascii="Arial" w:eastAsia="Times New Roman" w:hAnsi="Arial" w:cs="Arial"/>
          <w:bCs/>
          <w:i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C84BA1" w14:paraId="006482CA" w14:textId="77777777" w:rsidTr="2C86F67B">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03FA5953" w:rsidR="00086245" w:rsidRPr="00C84BA1" w:rsidRDefault="00A901DD" w:rsidP="00086245">
            <w:pPr>
              <w:spacing w:after="0" w:line="240" w:lineRule="auto"/>
              <w:jc w:val="center"/>
              <w:rPr>
                <w:rFonts w:ascii="Arial" w:eastAsia="Times New Roman" w:hAnsi="Arial" w:cs="Arial"/>
                <w:b/>
              </w:rPr>
            </w:pPr>
            <w:r w:rsidRPr="00C84BA1">
              <w:rPr>
                <w:rFonts w:ascii="Arial" w:hAnsi="Arial" w:cs="Arial"/>
                <w:b/>
                <w:bCs/>
              </w:rPr>
              <w:t>4</w:t>
            </w:r>
            <w:r w:rsidR="00086245" w:rsidRPr="00C84BA1">
              <w:rPr>
                <w:rFonts w:ascii="Arial" w:hAnsi="Arial" w:cs="Arial"/>
                <w:b/>
                <w:bCs/>
              </w:rPr>
              <w:t xml:space="preserve">. </w:t>
            </w:r>
            <w:r w:rsidR="008F666D" w:rsidRPr="00C84BA1">
              <w:rPr>
                <w:rFonts w:ascii="Arial" w:hAnsi="Arial" w:cs="Arial"/>
                <w:b/>
                <w:bCs/>
              </w:rPr>
              <w:t xml:space="preserve">TEIKIAMI </w:t>
            </w:r>
            <w:r w:rsidR="00086245" w:rsidRPr="00C84BA1">
              <w:rPr>
                <w:rFonts w:ascii="Arial" w:hAnsi="Arial" w:cs="Arial"/>
                <w:b/>
                <w:bCs/>
              </w:rPr>
              <w:t>DOKUMENTAI IR INFORMACIJA APIE JUOSE PATEIKIAMĄ KONFIDENCIALIĄ INFORMACIJĄ</w:t>
            </w:r>
          </w:p>
        </w:tc>
      </w:tr>
      <w:tr w:rsidR="009D76C7" w:rsidRPr="00C84BA1" w14:paraId="08884C86" w14:textId="77777777" w:rsidTr="2C86F67B">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C84BA1" w:rsidRDefault="00086245" w:rsidP="00404F6A">
            <w:pPr>
              <w:spacing w:after="0" w:line="240" w:lineRule="auto"/>
              <w:jc w:val="center"/>
              <w:rPr>
                <w:rFonts w:ascii="Arial" w:eastAsia="Times New Roman" w:hAnsi="Arial" w:cs="Arial"/>
                <w:b/>
              </w:rPr>
            </w:pPr>
            <w:r w:rsidRPr="00C84BA1">
              <w:rPr>
                <w:rFonts w:ascii="Arial" w:eastAsia="Times New Roman" w:hAnsi="Arial" w:cs="Arial"/>
                <w:b/>
              </w:rPr>
              <w:t xml:space="preserve">Dokumento </w:t>
            </w:r>
            <w:r w:rsidR="008A7236" w:rsidRPr="00C84BA1">
              <w:rPr>
                <w:rFonts w:ascii="Arial" w:eastAsia="Times New Roman" w:hAnsi="Arial" w:cs="Arial"/>
                <w:b/>
              </w:rPr>
              <w:t>pavadinimas</w:t>
            </w:r>
          </w:p>
          <w:p w14:paraId="51446371" w14:textId="654BF755" w:rsidR="00C45C03" w:rsidRPr="00C84BA1" w:rsidRDefault="00C45C03" w:rsidP="001109F5">
            <w:pPr>
              <w:spacing w:after="0" w:line="240" w:lineRule="auto"/>
              <w:jc w:val="center"/>
              <w:rPr>
                <w:rFonts w:ascii="Arial" w:eastAsia="Times New Roman" w:hAnsi="Arial" w:cs="Arial"/>
                <w:b/>
                <w:i/>
              </w:rPr>
            </w:pPr>
            <w:r w:rsidRPr="00C84BA1">
              <w:rPr>
                <w:rFonts w:ascii="Arial" w:eastAsia="Times New Roman" w:hAnsi="Arial" w:cs="Arial"/>
                <w:i/>
                <w:color w:val="4472C4" w:themeColor="accent1"/>
              </w:rPr>
              <w:t>(</w:t>
            </w:r>
            <w:r w:rsidR="009C5F13" w:rsidRPr="00C84BA1">
              <w:rPr>
                <w:rFonts w:ascii="Arial" w:eastAsia="Times New Roman" w:hAnsi="Arial" w:cs="Arial"/>
                <w:i/>
                <w:color w:val="4472C4" w:themeColor="accent1"/>
              </w:rPr>
              <w:t xml:space="preserve">pridedami visi išvardinti dokumentai išskyrus atvejus, </w:t>
            </w:r>
            <w:r w:rsidR="00EC3626" w:rsidRPr="00C84BA1">
              <w:rPr>
                <w:rFonts w:ascii="Arial" w:eastAsia="Times New Roman" w:hAnsi="Arial" w:cs="Arial"/>
                <w:i/>
                <w:color w:val="4472C4" w:themeColor="accent1"/>
              </w:rPr>
              <w:t>kai</w:t>
            </w:r>
            <w:r w:rsidR="007A3531" w:rsidRPr="00C84BA1">
              <w:rPr>
                <w:rFonts w:ascii="Arial" w:eastAsia="Times New Roman" w:hAnsi="Arial" w:cs="Arial"/>
                <w:i/>
                <w:color w:val="4472C4" w:themeColor="accent1"/>
              </w:rPr>
              <w:t xml:space="preserve"> nėra skliaustuose </w:t>
            </w:r>
            <w:r w:rsidR="00404F6A" w:rsidRPr="00C84BA1">
              <w:rPr>
                <w:rFonts w:ascii="Arial" w:eastAsia="Times New Roman" w:hAnsi="Arial" w:cs="Arial"/>
                <w:i/>
                <w:color w:val="4472C4" w:themeColor="accent1"/>
              </w:rPr>
              <w:t xml:space="preserve">išvardintų aplinkybių ir dėl to dokumentą pridėti neaktualu </w:t>
            </w:r>
            <w:r w:rsidRPr="00C84BA1">
              <w:rPr>
                <w:rFonts w:ascii="Arial" w:eastAsia="Times New Roman" w:hAnsi="Arial" w:cs="Arial"/>
                <w:i/>
                <w:color w:val="4472C4" w:themeColor="accent1"/>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C84BA1" w:rsidRDefault="004256A3" w:rsidP="00404F6A">
            <w:pPr>
              <w:spacing w:after="0" w:line="240" w:lineRule="auto"/>
              <w:jc w:val="center"/>
              <w:rPr>
                <w:rFonts w:ascii="Arial" w:eastAsia="Times New Roman" w:hAnsi="Arial" w:cs="Arial"/>
                <w:b/>
              </w:rPr>
            </w:pPr>
            <w:r w:rsidRPr="00C84BA1">
              <w:rPr>
                <w:rFonts w:ascii="Arial" w:eastAsia="Times New Roman" w:hAnsi="Arial" w:cs="Arial"/>
                <w:b/>
              </w:rPr>
              <w:t>Informacija, ar dokumente yra konfiden</w:t>
            </w:r>
            <w:r w:rsidR="000769EF" w:rsidRPr="00C84BA1">
              <w:rPr>
                <w:rFonts w:ascii="Arial" w:eastAsia="Times New Roman" w:hAnsi="Arial" w:cs="Arial"/>
                <w:b/>
              </w:rPr>
              <w:t>cialios informacijos</w:t>
            </w:r>
          </w:p>
          <w:p w14:paraId="0BB57CC5" w14:textId="08AD02B6" w:rsidR="009D76C7" w:rsidRPr="00C84BA1" w:rsidRDefault="009D76C7" w:rsidP="00EC3626">
            <w:pPr>
              <w:spacing w:after="0" w:line="240" w:lineRule="auto"/>
              <w:jc w:val="center"/>
              <w:rPr>
                <w:rFonts w:ascii="Arial" w:eastAsia="Times New Roman" w:hAnsi="Arial" w:cs="Arial"/>
                <w:b/>
              </w:rPr>
            </w:pPr>
            <w:r w:rsidRPr="00C84BA1">
              <w:rPr>
                <w:rFonts w:ascii="Arial" w:eastAsia="Times New Roman" w:hAnsi="Arial" w:cs="Arial"/>
                <w:i/>
                <w:color w:val="4472C4" w:themeColor="accent1"/>
              </w:rPr>
              <w:t>(</w:t>
            </w:r>
            <w:r w:rsidR="00244760" w:rsidRPr="00C84BA1">
              <w:rPr>
                <w:rFonts w:ascii="Arial" w:eastAsia="Times New Roman" w:hAnsi="Arial" w:cs="Arial"/>
                <w:i/>
                <w:color w:val="4472C4" w:themeColor="accent1"/>
              </w:rPr>
              <w:t xml:space="preserve">pasirenkama </w:t>
            </w:r>
            <w:r w:rsidRPr="00C84BA1">
              <w:rPr>
                <w:rFonts w:ascii="Arial" w:eastAsia="Times New Roman" w:hAnsi="Arial" w:cs="Arial"/>
                <w:i/>
                <w:color w:val="4472C4" w:themeColor="accent1"/>
              </w:rPr>
              <w:t>taip</w:t>
            </w:r>
            <w:r w:rsidR="00406496" w:rsidRPr="00C84BA1">
              <w:rPr>
                <w:rFonts w:ascii="Arial" w:eastAsia="Times New Roman" w:hAnsi="Arial" w:cs="Arial"/>
                <w:i/>
                <w:color w:val="4472C4" w:themeColor="accent1"/>
              </w:rPr>
              <w:t>/</w:t>
            </w:r>
            <w:r w:rsidRPr="00C84BA1">
              <w:rPr>
                <w:rFonts w:ascii="Arial" w:eastAsia="Times New Roman" w:hAnsi="Arial" w:cs="Arial"/>
                <w:i/>
                <w:color w:val="4472C4" w:themeColor="accent1"/>
              </w:rPr>
              <w:t>ne</w:t>
            </w:r>
            <w:r w:rsidR="00406496" w:rsidRPr="00C84BA1">
              <w:rPr>
                <w:rFonts w:ascii="Arial" w:eastAsia="Times New Roman" w:hAnsi="Arial" w:cs="Arial"/>
                <w:i/>
                <w:color w:val="4472C4" w:themeColor="accent1"/>
              </w:rPr>
              <w:t>/netaik</w:t>
            </w:r>
            <w:r w:rsidR="006F0393" w:rsidRPr="00C84BA1">
              <w:rPr>
                <w:rFonts w:ascii="Arial" w:eastAsia="Times New Roman" w:hAnsi="Arial" w:cs="Arial"/>
                <w:i/>
                <w:color w:val="4472C4" w:themeColor="accent1"/>
              </w:rPr>
              <w:t xml:space="preserve">ytina </w:t>
            </w:r>
            <w:r w:rsidR="00406496" w:rsidRPr="00C84BA1">
              <w:rPr>
                <w:rFonts w:ascii="Arial" w:eastAsia="Times New Roman" w:hAnsi="Arial" w:cs="Arial"/>
                <w:i/>
                <w:color w:val="4472C4" w:themeColor="accent1"/>
              </w:rPr>
              <w:t xml:space="preserve">(jei nėra </w:t>
            </w:r>
            <w:r w:rsidR="00782BF3" w:rsidRPr="00C84BA1">
              <w:rPr>
                <w:rFonts w:ascii="Arial" w:eastAsia="Times New Roman" w:hAnsi="Arial" w:cs="Arial"/>
                <w:i/>
                <w:color w:val="4472C4" w:themeColor="accent1"/>
              </w:rPr>
              <w:t>aktualu pridėti atitinkamą dokumentą</w:t>
            </w:r>
            <w:r w:rsidR="00406496" w:rsidRPr="00C84BA1">
              <w:rPr>
                <w:rFonts w:ascii="Arial" w:eastAsia="Times New Roman" w:hAnsi="Arial" w:cs="Arial"/>
                <w:i/>
                <w:color w:val="4472C4" w:themeColor="accent1"/>
              </w:rPr>
              <w:t>)</w:t>
            </w:r>
            <w:r w:rsidRPr="00C84BA1">
              <w:rPr>
                <w:rFonts w:ascii="Arial" w:eastAsia="Times New Roman" w:hAnsi="Arial" w:cs="Arial"/>
                <w:i/>
                <w:color w:val="4472C4" w:themeColor="accent1"/>
              </w:rPr>
              <w:t>)</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C84BA1" w:rsidRDefault="004E79C3" w:rsidP="004149CB">
            <w:pPr>
              <w:spacing w:after="0" w:line="240" w:lineRule="auto"/>
              <w:jc w:val="center"/>
              <w:rPr>
                <w:rFonts w:ascii="Arial" w:eastAsia="Times New Roman" w:hAnsi="Arial" w:cs="Arial"/>
                <w:b/>
              </w:rPr>
            </w:pPr>
            <w:r w:rsidRPr="00C84BA1">
              <w:rPr>
                <w:rFonts w:ascii="Arial" w:eastAsia="Times New Roman" w:hAnsi="Arial" w:cs="Arial"/>
                <w:b/>
              </w:rPr>
              <w:t>Paaiškinimas</w:t>
            </w:r>
            <w:r w:rsidR="00ED3003" w:rsidRPr="00C84BA1">
              <w:rPr>
                <w:rFonts w:ascii="Arial" w:eastAsia="Times New Roman" w:hAnsi="Arial" w:cs="Arial"/>
                <w:b/>
              </w:rPr>
              <w:t xml:space="preserve">, kuri </w:t>
            </w:r>
            <w:r w:rsidRPr="00C84BA1">
              <w:rPr>
                <w:rFonts w:ascii="Arial" w:eastAsia="Times New Roman" w:hAnsi="Arial" w:cs="Arial"/>
                <w:b/>
              </w:rPr>
              <w:t xml:space="preserve">informacija dokumente yra konfidenciali ir </w:t>
            </w:r>
            <w:r w:rsidR="004E1F29" w:rsidRPr="00C84BA1">
              <w:rPr>
                <w:rFonts w:ascii="Arial" w:eastAsia="Times New Roman" w:hAnsi="Arial" w:cs="Arial"/>
                <w:b/>
              </w:rPr>
              <w:t>pagrindimas, kodėl ji yra laikoma konfidencialia</w:t>
            </w:r>
            <w:r w:rsidR="00243589" w:rsidRPr="00C84BA1">
              <w:rPr>
                <w:rStyle w:val="FootnoteReference"/>
                <w:rFonts w:ascii="Arial" w:eastAsia="Times New Roman" w:hAnsi="Arial" w:cs="Arial"/>
                <w:b/>
              </w:rPr>
              <w:footnoteReference w:id="2"/>
            </w:r>
          </w:p>
          <w:p w14:paraId="720D6FD6" w14:textId="68101ABE" w:rsidR="00361C38" w:rsidRPr="00C84BA1" w:rsidRDefault="00361C38" w:rsidP="00A810B8">
            <w:pPr>
              <w:spacing w:after="0" w:line="240" w:lineRule="auto"/>
              <w:jc w:val="center"/>
              <w:rPr>
                <w:rFonts w:ascii="Arial" w:eastAsia="Times New Roman" w:hAnsi="Arial" w:cs="Arial"/>
                <w:b/>
              </w:rPr>
            </w:pPr>
          </w:p>
        </w:tc>
      </w:tr>
      <w:tr w:rsidR="009D76C7" w:rsidRPr="00C84BA1" w14:paraId="5206242D" w14:textId="77777777" w:rsidTr="002E1F58">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2E6CF6FE" w:rsidR="009D76C7" w:rsidRPr="00C84BA1" w:rsidRDefault="009D76C7" w:rsidP="002D4DD2">
            <w:pPr>
              <w:spacing w:after="0" w:line="240" w:lineRule="auto"/>
              <w:jc w:val="both"/>
              <w:rPr>
                <w:rFonts w:ascii="Arial" w:eastAsia="Times New Roman" w:hAnsi="Arial" w:cs="Arial"/>
              </w:rPr>
            </w:pPr>
            <w:r w:rsidRPr="00C84BA1">
              <w:rPr>
                <w:rFonts w:ascii="Arial" w:eastAsia="Times New Roman" w:hAnsi="Arial" w:cs="Arial"/>
              </w:rPr>
              <w:t>Užpildyta</w:t>
            </w:r>
            <w:r w:rsidR="00AF47B4" w:rsidRPr="00C84BA1">
              <w:rPr>
                <w:rFonts w:ascii="Arial" w:eastAsia="Times New Roman" w:hAnsi="Arial" w:cs="Arial"/>
              </w:rPr>
              <w:t xml:space="preserve"> </w:t>
            </w:r>
            <w:r w:rsidRPr="00C84BA1">
              <w:rPr>
                <w:rFonts w:ascii="Arial" w:eastAsia="Times New Roman" w:hAnsi="Arial" w:cs="Arial"/>
              </w:rPr>
              <w:t xml:space="preserve">pasiūlymo forma </w:t>
            </w:r>
          </w:p>
        </w:tc>
        <w:sdt>
          <w:sdtPr>
            <w:rPr>
              <w:rFonts w:ascii="Arial" w:eastAsia="Times New Roman" w:hAnsi="Arial" w:cs="Arial"/>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72094B05" w:rsidR="009D76C7" w:rsidRPr="00C84BA1" w:rsidRDefault="00F6435A" w:rsidP="002D4DD2">
                <w:pPr>
                  <w:spacing w:after="0" w:line="240" w:lineRule="auto"/>
                  <w:jc w:val="both"/>
                  <w:rPr>
                    <w:rFonts w:ascii="Arial" w:eastAsia="Times New Roman" w:hAnsi="Arial" w:cs="Arial"/>
                  </w:rPr>
                </w:pPr>
                <w:r w:rsidRPr="00C84BA1">
                  <w:rPr>
                    <w:rFonts w:ascii="Arial" w:eastAsia="Times New Roman" w:hAnsi="Arial" w:cs="Arial"/>
                    <w:color w:val="00B050"/>
                  </w:rPr>
                  <w:t>[Pasirinkite]</w:t>
                </w:r>
              </w:p>
            </w:tc>
          </w:sdtContent>
        </w:sdt>
        <w:sdt>
          <w:sdtPr>
            <w:rPr>
              <w:rFonts w:ascii="Arial" w:eastAsia="Times New Roman" w:hAnsi="Arial" w:cs="Arial"/>
            </w:rPr>
            <w:id w:val="-1075586874"/>
            <w:placeholder>
              <w:docPart w:val="6CA0C50AF6BB46BD8A7808933826DA59"/>
            </w:placeholder>
            <w:showingPlcHdr/>
          </w:sdtPr>
          <w:sdtEndPr/>
          <w:sdtContent>
            <w:tc>
              <w:tcPr>
                <w:tcW w:w="4111" w:type="dxa"/>
                <w:tcBorders>
                  <w:top w:val="single" w:sz="4" w:space="0" w:color="auto"/>
                  <w:left w:val="single" w:sz="4" w:space="0" w:color="auto"/>
                  <w:bottom w:val="single" w:sz="4" w:space="0" w:color="auto"/>
                  <w:right w:val="single" w:sz="4" w:space="0" w:color="auto"/>
                </w:tcBorders>
                <w:hideMark/>
              </w:tcPr>
              <w:p w14:paraId="56428C1D" w14:textId="2FFAF948" w:rsidR="009D76C7" w:rsidRPr="00C84BA1" w:rsidRDefault="002E1F58" w:rsidP="002E1F58">
                <w:pPr>
                  <w:spacing w:after="0" w:line="240" w:lineRule="auto"/>
                  <w:rPr>
                    <w:rFonts w:ascii="Arial" w:eastAsia="Times New Roman" w:hAnsi="Arial" w:cs="Arial"/>
                  </w:rPr>
                </w:pPr>
                <w:r w:rsidRPr="00C84BA1">
                  <w:rPr>
                    <w:rStyle w:val="PlaceholderText"/>
                    <w:rFonts w:ascii="Arial" w:hAnsi="Arial" w:cs="Arial"/>
                    <w:color w:val="FF0000"/>
                  </w:rPr>
                  <w:t>Jei paaiškinimas nepateiktas, laikoma, kad konfidencialios informacijos nėra</w:t>
                </w:r>
              </w:p>
            </w:tc>
          </w:sdtContent>
        </w:sdt>
      </w:tr>
      <w:tr w:rsidR="009D76C7" w:rsidRPr="00C84BA1" w14:paraId="0BE37B74" w14:textId="77777777" w:rsidTr="002E1F58">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4080ECB3" w:rsidR="009D76C7" w:rsidRPr="00C84BA1" w:rsidRDefault="009D76C7" w:rsidP="002D4DD2">
            <w:pPr>
              <w:spacing w:after="0" w:line="240" w:lineRule="auto"/>
              <w:jc w:val="both"/>
              <w:rPr>
                <w:rFonts w:ascii="Arial" w:eastAsia="Times New Roman" w:hAnsi="Arial" w:cs="Arial"/>
              </w:rPr>
            </w:pPr>
            <w:r w:rsidRPr="00C84BA1">
              <w:rPr>
                <w:rFonts w:ascii="Arial" w:eastAsia="Times New Roman" w:hAnsi="Arial" w:cs="Arial"/>
              </w:rPr>
              <w:t>EBVPD deklaracija (užpildyta dalyvio, kiekvieno jo jungtinės veiklos partnerio</w:t>
            </w:r>
            <w:r w:rsidR="00136137" w:rsidRPr="00C84BA1">
              <w:rPr>
                <w:rFonts w:ascii="Arial" w:eastAsia="Times New Roman" w:hAnsi="Arial" w:cs="Arial"/>
              </w:rPr>
              <w:t>, jei tokių yra</w:t>
            </w:r>
            <w:r w:rsidRPr="00C84BA1">
              <w:rPr>
                <w:rFonts w:ascii="Arial" w:eastAsia="Times New Roman" w:hAnsi="Arial" w:cs="Arial"/>
              </w:rPr>
              <w:t>)</w:t>
            </w:r>
          </w:p>
        </w:tc>
        <w:sdt>
          <w:sdtPr>
            <w:rPr>
              <w:rFonts w:ascii="Arial" w:eastAsia="Times New Roman" w:hAnsi="Arial" w:cs="Arial"/>
            </w:rPr>
            <w:id w:val="-1379009889"/>
            <w:placeholder>
              <w:docPart w:val="C051138220D243C59F9109B761CEE33D"/>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1E8E2F69" w:rsidR="009D76C7" w:rsidRPr="00C84BA1" w:rsidRDefault="003A6031" w:rsidP="002D4DD2">
                <w:pPr>
                  <w:spacing w:after="0" w:line="240" w:lineRule="auto"/>
                  <w:jc w:val="both"/>
                  <w:rPr>
                    <w:rFonts w:ascii="Arial" w:eastAsia="Times New Roman" w:hAnsi="Arial" w:cs="Arial"/>
                  </w:rPr>
                </w:pPr>
                <w:r w:rsidRPr="00C84BA1">
                  <w:rPr>
                    <w:rFonts w:ascii="Arial" w:eastAsia="Times New Roman" w:hAnsi="Arial" w:cs="Arial"/>
                    <w:color w:val="00B050"/>
                  </w:rPr>
                  <w:t>[Pasirinkite]</w:t>
                </w:r>
              </w:p>
            </w:tc>
          </w:sdtContent>
        </w:sdt>
        <w:sdt>
          <w:sdtPr>
            <w:rPr>
              <w:rFonts w:ascii="Arial" w:eastAsia="Times New Roman" w:hAnsi="Arial" w:cs="Arial"/>
            </w:rPr>
            <w:id w:val="502630311"/>
            <w:placeholder>
              <w:docPart w:val="B38D97A125A24439A5B79C01046E3788"/>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4465AE7B" w14:textId="3D8B7F7A" w:rsidR="009D76C7" w:rsidRPr="00C84BA1" w:rsidRDefault="002E1F58" w:rsidP="002E1F58">
                <w:pPr>
                  <w:spacing w:after="0" w:line="240" w:lineRule="auto"/>
                  <w:rPr>
                    <w:rFonts w:ascii="Arial" w:eastAsia="Times New Roman" w:hAnsi="Arial" w:cs="Arial"/>
                  </w:rPr>
                </w:pPr>
                <w:r w:rsidRPr="00C84BA1">
                  <w:rPr>
                    <w:rStyle w:val="PlaceholderText"/>
                    <w:rFonts w:ascii="Arial" w:hAnsi="Arial" w:cs="Arial"/>
                    <w:color w:val="FF0000"/>
                  </w:rPr>
                  <w:t>Jei paaiškinimas nepateiktas, laikoma, kad konfidencialios informacijos nėra</w:t>
                </w:r>
              </w:p>
            </w:tc>
          </w:sdtContent>
        </w:sdt>
      </w:tr>
      <w:tr w:rsidR="009D76C7" w:rsidRPr="00C84BA1" w14:paraId="58B88F70" w14:textId="77777777" w:rsidTr="002E1F58">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C84BA1" w:rsidRDefault="009D76C7" w:rsidP="002D4DD2">
            <w:pPr>
              <w:spacing w:after="0" w:line="240" w:lineRule="auto"/>
              <w:jc w:val="both"/>
              <w:rPr>
                <w:rFonts w:ascii="Arial" w:eastAsia="Times New Roman" w:hAnsi="Arial" w:cs="Arial"/>
              </w:rPr>
            </w:pPr>
            <w:r w:rsidRPr="00C84BA1">
              <w:rPr>
                <w:rFonts w:ascii="Arial" w:eastAsia="Times New Roman" w:hAnsi="Arial" w:cs="Arial"/>
              </w:rPr>
              <w:t xml:space="preserve">Jungtinės veiklos sutarties kopija </w:t>
            </w:r>
            <w:r w:rsidR="009F566A" w:rsidRPr="00C84BA1">
              <w:rPr>
                <w:rFonts w:ascii="Arial" w:eastAsia="Times New Roman" w:hAnsi="Arial" w:cs="Arial"/>
                <w:i/>
                <w:color w:val="4472C4" w:themeColor="accent1"/>
              </w:rPr>
              <w:t>(</w:t>
            </w:r>
            <w:r w:rsidR="00A57366" w:rsidRPr="00C84BA1">
              <w:rPr>
                <w:rFonts w:ascii="Arial" w:eastAsia="Times New Roman" w:hAnsi="Arial" w:cs="Arial"/>
                <w:i/>
                <w:color w:val="4472C4" w:themeColor="accent1"/>
              </w:rPr>
              <w:t>pridedama, jei pasiūlymą teikia ūkio subjektų grupė)</w:t>
            </w:r>
          </w:p>
        </w:tc>
        <w:sdt>
          <w:sdtPr>
            <w:rPr>
              <w:rFonts w:ascii="Arial" w:eastAsia="Times New Roman" w:hAnsi="Arial" w:cs="Arial"/>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7D57200F" w:rsidR="009D76C7" w:rsidRPr="00C84BA1" w:rsidRDefault="000A782B" w:rsidP="002D4DD2">
                <w:pPr>
                  <w:spacing w:after="0" w:line="240" w:lineRule="auto"/>
                  <w:jc w:val="both"/>
                  <w:rPr>
                    <w:rFonts w:ascii="Arial" w:eastAsia="Times New Roman" w:hAnsi="Arial" w:cs="Arial"/>
                    <w:i/>
                  </w:rPr>
                </w:pPr>
                <w:r w:rsidRPr="00C84BA1">
                  <w:rPr>
                    <w:rFonts w:ascii="Arial" w:eastAsia="Times New Roman" w:hAnsi="Arial" w:cs="Arial"/>
                    <w:color w:val="00B050"/>
                  </w:rPr>
                  <w:t>[Pasirinkite]</w:t>
                </w:r>
              </w:p>
            </w:tc>
          </w:sdtContent>
        </w:sdt>
        <w:sdt>
          <w:sdtPr>
            <w:rPr>
              <w:rFonts w:ascii="Arial" w:eastAsia="Times New Roman" w:hAnsi="Arial" w:cs="Arial"/>
            </w:rPr>
            <w:id w:val="-304942517"/>
            <w:placeholder>
              <w:docPart w:val="8072B481B0B647CD891DFAC3D6F390A5"/>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4A5FCFED" w14:textId="52EDCDD7" w:rsidR="009D76C7" w:rsidRPr="00C84BA1" w:rsidRDefault="002E1F58" w:rsidP="002E1F58">
                <w:pPr>
                  <w:spacing w:after="0" w:line="240" w:lineRule="auto"/>
                  <w:rPr>
                    <w:rFonts w:ascii="Arial" w:eastAsia="Times New Roman" w:hAnsi="Arial" w:cs="Arial"/>
                  </w:rPr>
                </w:pPr>
                <w:r w:rsidRPr="00C84BA1">
                  <w:rPr>
                    <w:rStyle w:val="PlaceholderText"/>
                    <w:rFonts w:ascii="Arial" w:hAnsi="Arial" w:cs="Arial"/>
                    <w:color w:val="FF0000"/>
                  </w:rPr>
                  <w:t>Jei paaiškinimas nepateiktas, laikoma, kad konfidencialios informacijos nėra</w:t>
                </w:r>
              </w:p>
            </w:tc>
          </w:sdtContent>
        </w:sdt>
      </w:tr>
      <w:tr w:rsidR="00957EDE" w:rsidRPr="00C84BA1" w14:paraId="751C219C" w14:textId="77777777" w:rsidTr="002E1F58">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25AEE" w14:textId="61B7787C" w:rsidR="00957EDE" w:rsidRPr="00C84BA1" w:rsidRDefault="00957EDE" w:rsidP="00957EDE">
            <w:pPr>
              <w:spacing w:after="0" w:line="240" w:lineRule="auto"/>
              <w:jc w:val="both"/>
              <w:rPr>
                <w:rFonts w:ascii="Arial" w:eastAsia="Times New Roman" w:hAnsi="Arial" w:cs="Arial"/>
              </w:rPr>
            </w:pPr>
            <w:r w:rsidRPr="00C84BA1">
              <w:rPr>
                <w:rFonts w:ascii="Arial" w:eastAsia="Times New Roman" w:hAnsi="Arial" w:cs="Arial"/>
              </w:rPr>
              <w:t>Dokument</w:t>
            </w:r>
            <w:r w:rsidR="077E8D9C" w:rsidRPr="00C84BA1">
              <w:rPr>
                <w:rFonts w:ascii="Arial" w:eastAsia="Times New Roman" w:hAnsi="Arial" w:cs="Arial"/>
              </w:rPr>
              <w:t>a</w:t>
            </w:r>
            <w:r w:rsidR="3CCD7C4A" w:rsidRPr="00C84BA1">
              <w:rPr>
                <w:rFonts w:ascii="Arial" w:eastAsia="Times New Roman" w:hAnsi="Arial" w:cs="Arial"/>
              </w:rPr>
              <w:t>s (-</w:t>
            </w:r>
            <w:r w:rsidRPr="00C84BA1">
              <w:rPr>
                <w:rFonts w:ascii="Arial" w:eastAsia="Times New Roman" w:hAnsi="Arial" w:cs="Arial"/>
              </w:rPr>
              <w:t>ai</w:t>
            </w:r>
            <w:r w:rsidR="6A6D70BE" w:rsidRPr="00C84BA1">
              <w:rPr>
                <w:rFonts w:ascii="Arial" w:eastAsia="Times New Roman" w:hAnsi="Arial" w:cs="Arial"/>
              </w:rPr>
              <w:t>)</w:t>
            </w:r>
            <w:r w:rsidRPr="00C84BA1">
              <w:rPr>
                <w:rFonts w:ascii="Arial" w:eastAsia="Times New Roman" w:hAnsi="Arial" w:cs="Arial"/>
              </w:rPr>
              <w:t>, įrodant</w:t>
            </w:r>
            <w:r w:rsidR="7B815B6B" w:rsidRPr="00C84BA1">
              <w:rPr>
                <w:rFonts w:ascii="Arial" w:eastAsia="Times New Roman" w:hAnsi="Arial" w:cs="Arial"/>
              </w:rPr>
              <w:t>is (-</w:t>
            </w:r>
            <w:proofErr w:type="spellStart"/>
            <w:r w:rsidRPr="00C84BA1">
              <w:rPr>
                <w:rFonts w:ascii="Arial" w:eastAsia="Times New Roman" w:hAnsi="Arial" w:cs="Arial"/>
              </w:rPr>
              <w:t>ys</w:t>
            </w:r>
            <w:proofErr w:type="spellEnd"/>
            <w:r w:rsidR="3C9C1BE7" w:rsidRPr="00C84BA1">
              <w:rPr>
                <w:rFonts w:ascii="Arial" w:eastAsia="Times New Roman" w:hAnsi="Arial" w:cs="Arial"/>
              </w:rPr>
              <w:t>)</w:t>
            </w:r>
            <w:r w:rsidRPr="00C84BA1">
              <w:rPr>
                <w:rFonts w:ascii="Arial" w:eastAsia="Times New Roman" w:hAnsi="Arial" w:cs="Arial"/>
              </w:rPr>
              <w:t>, kad per visą sutarties vykdymo laikotarpį ūkio subjekto (-ų), kurio (-</w:t>
            </w:r>
            <w:proofErr w:type="spellStart"/>
            <w:r w:rsidRPr="00C84BA1">
              <w:rPr>
                <w:rFonts w:ascii="Arial" w:eastAsia="Times New Roman" w:hAnsi="Arial" w:cs="Arial"/>
              </w:rPr>
              <w:t>ių</w:t>
            </w:r>
            <w:proofErr w:type="spellEnd"/>
            <w:r w:rsidRPr="00C84BA1">
              <w:rPr>
                <w:rFonts w:ascii="Arial" w:eastAsia="Times New Roman" w:hAnsi="Arial" w:cs="Arial"/>
              </w:rPr>
              <w:t xml:space="preserve">) pajėgumus tiekėjas pasitelkia, ištekliai jam bus prieinami </w:t>
            </w:r>
          </w:p>
          <w:p w14:paraId="0E3F4368" w14:textId="44B89F57" w:rsidR="00957EDE" w:rsidRPr="00C84BA1" w:rsidRDefault="00957EDE" w:rsidP="00957EDE">
            <w:pPr>
              <w:spacing w:after="0" w:line="240" w:lineRule="auto"/>
              <w:jc w:val="both"/>
              <w:rPr>
                <w:rFonts w:ascii="Arial" w:eastAsia="Times New Roman" w:hAnsi="Arial" w:cs="Arial"/>
              </w:rPr>
            </w:pPr>
            <w:r w:rsidRPr="00C84BA1">
              <w:rPr>
                <w:rFonts w:ascii="Arial" w:eastAsia="Times New Roman" w:hAnsi="Arial" w:cs="Arial"/>
                <w:i/>
                <w:color w:val="4472C4" w:themeColor="accent1"/>
              </w:rPr>
              <w:t>(pridedama, jei dalyvis pasitelkia kitų ūkio subjektų pajėgumus)</w:t>
            </w:r>
          </w:p>
        </w:tc>
        <w:sdt>
          <w:sdtPr>
            <w:rPr>
              <w:rFonts w:ascii="Arial" w:eastAsia="Times New Roman" w:hAnsi="Arial" w:cs="Arial"/>
            </w:rPr>
            <w:id w:val="-251208258"/>
            <w:placeholder>
              <w:docPart w:val="B651F07D098549D18FA9785443876CB6"/>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2C09B431" w14:textId="1B02858C" w:rsidR="00957EDE" w:rsidRPr="00C84BA1" w:rsidRDefault="00957EDE" w:rsidP="00957EDE">
                <w:pPr>
                  <w:spacing w:after="0" w:line="240" w:lineRule="auto"/>
                  <w:jc w:val="both"/>
                  <w:rPr>
                    <w:rFonts w:ascii="Arial" w:eastAsia="Times New Roman" w:hAnsi="Arial" w:cs="Arial"/>
                  </w:rPr>
                </w:pPr>
                <w:r w:rsidRPr="00C84BA1">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64697351"/>
            <w:placeholder>
              <w:docPart w:val="A581B10A0A8B45C8932B6477018D2293"/>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0B527340" w14:textId="188D27CD" w:rsidR="00957EDE" w:rsidRPr="00C84BA1" w:rsidRDefault="002E1F58" w:rsidP="002E1F58">
                <w:pPr>
                  <w:spacing w:after="0" w:line="240" w:lineRule="auto"/>
                  <w:rPr>
                    <w:rFonts w:ascii="Arial" w:eastAsia="Times New Roman" w:hAnsi="Arial" w:cs="Arial"/>
                  </w:rPr>
                </w:pPr>
                <w:r w:rsidRPr="00C84BA1">
                  <w:rPr>
                    <w:rStyle w:val="PlaceholderText"/>
                    <w:rFonts w:ascii="Arial" w:hAnsi="Arial" w:cs="Arial"/>
                    <w:color w:val="FF0000"/>
                  </w:rPr>
                  <w:t>Jei paaiškinimas nepateiktas, laikoma, kad konfidencialios informacijos nėra</w:t>
                </w:r>
              </w:p>
            </w:tc>
          </w:sdtContent>
        </w:sdt>
      </w:tr>
      <w:tr w:rsidR="00957EDE" w:rsidRPr="00C84BA1" w14:paraId="1229FE9A" w14:textId="77777777" w:rsidTr="002E1F58">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957EDE" w:rsidRPr="00C84BA1" w:rsidRDefault="00957EDE" w:rsidP="00957EDE">
            <w:pPr>
              <w:spacing w:after="0" w:line="240" w:lineRule="auto"/>
              <w:jc w:val="both"/>
              <w:rPr>
                <w:rFonts w:ascii="Arial" w:eastAsia="Times New Roman" w:hAnsi="Arial" w:cs="Arial"/>
              </w:rPr>
            </w:pPr>
            <w:r w:rsidRPr="00C84BA1">
              <w:rPr>
                <w:rFonts w:ascii="Arial" w:eastAsia="Times New Roman" w:hAnsi="Arial" w:cs="Arial"/>
                <w:i/>
                <w:color w:val="4472C4" w:themeColor="accent1"/>
              </w:rPr>
              <w:t>(įrašomi kiti dokumentai, kuriuos  pateikia tiekėjas, jei tokių yra)</w:t>
            </w:r>
          </w:p>
        </w:tc>
        <w:sdt>
          <w:sdtPr>
            <w:rPr>
              <w:rFonts w:ascii="Arial" w:eastAsia="Times New Roman" w:hAnsi="Arial" w:cs="Arial"/>
            </w:rPr>
            <w:id w:val="2106461982"/>
            <w:placeholder>
              <w:docPart w:val="E89FB426A5D347FEAEC9106F319796B2"/>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31A4E087" w:rsidR="00957EDE" w:rsidRPr="00C84BA1" w:rsidRDefault="00957EDE" w:rsidP="00957EDE">
                <w:pPr>
                  <w:spacing w:after="0" w:line="240" w:lineRule="auto"/>
                  <w:jc w:val="both"/>
                  <w:rPr>
                    <w:rFonts w:ascii="Arial" w:eastAsia="Times New Roman" w:hAnsi="Arial" w:cs="Arial"/>
                  </w:rPr>
                </w:pPr>
                <w:r w:rsidRPr="00C84BA1">
                  <w:rPr>
                    <w:rFonts w:ascii="Arial" w:eastAsia="Times New Roman" w:hAnsi="Arial" w:cs="Arial"/>
                    <w:color w:val="00B050"/>
                  </w:rPr>
                  <w:t>[Pasirinkite]</w:t>
                </w:r>
              </w:p>
            </w:tc>
          </w:sdtContent>
        </w:sdt>
        <w:sdt>
          <w:sdtPr>
            <w:rPr>
              <w:rFonts w:ascii="Arial" w:eastAsia="Times New Roman" w:hAnsi="Arial" w:cs="Arial"/>
            </w:rPr>
            <w:id w:val="2111619632"/>
            <w:placeholder>
              <w:docPart w:val="6E632C9DAD1748DC858F995D439685F7"/>
            </w:placeholder>
          </w:sdtPr>
          <w:sdtEndPr/>
          <w:sdtContent>
            <w:tc>
              <w:tcPr>
                <w:tcW w:w="4111" w:type="dxa"/>
                <w:tcBorders>
                  <w:top w:val="single" w:sz="4" w:space="0" w:color="auto"/>
                  <w:left w:val="single" w:sz="4" w:space="0" w:color="auto"/>
                  <w:bottom w:val="single" w:sz="4" w:space="0" w:color="auto"/>
                  <w:right w:val="single" w:sz="4" w:space="0" w:color="auto"/>
                </w:tcBorders>
              </w:tcPr>
              <w:p w14:paraId="2246D36F" w14:textId="0CA87BEC" w:rsidR="00957EDE" w:rsidRPr="00C84BA1" w:rsidRDefault="002E1F58" w:rsidP="002E1F58">
                <w:pPr>
                  <w:spacing w:after="0" w:line="240" w:lineRule="auto"/>
                  <w:rPr>
                    <w:rFonts w:ascii="Arial" w:eastAsia="Times New Roman" w:hAnsi="Arial" w:cs="Arial"/>
                  </w:rPr>
                </w:pPr>
                <w:r w:rsidRPr="00C84BA1">
                  <w:rPr>
                    <w:rStyle w:val="PlaceholderText"/>
                    <w:rFonts w:ascii="Arial" w:hAnsi="Arial" w:cs="Arial"/>
                    <w:color w:val="FF0000"/>
                  </w:rPr>
                  <w:t>Jei paaiškinimas nepateiktas, laikoma, kad konfidencialios informacijos nėra</w:t>
                </w:r>
              </w:p>
            </w:tc>
          </w:sdtContent>
        </w:sdt>
      </w:tr>
    </w:tbl>
    <w:p w14:paraId="4C94DDE5" w14:textId="77777777" w:rsidR="00BC29DE" w:rsidRPr="00C84BA1" w:rsidRDefault="00BC29DE" w:rsidP="004149CB">
      <w:pPr>
        <w:spacing w:after="0" w:line="240" w:lineRule="auto"/>
        <w:ind w:right="424"/>
        <w:jc w:val="both"/>
        <w:rPr>
          <w:rFonts w:ascii="Arial" w:eastAsia="Times New Roman" w:hAnsi="Arial" w:cs="Arial"/>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C84BA1" w14:paraId="13510856" w14:textId="77777777" w:rsidTr="00D27FF1">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07AC7673" w:rsidR="00F06B03" w:rsidRPr="00C84BA1" w:rsidRDefault="00A901DD" w:rsidP="003B05F6">
            <w:pPr>
              <w:spacing w:after="0" w:line="240" w:lineRule="auto"/>
              <w:jc w:val="center"/>
              <w:rPr>
                <w:rFonts w:ascii="Arial" w:eastAsia="Times New Roman" w:hAnsi="Arial" w:cs="Arial"/>
                <w:b/>
              </w:rPr>
            </w:pPr>
            <w:r w:rsidRPr="00C84BA1">
              <w:rPr>
                <w:rFonts w:ascii="Arial" w:hAnsi="Arial" w:cs="Arial"/>
                <w:b/>
                <w:bCs/>
              </w:rPr>
              <w:t>5</w:t>
            </w:r>
            <w:r w:rsidR="00F06B03" w:rsidRPr="00C84BA1">
              <w:rPr>
                <w:rFonts w:ascii="Arial" w:hAnsi="Arial" w:cs="Arial"/>
                <w:b/>
                <w:bCs/>
              </w:rPr>
              <w:t xml:space="preserve">. </w:t>
            </w:r>
            <w:r w:rsidR="00055EB2" w:rsidRPr="00C84BA1">
              <w:rPr>
                <w:rFonts w:ascii="Arial" w:hAnsi="Arial" w:cs="Arial"/>
                <w:b/>
                <w:bCs/>
              </w:rPr>
              <w:t>SUTIK</w:t>
            </w:r>
            <w:r w:rsidR="001912CC" w:rsidRPr="00C84BA1">
              <w:rPr>
                <w:rFonts w:ascii="Arial" w:hAnsi="Arial" w:cs="Arial"/>
                <w:b/>
                <w:bCs/>
              </w:rPr>
              <w:t xml:space="preserve">IMAS </w:t>
            </w:r>
            <w:r w:rsidR="00763895" w:rsidRPr="00C84BA1">
              <w:rPr>
                <w:rFonts w:ascii="Arial" w:hAnsi="Arial" w:cs="Arial"/>
                <w:b/>
                <w:bCs/>
              </w:rPr>
              <w:t>SU PIRKIMO SĄLYGOMIS IR DEKLARACIJA</w:t>
            </w:r>
          </w:p>
        </w:tc>
      </w:tr>
    </w:tbl>
    <w:p w14:paraId="5F13D6B5" w14:textId="7E6606CD" w:rsidR="009F6A5E" w:rsidRPr="00C84BA1" w:rsidRDefault="009F6A5E" w:rsidP="009F6A5E">
      <w:pPr>
        <w:spacing w:after="0" w:line="240" w:lineRule="auto"/>
        <w:ind w:right="424"/>
        <w:jc w:val="both"/>
        <w:rPr>
          <w:rFonts w:ascii="Arial" w:eastAsia="Times New Roman" w:hAnsi="Arial" w:cs="Arial"/>
        </w:rPr>
      </w:pPr>
    </w:p>
    <w:p w14:paraId="5E99C458" w14:textId="11A9A0DE" w:rsidR="009F6A5E" w:rsidRPr="00C84BA1" w:rsidRDefault="009F6A5E" w:rsidP="00D27FF1">
      <w:pPr>
        <w:spacing w:before="120" w:after="0" w:line="240" w:lineRule="auto"/>
        <w:jc w:val="both"/>
        <w:rPr>
          <w:rFonts w:ascii="Arial" w:eastAsia="Times New Roman" w:hAnsi="Arial" w:cs="Arial"/>
        </w:rPr>
      </w:pPr>
      <w:r w:rsidRPr="00C84BA1">
        <w:rPr>
          <w:rFonts w:ascii="Arial" w:eastAsia="Times New Roman" w:hAnsi="Arial" w:cs="Arial"/>
        </w:rPr>
        <w:t xml:space="preserve">1. Šiuo pasiūlymu </w:t>
      </w:r>
      <w:r w:rsidR="00801C80" w:rsidRPr="00C84BA1">
        <w:rPr>
          <w:rFonts w:ascii="Arial" w:eastAsia="Times New Roman" w:hAnsi="Arial" w:cs="Arial"/>
        </w:rPr>
        <w:t xml:space="preserve">tiekėjas </w:t>
      </w:r>
      <w:r w:rsidRPr="00C84BA1">
        <w:rPr>
          <w:rFonts w:ascii="Arial" w:eastAsia="Times New Roman" w:hAnsi="Arial" w:cs="Arial"/>
        </w:rPr>
        <w:t xml:space="preserve">pažymi, kad </w:t>
      </w:r>
      <w:r w:rsidR="00296607" w:rsidRPr="00C84BA1">
        <w:rPr>
          <w:rFonts w:ascii="Arial" w:eastAsia="Times New Roman" w:hAnsi="Arial" w:cs="Arial"/>
        </w:rPr>
        <w:t xml:space="preserve">sutinka </w:t>
      </w:r>
      <w:r w:rsidRPr="00C84BA1">
        <w:rPr>
          <w:rFonts w:ascii="Arial" w:eastAsia="Times New Roman" w:hAnsi="Arial" w:cs="Arial"/>
        </w:rPr>
        <w:t>su visomis pirkimo sąlygomis, nustatytomis</w:t>
      </w:r>
      <w:r w:rsidR="0006628B" w:rsidRPr="00C84BA1">
        <w:rPr>
          <w:rFonts w:ascii="Arial" w:eastAsia="Times New Roman" w:hAnsi="Arial" w:cs="Arial"/>
        </w:rPr>
        <w:t xml:space="preserve"> </w:t>
      </w:r>
      <w:r w:rsidRPr="00C84BA1">
        <w:rPr>
          <w:rFonts w:ascii="Arial" w:eastAsia="Times New Roman" w:hAnsi="Arial" w:cs="Arial"/>
        </w:rPr>
        <w:t>pirkimo sąlygose</w:t>
      </w:r>
      <w:r w:rsidR="0006628B" w:rsidRPr="00C84BA1">
        <w:rPr>
          <w:rFonts w:ascii="Arial" w:eastAsia="Times New Roman" w:hAnsi="Arial" w:cs="Arial"/>
        </w:rPr>
        <w:t xml:space="preserve"> ir </w:t>
      </w:r>
      <w:r w:rsidRPr="00C84BA1">
        <w:rPr>
          <w:rFonts w:ascii="Arial" w:eastAsia="Times New Roman" w:hAnsi="Arial" w:cs="Arial"/>
        </w:rPr>
        <w:t>kituose pirkimo dokumentuose (jų paaiškinimuose, papildymuose).</w:t>
      </w:r>
      <w:r w:rsidR="00417989" w:rsidRPr="00C84BA1">
        <w:rPr>
          <w:rFonts w:ascii="Arial" w:eastAsia="Times New Roman" w:hAnsi="Arial" w:cs="Arial"/>
        </w:rPr>
        <w:t xml:space="preserve"> </w:t>
      </w:r>
      <w:r w:rsidR="003063F4" w:rsidRPr="00C84BA1">
        <w:rPr>
          <w:rFonts w:ascii="Arial" w:eastAsia="Times New Roman" w:hAnsi="Arial" w:cs="Arial"/>
        </w:rPr>
        <w:t>T</w:t>
      </w:r>
      <w:r w:rsidRPr="00C84BA1">
        <w:rPr>
          <w:rFonts w:ascii="Arial" w:eastAsia="Times New Roman" w:hAnsi="Arial" w:cs="Arial"/>
        </w:rPr>
        <w:t>eik</w:t>
      </w:r>
      <w:r w:rsidR="003063F4" w:rsidRPr="00C84BA1">
        <w:rPr>
          <w:rFonts w:ascii="Arial" w:eastAsia="Times New Roman" w:hAnsi="Arial" w:cs="Arial"/>
        </w:rPr>
        <w:t xml:space="preserve">damas </w:t>
      </w:r>
      <w:r w:rsidRPr="00C84BA1">
        <w:rPr>
          <w:rFonts w:ascii="Arial" w:eastAsia="Times New Roman" w:hAnsi="Arial" w:cs="Arial"/>
        </w:rPr>
        <w:t>savo pasiūlymą</w:t>
      </w:r>
      <w:r w:rsidR="003063F4" w:rsidRPr="00C84BA1">
        <w:rPr>
          <w:rFonts w:ascii="Arial" w:eastAsia="Times New Roman" w:hAnsi="Arial" w:cs="Arial"/>
        </w:rPr>
        <w:t xml:space="preserve"> tiekėjas </w:t>
      </w:r>
      <w:r w:rsidRPr="00C84BA1">
        <w:rPr>
          <w:rFonts w:ascii="Arial" w:eastAsia="Times New Roman" w:hAnsi="Arial" w:cs="Arial"/>
        </w:rPr>
        <w:t>nurodo techninę informaciją bei duomenis apie pasirengimą įvykdyti numatomą sudaryti pirkimo sutartį.</w:t>
      </w:r>
      <w:r w:rsidR="004418AE" w:rsidRPr="00C84BA1">
        <w:rPr>
          <w:rFonts w:ascii="Arial" w:eastAsia="Times New Roman" w:hAnsi="Arial" w:cs="Arial"/>
        </w:rPr>
        <w:t xml:space="preserve"> </w:t>
      </w:r>
    </w:p>
    <w:p w14:paraId="4C0E4839" w14:textId="49057CBA" w:rsidR="009F6A5E" w:rsidRPr="00C84BA1" w:rsidRDefault="009F6A5E" w:rsidP="00D27FF1">
      <w:pPr>
        <w:spacing w:before="120" w:after="0" w:line="240" w:lineRule="auto"/>
        <w:jc w:val="both"/>
        <w:rPr>
          <w:rFonts w:ascii="Arial" w:eastAsia="Times New Roman" w:hAnsi="Arial" w:cs="Arial"/>
        </w:rPr>
      </w:pPr>
      <w:r w:rsidRPr="00C84BA1">
        <w:rPr>
          <w:rFonts w:ascii="Arial" w:eastAsia="Times New Roman" w:hAnsi="Arial" w:cs="Arial"/>
        </w:rPr>
        <w:lastRenderedPageBreak/>
        <w:t xml:space="preserve">2. </w:t>
      </w:r>
      <w:r w:rsidR="00967538" w:rsidRPr="00C84BA1">
        <w:rPr>
          <w:rFonts w:ascii="Arial" w:eastAsia="Times New Roman" w:hAnsi="Arial" w:cs="Arial"/>
        </w:rPr>
        <w:t xml:space="preserve">Tiekėjas </w:t>
      </w:r>
      <w:r w:rsidRPr="00C84BA1">
        <w:rPr>
          <w:rFonts w:ascii="Arial" w:eastAsia="Times New Roman" w:hAnsi="Arial" w:cs="Arial"/>
        </w:rPr>
        <w:t xml:space="preserve">siūlo </w:t>
      </w:r>
      <w:r w:rsidR="00444F6C" w:rsidRPr="00C84BA1">
        <w:rPr>
          <w:rFonts w:ascii="Arial" w:eastAsia="Times New Roman" w:hAnsi="Arial" w:cs="Arial"/>
        </w:rPr>
        <w:t xml:space="preserve">šios </w:t>
      </w:r>
      <w:r w:rsidR="00A07EA1" w:rsidRPr="00C84BA1">
        <w:rPr>
          <w:rFonts w:ascii="Arial" w:eastAsia="Times New Roman" w:hAnsi="Arial" w:cs="Arial"/>
        </w:rPr>
        <w:t xml:space="preserve">pasiūlymo </w:t>
      </w:r>
      <w:r w:rsidR="00D650EA" w:rsidRPr="00C84BA1">
        <w:rPr>
          <w:rFonts w:ascii="Arial" w:eastAsia="Times New Roman" w:hAnsi="Arial" w:cs="Arial"/>
        </w:rPr>
        <w:t xml:space="preserve">formos </w:t>
      </w:r>
      <w:r w:rsidR="00A901DD" w:rsidRPr="00C84BA1">
        <w:rPr>
          <w:rFonts w:ascii="Arial" w:eastAsia="Times New Roman" w:hAnsi="Arial" w:cs="Arial"/>
        </w:rPr>
        <w:t>3</w:t>
      </w:r>
      <w:r w:rsidR="00A07EA1" w:rsidRPr="00C84BA1">
        <w:rPr>
          <w:rFonts w:ascii="Arial" w:eastAsia="Times New Roman" w:hAnsi="Arial" w:cs="Arial"/>
        </w:rPr>
        <w:t xml:space="preserve"> dalyje nurodyt</w:t>
      </w:r>
      <w:r w:rsidR="00C14CCD" w:rsidRPr="00C84BA1">
        <w:rPr>
          <w:rFonts w:ascii="Arial" w:eastAsia="Times New Roman" w:hAnsi="Arial" w:cs="Arial"/>
        </w:rPr>
        <w:t>ą pirkimo objektą</w:t>
      </w:r>
      <w:r w:rsidRPr="00C84BA1">
        <w:rPr>
          <w:rFonts w:ascii="Arial" w:eastAsia="Times New Roman" w:hAnsi="Arial" w:cs="Arial"/>
        </w:rPr>
        <w:t>,</w:t>
      </w:r>
      <w:r w:rsidR="008B034E" w:rsidRPr="00C84BA1">
        <w:rPr>
          <w:rFonts w:ascii="Arial" w:eastAsia="Times New Roman" w:hAnsi="Arial" w:cs="Arial"/>
        </w:rPr>
        <w:t xml:space="preserve"> nurodyt</w:t>
      </w:r>
      <w:r w:rsidR="00C14CCD" w:rsidRPr="00C84BA1">
        <w:rPr>
          <w:rFonts w:ascii="Arial" w:eastAsia="Times New Roman" w:hAnsi="Arial" w:cs="Arial"/>
        </w:rPr>
        <w:t>a (-</w:t>
      </w:r>
      <w:proofErr w:type="spellStart"/>
      <w:r w:rsidR="008B034E" w:rsidRPr="00C84BA1">
        <w:rPr>
          <w:rFonts w:ascii="Arial" w:eastAsia="Times New Roman" w:hAnsi="Arial" w:cs="Arial"/>
        </w:rPr>
        <w:t>omis</w:t>
      </w:r>
      <w:proofErr w:type="spellEnd"/>
      <w:r w:rsidR="00C14CCD" w:rsidRPr="00C84BA1">
        <w:rPr>
          <w:rFonts w:ascii="Arial" w:eastAsia="Times New Roman" w:hAnsi="Arial" w:cs="Arial"/>
        </w:rPr>
        <w:t>)</w:t>
      </w:r>
      <w:r w:rsidR="008B034E" w:rsidRPr="00C84BA1">
        <w:rPr>
          <w:rFonts w:ascii="Arial" w:eastAsia="Times New Roman" w:hAnsi="Arial" w:cs="Arial"/>
        </w:rPr>
        <w:t xml:space="preserve"> kain</w:t>
      </w:r>
      <w:r w:rsidR="00C14CCD" w:rsidRPr="00C84BA1">
        <w:rPr>
          <w:rFonts w:ascii="Arial" w:eastAsia="Times New Roman" w:hAnsi="Arial" w:cs="Arial"/>
        </w:rPr>
        <w:t>a (-</w:t>
      </w:r>
      <w:proofErr w:type="spellStart"/>
      <w:r w:rsidR="008B034E" w:rsidRPr="00C84BA1">
        <w:rPr>
          <w:rFonts w:ascii="Arial" w:eastAsia="Times New Roman" w:hAnsi="Arial" w:cs="Arial"/>
        </w:rPr>
        <w:t>omis</w:t>
      </w:r>
      <w:proofErr w:type="spellEnd"/>
      <w:r w:rsidR="00C14CCD" w:rsidRPr="00C84BA1">
        <w:rPr>
          <w:rFonts w:ascii="Arial" w:eastAsia="Times New Roman" w:hAnsi="Arial" w:cs="Arial"/>
        </w:rPr>
        <w:t>)</w:t>
      </w:r>
      <w:r w:rsidR="008B034E" w:rsidRPr="00C84BA1">
        <w:rPr>
          <w:rFonts w:ascii="Arial" w:eastAsia="Times New Roman" w:hAnsi="Arial" w:cs="Arial"/>
        </w:rPr>
        <w:t>, į kuri</w:t>
      </w:r>
      <w:r w:rsidR="003A55E6" w:rsidRPr="00C84BA1">
        <w:rPr>
          <w:rFonts w:ascii="Arial" w:eastAsia="Times New Roman" w:hAnsi="Arial" w:cs="Arial"/>
        </w:rPr>
        <w:t>ą (-</w:t>
      </w:r>
      <w:proofErr w:type="spellStart"/>
      <w:r w:rsidR="003A55E6" w:rsidRPr="00C84BA1">
        <w:rPr>
          <w:rFonts w:ascii="Arial" w:eastAsia="Times New Roman" w:hAnsi="Arial" w:cs="Arial"/>
        </w:rPr>
        <w:t>i</w:t>
      </w:r>
      <w:r w:rsidR="008B034E" w:rsidRPr="00C84BA1">
        <w:rPr>
          <w:rFonts w:ascii="Arial" w:eastAsia="Times New Roman" w:hAnsi="Arial" w:cs="Arial"/>
        </w:rPr>
        <w:t>as</w:t>
      </w:r>
      <w:proofErr w:type="spellEnd"/>
      <w:r w:rsidR="003A55E6" w:rsidRPr="00C84BA1">
        <w:rPr>
          <w:rFonts w:ascii="Arial" w:eastAsia="Times New Roman" w:hAnsi="Arial" w:cs="Arial"/>
        </w:rPr>
        <w:t>)</w:t>
      </w:r>
      <w:r w:rsidR="008B034E" w:rsidRPr="00C84BA1">
        <w:rPr>
          <w:rFonts w:ascii="Arial" w:eastAsia="Times New Roman" w:hAnsi="Arial" w:cs="Arial"/>
        </w:rPr>
        <w:t xml:space="preserve"> </w:t>
      </w:r>
      <w:r w:rsidRPr="00C84BA1">
        <w:rPr>
          <w:rFonts w:ascii="Arial" w:eastAsia="Times New Roman" w:hAnsi="Arial" w:cs="Arial"/>
        </w:rPr>
        <w:t>įtrauktos visos išlaidos, būtinos tinkamam sutarties įvykdymui ir visi tiekėjo mokėtini mokesčiai</w:t>
      </w:r>
      <w:r w:rsidR="00D42293" w:rsidRPr="00C84BA1">
        <w:rPr>
          <w:rFonts w:ascii="Arial" w:eastAsia="Times New Roman" w:hAnsi="Arial" w:cs="Arial"/>
        </w:rPr>
        <w:t>.</w:t>
      </w:r>
    </w:p>
    <w:p w14:paraId="50B7D279" w14:textId="66E8935E" w:rsidR="009D76C7" w:rsidRPr="00C84BA1" w:rsidRDefault="009D76C7" w:rsidP="00D27FF1">
      <w:pPr>
        <w:spacing w:before="120" w:after="0" w:line="240" w:lineRule="auto"/>
        <w:jc w:val="both"/>
        <w:rPr>
          <w:rFonts w:ascii="Arial" w:eastAsia="Times New Roman" w:hAnsi="Arial" w:cs="Arial"/>
          <w:lang w:eastAsia="lt-LT"/>
        </w:rPr>
      </w:pPr>
      <w:r w:rsidRPr="00C84BA1">
        <w:rPr>
          <w:rFonts w:ascii="Arial" w:eastAsia="Times New Roman" w:hAnsi="Arial" w:cs="Arial"/>
          <w:lang w:eastAsia="lt-LT"/>
        </w:rPr>
        <w:t>3. Pasiūlymas galioja iki termino, nustatyto pirkimo dokumentuose</w:t>
      </w:r>
      <w:r w:rsidR="0014465B" w:rsidRPr="00C84BA1">
        <w:rPr>
          <w:rFonts w:ascii="Arial" w:eastAsia="Times New Roman" w:hAnsi="Arial" w:cs="Arial"/>
          <w:lang w:eastAsia="lt-LT"/>
        </w:rPr>
        <w:t>.</w:t>
      </w:r>
      <w:r w:rsidRPr="00C84BA1">
        <w:rPr>
          <w:rFonts w:ascii="Arial" w:eastAsia="Times New Roman" w:hAnsi="Arial" w:cs="Arial"/>
          <w:lang w:eastAsia="lt-LT"/>
        </w:rPr>
        <w:t xml:space="preserve"> </w:t>
      </w:r>
    </w:p>
    <w:p w14:paraId="371249B1" w14:textId="16C7D4A7" w:rsidR="009D76C7" w:rsidRPr="00C84BA1" w:rsidRDefault="009D76C7" w:rsidP="00D27FF1">
      <w:pPr>
        <w:spacing w:before="120" w:after="0" w:line="240" w:lineRule="auto"/>
        <w:jc w:val="both"/>
        <w:rPr>
          <w:rFonts w:ascii="Arial" w:eastAsia="Times New Roman" w:hAnsi="Arial" w:cs="Arial"/>
          <w:lang w:eastAsia="lt-LT"/>
        </w:rPr>
      </w:pPr>
      <w:r w:rsidRPr="00C84BA1">
        <w:rPr>
          <w:rFonts w:ascii="Arial" w:eastAsia="Times New Roman" w:hAnsi="Arial" w:cs="Arial"/>
          <w:lang w:eastAsia="lt-LT"/>
        </w:rPr>
        <w:t xml:space="preserve">4. </w:t>
      </w:r>
      <w:r w:rsidR="00C91588" w:rsidRPr="00C84BA1">
        <w:rPr>
          <w:rFonts w:ascii="Arial" w:eastAsia="Times New Roman" w:hAnsi="Arial" w:cs="Arial"/>
          <w:lang w:eastAsia="lt-LT"/>
        </w:rPr>
        <w:t>Tiekėjas p</w:t>
      </w:r>
      <w:r w:rsidRPr="00C84BA1">
        <w:rPr>
          <w:rFonts w:ascii="Arial" w:eastAsia="Times New Roman" w:hAnsi="Arial" w:cs="Arial"/>
          <w:lang w:eastAsia="lt-LT"/>
        </w:rPr>
        <w:t>atvirtin</w:t>
      </w:r>
      <w:r w:rsidR="00691388" w:rsidRPr="00C84BA1">
        <w:rPr>
          <w:rFonts w:ascii="Arial" w:eastAsia="Times New Roman" w:hAnsi="Arial" w:cs="Arial"/>
          <w:lang w:eastAsia="lt-LT"/>
        </w:rPr>
        <w:t>a</w:t>
      </w:r>
      <w:r w:rsidRPr="00C84BA1">
        <w:rPr>
          <w:rFonts w:ascii="Arial" w:eastAsia="Times New Roman" w:hAnsi="Arial" w:cs="Arial"/>
          <w:lang w:eastAsia="lt-LT"/>
        </w:rPr>
        <w:t xml:space="preserve">, kad visa pasiūlyme pateikta informacija yra teisinga ir kad </w:t>
      </w:r>
      <w:r w:rsidR="0000153C" w:rsidRPr="00C84BA1">
        <w:rPr>
          <w:rFonts w:ascii="Arial" w:eastAsia="Times New Roman" w:hAnsi="Arial" w:cs="Arial"/>
          <w:lang w:eastAsia="lt-LT"/>
        </w:rPr>
        <w:t xml:space="preserve">jis </w:t>
      </w:r>
      <w:r w:rsidRPr="00C84BA1">
        <w:rPr>
          <w:rFonts w:ascii="Arial" w:eastAsia="Times New Roman" w:hAnsi="Arial" w:cs="Arial"/>
          <w:lang w:eastAsia="lt-LT"/>
        </w:rPr>
        <w:t>nenuslė</w:t>
      </w:r>
      <w:r w:rsidR="0000153C" w:rsidRPr="00C84BA1">
        <w:rPr>
          <w:rFonts w:ascii="Arial" w:eastAsia="Times New Roman" w:hAnsi="Arial" w:cs="Arial"/>
          <w:lang w:eastAsia="lt-LT"/>
        </w:rPr>
        <w:t xml:space="preserve">pė </w:t>
      </w:r>
      <w:r w:rsidRPr="00C84BA1">
        <w:rPr>
          <w:rFonts w:ascii="Arial" w:eastAsia="Times New Roman" w:hAnsi="Arial" w:cs="Arial"/>
          <w:lang w:eastAsia="lt-LT"/>
        </w:rPr>
        <w:t>jokios informacijos, kurią buvo prašoma pateikti pirkimo dokumentuose.</w:t>
      </w:r>
    </w:p>
    <w:p w14:paraId="70B05D29" w14:textId="2D2724C1" w:rsidR="00B63A26" w:rsidRPr="00C84BA1" w:rsidRDefault="00B63A26" w:rsidP="00B63A26">
      <w:pPr>
        <w:spacing w:before="120" w:after="0" w:line="240" w:lineRule="auto"/>
        <w:jc w:val="both"/>
        <w:rPr>
          <w:rFonts w:ascii="Arial" w:eastAsia="Times New Roman" w:hAnsi="Arial" w:cs="Arial"/>
          <w:lang w:eastAsia="lt-LT"/>
        </w:rPr>
      </w:pPr>
      <w:r w:rsidRPr="00C84BA1">
        <w:rPr>
          <w:rFonts w:ascii="Arial" w:eastAsia="Times New Roman" w:hAnsi="Arial" w:cs="Arial"/>
          <w:lang w:eastAsia="lt-LT"/>
        </w:rPr>
        <w:t>5. Tiekėjas supranta, kad per CVP IS pateikti paraiškos dokumentai yra prilyginami tiekėjo pasirašytiems dokumentams, laikoma, kad tiekėjas juos tinkamai patvirtino ir prisiima pilną atsakomybę dėl juose pateiktos informacijos teisingumo.</w:t>
      </w:r>
    </w:p>
    <w:p w14:paraId="38F2F07F" w14:textId="5D64CB6E" w:rsidR="00B63A26" w:rsidRPr="00C84BA1" w:rsidRDefault="00B63A26" w:rsidP="00B63A26">
      <w:pPr>
        <w:spacing w:before="120" w:after="0" w:line="240" w:lineRule="auto"/>
        <w:jc w:val="both"/>
        <w:rPr>
          <w:rFonts w:ascii="Arial" w:eastAsia="Times New Roman" w:hAnsi="Arial" w:cs="Arial"/>
          <w:lang w:eastAsia="lt-LT"/>
        </w:rPr>
      </w:pPr>
      <w:r w:rsidRPr="00C84BA1">
        <w:rPr>
          <w:rFonts w:ascii="Arial" w:eastAsia="Times New Roman" w:hAnsi="Arial" w:cs="Arial"/>
          <w:lang w:eastAsia="lt-LT"/>
        </w:rPr>
        <w:t xml:space="preserve">6. Tiekėjas deklaruoja ir patvirtina, kad </w:t>
      </w:r>
      <w:r w:rsidRPr="00C84BA1">
        <w:rPr>
          <w:rFonts w:ascii="Arial" w:eastAsia="Times New Roman" w:hAnsi="Arial" w:cs="Arial"/>
        </w:rPr>
        <w:t xml:space="preserve">tiekėjui </w:t>
      </w:r>
      <w:r w:rsidRPr="00C84BA1">
        <w:rPr>
          <w:rFonts w:ascii="Arial" w:eastAsia="Times New Roman" w:hAnsi="Arial" w:cs="Arial"/>
          <w:lang w:eastAsia="lt-LT"/>
        </w:rPr>
        <w:t>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tiekėjas remiasi ar (ir) remsis, šiuo metu ar ateityje pasitelkti subtiekėjai, netenkins Reglamento 5k straipsnyje nustatytų ribojimų, o jei taip nutiktų, tiekėjas juos pakeis kitais, pirkimo sąlygų reikalavimus atitinkančiais, subjektais.</w:t>
      </w:r>
    </w:p>
    <w:p w14:paraId="5B0102B0" w14:textId="040EDBA8" w:rsidR="00B63A26" w:rsidRPr="00C84BA1" w:rsidRDefault="00B63A26" w:rsidP="00B63A26">
      <w:pPr>
        <w:spacing w:before="120" w:after="0" w:line="240" w:lineRule="auto"/>
        <w:jc w:val="both"/>
        <w:rPr>
          <w:rFonts w:ascii="Arial" w:eastAsia="Times New Roman" w:hAnsi="Arial" w:cs="Arial"/>
          <w:lang w:eastAsia="lt-LT"/>
        </w:rPr>
      </w:pPr>
      <w:r w:rsidRPr="00C84BA1">
        <w:rPr>
          <w:rFonts w:ascii="Arial" w:eastAsia="Times New Roman" w:hAnsi="Arial" w:cs="Arial"/>
          <w:lang w:eastAsia="lt-LT"/>
        </w:rPr>
        <w:t>7. Vadovaudamasi VPĮ 45 straipsnio 2</w:t>
      </w:r>
      <w:r w:rsidRPr="00C84BA1">
        <w:rPr>
          <w:rFonts w:ascii="Arial" w:eastAsia="Times New Roman" w:hAnsi="Arial" w:cs="Arial"/>
          <w:vertAlign w:val="superscript"/>
          <w:lang w:eastAsia="lt-LT"/>
        </w:rPr>
        <w:t>1</w:t>
      </w:r>
      <w:r w:rsidRPr="00C84BA1">
        <w:rPr>
          <w:rFonts w:ascii="Arial" w:eastAsia="Times New Roman" w:hAnsi="Arial" w:cs="Arial"/>
          <w:lang w:eastAsia="lt-LT"/>
        </w:rPr>
        <w:t xml:space="preserve"> dalimi tiekėjas deklaruoja ir patvirtina, kad**:</w:t>
      </w:r>
    </w:p>
    <w:p w14:paraId="50D10FE0" w14:textId="21597879" w:rsidR="00B63A26" w:rsidRPr="00C84BA1" w:rsidRDefault="00B63A26" w:rsidP="00B63A26">
      <w:pPr>
        <w:spacing w:before="120" w:after="0" w:line="240" w:lineRule="auto"/>
        <w:jc w:val="both"/>
        <w:rPr>
          <w:rFonts w:ascii="Arial" w:eastAsia="Times New Roman" w:hAnsi="Arial" w:cs="Arial"/>
          <w:lang w:eastAsia="lt-LT"/>
        </w:rPr>
      </w:pPr>
      <w:r w:rsidRPr="00C84BA1">
        <w:rPr>
          <w:rFonts w:ascii="Arial" w:eastAsia="Times New Roman" w:hAnsi="Arial" w:cs="Arial"/>
          <w:lang w:eastAsia="lt-LT"/>
        </w:rPr>
        <w:t>7.1. pirkimo vykdymo ir sutarties vykdymo metu, tiekėjas ir visi pasitelkti subtiekėjai, įskaitant ūkio subjektą,</w:t>
      </w:r>
      <w:r w:rsidRPr="00C84BA1">
        <w:rPr>
          <w:rFonts w:ascii="Arial" w:eastAsia="Times New Roman" w:hAnsi="Arial"/>
          <w:lang w:eastAsia="lt-LT"/>
        </w:rPr>
        <w:t xml:space="preserve"> kuris pasitelkiamas dėl atitikties reikalavimui dėl aplinkos apsaugos vadybos sistemos standarto laikymosi </w:t>
      </w:r>
      <w:r w:rsidRPr="00C84BA1">
        <w:rPr>
          <w:rFonts w:ascii="Arial" w:eastAsia="Times New Roman" w:hAnsi="Arial" w:cs="Arial"/>
          <w:lang w:eastAsia="lt-LT"/>
        </w:rPr>
        <w:t>(jei taikytina), prekių gamintojai (jei taikytina) bei kiekvieno iš jų kontroliuojantys asmenys, kaip jie apibrėžti VPĮ 2 straipsnio 15</w:t>
      </w:r>
      <w:r w:rsidRPr="00C84BA1">
        <w:rPr>
          <w:rFonts w:ascii="Arial" w:eastAsia="Times New Roman" w:hAnsi="Arial" w:cs="Arial"/>
          <w:vertAlign w:val="superscript"/>
          <w:lang w:eastAsia="lt-LT"/>
        </w:rPr>
        <w:t>1</w:t>
      </w:r>
      <w:r w:rsidRPr="00C84BA1">
        <w:rPr>
          <w:rFonts w:ascii="Arial" w:eastAsia="Times New Roman" w:hAnsi="Arial" w:cs="Arial"/>
          <w:lang w:eastAsia="lt-LT"/>
        </w:rPr>
        <w:t xml:space="preserve"> dalyje, (toliau – kontroliuojantis asmuo) nėra registruoti valstybėse ar teritorijose, nurodytose Lietuvos Respublikos Vyriausybės (toliau – LRV) 2022 m. kovo 30 d. nutarimo Nr. 280 „Dėl Lietuvos Respublikos viešųjų pirkimų įstatymo 92 straipsnio 13, 14 ir 15 dalių nuostatų įgyvendinimo“ (toliau – Nutarimas)</w:t>
      </w:r>
      <w:r w:rsidRPr="00C84BA1">
        <w:rPr>
          <w:rStyle w:val="FootnoteReference"/>
          <w:rFonts w:ascii="Arial" w:eastAsia="Times New Roman" w:hAnsi="Arial" w:cs="Arial"/>
          <w:lang w:eastAsia="lt-LT"/>
        </w:rPr>
        <w:footnoteReference w:id="3"/>
      </w:r>
      <w:r w:rsidRPr="00C84BA1">
        <w:rPr>
          <w:rFonts w:ascii="Arial" w:eastAsia="Times New Roman" w:hAnsi="Arial" w:cs="Arial"/>
          <w:lang w:eastAsia="lt-LT"/>
        </w:rPr>
        <w:t xml:space="preserve"> 1.3. punktu patvirtintame sąraše (priedas „</w:t>
      </w:r>
      <w:proofErr w:type="spellStart"/>
      <w:r w:rsidRPr="00C84BA1">
        <w:rPr>
          <w:rFonts w:ascii="Arial" w:eastAsia="Times New Roman" w:hAnsi="Arial" w:cs="Arial"/>
          <w:lang w:eastAsia="lt-LT"/>
        </w:rPr>
        <w:t>Valstybių_sąrašas</w:t>
      </w:r>
      <w:proofErr w:type="spellEnd"/>
      <w:r w:rsidRPr="00C84BA1">
        <w:rPr>
          <w:rFonts w:ascii="Arial" w:eastAsia="Times New Roman" w:hAnsi="Arial" w:cs="Arial"/>
          <w:lang w:eastAsia="lt-LT"/>
        </w:rPr>
        <w:t>_(padėtys)_03.29.“ (aktuali redakcija)) (toliau – Priešiškų valstybių sąrašas);</w:t>
      </w:r>
    </w:p>
    <w:p w14:paraId="7F5ADA77" w14:textId="42E662F4" w:rsidR="00B63A26" w:rsidRPr="00C84BA1" w:rsidRDefault="00B63A26" w:rsidP="00B63A26">
      <w:pPr>
        <w:spacing w:before="120" w:after="0" w:line="240" w:lineRule="auto"/>
        <w:jc w:val="both"/>
        <w:rPr>
          <w:rFonts w:ascii="Arial" w:eastAsia="Times New Roman" w:hAnsi="Arial" w:cs="Arial"/>
          <w:lang w:eastAsia="lt-LT"/>
        </w:rPr>
      </w:pPr>
      <w:r w:rsidRPr="00C84BA1">
        <w:rPr>
          <w:rFonts w:ascii="Arial" w:eastAsia="Times New Roman" w:hAnsi="Arial" w:cs="Arial"/>
          <w:lang w:eastAsia="lt-LT"/>
        </w:rPr>
        <w:t xml:space="preserve">7.2. </w:t>
      </w:r>
      <w:r w:rsidRPr="00C84BA1">
        <w:rPr>
          <w:rFonts w:ascii="Arial" w:eastAsia="Times New Roman" w:hAnsi="Arial" w:cs="Arial"/>
        </w:rPr>
        <w:t xml:space="preserve">tiekėjas </w:t>
      </w:r>
      <w:r w:rsidRPr="00C84BA1">
        <w:rPr>
          <w:rFonts w:ascii="Arial" w:eastAsia="Times New Roman" w:hAnsi="Arial" w:cs="Arial"/>
          <w:lang w:eastAsia="lt-LT"/>
        </w:rPr>
        <w:t>ir visi pasitelkti subtiekėjai, prekių gamintojai (jei taikytina) bei kiekvieno iš jų kontroliuojantys asmenys, kurie yra fiziniai asmenys, nėra nuolat gyvenantys valstybėse ar teritorijose, nurodytose LRV Nutarimo 1.3. punktu patvirtintame Priešiškų valstybių sąraše;</w:t>
      </w:r>
    </w:p>
    <w:p w14:paraId="5B7BFC1E" w14:textId="0AF7EC49" w:rsidR="00B63A26" w:rsidRPr="00C84BA1" w:rsidRDefault="00B63A26" w:rsidP="00B63A26">
      <w:pPr>
        <w:spacing w:before="120" w:after="0" w:line="240" w:lineRule="auto"/>
        <w:jc w:val="both"/>
        <w:rPr>
          <w:rFonts w:ascii="Arial" w:eastAsia="Times New Roman" w:hAnsi="Arial" w:cs="Arial"/>
          <w:lang w:eastAsia="lt-LT"/>
        </w:rPr>
      </w:pPr>
      <w:r w:rsidRPr="00C84BA1">
        <w:rPr>
          <w:rFonts w:ascii="Arial" w:eastAsia="Times New Roman" w:hAnsi="Arial" w:cs="Arial"/>
          <w:lang w:eastAsia="lt-LT"/>
        </w:rPr>
        <w:t>7.3. tiekėjas sutarties vykdymo metu tieks prekes (jei taikytina) ir (ar) teiks paslaugas (jei taikytina), kurių kilmės šalis ar paslaugų teikimo vieta nėra iš valstybių ar teritorijų, nurodytų LRV Nutarimo 1.3. punktu patvirtintame Priešiškų valstybių sąraše;</w:t>
      </w:r>
    </w:p>
    <w:p w14:paraId="3E83F286" w14:textId="0E9989BA" w:rsidR="00B63A26" w:rsidRPr="00C84BA1" w:rsidRDefault="00B63A26" w:rsidP="00B63A26">
      <w:pPr>
        <w:spacing w:before="120" w:after="0" w:line="240" w:lineRule="auto"/>
        <w:jc w:val="both"/>
        <w:rPr>
          <w:rFonts w:ascii="Arial" w:eastAsia="Times New Roman" w:hAnsi="Arial" w:cs="Arial"/>
          <w:lang w:eastAsia="lt-LT"/>
        </w:rPr>
      </w:pPr>
      <w:r w:rsidRPr="00C84BA1">
        <w:rPr>
          <w:rFonts w:ascii="Arial" w:eastAsia="Times New Roman" w:hAnsi="Arial" w:cs="Arial"/>
          <w:lang w:eastAsia="lt-LT"/>
        </w:rPr>
        <w:t>7.4. LRV, vadovaudamasi Nacionaliniam saugumui užtikrinti svarbių objektų apsaugos įstatyme įtvirtintais kriterijais, nėra priėmusi sprendimo, patvirtinančio, kad 7.1. ir 7.2. punktuose nurodyti subjektai ar su jais ketinamas sudaryti (sudarytas) sandoris neatitinka nacionalinio saugumo interesų.</w:t>
      </w:r>
    </w:p>
    <w:p w14:paraId="66FBE089" w14:textId="77777777" w:rsidR="00B63A26" w:rsidRPr="00C84BA1" w:rsidRDefault="00B63A26" w:rsidP="00B63A26">
      <w:pPr>
        <w:spacing w:before="120" w:after="0" w:line="240" w:lineRule="auto"/>
        <w:jc w:val="both"/>
        <w:rPr>
          <w:rFonts w:ascii="Arial" w:eastAsia="Times New Roman" w:hAnsi="Arial" w:cs="Arial"/>
          <w:lang w:eastAsia="lt-LT"/>
        </w:rPr>
      </w:pPr>
    </w:p>
    <w:tbl>
      <w:tblPr>
        <w:tblStyle w:val="TableGrid"/>
        <w:tblW w:w="9634" w:type="dxa"/>
        <w:tblLook w:val="04A0" w:firstRow="1" w:lastRow="0" w:firstColumn="1" w:lastColumn="0" w:noHBand="0" w:noVBand="1"/>
      </w:tblPr>
      <w:tblGrid>
        <w:gridCol w:w="9634"/>
      </w:tblGrid>
      <w:tr w:rsidR="00B63A26" w:rsidRPr="00C84BA1" w14:paraId="5C150099" w14:textId="77777777" w:rsidTr="003C5553">
        <w:trPr>
          <w:trHeight w:val="217"/>
        </w:trPr>
        <w:tc>
          <w:tcPr>
            <w:tcW w:w="9634" w:type="dxa"/>
            <w:shd w:val="clear" w:color="auto" w:fill="F2F2F2" w:themeFill="background1" w:themeFillShade="F2"/>
          </w:tcPr>
          <w:p w14:paraId="67E1CA26" w14:textId="77777777" w:rsidR="00B63A26" w:rsidRPr="00C84BA1" w:rsidRDefault="00B63A26" w:rsidP="003C5553">
            <w:pPr>
              <w:spacing w:line="276" w:lineRule="auto"/>
              <w:rPr>
                <w:rFonts w:ascii="Arial" w:eastAsia="Times New Roman" w:hAnsi="Arial" w:cs="Arial"/>
                <w:lang w:eastAsia="lt-LT"/>
              </w:rPr>
            </w:pPr>
            <w:r w:rsidRPr="00C84BA1">
              <w:rPr>
                <w:rFonts w:ascii="Arial" w:eastAsia="Times New Roman" w:hAnsi="Arial" w:cs="Arial"/>
                <w:lang w:eastAsia="lt-LT"/>
              </w:rPr>
              <w:t>**Jei tiekėjas negali patvirtinti visų šiame punkte nurodytų teiginių, informaciją, apie tai, kuri dalis negali būti patvirtinta ir paaiškinimas, kodėl negali būti patvirtinta, pateikiama šioje lentelėje:</w:t>
            </w:r>
          </w:p>
        </w:tc>
      </w:tr>
      <w:tr w:rsidR="00B63A26" w:rsidRPr="00C84BA1" w14:paraId="18679AC4" w14:textId="77777777" w:rsidTr="003C5553">
        <w:trPr>
          <w:trHeight w:val="217"/>
        </w:trPr>
        <w:tc>
          <w:tcPr>
            <w:tcW w:w="9634" w:type="dxa"/>
            <w:shd w:val="clear" w:color="auto" w:fill="auto"/>
          </w:tcPr>
          <w:p w14:paraId="2CC4E3E5" w14:textId="77777777" w:rsidR="00B63A26" w:rsidRPr="00C84BA1" w:rsidRDefault="00B63A26" w:rsidP="003C5553">
            <w:pPr>
              <w:spacing w:line="276" w:lineRule="auto"/>
              <w:rPr>
                <w:rFonts w:ascii="Arial" w:eastAsia="Times New Roman" w:hAnsi="Arial" w:cs="Arial"/>
                <w:lang w:eastAsia="lt-LT"/>
              </w:rPr>
            </w:pPr>
          </w:p>
        </w:tc>
      </w:tr>
    </w:tbl>
    <w:p w14:paraId="59A90B1F" w14:textId="77777777" w:rsidR="00B63A26" w:rsidRPr="00C84BA1" w:rsidRDefault="00B63A26" w:rsidP="00B63A26">
      <w:pPr>
        <w:spacing w:after="0" w:line="240" w:lineRule="auto"/>
        <w:rPr>
          <w:rFonts w:ascii="Arial" w:eastAsia="Times New Roman" w:hAnsi="Arial" w:cs="Arial"/>
          <w:lang w:eastAsia="lt-LT"/>
        </w:rPr>
      </w:pPr>
    </w:p>
    <w:p w14:paraId="0636785D" w14:textId="50E8090F" w:rsidR="009D76C7" w:rsidRPr="00C84BA1" w:rsidRDefault="009D76C7" w:rsidP="00B63A26">
      <w:pPr>
        <w:spacing w:before="120" w:after="0" w:line="240" w:lineRule="auto"/>
        <w:jc w:val="both"/>
        <w:rPr>
          <w:rFonts w:ascii="Arial" w:eastAsia="Times New Roman" w:hAnsi="Arial" w:cs="Arial"/>
          <w:lang w:eastAsia="lt-LT"/>
        </w:rPr>
      </w:pPr>
    </w:p>
    <w:sectPr w:rsidR="009D76C7" w:rsidRPr="00C84BA1"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12CA3" w14:textId="77777777" w:rsidR="00C77773" w:rsidRDefault="00C77773" w:rsidP="00D1651E">
      <w:pPr>
        <w:spacing w:after="0" w:line="240" w:lineRule="auto"/>
      </w:pPr>
      <w:r>
        <w:separator/>
      </w:r>
    </w:p>
  </w:endnote>
  <w:endnote w:type="continuationSeparator" w:id="0">
    <w:p w14:paraId="67D27262" w14:textId="77777777" w:rsidR="00C77773" w:rsidRDefault="00C77773" w:rsidP="00D1651E">
      <w:pPr>
        <w:spacing w:after="0" w:line="240" w:lineRule="auto"/>
      </w:pPr>
      <w:r>
        <w:continuationSeparator/>
      </w:r>
    </w:p>
  </w:endnote>
  <w:endnote w:type="continuationNotice" w:id="1">
    <w:p w14:paraId="7D07AEA1" w14:textId="77777777" w:rsidR="00C77773" w:rsidRDefault="00C77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00399" w14:textId="77777777" w:rsidR="00C77773" w:rsidRDefault="00C77773" w:rsidP="00D1651E">
      <w:pPr>
        <w:spacing w:after="0" w:line="240" w:lineRule="auto"/>
      </w:pPr>
      <w:r>
        <w:separator/>
      </w:r>
    </w:p>
  </w:footnote>
  <w:footnote w:type="continuationSeparator" w:id="0">
    <w:p w14:paraId="4DBEAE26" w14:textId="77777777" w:rsidR="00C77773" w:rsidRDefault="00C77773" w:rsidP="00D1651E">
      <w:pPr>
        <w:spacing w:after="0" w:line="240" w:lineRule="auto"/>
      </w:pPr>
      <w:r>
        <w:continuationSeparator/>
      </w:r>
    </w:p>
  </w:footnote>
  <w:footnote w:type="continuationNotice" w:id="1">
    <w:p w14:paraId="54BC2818" w14:textId="77777777" w:rsidR="00C77773" w:rsidRDefault="00C77773">
      <w:pPr>
        <w:spacing w:after="0" w:line="240" w:lineRule="auto"/>
      </w:pPr>
    </w:p>
  </w:footnote>
  <w:footnote w:id="2">
    <w:p w14:paraId="7191D07A" w14:textId="15465875" w:rsidR="00243589" w:rsidRPr="00576E5E" w:rsidRDefault="00243589" w:rsidP="00D27FF1">
      <w:pPr>
        <w:pStyle w:val="FootnoteText"/>
        <w:jc w:val="both"/>
        <w:rPr>
          <w:rFonts w:ascii="Arial" w:hAnsi="Arial" w:cs="Arial"/>
          <w:sz w:val="18"/>
          <w:szCs w:val="18"/>
        </w:rPr>
      </w:pPr>
      <w:r>
        <w:rPr>
          <w:rStyle w:val="FootnoteReference"/>
        </w:rPr>
        <w:footnoteRef/>
      </w:r>
      <w:r>
        <w:t xml:space="preserve"> </w:t>
      </w:r>
      <w:r w:rsidRPr="00576E5E">
        <w:rPr>
          <w:rFonts w:ascii="Arial" w:eastAsia="Times New Roman" w:hAnsi="Arial" w:cs="Arial"/>
          <w:sz w:val="18"/>
          <w:szCs w:val="18"/>
          <w:lang w:eastAsia="lt-LT"/>
        </w:rPr>
        <w:t>Konfidenciali informacija nustatoma</w:t>
      </w:r>
      <w:r w:rsidRPr="00576E5E">
        <w:rPr>
          <w:rFonts w:ascii="Arial" w:eastAsia="Times New Roman" w:hAnsi="Arial" w:cs="Arial"/>
          <w:sz w:val="18"/>
          <w:szCs w:val="18"/>
        </w:rPr>
        <w:t xml:space="preserve"> vadovaujantis </w:t>
      </w:r>
      <w:r w:rsidR="007458B4" w:rsidRPr="00576E5E">
        <w:rPr>
          <w:rFonts w:ascii="Arial" w:eastAsia="Times New Roman" w:hAnsi="Arial" w:cs="Arial"/>
          <w:sz w:val="18"/>
          <w:szCs w:val="18"/>
          <w:lang w:eastAsia="lt-LT"/>
        </w:rPr>
        <w:t xml:space="preserve">Lietuvos Respublikos viešųjų pirkimų įstatymo (toliau – VPĮ) </w:t>
      </w:r>
      <w:r w:rsidRPr="00576E5E">
        <w:rPr>
          <w:rFonts w:ascii="Arial" w:eastAsia="Times New Roman" w:hAnsi="Arial" w:cs="Arial"/>
          <w:sz w:val="18"/>
          <w:szCs w:val="18"/>
          <w:lang w:eastAsia="lt-LT"/>
        </w:rPr>
        <w:t>20</w:t>
      </w:r>
      <w:r w:rsidRPr="00576E5E">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3">
    <w:p w14:paraId="451C8DC3" w14:textId="77777777" w:rsidR="00B63A26" w:rsidRDefault="00B63A26" w:rsidP="00B63A26">
      <w:pPr>
        <w:pStyle w:val="FootnoteText"/>
      </w:pPr>
      <w:r>
        <w:rPr>
          <w:rStyle w:val="FootnoteReference"/>
        </w:rPr>
        <w:footnoteRef/>
      </w:r>
      <w:r>
        <w:t xml:space="preserve"> </w:t>
      </w:r>
      <w:hyperlink r:id="rId1" w:history="1">
        <w:r w:rsidRPr="00965B9A">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153C"/>
    <w:rsid w:val="0000254B"/>
    <w:rsid w:val="000042DA"/>
    <w:rsid w:val="0001071A"/>
    <w:rsid w:val="00010B2B"/>
    <w:rsid w:val="00022EB6"/>
    <w:rsid w:val="00023F4E"/>
    <w:rsid w:val="00025CBD"/>
    <w:rsid w:val="000324F0"/>
    <w:rsid w:val="00033B6F"/>
    <w:rsid w:val="00034F9C"/>
    <w:rsid w:val="0003561E"/>
    <w:rsid w:val="00035CBB"/>
    <w:rsid w:val="0003643A"/>
    <w:rsid w:val="00036686"/>
    <w:rsid w:val="0004191A"/>
    <w:rsid w:val="00044D92"/>
    <w:rsid w:val="00052D01"/>
    <w:rsid w:val="000540AA"/>
    <w:rsid w:val="00055D16"/>
    <w:rsid w:val="00055EB2"/>
    <w:rsid w:val="00061B21"/>
    <w:rsid w:val="0006444B"/>
    <w:rsid w:val="0006628B"/>
    <w:rsid w:val="000665E8"/>
    <w:rsid w:val="0007364B"/>
    <w:rsid w:val="000769EF"/>
    <w:rsid w:val="000815D9"/>
    <w:rsid w:val="00086245"/>
    <w:rsid w:val="000872A2"/>
    <w:rsid w:val="000919E7"/>
    <w:rsid w:val="00094335"/>
    <w:rsid w:val="000A5BC3"/>
    <w:rsid w:val="000A6796"/>
    <w:rsid w:val="000A782B"/>
    <w:rsid w:val="000B1175"/>
    <w:rsid w:val="000B7C35"/>
    <w:rsid w:val="000D5EB4"/>
    <w:rsid w:val="000E17D9"/>
    <w:rsid w:val="000E18C3"/>
    <w:rsid w:val="000E34F2"/>
    <w:rsid w:val="000E68E1"/>
    <w:rsid w:val="000F202D"/>
    <w:rsid w:val="000F390A"/>
    <w:rsid w:val="000F7E72"/>
    <w:rsid w:val="001000E3"/>
    <w:rsid w:val="0010056F"/>
    <w:rsid w:val="001032B3"/>
    <w:rsid w:val="00103B4E"/>
    <w:rsid w:val="00105C77"/>
    <w:rsid w:val="001109F5"/>
    <w:rsid w:val="00111F45"/>
    <w:rsid w:val="00114C85"/>
    <w:rsid w:val="00123C88"/>
    <w:rsid w:val="0012516F"/>
    <w:rsid w:val="0012658B"/>
    <w:rsid w:val="00133504"/>
    <w:rsid w:val="00136137"/>
    <w:rsid w:val="0013691D"/>
    <w:rsid w:val="00137EEE"/>
    <w:rsid w:val="00140EEF"/>
    <w:rsid w:val="0014465B"/>
    <w:rsid w:val="00146780"/>
    <w:rsid w:val="001504FB"/>
    <w:rsid w:val="00150CBC"/>
    <w:rsid w:val="00154055"/>
    <w:rsid w:val="00160285"/>
    <w:rsid w:val="001626AC"/>
    <w:rsid w:val="00164750"/>
    <w:rsid w:val="00170812"/>
    <w:rsid w:val="00170968"/>
    <w:rsid w:val="00171865"/>
    <w:rsid w:val="0017192C"/>
    <w:rsid w:val="0017544D"/>
    <w:rsid w:val="001759C9"/>
    <w:rsid w:val="00176DAC"/>
    <w:rsid w:val="00180244"/>
    <w:rsid w:val="00180B13"/>
    <w:rsid w:val="00186BEB"/>
    <w:rsid w:val="0019068C"/>
    <w:rsid w:val="001912CC"/>
    <w:rsid w:val="00191EB2"/>
    <w:rsid w:val="00192D13"/>
    <w:rsid w:val="00193896"/>
    <w:rsid w:val="00195AD9"/>
    <w:rsid w:val="001A0957"/>
    <w:rsid w:val="001A507B"/>
    <w:rsid w:val="001B0966"/>
    <w:rsid w:val="001B28BC"/>
    <w:rsid w:val="001B3BD3"/>
    <w:rsid w:val="001B4B1B"/>
    <w:rsid w:val="001B5403"/>
    <w:rsid w:val="001C03A6"/>
    <w:rsid w:val="001C08EE"/>
    <w:rsid w:val="001C24A7"/>
    <w:rsid w:val="001C5D5F"/>
    <w:rsid w:val="001C691E"/>
    <w:rsid w:val="001D142C"/>
    <w:rsid w:val="001D2B99"/>
    <w:rsid w:val="001D2CAC"/>
    <w:rsid w:val="001D4F61"/>
    <w:rsid w:val="001D76EE"/>
    <w:rsid w:val="001E5391"/>
    <w:rsid w:val="001E6517"/>
    <w:rsid w:val="001F60B7"/>
    <w:rsid w:val="001F65FB"/>
    <w:rsid w:val="001F666A"/>
    <w:rsid w:val="00201046"/>
    <w:rsid w:val="0020413F"/>
    <w:rsid w:val="002046C2"/>
    <w:rsid w:val="002101E8"/>
    <w:rsid w:val="00213AFB"/>
    <w:rsid w:val="00213D98"/>
    <w:rsid w:val="002269C4"/>
    <w:rsid w:val="00226F34"/>
    <w:rsid w:val="00227FAE"/>
    <w:rsid w:val="002319B6"/>
    <w:rsid w:val="00241D95"/>
    <w:rsid w:val="00243589"/>
    <w:rsid w:val="0024411A"/>
    <w:rsid w:val="00244760"/>
    <w:rsid w:val="00251B5E"/>
    <w:rsid w:val="00251DE2"/>
    <w:rsid w:val="002603D4"/>
    <w:rsid w:val="002633BE"/>
    <w:rsid w:val="00273746"/>
    <w:rsid w:val="002759D5"/>
    <w:rsid w:val="00281978"/>
    <w:rsid w:val="00281A59"/>
    <w:rsid w:val="00281D57"/>
    <w:rsid w:val="00284587"/>
    <w:rsid w:val="00284E8E"/>
    <w:rsid w:val="00293925"/>
    <w:rsid w:val="00296607"/>
    <w:rsid w:val="002A2F5B"/>
    <w:rsid w:val="002B0ED7"/>
    <w:rsid w:val="002B1620"/>
    <w:rsid w:val="002B5B24"/>
    <w:rsid w:val="002B6235"/>
    <w:rsid w:val="002B679D"/>
    <w:rsid w:val="002C10CB"/>
    <w:rsid w:val="002C35E6"/>
    <w:rsid w:val="002D2028"/>
    <w:rsid w:val="002D26CE"/>
    <w:rsid w:val="002D4905"/>
    <w:rsid w:val="002D4DD2"/>
    <w:rsid w:val="002E16D1"/>
    <w:rsid w:val="002E1F58"/>
    <w:rsid w:val="002E323D"/>
    <w:rsid w:val="002E5CF8"/>
    <w:rsid w:val="002E7F16"/>
    <w:rsid w:val="002F0E73"/>
    <w:rsid w:val="002F393C"/>
    <w:rsid w:val="002F5208"/>
    <w:rsid w:val="002F68D2"/>
    <w:rsid w:val="002F6C3F"/>
    <w:rsid w:val="00301FC6"/>
    <w:rsid w:val="003063F4"/>
    <w:rsid w:val="003067C2"/>
    <w:rsid w:val="003131CD"/>
    <w:rsid w:val="003154FA"/>
    <w:rsid w:val="0031EC87"/>
    <w:rsid w:val="0032025A"/>
    <w:rsid w:val="0032143A"/>
    <w:rsid w:val="00322591"/>
    <w:rsid w:val="0032438F"/>
    <w:rsid w:val="00325743"/>
    <w:rsid w:val="00326834"/>
    <w:rsid w:val="00332463"/>
    <w:rsid w:val="003329C9"/>
    <w:rsid w:val="003336A1"/>
    <w:rsid w:val="0033432F"/>
    <w:rsid w:val="0033559B"/>
    <w:rsid w:val="003359B9"/>
    <w:rsid w:val="0033729B"/>
    <w:rsid w:val="00340BA2"/>
    <w:rsid w:val="00342E3C"/>
    <w:rsid w:val="003433F9"/>
    <w:rsid w:val="003459A1"/>
    <w:rsid w:val="00345B73"/>
    <w:rsid w:val="00347D47"/>
    <w:rsid w:val="00353223"/>
    <w:rsid w:val="003579B0"/>
    <w:rsid w:val="003608DC"/>
    <w:rsid w:val="00361B61"/>
    <w:rsid w:val="00361C38"/>
    <w:rsid w:val="003620E2"/>
    <w:rsid w:val="00367037"/>
    <w:rsid w:val="00367894"/>
    <w:rsid w:val="0037263C"/>
    <w:rsid w:val="00373633"/>
    <w:rsid w:val="003740F0"/>
    <w:rsid w:val="003755DC"/>
    <w:rsid w:val="00381E95"/>
    <w:rsid w:val="00384B6C"/>
    <w:rsid w:val="00387D5F"/>
    <w:rsid w:val="00390F44"/>
    <w:rsid w:val="00391B1B"/>
    <w:rsid w:val="00393962"/>
    <w:rsid w:val="00393E61"/>
    <w:rsid w:val="003946F3"/>
    <w:rsid w:val="00394DF3"/>
    <w:rsid w:val="003A25A7"/>
    <w:rsid w:val="003A3473"/>
    <w:rsid w:val="003A391E"/>
    <w:rsid w:val="003A55E6"/>
    <w:rsid w:val="003A6031"/>
    <w:rsid w:val="003B3BF4"/>
    <w:rsid w:val="003B3DC8"/>
    <w:rsid w:val="003B4FEB"/>
    <w:rsid w:val="003B56F9"/>
    <w:rsid w:val="003C65D1"/>
    <w:rsid w:val="003C72CD"/>
    <w:rsid w:val="003D03CC"/>
    <w:rsid w:val="003D1A1D"/>
    <w:rsid w:val="003E21F0"/>
    <w:rsid w:val="003E3D1F"/>
    <w:rsid w:val="003F0702"/>
    <w:rsid w:val="003F0B48"/>
    <w:rsid w:val="003F6B9E"/>
    <w:rsid w:val="003F78CF"/>
    <w:rsid w:val="0040328D"/>
    <w:rsid w:val="004043B2"/>
    <w:rsid w:val="004049BB"/>
    <w:rsid w:val="00404F6A"/>
    <w:rsid w:val="00406496"/>
    <w:rsid w:val="00406E17"/>
    <w:rsid w:val="00407899"/>
    <w:rsid w:val="004109E8"/>
    <w:rsid w:val="00412C41"/>
    <w:rsid w:val="004136A4"/>
    <w:rsid w:val="004149CB"/>
    <w:rsid w:val="00417989"/>
    <w:rsid w:val="00420AC2"/>
    <w:rsid w:val="00421230"/>
    <w:rsid w:val="00422D96"/>
    <w:rsid w:val="004245FE"/>
    <w:rsid w:val="004256A3"/>
    <w:rsid w:val="0042672E"/>
    <w:rsid w:val="00426C5E"/>
    <w:rsid w:val="00426DF9"/>
    <w:rsid w:val="0043268E"/>
    <w:rsid w:val="00434546"/>
    <w:rsid w:val="00437FD3"/>
    <w:rsid w:val="004418AE"/>
    <w:rsid w:val="00444F6C"/>
    <w:rsid w:val="00447C25"/>
    <w:rsid w:val="00450922"/>
    <w:rsid w:val="00453B59"/>
    <w:rsid w:val="004542B9"/>
    <w:rsid w:val="00464E68"/>
    <w:rsid w:val="0046559B"/>
    <w:rsid w:val="004662A9"/>
    <w:rsid w:val="00466ACF"/>
    <w:rsid w:val="00467C59"/>
    <w:rsid w:val="0047614D"/>
    <w:rsid w:val="004766B0"/>
    <w:rsid w:val="00483044"/>
    <w:rsid w:val="004862D3"/>
    <w:rsid w:val="0049286F"/>
    <w:rsid w:val="00496157"/>
    <w:rsid w:val="004A0562"/>
    <w:rsid w:val="004A19FF"/>
    <w:rsid w:val="004A2AF8"/>
    <w:rsid w:val="004A4825"/>
    <w:rsid w:val="004A512F"/>
    <w:rsid w:val="004A616F"/>
    <w:rsid w:val="004B09F3"/>
    <w:rsid w:val="004B157D"/>
    <w:rsid w:val="004B17FF"/>
    <w:rsid w:val="004B6278"/>
    <w:rsid w:val="004C0800"/>
    <w:rsid w:val="004C19CE"/>
    <w:rsid w:val="004D3CBE"/>
    <w:rsid w:val="004E1F29"/>
    <w:rsid w:val="004E2889"/>
    <w:rsid w:val="004E79C3"/>
    <w:rsid w:val="004F21D5"/>
    <w:rsid w:val="004F2F29"/>
    <w:rsid w:val="004F41D9"/>
    <w:rsid w:val="0050288E"/>
    <w:rsid w:val="00503CC4"/>
    <w:rsid w:val="005040FA"/>
    <w:rsid w:val="005050AB"/>
    <w:rsid w:val="0050645C"/>
    <w:rsid w:val="00507EAD"/>
    <w:rsid w:val="00512CB6"/>
    <w:rsid w:val="00514C18"/>
    <w:rsid w:val="0051722B"/>
    <w:rsid w:val="00520F7C"/>
    <w:rsid w:val="005221FC"/>
    <w:rsid w:val="00524719"/>
    <w:rsid w:val="00530948"/>
    <w:rsid w:val="00532216"/>
    <w:rsid w:val="005335B1"/>
    <w:rsid w:val="00534EE3"/>
    <w:rsid w:val="0053600C"/>
    <w:rsid w:val="00542E21"/>
    <w:rsid w:val="005441E0"/>
    <w:rsid w:val="005443A3"/>
    <w:rsid w:val="00551280"/>
    <w:rsid w:val="0055137D"/>
    <w:rsid w:val="005554AA"/>
    <w:rsid w:val="00560273"/>
    <w:rsid w:val="00560524"/>
    <w:rsid w:val="00563451"/>
    <w:rsid w:val="005638DC"/>
    <w:rsid w:val="0056440E"/>
    <w:rsid w:val="0056660B"/>
    <w:rsid w:val="00573087"/>
    <w:rsid w:val="00576E5E"/>
    <w:rsid w:val="00583092"/>
    <w:rsid w:val="00587FF9"/>
    <w:rsid w:val="00590786"/>
    <w:rsid w:val="00591153"/>
    <w:rsid w:val="00596853"/>
    <w:rsid w:val="005A7214"/>
    <w:rsid w:val="005B39A3"/>
    <w:rsid w:val="005B52B4"/>
    <w:rsid w:val="005C07F1"/>
    <w:rsid w:val="005C423F"/>
    <w:rsid w:val="005D73B1"/>
    <w:rsid w:val="005E5168"/>
    <w:rsid w:val="005E51B0"/>
    <w:rsid w:val="005E75E0"/>
    <w:rsid w:val="005F1D7D"/>
    <w:rsid w:val="005F6E3E"/>
    <w:rsid w:val="00600A74"/>
    <w:rsid w:val="006120E8"/>
    <w:rsid w:val="00613A2A"/>
    <w:rsid w:val="00620065"/>
    <w:rsid w:val="006217C0"/>
    <w:rsid w:val="006222FE"/>
    <w:rsid w:val="0062477F"/>
    <w:rsid w:val="00627CE1"/>
    <w:rsid w:val="00627E09"/>
    <w:rsid w:val="006315F7"/>
    <w:rsid w:val="00632DFA"/>
    <w:rsid w:val="006341C8"/>
    <w:rsid w:val="006369FA"/>
    <w:rsid w:val="006443C2"/>
    <w:rsid w:val="0064525B"/>
    <w:rsid w:val="0064717B"/>
    <w:rsid w:val="00647298"/>
    <w:rsid w:val="00647C1E"/>
    <w:rsid w:val="00653FDC"/>
    <w:rsid w:val="006667B0"/>
    <w:rsid w:val="00671B00"/>
    <w:rsid w:val="0067451B"/>
    <w:rsid w:val="00674D73"/>
    <w:rsid w:val="00681E27"/>
    <w:rsid w:val="006843BE"/>
    <w:rsid w:val="00684DC2"/>
    <w:rsid w:val="00684EB4"/>
    <w:rsid w:val="00685BD3"/>
    <w:rsid w:val="00686222"/>
    <w:rsid w:val="00691388"/>
    <w:rsid w:val="006922E4"/>
    <w:rsid w:val="006944D7"/>
    <w:rsid w:val="006A197A"/>
    <w:rsid w:val="006A23E8"/>
    <w:rsid w:val="006A40AB"/>
    <w:rsid w:val="006C1B91"/>
    <w:rsid w:val="006C20C5"/>
    <w:rsid w:val="006C3022"/>
    <w:rsid w:val="006C7073"/>
    <w:rsid w:val="006D247C"/>
    <w:rsid w:val="006D4561"/>
    <w:rsid w:val="006D5ABC"/>
    <w:rsid w:val="006D66A6"/>
    <w:rsid w:val="006D6774"/>
    <w:rsid w:val="006E3071"/>
    <w:rsid w:val="006E313B"/>
    <w:rsid w:val="006E31F2"/>
    <w:rsid w:val="006E4A2A"/>
    <w:rsid w:val="006F0393"/>
    <w:rsid w:val="006F373F"/>
    <w:rsid w:val="006F71D7"/>
    <w:rsid w:val="00701A72"/>
    <w:rsid w:val="0070375F"/>
    <w:rsid w:val="00704C34"/>
    <w:rsid w:val="00705255"/>
    <w:rsid w:val="00706D6F"/>
    <w:rsid w:val="00712B08"/>
    <w:rsid w:val="007133EB"/>
    <w:rsid w:val="00715187"/>
    <w:rsid w:val="00715DD5"/>
    <w:rsid w:val="007178F2"/>
    <w:rsid w:val="00722648"/>
    <w:rsid w:val="00725B36"/>
    <w:rsid w:val="00726FD1"/>
    <w:rsid w:val="00734EAF"/>
    <w:rsid w:val="007411AC"/>
    <w:rsid w:val="00741643"/>
    <w:rsid w:val="0074193C"/>
    <w:rsid w:val="00742100"/>
    <w:rsid w:val="00742D8E"/>
    <w:rsid w:val="007458B4"/>
    <w:rsid w:val="007521FE"/>
    <w:rsid w:val="00753299"/>
    <w:rsid w:val="0075394F"/>
    <w:rsid w:val="0075432E"/>
    <w:rsid w:val="00763895"/>
    <w:rsid w:val="0076551A"/>
    <w:rsid w:val="00765719"/>
    <w:rsid w:val="00765890"/>
    <w:rsid w:val="00765D82"/>
    <w:rsid w:val="00766874"/>
    <w:rsid w:val="007745B2"/>
    <w:rsid w:val="00775B1C"/>
    <w:rsid w:val="00780E64"/>
    <w:rsid w:val="00782BF3"/>
    <w:rsid w:val="007844B8"/>
    <w:rsid w:val="00785966"/>
    <w:rsid w:val="00791D19"/>
    <w:rsid w:val="00792CD1"/>
    <w:rsid w:val="00793884"/>
    <w:rsid w:val="0079545A"/>
    <w:rsid w:val="007A3531"/>
    <w:rsid w:val="007A63F0"/>
    <w:rsid w:val="007A7642"/>
    <w:rsid w:val="007B0176"/>
    <w:rsid w:val="007B2BF4"/>
    <w:rsid w:val="007B552D"/>
    <w:rsid w:val="007C33BE"/>
    <w:rsid w:val="007D320A"/>
    <w:rsid w:val="007E4158"/>
    <w:rsid w:val="007E4C52"/>
    <w:rsid w:val="007F22E2"/>
    <w:rsid w:val="0080171B"/>
    <w:rsid w:val="00801C80"/>
    <w:rsid w:val="0080270B"/>
    <w:rsid w:val="008046EA"/>
    <w:rsid w:val="0080494A"/>
    <w:rsid w:val="00806157"/>
    <w:rsid w:val="00806E53"/>
    <w:rsid w:val="008120B2"/>
    <w:rsid w:val="008125D1"/>
    <w:rsid w:val="00813174"/>
    <w:rsid w:val="00815529"/>
    <w:rsid w:val="008157A9"/>
    <w:rsid w:val="00820302"/>
    <w:rsid w:val="00824C6E"/>
    <w:rsid w:val="008342D0"/>
    <w:rsid w:val="00834BC2"/>
    <w:rsid w:val="00837642"/>
    <w:rsid w:val="00837EA0"/>
    <w:rsid w:val="00843C76"/>
    <w:rsid w:val="00843FCC"/>
    <w:rsid w:val="00854517"/>
    <w:rsid w:val="008558E3"/>
    <w:rsid w:val="008601CE"/>
    <w:rsid w:val="00864F9B"/>
    <w:rsid w:val="008650D9"/>
    <w:rsid w:val="00865308"/>
    <w:rsid w:val="008660C2"/>
    <w:rsid w:val="0087066D"/>
    <w:rsid w:val="00874A60"/>
    <w:rsid w:val="00874BFF"/>
    <w:rsid w:val="008752F5"/>
    <w:rsid w:val="0087700E"/>
    <w:rsid w:val="00894B48"/>
    <w:rsid w:val="00895058"/>
    <w:rsid w:val="00896889"/>
    <w:rsid w:val="00896B4A"/>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12D1"/>
    <w:rsid w:val="008D2A50"/>
    <w:rsid w:val="008D2B5A"/>
    <w:rsid w:val="008D4BD1"/>
    <w:rsid w:val="008E25EC"/>
    <w:rsid w:val="008E4EEA"/>
    <w:rsid w:val="008E50E2"/>
    <w:rsid w:val="008E5977"/>
    <w:rsid w:val="008E70EA"/>
    <w:rsid w:val="008F2032"/>
    <w:rsid w:val="008F36FF"/>
    <w:rsid w:val="008F4338"/>
    <w:rsid w:val="008F484A"/>
    <w:rsid w:val="008F5097"/>
    <w:rsid w:val="008F666D"/>
    <w:rsid w:val="00900DF5"/>
    <w:rsid w:val="00901087"/>
    <w:rsid w:val="009039BF"/>
    <w:rsid w:val="0090741E"/>
    <w:rsid w:val="00911654"/>
    <w:rsid w:val="0091747F"/>
    <w:rsid w:val="009204DA"/>
    <w:rsid w:val="00926A57"/>
    <w:rsid w:val="00927CC7"/>
    <w:rsid w:val="00931A73"/>
    <w:rsid w:val="00931E92"/>
    <w:rsid w:val="009336D3"/>
    <w:rsid w:val="00936EF0"/>
    <w:rsid w:val="00937EEA"/>
    <w:rsid w:val="00943E80"/>
    <w:rsid w:val="00945126"/>
    <w:rsid w:val="00945862"/>
    <w:rsid w:val="009462F3"/>
    <w:rsid w:val="00957EDE"/>
    <w:rsid w:val="009636D3"/>
    <w:rsid w:val="009669AE"/>
    <w:rsid w:val="00967538"/>
    <w:rsid w:val="00971479"/>
    <w:rsid w:val="00975537"/>
    <w:rsid w:val="00977E8D"/>
    <w:rsid w:val="00981DD6"/>
    <w:rsid w:val="00984B48"/>
    <w:rsid w:val="00986FE7"/>
    <w:rsid w:val="00987E36"/>
    <w:rsid w:val="0099071F"/>
    <w:rsid w:val="00990ADC"/>
    <w:rsid w:val="00994A14"/>
    <w:rsid w:val="00996992"/>
    <w:rsid w:val="00997A75"/>
    <w:rsid w:val="009A4E2A"/>
    <w:rsid w:val="009C28F6"/>
    <w:rsid w:val="009C3AB2"/>
    <w:rsid w:val="009C50AE"/>
    <w:rsid w:val="009C5F13"/>
    <w:rsid w:val="009C79B8"/>
    <w:rsid w:val="009C7C39"/>
    <w:rsid w:val="009D0890"/>
    <w:rsid w:val="009D09DF"/>
    <w:rsid w:val="009D76C7"/>
    <w:rsid w:val="009D7D00"/>
    <w:rsid w:val="009E0830"/>
    <w:rsid w:val="009E3995"/>
    <w:rsid w:val="009E46F0"/>
    <w:rsid w:val="009E4D0B"/>
    <w:rsid w:val="009E749A"/>
    <w:rsid w:val="009F17DD"/>
    <w:rsid w:val="009F566A"/>
    <w:rsid w:val="009F6A5E"/>
    <w:rsid w:val="00A01C15"/>
    <w:rsid w:val="00A07EA1"/>
    <w:rsid w:val="00A10119"/>
    <w:rsid w:val="00A10922"/>
    <w:rsid w:val="00A14F37"/>
    <w:rsid w:val="00A15079"/>
    <w:rsid w:val="00A15D7E"/>
    <w:rsid w:val="00A16198"/>
    <w:rsid w:val="00A165A5"/>
    <w:rsid w:val="00A17EFC"/>
    <w:rsid w:val="00A21432"/>
    <w:rsid w:val="00A2280C"/>
    <w:rsid w:val="00A22D38"/>
    <w:rsid w:val="00A238F0"/>
    <w:rsid w:val="00A2694C"/>
    <w:rsid w:val="00A323B1"/>
    <w:rsid w:val="00A343E9"/>
    <w:rsid w:val="00A3482C"/>
    <w:rsid w:val="00A34C5E"/>
    <w:rsid w:val="00A3566A"/>
    <w:rsid w:val="00A37F79"/>
    <w:rsid w:val="00A4266A"/>
    <w:rsid w:val="00A47166"/>
    <w:rsid w:val="00A47D38"/>
    <w:rsid w:val="00A50862"/>
    <w:rsid w:val="00A57366"/>
    <w:rsid w:val="00A61D10"/>
    <w:rsid w:val="00A638D1"/>
    <w:rsid w:val="00A651E6"/>
    <w:rsid w:val="00A663A1"/>
    <w:rsid w:val="00A70E70"/>
    <w:rsid w:val="00A72E4A"/>
    <w:rsid w:val="00A73815"/>
    <w:rsid w:val="00A75A1C"/>
    <w:rsid w:val="00A810B8"/>
    <w:rsid w:val="00A82858"/>
    <w:rsid w:val="00A901DD"/>
    <w:rsid w:val="00A90639"/>
    <w:rsid w:val="00A9286C"/>
    <w:rsid w:val="00A94BCF"/>
    <w:rsid w:val="00AA5CBA"/>
    <w:rsid w:val="00AB0339"/>
    <w:rsid w:val="00AB1DC4"/>
    <w:rsid w:val="00AB56F8"/>
    <w:rsid w:val="00AB6B6F"/>
    <w:rsid w:val="00AC5D04"/>
    <w:rsid w:val="00AC7102"/>
    <w:rsid w:val="00AE0C96"/>
    <w:rsid w:val="00AE1440"/>
    <w:rsid w:val="00AE2B26"/>
    <w:rsid w:val="00AE3293"/>
    <w:rsid w:val="00AE561F"/>
    <w:rsid w:val="00AE7738"/>
    <w:rsid w:val="00AF38D7"/>
    <w:rsid w:val="00AF47B4"/>
    <w:rsid w:val="00AF5F86"/>
    <w:rsid w:val="00AF6F7C"/>
    <w:rsid w:val="00AF79F4"/>
    <w:rsid w:val="00B046C1"/>
    <w:rsid w:val="00B11E52"/>
    <w:rsid w:val="00B15F88"/>
    <w:rsid w:val="00B25A87"/>
    <w:rsid w:val="00B26601"/>
    <w:rsid w:val="00B27366"/>
    <w:rsid w:val="00B3402E"/>
    <w:rsid w:val="00B34B15"/>
    <w:rsid w:val="00B37177"/>
    <w:rsid w:val="00B55924"/>
    <w:rsid w:val="00B5597D"/>
    <w:rsid w:val="00B55B72"/>
    <w:rsid w:val="00B63A26"/>
    <w:rsid w:val="00B72DEC"/>
    <w:rsid w:val="00B736C9"/>
    <w:rsid w:val="00B77241"/>
    <w:rsid w:val="00B77B38"/>
    <w:rsid w:val="00B80F67"/>
    <w:rsid w:val="00B854EB"/>
    <w:rsid w:val="00B90484"/>
    <w:rsid w:val="00B9428C"/>
    <w:rsid w:val="00B9450B"/>
    <w:rsid w:val="00BA3C82"/>
    <w:rsid w:val="00BA5DEF"/>
    <w:rsid w:val="00BB082A"/>
    <w:rsid w:val="00BB2578"/>
    <w:rsid w:val="00BC03F3"/>
    <w:rsid w:val="00BC0CC1"/>
    <w:rsid w:val="00BC1587"/>
    <w:rsid w:val="00BC29DE"/>
    <w:rsid w:val="00BC3ABD"/>
    <w:rsid w:val="00BC43D3"/>
    <w:rsid w:val="00BC514B"/>
    <w:rsid w:val="00BC75D7"/>
    <w:rsid w:val="00BD30FA"/>
    <w:rsid w:val="00BD43EA"/>
    <w:rsid w:val="00BD4463"/>
    <w:rsid w:val="00BD47D9"/>
    <w:rsid w:val="00BD4A65"/>
    <w:rsid w:val="00BE212C"/>
    <w:rsid w:val="00BE3E6C"/>
    <w:rsid w:val="00BE40D0"/>
    <w:rsid w:val="00BE5118"/>
    <w:rsid w:val="00BE6154"/>
    <w:rsid w:val="00BE798A"/>
    <w:rsid w:val="00BF02D2"/>
    <w:rsid w:val="00BF0528"/>
    <w:rsid w:val="00BF1474"/>
    <w:rsid w:val="00BF6D16"/>
    <w:rsid w:val="00BF6DEA"/>
    <w:rsid w:val="00BF730B"/>
    <w:rsid w:val="00C006DC"/>
    <w:rsid w:val="00C00964"/>
    <w:rsid w:val="00C00F7F"/>
    <w:rsid w:val="00C00FA9"/>
    <w:rsid w:val="00C117D6"/>
    <w:rsid w:val="00C11BD2"/>
    <w:rsid w:val="00C13278"/>
    <w:rsid w:val="00C14CCD"/>
    <w:rsid w:val="00C156E1"/>
    <w:rsid w:val="00C1693B"/>
    <w:rsid w:val="00C2099B"/>
    <w:rsid w:val="00C27B83"/>
    <w:rsid w:val="00C30A00"/>
    <w:rsid w:val="00C3131A"/>
    <w:rsid w:val="00C35D6D"/>
    <w:rsid w:val="00C36D4E"/>
    <w:rsid w:val="00C45C03"/>
    <w:rsid w:val="00C50FAE"/>
    <w:rsid w:val="00C7430C"/>
    <w:rsid w:val="00C74824"/>
    <w:rsid w:val="00C77773"/>
    <w:rsid w:val="00C80C05"/>
    <w:rsid w:val="00C81136"/>
    <w:rsid w:val="00C832B6"/>
    <w:rsid w:val="00C84BA1"/>
    <w:rsid w:val="00C90336"/>
    <w:rsid w:val="00C91588"/>
    <w:rsid w:val="00CA2A47"/>
    <w:rsid w:val="00CA3627"/>
    <w:rsid w:val="00CB5645"/>
    <w:rsid w:val="00CB6B37"/>
    <w:rsid w:val="00CC0AB0"/>
    <w:rsid w:val="00CC2AF5"/>
    <w:rsid w:val="00CC7EFF"/>
    <w:rsid w:val="00CD5209"/>
    <w:rsid w:val="00CD71EB"/>
    <w:rsid w:val="00CE1159"/>
    <w:rsid w:val="00CE1E1B"/>
    <w:rsid w:val="00CE26D5"/>
    <w:rsid w:val="00CE44C1"/>
    <w:rsid w:val="00CE4857"/>
    <w:rsid w:val="00CE5CE4"/>
    <w:rsid w:val="00CF08A3"/>
    <w:rsid w:val="00CF1154"/>
    <w:rsid w:val="00CF1E37"/>
    <w:rsid w:val="00CF342B"/>
    <w:rsid w:val="00CF3BEE"/>
    <w:rsid w:val="00CF6BC6"/>
    <w:rsid w:val="00D0090B"/>
    <w:rsid w:val="00D15AEF"/>
    <w:rsid w:val="00D162A6"/>
    <w:rsid w:val="00D1651E"/>
    <w:rsid w:val="00D20C81"/>
    <w:rsid w:val="00D24E6F"/>
    <w:rsid w:val="00D27FF1"/>
    <w:rsid w:val="00D32006"/>
    <w:rsid w:val="00D34F20"/>
    <w:rsid w:val="00D369C8"/>
    <w:rsid w:val="00D42293"/>
    <w:rsid w:val="00D44A27"/>
    <w:rsid w:val="00D47239"/>
    <w:rsid w:val="00D47DDD"/>
    <w:rsid w:val="00D573DF"/>
    <w:rsid w:val="00D5750D"/>
    <w:rsid w:val="00D57E4B"/>
    <w:rsid w:val="00D62E66"/>
    <w:rsid w:val="00D650EA"/>
    <w:rsid w:val="00D66D1F"/>
    <w:rsid w:val="00D67449"/>
    <w:rsid w:val="00D67917"/>
    <w:rsid w:val="00D71668"/>
    <w:rsid w:val="00D719B1"/>
    <w:rsid w:val="00D75561"/>
    <w:rsid w:val="00D77108"/>
    <w:rsid w:val="00D8101A"/>
    <w:rsid w:val="00D85E12"/>
    <w:rsid w:val="00D8688A"/>
    <w:rsid w:val="00D91397"/>
    <w:rsid w:val="00D94C1B"/>
    <w:rsid w:val="00D97B49"/>
    <w:rsid w:val="00DA0FE3"/>
    <w:rsid w:val="00DA3FD2"/>
    <w:rsid w:val="00DA7ED1"/>
    <w:rsid w:val="00DB09CB"/>
    <w:rsid w:val="00DB1EB6"/>
    <w:rsid w:val="00DB21E3"/>
    <w:rsid w:val="00DB2A03"/>
    <w:rsid w:val="00DB6783"/>
    <w:rsid w:val="00DB6958"/>
    <w:rsid w:val="00DC186C"/>
    <w:rsid w:val="00DC45E5"/>
    <w:rsid w:val="00DD1765"/>
    <w:rsid w:val="00DD2E79"/>
    <w:rsid w:val="00DD34CE"/>
    <w:rsid w:val="00DD46F9"/>
    <w:rsid w:val="00DD515C"/>
    <w:rsid w:val="00DE43F8"/>
    <w:rsid w:val="00DE4BB0"/>
    <w:rsid w:val="00DF0FD4"/>
    <w:rsid w:val="00DF1BCB"/>
    <w:rsid w:val="00DF2F52"/>
    <w:rsid w:val="00DF408B"/>
    <w:rsid w:val="00DF5F60"/>
    <w:rsid w:val="00E03547"/>
    <w:rsid w:val="00E0744C"/>
    <w:rsid w:val="00E20045"/>
    <w:rsid w:val="00E22740"/>
    <w:rsid w:val="00E275FA"/>
    <w:rsid w:val="00E27610"/>
    <w:rsid w:val="00E31B0A"/>
    <w:rsid w:val="00E337C5"/>
    <w:rsid w:val="00E37935"/>
    <w:rsid w:val="00E435DE"/>
    <w:rsid w:val="00E4429C"/>
    <w:rsid w:val="00E56605"/>
    <w:rsid w:val="00E56B91"/>
    <w:rsid w:val="00E57CE7"/>
    <w:rsid w:val="00E60F20"/>
    <w:rsid w:val="00E63AAE"/>
    <w:rsid w:val="00E649CE"/>
    <w:rsid w:val="00E65B5E"/>
    <w:rsid w:val="00E66E24"/>
    <w:rsid w:val="00E675BA"/>
    <w:rsid w:val="00E7018A"/>
    <w:rsid w:val="00E72FEB"/>
    <w:rsid w:val="00E80495"/>
    <w:rsid w:val="00E82CC4"/>
    <w:rsid w:val="00E91EF6"/>
    <w:rsid w:val="00E939C4"/>
    <w:rsid w:val="00E94E99"/>
    <w:rsid w:val="00E96AA3"/>
    <w:rsid w:val="00E97B04"/>
    <w:rsid w:val="00EA0EBC"/>
    <w:rsid w:val="00EA41BC"/>
    <w:rsid w:val="00EB01FF"/>
    <w:rsid w:val="00EB283D"/>
    <w:rsid w:val="00EC1DB7"/>
    <w:rsid w:val="00EC3626"/>
    <w:rsid w:val="00EC7B00"/>
    <w:rsid w:val="00EC7D92"/>
    <w:rsid w:val="00ED3003"/>
    <w:rsid w:val="00ED4270"/>
    <w:rsid w:val="00ED7D94"/>
    <w:rsid w:val="00EE2E23"/>
    <w:rsid w:val="00EE55D8"/>
    <w:rsid w:val="00EE68EA"/>
    <w:rsid w:val="00EE6C54"/>
    <w:rsid w:val="00EF0D5D"/>
    <w:rsid w:val="00EF1082"/>
    <w:rsid w:val="00EF1E01"/>
    <w:rsid w:val="00EF397D"/>
    <w:rsid w:val="00EF4FB1"/>
    <w:rsid w:val="00EF616A"/>
    <w:rsid w:val="00EF68DC"/>
    <w:rsid w:val="00EF6FF1"/>
    <w:rsid w:val="00EF7DA2"/>
    <w:rsid w:val="00F005C5"/>
    <w:rsid w:val="00F06B03"/>
    <w:rsid w:val="00F0780D"/>
    <w:rsid w:val="00F11573"/>
    <w:rsid w:val="00F259B0"/>
    <w:rsid w:val="00F25F53"/>
    <w:rsid w:val="00F273B0"/>
    <w:rsid w:val="00F31FCF"/>
    <w:rsid w:val="00F33BD0"/>
    <w:rsid w:val="00F36A32"/>
    <w:rsid w:val="00F42BDD"/>
    <w:rsid w:val="00F50D61"/>
    <w:rsid w:val="00F51E0A"/>
    <w:rsid w:val="00F530C6"/>
    <w:rsid w:val="00F616BF"/>
    <w:rsid w:val="00F6435A"/>
    <w:rsid w:val="00F67FEC"/>
    <w:rsid w:val="00F706E1"/>
    <w:rsid w:val="00F7225A"/>
    <w:rsid w:val="00F7390C"/>
    <w:rsid w:val="00F77710"/>
    <w:rsid w:val="00F800F4"/>
    <w:rsid w:val="00F80634"/>
    <w:rsid w:val="00F809CF"/>
    <w:rsid w:val="00F82327"/>
    <w:rsid w:val="00F83C52"/>
    <w:rsid w:val="00F85A51"/>
    <w:rsid w:val="00F91D22"/>
    <w:rsid w:val="00F93EEC"/>
    <w:rsid w:val="00F94D5E"/>
    <w:rsid w:val="00FA2CB0"/>
    <w:rsid w:val="00FA35C4"/>
    <w:rsid w:val="00FA391A"/>
    <w:rsid w:val="00FB091D"/>
    <w:rsid w:val="00FB43DE"/>
    <w:rsid w:val="00FB7DEA"/>
    <w:rsid w:val="00FC359D"/>
    <w:rsid w:val="00FC56D8"/>
    <w:rsid w:val="00FC5C8B"/>
    <w:rsid w:val="00FD18A6"/>
    <w:rsid w:val="00FD2C41"/>
    <w:rsid w:val="00FD40A2"/>
    <w:rsid w:val="00FD48D2"/>
    <w:rsid w:val="00FD4D9E"/>
    <w:rsid w:val="00FD5D15"/>
    <w:rsid w:val="00FD5FE9"/>
    <w:rsid w:val="00FD6E88"/>
    <w:rsid w:val="00FE07A2"/>
    <w:rsid w:val="00FE0D70"/>
    <w:rsid w:val="00FE1952"/>
    <w:rsid w:val="00FE27A3"/>
    <w:rsid w:val="00FE3AFC"/>
    <w:rsid w:val="00FE5454"/>
    <w:rsid w:val="00FE5C7B"/>
    <w:rsid w:val="00FE6100"/>
    <w:rsid w:val="00FE6C2D"/>
    <w:rsid w:val="00FF0274"/>
    <w:rsid w:val="01715C19"/>
    <w:rsid w:val="01A55F88"/>
    <w:rsid w:val="077E8D9C"/>
    <w:rsid w:val="0FFDA8C2"/>
    <w:rsid w:val="10A27F71"/>
    <w:rsid w:val="1DF88BB2"/>
    <w:rsid w:val="21132B22"/>
    <w:rsid w:val="227A90E9"/>
    <w:rsid w:val="2514391C"/>
    <w:rsid w:val="28D70480"/>
    <w:rsid w:val="2A57075B"/>
    <w:rsid w:val="2C3B0AE5"/>
    <w:rsid w:val="2C86F67B"/>
    <w:rsid w:val="2EBAD5B2"/>
    <w:rsid w:val="3261A9F9"/>
    <w:rsid w:val="335526A1"/>
    <w:rsid w:val="35BD59AC"/>
    <w:rsid w:val="36E39555"/>
    <w:rsid w:val="3AA561EA"/>
    <w:rsid w:val="3C360CC4"/>
    <w:rsid w:val="3C9C1BE7"/>
    <w:rsid w:val="3CCD7C4A"/>
    <w:rsid w:val="3D62A59C"/>
    <w:rsid w:val="4081FE06"/>
    <w:rsid w:val="42AB9EFF"/>
    <w:rsid w:val="43F8CD65"/>
    <w:rsid w:val="4599F98F"/>
    <w:rsid w:val="4733322B"/>
    <w:rsid w:val="49696732"/>
    <w:rsid w:val="4A095A4A"/>
    <w:rsid w:val="4B12892B"/>
    <w:rsid w:val="5516719E"/>
    <w:rsid w:val="5B795194"/>
    <w:rsid w:val="5EF43A57"/>
    <w:rsid w:val="5F0A62C4"/>
    <w:rsid w:val="63DB6F2C"/>
    <w:rsid w:val="6A6D70BE"/>
    <w:rsid w:val="6A88FE42"/>
    <w:rsid w:val="723651CF"/>
    <w:rsid w:val="7B815B6B"/>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AE7738"/>
    <w:rPr>
      <w:rFonts w:ascii="Times New Roman" w:hAnsi="Times New Roman"/>
      <w:b/>
      <w:caps/>
      <w:smallCaps w:val="0"/>
      <w:sz w:val="22"/>
    </w:rPr>
  </w:style>
  <w:style w:type="character" w:customStyle="1" w:styleId="normaltextrun">
    <w:name w:val="normaltextrun"/>
    <w:basedOn w:val="DefaultParagraphFont"/>
    <w:rsid w:val="001A0957"/>
  </w:style>
  <w:style w:type="character" w:customStyle="1" w:styleId="eop">
    <w:name w:val="eop"/>
    <w:basedOn w:val="DefaultParagraphFont"/>
    <w:rsid w:val="001A0957"/>
  </w:style>
  <w:style w:type="character" w:customStyle="1" w:styleId="Style4">
    <w:name w:val="Style4"/>
    <w:basedOn w:val="DefaultParagraphFont"/>
    <w:uiPriority w:val="1"/>
    <w:rsid w:val="002319B6"/>
    <w:rPr>
      <w:rFonts w:ascii="Arial" w:hAnsi="Arial"/>
      <w:i/>
      <w:color w:val="4472C4" w:themeColor="accent1"/>
      <w:sz w:val="20"/>
    </w:rPr>
  </w:style>
  <w:style w:type="character" w:customStyle="1" w:styleId="Pasirenkamastekstas">
    <w:name w:val="Pasirenkamas tekstas"/>
    <w:basedOn w:val="DefaultParagraphFont"/>
    <w:uiPriority w:val="1"/>
    <w:qFormat/>
    <w:rsid w:val="000A782B"/>
    <w:rPr>
      <w:rFonts w:ascii="Arial" w:hAnsi="Arial"/>
      <w:i/>
      <w:sz w:val="20"/>
      <w:u w:color="4472C4" w:themeColor="accent1"/>
    </w:rPr>
  </w:style>
  <w:style w:type="character" w:customStyle="1" w:styleId="Style5">
    <w:name w:val="Style5"/>
    <w:basedOn w:val="Pasirenkamastekstas"/>
    <w:uiPriority w:val="1"/>
    <w:rsid w:val="000F202D"/>
    <w:rPr>
      <w:rFonts w:ascii="Arial" w:hAnsi="Arial"/>
      <w:i/>
      <w:color w:val="4472C4" w:themeColor="accent1"/>
      <w:sz w:val="20"/>
      <w:u w:color="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totyrimai.lt/klasifikaci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utotyrimai.lt/klasifikacij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totyrimai.lt/klasifikacij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CF1E37" w:rsidP="00CF1E37">
          <w:pPr>
            <w:pStyle w:val="3ACE2BF95B1D4CADA4DFD0B9D0CF77059"/>
          </w:pPr>
          <w:r w:rsidRPr="00576E5E">
            <w:rPr>
              <w:rFonts w:ascii="Arial" w:eastAsia="Times New Roman" w:hAnsi="Arial" w:cs="Arial"/>
              <w:color w:val="00B050"/>
              <w:sz w:val="20"/>
              <w:szCs w:val="20"/>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CF1E37" w:rsidP="00CF1E37">
          <w:pPr>
            <w:pStyle w:val="C051138220D243C59F9109B761CEE33D9"/>
          </w:pPr>
          <w:r w:rsidRPr="00576E5E">
            <w:rPr>
              <w:rFonts w:ascii="Arial" w:eastAsia="Times New Roman" w:hAnsi="Arial" w:cs="Arial"/>
              <w:color w:val="00B050"/>
              <w:sz w:val="20"/>
              <w:szCs w:val="20"/>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CF1E37" w:rsidP="00CF1E37">
          <w:pPr>
            <w:pStyle w:val="AAB6B8B1CC4A4609B3F263FD0BCDC1A79"/>
          </w:pPr>
          <w:r w:rsidRPr="00576E5E">
            <w:rPr>
              <w:rFonts w:ascii="Arial" w:eastAsia="Times New Roman" w:hAnsi="Arial" w:cs="Arial"/>
              <w:color w:val="00B050"/>
              <w:sz w:val="20"/>
              <w:szCs w:val="20"/>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534E152D2F184F1FA2375B8B8DD0A58E"/>
        <w:category>
          <w:name w:val="General"/>
          <w:gallery w:val="placeholder"/>
        </w:category>
        <w:types>
          <w:type w:val="bbPlcHdr"/>
        </w:types>
        <w:behaviors>
          <w:behavior w:val="content"/>
        </w:behaviors>
        <w:guid w:val="{6B176ED1-7118-41D5-A4A0-F7DBD4CE3918}"/>
      </w:docPartPr>
      <w:docPartBody>
        <w:p w:rsidR="00006E84" w:rsidRDefault="00CF1E37" w:rsidP="00CF1E37">
          <w:pPr>
            <w:pStyle w:val="534E152D2F184F1FA2375B8B8DD0A58E9"/>
          </w:pPr>
          <w:r w:rsidRPr="00576E5E">
            <w:rPr>
              <w:rFonts w:ascii="Arial" w:eastAsia="Times New Roman" w:hAnsi="Arial" w:cs="Arial"/>
              <w:b/>
              <w:bCs/>
              <w:color w:val="FF0000"/>
              <w:sz w:val="20"/>
              <w:szCs w:val="20"/>
              <w:lang w:eastAsia="lt-LT"/>
            </w:rPr>
            <w:t>[PIRKIMO PAVADINIMAS]</w:t>
          </w:r>
        </w:p>
      </w:docPartBody>
    </w:docPart>
    <w:docPart>
      <w:docPartPr>
        <w:name w:val="B651F07D098549D18FA9785443876CB6"/>
        <w:category>
          <w:name w:val="General"/>
          <w:gallery w:val="placeholder"/>
        </w:category>
        <w:types>
          <w:type w:val="bbPlcHdr"/>
        </w:types>
        <w:behaviors>
          <w:behavior w:val="content"/>
        </w:behaviors>
        <w:guid w:val="{31E9B45F-637A-4C8E-988D-9E8243086A54}"/>
      </w:docPartPr>
      <w:docPartBody>
        <w:p w:rsidR="00110509" w:rsidRDefault="002E16D1" w:rsidP="002E16D1">
          <w:pPr>
            <w:pStyle w:val="B651F07D098549D18FA9785443876CB6"/>
          </w:pPr>
          <w:r>
            <w:rPr>
              <w:rStyle w:val="PlaceholderText"/>
              <w:color w:val="00B050"/>
              <w:shd w:val="clear" w:color="auto" w:fill="F2F2F2" w:themeFill="background1" w:themeFillShade="F2"/>
            </w:rPr>
            <w:t>[Pasirinkite]</w:t>
          </w:r>
        </w:p>
      </w:docPartBody>
    </w:docPart>
    <w:docPart>
      <w:docPartPr>
        <w:name w:val="E89FB426A5D347FEAEC9106F319796B2"/>
        <w:category>
          <w:name w:val="General"/>
          <w:gallery w:val="placeholder"/>
        </w:category>
        <w:types>
          <w:type w:val="bbPlcHdr"/>
        </w:types>
        <w:behaviors>
          <w:behavior w:val="content"/>
        </w:behaviors>
        <w:guid w:val="{683D0A37-585C-4592-8D4D-D183CF3BDBCA}"/>
      </w:docPartPr>
      <w:docPartBody>
        <w:p w:rsidR="00110509" w:rsidRDefault="002E16D1" w:rsidP="002E16D1">
          <w:pPr>
            <w:pStyle w:val="E89FB426A5D347FEAEC9106F319796B2"/>
          </w:pPr>
          <w:r w:rsidRPr="00576E5E">
            <w:rPr>
              <w:rFonts w:ascii="Arial" w:eastAsia="Times New Roman" w:hAnsi="Arial" w:cs="Arial"/>
              <w:color w:val="00B050"/>
              <w:sz w:val="20"/>
              <w:szCs w:val="20"/>
            </w:rPr>
            <w:t>[Pasirinkite]</w:t>
          </w:r>
        </w:p>
      </w:docPartBody>
    </w:docPart>
    <w:docPart>
      <w:docPartPr>
        <w:name w:val="978FAB189E2C4B5BB5942AC899E6126E"/>
        <w:category>
          <w:name w:val="General"/>
          <w:gallery w:val="placeholder"/>
        </w:category>
        <w:types>
          <w:type w:val="bbPlcHdr"/>
        </w:types>
        <w:behaviors>
          <w:behavior w:val="content"/>
        </w:behaviors>
        <w:guid w:val="{4B12CCFB-9316-489B-B0E9-70DCEEFBA433}"/>
      </w:docPartPr>
      <w:docPartBody>
        <w:p w:rsidR="00BB788E" w:rsidRDefault="00500079" w:rsidP="00500079">
          <w:pPr>
            <w:pStyle w:val="978FAB189E2C4B5BB5942AC899E6126E"/>
          </w:pPr>
          <w:r w:rsidRPr="0007364B">
            <w:rPr>
              <w:rFonts w:ascii="Arial" w:eastAsia="Times New Roman" w:hAnsi="Arial" w:cs="Arial"/>
              <w:color w:val="FF0000"/>
              <w:sz w:val="20"/>
              <w:szCs w:val="20"/>
            </w:rPr>
            <w:t>[Pasirinkite]</w:t>
          </w:r>
        </w:p>
      </w:docPartBody>
    </w:docPart>
    <w:docPart>
      <w:docPartPr>
        <w:name w:val="6CA0C50AF6BB46BD8A7808933826DA59"/>
        <w:category>
          <w:name w:val="Bendrosios nuostatos"/>
          <w:gallery w:val="placeholder"/>
        </w:category>
        <w:types>
          <w:type w:val="bbPlcHdr"/>
        </w:types>
        <w:behaviors>
          <w:behavior w:val="content"/>
        </w:behaviors>
        <w:guid w:val="{40DEB270-6306-4A3F-926E-C192731AA3D1}"/>
      </w:docPartPr>
      <w:docPartBody>
        <w:p w:rsidR="00BF2F8A" w:rsidRDefault="00371A2D" w:rsidP="00371A2D">
          <w:pPr>
            <w:pStyle w:val="6CA0C50AF6BB46BD8A7808933826DA59"/>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B38D97A125A24439A5B79C01046E3788"/>
        <w:category>
          <w:name w:val="Bendrosios nuostatos"/>
          <w:gallery w:val="placeholder"/>
        </w:category>
        <w:types>
          <w:type w:val="bbPlcHdr"/>
        </w:types>
        <w:behaviors>
          <w:behavior w:val="content"/>
        </w:behaviors>
        <w:guid w:val="{AC1EE854-C34E-4C12-B625-F0ED166E990B}"/>
      </w:docPartPr>
      <w:docPartBody>
        <w:p w:rsidR="00BF2F8A" w:rsidRDefault="00371A2D" w:rsidP="00371A2D">
          <w:pPr>
            <w:pStyle w:val="B38D97A125A24439A5B79C01046E3788"/>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8072B481B0B647CD891DFAC3D6F390A5"/>
        <w:category>
          <w:name w:val="Bendrosios nuostatos"/>
          <w:gallery w:val="placeholder"/>
        </w:category>
        <w:types>
          <w:type w:val="bbPlcHdr"/>
        </w:types>
        <w:behaviors>
          <w:behavior w:val="content"/>
        </w:behaviors>
        <w:guid w:val="{A2EE0598-084F-4679-A457-C2D063EBAF17}"/>
      </w:docPartPr>
      <w:docPartBody>
        <w:p w:rsidR="00BF2F8A" w:rsidRDefault="00371A2D" w:rsidP="00371A2D">
          <w:pPr>
            <w:pStyle w:val="8072B481B0B647CD891DFAC3D6F390A5"/>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A581B10A0A8B45C8932B6477018D2293"/>
        <w:category>
          <w:name w:val="Bendrosios nuostatos"/>
          <w:gallery w:val="placeholder"/>
        </w:category>
        <w:types>
          <w:type w:val="bbPlcHdr"/>
        </w:types>
        <w:behaviors>
          <w:behavior w:val="content"/>
        </w:behaviors>
        <w:guid w:val="{783E231C-6779-46EF-9FD3-B04B4EEECAEE}"/>
      </w:docPartPr>
      <w:docPartBody>
        <w:p w:rsidR="00BF2F8A" w:rsidRDefault="00371A2D" w:rsidP="00371A2D">
          <w:pPr>
            <w:pStyle w:val="A581B10A0A8B45C8932B6477018D2293"/>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6E632C9DAD1748DC858F995D439685F7"/>
        <w:category>
          <w:name w:val="Bendrosios nuostatos"/>
          <w:gallery w:val="placeholder"/>
        </w:category>
        <w:types>
          <w:type w:val="bbPlcHdr"/>
        </w:types>
        <w:behaviors>
          <w:behavior w:val="content"/>
        </w:behaviors>
        <w:guid w:val="{383E42EB-1685-4166-885C-A0F73C14B579}"/>
      </w:docPartPr>
      <w:docPartBody>
        <w:p w:rsidR="00BF2F8A" w:rsidRDefault="00371A2D" w:rsidP="00371A2D">
          <w:pPr>
            <w:pStyle w:val="6E632C9DAD1748DC858F995D439685F7"/>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33D6FA6AF3DC41468A4CD79EB1C56AFE"/>
        <w:category>
          <w:name w:val="General"/>
          <w:gallery w:val="placeholder"/>
        </w:category>
        <w:types>
          <w:type w:val="bbPlcHdr"/>
        </w:types>
        <w:behaviors>
          <w:behavior w:val="content"/>
        </w:behaviors>
        <w:guid w:val="{19D3E564-FA85-4155-82E1-ED174002AA1D}"/>
      </w:docPartPr>
      <w:docPartBody>
        <w:p w:rsidR="007D4B95" w:rsidRDefault="00BF2F8A" w:rsidP="00BF2F8A">
          <w:pPr>
            <w:pStyle w:val="33D6FA6AF3DC41468A4CD79EB1C56AFE"/>
          </w:pPr>
          <w:r w:rsidRPr="00576E5E">
            <w:rPr>
              <w:rFonts w:ascii="Arial" w:hAnsi="Arial" w:cs="Arial"/>
              <w:color w:val="00B050"/>
              <w:sz w:val="20"/>
              <w:szCs w:val="20"/>
            </w:rPr>
            <w:t>[nurodykite taikomą procentą]</w:t>
          </w:r>
        </w:p>
      </w:docPartBody>
    </w:docPart>
    <w:docPart>
      <w:docPartPr>
        <w:name w:val="0A1691D1B485458D8A988F2CFB9387E8"/>
        <w:category>
          <w:name w:val="General"/>
          <w:gallery w:val="placeholder"/>
        </w:category>
        <w:types>
          <w:type w:val="bbPlcHdr"/>
        </w:types>
        <w:behaviors>
          <w:behavior w:val="content"/>
        </w:behaviors>
        <w:guid w:val="{D3A9D962-776D-4084-AE76-0BE0BB211BB7}"/>
      </w:docPartPr>
      <w:docPartBody>
        <w:p w:rsidR="001D25E9" w:rsidRDefault="00A968EE" w:rsidP="00A968EE">
          <w:pPr>
            <w:pStyle w:val="0A1691D1B485458D8A988F2CFB9387E8"/>
          </w:pPr>
          <w:r w:rsidRPr="0007364B">
            <w:rPr>
              <w:rFonts w:ascii="Arial" w:eastAsia="Times New Roman" w:hAnsi="Arial" w:cs="Arial"/>
              <w:color w:val="FF0000"/>
              <w:sz w:val="20"/>
              <w:szCs w:val="20"/>
            </w:rPr>
            <w:t>[Pasirinkite]</w:t>
          </w:r>
        </w:p>
      </w:docPartBody>
    </w:docPart>
    <w:docPart>
      <w:docPartPr>
        <w:name w:val="4D1BFBD5B1824B83A6F514A8BA5A87F6"/>
        <w:category>
          <w:name w:val="General"/>
          <w:gallery w:val="placeholder"/>
        </w:category>
        <w:types>
          <w:type w:val="bbPlcHdr"/>
        </w:types>
        <w:behaviors>
          <w:behavior w:val="content"/>
        </w:behaviors>
        <w:guid w:val="{E5BEBDFA-8A87-4618-ACAB-2837FBB6184E}"/>
      </w:docPartPr>
      <w:docPartBody>
        <w:p w:rsidR="001D25E9" w:rsidRDefault="00A968EE" w:rsidP="00A968EE">
          <w:pPr>
            <w:pStyle w:val="4D1BFBD5B1824B83A6F514A8BA5A87F6"/>
          </w:pPr>
          <w:r w:rsidRPr="00944348">
            <w:rPr>
              <w:rFonts w:ascii="Times New Roman" w:hAnsi="Times New Roman" w:cs="Times New Roman"/>
              <w:b/>
              <w:bCs/>
              <w:color w:val="FF0000"/>
            </w:rPr>
            <w:t>[PIRKIMO OBJEKTO DALIES NUMER</w:t>
          </w:r>
          <w:r>
            <w:rPr>
              <w:rFonts w:ascii="Times New Roman" w:hAnsi="Times New Roman" w:cs="Times New Roman"/>
              <w:b/>
              <w:bCs/>
              <w:color w:val="FF0000"/>
            </w:rPr>
            <w:t>IS</w:t>
          </w:r>
          <w:r w:rsidRPr="00944348">
            <w:rPr>
              <w:rFonts w:ascii="Times New Roman" w:hAnsi="Times New Roman" w:cs="Times New Roman"/>
              <w:b/>
              <w:bCs/>
              <w:color w:val="FF0000"/>
            </w:rPr>
            <w:t xml:space="preserve"> IR PAVADINIM</w:t>
          </w:r>
          <w:r>
            <w:rPr>
              <w:rFonts w:ascii="Times New Roman" w:hAnsi="Times New Roman" w:cs="Times New Roman"/>
              <w:b/>
              <w:bCs/>
              <w:color w:val="FF0000"/>
            </w:rPr>
            <w:t>AS</w:t>
          </w:r>
          <w:r w:rsidRPr="00944348">
            <w:rPr>
              <w:rFonts w:ascii="Times New Roman" w:hAnsi="Times New Roman" w:cs="Times New Roman"/>
              <w:b/>
              <w:bCs/>
              <w:color w:val="FF0000"/>
            </w:rPr>
            <w:t xml:space="preserve">] </w:t>
          </w:r>
        </w:p>
      </w:docPartBody>
    </w:docPart>
    <w:docPart>
      <w:docPartPr>
        <w:name w:val="08F9D3A0053146DEB7581307520DD922"/>
        <w:category>
          <w:name w:val="General"/>
          <w:gallery w:val="placeholder"/>
        </w:category>
        <w:types>
          <w:type w:val="bbPlcHdr"/>
        </w:types>
        <w:behaviors>
          <w:behavior w:val="content"/>
        </w:behaviors>
        <w:guid w:val="{12B5543B-1751-49B4-96B9-024391FB8981}"/>
      </w:docPartPr>
      <w:docPartBody>
        <w:p w:rsidR="001D25E9" w:rsidRDefault="00A968EE" w:rsidP="00A968EE">
          <w:pPr>
            <w:pStyle w:val="08F9D3A0053146DEB7581307520DD922"/>
          </w:pPr>
          <w:r w:rsidRPr="00944348">
            <w:rPr>
              <w:rFonts w:ascii="Times New Roman" w:hAnsi="Times New Roman" w:cs="Times New Roman"/>
              <w:b/>
              <w:bCs/>
              <w:color w:val="FF0000"/>
            </w:rPr>
            <w:t>[PIRKIMO OBJEKTO DALIES NUMER</w:t>
          </w:r>
          <w:r>
            <w:rPr>
              <w:rFonts w:ascii="Times New Roman" w:hAnsi="Times New Roman" w:cs="Times New Roman"/>
              <w:b/>
              <w:bCs/>
              <w:color w:val="FF0000"/>
            </w:rPr>
            <w:t>IS</w:t>
          </w:r>
          <w:r w:rsidRPr="00944348">
            <w:rPr>
              <w:rFonts w:ascii="Times New Roman" w:hAnsi="Times New Roman" w:cs="Times New Roman"/>
              <w:b/>
              <w:bCs/>
              <w:color w:val="FF0000"/>
            </w:rPr>
            <w:t xml:space="preserve"> IR PAVADINIM</w:t>
          </w:r>
          <w:r>
            <w:rPr>
              <w:rFonts w:ascii="Times New Roman" w:hAnsi="Times New Roman" w:cs="Times New Roman"/>
              <w:b/>
              <w:bCs/>
              <w:color w:val="FF0000"/>
            </w:rPr>
            <w:t>AS</w:t>
          </w:r>
          <w:r w:rsidRPr="00944348">
            <w:rPr>
              <w:rFonts w:ascii="Times New Roman" w:hAnsi="Times New Roman" w:cs="Times New Roman"/>
              <w:b/>
              <w:bCs/>
              <w:color w:val="FF0000"/>
            </w:rPr>
            <w:t xml:space="preserve">] </w:t>
          </w:r>
        </w:p>
      </w:docPartBody>
    </w:docPart>
    <w:docPart>
      <w:docPartPr>
        <w:name w:val="B5B765B8D4FC42D6BDA136F8A1A422F6"/>
        <w:category>
          <w:name w:val="General"/>
          <w:gallery w:val="placeholder"/>
        </w:category>
        <w:types>
          <w:type w:val="bbPlcHdr"/>
        </w:types>
        <w:behaviors>
          <w:behavior w:val="content"/>
        </w:behaviors>
        <w:guid w:val="{91E5D5AB-2F0B-4310-A9AC-BE4E374F6CCF}"/>
      </w:docPartPr>
      <w:docPartBody>
        <w:p w:rsidR="0014580A" w:rsidRDefault="00353F46" w:rsidP="00353F46">
          <w:pPr>
            <w:pStyle w:val="B5B765B8D4FC42D6BDA136F8A1A422F6"/>
          </w:pPr>
          <w:r w:rsidRPr="00576E5E">
            <w:rPr>
              <w:rFonts w:ascii="Arial" w:hAnsi="Arial" w:cs="Arial"/>
              <w:color w:val="00B050"/>
              <w:sz w:val="20"/>
              <w:szCs w:val="20"/>
            </w:rPr>
            <w:t>[nurodykite taikomą procentą]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06E84"/>
    <w:rsid w:val="00024044"/>
    <w:rsid w:val="00110509"/>
    <w:rsid w:val="0014580A"/>
    <w:rsid w:val="00170DC7"/>
    <w:rsid w:val="001823B0"/>
    <w:rsid w:val="001C2F7D"/>
    <w:rsid w:val="001D25E9"/>
    <w:rsid w:val="00280976"/>
    <w:rsid w:val="002D69C8"/>
    <w:rsid w:val="002D7088"/>
    <w:rsid w:val="002E16D1"/>
    <w:rsid w:val="00353F46"/>
    <w:rsid w:val="00371A2D"/>
    <w:rsid w:val="00411A9B"/>
    <w:rsid w:val="0049411F"/>
    <w:rsid w:val="00500079"/>
    <w:rsid w:val="00585D82"/>
    <w:rsid w:val="00595B9E"/>
    <w:rsid w:val="005D40CE"/>
    <w:rsid w:val="00611187"/>
    <w:rsid w:val="00645AB2"/>
    <w:rsid w:val="00733016"/>
    <w:rsid w:val="007D4B95"/>
    <w:rsid w:val="00872D38"/>
    <w:rsid w:val="00882FB7"/>
    <w:rsid w:val="008C708B"/>
    <w:rsid w:val="008E109D"/>
    <w:rsid w:val="00911D18"/>
    <w:rsid w:val="00941FFA"/>
    <w:rsid w:val="00972973"/>
    <w:rsid w:val="009B4A1C"/>
    <w:rsid w:val="00A37F79"/>
    <w:rsid w:val="00A968EE"/>
    <w:rsid w:val="00AF567D"/>
    <w:rsid w:val="00B42155"/>
    <w:rsid w:val="00BB788E"/>
    <w:rsid w:val="00BC3EE7"/>
    <w:rsid w:val="00BF2F8A"/>
    <w:rsid w:val="00C3661F"/>
    <w:rsid w:val="00CD3C4F"/>
    <w:rsid w:val="00CF1E37"/>
    <w:rsid w:val="00D8723B"/>
    <w:rsid w:val="00DC1514"/>
    <w:rsid w:val="00DC186C"/>
    <w:rsid w:val="00DE2D56"/>
    <w:rsid w:val="00DE3947"/>
    <w:rsid w:val="00DF2278"/>
    <w:rsid w:val="00E37F3E"/>
    <w:rsid w:val="00E77BD7"/>
    <w:rsid w:val="00F15A64"/>
    <w:rsid w:val="00F65A2A"/>
    <w:rsid w:val="00FE3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A2D"/>
    <w:rPr>
      <w:color w:val="808080"/>
    </w:rPr>
  </w:style>
  <w:style w:type="paragraph" w:customStyle="1" w:styleId="12C6672E26994CE9B3583F5F70D1FBEA">
    <w:name w:val="12C6672E26994CE9B3583F5F70D1FBEA"/>
    <w:rsid w:val="00A37F79"/>
  </w:style>
  <w:style w:type="character" w:styleId="CommentReference">
    <w:name w:val="annotation reference"/>
    <w:basedOn w:val="DefaultParagraphFont"/>
    <w:uiPriority w:val="99"/>
    <w:semiHidden/>
    <w:unhideWhenUsed/>
    <w:rsid w:val="00CF1E37"/>
    <w:rPr>
      <w:sz w:val="16"/>
      <w:szCs w:val="16"/>
    </w:rPr>
  </w:style>
  <w:style w:type="paragraph" w:styleId="CommentText">
    <w:name w:val="annotation text"/>
    <w:basedOn w:val="Normal"/>
    <w:link w:val="CommentTextChar"/>
    <w:uiPriority w:val="99"/>
    <w:semiHidden/>
    <w:unhideWhenUsed/>
    <w:rsid w:val="00CF1E37"/>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CF1E37"/>
    <w:rPr>
      <w:rFonts w:eastAsiaTheme="minorHAnsi"/>
      <w:sz w:val="20"/>
      <w:szCs w:val="20"/>
      <w:lang w:eastAsia="en-US"/>
    </w:rPr>
  </w:style>
  <w:style w:type="paragraph" w:customStyle="1" w:styleId="534E152D2F184F1FA2375B8B8DD0A58E9">
    <w:name w:val="534E152D2F184F1FA2375B8B8DD0A58E9"/>
    <w:rsid w:val="00CF1E37"/>
    <w:rPr>
      <w:rFonts w:eastAsiaTheme="minorHAnsi"/>
      <w:lang w:eastAsia="en-US"/>
    </w:rPr>
  </w:style>
  <w:style w:type="paragraph" w:customStyle="1" w:styleId="3ACE2BF95B1D4CADA4DFD0B9D0CF77059">
    <w:name w:val="3ACE2BF95B1D4CADA4DFD0B9D0CF77059"/>
    <w:rsid w:val="00CF1E37"/>
    <w:rPr>
      <w:rFonts w:eastAsiaTheme="minorHAnsi"/>
      <w:lang w:eastAsia="en-US"/>
    </w:rPr>
  </w:style>
  <w:style w:type="paragraph" w:customStyle="1" w:styleId="C051138220D243C59F9109B761CEE33D9">
    <w:name w:val="C051138220D243C59F9109B761CEE33D9"/>
    <w:rsid w:val="00CF1E37"/>
    <w:rPr>
      <w:rFonts w:eastAsiaTheme="minorHAnsi"/>
      <w:lang w:eastAsia="en-US"/>
    </w:rPr>
  </w:style>
  <w:style w:type="paragraph" w:customStyle="1" w:styleId="978FAB189E2C4B5BB5942AC899E6126E">
    <w:name w:val="978FAB189E2C4B5BB5942AC899E6126E"/>
    <w:rsid w:val="00500079"/>
  </w:style>
  <w:style w:type="paragraph" w:customStyle="1" w:styleId="AAB6B8B1CC4A4609B3F263FD0BCDC1A79">
    <w:name w:val="AAB6B8B1CC4A4609B3F263FD0BCDC1A79"/>
    <w:rsid w:val="00CF1E37"/>
    <w:rPr>
      <w:rFonts w:eastAsiaTheme="minorHAnsi"/>
      <w:lang w:eastAsia="en-US"/>
    </w:rPr>
  </w:style>
  <w:style w:type="paragraph" w:customStyle="1" w:styleId="B651F07D098549D18FA9785443876CB6">
    <w:name w:val="B651F07D098549D18FA9785443876CB6"/>
    <w:rsid w:val="002E16D1"/>
  </w:style>
  <w:style w:type="paragraph" w:customStyle="1" w:styleId="E89FB426A5D347FEAEC9106F319796B2">
    <w:name w:val="E89FB426A5D347FEAEC9106F319796B2"/>
    <w:rsid w:val="002E16D1"/>
  </w:style>
  <w:style w:type="paragraph" w:customStyle="1" w:styleId="6CA0C50AF6BB46BD8A7808933826DA59">
    <w:name w:val="6CA0C50AF6BB46BD8A7808933826DA59"/>
    <w:rsid w:val="00371A2D"/>
  </w:style>
  <w:style w:type="paragraph" w:customStyle="1" w:styleId="B38D97A125A24439A5B79C01046E3788">
    <w:name w:val="B38D97A125A24439A5B79C01046E3788"/>
    <w:rsid w:val="00371A2D"/>
  </w:style>
  <w:style w:type="paragraph" w:customStyle="1" w:styleId="8072B481B0B647CD891DFAC3D6F390A5">
    <w:name w:val="8072B481B0B647CD891DFAC3D6F390A5"/>
    <w:rsid w:val="00371A2D"/>
  </w:style>
  <w:style w:type="paragraph" w:customStyle="1" w:styleId="A581B10A0A8B45C8932B6477018D2293">
    <w:name w:val="A581B10A0A8B45C8932B6477018D2293"/>
    <w:rsid w:val="00371A2D"/>
  </w:style>
  <w:style w:type="paragraph" w:customStyle="1" w:styleId="6E632C9DAD1748DC858F995D439685F7">
    <w:name w:val="6E632C9DAD1748DC858F995D439685F7"/>
    <w:rsid w:val="00371A2D"/>
  </w:style>
  <w:style w:type="paragraph" w:customStyle="1" w:styleId="33D6FA6AF3DC41468A4CD79EB1C56AFE">
    <w:name w:val="33D6FA6AF3DC41468A4CD79EB1C56AFE"/>
    <w:rsid w:val="00BF2F8A"/>
  </w:style>
  <w:style w:type="paragraph" w:customStyle="1" w:styleId="0A1691D1B485458D8A988F2CFB9387E8">
    <w:name w:val="0A1691D1B485458D8A988F2CFB9387E8"/>
    <w:rsid w:val="00A968EE"/>
  </w:style>
  <w:style w:type="paragraph" w:customStyle="1" w:styleId="4D1BFBD5B1824B83A6F514A8BA5A87F6">
    <w:name w:val="4D1BFBD5B1824B83A6F514A8BA5A87F6"/>
    <w:rsid w:val="00A968EE"/>
  </w:style>
  <w:style w:type="paragraph" w:customStyle="1" w:styleId="08F9D3A0053146DEB7581307520DD922">
    <w:name w:val="08F9D3A0053146DEB7581307520DD922"/>
    <w:rsid w:val="00A968EE"/>
  </w:style>
  <w:style w:type="paragraph" w:customStyle="1" w:styleId="B5B765B8D4FC42D6BDA136F8A1A422F6">
    <w:name w:val="B5B765B8D4FC42D6BDA136F8A1A422F6"/>
    <w:rsid w:val="00353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7558B-7A13-4B97-87EB-2BE00C215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3.xml><?xml version="1.0" encoding="utf-8"?>
<ds:datastoreItem xmlns:ds="http://schemas.openxmlformats.org/officeDocument/2006/customXml" ds:itemID="{C1559809-CE8E-4B5C-B36A-FEAD933113B2}">
  <ds:schemaRefs>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10d82443-09d3-40b0-8c83-26301ffc3ad6"/>
    <ds:schemaRef ds:uri="http://schemas.microsoft.com/office/infopath/2007/PartnerControls"/>
    <ds:schemaRef ds:uri="ee1859fd-5c03-4aad-a8ae-84688b43cbdc"/>
    <ds:schemaRef ds:uri="http://purl.org/dc/dcmitype/"/>
    <ds:schemaRef ds:uri="http://purl.org/dc/elements/1.1/"/>
  </ds:schemaRefs>
</ds:datastoreItem>
</file>

<file path=customXml/itemProps4.xml><?xml version="1.0" encoding="utf-8"?>
<ds:datastoreItem xmlns:ds="http://schemas.openxmlformats.org/officeDocument/2006/customXml" ds:itemID="{76FAC6A9-C483-455A-A925-1BC03477B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4</Pages>
  <Words>1202</Words>
  <Characters>8715</Characters>
  <Application>Microsoft Office Word</Application>
  <DocSecurity>0</DocSecurity>
  <Lines>72</Lines>
  <Paragraphs>19</Paragraphs>
  <ScaleCrop>false</ScaleCrop>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Vilija Kazanavičiūtė</cp:lastModifiedBy>
  <cp:revision>79</cp:revision>
  <dcterms:created xsi:type="dcterms:W3CDTF">2026-05-25T15:43:00Z</dcterms:created>
  <dcterms:modified xsi:type="dcterms:W3CDTF">2026-06-10T11:03:00Z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d789142a-adcd-4c4b-8656-76941d1afd66</vt:lpwstr>
  </property>
</Properties>
</file>