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83F4" w14:textId="13231DD7" w:rsidR="005B07FE" w:rsidRPr="001B6E3D" w:rsidRDefault="00861DAD" w:rsidP="00E00CE1">
      <w:pPr>
        <w:ind w:left="2880"/>
        <w:jc w:val="right"/>
        <w:rPr>
          <w:rFonts w:ascii="Arial" w:eastAsia="Arial" w:hAnsi="Arial" w:cs="Arial"/>
          <w:b/>
          <w:color w:val="0070C0"/>
          <w:sz w:val="18"/>
          <w:szCs w:val="18"/>
        </w:rPr>
      </w:pPr>
      <w:r w:rsidRPr="001B6E3D">
        <w:rPr>
          <w:rFonts w:cs="Times New Roman"/>
          <w:color w:val="0070C0"/>
          <w:szCs w:val="24"/>
        </w:rPr>
        <w:t>P</w:t>
      </w:r>
      <w:r w:rsidR="00C1559B" w:rsidRPr="001B6E3D">
        <w:rPr>
          <w:rFonts w:cs="Times New Roman"/>
          <w:color w:val="0070C0"/>
          <w:szCs w:val="24"/>
        </w:rPr>
        <w:t>irkimo sąlygų</w:t>
      </w:r>
      <w:r w:rsidR="00C1559B" w:rsidRPr="001B6E3D">
        <w:rPr>
          <w:rFonts w:eastAsia="Times New Roman"/>
          <w:bCs/>
          <w:color w:val="0070C0"/>
          <w:szCs w:val="24"/>
        </w:rPr>
        <w:t xml:space="preserve"> 1</w:t>
      </w:r>
      <w:r w:rsidR="00E00CE1" w:rsidRPr="001B6E3D">
        <w:rPr>
          <w:rFonts w:eastAsia="Times New Roman"/>
          <w:bCs/>
          <w:color w:val="0070C0"/>
          <w:szCs w:val="24"/>
        </w:rPr>
        <w:t>1</w:t>
      </w:r>
      <w:r w:rsidR="00C1559B" w:rsidRPr="001B6E3D">
        <w:rPr>
          <w:rFonts w:eastAsia="Times New Roman"/>
          <w:bCs/>
          <w:color w:val="0070C0"/>
          <w:szCs w:val="24"/>
        </w:rPr>
        <w:t xml:space="preserve"> priedas „Sutarties </w:t>
      </w:r>
      <w:r w:rsidR="00E00CE1" w:rsidRPr="001B6E3D">
        <w:rPr>
          <w:rFonts w:eastAsia="Times New Roman"/>
          <w:bCs/>
          <w:color w:val="0070C0"/>
          <w:szCs w:val="24"/>
        </w:rPr>
        <w:t>specialiosios sąlygos</w:t>
      </w:r>
    </w:p>
    <w:p w14:paraId="00000001" w14:textId="090B72BD" w:rsidR="006B07B9" w:rsidRPr="004F75C5" w:rsidRDefault="00002DDB">
      <w:pPr>
        <w:spacing w:after="0" w:line="240" w:lineRule="auto"/>
        <w:jc w:val="center"/>
        <w:rPr>
          <w:rFonts w:eastAsia="Arial"/>
          <w:b/>
          <w:sz w:val="20"/>
          <w:szCs w:val="20"/>
        </w:rPr>
      </w:pPr>
      <w:r w:rsidRPr="004F75C5">
        <w:rPr>
          <w:rFonts w:eastAsia="Arial"/>
          <w:b/>
          <w:sz w:val="20"/>
          <w:szCs w:val="20"/>
        </w:rPr>
        <w:t>STATYBOS RANGOS SUTARTIS</w:t>
      </w:r>
    </w:p>
    <w:p w14:paraId="00000002" w14:textId="27AA334B" w:rsidR="006B07B9" w:rsidRPr="004F75C5" w:rsidRDefault="002F505B">
      <w:pPr>
        <w:spacing w:after="0" w:line="240" w:lineRule="auto"/>
        <w:jc w:val="center"/>
        <w:rPr>
          <w:rFonts w:eastAsia="Arial"/>
          <w:b/>
          <w:sz w:val="20"/>
          <w:szCs w:val="20"/>
        </w:rPr>
      </w:pPr>
      <w:r w:rsidRPr="004F75C5">
        <w:rPr>
          <w:rFonts w:eastAsia="Arial"/>
          <w:b/>
          <w:sz w:val="20"/>
          <w:szCs w:val="20"/>
        </w:rPr>
        <w:t>SPECIALIOSIOS SĄLYGOS</w:t>
      </w:r>
    </w:p>
    <w:p w14:paraId="335D7B40" w14:textId="77777777" w:rsidR="00AE5731" w:rsidRPr="004F75C5" w:rsidRDefault="00AE5731">
      <w:pPr>
        <w:spacing w:after="0" w:line="240" w:lineRule="auto"/>
        <w:jc w:val="center"/>
        <w:rPr>
          <w:rFonts w:eastAsia="Arial"/>
          <w:b/>
          <w:sz w:val="20"/>
          <w:szCs w:val="20"/>
        </w:rPr>
      </w:pPr>
    </w:p>
    <w:p w14:paraId="00000005" w14:textId="77777777" w:rsidR="006B07B9" w:rsidRPr="004F75C5" w:rsidRDefault="006B07B9">
      <w:pPr>
        <w:spacing w:after="0" w:line="240" w:lineRule="auto"/>
        <w:jc w:val="center"/>
        <w:rPr>
          <w:rFonts w:eastAsia="Arial"/>
          <w:sz w:val="20"/>
          <w:szCs w:val="20"/>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4F75C5" w14:paraId="566CC31C" w14:textId="77777777" w:rsidTr="74BB24C9">
        <w:trPr>
          <w:trHeight w:val="245"/>
        </w:trPr>
        <w:tc>
          <w:tcPr>
            <w:tcW w:w="2547" w:type="dxa"/>
            <w:gridSpan w:val="3"/>
            <w:shd w:val="clear" w:color="auto" w:fill="F2F2F2" w:themeFill="background1" w:themeFillShade="F2"/>
            <w:vAlign w:val="center"/>
          </w:tcPr>
          <w:p w14:paraId="00000006" w14:textId="6E1AC553" w:rsidR="006B07B9" w:rsidRPr="004F75C5" w:rsidRDefault="00002DDB" w:rsidP="00CA75C6">
            <w:pPr>
              <w:spacing w:before="40" w:after="40" w:line="240" w:lineRule="auto"/>
              <w:rPr>
                <w:rFonts w:eastAsia="Arial"/>
                <w:b/>
                <w:sz w:val="20"/>
                <w:szCs w:val="20"/>
              </w:rPr>
            </w:pPr>
            <w:bookmarkStart w:id="0" w:name="_heading=h.gjdgxs" w:colFirst="0" w:colLast="0"/>
            <w:bookmarkEnd w:id="0"/>
            <w:r w:rsidRPr="004F75C5">
              <w:rPr>
                <w:rFonts w:eastAsia="Arial"/>
                <w:b/>
                <w:sz w:val="20"/>
                <w:szCs w:val="20"/>
              </w:rPr>
              <w:t>SUTARTIES PAVADINIMAS</w:t>
            </w:r>
          </w:p>
        </w:tc>
        <w:tc>
          <w:tcPr>
            <w:tcW w:w="7654" w:type="dxa"/>
            <w:gridSpan w:val="3"/>
            <w:vAlign w:val="center"/>
          </w:tcPr>
          <w:p w14:paraId="00000008" w14:textId="118975F6" w:rsidR="006B07B9" w:rsidRPr="004F75C5" w:rsidRDefault="00D16CD8" w:rsidP="00CA75C6">
            <w:pPr>
              <w:spacing w:before="40" w:after="40" w:line="240" w:lineRule="auto"/>
              <w:jc w:val="both"/>
              <w:rPr>
                <w:rFonts w:eastAsia="Arial"/>
                <w:sz w:val="20"/>
                <w:szCs w:val="20"/>
              </w:rPr>
            </w:pPr>
            <w:bookmarkStart w:id="1" w:name="_Hlk191548036"/>
            <w:r w:rsidRPr="004F75C5">
              <w:rPr>
                <w:b/>
                <w:bCs/>
                <w:sz w:val="20"/>
                <w:szCs w:val="20"/>
              </w:rPr>
              <w:t xml:space="preserve">Kitos inžinerinės paskirties statinių </w:t>
            </w:r>
            <w:r w:rsidR="00496444" w:rsidRPr="004F75C5">
              <w:rPr>
                <w:b/>
                <w:bCs/>
                <w:sz w:val="20"/>
                <w:szCs w:val="20"/>
              </w:rPr>
              <w:t>Azijos ožių apt</w:t>
            </w:r>
            <w:r w:rsidR="00836D70" w:rsidRPr="004F75C5">
              <w:rPr>
                <w:b/>
                <w:bCs/>
                <w:sz w:val="20"/>
                <w:szCs w:val="20"/>
              </w:rPr>
              <w:t>varo</w:t>
            </w:r>
            <w:r w:rsidRPr="004F75C5">
              <w:rPr>
                <w:b/>
                <w:bCs/>
                <w:sz w:val="20"/>
                <w:szCs w:val="20"/>
              </w:rPr>
              <w:t xml:space="preserve"> </w:t>
            </w:r>
            <w:r w:rsidR="005B7974" w:rsidRPr="004F75C5">
              <w:rPr>
                <w:b/>
                <w:bCs/>
                <w:sz w:val="20"/>
                <w:szCs w:val="20"/>
              </w:rPr>
              <w:t>statybos darbai</w:t>
            </w:r>
            <w:bookmarkEnd w:id="1"/>
          </w:p>
        </w:tc>
      </w:tr>
      <w:tr w:rsidR="005C0275" w:rsidRPr="004F75C5" w14:paraId="0725EE83" w14:textId="77777777" w:rsidTr="74BB24C9">
        <w:trPr>
          <w:trHeight w:val="245"/>
        </w:trPr>
        <w:tc>
          <w:tcPr>
            <w:tcW w:w="2547" w:type="dxa"/>
            <w:gridSpan w:val="3"/>
            <w:shd w:val="clear" w:color="auto" w:fill="F2F2F2" w:themeFill="background1" w:themeFillShade="F2"/>
            <w:vAlign w:val="center"/>
          </w:tcPr>
          <w:p w14:paraId="0000000C" w14:textId="264B0BBA" w:rsidR="006B07B9" w:rsidRPr="004F75C5" w:rsidRDefault="00002DDB" w:rsidP="00CA75C6">
            <w:pPr>
              <w:spacing w:before="40" w:after="40" w:line="240" w:lineRule="auto"/>
              <w:rPr>
                <w:rFonts w:eastAsia="Arial"/>
                <w:b/>
                <w:sz w:val="20"/>
                <w:szCs w:val="20"/>
              </w:rPr>
            </w:pPr>
            <w:r w:rsidRPr="004F75C5">
              <w:rPr>
                <w:rFonts w:eastAsia="Arial"/>
                <w:b/>
                <w:sz w:val="20"/>
                <w:szCs w:val="20"/>
              </w:rPr>
              <w:t>SUTARTIES DATA</w:t>
            </w:r>
          </w:p>
        </w:tc>
        <w:tc>
          <w:tcPr>
            <w:tcW w:w="3119" w:type="dxa"/>
            <w:vAlign w:val="center"/>
          </w:tcPr>
          <w:p w14:paraId="0000000E" w14:textId="77777777" w:rsidR="006B07B9" w:rsidRPr="004F75C5" w:rsidRDefault="006B07B9" w:rsidP="00CA75C6">
            <w:pPr>
              <w:spacing w:before="40" w:after="40" w:line="240" w:lineRule="auto"/>
              <w:rPr>
                <w:rFonts w:eastAsia="Arial"/>
                <w:sz w:val="20"/>
                <w:szCs w:val="20"/>
              </w:rPr>
            </w:pPr>
          </w:p>
        </w:tc>
        <w:tc>
          <w:tcPr>
            <w:tcW w:w="1980" w:type="dxa"/>
            <w:shd w:val="clear" w:color="auto" w:fill="F2F2F2" w:themeFill="background1" w:themeFillShade="F2"/>
            <w:vAlign w:val="center"/>
          </w:tcPr>
          <w:p w14:paraId="0000000F" w14:textId="3CE3E349" w:rsidR="006B07B9" w:rsidRPr="004F75C5" w:rsidRDefault="00002DDB" w:rsidP="00CA75C6">
            <w:pPr>
              <w:spacing w:before="40" w:after="40" w:line="240" w:lineRule="auto"/>
              <w:rPr>
                <w:rFonts w:eastAsia="Arial"/>
                <w:b/>
                <w:sz w:val="20"/>
                <w:szCs w:val="20"/>
              </w:rPr>
            </w:pPr>
            <w:r w:rsidRPr="004F75C5">
              <w:rPr>
                <w:rFonts w:eastAsia="Arial"/>
                <w:b/>
                <w:sz w:val="20"/>
                <w:szCs w:val="20"/>
              </w:rPr>
              <w:t xml:space="preserve">SUTARTIES </w:t>
            </w:r>
            <w:r w:rsidR="00DE2F7A" w:rsidRPr="004F75C5">
              <w:rPr>
                <w:rFonts w:eastAsia="Times New Roman"/>
                <w:b/>
                <w:bCs/>
                <w:sz w:val="20"/>
                <w:szCs w:val="20"/>
              </w:rPr>
              <w:t>NR.</w:t>
            </w:r>
          </w:p>
        </w:tc>
        <w:tc>
          <w:tcPr>
            <w:tcW w:w="2555" w:type="dxa"/>
            <w:vAlign w:val="center"/>
          </w:tcPr>
          <w:p w14:paraId="00000011" w14:textId="77777777" w:rsidR="006B07B9" w:rsidRPr="004F75C5" w:rsidRDefault="006B07B9" w:rsidP="00CA75C6">
            <w:pPr>
              <w:spacing w:before="40" w:after="40" w:line="240" w:lineRule="auto"/>
              <w:jc w:val="right"/>
              <w:rPr>
                <w:rFonts w:eastAsia="Arial"/>
                <w:sz w:val="20"/>
                <w:szCs w:val="20"/>
              </w:rPr>
            </w:pPr>
          </w:p>
        </w:tc>
      </w:tr>
      <w:tr w:rsidR="00FF6769" w:rsidRPr="004F75C5" w14:paraId="760CA4A7" w14:textId="77777777" w:rsidTr="74BB24C9">
        <w:trPr>
          <w:trHeight w:val="245"/>
        </w:trPr>
        <w:tc>
          <w:tcPr>
            <w:tcW w:w="7646" w:type="dxa"/>
            <w:gridSpan w:val="5"/>
            <w:shd w:val="clear" w:color="auto" w:fill="F2F2F2" w:themeFill="background1" w:themeFillShade="F2"/>
            <w:vAlign w:val="center"/>
          </w:tcPr>
          <w:p w14:paraId="36227912" w14:textId="03B47B76" w:rsidR="00FF6769" w:rsidRPr="004F75C5" w:rsidRDefault="00FF6769" w:rsidP="00CA75C6">
            <w:pPr>
              <w:spacing w:before="40" w:after="40" w:line="240" w:lineRule="auto"/>
              <w:rPr>
                <w:rFonts w:eastAsia="Arial"/>
                <w:b/>
                <w:sz w:val="20"/>
                <w:szCs w:val="20"/>
              </w:rPr>
            </w:pPr>
            <w:r w:rsidRPr="004F75C5">
              <w:rPr>
                <w:rFonts w:eastAsia="Arial"/>
                <w:b/>
                <w:sz w:val="20"/>
                <w:szCs w:val="20"/>
              </w:rPr>
              <w:t>SUTARTIES (IŠSKYRUS 13.1 IR 13.2 P.) ĮSIGALIOJIMO DATA</w:t>
            </w:r>
          </w:p>
        </w:tc>
        <w:tc>
          <w:tcPr>
            <w:tcW w:w="2555" w:type="dxa"/>
            <w:vAlign w:val="center"/>
          </w:tcPr>
          <w:p w14:paraId="638B6773" w14:textId="77777777" w:rsidR="00FF6769" w:rsidRPr="004F75C5" w:rsidRDefault="00FF6769" w:rsidP="00CA75C6">
            <w:pPr>
              <w:spacing w:before="40" w:after="40" w:line="240" w:lineRule="auto"/>
              <w:jc w:val="right"/>
              <w:rPr>
                <w:rFonts w:eastAsia="Arial"/>
                <w:sz w:val="20"/>
                <w:szCs w:val="20"/>
              </w:rPr>
            </w:pPr>
          </w:p>
        </w:tc>
      </w:tr>
      <w:tr w:rsidR="00FF6769" w:rsidRPr="004F75C5" w14:paraId="508C5CAF" w14:textId="77777777" w:rsidTr="74BB24C9">
        <w:trPr>
          <w:trHeight w:val="245"/>
        </w:trPr>
        <w:tc>
          <w:tcPr>
            <w:tcW w:w="7646" w:type="dxa"/>
            <w:gridSpan w:val="5"/>
            <w:shd w:val="clear" w:color="auto" w:fill="F2F2F2" w:themeFill="background1" w:themeFillShade="F2"/>
            <w:vAlign w:val="center"/>
          </w:tcPr>
          <w:p w14:paraId="3687DC0A" w14:textId="1C19ECFF" w:rsidR="00FF6769" w:rsidRPr="004F75C5" w:rsidRDefault="00FF6769" w:rsidP="00CA75C6">
            <w:pPr>
              <w:spacing w:before="40" w:after="40" w:line="240" w:lineRule="auto"/>
              <w:rPr>
                <w:rFonts w:eastAsia="Arial"/>
                <w:b/>
                <w:sz w:val="20"/>
                <w:szCs w:val="20"/>
              </w:rPr>
            </w:pPr>
            <w:r w:rsidRPr="004F75C5">
              <w:rPr>
                <w:rFonts w:eastAsia="Arial"/>
                <w:b/>
                <w:sz w:val="20"/>
                <w:szCs w:val="20"/>
              </w:rPr>
              <w:t>SPECIALIŲJŲ SĄLYGŲ VERSIJA</w:t>
            </w:r>
          </w:p>
        </w:tc>
        <w:tc>
          <w:tcPr>
            <w:tcW w:w="2555" w:type="dxa"/>
            <w:vAlign w:val="center"/>
          </w:tcPr>
          <w:p w14:paraId="1511378A" w14:textId="221A8808" w:rsidR="00FF6769" w:rsidRPr="004F75C5" w:rsidRDefault="005B7974" w:rsidP="00CA75C6">
            <w:pPr>
              <w:spacing w:before="40" w:after="40" w:line="240" w:lineRule="auto"/>
              <w:jc w:val="right"/>
              <w:rPr>
                <w:rFonts w:eastAsia="Arial"/>
                <w:sz w:val="20"/>
                <w:szCs w:val="20"/>
              </w:rPr>
            </w:pPr>
            <w:r w:rsidRPr="004F75C5">
              <w:rPr>
                <w:rFonts w:eastAsia="Arial"/>
                <w:i/>
                <w:iCs/>
                <w:sz w:val="20"/>
                <w:szCs w:val="20"/>
                <w:highlight w:val="lightGray"/>
              </w:rPr>
              <w:t>V1</w:t>
            </w:r>
            <w:r w:rsidR="00FF6769" w:rsidRPr="004F75C5">
              <w:rPr>
                <w:rFonts w:eastAsia="Arial"/>
                <w:i/>
                <w:iCs/>
                <w:sz w:val="20"/>
                <w:szCs w:val="20"/>
                <w:highlight w:val="lightGray"/>
              </w:rPr>
              <w:t>.</w:t>
            </w:r>
          </w:p>
        </w:tc>
      </w:tr>
      <w:tr w:rsidR="00FF6769" w:rsidRPr="004F75C5" w14:paraId="59BE8455" w14:textId="77777777" w:rsidTr="74BB24C9">
        <w:trPr>
          <w:trHeight w:val="245"/>
        </w:trPr>
        <w:tc>
          <w:tcPr>
            <w:tcW w:w="7646" w:type="dxa"/>
            <w:gridSpan w:val="5"/>
            <w:shd w:val="clear" w:color="auto" w:fill="F2F2F2" w:themeFill="background1" w:themeFillShade="F2"/>
            <w:vAlign w:val="center"/>
          </w:tcPr>
          <w:p w14:paraId="39253ADA" w14:textId="50BFFF4A" w:rsidR="00FF6769" w:rsidRPr="004F75C5" w:rsidRDefault="00FF6769" w:rsidP="00CA75C6">
            <w:pPr>
              <w:spacing w:before="40" w:after="40" w:line="240" w:lineRule="auto"/>
              <w:rPr>
                <w:rFonts w:eastAsia="Arial"/>
                <w:b/>
                <w:sz w:val="20"/>
                <w:szCs w:val="20"/>
              </w:rPr>
            </w:pPr>
            <w:r w:rsidRPr="004F75C5">
              <w:rPr>
                <w:rFonts w:eastAsia="Arial"/>
                <w:b/>
                <w:sz w:val="20"/>
                <w:szCs w:val="20"/>
              </w:rPr>
              <w:t>SPECIALIŲJŲ SĄLYGŲ VERSIJOS ĮSIGALIOJIMO DATA</w:t>
            </w:r>
          </w:p>
        </w:tc>
        <w:tc>
          <w:tcPr>
            <w:tcW w:w="2555" w:type="dxa"/>
            <w:vAlign w:val="center"/>
          </w:tcPr>
          <w:p w14:paraId="644F856D" w14:textId="77777777" w:rsidR="00FF6769" w:rsidRPr="004F75C5" w:rsidRDefault="00FF6769" w:rsidP="00CA75C6">
            <w:pPr>
              <w:spacing w:before="40" w:after="40" w:line="240" w:lineRule="auto"/>
              <w:jc w:val="right"/>
              <w:rPr>
                <w:rFonts w:eastAsia="Arial"/>
                <w:sz w:val="20"/>
                <w:szCs w:val="20"/>
              </w:rPr>
            </w:pPr>
          </w:p>
        </w:tc>
      </w:tr>
      <w:tr w:rsidR="00F9391E" w:rsidRPr="004F75C5" w14:paraId="553BC213" w14:textId="77777777" w:rsidTr="74BB24C9">
        <w:trPr>
          <w:trHeight w:val="245"/>
        </w:trPr>
        <w:tc>
          <w:tcPr>
            <w:tcW w:w="10201" w:type="dxa"/>
            <w:gridSpan w:val="6"/>
            <w:shd w:val="clear" w:color="auto" w:fill="F2F2F2" w:themeFill="background1" w:themeFillShade="F2"/>
            <w:vAlign w:val="center"/>
          </w:tcPr>
          <w:p w14:paraId="00000012" w14:textId="77777777" w:rsidR="006B07B9" w:rsidRPr="004F75C5" w:rsidRDefault="00002DDB" w:rsidP="00CA75C6">
            <w:pPr>
              <w:numPr>
                <w:ilvl w:val="0"/>
                <w:numId w:val="3"/>
              </w:numPr>
              <w:spacing w:before="40" w:after="40" w:line="240" w:lineRule="auto"/>
              <w:ind w:left="334" w:hanging="334"/>
              <w:rPr>
                <w:rFonts w:eastAsia="Arial"/>
                <w:b/>
                <w:sz w:val="20"/>
                <w:szCs w:val="20"/>
              </w:rPr>
            </w:pPr>
            <w:r w:rsidRPr="004F75C5">
              <w:rPr>
                <w:rFonts w:eastAsia="Arial"/>
                <w:b/>
                <w:sz w:val="20"/>
                <w:szCs w:val="20"/>
              </w:rPr>
              <w:t>ŠALYS:</w:t>
            </w:r>
          </w:p>
        </w:tc>
      </w:tr>
      <w:tr w:rsidR="00CA7594" w:rsidRPr="004F75C5" w14:paraId="70912C5D" w14:textId="77777777" w:rsidTr="74BB24C9">
        <w:trPr>
          <w:trHeight w:val="224"/>
        </w:trPr>
        <w:tc>
          <w:tcPr>
            <w:tcW w:w="2509" w:type="dxa"/>
            <w:gridSpan w:val="2"/>
            <w:vMerge w:val="restart"/>
            <w:shd w:val="clear" w:color="auto" w:fill="F2F2F2" w:themeFill="background1" w:themeFillShade="F2"/>
            <w:vAlign w:val="center"/>
          </w:tcPr>
          <w:p w14:paraId="00000018" w14:textId="1D395A60" w:rsidR="00CA7594" w:rsidRPr="004F75C5" w:rsidRDefault="00CA7594" w:rsidP="00CA75C6">
            <w:pPr>
              <w:numPr>
                <w:ilvl w:val="1"/>
                <w:numId w:val="3"/>
              </w:numPr>
              <w:spacing w:before="40" w:after="40" w:line="240" w:lineRule="auto"/>
              <w:ind w:left="476" w:hanging="476"/>
              <w:rPr>
                <w:rFonts w:eastAsia="Arial"/>
                <w:b/>
                <w:sz w:val="20"/>
                <w:szCs w:val="20"/>
              </w:rPr>
            </w:pPr>
            <w:r w:rsidRPr="004F75C5">
              <w:rPr>
                <w:rFonts w:eastAsia="Arial"/>
                <w:b/>
                <w:sz w:val="20"/>
                <w:szCs w:val="20"/>
              </w:rPr>
              <w:t>Užsakovas (1.1.49 p.)</w:t>
            </w:r>
          </w:p>
        </w:tc>
        <w:tc>
          <w:tcPr>
            <w:tcW w:w="3157" w:type="dxa"/>
            <w:gridSpan w:val="2"/>
            <w:shd w:val="clear" w:color="auto" w:fill="F2F2F2" w:themeFill="background1" w:themeFillShade="F2"/>
            <w:vAlign w:val="center"/>
          </w:tcPr>
          <w:p w14:paraId="00000019" w14:textId="77777777" w:rsidR="00CA7594" w:rsidRPr="004F75C5" w:rsidRDefault="00CA7594" w:rsidP="00CA75C6">
            <w:pPr>
              <w:numPr>
                <w:ilvl w:val="2"/>
                <w:numId w:val="3"/>
              </w:numPr>
              <w:spacing w:before="40" w:after="40" w:line="240" w:lineRule="auto"/>
              <w:ind w:left="623" w:hanging="623"/>
              <w:rPr>
                <w:rFonts w:eastAsia="Arial"/>
                <w:sz w:val="20"/>
                <w:szCs w:val="20"/>
              </w:rPr>
            </w:pPr>
            <w:r w:rsidRPr="004F75C5">
              <w:rPr>
                <w:rFonts w:eastAsia="Arial"/>
                <w:sz w:val="20"/>
                <w:szCs w:val="20"/>
              </w:rPr>
              <w:t>Pavadinimas</w:t>
            </w:r>
          </w:p>
        </w:tc>
        <w:tc>
          <w:tcPr>
            <w:tcW w:w="4535" w:type="dxa"/>
            <w:gridSpan w:val="2"/>
            <w:vAlign w:val="center"/>
          </w:tcPr>
          <w:p w14:paraId="0000001C" w14:textId="0D28AB75" w:rsidR="00CA7594" w:rsidRPr="004F75C5" w:rsidRDefault="0004222D" w:rsidP="00CA75C6">
            <w:pPr>
              <w:spacing w:before="40" w:after="40" w:line="240" w:lineRule="auto"/>
              <w:rPr>
                <w:rFonts w:eastAsia="Arial"/>
                <w:sz w:val="20"/>
                <w:szCs w:val="20"/>
              </w:rPr>
            </w:pPr>
            <w:r w:rsidRPr="004F75C5">
              <w:rPr>
                <w:sz w:val="20"/>
                <w:szCs w:val="20"/>
              </w:rPr>
              <w:t xml:space="preserve">BĮ </w:t>
            </w:r>
            <w:r w:rsidR="0064171E" w:rsidRPr="004F75C5">
              <w:rPr>
                <w:sz w:val="20"/>
                <w:szCs w:val="20"/>
              </w:rPr>
              <w:t>Lietuvos zoologijos sodas</w:t>
            </w:r>
          </w:p>
        </w:tc>
      </w:tr>
      <w:tr w:rsidR="00CA7594" w:rsidRPr="004F75C5" w14:paraId="03BC7CDD" w14:textId="77777777" w:rsidTr="74BB24C9">
        <w:trPr>
          <w:trHeight w:val="156"/>
        </w:trPr>
        <w:tc>
          <w:tcPr>
            <w:tcW w:w="2509" w:type="dxa"/>
            <w:gridSpan w:val="2"/>
            <w:vMerge/>
            <w:vAlign w:val="center"/>
          </w:tcPr>
          <w:p w14:paraId="0000001E" w14:textId="77777777" w:rsidR="00CA7594" w:rsidRPr="004F75C5" w:rsidRDefault="00CA7594" w:rsidP="00CA75C6">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1F" w14:textId="6D15C3AB" w:rsidR="00CA7594" w:rsidRPr="004F75C5" w:rsidRDefault="00CA7594" w:rsidP="00CA75C6">
            <w:pPr>
              <w:numPr>
                <w:ilvl w:val="2"/>
                <w:numId w:val="3"/>
              </w:numPr>
              <w:spacing w:before="40" w:after="40" w:line="240" w:lineRule="auto"/>
              <w:ind w:left="623" w:hanging="623"/>
              <w:rPr>
                <w:rFonts w:eastAsia="Arial"/>
                <w:sz w:val="20"/>
                <w:szCs w:val="20"/>
              </w:rPr>
            </w:pPr>
            <w:r w:rsidRPr="004F75C5">
              <w:rPr>
                <w:rFonts w:eastAsia="Arial"/>
                <w:sz w:val="20"/>
                <w:szCs w:val="20"/>
              </w:rPr>
              <w:t>Įsteigimo valstybė (21.1.1 p.)</w:t>
            </w:r>
          </w:p>
        </w:tc>
        <w:tc>
          <w:tcPr>
            <w:tcW w:w="4535" w:type="dxa"/>
            <w:gridSpan w:val="2"/>
            <w:vAlign w:val="center"/>
          </w:tcPr>
          <w:p w14:paraId="00000022" w14:textId="77777777" w:rsidR="00CA7594" w:rsidRPr="004F75C5" w:rsidRDefault="00CA7594" w:rsidP="00CA75C6">
            <w:pPr>
              <w:spacing w:before="40" w:after="40" w:line="240" w:lineRule="auto"/>
              <w:rPr>
                <w:rFonts w:eastAsia="Arial"/>
                <w:sz w:val="20"/>
                <w:szCs w:val="20"/>
              </w:rPr>
            </w:pPr>
            <w:r w:rsidRPr="004F75C5">
              <w:rPr>
                <w:rFonts w:eastAsia="Arial"/>
                <w:sz w:val="20"/>
                <w:szCs w:val="20"/>
              </w:rPr>
              <w:t>Lietuvos Respublika</w:t>
            </w:r>
          </w:p>
        </w:tc>
      </w:tr>
      <w:tr w:rsidR="00CA7594" w:rsidRPr="004F75C5" w14:paraId="710EEA92" w14:textId="77777777" w:rsidTr="74BB24C9">
        <w:trPr>
          <w:trHeight w:val="156"/>
        </w:trPr>
        <w:tc>
          <w:tcPr>
            <w:tcW w:w="2509" w:type="dxa"/>
            <w:gridSpan w:val="2"/>
            <w:vMerge/>
            <w:vAlign w:val="center"/>
          </w:tcPr>
          <w:p w14:paraId="00000024" w14:textId="77777777" w:rsidR="00CA7594" w:rsidRPr="004F75C5" w:rsidRDefault="00CA7594" w:rsidP="00CA75C6">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25" w14:textId="77777777" w:rsidR="00CA7594" w:rsidRPr="004F75C5" w:rsidRDefault="00CA7594" w:rsidP="00CA75C6">
            <w:pPr>
              <w:numPr>
                <w:ilvl w:val="2"/>
                <w:numId w:val="3"/>
              </w:numPr>
              <w:spacing w:before="40" w:after="40" w:line="240" w:lineRule="auto"/>
              <w:ind w:left="623" w:hanging="623"/>
              <w:rPr>
                <w:rFonts w:eastAsia="Arial"/>
                <w:sz w:val="20"/>
                <w:szCs w:val="20"/>
              </w:rPr>
            </w:pPr>
            <w:r w:rsidRPr="004F75C5">
              <w:rPr>
                <w:rFonts w:eastAsia="Arial"/>
                <w:sz w:val="20"/>
                <w:szCs w:val="20"/>
              </w:rPr>
              <w:t>Juridinio asmens kodas</w:t>
            </w:r>
          </w:p>
        </w:tc>
        <w:tc>
          <w:tcPr>
            <w:tcW w:w="4535" w:type="dxa"/>
            <w:gridSpan w:val="2"/>
          </w:tcPr>
          <w:p w14:paraId="00000028" w14:textId="70A8274F" w:rsidR="00CA7594" w:rsidRPr="004F75C5" w:rsidRDefault="0064171E" w:rsidP="00CA75C6">
            <w:pPr>
              <w:spacing w:before="40" w:after="40" w:line="240" w:lineRule="auto"/>
              <w:rPr>
                <w:rFonts w:eastAsia="Arial"/>
                <w:sz w:val="20"/>
                <w:szCs w:val="20"/>
              </w:rPr>
            </w:pPr>
            <w:r w:rsidRPr="004F75C5">
              <w:rPr>
                <w:rFonts w:eastAsia="Arial"/>
                <w:sz w:val="20"/>
                <w:szCs w:val="20"/>
              </w:rPr>
              <w:t>191716918</w:t>
            </w:r>
          </w:p>
        </w:tc>
      </w:tr>
      <w:tr w:rsidR="00CA7594" w:rsidRPr="004F75C5" w14:paraId="6449DD65" w14:textId="77777777" w:rsidTr="74BB24C9">
        <w:trPr>
          <w:trHeight w:val="51"/>
        </w:trPr>
        <w:tc>
          <w:tcPr>
            <w:tcW w:w="2509" w:type="dxa"/>
            <w:gridSpan w:val="2"/>
            <w:vMerge/>
            <w:vAlign w:val="center"/>
          </w:tcPr>
          <w:p w14:paraId="0000002A" w14:textId="77777777" w:rsidR="00CA7594" w:rsidRPr="004F75C5" w:rsidRDefault="00CA7594" w:rsidP="00CA75C6">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2B" w14:textId="77777777" w:rsidR="00CA7594" w:rsidRPr="004F75C5" w:rsidRDefault="00CA7594" w:rsidP="00CA75C6">
            <w:pPr>
              <w:numPr>
                <w:ilvl w:val="2"/>
                <w:numId w:val="3"/>
              </w:numPr>
              <w:spacing w:before="40" w:after="40" w:line="240" w:lineRule="auto"/>
              <w:ind w:left="623" w:hanging="623"/>
              <w:rPr>
                <w:rFonts w:eastAsia="Arial"/>
                <w:sz w:val="20"/>
                <w:szCs w:val="20"/>
              </w:rPr>
            </w:pPr>
            <w:r w:rsidRPr="004F75C5">
              <w:rPr>
                <w:rFonts w:eastAsia="Arial"/>
                <w:sz w:val="20"/>
                <w:szCs w:val="20"/>
              </w:rPr>
              <w:t>Juridinių asmenų registras</w:t>
            </w:r>
          </w:p>
        </w:tc>
        <w:tc>
          <w:tcPr>
            <w:tcW w:w="4535" w:type="dxa"/>
            <w:gridSpan w:val="2"/>
          </w:tcPr>
          <w:p w14:paraId="0000002E" w14:textId="77777777" w:rsidR="00CA7594" w:rsidRPr="004F75C5" w:rsidRDefault="00CA7594" w:rsidP="00CA75C6">
            <w:pPr>
              <w:spacing w:before="40" w:after="40" w:line="240" w:lineRule="auto"/>
              <w:rPr>
                <w:rFonts w:eastAsia="Arial"/>
                <w:sz w:val="20"/>
                <w:szCs w:val="20"/>
                <w:highlight w:val="yellow"/>
              </w:rPr>
            </w:pPr>
            <w:r w:rsidRPr="004F75C5">
              <w:rPr>
                <w:rFonts w:eastAsia="Arial"/>
                <w:sz w:val="20"/>
                <w:szCs w:val="20"/>
              </w:rPr>
              <w:t>Lietuvos Respublikos juridinių asmenų registras</w:t>
            </w:r>
          </w:p>
        </w:tc>
      </w:tr>
      <w:tr w:rsidR="00CA7594" w:rsidRPr="004F75C5" w14:paraId="00BF5D5D" w14:textId="77777777" w:rsidTr="74BB24C9">
        <w:trPr>
          <w:trHeight w:val="51"/>
        </w:trPr>
        <w:tc>
          <w:tcPr>
            <w:tcW w:w="2509" w:type="dxa"/>
            <w:gridSpan w:val="2"/>
            <w:vMerge/>
            <w:vAlign w:val="center"/>
          </w:tcPr>
          <w:p w14:paraId="00000030" w14:textId="77777777" w:rsidR="00CA7594" w:rsidRPr="004F75C5" w:rsidRDefault="00CA7594" w:rsidP="00CA75C6">
            <w:pPr>
              <w:widowControl w:val="0"/>
              <w:pBdr>
                <w:top w:val="nil"/>
                <w:left w:val="nil"/>
                <w:bottom w:val="nil"/>
                <w:right w:val="nil"/>
                <w:between w:val="nil"/>
              </w:pBdr>
              <w:spacing w:after="0"/>
              <w:rPr>
                <w:rFonts w:eastAsia="Arial"/>
                <w:sz w:val="20"/>
                <w:szCs w:val="20"/>
                <w:highlight w:val="yellow"/>
              </w:rPr>
            </w:pPr>
          </w:p>
        </w:tc>
        <w:tc>
          <w:tcPr>
            <w:tcW w:w="3157" w:type="dxa"/>
            <w:gridSpan w:val="2"/>
            <w:shd w:val="clear" w:color="auto" w:fill="F2F2F2" w:themeFill="background1" w:themeFillShade="F2"/>
            <w:vAlign w:val="center"/>
          </w:tcPr>
          <w:p w14:paraId="00000031" w14:textId="77777777" w:rsidR="00CA7594" w:rsidRPr="004F75C5" w:rsidRDefault="00CA7594" w:rsidP="00CA75C6">
            <w:pPr>
              <w:numPr>
                <w:ilvl w:val="2"/>
                <w:numId w:val="3"/>
              </w:numPr>
              <w:spacing w:before="40" w:after="40" w:line="240" w:lineRule="auto"/>
              <w:ind w:left="623" w:hanging="623"/>
              <w:rPr>
                <w:rFonts w:eastAsia="Arial"/>
                <w:sz w:val="20"/>
                <w:szCs w:val="20"/>
              </w:rPr>
            </w:pPr>
            <w:r w:rsidRPr="004F75C5">
              <w:rPr>
                <w:rFonts w:eastAsia="Arial"/>
                <w:sz w:val="20"/>
                <w:szCs w:val="20"/>
              </w:rPr>
              <w:t>PVM mokėtojo kodas</w:t>
            </w:r>
          </w:p>
        </w:tc>
        <w:tc>
          <w:tcPr>
            <w:tcW w:w="4535" w:type="dxa"/>
            <w:gridSpan w:val="2"/>
            <w:vAlign w:val="center"/>
          </w:tcPr>
          <w:p w14:paraId="00000034" w14:textId="0C2AC9FD" w:rsidR="00CA7594" w:rsidRPr="004F75C5" w:rsidRDefault="00134AA1" w:rsidP="00CA75C6">
            <w:pPr>
              <w:spacing w:before="40" w:after="40" w:line="240" w:lineRule="auto"/>
              <w:rPr>
                <w:rFonts w:eastAsia="Arial"/>
                <w:sz w:val="20"/>
                <w:szCs w:val="20"/>
              </w:rPr>
            </w:pPr>
            <w:r w:rsidRPr="004F75C5">
              <w:rPr>
                <w:rFonts w:eastAsia="Arial"/>
                <w:sz w:val="20"/>
                <w:szCs w:val="20"/>
              </w:rPr>
              <w:t>Nėra PVM mokėtojas</w:t>
            </w:r>
          </w:p>
        </w:tc>
      </w:tr>
      <w:tr w:rsidR="00CA7594" w:rsidRPr="004F75C5" w14:paraId="486D5AF4" w14:textId="77777777" w:rsidTr="74BB24C9">
        <w:trPr>
          <w:trHeight w:val="51"/>
        </w:trPr>
        <w:tc>
          <w:tcPr>
            <w:tcW w:w="2509" w:type="dxa"/>
            <w:gridSpan w:val="2"/>
            <w:vMerge/>
            <w:vAlign w:val="center"/>
          </w:tcPr>
          <w:p w14:paraId="00000036" w14:textId="77777777" w:rsidR="00CA7594" w:rsidRPr="004F75C5" w:rsidRDefault="00CA7594" w:rsidP="00CA75C6">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37" w14:textId="77777777" w:rsidR="00CA7594" w:rsidRPr="004F75C5" w:rsidRDefault="00CA7594" w:rsidP="00CA75C6">
            <w:pPr>
              <w:numPr>
                <w:ilvl w:val="2"/>
                <w:numId w:val="3"/>
              </w:numPr>
              <w:spacing w:before="40" w:after="40" w:line="240" w:lineRule="auto"/>
              <w:ind w:left="623" w:hanging="623"/>
              <w:rPr>
                <w:rFonts w:eastAsia="Arial"/>
                <w:sz w:val="20"/>
                <w:szCs w:val="20"/>
              </w:rPr>
            </w:pPr>
            <w:r w:rsidRPr="004F75C5">
              <w:rPr>
                <w:rFonts w:eastAsia="Arial"/>
                <w:sz w:val="20"/>
                <w:szCs w:val="20"/>
              </w:rPr>
              <w:t>Banko sąskaita</w:t>
            </w:r>
          </w:p>
        </w:tc>
        <w:tc>
          <w:tcPr>
            <w:tcW w:w="4535" w:type="dxa"/>
            <w:gridSpan w:val="2"/>
            <w:vAlign w:val="center"/>
          </w:tcPr>
          <w:p w14:paraId="0000003A" w14:textId="7DD4D70F" w:rsidR="00CA7594" w:rsidRPr="004F75C5" w:rsidRDefault="009515AA" w:rsidP="00CA75C6">
            <w:pPr>
              <w:spacing w:before="40" w:after="40" w:line="240" w:lineRule="auto"/>
              <w:rPr>
                <w:rFonts w:eastAsia="Arial"/>
                <w:sz w:val="20"/>
                <w:szCs w:val="20"/>
              </w:rPr>
            </w:pPr>
            <w:r w:rsidRPr="004F75C5">
              <w:rPr>
                <w:rFonts w:eastAsia="Arial"/>
                <w:sz w:val="20"/>
                <w:szCs w:val="20"/>
              </w:rPr>
              <w:t>LT607300010002228133</w:t>
            </w:r>
          </w:p>
        </w:tc>
      </w:tr>
      <w:tr w:rsidR="009515AA" w:rsidRPr="004F75C5" w14:paraId="264715E4" w14:textId="77777777" w:rsidTr="74BB24C9">
        <w:tc>
          <w:tcPr>
            <w:tcW w:w="2509" w:type="dxa"/>
            <w:gridSpan w:val="2"/>
            <w:vMerge/>
            <w:vAlign w:val="center"/>
          </w:tcPr>
          <w:p w14:paraId="0000003C"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3D"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Faktinės buveinės adresas</w:t>
            </w:r>
          </w:p>
        </w:tc>
        <w:tc>
          <w:tcPr>
            <w:tcW w:w="4535" w:type="dxa"/>
            <w:gridSpan w:val="2"/>
            <w:vAlign w:val="center"/>
          </w:tcPr>
          <w:p w14:paraId="00000040" w14:textId="3B87BDCB" w:rsidR="009515AA" w:rsidRPr="004F75C5" w:rsidRDefault="009515AA" w:rsidP="009515AA">
            <w:pPr>
              <w:spacing w:before="40" w:after="40" w:line="240" w:lineRule="auto"/>
              <w:rPr>
                <w:rFonts w:eastAsia="Arial"/>
                <w:sz w:val="20"/>
                <w:szCs w:val="20"/>
              </w:rPr>
            </w:pPr>
            <w:r w:rsidRPr="004F75C5">
              <w:rPr>
                <w:rFonts w:eastAsia="Arial"/>
                <w:sz w:val="20"/>
                <w:szCs w:val="20"/>
              </w:rPr>
              <w:t>Radvilėnų pl. 21, LT-50299 Kaunas</w:t>
            </w:r>
          </w:p>
        </w:tc>
      </w:tr>
      <w:tr w:rsidR="009515AA" w:rsidRPr="004F75C5" w14:paraId="101F8334" w14:textId="77777777" w:rsidTr="74BB24C9">
        <w:trPr>
          <w:trHeight w:val="488"/>
        </w:trPr>
        <w:tc>
          <w:tcPr>
            <w:tcW w:w="2509" w:type="dxa"/>
            <w:gridSpan w:val="2"/>
            <w:vMerge/>
            <w:vAlign w:val="center"/>
          </w:tcPr>
          <w:p w14:paraId="00000042"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43" w14:textId="77777777" w:rsidR="009515AA" w:rsidRPr="004F75C5" w:rsidRDefault="009515AA" w:rsidP="009515AA">
            <w:pPr>
              <w:numPr>
                <w:ilvl w:val="2"/>
                <w:numId w:val="3"/>
              </w:numPr>
              <w:spacing w:before="40" w:after="40" w:line="240" w:lineRule="auto"/>
              <w:ind w:left="623" w:hanging="623"/>
              <w:rPr>
                <w:rFonts w:eastAsia="Arial"/>
                <w:sz w:val="20"/>
                <w:szCs w:val="20"/>
              </w:rPr>
            </w:pPr>
            <w:bookmarkStart w:id="2" w:name="_heading=h.30j0zll" w:colFirst="0" w:colLast="0"/>
            <w:bookmarkStart w:id="3" w:name="_Ref40209761"/>
            <w:bookmarkEnd w:id="2"/>
            <w:r w:rsidRPr="004F75C5">
              <w:rPr>
                <w:rFonts w:eastAsia="Arial"/>
                <w:sz w:val="20"/>
                <w:szCs w:val="20"/>
              </w:rPr>
              <w:t>Duomenys korespondencijai ir komunikacijai</w:t>
            </w:r>
            <w:bookmarkEnd w:id="3"/>
          </w:p>
        </w:tc>
        <w:tc>
          <w:tcPr>
            <w:tcW w:w="4535" w:type="dxa"/>
            <w:gridSpan w:val="2"/>
            <w:vAlign w:val="center"/>
          </w:tcPr>
          <w:p w14:paraId="00000047" w14:textId="0750D007" w:rsidR="009515AA" w:rsidRPr="004F75C5" w:rsidRDefault="009515AA" w:rsidP="009515AA">
            <w:pPr>
              <w:tabs>
                <w:tab w:val="left" w:pos="230"/>
              </w:tabs>
              <w:spacing w:before="40" w:after="40" w:line="240" w:lineRule="auto"/>
              <w:ind w:left="89" w:hanging="89"/>
              <w:rPr>
                <w:rFonts w:eastAsia="Arial"/>
                <w:iCs/>
                <w:sz w:val="20"/>
                <w:szCs w:val="20"/>
              </w:rPr>
            </w:pPr>
            <w:r w:rsidRPr="004F75C5">
              <w:rPr>
                <w:rFonts w:eastAsia="Arial"/>
                <w:iCs/>
                <w:sz w:val="20"/>
                <w:szCs w:val="20"/>
              </w:rPr>
              <w:t xml:space="preserve">El. p. </w:t>
            </w:r>
            <w:hyperlink r:id="rId12" w:history="1">
              <w:r w:rsidRPr="004F75C5">
                <w:rPr>
                  <w:rStyle w:val="Hipersaitas"/>
                  <w:rFonts w:eastAsia="Arial"/>
                  <w:iCs/>
                  <w:sz w:val="20"/>
                  <w:szCs w:val="20"/>
                </w:rPr>
                <w:t>info@zoosodas.lt</w:t>
              </w:r>
            </w:hyperlink>
            <w:r w:rsidRPr="004F75C5">
              <w:rPr>
                <w:rFonts w:eastAsia="Arial"/>
                <w:iCs/>
                <w:sz w:val="20"/>
                <w:szCs w:val="20"/>
              </w:rPr>
              <w:t xml:space="preserve"> mob. Tel. +370 682 1181</w:t>
            </w:r>
          </w:p>
        </w:tc>
      </w:tr>
      <w:tr w:rsidR="009515AA" w:rsidRPr="004F75C5" w14:paraId="5B241BB7" w14:textId="77777777" w:rsidTr="74BB24C9">
        <w:trPr>
          <w:trHeight w:val="488"/>
        </w:trPr>
        <w:tc>
          <w:tcPr>
            <w:tcW w:w="2509" w:type="dxa"/>
            <w:gridSpan w:val="2"/>
            <w:vMerge/>
            <w:vAlign w:val="center"/>
          </w:tcPr>
          <w:p w14:paraId="038101B7"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72B7518" w14:textId="7EF1029F"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Užsakovo vadovas (29.2, 29.6 p.)</w:t>
            </w:r>
          </w:p>
        </w:tc>
        <w:tc>
          <w:tcPr>
            <w:tcW w:w="4535" w:type="dxa"/>
            <w:gridSpan w:val="2"/>
            <w:vAlign w:val="center"/>
          </w:tcPr>
          <w:p w14:paraId="72C919FE" w14:textId="59523332" w:rsidR="009515AA" w:rsidRPr="004F75C5" w:rsidRDefault="009515AA" w:rsidP="009515AA">
            <w:pPr>
              <w:tabs>
                <w:tab w:val="left" w:pos="1019"/>
              </w:tabs>
              <w:spacing w:before="40" w:after="40" w:line="240" w:lineRule="auto"/>
              <w:rPr>
                <w:rFonts w:eastAsia="Arial"/>
                <w:iCs/>
                <w:sz w:val="20"/>
                <w:szCs w:val="20"/>
              </w:rPr>
            </w:pPr>
            <w:r w:rsidRPr="004F75C5">
              <w:rPr>
                <w:rFonts w:eastAsia="Arial"/>
                <w:iCs/>
                <w:sz w:val="20"/>
                <w:szCs w:val="20"/>
              </w:rPr>
              <w:t xml:space="preserve">Direktorė Gintarė Stankevičė </w:t>
            </w:r>
          </w:p>
          <w:p w14:paraId="2937C242" w14:textId="0F9F61FD" w:rsidR="009515AA" w:rsidRPr="004F75C5" w:rsidRDefault="009515AA" w:rsidP="009515AA">
            <w:pPr>
              <w:tabs>
                <w:tab w:val="left" w:pos="1019"/>
              </w:tabs>
              <w:spacing w:before="40" w:after="40" w:line="240" w:lineRule="auto"/>
              <w:rPr>
                <w:rFonts w:eastAsia="Arial"/>
                <w:iCs/>
                <w:sz w:val="20"/>
                <w:szCs w:val="20"/>
              </w:rPr>
            </w:pPr>
          </w:p>
        </w:tc>
      </w:tr>
      <w:tr w:rsidR="009515AA" w:rsidRPr="004F75C5" w14:paraId="0C57A111" w14:textId="77777777" w:rsidTr="74BB24C9">
        <w:trPr>
          <w:trHeight w:val="488"/>
        </w:trPr>
        <w:tc>
          <w:tcPr>
            <w:tcW w:w="2509" w:type="dxa"/>
            <w:gridSpan w:val="2"/>
            <w:vMerge/>
            <w:vAlign w:val="center"/>
          </w:tcPr>
          <w:p w14:paraId="76ABED2F"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3CB71178" w14:textId="5323DA76" w:rsidR="009515AA" w:rsidRPr="004F75C5" w:rsidRDefault="009515AA" w:rsidP="009515AA">
            <w:pPr>
              <w:numPr>
                <w:ilvl w:val="2"/>
                <w:numId w:val="3"/>
              </w:numPr>
              <w:spacing w:before="40" w:after="40" w:line="240" w:lineRule="auto"/>
              <w:ind w:left="623" w:hanging="623"/>
              <w:rPr>
                <w:rFonts w:eastAsia="Arial"/>
                <w:sz w:val="20"/>
                <w:szCs w:val="20"/>
              </w:rPr>
            </w:pPr>
            <w:bookmarkStart w:id="4" w:name="_Ref40947656"/>
            <w:r w:rsidRPr="004F75C5">
              <w:rPr>
                <w:rFonts w:eastAsia="Arial"/>
                <w:sz w:val="20"/>
                <w:szCs w:val="20"/>
              </w:rPr>
              <w:t>Užsakovo atstovas</w:t>
            </w:r>
            <w:bookmarkEnd w:id="4"/>
            <w:r w:rsidRPr="004F75C5">
              <w:rPr>
                <w:rFonts w:eastAsia="Arial"/>
                <w:sz w:val="20"/>
                <w:szCs w:val="20"/>
              </w:rPr>
              <w:t>, atsakingas už Sutarties vykdymą (4.2.1, 4.2.3 p.)</w:t>
            </w:r>
          </w:p>
        </w:tc>
        <w:tc>
          <w:tcPr>
            <w:tcW w:w="4535" w:type="dxa"/>
            <w:gridSpan w:val="2"/>
            <w:vAlign w:val="center"/>
          </w:tcPr>
          <w:p w14:paraId="096C1389" w14:textId="77777777" w:rsidR="00E52CFD" w:rsidRPr="004F75C5" w:rsidRDefault="00E52CFD" w:rsidP="009515AA">
            <w:pPr>
              <w:tabs>
                <w:tab w:val="left" w:pos="1019"/>
              </w:tabs>
              <w:spacing w:before="40" w:after="40" w:line="240" w:lineRule="auto"/>
              <w:rPr>
                <w:rFonts w:eastAsia="Arial"/>
                <w:iCs/>
                <w:sz w:val="20"/>
                <w:szCs w:val="20"/>
              </w:rPr>
            </w:pPr>
            <w:r w:rsidRPr="004F75C5">
              <w:rPr>
                <w:rFonts w:eastAsia="Arial"/>
                <w:iCs/>
                <w:sz w:val="20"/>
                <w:szCs w:val="20"/>
              </w:rPr>
              <w:t>Lauras Stacevičius</w:t>
            </w:r>
          </w:p>
          <w:p w14:paraId="61512170" w14:textId="0BFF9A6B" w:rsidR="009515AA" w:rsidRPr="004F75C5" w:rsidRDefault="009515AA" w:rsidP="009515AA">
            <w:pPr>
              <w:tabs>
                <w:tab w:val="left" w:pos="1019"/>
              </w:tabs>
              <w:spacing w:before="40" w:after="40" w:line="240" w:lineRule="auto"/>
              <w:rPr>
                <w:rFonts w:eastAsia="Arial"/>
                <w:iCs/>
                <w:sz w:val="20"/>
                <w:szCs w:val="20"/>
              </w:rPr>
            </w:pPr>
            <w:r w:rsidRPr="004F75C5">
              <w:rPr>
                <w:rFonts w:eastAsia="Arial"/>
                <w:iCs/>
                <w:sz w:val="20"/>
                <w:szCs w:val="20"/>
              </w:rPr>
              <w:t>mob. tel. Nr.+370</w:t>
            </w:r>
            <w:r w:rsidR="00E52CFD" w:rsidRPr="004F75C5">
              <w:rPr>
                <w:rFonts w:eastAsia="Arial"/>
                <w:iCs/>
                <w:sz w:val="20"/>
                <w:szCs w:val="20"/>
              </w:rPr>
              <w:t> </w:t>
            </w:r>
            <w:r w:rsidRPr="004F75C5">
              <w:rPr>
                <w:rFonts w:eastAsia="Arial"/>
                <w:iCs/>
                <w:sz w:val="20"/>
                <w:szCs w:val="20"/>
              </w:rPr>
              <w:t>6</w:t>
            </w:r>
            <w:r w:rsidR="00E52CFD" w:rsidRPr="004F75C5">
              <w:rPr>
                <w:rFonts w:eastAsia="Arial"/>
                <w:iCs/>
                <w:sz w:val="20"/>
                <w:szCs w:val="20"/>
              </w:rPr>
              <w:t xml:space="preserve">82 </w:t>
            </w:r>
            <w:r w:rsidRPr="004F75C5">
              <w:rPr>
                <w:rFonts w:eastAsia="Arial"/>
                <w:iCs/>
                <w:sz w:val="20"/>
                <w:szCs w:val="20"/>
              </w:rPr>
              <w:t>1</w:t>
            </w:r>
            <w:r w:rsidR="00E52CFD" w:rsidRPr="004F75C5">
              <w:rPr>
                <w:rFonts w:eastAsia="Arial"/>
                <w:iCs/>
                <w:sz w:val="20"/>
                <w:szCs w:val="20"/>
              </w:rPr>
              <w:t>1060</w:t>
            </w:r>
          </w:p>
          <w:p w14:paraId="007CBC61" w14:textId="3FD81812" w:rsidR="009515AA" w:rsidRPr="004F75C5" w:rsidRDefault="009515AA" w:rsidP="009515AA">
            <w:pPr>
              <w:tabs>
                <w:tab w:val="left" w:pos="1019"/>
              </w:tabs>
              <w:spacing w:before="40" w:after="40" w:line="240" w:lineRule="auto"/>
              <w:rPr>
                <w:rFonts w:eastAsia="Arial"/>
                <w:iCs/>
                <w:sz w:val="20"/>
                <w:szCs w:val="20"/>
              </w:rPr>
            </w:pPr>
            <w:r w:rsidRPr="004F75C5">
              <w:rPr>
                <w:rFonts w:eastAsia="Arial"/>
                <w:iCs/>
                <w:sz w:val="20"/>
                <w:szCs w:val="20"/>
              </w:rPr>
              <w:t>el. pašto adresas</w:t>
            </w:r>
            <w:r w:rsidR="00E52CFD" w:rsidRPr="004F75C5">
              <w:rPr>
                <w:rFonts w:eastAsia="Arial"/>
                <w:iCs/>
                <w:sz w:val="20"/>
                <w:szCs w:val="20"/>
              </w:rPr>
              <w:t>:</w:t>
            </w:r>
            <w:r w:rsidRPr="004F75C5">
              <w:rPr>
                <w:rFonts w:eastAsia="Arial"/>
                <w:iCs/>
                <w:sz w:val="20"/>
                <w:szCs w:val="20"/>
              </w:rPr>
              <w:t xml:space="preserve"> </w:t>
            </w:r>
            <w:hyperlink r:id="rId13" w:history="1">
              <w:r w:rsidR="00E52CFD" w:rsidRPr="004F75C5">
                <w:rPr>
                  <w:rStyle w:val="Hipersaitas"/>
                  <w:sz w:val="20"/>
                  <w:szCs w:val="20"/>
                </w:rPr>
                <w:t>lauras</w:t>
              </w:r>
              <w:r w:rsidR="00E52CFD" w:rsidRPr="004F75C5">
                <w:rPr>
                  <w:rStyle w:val="Hipersaitas"/>
                  <w:rFonts w:eastAsia="Arial"/>
                  <w:iCs/>
                  <w:sz w:val="20"/>
                  <w:szCs w:val="20"/>
                </w:rPr>
                <w:t>.stacevicius@zoosodas.lt</w:t>
              </w:r>
            </w:hyperlink>
            <w:r w:rsidR="00E52CFD" w:rsidRPr="004F75C5">
              <w:rPr>
                <w:rFonts w:eastAsia="Arial"/>
                <w:iCs/>
                <w:sz w:val="20"/>
                <w:szCs w:val="20"/>
              </w:rPr>
              <w:t xml:space="preserve"> </w:t>
            </w:r>
            <w:r w:rsidRPr="004F75C5">
              <w:rPr>
                <w:rFonts w:eastAsia="Arial"/>
                <w:iCs/>
                <w:sz w:val="20"/>
                <w:szCs w:val="20"/>
              </w:rPr>
              <w:t xml:space="preserve"> </w:t>
            </w:r>
          </w:p>
          <w:p w14:paraId="562609ED" w14:textId="53428931" w:rsidR="009515AA" w:rsidRPr="004F75C5" w:rsidRDefault="00000000" w:rsidP="009515AA">
            <w:pPr>
              <w:tabs>
                <w:tab w:val="left" w:pos="1019"/>
              </w:tabs>
              <w:spacing w:before="40" w:after="40" w:line="240" w:lineRule="auto"/>
              <w:rPr>
                <w:rFonts w:eastAsia="Arial"/>
                <w:iCs/>
                <w:sz w:val="20"/>
                <w:szCs w:val="20"/>
              </w:rPr>
            </w:pPr>
            <w:sdt>
              <w:sdtPr>
                <w:rPr>
                  <w:rFonts w:eastAsia="Times New Roman"/>
                  <w:bCs/>
                  <w:iCs/>
                  <w:sz w:val="20"/>
                  <w:szCs w:val="20"/>
                </w:rPr>
                <w:id w:val="1712153670"/>
                <w14:checkbox>
                  <w14:checked w14:val="1"/>
                  <w14:checkedState w14:val="2612" w14:font="MS Gothic"/>
                  <w14:uncheckedState w14:val="2610" w14:font="MS Gothic"/>
                </w14:checkbox>
              </w:sdtPr>
              <w:sdtContent>
                <w:r w:rsidR="009515AA" w:rsidRPr="004F75C5">
                  <w:rPr>
                    <w:rFonts w:ascii="Segoe UI Symbol" w:eastAsia="MS Gothic" w:hAnsi="Segoe UI Symbol" w:cs="Segoe UI Symbol"/>
                    <w:bCs/>
                    <w:iCs/>
                    <w:sz w:val="20"/>
                    <w:szCs w:val="20"/>
                  </w:rPr>
                  <w:t>☒</w:t>
                </w:r>
              </w:sdtContent>
            </w:sdt>
            <w:r w:rsidR="009515AA" w:rsidRPr="004F75C5">
              <w:rPr>
                <w:rFonts w:eastAsia="Arial"/>
                <w:iCs/>
                <w:sz w:val="20"/>
                <w:szCs w:val="20"/>
              </w:rPr>
              <w:t xml:space="preserve"> – pažymėti, jeigu Užsakovo atstovas yra įgaliotas sudaryti Susitarimus</w:t>
            </w:r>
          </w:p>
        </w:tc>
      </w:tr>
      <w:tr w:rsidR="009515AA" w:rsidRPr="004F75C5" w14:paraId="4F1984BB" w14:textId="77777777" w:rsidTr="74BB24C9">
        <w:trPr>
          <w:trHeight w:val="234"/>
        </w:trPr>
        <w:tc>
          <w:tcPr>
            <w:tcW w:w="2509" w:type="dxa"/>
            <w:gridSpan w:val="2"/>
            <w:vMerge w:val="restart"/>
            <w:shd w:val="clear" w:color="auto" w:fill="F2F2F2" w:themeFill="background1" w:themeFillShade="F2"/>
            <w:vAlign w:val="center"/>
          </w:tcPr>
          <w:p w14:paraId="00000052" w14:textId="63F24529" w:rsidR="009515AA" w:rsidRPr="004F75C5" w:rsidRDefault="009515AA" w:rsidP="009515AA">
            <w:pPr>
              <w:numPr>
                <w:ilvl w:val="1"/>
                <w:numId w:val="3"/>
              </w:numPr>
              <w:spacing w:before="40" w:after="40" w:line="240" w:lineRule="auto"/>
              <w:ind w:left="476" w:hanging="476"/>
              <w:rPr>
                <w:rFonts w:eastAsia="Arial"/>
                <w:b/>
                <w:sz w:val="20"/>
                <w:szCs w:val="20"/>
              </w:rPr>
            </w:pPr>
            <w:r w:rsidRPr="004F75C5">
              <w:rPr>
                <w:rFonts w:eastAsia="Arial"/>
                <w:b/>
                <w:sz w:val="20"/>
                <w:szCs w:val="20"/>
              </w:rPr>
              <w:t>Rangovas (1.1.29 p.)</w:t>
            </w:r>
          </w:p>
        </w:tc>
        <w:tc>
          <w:tcPr>
            <w:tcW w:w="3157" w:type="dxa"/>
            <w:gridSpan w:val="2"/>
            <w:shd w:val="clear" w:color="auto" w:fill="F2F2F2" w:themeFill="background1" w:themeFillShade="F2"/>
            <w:vAlign w:val="center"/>
          </w:tcPr>
          <w:p w14:paraId="00000053"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Pavadinimas</w:t>
            </w:r>
          </w:p>
        </w:tc>
        <w:tc>
          <w:tcPr>
            <w:tcW w:w="4535" w:type="dxa"/>
            <w:gridSpan w:val="2"/>
          </w:tcPr>
          <w:p w14:paraId="00000056" w14:textId="77777777" w:rsidR="009515AA" w:rsidRPr="004F75C5" w:rsidRDefault="009515AA" w:rsidP="009515AA">
            <w:pPr>
              <w:spacing w:before="40" w:after="40" w:line="240" w:lineRule="auto"/>
              <w:rPr>
                <w:rFonts w:eastAsia="Arial"/>
                <w:sz w:val="20"/>
                <w:szCs w:val="20"/>
              </w:rPr>
            </w:pPr>
          </w:p>
        </w:tc>
      </w:tr>
      <w:tr w:rsidR="009515AA" w:rsidRPr="004F75C5" w14:paraId="2105E66F" w14:textId="77777777" w:rsidTr="74BB24C9">
        <w:trPr>
          <w:trHeight w:val="233"/>
        </w:trPr>
        <w:tc>
          <w:tcPr>
            <w:tcW w:w="2509" w:type="dxa"/>
            <w:gridSpan w:val="2"/>
            <w:vMerge/>
            <w:vAlign w:val="center"/>
          </w:tcPr>
          <w:p w14:paraId="00000058"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59" w14:textId="16E06EF5"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Įsteigimo valstybė (21.1.1 p.)</w:t>
            </w:r>
          </w:p>
        </w:tc>
        <w:tc>
          <w:tcPr>
            <w:tcW w:w="4535" w:type="dxa"/>
            <w:gridSpan w:val="2"/>
          </w:tcPr>
          <w:p w14:paraId="0000005C" w14:textId="77777777" w:rsidR="009515AA" w:rsidRPr="004F75C5" w:rsidRDefault="009515AA" w:rsidP="009515AA">
            <w:pPr>
              <w:spacing w:after="0" w:line="240" w:lineRule="auto"/>
              <w:rPr>
                <w:rFonts w:eastAsia="Arial"/>
                <w:sz w:val="20"/>
                <w:szCs w:val="20"/>
              </w:rPr>
            </w:pPr>
          </w:p>
        </w:tc>
      </w:tr>
      <w:tr w:rsidR="009515AA" w:rsidRPr="004F75C5" w14:paraId="7A65E465" w14:textId="77777777" w:rsidTr="74BB24C9">
        <w:trPr>
          <w:trHeight w:val="233"/>
        </w:trPr>
        <w:tc>
          <w:tcPr>
            <w:tcW w:w="2509" w:type="dxa"/>
            <w:gridSpan w:val="2"/>
            <w:vMerge/>
            <w:vAlign w:val="center"/>
          </w:tcPr>
          <w:p w14:paraId="0000005E"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5F"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Juridinio asmens kodas</w:t>
            </w:r>
          </w:p>
        </w:tc>
        <w:tc>
          <w:tcPr>
            <w:tcW w:w="4535" w:type="dxa"/>
            <w:gridSpan w:val="2"/>
          </w:tcPr>
          <w:p w14:paraId="00000062" w14:textId="77777777" w:rsidR="009515AA" w:rsidRPr="004F75C5" w:rsidRDefault="009515AA" w:rsidP="009515AA">
            <w:pPr>
              <w:spacing w:after="0" w:line="240" w:lineRule="auto"/>
              <w:rPr>
                <w:rFonts w:eastAsia="Arial"/>
                <w:sz w:val="20"/>
                <w:szCs w:val="20"/>
              </w:rPr>
            </w:pPr>
          </w:p>
        </w:tc>
      </w:tr>
      <w:tr w:rsidR="009515AA" w:rsidRPr="004F75C5" w14:paraId="31F8001C" w14:textId="77777777" w:rsidTr="74BB24C9">
        <w:trPr>
          <w:trHeight w:val="296"/>
        </w:trPr>
        <w:tc>
          <w:tcPr>
            <w:tcW w:w="2509" w:type="dxa"/>
            <w:gridSpan w:val="2"/>
            <w:vMerge/>
            <w:vAlign w:val="center"/>
          </w:tcPr>
          <w:p w14:paraId="00000064"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65"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Juridinių asmenų registras</w:t>
            </w:r>
          </w:p>
        </w:tc>
        <w:tc>
          <w:tcPr>
            <w:tcW w:w="4535" w:type="dxa"/>
            <w:gridSpan w:val="2"/>
          </w:tcPr>
          <w:p w14:paraId="00000068" w14:textId="77777777" w:rsidR="009515AA" w:rsidRPr="004F75C5" w:rsidRDefault="009515AA" w:rsidP="009515AA">
            <w:pPr>
              <w:spacing w:after="0" w:line="240" w:lineRule="auto"/>
              <w:rPr>
                <w:rFonts w:eastAsia="Arial"/>
                <w:sz w:val="20"/>
                <w:szCs w:val="20"/>
              </w:rPr>
            </w:pPr>
          </w:p>
        </w:tc>
      </w:tr>
      <w:tr w:rsidR="009515AA" w:rsidRPr="004F75C5" w14:paraId="1229111C" w14:textId="77777777" w:rsidTr="74BB24C9">
        <w:trPr>
          <w:trHeight w:val="296"/>
        </w:trPr>
        <w:tc>
          <w:tcPr>
            <w:tcW w:w="2509" w:type="dxa"/>
            <w:gridSpan w:val="2"/>
            <w:vMerge/>
            <w:vAlign w:val="center"/>
          </w:tcPr>
          <w:p w14:paraId="0000006A"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6B"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PVM mokėtojo kodas</w:t>
            </w:r>
          </w:p>
        </w:tc>
        <w:tc>
          <w:tcPr>
            <w:tcW w:w="4535" w:type="dxa"/>
            <w:gridSpan w:val="2"/>
          </w:tcPr>
          <w:p w14:paraId="0000006E" w14:textId="77777777" w:rsidR="009515AA" w:rsidRPr="004F75C5" w:rsidRDefault="009515AA" w:rsidP="009515AA">
            <w:pPr>
              <w:spacing w:after="0" w:line="240" w:lineRule="auto"/>
              <w:rPr>
                <w:rFonts w:eastAsia="Arial"/>
                <w:sz w:val="20"/>
                <w:szCs w:val="20"/>
              </w:rPr>
            </w:pPr>
          </w:p>
        </w:tc>
      </w:tr>
      <w:tr w:rsidR="009515AA" w:rsidRPr="004F75C5" w14:paraId="4C8217F8" w14:textId="77777777" w:rsidTr="74BB24C9">
        <w:trPr>
          <w:trHeight w:val="233"/>
        </w:trPr>
        <w:tc>
          <w:tcPr>
            <w:tcW w:w="2509" w:type="dxa"/>
            <w:gridSpan w:val="2"/>
            <w:vMerge/>
            <w:vAlign w:val="center"/>
          </w:tcPr>
          <w:p w14:paraId="00000070"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71" w14:textId="7CABBA94"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Banko sąskaita (16.4.1 p.)</w:t>
            </w:r>
          </w:p>
        </w:tc>
        <w:tc>
          <w:tcPr>
            <w:tcW w:w="4535" w:type="dxa"/>
            <w:gridSpan w:val="2"/>
          </w:tcPr>
          <w:p w14:paraId="00000074" w14:textId="77777777" w:rsidR="009515AA" w:rsidRPr="004F75C5" w:rsidRDefault="009515AA" w:rsidP="009515AA">
            <w:pPr>
              <w:spacing w:after="0" w:line="240" w:lineRule="auto"/>
              <w:rPr>
                <w:rFonts w:eastAsia="Arial"/>
                <w:sz w:val="20"/>
                <w:szCs w:val="20"/>
              </w:rPr>
            </w:pPr>
          </w:p>
        </w:tc>
      </w:tr>
      <w:tr w:rsidR="009515AA" w:rsidRPr="004F75C5" w14:paraId="35DE52CC" w14:textId="77777777" w:rsidTr="74BB24C9">
        <w:trPr>
          <w:trHeight w:val="233"/>
        </w:trPr>
        <w:tc>
          <w:tcPr>
            <w:tcW w:w="2509" w:type="dxa"/>
            <w:gridSpan w:val="2"/>
            <w:vMerge/>
            <w:vAlign w:val="center"/>
          </w:tcPr>
          <w:p w14:paraId="00000076"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77"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Faktinės buveinės adresas</w:t>
            </w:r>
          </w:p>
        </w:tc>
        <w:tc>
          <w:tcPr>
            <w:tcW w:w="4535" w:type="dxa"/>
            <w:gridSpan w:val="2"/>
          </w:tcPr>
          <w:p w14:paraId="0000007A" w14:textId="77777777" w:rsidR="009515AA" w:rsidRPr="004F75C5" w:rsidRDefault="009515AA" w:rsidP="009515AA">
            <w:pPr>
              <w:spacing w:after="0" w:line="240" w:lineRule="auto"/>
              <w:rPr>
                <w:rFonts w:eastAsia="Arial"/>
                <w:sz w:val="20"/>
                <w:szCs w:val="20"/>
              </w:rPr>
            </w:pPr>
          </w:p>
        </w:tc>
      </w:tr>
      <w:tr w:rsidR="009515AA" w:rsidRPr="004F75C5" w14:paraId="2D1B1D73" w14:textId="77777777" w:rsidTr="74BB24C9">
        <w:trPr>
          <w:trHeight w:val="431"/>
        </w:trPr>
        <w:tc>
          <w:tcPr>
            <w:tcW w:w="2509" w:type="dxa"/>
            <w:gridSpan w:val="2"/>
            <w:vMerge/>
            <w:vAlign w:val="center"/>
          </w:tcPr>
          <w:p w14:paraId="0000007C"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7D" w14:textId="77777777" w:rsidR="009515AA" w:rsidRPr="004F75C5" w:rsidRDefault="009515AA" w:rsidP="009515AA">
            <w:pPr>
              <w:numPr>
                <w:ilvl w:val="2"/>
                <w:numId w:val="3"/>
              </w:numPr>
              <w:spacing w:before="40" w:after="40" w:line="240" w:lineRule="auto"/>
              <w:ind w:left="623" w:hanging="623"/>
              <w:rPr>
                <w:rFonts w:eastAsia="Arial"/>
                <w:sz w:val="20"/>
                <w:szCs w:val="20"/>
              </w:rPr>
            </w:pPr>
            <w:bookmarkStart w:id="5" w:name="_heading=h.3znysh7" w:colFirst="0" w:colLast="0"/>
            <w:bookmarkStart w:id="6" w:name="_Ref40209766"/>
            <w:bookmarkEnd w:id="5"/>
            <w:r w:rsidRPr="004F75C5">
              <w:rPr>
                <w:rFonts w:eastAsia="Arial"/>
                <w:sz w:val="20"/>
                <w:szCs w:val="20"/>
              </w:rPr>
              <w:t>Duomenys korespondencijai ir komunikacijai</w:t>
            </w:r>
            <w:bookmarkEnd w:id="6"/>
          </w:p>
        </w:tc>
        <w:tc>
          <w:tcPr>
            <w:tcW w:w="4535" w:type="dxa"/>
            <w:gridSpan w:val="2"/>
            <w:vAlign w:val="center"/>
          </w:tcPr>
          <w:p w14:paraId="00000080" w14:textId="0F76CF9A"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tel. Nr.</w:t>
            </w:r>
          </w:p>
          <w:p w14:paraId="00000081" w14:textId="15935273" w:rsidR="009515AA" w:rsidRPr="004F75C5" w:rsidRDefault="009515AA" w:rsidP="009515AA">
            <w:pPr>
              <w:tabs>
                <w:tab w:val="left" w:pos="912"/>
              </w:tabs>
              <w:spacing w:before="40" w:after="40" w:line="240" w:lineRule="auto"/>
              <w:rPr>
                <w:rFonts w:eastAsia="Arial"/>
                <w:sz w:val="20"/>
                <w:szCs w:val="20"/>
              </w:rPr>
            </w:pPr>
            <w:r w:rsidRPr="004F75C5">
              <w:rPr>
                <w:rFonts w:eastAsia="Arial"/>
                <w:i/>
                <w:sz w:val="20"/>
                <w:szCs w:val="20"/>
                <w:highlight w:val="lightGray"/>
              </w:rPr>
              <w:t>el. pašto adresas</w:t>
            </w:r>
          </w:p>
        </w:tc>
      </w:tr>
      <w:tr w:rsidR="009515AA" w:rsidRPr="004F75C5" w14:paraId="664258F6" w14:textId="77777777" w:rsidTr="74BB24C9">
        <w:trPr>
          <w:trHeight w:val="431"/>
        </w:trPr>
        <w:tc>
          <w:tcPr>
            <w:tcW w:w="2509" w:type="dxa"/>
            <w:gridSpan w:val="2"/>
            <w:vMerge/>
            <w:vAlign w:val="center"/>
          </w:tcPr>
          <w:p w14:paraId="276E5ADE"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4FA0C596" w14:textId="50BFD802"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Rangovo vadovas (29.2, 29.6 p.)</w:t>
            </w:r>
          </w:p>
        </w:tc>
        <w:tc>
          <w:tcPr>
            <w:tcW w:w="4535" w:type="dxa"/>
            <w:gridSpan w:val="2"/>
            <w:vAlign w:val="center"/>
          </w:tcPr>
          <w:p w14:paraId="2ADF31C7" w14:textId="48CB229B"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vardas, pavardė</w:t>
            </w:r>
          </w:p>
          <w:p w14:paraId="65C8DFE6" w14:textId="4D64B481"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el. pašto adresas</w:t>
            </w:r>
          </w:p>
        </w:tc>
      </w:tr>
      <w:tr w:rsidR="009515AA" w:rsidRPr="004F75C5" w14:paraId="1EA9AF0B" w14:textId="77777777" w:rsidTr="74BB24C9">
        <w:trPr>
          <w:trHeight w:val="64"/>
        </w:trPr>
        <w:tc>
          <w:tcPr>
            <w:tcW w:w="2509" w:type="dxa"/>
            <w:gridSpan w:val="2"/>
            <w:vMerge/>
            <w:vAlign w:val="center"/>
          </w:tcPr>
          <w:p w14:paraId="00000083"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84" w14:textId="7EDBC203" w:rsidR="009515AA" w:rsidRPr="004F75C5" w:rsidRDefault="009515AA" w:rsidP="009515AA">
            <w:pPr>
              <w:numPr>
                <w:ilvl w:val="2"/>
                <w:numId w:val="3"/>
              </w:numPr>
              <w:spacing w:before="40" w:after="40" w:line="240" w:lineRule="auto"/>
              <w:ind w:left="623" w:hanging="623"/>
              <w:rPr>
                <w:rFonts w:eastAsia="Arial"/>
                <w:sz w:val="20"/>
                <w:szCs w:val="20"/>
              </w:rPr>
            </w:pPr>
            <w:bookmarkStart w:id="7" w:name="_heading=h.2et92p0" w:colFirst="0" w:colLast="0"/>
            <w:bookmarkStart w:id="8" w:name="_Ref40947664"/>
            <w:bookmarkEnd w:id="7"/>
            <w:r w:rsidRPr="004F75C5">
              <w:rPr>
                <w:rFonts w:eastAsia="Arial"/>
                <w:sz w:val="20"/>
                <w:szCs w:val="20"/>
              </w:rPr>
              <w:t>Rangovo atstovas</w:t>
            </w:r>
            <w:bookmarkEnd w:id="8"/>
            <w:r w:rsidRPr="004F75C5">
              <w:rPr>
                <w:rFonts w:eastAsia="Arial"/>
                <w:sz w:val="20"/>
                <w:szCs w:val="20"/>
              </w:rPr>
              <w:t xml:space="preserve"> (4.2.1, 4.2.3 p.)</w:t>
            </w:r>
          </w:p>
        </w:tc>
        <w:tc>
          <w:tcPr>
            <w:tcW w:w="4535" w:type="dxa"/>
            <w:gridSpan w:val="2"/>
            <w:vAlign w:val="center"/>
          </w:tcPr>
          <w:p w14:paraId="00000087" w14:textId="282897F7"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vardas, pavardė</w:t>
            </w:r>
          </w:p>
          <w:p w14:paraId="00000088" w14:textId="0A5C36BE"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mob. tel. Nr.</w:t>
            </w:r>
          </w:p>
          <w:p w14:paraId="00000089" w14:textId="15C1C399" w:rsidR="009515AA" w:rsidRPr="004F75C5" w:rsidRDefault="009515AA" w:rsidP="009515AA">
            <w:pPr>
              <w:tabs>
                <w:tab w:val="left" w:pos="89"/>
              </w:tabs>
              <w:spacing w:after="0" w:line="240" w:lineRule="auto"/>
              <w:rPr>
                <w:rFonts w:eastAsia="Arial"/>
                <w:sz w:val="20"/>
                <w:szCs w:val="20"/>
              </w:rPr>
            </w:pPr>
            <w:r w:rsidRPr="004F75C5">
              <w:rPr>
                <w:rFonts w:eastAsia="Arial"/>
                <w:i/>
                <w:sz w:val="20"/>
                <w:szCs w:val="20"/>
                <w:highlight w:val="lightGray"/>
              </w:rPr>
              <w:t>el. pašto adresas</w:t>
            </w:r>
          </w:p>
          <w:p w14:paraId="0000008A" w14:textId="774FDF6E" w:rsidR="009515AA" w:rsidRPr="004F75C5" w:rsidRDefault="00000000" w:rsidP="009515AA">
            <w:pPr>
              <w:tabs>
                <w:tab w:val="left" w:pos="89"/>
              </w:tabs>
              <w:spacing w:after="0" w:line="240" w:lineRule="auto"/>
              <w:rPr>
                <w:rFonts w:eastAsia="Arial"/>
                <w:sz w:val="20"/>
                <w:szCs w:val="20"/>
              </w:rPr>
            </w:pPr>
            <w:sdt>
              <w:sdtPr>
                <w:rPr>
                  <w:rFonts w:eastAsia="Times New Roman"/>
                  <w:bCs/>
                  <w:sz w:val="20"/>
                  <w:szCs w:val="20"/>
                </w:rPr>
                <w:id w:val="-1946602995"/>
                <w14:checkbox>
                  <w14:checked w14:val="0"/>
                  <w14:checkedState w14:val="2612" w14:font="MS Gothic"/>
                  <w14:uncheckedState w14:val="2610" w14:font="MS Gothic"/>
                </w14:checkbox>
              </w:sdtPr>
              <w:sdtContent>
                <w:r w:rsidR="009515AA" w:rsidRPr="004F75C5">
                  <w:rPr>
                    <w:rFonts w:ascii="Segoe UI Symbol" w:eastAsia="MS Gothic" w:hAnsi="Segoe UI Symbol" w:cs="Segoe UI Symbol"/>
                    <w:bCs/>
                    <w:sz w:val="20"/>
                    <w:szCs w:val="20"/>
                  </w:rPr>
                  <w:t>☐</w:t>
                </w:r>
              </w:sdtContent>
            </w:sdt>
            <w:r w:rsidR="009515AA" w:rsidRPr="004F75C5">
              <w:rPr>
                <w:rFonts w:eastAsia="Arial"/>
                <w:sz w:val="20"/>
                <w:szCs w:val="20"/>
              </w:rPr>
              <w:t xml:space="preserve"> – pažymėti, jeigu Rangovo atstovas yra įgaliotas sudaryti Susitarimus</w:t>
            </w:r>
          </w:p>
        </w:tc>
      </w:tr>
      <w:tr w:rsidR="009515AA" w:rsidRPr="004F75C5" w14:paraId="6EAD057F" w14:textId="77777777" w:rsidTr="74BB24C9">
        <w:trPr>
          <w:trHeight w:val="245"/>
        </w:trPr>
        <w:tc>
          <w:tcPr>
            <w:tcW w:w="10201" w:type="dxa"/>
            <w:gridSpan w:val="6"/>
            <w:shd w:val="clear" w:color="auto" w:fill="F2F2F2" w:themeFill="background1" w:themeFillShade="F2"/>
            <w:vAlign w:val="center"/>
          </w:tcPr>
          <w:p w14:paraId="0000008C" w14:textId="477F1174"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 xml:space="preserve">TRETIEJI ASMENYS, DALYVAUJANTYS VYKDANT DARBUS (1.1.55 p.): </w:t>
            </w:r>
          </w:p>
        </w:tc>
      </w:tr>
      <w:tr w:rsidR="009515AA" w:rsidRPr="004F75C5" w14:paraId="5EFA69E9" w14:textId="77777777" w:rsidTr="74BB24C9">
        <w:trPr>
          <w:trHeight w:val="234"/>
        </w:trPr>
        <w:tc>
          <w:tcPr>
            <w:tcW w:w="2509" w:type="dxa"/>
            <w:gridSpan w:val="2"/>
            <w:vMerge w:val="restart"/>
            <w:shd w:val="clear" w:color="auto" w:fill="F2F2F2" w:themeFill="background1" w:themeFillShade="F2"/>
            <w:vAlign w:val="center"/>
          </w:tcPr>
          <w:p w14:paraId="000000D4" w14:textId="77777777" w:rsidR="009515AA" w:rsidRPr="004F75C5" w:rsidRDefault="009515AA" w:rsidP="009515AA">
            <w:pPr>
              <w:numPr>
                <w:ilvl w:val="1"/>
                <w:numId w:val="3"/>
              </w:numPr>
              <w:spacing w:before="40" w:after="40" w:line="240" w:lineRule="auto"/>
              <w:ind w:left="476" w:hanging="476"/>
              <w:rPr>
                <w:rFonts w:eastAsia="Arial"/>
                <w:b/>
                <w:sz w:val="20"/>
                <w:szCs w:val="20"/>
              </w:rPr>
            </w:pPr>
            <w:r w:rsidRPr="004F75C5">
              <w:rPr>
                <w:rFonts w:eastAsia="Arial"/>
                <w:b/>
                <w:sz w:val="20"/>
                <w:szCs w:val="20"/>
              </w:rPr>
              <w:t>Techninės priežiūros rangovas</w:t>
            </w:r>
          </w:p>
        </w:tc>
        <w:tc>
          <w:tcPr>
            <w:tcW w:w="3157" w:type="dxa"/>
            <w:gridSpan w:val="2"/>
            <w:shd w:val="clear" w:color="auto" w:fill="F2F2F2" w:themeFill="background1" w:themeFillShade="F2"/>
            <w:vAlign w:val="center"/>
          </w:tcPr>
          <w:p w14:paraId="000000D5"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Pavadinimas</w:t>
            </w:r>
          </w:p>
        </w:tc>
        <w:tc>
          <w:tcPr>
            <w:tcW w:w="4535" w:type="dxa"/>
            <w:gridSpan w:val="2"/>
          </w:tcPr>
          <w:p w14:paraId="000000D8" w14:textId="77777777" w:rsidR="009515AA" w:rsidRPr="004F75C5" w:rsidRDefault="009515AA" w:rsidP="009515AA">
            <w:pPr>
              <w:spacing w:before="40" w:after="40" w:line="240" w:lineRule="auto"/>
              <w:rPr>
                <w:rFonts w:eastAsia="Arial"/>
                <w:sz w:val="20"/>
                <w:szCs w:val="20"/>
              </w:rPr>
            </w:pPr>
          </w:p>
        </w:tc>
      </w:tr>
      <w:tr w:rsidR="009515AA" w:rsidRPr="004F75C5" w14:paraId="47BE08BA" w14:textId="77777777" w:rsidTr="74BB24C9">
        <w:trPr>
          <w:trHeight w:val="233"/>
        </w:trPr>
        <w:tc>
          <w:tcPr>
            <w:tcW w:w="2509" w:type="dxa"/>
            <w:gridSpan w:val="2"/>
            <w:vMerge/>
            <w:vAlign w:val="center"/>
          </w:tcPr>
          <w:p w14:paraId="000000DA"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DB"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Juridinio asmens kodas</w:t>
            </w:r>
          </w:p>
        </w:tc>
        <w:tc>
          <w:tcPr>
            <w:tcW w:w="4535" w:type="dxa"/>
            <w:gridSpan w:val="2"/>
          </w:tcPr>
          <w:p w14:paraId="000000DE" w14:textId="77777777" w:rsidR="009515AA" w:rsidRPr="004F75C5" w:rsidRDefault="009515AA" w:rsidP="009515AA">
            <w:pPr>
              <w:spacing w:after="0" w:line="240" w:lineRule="auto"/>
              <w:rPr>
                <w:rFonts w:eastAsia="Arial"/>
                <w:sz w:val="20"/>
                <w:szCs w:val="20"/>
              </w:rPr>
            </w:pPr>
          </w:p>
        </w:tc>
      </w:tr>
      <w:tr w:rsidR="009515AA" w:rsidRPr="004F75C5" w14:paraId="6061B5CA" w14:textId="77777777" w:rsidTr="74BB24C9">
        <w:trPr>
          <w:trHeight w:val="233"/>
        </w:trPr>
        <w:tc>
          <w:tcPr>
            <w:tcW w:w="2509" w:type="dxa"/>
            <w:gridSpan w:val="2"/>
            <w:vMerge/>
            <w:vAlign w:val="center"/>
          </w:tcPr>
          <w:p w14:paraId="000000E0"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E1"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Faktinės buveinės adresas</w:t>
            </w:r>
          </w:p>
        </w:tc>
        <w:tc>
          <w:tcPr>
            <w:tcW w:w="4535" w:type="dxa"/>
            <w:gridSpan w:val="2"/>
          </w:tcPr>
          <w:p w14:paraId="000000E4" w14:textId="77777777" w:rsidR="009515AA" w:rsidRPr="004F75C5" w:rsidRDefault="009515AA" w:rsidP="009515AA">
            <w:pPr>
              <w:spacing w:after="0" w:line="240" w:lineRule="auto"/>
              <w:rPr>
                <w:rFonts w:eastAsia="Arial"/>
                <w:sz w:val="20"/>
                <w:szCs w:val="20"/>
              </w:rPr>
            </w:pPr>
          </w:p>
        </w:tc>
      </w:tr>
      <w:tr w:rsidR="009515AA" w:rsidRPr="004F75C5" w14:paraId="1F87E7A4" w14:textId="77777777" w:rsidTr="74BB24C9">
        <w:trPr>
          <w:trHeight w:val="431"/>
        </w:trPr>
        <w:tc>
          <w:tcPr>
            <w:tcW w:w="2509" w:type="dxa"/>
            <w:gridSpan w:val="2"/>
            <w:vMerge/>
            <w:vAlign w:val="center"/>
          </w:tcPr>
          <w:p w14:paraId="000000E6"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E7"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Duomenys korespondencijai ir komunikacijai</w:t>
            </w:r>
          </w:p>
        </w:tc>
        <w:tc>
          <w:tcPr>
            <w:tcW w:w="4535" w:type="dxa"/>
            <w:gridSpan w:val="2"/>
            <w:vAlign w:val="center"/>
          </w:tcPr>
          <w:p w14:paraId="000000EA" w14:textId="7A27DF3E"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tel. Nr.</w:t>
            </w:r>
          </w:p>
          <w:p w14:paraId="000000EB" w14:textId="7C879ACB" w:rsidR="009515AA" w:rsidRPr="004F75C5" w:rsidRDefault="009515AA" w:rsidP="009515AA">
            <w:pPr>
              <w:tabs>
                <w:tab w:val="left" w:pos="912"/>
              </w:tabs>
              <w:spacing w:before="40" w:after="40" w:line="240" w:lineRule="auto"/>
              <w:rPr>
                <w:rFonts w:eastAsia="Arial"/>
                <w:sz w:val="20"/>
                <w:szCs w:val="20"/>
              </w:rPr>
            </w:pPr>
            <w:r w:rsidRPr="004F75C5">
              <w:rPr>
                <w:rFonts w:eastAsia="Arial"/>
                <w:i/>
                <w:sz w:val="20"/>
                <w:szCs w:val="20"/>
                <w:highlight w:val="lightGray"/>
              </w:rPr>
              <w:t>el. pašto adresas</w:t>
            </w:r>
          </w:p>
        </w:tc>
      </w:tr>
      <w:tr w:rsidR="009515AA" w:rsidRPr="004F75C5" w14:paraId="3BCE4F94" w14:textId="77777777" w:rsidTr="74BB24C9">
        <w:trPr>
          <w:trHeight w:val="64"/>
        </w:trPr>
        <w:tc>
          <w:tcPr>
            <w:tcW w:w="2509" w:type="dxa"/>
            <w:gridSpan w:val="2"/>
            <w:vMerge/>
            <w:vAlign w:val="center"/>
          </w:tcPr>
          <w:p w14:paraId="000000ED"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0EE"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Techninis prižiūrėtojas</w:t>
            </w:r>
          </w:p>
        </w:tc>
        <w:tc>
          <w:tcPr>
            <w:tcW w:w="4535" w:type="dxa"/>
            <w:gridSpan w:val="2"/>
            <w:vAlign w:val="center"/>
          </w:tcPr>
          <w:p w14:paraId="000000F1" w14:textId="369E129B"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vardas, pavardė</w:t>
            </w:r>
          </w:p>
          <w:p w14:paraId="000000F2" w14:textId="558069FE"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mob. tel. Nr.</w:t>
            </w:r>
          </w:p>
          <w:p w14:paraId="000000F3" w14:textId="540AC188" w:rsidR="009515AA" w:rsidRPr="004F75C5" w:rsidRDefault="009515AA" w:rsidP="009515AA">
            <w:pPr>
              <w:tabs>
                <w:tab w:val="left" w:pos="1019"/>
              </w:tabs>
              <w:spacing w:before="40" w:after="40" w:line="240" w:lineRule="auto"/>
              <w:rPr>
                <w:rFonts w:eastAsia="Arial"/>
                <w:sz w:val="20"/>
                <w:szCs w:val="20"/>
              </w:rPr>
            </w:pPr>
            <w:r w:rsidRPr="004F75C5">
              <w:rPr>
                <w:rFonts w:eastAsia="Arial"/>
                <w:i/>
                <w:sz w:val="20"/>
                <w:szCs w:val="20"/>
                <w:highlight w:val="lightGray"/>
              </w:rPr>
              <w:t>el. pašto adresas</w:t>
            </w:r>
          </w:p>
        </w:tc>
      </w:tr>
      <w:tr w:rsidR="009515AA" w:rsidRPr="004F75C5" w14:paraId="262358AC" w14:textId="42EFE9D3" w:rsidTr="74BB24C9">
        <w:trPr>
          <w:trHeight w:val="233"/>
        </w:trPr>
        <w:tc>
          <w:tcPr>
            <w:tcW w:w="5666" w:type="dxa"/>
            <w:gridSpan w:val="4"/>
            <w:shd w:val="clear" w:color="auto" w:fill="F2F2F2" w:themeFill="background1" w:themeFillShade="F2"/>
            <w:vAlign w:val="center"/>
          </w:tcPr>
          <w:p w14:paraId="7C3CB7FF" w14:textId="77777777"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DUOMENYS APIE OBJEKTĄ (1.1.18 p.):</w:t>
            </w:r>
          </w:p>
        </w:tc>
        <w:tc>
          <w:tcPr>
            <w:tcW w:w="4535" w:type="dxa"/>
            <w:gridSpan w:val="2"/>
            <w:vAlign w:val="center"/>
          </w:tcPr>
          <w:p w14:paraId="000000F5" w14:textId="58AC0442" w:rsidR="009515AA" w:rsidRPr="004F75C5" w:rsidRDefault="009515AA" w:rsidP="009515AA">
            <w:pPr>
              <w:spacing w:before="40" w:after="40" w:line="240" w:lineRule="auto"/>
              <w:rPr>
                <w:rFonts w:eastAsia="Arial"/>
                <w:b/>
                <w:sz w:val="20"/>
                <w:szCs w:val="20"/>
              </w:rPr>
            </w:pPr>
          </w:p>
        </w:tc>
      </w:tr>
      <w:tr w:rsidR="009515AA" w:rsidRPr="004F75C5" w14:paraId="75F8C62C" w14:textId="256E5436" w:rsidTr="74BB24C9">
        <w:trPr>
          <w:trHeight w:val="73"/>
        </w:trPr>
        <w:tc>
          <w:tcPr>
            <w:tcW w:w="2509" w:type="dxa"/>
            <w:gridSpan w:val="2"/>
            <w:vMerge w:val="restart"/>
            <w:shd w:val="clear" w:color="auto" w:fill="F2F2F2" w:themeFill="background1" w:themeFillShade="F2"/>
            <w:vAlign w:val="center"/>
          </w:tcPr>
          <w:p w14:paraId="000000FB" w14:textId="11BCD721" w:rsidR="009515AA" w:rsidRPr="004F75C5" w:rsidRDefault="009515AA" w:rsidP="009515AA">
            <w:pPr>
              <w:numPr>
                <w:ilvl w:val="1"/>
                <w:numId w:val="3"/>
              </w:numPr>
              <w:spacing w:before="40" w:after="40" w:line="240" w:lineRule="auto"/>
              <w:ind w:left="476" w:hanging="476"/>
              <w:rPr>
                <w:rFonts w:eastAsia="Arial"/>
                <w:b/>
                <w:sz w:val="20"/>
                <w:szCs w:val="20"/>
              </w:rPr>
            </w:pPr>
            <w:r w:rsidRPr="004F75C5">
              <w:rPr>
                <w:rFonts w:eastAsia="Arial"/>
                <w:b/>
                <w:sz w:val="20"/>
                <w:szCs w:val="20"/>
              </w:rPr>
              <w:t>Objektas</w:t>
            </w:r>
          </w:p>
        </w:tc>
        <w:tc>
          <w:tcPr>
            <w:tcW w:w="3157" w:type="dxa"/>
            <w:gridSpan w:val="2"/>
            <w:shd w:val="clear" w:color="auto" w:fill="F2F2F2" w:themeFill="background1" w:themeFillShade="F2"/>
            <w:vAlign w:val="center"/>
          </w:tcPr>
          <w:p w14:paraId="000000FC" w14:textId="6DCC8239"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Pavadinimas</w:t>
            </w:r>
          </w:p>
        </w:tc>
        <w:tc>
          <w:tcPr>
            <w:tcW w:w="4535" w:type="dxa"/>
            <w:gridSpan w:val="2"/>
            <w:vAlign w:val="center"/>
          </w:tcPr>
          <w:p w14:paraId="115B9196" w14:textId="77777777" w:rsidR="009515AA" w:rsidRPr="004F75C5" w:rsidRDefault="008C6FEE" w:rsidP="009515AA">
            <w:pPr>
              <w:spacing w:before="40" w:after="40"/>
              <w:rPr>
                <w:rFonts w:eastAsia="Arial"/>
                <w:sz w:val="20"/>
                <w:szCs w:val="20"/>
              </w:rPr>
            </w:pPr>
            <w:r w:rsidRPr="004F75C5">
              <w:rPr>
                <w:rFonts w:eastAsia="Arial"/>
                <w:sz w:val="20"/>
                <w:szCs w:val="20"/>
              </w:rPr>
              <w:t xml:space="preserve">Lietuvos zoologijos sodo </w:t>
            </w:r>
            <w:r w:rsidR="00196742" w:rsidRPr="004F75C5">
              <w:rPr>
                <w:rFonts w:eastAsia="Arial"/>
                <w:sz w:val="20"/>
                <w:szCs w:val="20"/>
              </w:rPr>
              <w:t xml:space="preserve">teritorijoje </w:t>
            </w:r>
            <w:r w:rsidRPr="004F75C5">
              <w:rPr>
                <w:rFonts w:eastAsia="Arial"/>
                <w:sz w:val="20"/>
                <w:szCs w:val="20"/>
              </w:rPr>
              <w:t>Azijos ožių aptvar</w:t>
            </w:r>
            <w:r w:rsidR="00196742" w:rsidRPr="004F75C5">
              <w:rPr>
                <w:rFonts w:eastAsia="Arial"/>
                <w:sz w:val="20"/>
                <w:szCs w:val="20"/>
              </w:rPr>
              <w:t>as</w:t>
            </w:r>
            <w:r w:rsidR="005F1D26" w:rsidRPr="004F75C5">
              <w:rPr>
                <w:rFonts w:eastAsia="Arial"/>
                <w:sz w:val="20"/>
                <w:szCs w:val="20"/>
              </w:rPr>
              <w:t>:</w:t>
            </w:r>
          </w:p>
          <w:p w14:paraId="4F880744" w14:textId="77777777" w:rsidR="00721D77" w:rsidRPr="004F75C5" w:rsidRDefault="00721D77" w:rsidP="00721D77">
            <w:pPr>
              <w:tabs>
                <w:tab w:val="left" w:pos="337"/>
              </w:tabs>
              <w:spacing w:before="40" w:after="40"/>
              <w:rPr>
                <w:rFonts w:eastAsia="Arial"/>
                <w:sz w:val="20"/>
                <w:szCs w:val="20"/>
              </w:rPr>
            </w:pPr>
            <w:r w:rsidRPr="004F75C5">
              <w:rPr>
                <w:rFonts w:eastAsia="Arial"/>
                <w:sz w:val="20"/>
                <w:szCs w:val="20"/>
              </w:rPr>
              <w:t>a)</w:t>
            </w:r>
            <w:r w:rsidRPr="004F75C5">
              <w:rPr>
                <w:rFonts w:eastAsia="Arial"/>
                <w:sz w:val="20"/>
                <w:szCs w:val="20"/>
              </w:rPr>
              <w:tab/>
              <w:t>Azijos ožių aptvaras.</w:t>
            </w:r>
          </w:p>
          <w:p w14:paraId="308BA1FB" w14:textId="77777777" w:rsidR="00721D77" w:rsidRPr="004F75C5" w:rsidRDefault="00721D77" w:rsidP="00721D77">
            <w:pPr>
              <w:tabs>
                <w:tab w:val="left" w:pos="337"/>
              </w:tabs>
              <w:spacing w:before="40" w:after="40"/>
              <w:rPr>
                <w:rFonts w:eastAsia="Arial"/>
                <w:sz w:val="20"/>
                <w:szCs w:val="20"/>
              </w:rPr>
            </w:pPr>
            <w:r w:rsidRPr="004F75C5">
              <w:rPr>
                <w:rFonts w:eastAsia="Arial"/>
                <w:sz w:val="20"/>
                <w:szCs w:val="20"/>
              </w:rPr>
              <w:t>b)</w:t>
            </w:r>
            <w:r w:rsidRPr="004F75C5">
              <w:rPr>
                <w:rFonts w:eastAsia="Arial"/>
                <w:sz w:val="20"/>
                <w:szCs w:val="20"/>
              </w:rPr>
              <w:tab/>
              <w:t>Apžvalgos aikštelė.</w:t>
            </w:r>
          </w:p>
          <w:p w14:paraId="77D1F1B2" w14:textId="77777777" w:rsidR="00721D77" w:rsidRPr="004F75C5" w:rsidRDefault="00721D77" w:rsidP="00721D77">
            <w:pPr>
              <w:tabs>
                <w:tab w:val="left" w:pos="337"/>
              </w:tabs>
              <w:spacing w:before="40" w:after="40"/>
              <w:rPr>
                <w:rFonts w:eastAsia="Arial"/>
                <w:sz w:val="20"/>
                <w:szCs w:val="20"/>
              </w:rPr>
            </w:pPr>
            <w:r w:rsidRPr="004F75C5">
              <w:rPr>
                <w:rFonts w:eastAsia="Arial"/>
                <w:sz w:val="20"/>
                <w:szCs w:val="20"/>
              </w:rPr>
              <w:t>c)</w:t>
            </w:r>
            <w:r w:rsidRPr="004F75C5">
              <w:rPr>
                <w:rFonts w:eastAsia="Arial"/>
                <w:sz w:val="20"/>
                <w:szCs w:val="20"/>
              </w:rPr>
              <w:tab/>
              <w:t>Aptarnavimo aikštelė su laiptais</w:t>
            </w:r>
          </w:p>
          <w:p w14:paraId="000000FF" w14:textId="4C323FDC" w:rsidR="005F1D26" w:rsidRPr="004F75C5" w:rsidRDefault="00721D77" w:rsidP="00721D77">
            <w:pPr>
              <w:tabs>
                <w:tab w:val="left" w:pos="337"/>
              </w:tabs>
              <w:spacing w:before="40" w:after="40"/>
              <w:rPr>
                <w:rFonts w:eastAsia="Arial"/>
                <w:sz w:val="20"/>
                <w:szCs w:val="20"/>
              </w:rPr>
            </w:pPr>
            <w:r w:rsidRPr="004F75C5">
              <w:rPr>
                <w:rFonts w:eastAsia="Arial"/>
                <w:sz w:val="20"/>
                <w:szCs w:val="20"/>
              </w:rPr>
              <w:t>d)</w:t>
            </w:r>
            <w:r w:rsidRPr="004F75C5">
              <w:rPr>
                <w:rFonts w:eastAsia="Arial"/>
                <w:sz w:val="20"/>
                <w:szCs w:val="20"/>
              </w:rPr>
              <w:tab/>
              <w:t>Ūdrų ir ožių aptvaro kapitalinis remontas.</w:t>
            </w:r>
          </w:p>
        </w:tc>
      </w:tr>
      <w:tr w:rsidR="009515AA" w:rsidRPr="004F75C5" w14:paraId="3AA441BF" w14:textId="0792395A" w:rsidTr="74BB24C9">
        <w:trPr>
          <w:trHeight w:val="73"/>
        </w:trPr>
        <w:tc>
          <w:tcPr>
            <w:tcW w:w="2509" w:type="dxa"/>
            <w:gridSpan w:val="2"/>
            <w:vMerge/>
            <w:vAlign w:val="center"/>
          </w:tcPr>
          <w:p w14:paraId="00000101" w14:textId="14A16A25"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102" w14:textId="56D61834"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Adresas</w:t>
            </w:r>
          </w:p>
        </w:tc>
        <w:tc>
          <w:tcPr>
            <w:tcW w:w="4535" w:type="dxa"/>
            <w:gridSpan w:val="2"/>
            <w:vAlign w:val="center"/>
          </w:tcPr>
          <w:p w14:paraId="00000105" w14:textId="710068F6" w:rsidR="009515AA" w:rsidRPr="004F75C5" w:rsidRDefault="009515AA" w:rsidP="009515AA">
            <w:pPr>
              <w:spacing w:before="40" w:after="40" w:line="240" w:lineRule="auto"/>
              <w:jc w:val="both"/>
              <w:rPr>
                <w:rFonts w:eastAsia="Arial"/>
                <w:sz w:val="20"/>
                <w:szCs w:val="20"/>
              </w:rPr>
            </w:pPr>
            <w:r w:rsidRPr="004F75C5">
              <w:rPr>
                <w:rFonts w:eastAsia="Arial"/>
                <w:sz w:val="20"/>
                <w:szCs w:val="20"/>
              </w:rPr>
              <w:t>Radvilėnų pl. 21, Kaunas</w:t>
            </w:r>
          </w:p>
        </w:tc>
      </w:tr>
      <w:tr w:rsidR="009515AA" w:rsidRPr="004F75C5" w14:paraId="18E423F0" w14:textId="46EFB6D3" w:rsidTr="009515AA">
        <w:trPr>
          <w:trHeight w:val="499"/>
        </w:trPr>
        <w:tc>
          <w:tcPr>
            <w:tcW w:w="2509" w:type="dxa"/>
            <w:gridSpan w:val="2"/>
            <w:vMerge/>
            <w:vAlign w:val="center"/>
          </w:tcPr>
          <w:p w14:paraId="00000107" w14:textId="0FAEEB9E"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108" w14:textId="71520DAD"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Unikalus Nr.</w:t>
            </w:r>
          </w:p>
        </w:tc>
        <w:tc>
          <w:tcPr>
            <w:tcW w:w="4535" w:type="dxa"/>
            <w:gridSpan w:val="2"/>
            <w:vAlign w:val="center"/>
          </w:tcPr>
          <w:p w14:paraId="1A694CD5" w14:textId="77777777" w:rsidR="006E4674" w:rsidRPr="004F75C5" w:rsidRDefault="006E4674" w:rsidP="006E4674">
            <w:pPr>
              <w:tabs>
                <w:tab w:val="left" w:pos="337"/>
              </w:tabs>
              <w:spacing w:before="40" w:after="40"/>
              <w:rPr>
                <w:rFonts w:eastAsia="Arial"/>
                <w:sz w:val="20"/>
                <w:szCs w:val="20"/>
              </w:rPr>
            </w:pPr>
            <w:r w:rsidRPr="004F75C5">
              <w:rPr>
                <w:rFonts w:eastAsia="Arial"/>
                <w:sz w:val="20"/>
                <w:szCs w:val="20"/>
              </w:rPr>
              <w:t>a)</w:t>
            </w:r>
            <w:r w:rsidRPr="004F75C5">
              <w:rPr>
                <w:rFonts w:eastAsia="Arial"/>
                <w:sz w:val="20"/>
                <w:szCs w:val="20"/>
              </w:rPr>
              <w:tab/>
              <w:t>Nesuteikta</w:t>
            </w:r>
          </w:p>
          <w:p w14:paraId="54B54D10" w14:textId="77777777" w:rsidR="006E4674" w:rsidRPr="004F75C5" w:rsidRDefault="006E4674" w:rsidP="006E4674">
            <w:pPr>
              <w:tabs>
                <w:tab w:val="left" w:pos="337"/>
              </w:tabs>
              <w:spacing w:before="40" w:after="40"/>
              <w:rPr>
                <w:rFonts w:eastAsia="Arial"/>
                <w:sz w:val="20"/>
                <w:szCs w:val="20"/>
              </w:rPr>
            </w:pPr>
            <w:r w:rsidRPr="004F75C5">
              <w:rPr>
                <w:rFonts w:eastAsia="Arial"/>
                <w:sz w:val="20"/>
                <w:szCs w:val="20"/>
              </w:rPr>
              <w:t>b)</w:t>
            </w:r>
            <w:r w:rsidRPr="004F75C5">
              <w:rPr>
                <w:rFonts w:eastAsia="Arial"/>
                <w:sz w:val="20"/>
                <w:szCs w:val="20"/>
              </w:rPr>
              <w:tab/>
              <w:t>Nesuteikta.</w:t>
            </w:r>
          </w:p>
          <w:p w14:paraId="4A5A35CE" w14:textId="77777777" w:rsidR="006E4674" w:rsidRPr="004F75C5" w:rsidRDefault="006E4674" w:rsidP="006E4674">
            <w:pPr>
              <w:tabs>
                <w:tab w:val="left" w:pos="337"/>
              </w:tabs>
              <w:spacing w:before="40" w:after="40"/>
              <w:rPr>
                <w:rFonts w:eastAsia="Arial"/>
                <w:sz w:val="20"/>
                <w:szCs w:val="20"/>
              </w:rPr>
            </w:pPr>
            <w:r w:rsidRPr="004F75C5">
              <w:rPr>
                <w:rFonts w:eastAsia="Arial"/>
                <w:sz w:val="20"/>
                <w:szCs w:val="20"/>
              </w:rPr>
              <w:t>c)</w:t>
            </w:r>
            <w:r w:rsidRPr="004F75C5">
              <w:rPr>
                <w:rFonts w:eastAsia="Arial"/>
                <w:sz w:val="20"/>
                <w:szCs w:val="20"/>
              </w:rPr>
              <w:tab/>
              <w:t>Nesuteikta.</w:t>
            </w:r>
          </w:p>
          <w:p w14:paraId="0000010B" w14:textId="01CEF542" w:rsidR="009515AA" w:rsidRPr="004F75C5" w:rsidRDefault="006E4674" w:rsidP="006E4674">
            <w:pPr>
              <w:tabs>
                <w:tab w:val="left" w:pos="337"/>
              </w:tabs>
              <w:spacing w:before="40" w:after="40"/>
              <w:rPr>
                <w:rFonts w:eastAsia="Arial"/>
                <w:sz w:val="20"/>
                <w:szCs w:val="20"/>
              </w:rPr>
            </w:pPr>
            <w:r w:rsidRPr="004F75C5">
              <w:rPr>
                <w:rFonts w:eastAsia="Arial"/>
                <w:sz w:val="20"/>
                <w:szCs w:val="20"/>
              </w:rPr>
              <w:t>d)</w:t>
            </w:r>
            <w:r w:rsidRPr="004F75C5">
              <w:rPr>
                <w:rFonts w:eastAsia="Arial"/>
                <w:sz w:val="20"/>
                <w:szCs w:val="20"/>
              </w:rPr>
              <w:tab/>
              <w:t>4400-6034-1973</w:t>
            </w:r>
          </w:p>
        </w:tc>
      </w:tr>
      <w:tr w:rsidR="009515AA" w:rsidRPr="004F75C5" w14:paraId="02B560D8" w14:textId="77777777" w:rsidTr="74BB24C9">
        <w:trPr>
          <w:trHeight w:val="73"/>
        </w:trPr>
        <w:tc>
          <w:tcPr>
            <w:tcW w:w="2509" w:type="dxa"/>
            <w:gridSpan w:val="2"/>
            <w:vMerge/>
            <w:vAlign w:val="center"/>
          </w:tcPr>
          <w:p w14:paraId="21D99961"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33DDD443" w14:textId="066632B9"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Objekto rūšis (15.5.3.2 p.)</w:t>
            </w:r>
          </w:p>
        </w:tc>
        <w:tc>
          <w:tcPr>
            <w:tcW w:w="4535" w:type="dxa"/>
            <w:gridSpan w:val="2"/>
            <w:vAlign w:val="center"/>
          </w:tcPr>
          <w:p w14:paraId="78F9105B" w14:textId="2586D9E9" w:rsidR="009515AA" w:rsidRPr="004F75C5" w:rsidRDefault="009515AA" w:rsidP="009515AA">
            <w:pPr>
              <w:spacing w:before="40" w:after="40" w:line="240" w:lineRule="auto"/>
              <w:rPr>
                <w:rFonts w:eastAsia="Arial"/>
                <w:sz w:val="20"/>
                <w:szCs w:val="20"/>
              </w:rPr>
            </w:pPr>
            <w:r w:rsidRPr="004F75C5">
              <w:rPr>
                <w:rFonts w:eastAsia="Arial"/>
                <w:sz w:val="20"/>
                <w:szCs w:val="20"/>
              </w:rPr>
              <w:t>Naujų statinių statyba.</w:t>
            </w:r>
            <w:r w:rsidR="001F190F" w:rsidRPr="004F75C5">
              <w:rPr>
                <w:sz w:val="20"/>
                <w:szCs w:val="20"/>
              </w:rPr>
              <w:t xml:space="preserve"> </w:t>
            </w:r>
            <w:r w:rsidR="001F190F" w:rsidRPr="004F75C5">
              <w:rPr>
                <w:rFonts w:eastAsia="Arial"/>
                <w:sz w:val="20"/>
                <w:szCs w:val="20"/>
              </w:rPr>
              <w:t>Kapitalinis remontas.</w:t>
            </w:r>
            <w:r w:rsidR="00C83737" w:rsidRPr="004F75C5">
              <w:rPr>
                <w:rFonts w:eastAsia="Arial"/>
                <w:sz w:val="20"/>
                <w:szCs w:val="20"/>
              </w:rPr>
              <w:t xml:space="preserve"> </w:t>
            </w:r>
          </w:p>
          <w:p w14:paraId="05F56361" w14:textId="77777777" w:rsidR="009515AA" w:rsidRPr="004F75C5" w:rsidRDefault="009515AA" w:rsidP="009515AA">
            <w:pPr>
              <w:spacing w:before="40" w:after="40" w:line="240" w:lineRule="auto"/>
              <w:rPr>
                <w:rFonts w:eastAsia="Arial"/>
                <w:sz w:val="20"/>
                <w:szCs w:val="20"/>
              </w:rPr>
            </w:pPr>
            <w:r w:rsidRPr="004F75C5">
              <w:rPr>
                <w:rFonts w:eastAsia="Arial"/>
                <w:sz w:val="20"/>
                <w:szCs w:val="20"/>
              </w:rPr>
              <w:t>Grupė-kiti inžineriniai statiniai,  pogrupis – kitos paskirties</w:t>
            </w:r>
          </w:p>
          <w:p w14:paraId="6024E6C1" w14:textId="31F23E81" w:rsidR="009515AA" w:rsidRPr="004F75C5" w:rsidRDefault="009515AA" w:rsidP="009515AA">
            <w:pPr>
              <w:spacing w:before="40" w:after="40" w:line="240" w:lineRule="auto"/>
              <w:rPr>
                <w:rFonts w:eastAsia="Arial"/>
                <w:sz w:val="20"/>
                <w:szCs w:val="20"/>
              </w:rPr>
            </w:pPr>
            <w:r w:rsidRPr="004F75C5">
              <w:rPr>
                <w:rFonts w:eastAsia="Arial"/>
                <w:sz w:val="20"/>
                <w:szCs w:val="20"/>
              </w:rPr>
              <w:t>Neypatingieji statiniai</w:t>
            </w:r>
          </w:p>
        </w:tc>
      </w:tr>
      <w:tr w:rsidR="009515AA" w:rsidRPr="004F75C5" w14:paraId="386FD498" w14:textId="4A8566AA" w:rsidTr="74BB24C9">
        <w:trPr>
          <w:trHeight w:val="73"/>
        </w:trPr>
        <w:tc>
          <w:tcPr>
            <w:tcW w:w="2509" w:type="dxa"/>
            <w:gridSpan w:val="2"/>
            <w:vMerge w:val="restart"/>
            <w:shd w:val="clear" w:color="auto" w:fill="F2F2F2" w:themeFill="background1" w:themeFillShade="F2"/>
            <w:vAlign w:val="center"/>
          </w:tcPr>
          <w:p w14:paraId="0000010D" w14:textId="692D6F6D" w:rsidR="009515AA" w:rsidRPr="004F75C5" w:rsidRDefault="009515AA" w:rsidP="009515AA">
            <w:pPr>
              <w:numPr>
                <w:ilvl w:val="1"/>
                <w:numId w:val="3"/>
              </w:numPr>
              <w:spacing w:before="40" w:after="40" w:line="240" w:lineRule="auto"/>
              <w:ind w:left="476" w:hanging="476"/>
              <w:rPr>
                <w:rFonts w:eastAsia="Arial"/>
                <w:b/>
                <w:sz w:val="20"/>
                <w:szCs w:val="20"/>
              </w:rPr>
            </w:pPr>
            <w:r w:rsidRPr="004F75C5">
              <w:rPr>
                <w:rFonts w:eastAsia="Arial"/>
                <w:b/>
                <w:sz w:val="20"/>
                <w:szCs w:val="20"/>
              </w:rPr>
              <w:t>Žemės sklypas</w:t>
            </w:r>
          </w:p>
        </w:tc>
        <w:tc>
          <w:tcPr>
            <w:tcW w:w="3157" w:type="dxa"/>
            <w:gridSpan w:val="2"/>
            <w:shd w:val="clear" w:color="auto" w:fill="F2F2F2" w:themeFill="background1" w:themeFillShade="F2"/>
            <w:vAlign w:val="center"/>
          </w:tcPr>
          <w:p w14:paraId="0000010E" w14:textId="70F55ED5"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Pavadinimas</w:t>
            </w:r>
          </w:p>
        </w:tc>
        <w:tc>
          <w:tcPr>
            <w:tcW w:w="4535" w:type="dxa"/>
            <w:gridSpan w:val="2"/>
          </w:tcPr>
          <w:p w14:paraId="00000111" w14:textId="73DE2636" w:rsidR="009515AA" w:rsidRPr="004F75C5" w:rsidRDefault="009515AA" w:rsidP="009515AA">
            <w:pPr>
              <w:spacing w:before="40" w:after="40" w:line="240" w:lineRule="auto"/>
              <w:rPr>
                <w:rFonts w:eastAsia="Arial"/>
                <w:sz w:val="20"/>
                <w:szCs w:val="20"/>
              </w:rPr>
            </w:pPr>
            <w:r w:rsidRPr="004F75C5">
              <w:rPr>
                <w:rFonts w:eastAsia="Arial"/>
                <w:sz w:val="20"/>
                <w:szCs w:val="20"/>
              </w:rPr>
              <w:t xml:space="preserve">1901/0136:99 Kauno m. </w:t>
            </w:r>
            <w:proofErr w:type="spellStart"/>
            <w:r w:rsidRPr="004F75C5">
              <w:rPr>
                <w:rFonts w:eastAsia="Arial"/>
                <w:sz w:val="20"/>
                <w:szCs w:val="20"/>
              </w:rPr>
              <w:t>k.v</w:t>
            </w:r>
            <w:proofErr w:type="spellEnd"/>
            <w:r w:rsidRPr="004F75C5">
              <w:rPr>
                <w:rFonts w:eastAsia="Arial"/>
                <w:sz w:val="20"/>
                <w:szCs w:val="20"/>
              </w:rPr>
              <w:t>.</w:t>
            </w:r>
          </w:p>
        </w:tc>
      </w:tr>
      <w:tr w:rsidR="009515AA" w:rsidRPr="004F75C5" w14:paraId="29FF5DF5" w14:textId="05925834" w:rsidTr="74BB24C9">
        <w:trPr>
          <w:trHeight w:val="378"/>
        </w:trPr>
        <w:tc>
          <w:tcPr>
            <w:tcW w:w="2509" w:type="dxa"/>
            <w:gridSpan w:val="2"/>
            <w:vMerge/>
            <w:vAlign w:val="center"/>
          </w:tcPr>
          <w:p w14:paraId="00000113" w14:textId="7AC05262"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114" w14:textId="1F072B6E"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Adresas</w:t>
            </w:r>
          </w:p>
        </w:tc>
        <w:tc>
          <w:tcPr>
            <w:tcW w:w="4535" w:type="dxa"/>
            <w:gridSpan w:val="2"/>
          </w:tcPr>
          <w:p w14:paraId="00000117" w14:textId="069F9B12" w:rsidR="009515AA" w:rsidRPr="004F75C5" w:rsidRDefault="009515AA" w:rsidP="009515AA">
            <w:pPr>
              <w:spacing w:before="40" w:after="40" w:line="240" w:lineRule="auto"/>
              <w:rPr>
                <w:rFonts w:eastAsia="Arial"/>
                <w:sz w:val="20"/>
                <w:szCs w:val="20"/>
              </w:rPr>
            </w:pPr>
            <w:r w:rsidRPr="004F75C5">
              <w:rPr>
                <w:rFonts w:eastAsia="Arial"/>
                <w:sz w:val="20"/>
                <w:szCs w:val="20"/>
              </w:rPr>
              <w:t>Radvilėnų pl. 21, Kaunas</w:t>
            </w:r>
          </w:p>
        </w:tc>
      </w:tr>
      <w:tr w:rsidR="009515AA" w:rsidRPr="004F75C5" w14:paraId="26EEBCF8" w14:textId="3E2A5ED0" w:rsidTr="74BB24C9">
        <w:trPr>
          <w:trHeight w:val="231"/>
        </w:trPr>
        <w:tc>
          <w:tcPr>
            <w:tcW w:w="2509" w:type="dxa"/>
            <w:gridSpan w:val="2"/>
            <w:vMerge/>
            <w:vAlign w:val="center"/>
          </w:tcPr>
          <w:p w14:paraId="00000119" w14:textId="5A4E8979"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11A" w14:textId="0B0AD712"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Unikalus Nr.</w:t>
            </w:r>
          </w:p>
        </w:tc>
        <w:tc>
          <w:tcPr>
            <w:tcW w:w="4535" w:type="dxa"/>
            <w:gridSpan w:val="2"/>
          </w:tcPr>
          <w:p w14:paraId="0000011D" w14:textId="3F273DDB" w:rsidR="009515AA" w:rsidRPr="004F75C5" w:rsidRDefault="009515AA" w:rsidP="009515AA">
            <w:pPr>
              <w:spacing w:before="40" w:after="40" w:line="240" w:lineRule="auto"/>
              <w:jc w:val="both"/>
              <w:rPr>
                <w:rFonts w:eastAsia="Arial"/>
                <w:sz w:val="20"/>
                <w:szCs w:val="20"/>
              </w:rPr>
            </w:pPr>
            <w:r w:rsidRPr="004F75C5">
              <w:rPr>
                <w:rFonts w:eastAsia="Arial"/>
                <w:sz w:val="20"/>
                <w:szCs w:val="20"/>
              </w:rPr>
              <w:t>1901-0136-0099</w:t>
            </w:r>
          </w:p>
        </w:tc>
      </w:tr>
      <w:tr w:rsidR="009515AA" w:rsidRPr="004F75C5" w14:paraId="7FF0ED49" w14:textId="77777777" w:rsidTr="74BB24C9">
        <w:trPr>
          <w:trHeight w:val="233"/>
        </w:trPr>
        <w:tc>
          <w:tcPr>
            <w:tcW w:w="5666" w:type="dxa"/>
            <w:gridSpan w:val="4"/>
            <w:shd w:val="clear" w:color="auto" w:fill="F2F2F2" w:themeFill="background1" w:themeFillShade="F2"/>
            <w:vAlign w:val="center"/>
          </w:tcPr>
          <w:p w14:paraId="0000011F" w14:textId="526C431D"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DARBO PROJEKTAS (</w:t>
            </w:r>
            <w:r w:rsidRPr="004F75C5">
              <w:rPr>
                <w:b/>
                <w:sz w:val="20"/>
                <w:szCs w:val="20"/>
              </w:rPr>
              <w:t>5.3.1 p.)</w:t>
            </w:r>
          </w:p>
        </w:tc>
        <w:tc>
          <w:tcPr>
            <w:tcW w:w="4535" w:type="dxa"/>
            <w:gridSpan w:val="2"/>
            <w:vAlign w:val="center"/>
          </w:tcPr>
          <w:p w14:paraId="00000123" w14:textId="4A57FD20" w:rsidR="009515AA" w:rsidRPr="004F75C5" w:rsidRDefault="009515AA" w:rsidP="009515AA">
            <w:pPr>
              <w:tabs>
                <w:tab w:val="left" w:pos="720"/>
              </w:tabs>
              <w:spacing w:before="40" w:after="40" w:line="240" w:lineRule="auto"/>
              <w:rPr>
                <w:rFonts w:eastAsia="Arial"/>
                <w:sz w:val="20"/>
                <w:szCs w:val="20"/>
              </w:rPr>
            </w:pPr>
            <w:r w:rsidRPr="004F75C5">
              <w:rPr>
                <w:rFonts w:eastAsia="Times New Roman"/>
                <w:b/>
                <w:bCs/>
                <w:i/>
                <w:iCs/>
                <w:sz w:val="20"/>
                <w:szCs w:val="20"/>
              </w:rPr>
              <w:t>Darbai bus vykdomi pagal UAB „Simper“ parengtą techninį darbo projektą</w:t>
            </w:r>
            <w:r w:rsidR="00E52CFD" w:rsidRPr="004F75C5">
              <w:rPr>
                <w:rFonts w:eastAsia="Times New Roman"/>
                <w:b/>
                <w:bCs/>
                <w:i/>
                <w:iCs/>
                <w:sz w:val="20"/>
                <w:szCs w:val="20"/>
              </w:rPr>
              <w:t xml:space="preserve"> 25P16-TDP </w:t>
            </w:r>
            <w:r w:rsidRPr="004F75C5">
              <w:rPr>
                <w:rFonts w:eastAsia="Times New Roman"/>
                <w:b/>
                <w:bCs/>
                <w:i/>
                <w:iCs/>
                <w:sz w:val="20"/>
                <w:szCs w:val="20"/>
              </w:rPr>
              <w:t>.</w:t>
            </w:r>
          </w:p>
        </w:tc>
      </w:tr>
      <w:tr w:rsidR="009515AA" w:rsidRPr="004F75C5" w14:paraId="1506E932" w14:textId="77777777" w:rsidTr="74BB24C9">
        <w:trPr>
          <w:trHeight w:val="233"/>
        </w:trPr>
        <w:tc>
          <w:tcPr>
            <w:tcW w:w="5666" w:type="dxa"/>
            <w:gridSpan w:val="4"/>
            <w:shd w:val="clear" w:color="auto" w:fill="F2F2F2" w:themeFill="background1" w:themeFillShade="F2"/>
            <w:vAlign w:val="center"/>
          </w:tcPr>
          <w:p w14:paraId="00000125" w14:textId="1F801693"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DATA, KURIĄ GALIOJUSIUS ĮSTATYMUS TURI ATITIKTI DARBO PROJEKTAS (5.3.5 p.)</w:t>
            </w:r>
          </w:p>
        </w:tc>
        <w:tc>
          <w:tcPr>
            <w:tcW w:w="4535" w:type="dxa"/>
            <w:gridSpan w:val="2"/>
            <w:vAlign w:val="center"/>
          </w:tcPr>
          <w:p w14:paraId="1C55A253" w14:textId="4D4E8D55" w:rsidR="009515AA" w:rsidRPr="004F75C5" w:rsidRDefault="009515AA" w:rsidP="009515AA">
            <w:pPr>
              <w:tabs>
                <w:tab w:val="left" w:pos="720"/>
              </w:tabs>
              <w:spacing w:before="40" w:after="40" w:line="240" w:lineRule="auto"/>
              <w:rPr>
                <w:rFonts w:eastAsia="Times New Roman"/>
                <w:bCs/>
                <w:i/>
                <w:iCs/>
                <w:sz w:val="20"/>
                <w:szCs w:val="20"/>
              </w:rPr>
            </w:pPr>
            <w:r w:rsidRPr="004F75C5">
              <w:rPr>
                <w:rFonts w:eastAsia="Times New Roman"/>
                <w:bCs/>
                <w:i/>
                <w:iCs/>
                <w:sz w:val="20"/>
                <w:szCs w:val="20"/>
              </w:rPr>
              <w:t xml:space="preserve">2025-11-01, kurią galiojusius įstatymus turi atitikt techninis Darbo projektas. Statybos įstatymo 24 str. 24 d. (redakcija, galiojanti nuo 2025-04-01) numato, kad: </w:t>
            </w:r>
          </w:p>
          <w:p w14:paraId="1C4112C3" w14:textId="77777777" w:rsidR="009515AA" w:rsidRPr="004F75C5" w:rsidRDefault="009515AA" w:rsidP="009515AA">
            <w:pPr>
              <w:pStyle w:val="Sraopastraipa"/>
              <w:numPr>
                <w:ilvl w:val="0"/>
                <w:numId w:val="7"/>
              </w:numPr>
              <w:spacing w:before="40" w:after="40"/>
              <w:ind w:left="336"/>
              <w:rPr>
                <w:rFonts w:ascii="Calibri" w:hAnsi="Calibri" w:cs="Calibri"/>
                <w:bCs/>
                <w:i/>
                <w:iCs/>
                <w:sz w:val="20"/>
                <w:szCs w:val="20"/>
              </w:rPr>
            </w:pPr>
            <w:r w:rsidRPr="004F75C5">
              <w:rPr>
                <w:rFonts w:ascii="Calibri" w:hAnsi="Calibri" w:cs="Calibri"/>
                <w:bCs/>
                <w:i/>
                <w:iCs/>
                <w:sz w:val="20"/>
                <w:szCs w:val="20"/>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9515AA" w:rsidRPr="004F75C5" w:rsidRDefault="009515AA" w:rsidP="009515AA">
            <w:pPr>
              <w:pStyle w:val="Sraopastraipa"/>
              <w:numPr>
                <w:ilvl w:val="0"/>
                <w:numId w:val="7"/>
              </w:numPr>
              <w:spacing w:before="40" w:after="40"/>
              <w:ind w:left="336"/>
              <w:rPr>
                <w:rFonts w:ascii="Calibri" w:hAnsi="Calibri" w:cs="Calibri"/>
                <w:bCs/>
                <w:i/>
                <w:iCs/>
                <w:sz w:val="20"/>
                <w:szCs w:val="20"/>
              </w:rPr>
            </w:pPr>
            <w:r w:rsidRPr="004F75C5">
              <w:rPr>
                <w:rFonts w:ascii="Calibri" w:hAnsi="Calibri" w:cs="Calibri"/>
                <w:bCs/>
                <w:i/>
                <w:iCs/>
                <w:sz w:val="20"/>
                <w:szCs w:val="20"/>
              </w:rPr>
              <w:t>praėjus 5 metams po specialiųjų reikalavimų išdavimo dienos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6FF04493" w:rsidR="009515AA" w:rsidRPr="004F75C5" w:rsidRDefault="009515AA" w:rsidP="009515AA">
            <w:pPr>
              <w:pStyle w:val="Sraopastraipa"/>
              <w:spacing w:before="40" w:after="40"/>
              <w:ind w:left="336"/>
              <w:rPr>
                <w:rFonts w:ascii="Calibri" w:eastAsia="Arial" w:hAnsi="Calibri" w:cs="Calibri"/>
                <w:sz w:val="20"/>
                <w:szCs w:val="20"/>
                <w:highlight w:val="lightGray"/>
              </w:rPr>
            </w:pPr>
          </w:p>
        </w:tc>
      </w:tr>
      <w:tr w:rsidR="009515AA" w:rsidRPr="004F75C5" w14:paraId="3ED28D02" w14:textId="77777777" w:rsidTr="74BB24C9">
        <w:trPr>
          <w:trHeight w:val="233"/>
        </w:trPr>
        <w:tc>
          <w:tcPr>
            <w:tcW w:w="5666" w:type="dxa"/>
            <w:gridSpan w:val="4"/>
            <w:shd w:val="clear" w:color="auto" w:fill="F2F2F2" w:themeFill="background1" w:themeFillShade="F2"/>
            <w:vAlign w:val="center"/>
          </w:tcPr>
          <w:p w14:paraId="47928724" w14:textId="16FB8E3C" w:rsidR="009515AA" w:rsidRPr="004F75C5" w:rsidRDefault="009515AA" w:rsidP="009515AA">
            <w:pPr>
              <w:numPr>
                <w:ilvl w:val="0"/>
                <w:numId w:val="3"/>
              </w:numPr>
              <w:spacing w:before="40" w:after="40" w:line="240" w:lineRule="auto"/>
              <w:ind w:left="334" w:hanging="334"/>
              <w:rPr>
                <w:rFonts w:eastAsia="Arial"/>
                <w:b/>
                <w:bCs/>
                <w:sz w:val="20"/>
                <w:szCs w:val="20"/>
              </w:rPr>
            </w:pPr>
            <w:r w:rsidRPr="004F75C5">
              <w:rPr>
                <w:rFonts w:eastAsia="Arial"/>
                <w:b/>
                <w:bCs/>
                <w:sz w:val="20"/>
                <w:szCs w:val="20"/>
              </w:rPr>
              <w:t>STATINIO INFORMACINIO MODELIAVIMO (BIM) TAIKYMAS (5.4.1 p.)</w:t>
            </w:r>
          </w:p>
        </w:tc>
        <w:tc>
          <w:tcPr>
            <w:tcW w:w="4535" w:type="dxa"/>
            <w:gridSpan w:val="2"/>
            <w:vAlign w:val="center"/>
          </w:tcPr>
          <w:p w14:paraId="5B574A84" w14:textId="3BA0B9C6" w:rsidR="009515AA" w:rsidRPr="004F75C5" w:rsidRDefault="009515AA" w:rsidP="009515AA">
            <w:pPr>
              <w:tabs>
                <w:tab w:val="left" w:pos="720"/>
              </w:tabs>
              <w:spacing w:before="40" w:after="40" w:line="240" w:lineRule="auto"/>
              <w:rPr>
                <w:rFonts w:eastAsia="Times New Roman"/>
                <w:bCs/>
                <w:sz w:val="20"/>
                <w:szCs w:val="20"/>
              </w:rPr>
            </w:pPr>
            <w:r w:rsidRPr="004F75C5">
              <w:rPr>
                <w:rFonts w:eastAsia="Times New Roman"/>
                <w:bCs/>
                <w:sz w:val="20"/>
                <w:szCs w:val="20"/>
              </w:rPr>
              <w:t>NETAIKOMA</w:t>
            </w:r>
          </w:p>
        </w:tc>
      </w:tr>
      <w:tr w:rsidR="009515AA" w:rsidRPr="004F75C5" w14:paraId="10A505DA" w14:textId="77777777" w:rsidTr="74BB24C9">
        <w:trPr>
          <w:trHeight w:val="233"/>
        </w:trPr>
        <w:tc>
          <w:tcPr>
            <w:tcW w:w="5666" w:type="dxa"/>
            <w:gridSpan w:val="4"/>
            <w:shd w:val="clear" w:color="auto" w:fill="F2F2F2" w:themeFill="background1" w:themeFillShade="F2"/>
            <w:vAlign w:val="center"/>
          </w:tcPr>
          <w:p w14:paraId="0000012B" w14:textId="57311F23"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DARBO LAIKAS (6.4.20 p.)</w:t>
            </w:r>
          </w:p>
        </w:tc>
        <w:tc>
          <w:tcPr>
            <w:tcW w:w="4535" w:type="dxa"/>
            <w:gridSpan w:val="2"/>
            <w:vAlign w:val="center"/>
          </w:tcPr>
          <w:p w14:paraId="0000012F" w14:textId="111ECE52" w:rsidR="009515AA" w:rsidRPr="004F75C5" w:rsidRDefault="009515AA" w:rsidP="009515AA">
            <w:pPr>
              <w:tabs>
                <w:tab w:val="left" w:pos="720"/>
              </w:tabs>
              <w:spacing w:before="40" w:after="40" w:line="240" w:lineRule="auto"/>
              <w:rPr>
                <w:rFonts w:eastAsia="Arial"/>
                <w:sz w:val="20"/>
                <w:szCs w:val="20"/>
              </w:rPr>
            </w:pPr>
            <w:r w:rsidRPr="004F75C5">
              <w:rPr>
                <w:rFonts w:eastAsia="Arial"/>
                <w:sz w:val="20"/>
                <w:szCs w:val="20"/>
              </w:rPr>
              <w:t xml:space="preserve">Darbo dienomis 8-17 val. </w:t>
            </w:r>
          </w:p>
        </w:tc>
      </w:tr>
      <w:tr w:rsidR="009515AA" w:rsidRPr="004F75C5" w14:paraId="25DE4182" w14:textId="77777777" w:rsidTr="74BB24C9">
        <w:trPr>
          <w:trHeight w:val="233"/>
        </w:trPr>
        <w:tc>
          <w:tcPr>
            <w:tcW w:w="5666" w:type="dxa"/>
            <w:gridSpan w:val="4"/>
            <w:shd w:val="clear" w:color="auto" w:fill="F2F2F2" w:themeFill="background1" w:themeFillShade="F2"/>
            <w:vAlign w:val="center"/>
          </w:tcPr>
          <w:p w14:paraId="00000131" w14:textId="77777777" w:rsidR="009515AA" w:rsidRPr="004F75C5" w:rsidRDefault="009515AA" w:rsidP="009515AA">
            <w:pPr>
              <w:numPr>
                <w:ilvl w:val="0"/>
                <w:numId w:val="3"/>
              </w:numPr>
              <w:spacing w:before="40" w:after="40" w:line="240" w:lineRule="auto"/>
              <w:ind w:left="334" w:hanging="334"/>
              <w:rPr>
                <w:rFonts w:eastAsia="Arial"/>
                <w:b/>
                <w:bCs/>
                <w:sz w:val="20"/>
                <w:szCs w:val="20"/>
              </w:rPr>
            </w:pPr>
            <w:r w:rsidRPr="004F75C5">
              <w:rPr>
                <w:rFonts w:eastAsia="Arial"/>
                <w:b/>
                <w:bCs/>
                <w:sz w:val="20"/>
                <w:szCs w:val="20"/>
              </w:rPr>
              <w:t>KAINA:</w:t>
            </w:r>
          </w:p>
        </w:tc>
        <w:tc>
          <w:tcPr>
            <w:tcW w:w="4535" w:type="dxa"/>
            <w:gridSpan w:val="2"/>
            <w:shd w:val="clear" w:color="auto" w:fill="F2F2F2" w:themeFill="background1" w:themeFillShade="F2"/>
            <w:vAlign w:val="center"/>
          </w:tcPr>
          <w:p w14:paraId="00000135" w14:textId="4A52FB86" w:rsidR="009515AA" w:rsidRPr="004F75C5" w:rsidRDefault="009515AA" w:rsidP="009515AA">
            <w:pPr>
              <w:tabs>
                <w:tab w:val="left" w:pos="720"/>
              </w:tabs>
              <w:spacing w:before="40" w:after="40" w:line="240" w:lineRule="auto"/>
              <w:rPr>
                <w:rFonts w:eastAsia="Arial"/>
                <w:sz w:val="20"/>
                <w:szCs w:val="20"/>
                <w:highlight w:val="lightGray"/>
              </w:rPr>
            </w:pPr>
          </w:p>
        </w:tc>
      </w:tr>
      <w:tr w:rsidR="009515AA" w:rsidRPr="004F75C5" w14:paraId="5A83CC60" w14:textId="2C1EAF77" w:rsidTr="74BB24C9">
        <w:trPr>
          <w:trHeight w:val="233"/>
        </w:trPr>
        <w:tc>
          <w:tcPr>
            <w:tcW w:w="5666" w:type="dxa"/>
            <w:gridSpan w:val="4"/>
            <w:shd w:val="clear" w:color="auto" w:fill="F2F2F2" w:themeFill="background1" w:themeFillShade="F2"/>
            <w:vAlign w:val="center"/>
          </w:tcPr>
          <w:p w14:paraId="00000137" w14:textId="66DB3686"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Pradinės sutarties vertė, EUR, be PVM (1.1.26, 15.1.2 p.)</w:t>
            </w:r>
          </w:p>
        </w:tc>
        <w:tc>
          <w:tcPr>
            <w:tcW w:w="4535" w:type="dxa"/>
            <w:gridSpan w:val="2"/>
            <w:vAlign w:val="center"/>
          </w:tcPr>
          <w:p w14:paraId="0000013B" w14:textId="64506930" w:rsidR="009515AA" w:rsidRPr="004F75C5" w:rsidRDefault="005F0F2A" w:rsidP="009515AA">
            <w:pPr>
              <w:tabs>
                <w:tab w:val="left" w:pos="720"/>
              </w:tabs>
              <w:spacing w:before="40" w:after="40" w:line="240" w:lineRule="auto"/>
              <w:rPr>
                <w:rFonts w:eastAsia="Arial"/>
                <w:sz w:val="20"/>
                <w:szCs w:val="20"/>
              </w:rPr>
            </w:pPr>
            <w:r w:rsidRPr="004F75C5">
              <w:rPr>
                <w:rFonts w:eastAsia="Arial"/>
                <w:sz w:val="20"/>
                <w:szCs w:val="20"/>
              </w:rPr>
              <w:t xml:space="preserve">169 </w:t>
            </w:r>
            <w:r w:rsidR="0082138C" w:rsidRPr="004F75C5">
              <w:rPr>
                <w:rFonts w:eastAsia="Arial"/>
                <w:sz w:val="20"/>
                <w:szCs w:val="20"/>
              </w:rPr>
              <w:t>421</w:t>
            </w:r>
            <w:r w:rsidR="009515AA" w:rsidRPr="004F75C5">
              <w:rPr>
                <w:rFonts w:eastAsia="Arial"/>
                <w:sz w:val="20"/>
                <w:szCs w:val="20"/>
              </w:rPr>
              <w:t>,</w:t>
            </w:r>
            <w:r w:rsidR="0082138C" w:rsidRPr="004F75C5">
              <w:rPr>
                <w:rFonts w:eastAsia="Arial"/>
                <w:sz w:val="20"/>
                <w:szCs w:val="20"/>
              </w:rPr>
              <w:t>4</w:t>
            </w:r>
            <w:r w:rsidR="009515AA" w:rsidRPr="004F75C5">
              <w:rPr>
                <w:rFonts w:eastAsia="Arial"/>
                <w:sz w:val="20"/>
                <w:szCs w:val="20"/>
              </w:rPr>
              <w:t>9</w:t>
            </w:r>
          </w:p>
        </w:tc>
      </w:tr>
      <w:tr w:rsidR="009515AA" w:rsidRPr="004F75C5" w14:paraId="0D4468E7" w14:textId="77777777" w:rsidTr="74BB24C9">
        <w:trPr>
          <w:trHeight w:val="233"/>
        </w:trPr>
        <w:tc>
          <w:tcPr>
            <w:tcW w:w="5666" w:type="dxa"/>
            <w:gridSpan w:val="4"/>
            <w:shd w:val="clear" w:color="auto" w:fill="F2F2F2" w:themeFill="background1" w:themeFillShade="F2"/>
            <w:vAlign w:val="center"/>
          </w:tcPr>
          <w:p w14:paraId="0000013D" w14:textId="76DD204D"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Rangovo pasiūlymo kaina, EUR, be PVM (15.1.2 p.)</w:t>
            </w:r>
          </w:p>
        </w:tc>
        <w:tc>
          <w:tcPr>
            <w:tcW w:w="4535" w:type="dxa"/>
            <w:gridSpan w:val="2"/>
            <w:vAlign w:val="center"/>
          </w:tcPr>
          <w:p w14:paraId="00000141" w14:textId="77777777" w:rsidR="009515AA" w:rsidRPr="004F75C5" w:rsidRDefault="009515AA" w:rsidP="009515AA">
            <w:pPr>
              <w:tabs>
                <w:tab w:val="left" w:pos="720"/>
              </w:tabs>
              <w:spacing w:before="40" w:after="40" w:line="240" w:lineRule="auto"/>
              <w:rPr>
                <w:rFonts w:eastAsia="Arial"/>
                <w:sz w:val="20"/>
                <w:szCs w:val="20"/>
              </w:rPr>
            </w:pPr>
          </w:p>
        </w:tc>
      </w:tr>
      <w:tr w:rsidR="009515AA" w:rsidRPr="004F75C5" w14:paraId="0C60D5D8" w14:textId="77777777" w:rsidTr="74BB24C9">
        <w:trPr>
          <w:trHeight w:val="233"/>
        </w:trPr>
        <w:tc>
          <w:tcPr>
            <w:tcW w:w="5666" w:type="dxa"/>
            <w:gridSpan w:val="4"/>
            <w:shd w:val="clear" w:color="auto" w:fill="F2F2F2" w:themeFill="background1" w:themeFillShade="F2"/>
            <w:vAlign w:val="center"/>
          </w:tcPr>
          <w:p w14:paraId="6F1948F8" w14:textId="32E32264"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Rangovo pasiūlymo kaina, EUR, su PVM (15.1.2 p.)</w:t>
            </w:r>
          </w:p>
        </w:tc>
        <w:tc>
          <w:tcPr>
            <w:tcW w:w="4535" w:type="dxa"/>
            <w:gridSpan w:val="2"/>
            <w:vAlign w:val="center"/>
          </w:tcPr>
          <w:p w14:paraId="381157C4" w14:textId="77777777" w:rsidR="009515AA" w:rsidRPr="004F75C5" w:rsidRDefault="009515AA" w:rsidP="009515AA">
            <w:pPr>
              <w:tabs>
                <w:tab w:val="left" w:pos="720"/>
              </w:tabs>
              <w:spacing w:before="40" w:after="40" w:line="240" w:lineRule="auto"/>
              <w:rPr>
                <w:rFonts w:eastAsia="Arial"/>
                <w:sz w:val="20"/>
                <w:szCs w:val="20"/>
              </w:rPr>
            </w:pPr>
          </w:p>
        </w:tc>
      </w:tr>
      <w:tr w:rsidR="009515AA" w:rsidRPr="004F75C5" w14:paraId="128911A9" w14:textId="77777777" w:rsidTr="74BB24C9">
        <w:trPr>
          <w:trHeight w:val="233"/>
        </w:trPr>
        <w:tc>
          <w:tcPr>
            <w:tcW w:w="5666" w:type="dxa"/>
            <w:gridSpan w:val="4"/>
            <w:shd w:val="clear" w:color="auto" w:fill="F2F2F2" w:themeFill="background1" w:themeFillShade="F2"/>
            <w:vAlign w:val="center"/>
          </w:tcPr>
          <w:p w14:paraId="0000014F" w14:textId="75EC508A"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Pelnas, procent</w:t>
            </w:r>
            <w:r w:rsidRPr="004F75C5">
              <w:rPr>
                <w:sz w:val="20"/>
                <w:szCs w:val="20"/>
              </w:rPr>
              <w:t xml:space="preserve">ais </w:t>
            </w:r>
            <w:r w:rsidRPr="004F75C5">
              <w:rPr>
                <w:rFonts w:eastAsia="Arial"/>
                <w:sz w:val="20"/>
                <w:szCs w:val="20"/>
              </w:rPr>
              <w:t>(1.1.22 p.)</w:t>
            </w:r>
          </w:p>
        </w:tc>
        <w:tc>
          <w:tcPr>
            <w:tcW w:w="4535" w:type="dxa"/>
            <w:gridSpan w:val="2"/>
            <w:vAlign w:val="center"/>
          </w:tcPr>
          <w:p w14:paraId="00000153" w14:textId="49B05FA5" w:rsidR="009515AA" w:rsidRPr="004F75C5" w:rsidRDefault="009515AA" w:rsidP="009515AA">
            <w:pPr>
              <w:spacing w:after="0" w:line="240" w:lineRule="auto"/>
              <w:jc w:val="both"/>
              <w:rPr>
                <w:rFonts w:eastAsia="Arial"/>
                <w:sz w:val="20"/>
                <w:szCs w:val="20"/>
              </w:rPr>
            </w:pPr>
            <w:r w:rsidRPr="004F75C5">
              <w:rPr>
                <w:rFonts w:eastAsia="Arial"/>
                <w:sz w:val="20"/>
                <w:szCs w:val="20"/>
              </w:rPr>
              <w:t>NETAIKOMA</w:t>
            </w:r>
          </w:p>
        </w:tc>
      </w:tr>
      <w:tr w:rsidR="009515AA" w:rsidRPr="004F75C5" w14:paraId="11186614" w14:textId="77777777" w:rsidTr="00C01805">
        <w:trPr>
          <w:trHeight w:val="646"/>
        </w:trPr>
        <w:tc>
          <w:tcPr>
            <w:tcW w:w="5666" w:type="dxa"/>
            <w:gridSpan w:val="4"/>
            <w:shd w:val="clear" w:color="auto" w:fill="F2F2F2" w:themeFill="background1" w:themeFillShade="F2"/>
            <w:vAlign w:val="center"/>
          </w:tcPr>
          <w:p w14:paraId="00000155" w14:textId="4B0F0C94"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lastRenderedPageBreak/>
              <w:t>Sutarties kainos apskaičiavimo būdas (15.1.1 p.)</w:t>
            </w:r>
          </w:p>
        </w:tc>
        <w:tc>
          <w:tcPr>
            <w:tcW w:w="4535" w:type="dxa"/>
            <w:gridSpan w:val="2"/>
            <w:vAlign w:val="center"/>
          </w:tcPr>
          <w:p w14:paraId="00000159" w14:textId="36B8D52B" w:rsidR="009515AA" w:rsidRPr="004F75C5" w:rsidRDefault="00000000" w:rsidP="009515AA">
            <w:pPr>
              <w:spacing w:after="0" w:line="240" w:lineRule="auto"/>
              <w:rPr>
                <w:rFonts w:eastAsia="Arial"/>
                <w:sz w:val="20"/>
                <w:szCs w:val="20"/>
              </w:rPr>
            </w:pPr>
            <w:sdt>
              <w:sdtPr>
                <w:rPr>
                  <w:rFonts w:eastAsia="Times New Roman"/>
                  <w:bCs/>
                  <w:sz w:val="20"/>
                  <w:szCs w:val="20"/>
                </w:rPr>
                <w:id w:val="217245030"/>
                <w14:checkbox>
                  <w14:checked w14:val="0"/>
                  <w14:checkedState w14:val="2612" w14:font="MS Gothic"/>
                  <w14:uncheckedState w14:val="2610" w14:font="MS Gothic"/>
                </w14:checkbox>
              </w:sdtPr>
              <w:sdtContent>
                <w:r w:rsidR="009515AA" w:rsidRPr="004F75C5">
                  <w:rPr>
                    <w:rFonts w:ascii="Segoe UI Symbol" w:eastAsia="MS Gothic" w:hAnsi="Segoe UI Symbol" w:cs="Segoe UI Symbol"/>
                    <w:bCs/>
                    <w:sz w:val="20"/>
                    <w:szCs w:val="20"/>
                  </w:rPr>
                  <w:t>☐</w:t>
                </w:r>
              </w:sdtContent>
            </w:sdt>
            <w:r w:rsidR="009515AA" w:rsidRPr="004F75C5">
              <w:rPr>
                <w:rFonts w:eastAsia="Arial"/>
                <w:sz w:val="20"/>
                <w:szCs w:val="20"/>
              </w:rPr>
              <w:t xml:space="preserve">  – fiksuoto įkainio</w:t>
            </w:r>
          </w:p>
          <w:p w14:paraId="0000015B" w14:textId="4319F608" w:rsidR="009515AA" w:rsidRPr="004F75C5" w:rsidRDefault="00000000" w:rsidP="009515AA">
            <w:pPr>
              <w:spacing w:after="0" w:line="240" w:lineRule="auto"/>
              <w:rPr>
                <w:rFonts w:eastAsia="Arial"/>
                <w:sz w:val="20"/>
                <w:szCs w:val="20"/>
              </w:rPr>
            </w:pPr>
            <w:sdt>
              <w:sdtPr>
                <w:rPr>
                  <w:rFonts w:eastAsia="Times New Roman"/>
                  <w:bCs/>
                  <w:sz w:val="20"/>
                  <w:szCs w:val="20"/>
                </w:rPr>
                <w:id w:val="-639730043"/>
                <w14:checkbox>
                  <w14:checked w14:val="1"/>
                  <w14:checkedState w14:val="2612" w14:font="MS Gothic"/>
                  <w14:uncheckedState w14:val="2610" w14:font="MS Gothic"/>
                </w14:checkbox>
              </w:sdtPr>
              <w:sdtContent>
                <w:r w:rsidR="009515AA" w:rsidRPr="004F75C5">
                  <w:rPr>
                    <w:rFonts w:ascii="Segoe UI Symbol" w:eastAsia="MS Gothic" w:hAnsi="Segoe UI Symbol" w:cs="Segoe UI Symbol"/>
                    <w:bCs/>
                    <w:sz w:val="20"/>
                    <w:szCs w:val="20"/>
                  </w:rPr>
                  <w:t>☒</w:t>
                </w:r>
              </w:sdtContent>
            </w:sdt>
            <w:r w:rsidR="009515AA" w:rsidRPr="004F75C5">
              <w:rPr>
                <w:rFonts w:eastAsia="Arial"/>
                <w:sz w:val="20"/>
                <w:szCs w:val="20"/>
              </w:rPr>
              <w:t xml:space="preserve">  – fiksuotos kainos</w:t>
            </w:r>
          </w:p>
          <w:p w14:paraId="0000015C" w14:textId="4313E077" w:rsidR="009515AA" w:rsidRPr="004F75C5" w:rsidRDefault="009515AA" w:rsidP="009515AA">
            <w:pPr>
              <w:spacing w:after="0" w:line="240" w:lineRule="auto"/>
              <w:rPr>
                <w:rFonts w:eastAsia="Arial"/>
                <w:sz w:val="20"/>
                <w:szCs w:val="20"/>
              </w:rPr>
            </w:pPr>
          </w:p>
        </w:tc>
      </w:tr>
      <w:tr w:rsidR="009515AA" w:rsidRPr="004F75C5" w14:paraId="62483F09" w14:textId="77777777" w:rsidTr="74BB24C9">
        <w:trPr>
          <w:trHeight w:val="233"/>
        </w:trPr>
        <w:tc>
          <w:tcPr>
            <w:tcW w:w="5666" w:type="dxa"/>
            <w:gridSpan w:val="4"/>
            <w:shd w:val="clear" w:color="auto" w:fill="F2F2F2" w:themeFill="background1" w:themeFillShade="F2"/>
            <w:vAlign w:val="center"/>
          </w:tcPr>
          <w:p w14:paraId="4FEA9556" w14:textId="773E98D5"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Papildoma suma pagal fiksuoto įkainio sutartį, EUR, be PVM (1.1.19, 15.2.3 p.)</w:t>
            </w:r>
          </w:p>
        </w:tc>
        <w:tc>
          <w:tcPr>
            <w:tcW w:w="4535" w:type="dxa"/>
            <w:gridSpan w:val="2"/>
            <w:vAlign w:val="center"/>
          </w:tcPr>
          <w:p w14:paraId="756FEF9D" w14:textId="096ECFB0" w:rsidR="009515AA" w:rsidRPr="004F75C5" w:rsidRDefault="009515AA" w:rsidP="009515AA">
            <w:pPr>
              <w:spacing w:after="0" w:line="240" w:lineRule="auto"/>
              <w:rPr>
                <w:rFonts w:eastAsia="Times New Roman"/>
                <w:bCs/>
                <w:sz w:val="20"/>
                <w:szCs w:val="20"/>
              </w:rPr>
            </w:pPr>
            <w:r w:rsidRPr="004F75C5">
              <w:rPr>
                <w:rFonts w:eastAsia="Times New Roman"/>
                <w:bCs/>
                <w:sz w:val="20"/>
                <w:szCs w:val="20"/>
              </w:rPr>
              <w:t>NETAIKOMA</w:t>
            </w:r>
          </w:p>
        </w:tc>
      </w:tr>
      <w:tr w:rsidR="009515AA" w:rsidRPr="004F75C5" w14:paraId="43AFEF14" w14:textId="77777777" w:rsidTr="74BB24C9">
        <w:trPr>
          <w:trHeight w:val="233"/>
        </w:trPr>
        <w:tc>
          <w:tcPr>
            <w:tcW w:w="5666" w:type="dxa"/>
            <w:gridSpan w:val="4"/>
            <w:shd w:val="clear" w:color="auto" w:fill="F2F2F2" w:themeFill="background1" w:themeFillShade="F2"/>
            <w:vAlign w:val="center"/>
          </w:tcPr>
          <w:p w14:paraId="37AB0C9B" w14:textId="0C7269FF"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Sutarties kainos peržiūra (15.5.8 p.)</w:t>
            </w:r>
          </w:p>
        </w:tc>
        <w:tc>
          <w:tcPr>
            <w:tcW w:w="4535" w:type="dxa"/>
            <w:gridSpan w:val="2"/>
            <w:vAlign w:val="center"/>
          </w:tcPr>
          <w:p w14:paraId="7FFA0F2D" w14:textId="1F01B6E5" w:rsidR="009515AA" w:rsidRPr="004F75C5" w:rsidRDefault="00000000" w:rsidP="009515AA">
            <w:pPr>
              <w:spacing w:after="0" w:line="240" w:lineRule="auto"/>
              <w:rPr>
                <w:rFonts w:eastAsia="Arial"/>
                <w:sz w:val="20"/>
                <w:szCs w:val="20"/>
              </w:rPr>
            </w:pPr>
            <w:sdt>
              <w:sdtPr>
                <w:rPr>
                  <w:rFonts w:eastAsia="Times New Roman"/>
                  <w:bCs/>
                  <w:sz w:val="20"/>
                  <w:szCs w:val="20"/>
                </w:rPr>
                <w:id w:val="-1462492024"/>
                <w14:checkbox>
                  <w14:checked w14:val="1"/>
                  <w14:checkedState w14:val="2612" w14:font="MS Gothic"/>
                  <w14:uncheckedState w14:val="2610" w14:font="MS Gothic"/>
                </w14:checkbox>
              </w:sdtPr>
              <w:sdtContent>
                <w:r w:rsidR="009515AA" w:rsidRPr="004F75C5">
                  <w:rPr>
                    <w:rFonts w:ascii="Segoe UI Symbol" w:eastAsia="MS Gothic" w:hAnsi="Segoe UI Symbol" w:cs="Segoe UI Symbol"/>
                    <w:bCs/>
                    <w:sz w:val="20"/>
                    <w:szCs w:val="20"/>
                  </w:rPr>
                  <w:t>☒</w:t>
                </w:r>
              </w:sdtContent>
            </w:sdt>
            <w:r w:rsidR="009515AA" w:rsidRPr="004F75C5">
              <w:rPr>
                <w:rFonts w:eastAsia="Arial"/>
                <w:sz w:val="20"/>
                <w:szCs w:val="20"/>
              </w:rPr>
              <w:t xml:space="preserve">  – pažymėti, jeigu </w:t>
            </w:r>
            <w:r w:rsidR="009515AA" w:rsidRPr="004F75C5">
              <w:rPr>
                <w:rFonts w:eastAsia="Arial"/>
                <w:sz w:val="20"/>
                <w:szCs w:val="20"/>
                <w:u w:val="single"/>
              </w:rPr>
              <w:t>netaikoma</w:t>
            </w:r>
            <w:r w:rsidR="009515AA" w:rsidRPr="004F75C5">
              <w:rPr>
                <w:rFonts w:eastAsia="Arial"/>
                <w:sz w:val="20"/>
                <w:szCs w:val="20"/>
              </w:rPr>
              <w:t xml:space="preserve"> Sutarties kainos peržiūra</w:t>
            </w:r>
          </w:p>
          <w:p w14:paraId="1CB2BF7E" w14:textId="12401AEA" w:rsidR="009515AA" w:rsidRPr="004F75C5" w:rsidRDefault="00000000" w:rsidP="009515AA">
            <w:pPr>
              <w:spacing w:after="0" w:line="240" w:lineRule="auto"/>
              <w:rPr>
                <w:rFonts w:eastAsia="Arial"/>
                <w:sz w:val="20"/>
                <w:szCs w:val="20"/>
              </w:rPr>
            </w:pPr>
            <w:sdt>
              <w:sdtPr>
                <w:rPr>
                  <w:rFonts w:eastAsia="Times New Roman"/>
                  <w:sz w:val="20"/>
                  <w:szCs w:val="20"/>
                </w:rPr>
                <w:id w:val="-1696529805"/>
                <w14:checkbox>
                  <w14:checked w14:val="1"/>
                  <w14:checkedState w14:val="2612" w14:font="MS Gothic"/>
                  <w14:uncheckedState w14:val="2610" w14:font="MS Gothic"/>
                </w14:checkbox>
              </w:sdtPr>
              <w:sdtContent>
                <w:r w:rsidR="009515AA" w:rsidRPr="004F75C5">
                  <w:rPr>
                    <w:rFonts w:ascii="Segoe UI Symbol" w:eastAsia="MS Gothic" w:hAnsi="Segoe UI Symbol" w:cs="Segoe UI Symbol"/>
                    <w:sz w:val="20"/>
                    <w:szCs w:val="20"/>
                  </w:rPr>
                  <w:t>☒</w:t>
                </w:r>
              </w:sdtContent>
            </w:sdt>
            <w:r w:rsidR="009515AA" w:rsidRPr="004F75C5">
              <w:rPr>
                <w:rFonts w:eastAsia="Times New Roman"/>
                <w:sz w:val="20"/>
                <w:szCs w:val="20"/>
              </w:rPr>
              <w:t xml:space="preserve"> </w:t>
            </w:r>
            <w:r w:rsidR="009515AA" w:rsidRPr="004F75C5">
              <w:rPr>
                <w:rFonts w:eastAsia="Arial"/>
                <w:sz w:val="20"/>
                <w:szCs w:val="20"/>
              </w:rPr>
              <w:t xml:space="preserve"> – pažymėti, jeigu </w:t>
            </w:r>
            <w:r w:rsidR="009515AA" w:rsidRPr="004F75C5">
              <w:rPr>
                <w:rFonts w:eastAsia="Arial"/>
                <w:sz w:val="20"/>
                <w:szCs w:val="20"/>
                <w:u w:val="single"/>
              </w:rPr>
              <w:t>netaikomas</w:t>
            </w:r>
            <w:r w:rsidR="009515AA" w:rsidRPr="004F75C5">
              <w:rPr>
                <w:rFonts w:eastAsia="Arial"/>
                <w:sz w:val="20"/>
                <w:szCs w:val="20"/>
              </w:rPr>
              <w:t xml:space="preserve"> pirmosios peržiūros terminas</w:t>
            </w:r>
          </w:p>
          <w:p w14:paraId="380F72B2" w14:textId="17E81B47" w:rsidR="009515AA" w:rsidRPr="004F75C5" w:rsidRDefault="00000000" w:rsidP="009515AA">
            <w:pPr>
              <w:spacing w:after="0" w:line="240" w:lineRule="auto"/>
              <w:rPr>
                <w:rFonts w:eastAsia="Times New Roman"/>
                <w:bCs/>
                <w:sz w:val="20"/>
                <w:szCs w:val="20"/>
              </w:rPr>
            </w:pPr>
            <w:sdt>
              <w:sdtPr>
                <w:rPr>
                  <w:rFonts w:eastAsia="Times New Roman"/>
                  <w:bCs/>
                  <w:sz w:val="20"/>
                  <w:szCs w:val="20"/>
                </w:rPr>
                <w:id w:val="550587173"/>
                <w14:checkbox>
                  <w14:checked w14:val="0"/>
                  <w14:checkedState w14:val="2612" w14:font="MS Gothic"/>
                  <w14:uncheckedState w14:val="2610" w14:font="MS Gothic"/>
                </w14:checkbox>
              </w:sdtPr>
              <w:sdtContent>
                <w:r w:rsidR="009515AA" w:rsidRPr="004F75C5">
                  <w:rPr>
                    <w:rFonts w:ascii="Segoe UI Symbol" w:eastAsia="MS Gothic" w:hAnsi="Segoe UI Symbol" w:cs="Segoe UI Symbol"/>
                    <w:bCs/>
                    <w:sz w:val="20"/>
                    <w:szCs w:val="20"/>
                  </w:rPr>
                  <w:t>☐</w:t>
                </w:r>
              </w:sdtContent>
            </w:sdt>
            <w:r w:rsidR="009515AA" w:rsidRPr="004F75C5">
              <w:rPr>
                <w:rFonts w:eastAsia="Arial"/>
                <w:sz w:val="20"/>
                <w:szCs w:val="20"/>
              </w:rPr>
              <w:t xml:space="preserve">  – pažymėti, jeigu </w:t>
            </w:r>
            <w:r w:rsidR="009515AA" w:rsidRPr="004F75C5">
              <w:rPr>
                <w:rFonts w:eastAsia="Arial"/>
                <w:sz w:val="20"/>
                <w:szCs w:val="20"/>
                <w:u w:val="single"/>
              </w:rPr>
              <w:t>nėra ribojamas</w:t>
            </w:r>
            <w:r w:rsidR="009515AA" w:rsidRPr="004F75C5">
              <w:rPr>
                <w:rFonts w:eastAsia="Arial"/>
                <w:sz w:val="20"/>
                <w:szCs w:val="20"/>
              </w:rPr>
              <w:t xml:space="preserve"> peržiūros dažnumas</w:t>
            </w:r>
          </w:p>
        </w:tc>
      </w:tr>
      <w:tr w:rsidR="009515AA" w:rsidRPr="004F75C5" w14:paraId="421FF5C3" w14:textId="77777777" w:rsidTr="74BB24C9">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 xml:space="preserve">Įrenginiai ir Statybos produktai, pagal Bendrųjų sąlygų 16.2.16 p. apmokami pristačius </w:t>
            </w:r>
          </w:p>
        </w:tc>
        <w:tc>
          <w:tcPr>
            <w:tcW w:w="4535" w:type="dxa"/>
            <w:gridSpan w:val="2"/>
            <w:tcBorders>
              <w:left w:val="single" w:sz="4" w:space="0" w:color="auto"/>
            </w:tcBorders>
            <w:vAlign w:val="center"/>
          </w:tcPr>
          <w:p w14:paraId="00000162" w14:textId="64A13B58" w:rsidR="009515AA" w:rsidRPr="004F75C5" w:rsidRDefault="009515AA" w:rsidP="009515AA">
            <w:pPr>
              <w:spacing w:after="0" w:line="240" w:lineRule="auto"/>
              <w:rPr>
                <w:rFonts w:eastAsia="Arial"/>
                <w:sz w:val="20"/>
                <w:szCs w:val="20"/>
              </w:rPr>
            </w:pPr>
            <w:r w:rsidRPr="004F75C5">
              <w:rPr>
                <w:rFonts w:eastAsia="Arial"/>
                <w:sz w:val="20"/>
                <w:szCs w:val="20"/>
              </w:rPr>
              <w:t>NETAIKOMA</w:t>
            </w:r>
          </w:p>
        </w:tc>
      </w:tr>
      <w:tr w:rsidR="009515AA" w:rsidRPr="004F75C5" w14:paraId="03914FD5" w14:textId="77777777" w:rsidTr="74BB24C9">
        <w:trPr>
          <w:trHeight w:val="233"/>
        </w:trPr>
        <w:tc>
          <w:tcPr>
            <w:tcW w:w="5666" w:type="dxa"/>
            <w:gridSpan w:val="4"/>
            <w:shd w:val="clear" w:color="auto" w:fill="F2F2F2" w:themeFill="background1" w:themeFillShade="F2"/>
            <w:vAlign w:val="center"/>
          </w:tcPr>
          <w:p w14:paraId="57488B17" w14:textId="2CB0B5CA" w:rsidR="009515AA" w:rsidRPr="004F75C5" w:rsidRDefault="009515AA" w:rsidP="009515AA">
            <w:pPr>
              <w:numPr>
                <w:ilvl w:val="0"/>
                <w:numId w:val="3"/>
              </w:numPr>
              <w:spacing w:before="40" w:after="40" w:line="240" w:lineRule="auto"/>
              <w:ind w:left="334" w:hanging="334"/>
              <w:rPr>
                <w:rFonts w:eastAsia="Arial"/>
                <w:b/>
                <w:sz w:val="20"/>
                <w:szCs w:val="20"/>
              </w:rPr>
            </w:pPr>
            <w:bookmarkStart w:id="9" w:name="_heading=h.tyjcwt" w:colFirst="0" w:colLast="0"/>
            <w:bookmarkStart w:id="10" w:name="_Ref40224686"/>
            <w:bookmarkEnd w:id="9"/>
            <w:r w:rsidRPr="004F75C5">
              <w:rPr>
                <w:rFonts w:eastAsia="Arial"/>
                <w:b/>
                <w:sz w:val="20"/>
                <w:szCs w:val="20"/>
              </w:rPr>
              <w:t>AVANSAS</w:t>
            </w:r>
            <w:bookmarkEnd w:id="10"/>
            <w:r w:rsidRPr="004F75C5">
              <w:rPr>
                <w:rFonts w:eastAsia="Arial"/>
                <w:b/>
                <w:sz w:val="20"/>
                <w:szCs w:val="20"/>
              </w:rPr>
              <w:t>:</w:t>
            </w:r>
            <w:r w:rsidRPr="004F75C5">
              <w:rPr>
                <w:sz w:val="20"/>
                <w:szCs w:val="20"/>
              </w:rPr>
              <w:t xml:space="preserve"> </w:t>
            </w:r>
          </w:p>
        </w:tc>
        <w:tc>
          <w:tcPr>
            <w:tcW w:w="4535" w:type="dxa"/>
            <w:gridSpan w:val="2"/>
            <w:shd w:val="clear" w:color="auto" w:fill="F2F2F2" w:themeFill="background1" w:themeFillShade="F2"/>
            <w:vAlign w:val="center"/>
          </w:tcPr>
          <w:p w14:paraId="00000164" w14:textId="1C2B9C91" w:rsidR="009515AA" w:rsidRPr="004F75C5" w:rsidRDefault="009515AA" w:rsidP="009515AA">
            <w:pPr>
              <w:spacing w:before="40" w:after="40" w:line="240" w:lineRule="auto"/>
              <w:rPr>
                <w:rFonts w:eastAsia="Arial"/>
                <w:bCs/>
                <w:sz w:val="20"/>
                <w:szCs w:val="20"/>
              </w:rPr>
            </w:pPr>
          </w:p>
        </w:tc>
      </w:tr>
      <w:tr w:rsidR="009515AA" w:rsidRPr="004F75C5" w14:paraId="78B05227" w14:textId="77777777" w:rsidTr="00EE23A1">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 xml:space="preserve">Avanso dydis, EUR arba procentais nuo Pradinės sutarties vertės be PVM </w:t>
            </w:r>
            <w:r w:rsidRPr="004F75C5">
              <w:rPr>
                <w:rFonts w:eastAsia="Arial"/>
                <w:bCs/>
                <w:sz w:val="20"/>
                <w:szCs w:val="20"/>
              </w:rPr>
              <w:t>(16.1.1 p.)</w:t>
            </w:r>
          </w:p>
        </w:tc>
        <w:tc>
          <w:tcPr>
            <w:tcW w:w="4535" w:type="dxa"/>
            <w:gridSpan w:val="2"/>
            <w:tcBorders>
              <w:left w:val="single" w:sz="4" w:space="0" w:color="auto"/>
            </w:tcBorders>
          </w:tcPr>
          <w:p w14:paraId="0000016E" w14:textId="0EF2D236" w:rsidR="009515AA" w:rsidRPr="004F75C5" w:rsidRDefault="009515AA" w:rsidP="009515AA">
            <w:pPr>
              <w:tabs>
                <w:tab w:val="left" w:pos="720"/>
              </w:tabs>
              <w:spacing w:before="40" w:after="40" w:line="240" w:lineRule="auto"/>
              <w:rPr>
                <w:color w:val="000000" w:themeColor="text1"/>
                <w:kern w:val="2"/>
                <w:sz w:val="20"/>
                <w:szCs w:val="20"/>
                <w:shd w:val="clear" w:color="auto" w:fill="FFFFFF"/>
              </w:rPr>
            </w:pPr>
            <w:r w:rsidRPr="004F75C5">
              <w:rPr>
                <w:sz w:val="20"/>
                <w:szCs w:val="20"/>
              </w:rPr>
              <w:t>NETAIKOMA</w:t>
            </w:r>
          </w:p>
        </w:tc>
      </w:tr>
      <w:tr w:rsidR="009515AA" w:rsidRPr="004F75C5" w14:paraId="1F4C8FB7" w14:textId="77777777" w:rsidTr="00EE23A1">
        <w:trPr>
          <w:trHeight w:val="233"/>
        </w:trPr>
        <w:tc>
          <w:tcPr>
            <w:tcW w:w="5666" w:type="dxa"/>
            <w:gridSpan w:val="4"/>
            <w:shd w:val="clear" w:color="auto" w:fill="F2F2F2" w:themeFill="background1" w:themeFillShade="F2"/>
            <w:vAlign w:val="center"/>
          </w:tcPr>
          <w:p w14:paraId="00000170" w14:textId="5043FB0C"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 xml:space="preserve">Avanso išskaitos dydis, procentais </w:t>
            </w:r>
            <w:r w:rsidRPr="004F75C5">
              <w:rPr>
                <w:rFonts w:eastAsia="Arial"/>
                <w:bCs/>
                <w:sz w:val="20"/>
                <w:szCs w:val="20"/>
              </w:rPr>
              <w:t>(16.1.4 ir 16.2.5 p.)</w:t>
            </w:r>
          </w:p>
        </w:tc>
        <w:tc>
          <w:tcPr>
            <w:tcW w:w="4535" w:type="dxa"/>
            <w:gridSpan w:val="2"/>
          </w:tcPr>
          <w:p w14:paraId="00000174" w14:textId="3620BA86" w:rsidR="009515AA" w:rsidRPr="004F75C5" w:rsidRDefault="009515AA" w:rsidP="009515AA">
            <w:pPr>
              <w:tabs>
                <w:tab w:val="left" w:pos="720"/>
              </w:tabs>
              <w:spacing w:before="40" w:after="40" w:line="240" w:lineRule="auto"/>
              <w:rPr>
                <w:rFonts w:eastAsia="Arial"/>
                <w:sz w:val="20"/>
                <w:szCs w:val="20"/>
              </w:rPr>
            </w:pPr>
            <w:r w:rsidRPr="004F75C5">
              <w:rPr>
                <w:sz w:val="20"/>
                <w:szCs w:val="20"/>
              </w:rPr>
              <w:t>NETAIKOMA</w:t>
            </w:r>
          </w:p>
        </w:tc>
      </w:tr>
      <w:tr w:rsidR="009515AA" w:rsidRPr="004F75C5" w14:paraId="14383B1E" w14:textId="77777777" w:rsidTr="74BB24C9">
        <w:trPr>
          <w:trHeight w:val="233"/>
        </w:trPr>
        <w:tc>
          <w:tcPr>
            <w:tcW w:w="5666" w:type="dxa"/>
            <w:gridSpan w:val="4"/>
            <w:shd w:val="clear" w:color="auto" w:fill="F2F2F2" w:themeFill="background1" w:themeFillShade="F2"/>
            <w:vAlign w:val="center"/>
          </w:tcPr>
          <w:p w14:paraId="00000176" w14:textId="61FD4EEB"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 xml:space="preserve">SULAIKOMA SUMA </w:t>
            </w:r>
            <w:r w:rsidRPr="004F75C5">
              <w:rPr>
                <w:rFonts w:eastAsia="Arial"/>
                <w:b/>
                <w:bCs/>
                <w:sz w:val="20"/>
                <w:szCs w:val="20"/>
              </w:rPr>
              <w:t>(1.1.42, 16.2.6 p.)</w:t>
            </w:r>
          </w:p>
        </w:tc>
        <w:tc>
          <w:tcPr>
            <w:tcW w:w="4535" w:type="dxa"/>
            <w:gridSpan w:val="2"/>
            <w:vAlign w:val="center"/>
          </w:tcPr>
          <w:p w14:paraId="0000017A" w14:textId="089AE9FF" w:rsidR="009515AA" w:rsidRPr="004F75C5" w:rsidRDefault="009515AA" w:rsidP="009515AA">
            <w:pPr>
              <w:tabs>
                <w:tab w:val="left" w:pos="720"/>
              </w:tabs>
              <w:spacing w:before="40" w:after="40" w:line="240" w:lineRule="auto"/>
              <w:rPr>
                <w:rFonts w:eastAsia="Arial"/>
                <w:sz w:val="20"/>
                <w:szCs w:val="20"/>
              </w:rPr>
            </w:pPr>
            <w:r w:rsidRPr="004F75C5">
              <w:rPr>
                <w:rFonts w:eastAsia="Arial"/>
                <w:sz w:val="20"/>
                <w:szCs w:val="20"/>
              </w:rPr>
              <w:t xml:space="preserve">5% nuo ataskaitiniu laikotarpiu atliktų Darbų vertės (be PVM), nurodytos Pažymoje apie atliktų darbų vertę </w:t>
            </w:r>
          </w:p>
        </w:tc>
      </w:tr>
      <w:tr w:rsidR="009515AA" w:rsidRPr="004F75C5" w14:paraId="7AE62388" w14:textId="77777777" w:rsidTr="74BB24C9">
        <w:trPr>
          <w:trHeight w:val="233"/>
        </w:trPr>
        <w:tc>
          <w:tcPr>
            <w:tcW w:w="5666" w:type="dxa"/>
            <w:gridSpan w:val="4"/>
            <w:shd w:val="clear" w:color="auto" w:fill="F2F2F2" w:themeFill="background1" w:themeFillShade="F2"/>
            <w:vAlign w:val="center"/>
          </w:tcPr>
          <w:p w14:paraId="0000017C" w14:textId="5751E0A8" w:rsidR="009515AA" w:rsidRPr="004F75C5" w:rsidRDefault="009515AA" w:rsidP="009515AA">
            <w:pPr>
              <w:numPr>
                <w:ilvl w:val="0"/>
                <w:numId w:val="3"/>
              </w:numPr>
              <w:spacing w:before="40" w:after="40" w:line="240" w:lineRule="auto"/>
              <w:ind w:left="334" w:hanging="334"/>
              <w:rPr>
                <w:rFonts w:eastAsia="Arial"/>
                <w:b/>
                <w:sz w:val="20"/>
                <w:szCs w:val="20"/>
              </w:rPr>
            </w:pPr>
            <w:bookmarkStart w:id="11" w:name="_Ref141192677"/>
            <w:r w:rsidRPr="004F75C5">
              <w:rPr>
                <w:rFonts w:eastAsia="Arial"/>
                <w:b/>
                <w:sz w:val="20"/>
                <w:szCs w:val="20"/>
              </w:rPr>
              <w:t>TERMINAI (11.1.1 p.):</w:t>
            </w:r>
            <w:bookmarkEnd w:id="11"/>
          </w:p>
        </w:tc>
        <w:tc>
          <w:tcPr>
            <w:tcW w:w="4535" w:type="dxa"/>
            <w:gridSpan w:val="2"/>
            <w:shd w:val="clear" w:color="auto" w:fill="F2F2F2" w:themeFill="background1" w:themeFillShade="F2"/>
            <w:vAlign w:val="center"/>
          </w:tcPr>
          <w:p w14:paraId="24CE3155" w14:textId="61A753C5" w:rsidR="009515AA" w:rsidRPr="004F75C5" w:rsidRDefault="009515AA" w:rsidP="009515AA">
            <w:pPr>
              <w:tabs>
                <w:tab w:val="left" w:pos="720"/>
              </w:tabs>
              <w:spacing w:before="40" w:after="40"/>
              <w:rPr>
                <w:rFonts w:eastAsia="Arial"/>
                <w:sz w:val="20"/>
                <w:szCs w:val="20"/>
              </w:rPr>
            </w:pPr>
            <w:r w:rsidRPr="004F75C5">
              <w:rPr>
                <w:rFonts w:eastAsia="Arial"/>
                <w:sz w:val="20"/>
                <w:szCs w:val="20"/>
              </w:rPr>
              <w:t xml:space="preserve">Visi Rangos darbai atliekami </w:t>
            </w:r>
            <w:r w:rsidR="008F667A" w:rsidRPr="004F75C5">
              <w:rPr>
                <w:rFonts w:eastAsia="Arial"/>
                <w:sz w:val="20"/>
                <w:szCs w:val="20"/>
              </w:rPr>
              <w:t>vienu</w:t>
            </w:r>
            <w:r w:rsidRPr="004F75C5">
              <w:rPr>
                <w:rFonts w:eastAsia="Arial"/>
                <w:sz w:val="20"/>
                <w:szCs w:val="20"/>
              </w:rPr>
              <w:t xml:space="preserve"> etapu. (Išvardintų darbų trukmė nesumuojama).;</w:t>
            </w:r>
          </w:p>
          <w:p w14:paraId="3FFEB14E" w14:textId="77777777" w:rsidR="006732D7" w:rsidRPr="004F75C5" w:rsidRDefault="006732D7" w:rsidP="006732D7">
            <w:pPr>
              <w:pStyle w:val="Sraopastraipa"/>
              <w:numPr>
                <w:ilvl w:val="0"/>
                <w:numId w:val="32"/>
              </w:numPr>
              <w:tabs>
                <w:tab w:val="left" w:pos="336"/>
              </w:tabs>
              <w:spacing w:before="40" w:after="40"/>
              <w:ind w:hanging="668"/>
              <w:rPr>
                <w:rFonts w:ascii="Calibri" w:eastAsia="Arial" w:hAnsi="Calibri" w:cs="Calibri"/>
                <w:sz w:val="20"/>
                <w:szCs w:val="20"/>
              </w:rPr>
            </w:pPr>
            <w:r w:rsidRPr="004F75C5">
              <w:rPr>
                <w:rFonts w:ascii="Calibri" w:eastAsia="Arial" w:hAnsi="Calibri" w:cs="Calibri"/>
                <w:sz w:val="20"/>
                <w:szCs w:val="20"/>
              </w:rPr>
              <w:t>Aptvaro statyba;</w:t>
            </w:r>
          </w:p>
          <w:p w14:paraId="28E4C92A" w14:textId="176D755A" w:rsidR="006732D7" w:rsidRPr="004F75C5" w:rsidRDefault="006732D7" w:rsidP="006863AC">
            <w:pPr>
              <w:pStyle w:val="Sraopastraipa"/>
              <w:numPr>
                <w:ilvl w:val="0"/>
                <w:numId w:val="19"/>
              </w:numPr>
              <w:ind w:left="478" w:hanging="141"/>
              <w:rPr>
                <w:rFonts w:ascii="Calibri" w:eastAsia="Arial" w:hAnsi="Calibri" w:cs="Calibri"/>
                <w:sz w:val="20"/>
                <w:szCs w:val="20"/>
              </w:rPr>
            </w:pPr>
            <w:r w:rsidRPr="004F75C5">
              <w:rPr>
                <w:rFonts w:ascii="Calibri" w:eastAsia="Arial" w:hAnsi="Calibri" w:cs="Calibri"/>
                <w:sz w:val="20"/>
                <w:szCs w:val="20"/>
              </w:rPr>
              <w:t>Sklypo paruošiamieji sutvarkymo darbai -</w:t>
            </w:r>
            <w:r w:rsidR="006863AC" w:rsidRPr="004F75C5">
              <w:rPr>
                <w:rFonts w:ascii="Calibri" w:eastAsia="Arial" w:hAnsi="Calibri" w:cs="Calibri"/>
                <w:sz w:val="20"/>
                <w:szCs w:val="20"/>
              </w:rPr>
              <w:t xml:space="preserve"> </w:t>
            </w:r>
            <w:r w:rsidRPr="004F75C5">
              <w:rPr>
                <w:rFonts w:ascii="Calibri" w:eastAsia="Arial" w:hAnsi="Calibri" w:cs="Calibri"/>
                <w:sz w:val="20"/>
                <w:szCs w:val="20"/>
              </w:rPr>
              <w:t>4 mėn.</w:t>
            </w:r>
          </w:p>
          <w:p w14:paraId="6C062333" w14:textId="77777777" w:rsidR="006732D7" w:rsidRPr="004F75C5" w:rsidRDefault="006732D7" w:rsidP="006863AC">
            <w:pPr>
              <w:pStyle w:val="Sraopastraipa"/>
              <w:numPr>
                <w:ilvl w:val="0"/>
                <w:numId w:val="19"/>
              </w:numPr>
              <w:tabs>
                <w:tab w:val="left" w:pos="720"/>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Konstrukcinė dalis – 3 mėn.</w:t>
            </w:r>
          </w:p>
          <w:p w14:paraId="42815EA7" w14:textId="77777777" w:rsidR="006732D7" w:rsidRPr="004F75C5" w:rsidRDefault="006732D7" w:rsidP="006863AC">
            <w:pPr>
              <w:pStyle w:val="Sraopastraipa"/>
              <w:numPr>
                <w:ilvl w:val="0"/>
                <w:numId w:val="19"/>
              </w:numPr>
              <w:tabs>
                <w:tab w:val="left" w:pos="720"/>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Voljero uždengimas tinklu – 2 mėn.</w:t>
            </w:r>
          </w:p>
          <w:p w14:paraId="781901B5" w14:textId="77777777" w:rsidR="006732D7" w:rsidRPr="004F75C5" w:rsidRDefault="006732D7" w:rsidP="006863AC">
            <w:pPr>
              <w:pStyle w:val="Sraopastraipa"/>
              <w:numPr>
                <w:ilvl w:val="0"/>
                <w:numId w:val="19"/>
              </w:numPr>
              <w:tabs>
                <w:tab w:val="left" w:pos="720"/>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Vandentiekio tinklai – 0,5 mėn.</w:t>
            </w:r>
          </w:p>
          <w:p w14:paraId="7263832C" w14:textId="77777777" w:rsidR="006732D7" w:rsidRPr="004F75C5" w:rsidRDefault="006732D7" w:rsidP="006863AC">
            <w:pPr>
              <w:pStyle w:val="Sraopastraipa"/>
              <w:numPr>
                <w:ilvl w:val="0"/>
                <w:numId w:val="19"/>
              </w:numPr>
              <w:tabs>
                <w:tab w:val="left" w:pos="720"/>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Elektrotechnika – 0,5 mėn.</w:t>
            </w:r>
          </w:p>
          <w:p w14:paraId="6EAC2A17" w14:textId="77777777" w:rsidR="006732D7" w:rsidRPr="004F75C5" w:rsidRDefault="006732D7" w:rsidP="006863AC">
            <w:pPr>
              <w:pStyle w:val="Sraopastraipa"/>
              <w:numPr>
                <w:ilvl w:val="0"/>
                <w:numId w:val="19"/>
              </w:numPr>
              <w:tabs>
                <w:tab w:val="left" w:pos="720"/>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Voljero pagrindai – 2 mėn.</w:t>
            </w:r>
          </w:p>
          <w:p w14:paraId="5DD79EFA" w14:textId="77777777" w:rsidR="006732D7" w:rsidRPr="004F75C5" w:rsidRDefault="006732D7" w:rsidP="006863AC">
            <w:pPr>
              <w:pStyle w:val="Sraopastraipa"/>
              <w:numPr>
                <w:ilvl w:val="0"/>
                <w:numId w:val="19"/>
              </w:numPr>
              <w:ind w:left="478" w:hanging="142"/>
              <w:rPr>
                <w:rFonts w:ascii="Calibri" w:eastAsia="Arial" w:hAnsi="Calibri" w:cs="Calibri"/>
                <w:sz w:val="20"/>
                <w:szCs w:val="20"/>
              </w:rPr>
            </w:pPr>
            <w:r w:rsidRPr="004F75C5">
              <w:rPr>
                <w:rFonts w:ascii="Calibri" w:eastAsia="Arial" w:hAnsi="Calibri" w:cs="Calibri"/>
                <w:sz w:val="20"/>
                <w:szCs w:val="20"/>
              </w:rPr>
              <w:t>Statybos užbaigimo procedūra – 1 mėn.</w:t>
            </w:r>
          </w:p>
          <w:p w14:paraId="33FAC8F1" w14:textId="77777777" w:rsidR="006732D7" w:rsidRPr="004F75C5" w:rsidRDefault="006732D7" w:rsidP="00F45124">
            <w:pPr>
              <w:pStyle w:val="Sraopastraipa"/>
              <w:numPr>
                <w:ilvl w:val="0"/>
                <w:numId w:val="32"/>
              </w:numPr>
              <w:tabs>
                <w:tab w:val="left" w:pos="336"/>
              </w:tabs>
              <w:spacing w:before="40" w:after="40"/>
              <w:ind w:hanging="667"/>
              <w:rPr>
                <w:rFonts w:ascii="Calibri" w:eastAsia="Arial" w:hAnsi="Calibri" w:cs="Calibri"/>
                <w:sz w:val="20"/>
                <w:szCs w:val="20"/>
              </w:rPr>
            </w:pPr>
            <w:r w:rsidRPr="004F75C5">
              <w:rPr>
                <w:rFonts w:ascii="Calibri" w:eastAsia="Arial" w:hAnsi="Calibri" w:cs="Calibri"/>
                <w:sz w:val="20"/>
                <w:szCs w:val="20"/>
              </w:rPr>
              <w:t>Apžvalgos aikštelė;</w:t>
            </w:r>
          </w:p>
          <w:p w14:paraId="36FBA383" w14:textId="77777777" w:rsidR="006732D7" w:rsidRPr="004F75C5" w:rsidRDefault="006732D7" w:rsidP="006863AC">
            <w:pPr>
              <w:pStyle w:val="Sraopastraipa"/>
              <w:numPr>
                <w:ilvl w:val="0"/>
                <w:numId w:val="23"/>
              </w:numPr>
              <w:tabs>
                <w:tab w:val="left" w:pos="720"/>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Sklypo darbai – 2 mėn.</w:t>
            </w:r>
          </w:p>
          <w:p w14:paraId="6EBCA9E2" w14:textId="77777777" w:rsidR="006732D7" w:rsidRPr="004F75C5" w:rsidRDefault="006732D7" w:rsidP="006863AC">
            <w:pPr>
              <w:pStyle w:val="Sraopastraipa"/>
              <w:numPr>
                <w:ilvl w:val="0"/>
                <w:numId w:val="23"/>
              </w:numPr>
              <w:tabs>
                <w:tab w:val="left" w:pos="720"/>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Konstrukcinė dalis;</w:t>
            </w:r>
          </w:p>
          <w:p w14:paraId="56CE4660" w14:textId="77777777" w:rsidR="006732D7" w:rsidRPr="004F75C5" w:rsidRDefault="006732D7" w:rsidP="006B60B9">
            <w:pPr>
              <w:pStyle w:val="Sraopastraipa"/>
              <w:numPr>
                <w:ilvl w:val="0"/>
                <w:numId w:val="24"/>
              </w:numPr>
              <w:tabs>
                <w:tab w:val="left" w:pos="720"/>
              </w:tabs>
              <w:spacing w:before="40" w:after="40"/>
              <w:ind w:left="1044" w:hanging="424"/>
              <w:rPr>
                <w:rFonts w:ascii="Calibri" w:eastAsia="Arial" w:hAnsi="Calibri" w:cs="Calibri"/>
                <w:sz w:val="20"/>
                <w:szCs w:val="20"/>
              </w:rPr>
            </w:pPr>
            <w:r w:rsidRPr="004F75C5">
              <w:rPr>
                <w:rFonts w:ascii="Calibri" w:eastAsia="Arial" w:hAnsi="Calibri" w:cs="Calibri"/>
                <w:sz w:val="20"/>
                <w:szCs w:val="20"/>
              </w:rPr>
              <w:t>Pamatai – 1 mėn.</w:t>
            </w:r>
          </w:p>
          <w:p w14:paraId="426EB3B5" w14:textId="77777777" w:rsidR="006732D7" w:rsidRPr="004F75C5" w:rsidRDefault="006732D7" w:rsidP="006B60B9">
            <w:pPr>
              <w:pStyle w:val="Sraopastraipa"/>
              <w:numPr>
                <w:ilvl w:val="0"/>
                <w:numId w:val="24"/>
              </w:numPr>
              <w:ind w:left="762" w:hanging="142"/>
              <w:rPr>
                <w:rFonts w:ascii="Calibri" w:eastAsia="Arial" w:hAnsi="Calibri" w:cs="Calibri"/>
                <w:sz w:val="20"/>
                <w:szCs w:val="20"/>
              </w:rPr>
            </w:pPr>
            <w:r w:rsidRPr="004F75C5">
              <w:rPr>
                <w:rFonts w:ascii="Calibri" w:eastAsia="Arial" w:hAnsi="Calibri" w:cs="Calibri"/>
                <w:sz w:val="20"/>
                <w:szCs w:val="20"/>
              </w:rPr>
              <w:t>Antžeminė dalis – 1 mėn.</w:t>
            </w:r>
          </w:p>
          <w:p w14:paraId="2BF0F0A2" w14:textId="77777777" w:rsidR="006732D7" w:rsidRPr="004F75C5" w:rsidRDefault="006732D7" w:rsidP="006863AC">
            <w:pPr>
              <w:pStyle w:val="Sraopastraipa"/>
              <w:numPr>
                <w:ilvl w:val="0"/>
                <w:numId w:val="25"/>
              </w:numPr>
              <w:spacing w:before="40" w:after="40"/>
              <w:ind w:left="620" w:hanging="284"/>
              <w:rPr>
                <w:rFonts w:ascii="Calibri" w:eastAsia="Arial" w:hAnsi="Calibri" w:cs="Calibri"/>
                <w:sz w:val="20"/>
                <w:szCs w:val="20"/>
              </w:rPr>
            </w:pPr>
            <w:r w:rsidRPr="004F75C5">
              <w:rPr>
                <w:rFonts w:ascii="Calibri" w:eastAsia="Arial" w:hAnsi="Calibri" w:cs="Calibri"/>
                <w:sz w:val="20"/>
                <w:szCs w:val="20"/>
              </w:rPr>
              <w:t>Architektūrinė dalis (porankiai ir kt.) - 2 mėn.</w:t>
            </w:r>
          </w:p>
          <w:p w14:paraId="554C5470" w14:textId="77777777" w:rsidR="006732D7" w:rsidRPr="004F75C5" w:rsidRDefault="006732D7" w:rsidP="00F45124">
            <w:pPr>
              <w:pStyle w:val="Sraopastraipa"/>
              <w:numPr>
                <w:ilvl w:val="0"/>
                <w:numId w:val="25"/>
              </w:numPr>
              <w:ind w:left="620" w:hanging="284"/>
              <w:rPr>
                <w:rFonts w:ascii="Calibri" w:eastAsia="Arial" w:hAnsi="Calibri" w:cs="Calibri"/>
                <w:sz w:val="20"/>
                <w:szCs w:val="20"/>
              </w:rPr>
            </w:pPr>
            <w:r w:rsidRPr="004F75C5">
              <w:rPr>
                <w:rFonts w:ascii="Calibri" w:eastAsia="Arial" w:hAnsi="Calibri" w:cs="Calibri"/>
                <w:sz w:val="20"/>
                <w:szCs w:val="20"/>
              </w:rPr>
              <w:t>Statybos užbaigimo procedūra – 1 mėn.</w:t>
            </w:r>
          </w:p>
          <w:p w14:paraId="6C502181" w14:textId="77777777" w:rsidR="006732D7" w:rsidRPr="004F75C5" w:rsidRDefault="006732D7" w:rsidP="00F45124">
            <w:pPr>
              <w:pStyle w:val="Sraopastraipa"/>
              <w:numPr>
                <w:ilvl w:val="0"/>
                <w:numId w:val="32"/>
              </w:numPr>
              <w:tabs>
                <w:tab w:val="left" w:pos="336"/>
              </w:tabs>
              <w:spacing w:before="40" w:after="40"/>
              <w:ind w:hanging="667"/>
              <w:rPr>
                <w:rFonts w:ascii="Calibri" w:eastAsia="Arial" w:hAnsi="Calibri" w:cs="Calibri"/>
                <w:sz w:val="20"/>
                <w:szCs w:val="20"/>
              </w:rPr>
            </w:pPr>
            <w:r w:rsidRPr="004F75C5">
              <w:rPr>
                <w:rFonts w:ascii="Calibri" w:eastAsia="Arial" w:hAnsi="Calibri" w:cs="Calibri"/>
                <w:sz w:val="20"/>
                <w:szCs w:val="20"/>
              </w:rPr>
              <w:t>Apžvalgos aikštelė su laiptais – 3 mėn.</w:t>
            </w:r>
          </w:p>
          <w:p w14:paraId="59224361" w14:textId="77777777" w:rsidR="006732D7" w:rsidRPr="004F75C5" w:rsidRDefault="006732D7" w:rsidP="00130358">
            <w:pPr>
              <w:pStyle w:val="Sraopastraipa"/>
              <w:numPr>
                <w:ilvl w:val="0"/>
                <w:numId w:val="39"/>
              </w:numPr>
              <w:tabs>
                <w:tab w:val="left" w:pos="336"/>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Konstrukcinė dalis;</w:t>
            </w:r>
          </w:p>
          <w:p w14:paraId="127FC146" w14:textId="77777777" w:rsidR="006732D7" w:rsidRPr="004F75C5" w:rsidRDefault="006732D7" w:rsidP="006B60B9">
            <w:pPr>
              <w:pStyle w:val="Sraopastraipa"/>
              <w:numPr>
                <w:ilvl w:val="0"/>
                <w:numId w:val="40"/>
              </w:numPr>
              <w:tabs>
                <w:tab w:val="left" w:pos="336"/>
              </w:tabs>
              <w:spacing w:before="40" w:after="40"/>
              <w:ind w:left="762" w:hanging="142"/>
              <w:rPr>
                <w:rFonts w:ascii="Calibri" w:eastAsia="Arial" w:hAnsi="Calibri" w:cs="Calibri"/>
                <w:sz w:val="20"/>
                <w:szCs w:val="20"/>
              </w:rPr>
            </w:pPr>
            <w:r w:rsidRPr="004F75C5">
              <w:rPr>
                <w:rFonts w:ascii="Calibri" w:eastAsia="Arial" w:hAnsi="Calibri" w:cs="Calibri"/>
                <w:sz w:val="20"/>
                <w:szCs w:val="20"/>
              </w:rPr>
              <w:t>Pamatai – 1 mėn.</w:t>
            </w:r>
          </w:p>
          <w:p w14:paraId="4A265686" w14:textId="77777777" w:rsidR="006732D7" w:rsidRPr="004F75C5" w:rsidRDefault="006732D7" w:rsidP="006B60B9">
            <w:pPr>
              <w:pStyle w:val="Sraopastraipa"/>
              <w:numPr>
                <w:ilvl w:val="0"/>
                <w:numId w:val="40"/>
              </w:numPr>
              <w:tabs>
                <w:tab w:val="left" w:pos="336"/>
              </w:tabs>
              <w:spacing w:before="40" w:after="40"/>
              <w:ind w:left="762" w:hanging="142"/>
              <w:rPr>
                <w:rFonts w:ascii="Calibri" w:eastAsia="Arial" w:hAnsi="Calibri" w:cs="Calibri"/>
                <w:sz w:val="20"/>
                <w:szCs w:val="20"/>
              </w:rPr>
            </w:pPr>
            <w:r w:rsidRPr="004F75C5">
              <w:rPr>
                <w:rFonts w:ascii="Calibri" w:eastAsia="Arial" w:hAnsi="Calibri" w:cs="Calibri"/>
                <w:sz w:val="20"/>
                <w:szCs w:val="20"/>
              </w:rPr>
              <w:t>Antžeminė dalis – 1 mėn.</w:t>
            </w:r>
          </w:p>
          <w:p w14:paraId="3BD22015" w14:textId="3BBA9CBA" w:rsidR="006732D7" w:rsidRPr="004F75C5" w:rsidRDefault="006732D7" w:rsidP="00F45124">
            <w:pPr>
              <w:pStyle w:val="Sraopastraipa"/>
              <w:numPr>
                <w:ilvl w:val="0"/>
                <w:numId w:val="39"/>
              </w:numPr>
              <w:tabs>
                <w:tab w:val="left" w:pos="336"/>
              </w:tabs>
              <w:spacing w:before="40" w:after="40"/>
              <w:ind w:left="478" w:hanging="142"/>
              <w:rPr>
                <w:rFonts w:ascii="Calibri" w:eastAsia="Arial" w:hAnsi="Calibri" w:cs="Calibri"/>
                <w:sz w:val="20"/>
                <w:szCs w:val="20"/>
              </w:rPr>
            </w:pPr>
            <w:r w:rsidRPr="004F75C5">
              <w:rPr>
                <w:rFonts w:ascii="Calibri" w:eastAsia="Arial" w:hAnsi="Calibri" w:cs="Calibri"/>
                <w:sz w:val="20"/>
                <w:szCs w:val="20"/>
              </w:rPr>
              <w:t>Architektūrinė dalis (porankiai ir kt.) - 2 mėn</w:t>
            </w:r>
            <w:r w:rsidR="002F68AB" w:rsidRPr="004F75C5">
              <w:rPr>
                <w:rFonts w:ascii="Calibri" w:eastAsia="Arial" w:hAnsi="Calibri" w:cs="Calibri"/>
                <w:sz w:val="20"/>
                <w:szCs w:val="20"/>
              </w:rPr>
              <w:t>.</w:t>
            </w:r>
          </w:p>
          <w:p w14:paraId="00000180" w14:textId="07259176" w:rsidR="009515AA" w:rsidRPr="004F75C5" w:rsidRDefault="006732D7" w:rsidP="00F45124">
            <w:pPr>
              <w:pStyle w:val="Sraopastraipa"/>
              <w:numPr>
                <w:ilvl w:val="0"/>
                <w:numId w:val="26"/>
              </w:numPr>
              <w:spacing w:before="40" w:after="40"/>
              <w:ind w:left="478" w:hanging="141"/>
              <w:rPr>
                <w:rFonts w:ascii="Calibri" w:eastAsia="Arial" w:hAnsi="Calibri" w:cs="Calibri"/>
                <w:sz w:val="20"/>
                <w:szCs w:val="20"/>
                <w:highlight w:val="lightGray"/>
              </w:rPr>
            </w:pPr>
            <w:r w:rsidRPr="004F75C5">
              <w:rPr>
                <w:rFonts w:ascii="Calibri" w:eastAsia="Arial" w:hAnsi="Calibri" w:cs="Calibri"/>
                <w:sz w:val="20"/>
                <w:szCs w:val="20"/>
              </w:rPr>
              <w:t>Statybos užbaigimo procedūra – 1 mėn.</w:t>
            </w:r>
          </w:p>
        </w:tc>
      </w:tr>
      <w:tr w:rsidR="009515AA" w:rsidRPr="004F75C5" w14:paraId="69EE2352" w14:textId="77777777" w:rsidTr="74BB24C9">
        <w:trPr>
          <w:trHeight w:val="206"/>
        </w:trPr>
        <w:tc>
          <w:tcPr>
            <w:tcW w:w="5666" w:type="dxa"/>
            <w:gridSpan w:val="4"/>
            <w:shd w:val="clear" w:color="auto" w:fill="F2F2F2" w:themeFill="background1" w:themeFillShade="F2"/>
            <w:vAlign w:val="center"/>
          </w:tcPr>
          <w:p w14:paraId="00000182" w14:textId="77777777"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I Dalis:</w:t>
            </w:r>
          </w:p>
        </w:tc>
        <w:tc>
          <w:tcPr>
            <w:tcW w:w="4535" w:type="dxa"/>
            <w:gridSpan w:val="2"/>
            <w:vAlign w:val="center"/>
          </w:tcPr>
          <w:p w14:paraId="00000186" w14:textId="77777777" w:rsidR="009515AA" w:rsidRPr="004F75C5" w:rsidRDefault="009515AA" w:rsidP="009515AA">
            <w:pPr>
              <w:spacing w:before="40" w:after="40" w:line="240" w:lineRule="auto"/>
              <w:rPr>
                <w:rFonts w:eastAsia="Arial"/>
                <w:sz w:val="20"/>
                <w:szCs w:val="20"/>
              </w:rPr>
            </w:pPr>
          </w:p>
        </w:tc>
      </w:tr>
      <w:tr w:rsidR="009515AA" w:rsidRPr="004F75C5" w14:paraId="37CF3793" w14:textId="77777777" w:rsidTr="74BB24C9">
        <w:trPr>
          <w:trHeight w:val="272"/>
        </w:trPr>
        <w:tc>
          <w:tcPr>
            <w:tcW w:w="5666" w:type="dxa"/>
            <w:gridSpan w:val="4"/>
            <w:shd w:val="clear" w:color="auto" w:fill="F2F2F2" w:themeFill="background1" w:themeFillShade="F2"/>
            <w:vAlign w:val="center"/>
          </w:tcPr>
          <w:p w14:paraId="00000188" w14:textId="7B3C5583"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I Etapo terminas (11.11 p.)</w:t>
            </w:r>
          </w:p>
        </w:tc>
        <w:tc>
          <w:tcPr>
            <w:tcW w:w="4535" w:type="dxa"/>
            <w:gridSpan w:val="2"/>
            <w:vAlign w:val="center"/>
          </w:tcPr>
          <w:p w14:paraId="0000018C" w14:textId="70087454" w:rsidR="009515AA" w:rsidRPr="004F75C5" w:rsidRDefault="009515AA" w:rsidP="009515AA">
            <w:pPr>
              <w:spacing w:before="40" w:after="40" w:line="240" w:lineRule="auto"/>
              <w:rPr>
                <w:rFonts w:eastAsia="Arial"/>
                <w:sz w:val="20"/>
                <w:szCs w:val="20"/>
              </w:rPr>
            </w:pPr>
          </w:p>
        </w:tc>
      </w:tr>
      <w:tr w:rsidR="009515AA" w:rsidRPr="004F75C5" w14:paraId="3F3D1D41" w14:textId="77777777" w:rsidTr="74BB24C9">
        <w:trPr>
          <w:trHeight w:val="206"/>
        </w:trPr>
        <w:tc>
          <w:tcPr>
            <w:tcW w:w="5666" w:type="dxa"/>
            <w:gridSpan w:val="4"/>
            <w:shd w:val="clear" w:color="auto" w:fill="F2F2F2" w:themeFill="background1" w:themeFillShade="F2"/>
            <w:vAlign w:val="center"/>
          </w:tcPr>
          <w:p w14:paraId="00000194" w14:textId="24A414BB"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I Dalies Galutinis terminas (11.12 p.)</w:t>
            </w:r>
          </w:p>
        </w:tc>
        <w:tc>
          <w:tcPr>
            <w:tcW w:w="4535" w:type="dxa"/>
            <w:gridSpan w:val="2"/>
            <w:vAlign w:val="center"/>
          </w:tcPr>
          <w:p w14:paraId="00000198" w14:textId="211F2D9F" w:rsidR="009515AA" w:rsidRPr="004F75C5" w:rsidRDefault="009515AA" w:rsidP="009515AA">
            <w:pPr>
              <w:spacing w:before="40" w:after="40" w:line="240" w:lineRule="auto"/>
              <w:rPr>
                <w:rFonts w:eastAsia="Arial"/>
                <w:sz w:val="20"/>
                <w:szCs w:val="20"/>
              </w:rPr>
            </w:pPr>
          </w:p>
        </w:tc>
      </w:tr>
      <w:tr w:rsidR="009515AA" w:rsidRPr="004F75C5" w14:paraId="52631D54" w14:textId="77777777" w:rsidTr="74BB24C9">
        <w:trPr>
          <w:trHeight w:val="67"/>
        </w:trPr>
        <w:tc>
          <w:tcPr>
            <w:tcW w:w="5666" w:type="dxa"/>
            <w:gridSpan w:val="4"/>
            <w:shd w:val="clear" w:color="auto" w:fill="F2F2F2" w:themeFill="background1" w:themeFillShade="F2"/>
            <w:vAlign w:val="center"/>
          </w:tcPr>
          <w:p w14:paraId="000001B2" w14:textId="27F95E51"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Visų Darbų Galutinis terminas (11.1.2 p.)</w:t>
            </w:r>
          </w:p>
        </w:tc>
        <w:tc>
          <w:tcPr>
            <w:tcW w:w="4535" w:type="dxa"/>
            <w:gridSpan w:val="2"/>
            <w:vAlign w:val="center"/>
          </w:tcPr>
          <w:p w14:paraId="000001B6" w14:textId="4426034E" w:rsidR="009515AA" w:rsidRPr="004F75C5" w:rsidRDefault="009515AA" w:rsidP="009515AA">
            <w:pPr>
              <w:spacing w:before="40" w:after="40" w:line="240" w:lineRule="auto"/>
              <w:rPr>
                <w:rFonts w:eastAsia="Arial"/>
                <w:sz w:val="20"/>
                <w:szCs w:val="20"/>
              </w:rPr>
            </w:pPr>
            <w:r w:rsidRPr="004F75C5">
              <w:rPr>
                <w:rFonts w:eastAsia="Arial"/>
                <w:i/>
                <w:sz w:val="20"/>
                <w:szCs w:val="20"/>
              </w:rPr>
              <w:t>5 (penki) mėnesiai nuo pirkimo sutarties įsigaliojimo dienos su galimybe pratęsti iki 1 mėn.</w:t>
            </w:r>
          </w:p>
        </w:tc>
      </w:tr>
      <w:tr w:rsidR="009515AA" w:rsidRPr="004F75C5" w14:paraId="6060CB4A" w14:textId="77777777" w:rsidTr="74BB24C9">
        <w:trPr>
          <w:trHeight w:val="233"/>
        </w:trPr>
        <w:tc>
          <w:tcPr>
            <w:tcW w:w="5666" w:type="dxa"/>
            <w:gridSpan w:val="4"/>
            <w:shd w:val="clear" w:color="auto" w:fill="F2F2F2" w:themeFill="background1" w:themeFillShade="F2"/>
            <w:vAlign w:val="center"/>
          </w:tcPr>
          <w:p w14:paraId="077525D5" w14:textId="54A97AEC" w:rsidR="009515AA" w:rsidRPr="004F75C5" w:rsidRDefault="009515AA" w:rsidP="009515AA">
            <w:pPr>
              <w:numPr>
                <w:ilvl w:val="0"/>
                <w:numId w:val="3"/>
              </w:numPr>
              <w:spacing w:before="40" w:after="40" w:line="240" w:lineRule="auto"/>
              <w:ind w:left="334" w:hanging="334"/>
              <w:rPr>
                <w:rFonts w:eastAsia="Arial"/>
                <w:sz w:val="20"/>
                <w:szCs w:val="20"/>
              </w:rPr>
            </w:pPr>
            <w:r w:rsidRPr="004F75C5">
              <w:rPr>
                <w:rFonts w:eastAsia="Arial"/>
                <w:b/>
                <w:sz w:val="20"/>
                <w:szCs w:val="20"/>
              </w:rPr>
              <w:t xml:space="preserve">GARANTINIAI TERMINAI </w:t>
            </w:r>
            <w:r w:rsidRPr="004F75C5">
              <w:rPr>
                <w:rFonts w:eastAsia="Arial"/>
                <w:b/>
                <w:bCs/>
                <w:sz w:val="20"/>
                <w:szCs w:val="20"/>
              </w:rPr>
              <w:t>(11.13, 9.1.1 p.):</w:t>
            </w:r>
          </w:p>
        </w:tc>
        <w:tc>
          <w:tcPr>
            <w:tcW w:w="4535" w:type="dxa"/>
            <w:gridSpan w:val="2"/>
            <w:shd w:val="clear" w:color="auto" w:fill="F2F2F2" w:themeFill="background1" w:themeFillShade="F2"/>
            <w:vAlign w:val="center"/>
          </w:tcPr>
          <w:p w14:paraId="000001B8" w14:textId="11526000" w:rsidR="009515AA" w:rsidRPr="004F75C5" w:rsidRDefault="009515AA" w:rsidP="009515AA">
            <w:pPr>
              <w:spacing w:before="40" w:after="40" w:line="240" w:lineRule="auto"/>
              <w:rPr>
                <w:rFonts w:eastAsia="Arial"/>
                <w:sz w:val="20"/>
                <w:szCs w:val="20"/>
              </w:rPr>
            </w:pPr>
          </w:p>
        </w:tc>
      </w:tr>
      <w:tr w:rsidR="009515AA" w:rsidRPr="004F75C5" w14:paraId="7C63BFE7" w14:textId="77777777" w:rsidTr="74BB24C9">
        <w:trPr>
          <w:trHeight w:val="272"/>
        </w:trPr>
        <w:tc>
          <w:tcPr>
            <w:tcW w:w="5666" w:type="dxa"/>
            <w:gridSpan w:val="4"/>
            <w:shd w:val="clear" w:color="auto" w:fill="F2F2F2" w:themeFill="background1" w:themeFillShade="F2"/>
            <w:vAlign w:val="center"/>
          </w:tcPr>
          <w:p w14:paraId="000001BE" w14:textId="2B1A8831"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Pagrindinis Garantinis terminas akivaizdiems defektams (taikomas visais atvejais, išskyrus išvardintus žemiau)</w:t>
            </w:r>
          </w:p>
        </w:tc>
        <w:tc>
          <w:tcPr>
            <w:tcW w:w="4535" w:type="dxa"/>
            <w:gridSpan w:val="2"/>
            <w:vAlign w:val="center"/>
          </w:tcPr>
          <w:p w14:paraId="000001C2" w14:textId="160927C0" w:rsidR="009515AA" w:rsidRPr="004F75C5" w:rsidRDefault="009515AA" w:rsidP="009515AA">
            <w:pPr>
              <w:spacing w:before="40" w:after="40" w:line="240" w:lineRule="auto"/>
              <w:rPr>
                <w:rFonts w:eastAsia="Arial"/>
                <w:sz w:val="20"/>
                <w:szCs w:val="20"/>
              </w:rPr>
            </w:pPr>
            <w:r w:rsidRPr="004F75C5">
              <w:rPr>
                <w:rFonts w:eastAsia="Arial"/>
                <w:sz w:val="20"/>
                <w:szCs w:val="20"/>
              </w:rPr>
              <w:t>Ilgiausias iš šių terminų:</w:t>
            </w:r>
          </w:p>
          <w:p w14:paraId="000001C3" w14:textId="77777777" w:rsidR="009515AA" w:rsidRPr="004F75C5" w:rsidRDefault="009515AA" w:rsidP="009515AA">
            <w:pPr>
              <w:numPr>
                <w:ilvl w:val="0"/>
                <w:numId w:val="1"/>
              </w:numPr>
              <w:pBdr>
                <w:top w:val="nil"/>
                <w:left w:val="nil"/>
                <w:bottom w:val="nil"/>
                <w:right w:val="nil"/>
                <w:between w:val="nil"/>
              </w:pBdr>
              <w:spacing w:before="40" w:after="0" w:line="240" w:lineRule="auto"/>
              <w:ind w:left="454"/>
              <w:rPr>
                <w:rFonts w:eastAsia="Arial"/>
                <w:color w:val="000000"/>
                <w:sz w:val="20"/>
                <w:szCs w:val="20"/>
              </w:rPr>
            </w:pPr>
            <w:r w:rsidRPr="004F75C5">
              <w:rPr>
                <w:rFonts w:eastAsia="Arial"/>
                <w:color w:val="000000"/>
                <w:sz w:val="20"/>
                <w:szCs w:val="20"/>
              </w:rPr>
              <w:t>5 metai;</w:t>
            </w:r>
          </w:p>
          <w:p w14:paraId="000001C4" w14:textId="77777777" w:rsidR="009515AA" w:rsidRPr="004F75C5" w:rsidRDefault="009515AA" w:rsidP="009515AA">
            <w:pPr>
              <w:numPr>
                <w:ilvl w:val="0"/>
                <w:numId w:val="1"/>
              </w:numPr>
              <w:pBdr>
                <w:top w:val="nil"/>
                <w:left w:val="nil"/>
                <w:bottom w:val="nil"/>
                <w:right w:val="nil"/>
                <w:between w:val="nil"/>
              </w:pBdr>
              <w:spacing w:after="0" w:line="240" w:lineRule="auto"/>
              <w:ind w:left="454"/>
              <w:rPr>
                <w:rFonts w:eastAsia="Arial"/>
                <w:color w:val="000000"/>
                <w:sz w:val="20"/>
                <w:szCs w:val="20"/>
              </w:rPr>
            </w:pPr>
            <w:r w:rsidRPr="004F75C5">
              <w:rPr>
                <w:rFonts w:eastAsia="Arial"/>
                <w:color w:val="000000"/>
                <w:sz w:val="20"/>
                <w:szCs w:val="20"/>
              </w:rPr>
              <w:t>Užsakovo užduotyje nurodytas terminas;</w:t>
            </w:r>
          </w:p>
          <w:p w14:paraId="000001C5" w14:textId="77777777" w:rsidR="009515AA" w:rsidRPr="004F75C5" w:rsidRDefault="009515AA" w:rsidP="009515AA">
            <w:pPr>
              <w:numPr>
                <w:ilvl w:val="0"/>
                <w:numId w:val="1"/>
              </w:numPr>
              <w:pBdr>
                <w:top w:val="nil"/>
                <w:left w:val="nil"/>
                <w:bottom w:val="nil"/>
                <w:right w:val="nil"/>
                <w:between w:val="nil"/>
              </w:pBdr>
              <w:spacing w:after="40" w:line="240" w:lineRule="auto"/>
              <w:ind w:left="454"/>
              <w:rPr>
                <w:rFonts w:eastAsia="Arial"/>
                <w:color w:val="000000"/>
                <w:sz w:val="20"/>
                <w:szCs w:val="20"/>
              </w:rPr>
            </w:pPr>
            <w:r w:rsidRPr="004F75C5">
              <w:rPr>
                <w:rFonts w:eastAsia="Arial"/>
                <w:color w:val="000000"/>
                <w:sz w:val="20"/>
                <w:szCs w:val="20"/>
              </w:rPr>
              <w:t>Rangovo pasiūlyme nurodytas terminas</w:t>
            </w:r>
          </w:p>
        </w:tc>
      </w:tr>
      <w:tr w:rsidR="009515AA" w:rsidRPr="004F75C5" w14:paraId="19C601F2" w14:textId="77777777" w:rsidTr="74BB24C9">
        <w:trPr>
          <w:trHeight w:val="680"/>
        </w:trPr>
        <w:tc>
          <w:tcPr>
            <w:tcW w:w="5666" w:type="dxa"/>
            <w:gridSpan w:val="4"/>
            <w:shd w:val="clear" w:color="auto" w:fill="F2F2F2" w:themeFill="background1" w:themeFillShade="F2"/>
            <w:vAlign w:val="center"/>
          </w:tcPr>
          <w:p w14:paraId="000001C7" w14:textId="4D9D9987"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lastRenderedPageBreak/>
              <w:t>Garantinis terminas paslėptiems defektams (defektams paslėptuose statinio elementuose: konstrukcijose, vamzdynuose ir kt.)</w:t>
            </w:r>
          </w:p>
        </w:tc>
        <w:tc>
          <w:tcPr>
            <w:tcW w:w="4535" w:type="dxa"/>
            <w:gridSpan w:val="2"/>
            <w:vAlign w:val="center"/>
          </w:tcPr>
          <w:p w14:paraId="000001CB" w14:textId="77777777" w:rsidR="009515AA" w:rsidRPr="004F75C5" w:rsidRDefault="009515AA" w:rsidP="009515AA">
            <w:pPr>
              <w:spacing w:before="40" w:after="40" w:line="240" w:lineRule="auto"/>
              <w:rPr>
                <w:rFonts w:eastAsia="Arial"/>
                <w:sz w:val="20"/>
                <w:szCs w:val="20"/>
              </w:rPr>
            </w:pPr>
            <w:r w:rsidRPr="004F75C5">
              <w:rPr>
                <w:rFonts w:eastAsia="Arial"/>
                <w:sz w:val="20"/>
                <w:szCs w:val="20"/>
              </w:rPr>
              <w:t>10 metų</w:t>
            </w:r>
          </w:p>
        </w:tc>
      </w:tr>
      <w:tr w:rsidR="009515AA" w:rsidRPr="004F75C5" w14:paraId="5C4572A9" w14:textId="77777777" w:rsidTr="74BB24C9">
        <w:trPr>
          <w:trHeight w:val="680"/>
        </w:trPr>
        <w:tc>
          <w:tcPr>
            <w:tcW w:w="5666" w:type="dxa"/>
            <w:gridSpan w:val="4"/>
            <w:shd w:val="clear" w:color="auto" w:fill="F2F2F2" w:themeFill="background1" w:themeFillShade="F2"/>
            <w:vAlign w:val="center"/>
          </w:tcPr>
          <w:p w14:paraId="000001CD" w14:textId="77777777"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Garantinis terminas tyčia paslėptiems defektams</w:t>
            </w:r>
          </w:p>
        </w:tc>
        <w:tc>
          <w:tcPr>
            <w:tcW w:w="4535" w:type="dxa"/>
            <w:gridSpan w:val="2"/>
            <w:vAlign w:val="center"/>
          </w:tcPr>
          <w:p w14:paraId="000001D1" w14:textId="77777777" w:rsidR="009515AA" w:rsidRPr="004F75C5" w:rsidRDefault="009515AA" w:rsidP="009515AA">
            <w:pPr>
              <w:spacing w:before="40" w:after="40" w:line="240" w:lineRule="auto"/>
              <w:rPr>
                <w:rFonts w:eastAsia="Arial"/>
                <w:sz w:val="20"/>
                <w:szCs w:val="20"/>
              </w:rPr>
            </w:pPr>
            <w:r w:rsidRPr="004F75C5">
              <w:rPr>
                <w:rFonts w:eastAsia="Arial"/>
                <w:sz w:val="20"/>
                <w:szCs w:val="20"/>
              </w:rPr>
              <w:t>20 metų</w:t>
            </w:r>
          </w:p>
        </w:tc>
      </w:tr>
      <w:tr w:rsidR="009515AA" w:rsidRPr="004F75C5" w14:paraId="6E393148" w14:textId="77777777" w:rsidTr="74BB24C9">
        <w:trPr>
          <w:trHeight w:val="346"/>
        </w:trPr>
        <w:tc>
          <w:tcPr>
            <w:tcW w:w="5666" w:type="dxa"/>
            <w:gridSpan w:val="4"/>
            <w:shd w:val="clear" w:color="auto" w:fill="F2F2F2" w:themeFill="background1" w:themeFillShade="F2"/>
            <w:vAlign w:val="center"/>
          </w:tcPr>
          <w:p w14:paraId="000001D3" w14:textId="611982E3"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 xml:space="preserve">Įrenginio Garantinis terminas </w:t>
            </w:r>
          </w:p>
        </w:tc>
        <w:tc>
          <w:tcPr>
            <w:tcW w:w="4535" w:type="dxa"/>
            <w:gridSpan w:val="2"/>
            <w:vAlign w:val="center"/>
          </w:tcPr>
          <w:p w14:paraId="000001D7" w14:textId="2CB79BD6" w:rsidR="009515AA" w:rsidRPr="004F75C5" w:rsidRDefault="009515AA" w:rsidP="009515AA">
            <w:pPr>
              <w:spacing w:before="40" w:after="40" w:line="240" w:lineRule="auto"/>
              <w:rPr>
                <w:rFonts w:eastAsia="Arial"/>
                <w:sz w:val="20"/>
                <w:szCs w:val="20"/>
              </w:rPr>
            </w:pPr>
            <w:r w:rsidRPr="004F75C5">
              <w:rPr>
                <w:rFonts w:eastAsia="Arial"/>
                <w:sz w:val="20"/>
                <w:szCs w:val="20"/>
              </w:rPr>
              <w:t>Ilgiausias iš šių terminų:</w:t>
            </w:r>
          </w:p>
          <w:p w14:paraId="000001D8" w14:textId="77777777" w:rsidR="009515AA" w:rsidRPr="004F75C5" w:rsidRDefault="009515AA" w:rsidP="009515AA">
            <w:pPr>
              <w:numPr>
                <w:ilvl w:val="0"/>
                <w:numId w:val="2"/>
              </w:numPr>
              <w:pBdr>
                <w:top w:val="nil"/>
                <w:left w:val="nil"/>
                <w:bottom w:val="nil"/>
                <w:right w:val="nil"/>
                <w:between w:val="nil"/>
              </w:pBdr>
              <w:spacing w:before="40" w:after="0" w:line="240" w:lineRule="auto"/>
              <w:ind w:left="454"/>
              <w:rPr>
                <w:rFonts w:eastAsia="Arial"/>
                <w:color w:val="000000"/>
                <w:sz w:val="20"/>
                <w:szCs w:val="20"/>
              </w:rPr>
            </w:pPr>
            <w:r w:rsidRPr="004F75C5">
              <w:rPr>
                <w:rFonts w:eastAsia="Arial"/>
                <w:color w:val="000000"/>
                <w:sz w:val="20"/>
                <w:szCs w:val="20"/>
              </w:rPr>
              <w:t>2 metai;</w:t>
            </w:r>
          </w:p>
          <w:p w14:paraId="000001D9" w14:textId="79D629E5" w:rsidR="009515AA" w:rsidRPr="004F75C5" w:rsidRDefault="009515AA" w:rsidP="009515AA">
            <w:pPr>
              <w:numPr>
                <w:ilvl w:val="0"/>
                <w:numId w:val="2"/>
              </w:numPr>
              <w:pBdr>
                <w:top w:val="nil"/>
                <w:left w:val="nil"/>
                <w:bottom w:val="nil"/>
                <w:right w:val="nil"/>
                <w:between w:val="nil"/>
              </w:pBdr>
              <w:spacing w:after="0" w:line="240" w:lineRule="auto"/>
              <w:ind w:left="454"/>
              <w:rPr>
                <w:rFonts w:eastAsia="Arial"/>
                <w:color w:val="000000"/>
                <w:sz w:val="20"/>
                <w:szCs w:val="20"/>
              </w:rPr>
            </w:pPr>
            <w:r w:rsidRPr="004F75C5">
              <w:rPr>
                <w:rFonts w:eastAsia="Arial"/>
                <w:color w:val="000000"/>
                <w:sz w:val="20"/>
                <w:szCs w:val="20"/>
              </w:rPr>
              <w:t>Užsakovo užduotyje nurodytas terminas;</w:t>
            </w:r>
          </w:p>
          <w:p w14:paraId="000001DA" w14:textId="407B1ED1" w:rsidR="009515AA" w:rsidRPr="004F75C5" w:rsidRDefault="009515AA" w:rsidP="009515AA">
            <w:pPr>
              <w:numPr>
                <w:ilvl w:val="0"/>
                <w:numId w:val="2"/>
              </w:numPr>
              <w:pBdr>
                <w:top w:val="nil"/>
                <w:left w:val="nil"/>
                <w:bottom w:val="nil"/>
                <w:right w:val="nil"/>
                <w:between w:val="nil"/>
              </w:pBdr>
              <w:spacing w:after="0" w:line="240" w:lineRule="auto"/>
              <w:ind w:left="454"/>
              <w:rPr>
                <w:rFonts w:eastAsia="Arial"/>
                <w:color w:val="000000"/>
                <w:sz w:val="20"/>
                <w:szCs w:val="20"/>
              </w:rPr>
            </w:pPr>
            <w:r w:rsidRPr="004F75C5">
              <w:rPr>
                <w:rFonts w:eastAsia="Arial"/>
                <w:color w:val="000000"/>
                <w:sz w:val="20"/>
                <w:szCs w:val="20"/>
              </w:rPr>
              <w:t>Rangovo pasiūlyme  nurodytas terminas;</w:t>
            </w:r>
          </w:p>
          <w:p w14:paraId="000001DB" w14:textId="707F5CD6" w:rsidR="009515AA" w:rsidRPr="004F75C5" w:rsidRDefault="009515AA" w:rsidP="009515AA">
            <w:pPr>
              <w:numPr>
                <w:ilvl w:val="0"/>
                <w:numId w:val="2"/>
              </w:numPr>
              <w:pBdr>
                <w:top w:val="nil"/>
                <w:left w:val="nil"/>
                <w:bottom w:val="nil"/>
                <w:right w:val="nil"/>
                <w:between w:val="nil"/>
              </w:pBdr>
              <w:spacing w:after="40" w:line="240" w:lineRule="auto"/>
              <w:ind w:left="454"/>
              <w:rPr>
                <w:rFonts w:eastAsia="Arial"/>
                <w:color w:val="000000"/>
                <w:sz w:val="20"/>
                <w:szCs w:val="20"/>
              </w:rPr>
            </w:pPr>
            <w:r w:rsidRPr="004F75C5">
              <w:rPr>
                <w:rFonts w:eastAsia="Arial"/>
                <w:color w:val="000000"/>
                <w:sz w:val="20"/>
                <w:szCs w:val="20"/>
              </w:rPr>
              <w:t>Įrenginio pardavėjo suteiktas terminas</w:t>
            </w:r>
          </w:p>
        </w:tc>
      </w:tr>
      <w:tr w:rsidR="009515AA" w:rsidRPr="004F75C5" w14:paraId="626D0308" w14:textId="77777777" w:rsidTr="74BB24C9">
        <w:trPr>
          <w:trHeight w:val="346"/>
        </w:trPr>
        <w:tc>
          <w:tcPr>
            <w:tcW w:w="5666" w:type="dxa"/>
            <w:gridSpan w:val="4"/>
            <w:shd w:val="clear" w:color="auto" w:fill="F2F2F2" w:themeFill="background1" w:themeFillShade="F2"/>
            <w:vAlign w:val="center"/>
          </w:tcPr>
          <w:p w14:paraId="23C3E12C" w14:textId="0B57F802"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Ekonominio naudingumo kriterijų reikšmių ir parametrų įsipareigojimai: papildoma statinio(- </w:t>
            </w:r>
            <w:proofErr w:type="spellStart"/>
            <w:r w:rsidRPr="004F75C5">
              <w:rPr>
                <w:rFonts w:eastAsia="Arial"/>
                <w:sz w:val="20"/>
                <w:szCs w:val="20"/>
              </w:rPr>
              <w:t>ių</w:t>
            </w:r>
            <w:proofErr w:type="spellEnd"/>
            <w:r w:rsidRPr="004F75C5">
              <w:rPr>
                <w:rFonts w:eastAsia="Arial"/>
                <w:sz w:val="20"/>
                <w:szCs w:val="20"/>
              </w:rPr>
              <w:t>) garantinio termino trukmė</w:t>
            </w:r>
          </w:p>
        </w:tc>
        <w:tc>
          <w:tcPr>
            <w:tcW w:w="4535" w:type="dxa"/>
            <w:gridSpan w:val="2"/>
            <w:vAlign w:val="center"/>
          </w:tcPr>
          <w:p w14:paraId="2CA21E31" w14:textId="48D22829" w:rsidR="009515AA" w:rsidRPr="004F75C5" w:rsidRDefault="009515AA" w:rsidP="009515AA">
            <w:pPr>
              <w:spacing w:before="40" w:after="40" w:line="240" w:lineRule="auto"/>
              <w:rPr>
                <w:rFonts w:eastAsia="Arial"/>
                <w:sz w:val="20"/>
                <w:szCs w:val="20"/>
              </w:rPr>
            </w:pPr>
            <w:r w:rsidRPr="004F75C5">
              <w:rPr>
                <w:rFonts w:eastAsia="Arial"/>
                <w:sz w:val="20"/>
                <w:szCs w:val="20"/>
              </w:rPr>
              <w:t xml:space="preserve">_______________________ </w:t>
            </w:r>
            <w:r w:rsidRPr="004F75C5">
              <w:rPr>
                <w:rFonts w:eastAsia="Arial"/>
                <w:i/>
                <w:iCs/>
                <w:sz w:val="20"/>
                <w:szCs w:val="20"/>
              </w:rPr>
              <w:t>(įrašyti Rangovo pasiūlyme nurodytą papildomą statinio(-</w:t>
            </w:r>
            <w:proofErr w:type="spellStart"/>
            <w:r w:rsidRPr="004F75C5">
              <w:rPr>
                <w:rFonts w:eastAsia="Arial"/>
                <w:i/>
                <w:iCs/>
                <w:sz w:val="20"/>
                <w:szCs w:val="20"/>
              </w:rPr>
              <w:t>ių</w:t>
            </w:r>
            <w:proofErr w:type="spellEnd"/>
            <w:r w:rsidRPr="004F75C5">
              <w:rPr>
                <w:rFonts w:eastAsia="Arial"/>
                <w:i/>
                <w:iCs/>
                <w:sz w:val="20"/>
                <w:szCs w:val="20"/>
              </w:rPr>
              <w:t>) garantinio termino trukmę)</w:t>
            </w:r>
          </w:p>
        </w:tc>
      </w:tr>
      <w:tr w:rsidR="009515AA" w:rsidRPr="004F75C5" w14:paraId="38A4DFBB" w14:textId="77777777" w:rsidTr="74BB24C9">
        <w:trPr>
          <w:trHeight w:val="233"/>
        </w:trPr>
        <w:tc>
          <w:tcPr>
            <w:tcW w:w="5666" w:type="dxa"/>
            <w:gridSpan w:val="4"/>
            <w:shd w:val="clear" w:color="auto" w:fill="F2F2F2" w:themeFill="background1" w:themeFillShade="F2"/>
            <w:vAlign w:val="center"/>
          </w:tcPr>
          <w:p w14:paraId="000001F6" w14:textId="411302AF" w:rsidR="009515AA" w:rsidRPr="004F75C5" w:rsidRDefault="009515AA" w:rsidP="009515AA">
            <w:pPr>
              <w:numPr>
                <w:ilvl w:val="0"/>
                <w:numId w:val="3"/>
              </w:numPr>
              <w:spacing w:before="40" w:after="40" w:line="240" w:lineRule="auto"/>
              <w:ind w:left="334" w:hanging="334"/>
              <w:rPr>
                <w:rFonts w:eastAsia="Arial"/>
                <w:b/>
                <w:sz w:val="20"/>
                <w:szCs w:val="20"/>
              </w:rPr>
            </w:pPr>
            <w:bookmarkStart w:id="12" w:name="_heading=h.3dy6vkm" w:colFirst="0" w:colLast="0"/>
            <w:bookmarkStart w:id="13" w:name="_heading=h.1t3h5sf" w:colFirst="0" w:colLast="0"/>
            <w:bookmarkEnd w:id="12"/>
            <w:bookmarkEnd w:id="13"/>
            <w:r w:rsidRPr="004F75C5">
              <w:rPr>
                <w:rFonts w:eastAsia="Arial"/>
                <w:b/>
                <w:sz w:val="20"/>
                <w:szCs w:val="20"/>
              </w:rPr>
              <w:t xml:space="preserve">DRAUDIMAS: </w:t>
            </w:r>
          </w:p>
        </w:tc>
        <w:tc>
          <w:tcPr>
            <w:tcW w:w="4535" w:type="dxa"/>
            <w:gridSpan w:val="2"/>
            <w:shd w:val="clear" w:color="auto" w:fill="F2F2F2" w:themeFill="background1" w:themeFillShade="F2"/>
            <w:vAlign w:val="center"/>
          </w:tcPr>
          <w:p w14:paraId="000001FA" w14:textId="431639DA" w:rsidR="009515AA" w:rsidRPr="004F75C5" w:rsidRDefault="009515AA" w:rsidP="009515AA">
            <w:pPr>
              <w:tabs>
                <w:tab w:val="left" w:pos="720"/>
              </w:tabs>
              <w:spacing w:before="40" w:after="40" w:line="240" w:lineRule="auto"/>
              <w:rPr>
                <w:rFonts w:eastAsia="Arial"/>
                <w:sz w:val="20"/>
                <w:szCs w:val="20"/>
                <w:highlight w:val="yellow"/>
              </w:rPr>
            </w:pPr>
          </w:p>
        </w:tc>
      </w:tr>
      <w:tr w:rsidR="009515AA" w:rsidRPr="004F75C5" w14:paraId="2FC3B775" w14:textId="77777777" w:rsidTr="74BB24C9">
        <w:trPr>
          <w:trHeight w:val="226"/>
        </w:trPr>
        <w:tc>
          <w:tcPr>
            <w:tcW w:w="2509" w:type="dxa"/>
            <w:gridSpan w:val="2"/>
            <w:vMerge w:val="restart"/>
            <w:shd w:val="clear" w:color="auto" w:fill="F2F2F2" w:themeFill="background1" w:themeFillShade="F2"/>
            <w:vAlign w:val="center"/>
          </w:tcPr>
          <w:p w14:paraId="00000208" w14:textId="79D458B4"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Statybos darbų draudimo suma</w:t>
            </w:r>
          </w:p>
        </w:tc>
        <w:tc>
          <w:tcPr>
            <w:tcW w:w="4535" w:type="dxa"/>
            <w:gridSpan w:val="2"/>
          </w:tcPr>
          <w:p w14:paraId="0000020C" w14:textId="0473FFE5" w:rsidR="009515AA" w:rsidRPr="004F75C5" w:rsidRDefault="009515AA" w:rsidP="009515AA">
            <w:pPr>
              <w:spacing w:before="40" w:after="40" w:line="240" w:lineRule="auto"/>
              <w:rPr>
                <w:rFonts w:eastAsia="Arial"/>
                <w:sz w:val="20"/>
                <w:szCs w:val="20"/>
              </w:rPr>
            </w:pPr>
            <w:r w:rsidRPr="004F75C5">
              <w:rPr>
                <w:rFonts w:eastAsia="Arial"/>
                <w:sz w:val="20"/>
                <w:szCs w:val="20"/>
              </w:rPr>
              <w:t>43 400,00 EUR (keturiasdešimt trijų tūkstančių keturių šimtų eurų) suma vienam draudžiamajam įvykiui.</w:t>
            </w:r>
          </w:p>
        </w:tc>
      </w:tr>
      <w:tr w:rsidR="009515AA" w:rsidRPr="004F75C5" w14:paraId="0261C4C5" w14:textId="77777777" w:rsidTr="74BB24C9">
        <w:trPr>
          <w:trHeight w:val="226"/>
        </w:trPr>
        <w:tc>
          <w:tcPr>
            <w:tcW w:w="2509" w:type="dxa"/>
            <w:gridSpan w:val="2"/>
            <w:vMerge/>
            <w:vAlign w:val="center"/>
          </w:tcPr>
          <w:p w14:paraId="0000020E"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20F" w14:textId="59566314"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Statybos darbų draudimo besąlyginė išskaita</w:t>
            </w:r>
          </w:p>
        </w:tc>
        <w:tc>
          <w:tcPr>
            <w:tcW w:w="4535" w:type="dxa"/>
            <w:gridSpan w:val="2"/>
          </w:tcPr>
          <w:p w14:paraId="00000212" w14:textId="4A3B63A1" w:rsidR="009515AA" w:rsidRPr="004F75C5" w:rsidRDefault="009515AA" w:rsidP="009515AA">
            <w:pPr>
              <w:spacing w:before="40" w:after="40" w:line="240" w:lineRule="auto"/>
              <w:rPr>
                <w:rFonts w:eastAsia="Arial"/>
                <w:sz w:val="20"/>
                <w:szCs w:val="20"/>
              </w:rPr>
            </w:pPr>
            <w:r w:rsidRPr="004F75C5">
              <w:rPr>
                <w:rFonts w:eastAsia="Arial"/>
                <w:sz w:val="20"/>
                <w:szCs w:val="20"/>
              </w:rPr>
              <w:t> </w:t>
            </w:r>
            <w:r w:rsidRPr="004F75C5">
              <w:rPr>
                <w:rFonts w:eastAsia="Arial"/>
                <w:color w:val="FF0000"/>
                <w:sz w:val="20"/>
                <w:szCs w:val="20"/>
              </w:rPr>
              <w:t>suma bus patikslintos pagal laimėtojo pasiūlymą</w:t>
            </w:r>
            <w:r w:rsidRPr="004F75C5">
              <w:rPr>
                <w:rFonts w:eastAsia="Arial"/>
                <w:sz w:val="20"/>
                <w:szCs w:val="20"/>
              </w:rPr>
              <w:t>. EUR</w:t>
            </w:r>
          </w:p>
        </w:tc>
      </w:tr>
      <w:tr w:rsidR="009515AA" w:rsidRPr="004F75C5" w14:paraId="7BC6750E" w14:textId="77777777" w:rsidTr="74BB24C9">
        <w:trPr>
          <w:trHeight w:val="226"/>
        </w:trPr>
        <w:tc>
          <w:tcPr>
            <w:tcW w:w="2509" w:type="dxa"/>
            <w:gridSpan w:val="2"/>
            <w:vMerge/>
            <w:vAlign w:val="center"/>
          </w:tcPr>
          <w:p w14:paraId="00000214" w14:textId="77777777" w:rsidR="009515AA" w:rsidRPr="004F75C5" w:rsidRDefault="009515AA" w:rsidP="009515AA">
            <w:pPr>
              <w:widowControl w:val="0"/>
              <w:pBdr>
                <w:top w:val="nil"/>
                <w:left w:val="nil"/>
                <w:bottom w:val="nil"/>
                <w:right w:val="nil"/>
                <w:between w:val="nil"/>
              </w:pBdr>
              <w:spacing w:after="0"/>
              <w:rPr>
                <w:rFonts w:eastAsia="Arial"/>
                <w:sz w:val="20"/>
                <w:szCs w:val="20"/>
              </w:rPr>
            </w:pPr>
          </w:p>
        </w:tc>
        <w:tc>
          <w:tcPr>
            <w:tcW w:w="3157" w:type="dxa"/>
            <w:gridSpan w:val="2"/>
            <w:shd w:val="clear" w:color="auto" w:fill="F2F2F2" w:themeFill="background1" w:themeFillShade="F2"/>
            <w:vAlign w:val="center"/>
          </w:tcPr>
          <w:p w14:paraId="00000215" w14:textId="77777777" w:rsidR="009515AA" w:rsidRPr="004F75C5" w:rsidRDefault="009515AA" w:rsidP="009515AA">
            <w:pPr>
              <w:numPr>
                <w:ilvl w:val="2"/>
                <w:numId w:val="3"/>
              </w:numPr>
              <w:spacing w:before="40" w:after="40" w:line="240" w:lineRule="auto"/>
              <w:ind w:left="623" w:hanging="623"/>
              <w:rPr>
                <w:rFonts w:eastAsia="Arial"/>
                <w:sz w:val="20"/>
                <w:szCs w:val="20"/>
              </w:rPr>
            </w:pPr>
            <w:r w:rsidRPr="004F75C5">
              <w:rPr>
                <w:rFonts w:eastAsia="Arial"/>
                <w:sz w:val="20"/>
                <w:szCs w:val="20"/>
              </w:rPr>
              <w:t>Civilinės atsakomybės draudimo suma</w:t>
            </w:r>
          </w:p>
        </w:tc>
        <w:tc>
          <w:tcPr>
            <w:tcW w:w="4535" w:type="dxa"/>
            <w:gridSpan w:val="2"/>
          </w:tcPr>
          <w:p w14:paraId="00000218" w14:textId="2713FCD5" w:rsidR="009515AA" w:rsidRPr="004F75C5" w:rsidRDefault="009515AA" w:rsidP="009515AA">
            <w:pPr>
              <w:spacing w:before="40" w:after="40" w:line="240" w:lineRule="auto"/>
              <w:rPr>
                <w:rFonts w:eastAsia="Arial"/>
                <w:sz w:val="20"/>
                <w:szCs w:val="20"/>
                <w:highlight w:val="yellow"/>
              </w:rPr>
            </w:pPr>
            <w:r w:rsidRPr="004F75C5">
              <w:rPr>
                <w:rFonts w:eastAsia="Arial"/>
                <w:sz w:val="20"/>
                <w:szCs w:val="20"/>
              </w:rPr>
              <w:t> </w:t>
            </w:r>
            <w:r w:rsidRPr="004F75C5">
              <w:rPr>
                <w:rFonts w:eastAsia="Arial"/>
                <w:color w:val="FF0000"/>
                <w:sz w:val="20"/>
                <w:szCs w:val="20"/>
              </w:rPr>
              <w:t>suma bus patikslintos pagal laimėtojo pasiūlymą</w:t>
            </w:r>
            <w:r w:rsidRPr="004F75C5">
              <w:rPr>
                <w:rFonts w:eastAsia="Arial"/>
                <w:sz w:val="20"/>
                <w:szCs w:val="20"/>
              </w:rPr>
              <w:t>.</w:t>
            </w:r>
            <w:r w:rsidR="004C3677">
              <w:rPr>
                <w:rFonts w:eastAsia="Arial"/>
                <w:sz w:val="20"/>
                <w:szCs w:val="20"/>
              </w:rPr>
              <w:t xml:space="preserve"> </w:t>
            </w:r>
            <w:r w:rsidRPr="004F75C5">
              <w:rPr>
                <w:rFonts w:eastAsia="Arial"/>
                <w:sz w:val="20"/>
                <w:szCs w:val="20"/>
              </w:rPr>
              <w:t>EUR</w:t>
            </w:r>
          </w:p>
        </w:tc>
      </w:tr>
      <w:tr w:rsidR="009515AA" w:rsidRPr="004F75C5" w14:paraId="0785A2D6" w14:textId="77777777" w:rsidTr="74BB24C9">
        <w:trPr>
          <w:trHeight w:val="355"/>
        </w:trPr>
        <w:tc>
          <w:tcPr>
            <w:tcW w:w="2509" w:type="dxa"/>
            <w:gridSpan w:val="2"/>
            <w:vMerge/>
            <w:vAlign w:val="center"/>
          </w:tcPr>
          <w:p w14:paraId="0000021A" w14:textId="77777777" w:rsidR="009515AA" w:rsidRPr="004F75C5" w:rsidRDefault="009515AA" w:rsidP="009515AA">
            <w:pPr>
              <w:widowControl w:val="0"/>
              <w:pBdr>
                <w:top w:val="nil"/>
                <w:left w:val="nil"/>
                <w:bottom w:val="nil"/>
                <w:right w:val="nil"/>
                <w:between w:val="nil"/>
              </w:pBdr>
              <w:spacing w:after="0"/>
              <w:rPr>
                <w:rFonts w:eastAsia="Arial"/>
                <w:sz w:val="20"/>
                <w:szCs w:val="20"/>
                <w:highlight w:val="yellow"/>
              </w:rPr>
            </w:pPr>
          </w:p>
        </w:tc>
        <w:tc>
          <w:tcPr>
            <w:tcW w:w="3157" w:type="dxa"/>
            <w:gridSpan w:val="2"/>
            <w:shd w:val="clear" w:color="auto" w:fill="F2F2F2" w:themeFill="background1" w:themeFillShade="F2"/>
            <w:vAlign w:val="center"/>
          </w:tcPr>
          <w:p w14:paraId="0000021B" w14:textId="77777777" w:rsidR="009515AA" w:rsidRPr="004F75C5" w:rsidRDefault="009515AA" w:rsidP="009515AA">
            <w:pPr>
              <w:numPr>
                <w:ilvl w:val="2"/>
                <w:numId w:val="3"/>
              </w:numPr>
              <w:spacing w:before="40" w:after="40" w:line="240" w:lineRule="auto"/>
              <w:ind w:left="623" w:hanging="623"/>
              <w:rPr>
                <w:rFonts w:eastAsia="Arial"/>
                <w:sz w:val="20"/>
                <w:szCs w:val="20"/>
              </w:rPr>
            </w:pPr>
            <w:bookmarkStart w:id="14" w:name="_heading=h.17dp8vu" w:colFirst="0" w:colLast="0"/>
            <w:bookmarkStart w:id="15" w:name="_Ref46477813"/>
            <w:bookmarkEnd w:id="14"/>
            <w:r w:rsidRPr="004F75C5">
              <w:rPr>
                <w:rFonts w:eastAsia="Arial"/>
                <w:sz w:val="20"/>
                <w:szCs w:val="20"/>
              </w:rPr>
              <w:t>Civilinės atsakomybės besąlyginė išskaita</w:t>
            </w:r>
            <w:bookmarkEnd w:id="15"/>
          </w:p>
        </w:tc>
        <w:tc>
          <w:tcPr>
            <w:tcW w:w="4535" w:type="dxa"/>
            <w:gridSpan w:val="2"/>
            <w:vAlign w:val="center"/>
          </w:tcPr>
          <w:p w14:paraId="0000021E" w14:textId="44D7441B" w:rsidR="009515AA" w:rsidRPr="004F75C5" w:rsidRDefault="009515AA" w:rsidP="009515AA">
            <w:pPr>
              <w:spacing w:before="40" w:after="40" w:line="240" w:lineRule="auto"/>
              <w:rPr>
                <w:rFonts w:eastAsia="Arial"/>
                <w:sz w:val="20"/>
                <w:szCs w:val="20"/>
              </w:rPr>
            </w:pPr>
            <w:r w:rsidRPr="004F75C5">
              <w:rPr>
                <w:rFonts w:eastAsia="Arial"/>
                <w:sz w:val="20"/>
                <w:szCs w:val="20"/>
              </w:rPr>
              <w:t> </w:t>
            </w:r>
            <w:r w:rsidRPr="004F75C5">
              <w:rPr>
                <w:rFonts w:eastAsia="Arial"/>
                <w:color w:val="FF0000"/>
                <w:sz w:val="20"/>
                <w:szCs w:val="20"/>
              </w:rPr>
              <w:t>suma bus patikslintos pagal laimėtojo pasiūlymą</w:t>
            </w:r>
            <w:r w:rsidRPr="004F75C5">
              <w:rPr>
                <w:rFonts w:eastAsia="Arial"/>
                <w:sz w:val="20"/>
                <w:szCs w:val="20"/>
              </w:rPr>
              <w:t>.</w:t>
            </w:r>
            <w:r w:rsidR="004C3677">
              <w:rPr>
                <w:rFonts w:eastAsia="Arial"/>
                <w:sz w:val="20"/>
                <w:szCs w:val="20"/>
              </w:rPr>
              <w:t xml:space="preserve"> </w:t>
            </w:r>
            <w:r w:rsidRPr="004F75C5">
              <w:rPr>
                <w:rFonts w:eastAsia="Arial"/>
                <w:sz w:val="20"/>
                <w:szCs w:val="20"/>
              </w:rPr>
              <w:t>EUR</w:t>
            </w:r>
          </w:p>
        </w:tc>
      </w:tr>
      <w:tr w:rsidR="009515AA" w:rsidRPr="004F75C5" w14:paraId="35BDC298" w14:textId="77777777" w:rsidTr="74BB24C9">
        <w:trPr>
          <w:trHeight w:val="233"/>
        </w:trPr>
        <w:tc>
          <w:tcPr>
            <w:tcW w:w="5666" w:type="dxa"/>
            <w:gridSpan w:val="4"/>
            <w:shd w:val="clear" w:color="auto" w:fill="F2F2F2" w:themeFill="background1" w:themeFillShade="F2"/>
            <w:vAlign w:val="center"/>
          </w:tcPr>
          <w:p w14:paraId="00000220" w14:textId="1BD20C77"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sz w:val="20"/>
                <w:szCs w:val="20"/>
              </w:rPr>
              <w:t xml:space="preserve"> </w:t>
            </w:r>
            <w:r w:rsidRPr="004F75C5">
              <w:rPr>
                <w:rFonts w:eastAsia="Arial"/>
                <w:b/>
                <w:sz w:val="20"/>
                <w:szCs w:val="20"/>
              </w:rPr>
              <w:t>ATSAKOMYBĖ:</w:t>
            </w:r>
          </w:p>
        </w:tc>
        <w:tc>
          <w:tcPr>
            <w:tcW w:w="4535" w:type="dxa"/>
            <w:gridSpan w:val="2"/>
            <w:shd w:val="clear" w:color="auto" w:fill="F2F2F2" w:themeFill="background1" w:themeFillShade="F2"/>
            <w:vAlign w:val="center"/>
          </w:tcPr>
          <w:p w14:paraId="00000224" w14:textId="283980B9" w:rsidR="009515AA" w:rsidRPr="004F75C5" w:rsidRDefault="009515AA" w:rsidP="009515AA">
            <w:pPr>
              <w:tabs>
                <w:tab w:val="left" w:pos="720"/>
              </w:tabs>
              <w:spacing w:before="40" w:after="40" w:line="240" w:lineRule="auto"/>
              <w:rPr>
                <w:rFonts w:eastAsia="Arial"/>
                <w:sz w:val="20"/>
                <w:szCs w:val="20"/>
                <w:highlight w:val="yellow"/>
              </w:rPr>
            </w:pPr>
          </w:p>
        </w:tc>
      </w:tr>
      <w:tr w:rsidR="009515AA" w:rsidRPr="004F75C5" w14:paraId="0163E2BD" w14:textId="77777777" w:rsidTr="74BB24C9">
        <w:trPr>
          <w:trHeight w:val="212"/>
        </w:trPr>
        <w:tc>
          <w:tcPr>
            <w:tcW w:w="5666" w:type="dxa"/>
            <w:gridSpan w:val="4"/>
            <w:shd w:val="clear" w:color="auto" w:fill="F2F2F2" w:themeFill="background1" w:themeFillShade="F2"/>
            <w:vAlign w:val="center"/>
          </w:tcPr>
          <w:p w14:paraId="1D92B1B7" w14:textId="4475C154"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Bauda pagal 5.2.3 p. (Darbų vykdymas be dokumentų)</w:t>
            </w:r>
          </w:p>
        </w:tc>
        <w:tc>
          <w:tcPr>
            <w:tcW w:w="4535" w:type="dxa"/>
            <w:gridSpan w:val="2"/>
            <w:vAlign w:val="center"/>
          </w:tcPr>
          <w:p w14:paraId="1FB86E15" w14:textId="6E632255" w:rsidR="009515AA" w:rsidRPr="004F75C5" w:rsidRDefault="0061548B" w:rsidP="009515AA">
            <w:pPr>
              <w:tabs>
                <w:tab w:val="left" w:pos="720"/>
              </w:tabs>
              <w:spacing w:before="40" w:after="40" w:line="240" w:lineRule="auto"/>
              <w:rPr>
                <w:rFonts w:eastAsia="Arial"/>
                <w:sz w:val="20"/>
                <w:szCs w:val="20"/>
              </w:rPr>
            </w:pPr>
            <w:r w:rsidRPr="004F75C5">
              <w:rPr>
                <w:rFonts w:eastAsia="Arial"/>
                <w:sz w:val="20"/>
                <w:szCs w:val="20"/>
              </w:rPr>
              <w:t>5</w:t>
            </w:r>
            <w:r w:rsidR="009515AA" w:rsidRPr="004F75C5">
              <w:rPr>
                <w:rFonts w:eastAsia="Arial"/>
                <w:sz w:val="20"/>
                <w:szCs w:val="20"/>
              </w:rPr>
              <w:t>00 EUR už kiekvieną atvejį</w:t>
            </w:r>
          </w:p>
        </w:tc>
      </w:tr>
      <w:tr w:rsidR="009515AA" w:rsidRPr="004F75C5" w14:paraId="38601C21" w14:textId="77777777" w:rsidTr="74BB24C9">
        <w:trPr>
          <w:trHeight w:val="212"/>
        </w:trPr>
        <w:tc>
          <w:tcPr>
            <w:tcW w:w="5666" w:type="dxa"/>
            <w:gridSpan w:val="4"/>
            <w:shd w:val="clear" w:color="auto" w:fill="F2F2F2" w:themeFill="background1" w:themeFillShade="F2"/>
            <w:vAlign w:val="center"/>
          </w:tcPr>
          <w:p w14:paraId="00000238" w14:textId="16ED9BF3"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Bauda pagal 6.1.8, 6.1.10 p. (statybvietės apsaugos reikalavimai, neteisėtas statybvietės naudojimas)</w:t>
            </w:r>
          </w:p>
        </w:tc>
        <w:tc>
          <w:tcPr>
            <w:tcW w:w="4535" w:type="dxa"/>
            <w:gridSpan w:val="2"/>
            <w:vAlign w:val="center"/>
          </w:tcPr>
          <w:p w14:paraId="0000023C" w14:textId="7CAFB1AB" w:rsidR="009515AA" w:rsidRPr="004F75C5" w:rsidRDefault="0061548B" w:rsidP="009515AA">
            <w:pPr>
              <w:tabs>
                <w:tab w:val="left" w:pos="720"/>
              </w:tabs>
              <w:spacing w:before="40" w:after="40" w:line="240" w:lineRule="auto"/>
              <w:rPr>
                <w:rFonts w:eastAsia="Arial"/>
                <w:sz w:val="20"/>
                <w:szCs w:val="20"/>
              </w:rPr>
            </w:pPr>
            <w:r w:rsidRPr="004F75C5">
              <w:rPr>
                <w:rFonts w:eastAsia="Arial"/>
                <w:sz w:val="20"/>
                <w:szCs w:val="20"/>
              </w:rPr>
              <w:t>2</w:t>
            </w:r>
            <w:r w:rsidR="009515AA" w:rsidRPr="004F75C5">
              <w:rPr>
                <w:rFonts w:eastAsia="Arial"/>
                <w:sz w:val="20"/>
                <w:szCs w:val="20"/>
              </w:rPr>
              <w:t>50 EUR už kiekvieną atvejį</w:t>
            </w:r>
          </w:p>
        </w:tc>
      </w:tr>
      <w:tr w:rsidR="009515AA" w:rsidRPr="004F75C5" w14:paraId="57EC3C88" w14:textId="77777777" w:rsidTr="74BB24C9">
        <w:trPr>
          <w:trHeight w:val="212"/>
        </w:trPr>
        <w:tc>
          <w:tcPr>
            <w:tcW w:w="5666" w:type="dxa"/>
            <w:gridSpan w:val="4"/>
            <w:shd w:val="clear" w:color="auto" w:fill="F2F2F2" w:themeFill="background1" w:themeFillShade="F2"/>
            <w:vAlign w:val="center"/>
          </w:tcPr>
          <w:p w14:paraId="2104F58C" w14:textId="59F07B64"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 xml:space="preserve">Bauda pagal 7.2.10 p. (ekonominio naudingumo vertinimo kriterijai) </w:t>
            </w:r>
          </w:p>
        </w:tc>
        <w:tc>
          <w:tcPr>
            <w:tcW w:w="4535" w:type="dxa"/>
            <w:gridSpan w:val="2"/>
            <w:vAlign w:val="center"/>
          </w:tcPr>
          <w:p w14:paraId="564CB5EE" w14:textId="7508679D" w:rsidR="009515AA" w:rsidRPr="004F75C5" w:rsidRDefault="009515AA" w:rsidP="009515AA">
            <w:pPr>
              <w:tabs>
                <w:tab w:val="left" w:pos="720"/>
              </w:tabs>
              <w:spacing w:before="40" w:after="40" w:line="240" w:lineRule="auto"/>
              <w:rPr>
                <w:rFonts w:eastAsia="Arial"/>
                <w:sz w:val="20"/>
                <w:szCs w:val="20"/>
              </w:rPr>
            </w:pPr>
            <w:r w:rsidRPr="004F75C5">
              <w:rPr>
                <w:rFonts w:eastAsia="Arial"/>
                <w:sz w:val="20"/>
                <w:szCs w:val="20"/>
              </w:rPr>
              <w:t xml:space="preserve">NETAIKOMA </w:t>
            </w:r>
          </w:p>
        </w:tc>
      </w:tr>
      <w:tr w:rsidR="009515AA" w:rsidRPr="004F75C5" w14:paraId="04E66858" w14:textId="77777777" w:rsidTr="74BB24C9">
        <w:trPr>
          <w:trHeight w:val="212"/>
        </w:trPr>
        <w:tc>
          <w:tcPr>
            <w:tcW w:w="5666" w:type="dxa"/>
            <w:gridSpan w:val="4"/>
            <w:shd w:val="clear" w:color="auto" w:fill="F2F2F2" w:themeFill="background1" w:themeFillShade="F2"/>
            <w:vAlign w:val="center"/>
          </w:tcPr>
          <w:p w14:paraId="0000023E" w14:textId="4386EA29" w:rsidR="009515AA" w:rsidRPr="004F75C5" w:rsidRDefault="009515AA" w:rsidP="009515AA">
            <w:pPr>
              <w:numPr>
                <w:ilvl w:val="1"/>
                <w:numId w:val="3"/>
              </w:numPr>
              <w:spacing w:before="40" w:after="40" w:line="240" w:lineRule="auto"/>
              <w:ind w:left="476" w:hanging="476"/>
              <w:rPr>
                <w:rFonts w:eastAsia="Arial"/>
                <w:sz w:val="20"/>
                <w:szCs w:val="20"/>
              </w:rPr>
            </w:pPr>
            <w:bookmarkStart w:id="16" w:name="_heading=h.3rdcrjn" w:colFirst="0" w:colLast="0"/>
            <w:bookmarkStart w:id="17" w:name="_Ref40224104"/>
            <w:bookmarkEnd w:id="16"/>
            <w:r w:rsidRPr="004F75C5">
              <w:rPr>
                <w:sz w:val="20"/>
                <w:szCs w:val="20"/>
              </w:rPr>
              <w:t xml:space="preserve">Bauda </w:t>
            </w:r>
            <w:r w:rsidRPr="004F75C5">
              <w:rPr>
                <w:rFonts w:eastAsia="Arial"/>
                <w:sz w:val="20"/>
                <w:szCs w:val="20"/>
              </w:rPr>
              <w:t>pagal 9.4.6 p. (delsimas ištaisyti defektus)</w:t>
            </w:r>
            <w:bookmarkEnd w:id="17"/>
          </w:p>
        </w:tc>
        <w:tc>
          <w:tcPr>
            <w:tcW w:w="4535" w:type="dxa"/>
            <w:gridSpan w:val="2"/>
            <w:vAlign w:val="center"/>
          </w:tcPr>
          <w:p w14:paraId="00000242" w14:textId="31390BC3" w:rsidR="009515AA" w:rsidRPr="004F75C5" w:rsidRDefault="003640A4" w:rsidP="009515AA">
            <w:pPr>
              <w:tabs>
                <w:tab w:val="left" w:pos="720"/>
              </w:tabs>
              <w:spacing w:before="40" w:after="40" w:line="240" w:lineRule="auto"/>
              <w:rPr>
                <w:rFonts w:eastAsia="Arial"/>
                <w:sz w:val="20"/>
                <w:szCs w:val="20"/>
              </w:rPr>
            </w:pPr>
            <w:r w:rsidRPr="004F75C5">
              <w:rPr>
                <w:rFonts w:eastAsia="Arial"/>
                <w:sz w:val="20"/>
                <w:szCs w:val="20"/>
              </w:rPr>
              <w:t>35</w:t>
            </w:r>
            <w:r w:rsidR="009515AA" w:rsidRPr="004F75C5">
              <w:rPr>
                <w:rFonts w:eastAsia="Arial"/>
                <w:sz w:val="20"/>
                <w:szCs w:val="20"/>
              </w:rPr>
              <w:t xml:space="preserve"> </w:t>
            </w:r>
            <w:r w:rsidR="009515AA" w:rsidRPr="004F75C5">
              <w:rPr>
                <w:sz w:val="20"/>
                <w:szCs w:val="20"/>
              </w:rPr>
              <w:t xml:space="preserve">EUR </w:t>
            </w:r>
            <w:r w:rsidR="009515AA" w:rsidRPr="004F75C5">
              <w:rPr>
                <w:rFonts w:eastAsia="Arial"/>
                <w:sz w:val="20"/>
                <w:szCs w:val="20"/>
              </w:rPr>
              <w:t>už kiekvieną uždelstą dieną</w:t>
            </w:r>
          </w:p>
        </w:tc>
      </w:tr>
      <w:tr w:rsidR="009515AA" w:rsidRPr="004F75C5" w14:paraId="251E57A3" w14:textId="77777777" w:rsidTr="74BB24C9">
        <w:trPr>
          <w:trHeight w:val="212"/>
        </w:trPr>
        <w:tc>
          <w:tcPr>
            <w:tcW w:w="5666" w:type="dxa"/>
            <w:gridSpan w:val="4"/>
            <w:shd w:val="clear" w:color="auto" w:fill="F2F2F2" w:themeFill="background1" w:themeFillShade="F2"/>
            <w:vAlign w:val="center"/>
          </w:tcPr>
          <w:p w14:paraId="0000024A" w14:textId="63289DF2" w:rsidR="009515AA" w:rsidRPr="004F75C5" w:rsidRDefault="009515AA" w:rsidP="009515AA">
            <w:pPr>
              <w:numPr>
                <w:ilvl w:val="1"/>
                <w:numId w:val="3"/>
              </w:numPr>
              <w:spacing w:before="40" w:after="40" w:line="240" w:lineRule="auto"/>
              <w:ind w:left="476" w:hanging="476"/>
              <w:rPr>
                <w:rFonts w:eastAsia="Arial"/>
                <w:sz w:val="20"/>
                <w:szCs w:val="20"/>
              </w:rPr>
            </w:pPr>
            <w:r w:rsidRPr="004F75C5">
              <w:rPr>
                <w:sz w:val="20"/>
                <w:szCs w:val="20"/>
              </w:rPr>
              <w:t xml:space="preserve">Bauda </w:t>
            </w:r>
            <w:r w:rsidRPr="004F75C5">
              <w:rPr>
                <w:rFonts w:eastAsia="Arial"/>
                <w:sz w:val="20"/>
                <w:szCs w:val="20"/>
              </w:rPr>
              <w:t xml:space="preserve">pagal 11.1.5 p. (vėlavimas pateikti Grafiką) </w:t>
            </w:r>
          </w:p>
        </w:tc>
        <w:tc>
          <w:tcPr>
            <w:tcW w:w="4535" w:type="dxa"/>
            <w:gridSpan w:val="2"/>
            <w:vAlign w:val="center"/>
          </w:tcPr>
          <w:p w14:paraId="0000024E" w14:textId="3936A2C8" w:rsidR="009515AA" w:rsidRPr="004F75C5" w:rsidRDefault="003640A4" w:rsidP="009515AA">
            <w:pPr>
              <w:tabs>
                <w:tab w:val="left" w:pos="720"/>
              </w:tabs>
              <w:spacing w:before="40" w:after="40" w:line="240" w:lineRule="auto"/>
              <w:rPr>
                <w:rFonts w:eastAsia="Arial"/>
                <w:sz w:val="20"/>
                <w:szCs w:val="20"/>
              </w:rPr>
            </w:pPr>
            <w:r w:rsidRPr="004F75C5">
              <w:rPr>
                <w:rFonts w:eastAsia="Arial"/>
                <w:sz w:val="20"/>
                <w:szCs w:val="20"/>
              </w:rPr>
              <w:t>35</w:t>
            </w:r>
            <w:r w:rsidR="009515AA" w:rsidRPr="004F75C5">
              <w:rPr>
                <w:rFonts w:eastAsia="Arial"/>
                <w:sz w:val="20"/>
                <w:szCs w:val="20"/>
              </w:rPr>
              <w:t xml:space="preserve"> </w:t>
            </w:r>
            <w:r w:rsidR="009515AA" w:rsidRPr="004F75C5">
              <w:rPr>
                <w:sz w:val="20"/>
                <w:szCs w:val="20"/>
              </w:rPr>
              <w:t xml:space="preserve">EUR </w:t>
            </w:r>
            <w:r w:rsidR="009515AA" w:rsidRPr="004F75C5">
              <w:rPr>
                <w:rFonts w:eastAsia="Arial"/>
                <w:sz w:val="20"/>
                <w:szCs w:val="20"/>
              </w:rPr>
              <w:t>už kiekvieną vėlavimo dieną</w:t>
            </w:r>
          </w:p>
        </w:tc>
      </w:tr>
      <w:tr w:rsidR="009515AA" w:rsidRPr="004F75C5" w14:paraId="7AE95B0E" w14:textId="77777777" w:rsidTr="74BB24C9">
        <w:trPr>
          <w:trHeight w:val="212"/>
        </w:trPr>
        <w:tc>
          <w:tcPr>
            <w:tcW w:w="5666" w:type="dxa"/>
            <w:gridSpan w:val="4"/>
            <w:shd w:val="clear" w:color="auto" w:fill="F2F2F2" w:themeFill="background1" w:themeFillShade="F2"/>
            <w:vAlign w:val="center"/>
          </w:tcPr>
          <w:p w14:paraId="00000250" w14:textId="6E3454C3" w:rsidR="009515AA" w:rsidRPr="004F75C5" w:rsidRDefault="009515AA" w:rsidP="009515AA">
            <w:pPr>
              <w:numPr>
                <w:ilvl w:val="1"/>
                <w:numId w:val="3"/>
              </w:numPr>
              <w:spacing w:before="40" w:after="40" w:line="240" w:lineRule="auto"/>
              <w:ind w:left="476" w:hanging="476"/>
              <w:rPr>
                <w:rFonts w:eastAsia="Arial"/>
                <w:sz w:val="20"/>
                <w:szCs w:val="20"/>
              </w:rPr>
            </w:pPr>
            <w:bookmarkStart w:id="18" w:name="_heading=h.26in1rg" w:colFirst="0" w:colLast="0"/>
            <w:bookmarkStart w:id="19" w:name="_Ref84408960"/>
            <w:bookmarkEnd w:id="18"/>
            <w:r w:rsidRPr="004F75C5">
              <w:rPr>
                <w:sz w:val="20"/>
                <w:szCs w:val="20"/>
              </w:rPr>
              <w:t xml:space="preserve">Bauda </w:t>
            </w:r>
            <w:r w:rsidRPr="004F75C5">
              <w:rPr>
                <w:rFonts w:eastAsia="Arial"/>
                <w:sz w:val="20"/>
                <w:szCs w:val="20"/>
              </w:rPr>
              <w:t xml:space="preserve">pagal 11.4.1 p. (Darbų terminų praleidimas) </w:t>
            </w:r>
            <w:bookmarkEnd w:id="19"/>
          </w:p>
        </w:tc>
        <w:tc>
          <w:tcPr>
            <w:tcW w:w="4535" w:type="dxa"/>
            <w:gridSpan w:val="2"/>
            <w:vAlign w:val="center"/>
          </w:tcPr>
          <w:p w14:paraId="00000254" w14:textId="63D8E5D1" w:rsidR="009515AA" w:rsidRPr="004F75C5" w:rsidRDefault="009515AA" w:rsidP="009515AA">
            <w:pPr>
              <w:tabs>
                <w:tab w:val="left" w:pos="720"/>
              </w:tabs>
              <w:spacing w:before="40" w:after="40" w:line="240" w:lineRule="auto"/>
              <w:rPr>
                <w:rFonts w:eastAsia="Arial"/>
                <w:sz w:val="20"/>
                <w:szCs w:val="20"/>
              </w:rPr>
            </w:pPr>
            <w:r w:rsidRPr="004F75C5">
              <w:rPr>
                <w:rFonts w:eastAsia="Arial"/>
                <w:sz w:val="20"/>
                <w:szCs w:val="20"/>
              </w:rPr>
              <w:t>0,02% nuo pradinės sutarties vykdymo vertės už kiekvieną vėlavimo dieną</w:t>
            </w:r>
          </w:p>
        </w:tc>
      </w:tr>
      <w:tr w:rsidR="009515AA" w:rsidRPr="004F75C5" w14:paraId="11FDF50E" w14:textId="77777777" w:rsidTr="74BB24C9">
        <w:trPr>
          <w:trHeight w:val="212"/>
        </w:trPr>
        <w:tc>
          <w:tcPr>
            <w:tcW w:w="5666" w:type="dxa"/>
            <w:gridSpan w:val="4"/>
            <w:shd w:val="clear" w:color="auto" w:fill="F2F2F2" w:themeFill="background1" w:themeFillShade="F2"/>
            <w:vAlign w:val="center"/>
          </w:tcPr>
          <w:p w14:paraId="00000256" w14:textId="75BBF86F" w:rsidR="009515AA" w:rsidRPr="004F75C5" w:rsidRDefault="009515AA" w:rsidP="009515AA">
            <w:pPr>
              <w:numPr>
                <w:ilvl w:val="1"/>
                <w:numId w:val="3"/>
              </w:numPr>
              <w:spacing w:before="40" w:after="40" w:line="240" w:lineRule="auto"/>
              <w:ind w:left="476" w:hanging="476"/>
              <w:rPr>
                <w:rFonts w:eastAsia="Arial"/>
                <w:sz w:val="20"/>
                <w:szCs w:val="20"/>
              </w:rPr>
            </w:pPr>
            <w:bookmarkStart w:id="20" w:name="_heading=h.lnxbz9" w:colFirst="0" w:colLast="0"/>
            <w:bookmarkStart w:id="21" w:name="_Ref40235325"/>
            <w:bookmarkStart w:id="22" w:name="_Ref47702272"/>
            <w:bookmarkEnd w:id="20"/>
            <w:r w:rsidRPr="004F75C5">
              <w:rPr>
                <w:rFonts w:eastAsia="Arial"/>
                <w:sz w:val="20"/>
                <w:szCs w:val="20"/>
              </w:rPr>
              <w:t xml:space="preserve">Delspinigiai už pavėluotą mokėjimą pagal </w:t>
            </w:r>
            <w:bookmarkEnd w:id="21"/>
            <w:r w:rsidRPr="004F75C5">
              <w:rPr>
                <w:rFonts w:eastAsia="Arial"/>
                <w:sz w:val="20"/>
                <w:szCs w:val="20"/>
              </w:rPr>
              <w:t>16.4.4 p.</w:t>
            </w:r>
            <w:bookmarkEnd w:id="22"/>
          </w:p>
        </w:tc>
        <w:tc>
          <w:tcPr>
            <w:tcW w:w="4535" w:type="dxa"/>
            <w:gridSpan w:val="2"/>
            <w:vAlign w:val="center"/>
          </w:tcPr>
          <w:p w14:paraId="0000025A" w14:textId="705AE188" w:rsidR="009515AA" w:rsidRPr="004F75C5" w:rsidRDefault="009515AA" w:rsidP="009515AA">
            <w:pPr>
              <w:tabs>
                <w:tab w:val="left" w:pos="720"/>
              </w:tabs>
              <w:spacing w:before="40" w:after="40" w:line="240" w:lineRule="auto"/>
              <w:rPr>
                <w:rFonts w:eastAsia="Arial"/>
                <w:sz w:val="20"/>
                <w:szCs w:val="20"/>
              </w:rPr>
            </w:pPr>
            <w:r w:rsidRPr="004F75C5">
              <w:rPr>
                <w:rFonts w:eastAsia="Arial"/>
                <w:sz w:val="20"/>
                <w:szCs w:val="20"/>
              </w:rPr>
              <w:t>0,02% nuo nesumokėtos sumos už kiekvieną pavėluotą dieną</w:t>
            </w:r>
          </w:p>
        </w:tc>
      </w:tr>
      <w:tr w:rsidR="009515AA" w:rsidRPr="004F75C5" w14:paraId="0E01FD1B" w14:textId="77777777" w:rsidTr="74BB24C9">
        <w:trPr>
          <w:trHeight w:val="212"/>
        </w:trPr>
        <w:tc>
          <w:tcPr>
            <w:tcW w:w="5666" w:type="dxa"/>
            <w:gridSpan w:val="4"/>
            <w:shd w:val="clear" w:color="auto" w:fill="F2F2F2" w:themeFill="background1" w:themeFillShade="F2"/>
            <w:vAlign w:val="center"/>
          </w:tcPr>
          <w:p w14:paraId="00000262" w14:textId="26F7B2E7" w:rsidR="009515AA" w:rsidRPr="004F75C5" w:rsidRDefault="009515AA" w:rsidP="009515AA">
            <w:pPr>
              <w:numPr>
                <w:ilvl w:val="1"/>
                <w:numId w:val="3"/>
              </w:numPr>
              <w:tabs>
                <w:tab w:val="left" w:pos="621"/>
              </w:tabs>
              <w:spacing w:before="40" w:after="40" w:line="240" w:lineRule="auto"/>
              <w:ind w:left="476" w:hanging="476"/>
              <w:rPr>
                <w:rFonts w:eastAsia="Arial"/>
                <w:sz w:val="20"/>
                <w:szCs w:val="20"/>
              </w:rPr>
            </w:pPr>
            <w:r w:rsidRPr="004F75C5">
              <w:rPr>
                <w:rFonts w:eastAsia="Arial"/>
                <w:sz w:val="20"/>
                <w:szCs w:val="20"/>
              </w:rPr>
              <w:t>Bauda pagal 26.5.4 p. (pažeidimai nutraukus Sutartį)</w:t>
            </w:r>
          </w:p>
        </w:tc>
        <w:tc>
          <w:tcPr>
            <w:tcW w:w="4535" w:type="dxa"/>
            <w:gridSpan w:val="2"/>
            <w:vAlign w:val="center"/>
          </w:tcPr>
          <w:p w14:paraId="00000266" w14:textId="4CEF9964" w:rsidR="009515AA" w:rsidRPr="004F75C5" w:rsidRDefault="009515AA" w:rsidP="009515AA">
            <w:pPr>
              <w:tabs>
                <w:tab w:val="left" w:pos="720"/>
              </w:tabs>
              <w:spacing w:before="40" w:after="40" w:line="240" w:lineRule="auto"/>
              <w:rPr>
                <w:rFonts w:eastAsia="Arial"/>
                <w:sz w:val="20"/>
                <w:szCs w:val="20"/>
              </w:rPr>
            </w:pPr>
            <w:r w:rsidRPr="004F75C5">
              <w:rPr>
                <w:rFonts w:eastAsia="Arial"/>
                <w:sz w:val="20"/>
                <w:szCs w:val="20"/>
              </w:rPr>
              <w:t>50 EUR už kiekvieną vėlavimo dieną</w:t>
            </w:r>
          </w:p>
        </w:tc>
      </w:tr>
      <w:tr w:rsidR="009515AA" w:rsidRPr="004F75C5" w14:paraId="5CB6D87B" w14:textId="77777777" w:rsidTr="74BB24C9">
        <w:trPr>
          <w:trHeight w:val="233"/>
        </w:trPr>
        <w:tc>
          <w:tcPr>
            <w:tcW w:w="5666" w:type="dxa"/>
            <w:gridSpan w:val="4"/>
            <w:shd w:val="clear" w:color="auto" w:fill="F2F2F2" w:themeFill="background1" w:themeFillShade="F2"/>
            <w:vAlign w:val="center"/>
          </w:tcPr>
          <w:p w14:paraId="471F3A10" w14:textId="02DD03BE" w:rsidR="009515AA" w:rsidRPr="004F75C5" w:rsidRDefault="009515AA" w:rsidP="009515AA">
            <w:pPr>
              <w:numPr>
                <w:ilvl w:val="0"/>
                <w:numId w:val="3"/>
              </w:numPr>
              <w:spacing w:before="40" w:after="40" w:line="240" w:lineRule="auto"/>
              <w:ind w:left="334" w:hanging="334"/>
              <w:rPr>
                <w:rFonts w:eastAsia="Arial"/>
                <w:b/>
                <w:sz w:val="20"/>
                <w:szCs w:val="20"/>
              </w:rPr>
            </w:pPr>
            <w:bookmarkStart w:id="23" w:name="_heading=h.35nkun2" w:colFirst="0" w:colLast="0"/>
            <w:bookmarkEnd w:id="23"/>
            <w:r w:rsidRPr="004F75C5">
              <w:rPr>
                <w:rFonts w:eastAsia="Arial"/>
                <w:b/>
                <w:sz w:val="20"/>
                <w:szCs w:val="20"/>
              </w:rPr>
              <w:t>KITI PRIEVOLIŲ ĮVYKDYMO UŽTIKRINIMO BŪDAI:</w:t>
            </w:r>
          </w:p>
        </w:tc>
        <w:tc>
          <w:tcPr>
            <w:tcW w:w="4535" w:type="dxa"/>
            <w:gridSpan w:val="2"/>
            <w:shd w:val="clear" w:color="auto" w:fill="F2F2F2" w:themeFill="background1" w:themeFillShade="F2"/>
            <w:vAlign w:val="center"/>
          </w:tcPr>
          <w:p w14:paraId="14034691" w14:textId="5460FF93" w:rsidR="009515AA" w:rsidRPr="004F75C5" w:rsidRDefault="009515AA" w:rsidP="009515AA">
            <w:pPr>
              <w:tabs>
                <w:tab w:val="left" w:pos="720"/>
              </w:tabs>
              <w:spacing w:before="40" w:after="40" w:line="240" w:lineRule="auto"/>
              <w:rPr>
                <w:rFonts w:eastAsia="Arial"/>
                <w:sz w:val="20"/>
                <w:szCs w:val="20"/>
                <w:highlight w:val="yellow"/>
              </w:rPr>
            </w:pPr>
          </w:p>
        </w:tc>
      </w:tr>
      <w:tr w:rsidR="009515AA" w:rsidRPr="004F75C5" w14:paraId="5FC88275" w14:textId="77777777" w:rsidTr="74BB24C9">
        <w:trPr>
          <w:trHeight w:val="516"/>
        </w:trPr>
        <w:tc>
          <w:tcPr>
            <w:tcW w:w="5666" w:type="dxa"/>
            <w:gridSpan w:val="4"/>
            <w:shd w:val="clear" w:color="auto" w:fill="F2F2F2" w:themeFill="background1" w:themeFillShade="F2"/>
            <w:vAlign w:val="center"/>
          </w:tcPr>
          <w:p w14:paraId="6D9BBC2D" w14:textId="7A7A5792"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Sutarties įvykdymo užtikrinimas (13.1 p.)</w:t>
            </w:r>
          </w:p>
        </w:tc>
        <w:tc>
          <w:tcPr>
            <w:tcW w:w="4535" w:type="dxa"/>
            <w:gridSpan w:val="2"/>
            <w:vAlign w:val="center"/>
          </w:tcPr>
          <w:p w14:paraId="0A8EEDDB" w14:textId="0C0A8495" w:rsidR="009515AA" w:rsidRPr="004F75C5" w:rsidRDefault="00000000" w:rsidP="009515AA">
            <w:pPr>
              <w:spacing w:after="0" w:line="240" w:lineRule="auto"/>
              <w:rPr>
                <w:rFonts w:eastAsia="Arial"/>
                <w:sz w:val="20"/>
                <w:szCs w:val="20"/>
              </w:rPr>
            </w:pPr>
            <w:sdt>
              <w:sdtPr>
                <w:rPr>
                  <w:rFonts w:eastAsia="Times New Roman"/>
                  <w:bCs/>
                  <w:sz w:val="20"/>
                  <w:szCs w:val="20"/>
                </w:rPr>
                <w:id w:val="737205203"/>
                <w14:checkbox>
                  <w14:checked w14:val="1"/>
                  <w14:checkedState w14:val="2612" w14:font="MS Gothic"/>
                  <w14:uncheckedState w14:val="2610" w14:font="MS Gothic"/>
                </w14:checkbox>
              </w:sdtPr>
              <w:sdtContent>
                <w:r w:rsidR="009515AA" w:rsidRPr="004F75C5">
                  <w:rPr>
                    <w:rFonts w:ascii="Segoe UI Symbol" w:eastAsia="MS Gothic" w:hAnsi="Segoe UI Symbol" w:cs="Segoe UI Symbol"/>
                    <w:bCs/>
                    <w:sz w:val="20"/>
                    <w:szCs w:val="20"/>
                  </w:rPr>
                  <w:t>☒</w:t>
                </w:r>
              </w:sdtContent>
            </w:sdt>
            <w:r w:rsidR="009515AA" w:rsidRPr="004F75C5">
              <w:rPr>
                <w:rFonts w:eastAsia="Arial"/>
                <w:sz w:val="20"/>
                <w:szCs w:val="20"/>
              </w:rPr>
              <w:t xml:space="preserve">  – banko garantija </w:t>
            </w:r>
          </w:p>
          <w:p w14:paraId="669BCFCB" w14:textId="5D1900EE" w:rsidR="009515AA" w:rsidRPr="004F75C5" w:rsidRDefault="00000000" w:rsidP="009515AA">
            <w:pPr>
              <w:spacing w:after="0" w:line="240" w:lineRule="auto"/>
              <w:rPr>
                <w:rFonts w:eastAsia="Arial"/>
                <w:sz w:val="20"/>
                <w:szCs w:val="20"/>
              </w:rPr>
            </w:pPr>
            <w:sdt>
              <w:sdtPr>
                <w:rPr>
                  <w:rFonts w:eastAsia="Times New Roman"/>
                  <w:bCs/>
                  <w:sz w:val="20"/>
                  <w:szCs w:val="20"/>
                </w:rPr>
                <w:id w:val="-1987318768"/>
                <w14:checkbox>
                  <w14:checked w14:val="1"/>
                  <w14:checkedState w14:val="2612" w14:font="MS Gothic"/>
                  <w14:uncheckedState w14:val="2610" w14:font="MS Gothic"/>
                </w14:checkbox>
              </w:sdtPr>
              <w:sdtContent>
                <w:r w:rsidR="009515AA" w:rsidRPr="004F75C5">
                  <w:rPr>
                    <w:rFonts w:ascii="Segoe UI Symbol" w:eastAsia="MS Gothic" w:hAnsi="Segoe UI Symbol" w:cs="Segoe UI Symbol"/>
                    <w:bCs/>
                    <w:sz w:val="20"/>
                    <w:szCs w:val="20"/>
                  </w:rPr>
                  <w:t>☒</w:t>
                </w:r>
              </w:sdtContent>
            </w:sdt>
            <w:r w:rsidR="009515AA" w:rsidRPr="004F75C5">
              <w:rPr>
                <w:rFonts w:eastAsia="Times New Roman"/>
                <w:bCs/>
                <w:sz w:val="20"/>
                <w:szCs w:val="20"/>
              </w:rPr>
              <w:t xml:space="preserve">  – </w:t>
            </w:r>
            <w:r w:rsidR="009515AA" w:rsidRPr="004F75C5">
              <w:rPr>
                <w:rFonts w:eastAsia="Arial"/>
                <w:sz w:val="20"/>
                <w:szCs w:val="20"/>
              </w:rPr>
              <w:t>draudimo bendrovės laidavimo draudim</w:t>
            </w:r>
            <w:r w:rsidR="009515AA" w:rsidRPr="004F75C5">
              <w:rPr>
                <w:sz w:val="20"/>
                <w:szCs w:val="20"/>
              </w:rPr>
              <w:t>o liudijim</w:t>
            </w:r>
            <w:r w:rsidR="009515AA" w:rsidRPr="004F75C5">
              <w:rPr>
                <w:rFonts w:eastAsia="Arial"/>
                <w:sz w:val="20"/>
                <w:szCs w:val="20"/>
              </w:rPr>
              <w:t xml:space="preserve">as </w:t>
            </w:r>
          </w:p>
          <w:p w14:paraId="2847A66E" w14:textId="2345819B" w:rsidR="009515AA" w:rsidRPr="004F75C5" w:rsidRDefault="009515AA" w:rsidP="009515AA">
            <w:pPr>
              <w:spacing w:after="0" w:line="240" w:lineRule="auto"/>
              <w:rPr>
                <w:rFonts w:eastAsia="Arial"/>
                <w:i/>
                <w:iCs/>
                <w:sz w:val="20"/>
                <w:szCs w:val="20"/>
              </w:rPr>
            </w:pPr>
          </w:p>
        </w:tc>
      </w:tr>
      <w:tr w:rsidR="009515AA" w:rsidRPr="004F75C5" w14:paraId="57602C5F" w14:textId="77777777" w:rsidTr="74BB24C9">
        <w:trPr>
          <w:trHeight w:val="516"/>
        </w:trPr>
        <w:tc>
          <w:tcPr>
            <w:tcW w:w="5666" w:type="dxa"/>
            <w:gridSpan w:val="4"/>
            <w:shd w:val="clear" w:color="auto" w:fill="F2F2F2" w:themeFill="background1" w:themeFillShade="F2"/>
            <w:vAlign w:val="center"/>
          </w:tcPr>
          <w:p w14:paraId="2A419AB2" w14:textId="2EA0F1D7"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 xml:space="preserve">Sutarties įvykdymo užtikrinimo suma (13.2.4 p.) </w:t>
            </w:r>
          </w:p>
        </w:tc>
        <w:tc>
          <w:tcPr>
            <w:tcW w:w="4535" w:type="dxa"/>
            <w:gridSpan w:val="2"/>
            <w:vAlign w:val="center"/>
          </w:tcPr>
          <w:p w14:paraId="31D8707D" w14:textId="0EA26245" w:rsidR="009515AA" w:rsidRPr="004F75C5" w:rsidRDefault="009515AA" w:rsidP="009515AA">
            <w:pPr>
              <w:spacing w:before="40" w:after="40" w:line="240" w:lineRule="auto"/>
              <w:rPr>
                <w:rFonts w:eastAsia="Arial"/>
                <w:sz w:val="20"/>
                <w:szCs w:val="20"/>
              </w:rPr>
            </w:pPr>
            <w:r w:rsidRPr="004F75C5">
              <w:rPr>
                <w:rFonts w:eastAsia="Arial"/>
                <w:sz w:val="20"/>
                <w:szCs w:val="20"/>
              </w:rPr>
              <w:t xml:space="preserve">5% nuo </w:t>
            </w:r>
            <w:r w:rsidRPr="004F75C5">
              <w:rPr>
                <w:rFonts w:eastAsia="Arial"/>
                <w:color w:val="000000" w:themeColor="text1"/>
                <w:sz w:val="20"/>
                <w:szCs w:val="20"/>
              </w:rPr>
              <w:t>Pradinės sutarties vertės arba Sutarties kainos (be PVM), atsižvelgiant į tai, kuri yra didesnė</w:t>
            </w:r>
          </w:p>
        </w:tc>
      </w:tr>
      <w:tr w:rsidR="009515AA" w:rsidRPr="004F75C5" w14:paraId="0DF09289" w14:textId="77777777" w:rsidTr="74BB24C9">
        <w:trPr>
          <w:trHeight w:val="516"/>
        </w:trPr>
        <w:tc>
          <w:tcPr>
            <w:tcW w:w="5666" w:type="dxa"/>
            <w:gridSpan w:val="4"/>
            <w:shd w:val="clear" w:color="auto" w:fill="F2F2F2" w:themeFill="background1" w:themeFillShade="F2"/>
            <w:vAlign w:val="center"/>
          </w:tcPr>
          <w:p w14:paraId="1F9324DC" w14:textId="5484453F" w:rsidR="009515AA" w:rsidRPr="004F75C5" w:rsidRDefault="009515AA" w:rsidP="009515AA">
            <w:pPr>
              <w:numPr>
                <w:ilvl w:val="1"/>
                <w:numId w:val="3"/>
              </w:numPr>
              <w:spacing w:before="40" w:after="40" w:line="240" w:lineRule="auto"/>
              <w:ind w:left="476" w:hanging="476"/>
              <w:rPr>
                <w:rFonts w:eastAsia="Arial"/>
                <w:sz w:val="20"/>
                <w:szCs w:val="20"/>
              </w:rPr>
            </w:pPr>
            <w:r w:rsidRPr="004F75C5">
              <w:rPr>
                <w:rFonts w:eastAsia="Arial"/>
                <w:sz w:val="20"/>
                <w:szCs w:val="20"/>
              </w:rPr>
              <w:t>Garantinių įsipareigojimų įvykdymo užtikrinimas (10 str.)</w:t>
            </w:r>
          </w:p>
        </w:tc>
        <w:tc>
          <w:tcPr>
            <w:tcW w:w="4535" w:type="dxa"/>
            <w:gridSpan w:val="2"/>
            <w:vAlign w:val="center"/>
          </w:tcPr>
          <w:p w14:paraId="27264A96" w14:textId="5DD20347" w:rsidR="009515AA" w:rsidRPr="004F75C5" w:rsidRDefault="009515AA" w:rsidP="009515AA">
            <w:pPr>
              <w:spacing w:before="40" w:after="40" w:line="240" w:lineRule="auto"/>
              <w:rPr>
                <w:rFonts w:eastAsia="Arial"/>
                <w:sz w:val="20"/>
                <w:szCs w:val="20"/>
              </w:rPr>
            </w:pPr>
            <w:r w:rsidRPr="004F75C5">
              <w:rPr>
                <w:rFonts w:eastAsia="Arial"/>
                <w:sz w:val="20"/>
                <w:szCs w:val="20"/>
              </w:rPr>
              <w:t xml:space="preserve">5% nuo Sutarties kainos (su PVM) </w:t>
            </w:r>
          </w:p>
          <w:p w14:paraId="6AF9D86C" w14:textId="02F3B6B2" w:rsidR="009515AA" w:rsidRPr="004F75C5" w:rsidRDefault="009515AA" w:rsidP="009515AA">
            <w:pPr>
              <w:spacing w:before="40" w:after="40" w:line="240" w:lineRule="auto"/>
              <w:rPr>
                <w:sz w:val="20"/>
                <w:szCs w:val="20"/>
              </w:rPr>
            </w:pPr>
          </w:p>
        </w:tc>
      </w:tr>
      <w:tr w:rsidR="009515AA" w:rsidRPr="004F75C5" w14:paraId="6193DB36" w14:textId="77777777" w:rsidTr="74BB24C9">
        <w:trPr>
          <w:trHeight w:val="245"/>
        </w:trPr>
        <w:tc>
          <w:tcPr>
            <w:tcW w:w="5666" w:type="dxa"/>
            <w:gridSpan w:val="4"/>
            <w:shd w:val="clear" w:color="auto" w:fill="F2F2F2" w:themeFill="background1" w:themeFillShade="F2"/>
            <w:vAlign w:val="center"/>
          </w:tcPr>
          <w:p w14:paraId="3BDDFF54" w14:textId="77777777"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GINČO KALBA (29.9 p.)</w:t>
            </w:r>
          </w:p>
        </w:tc>
        <w:tc>
          <w:tcPr>
            <w:tcW w:w="4535" w:type="dxa"/>
            <w:gridSpan w:val="2"/>
            <w:vAlign w:val="center"/>
          </w:tcPr>
          <w:p w14:paraId="4E9913A7" w14:textId="58106BD1" w:rsidR="009515AA" w:rsidRPr="004F75C5" w:rsidRDefault="009515AA" w:rsidP="009515AA">
            <w:pPr>
              <w:spacing w:after="0" w:line="240" w:lineRule="auto"/>
              <w:rPr>
                <w:rFonts w:eastAsia="Arial"/>
                <w:i/>
                <w:iCs/>
                <w:sz w:val="20"/>
                <w:szCs w:val="20"/>
                <w:highlight w:val="lightGray"/>
              </w:rPr>
            </w:pPr>
            <w:r w:rsidRPr="004F75C5">
              <w:rPr>
                <w:rFonts w:eastAsia="Arial"/>
                <w:i/>
                <w:iCs/>
                <w:sz w:val="20"/>
                <w:szCs w:val="20"/>
              </w:rPr>
              <w:t>Lietuvių</w:t>
            </w:r>
          </w:p>
        </w:tc>
      </w:tr>
      <w:tr w:rsidR="009515AA" w:rsidRPr="004F75C5" w14:paraId="25F9D48A" w14:textId="77777777" w:rsidTr="74BB24C9">
        <w:trPr>
          <w:trHeight w:val="233"/>
        </w:trPr>
        <w:tc>
          <w:tcPr>
            <w:tcW w:w="5666" w:type="dxa"/>
            <w:gridSpan w:val="4"/>
            <w:shd w:val="clear" w:color="auto" w:fill="F2F2F2" w:themeFill="background1" w:themeFillShade="F2"/>
            <w:vAlign w:val="center"/>
          </w:tcPr>
          <w:p w14:paraId="0000026E" w14:textId="28315EBF"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PRIEDAI:</w:t>
            </w:r>
          </w:p>
        </w:tc>
        <w:tc>
          <w:tcPr>
            <w:tcW w:w="4535" w:type="dxa"/>
            <w:gridSpan w:val="2"/>
            <w:shd w:val="clear" w:color="auto" w:fill="F2F2F2" w:themeFill="background1" w:themeFillShade="F2"/>
            <w:vAlign w:val="center"/>
          </w:tcPr>
          <w:p w14:paraId="00000272" w14:textId="78CC9390" w:rsidR="009515AA" w:rsidRPr="004F75C5" w:rsidRDefault="009515AA" w:rsidP="009515AA">
            <w:pPr>
              <w:tabs>
                <w:tab w:val="left" w:pos="720"/>
              </w:tabs>
              <w:spacing w:before="40" w:after="40" w:line="240" w:lineRule="auto"/>
              <w:rPr>
                <w:rFonts w:eastAsia="Arial"/>
                <w:sz w:val="20"/>
                <w:szCs w:val="20"/>
                <w:highlight w:val="yellow"/>
              </w:rPr>
            </w:pPr>
            <w:r w:rsidRPr="004F75C5">
              <w:rPr>
                <w:rFonts w:eastAsia="Arial"/>
                <w:i/>
                <w:sz w:val="20"/>
                <w:szCs w:val="20"/>
                <w:highlight w:val="lightGray"/>
              </w:rPr>
              <w:t>nekeisti priedų sąrašo – jeigu priedas nepridedamas, prirašyti pastabą „Netaikoma“; papildomus priedus įrašyti į naujas eilutes</w:t>
            </w:r>
          </w:p>
        </w:tc>
      </w:tr>
      <w:tr w:rsidR="009515AA" w:rsidRPr="004F75C5" w14:paraId="15804A10" w14:textId="77777777" w:rsidTr="74BB24C9">
        <w:trPr>
          <w:trHeight w:val="115"/>
        </w:trPr>
        <w:tc>
          <w:tcPr>
            <w:tcW w:w="2509" w:type="dxa"/>
            <w:gridSpan w:val="2"/>
            <w:shd w:val="clear" w:color="auto" w:fill="F2F2F2" w:themeFill="background1" w:themeFillShade="F2"/>
          </w:tcPr>
          <w:p w14:paraId="0000027A" w14:textId="1EE410F7"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lastRenderedPageBreak/>
              <w:t xml:space="preserve">Priedas Nr. </w:t>
            </w:r>
            <w:r w:rsidRPr="004F75C5">
              <w:rPr>
                <w:rFonts w:eastAsia="Times New Roman"/>
                <w:sz w:val="20"/>
                <w:szCs w:val="20"/>
              </w:rPr>
              <w:fldChar w:fldCharType="begin"/>
            </w:r>
            <w:r w:rsidRPr="004F75C5">
              <w:rPr>
                <w:rFonts w:eastAsia="Times New Roman"/>
                <w:sz w:val="20"/>
                <w:szCs w:val="20"/>
              </w:rPr>
              <w:instrText xml:space="preserve"> SEQ Priedas_Nr. \* ARABIC </w:instrText>
            </w:r>
            <w:r w:rsidRPr="004F75C5">
              <w:rPr>
                <w:rFonts w:eastAsia="Times New Roman"/>
                <w:sz w:val="20"/>
                <w:szCs w:val="20"/>
              </w:rPr>
              <w:fldChar w:fldCharType="separate"/>
            </w:r>
            <w:r w:rsidRPr="004F75C5">
              <w:rPr>
                <w:rFonts w:eastAsia="Times New Roman"/>
                <w:sz w:val="20"/>
                <w:szCs w:val="20"/>
              </w:rPr>
              <w:t>1</w:t>
            </w:r>
            <w:r w:rsidRPr="004F75C5">
              <w:rPr>
                <w:rFonts w:eastAsia="Times New Roman"/>
                <w:sz w:val="20"/>
                <w:szCs w:val="20"/>
              </w:rPr>
              <w:fldChar w:fldCharType="end"/>
            </w:r>
          </w:p>
        </w:tc>
        <w:tc>
          <w:tcPr>
            <w:tcW w:w="7692" w:type="dxa"/>
            <w:gridSpan w:val="4"/>
          </w:tcPr>
          <w:p w14:paraId="0000027B" w14:textId="58C79BDC" w:rsidR="009515AA" w:rsidRPr="004F75C5" w:rsidRDefault="009515AA" w:rsidP="009515AA">
            <w:pPr>
              <w:spacing w:before="40" w:after="40" w:line="240" w:lineRule="auto"/>
              <w:rPr>
                <w:rFonts w:eastAsia="Arial"/>
                <w:sz w:val="20"/>
                <w:szCs w:val="20"/>
              </w:rPr>
            </w:pPr>
            <w:r w:rsidRPr="004F75C5">
              <w:rPr>
                <w:rFonts w:eastAsia="Arial"/>
                <w:sz w:val="20"/>
                <w:szCs w:val="20"/>
              </w:rPr>
              <w:t>Pirkimo dokumentai (išskyrus dokumentus, kurie pridedami kaip atskiri Priedai, nurodyti žemiau);</w:t>
            </w:r>
          </w:p>
        </w:tc>
      </w:tr>
      <w:tr w:rsidR="009515AA" w:rsidRPr="004F75C5" w14:paraId="75A5F930" w14:textId="77777777" w:rsidTr="74BB24C9">
        <w:trPr>
          <w:trHeight w:val="115"/>
        </w:trPr>
        <w:tc>
          <w:tcPr>
            <w:tcW w:w="2509" w:type="dxa"/>
            <w:gridSpan w:val="2"/>
            <w:shd w:val="clear" w:color="auto" w:fill="F2F2F2" w:themeFill="background1" w:themeFillShade="F2"/>
          </w:tcPr>
          <w:p w14:paraId="00000280" w14:textId="76669BFC"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Times New Roman"/>
                <w:sz w:val="20"/>
                <w:szCs w:val="20"/>
              </w:rPr>
              <w:fldChar w:fldCharType="begin"/>
            </w:r>
            <w:r w:rsidRPr="004F75C5">
              <w:rPr>
                <w:rFonts w:eastAsia="Times New Roman"/>
                <w:sz w:val="20"/>
                <w:szCs w:val="20"/>
              </w:rPr>
              <w:instrText xml:space="preserve"> SEQ Priedas_Nr. \* ARABIC </w:instrText>
            </w:r>
            <w:r w:rsidRPr="004F75C5">
              <w:rPr>
                <w:rFonts w:eastAsia="Times New Roman"/>
                <w:sz w:val="20"/>
                <w:szCs w:val="20"/>
              </w:rPr>
              <w:fldChar w:fldCharType="separate"/>
            </w:r>
            <w:r w:rsidRPr="004F75C5">
              <w:rPr>
                <w:rFonts w:eastAsia="Times New Roman"/>
                <w:sz w:val="20"/>
                <w:szCs w:val="20"/>
              </w:rPr>
              <w:t>2</w:t>
            </w:r>
            <w:r w:rsidRPr="004F75C5">
              <w:rPr>
                <w:rFonts w:eastAsia="Times New Roman"/>
                <w:sz w:val="20"/>
                <w:szCs w:val="20"/>
              </w:rPr>
              <w:fldChar w:fldCharType="end"/>
            </w:r>
          </w:p>
        </w:tc>
        <w:tc>
          <w:tcPr>
            <w:tcW w:w="7692" w:type="dxa"/>
            <w:gridSpan w:val="4"/>
          </w:tcPr>
          <w:p w14:paraId="00000281" w14:textId="4522BF5E" w:rsidR="009515AA" w:rsidRPr="004F75C5" w:rsidRDefault="009515AA" w:rsidP="009515AA">
            <w:pPr>
              <w:spacing w:before="40" w:after="40" w:line="240" w:lineRule="auto"/>
              <w:rPr>
                <w:rFonts w:eastAsia="Arial"/>
                <w:sz w:val="20"/>
                <w:szCs w:val="20"/>
              </w:rPr>
            </w:pPr>
            <w:r w:rsidRPr="004F75C5">
              <w:rPr>
                <w:rFonts w:eastAsia="Arial"/>
                <w:sz w:val="20"/>
                <w:szCs w:val="20"/>
              </w:rPr>
              <w:t>Užsakovo užduotis (Techninė užduotis su specialiaisiais reikalavimais);</w:t>
            </w:r>
          </w:p>
        </w:tc>
      </w:tr>
      <w:tr w:rsidR="009515AA" w:rsidRPr="004F75C5" w14:paraId="7B559B2C" w14:textId="77777777" w:rsidTr="74BB24C9">
        <w:trPr>
          <w:trHeight w:val="115"/>
        </w:trPr>
        <w:tc>
          <w:tcPr>
            <w:tcW w:w="2509" w:type="dxa"/>
            <w:gridSpan w:val="2"/>
            <w:shd w:val="clear" w:color="auto" w:fill="F2F2F2" w:themeFill="background1" w:themeFillShade="F2"/>
          </w:tcPr>
          <w:p w14:paraId="00000286" w14:textId="47BC036F"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Times New Roman"/>
                <w:sz w:val="20"/>
                <w:szCs w:val="20"/>
              </w:rPr>
              <w:fldChar w:fldCharType="begin"/>
            </w:r>
            <w:r w:rsidRPr="004F75C5">
              <w:rPr>
                <w:rFonts w:eastAsia="Times New Roman"/>
                <w:sz w:val="20"/>
                <w:szCs w:val="20"/>
              </w:rPr>
              <w:instrText xml:space="preserve"> SEQ Priedas_Nr. \* ARABIC </w:instrText>
            </w:r>
            <w:r w:rsidRPr="004F75C5">
              <w:rPr>
                <w:rFonts w:eastAsia="Times New Roman"/>
                <w:sz w:val="20"/>
                <w:szCs w:val="20"/>
              </w:rPr>
              <w:fldChar w:fldCharType="separate"/>
            </w:r>
            <w:r w:rsidRPr="004F75C5">
              <w:rPr>
                <w:rFonts w:eastAsia="Times New Roman"/>
                <w:sz w:val="20"/>
                <w:szCs w:val="20"/>
              </w:rPr>
              <w:t>3</w:t>
            </w:r>
            <w:r w:rsidRPr="004F75C5">
              <w:rPr>
                <w:rFonts w:eastAsia="Times New Roman"/>
                <w:sz w:val="20"/>
                <w:szCs w:val="20"/>
              </w:rPr>
              <w:fldChar w:fldCharType="end"/>
            </w:r>
          </w:p>
        </w:tc>
        <w:tc>
          <w:tcPr>
            <w:tcW w:w="7692" w:type="dxa"/>
            <w:gridSpan w:val="4"/>
          </w:tcPr>
          <w:p w14:paraId="00000287" w14:textId="7FEFDFC0" w:rsidR="009515AA" w:rsidRPr="004F75C5" w:rsidRDefault="009515AA" w:rsidP="009515AA">
            <w:pPr>
              <w:spacing w:before="40" w:after="40" w:line="240" w:lineRule="auto"/>
              <w:rPr>
                <w:rFonts w:eastAsia="Arial"/>
                <w:sz w:val="20"/>
                <w:szCs w:val="20"/>
              </w:rPr>
            </w:pPr>
            <w:r w:rsidRPr="004F75C5">
              <w:rPr>
                <w:rFonts w:eastAsia="Arial"/>
                <w:sz w:val="20"/>
                <w:szCs w:val="20"/>
              </w:rPr>
              <w:t>Statinio projektas;</w:t>
            </w:r>
            <w:r w:rsidRPr="004F75C5">
              <w:rPr>
                <w:rFonts w:eastAsia="Arial"/>
                <w:b/>
                <w:bCs/>
                <w:sz w:val="20"/>
                <w:szCs w:val="20"/>
              </w:rPr>
              <w:t xml:space="preserve"> </w:t>
            </w:r>
            <w:r w:rsidRPr="004F75C5">
              <w:rPr>
                <w:rFonts w:eastAsia="Arial"/>
                <w:sz w:val="20"/>
                <w:szCs w:val="20"/>
              </w:rPr>
              <w:t>NETAIKOMA</w:t>
            </w:r>
          </w:p>
        </w:tc>
      </w:tr>
      <w:tr w:rsidR="009515AA" w:rsidRPr="004F75C5" w14:paraId="46BEC4F2" w14:textId="77777777" w:rsidTr="74BB24C9">
        <w:trPr>
          <w:trHeight w:val="115"/>
        </w:trPr>
        <w:tc>
          <w:tcPr>
            <w:tcW w:w="2509" w:type="dxa"/>
            <w:gridSpan w:val="2"/>
            <w:shd w:val="clear" w:color="auto" w:fill="F2F2F2" w:themeFill="background1" w:themeFillShade="F2"/>
          </w:tcPr>
          <w:p w14:paraId="4A1C6861" w14:textId="775EA688"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Times New Roman"/>
                <w:sz w:val="20"/>
                <w:szCs w:val="20"/>
              </w:rPr>
              <w:fldChar w:fldCharType="begin"/>
            </w:r>
            <w:r w:rsidRPr="004F75C5">
              <w:rPr>
                <w:rFonts w:eastAsia="Times New Roman"/>
                <w:sz w:val="20"/>
                <w:szCs w:val="20"/>
              </w:rPr>
              <w:instrText xml:space="preserve"> SEQ Priedas_Nr. \* ARABIC </w:instrText>
            </w:r>
            <w:r w:rsidRPr="004F75C5">
              <w:rPr>
                <w:rFonts w:eastAsia="Times New Roman"/>
                <w:sz w:val="20"/>
                <w:szCs w:val="20"/>
              </w:rPr>
              <w:fldChar w:fldCharType="separate"/>
            </w:r>
            <w:r w:rsidRPr="004F75C5">
              <w:rPr>
                <w:rFonts w:eastAsia="Times New Roman"/>
                <w:sz w:val="20"/>
                <w:szCs w:val="20"/>
              </w:rPr>
              <w:t>4</w:t>
            </w:r>
            <w:r w:rsidRPr="004F75C5">
              <w:rPr>
                <w:rFonts w:eastAsia="Times New Roman"/>
                <w:sz w:val="20"/>
                <w:szCs w:val="20"/>
              </w:rPr>
              <w:fldChar w:fldCharType="end"/>
            </w:r>
          </w:p>
        </w:tc>
        <w:tc>
          <w:tcPr>
            <w:tcW w:w="7692" w:type="dxa"/>
            <w:gridSpan w:val="4"/>
          </w:tcPr>
          <w:p w14:paraId="3EDD3172" w14:textId="5677B599" w:rsidR="009515AA" w:rsidRPr="004F75C5" w:rsidRDefault="009515AA" w:rsidP="009515AA">
            <w:pPr>
              <w:spacing w:before="40" w:after="40" w:line="240" w:lineRule="auto"/>
              <w:rPr>
                <w:rFonts w:eastAsia="Arial"/>
                <w:sz w:val="20"/>
                <w:szCs w:val="20"/>
              </w:rPr>
            </w:pPr>
            <w:r w:rsidRPr="004F75C5">
              <w:rPr>
                <w:rFonts w:eastAsia="Arial"/>
                <w:sz w:val="20"/>
                <w:szCs w:val="20"/>
              </w:rPr>
              <w:t>Statinio informacinio modeliavimo (BIM) taikymo sąlygų aprašas; NETAIKOMA</w:t>
            </w:r>
          </w:p>
        </w:tc>
      </w:tr>
      <w:tr w:rsidR="009515AA" w:rsidRPr="004F75C5" w14:paraId="1E2EE730" w14:textId="77777777" w:rsidTr="74BB24C9">
        <w:trPr>
          <w:trHeight w:val="115"/>
        </w:trPr>
        <w:tc>
          <w:tcPr>
            <w:tcW w:w="2509" w:type="dxa"/>
            <w:gridSpan w:val="2"/>
            <w:shd w:val="clear" w:color="auto" w:fill="F2F2F2" w:themeFill="background1" w:themeFillShade="F2"/>
          </w:tcPr>
          <w:p w14:paraId="0000028C" w14:textId="24FA3DB5"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5</w:t>
            </w:r>
            <w:r w:rsidRPr="004F75C5">
              <w:rPr>
                <w:rFonts w:eastAsia="Arial"/>
                <w:sz w:val="20"/>
                <w:szCs w:val="20"/>
              </w:rPr>
              <w:fldChar w:fldCharType="end"/>
            </w:r>
          </w:p>
        </w:tc>
        <w:tc>
          <w:tcPr>
            <w:tcW w:w="7692" w:type="dxa"/>
            <w:gridSpan w:val="4"/>
          </w:tcPr>
          <w:p w14:paraId="0000028D" w14:textId="7B09E2B3" w:rsidR="009515AA" w:rsidRPr="004F75C5" w:rsidRDefault="009515AA" w:rsidP="009515AA">
            <w:pPr>
              <w:spacing w:before="40" w:after="40" w:line="240" w:lineRule="auto"/>
              <w:rPr>
                <w:rFonts w:eastAsia="Arial"/>
                <w:sz w:val="20"/>
                <w:szCs w:val="20"/>
                <w:highlight w:val="red"/>
              </w:rPr>
            </w:pPr>
            <w:r w:rsidRPr="004F75C5">
              <w:rPr>
                <w:rFonts w:eastAsia="Arial"/>
                <w:sz w:val="20"/>
                <w:szCs w:val="20"/>
              </w:rPr>
              <w:t xml:space="preserve">Darbų kainų žiniaraštis; </w:t>
            </w:r>
            <w:r w:rsidRPr="004F75C5">
              <w:rPr>
                <w:sz w:val="20"/>
                <w:szCs w:val="20"/>
              </w:rPr>
              <w:t xml:space="preserve"> </w:t>
            </w:r>
            <w:r w:rsidRPr="004F75C5">
              <w:rPr>
                <w:rFonts w:eastAsia="Arial"/>
                <w:sz w:val="20"/>
                <w:szCs w:val="20"/>
              </w:rPr>
              <w:t>NETAIKOMA</w:t>
            </w:r>
          </w:p>
        </w:tc>
      </w:tr>
      <w:tr w:rsidR="009515AA" w:rsidRPr="004F75C5" w14:paraId="0867EE30" w14:textId="77777777" w:rsidTr="74BB24C9">
        <w:trPr>
          <w:trHeight w:val="115"/>
        </w:trPr>
        <w:tc>
          <w:tcPr>
            <w:tcW w:w="2509" w:type="dxa"/>
            <w:gridSpan w:val="2"/>
            <w:shd w:val="clear" w:color="auto" w:fill="F2F2F2" w:themeFill="background1" w:themeFillShade="F2"/>
          </w:tcPr>
          <w:p w14:paraId="00000292" w14:textId="2F3F3421"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6</w:t>
            </w:r>
            <w:r w:rsidRPr="004F75C5">
              <w:rPr>
                <w:rFonts w:eastAsia="Arial"/>
                <w:sz w:val="20"/>
                <w:szCs w:val="20"/>
              </w:rPr>
              <w:fldChar w:fldCharType="end"/>
            </w:r>
          </w:p>
        </w:tc>
        <w:tc>
          <w:tcPr>
            <w:tcW w:w="7692" w:type="dxa"/>
            <w:gridSpan w:val="4"/>
          </w:tcPr>
          <w:p w14:paraId="00000293" w14:textId="77777777" w:rsidR="009515AA" w:rsidRPr="004F75C5" w:rsidRDefault="009515AA" w:rsidP="009515AA">
            <w:pPr>
              <w:spacing w:before="40" w:after="40" w:line="240" w:lineRule="auto"/>
              <w:rPr>
                <w:rFonts w:eastAsia="Arial"/>
                <w:sz w:val="20"/>
                <w:szCs w:val="20"/>
              </w:rPr>
            </w:pPr>
            <w:r w:rsidRPr="004F75C5">
              <w:rPr>
                <w:rFonts w:eastAsia="Arial"/>
                <w:sz w:val="20"/>
                <w:szCs w:val="20"/>
              </w:rPr>
              <w:t>Rangovo pasiūlymas;</w:t>
            </w:r>
          </w:p>
        </w:tc>
      </w:tr>
      <w:tr w:rsidR="009515AA" w:rsidRPr="004F75C5" w14:paraId="1629616F" w14:textId="77777777" w:rsidTr="74BB24C9">
        <w:trPr>
          <w:trHeight w:val="115"/>
        </w:trPr>
        <w:tc>
          <w:tcPr>
            <w:tcW w:w="2509" w:type="dxa"/>
            <w:gridSpan w:val="2"/>
            <w:shd w:val="clear" w:color="auto" w:fill="F2F2F2" w:themeFill="background1" w:themeFillShade="F2"/>
          </w:tcPr>
          <w:p w14:paraId="00000298" w14:textId="20762476"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7</w:t>
            </w:r>
            <w:r w:rsidRPr="004F75C5">
              <w:rPr>
                <w:rFonts w:eastAsia="Arial"/>
                <w:sz w:val="20"/>
                <w:szCs w:val="20"/>
              </w:rPr>
              <w:fldChar w:fldCharType="end"/>
            </w:r>
          </w:p>
        </w:tc>
        <w:tc>
          <w:tcPr>
            <w:tcW w:w="7692" w:type="dxa"/>
            <w:gridSpan w:val="4"/>
          </w:tcPr>
          <w:p w14:paraId="00000299" w14:textId="7E958926" w:rsidR="009515AA" w:rsidRPr="004F75C5" w:rsidRDefault="009515AA" w:rsidP="009515AA">
            <w:pPr>
              <w:spacing w:before="40" w:after="40" w:line="240" w:lineRule="auto"/>
              <w:rPr>
                <w:rFonts w:eastAsia="Arial"/>
                <w:sz w:val="20"/>
                <w:szCs w:val="20"/>
              </w:rPr>
            </w:pPr>
            <w:r w:rsidRPr="004F75C5">
              <w:rPr>
                <w:rFonts w:eastAsia="Arial"/>
                <w:sz w:val="20"/>
                <w:szCs w:val="20"/>
              </w:rPr>
              <w:t>Suvestinis atliktų darbų aktas forma;</w:t>
            </w:r>
          </w:p>
        </w:tc>
      </w:tr>
      <w:tr w:rsidR="009515AA" w:rsidRPr="004F75C5" w14:paraId="4C8BA96E" w14:textId="77777777" w:rsidTr="74BB24C9">
        <w:trPr>
          <w:trHeight w:val="115"/>
        </w:trPr>
        <w:tc>
          <w:tcPr>
            <w:tcW w:w="2509" w:type="dxa"/>
            <w:gridSpan w:val="2"/>
            <w:shd w:val="clear" w:color="auto" w:fill="F2F2F2" w:themeFill="background1" w:themeFillShade="F2"/>
          </w:tcPr>
          <w:p w14:paraId="0000029E" w14:textId="0A5070C6"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8</w:t>
            </w:r>
            <w:r w:rsidRPr="004F75C5">
              <w:rPr>
                <w:rFonts w:eastAsia="Arial"/>
                <w:sz w:val="20"/>
                <w:szCs w:val="20"/>
              </w:rPr>
              <w:fldChar w:fldCharType="end"/>
            </w:r>
          </w:p>
        </w:tc>
        <w:tc>
          <w:tcPr>
            <w:tcW w:w="7692" w:type="dxa"/>
            <w:gridSpan w:val="4"/>
          </w:tcPr>
          <w:p w14:paraId="0000029F" w14:textId="5AAAED4B" w:rsidR="009515AA" w:rsidRPr="004F75C5" w:rsidRDefault="009515AA" w:rsidP="009515AA">
            <w:pPr>
              <w:spacing w:before="40" w:after="40" w:line="240" w:lineRule="auto"/>
              <w:rPr>
                <w:rFonts w:eastAsia="Arial"/>
                <w:sz w:val="20"/>
                <w:szCs w:val="20"/>
              </w:rPr>
            </w:pPr>
            <w:r w:rsidRPr="004F75C5">
              <w:rPr>
                <w:rFonts w:eastAsia="Arial"/>
                <w:sz w:val="20"/>
                <w:szCs w:val="20"/>
              </w:rPr>
              <w:t>Subrangovų sąrašas forma;</w:t>
            </w:r>
          </w:p>
        </w:tc>
      </w:tr>
      <w:tr w:rsidR="009515AA" w:rsidRPr="004F75C5" w14:paraId="24EFAD17" w14:textId="77777777" w:rsidTr="74BB24C9">
        <w:trPr>
          <w:trHeight w:val="115"/>
        </w:trPr>
        <w:tc>
          <w:tcPr>
            <w:tcW w:w="2509" w:type="dxa"/>
            <w:gridSpan w:val="2"/>
            <w:shd w:val="clear" w:color="auto" w:fill="F2F2F2" w:themeFill="background1" w:themeFillShade="F2"/>
          </w:tcPr>
          <w:p w14:paraId="000002A4" w14:textId="4D5C3282"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9</w:t>
            </w:r>
            <w:r w:rsidRPr="004F75C5">
              <w:rPr>
                <w:rFonts w:eastAsia="Arial"/>
                <w:sz w:val="20"/>
                <w:szCs w:val="20"/>
              </w:rPr>
              <w:fldChar w:fldCharType="end"/>
            </w:r>
          </w:p>
        </w:tc>
        <w:tc>
          <w:tcPr>
            <w:tcW w:w="7692" w:type="dxa"/>
            <w:gridSpan w:val="4"/>
          </w:tcPr>
          <w:p w14:paraId="000002A5" w14:textId="6C3E94A5" w:rsidR="009515AA" w:rsidRPr="004F75C5" w:rsidRDefault="009515AA" w:rsidP="009515AA">
            <w:pPr>
              <w:spacing w:before="40" w:after="40" w:line="240" w:lineRule="auto"/>
              <w:rPr>
                <w:rFonts w:eastAsia="Arial"/>
                <w:sz w:val="20"/>
                <w:szCs w:val="20"/>
              </w:rPr>
            </w:pPr>
            <w:r w:rsidRPr="004F75C5">
              <w:rPr>
                <w:rFonts w:eastAsia="Arial"/>
                <w:sz w:val="20"/>
                <w:szCs w:val="20"/>
              </w:rPr>
              <w:t>Specialistų sąrašas forma;</w:t>
            </w:r>
          </w:p>
        </w:tc>
      </w:tr>
      <w:tr w:rsidR="009515AA" w:rsidRPr="004F75C5" w14:paraId="16EF63E8" w14:textId="77777777" w:rsidTr="74BB24C9">
        <w:trPr>
          <w:trHeight w:val="115"/>
        </w:trPr>
        <w:tc>
          <w:tcPr>
            <w:tcW w:w="2509" w:type="dxa"/>
            <w:gridSpan w:val="2"/>
            <w:shd w:val="clear" w:color="auto" w:fill="F2F2F2" w:themeFill="background1" w:themeFillShade="F2"/>
          </w:tcPr>
          <w:p w14:paraId="33BC58F2" w14:textId="5E8B82EA"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10</w:t>
            </w:r>
            <w:r w:rsidRPr="004F75C5">
              <w:rPr>
                <w:rFonts w:eastAsia="Arial"/>
                <w:sz w:val="20"/>
                <w:szCs w:val="20"/>
              </w:rPr>
              <w:fldChar w:fldCharType="end"/>
            </w:r>
          </w:p>
        </w:tc>
        <w:tc>
          <w:tcPr>
            <w:tcW w:w="7692" w:type="dxa"/>
            <w:gridSpan w:val="4"/>
          </w:tcPr>
          <w:p w14:paraId="5BAD003F" w14:textId="3443D36A" w:rsidR="009515AA" w:rsidRPr="004F75C5" w:rsidRDefault="009515AA" w:rsidP="009515AA">
            <w:pPr>
              <w:spacing w:before="40" w:after="40" w:line="240" w:lineRule="auto"/>
              <w:rPr>
                <w:rFonts w:eastAsia="Arial"/>
                <w:sz w:val="20"/>
                <w:szCs w:val="20"/>
              </w:rPr>
            </w:pPr>
            <w:r w:rsidRPr="004F75C5">
              <w:rPr>
                <w:rFonts w:eastAsia="Arial"/>
                <w:sz w:val="20"/>
                <w:szCs w:val="20"/>
              </w:rPr>
              <w:t>Statybvietės perdavimo-priėmimo aktas forma;</w:t>
            </w:r>
          </w:p>
        </w:tc>
      </w:tr>
      <w:tr w:rsidR="009515AA" w:rsidRPr="004F75C5" w14:paraId="1035B480" w14:textId="77777777" w:rsidTr="74BB24C9">
        <w:trPr>
          <w:trHeight w:val="115"/>
        </w:trPr>
        <w:tc>
          <w:tcPr>
            <w:tcW w:w="2509" w:type="dxa"/>
            <w:gridSpan w:val="2"/>
            <w:shd w:val="clear" w:color="auto" w:fill="F2F2F2" w:themeFill="background1" w:themeFillShade="F2"/>
          </w:tcPr>
          <w:p w14:paraId="000002AA" w14:textId="54E4FBB0"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11</w:t>
            </w:r>
            <w:r w:rsidRPr="004F75C5">
              <w:rPr>
                <w:rFonts w:eastAsia="Arial"/>
                <w:sz w:val="20"/>
                <w:szCs w:val="20"/>
              </w:rPr>
              <w:fldChar w:fldCharType="end"/>
            </w:r>
          </w:p>
        </w:tc>
        <w:tc>
          <w:tcPr>
            <w:tcW w:w="7692" w:type="dxa"/>
            <w:gridSpan w:val="4"/>
          </w:tcPr>
          <w:p w14:paraId="000002AB" w14:textId="7F307973" w:rsidR="009515AA" w:rsidRPr="004F75C5" w:rsidRDefault="009515AA" w:rsidP="009515AA">
            <w:pPr>
              <w:spacing w:before="40" w:after="40" w:line="240" w:lineRule="auto"/>
              <w:rPr>
                <w:rFonts w:eastAsia="Arial"/>
                <w:sz w:val="20"/>
                <w:szCs w:val="20"/>
              </w:rPr>
            </w:pPr>
            <w:r w:rsidRPr="004F75C5">
              <w:rPr>
                <w:rFonts w:eastAsia="Arial"/>
                <w:sz w:val="20"/>
                <w:szCs w:val="20"/>
              </w:rPr>
              <w:t>Darbų perdavimo-priėmimo aktas forma;</w:t>
            </w:r>
          </w:p>
        </w:tc>
      </w:tr>
      <w:tr w:rsidR="009515AA" w:rsidRPr="004F75C5" w14:paraId="637B6AD0" w14:textId="77777777" w:rsidTr="74BB24C9">
        <w:trPr>
          <w:trHeight w:val="115"/>
        </w:trPr>
        <w:tc>
          <w:tcPr>
            <w:tcW w:w="2509" w:type="dxa"/>
            <w:gridSpan w:val="2"/>
            <w:shd w:val="clear" w:color="auto" w:fill="F2F2F2" w:themeFill="background1" w:themeFillShade="F2"/>
          </w:tcPr>
          <w:p w14:paraId="000002C8" w14:textId="458DE53D"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12</w:t>
            </w:r>
            <w:r w:rsidRPr="004F75C5">
              <w:rPr>
                <w:rFonts w:eastAsia="Arial"/>
                <w:sz w:val="20"/>
                <w:szCs w:val="20"/>
              </w:rPr>
              <w:fldChar w:fldCharType="end"/>
            </w:r>
          </w:p>
        </w:tc>
        <w:tc>
          <w:tcPr>
            <w:tcW w:w="7692" w:type="dxa"/>
            <w:gridSpan w:val="4"/>
          </w:tcPr>
          <w:p w14:paraId="000002C9" w14:textId="440371CC" w:rsidR="009515AA" w:rsidRPr="004F75C5" w:rsidRDefault="009515AA" w:rsidP="009515AA">
            <w:pPr>
              <w:spacing w:before="40" w:after="40" w:line="240" w:lineRule="auto"/>
              <w:rPr>
                <w:rFonts w:eastAsia="Arial"/>
                <w:sz w:val="20"/>
                <w:szCs w:val="20"/>
              </w:rPr>
            </w:pPr>
            <w:r w:rsidRPr="004F75C5">
              <w:rPr>
                <w:rFonts w:eastAsia="Arial"/>
                <w:sz w:val="20"/>
                <w:szCs w:val="20"/>
              </w:rPr>
              <w:t>Atliktų darbų aktas forma;</w:t>
            </w:r>
          </w:p>
        </w:tc>
      </w:tr>
      <w:tr w:rsidR="009515AA" w:rsidRPr="004F75C5" w14:paraId="0D397EEC" w14:textId="77777777" w:rsidTr="74BB24C9">
        <w:trPr>
          <w:trHeight w:val="115"/>
        </w:trPr>
        <w:tc>
          <w:tcPr>
            <w:tcW w:w="2509" w:type="dxa"/>
            <w:gridSpan w:val="2"/>
            <w:shd w:val="clear" w:color="auto" w:fill="F2F2F2" w:themeFill="background1" w:themeFillShade="F2"/>
          </w:tcPr>
          <w:p w14:paraId="000002CE" w14:textId="718DC9C5"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13</w:t>
            </w:r>
            <w:r w:rsidRPr="004F75C5">
              <w:rPr>
                <w:rFonts w:eastAsia="Arial"/>
                <w:sz w:val="20"/>
                <w:szCs w:val="20"/>
              </w:rPr>
              <w:fldChar w:fldCharType="end"/>
            </w:r>
          </w:p>
        </w:tc>
        <w:tc>
          <w:tcPr>
            <w:tcW w:w="7692" w:type="dxa"/>
            <w:gridSpan w:val="4"/>
          </w:tcPr>
          <w:p w14:paraId="000002CF" w14:textId="5D354138" w:rsidR="009515AA" w:rsidRPr="004F75C5" w:rsidRDefault="009515AA" w:rsidP="009515AA">
            <w:pPr>
              <w:spacing w:before="40" w:after="40" w:line="240" w:lineRule="auto"/>
              <w:rPr>
                <w:rFonts w:eastAsia="Arial"/>
                <w:sz w:val="20"/>
                <w:szCs w:val="20"/>
              </w:rPr>
            </w:pPr>
            <w:r w:rsidRPr="004F75C5">
              <w:rPr>
                <w:rFonts w:eastAsia="Arial"/>
                <w:sz w:val="20"/>
                <w:szCs w:val="20"/>
              </w:rPr>
              <w:t xml:space="preserve">Pažymos apie atliktų darbų vertę forma; </w:t>
            </w:r>
            <w:r w:rsidRPr="004F75C5">
              <w:rPr>
                <w:sz w:val="20"/>
                <w:szCs w:val="20"/>
              </w:rPr>
              <w:t xml:space="preserve"> </w:t>
            </w:r>
            <w:r w:rsidRPr="004F75C5">
              <w:rPr>
                <w:rFonts w:eastAsia="Arial"/>
                <w:sz w:val="20"/>
                <w:szCs w:val="20"/>
              </w:rPr>
              <w:t>NETAIKOMA</w:t>
            </w:r>
          </w:p>
        </w:tc>
      </w:tr>
      <w:tr w:rsidR="009515AA" w:rsidRPr="004F75C5" w14:paraId="71C6CBBE" w14:textId="77777777" w:rsidTr="74BB24C9">
        <w:trPr>
          <w:trHeight w:val="115"/>
        </w:trPr>
        <w:tc>
          <w:tcPr>
            <w:tcW w:w="2509" w:type="dxa"/>
            <w:gridSpan w:val="2"/>
            <w:shd w:val="clear" w:color="auto" w:fill="F2F2F2" w:themeFill="background1" w:themeFillShade="F2"/>
          </w:tcPr>
          <w:p w14:paraId="000002D4" w14:textId="140D1098"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14</w:t>
            </w:r>
            <w:r w:rsidRPr="004F75C5">
              <w:rPr>
                <w:rFonts w:eastAsia="Arial"/>
                <w:sz w:val="20"/>
                <w:szCs w:val="20"/>
              </w:rPr>
              <w:fldChar w:fldCharType="end"/>
            </w:r>
          </w:p>
        </w:tc>
        <w:tc>
          <w:tcPr>
            <w:tcW w:w="7692" w:type="dxa"/>
            <w:gridSpan w:val="4"/>
          </w:tcPr>
          <w:p w14:paraId="000002D5" w14:textId="0D2DADA5" w:rsidR="009515AA" w:rsidRPr="004F75C5" w:rsidRDefault="009515AA" w:rsidP="009515AA">
            <w:pPr>
              <w:spacing w:before="40" w:after="40" w:line="240" w:lineRule="auto"/>
              <w:rPr>
                <w:rFonts w:eastAsia="Arial"/>
                <w:sz w:val="20"/>
                <w:szCs w:val="20"/>
              </w:rPr>
            </w:pPr>
            <w:r w:rsidRPr="004F75C5">
              <w:rPr>
                <w:rFonts w:eastAsia="Arial"/>
                <w:sz w:val="20"/>
                <w:szCs w:val="20"/>
              </w:rPr>
              <w:t xml:space="preserve">Trišalio susitarimo su Subrangovu forma; </w:t>
            </w:r>
            <w:r w:rsidRPr="004F75C5">
              <w:rPr>
                <w:sz w:val="20"/>
                <w:szCs w:val="20"/>
              </w:rPr>
              <w:t xml:space="preserve"> </w:t>
            </w:r>
            <w:r w:rsidRPr="004F75C5">
              <w:rPr>
                <w:rFonts w:eastAsia="Arial"/>
                <w:sz w:val="20"/>
                <w:szCs w:val="20"/>
              </w:rPr>
              <w:t>NETAIKOMA</w:t>
            </w:r>
          </w:p>
        </w:tc>
      </w:tr>
      <w:tr w:rsidR="009515AA" w:rsidRPr="004F75C5" w14:paraId="581A9093" w14:textId="77777777" w:rsidTr="74BB24C9">
        <w:trPr>
          <w:trHeight w:val="115"/>
        </w:trPr>
        <w:tc>
          <w:tcPr>
            <w:tcW w:w="2509" w:type="dxa"/>
            <w:gridSpan w:val="2"/>
            <w:shd w:val="clear" w:color="auto" w:fill="F2F2F2" w:themeFill="background1" w:themeFillShade="F2"/>
          </w:tcPr>
          <w:p w14:paraId="000002DA" w14:textId="1120DED8"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 xml:space="preserve">Priedas Nr. </w:t>
            </w:r>
            <w:r w:rsidRPr="004F75C5">
              <w:rPr>
                <w:rFonts w:eastAsia="Arial"/>
                <w:sz w:val="20"/>
                <w:szCs w:val="20"/>
              </w:rPr>
              <w:fldChar w:fldCharType="begin"/>
            </w:r>
            <w:r w:rsidRPr="004F75C5">
              <w:rPr>
                <w:rFonts w:eastAsia="Arial"/>
                <w:sz w:val="20"/>
                <w:szCs w:val="20"/>
              </w:rPr>
              <w:instrText xml:space="preserve"> SEQ Priedas_Nr. \* ARABIC </w:instrText>
            </w:r>
            <w:r w:rsidRPr="004F75C5">
              <w:rPr>
                <w:rFonts w:eastAsia="Arial"/>
                <w:sz w:val="20"/>
                <w:szCs w:val="20"/>
              </w:rPr>
              <w:fldChar w:fldCharType="separate"/>
            </w:r>
            <w:r w:rsidRPr="004F75C5">
              <w:rPr>
                <w:rFonts w:eastAsia="Arial"/>
                <w:sz w:val="20"/>
                <w:szCs w:val="20"/>
              </w:rPr>
              <w:t>15</w:t>
            </w:r>
            <w:r w:rsidRPr="004F75C5">
              <w:rPr>
                <w:rFonts w:eastAsia="Arial"/>
                <w:sz w:val="20"/>
                <w:szCs w:val="20"/>
              </w:rPr>
              <w:fldChar w:fldCharType="end"/>
            </w:r>
          </w:p>
        </w:tc>
        <w:tc>
          <w:tcPr>
            <w:tcW w:w="7692" w:type="dxa"/>
            <w:gridSpan w:val="4"/>
          </w:tcPr>
          <w:p w14:paraId="000002DB" w14:textId="5B6117A7" w:rsidR="009515AA" w:rsidRPr="004F75C5" w:rsidRDefault="009515AA" w:rsidP="009515AA">
            <w:pPr>
              <w:spacing w:before="40" w:after="40" w:line="240" w:lineRule="auto"/>
              <w:rPr>
                <w:rFonts w:eastAsia="Arial"/>
                <w:sz w:val="20"/>
                <w:szCs w:val="20"/>
              </w:rPr>
            </w:pPr>
            <w:r w:rsidRPr="004F75C5">
              <w:rPr>
                <w:rFonts w:eastAsia="Arial"/>
                <w:sz w:val="20"/>
                <w:szCs w:val="20"/>
              </w:rPr>
              <w:t xml:space="preserve">Susitarimo forma. </w:t>
            </w:r>
            <w:r w:rsidRPr="004F75C5">
              <w:rPr>
                <w:sz w:val="20"/>
                <w:szCs w:val="20"/>
              </w:rPr>
              <w:t xml:space="preserve"> </w:t>
            </w:r>
            <w:r w:rsidRPr="004F75C5">
              <w:rPr>
                <w:rFonts w:eastAsia="Arial"/>
                <w:sz w:val="20"/>
                <w:szCs w:val="20"/>
              </w:rPr>
              <w:t>NETAIKOMA</w:t>
            </w:r>
          </w:p>
        </w:tc>
      </w:tr>
      <w:tr w:rsidR="009515AA" w:rsidRPr="004F75C5" w14:paraId="54C11D6F" w14:textId="77777777" w:rsidTr="74BB24C9">
        <w:trPr>
          <w:trHeight w:val="115"/>
        </w:trPr>
        <w:tc>
          <w:tcPr>
            <w:tcW w:w="2509" w:type="dxa"/>
            <w:gridSpan w:val="2"/>
            <w:shd w:val="clear" w:color="auto" w:fill="F2F2F2" w:themeFill="background1" w:themeFillShade="F2"/>
          </w:tcPr>
          <w:p w14:paraId="1C60E2B6" w14:textId="4AA1C9CE" w:rsidR="009515AA" w:rsidRPr="004F75C5" w:rsidRDefault="009515AA" w:rsidP="009515AA">
            <w:pPr>
              <w:numPr>
                <w:ilvl w:val="1"/>
                <w:numId w:val="3"/>
              </w:numPr>
              <w:spacing w:before="40" w:after="40" w:line="240" w:lineRule="auto"/>
              <w:ind w:left="619" w:hanging="619"/>
              <w:rPr>
                <w:rFonts w:eastAsia="Arial"/>
                <w:sz w:val="20"/>
                <w:szCs w:val="20"/>
              </w:rPr>
            </w:pPr>
            <w:r w:rsidRPr="004F75C5">
              <w:rPr>
                <w:rFonts w:eastAsia="Arial"/>
                <w:sz w:val="20"/>
                <w:szCs w:val="20"/>
              </w:rPr>
              <w:t>Priedas Nr. 16</w:t>
            </w:r>
          </w:p>
        </w:tc>
        <w:tc>
          <w:tcPr>
            <w:tcW w:w="7692" w:type="dxa"/>
            <w:gridSpan w:val="4"/>
          </w:tcPr>
          <w:p w14:paraId="4BE61504" w14:textId="480EBAAF" w:rsidR="009515AA" w:rsidRPr="004F75C5" w:rsidRDefault="009515AA" w:rsidP="009515AA">
            <w:pPr>
              <w:spacing w:before="40" w:after="40" w:line="240" w:lineRule="auto"/>
              <w:rPr>
                <w:rFonts w:eastAsia="Arial"/>
                <w:sz w:val="20"/>
                <w:szCs w:val="20"/>
              </w:rPr>
            </w:pPr>
            <w:r w:rsidRPr="004F75C5">
              <w:rPr>
                <w:rFonts w:eastAsia="Arial"/>
                <w:sz w:val="20"/>
                <w:szCs w:val="20"/>
              </w:rPr>
              <w:t xml:space="preserve">Detalus darbų grafikas </w:t>
            </w:r>
          </w:p>
        </w:tc>
      </w:tr>
      <w:tr w:rsidR="009515AA" w:rsidRPr="004F75C5" w14:paraId="5530B2FB" w14:textId="77777777" w:rsidTr="74BB24C9">
        <w:trPr>
          <w:trHeight w:val="233"/>
        </w:trPr>
        <w:tc>
          <w:tcPr>
            <w:tcW w:w="5666" w:type="dxa"/>
            <w:gridSpan w:val="4"/>
            <w:shd w:val="clear" w:color="auto" w:fill="F2F2F2" w:themeFill="background1" w:themeFillShade="F2"/>
            <w:vAlign w:val="center"/>
          </w:tcPr>
          <w:p w14:paraId="000002E0" w14:textId="10349ADE" w:rsidR="009515AA" w:rsidRPr="004F75C5" w:rsidRDefault="009515AA" w:rsidP="009515AA">
            <w:pPr>
              <w:numPr>
                <w:ilvl w:val="0"/>
                <w:numId w:val="3"/>
              </w:numPr>
              <w:spacing w:before="40" w:after="40" w:line="240" w:lineRule="auto"/>
              <w:ind w:left="334" w:hanging="334"/>
              <w:rPr>
                <w:rFonts w:eastAsia="Arial"/>
                <w:b/>
                <w:sz w:val="20"/>
                <w:szCs w:val="20"/>
              </w:rPr>
            </w:pPr>
            <w:r w:rsidRPr="004F75C5">
              <w:rPr>
                <w:rFonts w:eastAsia="Arial"/>
                <w:b/>
                <w:sz w:val="20"/>
                <w:szCs w:val="20"/>
              </w:rPr>
              <w:t>NUORODA Į BENDRĄSIAS SĄLYGAS IR PRIEDUS (30.2 p.):</w:t>
            </w:r>
          </w:p>
        </w:tc>
        <w:tc>
          <w:tcPr>
            <w:tcW w:w="4535" w:type="dxa"/>
            <w:gridSpan w:val="2"/>
            <w:vAlign w:val="center"/>
          </w:tcPr>
          <w:p w14:paraId="000002E4" w14:textId="04BEE599" w:rsidR="009515AA" w:rsidRPr="004F75C5" w:rsidRDefault="009515AA" w:rsidP="009515AA">
            <w:pPr>
              <w:tabs>
                <w:tab w:val="left" w:pos="720"/>
              </w:tabs>
              <w:spacing w:before="40" w:after="40" w:line="240" w:lineRule="auto"/>
              <w:rPr>
                <w:rFonts w:eastAsia="Arial"/>
                <w:sz w:val="20"/>
                <w:szCs w:val="20"/>
                <w:highlight w:val="yellow"/>
              </w:rPr>
            </w:pPr>
            <w:bookmarkStart w:id="24" w:name="_heading=h.44sinio" w:colFirst="0" w:colLast="0"/>
            <w:bookmarkEnd w:id="24"/>
            <w:r w:rsidRPr="004F75C5">
              <w:rPr>
                <w:rFonts w:eastAsia="Arial"/>
                <w:i/>
                <w:sz w:val="20"/>
                <w:szCs w:val="20"/>
                <w:highlight w:val="lightGray"/>
              </w:rPr>
              <w:t xml:space="preserve">įterpti nuorodą į </w:t>
            </w:r>
            <w:bookmarkStart w:id="25" w:name="_Hlk85987169"/>
            <w:r w:rsidRPr="004F75C5">
              <w:rPr>
                <w:rFonts w:eastAsia="Arial"/>
                <w:i/>
                <w:sz w:val="20"/>
                <w:szCs w:val="20"/>
                <w:highlight w:val="lightGray"/>
              </w:rPr>
              <w:t xml:space="preserve">Centrinėje viešųjų pirkimų informacinėje sistemoje </w:t>
            </w:r>
            <w:bookmarkEnd w:id="25"/>
            <w:r w:rsidRPr="004F75C5">
              <w:rPr>
                <w:rFonts w:eastAsia="Arial"/>
                <w:i/>
                <w:sz w:val="20"/>
                <w:szCs w:val="20"/>
                <w:highlight w:val="lightGray"/>
              </w:rPr>
              <w:t>paskelbtas Bendrąsias sąlygas ir priedus</w:t>
            </w:r>
          </w:p>
        </w:tc>
      </w:tr>
      <w:tr w:rsidR="009515AA" w:rsidRPr="004F75C5" w14:paraId="7AA464ED" w14:textId="77777777" w:rsidTr="74BB24C9">
        <w:trPr>
          <w:trHeight w:val="233"/>
        </w:trPr>
        <w:tc>
          <w:tcPr>
            <w:tcW w:w="10201" w:type="dxa"/>
            <w:gridSpan w:val="6"/>
            <w:shd w:val="clear" w:color="auto" w:fill="F2F2F2" w:themeFill="background1" w:themeFillShade="F2"/>
            <w:vAlign w:val="center"/>
          </w:tcPr>
          <w:p w14:paraId="591AF7E1" w14:textId="02A266BC" w:rsidR="009515AA" w:rsidRPr="004F75C5" w:rsidRDefault="009515AA" w:rsidP="009515AA">
            <w:pPr>
              <w:tabs>
                <w:tab w:val="left" w:pos="720"/>
              </w:tabs>
              <w:spacing w:before="40" w:after="40" w:line="240" w:lineRule="auto"/>
              <w:rPr>
                <w:rFonts w:eastAsia="Arial"/>
                <w:i/>
                <w:sz w:val="20"/>
                <w:szCs w:val="20"/>
                <w:highlight w:val="lightGray"/>
              </w:rPr>
            </w:pPr>
            <w:r w:rsidRPr="004F75C5">
              <w:rPr>
                <w:rFonts w:eastAsia="Arial"/>
                <w:b/>
                <w:i/>
                <w:sz w:val="20"/>
                <w:szCs w:val="20"/>
              </w:rPr>
              <w:t>Pastaba – Bendrųjų sąlygų keitimo reikalavimai:</w:t>
            </w:r>
          </w:p>
        </w:tc>
      </w:tr>
      <w:tr w:rsidR="009515AA" w:rsidRPr="004F75C5" w14:paraId="1D708A8F" w14:textId="77777777" w:rsidTr="74BB24C9">
        <w:trPr>
          <w:trHeight w:val="233"/>
        </w:trPr>
        <w:tc>
          <w:tcPr>
            <w:tcW w:w="10201" w:type="dxa"/>
            <w:gridSpan w:val="6"/>
            <w:shd w:val="clear" w:color="auto" w:fill="F2F2F2" w:themeFill="background1" w:themeFillShade="F2"/>
            <w:vAlign w:val="center"/>
          </w:tcPr>
          <w:p w14:paraId="1655ECA7" w14:textId="77777777" w:rsidR="009515AA" w:rsidRPr="004F75C5" w:rsidRDefault="009515AA" w:rsidP="009515AA">
            <w:pPr>
              <w:numPr>
                <w:ilvl w:val="0"/>
                <w:numId w:val="5"/>
              </w:numPr>
              <w:spacing w:before="40" w:after="40" w:line="240" w:lineRule="auto"/>
              <w:jc w:val="both"/>
              <w:rPr>
                <w:rFonts w:eastAsia="Arial"/>
                <w:i/>
                <w:sz w:val="20"/>
                <w:szCs w:val="20"/>
              </w:rPr>
            </w:pPr>
            <w:r w:rsidRPr="004F75C5">
              <w:rPr>
                <w:rFonts w:eastAsia="Arial"/>
                <w:i/>
                <w:sz w:val="20"/>
                <w:szCs w:val="20"/>
              </w:rPr>
              <w:t xml:space="preserve">Keičiant Bendrąsias sąlygas, turi būti nurodomi keičiamų Bendrųjų sąlygų straipsnių ir (arba) punktų numeriai. </w:t>
            </w:r>
          </w:p>
          <w:p w14:paraId="79647039" w14:textId="77777777" w:rsidR="009515AA" w:rsidRPr="004F75C5" w:rsidRDefault="009515AA" w:rsidP="009515AA">
            <w:pPr>
              <w:numPr>
                <w:ilvl w:val="0"/>
                <w:numId w:val="5"/>
              </w:numPr>
              <w:spacing w:before="40" w:after="40" w:line="240" w:lineRule="auto"/>
              <w:jc w:val="both"/>
              <w:rPr>
                <w:rFonts w:eastAsia="Arial"/>
                <w:i/>
                <w:sz w:val="20"/>
                <w:szCs w:val="20"/>
              </w:rPr>
            </w:pPr>
            <w:r w:rsidRPr="004F75C5">
              <w:rPr>
                <w:rFonts w:eastAsia="Arial"/>
                <w:i/>
                <w:sz w:val="20"/>
                <w:szCs w:val="20"/>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punktas, jam turi būti suteikiamas eilės numeris su viršutiniu indeksu.</w:t>
            </w:r>
          </w:p>
          <w:p w14:paraId="1D322555" w14:textId="77777777" w:rsidR="009515AA" w:rsidRPr="004F75C5" w:rsidRDefault="009515AA" w:rsidP="009515AA">
            <w:pPr>
              <w:numPr>
                <w:ilvl w:val="0"/>
                <w:numId w:val="5"/>
              </w:numPr>
              <w:spacing w:before="40" w:after="40" w:line="240" w:lineRule="auto"/>
              <w:jc w:val="both"/>
              <w:rPr>
                <w:rFonts w:eastAsia="Arial"/>
                <w:i/>
                <w:sz w:val="20"/>
                <w:szCs w:val="20"/>
              </w:rPr>
            </w:pPr>
            <w:r w:rsidRPr="004F75C5">
              <w:rPr>
                <w:rFonts w:eastAsia="Arial"/>
                <w:i/>
                <w:sz w:val="20"/>
                <w:szCs w:val="20"/>
              </w:rPr>
              <w:t>Tuo atveju, jeigu yra išbraukiamas Bendrųjų sąlygų straipsnis arba punktas, turi būti nurodomas tokio straipsnio pavadinimas, straipsnio ar punkto eilės numeris ir įrašomas žodis „Netaikoma“.</w:t>
            </w:r>
          </w:p>
          <w:p w14:paraId="27CEF3A4" w14:textId="5E9C4AD8" w:rsidR="009515AA" w:rsidRPr="004F75C5" w:rsidRDefault="009515AA" w:rsidP="009515AA">
            <w:pPr>
              <w:numPr>
                <w:ilvl w:val="0"/>
                <w:numId w:val="5"/>
              </w:numPr>
              <w:spacing w:before="40" w:after="40" w:line="240" w:lineRule="auto"/>
              <w:jc w:val="both"/>
              <w:rPr>
                <w:rFonts w:eastAsia="Arial"/>
                <w:i/>
                <w:sz w:val="20"/>
                <w:szCs w:val="20"/>
              </w:rPr>
            </w:pPr>
            <w:r w:rsidRPr="004F75C5">
              <w:rPr>
                <w:rFonts w:eastAsia="Arial"/>
                <w:i/>
                <w:sz w:val="20"/>
                <w:szCs w:val="20"/>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9515AA" w:rsidRPr="004F75C5" w:rsidRDefault="009515AA" w:rsidP="009515AA">
            <w:pPr>
              <w:numPr>
                <w:ilvl w:val="0"/>
                <w:numId w:val="5"/>
              </w:numPr>
              <w:spacing w:before="40" w:after="40" w:line="240" w:lineRule="auto"/>
              <w:jc w:val="both"/>
              <w:rPr>
                <w:rFonts w:eastAsia="Arial"/>
                <w:i/>
                <w:sz w:val="20"/>
                <w:szCs w:val="20"/>
              </w:rPr>
            </w:pPr>
            <w:r w:rsidRPr="004F75C5">
              <w:rPr>
                <w:rFonts w:eastAsia="Arial"/>
                <w:i/>
                <w:sz w:val="20"/>
                <w:szCs w:val="20"/>
              </w:rPr>
              <w:t>Tuo atveju, jeigu keičiamas Bendrųjų sąlygų punktas arba jis papildomas naujomis sąlygomis, toks punktas turi būti išdėstomas nauja redakcija.</w:t>
            </w:r>
          </w:p>
        </w:tc>
      </w:tr>
      <w:tr w:rsidR="009515AA" w:rsidRPr="004F75C5" w14:paraId="564FE9B6" w14:textId="77777777" w:rsidTr="74BB24C9">
        <w:trPr>
          <w:trHeight w:val="233"/>
        </w:trPr>
        <w:tc>
          <w:tcPr>
            <w:tcW w:w="846" w:type="dxa"/>
            <w:vAlign w:val="center"/>
          </w:tcPr>
          <w:p w14:paraId="079F176C" w14:textId="77777777" w:rsidR="009515AA" w:rsidRPr="004F75C5" w:rsidRDefault="009515AA" w:rsidP="009515AA">
            <w:pPr>
              <w:spacing w:before="40" w:after="40" w:line="240" w:lineRule="auto"/>
              <w:rPr>
                <w:rFonts w:eastAsia="Arial"/>
                <w:b/>
                <w:sz w:val="20"/>
                <w:szCs w:val="20"/>
              </w:rPr>
            </w:pPr>
          </w:p>
        </w:tc>
        <w:tc>
          <w:tcPr>
            <w:tcW w:w="9355" w:type="dxa"/>
            <w:gridSpan w:val="5"/>
            <w:vAlign w:val="center"/>
          </w:tcPr>
          <w:p w14:paraId="7D523889" w14:textId="77777777" w:rsidR="009515AA" w:rsidRPr="004F75C5" w:rsidRDefault="009515AA" w:rsidP="009515AA">
            <w:pPr>
              <w:tabs>
                <w:tab w:val="left" w:pos="720"/>
              </w:tabs>
              <w:spacing w:before="40" w:after="40" w:line="240" w:lineRule="auto"/>
              <w:rPr>
                <w:rFonts w:eastAsia="Arial"/>
                <w:i/>
                <w:sz w:val="20"/>
                <w:szCs w:val="20"/>
                <w:highlight w:val="lightGray"/>
              </w:rPr>
            </w:pPr>
          </w:p>
        </w:tc>
      </w:tr>
      <w:tr w:rsidR="009515AA" w:rsidRPr="004F75C5" w14:paraId="2C95FBBB" w14:textId="77777777" w:rsidTr="74BB24C9">
        <w:trPr>
          <w:trHeight w:val="233"/>
        </w:trPr>
        <w:tc>
          <w:tcPr>
            <w:tcW w:w="846" w:type="dxa"/>
            <w:vAlign w:val="center"/>
          </w:tcPr>
          <w:p w14:paraId="4DF947B7" w14:textId="77777777" w:rsidR="009515AA" w:rsidRPr="004F75C5" w:rsidRDefault="009515AA" w:rsidP="009515AA">
            <w:pPr>
              <w:spacing w:before="40" w:after="40" w:line="240" w:lineRule="auto"/>
              <w:rPr>
                <w:rFonts w:eastAsia="Arial"/>
                <w:b/>
                <w:sz w:val="20"/>
                <w:szCs w:val="20"/>
              </w:rPr>
            </w:pPr>
          </w:p>
        </w:tc>
        <w:tc>
          <w:tcPr>
            <w:tcW w:w="9355" w:type="dxa"/>
            <w:gridSpan w:val="5"/>
            <w:vAlign w:val="center"/>
          </w:tcPr>
          <w:p w14:paraId="6F410627" w14:textId="77777777" w:rsidR="009515AA" w:rsidRPr="004F75C5" w:rsidRDefault="009515AA" w:rsidP="009515AA">
            <w:pPr>
              <w:tabs>
                <w:tab w:val="left" w:pos="720"/>
              </w:tabs>
              <w:spacing w:before="40" w:after="40" w:line="240" w:lineRule="auto"/>
              <w:rPr>
                <w:rFonts w:eastAsia="Arial"/>
                <w:i/>
                <w:sz w:val="20"/>
                <w:szCs w:val="20"/>
                <w:highlight w:val="lightGray"/>
              </w:rPr>
            </w:pPr>
          </w:p>
        </w:tc>
      </w:tr>
      <w:tr w:rsidR="009515AA" w:rsidRPr="004F75C5" w14:paraId="2267599C" w14:textId="77777777" w:rsidTr="74BB24C9">
        <w:trPr>
          <w:trHeight w:val="233"/>
        </w:trPr>
        <w:tc>
          <w:tcPr>
            <w:tcW w:w="846" w:type="dxa"/>
            <w:vAlign w:val="center"/>
          </w:tcPr>
          <w:p w14:paraId="3854808E" w14:textId="77777777" w:rsidR="009515AA" w:rsidRPr="004F75C5" w:rsidRDefault="009515AA" w:rsidP="009515AA">
            <w:pPr>
              <w:spacing w:before="40" w:after="40" w:line="240" w:lineRule="auto"/>
              <w:rPr>
                <w:rFonts w:eastAsia="Arial"/>
                <w:b/>
                <w:sz w:val="20"/>
                <w:szCs w:val="20"/>
              </w:rPr>
            </w:pPr>
          </w:p>
        </w:tc>
        <w:tc>
          <w:tcPr>
            <w:tcW w:w="9355" w:type="dxa"/>
            <w:gridSpan w:val="5"/>
            <w:vAlign w:val="center"/>
          </w:tcPr>
          <w:p w14:paraId="1CD49510" w14:textId="77777777" w:rsidR="009515AA" w:rsidRPr="004F75C5" w:rsidRDefault="009515AA" w:rsidP="009515AA">
            <w:pPr>
              <w:tabs>
                <w:tab w:val="left" w:pos="720"/>
              </w:tabs>
              <w:spacing w:before="40" w:after="40" w:line="240" w:lineRule="auto"/>
              <w:rPr>
                <w:rFonts w:eastAsia="Arial"/>
                <w:i/>
                <w:sz w:val="20"/>
                <w:szCs w:val="20"/>
                <w:highlight w:val="lightGray"/>
              </w:rPr>
            </w:pPr>
          </w:p>
        </w:tc>
      </w:tr>
    </w:tbl>
    <w:p w14:paraId="12E41463" w14:textId="77777777" w:rsidR="006B07B9" w:rsidRPr="004F75C5" w:rsidRDefault="006B07B9">
      <w:pPr>
        <w:spacing w:before="40" w:after="40" w:line="240" w:lineRule="auto"/>
        <w:rPr>
          <w:rFonts w:eastAsia="Arial"/>
          <w:sz w:val="20"/>
          <w:szCs w:val="20"/>
        </w:rPr>
      </w:pPr>
    </w:p>
    <w:p w14:paraId="000002E7" w14:textId="7388C7A4" w:rsidR="006B07B9" w:rsidRPr="004F75C5" w:rsidRDefault="00002DDB">
      <w:pPr>
        <w:spacing w:before="40" w:after="40" w:line="240" w:lineRule="auto"/>
        <w:rPr>
          <w:rFonts w:eastAsia="Arial"/>
          <w:b/>
          <w:sz w:val="20"/>
          <w:szCs w:val="20"/>
        </w:rPr>
      </w:pPr>
      <w:r w:rsidRPr="004F75C5">
        <w:rPr>
          <w:rFonts w:eastAsia="Arial"/>
          <w:b/>
          <w:sz w:val="20"/>
          <w:szCs w:val="20"/>
        </w:rPr>
        <w:t>Šalių atstovų parašai</w:t>
      </w:r>
    </w:p>
    <w:sectPr w:rsidR="006B07B9" w:rsidRPr="004F75C5" w:rsidSect="00B87384">
      <w:headerReference w:type="default" r:id="rId14"/>
      <w:footerReference w:type="default" r:id="rId15"/>
      <w:footerReference w:type="first" r:id="rId16"/>
      <w:pgSz w:w="11906" w:h="16838"/>
      <w:pgMar w:top="567" w:right="851" w:bottom="567" w:left="851" w:header="709" w:footer="3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952F" w14:textId="77777777" w:rsidR="00140109" w:rsidRDefault="00140109">
      <w:pPr>
        <w:spacing w:after="0" w:line="240" w:lineRule="auto"/>
      </w:pPr>
      <w:r>
        <w:separator/>
      </w:r>
    </w:p>
  </w:endnote>
  <w:endnote w:type="continuationSeparator" w:id="0">
    <w:p w14:paraId="7DCB322E" w14:textId="77777777" w:rsidR="00140109" w:rsidRDefault="00140109">
      <w:pPr>
        <w:spacing w:after="0" w:line="240" w:lineRule="auto"/>
      </w:pPr>
      <w:r>
        <w:continuationSeparator/>
      </w:r>
    </w:p>
  </w:endnote>
  <w:endnote w:type="continuationNotice" w:id="1">
    <w:p w14:paraId="7CAA4DAF" w14:textId="77777777" w:rsidR="00140109" w:rsidRDefault="00140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rPr>
          <w:t>5</w:t>
        </w:r>
        <w:r w:rsidRPr="00AF0BBE">
          <w:rPr>
            <w:rFonts w:ascii="Arial" w:hAnsi="Arial" w:cs="Arial"/>
            <w:noProof/>
            <w:sz w:val="18"/>
            <w:szCs w:val="18"/>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7771" w14:textId="77777777" w:rsidR="00140109" w:rsidRDefault="00140109">
      <w:pPr>
        <w:spacing w:after="0" w:line="240" w:lineRule="auto"/>
      </w:pPr>
      <w:r>
        <w:separator/>
      </w:r>
    </w:p>
  </w:footnote>
  <w:footnote w:type="continuationSeparator" w:id="0">
    <w:p w14:paraId="39907942" w14:textId="77777777" w:rsidR="00140109" w:rsidRDefault="00140109">
      <w:pPr>
        <w:spacing w:after="0" w:line="240" w:lineRule="auto"/>
      </w:pPr>
      <w:r>
        <w:continuationSeparator/>
      </w:r>
    </w:p>
  </w:footnote>
  <w:footnote w:type="continuationNotice" w:id="1">
    <w:p w14:paraId="748E959D" w14:textId="77777777" w:rsidR="00140109" w:rsidRDefault="00140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26" w:name="_heading=h.2jxsxqh" w:colFirst="0" w:colLast="0"/>
    <w:bookmarkStart w:id="27" w:name="_Hlk6495071"/>
    <w:bookmarkStart w:id="28" w:name="_Hlk6495072"/>
    <w:bookmarkEnd w:id="26"/>
    <w:r w:rsidRPr="00211172">
      <w:rPr>
        <w:rFonts w:ascii="Arial" w:eastAsia="Arial" w:hAnsi="Arial" w:cs="Arial"/>
        <w:sz w:val="18"/>
        <w:szCs w:val="18"/>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BF5"/>
    <w:multiLevelType w:val="hybridMultilevel"/>
    <w:tmpl w:val="59988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54054"/>
    <w:multiLevelType w:val="hybridMultilevel"/>
    <w:tmpl w:val="267EF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96FC8"/>
    <w:multiLevelType w:val="hybridMultilevel"/>
    <w:tmpl w:val="F3465C3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128DD"/>
    <w:multiLevelType w:val="hybridMultilevel"/>
    <w:tmpl w:val="B08C7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D1726D"/>
    <w:multiLevelType w:val="hybridMultilevel"/>
    <w:tmpl w:val="FEA6AE9C"/>
    <w:lvl w:ilvl="0" w:tplc="41502228">
      <w:start w:val="1"/>
      <w:numFmt w:val="decimal"/>
      <w:lvlText w:val="%1)"/>
      <w:lvlJc w:val="left"/>
      <w:pPr>
        <w:ind w:left="1020" w:hanging="360"/>
      </w:pPr>
    </w:lvl>
    <w:lvl w:ilvl="1" w:tplc="BC5E02BE">
      <w:start w:val="1"/>
      <w:numFmt w:val="decimal"/>
      <w:lvlText w:val="%2)"/>
      <w:lvlJc w:val="left"/>
      <w:pPr>
        <w:ind w:left="1020" w:hanging="360"/>
      </w:pPr>
    </w:lvl>
    <w:lvl w:ilvl="2" w:tplc="8EC45940">
      <w:start w:val="1"/>
      <w:numFmt w:val="decimal"/>
      <w:lvlText w:val="%3)"/>
      <w:lvlJc w:val="left"/>
      <w:pPr>
        <w:ind w:left="1020" w:hanging="360"/>
      </w:pPr>
    </w:lvl>
    <w:lvl w:ilvl="3" w:tplc="5AA6E9FC">
      <w:start w:val="1"/>
      <w:numFmt w:val="decimal"/>
      <w:lvlText w:val="%4)"/>
      <w:lvlJc w:val="left"/>
      <w:pPr>
        <w:ind w:left="1020" w:hanging="360"/>
      </w:pPr>
    </w:lvl>
    <w:lvl w:ilvl="4" w:tplc="E84E9826">
      <w:start w:val="1"/>
      <w:numFmt w:val="decimal"/>
      <w:lvlText w:val="%5)"/>
      <w:lvlJc w:val="left"/>
      <w:pPr>
        <w:ind w:left="1020" w:hanging="360"/>
      </w:pPr>
    </w:lvl>
    <w:lvl w:ilvl="5" w:tplc="66F08D92">
      <w:start w:val="1"/>
      <w:numFmt w:val="decimal"/>
      <w:lvlText w:val="%6)"/>
      <w:lvlJc w:val="left"/>
      <w:pPr>
        <w:ind w:left="1020" w:hanging="360"/>
      </w:pPr>
    </w:lvl>
    <w:lvl w:ilvl="6" w:tplc="9DCE8248">
      <w:start w:val="1"/>
      <w:numFmt w:val="decimal"/>
      <w:lvlText w:val="%7)"/>
      <w:lvlJc w:val="left"/>
      <w:pPr>
        <w:ind w:left="1020" w:hanging="360"/>
      </w:pPr>
    </w:lvl>
    <w:lvl w:ilvl="7" w:tplc="85E87994">
      <w:start w:val="1"/>
      <w:numFmt w:val="decimal"/>
      <w:lvlText w:val="%8)"/>
      <w:lvlJc w:val="left"/>
      <w:pPr>
        <w:ind w:left="1020" w:hanging="360"/>
      </w:pPr>
    </w:lvl>
    <w:lvl w:ilvl="8" w:tplc="B99AB8B0">
      <w:start w:val="1"/>
      <w:numFmt w:val="decimal"/>
      <w:lvlText w:val="%9)"/>
      <w:lvlJc w:val="left"/>
      <w:pPr>
        <w:ind w:left="1020" w:hanging="360"/>
      </w:pPr>
    </w:lvl>
  </w:abstractNum>
  <w:abstractNum w:abstractNumId="8" w15:restartNumberingAfterBreak="0">
    <w:nsid w:val="21572D3B"/>
    <w:multiLevelType w:val="hybridMultilevel"/>
    <w:tmpl w:val="D52EFF50"/>
    <w:lvl w:ilvl="0" w:tplc="3A320272">
      <w:start w:val="1"/>
      <w:numFmt w:val="decimal"/>
      <w:lvlText w:val="%1."/>
      <w:lvlJc w:val="left"/>
      <w:pPr>
        <w:ind w:left="1020" w:hanging="360"/>
      </w:pPr>
    </w:lvl>
    <w:lvl w:ilvl="1" w:tplc="0E5E67C2">
      <w:start w:val="1"/>
      <w:numFmt w:val="decimal"/>
      <w:lvlText w:val="%2."/>
      <w:lvlJc w:val="left"/>
      <w:pPr>
        <w:ind w:left="1020" w:hanging="360"/>
      </w:pPr>
    </w:lvl>
    <w:lvl w:ilvl="2" w:tplc="DEA051F0">
      <w:start w:val="1"/>
      <w:numFmt w:val="decimal"/>
      <w:lvlText w:val="%3."/>
      <w:lvlJc w:val="left"/>
      <w:pPr>
        <w:ind w:left="1020" w:hanging="360"/>
      </w:pPr>
    </w:lvl>
    <w:lvl w:ilvl="3" w:tplc="FCB8E100">
      <w:start w:val="1"/>
      <w:numFmt w:val="decimal"/>
      <w:lvlText w:val="%4."/>
      <w:lvlJc w:val="left"/>
      <w:pPr>
        <w:ind w:left="1020" w:hanging="360"/>
      </w:pPr>
    </w:lvl>
    <w:lvl w:ilvl="4" w:tplc="37EE29EC">
      <w:start w:val="1"/>
      <w:numFmt w:val="decimal"/>
      <w:lvlText w:val="%5."/>
      <w:lvlJc w:val="left"/>
      <w:pPr>
        <w:ind w:left="1020" w:hanging="360"/>
      </w:pPr>
    </w:lvl>
    <w:lvl w:ilvl="5" w:tplc="B8A29D6C">
      <w:start w:val="1"/>
      <w:numFmt w:val="decimal"/>
      <w:lvlText w:val="%6."/>
      <w:lvlJc w:val="left"/>
      <w:pPr>
        <w:ind w:left="1020" w:hanging="360"/>
      </w:pPr>
    </w:lvl>
    <w:lvl w:ilvl="6" w:tplc="9EA6EB22">
      <w:start w:val="1"/>
      <w:numFmt w:val="decimal"/>
      <w:lvlText w:val="%7."/>
      <w:lvlJc w:val="left"/>
      <w:pPr>
        <w:ind w:left="1020" w:hanging="360"/>
      </w:pPr>
    </w:lvl>
    <w:lvl w:ilvl="7" w:tplc="1C12421E">
      <w:start w:val="1"/>
      <w:numFmt w:val="decimal"/>
      <w:lvlText w:val="%8."/>
      <w:lvlJc w:val="left"/>
      <w:pPr>
        <w:ind w:left="1020" w:hanging="360"/>
      </w:pPr>
    </w:lvl>
    <w:lvl w:ilvl="8" w:tplc="F006C96C">
      <w:start w:val="1"/>
      <w:numFmt w:val="decimal"/>
      <w:lvlText w:val="%9."/>
      <w:lvlJc w:val="left"/>
      <w:pPr>
        <w:ind w:left="1020" w:hanging="360"/>
      </w:pPr>
    </w:lvl>
  </w:abstractNum>
  <w:abstractNum w:abstractNumId="9" w15:restartNumberingAfterBreak="0">
    <w:nsid w:val="215C729A"/>
    <w:multiLevelType w:val="hybridMultilevel"/>
    <w:tmpl w:val="7E62177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0" w15:restartNumberingAfterBreak="0">
    <w:nsid w:val="276B6364"/>
    <w:multiLevelType w:val="hybridMultilevel"/>
    <w:tmpl w:val="7A822C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7F774E"/>
    <w:multiLevelType w:val="hybridMultilevel"/>
    <w:tmpl w:val="7AC2F7C4"/>
    <w:lvl w:ilvl="0" w:tplc="A328BE3E">
      <w:start w:val="1"/>
      <w:numFmt w:val="decimal"/>
      <w:lvlText w:val="%1)"/>
      <w:lvlJc w:val="left"/>
      <w:pPr>
        <w:ind w:left="1020" w:hanging="360"/>
      </w:pPr>
    </w:lvl>
    <w:lvl w:ilvl="1" w:tplc="E2A8E614">
      <w:start w:val="1"/>
      <w:numFmt w:val="decimal"/>
      <w:lvlText w:val="%2)"/>
      <w:lvlJc w:val="left"/>
      <w:pPr>
        <w:ind w:left="1020" w:hanging="360"/>
      </w:pPr>
    </w:lvl>
    <w:lvl w:ilvl="2" w:tplc="1BC2440C">
      <w:start w:val="1"/>
      <w:numFmt w:val="decimal"/>
      <w:lvlText w:val="%3)"/>
      <w:lvlJc w:val="left"/>
      <w:pPr>
        <w:ind w:left="1020" w:hanging="360"/>
      </w:pPr>
    </w:lvl>
    <w:lvl w:ilvl="3" w:tplc="D91CC110">
      <w:start w:val="1"/>
      <w:numFmt w:val="decimal"/>
      <w:lvlText w:val="%4)"/>
      <w:lvlJc w:val="left"/>
      <w:pPr>
        <w:ind w:left="1020" w:hanging="360"/>
      </w:pPr>
    </w:lvl>
    <w:lvl w:ilvl="4" w:tplc="3DEE4762">
      <w:start w:val="1"/>
      <w:numFmt w:val="decimal"/>
      <w:lvlText w:val="%5)"/>
      <w:lvlJc w:val="left"/>
      <w:pPr>
        <w:ind w:left="1020" w:hanging="360"/>
      </w:pPr>
    </w:lvl>
    <w:lvl w:ilvl="5" w:tplc="F7BA3768">
      <w:start w:val="1"/>
      <w:numFmt w:val="decimal"/>
      <w:lvlText w:val="%6)"/>
      <w:lvlJc w:val="left"/>
      <w:pPr>
        <w:ind w:left="1020" w:hanging="360"/>
      </w:pPr>
    </w:lvl>
    <w:lvl w:ilvl="6" w:tplc="EF682432">
      <w:start w:val="1"/>
      <w:numFmt w:val="decimal"/>
      <w:lvlText w:val="%7)"/>
      <w:lvlJc w:val="left"/>
      <w:pPr>
        <w:ind w:left="1020" w:hanging="360"/>
      </w:pPr>
    </w:lvl>
    <w:lvl w:ilvl="7" w:tplc="0B7CE466">
      <w:start w:val="1"/>
      <w:numFmt w:val="decimal"/>
      <w:lvlText w:val="%8)"/>
      <w:lvlJc w:val="left"/>
      <w:pPr>
        <w:ind w:left="1020" w:hanging="360"/>
      </w:pPr>
    </w:lvl>
    <w:lvl w:ilvl="8" w:tplc="A45C0BBA">
      <w:start w:val="1"/>
      <w:numFmt w:val="decimal"/>
      <w:lvlText w:val="%9)"/>
      <w:lvlJc w:val="left"/>
      <w:pPr>
        <w:ind w:left="1020" w:hanging="360"/>
      </w:pPr>
    </w:lvl>
  </w:abstractNum>
  <w:abstractNum w:abstractNumId="13" w15:restartNumberingAfterBreak="0">
    <w:nsid w:val="2FA04972"/>
    <w:multiLevelType w:val="hybridMultilevel"/>
    <w:tmpl w:val="AC920CAA"/>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7A5CF5"/>
    <w:multiLevelType w:val="hybridMultilevel"/>
    <w:tmpl w:val="D93C93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38E56FF"/>
    <w:multiLevelType w:val="hybridMultilevel"/>
    <w:tmpl w:val="CA360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96CA3"/>
    <w:multiLevelType w:val="hybridMultilevel"/>
    <w:tmpl w:val="4E78B7EA"/>
    <w:lvl w:ilvl="0" w:tplc="9C90A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2A7B00"/>
    <w:multiLevelType w:val="hybridMultilevel"/>
    <w:tmpl w:val="41667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A6025"/>
    <w:multiLevelType w:val="hybridMultilevel"/>
    <w:tmpl w:val="7ED4FF2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912CF2"/>
    <w:multiLevelType w:val="multilevel"/>
    <w:tmpl w:val="058413A2"/>
    <w:lvl w:ilvl="0">
      <w:start w:val="1"/>
      <w:numFmt w:val="decimal"/>
      <w:lvlText w:val="%1."/>
      <w:lvlJc w:val="left"/>
      <w:pPr>
        <w:ind w:left="502"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1D71BD"/>
    <w:multiLevelType w:val="hybridMultilevel"/>
    <w:tmpl w:val="4EF685E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4" w15:restartNumberingAfterBreak="0">
    <w:nsid w:val="5B5E6AD9"/>
    <w:multiLevelType w:val="hybridMultilevel"/>
    <w:tmpl w:val="527A6A1C"/>
    <w:lvl w:ilvl="0" w:tplc="1018A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1C6B1F"/>
    <w:multiLevelType w:val="hybridMultilevel"/>
    <w:tmpl w:val="CB3C380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6" w15:restartNumberingAfterBreak="0">
    <w:nsid w:val="60C94474"/>
    <w:multiLevelType w:val="hybridMultilevel"/>
    <w:tmpl w:val="ADB6D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F1F9D"/>
    <w:multiLevelType w:val="hybridMultilevel"/>
    <w:tmpl w:val="A6F23BCE"/>
    <w:lvl w:ilvl="0" w:tplc="CF6C1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0A7165"/>
    <w:multiLevelType w:val="hybridMultilevel"/>
    <w:tmpl w:val="159AF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5257F25"/>
    <w:multiLevelType w:val="hybridMultilevel"/>
    <w:tmpl w:val="E43C77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401521"/>
    <w:multiLevelType w:val="hybridMultilevel"/>
    <w:tmpl w:val="B2DC1A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441F15"/>
    <w:multiLevelType w:val="hybridMultilevel"/>
    <w:tmpl w:val="43CE9886"/>
    <w:lvl w:ilvl="0" w:tplc="0409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66104A2D"/>
    <w:multiLevelType w:val="hybridMultilevel"/>
    <w:tmpl w:val="D8DCEA9A"/>
    <w:lvl w:ilvl="0" w:tplc="98E87360">
      <w:start w:val="1"/>
      <w:numFmt w:val="decimal"/>
      <w:lvlText w:val="%1."/>
      <w:lvlJc w:val="left"/>
      <w:pPr>
        <w:ind w:left="1020" w:hanging="360"/>
      </w:pPr>
    </w:lvl>
    <w:lvl w:ilvl="1" w:tplc="B13A7F5A">
      <w:start w:val="1"/>
      <w:numFmt w:val="decimal"/>
      <w:lvlText w:val="%2."/>
      <w:lvlJc w:val="left"/>
      <w:pPr>
        <w:ind w:left="1020" w:hanging="360"/>
      </w:pPr>
    </w:lvl>
    <w:lvl w:ilvl="2" w:tplc="1E52776A">
      <w:start w:val="1"/>
      <w:numFmt w:val="decimal"/>
      <w:lvlText w:val="%3."/>
      <w:lvlJc w:val="left"/>
      <w:pPr>
        <w:ind w:left="1020" w:hanging="360"/>
      </w:pPr>
    </w:lvl>
    <w:lvl w:ilvl="3" w:tplc="9AE24790">
      <w:start w:val="1"/>
      <w:numFmt w:val="decimal"/>
      <w:lvlText w:val="%4."/>
      <w:lvlJc w:val="left"/>
      <w:pPr>
        <w:ind w:left="1020" w:hanging="360"/>
      </w:pPr>
    </w:lvl>
    <w:lvl w:ilvl="4" w:tplc="CFE2C388">
      <w:start w:val="1"/>
      <w:numFmt w:val="decimal"/>
      <w:lvlText w:val="%5."/>
      <w:lvlJc w:val="left"/>
      <w:pPr>
        <w:ind w:left="1020" w:hanging="360"/>
      </w:pPr>
    </w:lvl>
    <w:lvl w:ilvl="5" w:tplc="C248C61C">
      <w:start w:val="1"/>
      <w:numFmt w:val="decimal"/>
      <w:lvlText w:val="%6."/>
      <w:lvlJc w:val="left"/>
      <w:pPr>
        <w:ind w:left="1020" w:hanging="360"/>
      </w:pPr>
    </w:lvl>
    <w:lvl w:ilvl="6" w:tplc="C44296F6">
      <w:start w:val="1"/>
      <w:numFmt w:val="decimal"/>
      <w:lvlText w:val="%7."/>
      <w:lvlJc w:val="left"/>
      <w:pPr>
        <w:ind w:left="1020" w:hanging="360"/>
      </w:pPr>
    </w:lvl>
    <w:lvl w:ilvl="7" w:tplc="075229AE">
      <w:start w:val="1"/>
      <w:numFmt w:val="decimal"/>
      <w:lvlText w:val="%8."/>
      <w:lvlJc w:val="left"/>
      <w:pPr>
        <w:ind w:left="1020" w:hanging="360"/>
      </w:pPr>
    </w:lvl>
    <w:lvl w:ilvl="8" w:tplc="86FACBBE">
      <w:start w:val="1"/>
      <w:numFmt w:val="decimal"/>
      <w:lvlText w:val="%9."/>
      <w:lvlJc w:val="left"/>
      <w:pPr>
        <w:ind w:left="1020" w:hanging="360"/>
      </w:pPr>
    </w:lvl>
  </w:abstractNum>
  <w:abstractNum w:abstractNumId="33" w15:restartNumberingAfterBreak="0">
    <w:nsid w:val="69EB3834"/>
    <w:multiLevelType w:val="hybridMultilevel"/>
    <w:tmpl w:val="C038D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B42067B"/>
    <w:multiLevelType w:val="hybridMultilevel"/>
    <w:tmpl w:val="81FADDF8"/>
    <w:lvl w:ilvl="0" w:tplc="46DAA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86C46"/>
    <w:multiLevelType w:val="hybridMultilevel"/>
    <w:tmpl w:val="F53A37FA"/>
    <w:lvl w:ilvl="0" w:tplc="63D2D9CE">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D00FC9"/>
    <w:multiLevelType w:val="hybridMultilevel"/>
    <w:tmpl w:val="9B9C4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8D2241"/>
    <w:multiLevelType w:val="hybridMultilevel"/>
    <w:tmpl w:val="7D7092D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9" w15:restartNumberingAfterBreak="0">
    <w:nsid w:val="7CAE739D"/>
    <w:multiLevelType w:val="hybridMultilevel"/>
    <w:tmpl w:val="3A32FCB6"/>
    <w:lvl w:ilvl="0" w:tplc="8F4A6F02">
      <w:start w:val="1"/>
      <w:numFmt w:val="decimal"/>
      <w:lvlText w:val="%1)"/>
      <w:lvlJc w:val="left"/>
      <w:pPr>
        <w:ind w:left="1020" w:hanging="360"/>
      </w:pPr>
    </w:lvl>
    <w:lvl w:ilvl="1" w:tplc="1E864106">
      <w:start w:val="1"/>
      <w:numFmt w:val="decimal"/>
      <w:lvlText w:val="%2)"/>
      <w:lvlJc w:val="left"/>
      <w:pPr>
        <w:ind w:left="1020" w:hanging="360"/>
      </w:pPr>
    </w:lvl>
    <w:lvl w:ilvl="2" w:tplc="DE90CAEC">
      <w:start w:val="1"/>
      <w:numFmt w:val="decimal"/>
      <w:lvlText w:val="%3)"/>
      <w:lvlJc w:val="left"/>
      <w:pPr>
        <w:ind w:left="1020" w:hanging="360"/>
      </w:pPr>
    </w:lvl>
    <w:lvl w:ilvl="3" w:tplc="69125002">
      <w:start w:val="1"/>
      <w:numFmt w:val="decimal"/>
      <w:lvlText w:val="%4)"/>
      <w:lvlJc w:val="left"/>
      <w:pPr>
        <w:ind w:left="1020" w:hanging="360"/>
      </w:pPr>
    </w:lvl>
    <w:lvl w:ilvl="4" w:tplc="C7ACCB70">
      <w:start w:val="1"/>
      <w:numFmt w:val="decimal"/>
      <w:lvlText w:val="%5)"/>
      <w:lvlJc w:val="left"/>
      <w:pPr>
        <w:ind w:left="1020" w:hanging="360"/>
      </w:pPr>
    </w:lvl>
    <w:lvl w:ilvl="5" w:tplc="45261172">
      <w:start w:val="1"/>
      <w:numFmt w:val="decimal"/>
      <w:lvlText w:val="%6)"/>
      <w:lvlJc w:val="left"/>
      <w:pPr>
        <w:ind w:left="1020" w:hanging="360"/>
      </w:pPr>
    </w:lvl>
    <w:lvl w:ilvl="6" w:tplc="C29C94B2">
      <w:start w:val="1"/>
      <w:numFmt w:val="decimal"/>
      <w:lvlText w:val="%7)"/>
      <w:lvlJc w:val="left"/>
      <w:pPr>
        <w:ind w:left="1020" w:hanging="360"/>
      </w:pPr>
    </w:lvl>
    <w:lvl w:ilvl="7" w:tplc="1E1A3322">
      <w:start w:val="1"/>
      <w:numFmt w:val="decimal"/>
      <w:lvlText w:val="%8)"/>
      <w:lvlJc w:val="left"/>
      <w:pPr>
        <w:ind w:left="1020" w:hanging="360"/>
      </w:pPr>
    </w:lvl>
    <w:lvl w:ilvl="8" w:tplc="1BF2834C">
      <w:start w:val="1"/>
      <w:numFmt w:val="decimal"/>
      <w:lvlText w:val="%9)"/>
      <w:lvlJc w:val="left"/>
      <w:pPr>
        <w:ind w:left="1020" w:hanging="360"/>
      </w:pPr>
    </w:lvl>
  </w:abstractNum>
  <w:num w:numId="1" w16cid:durableId="1913074898">
    <w:abstractNumId w:val="5"/>
  </w:num>
  <w:num w:numId="2" w16cid:durableId="2032679719">
    <w:abstractNumId w:val="14"/>
  </w:num>
  <w:num w:numId="3" w16cid:durableId="493691662">
    <w:abstractNumId w:val="21"/>
  </w:num>
  <w:num w:numId="4" w16cid:durableId="2046832896">
    <w:abstractNumId w:val="6"/>
  </w:num>
  <w:num w:numId="5" w16cid:durableId="1293250430">
    <w:abstractNumId w:val="16"/>
  </w:num>
  <w:num w:numId="6" w16cid:durableId="512769984">
    <w:abstractNumId w:val="11"/>
  </w:num>
  <w:num w:numId="7" w16cid:durableId="361129877">
    <w:abstractNumId w:val="37"/>
  </w:num>
  <w:num w:numId="8" w16cid:durableId="843932218">
    <w:abstractNumId w:val="3"/>
  </w:num>
  <w:num w:numId="9" w16cid:durableId="999044670">
    <w:abstractNumId w:val="22"/>
  </w:num>
  <w:num w:numId="10" w16cid:durableId="1749306571">
    <w:abstractNumId w:val="15"/>
  </w:num>
  <w:num w:numId="11" w16cid:durableId="1023433549">
    <w:abstractNumId w:val="33"/>
  </w:num>
  <w:num w:numId="12" w16cid:durableId="1892763344">
    <w:abstractNumId w:val="25"/>
  </w:num>
  <w:num w:numId="13" w16cid:durableId="2013147278">
    <w:abstractNumId w:val="38"/>
  </w:num>
  <w:num w:numId="14" w16cid:durableId="915820156">
    <w:abstractNumId w:val="9"/>
  </w:num>
  <w:num w:numId="15" w16cid:durableId="670067286">
    <w:abstractNumId w:val="13"/>
  </w:num>
  <w:num w:numId="16" w16cid:durableId="422259773">
    <w:abstractNumId w:val="26"/>
  </w:num>
  <w:num w:numId="17" w16cid:durableId="1613707046">
    <w:abstractNumId w:val="30"/>
  </w:num>
  <w:num w:numId="18" w16cid:durableId="1722095996">
    <w:abstractNumId w:val="35"/>
  </w:num>
  <w:num w:numId="19" w16cid:durableId="1551914860">
    <w:abstractNumId w:val="0"/>
  </w:num>
  <w:num w:numId="20" w16cid:durableId="1983928192">
    <w:abstractNumId w:val="4"/>
  </w:num>
  <w:num w:numId="21" w16cid:durableId="160970744">
    <w:abstractNumId w:val="28"/>
  </w:num>
  <w:num w:numId="22" w16cid:durableId="1652057416">
    <w:abstractNumId w:val="20"/>
  </w:num>
  <w:num w:numId="23" w16cid:durableId="822501851">
    <w:abstractNumId w:val="29"/>
  </w:num>
  <w:num w:numId="24" w16cid:durableId="641732297">
    <w:abstractNumId w:val="36"/>
  </w:num>
  <w:num w:numId="25" w16cid:durableId="1626621488">
    <w:abstractNumId w:val="23"/>
  </w:num>
  <w:num w:numId="26" w16cid:durableId="1031761401">
    <w:abstractNumId w:val="10"/>
  </w:num>
  <w:num w:numId="27" w16cid:durableId="1087579465">
    <w:abstractNumId w:val="19"/>
  </w:num>
  <w:num w:numId="28" w16cid:durableId="457727340">
    <w:abstractNumId w:val="18"/>
  </w:num>
  <w:num w:numId="29" w16cid:durableId="854853572">
    <w:abstractNumId w:val="24"/>
  </w:num>
  <w:num w:numId="30" w16cid:durableId="660474185">
    <w:abstractNumId w:val="27"/>
  </w:num>
  <w:num w:numId="31" w16cid:durableId="579096862">
    <w:abstractNumId w:val="34"/>
  </w:num>
  <w:num w:numId="32" w16cid:durableId="603926366">
    <w:abstractNumId w:val="17"/>
  </w:num>
  <w:num w:numId="33" w16cid:durableId="1199121663">
    <w:abstractNumId w:val="1"/>
  </w:num>
  <w:num w:numId="34" w16cid:durableId="1307003658">
    <w:abstractNumId w:val="39"/>
  </w:num>
  <w:num w:numId="35" w16cid:durableId="278805400">
    <w:abstractNumId w:val="12"/>
  </w:num>
  <w:num w:numId="36" w16cid:durableId="1754617943">
    <w:abstractNumId w:val="7"/>
  </w:num>
  <w:num w:numId="37" w16cid:durableId="1811239677">
    <w:abstractNumId w:val="32"/>
  </w:num>
  <w:num w:numId="38" w16cid:durableId="1833909840">
    <w:abstractNumId w:val="8"/>
  </w:num>
  <w:num w:numId="39" w16cid:durableId="492061625">
    <w:abstractNumId w:val="31"/>
  </w:num>
  <w:num w:numId="40" w16cid:durableId="436291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E7E"/>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BF6"/>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29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6CB6"/>
    <w:rsid w:val="00027AF2"/>
    <w:rsid w:val="00027B62"/>
    <w:rsid w:val="00027C4E"/>
    <w:rsid w:val="00027F06"/>
    <w:rsid w:val="00027F07"/>
    <w:rsid w:val="000308E9"/>
    <w:rsid w:val="00030AED"/>
    <w:rsid w:val="00030CE1"/>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AD5"/>
    <w:rsid w:val="00034D13"/>
    <w:rsid w:val="00034E8D"/>
    <w:rsid w:val="00035508"/>
    <w:rsid w:val="000356FC"/>
    <w:rsid w:val="00035742"/>
    <w:rsid w:val="00035DFE"/>
    <w:rsid w:val="000361BA"/>
    <w:rsid w:val="000361BF"/>
    <w:rsid w:val="00036B30"/>
    <w:rsid w:val="00036F66"/>
    <w:rsid w:val="00037206"/>
    <w:rsid w:val="00037336"/>
    <w:rsid w:val="00037A7B"/>
    <w:rsid w:val="00037BF9"/>
    <w:rsid w:val="00037DB0"/>
    <w:rsid w:val="00037EAC"/>
    <w:rsid w:val="000400A0"/>
    <w:rsid w:val="00040644"/>
    <w:rsid w:val="00041703"/>
    <w:rsid w:val="00041B33"/>
    <w:rsid w:val="00041B99"/>
    <w:rsid w:val="00041BA3"/>
    <w:rsid w:val="00041E8B"/>
    <w:rsid w:val="0004222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928"/>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1C9"/>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4FC0"/>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506"/>
    <w:rsid w:val="000D4775"/>
    <w:rsid w:val="000D47E2"/>
    <w:rsid w:val="000D4936"/>
    <w:rsid w:val="000D4DF9"/>
    <w:rsid w:val="000D4FD2"/>
    <w:rsid w:val="000D58A5"/>
    <w:rsid w:val="000D58ED"/>
    <w:rsid w:val="000D5B5E"/>
    <w:rsid w:val="000D5C0C"/>
    <w:rsid w:val="000D5E13"/>
    <w:rsid w:val="000D6F35"/>
    <w:rsid w:val="000D6F73"/>
    <w:rsid w:val="000D72A5"/>
    <w:rsid w:val="000D7E14"/>
    <w:rsid w:val="000D7E5F"/>
    <w:rsid w:val="000D7FEE"/>
    <w:rsid w:val="000E01AD"/>
    <w:rsid w:val="000E0379"/>
    <w:rsid w:val="000E05DB"/>
    <w:rsid w:val="000E0E31"/>
    <w:rsid w:val="000E10BE"/>
    <w:rsid w:val="000E168D"/>
    <w:rsid w:val="000E17A9"/>
    <w:rsid w:val="000E1869"/>
    <w:rsid w:val="000E1955"/>
    <w:rsid w:val="000E1DFA"/>
    <w:rsid w:val="000E1F00"/>
    <w:rsid w:val="000E1F19"/>
    <w:rsid w:val="000E2093"/>
    <w:rsid w:val="000E247C"/>
    <w:rsid w:val="000E258F"/>
    <w:rsid w:val="000E2748"/>
    <w:rsid w:val="000E277C"/>
    <w:rsid w:val="000E2B20"/>
    <w:rsid w:val="000E2EB4"/>
    <w:rsid w:val="000E31C9"/>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17915"/>
    <w:rsid w:val="00117DB3"/>
    <w:rsid w:val="0012046A"/>
    <w:rsid w:val="001208A6"/>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5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AA1"/>
    <w:rsid w:val="00134CCE"/>
    <w:rsid w:val="00134DB7"/>
    <w:rsid w:val="00134E12"/>
    <w:rsid w:val="00134F94"/>
    <w:rsid w:val="00135367"/>
    <w:rsid w:val="001357E6"/>
    <w:rsid w:val="00135938"/>
    <w:rsid w:val="00135A91"/>
    <w:rsid w:val="00135F45"/>
    <w:rsid w:val="001366D2"/>
    <w:rsid w:val="00136926"/>
    <w:rsid w:val="00137054"/>
    <w:rsid w:val="001371EA"/>
    <w:rsid w:val="001373D5"/>
    <w:rsid w:val="00140109"/>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ACD"/>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51C"/>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7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4A93"/>
    <w:rsid w:val="00195032"/>
    <w:rsid w:val="00195F04"/>
    <w:rsid w:val="001965F1"/>
    <w:rsid w:val="00196742"/>
    <w:rsid w:val="0019684D"/>
    <w:rsid w:val="0019685C"/>
    <w:rsid w:val="00196CAD"/>
    <w:rsid w:val="00196DF7"/>
    <w:rsid w:val="00197737"/>
    <w:rsid w:val="001977D7"/>
    <w:rsid w:val="001A0044"/>
    <w:rsid w:val="001A0BDD"/>
    <w:rsid w:val="001A1193"/>
    <w:rsid w:val="001A13CB"/>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7E6"/>
    <w:rsid w:val="001A5910"/>
    <w:rsid w:val="001A5A1B"/>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6E3D"/>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1E9"/>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11E"/>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B36"/>
    <w:rsid w:val="001F0CBE"/>
    <w:rsid w:val="001F1046"/>
    <w:rsid w:val="001F13F7"/>
    <w:rsid w:val="001F16DC"/>
    <w:rsid w:val="001F1700"/>
    <w:rsid w:val="001F190F"/>
    <w:rsid w:val="001F1AE1"/>
    <w:rsid w:val="001F1C64"/>
    <w:rsid w:val="001F1F94"/>
    <w:rsid w:val="001F1FC2"/>
    <w:rsid w:val="001F32F2"/>
    <w:rsid w:val="001F3351"/>
    <w:rsid w:val="001F35B5"/>
    <w:rsid w:val="001F377D"/>
    <w:rsid w:val="001F3826"/>
    <w:rsid w:val="001F38BE"/>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5DD9"/>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CD7"/>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0D6"/>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1B2"/>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A45"/>
    <w:rsid w:val="00263F97"/>
    <w:rsid w:val="00264609"/>
    <w:rsid w:val="00264799"/>
    <w:rsid w:val="00264DCC"/>
    <w:rsid w:val="00265128"/>
    <w:rsid w:val="00265454"/>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5955"/>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6D2"/>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03E"/>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1F8"/>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54D"/>
    <w:rsid w:val="002C7EAB"/>
    <w:rsid w:val="002D0273"/>
    <w:rsid w:val="002D0389"/>
    <w:rsid w:val="002D06B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22D8"/>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8AB"/>
    <w:rsid w:val="002F6A6D"/>
    <w:rsid w:val="002F6BCB"/>
    <w:rsid w:val="002F709A"/>
    <w:rsid w:val="002F72B1"/>
    <w:rsid w:val="002F72E6"/>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AD0"/>
    <w:rsid w:val="00322B58"/>
    <w:rsid w:val="00322FF8"/>
    <w:rsid w:val="0032379A"/>
    <w:rsid w:val="003238D0"/>
    <w:rsid w:val="00323B41"/>
    <w:rsid w:val="00325158"/>
    <w:rsid w:val="00325206"/>
    <w:rsid w:val="003256EC"/>
    <w:rsid w:val="00325B68"/>
    <w:rsid w:val="00325C8A"/>
    <w:rsid w:val="00325CC3"/>
    <w:rsid w:val="00325D1B"/>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0A2"/>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8E6"/>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192"/>
    <w:rsid w:val="00361206"/>
    <w:rsid w:val="00361E6C"/>
    <w:rsid w:val="00362011"/>
    <w:rsid w:val="00362246"/>
    <w:rsid w:val="0036268C"/>
    <w:rsid w:val="003628E7"/>
    <w:rsid w:val="00362F72"/>
    <w:rsid w:val="00362F7C"/>
    <w:rsid w:val="0036379A"/>
    <w:rsid w:val="00363FCF"/>
    <w:rsid w:val="003640A4"/>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45F"/>
    <w:rsid w:val="0039367F"/>
    <w:rsid w:val="00393811"/>
    <w:rsid w:val="0039397D"/>
    <w:rsid w:val="00393A3C"/>
    <w:rsid w:val="0039414E"/>
    <w:rsid w:val="003943C9"/>
    <w:rsid w:val="003943EB"/>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665"/>
    <w:rsid w:val="003B18FA"/>
    <w:rsid w:val="003B1D04"/>
    <w:rsid w:val="003B23F9"/>
    <w:rsid w:val="003B29C0"/>
    <w:rsid w:val="003B2BC8"/>
    <w:rsid w:val="003B2C17"/>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108"/>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2A5"/>
    <w:rsid w:val="003E266D"/>
    <w:rsid w:val="003E372D"/>
    <w:rsid w:val="003E3EA2"/>
    <w:rsid w:val="003E431A"/>
    <w:rsid w:val="003E4712"/>
    <w:rsid w:val="003E4804"/>
    <w:rsid w:val="003E48A3"/>
    <w:rsid w:val="003E4900"/>
    <w:rsid w:val="003E5316"/>
    <w:rsid w:val="003E5602"/>
    <w:rsid w:val="003E5663"/>
    <w:rsid w:val="003E57B5"/>
    <w:rsid w:val="003E59A0"/>
    <w:rsid w:val="003E5E4B"/>
    <w:rsid w:val="003E5F56"/>
    <w:rsid w:val="003E6760"/>
    <w:rsid w:val="003E6A46"/>
    <w:rsid w:val="003E6DA8"/>
    <w:rsid w:val="003E73C5"/>
    <w:rsid w:val="003E7461"/>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7BA"/>
    <w:rsid w:val="00404972"/>
    <w:rsid w:val="00404C50"/>
    <w:rsid w:val="00404D87"/>
    <w:rsid w:val="00405599"/>
    <w:rsid w:val="004056B6"/>
    <w:rsid w:val="00405A0E"/>
    <w:rsid w:val="0040612C"/>
    <w:rsid w:val="004065BE"/>
    <w:rsid w:val="00406F99"/>
    <w:rsid w:val="004072AE"/>
    <w:rsid w:val="004072B5"/>
    <w:rsid w:val="00407DA6"/>
    <w:rsid w:val="004101C5"/>
    <w:rsid w:val="004101D6"/>
    <w:rsid w:val="00410905"/>
    <w:rsid w:val="00411191"/>
    <w:rsid w:val="004111BE"/>
    <w:rsid w:val="0041163B"/>
    <w:rsid w:val="004121B8"/>
    <w:rsid w:val="004121BC"/>
    <w:rsid w:val="004122B3"/>
    <w:rsid w:val="004127D7"/>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36"/>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869"/>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5D2"/>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4FA3"/>
    <w:rsid w:val="0046525E"/>
    <w:rsid w:val="00465943"/>
    <w:rsid w:val="00465A9E"/>
    <w:rsid w:val="00465AF3"/>
    <w:rsid w:val="00465CB4"/>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98E"/>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44"/>
    <w:rsid w:val="00496466"/>
    <w:rsid w:val="004964F8"/>
    <w:rsid w:val="00496944"/>
    <w:rsid w:val="0049710B"/>
    <w:rsid w:val="0049735B"/>
    <w:rsid w:val="00497428"/>
    <w:rsid w:val="00497501"/>
    <w:rsid w:val="004A0230"/>
    <w:rsid w:val="004A07A6"/>
    <w:rsid w:val="004A0F88"/>
    <w:rsid w:val="004A0FC8"/>
    <w:rsid w:val="004A20BA"/>
    <w:rsid w:val="004A2304"/>
    <w:rsid w:val="004A305C"/>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56E5"/>
    <w:rsid w:val="004B6051"/>
    <w:rsid w:val="004B65F5"/>
    <w:rsid w:val="004B6CE9"/>
    <w:rsid w:val="004B70DB"/>
    <w:rsid w:val="004B78D3"/>
    <w:rsid w:val="004B7B42"/>
    <w:rsid w:val="004C013A"/>
    <w:rsid w:val="004C0706"/>
    <w:rsid w:val="004C08A7"/>
    <w:rsid w:val="004C0AAF"/>
    <w:rsid w:val="004C0D40"/>
    <w:rsid w:val="004C0D63"/>
    <w:rsid w:val="004C18A8"/>
    <w:rsid w:val="004C1A97"/>
    <w:rsid w:val="004C1CC1"/>
    <w:rsid w:val="004C1E0B"/>
    <w:rsid w:val="004C1ED5"/>
    <w:rsid w:val="004C1F10"/>
    <w:rsid w:val="004C32B6"/>
    <w:rsid w:val="004C3677"/>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5F4B"/>
    <w:rsid w:val="004F6739"/>
    <w:rsid w:val="004F689B"/>
    <w:rsid w:val="004F70D8"/>
    <w:rsid w:val="004F726F"/>
    <w:rsid w:val="004F7546"/>
    <w:rsid w:val="004F75C5"/>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B3C"/>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0F2"/>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665"/>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828"/>
    <w:rsid w:val="00550D47"/>
    <w:rsid w:val="00550DC5"/>
    <w:rsid w:val="0055136B"/>
    <w:rsid w:val="0055165E"/>
    <w:rsid w:val="005517EB"/>
    <w:rsid w:val="00551E9C"/>
    <w:rsid w:val="005524C5"/>
    <w:rsid w:val="00552BE0"/>
    <w:rsid w:val="00552C30"/>
    <w:rsid w:val="00552F54"/>
    <w:rsid w:val="0055318E"/>
    <w:rsid w:val="0055333B"/>
    <w:rsid w:val="00554574"/>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0AD"/>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1B"/>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800"/>
    <w:rsid w:val="00575DB6"/>
    <w:rsid w:val="00575FB4"/>
    <w:rsid w:val="0057654F"/>
    <w:rsid w:val="00576C3C"/>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23A"/>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7FE"/>
    <w:rsid w:val="005B0B4C"/>
    <w:rsid w:val="005B0C1B"/>
    <w:rsid w:val="005B0C38"/>
    <w:rsid w:val="005B0C59"/>
    <w:rsid w:val="005B0D49"/>
    <w:rsid w:val="005B1155"/>
    <w:rsid w:val="005B153D"/>
    <w:rsid w:val="005B194D"/>
    <w:rsid w:val="005B1A2C"/>
    <w:rsid w:val="005B1B39"/>
    <w:rsid w:val="005B20E4"/>
    <w:rsid w:val="005B23FB"/>
    <w:rsid w:val="005B294E"/>
    <w:rsid w:val="005B44B1"/>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974"/>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0F2A"/>
    <w:rsid w:val="005F1214"/>
    <w:rsid w:val="005F199A"/>
    <w:rsid w:val="005F1A15"/>
    <w:rsid w:val="005F1D26"/>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48B"/>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07F"/>
    <w:rsid w:val="00634757"/>
    <w:rsid w:val="00634DDB"/>
    <w:rsid w:val="006355A0"/>
    <w:rsid w:val="0063581F"/>
    <w:rsid w:val="006364A5"/>
    <w:rsid w:val="00636613"/>
    <w:rsid w:val="006366C3"/>
    <w:rsid w:val="006367E7"/>
    <w:rsid w:val="00636BF0"/>
    <w:rsid w:val="00636FF6"/>
    <w:rsid w:val="00637091"/>
    <w:rsid w:val="00637204"/>
    <w:rsid w:val="006373A3"/>
    <w:rsid w:val="00637C70"/>
    <w:rsid w:val="00637C7E"/>
    <w:rsid w:val="00640272"/>
    <w:rsid w:val="0064077F"/>
    <w:rsid w:val="0064088C"/>
    <w:rsid w:val="00640A95"/>
    <w:rsid w:val="00640B27"/>
    <w:rsid w:val="00640B75"/>
    <w:rsid w:val="00640C92"/>
    <w:rsid w:val="00641623"/>
    <w:rsid w:val="0064171E"/>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4F6"/>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D7"/>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A89"/>
    <w:rsid w:val="006853CB"/>
    <w:rsid w:val="006855A2"/>
    <w:rsid w:val="00685F2D"/>
    <w:rsid w:val="0068619E"/>
    <w:rsid w:val="006862DC"/>
    <w:rsid w:val="006863AC"/>
    <w:rsid w:val="00686A54"/>
    <w:rsid w:val="00686EED"/>
    <w:rsid w:val="00686FD3"/>
    <w:rsid w:val="00687109"/>
    <w:rsid w:val="006874E7"/>
    <w:rsid w:val="006877B6"/>
    <w:rsid w:val="006878E0"/>
    <w:rsid w:val="00687C80"/>
    <w:rsid w:val="00687FAD"/>
    <w:rsid w:val="0069007F"/>
    <w:rsid w:val="006907D0"/>
    <w:rsid w:val="006908F3"/>
    <w:rsid w:val="00690ED7"/>
    <w:rsid w:val="006912C8"/>
    <w:rsid w:val="00691308"/>
    <w:rsid w:val="0069220B"/>
    <w:rsid w:val="006928D7"/>
    <w:rsid w:val="00692A39"/>
    <w:rsid w:val="00692B90"/>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536"/>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13CE"/>
    <w:rsid w:val="006B2205"/>
    <w:rsid w:val="006B23DB"/>
    <w:rsid w:val="006B2EF7"/>
    <w:rsid w:val="006B3D8D"/>
    <w:rsid w:val="006B401F"/>
    <w:rsid w:val="006B40EF"/>
    <w:rsid w:val="006B4B16"/>
    <w:rsid w:val="006B4ECB"/>
    <w:rsid w:val="006B5645"/>
    <w:rsid w:val="006B569A"/>
    <w:rsid w:val="006B5B3F"/>
    <w:rsid w:val="006B5BC1"/>
    <w:rsid w:val="006B5EF9"/>
    <w:rsid w:val="006B5FFE"/>
    <w:rsid w:val="006B6011"/>
    <w:rsid w:val="006B60B9"/>
    <w:rsid w:val="006B61E3"/>
    <w:rsid w:val="006B6709"/>
    <w:rsid w:val="006B6726"/>
    <w:rsid w:val="006B6923"/>
    <w:rsid w:val="006B69C6"/>
    <w:rsid w:val="006B6B08"/>
    <w:rsid w:val="006B6C4B"/>
    <w:rsid w:val="006B6C77"/>
    <w:rsid w:val="006B7235"/>
    <w:rsid w:val="006B75F1"/>
    <w:rsid w:val="006B78A7"/>
    <w:rsid w:val="006B7ACC"/>
    <w:rsid w:val="006B7E91"/>
    <w:rsid w:val="006B7F8C"/>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0F12"/>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674"/>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85"/>
    <w:rsid w:val="0070109D"/>
    <w:rsid w:val="0070135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1E9"/>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1D77"/>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0EE7"/>
    <w:rsid w:val="00731321"/>
    <w:rsid w:val="0073195F"/>
    <w:rsid w:val="00731984"/>
    <w:rsid w:val="00731C22"/>
    <w:rsid w:val="00731F8E"/>
    <w:rsid w:val="00732065"/>
    <w:rsid w:val="00732754"/>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6F3C"/>
    <w:rsid w:val="007473F2"/>
    <w:rsid w:val="00747659"/>
    <w:rsid w:val="00747BC9"/>
    <w:rsid w:val="00747C99"/>
    <w:rsid w:val="007507AE"/>
    <w:rsid w:val="00750FE4"/>
    <w:rsid w:val="00751144"/>
    <w:rsid w:val="00751862"/>
    <w:rsid w:val="00751BDC"/>
    <w:rsid w:val="00751DA4"/>
    <w:rsid w:val="0075215C"/>
    <w:rsid w:val="00752796"/>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6813"/>
    <w:rsid w:val="00766A3C"/>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6E6"/>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BFA"/>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117"/>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272"/>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22"/>
    <w:rsid w:val="007C7EA8"/>
    <w:rsid w:val="007C7F20"/>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A91"/>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25"/>
    <w:rsid w:val="0080688B"/>
    <w:rsid w:val="00806BED"/>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594"/>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38C"/>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D70"/>
    <w:rsid w:val="00836FB0"/>
    <w:rsid w:val="0083757E"/>
    <w:rsid w:val="00837B40"/>
    <w:rsid w:val="00837C8D"/>
    <w:rsid w:val="00837EDA"/>
    <w:rsid w:val="008404D0"/>
    <w:rsid w:val="00840EAB"/>
    <w:rsid w:val="0084131F"/>
    <w:rsid w:val="00841483"/>
    <w:rsid w:val="00841D3C"/>
    <w:rsid w:val="00841FAC"/>
    <w:rsid w:val="00842ABB"/>
    <w:rsid w:val="00842F4E"/>
    <w:rsid w:val="00842FF6"/>
    <w:rsid w:val="00843190"/>
    <w:rsid w:val="0084380D"/>
    <w:rsid w:val="008438F5"/>
    <w:rsid w:val="008439FA"/>
    <w:rsid w:val="00843B71"/>
    <w:rsid w:val="0084421A"/>
    <w:rsid w:val="008447BD"/>
    <w:rsid w:val="00844922"/>
    <w:rsid w:val="00845700"/>
    <w:rsid w:val="00845DFC"/>
    <w:rsid w:val="00845E32"/>
    <w:rsid w:val="008468D0"/>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D16"/>
    <w:rsid w:val="0085696B"/>
    <w:rsid w:val="00856D61"/>
    <w:rsid w:val="00857031"/>
    <w:rsid w:val="0085755D"/>
    <w:rsid w:val="00857F5C"/>
    <w:rsid w:val="008600FA"/>
    <w:rsid w:val="008603F1"/>
    <w:rsid w:val="008605BF"/>
    <w:rsid w:val="00860BF9"/>
    <w:rsid w:val="00861080"/>
    <w:rsid w:val="00861106"/>
    <w:rsid w:val="0086147B"/>
    <w:rsid w:val="00861DAD"/>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D44"/>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EE2"/>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191"/>
    <w:rsid w:val="008A1239"/>
    <w:rsid w:val="008A158E"/>
    <w:rsid w:val="008A2172"/>
    <w:rsid w:val="008A25A5"/>
    <w:rsid w:val="008A2A12"/>
    <w:rsid w:val="008A2A53"/>
    <w:rsid w:val="008A2E91"/>
    <w:rsid w:val="008A4079"/>
    <w:rsid w:val="008A4237"/>
    <w:rsid w:val="008A42C3"/>
    <w:rsid w:val="008A517A"/>
    <w:rsid w:val="008A52C5"/>
    <w:rsid w:val="008A54A5"/>
    <w:rsid w:val="008A6379"/>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26F"/>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6FEE"/>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2945"/>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487"/>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67"/>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7A"/>
    <w:rsid w:val="008F66A2"/>
    <w:rsid w:val="008F694D"/>
    <w:rsid w:val="008F6FE1"/>
    <w:rsid w:val="008F721F"/>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5A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63C"/>
    <w:rsid w:val="0096572D"/>
    <w:rsid w:val="0096577C"/>
    <w:rsid w:val="00965D23"/>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515"/>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982"/>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C7FF7"/>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64C"/>
    <w:rsid w:val="009F075E"/>
    <w:rsid w:val="009F0811"/>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5B1"/>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54D"/>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270"/>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7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C8E"/>
    <w:rsid w:val="00A25D4E"/>
    <w:rsid w:val="00A25F83"/>
    <w:rsid w:val="00A2664E"/>
    <w:rsid w:val="00A26D7C"/>
    <w:rsid w:val="00A27609"/>
    <w:rsid w:val="00A27983"/>
    <w:rsid w:val="00A27DCC"/>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2D4"/>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3B3"/>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554"/>
    <w:rsid w:val="00A62C87"/>
    <w:rsid w:val="00A62D3E"/>
    <w:rsid w:val="00A62EEF"/>
    <w:rsid w:val="00A6344C"/>
    <w:rsid w:val="00A63E0E"/>
    <w:rsid w:val="00A63EA1"/>
    <w:rsid w:val="00A63ED0"/>
    <w:rsid w:val="00A6414A"/>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1D87"/>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20"/>
    <w:rsid w:val="00A96EFC"/>
    <w:rsid w:val="00A973AB"/>
    <w:rsid w:val="00A974F6"/>
    <w:rsid w:val="00A97C01"/>
    <w:rsid w:val="00A97C9B"/>
    <w:rsid w:val="00A97F19"/>
    <w:rsid w:val="00A97F23"/>
    <w:rsid w:val="00AA09F3"/>
    <w:rsid w:val="00AA0C88"/>
    <w:rsid w:val="00AA15E5"/>
    <w:rsid w:val="00AA17E4"/>
    <w:rsid w:val="00AA18AB"/>
    <w:rsid w:val="00AA1BD4"/>
    <w:rsid w:val="00AA1C0F"/>
    <w:rsid w:val="00AA1C39"/>
    <w:rsid w:val="00AA1DAD"/>
    <w:rsid w:val="00AA26A4"/>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597"/>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2E1"/>
    <w:rsid w:val="00AF7378"/>
    <w:rsid w:val="00AF75CD"/>
    <w:rsid w:val="00AF76A5"/>
    <w:rsid w:val="00AF7AD3"/>
    <w:rsid w:val="00AF7BA5"/>
    <w:rsid w:val="00AF7C1A"/>
    <w:rsid w:val="00AF7E7E"/>
    <w:rsid w:val="00AF7F85"/>
    <w:rsid w:val="00AF7FCC"/>
    <w:rsid w:val="00B00008"/>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AF1"/>
    <w:rsid w:val="00B04D58"/>
    <w:rsid w:val="00B0530D"/>
    <w:rsid w:val="00B0541B"/>
    <w:rsid w:val="00B0561B"/>
    <w:rsid w:val="00B05E3B"/>
    <w:rsid w:val="00B0751B"/>
    <w:rsid w:val="00B079C9"/>
    <w:rsid w:val="00B10332"/>
    <w:rsid w:val="00B107F3"/>
    <w:rsid w:val="00B108EA"/>
    <w:rsid w:val="00B10EF4"/>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42FB"/>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17F"/>
    <w:rsid w:val="00B31AE9"/>
    <w:rsid w:val="00B31B37"/>
    <w:rsid w:val="00B31DE8"/>
    <w:rsid w:val="00B326DE"/>
    <w:rsid w:val="00B32C1C"/>
    <w:rsid w:val="00B32F96"/>
    <w:rsid w:val="00B337DC"/>
    <w:rsid w:val="00B33AFA"/>
    <w:rsid w:val="00B33D1D"/>
    <w:rsid w:val="00B34B67"/>
    <w:rsid w:val="00B3564F"/>
    <w:rsid w:val="00B35690"/>
    <w:rsid w:val="00B3588F"/>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403"/>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57CF2"/>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000"/>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384"/>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6D62"/>
    <w:rsid w:val="00B9747C"/>
    <w:rsid w:val="00B97A0A"/>
    <w:rsid w:val="00B97E67"/>
    <w:rsid w:val="00B97F41"/>
    <w:rsid w:val="00BA02C6"/>
    <w:rsid w:val="00BA05FE"/>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221"/>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041"/>
    <w:rsid w:val="00BC229C"/>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2F79"/>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013"/>
    <w:rsid w:val="00BE01D7"/>
    <w:rsid w:val="00BE03C2"/>
    <w:rsid w:val="00BE099E"/>
    <w:rsid w:val="00BE0A9F"/>
    <w:rsid w:val="00BE0E0A"/>
    <w:rsid w:val="00BE1044"/>
    <w:rsid w:val="00BE1164"/>
    <w:rsid w:val="00BE134E"/>
    <w:rsid w:val="00BE14E3"/>
    <w:rsid w:val="00BE1604"/>
    <w:rsid w:val="00BE1B9C"/>
    <w:rsid w:val="00BE29A2"/>
    <w:rsid w:val="00BE2C4D"/>
    <w:rsid w:val="00BE3390"/>
    <w:rsid w:val="00BE3394"/>
    <w:rsid w:val="00BE3AFD"/>
    <w:rsid w:val="00BE3C44"/>
    <w:rsid w:val="00BE3EE8"/>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1805"/>
    <w:rsid w:val="00C020E6"/>
    <w:rsid w:val="00C0295A"/>
    <w:rsid w:val="00C02BF8"/>
    <w:rsid w:val="00C03313"/>
    <w:rsid w:val="00C034A7"/>
    <w:rsid w:val="00C03747"/>
    <w:rsid w:val="00C03754"/>
    <w:rsid w:val="00C037EA"/>
    <w:rsid w:val="00C039EC"/>
    <w:rsid w:val="00C03F98"/>
    <w:rsid w:val="00C0408F"/>
    <w:rsid w:val="00C042C3"/>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038"/>
    <w:rsid w:val="00C13264"/>
    <w:rsid w:val="00C14614"/>
    <w:rsid w:val="00C146B2"/>
    <w:rsid w:val="00C14FAA"/>
    <w:rsid w:val="00C15225"/>
    <w:rsid w:val="00C1559B"/>
    <w:rsid w:val="00C15727"/>
    <w:rsid w:val="00C15999"/>
    <w:rsid w:val="00C162CF"/>
    <w:rsid w:val="00C16417"/>
    <w:rsid w:val="00C16875"/>
    <w:rsid w:val="00C175A9"/>
    <w:rsid w:val="00C17679"/>
    <w:rsid w:val="00C1769F"/>
    <w:rsid w:val="00C2003D"/>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488"/>
    <w:rsid w:val="00C458B0"/>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74A"/>
    <w:rsid w:val="00C52A90"/>
    <w:rsid w:val="00C52B24"/>
    <w:rsid w:val="00C52EE2"/>
    <w:rsid w:val="00C52FB0"/>
    <w:rsid w:val="00C530EB"/>
    <w:rsid w:val="00C53995"/>
    <w:rsid w:val="00C53BBA"/>
    <w:rsid w:val="00C53E80"/>
    <w:rsid w:val="00C53E9A"/>
    <w:rsid w:val="00C54476"/>
    <w:rsid w:val="00C5492E"/>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499"/>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1EB0"/>
    <w:rsid w:val="00C82098"/>
    <w:rsid w:val="00C82745"/>
    <w:rsid w:val="00C82770"/>
    <w:rsid w:val="00C829DF"/>
    <w:rsid w:val="00C832BF"/>
    <w:rsid w:val="00C83737"/>
    <w:rsid w:val="00C83E50"/>
    <w:rsid w:val="00C8411C"/>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9E2"/>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378"/>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8EA"/>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A93"/>
    <w:rsid w:val="00CC4C46"/>
    <w:rsid w:val="00CC4D08"/>
    <w:rsid w:val="00CC4D34"/>
    <w:rsid w:val="00CC5F80"/>
    <w:rsid w:val="00CC660E"/>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2FF3"/>
    <w:rsid w:val="00CD3129"/>
    <w:rsid w:val="00CD320A"/>
    <w:rsid w:val="00CD34F2"/>
    <w:rsid w:val="00CD3521"/>
    <w:rsid w:val="00CD353C"/>
    <w:rsid w:val="00CD354F"/>
    <w:rsid w:val="00CD40B0"/>
    <w:rsid w:val="00CD49E3"/>
    <w:rsid w:val="00CD4D6D"/>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3B37"/>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3DE7"/>
    <w:rsid w:val="00D0482D"/>
    <w:rsid w:val="00D05026"/>
    <w:rsid w:val="00D051F4"/>
    <w:rsid w:val="00D0555A"/>
    <w:rsid w:val="00D05AB3"/>
    <w:rsid w:val="00D05B9F"/>
    <w:rsid w:val="00D05C1D"/>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CD8"/>
    <w:rsid w:val="00D16E2C"/>
    <w:rsid w:val="00D17292"/>
    <w:rsid w:val="00D1742A"/>
    <w:rsid w:val="00D17773"/>
    <w:rsid w:val="00D17B40"/>
    <w:rsid w:val="00D17ED3"/>
    <w:rsid w:val="00D17FFB"/>
    <w:rsid w:val="00D201F0"/>
    <w:rsid w:val="00D2025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1DFC"/>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5C1"/>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DA7"/>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3FAF"/>
    <w:rsid w:val="00D74035"/>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77D88"/>
    <w:rsid w:val="00D80BED"/>
    <w:rsid w:val="00D81209"/>
    <w:rsid w:val="00D8187D"/>
    <w:rsid w:val="00D818F4"/>
    <w:rsid w:val="00D81A48"/>
    <w:rsid w:val="00D824BD"/>
    <w:rsid w:val="00D8340C"/>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69"/>
    <w:rsid w:val="00D941A5"/>
    <w:rsid w:val="00D94785"/>
    <w:rsid w:val="00D94A86"/>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85A"/>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66F"/>
    <w:rsid w:val="00DC77C2"/>
    <w:rsid w:val="00DC7865"/>
    <w:rsid w:val="00DC7C45"/>
    <w:rsid w:val="00DC7CAD"/>
    <w:rsid w:val="00DD0318"/>
    <w:rsid w:val="00DD0437"/>
    <w:rsid w:val="00DD08EB"/>
    <w:rsid w:val="00DD0A6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AC3"/>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D7FBC"/>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1F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65C"/>
    <w:rsid w:val="00DF4797"/>
    <w:rsid w:val="00DF4CA3"/>
    <w:rsid w:val="00DF4CBC"/>
    <w:rsid w:val="00DF4FC8"/>
    <w:rsid w:val="00DF5408"/>
    <w:rsid w:val="00DF5437"/>
    <w:rsid w:val="00DF5A51"/>
    <w:rsid w:val="00DF5BEF"/>
    <w:rsid w:val="00DF5E8E"/>
    <w:rsid w:val="00DF6668"/>
    <w:rsid w:val="00DF7090"/>
    <w:rsid w:val="00DF7F9D"/>
    <w:rsid w:val="00E0037A"/>
    <w:rsid w:val="00E00537"/>
    <w:rsid w:val="00E0054A"/>
    <w:rsid w:val="00E00590"/>
    <w:rsid w:val="00E00CE1"/>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0E6F"/>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4B8"/>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BFB"/>
    <w:rsid w:val="00E37CDD"/>
    <w:rsid w:val="00E37EB9"/>
    <w:rsid w:val="00E401C5"/>
    <w:rsid w:val="00E40784"/>
    <w:rsid w:val="00E40920"/>
    <w:rsid w:val="00E40B54"/>
    <w:rsid w:val="00E40E55"/>
    <w:rsid w:val="00E40ED2"/>
    <w:rsid w:val="00E4117F"/>
    <w:rsid w:val="00E4168E"/>
    <w:rsid w:val="00E4178C"/>
    <w:rsid w:val="00E41B1C"/>
    <w:rsid w:val="00E41DA1"/>
    <w:rsid w:val="00E42165"/>
    <w:rsid w:val="00E422C0"/>
    <w:rsid w:val="00E42A58"/>
    <w:rsid w:val="00E42D0F"/>
    <w:rsid w:val="00E42E93"/>
    <w:rsid w:val="00E42FDF"/>
    <w:rsid w:val="00E43A51"/>
    <w:rsid w:val="00E43E32"/>
    <w:rsid w:val="00E43EE7"/>
    <w:rsid w:val="00E43F0E"/>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60F"/>
    <w:rsid w:val="00E517DB"/>
    <w:rsid w:val="00E51AEB"/>
    <w:rsid w:val="00E51C14"/>
    <w:rsid w:val="00E521AC"/>
    <w:rsid w:val="00E524BA"/>
    <w:rsid w:val="00E527AB"/>
    <w:rsid w:val="00E52808"/>
    <w:rsid w:val="00E528EA"/>
    <w:rsid w:val="00E528EE"/>
    <w:rsid w:val="00E529A4"/>
    <w:rsid w:val="00E52CFD"/>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4EAD"/>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8F"/>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9C5"/>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0EB3"/>
    <w:rsid w:val="00EA1AB6"/>
    <w:rsid w:val="00EA20AA"/>
    <w:rsid w:val="00EA2214"/>
    <w:rsid w:val="00EA2585"/>
    <w:rsid w:val="00EA2A10"/>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281"/>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5DBF"/>
    <w:rsid w:val="00EC607D"/>
    <w:rsid w:val="00EC67B4"/>
    <w:rsid w:val="00EC6D94"/>
    <w:rsid w:val="00EC6FF0"/>
    <w:rsid w:val="00EC79E7"/>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3E4A"/>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799"/>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1D"/>
    <w:rsid w:val="00F06521"/>
    <w:rsid w:val="00F0682A"/>
    <w:rsid w:val="00F06AD8"/>
    <w:rsid w:val="00F0734F"/>
    <w:rsid w:val="00F0763F"/>
    <w:rsid w:val="00F078D2"/>
    <w:rsid w:val="00F07AD2"/>
    <w:rsid w:val="00F07AFD"/>
    <w:rsid w:val="00F07CCA"/>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C9C"/>
    <w:rsid w:val="00F20EF3"/>
    <w:rsid w:val="00F213A5"/>
    <w:rsid w:val="00F21547"/>
    <w:rsid w:val="00F21F1B"/>
    <w:rsid w:val="00F22036"/>
    <w:rsid w:val="00F2234E"/>
    <w:rsid w:val="00F22870"/>
    <w:rsid w:val="00F2336E"/>
    <w:rsid w:val="00F233A1"/>
    <w:rsid w:val="00F234CA"/>
    <w:rsid w:val="00F23582"/>
    <w:rsid w:val="00F23842"/>
    <w:rsid w:val="00F23BE9"/>
    <w:rsid w:val="00F24F4F"/>
    <w:rsid w:val="00F2540F"/>
    <w:rsid w:val="00F25940"/>
    <w:rsid w:val="00F26975"/>
    <w:rsid w:val="00F269DE"/>
    <w:rsid w:val="00F26A77"/>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7FC"/>
    <w:rsid w:val="00F448D8"/>
    <w:rsid w:val="00F45124"/>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5DB8"/>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C64"/>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210"/>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9C1"/>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A05"/>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833"/>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5D30"/>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1E28CFA"/>
    <w:rsid w:val="071012EF"/>
    <w:rsid w:val="08348307"/>
    <w:rsid w:val="0A8ADC39"/>
    <w:rsid w:val="1611CA06"/>
    <w:rsid w:val="173D159A"/>
    <w:rsid w:val="18598BD8"/>
    <w:rsid w:val="19AC2CF7"/>
    <w:rsid w:val="1FB5EAB2"/>
    <w:rsid w:val="204AEE0A"/>
    <w:rsid w:val="260B1A28"/>
    <w:rsid w:val="2711B2F3"/>
    <w:rsid w:val="2E4EC9E9"/>
    <w:rsid w:val="3D3F7135"/>
    <w:rsid w:val="3EED18B4"/>
    <w:rsid w:val="45687CFA"/>
    <w:rsid w:val="4684B242"/>
    <w:rsid w:val="492405CF"/>
    <w:rsid w:val="498EFA67"/>
    <w:rsid w:val="49C57131"/>
    <w:rsid w:val="4A2FCBE2"/>
    <w:rsid w:val="4FD337B3"/>
    <w:rsid w:val="4FEC780E"/>
    <w:rsid w:val="4FFF483D"/>
    <w:rsid w:val="50E3C280"/>
    <w:rsid w:val="5533FA3F"/>
    <w:rsid w:val="560B26B2"/>
    <w:rsid w:val="57D260FE"/>
    <w:rsid w:val="625C4C90"/>
    <w:rsid w:val="6377AC6B"/>
    <w:rsid w:val="6408C05C"/>
    <w:rsid w:val="65137CCC"/>
    <w:rsid w:val="65760A20"/>
    <w:rsid w:val="66072F8C"/>
    <w:rsid w:val="672BAFB3"/>
    <w:rsid w:val="67DEDC2D"/>
    <w:rsid w:val="68D90757"/>
    <w:rsid w:val="697695C8"/>
    <w:rsid w:val="6BEEF145"/>
    <w:rsid w:val="6D2CD465"/>
    <w:rsid w:val="6F29D7E9"/>
    <w:rsid w:val="74BB24C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ras.stacevicius@zoosod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zoosod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253</TotalTime>
  <Pages>5</Pages>
  <Words>1504</Words>
  <Characters>9736</Characters>
  <Application>Microsoft Office Word</Application>
  <DocSecurity>0</DocSecurity>
  <Lines>405</Lines>
  <Paragraphs>288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Henrikas Pajaujis</cp:lastModifiedBy>
  <cp:revision>87</cp:revision>
  <cp:lastPrinted>2023-07-25T10:43:00Z</cp:lastPrinted>
  <dcterms:created xsi:type="dcterms:W3CDTF">2026-06-04T13:07:00Z</dcterms:created>
  <dcterms:modified xsi:type="dcterms:W3CDTF">2026-06-11T08:34:00Z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