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6A6E" w14:textId="77777777" w:rsidR="004D5344" w:rsidRPr="00CA30C9" w:rsidRDefault="004D5344" w:rsidP="004D5344">
      <w:pPr>
        <w:tabs>
          <w:tab w:val="center" w:pos="4819"/>
          <w:tab w:val="right" w:pos="9638"/>
        </w:tabs>
        <w:jc w:val="center"/>
        <w:rPr>
          <w:rFonts w:ascii="Times New Roman" w:eastAsia="Calibri" w:hAnsi="Times New Roman" w:cs="Times New Roman"/>
          <w:b/>
          <w:sz w:val="24"/>
          <w:szCs w:val="24"/>
        </w:rPr>
      </w:pPr>
      <w:r w:rsidRPr="00CA30C9">
        <w:rPr>
          <w:rFonts w:ascii="Times New Roman" w:eastAsia="Calibri" w:hAnsi="Times New Roman" w:cs="Times New Roman"/>
          <w:b/>
          <w:sz w:val="24"/>
          <w:szCs w:val="24"/>
        </w:rPr>
        <w:t>VŠĮ UKMERGĖS PIRMINĖS SVEIKATOS PRIEŽIŪROS CENTRAS</w:t>
      </w:r>
    </w:p>
    <w:p w14:paraId="0CCEE358" w14:textId="43D48484"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Vytauto g. 105, Ukmergė, tel. (</w:t>
      </w:r>
      <w:r>
        <w:rPr>
          <w:rFonts w:ascii="Times New Roman" w:eastAsia="Calibri" w:hAnsi="Times New Roman" w:cs="Times New Roman"/>
          <w:sz w:val="18"/>
          <w:szCs w:val="18"/>
        </w:rPr>
        <w:t>+370</w:t>
      </w:r>
      <w:r w:rsidRPr="00CA30C9">
        <w:rPr>
          <w:rFonts w:ascii="Times New Roman" w:eastAsia="Calibri" w:hAnsi="Times New Roman" w:cs="Times New Roman"/>
          <w:sz w:val="18"/>
          <w:szCs w:val="18"/>
        </w:rPr>
        <w:t xml:space="preserve"> 340) 63690, el. p. </w:t>
      </w:r>
      <w:proofErr w:type="spellStart"/>
      <w:r w:rsidRPr="00CA30C9">
        <w:rPr>
          <w:rFonts w:ascii="Times New Roman" w:eastAsia="Calibri" w:hAnsi="Times New Roman" w:cs="Times New Roman"/>
          <w:sz w:val="18"/>
          <w:szCs w:val="18"/>
        </w:rPr>
        <w:t>adm@ukmergespspc.lt</w:t>
      </w:r>
      <w:proofErr w:type="spellEnd"/>
      <w:r w:rsidRPr="00CA30C9">
        <w:rPr>
          <w:rFonts w:ascii="Times New Roman" w:eastAsia="Calibri" w:hAnsi="Times New Roman" w:cs="Times New Roman"/>
          <w:sz w:val="18"/>
          <w:szCs w:val="18"/>
        </w:rPr>
        <w:t>.</w:t>
      </w:r>
    </w:p>
    <w:p w14:paraId="77F4513A" w14:textId="77777777"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Duomenys kaupiami ir saugomi Juridinių asmenų registre, kodas 182934444</w:t>
      </w:r>
    </w:p>
    <w:p w14:paraId="72DD08FD" w14:textId="77777777" w:rsidR="004D5344" w:rsidRDefault="004D5344" w:rsidP="004D5344">
      <w:pPr>
        <w:tabs>
          <w:tab w:val="center" w:pos="4513"/>
          <w:tab w:val="right" w:pos="9026"/>
        </w:tabs>
      </w:pPr>
    </w:p>
    <w:p w14:paraId="24AED9E8" w14:textId="77777777" w:rsidR="004D5344" w:rsidRPr="00AB04C3" w:rsidRDefault="004D5344" w:rsidP="004D5344">
      <w:pPr>
        <w:tabs>
          <w:tab w:val="center" w:pos="4513"/>
          <w:tab w:val="right" w:pos="9026"/>
        </w:tabs>
        <w:spacing w:after="0" w:line="240" w:lineRule="auto"/>
        <w:jc w:val="center"/>
        <w:rPr>
          <w:sz w:val="32"/>
          <w:szCs w:val="32"/>
          <w:lang w:eastAsia="lt-LT"/>
        </w:rPr>
      </w:pPr>
    </w:p>
    <w:p w14:paraId="79199C39" w14:textId="77777777" w:rsidR="004D5344" w:rsidRPr="004D5344" w:rsidRDefault="004D5344" w:rsidP="004D5344">
      <w:pPr>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PATVIRTINTA</w:t>
      </w:r>
    </w:p>
    <w:p w14:paraId="668B3628" w14:textId="77777777" w:rsidR="004D5344" w:rsidRPr="004D5344" w:rsidRDefault="004D5344" w:rsidP="004D5344">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Viešojo pirkimo komisijos 2025-...-..</w:t>
      </w:r>
    </w:p>
    <w:p w14:paraId="185B0E6B" w14:textId="05A99BB0" w:rsidR="00E052C1" w:rsidRDefault="004D5344" w:rsidP="004D5344">
      <w:pPr>
        <w:spacing w:after="0" w:line="240" w:lineRule="auto"/>
        <w:ind w:left="5184" w:firstLine="1296"/>
        <w:jc w:val="both"/>
        <w:rPr>
          <w:rFonts w:ascii="Times New Roman" w:eastAsia="Times New Roman" w:hAnsi="Times New Roman" w:cs="Times New Roman"/>
          <w:sz w:val="24"/>
          <w:szCs w:val="20"/>
          <w:lang w:eastAsia="en-US"/>
        </w:rPr>
      </w:pPr>
      <w:r w:rsidRPr="004D5344">
        <w:rPr>
          <w:rFonts w:ascii="Times New Roman" w:eastAsia="Times New Roman" w:hAnsi="Times New Roman" w:cs="Times New Roman"/>
          <w:i/>
          <w:sz w:val="20"/>
          <w:szCs w:val="20"/>
          <w:lang w:eastAsia="lt-LT"/>
        </w:rPr>
        <w:t>posėdžio protokolu Nr. VP3-...</w:t>
      </w:r>
    </w:p>
    <w:p w14:paraId="4321D14A" w14:textId="77777777" w:rsidR="004D5344" w:rsidRDefault="004D5344" w:rsidP="004D5344">
      <w:pPr>
        <w:spacing w:after="0"/>
        <w:jc w:val="right"/>
        <w:rPr>
          <w:rFonts w:ascii="Times New Roman" w:eastAsia="Times New Roman" w:hAnsi="Times New Roman" w:cs="Times New Roman"/>
          <w:b/>
          <w:bCs/>
          <w:caps/>
          <w:sz w:val="24"/>
          <w:szCs w:val="24"/>
        </w:rPr>
      </w:pPr>
    </w:p>
    <w:p w14:paraId="1E76FB4F" w14:textId="77777777" w:rsidR="004D5344" w:rsidRDefault="004D5344" w:rsidP="00494201">
      <w:pPr>
        <w:spacing w:after="0"/>
        <w:jc w:val="center"/>
        <w:rPr>
          <w:rFonts w:ascii="Times New Roman" w:eastAsia="Times New Roman" w:hAnsi="Times New Roman" w:cs="Times New Roman"/>
          <w:b/>
          <w:bCs/>
          <w:caps/>
          <w:sz w:val="24"/>
          <w:szCs w:val="24"/>
        </w:rPr>
      </w:pPr>
    </w:p>
    <w:p w14:paraId="094E4E1B" w14:textId="336687F8" w:rsidR="00494201" w:rsidRPr="00F57C5C" w:rsidRDefault="00494201" w:rsidP="00494201">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 xml:space="preserve">Reagentų ir eksploatacinių medžiagų </w:t>
      </w:r>
      <w:r>
        <w:rPr>
          <w:rFonts w:ascii="Times New Roman" w:eastAsia="Times New Roman" w:hAnsi="Times New Roman" w:cs="Times New Roman"/>
          <w:b/>
          <w:bCs/>
          <w:caps/>
          <w:sz w:val="24"/>
          <w:szCs w:val="24"/>
        </w:rPr>
        <w:t>BIOCHEMINIŲ</w:t>
      </w:r>
      <w:r w:rsidR="003409C5">
        <w:rPr>
          <w:rFonts w:ascii="Times New Roman" w:eastAsia="Times New Roman" w:hAnsi="Times New Roman" w:cs="Times New Roman"/>
          <w:b/>
          <w:bCs/>
          <w:caps/>
          <w:sz w:val="24"/>
          <w:szCs w:val="24"/>
        </w:rPr>
        <w:t xml:space="preserve"> iR IMUNOLOGINIŲ</w:t>
      </w:r>
      <w:r w:rsidR="009567BE">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w:t>
      </w:r>
      <w:r w:rsidR="003409C5">
        <w:rPr>
          <w:rFonts w:ascii="Times New Roman" w:eastAsia="Times New Roman" w:hAnsi="Times New Roman" w:cs="Times New Roman"/>
          <w:b/>
          <w:bCs/>
          <w:caps/>
          <w:sz w:val="24"/>
          <w:szCs w:val="24"/>
        </w:rPr>
        <w:t>Ų</w:t>
      </w:r>
      <w:r w:rsidRPr="00F57C5C">
        <w:rPr>
          <w:rFonts w:ascii="Times New Roman" w:eastAsia="Times New Roman" w:hAnsi="Times New Roman" w:cs="Times New Roman"/>
          <w:b/>
          <w:bCs/>
          <w:caps/>
          <w:sz w:val="24"/>
          <w:szCs w:val="24"/>
        </w:rPr>
        <w:t xml:space="preserve"> įsigijim</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panaudos būdu</w:t>
      </w:r>
    </w:p>
    <w:p w14:paraId="6ACB1065" w14:textId="3BED478B" w:rsidR="29690445" w:rsidRDefault="29690445" w:rsidP="00021142">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2"/>
          <w:szCs w:val="22"/>
          <w:lang w:eastAsia="zh-CN"/>
        </w:rPr>
        <w:id w:val="-989559508"/>
        <w:docPartObj>
          <w:docPartGallery w:val="Table of Contents"/>
          <w:docPartUnique/>
        </w:docPartObj>
      </w:sdtPr>
      <w:sdtEndPr>
        <w:rPr>
          <w:rFonts w:asciiTheme="minorHAnsi" w:hAnsiTheme="minorHAnsi" w:cstheme="minorBidi"/>
          <w:b/>
          <w:bCs/>
        </w:rPr>
      </w:sdtEndPr>
      <w:sdtContent>
        <w:p w14:paraId="6B996329" w14:textId="0D841F8D" w:rsidR="00CA34CB" w:rsidRPr="000F2764" w:rsidRDefault="00CA34CB" w:rsidP="002517F2">
          <w:pPr>
            <w:pStyle w:val="Turinioantrat"/>
            <w:spacing w:before="0"/>
            <w:rPr>
              <w:rFonts w:ascii="Times New Roman" w:hAnsi="Times New Roman" w:cs="Times New Roman"/>
            </w:rPr>
          </w:pPr>
        </w:p>
        <w:p w14:paraId="5367576C" w14:textId="206C0837" w:rsidR="005D6C0C" w:rsidRPr="005D6C0C" w:rsidRDefault="00CA34CB">
          <w:pPr>
            <w:pStyle w:val="Turinys1"/>
            <w:rPr>
              <w:rFonts w:ascii="Times New Roman" w:hAnsi="Times New Roman" w:cs="Times New Roman"/>
              <w:noProof/>
              <w:kern w:val="2"/>
              <w:sz w:val="24"/>
              <w:szCs w:val="24"/>
              <w:lang w:eastAsia="lt-LT"/>
              <w14:ligatures w14:val="standardContextual"/>
            </w:rPr>
          </w:pPr>
          <w:r w:rsidRPr="005D6C0C">
            <w:rPr>
              <w:rFonts w:ascii="Times New Roman" w:hAnsi="Times New Roman" w:cs="Times New Roman"/>
              <w:sz w:val="24"/>
              <w:szCs w:val="24"/>
            </w:rPr>
            <w:fldChar w:fldCharType="begin"/>
          </w:r>
          <w:r w:rsidRPr="005D6C0C">
            <w:rPr>
              <w:rFonts w:ascii="Times New Roman" w:hAnsi="Times New Roman" w:cs="Times New Roman"/>
              <w:sz w:val="24"/>
              <w:szCs w:val="24"/>
            </w:rPr>
            <w:instrText xml:space="preserve"> TOC \o "1-3" \h \z \u </w:instrText>
          </w:r>
          <w:r w:rsidRPr="005D6C0C">
            <w:rPr>
              <w:rFonts w:ascii="Times New Roman" w:hAnsi="Times New Roman" w:cs="Times New Roman"/>
              <w:sz w:val="24"/>
              <w:szCs w:val="24"/>
            </w:rPr>
            <w:fldChar w:fldCharType="separate"/>
          </w:r>
          <w:hyperlink w:anchor="_Toc189044913" w:history="1">
            <w:r w:rsidR="005D6C0C" w:rsidRPr="005D6C0C">
              <w:rPr>
                <w:rStyle w:val="Hipersaitas"/>
                <w:rFonts w:ascii="Times New Roman" w:hAnsi="Times New Roman"/>
                <w:noProof/>
                <w:sz w:val="24"/>
                <w:szCs w:val="24"/>
              </w:rPr>
              <w:t>I SKYRIUS. BENDROSIOS NUOSTATOS</w:t>
            </w:r>
            <w:r w:rsidR="005D6C0C" w:rsidRPr="005D6C0C">
              <w:rPr>
                <w:rFonts w:ascii="Times New Roman" w:hAnsi="Times New Roman" w:cs="Times New Roman"/>
                <w:noProof/>
                <w:webHidden/>
                <w:sz w:val="24"/>
                <w:szCs w:val="24"/>
              </w:rPr>
              <w:tab/>
            </w:r>
            <w:r w:rsidR="005D6C0C" w:rsidRPr="005D6C0C">
              <w:rPr>
                <w:rFonts w:ascii="Times New Roman" w:hAnsi="Times New Roman" w:cs="Times New Roman"/>
                <w:noProof/>
                <w:webHidden/>
                <w:sz w:val="24"/>
                <w:szCs w:val="24"/>
              </w:rPr>
              <w:fldChar w:fldCharType="begin"/>
            </w:r>
            <w:r w:rsidR="005D6C0C" w:rsidRPr="00460081">
              <w:rPr>
                <w:rFonts w:ascii="Times New Roman" w:hAnsi="Times New Roman" w:cs="Times New Roman"/>
                <w:noProof/>
                <w:webHidden/>
                <w:sz w:val="24"/>
                <w:szCs w:val="24"/>
              </w:rPr>
              <w:instrText xml:space="preserve"> PAGEREF _Toc189044913 \h </w:instrText>
            </w:r>
            <w:r w:rsidR="005D6C0C" w:rsidRPr="005D6C0C">
              <w:rPr>
                <w:rFonts w:ascii="Times New Roman" w:hAnsi="Times New Roman" w:cs="Times New Roman"/>
                <w:noProof/>
                <w:webHidden/>
                <w:sz w:val="24"/>
                <w:szCs w:val="24"/>
              </w:rPr>
            </w:r>
            <w:r w:rsidR="005D6C0C" w:rsidRPr="005D6C0C">
              <w:rPr>
                <w:rFonts w:ascii="Times New Roman" w:hAnsi="Times New Roman" w:cs="Times New Roman"/>
                <w:noProof/>
                <w:webHidden/>
                <w:sz w:val="24"/>
                <w:szCs w:val="24"/>
              </w:rPr>
              <w:fldChar w:fldCharType="separate"/>
            </w:r>
            <w:r w:rsidR="005D6C0C" w:rsidRPr="001E284B">
              <w:rPr>
                <w:rFonts w:ascii="Times New Roman" w:hAnsi="Times New Roman" w:cs="Times New Roman"/>
                <w:noProof/>
                <w:webHidden/>
                <w:sz w:val="24"/>
                <w:szCs w:val="24"/>
              </w:rPr>
              <w:t>3</w:t>
            </w:r>
            <w:r w:rsidR="005D6C0C" w:rsidRPr="005D6C0C">
              <w:rPr>
                <w:rFonts w:ascii="Times New Roman" w:hAnsi="Times New Roman" w:cs="Times New Roman"/>
                <w:noProof/>
                <w:webHidden/>
                <w:sz w:val="24"/>
                <w:szCs w:val="24"/>
              </w:rPr>
              <w:fldChar w:fldCharType="end"/>
            </w:r>
          </w:hyperlink>
        </w:p>
        <w:p w14:paraId="3E91B502" w14:textId="205CE02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4" w:history="1">
            <w:r w:rsidRPr="005D6C0C">
              <w:rPr>
                <w:rStyle w:val="Hipersaitas"/>
                <w:rFonts w:ascii="Times New Roman" w:hAnsi="Times New Roman"/>
                <w:noProof/>
                <w:sz w:val="24"/>
                <w:szCs w:val="24"/>
              </w:rPr>
              <w:t>II SKYRIUS. PIRKIMO OBJEKTAS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_Toc189044914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4</w:t>
            </w:r>
            <w:r w:rsidRPr="005D6C0C">
              <w:rPr>
                <w:rFonts w:ascii="Times New Roman" w:hAnsi="Times New Roman" w:cs="Times New Roman"/>
                <w:noProof/>
                <w:webHidden/>
                <w:sz w:val="24"/>
                <w:szCs w:val="24"/>
              </w:rPr>
              <w:fldChar w:fldCharType="end"/>
            </w:r>
          </w:hyperlink>
        </w:p>
        <w:p w14:paraId="76D9E158" w14:textId="36CF8877"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5" w:history="1">
            <w:r w:rsidRPr="005D6C0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_Toc189044915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5</w:t>
            </w:r>
            <w:r w:rsidRPr="005D6C0C">
              <w:rPr>
                <w:rFonts w:ascii="Times New Roman" w:hAnsi="Times New Roman" w:cs="Times New Roman"/>
                <w:noProof/>
                <w:webHidden/>
                <w:sz w:val="24"/>
                <w:szCs w:val="24"/>
              </w:rPr>
              <w:fldChar w:fldCharType="end"/>
            </w:r>
          </w:hyperlink>
        </w:p>
        <w:p w14:paraId="1FA6E215" w14:textId="1AB4A4E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6" w:history="1">
            <w:r w:rsidRPr="001E284B">
              <w:rPr>
                <w:rStyle w:val="Hipersaitas"/>
                <w:rFonts w:ascii="Times New Roman" w:hAnsi="Times New Roman"/>
                <w:noProof/>
                <w:sz w:val="24"/>
                <w:szCs w:val="24"/>
              </w:rPr>
              <w:t>IV SKYRIUS. TIEKĖJŲ GRUPĖS DALYVAVIMAS PIRKIMO PROCEDŪROSE</w:t>
            </w:r>
            <w:r w:rsidRPr="001E284B">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_Toc189044916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10</w:t>
            </w:r>
            <w:r w:rsidRPr="001E284B">
              <w:rPr>
                <w:rFonts w:ascii="Times New Roman" w:hAnsi="Times New Roman" w:cs="Times New Roman"/>
                <w:noProof/>
                <w:webHidden/>
                <w:sz w:val="24"/>
                <w:szCs w:val="24"/>
              </w:rPr>
              <w:fldChar w:fldCharType="end"/>
            </w:r>
          </w:hyperlink>
        </w:p>
        <w:p w14:paraId="603C15DF" w14:textId="6F23716A"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7" w:history="1">
            <w:r w:rsidRPr="00460081">
              <w:rPr>
                <w:rStyle w:val="Hipersaitas"/>
                <w:rFonts w:ascii="Times New Roman" w:hAnsi="Times New Roman"/>
                <w:noProof/>
                <w:sz w:val="24"/>
                <w:szCs w:val="24"/>
              </w:rPr>
              <w:t>V SKYRIUS. PASIŪLYMŲ GALIOJIMO UŽTIKRINIMO REIKALAVIMAI</w:t>
            </w:r>
            <w:r w:rsidRPr="00460081">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_Toc189044917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11</w:t>
            </w:r>
            <w:r w:rsidRPr="001E284B">
              <w:rPr>
                <w:rFonts w:ascii="Times New Roman" w:hAnsi="Times New Roman" w:cs="Times New Roman"/>
                <w:noProof/>
                <w:webHidden/>
                <w:sz w:val="24"/>
                <w:szCs w:val="24"/>
              </w:rPr>
              <w:fldChar w:fldCharType="end"/>
            </w:r>
          </w:hyperlink>
        </w:p>
        <w:p w14:paraId="7C1FE878" w14:textId="7C81283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8" w:history="1">
            <w:r w:rsidRPr="005D6C0C">
              <w:rPr>
                <w:rStyle w:val="Hipersaitas"/>
                <w:rFonts w:ascii="Times New Roman" w:hAnsi="Times New Roman"/>
                <w:noProof/>
                <w:sz w:val="24"/>
                <w:szCs w:val="24"/>
              </w:rPr>
              <w:t>VI SKYRIUS. PASIŪLYMŲ RENGIMAS, PATEIKIMAS, KEITIMAS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_Toc189044918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5D6C0C">
              <w:rPr>
                <w:rFonts w:ascii="Times New Roman" w:hAnsi="Times New Roman" w:cs="Times New Roman"/>
                <w:noProof/>
                <w:webHidden/>
                <w:sz w:val="24"/>
                <w:szCs w:val="24"/>
              </w:rPr>
              <w:t>12</w:t>
            </w:r>
            <w:r w:rsidRPr="005D6C0C">
              <w:rPr>
                <w:rFonts w:ascii="Times New Roman" w:hAnsi="Times New Roman" w:cs="Times New Roman"/>
                <w:noProof/>
                <w:webHidden/>
                <w:sz w:val="24"/>
                <w:szCs w:val="24"/>
              </w:rPr>
              <w:fldChar w:fldCharType="end"/>
            </w:r>
          </w:hyperlink>
        </w:p>
        <w:p w14:paraId="6F264957" w14:textId="62DD8BA8"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9" w:history="1">
            <w:r w:rsidRPr="00460081">
              <w:rPr>
                <w:rStyle w:val="Hipersaitas"/>
                <w:rFonts w:ascii="Times New Roman" w:hAnsi="Times New Roman"/>
                <w:noProof/>
                <w:sz w:val="24"/>
                <w:szCs w:val="24"/>
              </w:rPr>
              <w:t>VII SKYRIUS. PASIŪLYMŲ KAINOS ŠIFRAVIMAS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_Toc189044919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2AD8714A" w14:textId="19D5700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0" w:history="1">
            <w:r w:rsidRPr="0046008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_Toc189044920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4C7EDFE6" w14:textId="38E2ED61"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1" w:history="1">
            <w:r w:rsidRPr="00460081">
              <w:rPr>
                <w:rStyle w:val="Hipersaitas"/>
                <w:rFonts w:ascii="Times New Roman" w:hAnsi="Times New Roman"/>
                <w:noProof/>
                <w:sz w:val="24"/>
                <w:szCs w:val="24"/>
              </w:rPr>
              <w:t>IX SKYRIUS. SUSIPAŽINIMO SU PASIŪLYMAIS IR JŲ NAGRINĖJIMO PROCEDŪROS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_Toc189044921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16</w:t>
            </w:r>
            <w:r w:rsidRPr="00460081">
              <w:rPr>
                <w:rFonts w:ascii="Times New Roman" w:hAnsi="Times New Roman" w:cs="Times New Roman"/>
                <w:noProof/>
                <w:webHidden/>
                <w:sz w:val="24"/>
                <w:szCs w:val="24"/>
              </w:rPr>
              <w:fldChar w:fldCharType="end"/>
            </w:r>
          </w:hyperlink>
        </w:p>
        <w:p w14:paraId="3A60675A" w14:textId="54F2D17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2" w:history="1">
            <w:r w:rsidRPr="00460081">
              <w:rPr>
                <w:rStyle w:val="Hipersaitas"/>
                <w:rFonts w:ascii="Times New Roman" w:hAnsi="Times New Roman"/>
                <w:noProof/>
                <w:sz w:val="24"/>
                <w:szCs w:val="24"/>
              </w:rPr>
              <w:t>X SKYRIUS. PERKANČIOSIOS ORGANIZACIJOS SIŪLOMOS ŠALIMS SUDARYTI PIRKIMO SUTARTIES SĄLYGOS IR (ARBA) PIRKIMO SUTARTIES PROJEKTAS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_Toc189044922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18</w:t>
            </w:r>
            <w:r w:rsidRPr="00460081">
              <w:rPr>
                <w:rFonts w:ascii="Times New Roman" w:hAnsi="Times New Roman" w:cs="Times New Roman"/>
                <w:noProof/>
                <w:webHidden/>
                <w:sz w:val="24"/>
                <w:szCs w:val="24"/>
              </w:rPr>
              <w:fldChar w:fldCharType="end"/>
            </w:r>
          </w:hyperlink>
        </w:p>
        <w:p w14:paraId="1F69B7A5" w14:textId="14EA949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3" w:history="1">
            <w:r w:rsidRPr="00460081">
              <w:rPr>
                <w:rStyle w:val="Hipersaitas"/>
                <w:rFonts w:ascii="Times New Roman" w:hAnsi="Times New Roman"/>
                <w:noProof/>
                <w:sz w:val="24"/>
                <w:szCs w:val="24"/>
              </w:rPr>
              <w:t>XI SKYRIUS. INFORMACIJA APIE ATIDĖJIMO TERMINO TAIKYMĄ, GINČŲ NAGRINĖJIMO TVARKĄ</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_Toc189044923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19</w:t>
            </w:r>
            <w:r w:rsidRPr="00460081">
              <w:rPr>
                <w:rFonts w:ascii="Times New Roman" w:hAnsi="Times New Roman" w:cs="Times New Roman"/>
                <w:noProof/>
                <w:webHidden/>
                <w:sz w:val="24"/>
                <w:szCs w:val="24"/>
              </w:rPr>
              <w:fldChar w:fldCharType="end"/>
            </w:r>
          </w:hyperlink>
        </w:p>
        <w:p w14:paraId="35B70783" w14:textId="3913184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4" w:history="1">
            <w:r w:rsidRPr="00460081">
              <w:rPr>
                <w:rStyle w:val="Hipersaitas"/>
                <w:rFonts w:ascii="Times New Roman" w:hAnsi="Times New Roman"/>
                <w:noProof/>
                <w:sz w:val="24"/>
                <w:szCs w:val="24"/>
              </w:rPr>
              <w:t>XII SKYRIUS. BAIGIAMOSIOS NUOSTATOS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_Toc189044924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20</w:t>
            </w:r>
            <w:r w:rsidRPr="0046008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D6C0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E2FA50D"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372532">
        <w:rPr>
          <w:rFonts w:ascii="Times New Roman" w:eastAsia="Times New Roman" w:hAnsi="Times New Roman" w:cs="Times New Roman"/>
          <w:sz w:val="24"/>
          <w:szCs w:val="24"/>
          <w:lang w:eastAsia="en-US"/>
        </w:rPr>
        <w:t xml:space="preserve">1. </w:t>
      </w:r>
      <w:r w:rsidRPr="00061692">
        <w:rPr>
          <w:rFonts w:ascii="Times New Roman" w:eastAsia="Times New Roman" w:hAnsi="Times New Roman" w:cs="Times New Roman"/>
          <w:sz w:val="24"/>
          <w:szCs w:val="24"/>
          <w:lang w:eastAsia="en-US"/>
        </w:rPr>
        <w:t xml:space="preserve"> Pasiūlymo forma </w:t>
      </w:r>
    </w:p>
    <w:p w14:paraId="471164E9" w14:textId="43E3988A" w:rsidR="001822A6" w:rsidRDefault="00372532"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2.2. </w:t>
      </w:r>
      <w:r w:rsidR="005A2C1D">
        <w:rPr>
          <w:rFonts w:ascii="Times New Roman" w:eastAsia="Times New Roman" w:hAnsi="Times New Roman" w:cs="Times New Roman"/>
          <w:iCs/>
          <w:sz w:val="24"/>
          <w:szCs w:val="24"/>
          <w:lang w:eastAsia="en-US"/>
        </w:rPr>
        <w:t>Pirkimo objekto įkainiai</w:t>
      </w:r>
      <w:r w:rsidR="00117B89"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0F2764">
        <w:rPr>
          <w:rFonts w:ascii="Times New Roman" w:eastAsia="Times New Roman" w:hAnsi="Times New Roman" w:cs="Times New Roman"/>
          <w:sz w:val="24"/>
          <w:szCs w:val="24"/>
          <w:lang w:eastAsia="en-US"/>
        </w:rPr>
        <w:t>P</w:t>
      </w:r>
      <w:r w:rsidRPr="000F2764">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053021C6" w14:textId="77777777" w:rsidR="00BE2E33" w:rsidRDefault="00BE2E33" w:rsidP="00BE2E33">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641B73C7"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7C20F368"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4574C9D9"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491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5C7996"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 xml:space="preserve">Kitos šių pirkimo sąlygų sąvokos atitinka </w:t>
      </w:r>
      <w:r w:rsidR="0071387F" w:rsidRPr="005C7996">
        <w:rPr>
          <w:rFonts w:ascii="Times New Roman" w:eastAsia="Calibri" w:hAnsi="Times New Roman" w:cs="Times New Roman"/>
          <w:sz w:val="24"/>
          <w:szCs w:val="24"/>
          <w:lang w:eastAsia="en-US"/>
        </w:rPr>
        <w:t>Lietuvos Respublikos v</w:t>
      </w:r>
      <w:r w:rsidRPr="005C7996">
        <w:rPr>
          <w:rFonts w:ascii="Times New Roman" w:eastAsia="Calibri" w:hAnsi="Times New Roman" w:cs="Times New Roman"/>
          <w:sz w:val="24"/>
          <w:szCs w:val="24"/>
          <w:lang w:eastAsia="en-US"/>
        </w:rPr>
        <w:t>iešųjų pirkimų įstatyme apibrėžtas sąvokas.</w:t>
      </w:r>
      <w:bookmarkStart w:id="2" w:name="_Hlk163735995"/>
    </w:p>
    <w:p w14:paraId="0E5EC6FC" w14:textId="6689605E" w:rsidR="005376E7" w:rsidRPr="005C7996"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C7996">
        <w:rPr>
          <w:rFonts w:ascii="Times New Roman" w:hAnsi="Times New Roman" w:cs="Times New Roman"/>
          <w:b/>
          <w:bCs/>
          <w:color w:val="000000" w:themeColor="text1"/>
          <w:sz w:val="24"/>
          <w:szCs w:val="24"/>
        </w:rPr>
        <w:t>Perkančioji organizacija</w:t>
      </w:r>
      <w:r w:rsidRPr="005C7996">
        <w:rPr>
          <w:rFonts w:ascii="Times New Roman" w:hAnsi="Times New Roman" w:cs="Times New Roman"/>
          <w:color w:val="000000" w:themeColor="text1"/>
          <w:sz w:val="24"/>
          <w:szCs w:val="24"/>
        </w:rPr>
        <w:t xml:space="preserve"> – pirkimo procedūras vykdanti įstaiga </w:t>
      </w:r>
      <w:r w:rsidR="004D5344" w:rsidRPr="005C7996">
        <w:rPr>
          <w:rFonts w:ascii="Times New Roman" w:hAnsi="Times New Roman" w:cs="Times New Roman"/>
          <w:color w:val="000000" w:themeColor="text1"/>
          <w:sz w:val="24"/>
          <w:szCs w:val="24"/>
        </w:rPr>
        <w:t>VšĮ Ukmergės pirminės sveikatos priežiūros centras</w:t>
      </w:r>
      <w:r w:rsidRPr="005C7996">
        <w:rPr>
          <w:rFonts w:ascii="Times New Roman" w:hAnsi="Times New Roman" w:cs="Times New Roman"/>
          <w:color w:val="000000" w:themeColor="text1"/>
          <w:sz w:val="24"/>
          <w:szCs w:val="24"/>
        </w:rPr>
        <w:t xml:space="preserve">, kodas </w:t>
      </w:r>
      <w:r w:rsidR="005C7996" w:rsidRPr="005C7996">
        <w:rPr>
          <w:rFonts w:ascii="Times New Roman" w:hAnsi="Times New Roman" w:cs="Times New Roman"/>
          <w:color w:val="000000" w:themeColor="text1"/>
          <w:sz w:val="24"/>
          <w:szCs w:val="24"/>
        </w:rPr>
        <w:t>182934444</w:t>
      </w:r>
      <w:r w:rsidRPr="005C7996">
        <w:rPr>
          <w:rFonts w:ascii="Times New Roman" w:hAnsi="Times New Roman" w:cs="Times New Roman"/>
          <w:color w:val="000000" w:themeColor="text1"/>
          <w:sz w:val="24"/>
          <w:szCs w:val="24"/>
        </w:rPr>
        <w:t>,</w:t>
      </w:r>
      <w:r w:rsidR="005C7996" w:rsidRPr="005C7996">
        <w:rPr>
          <w:rFonts w:ascii="Times New Roman" w:hAnsi="Times New Roman" w:cs="Times New Roman"/>
          <w:color w:val="000000" w:themeColor="text1"/>
          <w:sz w:val="24"/>
          <w:szCs w:val="24"/>
        </w:rPr>
        <w:t xml:space="preserve"> Vytauto g. 105, Ukmergė. </w:t>
      </w:r>
    </w:p>
    <w:bookmarkEnd w:id="2"/>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Perkančiosios organizacijos ir tiekėjų bendravimas ir keitimasis informacija</w:t>
      </w:r>
      <w:r w:rsidRPr="00191CC4">
        <w:rPr>
          <w:rFonts w:ascii="Times New Roman" w:eastAsia="Calibri" w:hAnsi="Times New Roman" w:cs="Times New Roman"/>
          <w:sz w:val="24"/>
          <w:szCs w:val="24"/>
          <w:lang w:eastAsia="en-US"/>
        </w:rPr>
        <w:t xml:space="preserve">,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330CE6E6" w14:textId="77777777" w:rsidR="005C7996" w:rsidRPr="005C7996" w:rsidRDefault="00CD4C9C" w:rsidP="00984F58">
      <w:pPr>
        <w:pStyle w:val="Sraopastraipa"/>
        <w:numPr>
          <w:ilvl w:val="0"/>
          <w:numId w:val="7"/>
        </w:numPr>
        <w:suppressAutoHyphens/>
        <w:ind w:left="0" w:firstLine="567"/>
        <w:rPr>
          <w:i/>
          <w:iCs/>
          <w:color w:val="F79646" w:themeColor="accent6"/>
          <w:szCs w:val="24"/>
        </w:rPr>
      </w:pPr>
      <w:r w:rsidRPr="005C7996">
        <w:rPr>
          <w:szCs w:val="24"/>
        </w:rPr>
        <w:t>Perkančiosios organizacijos sprendimo neatlikti pirkimo naudojantis centrinės perkančiosios organizacijos paslaugomis argumentai, kaip numatyta Viešųjų pirkimų įstatymo 82 straipsnio 2 dalies 1 punkte</w:t>
      </w:r>
      <w:r w:rsidR="00E51AE7" w:rsidRPr="005C7996">
        <w:rPr>
          <w:szCs w:val="24"/>
        </w:rPr>
        <w:t xml:space="preserve">: </w:t>
      </w:r>
      <w:r w:rsidR="0042599D" w:rsidRPr="005C7996">
        <w:rPr>
          <w:rStyle w:val="normaltextrun"/>
          <w:color w:val="000000"/>
          <w:shd w:val="clear" w:color="auto" w:fill="FFFFFF"/>
        </w:rPr>
        <w:t>centralizuotų pirkimų kataloge šių prekių nėra arba neatitinka perkančiosios organizacijos poreikių</w:t>
      </w:r>
      <w:r w:rsidR="00E51AE7" w:rsidRPr="005C7996">
        <w:rPr>
          <w:szCs w:val="24"/>
        </w:rPr>
        <w:t>.</w:t>
      </w:r>
    </w:p>
    <w:p w14:paraId="0E1733AC" w14:textId="77777777" w:rsidR="005C7996" w:rsidRPr="005C7996" w:rsidRDefault="00191CC4" w:rsidP="005C7996">
      <w:pPr>
        <w:pStyle w:val="Sraopastraipa"/>
        <w:numPr>
          <w:ilvl w:val="0"/>
          <w:numId w:val="7"/>
        </w:numPr>
        <w:suppressAutoHyphens/>
        <w:ind w:left="0" w:firstLine="567"/>
        <w:rPr>
          <w:i/>
          <w:iCs/>
          <w:color w:val="F79646" w:themeColor="accent6"/>
          <w:szCs w:val="24"/>
        </w:rPr>
      </w:pPr>
      <w:r w:rsidRPr="005C7996">
        <w:rPr>
          <w:szCs w:val="24"/>
        </w:rPr>
        <w:t xml:space="preserve">Išankstinio informacinio skelbimo apie šį pirkimą nebuvo. </w:t>
      </w:r>
    </w:p>
    <w:p w14:paraId="00B2EF89" w14:textId="7E1A992F" w:rsidR="00191CC4" w:rsidRPr="005C7996" w:rsidRDefault="00191CC4" w:rsidP="00191CC4">
      <w:pPr>
        <w:pStyle w:val="Sraopastraipa"/>
        <w:numPr>
          <w:ilvl w:val="0"/>
          <w:numId w:val="7"/>
        </w:numPr>
        <w:suppressAutoHyphens/>
        <w:ind w:left="0" w:firstLine="567"/>
        <w:rPr>
          <w:i/>
          <w:iCs/>
          <w:color w:val="F79646" w:themeColor="accent6"/>
          <w:szCs w:val="24"/>
        </w:rPr>
      </w:pPr>
      <w:r w:rsidRPr="005C7996">
        <w:rPr>
          <w:szCs w:val="24"/>
        </w:rPr>
        <w:t xml:space="preserve">Šiame pirkime perkančioji organizacija nenumato skelbti savanoriško </w:t>
      </w:r>
      <w:proofErr w:type="spellStart"/>
      <w:r w:rsidRPr="005C7996">
        <w:rPr>
          <w:i/>
          <w:szCs w:val="24"/>
        </w:rPr>
        <w:t>ex</w:t>
      </w:r>
      <w:proofErr w:type="spellEnd"/>
      <w:r w:rsidRPr="005C7996">
        <w:rPr>
          <w:i/>
          <w:szCs w:val="24"/>
        </w:rPr>
        <w:t xml:space="preserve"> ante</w:t>
      </w:r>
      <w:r w:rsidRPr="005C7996">
        <w:rPr>
          <w:szCs w:val="24"/>
        </w:rPr>
        <w:t xml:space="preserve"> skaidrumo skelbimo.</w:t>
      </w: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491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B47E44C"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D7DD5" w:rsidRPr="00CA1B13">
        <w:rPr>
          <w:rFonts w:ascii="Times New Roman" w:eastAsia="Times New Roman" w:hAnsi="Times New Roman" w:cs="Times New Roman"/>
          <w:i/>
          <w:sz w:val="24"/>
          <w:szCs w:val="24"/>
          <w:lang w:eastAsia="en-US"/>
        </w:rPr>
        <w:t xml:space="preserve">reagentai ir eksploatacinės medžiagos </w:t>
      </w:r>
      <w:r w:rsidR="00DD7DD5">
        <w:rPr>
          <w:rFonts w:ascii="Times New Roman" w:eastAsia="Times New Roman" w:hAnsi="Times New Roman" w:cs="Times New Roman"/>
          <w:i/>
          <w:sz w:val="24"/>
          <w:szCs w:val="24"/>
          <w:lang w:eastAsia="en-US"/>
        </w:rPr>
        <w:t>biocheminių</w:t>
      </w:r>
      <w:r w:rsidR="003409C5">
        <w:rPr>
          <w:rFonts w:ascii="Times New Roman" w:eastAsia="Times New Roman" w:hAnsi="Times New Roman" w:cs="Times New Roman"/>
          <w:i/>
          <w:sz w:val="24"/>
          <w:szCs w:val="24"/>
          <w:lang w:eastAsia="en-US"/>
        </w:rPr>
        <w:t xml:space="preserve"> ir imunologinių</w:t>
      </w:r>
      <w:r w:rsidR="00DD7DD5">
        <w:rPr>
          <w:rFonts w:ascii="Times New Roman" w:eastAsia="Times New Roman" w:hAnsi="Times New Roman" w:cs="Times New Roman"/>
          <w:i/>
          <w:sz w:val="24"/>
          <w:szCs w:val="24"/>
          <w:lang w:eastAsia="en-US"/>
        </w:rPr>
        <w:t xml:space="preserve"> tyrimų</w:t>
      </w:r>
      <w:r w:rsidR="00DD7DD5" w:rsidRPr="00CA1B13">
        <w:rPr>
          <w:rFonts w:ascii="Times New Roman" w:eastAsia="Times New Roman" w:hAnsi="Times New Roman" w:cs="Times New Roman"/>
          <w:i/>
          <w:sz w:val="24"/>
          <w:szCs w:val="24"/>
          <w:lang w:eastAsia="en-US"/>
        </w:rPr>
        <w:t xml:space="preserve"> </w:t>
      </w:r>
      <w:r w:rsidR="00DD7DD5">
        <w:rPr>
          <w:rFonts w:ascii="Times New Roman" w:eastAsia="Times New Roman" w:hAnsi="Times New Roman" w:cs="Times New Roman"/>
          <w:i/>
          <w:sz w:val="24"/>
          <w:szCs w:val="24"/>
          <w:lang w:eastAsia="en-US"/>
        </w:rPr>
        <w:t xml:space="preserve">atlikimui (toliau – prekės, </w:t>
      </w:r>
      <w:r w:rsidR="009D10DF">
        <w:rPr>
          <w:rFonts w:ascii="Times New Roman" w:eastAsia="Times New Roman" w:hAnsi="Times New Roman" w:cs="Times New Roman"/>
          <w:i/>
          <w:sz w:val="24"/>
          <w:szCs w:val="24"/>
          <w:lang w:eastAsia="en-US"/>
        </w:rPr>
        <w:t xml:space="preserve">tyrimai, </w:t>
      </w:r>
      <w:r w:rsidR="00DD7DD5">
        <w:rPr>
          <w:rFonts w:ascii="Times New Roman" w:eastAsia="Times New Roman" w:hAnsi="Times New Roman" w:cs="Times New Roman"/>
          <w:i/>
          <w:sz w:val="24"/>
          <w:szCs w:val="24"/>
          <w:lang w:eastAsia="en-US"/>
        </w:rPr>
        <w:t>pirkimo objektas) bei analizatori</w:t>
      </w:r>
      <w:r w:rsidR="003409C5">
        <w:rPr>
          <w:rFonts w:ascii="Times New Roman" w:eastAsia="Times New Roman" w:hAnsi="Times New Roman" w:cs="Times New Roman"/>
          <w:i/>
          <w:sz w:val="24"/>
          <w:szCs w:val="24"/>
          <w:lang w:eastAsia="en-US"/>
        </w:rPr>
        <w:t>ų</w:t>
      </w:r>
      <w:r w:rsidR="00DD7DD5">
        <w:rPr>
          <w:rFonts w:ascii="Times New Roman" w:eastAsia="Times New Roman" w:hAnsi="Times New Roman" w:cs="Times New Roman"/>
          <w:i/>
          <w:sz w:val="24"/>
          <w:szCs w:val="24"/>
          <w:lang w:eastAsia="en-US"/>
        </w:rPr>
        <w:t xml:space="preserve"> </w:t>
      </w:r>
      <w:r w:rsidR="00DD7DD5" w:rsidRPr="00CA1B13">
        <w:rPr>
          <w:rFonts w:ascii="Times New Roman" w:eastAsia="Times New Roman" w:hAnsi="Times New Roman" w:cs="Times New Roman"/>
          <w:i/>
          <w:sz w:val="24"/>
          <w:szCs w:val="24"/>
          <w:lang w:eastAsia="en-US"/>
        </w:rPr>
        <w:t>įsigijim</w:t>
      </w:r>
      <w:r w:rsidR="00DD7DD5">
        <w:rPr>
          <w:rFonts w:ascii="Times New Roman" w:eastAsia="Times New Roman" w:hAnsi="Times New Roman" w:cs="Times New Roman"/>
          <w:i/>
          <w:sz w:val="24"/>
          <w:szCs w:val="24"/>
          <w:lang w:eastAsia="en-US"/>
        </w:rPr>
        <w:t>as</w:t>
      </w:r>
      <w:r w:rsidR="00DD7DD5" w:rsidRPr="00CA1B13">
        <w:rPr>
          <w:rFonts w:ascii="Times New Roman" w:eastAsia="Times New Roman" w:hAnsi="Times New Roman" w:cs="Times New Roman"/>
          <w:i/>
          <w:sz w:val="24"/>
          <w:szCs w:val="24"/>
          <w:lang w:eastAsia="en-US"/>
        </w:rPr>
        <w:t xml:space="preserve"> panaud</w:t>
      </w:r>
      <w:r w:rsidR="00DD7DD5">
        <w:rPr>
          <w:rFonts w:ascii="Times New Roman" w:eastAsia="Times New Roman" w:hAnsi="Times New Roman" w:cs="Times New Roman"/>
          <w:i/>
          <w:sz w:val="24"/>
          <w:szCs w:val="24"/>
          <w:lang w:eastAsia="en-US"/>
        </w:rPr>
        <w:t>os būdu (toliau –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6B42ADD8" w14:textId="54394C9E" w:rsidR="00494C34" w:rsidRPr="003409C5" w:rsidRDefault="002B6D62"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Pirkimo objekto kiekis (apimtis)</w:t>
      </w:r>
      <w:r w:rsidRPr="00191CC4">
        <w:rPr>
          <w:rFonts w:ascii="Times New Roman" w:eastAsia="Times New Roman" w:hAnsi="Times New Roman" w:cs="Times New Roman"/>
          <w:sz w:val="24"/>
          <w:szCs w:val="24"/>
          <w:lang w:eastAsia="en-US"/>
        </w:rPr>
        <w:t xml:space="preserve"> – </w:t>
      </w:r>
      <w:r w:rsidRPr="002177D7">
        <w:rPr>
          <w:rFonts w:ascii="Times New Roman" w:eastAsia="Times New Roman" w:hAnsi="Times New Roman" w:cs="Times New Roman"/>
          <w:sz w:val="24"/>
          <w:szCs w:val="24"/>
          <w:lang w:eastAsia="en-US"/>
        </w:rPr>
        <w:t xml:space="preserve">nurodytas </w:t>
      </w:r>
      <w:r>
        <w:rPr>
          <w:rFonts w:ascii="Times New Roman" w:eastAsia="Times New Roman" w:hAnsi="Times New Roman" w:cs="Times New Roman"/>
          <w:sz w:val="24"/>
          <w:szCs w:val="24"/>
          <w:lang w:eastAsia="en-US"/>
        </w:rPr>
        <w:t>Pirkimo sąlygų 2.2 priede</w:t>
      </w:r>
      <w:r w:rsidRPr="002177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52E1FABE">
        <w:rPr>
          <w:rStyle w:val="normaltextrun"/>
          <w:rFonts w:ascii="Times New Roman" w:hAnsi="Times New Roman" w:cs="Times New Roman"/>
          <w:sz w:val="24"/>
          <w:szCs w:val="24"/>
          <w:shd w:val="clear" w:color="auto" w:fill="FFFFFF"/>
        </w:rPr>
        <w:t xml:space="preserve">Pirkimo sąlygų </w:t>
      </w:r>
      <w:r>
        <w:rPr>
          <w:rFonts w:ascii="Times New Roman" w:eastAsia="Times New Roman" w:hAnsi="Times New Roman" w:cs="Times New Roman"/>
          <w:sz w:val="24"/>
          <w:szCs w:val="24"/>
          <w:lang w:eastAsia="en-US"/>
        </w:rPr>
        <w:t>2.2 priede</w:t>
      </w:r>
      <w:r w:rsidRPr="52E1FABE">
        <w:rPr>
          <w:rStyle w:val="normaltextrun"/>
          <w:rFonts w:ascii="Times New Roman" w:hAnsi="Times New Roman" w:cs="Times New Roman"/>
          <w:sz w:val="24"/>
          <w:szCs w:val="24"/>
          <w:shd w:val="clear" w:color="auto" w:fill="FFFFFF"/>
        </w:rPr>
        <w:t xml:space="preserve"> nurodyti preliminarūs lyginamieji </w:t>
      </w:r>
      <w:r>
        <w:rPr>
          <w:rStyle w:val="normaltextrun"/>
          <w:rFonts w:ascii="Times New Roman" w:hAnsi="Times New Roman" w:cs="Times New Roman"/>
          <w:sz w:val="24"/>
          <w:szCs w:val="24"/>
          <w:shd w:val="clear" w:color="auto" w:fill="FFFFFF"/>
        </w:rPr>
        <w:t>tyrimų</w:t>
      </w:r>
      <w:r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Pr>
          <w:rStyle w:val="normaltextrun"/>
          <w:rFonts w:ascii="Times New Roman" w:hAnsi="Times New Roman" w:cs="Times New Roman"/>
          <w:sz w:val="24"/>
          <w:szCs w:val="24"/>
          <w:shd w:val="clear" w:color="auto" w:fill="FFFFFF"/>
        </w:rPr>
        <w:t xml:space="preserve">tyrimams </w:t>
      </w:r>
      <w:r w:rsidRPr="52E1FABE">
        <w:rPr>
          <w:rStyle w:val="normaltextrun"/>
          <w:rFonts w:ascii="Times New Roman" w:hAnsi="Times New Roman" w:cs="Times New Roman"/>
          <w:sz w:val="24"/>
          <w:szCs w:val="24"/>
          <w:shd w:val="clear" w:color="auto" w:fill="FFFFFF"/>
        </w:rPr>
        <w:t>pirkimo sutarties galiojimo metu planuoja pirkti pagal atskirus užsakymus</w:t>
      </w:r>
      <w:r w:rsidRPr="00380C72">
        <w:rPr>
          <w:rStyle w:val="normaltextrun"/>
          <w:rFonts w:ascii="Times New Roman" w:hAnsi="Times New Roman" w:cs="Times New Roman"/>
          <w:sz w:val="24"/>
          <w:szCs w:val="24"/>
          <w:shd w:val="clear" w:color="auto" w:fill="FFFFFF"/>
        </w:rPr>
        <w:t xml:space="preserve">. Įsigyjami kiekiai negali viršyti </w:t>
      </w:r>
      <w:r w:rsidRPr="00380C72">
        <w:rPr>
          <w:rFonts w:ascii="Times New Roman" w:eastAsia="Times New Roman" w:hAnsi="Times New Roman" w:cs="Times New Roman"/>
          <w:sz w:val="24"/>
          <w:szCs w:val="24"/>
          <w:lang w:eastAsia="en-US"/>
        </w:rPr>
        <w:t xml:space="preserve">maksimalios pirkimui </w:t>
      </w:r>
      <w:r w:rsidRPr="003409C5">
        <w:rPr>
          <w:rFonts w:ascii="Times New Roman" w:eastAsia="Times New Roman" w:hAnsi="Times New Roman" w:cs="Times New Roman"/>
          <w:sz w:val="24"/>
          <w:szCs w:val="24"/>
          <w:lang w:eastAsia="en-US"/>
        </w:rPr>
        <w:t xml:space="preserve">skirtos lėšų sumos </w:t>
      </w:r>
      <w:r w:rsidR="00D21F9B" w:rsidRPr="003409C5">
        <w:rPr>
          <w:rFonts w:ascii="Times New Roman" w:eastAsia="Times New Roman" w:hAnsi="Times New Roman" w:cs="Times New Roman"/>
          <w:sz w:val="24"/>
          <w:szCs w:val="24"/>
          <w:lang w:eastAsia="en-US"/>
        </w:rPr>
        <w:t>500</w:t>
      </w:r>
      <w:r w:rsidRPr="003409C5">
        <w:rPr>
          <w:rFonts w:ascii="Times New Roman" w:eastAsia="Times New Roman" w:hAnsi="Times New Roman" w:cs="Times New Roman"/>
          <w:sz w:val="24"/>
          <w:szCs w:val="24"/>
          <w:lang w:eastAsia="en-US"/>
        </w:rPr>
        <w:t>000</w:t>
      </w:r>
      <w:r w:rsidR="0074379F" w:rsidRPr="003409C5">
        <w:rPr>
          <w:rFonts w:ascii="Times New Roman" w:eastAsia="Times New Roman" w:hAnsi="Times New Roman" w:cs="Times New Roman"/>
          <w:sz w:val="24"/>
          <w:szCs w:val="24"/>
          <w:lang w:eastAsia="en-US"/>
        </w:rPr>
        <w:t>,</w:t>
      </w:r>
      <w:r w:rsidRPr="003409C5">
        <w:rPr>
          <w:rFonts w:ascii="Times New Roman" w:eastAsia="Times New Roman" w:hAnsi="Times New Roman" w:cs="Times New Roman"/>
          <w:sz w:val="24"/>
          <w:szCs w:val="24"/>
          <w:lang w:eastAsia="en-US"/>
        </w:rPr>
        <w:t xml:space="preserve">00 Eur </w:t>
      </w:r>
      <w:r w:rsidR="003409C5">
        <w:rPr>
          <w:rFonts w:ascii="Times New Roman" w:eastAsia="Times New Roman" w:hAnsi="Times New Roman" w:cs="Times New Roman"/>
          <w:sz w:val="24"/>
          <w:szCs w:val="24"/>
          <w:lang w:eastAsia="en-US"/>
        </w:rPr>
        <w:t>be</w:t>
      </w:r>
      <w:r w:rsidRPr="003409C5">
        <w:rPr>
          <w:rFonts w:ascii="Times New Roman" w:eastAsia="Times New Roman" w:hAnsi="Times New Roman" w:cs="Times New Roman"/>
          <w:sz w:val="24"/>
          <w:szCs w:val="24"/>
          <w:lang w:eastAsia="en-US"/>
        </w:rPr>
        <w:t xml:space="preserve"> PVM (</w:t>
      </w:r>
      <w:r w:rsidR="00D21F9B" w:rsidRPr="003409C5">
        <w:rPr>
          <w:rFonts w:ascii="Times New Roman" w:eastAsia="Times New Roman" w:hAnsi="Times New Roman" w:cs="Times New Roman"/>
          <w:i/>
          <w:iCs/>
          <w:sz w:val="24"/>
          <w:szCs w:val="24"/>
          <w:lang w:eastAsia="en-US"/>
        </w:rPr>
        <w:t>penki</w:t>
      </w:r>
      <w:r w:rsidRPr="003409C5">
        <w:rPr>
          <w:rFonts w:ascii="Times New Roman" w:eastAsia="Times New Roman" w:hAnsi="Times New Roman" w:cs="Times New Roman"/>
          <w:i/>
          <w:iCs/>
          <w:sz w:val="24"/>
          <w:szCs w:val="24"/>
          <w:lang w:eastAsia="en-US"/>
        </w:rPr>
        <w:t xml:space="preserve"> šimtai tūkstanči</w:t>
      </w:r>
      <w:r w:rsidR="003409C5" w:rsidRPr="003409C5">
        <w:rPr>
          <w:rFonts w:ascii="Times New Roman" w:eastAsia="Times New Roman" w:hAnsi="Times New Roman" w:cs="Times New Roman"/>
          <w:i/>
          <w:iCs/>
          <w:sz w:val="24"/>
          <w:szCs w:val="24"/>
          <w:lang w:eastAsia="en-US"/>
        </w:rPr>
        <w:t>ų</w:t>
      </w:r>
      <w:r w:rsidRPr="003409C5">
        <w:rPr>
          <w:rFonts w:ascii="Times New Roman" w:eastAsia="Times New Roman" w:hAnsi="Times New Roman" w:cs="Times New Roman"/>
          <w:i/>
          <w:iCs/>
          <w:sz w:val="24"/>
          <w:szCs w:val="24"/>
          <w:lang w:eastAsia="en-US"/>
        </w:rPr>
        <w:t xml:space="preserve"> eurų</w:t>
      </w:r>
      <w:r w:rsidRPr="003409C5">
        <w:rPr>
          <w:rFonts w:ascii="Times New Roman" w:eastAsia="Times New Roman" w:hAnsi="Times New Roman" w:cs="Times New Roman"/>
          <w:sz w:val="24"/>
          <w:szCs w:val="24"/>
          <w:lang w:eastAsia="en-US"/>
        </w:rPr>
        <w:t xml:space="preserve">). </w:t>
      </w:r>
      <w:r w:rsidR="00970528" w:rsidRPr="003409C5">
        <w:rPr>
          <w:rFonts w:ascii="Times New Roman" w:hAnsi="Times New Roman" w:cs="Times New Roman"/>
          <w:color w:val="000000" w:themeColor="text1"/>
          <w:sz w:val="24"/>
          <w:szCs w:val="24"/>
        </w:rPr>
        <w:t>A</w:t>
      </w:r>
      <w:r w:rsidR="00970528" w:rsidRPr="003409C5">
        <w:rPr>
          <w:rFonts w:ascii="Times New Roman" w:eastAsia="Times New Roman" w:hAnsi="Times New Roman" w:cs="Times New Roman"/>
          <w:sz w:val="24"/>
          <w:szCs w:val="24"/>
          <w:lang w:eastAsia="en-US"/>
        </w:rPr>
        <w:t>nalizatorių</w:t>
      </w:r>
      <w:r w:rsidR="003A26E9" w:rsidRPr="003409C5">
        <w:rPr>
          <w:rFonts w:ascii="Times New Roman" w:eastAsia="Times New Roman" w:hAnsi="Times New Roman" w:cs="Times New Roman"/>
          <w:sz w:val="24"/>
          <w:szCs w:val="24"/>
          <w:lang w:eastAsia="en-US"/>
        </w:rPr>
        <w:t xml:space="preserve"> panaudai</w:t>
      </w:r>
      <w:r w:rsidR="003409C5" w:rsidRPr="003409C5">
        <w:rPr>
          <w:rFonts w:ascii="Times New Roman" w:eastAsia="Times New Roman" w:hAnsi="Times New Roman" w:cs="Times New Roman"/>
          <w:sz w:val="24"/>
          <w:szCs w:val="24"/>
          <w:lang w:eastAsia="en-US"/>
        </w:rPr>
        <w:t xml:space="preserve">: </w:t>
      </w:r>
      <w:r w:rsidR="00A64E0F" w:rsidRPr="003409C5">
        <w:rPr>
          <w:rFonts w:ascii="Times New Roman" w:eastAsia="Times New Roman" w:hAnsi="Times New Roman" w:cs="Times New Roman"/>
          <w:sz w:val="24"/>
          <w:szCs w:val="24"/>
          <w:lang w:eastAsia="en-US"/>
        </w:rPr>
        <w:t>1 vnt</w:t>
      </w:r>
      <w:r w:rsidR="003409C5" w:rsidRPr="003409C5">
        <w:rPr>
          <w:rFonts w:ascii="Times New Roman" w:eastAsia="Times New Roman" w:hAnsi="Times New Roman" w:cs="Times New Roman"/>
          <w:sz w:val="24"/>
          <w:szCs w:val="24"/>
          <w:lang w:eastAsia="en-US"/>
        </w:rPr>
        <w:t>.</w:t>
      </w:r>
      <w:r w:rsidR="00A64E0F" w:rsidRPr="003409C5">
        <w:rPr>
          <w:rFonts w:ascii="Times New Roman" w:eastAsia="Times New Roman" w:hAnsi="Times New Roman" w:cs="Times New Roman"/>
          <w:sz w:val="24"/>
          <w:szCs w:val="24"/>
          <w:lang w:eastAsia="en-US"/>
        </w:rPr>
        <w:t xml:space="preserve"> biochemijos analizatorius ir 1 vnt</w:t>
      </w:r>
      <w:r w:rsidR="003409C5" w:rsidRPr="003409C5">
        <w:rPr>
          <w:rFonts w:ascii="Times New Roman" w:eastAsia="Times New Roman" w:hAnsi="Times New Roman" w:cs="Times New Roman"/>
          <w:sz w:val="24"/>
          <w:szCs w:val="24"/>
          <w:lang w:eastAsia="en-US"/>
        </w:rPr>
        <w:t xml:space="preserve">. </w:t>
      </w:r>
      <w:r w:rsidR="00A64E0F" w:rsidRPr="003409C5">
        <w:rPr>
          <w:rFonts w:ascii="Times New Roman" w:eastAsia="Times New Roman" w:hAnsi="Times New Roman" w:cs="Times New Roman"/>
          <w:sz w:val="24"/>
          <w:szCs w:val="24"/>
          <w:lang w:eastAsia="en-US"/>
        </w:rPr>
        <w:t>imunologijos analizatorius, kurie sudaro</w:t>
      </w:r>
      <w:r w:rsidR="00970528" w:rsidRPr="003409C5">
        <w:rPr>
          <w:rFonts w:ascii="Times New Roman" w:eastAsia="Times New Roman" w:hAnsi="Times New Roman" w:cs="Times New Roman"/>
          <w:sz w:val="24"/>
          <w:szCs w:val="24"/>
          <w:lang w:eastAsia="en-US"/>
        </w:rPr>
        <w:t xml:space="preserve"> 1 </w:t>
      </w:r>
      <w:r w:rsidR="00D21F9B" w:rsidRPr="003409C5">
        <w:rPr>
          <w:rFonts w:ascii="Times New Roman" w:eastAsia="Times New Roman" w:hAnsi="Times New Roman" w:cs="Times New Roman"/>
          <w:sz w:val="24"/>
          <w:szCs w:val="24"/>
          <w:lang w:eastAsia="en-US"/>
        </w:rPr>
        <w:t xml:space="preserve"> sistema</w:t>
      </w:r>
      <w:r w:rsidR="003A26E9" w:rsidRPr="003409C5">
        <w:rPr>
          <w:rFonts w:ascii="Times New Roman" w:eastAsia="Times New Roman" w:hAnsi="Times New Roman" w:cs="Times New Roman"/>
          <w:sz w:val="24"/>
          <w:szCs w:val="24"/>
          <w:lang w:eastAsia="en-US"/>
        </w:rPr>
        <w:t>.</w:t>
      </w:r>
    </w:p>
    <w:p w14:paraId="1A38ECBF" w14:textId="7E9320DA" w:rsidR="00E84A4E" w:rsidRPr="00E84A4E" w:rsidRDefault="00E1094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991F8E">
        <w:rPr>
          <w:rFonts w:ascii="Times New Roman" w:eastAsia="Times New Roman" w:hAnsi="Times New Roman" w:cs="Times New Roman"/>
          <w:sz w:val="24"/>
          <w:szCs w:val="24"/>
          <w:lang w:eastAsia="en-US"/>
        </w:rPr>
        <w:lastRenderedPageBreak/>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8848E3">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w:t>
      </w:r>
    </w:p>
    <w:p w14:paraId="619E1827" w14:textId="5B4C53D5"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62D563A" w:rsidR="00C22F4D" w:rsidRPr="007B78AA" w:rsidRDefault="00F8616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Prekių tiekimo </w:t>
      </w:r>
      <w:r>
        <w:rPr>
          <w:rFonts w:ascii="Times New Roman" w:eastAsia="Times New Roman" w:hAnsi="Times New Roman" w:cs="Times New Roman"/>
          <w:sz w:val="24"/>
          <w:szCs w:val="24"/>
          <w:lang w:eastAsia="en-US"/>
        </w:rPr>
        <w:t>ir įrangos panaudos teikimo terminas</w:t>
      </w:r>
      <w:r w:rsidRPr="00191CC4">
        <w:rPr>
          <w:rFonts w:ascii="Times New Roman" w:eastAsia="Times New Roman" w:hAnsi="Times New Roman" w:cs="Times New Roman"/>
          <w:sz w:val="24"/>
          <w:szCs w:val="24"/>
          <w:lang w:eastAsia="en-US"/>
        </w:rPr>
        <w:t xml:space="preserve">: </w:t>
      </w:r>
      <w:r w:rsidRPr="003409C5">
        <w:rPr>
          <w:rFonts w:ascii="Times New Roman" w:eastAsia="Times New Roman" w:hAnsi="Times New Roman" w:cs="Times New Roman"/>
          <w:sz w:val="24"/>
          <w:szCs w:val="24"/>
          <w:lang w:eastAsia="en-US"/>
        </w:rPr>
        <w:t>60 mėn</w:t>
      </w:r>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 xml:space="preserve">įsigaliojimo dienos. </w:t>
      </w:r>
      <w:r w:rsidRPr="00657987">
        <w:rPr>
          <w:rFonts w:ascii="Times New Roman" w:eastAsia="Times New Roman" w:hAnsi="Times New Roman" w:cs="Times New Roman"/>
          <w:sz w:val="24"/>
          <w:szCs w:val="24"/>
          <w:lang w:eastAsia="en-US"/>
        </w:rPr>
        <w:t xml:space="preserve"> </w:t>
      </w:r>
    </w:p>
    <w:p w14:paraId="7E17C083" w14:textId="01B4BAED" w:rsidR="00645D62" w:rsidRPr="00F86167" w:rsidRDefault="001B4A28" w:rsidP="00482554">
      <w:pPr>
        <w:pStyle w:val="Pagrindinistekstas"/>
        <w:numPr>
          <w:ilvl w:val="0"/>
          <w:numId w:val="7"/>
        </w:numPr>
        <w:suppressAutoHyphens/>
        <w:ind w:left="0" w:firstLine="567"/>
        <w:rPr>
          <w:szCs w:val="24"/>
        </w:rPr>
      </w:pPr>
      <w:r w:rsidRPr="00550D44">
        <w:rPr>
          <w:szCs w:val="24"/>
        </w:rPr>
        <w:t xml:space="preserve">Prekių ir įrangos pristatymo, su įranga </w:t>
      </w:r>
      <w:proofErr w:type="spellStart"/>
      <w:r w:rsidRPr="00550D44">
        <w:rPr>
          <w:szCs w:val="24"/>
        </w:rPr>
        <w:t>teiktinų</w:t>
      </w:r>
      <w:proofErr w:type="spellEnd"/>
      <w:r w:rsidRPr="00550D44">
        <w:rPr>
          <w:szCs w:val="24"/>
        </w:rPr>
        <w:t xml:space="preserve"> paslaugų suteikimo terminai bei prekių pristatymo termino pratęsimo sąlygos nurodytos pirkimo sutarties specialiosiose sąlygose </w:t>
      </w:r>
      <w:r w:rsidR="007B414A" w:rsidRPr="00F86167">
        <w:rPr>
          <w:szCs w:val="24"/>
        </w:rPr>
        <w:t>(3.2 priedas).</w:t>
      </w: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6FA37DE5" w:rsidR="00191CC4" w:rsidRPr="00046AA2" w:rsidRDefault="00191CC4" w:rsidP="00046AA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46AA2">
        <w:rPr>
          <w:rFonts w:ascii="Times New Roman" w:eastAsia="Calibri" w:hAnsi="Times New Roman" w:cs="Times New Roman"/>
          <w:sz w:val="24"/>
          <w:szCs w:val="24"/>
          <w:lang w:eastAsia="en-US"/>
        </w:rPr>
        <w:t xml:space="preserve">Tarptautinės vertės pirkimo objekto neskaidymo į dalis </w:t>
      </w:r>
      <w:r w:rsidR="008E56FA" w:rsidRPr="00046AA2">
        <w:rPr>
          <w:rFonts w:ascii="Times New Roman" w:eastAsia="Calibri" w:hAnsi="Times New Roman" w:cs="Times New Roman"/>
          <w:sz w:val="24"/>
          <w:szCs w:val="24"/>
          <w:lang w:eastAsia="en-US"/>
        </w:rPr>
        <w:t>pagrindimas</w:t>
      </w:r>
      <w:r w:rsidRPr="00046AA2">
        <w:rPr>
          <w:rFonts w:ascii="Times New Roman" w:eastAsia="Calibri" w:hAnsi="Times New Roman" w:cs="Times New Roman"/>
          <w:sz w:val="24"/>
          <w:szCs w:val="24"/>
          <w:lang w:eastAsia="en-US"/>
        </w:rPr>
        <w:t>:</w:t>
      </w:r>
      <w:r w:rsidR="00754C87" w:rsidRPr="00046AA2">
        <w:rPr>
          <w:rFonts w:ascii="Times New Roman" w:eastAsia="Calibri" w:hAnsi="Times New Roman" w:cs="Times New Roman"/>
          <w:sz w:val="24"/>
          <w:szCs w:val="24"/>
          <w:lang w:eastAsia="en-US"/>
        </w:rPr>
        <w:t xml:space="preserve"> skaidymas į </w:t>
      </w:r>
      <w:r w:rsidR="00046AA2" w:rsidRPr="00046AA2">
        <w:rPr>
          <w:rFonts w:ascii="Times New Roman" w:eastAsia="Calibri" w:hAnsi="Times New Roman" w:cs="Times New Roman"/>
          <w:sz w:val="24"/>
          <w:szCs w:val="24"/>
          <w:lang w:eastAsia="en-US"/>
        </w:rPr>
        <w:t>pirkimo dalis yra</w:t>
      </w:r>
      <w:r w:rsidR="00754C87" w:rsidRPr="00046AA2">
        <w:rPr>
          <w:rFonts w:ascii="Times New Roman" w:eastAsia="Calibri" w:hAnsi="Times New Roman" w:cs="Times New Roman"/>
          <w:sz w:val="24"/>
          <w:szCs w:val="24"/>
          <w:lang w:eastAsia="en-US"/>
        </w:rPr>
        <w:t xml:space="preserve"> sudėtinga</w:t>
      </w:r>
      <w:r w:rsidR="00046AA2" w:rsidRPr="00046AA2">
        <w:rPr>
          <w:rFonts w:ascii="Times New Roman" w:eastAsia="Calibri" w:hAnsi="Times New Roman" w:cs="Times New Roman"/>
          <w:sz w:val="24"/>
          <w:szCs w:val="24"/>
          <w:lang w:eastAsia="en-US"/>
        </w:rPr>
        <w:t>s</w:t>
      </w:r>
      <w:r w:rsidR="00754C87" w:rsidRPr="00046AA2">
        <w:rPr>
          <w:rFonts w:ascii="Times New Roman" w:eastAsia="Calibri" w:hAnsi="Times New Roman" w:cs="Times New Roman"/>
          <w:sz w:val="24"/>
          <w:szCs w:val="24"/>
          <w:lang w:eastAsia="en-US"/>
        </w:rPr>
        <w:t xml:space="preserve"> techniniu požiūriu</w:t>
      </w:r>
      <w:r w:rsidR="00C80EC4">
        <w:rPr>
          <w:rFonts w:ascii="Times New Roman" w:eastAsia="Calibri" w:hAnsi="Times New Roman" w:cs="Times New Roman"/>
          <w:sz w:val="24"/>
          <w:szCs w:val="24"/>
          <w:lang w:eastAsia="en-US"/>
        </w:rPr>
        <w:t xml:space="preserve"> - </w:t>
      </w:r>
      <w:r w:rsidR="00754C87" w:rsidRPr="00046AA2">
        <w:rPr>
          <w:rFonts w:ascii="Times New Roman" w:eastAsia="Calibri" w:hAnsi="Times New Roman" w:cs="Times New Roman"/>
          <w:sz w:val="24"/>
          <w:szCs w:val="24"/>
          <w:lang w:eastAsia="en-US"/>
        </w:rPr>
        <w:t>išskaidžius į dalis, neliktų galimybės panaudos būd</w:t>
      </w:r>
      <w:r w:rsidR="004544F1">
        <w:rPr>
          <w:rFonts w:ascii="Times New Roman" w:eastAsia="Calibri" w:hAnsi="Times New Roman" w:cs="Times New Roman"/>
          <w:sz w:val="24"/>
          <w:szCs w:val="24"/>
          <w:lang w:eastAsia="en-US"/>
        </w:rPr>
        <w:t>u</w:t>
      </w:r>
      <w:r w:rsidR="00754C87" w:rsidRPr="00046AA2">
        <w:rPr>
          <w:rFonts w:ascii="Times New Roman" w:eastAsia="Calibri" w:hAnsi="Times New Roman" w:cs="Times New Roman"/>
          <w:sz w:val="24"/>
          <w:szCs w:val="24"/>
          <w:lang w:eastAsia="en-US"/>
        </w:rPr>
        <w:t xml:space="preserve"> įsigyti vieną</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 xml:space="preserve">analizatorių, tinkantį visiems pirkimo sąlygų techninėje specifikacijoje </w:t>
      </w:r>
      <w:r w:rsidR="00C80EC4">
        <w:rPr>
          <w:rFonts w:ascii="Times New Roman" w:eastAsia="Calibri" w:hAnsi="Times New Roman" w:cs="Times New Roman"/>
          <w:sz w:val="24"/>
          <w:szCs w:val="24"/>
          <w:lang w:eastAsia="en-US"/>
        </w:rPr>
        <w:t xml:space="preserve">nurodytiems </w:t>
      </w:r>
      <w:r w:rsidR="00754C87" w:rsidRPr="00046AA2">
        <w:rPr>
          <w:rFonts w:ascii="Times New Roman" w:eastAsia="Calibri" w:hAnsi="Times New Roman" w:cs="Times New Roman"/>
          <w:sz w:val="24"/>
          <w:szCs w:val="24"/>
          <w:lang w:eastAsia="en-US"/>
        </w:rPr>
        <w:t>tyrimams atlikti, todėl pirkimo</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sutarties vykdymas taptų per brangus, kadangi kiekvieno analizatoriaus prijungimas prie laboratorinės</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informacinės sistemos reikalauja papildomų išlaidų, kas būtų nesuderinama su racionalaus lėšų</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naudojimo principu</w:t>
      </w:r>
      <w:r w:rsidR="00046AA2">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102B4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9E1249">
        <w:rPr>
          <w:rFonts w:eastAsia="Calibri"/>
          <w:szCs w:val="24"/>
        </w:rPr>
        <w:t>4.4.4</w:t>
      </w:r>
      <w:r w:rsidR="006A72B3">
        <w:rPr>
          <w:rFonts w:eastAsia="Calibri"/>
          <w:szCs w:val="24"/>
        </w:rPr>
        <w:t>.1</w:t>
      </w:r>
      <w:r w:rsidR="004264CF" w:rsidRPr="004264CF">
        <w:rPr>
          <w:rFonts w:eastAsia="Calibri"/>
          <w:szCs w:val="24"/>
        </w:rPr>
        <w:t xml:space="preserve"> papunktį</w:t>
      </w:r>
      <w:r w:rsidR="009E124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2BD99F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491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751A27"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51A27">
        <w:rPr>
          <w:rFonts w:ascii="Times New Roman" w:eastAsia="Times New Roman" w:hAnsi="Times New Roman" w:cs="Times New Roman"/>
          <w:sz w:val="24"/>
          <w:szCs w:val="24"/>
          <w:lang w:eastAsia="en-US"/>
        </w:rPr>
        <w:t>4</w:t>
      </w:r>
      <w:r w:rsidRPr="00751A27">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1"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2"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w:t>
      </w:r>
      <w:r w:rsidRPr="00191CC4">
        <w:rPr>
          <w:rFonts w:ascii="Times New Roman" w:eastAsia="Times New Roman" w:hAnsi="Times New Roman" w:cs="Times New Roman"/>
          <w:sz w:val="24"/>
          <w:szCs w:val="24"/>
          <w:lang w:eastAsia="en-US"/>
        </w:rPr>
        <w:lastRenderedPageBreak/>
        <w:t xml:space="preserve">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420080"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20080">
        <w:rPr>
          <w:rFonts w:ascii="Times New Roman" w:eastAsia="Times New Roman" w:hAnsi="Times New Roman" w:cs="Times New Roman"/>
          <w:sz w:val="24"/>
          <w:szCs w:val="24"/>
          <w:lang w:eastAsia="en-US"/>
        </w:rPr>
        <w:t xml:space="preserve">visų </w:t>
      </w:r>
      <w:r w:rsidR="00893491" w:rsidRPr="00420080">
        <w:rPr>
          <w:rFonts w:ascii="Times New Roman" w:eastAsia="Times New Roman" w:hAnsi="Times New Roman" w:cs="Times New Roman"/>
          <w:sz w:val="24"/>
          <w:szCs w:val="24"/>
          <w:lang w:eastAsia="en-US"/>
        </w:rPr>
        <w:t xml:space="preserve">pirkimo sąlygų </w:t>
      </w:r>
      <w:r w:rsidR="00285FB5" w:rsidRPr="00420080">
        <w:rPr>
          <w:rFonts w:ascii="Times New Roman" w:eastAsia="Times New Roman" w:hAnsi="Times New Roman" w:cs="Times New Roman"/>
          <w:sz w:val="24"/>
          <w:szCs w:val="24"/>
          <w:lang w:eastAsia="en-US"/>
        </w:rPr>
        <w:t>4</w:t>
      </w:r>
      <w:r w:rsidRPr="00420080">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AE4F2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33708">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975402" w:rsidR="00F93590" w:rsidRPr="00420080"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420080">
        <w:rPr>
          <w:rFonts w:ascii="Times New Roman" w:eastAsia="Times New Roman" w:hAnsi="Times New Roman" w:cs="Times New Roman"/>
          <w:sz w:val="24"/>
          <w:szCs w:val="24"/>
          <w:lang w:eastAsia="en-US"/>
        </w:rPr>
        <w:t>Perkančioji organizacija pateiki</w:t>
      </w:r>
      <w:r w:rsidR="00F93590" w:rsidRPr="00420080">
        <w:rPr>
          <w:rFonts w:ascii="Times New Roman" w:eastAsia="Times New Roman" w:hAnsi="Times New Roman" w:cs="Times New Roman"/>
          <w:sz w:val="24"/>
          <w:szCs w:val="24"/>
          <w:lang w:eastAsia="en-US"/>
        </w:rPr>
        <w:t>a</w:t>
      </w:r>
      <w:r w:rsidRPr="0042008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20080">
        <w:rPr>
          <w:rFonts w:ascii="Times New Roman" w:eastAsia="Times New Roman" w:hAnsi="Times New Roman" w:cs="Times New Roman"/>
          <w:sz w:val="24"/>
          <w:szCs w:val="24"/>
          <w:lang w:eastAsia="en-US"/>
        </w:rPr>
        <w:fldChar w:fldCharType="begin"/>
      </w:r>
      <w:r w:rsidR="003A4E96" w:rsidRPr="00420080">
        <w:rPr>
          <w:rFonts w:ascii="Times New Roman" w:eastAsia="Times New Roman" w:hAnsi="Times New Roman" w:cs="Times New Roman"/>
          <w:sz w:val="24"/>
          <w:szCs w:val="24"/>
          <w:lang w:eastAsia="en-US"/>
        </w:rPr>
        <w:instrText xml:space="preserve"> REF _Ref492642706 \r \h </w:instrText>
      </w:r>
      <w:r w:rsidR="00F42DC5" w:rsidRPr="00420080">
        <w:rPr>
          <w:rFonts w:ascii="Times New Roman" w:eastAsia="Times New Roman" w:hAnsi="Times New Roman" w:cs="Times New Roman"/>
          <w:sz w:val="24"/>
          <w:szCs w:val="24"/>
          <w:lang w:eastAsia="en-US"/>
        </w:rPr>
        <w:instrText xml:space="preserve"> \* MERGEFORMAT </w:instrText>
      </w:r>
      <w:r w:rsidR="003A4E96" w:rsidRPr="00420080">
        <w:rPr>
          <w:rFonts w:ascii="Times New Roman" w:eastAsia="Times New Roman" w:hAnsi="Times New Roman" w:cs="Times New Roman"/>
          <w:sz w:val="24"/>
          <w:szCs w:val="24"/>
          <w:lang w:eastAsia="en-US"/>
        </w:rPr>
      </w:r>
      <w:r w:rsidR="003A4E96"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sidRPr="00420080">
        <w:rPr>
          <w:rFonts w:ascii="Times New Roman" w:eastAsia="Times New Roman" w:hAnsi="Times New Roman" w:cs="Times New Roman"/>
          <w:sz w:val="24"/>
          <w:szCs w:val="24"/>
          <w:lang w:eastAsia="en-US"/>
        </w:rPr>
        <w:fldChar w:fldCharType="end"/>
      </w:r>
      <w:r w:rsidRPr="00420080">
        <w:rPr>
          <w:rFonts w:ascii="Times New Roman" w:eastAsia="Times New Roman" w:hAnsi="Times New Roman" w:cs="Times New Roman"/>
          <w:sz w:val="24"/>
          <w:szCs w:val="24"/>
          <w:lang w:eastAsia="en-US"/>
        </w:rPr>
        <w:t xml:space="preserve"> punkte nurodytos tiekėjo informacijos gavimo dienos.</w:t>
      </w:r>
    </w:p>
    <w:p w14:paraId="3B1D2D85" w14:textId="0BDDC825" w:rsidR="001A461C" w:rsidRPr="00420080"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Tiekėjas negali pasinaudoti </w:t>
      </w:r>
      <w:r w:rsidR="007C2B3C" w:rsidRPr="00420080">
        <w:rPr>
          <w:rFonts w:ascii="Times New Roman" w:eastAsia="Times New Roman" w:hAnsi="Times New Roman" w:cs="Times New Roman"/>
          <w:sz w:val="24"/>
          <w:szCs w:val="24"/>
          <w:lang w:eastAsia="en-US"/>
        </w:rPr>
        <w:fldChar w:fldCharType="begin"/>
      </w:r>
      <w:r w:rsidR="007C2B3C" w:rsidRPr="00420080">
        <w:rPr>
          <w:rFonts w:ascii="Times New Roman" w:eastAsia="Times New Roman" w:hAnsi="Times New Roman" w:cs="Times New Roman"/>
          <w:sz w:val="24"/>
          <w:szCs w:val="24"/>
          <w:lang w:eastAsia="en-US"/>
        </w:rPr>
        <w:instrText xml:space="preserve"> REF _Ref123462404 \r \h </w:instrText>
      </w:r>
      <w:r w:rsidR="00F42DC5" w:rsidRPr="00420080">
        <w:rPr>
          <w:rFonts w:ascii="Times New Roman" w:eastAsia="Times New Roman" w:hAnsi="Times New Roman" w:cs="Times New Roman"/>
          <w:sz w:val="24"/>
          <w:szCs w:val="24"/>
          <w:lang w:eastAsia="en-US"/>
        </w:rPr>
        <w:instrText xml:space="preserve"> \* MERGEFORMAT </w:instrText>
      </w:r>
      <w:r w:rsidR="007C2B3C" w:rsidRPr="00420080">
        <w:rPr>
          <w:rFonts w:ascii="Times New Roman" w:eastAsia="Times New Roman" w:hAnsi="Times New Roman" w:cs="Times New Roman"/>
          <w:sz w:val="24"/>
          <w:szCs w:val="24"/>
          <w:lang w:eastAsia="en-US"/>
        </w:rPr>
      </w:r>
      <w:r w:rsidR="007C2B3C"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w:t>
      </w:r>
      <w:r w:rsidR="007C2B3C" w:rsidRPr="00420080">
        <w:rPr>
          <w:rFonts w:ascii="Times New Roman" w:eastAsia="Times New Roman" w:hAnsi="Times New Roman" w:cs="Times New Roman"/>
          <w:sz w:val="24"/>
          <w:szCs w:val="24"/>
          <w:lang w:eastAsia="en-US"/>
        </w:rPr>
        <w:fldChar w:fldCharType="end"/>
      </w:r>
      <w:r w:rsidR="0006458E" w:rsidRPr="00420080">
        <w:rPr>
          <w:rFonts w:ascii="Times New Roman" w:eastAsia="Times New Roman" w:hAnsi="Times New Roman" w:cs="Times New Roman"/>
          <w:sz w:val="24"/>
          <w:szCs w:val="24"/>
          <w:lang w:eastAsia="en-US"/>
        </w:rPr>
        <w:t xml:space="preserve"> </w:t>
      </w:r>
      <w:r w:rsidRPr="0042008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7166AC"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sidRPr="00420080">
        <w:rPr>
          <w:rFonts w:ascii="Times New Roman" w:eastAsia="Times New Roman" w:hAnsi="Times New Roman" w:cs="Times New Roman"/>
          <w:sz w:val="24"/>
          <w:szCs w:val="24"/>
          <w:lang w:eastAsia="en-US"/>
        </w:rPr>
        <w:t xml:space="preserve">pirkimo sąlygų </w:t>
      </w:r>
      <w:r w:rsidR="00F42DC5" w:rsidRPr="00420080">
        <w:rPr>
          <w:rFonts w:ascii="Times New Roman" w:eastAsia="Times New Roman" w:hAnsi="Times New Roman" w:cs="Times New Roman"/>
          <w:sz w:val="24"/>
          <w:szCs w:val="24"/>
          <w:lang w:eastAsia="en-US"/>
        </w:rPr>
        <w:t xml:space="preserve">4 </w:t>
      </w:r>
      <w:r w:rsidRPr="0042008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DA6BD6"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11161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11161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770C13" w14:paraId="417F846A" w14:textId="77777777" w:rsidTr="00111612">
        <w:tc>
          <w:tcPr>
            <w:tcW w:w="811" w:type="dxa"/>
          </w:tcPr>
          <w:p w14:paraId="6BDA399D" w14:textId="4D1FAE61" w:rsidR="00191CC4" w:rsidRPr="00770C13" w:rsidRDefault="002A3419" w:rsidP="006217F0">
            <w:pPr>
              <w:contextualSpacing/>
              <w:rPr>
                <w:sz w:val="24"/>
                <w:szCs w:val="24"/>
                <w:lang w:eastAsia="en-US"/>
              </w:rPr>
            </w:pPr>
            <w:r w:rsidRPr="00770C13">
              <w:rPr>
                <w:sz w:val="24"/>
                <w:szCs w:val="24"/>
                <w:lang w:eastAsia="en-US"/>
              </w:rPr>
              <w:t>3</w:t>
            </w:r>
            <w:r w:rsidR="00111612" w:rsidRPr="00770C13">
              <w:rPr>
                <w:sz w:val="24"/>
                <w:szCs w:val="24"/>
                <w:lang w:eastAsia="en-US"/>
              </w:rPr>
              <w:t>9</w:t>
            </w:r>
            <w:r w:rsidR="00191CC4" w:rsidRPr="00770C13">
              <w:rPr>
                <w:sz w:val="24"/>
                <w:szCs w:val="24"/>
                <w:lang w:eastAsia="en-US"/>
              </w:rPr>
              <w:t>.</w:t>
            </w:r>
            <w:r w:rsidR="00111612" w:rsidRPr="00770C13">
              <w:rPr>
                <w:sz w:val="24"/>
                <w:szCs w:val="24"/>
                <w:lang w:eastAsia="en-US"/>
              </w:rPr>
              <w:t>1</w:t>
            </w:r>
            <w:r w:rsidR="00191CC4" w:rsidRPr="00770C13">
              <w:rPr>
                <w:sz w:val="24"/>
                <w:szCs w:val="24"/>
                <w:lang w:eastAsia="en-US"/>
              </w:rPr>
              <w:t>.</w:t>
            </w:r>
          </w:p>
        </w:tc>
        <w:tc>
          <w:tcPr>
            <w:tcW w:w="5082" w:type="dxa"/>
          </w:tcPr>
          <w:p w14:paraId="2DE13FD6" w14:textId="428A2AAA" w:rsidR="00191CC4" w:rsidRPr="00770C13" w:rsidRDefault="00111612" w:rsidP="00191CC4">
            <w:pPr>
              <w:jc w:val="both"/>
              <w:rPr>
                <w:sz w:val="24"/>
                <w:szCs w:val="24"/>
                <w:lang w:eastAsia="en-US"/>
              </w:rPr>
            </w:pPr>
            <w:r w:rsidRPr="00770C13">
              <w:rPr>
                <w:rStyle w:val="ui-provider"/>
                <w:sz w:val="24"/>
                <w:szCs w:val="24"/>
              </w:rPr>
              <w:t xml:space="preserve">Tiekėjas (tiekėjų grupės partneriai kartu) pirkimo sutarties vykdymui turi pasiūlyti </w:t>
            </w:r>
            <w:r w:rsidRPr="00770C13">
              <w:rPr>
                <w:rStyle w:val="ui-provider"/>
                <w:b/>
                <w:bCs/>
                <w:sz w:val="24"/>
                <w:szCs w:val="24"/>
              </w:rPr>
              <w:t>ne mažiau kaip</w:t>
            </w:r>
            <w:r w:rsidR="005D6C0C">
              <w:rPr>
                <w:rStyle w:val="ui-provider"/>
                <w:b/>
                <w:bCs/>
                <w:sz w:val="24"/>
                <w:szCs w:val="24"/>
              </w:rPr>
              <w:t xml:space="preserve"> </w:t>
            </w:r>
            <w:r w:rsidRPr="00770C13">
              <w:rPr>
                <w:rStyle w:val="ui-provider"/>
                <w:b/>
                <w:bCs/>
                <w:sz w:val="24"/>
                <w:szCs w:val="24"/>
              </w:rPr>
              <w:t xml:space="preserve">1 (vieną) </w:t>
            </w:r>
            <w:r w:rsidRPr="00770C13">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141355E0" w14:textId="77777777" w:rsid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Tiekėjo siūlomų specialistų sąrašas, parengtas pagal pirkimo sąlygų 6 priede pateiktą formą.</w:t>
            </w:r>
          </w:p>
          <w:p w14:paraId="74DF9C63" w14:textId="08C1F652" w:rsidR="00733B90" w:rsidRP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Siūlomos įrangos (analizatoriaus) gamintojo arba jo įgalioto atstovo, specialistui išduotas (-i) pažymėjimas (-ai) arba lygiavertis (-</w:t>
            </w:r>
            <w:proofErr w:type="spellStart"/>
            <w:r w:rsidRPr="00770C13">
              <w:rPr>
                <w:szCs w:val="24"/>
                <w:lang w:eastAsia="lt-LT"/>
              </w:rPr>
              <w:t>čiai</w:t>
            </w:r>
            <w:proofErr w:type="spellEnd"/>
            <w:r w:rsidRPr="00770C13">
              <w:rPr>
                <w:szCs w:val="24"/>
                <w:lang w:eastAsia="lt-LT"/>
              </w:rPr>
              <w:t>) dokumentas (-ai), suteikiantis (-</w:t>
            </w:r>
            <w:proofErr w:type="spellStart"/>
            <w:r w:rsidRPr="00770C13">
              <w:rPr>
                <w:szCs w:val="24"/>
                <w:lang w:eastAsia="lt-LT"/>
              </w:rPr>
              <w:t>ys</w:t>
            </w:r>
            <w:proofErr w:type="spellEnd"/>
            <w:r w:rsidRPr="00770C13">
              <w:rPr>
                <w:szCs w:val="24"/>
                <w:lang w:eastAsia="lt-LT"/>
              </w:rPr>
              <w:t>) teisę </w:t>
            </w:r>
            <w:r w:rsidRPr="00770C13">
              <w:rPr>
                <w:rStyle w:val="ui-provider"/>
                <w:szCs w:val="24"/>
                <w:lang w:eastAsia="lt-LT"/>
              </w:rPr>
              <w:t xml:space="preserve">vertinti analizatoriaus techninę būklę, </w:t>
            </w:r>
            <w:r w:rsidRPr="00770C13">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3B8022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38DC42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B5EEC">
        <w:rPr>
          <w:rFonts w:ascii="Times New Roman" w:eastAsia="Calibri" w:hAnsi="Times New Roman" w:cs="Times New Roman"/>
          <w:sz w:val="24"/>
          <w:szCs w:val="24"/>
          <w:lang w:eastAsia="en-US"/>
        </w:rPr>
        <w:t>12</w:t>
      </w:r>
      <w:r w:rsidR="000B5EEC"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w:t>
      </w:r>
      <w:r w:rsidRPr="00191CC4">
        <w:rPr>
          <w:rFonts w:ascii="Times New Roman" w:eastAsia="Calibri" w:hAnsi="Times New Roman" w:cs="Times New Roman"/>
          <w:sz w:val="24"/>
          <w:szCs w:val="24"/>
          <w:lang w:eastAsia="en-US"/>
        </w:rPr>
        <w:lastRenderedPageBreak/>
        <w:t xml:space="preserve">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CEEE542"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BB81DE"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BF90A7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15D31">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17A0CB78"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A81636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15D31">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0B9CD2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w:t>
      </w:r>
      <w:r w:rsidR="00F15D31">
        <w:rPr>
          <w:rFonts w:eastAsia="Calibri"/>
          <w:szCs w:val="24"/>
        </w:rPr>
        <w:t>1</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385879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F15D31">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3C9014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6A72B3">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491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639E14F"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491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99A15F1" w14:textId="032910BA" w:rsidR="001B3609" w:rsidRDefault="001B3609" w:rsidP="004F7F00">
      <w:pPr>
        <w:pStyle w:val="Sraopastraipa"/>
        <w:numPr>
          <w:ilvl w:val="0"/>
          <w:numId w:val="7"/>
        </w:numPr>
        <w:ind w:left="0" w:firstLine="567"/>
        <w:rPr>
          <w:szCs w:val="24"/>
        </w:rPr>
      </w:pPr>
      <w:r w:rsidRPr="001B3609">
        <w:rPr>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44918"/>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6EAB510"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372A0">
        <w:rPr>
          <w:rFonts w:ascii="Times New Roman" w:eastAsia="Calibri" w:hAnsi="Times New Roman" w:cs="Times New Roman"/>
          <w:sz w:val="24"/>
          <w:szCs w:val="24"/>
          <w:lang w:eastAsia="en-US"/>
        </w:rPr>
        <w:t xml:space="preserve">Perkančioji organizacija </w:t>
      </w:r>
      <w:r w:rsidR="00465E78" w:rsidRPr="00B372A0">
        <w:rPr>
          <w:rFonts w:ascii="Times New Roman" w:eastAsia="Calibri" w:hAnsi="Times New Roman" w:cs="Times New Roman"/>
          <w:b/>
          <w:bCs/>
          <w:sz w:val="24"/>
          <w:szCs w:val="24"/>
          <w:lang w:eastAsia="en-US"/>
        </w:rPr>
        <w:t>ne</w:t>
      </w:r>
      <w:r w:rsidRPr="00B372A0">
        <w:rPr>
          <w:rFonts w:ascii="Times New Roman" w:eastAsia="Calibri" w:hAnsi="Times New Roman" w:cs="Times New Roman"/>
          <w:b/>
          <w:bCs/>
          <w:sz w:val="24"/>
          <w:szCs w:val="24"/>
          <w:lang w:eastAsia="en-US"/>
        </w:rPr>
        <w:t>re</w:t>
      </w:r>
      <w:r w:rsidRPr="00B372A0">
        <w:rPr>
          <w:rFonts w:ascii="Times New Roman" w:eastAsia="Calibri" w:hAnsi="Times New Roman" w:cs="Times New Roman"/>
          <w:b/>
          <w:sz w:val="24"/>
          <w:szCs w:val="24"/>
          <w:lang w:eastAsia="en-US"/>
        </w:rPr>
        <w:t xml:space="preserve">ikalauja, kad </w:t>
      </w:r>
      <w:r w:rsidR="00B0713C" w:rsidRPr="00B372A0">
        <w:rPr>
          <w:rFonts w:ascii="Times New Roman" w:eastAsia="Calibri" w:hAnsi="Times New Roman" w:cs="Times New Roman"/>
          <w:b/>
          <w:sz w:val="24"/>
          <w:szCs w:val="24"/>
          <w:lang w:eastAsia="en-US"/>
        </w:rPr>
        <w:t>p</w:t>
      </w:r>
      <w:r w:rsidRPr="00B372A0">
        <w:rPr>
          <w:rFonts w:ascii="Times New Roman" w:eastAsia="Calibri" w:hAnsi="Times New Roman" w:cs="Times New Roman"/>
          <w:b/>
          <w:sz w:val="24"/>
          <w:szCs w:val="24"/>
          <w:lang w:eastAsia="en-US"/>
        </w:rPr>
        <w:t>ateiktas pasiūlymas būtų pasirašytas kvalifikuotu elektroniniu parašu</w:t>
      </w:r>
      <w:r w:rsidRPr="00B372A0">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w:t>
      </w:r>
      <w:r w:rsidRPr="00191CC4">
        <w:rPr>
          <w:rFonts w:ascii="Times New Roman" w:eastAsia="Calibri" w:hAnsi="Times New Roman" w:cs="Times New Roman"/>
          <w:sz w:val="24"/>
          <w:szCs w:val="24"/>
          <w:lang w:eastAsia="en-US"/>
        </w:rPr>
        <w:t xml:space="preserve">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A716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F0419B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35725">
        <w:rPr>
          <w:rFonts w:ascii="Times New Roman" w:eastAsia="Calibri" w:hAnsi="Times New Roman" w:cs="Times New Roman"/>
          <w:sz w:val="24"/>
          <w:szCs w:val="24"/>
          <w:lang w:eastAsia="en-US"/>
        </w:rPr>
        <w:t>teikti</w:t>
      </w:r>
      <w:r w:rsidR="00035725"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3572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51D36CC" w:rsid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2C39AA">
        <w:rPr>
          <w:rFonts w:ascii="Times New Roman" w:eastAsia="Calibri" w:hAnsi="Times New Roman" w:cs="Times New Roman"/>
          <w:sz w:val="24"/>
          <w:szCs w:val="24"/>
          <w:lang w:eastAsia="en-US"/>
        </w:rPr>
        <w:t>.1</w:t>
      </w:r>
      <w:r w:rsidRPr="00191CC4">
        <w:rPr>
          <w:rFonts w:ascii="Times New Roman" w:eastAsia="Calibri" w:hAnsi="Times New Roman" w:cs="Times New Roman"/>
          <w:sz w:val="24"/>
          <w:szCs w:val="24"/>
          <w:lang w:eastAsia="en-US"/>
        </w:rPr>
        <w:t xml:space="preserve"> priedas);</w:t>
      </w:r>
    </w:p>
    <w:p w14:paraId="4CD6591C" w14:textId="5FC492CF" w:rsidR="000C6036" w:rsidRDefault="00736B0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užpildyti Pirkimo obje</w:t>
      </w:r>
      <w:r w:rsidR="005A2C1D">
        <w:rPr>
          <w:rFonts w:ascii="Times New Roman" w:eastAsia="Calibri" w:hAnsi="Times New Roman" w:cs="Times New Roman"/>
          <w:sz w:val="24"/>
          <w:szCs w:val="24"/>
          <w:lang w:eastAsia="en-US"/>
        </w:rPr>
        <w:t xml:space="preserve">kto įkainiai </w:t>
      </w:r>
      <w:r>
        <w:rPr>
          <w:rFonts w:ascii="Times New Roman" w:eastAsia="Calibri" w:hAnsi="Times New Roman" w:cs="Times New Roman"/>
          <w:sz w:val="24"/>
          <w:szCs w:val="24"/>
          <w:lang w:eastAsia="en-US"/>
        </w:rPr>
        <w:t xml:space="preserve"> </w:t>
      </w:r>
      <w:r w:rsidR="005A2C1D" w:rsidRPr="00191CC4">
        <w:rPr>
          <w:rFonts w:ascii="Times New Roman" w:eastAsia="Calibri" w:hAnsi="Times New Roman" w:cs="Times New Roman"/>
          <w:sz w:val="24"/>
          <w:szCs w:val="24"/>
          <w:lang w:eastAsia="en-US"/>
        </w:rPr>
        <w:t>(</w:t>
      </w:r>
      <w:r w:rsidR="005A2C1D">
        <w:rPr>
          <w:rFonts w:ascii="Times New Roman" w:eastAsia="Calibri" w:hAnsi="Times New Roman" w:cs="Times New Roman"/>
          <w:sz w:val="24"/>
          <w:szCs w:val="24"/>
          <w:lang w:eastAsia="en-US"/>
        </w:rPr>
        <w:t xml:space="preserve">pirkimo sąlygų </w:t>
      </w:r>
      <w:r w:rsidR="005A2C1D" w:rsidRPr="00191CC4">
        <w:rPr>
          <w:rFonts w:ascii="Times New Roman" w:eastAsia="Calibri" w:hAnsi="Times New Roman" w:cs="Times New Roman"/>
          <w:sz w:val="24"/>
          <w:szCs w:val="24"/>
          <w:lang w:eastAsia="en-US"/>
        </w:rPr>
        <w:t>2</w:t>
      </w:r>
      <w:r w:rsidR="005A2C1D">
        <w:rPr>
          <w:rFonts w:ascii="Times New Roman" w:eastAsia="Calibri" w:hAnsi="Times New Roman" w:cs="Times New Roman"/>
          <w:sz w:val="24"/>
          <w:szCs w:val="24"/>
          <w:lang w:eastAsia="en-US"/>
        </w:rPr>
        <w:t>.2</w:t>
      </w:r>
      <w:r w:rsidR="005A2C1D" w:rsidRPr="00191CC4">
        <w:rPr>
          <w:rFonts w:ascii="Times New Roman" w:eastAsia="Calibri" w:hAnsi="Times New Roman" w:cs="Times New Roman"/>
          <w:sz w:val="24"/>
          <w:szCs w:val="24"/>
          <w:lang w:eastAsia="en-US"/>
        </w:rPr>
        <w:t xml:space="preserve"> priedas)</w:t>
      </w:r>
      <w:r w:rsidR="005A2C1D">
        <w:rPr>
          <w:rFonts w:ascii="Times New Roman" w:eastAsia="Calibri" w:hAnsi="Times New Roman" w:cs="Times New Roman"/>
          <w:sz w:val="24"/>
          <w:szCs w:val="24"/>
          <w:lang w:eastAsia="en-US"/>
        </w:rPr>
        <w:t>;</w:t>
      </w:r>
    </w:p>
    <w:p w14:paraId="78E4055C" w14:textId="42C98ED0" w:rsid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pirkimo sąlygų 1</w:t>
      </w:r>
      <w:r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76077AD2" w14:textId="7418664B" w:rsidR="003B2B32" w:rsidRP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762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Pr>
          <w:rFonts w:ascii="Times New Roman" w:eastAsia="Calibri" w:hAnsi="Times New Roman" w:cs="Times New Roman"/>
          <w:sz w:val="24"/>
          <w:szCs w:val="24"/>
          <w:lang w:eastAsia="en-US"/>
        </w:rPr>
        <w:t>pirkimo sąlygų 5</w:t>
      </w:r>
      <w:r w:rsidRPr="008D5D22">
        <w:rPr>
          <w:rFonts w:ascii="Times New Roman" w:eastAsia="Calibri" w:hAnsi="Times New Roman" w:cs="Times New Roman"/>
          <w:sz w:val="24"/>
          <w:szCs w:val="24"/>
          <w:lang w:eastAsia="en-US"/>
        </w:rPr>
        <w:t xml:space="preserve"> priedas). EBVPD</w:t>
      </w:r>
      <w:r w:rsidRPr="00191CC4">
        <w:rPr>
          <w:rFonts w:ascii="Times New Roman" w:eastAsia="Calibri" w:hAnsi="Times New Roman" w:cs="Times New Roman"/>
          <w:sz w:val="24"/>
          <w:szCs w:val="24"/>
          <w:lang w:eastAsia="en-US"/>
        </w:rPr>
        <w:t xml:space="preserve">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20730DB7" w14:textId="1B33B023"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409C5">
        <w:rPr>
          <w:rFonts w:ascii="Times New Roman" w:eastAsia="Times New Roman" w:hAnsi="Times New Roman" w:cs="Times New Roman"/>
          <w:sz w:val="24"/>
          <w:szCs w:val="24"/>
          <w:lang w:eastAsia="en-US"/>
        </w:rPr>
        <w:t xml:space="preserve">Pasiūlyme nurodoma pirkimo kaina </w:t>
      </w:r>
      <w:r w:rsidR="00C57747" w:rsidRPr="003409C5">
        <w:rPr>
          <w:rFonts w:ascii="Times New Roman" w:eastAsia="Times New Roman" w:hAnsi="Times New Roman" w:cs="Times New Roman"/>
          <w:sz w:val="24"/>
          <w:szCs w:val="24"/>
          <w:lang w:eastAsia="en-US"/>
        </w:rPr>
        <w:t>t</w:t>
      </w:r>
      <w:r w:rsidRPr="003409C5">
        <w:rPr>
          <w:rFonts w:ascii="Times New Roman" w:eastAsia="Times New Roman" w:hAnsi="Times New Roman" w:cs="Times New Roman"/>
          <w:sz w:val="24"/>
          <w:szCs w:val="24"/>
          <w:lang w:eastAsia="en-US"/>
        </w:rPr>
        <w:t xml:space="preserve">uri būti apskaičiuota ir išreikšta taip, kaip nurodyta </w:t>
      </w:r>
      <w:r w:rsidR="00893491" w:rsidRPr="003409C5">
        <w:rPr>
          <w:rFonts w:ascii="Times New Roman" w:eastAsia="Times New Roman" w:hAnsi="Times New Roman" w:cs="Times New Roman"/>
          <w:sz w:val="24"/>
          <w:szCs w:val="24"/>
          <w:lang w:eastAsia="en-US"/>
        </w:rPr>
        <w:t xml:space="preserve">pirkimo sąlygų </w:t>
      </w:r>
      <w:r w:rsidR="001C08B9" w:rsidRPr="003409C5">
        <w:rPr>
          <w:rFonts w:ascii="Times New Roman" w:eastAsia="Times New Roman" w:hAnsi="Times New Roman" w:cs="Times New Roman"/>
          <w:sz w:val="24"/>
          <w:szCs w:val="24"/>
          <w:lang w:eastAsia="en-US"/>
        </w:rPr>
        <w:t>1</w:t>
      </w:r>
      <w:r w:rsidR="00450E75" w:rsidRPr="003409C5">
        <w:rPr>
          <w:rFonts w:ascii="Times New Roman" w:eastAsia="Times New Roman" w:hAnsi="Times New Roman" w:cs="Times New Roman"/>
          <w:sz w:val="24"/>
          <w:szCs w:val="24"/>
          <w:lang w:eastAsia="en-US"/>
        </w:rPr>
        <w:t>, 2.1</w:t>
      </w:r>
      <w:r w:rsidR="001C08B9" w:rsidRPr="003409C5">
        <w:rPr>
          <w:rFonts w:ascii="Times New Roman" w:eastAsia="Times New Roman" w:hAnsi="Times New Roman" w:cs="Times New Roman"/>
          <w:sz w:val="24"/>
          <w:szCs w:val="24"/>
          <w:lang w:eastAsia="en-US"/>
        </w:rPr>
        <w:t xml:space="preserve"> ir </w:t>
      </w:r>
      <w:r w:rsidRPr="003409C5">
        <w:rPr>
          <w:rFonts w:ascii="Times New Roman" w:eastAsia="Times New Roman" w:hAnsi="Times New Roman" w:cs="Times New Roman"/>
          <w:sz w:val="24"/>
          <w:szCs w:val="24"/>
          <w:lang w:eastAsia="en-US"/>
        </w:rPr>
        <w:t>2</w:t>
      </w:r>
      <w:r w:rsidR="00450E75" w:rsidRPr="003409C5">
        <w:rPr>
          <w:rFonts w:ascii="Times New Roman" w:eastAsia="Times New Roman" w:hAnsi="Times New Roman" w:cs="Times New Roman"/>
          <w:sz w:val="24"/>
          <w:szCs w:val="24"/>
          <w:lang w:eastAsia="en-US"/>
        </w:rPr>
        <w:t>.2</w:t>
      </w:r>
      <w:r w:rsidRPr="003409C5">
        <w:rPr>
          <w:rFonts w:ascii="Times New Roman" w:eastAsia="Times New Roman" w:hAnsi="Times New Roman" w:cs="Times New Roman"/>
          <w:sz w:val="24"/>
          <w:szCs w:val="24"/>
          <w:lang w:eastAsia="en-US"/>
        </w:rPr>
        <w:t xml:space="preserve"> </w:t>
      </w:r>
      <w:r w:rsidR="001C08B9" w:rsidRPr="003409C5">
        <w:rPr>
          <w:rFonts w:ascii="Times New Roman" w:eastAsia="Times New Roman" w:hAnsi="Times New Roman" w:cs="Times New Roman"/>
          <w:sz w:val="24"/>
          <w:szCs w:val="24"/>
          <w:lang w:eastAsia="en-US"/>
        </w:rPr>
        <w:t>prieduose</w:t>
      </w:r>
      <w:r w:rsidRPr="003409C5">
        <w:rPr>
          <w:rFonts w:ascii="Times New Roman" w:eastAsia="Times New Roman" w:hAnsi="Times New Roman" w:cs="Times New Roman"/>
          <w:sz w:val="24"/>
          <w:szCs w:val="24"/>
          <w:lang w:eastAsia="en-US"/>
        </w:rPr>
        <w:t xml:space="preserve">. </w:t>
      </w:r>
      <w:r w:rsidR="005F3BA9" w:rsidRPr="003409C5">
        <w:rPr>
          <w:rFonts w:ascii="Times New Roman" w:eastAsia="Times New Roman" w:hAnsi="Times New Roman" w:cs="Times New Roman"/>
          <w:b/>
          <w:bCs/>
          <w:sz w:val="24"/>
          <w:szCs w:val="24"/>
          <w:lang w:eastAsia="en-US"/>
        </w:rPr>
        <w:t xml:space="preserve">Maksimali perkančiajai organizacijai priimtina pasiūlymo kaina yra </w:t>
      </w:r>
      <w:r w:rsidR="00D21F9B" w:rsidRPr="003409C5">
        <w:rPr>
          <w:rFonts w:ascii="Times New Roman" w:eastAsia="Times New Roman" w:hAnsi="Times New Roman" w:cs="Times New Roman"/>
          <w:b/>
          <w:bCs/>
          <w:sz w:val="24"/>
          <w:szCs w:val="24"/>
          <w:lang w:eastAsia="en-US"/>
        </w:rPr>
        <w:t>500</w:t>
      </w:r>
      <w:r w:rsidR="0074379F" w:rsidRPr="003409C5">
        <w:rPr>
          <w:rFonts w:ascii="Times New Roman" w:eastAsia="Times New Roman" w:hAnsi="Times New Roman" w:cs="Times New Roman"/>
          <w:b/>
          <w:bCs/>
          <w:sz w:val="24"/>
          <w:szCs w:val="24"/>
          <w:lang w:eastAsia="en-US"/>
        </w:rPr>
        <w:t>00</w:t>
      </w:r>
      <w:r w:rsidR="005F3BA9" w:rsidRPr="003409C5">
        <w:rPr>
          <w:rFonts w:ascii="Times New Roman" w:eastAsia="Times New Roman" w:hAnsi="Times New Roman" w:cs="Times New Roman"/>
          <w:b/>
          <w:bCs/>
          <w:sz w:val="24"/>
          <w:szCs w:val="24"/>
          <w:lang w:eastAsia="en-US"/>
        </w:rPr>
        <w:t xml:space="preserve">,00 EUR </w:t>
      </w:r>
      <w:r w:rsidR="003409C5">
        <w:rPr>
          <w:rFonts w:ascii="Times New Roman" w:eastAsia="Times New Roman" w:hAnsi="Times New Roman" w:cs="Times New Roman"/>
          <w:b/>
          <w:bCs/>
          <w:sz w:val="24"/>
          <w:szCs w:val="24"/>
          <w:lang w:eastAsia="en-US"/>
        </w:rPr>
        <w:t>be PVM</w:t>
      </w:r>
      <w:r w:rsidR="005F3BA9" w:rsidRPr="009054B7">
        <w:rPr>
          <w:rFonts w:ascii="Times New Roman" w:eastAsia="Times New Roman" w:hAnsi="Times New Roman" w:cs="Times New Roman"/>
          <w:b/>
          <w:bCs/>
          <w:sz w:val="24"/>
          <w:szCs w:val="24"/>
          <w:lang w:eastAsia="en-US"/>
        </w:rPr>
        <w:t>.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786E07"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86E07">
        <w:rPr>
          <w:rFonts w:ascii="Times New Roman" w:eastAsia="Times New Roman" w:hAnsi="Times New Roman" w:cs="Times New Roman"/>
          <w:sz w:val="24"/>
          <w:szCs w:val="24"/>
          <w:lang w:eastAsia="en-US"/>
        </w:rPr>
        <w:t>Įkainiai ir k</w:t>
      </w:r>
      <w:r w:rsidR="00191CC4" w:rsidRPr="00786E07">
        <w:rPr>
          <w:rFonts w:ascii="Times New Roman" w:eastAsia="Times New Roman" w:hAnsi="Times New Roman" w:cs="Times New Roman"/>
          <w:sz w:val="24"/>
          <w:szCs w:val="24"/>
          <w:lang w:eastAsia="en-US"/>
        </w:rPr>
        <w:t xml:space="preserve">ainos </w:t>
      </w:r>
      <w:r w:rsidRPr="00786E07">
        <w:rPr>
          <w:rFonts w:ascii="Times New Roman" w:eastAsia="Times New Roman" w:hAnsi="Times New Roman" w:cs="Times New Roman"/>
          <w:sz w:val="24"/>
          <w:szCs w:val="24"/>
          <w:lang w:eastAsia="en-US"/>
        </w:rPr>
        <w:t xml:space="preserve">įskaitant visus mokesčius </w:t>
      </w:r>
      <w:r w:rsidR="00191CC4" w:rsidRPr="00786E07">
        <w:rPr>
          <w:rFonts w:ascii="Times New Roman" w:eastAsia="Times New Roman" w:hAnsi="Times New Roman" w:cs="Times New Roman"/>
          <w:sz w:val="24"/>
          <w:szCs w:val="24"/>
          <w:lang w:eastAsia="en-US"/>
        </w:rPr>
        <w:t xml:space="preserve">visuose pasiūlymo dokumentuose turi būti įrašomos </w:t>
      </w:r>
      <w:r w:rsidR="00A42012" w:rsidRPr="00786E07">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4057DD20" w14:textId="77777777" w:rsidR="001B3609" w:rsidRPr="001B3609" w:rsidRDefault="00303298" w:rsidP="001B3609">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DA85623" w14:textId="7ED86856" w:rsidR="00763947" w:rsidRPr="00224C73" w:rsidRDefault="001B3609" w:rsidP="003F7A63">
      <w:pPr>
        <w:pStyle w:val="Sraopastraipa"/>
        <w:numPr>
          <w:ilvl w:val="0"/>
          <w:numId w:val="7"/>
        </w:numPr>
        <w:ind w:left="0" w:firstLine="567"/>
      </w:pPr>
      <w:r w:rsidRPr="001B3609">
        <w:rPr>
          <w:b/>
          <w:szCs w:val="24"/>
        </w:rPr>
        <w:t xml:space="preserve">Asmens duomenų tvarkymas. </w:t>
      </w:r>
      <w:r w:rsidR="00763947">
        <w:t xml:space="preserve">Informuojame, kad </w:t>
      </w:r>
      <w:r w:rsidR="00763947" w:rsidRPr="000D6399">
        <w:t xml:space="preserve">vadovaujantis  </w:t>
      </w:r>
      <w:r w:rsidR="10A9B61B" w:rsidRPr="000D6399">
        <w:t xml:space="preserve">2016 m. balandžio 27 d. Europos Parlamento ir Tarybos  </w:t>
      </w:r>
      <w:r w:rsidR="007236AD" w:rsidRPr="000D6399">
        <w:t xml:space="preserve">reglamento </w:t>
      </w:r>
      <w:r w:rsidR="00763947" w:rsidRPr="000D6399">
        <w:t xml:space="preserve">(ES) 2016/679 </w:t>
      </w:r>
      <w:r w:rsidR="5F303EC3" w:rsidRPr="001B3609">
        <w:rPr>
          <w:szCs w:val="24"/>
        </w:rPr>
        <w:t xml:space="preserve">dėl fizinių asmenų apsaugos tvarkant asmens duomenis ir dėl laisvo tokių duomenų judėjimo ir kuriuo panaikinama Direktyva 95/46/EB (Bendrasis duomenų apsaugos reglamentas) </w:t>
      </w:r>
      <w:r w:rsidR="00763947">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11C52025" w14:textId="77777777" w:rsidR="001B3609" w:rsidRDefault="00763947" w:rsidP="001B3609">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20968D59" w14:textId="2239060F" w:rsidR="00191CC4" w:rsidRPr="001B3609" w:rsidRDefault="00191CC4" w:rsidP="00C32564">
      <w:pPr>
        <w:pStyle w:val="Sraopastraipa"/>
        <w:numPr>
          <w:ilvl w:val="0"/>
          <w:numId w:val="7"/>
        </w:numPr>
        <w:ind w:left="0" w:firstLine="567"/>
        <w:rPr>
          <w:szCs w:val="24"/>
        </w:rPr>
      </w:pPr>
      <w:proofErr w:type="spellStart"/>
      <w:r w:rsidRPr="001B3609">
        <w:rPr>
          <w:rFonts w:eastAsia="Calibri"/>
          <w:b/>
          <w:szCs w:val="24"/>
        </w:rPr>
        <w:t>Subtiekimo</w:t>
      </w:r>
      <w:proofErr w:type="spellEnd"/>
      <w:r w:rsidRPr="001B3609">
        <w:rPr>
          <w:rFonts w:eastAsia="Calibri"/>
          <w:b/>
          <w:szCs w:val="24"/>
        </w:rPr>
        <w:t xml:space="preserve"> reikalavimai, nustatyti vadovaujantis Viešųjų pirkimų įstatymo 88 straipsnio nuostatomis</w:t>
      </w:r>
      <w:r w:rsidR="001B3609" w:rsidRPr="001B3609">
        <w:rPr>
          <w:rFonts w:eastAsia="Calibri"/>
          <w:b/>
          <w:szCs w:val="24"/>
        </w:rPr>
        <w:t xml:space="preserve">. </w:t>
      </w:r>
      <w:r w:rsidRPr="001B3609">
        <w:rPr>
          <w:szCs w:val="24"/>
        </w:rPr>
        <w:t>Perkančioji organizacija reikalauja, kad dalyvis savo pasiūlyme (</w:t>
      </w:r>
      <w:r w:rsidR="00893491" w:rsidRPr="001B3609">
        <w:rPr>
          <w:szCs w:val="24"/>
        </w:rPr>
        <w:t xml:space="preserve">pirkimo sąlygų </w:t>
      </w:r>
      <w:r w:rsidRPr="001B3609">
        <w:rPr>
          <w:szCs w:val="24"/>
        </w:rPr>
        <w:t>2</w:t>
      </w:r>
      <w:r w:rsidR="00450E75" w:rsidRPr="001B3609">
        <w:rPr>
          <w:szCs w:val="24"/>
        </w:rPr>
        <w:t>.1</w:t>
      </w:r>
      <w:r w:rsidRPr="001B3609">
        <w:rPr>
          <w:szCs w:val="24"/>
        </w:rPr>
        <w:t xml:space="preserve"> pried</w:t>
      </w:r>
      <w:r w:rsidR="00E71F14" w:rsidRPr="001B3609">
        <w:rPr>
          <w:szCs w:val="24"/>
        </w:rPr>
        <w:t>e</w:t>
      </w:r>
      <w:r w:rsidRPr="001B3609">
        <w:rPr>
          <w:szCs w:val="24"/>
        </w:rPr>
        <w:t>) nurodytų, kokiai pirkimo sutarties daliai (apimtis eurais ir</w:t>
      </w:r>
      <w:r w:rsidR="0098203F" w:rsidRPr="001B3609">
        <w:rPr>
          <w:szCs w:val="24"/>
        </w:rPr>
        <w:t>/ar</w:t>
      </w:r>
      <w:r w:rsidRPr="001B3609">
        <w:rPr>
          <w:szCs w:val="24"/>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9044919"/>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3"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4492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9AC47D"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870CA60"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5ABBA161" w:rsidR="00191CC4" w:rsidRDefault="002A07ED" w:rsidP="00C218F0">
      <w:pPr>
        <w:pStyle w:val="Pagrindinistekstas"/>
        <w:numPr>
          <w:ilvl w:val="0"/>
          <w:numId w:val="7"/>
        </w:numPr>
        <w:ind w:left="0" w:firstLine="567"/>
      </w:pPr>
      <w:r w:rsidRPr="008D7ADE">
        <w:rPr>
          <w:rStyle w:val="normaltextrun"/>
          <w:color w:val="000000" w:themeColor="text1"/>
        </w:rPr>
        <w:t>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88 – 89 punktuose nustatyta tvarka. Patalpų apžiūros tvarka: tiekėjai, norintys apžiūrėti patalpą, turi ne vėliau kaip likus 20 dienų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Pr="008D7ADE">
        <w:t xml:space="preserve">. Apžiūra įvyks </w:t>
      </w:r>
      <w:r w:rsidRPr="008D7ADE">
        <w:rPr>
          <w:bCs/>
        </w:rPr>
        <w:t>ne vėliau kaip prieš 12 dienų iki pasiūlymų pateikimo termino pabaigos</w:t>
      </w:r>
      <w:r w:rsidR="00191CC4" w:rsidRPr="00191CC4">
        <w:t>.</w:t>
      </w:r>
    </w:p>
    <w:p w14:paraId="091B38C3" w14:textId="1ED3DCE5"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44921"/>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4962DDE"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4F5C1E8B" w14:textId="0B9EF75B" w:rsidR="00191CC4" w:rsidRPr="0042048B" w:rsidRDefault="00191CC4" w:rsidP="00C036C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sz w:val="24"/>
          <w:szCs w:val="24"/>
          <w:lang w:eastAsia="en-US"/>
        </w:rPr>
        <w:lastRenderedPageBreak/>
        <w:t xml:space="preserve">Susipažinimo su pasiūlymais </w:t>
      </w:r>
      <w:r w:rsidRPr="0042048B">
        <w:rPr>
          <w:rFonts w:ascii="Times New Roman" w:eastAsia="Calibri" w:hAnsi="Times New Roman" w:cs="Times New Roman"/>
          <w:b/>
          <w:sz w:val="24"/>
          <w:szCs w:val="24"/>
          <w:lang w:eastAsia="en-US"/>
        </w:rPr>
        <w:t>data</w:t>
      </w:r>
      <w:r w:rsidR="0042048B" w:rsidRPr="0042048B">
        <w:rPr>
          <w:rFonts w:ascii="Times New Roman" w:eastAsia="Calibri" w:hAnsi="Times New Roman" w:cs="Times New Roman"/>
          <w:b/>
          <w:sz w:val="24"/>
          <w:szCs w:val="24"/>
          <w:lang w:eastAsia="en-US"/>
        </w:rPr>
        <w:t xml:space="preserve">. </w:t>
      </w:r>
      <w:r w:rsidRPr="0042048B">
        <w:rPr>
          <w:rFonts w:ascii="Times New Roman" w:eastAsia="Times New Roman" w:hAnsi="Times New Roman" w:cs="Times New Roman"/>
          <w:sz w:val="24"/>
          <w:szCs w:val="24"/>
          <w:lang w:eastAsia="en-US"/>
        </w:rPr>
        <w:t xml:space="preserve">Susipažįstama su gautais pasiūlymais bus </w:t>
      </w:r>
      <w:r w:rsidR="00BE62D3" w:rsidRPr="0042048B">
        <w:rPr>
          <w:rFonts w:ascii="Times New Roman" w:eastAsia="Times New Roman" w:hAnsi="Times New Roman" w:cs="Times New Roman"/>
          <w:b/>
          <w:sz w:val="24"/>
          <w:szCs w:val="24"/>
          <w:lang w:eastAsia="en-US"/>
        </w:rPr>
        <w:t xml:space="preserve">skelbime apie pirkimą </w:t>
      </w:r>
      <w:r w:rsidR="006316C7" w:rsidRPr="0042048B">
        <w:rPr>
          <w:rFonts w:ascii="Times New Roman" w:eastAsia="Times New Roman" w:hAnsi="Times New Roman" w:cs="Times New Roman"/>
          <w:sz w:val="24"/>
          <w:szCs w:val="24"/>
          <w:lang w:eastAsia="en-US"/>
        </w:rPr>
        <w:t>nurodytą datą</w:t>
      </w:r>
      <w:r w:rsidRPr="0042048B">
        <w:rPr>
          <w:rFonts w:ascii="Times New Roman" w:eastAsia="Times New Roman" w:hAnsi="Times New Roman" w:cs="Times New Roman"/>
          <w:sz w:val="24"/>
          <w:szCs w:val="24"/>
          <w:lang w:eastAsia="en-US"/>
        </w:rPr>
        <w:t>.</w:t>
      </w:r>
    </w:p>
    <w:p w14:paraId="23F8CED7"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5D8C43B0" w14:textId="05117F1C" w:rsidR="00323138" w:rsidRPr="0042048B" w:rsidRDefault="00191CC4" w:rsidP="001E5163">
      <w:pPr>
        <w:numPr>
          <w:ilvl w:val="0"/>
          <w:numId w:val="7"/>
        </w:numPr>
        <w:spacing w:after="0" w:line="240" w:lineRule="auto"/>
        <w:ind w:left="0" w:firstLine="567"/>
        <w:contextualSpacing/>
        <w:jc w:val="both"/>
        <w:rPr>
          <w:rFonts w:ascii="Times New Roman" w:hAnsi="Times New Roman" w:cs="Times New Roman"/>
          <w:szCs w:val="24"/>
        </w:rPr>
      </w:pPr>
      <w:r w:rsidRPr="0042048B">
        <w:rPr>
          <w:rFonts w:ascii="Times New Roman" w:eastAsia="Calibri" w:hAnsi="Times New Roman" w:cs="Times New Roman"/>
          <w:b/>
          <w:sz w:val="24"/>
          <w:szCs w:val="24"/>
          <w:lang w:eastAsia="en-US"/>
        </w:rPr>
        <w:t>Pasiūlymų vertinimo kriterijai ir sąlygos</w:t>
      </w:r>
      <w:r w:rsidR="0042048B" w:rsidRPr="0042048B">
        <w:rPr>
          <w:rFonts w:ascii="Times New Roman" w:eastAsia="Calibri" w:hAnsi="Times New Roman" w:cs="Times New Roman"/>
          <w:b/>
          <w:sz w:val="24"/>
          <w:szCs w:val="24"/>
          <w:lang w:eastAsia="en-US"/>
        </w:rPr>
        <w:t xml:space="preserve">. </w:t>
      </w:r>
      <w:r w:rsidR="00323138" w:rsidRPr="0042048B">
        <w:rPr>
          <w:rFonts w:ascii="Times New Roman" w:hAnsi="Times New Roman" w:cs="Times New Roman"/>
          <w:szCs w:val="24"/>
        </w:rPr>
        <w:t>Komisija atmeta pasiūlymą, jeigu:</w:t>
      </w:r>
    </w:p>
    <w:p w14:paraId="5CEF0B6F" w14:textId="0436D937" w:rsidR="00DA0E0F" w:rsidRPr="0042048B" w:rsidRDefault="00DA0E0F" w:rsidP="00416817">
      <w:pPr>
        <w:pStyle w:val="Sraopastraipa"/>
        <w:numPr>
          <w:ilvl w:val="1"/>
          <w:numId w:val="7"/>
        </w:numPr>
        <w:ind w:left="0" w:firstLine="567"/>
        <w:rPr>
          <w:rFonts w:eastAsia="Calibri"/>
          <w:szCs w:val="24"/>
        </w:rPr>
      </w:pPr>
      <w:r w:rsidRPr="0042048B">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6A72B3">
        <w:rPr>
          <w:vertAlign w:val="superscript"/>
        </w:rPr>
        <w:t>1</w:t>
      </w:r>
      <w:r>
        <w:t xml:space="preserve"> dalies nacionalinio saugumo reikalavimai“;</w:t>
      </w:r>
    </w:p>
    <w:p w14:paraId="4A4B8B90" w14:textId="4D86543A"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492203EB" w:rsidR="00191CC4" w:rsidRPr="00D5724F"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5724F">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7E6A42" w:rsidRPr="00D5724F">
        <w:rPr>
          <w:rFonts w:ascii="Times New Roman" w:eastAsia="Calibri" w:hAnsi="Times New Roman" w:cs="Times New Roman"/>
          <w:sz w:val="24"/>
          <w:szCs w:val="24"/>
          <w:lang w:eastAsia="en-US"/>
        </w:rPr>
        <w:t xml:space="preserve"> </w:t>
      </w:r>
    </w:p>
    <w:p w14:paraId="6067FEE7" w14:textId="1C5781FF" w:rsidR="00191CC4" w:rsidRPr="00524E20"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24E20">
        <w:rPr>
          <w:rFonts w:ascii="Times New Roman" w:eastAsia="Calibri" w:hAnsi="Times New Roman" w:cs="Times New Roman"/>
          <w:sz w:val="24"/>
          <w:szCs w:val="24"/>
          <w:lang w:eastAsia="en-US"/>
        </w:rPr>
        <w:t>Šiame pirkime ekonomiškai naudingiausias bus išrenkamas pagal 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911864" w:rsidRPr="0094266B" w14:paraId="166BD8B9" w14:textId="77777777" w:rsidTr="00E56283">
        <w:tc>
          <w:tcPr>
            <w:tcW w:w="5748" w:type="dxa"/>
            <w:gridSpan w:val="3"/>
          </w:tcPr>
          <w:p w14:paraId="6341726D"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Vertinimo kriterijai</w:t>
            </w:r>
          </w:p>
        </w:tc>
        <w:tc>
          <w:tcPr>
            <w:tcW w:w="1888" w:type="dxa"/>
          </w:tcPr>
          <w:p w14:paraId="60CF9A2F" w14:textId="77777777" w:rsidR="00911864" w:rsidRPr="0094266B" w:rsidRDefault="00911864" w:rsidP="00E56283">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175AEE12"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Kriterijaus lyginamasis svoris</w:t>
            </w:r>
          </w:p>
        </w:tc>
      </w:tr>
      <w:tr w:rsidR="00911864" w:rsidRPr="00191CC4" w14:paraId="0059DEC3" w14:textId="77777777" w:rsidTr="00E56283">
        <w:tc>
          <w:tcPr>
            <w:tcW w:w="7636" w:type="dxa"/>
            <w:gridSpan w:val="4"/>
          </w:tcPr>
          <w:p w14:paraId="4265DCD1" w14:textId="77777777" w:rsidR="00911864" w:rsidRPr="00191CC4" w:rsidRDefault="00911864" w:rsidP="00E56283">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58D50CD3" w14:textId="77777777" w:rsidR="00911864" w:rsidRPr="00191CC4" w:rsidRDefault="00911864" w:rsidP="00E56283">
            <w:pPr>
              <w:suppressAutoHyphens/>
              <w:jc w:val="both"/>
              <w:rPr>
                <w:sz w:val="24"/>
                <w:szCs w:val="24"/>
                <w:lang w:eastAsia="en-US"/>
              </w:rPr>
            </w:pPr>
            <w:r w:rsidRPr="00191CC4">
              <w:rPr>
                <w:sz w:val="24"/>
                <w:szCs w:val="24"/>
                <w:lang w:eastAsia="en-US"/>
              </w:rPr>
              <w:t>X=</w:t>
            </w:r>
            <w:r>
              <w:rPr>
                <w:sz w:val="24"/>
                <w:szCs w:val="24"/>
                <w:lang w:eastAsia="en-US"/>
              </w:rPr>
              <w:t>85</w:t>
            </w:r>
          </w:p>
        </w:tc>
      </w:tr>
      <w:tr w:rsidR="00911864" w:rsidRPr="00191CC4" w14:paraId="55A1CC35" w14:textId="77777777" w:rsidTr="00E56283">
        <w:tc>
          <w:tcPr>
            <w:tcW w:w="7636" w:type="dxa"/>
            <w:gridSpan w:val="4"/>
          </w:tcPr>
          <w:p w14:paraId="12C385BB" w14:textId="77777777" w:rsidR="00911864" w:rsidRPr="00191CC4" w:rsidRDefault="00911864" w:rsidP="00E56283">
            <w:pPr>
              <w:suppressAutoHyphens/>
              <w:jc w:val="both"/>
              <w:rPr>
                <w:sz w:val="24"/>
                <w:szCs w:val="24"/>
                <w:lang w:eastAsia="en-US"/>
              </w:rPr>
            </w:pPr>
            <w:r>
              <w:rPr>
                <w:i/>
                <w:sz w:val="24"/>
                <w:szCs w:val="24"/>
                <w:lang w:eastAsia="en-US"/>
              </w:rPr>
              <w:t xml:space="preserve">Techniniai pranašumai (T). </w:t>
            </w:r>
          </w:p>
        </w:tc>
        <w:tc>
          <w:tcPr>
            <w:tcW w:w="1992" w:type="dxa"/>
          </w:tcPr>
          <w:p w14:paraId="71EE14D3" w14:textId="77777777" w:rsidR="00911864" w:rsidRPr="00191CC4" w:rsidRDefault="00911864" w:rsidP="00E56283">
            <w:pPr>
              <w:suppressAutoHyphens/>
              <w:jc w:val="both"/>
              <w:rPr>
                <w:sz w:val="24"/>
                <w:szCs w:val="24"/>
                <w:lang w:eastAsia="en-US"/>
              </w:rPr>
            </w:pPr>
            <w:r w:rsidRPr="00191CC4">
              <w:rPr>
                <w:sz w:val="24"/>
                <w:szCs w:val="24"/>
                <w:lang w:eastAsia="en-US"/>
              </w:rPr>
              <w:t>Y=</w:t>
            </w:r>
            <w:r>
              <w:rPr>
                <w:sz w:val="24"/>
                <w:szCs w:val="24"/>
                <w:lang w:eastAsia="en-US"/>
              </w:rPr>
              <w:t>15</w:t>
            </w:r>
          </w:p>
        </w:tc>
      </w:tr>
      <w:tr w:rsidR="00911864" w:rsidRPr="00191CC4" w14:paraId="5FDB3B90" w14:textId="77777777" w:rsidTr="00E56283">
        <w:tc>
          <w:tcPr>
            <w:tcW w:w="948" w:type="dxa"/>
          </w:tcPr>
          <w:p w14:paraId="3B23EC57" w14:textId="77777777" w:rsidR="00911864" w:rsidRDefault="00911864" w:rsidP="00E56283">
            <w:pPr>
              <w:suppressAutoHyphens/>
              <w:jc w:val="both"/>
              <w:rPr>
                <w:i/>
                <w:sz w:val="24"/>
                <w:szCs w:val="24"/>
                <w:lang w:eastAsia="en-US"/>
              </w:rPr>
            </w:pPr>
            <w:r>
              <w:rPr>
                <w:i/>
                <w:sz w:val="24"/>
                <w:szCs w:val="24"/>
                <w:lang w:eastAsia="en-US"/>
              </w:rPr>
              <w:t>Nr.</w:t>
            </w:r>
          </w:p>
        </w:tc>
        <w:tc>
          <w:tcPr>
            <w:tcW w:w="2982" w:type="dxa"/>
          </w:tcPr>
          <w:p w14:paraId="6C2E8C56" w14:textId="77777777" w:rsidR="00911864" w:rsidRDefault="00911864" w:rsidP="00E56283">
            <w:pPr>
              <w:suppressAutoHyphens/>
              <w:jc w:val="both"/>
              <w:rPr>
                <w:i/>
                <w:sz w:val="24"/>
                <w:szCs w:val="24"/>
                <w:lang w:eastAsia="en-US"/>
              </w:rPr>
            </w:pPr>
            <w:r>
              <w:rPr>
                <w:i/>
                <w:sz w:val="24"/>
                <w:szCs w:val="24"/>
                <w:lang w:eastAsia="en-US"/>
              </w:rPr>
              <w:t>Parametrai</w:t>
            </w:r>
          </w:p>
        </w:tc>
        <w:tc>
          <w:tcPr>
            <w:tcW w:w="1818" w:type="dxa"/>
          </w:tcPr>
          <w:p w14:paraId="50CAAB10" w14:textId="77777777" w:rsidR="00911864" w:rsidRPr="00191CC4" w:rsidRDefault="00911864" w:rsidP="00E56283">
            <w:pPr>
              <w:suppressAutoHyphens/>
              <w:jc w:val="both"/>
              <w:rPr>
                <w:sz w:val="24"/>
                <w:szCs w:val="24"/>
                <w:lang w:eastAsia="en-US"/>
              </w:rPr>
            </w:pPr>
            <w:r>
              <w:rPr>
                <w:sz w:val="24"/>
                <w:szCs w:val="24"/>
                <w:lang w:eastAsia="en-US"/>
              </w:rPr>
              <w:t>Vertinimo būdas</w:t>
            </w:r>
          </w:p>
        </w:tc>
        <w:tc>
          <w:tcPr>
            <w:tcW w:w="1888" w:type="dxa"/>
          </w:tcPr>
          <w:p w14:paraId="0A116D57" w14:textId="77777777" w:rsidR="00911864" w:rsidRPr="00191CC4" w:rsidRDefault="00911864" w:rsidP="00E56283">
            <w:pPr>
              <w:suppressAutoHyphens/>
              <w:jc w:val="both"/>
              <w:rPr>
                <w:sz w:val="24"/>
                <w:szCs w:val="24"/>
                <w:lang w:eastAsia="en-US"/>
              </w:rPr>
            </w:pPr>
          </w:p>
        </w:tc>
        <w:tc>
          <w:tcPr>
            <w:tcW w:w="1992" w:type="dxa"/>
          </w:tcPr>
          <w:p w14:paraId="599C64FE" w14:textId="77777777" w:rsidR="00911864" w:rsidRPr="00191CC4" w:rsidRDefault="00911864" w:rsidP="00E56283">
            <w:pPr>
              <w:suppressAutoHyphens/>
              <w:jc w:val="both"/>
              <w:rPr>
                <w:sz w:val="24"/>
                <w:szCs w:val="24"/>
                <w:lang w:eastAsia="en-US"/>
              </w:rPr>
            </w:pPr>
          </w:p>
        </w:tc>
      </w:tr>
      <w:tr w:rsidR="00911864" w:rsidRPr="0095703D" w14:paraId="364F7408" w14:textId="77777777" w:rsidTr="00E56283">
        <w:tc>
          <w:tcPr>
            <w:tcW w:w="948" w:type="dxa"/>
          </w:tcPr>
          <w:p w14:paraId="7888F49A"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1</w:t>
            </w:r>
          </w:p>
        </w:tc>
        <w:tc>
          <w:tcPr>
            <w:tcW w:w="2982" w:type="dxa"/>
          </w:tcPr>
          <w:p w14:paraId="391CAA5D" w14:textId="014D022A" w:rsidR="00911864" w:rsidRPr="0095703D" w:rsidRDefault="00D40ABE" w:rsidP="00E56283">
            <w:pPr>
              <w:suppressAutoHyphens/>
              <w:jc w:val="both"/>
              <w:rPr>
                <w:i/>
                <w:iCs/>
                <w:sz w:val="24"/>
                <w:szCs w:val="24"/>
                <w:lang w:eastAsia="en-US"/>
              </w:rPr>
            </w:pPr>
            <w:r w:rsidRPr="0095703D">
              <w:rPr>
                <w:sz w:val="24"/>
                <w:szCs w:val="24"/>
              </w:rPr>
              <w:t xml:space="preserve">Reagentai privalo būti išpilstyti ir paruošti naudojimui, </w:t>
            </w:r>
            <w:proofErr w:type="spellStart"/>
            <w:r w:rsidRPr="0095703D">
              <w:rPr>
                <w:sz w:val="24"/>
                <w:szCs w:val="24"/>
              </w:rPr>
              <w:t>t.y</w:t>
            </w:r>
            <w:proofErr w:type="spellEnd"/>
            <w:r w:rsidRPr="0095703D">
              <w:rPr>
                <w:sz w:val="24"/>
                <w:szCs w:val="24"/>
              </w:rPr>
              <w:t>. operatoriui nereikia reagentų skiesti, perpilti.</w:t>
            </w:r>
          </w:p>
        </w:tc>
        <w:tc>
          <w:tcPr>
            <w:tcW w:w="1818" w:type="dxa"/>
          </w:tcPr>
          <w:p w14:paraId="1BC0735A"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4115F4B3" w14:textId="5F80CB0C"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1</w:t>
            </w:r>
            <w:r w:rsidRPr="0095703D">
              <w:rPr>
                <w:color w:val="000000"/>
                <w:sz w:val="24"/>
                <w:szCs w:val="24"/>
              </w:rPr>
              <w:t xml:space="preserve">= </w:t>
            </w:r>
            <w:r w:rsidR="00D40ABE" w:rsidRPr="0095703D">
              <w:rPr>
                <w:color w:val="000000"/>
                <w:sz w:val="24"/>
                <w:szCs w:val="24"/>
              </w:rPr>
              <w:t>4</w:t>
            </w:r>
          </w:p>
        </w:tc>
        <w:tc>
          <w:tcPr>
            <w:tcW w:w="1992" w:type="dxa"/>
          </w:tcPr>
          <w:p w14:paraId="025948EE" w14:textId="77777777" w:rsidR="00911864" w:rsidRPr="0095703D" w:rsidRDefault="00911864" w:rsidP="00E56283">
            <w:pPr>
              <w:suppressAutoHyphens/>
              <w:jc w:val="both"/>
              <w:rPr>
                <w:sz w:val="24"/>
                <w:szCs w:val="24"/>
                <w:lang w:eastAsia="en-US"/>
              </w:rPr>
            </w:pPr>
          </w:p>
        </w:tc>
      </w:tr>
      <w:tr w:rsidR="00911864" w:rsidRPr="0095703D" w14:paraId="769CFE0C" w14:textId="77777777" w:rsidTr="00E56283">
        <w:tc>
          <w:tcPr>
            <w:tcW w:w="948" w:type="dxa"/>
          </w:tcPr>
          <w:p w14:paraId="212318C6"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2</w:t>
            </w:r>
          </w:p>
        </w:tc>
        <w:tc>
          <w:tcPr>
            <w:tcW w:w="2982" w:type="dxa"/>
          </w:tcPr>
          <w:p w14:paraId="5A7A2172" w14:textId="732D1559" w:rsidR="00911864" w:rsidRPr="0095703D" w:rsidRDefault="00C96208" w:rsidP="00E56283">
            <w:pPr>
              <w:suppressAutoHyphens/>
              <w:jc w:val="both"/>
              <w:rPr>
                <w:i/>
                <w:iCs/>
                <w:sz w:val="24"/>
                <w:szCs w:val="24"/>
                <w:lang w:eastAsia="en-US"/>
              </w:rPr>
            </w:pPr>
            <w:r w:rsidRPr="0095703D">
              <w:rPr>
                <w:sz w:val="24"/>
                <w:szCs w:val="24"/>
              </w:rPr>
              <w:t xml:space="preserve">Automatinis analizatoriaus paleidimas iš anksto nustatytu laiku. Sistema automatiškai paleidžiama nustatytu laiku ir yra </w:t>
            </w:r>
            <w:r w:rsidRPr="0095703D">
              <w:rPr>
                <w:sz w:val="24"/>
                <w:szCs w:val="24"/>
              </w:rPr>
              <w:lastRenderedPageBreak/>
              <w:t>paruošta veikti operatoriui atėjus į darbo vietą.</w:t>
            </w:r>
          </w:p>
        </w:tc>
        <w:tc>
          <w:tcPr>
            <w:tcW w:w="1818" w:type="dxa"/>
          </w:tcPr>
          <w:p w14:paraId="1A61F120" w14:textId="77777777" w:rsidR="00911864" w:rsidRPr="0095703D" w:rsidRDefault="00911864" w:rsidP="00E56283">
            <w:pPr>
              <w:suppressAutoHyphens/>
              <w:jc w:val="both"/>
              <w:rPr>
                <w:sz w:val="24"/>
                <w:szCs w:val="24"/>
                <w:lang w:eastAsia="en-US"/>
              </w:rPr>
            </w:pPr>
            <w:r w:rsidRPr="0095703D">
              <w:rPr>
                <w:color w:val="000000"/>
                <w:sz w:val="24"/>
                <w:szCs w:val="24"/>
              </w:rPr>
              <w:lastRenderedPageBreak/>
              <w:t>Statinis: (taip/ne)</w:t>
            </w:r>
          </w:p>
        </w:tc>
        <w:tc>
          <w:tcPr>
            <w:tcW w:w="1888" w:type="dxa"/>
          </w:tcPr>
          <w:p w14:paraId="3A6C22E1" w14:textId="7134ECC6"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2</w:t>
            </w:r>
            <w:r w:rsidRPr="0095703D">
              <w:rPr>
                <w:color w:val="000000"/>
                <w:sz w:val="24"/>
                <w:szCs w:val="24"/>
              </w:rPr>
              <w:t xml:space="preserve">= </w:t>
            </w:r>
            <w:r w:rsidR="00C96208" w:rsidRPr="0095703D">
              <w:rPr>
                <w:color w:val="000000"/>
                <w:sz w:val="24"/>
                <w:szCs w:val="24"/>
              </w:rPr>
              <w:t>3</w:t>
            </w:r>
          </w:p>
        </w:tc>
        <w:tc>
          <w:tcPr>
            <w:tcW w:w="1992" w:type="dxa"/>
          </w:tcPr>
          <w:p w14:paraId="6182EBCD" w14:textId="77777777" w:rsidR="00911864" w:rsidRPr="0095703D" w:rsidRDefault="00911864" w:rsidP="00E56283">
            <w:pPr>
              <w:suppressAutoHyphens/>
              <w:jc w:val="both"/>
              <w:rPr>
                <w:sz w:val="24"/>
                <w:szCs w:val="24"/>
                <w:lang w:eastAsia="en-US"/>
              </w:rPr>
            </w:pPr>
          </w:p>
        </w:tc>
      </w:tr>
      <w:tr w:rsidR="00911864" w:rsidRPr="0095703D" w14:paraId="4910FAEB" w14:textId="77777777" w:rsidTr="00E56283">
        <w:tc>
          <w:tcPr>
            <w:tcW w:w="948" w:type="dxa"/>
          </w:tcPr>
          <w:p w14:paraId="195C2C82" w14:textId="79F817B9"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3</w:t>
            </w:r>
          </w:p>
        </w:tc>
        <w:tc>
          <w:tcPr>
            <w:tcW w:w="2982" w:type="dxa"/>
          </w:tcPr>
          <w:p w14:paraId="002438F1" w14:textId="458383A2" w:rsidR="00911864" w:rsidRPr="00741AAF" w:rsidRDefault="00944E96" w:rsidP="00E56283">
            <w:pPr>
              <w:suppressAutoHyphens/>
              <w:jc w:val="both"/>
              <w:rPr>
                <w:sz w:val="24"/>
                <w:szCs w:val="24"/>
              </w:rPr>
            </w:pPr>
            <w:r w:rsidRPr="00741AAF">
              <w:rPr>
                <w:sz w:val="24"/>
                <w:szCs w:val="24"/>
              </w:rPr>
              <w:t>Ilgaamžės daugkartinio naudojimo automatiškai plaunamos reakcijos kiuvetės keičiamos tik kai yra susidėvėjusios arba pagal poreikį (kiuvečių keitimo procesą atlieka tiekėjo paskirtas specialistas)</w:t>
            </w:r>
            <w:r w:rsidR="00FD6855">
              <w:rPr>
                <w:sz w:val="24"/>
                <w:szCs w:val="24"/>
              </w:rPr>
              <w:t>.</w:t>
            </w:r>
          </w:p>
        </w:tc>
        <w:tc>
          <w:tcPr>
            <w:tcW w:w="1818" w:type="dxa"/>
          </w:tcPr>
          <w:p w14:paraId="08A9347F" w14:textId="4FF089FE"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5E4F8F6E" w14:textId="43FE9B49"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3</w:t>
            </w:r>
            <w:r w:rsidRPr="0095703D">
              <w:rPr>
                <w:color w:val="000000"/>
                <w:sz w:val="24"/>
                <w:szCs w:val="24"/>
              </w:rPr>
              <w:t>= 3</w:t>
            </w:r>
          </w:p>
        </w:tc>
        <w:tc>
          <w:tcPr>
            <w:tcW w:w="1992" w:type="dxa"/>
          </w:tcPr>
          <w:p w14:paraId="2D3E4605" w14:textId="77777777" w:rsidR="00911864" w:rsidRPr="0095703D" w:rsidRDefault="00911864" w:rsidP="00E56283">
            <w:pPr>
              <w:suppressAutoHyphens/>
              <w:jc w:val="both"/>
              <w:rPr>
                <w:sz w:val="24"/>
                <w:szCs w:val="24"/>
                <w:lang w:eastAsia="en-US"/>
              </w:rPr>
            </w:pPr>
          </w:p>
        </w:tc>
      </w:tr>
      <w:tr w:rsidR="00911864" w:rsidRPr="0095703D" w14:paraId="2A33A097" w14:textId="77777777" w:rsidTr="00E56283">
        <w:tc>
          <w:tcPr>
            <w:tcW w:w="948" w:type="dxa"/>
          </w:tcPr>
          <w:p w14:paraId="10ED4B33" w14:textId="1A3CB0A8"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4</w:t>
            </w:r>
          </w:p>
        </w:tc>
        <w:tc>
          <w:tcPr>
            <w:tcW w:w="2982" w:type="dxa"/>
          </w:tcPr>
          <w:p w14:paraId="7A6A9534" w14:textId="27C0B6FC" w:rsidR="00911864" w:rsidRPr="0095703D" w:rsidRDefault="002D5088" w:rsidP="00E56283">
            <w:pPr>
              <w:suppressAutoHyphens/>
              <w:jc w:val="both"/>
              <w:rPr>
                <w:i/>
                <w:iCs/>
                <w:sz w:val="24"/>
                <w:szCs w:val="24"/>
              </w:rPr>
            </w:pPr>
            <w:r w:rsidRPr="0095703D">
              <w:rPr>
                <w:sz w:val="24"/>
                <w:szCs w:val="24"/>
                <w:lang w:val="pt-BR"/>
              </w:rPr>
              <w:t>Nuolatinio reagentų ir visų kitų pagalbinių priemonių įdėjimo galimybė, nestabdant sistemos darbo.</w:t>
            </w:r>
          </w:p>
        </w:tc>
        <w:tc>
          <w:tcPr>
            <w:tcW w:w="1818" w:type="dxa"/>
          </w:tcPr>
          <w:p w14:paraId="65EAD623" w14:textId="59EAB16F"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7D25EC6E" w14:textId="7C312328"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4</w:t>
            </w:r>
            <w:r w:rsidRPr="0095703D">
              <w:rPr>
                <w:color w:val="000000"/>
                <w:sz w:val="24"/>
                <w:szCs w:val="24"/>
              </w:rPr>
              <w:t>= 3</w:t>
            </w:r>
          </w:p>
        </w:tc>
        <w:tc>
          <w:tcPr>
            <w:tcW w:w="1992" w:type="dxa"/>
          </w:tcPr>
          <w:p w14:paraId="32EC317F" w14:textId="77777777" w:rsidR="00911864" w:rsidRPr="0095703D" w:rsidRDefault="00911864" w:rsidP="00E56283">
            <w:pPr>
              <w:suppressAutoHyphens/>
              <w:jc w:val="both"/>
              <w:rPr>
                <w:sz w:val="24"/>
                <w:szCs w:val="24"/>
                <w:lang w:eastAsia="en-US"/>
              </w:rPr>
            </w:pPr>
          </w:p>
        </w:tc>
      </w:tr>
      <w:tr w:rsidR="00911864" w:rsidRPr="0095703D" w14:paraId="2CBF57C9" w14:textId="77777777" w:rsidTr="00E56283">
        <w:tc>
          <w:tcPr>
            <w:tcW w:w="948" w:type="dxa"/>
          </w:tcPr>
          <w:p w14:paraId="63837174" w14:textId="4ED87B7A"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5</w:t>
            </w:r>
          </w:p>
        </w:tc>
        <w:tc>
          <w:tcPr>
            <w:tcW w:w="2982" w:type="dxa"/>
          </w:tcPr>
          <w:p w14:paraId="44A45B1D" w14:textId="75A4DEBD" w:rsidR="00911864" w:rsidRPr="0095703D" w:rsidRDefault="0095703D" w:rsidP="00E56283">
            <w:pPr>
              <w:suppressAutoHyphens/>
              <w:jc w:val="both"/>
              <w:rPr>
                <w:i/>
                <w:iCs/>
                <w:sz w:val="24"/>
                <w:szCs w:val="24"/>
              </w:rPr>
            </w:pPr>
            <w:r w:rsidRPr="003409C5">
              <w:rPr>
                <w:iCs/>
                <w:sz w:val="24"/>
                <w:szCs w:val="24"/>
              </w:rPr>
              <w:t xml:space="preserve">Galimybė naudojantis ta pačia biocheminių tyrimų sistema atlikti </w:t>
            </w:r>
            <w:r w:rsidR="00D21F9B" w:rsidRPr="003409C5">
              <w:rPr>
                <w:iCs/>
                <w:sz w:val="24"/>
                <w:szCs w:val="24"/>
              </w:rPr>
              <w:t xml:space="preserve">imunologinius </w:t>
            </w:r>
            <w:r w:rsidRPr="003409C5">
              <w:rPr>
                <w:iCs/>
                <w:sz w:val="24"/>
                <w:szCs w:val="24"/>
              </w:rPr>
              <w:t xml:space="preserve"> tyrimus.</w:t>
            </w:r>
          </w:p>
        </w:tc>
        <w:tc>
          <w:tcPr>
            <w:tcW w:w="1818" w:type="dxa"/>
          </w:tcPr>
          <w:p w14:paraId="7048378E" w14:textId="1BA5D933"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1D88427E" w14:textId="108B8BB7"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5</w:t>
            </w:r>
            <w:r w:rsidRPr="0095703D">
              <w:rPr>
                <w:color w:val="000000"/>
                <w:sz w:val="24"/>
                <w:szCs w:val="24"/>
              </w:rPr>
              <w:t>= 2</w:t>
            </w:r>
          </w:p>
        </w:tc>
        <w:tc>
          <w:tcPr>
            <w:tcW w:w="1992" w:type="dxa"/>
          </w:tcPr>
          <w:p w14:paraId="0F6B91A6" w14:textId="77777777" w:rsidR="00911864" w:rsidRPr="0095703D" w:rsidRDefault="00911864" w:rsidP="00E56283">
            <w:pPr>
              <w:suppressAutoHyphens/>
              <w:jc w:val="both"/>
              <w:rPr>
                <w:sz w:val="24"/>
                <w:szCs w:val="24"/>
                <w:lang w:eastAsia="en-US"/>
              </w:rPr>
            </w:pPr>
          </w:p>
        </w:tc>
      </w:tr>
    </w:tbl>
    <w:p w14:paraId="2E02BF7E" w14:textId="77777777" w:rsidR="00A864EE" w:rsidRDefault="00A864EE"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CD0AFDB" w:rsidR="00191CC4" w:rsidRPr="00C218F0" w:rsidRDefault="00191CC4" w:rsidP="00C218F0">
      <w:pPr>
        <w:pStyle w:val="Pagrindinistekstas"/>
        <w:numPr>
          <w:ilvl w:val="1"/>
          <w:numId w:val="7"/>
        </w:numPr>
        <w:ind w:left="0" w:firstLine="710"/>
        <w:rPr>
          <w:b/>
          <w:bCs/>
        </w:rPr>
      </w:pPr>
      <w:r w:rsidRPr="00C218F0">
        <w:rPr>
          <w:b/>
          <w:bCs/>
        </w:rPr>
        <w:t>Ekonominis naudingumas (</w:t>
      </w:r>
      <w:r w:rsidR="0095703D">
        <w:rPr>
          <w:b/>
          <w:bCs/>
        </w:rPr>
        <w:t>E</w:t>
      </w:r>
      <w:r w:rsidRPr="00C218F0">
        <w:rPr>
          <w:b/>
          <w:bCs/>
        </w:rPr>
        <w:t xml:space="preserve">) apskaičiuojamas sudedant tiekėjo pasiūlymo kainos </w:t>
      </w:r>
      <w:r w:rsidR="0095703D">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3358E1B" w:rsidR="00191CC4" w:rsidRPr="00191CC4" w:rsidRDefault="009A0B52" w:rsidP="00287C4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6F721460" w:rsidR="00191CC4" w:rsidRPr="00C218F0" w:rsidRDefault="00191CC4" w:rsidP="00611A5D">
      <w:pPr>
        <w:pStyle w:val="Pagrindinistekstas"/>
        <w:numPr>
          <w:ilvl w:val="1"/>
          <w:numId w:val="7"/>
        </w:numPr>
        <w:ind w:left="0" w:firstLine="710"/>
        <w:rPr>
          <w:b/>
          <w:bCs/>
        </w:rPr>
      </w:pPr>
      <w:r w:rsidRPr="00C218F0">
        <w:rPr>
          <w:b/>
          <w:bCs/>
        </w:rPr>
        <w:t>Pasiūlymo kainos (</w:t>
      </w:r>
      <w:r w:rsidR="009A0B52">
        <w:rPr>
          <w:b/>
          <w:bCs/>
        </w:rPr>
        <w:t>K</w:t>
      </w:r>
      <w:r w:rsidRPr="00C218F0">
        <w:rPr>
          <w:b/>
          <w:bCs/>
        </w:rPr>
        <w:t>) balai apskaičiuojami mažiausios pasiūlytos kainos (</w:t>
      </w:r>
      <w:proofErr w:type="spellStart"/>
      <w:r w:rsidR="009A0B52">
        <w:rPr>
          <w:b/>
          <w:bCs/>
        </w:rPr>
        <w:t>K</w:t>
      </w:r>
      <w:r w:rsidRPr="00C218F0">
        <w:rPr>
          <w:b/>
          <w:bCs/>
          <w:vertAlign w:val="subscript"/>
        </w:rPr>
        <w:t>min</w:t>
      </w:r>
      <w:proofErr w:type="spellEnd"/>
      <w:r w:rsidRPr="00C218F0">
        <w:rPr>
          <w:b/>
          <w:bCs/>
        </w:rPr>
        <w:t>) ir vertinamo pasiūlymo kainos (</w:t>
      </w:r>
      <w:proofErr w:type="spellStart"/>
      <w:r w:rsidR="009A0B52">
        <w:rPr>
          <w:b/>
          <w:bCs/>
        </w:rPr>
        <w:t>K</w:t>
      </w:r>
      <w:r w:rsidR="009A0B52">
        <w:rPr>
          <w:b/>
          <w:bCs/>
          <w:vertAlign w:val="subscript"/>
        </w:rPr>
        <w:t>v</w:t>
      </w:r>
      <w:proofErr w:type="spellEnd"/>
      <w:r w:rsidRPr="00C218F0">
        <w:rPr>
          <w:b/>
          <w:bCs/>
        </w:rPr>
        <w:t>) santykį padauginant iš kainos lyginamojo svorio (X):</w:t>
      </w:r>
    </w:p>
    <w:p w14:paraId="1274744E" w14:textId="18F436E6" w:rsidR="00191CC4" w:rsidRPr="00191CC4" w:rsidRDefault="004607CA" w:rsidP="00B00829">
      <w:pPr>
        <w:suppressAutoHyphens/>
        <w:spacing w:after="0" w:line="240" w:lineRule="auto"/>
        <w:ind w:firstLine="567"/>
        <w:jc w:val="both"/>
        <w:rPr>
          <w:rFonts w:ascii="Times New Roman" w:eastAsia="Times New Roman" w:hAnsi="Times New Roman" w:cs="Times New Roman"/>
          <w:sz w:val="24"/>
          <w:szCs w:val="24"/>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2A727CA" w:rsidR="00191CC4" w:rsidRPr="00DA1311" w:rsidRDefault="00B8744C" w:rsidP="00B8744C">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sidR="00FE09E0">
        <w:rPr>
          <w:szCs w:val="24"/>
          <w:vertAlign w:val="subscript"/>
        </w:rPr>
        <w:t xml:space="preserve">3, </w:t>
      </w:r>
      <w:r w:rsidR="00FE09E0" w:rsidRPr="00DB26D0">
        <w:rPr>
          <w:szCs w:val="24"/>
        </w:rPr>
        <w:t>T</w:t>
      </w:r>
      <w:r w:rsidR="00FE09E0">
        <w:rPr>
          <w:szCs w:val="24"/>
          <w:vertAlign w:val="subscript"/>
        </w:rPr>
        <w:t xml:space="preserve">4, </w:t>
      </w:r>
      <w:r w:rsidR="00FE09E0" w:rsidRPr="00DB26D0">
        <w:rPr>
          <w:szCs w:val="24"/>
        </w:rPr>
        <w:t>T</w:t>
      </w:r>
      <w:r w:rsidR="00FE09E0">
        <w:rPr>
          <w:szCs w:val="24"/>
          <w:vertAlign w:val="subscript"/>
        </w:rPr>
        <w:t xml:space="preserve">5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00191CC4"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0DDC60" w14:textId="6EFC63BD" w:rsidR="004374C6" w:rsidRPr="005A52A0" w:rsidRDefault="004374C6" w:rsidP="004374C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Pr>
          <w:rFonts w:ascii="Times New Roman" w:hAnsi="Times New Roman" w:cs="Times New Roman"/>
          <w:i/>
          <w:sz w:val="24"/>
          <w:szCs w:val="24"/>
        </w:rPr>
        <w:t>4</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w:t>
      </w:r>
      <w:r>
        <w:rPr>
          <w:rFonts w:ascii="Times New Roman" w:hAnsi="Times New Roman" w:cs="Times New Roman"/>
          <w:i/>
          <w:sz w:val="24"/>
          <w:szCs w:val="24"/>
        </w:rPr>
        <w:t>3;</w:t>
      </w:r>
      <w:r w:rsidRPr="004374C6">
        <w:rPr>
          <w:rFonts w:ascii="Times New Roman" w:hAnsi="Times New Roman" w:cs="Times New Roman"/>
          <w:i/>
          <w:sz w:val="24"/>
          <w:szCs w:val="24"/>
        </w:rPr>
        <w:t xml:space="preserve">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w:t>
      </w:r>
      <w:r>
        <w:rPr>
          <w:rFonts w:ascii="Times New Roman" w:hAnsi="Times New Roman" w:cs="Times New Roman"/>
          <w:i/>
          <w:sz w:val="24"/>
          <w:szCs w:val="24"/>
        </w:rPr>
        <w:t>2</w:t>
      </w:r>
      <w:r w:rsidRPr="005A52A0">
        <w:rPr>
          <w:rFonts w:ascii="Times New Roman" w:hAnsi="Times New Roman" w:cs="Times New Roman"/>
          <w:i/>
          <w:sz w:val="24"/>
          <w:szCs w:val="24"/>
        </w:rPr>
        <w:t>.</w:t>
      </w:r>
    </w:p>
    <w:p w14:paraId="11CC1E27" w14:textId="019FB690" w:rsidR="004374C6" w:rsidRDefault="004374C6" w:rsidP="004374C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0</w:t>
      </w:r>
      <w:r w:rsidRPr="005A52A0">
        <w:rPr>
          <w:rFonts w:ascii="Times New Roman" w:hAnsi="Times New Roman" w:cs="Times New Roman"/>
          <w:i/>
          <w:sz w:val="24"/>
          <w:szCs w:val="24"/>
        </w:rPr>
        <w:t>.</w:t>
      </w:r>
    </w:p>
    <w:p w14:paraId="552D8856" w14:textId="63098E53" w:rsidR="00A3362F" w:rsidRPr="000D1FB8" w:rsidRDefault="000D1FB8" w:rsidP="00611A5D">
      <w:pPr>
        <w:pStyle w:val="Pagrindinistekstas"/>
        <w:numPr>
          <w:ilvl w:val="1"/>
          <w:numId w:val="7"/>
        </w:numPr>
        <w:ind w:left="0" w:firstLine="710"/>
        <w:rPr>
          <w:b/>
          <w:bCs/>
        </w:rPr>
      </w:pPr>
      <w:r w:rsidRPr="00A43A2E">
        <w:t>Techninių pranašumų (T) balai apskaičiuojami sudedant visų techninių kriterijų parametrų įvertinimus</w:t>
      </w:r>
      <w:r>
        <w:t>:</w:t>
      </w:r>
    </w:p>
    <w:p w14:paraId="7A6E9853" w14:textId="77777777" w:rsidR="000D1FB8" w:rsidRDefault="000D1FB8" w:rsidP="000D1FB8">
      <w:pPr>
        <w:pStyle w:val="Pagrindinistekstas"/>
        <w:ind w:left="710" w:firstLine="0"/>
      </w:pPr>
    </w:p>
    <w:p w14:paraId="4C23DCA6" w14:textId="77777777" w:rsidR="00883548" w:rsidRPr="00191CC4" w:rsidRDefault="00883548" w:rsidP="00287C4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1CD5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4pt" o:ole="" fillcolor="window">
            <v:imagedata r:id="rId14" o:title=""/>
          </v:shape>
          <o:OLEObject Type="Embed" ProgID="Equation.3" ShapeID="_x0000_i1025" DrawAspect="Content" ObjectID="_1842697253" r:id="rId15"/>
        </w:object>
      </w:r>
      <w:r w:rsidRPr="00191CC4">
        <w:rPr>
          <w:rFonts w:ascii="Times New Roman" w:eastAsia="Times New Roman" w:hAnsi="Times New Roman" w:cs="Times New Roman"/>
          <w:sz w:val="24"/>
          <w:szCs w:val="24"/>
          <w:lang w:eastAsia="en-US"/>
        </w:rPr>
        <w:t>.</w:t>
      </w:r>
    </w:p>
    <w:p w14:paraId="689B2D0D" w14:textId="77777777" w:rsidR="000D1FB8" w:rsidRDefault="000D1FB8" w:rsidP="000D1FB8">
      <w:pPr>
        <w:pStyle w:val="Pagrindinistekstas"/>
        <w:ind w:left="710" w:firstLine="0"/>
        <w:rPr>
          <w:b/>
          <w:bC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lastRenderedPageBreak/>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67D4A0D2" w14:textId="77777777" w:rsidR="0042048B" w:rsidRDefault="0027102E" w:rsidP="0042048B">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4A17EE04" w14:textId="21E6C50E" w:rsidR="00191CC4" w:rsidRPr="0042048B" w:rsidRDefault="00191CC4" w:rsidP="00E86D00">
      <w:pPr>
        <w:pStyle w:val="Sraopastraipa"/>
        <w:numPr>
          <w:ilvl w:val="0"/>
          <w:numId w:val="7"/>
        </w:numPr>
        <w:ind w:left="0" w:firstLine="567"/>
        <w:rPr>
          <w:szCs w:val="24"/>
        </w:rPr>
      </w:pPr>
      <w:r w:rsidRPr="0042048B">
        <w:rPr>
          <w:rFonts w:eastAsia="Calibri"/>
          <w:b/>
          <w:szCs w:val="24"/>
        </w:rPr>
        <w:t>Informacija, kad pasiūlymuose nurodytos kainos bus vertinamos eurais</w:t>
      </w:r>
      <w:r w:rsidR="0042048B" w:rsidRPr="0042048B">
        <w:rPr>
          <w:rFonts w:eastAsia="Calibri"/>
          <w:b/>
          <w:szCs w:val="24"/>
        </w:rPr>
        <w:t xml:space="preserve">. </w:t>
      </w:r>
      <w:r w:rsidRPr="0042048B">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4492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3F9D17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E651D2"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w:t>
      </w:r>
      <w:r w:rsidRPr="00E651D2">
        <w:rPr>
          <w:rStyle w:val="normaltextrun"/>
          <w:rFonts w:ascii="Times New Roman" w:hAnsi="Times New Roman" w:cs="Times New Roman"/>
          <w:sz w:val="24"/>
          <w:szCs w:val="24"/>
          <w:shd w:val="clear" w:color="auto" w:fill="FFFFFF"/>
        </w:rPr>
        <w:t xml:space="preserve">Lietuvos Respublikos finansinės apskaitos įstatymo 6 straipsnio 4 dalimi, išskyrus </w:t>
      </w:r>
      <w:r w:rsidR="455DB804" w:rsidRPr="00E651D2">
        <w:rPr>
          <w:rFonts w:ascii="Times New Roman" w:eastAsia="Times New Roman" w:hAnsi="Times New Roman" w:cs="Times New Roman"/>
          <w:sz w:val="24"/>
          <w:szCs w:val="24"/>
        </w:rPr>
        <w:t>Viešųjų pirkimų įstatymo 22</w:t>
      </w:r>
      <w:r w:rsidRPr="00E651D2">
        <w:rPr>
          <w:rStyle w:val="normaltextrun"/>
          <w:rFonts w:ascii="Times New Roman" w:hAnsi="Times New Roman" w:cs="Times New Roman"/>
          <w:sz w:val="24"/>
          <w:szCs w:val="24"/>
          <w:shd w:val="clear" w:color="auto" w:fill="FFFFFF"/>
        </w:rPr>
        <w:t xml:space="preserve"> straipsnio 12 dalyje nustatytus atvejus.</w:t>
      </w:r>
      <w:r w:rsidRPr="00E651D2">
        <w:rPr>
          <w:rStyle w:val="eop"/>
          <w:rFonts w:ascii="Times New Roman" w:hAnsi="Times New Roman" w:cs="Times New Roman"/>
          <w:sz w:val="24"/>
          <w:szCs w:val="24"/>
          <w:shd w:val="clear" w:color="auto" w:fill="FFFFFF"/>
        </w:rPr>
        <w:t> </w:t>
      </w:r>
    </w:p>
    <w:p w14:paraId="77F845CF" w14:textId="1C954E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430FE">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009A5C"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lastRenderedPageBreak/>
        <w:t>Pirkimo sutartis jos galiojimo laikotarpiu gali būti keičiama neatliekant naujos pirkimo procedūros vadovaujantis Viešųjų pirkimų įstatymo 89 straipsniu.</w:t>
      </w:r>
    </w:p>
    <w:p w14:paraId="2E37762D" w14:textId="77777777" w:rsidR="0042048B" w:rsidRDefault="002B380E" w:rsidP="0042048B">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bookmarkEnd w:id="21"/>
    </w:p>
    <w:p w14:paraId="03CDA5BA" w14:textId="6C2B8BCB" w:rsidR="00D430FE" w:rsidRPr="0042048B" w:rsidRDefault="00602B01" w:rsidP="00E35979">
      <w:pPr>
        <w:pStyle w:val="Sraopastraipa"/>
        <w:numPr>
          <w:ilvl w:val="0"/>
          <w:numId w:val="7"/>
        </w:numPr>
        <w:ind w:left="0" w:firstLine="567"/>
        <w:rPr>
          <w:szCs w:val="24"/>
        </w:rPr>
      </w:pPr>
      <w:r w:rsidRPr="0042048B">
        <w:rPr>
          <w:b/>
          <w:szCs w:val="24"/>
        </w:rPr>
        <w:t>Pirkimo sutarties įvykdymo užtikrinimo reikalavimai</w:t>
      </w:r>
      <w:r w:rsidR="0042048B" w:rsidRPr="0042048B">
        <w:rPr>
          <w:b/>
          <w:szCs w:val="24"/>
        </w:rPr>
        <w:t xml:space="preserve">. </w:t>
      </w:r>
      <w:r w:rsidR="00A85D0F" w:rsidRPr="0042048B">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44923"/>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4E90667"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44924"/>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0682940B" w14:textId="77777777" w:rsidR="0042048B" w:rsidRDefault="005B142A"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056C920" w14:textId="77777777" w:rsidR="0042048B" w:rsidRDefault="003A181E"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bCs/>
          <w:sz w:val="24"/>
          <w:szCs w:val="24"/>
          <w:lang w:eastAsia="en-US"/>
        </w:rPr>
        <w:t>Informacija apie patikrą</w:t>
      </w:r>
      <w:r w:rsidR="0042048B" w:rsidRPr="0042048B">
        <w:rPr>
          <w:rFonts w:ascii="Times New Roman" w:eastAsia="Times New Roman" w:hAnsi="Times New Roman" w:cs="Times New Roman"/>
          <w:b/>
          <w:bCs/>
          <w:sz w:val="24"/>
          <w:szCs w:val="24"/>
          <w:lang w:eastAsia="en-US"/>
        </w:rPr>
        <w:t xml:space="preserve">. </w:t>
      </w:r>
      <w:r w:rsidRPr="0042048B">
        <w:rPr>
          <w:rFonts w:ascii="Times New Roman" w:eastAsia="Times New Roman" w:hAnsi="Times New Roman" w:cs="Times New Roman"/>
          <w:sz w:val="24"/>
          <w:szCs w:val="24"/>
          <w:lang w:eastAsia="en-US"/>
        </w:rPr>
        <w:t xml:space="preserve">Jei pirkimo metu bus atliekama patikra </w:t>
      </w:r>
      <w:r w:rsidR="00C64551" w:rsidRPr="0042048B">
        <w:rPr>
          <w:rFonts w:ascii="Times New Roman" w:eastAsia="Times New Roman" w:hAnsi="Times New Roman" w:cs="Times New Roman"/>
          <w:sz w:val="24"/>
          <w:szCs w:val="24"/>
          <w:lang w:eastAsia="en-US"/>
        </w:rPr>
        <w:t>dėl atitikties nacionalinio saugumo interesams</w:t>
      </w:r>
      <w:r w:rsidRPr="0042048B">
        <w:rPr>
          <w:rFonts w:ascii="Times New Roman" w:eastAsia="Times New Roman" w:hAnsi="Times New Roman" w:cs="Times New Roman"/>
          <w:sz w:val="24"/>
          <w:szCs w:val="24"/>
          <w:lang w:eastAsia="en-US"/>
        </w:rPr>
        <w:t>, tiekėjas turės pateikti tokiai patikrai atlikti reikalingus dokumentus</w:t>
      </w:r>
      <w:r w:rsidR="0042048B">
        <w:rPr>
          <w:rFonts w:ascii="Times New Roman" w:eastAsia="Times New Roman" w:hAnsi="Times New Roman" w:cs="Times New Roman"/>
          <w:sz w:val="24"/>
          <w:szCs w:val="24"/>
          <w:lang w:eastAsia="en-US"/>
        </w:rPr>
        <w:t xml:space="preserve">. </w:t>
      </w:r>
    </w:p>
    <w:p w14:paraId="346B813C" w14:textId="5B4C814B" w:rsidR="004A7DE8" w:rsidRPr="0042048B" w:rsidRDefault="0042048B"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 xml:space="preserve">Perkančiosios organizacijos kontaktiniai asmenys – dėl pirkimo procedūrų: Viešosios įstaigos Ukmergės pirminės sveikatos priežiūros centro specialistė Vaida Baltaduonienė tel. +37034065125, el. paštas </w:t>
      </w:r>
      <w:hyperlink r:id="rId16" w:history="1">
        <w:r w:rsidRPr="0042048B">
          <w:rPr>
            <w:rStyle w:val="Hipersaitas"/>
            <w:rFonts w:ascii="Times New Roman" w:eastAsia="Times New Roman" w:hAnsi="Times New Roman"/>
            <w:sz w:val="24"/>
            <w:szCs w:val="24"/>
            <w:lang w:eastAsia="en-US"/>
          </w:rPr>
          <w:t>vbaltaduoniene@ukmergespspc.lt</w:t>
        </w:r>
      </w:hyperlink>
      <w:r w:rsidRPr="0042048B">
        <w:rPr>
          <w:rFonts w:ascii="Times New Roman" w:eastAsia="Times New Roman" w:hAnsi="Times New Roman" w:cs="Times New Roman"/>
          <w:sz w:val="24"/>
          <w:szCs w:val="24"/>
          <w:lang w:eastAsia="en-US"/>
        </w:rPr>
        <w:t xml:space="preserve">; dėl pirkimo objekto:  </w:t>
      </w:r>
      <w:r w:rsidRPr="0042048B">
        <w:rPr>
          <w:rFonts w:ascii="Times New Roman" w:hAnsi="Times New Roman" w:cs="Times New Roman"/>
          <w:b/>
          <w:bCs/>
          <w:color w:val="000000"/>
          <w:sz w:val="24"/>
          <w:szCs w:val="24"/>
          <w:shd w:val="clear" w:color="auto" w:fill="FFFFFF"/>
          <w:lang w:eastAsia="lt-LT"/>
        </w:rPr>
        <w:t>Alvita Steponavičienė,</w:t>
      </w:r>
      <w:r w:rsidRPr="0042048B">
        <w:rPr>
          <w:rFonts w:ascii="Times New Roman" w:hAnsi="Times New Roman" w:cs="Times New Roman"/>
          <w:color w:val="000000"/>
          <w:sz w:val="24"/>
          <w:szCs w:val="24"/>
          <w:lang w:eastAsia="lt-LT"/>
        </w:rPr>
        <w:t xml:space="preserve"> </w:t>
      </w:r>
      <w:r w:rsidRPr="0042048B">
        <w:rPr>
          <w:rFonts w:ascii="Times New Roman" w:hAnsi="Times New Roman" w:cs="Times New Roman"/>
          <w:color w:val="000000"/>
          <w:sz w:val="24"/>
          <w:szCs w:val="24"/>
          <w:shd w:val="clear" w:color="auto" w:fill="FFFFFF"/>
          <w:lang w:eastAsia="lt-LT"/>
        </w:rPr>
        <w:t xml:space="preserve">Tel. Nr. </w:t>
      </w:r>
      <w:r w:rsidRPr="0042048B">
        <w:rPr>
          <w:rFonts w:ascii="Times New Roman" w:hAnsi="Times New Roman" w:cs="Times New Roman"/>
          <w:color w:val="000000"/>
          <w:sz w:val="24"/>
          <w:szCs w:val="24"/>
          <w:lang w:eastAsia="lt-LT"/>
        </w:rPr>
        <w:t>+370 340 43221</w:t>
      </w:r>
      <w:r w:rsidRPr="0042048B">
        <w:rPr>
          <w:rFonts w:ascii="Times New Roman" w:eastAsia="Times New Roman" w:hAnsi="Times New Roman" w:cs="Times New Roman"/>
          <w:sz w:val="24"/>
          <w:szCs w:val="24"/>
          <w:lang w:eastAsia="en-US"/>
        </w:rPr>
        <w:t>, e</w:t>
      </w:r>
      <w:r w:rsidRPr="0042048B">
        <w:rPr>
          <w:rFonts w:ascii="Times New Roman" w:hAnsi="Times New Roman" w:cs="Times New Roman"/>
          <w:sz w:val="24"/>
          <w:szCs w:val="24"/>
          <w:lang w:eastAsia="lt-LT"/>
        </w:rPr>
        <w:t>l. paštas:</w:t>
      </w:r>
      <w:r w:rsidRPr="0042048B">
        <w:rPr>
          <w:rFonts w:ascii="Times New Roman" w:hAnsi="Times New Roman" w:cs="Times New Roman"/>
          <w:color w:val="008080"/>
          <w:sz w:val="24"/>
          <w:szCs w:val="24"/>
          <w:lang w:eastAsia="lt-LT"/>
        </w:rPr>
        <w:t xml:space="preserve"> </w:t>
      </w:r>
      <w:hyperlink r:id="rId17" w:history="1">
        <w:r w:rsidRPr="0042048B">
          <w:rPr>
            <w:rStyle w:val="Hipersaitas"/>
            <w:rFonts w:ascii="Times New Roman" w:hAnsi="Times New Roman"/>
            <w:color w:val="002060"/>
            <w:sz w:val="24"/>
            <w:szCs w:val="24"/>
            <w:lang w:eastAsia="lt-LT"/>
          </w:rPr>
          <w:t>asteponaviciene@ukmergespspc.lt</w:t>
        </w:r>
      </w:hyperlink>
    </w:p>
    <w:p w14:paraId="25F87D22" w14:textId="4AEF0154" w:rsidR="00845DBF" w:rsidRPr="0042048B" w:rsidRDefault="008C60D4" w:rsidP="008C60D4">
      <w:pPr>
        <w:spacing w:after="0" w:line="240" w:lineRule="auto"/>
        <w:ind w:right="480"/>
        <w:jc w:val="center"/>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435A" w14:textId="77777777" w:rsidR="00DE103C" w:rsidRDefault="00DE103C" w:rsidP="00191CC4">
      <w:pPr>
        <w:spacing w:after="0" w:line="240" w:lineRule="auto"/>
      </w:pPr>
      <w:r>
        <w:separator/>
      </w:r>
    </w:p>
  </w:endnote>
  <w:endnote w:type="continuationSeparator" w:id="0">
    <w:p w14:paraId="036D90A7" w14:textId="77777777" w:rsidR="00DE103C" w:rsidRDefault="00DE103C" w:rsidP="00191CC4">
      <w:pPr>
        <w:spacing w:after="0" w:line="240" w:lineRule="auto"/>
      </w:pPr>
      <w:r>
        <w:continuationSeparator/>
      </w:r>
    </w:p>
  </w:endnote>
  <w:endnote w:type="continuationNotice" w:id="1">
    <w:p w14:paraId="157B31E6" w14:textId="77777777" w:rsidR="00DE103C" w:rsidRDefault="00DE1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1FF6" w14:textId="77777777" w:rsidR="00740D0E" w:rsidRDefault="00740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2CE" w14:textId="77777777" w:rsidR="00740D0E" w:rsidRDefault="00740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4AE" w14:textId="77777777" w:rsidR="00740D0E" w:rsidRDefault="00740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951E" w14:textId="77777777" w:rsidR="00DE103C" w:rsidRDefault="00DE103C" w:rsidP="00191CC4">
      <w:pPr>
        <w:spacing w:after="0" w:line="240" w:lineRule="auto"/>
      </w:pPr>
      <w:r>
        <w:separator/>
      </w:r>
    </w:p>
  </w:footnote>
  <w:footnote w:type="continuationSeparator" w:id="0">
    <w:p w14:paraId="02D11B3D" w14:textId="77777777" w:rsidR="00DE103C" w:rsidRDefault="00DE103C" w:rsidP="00191CC4">
      <w:pPr>
        <w:spacing w:after="0" w:line="240" w:lineRule="auto"/>
      </w:pPr>
      <w:r>
        <w:continuationSeparator/>
      </w:r>
    </w:p>
  </w:footnote>
  <w:footnote w:type="continuationNotice" w:id="1">
    <w:p w14:paraId="6B919318" w14:textId="77777777" w:rsidR="00DE103C" w:rsidRDefault="00DE103C">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E4C" w14:textId="65B541AB" w:rsidR="00740D0E" w:rsidRDefault="00740D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5A51C21"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7CB" w14:textId="454AE80E" w:rsidR="00740D0E" w:rsidRDefault="00740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45DF7"/>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6"/>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6"/>
  </w:num>
  <w:num w:numId="10" w16cid:durableId="487019316">
    <w:abstractNumId w:val="25"/>
  </w:num>
  <w:num w:numId="11" w16cid:durableId="1589803752">
    <w:abstractNumId w:val="18"/>
  </w:num>
  <w:num w:numId="12" w16cid:durableId="454636539">
    <w:abstractNumId w:val="27"/>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1879704542">
    <w:abstractNumId w:val="24"/>
  </w:num>
  <w:num w:numId="28" w16cid:durableId="688071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142"/>
    <w:rsid w:val="0002411D"/>
    <w:rsid w:val="00025698"/>
    <w:rsid w:val="0002652A"/>
    <w:rsid w:val="00026648"/>
    <w:rsid w:val="00030F58"/>
    <w:rsid w:val="00031783"/>
    <w:rsid w:val="00031CB3"/>
    <w:rsid w:val="00031CDB"/>
    <w:rsid w:val="00031E1E"/>
    <w:rsid w:val="000328E9"/>
    <w:rsid w:val="000346D3"/>
    <w:rsid w:val="00034D82"/>
    <w:rsid w:val="00035725"/>
    <w:rsid w:val="00035F63"/>
    <w:rsid w:val="00036C53"/>
    <w:rsid w:val="00037019"/>
    <w:rsid w:val="000371B5"/>
    <w:rsid w:val="000373B4"/>
    <w:rsid w:val="00037ACE"/>
    <w:rsid w:val="00040FDB"/>
    <w:rsid w:val="00042F7D"/>
    <w:rsid w:val="000435CC"/>
    <w:rsid w:val="000452B9"/>
    <w:rsid w:val="0004689B"/>
    <w:rsid w:val="00046AA2"/>
    <w:rsid w:val="00046F27"/>
    <w:rsid w:val="00047696"/>
    <w:rsid w:val="000512DB"/>
    <w:rsid w:val="00051516"/>
    <w:rsid w:val="00053BF6"/>
    <w:rsid w:val="000555CE"/>
    <w:rsid w:val="00061692"/>
    <w:rsid w:val="00062CED"/>
    <w:rsid w:val="00063719"/>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5EEC"/>
    <w:rsid w:val="000C0DF0"/>
    <w:rsid w:val="000C1480"/>
    <w:rsid w:val="000C175D"/>
    <w:rsid w:val="000C21F7"/>
    <w:rsid w:val="000C300E"/>
    <w:rsid w:val="000C408B"/>
    <w:rsid w:val="000C456E"/>
    <w:rsid w:val="000C47E2"/>
    <w:rsid w:val="000C54BA"/>
    <w:rsid w:val="000C6036"/>
    <w:rsid w:val="000D0B62"/>
    <w:rsid w:val="000D103C"/>
    <w:rsid w:val="000D1FB8"/>
    <w:rsid w:val="000D228D"/>
    <w:rsid w:val="000D2537"/>
    <w:rsid w:val="000D3322"/>
    <w:rsid w:val="000D3A83"/>
    <w:rsid w:val="000D4695"/>
    <w:rsid w:val="000D544D"/>
    <w:rsid w:val="000D6399"/>
    <w:rsid w:val="000E0FE9"/>
    <w:rsid w:val="000E43FA"/>
    <w:rsid w:val="000E491E"/>
    <w:rsid w:val="000E4F72"/>
    <w:rsid w:val="000E6218"/>
    <w:rsid w:val="000E67A6"/>
    <w:rsid w:val="000F176C"/>
    <w:rsid w:val="000F2764"/>
    <w:rsid w:val="000F3838"/>
    <w:rsid w:val="000F3B86"/>
    <w:rsid w:val="000F44A5"/>
    <w:rsid w:val="000F482E"/>
    <w:rsid w:val="000F590C"/>
    <w:rsid w:val="000F5A06"/>
    <w:rsid w:val="000F6D34"/>
    <w:rsid w:val="001009B4"/>
    <w:rsid w:val="001019B0"/>
    <w:rsid w:val="00104440"/>
    <w:rsid w:val="00105F5D"/>
    <w:rsid w:val="0010619B"/>
    <w:rsid w:val="001067A5"/>
    <w:rsid w:val="0010681C"/>
    <w:rsid w:val="001105D1"/>
    <w:rsid w:val="001114D5"/>
    <w:rsid w:val="00111612"/>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0F0C"/>
    <w:rsid w:val="00151180"/>
    <w:rsid w:val="0015288B"/>
    <w:rsid w:val="001529F2"/>
    <w:rsid w:val="00154FEE"/>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5B0D"/>
    <w:rsid w:val="001A6A51"/>
    <w:rsid w:val="001B146B"/>
    <w:rsid w:val="001B1647"/>
    <w:rsid w:val="001B181A"/>
    <w:rsid w:val="001B2959"/>
    <w:rsid w:val="001B2AE6"/>
    <w:rsid w:val="001B2BAC"/>
    <w:rsid w:val="001B3609"/>
    <w:rsid w:val="001B3D21"/>
    <w:rsid w:val="001B4A28"/>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284B"/>
    <w:rsid w:val="001E5807"/>
    <w:rsid w:val="001F13EA"/>
    <w:rsid w:val="001F1FE9"/>
    <w:rsid w:val="001F2862"/>
    <w:rsid w:val="001F5C21"/>
    <w:rsid w:val="001F5C97"/>
    <w:rsid w:val="001F6758"/>
    <w:rsid w:val="00201266"/>
    <w:rsid w:val="00201390"/>
    <w:rsid w:val="00201A4C"/>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87C4D"/>
    <w:rsid w:val="0029115C"/>
    <w:rsid w:val="0029132E"/>
    <w:rsid w:val="00291990"/>
    <w:rsid w:val="00292F10"/>
    <w:rsid w:val="0029310E"/>
    <w:rsid w:val="00293B1E"/>
    <w:rsid w:val="00295DF6"/>
    <w:rsid w:val="00297E74"/>
    <w:rsid w:val="002A07ED"/>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6D62"/>
    <w:rsid w:val="002B7378"/>
    <w:rsid w:val="002B7A1D"/>
    <w:rsid w:val="002C0887"/>
    <w:rsid w:val="002C1C9F"/>
    <w:rsid w:val="002C2807"/>
    <w:rsid w:val="002C28C9"/>
    <w:rsid w:val="002C2EA7"/>
    <w:rsid w:val="002C39AA"/>
    <w:rsid w:val="002C717B"/>
    <w:rsid w:val="002C784C"/>
    <w:rsid w:val="002C7F59"/>
    <w:rsid w:val="002D157F"/>
    <w:rsid w:val="002D194A"/>
    <w:rsid w:val="002D21DB"/>
    <w:rsid w:val="002D493E"/>
    <w:rsid w:val="002D5088"/>
    <w:rsid w:val="002D537A"/>
    <w:rsid w:val="002D7303"/>
    <w:rsid w:val="002D7CEF"/>
    <w:rsid w:val="002D7DF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3FEF"/>
    <w:rsid w:val="00335D77"/>
    <w:rsid w:val="00340747"/>
    <w:rsid w:val="003409C5"/>
    <w:rsid w:val="003429BC"/>
    <w:rsid w:val="00351181"/>
    <w:rsid w:val="00351B1A"/>
    <w:rsid w:val="00355168"/>
    <w:rsid w:val="003557FC"/>
    <w:rsid w:val="00356589"/>
    <w:rsid w:val="00357D38"/>
    <w:rsid w:val="003638E0"/>
    <w:rsid w:val="00372532"/>
    <w:rsid w:val="00372ADD"/>
    <w:rsid w:val="00373EF5"/>
    <w:rsid w:val="00375362"/>
    <w:rsid w:val="00375757"/>
    <w:rsid w:val="003759E9"/>
    <w:rsid w:val="003779D8"/>
    <w:rsid w:val="00380871"/>
    <w:rsid w:val="00380C72"/>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6E9"/>
    <w:rsid w:val="003A390B"/>
    <w:rsid w:val="003A45A7"/>
    <w:rsid w:val="003A4C9D"/>
    <w:rsid w:val="003A4E96"/>
    <w:rsid w:val="003B0CE5"/>
    <w:rsid w:val="003B26A7"/>
    <w:rsid w:val="003B2B32"/>
    <w:rsid w:val="003B2C38"/>
    <w:rsid w:val="003B3C7D"/>
    <w:rsid w:val="003B3F60"/>
    <w:rsid w:val="003B7C78"/>
    <w:rsid w:val="003C028F"/>
    <w:rsid w:val="003C2D67"/>
    <w:rsid w:val="003C3A1C"/>
    <w:rsid w:val="003C5283"/>
    <w:rsid w:val="003D11BB"/>
    <w:rsid w:val="003D1283"/>
    <w:rsid w:val="003D12E2"/>
    <w:rsid w:val="003D249B"/>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080"/>
    <w:rsid w:val="004200D2"/>
    <w:rsid w:val="0042048B"/>
    <w:rsid w:val="0042132E"/>
    <w:rsid w:val="004228C5"/>
    <w:rsid w:val="00423105"/>
    <w:rsid w:val="0042599D"/>
    <w:rsid w:val="00425B7E"/>
    <w:rsid w:val="004264CF"/>
    <w:rsid w:val="00426C1E"/>
    <w:rsid w:val="00426C75"/>
    <w:rsid w:val="00426C88"/>
    <w:rsid w:val="00426EC6"/>
    <w:rsid w:val="00427D19"/>
    <w:rsid w:val="0043081A"/>
    <w:rsid w:val="00435C05"/>
    <w:rsid w:val="004374C6"/>
    <w:rsid w:val="00437BA2"/>
    <w:rsid w:val="0044207D"/>
    <w:rsid w:val="004436A2"/>
    <w:rsid w:val="004439E1"/>
    <w:rsid w:val="00443DB3"/>
    <w:rsid w:val="00444F19"/>
    <w:rsid w:val="00445AFD"/>
    <w:rsid w:val="00445DD2"/>
    <w:rsid w:val="004461C4"/>
    <w:rsid w:val="00450926"/>
    <w:rsid w:val="00450E75"/>
    <w:rsid w:val="004536ED"/>
    <w:rsid w:val="00453CD3"/>
    <w:rsid w:val="004544F1"/>
    <w:rsid w:val="00454D3C"/>
    <w:rsid w:val="00457441"/>
    <w:rsid w:val="00457A09"/>
    <w:rsid w:val="00460081"/>
    <w:rsid w:val="004607CA"/>
    <w:rsid w:val="00461D6A"/>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4201"/>
    <w:rsid w:val="00494C34"/>
    <w:rsid w:val="00496B67"/>
    <w:rsid w:val="00497282"/>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34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4E20"/>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680"/>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69BD"/>
    <w:rsid w:val="00587B52"/>
    <w:rsid w:val="00587BBF"/>
    <w:rsid w:val="00587D59"/>
    <w:rsid w:val="0059279E"/>
    <w:rsid w:val="00593FAC"/>
    <w:rsid w:val="00594ABF"/>
    <w:rsid w:val="00596504"/>
    <w:rsid w:val="00596660"/>
    <w:rsid w:val="0059686D"/>
    <w:rsid w:val="005A0B23"/>
    <w:rsid w:val="005A28A0"/>
    <w:rsid w:val="005A2C1D"/>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C7996"/>
    <w:rsid w:val="005D0C78"/>
    <w:rsid w:val="005D2530"/>
    <w:rsid w:val="005D354E"/>
    <w:rsid w:val="005D3D1E"/>
    <w:rsid w:val="005D3D6B"/>
    <w:rsid w:val="005D5019"/>
    <w:rsid w:val="005D5219"/>
    <w:rsid w:val="005D5F4D"/>
    <w:rsid w:val="005D6C0C"/>
    <w:rsid w:val="005D6E55"/>
    <w:rsid w:val="005E0EC7"/>
    <w:rsid w:val="005E3FC7"/>
    <w:rsid w:val="005F0340"/>
    <w:rsid w:val="005F0435"/>
    <w:rsid w:val="005F26F2"/>
    <w:rsid w:val="005F2AAC"/>
    <w:rsid w:val="005F3BA9"/>
    <w:rsid w:val="005F3EC7"/>
    <w:rsid w:val="005F63CE"/>
    <w:rsid w:val="005F754B"/>
    <w:rsid w:val="0060099B"/>
    <w:rsid w:val="00601F45"/>
    <w:rsid w:val="00602840"/>
    <w:rsid w:val="00602B01"/>
    <w:rsid w:val="00602C37"/>
    <w:rsid w:val="00605C69"/>
    <w:rsid w:val="006062A0"/>
    <w:rsid w:val="006072BB"/>
    <w:rsid w:val="00607466"/>
    <w:rsid w:val="00607579"/>
    <w:rsid w:val="00610E61"/>
    <w:rsid w:val="00611452"/>
    <w:rsid w:val="00611A5D"/>
    <w:rsid w:val="00616458"/>
    <w:rsid w:val="006217F0"/>
    <w:rsid w:val="00622EC2"/>
    <w:rsid w:val="00626D3C"/>
    <w:rsid w:val="00627A31"/>
    <w:rsid w:val="00630755"/>
    <w:rsid w:val="006316C7"/>
    <w:rsid w:val="00632F4D"/>
    <w:rsid w:val="006334A0"/>
    <w:rsid w:val="006337F4"/>
    <w:rsid w:val="00633DBE"/>
    <w:rsid w:val="0063456C"/>
    <w:rsid w:val="00635B71"/>
    <w:rsid w:val="00640002"/>
    <w:rsid w:val="00642E40"/>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FA9"/>
    <w:rsid w:val="00666AAC"/>
    <w:rsid w:val="0067019E"/>
    <w:rsid w:val="006748BA"/>
    <w:rsid w:val="0067533B"/>
    <w:rsid w:val="00676D7A"/>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2B3"/>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6F6622"/>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6DB"/>
    <w:rsid w:val="00722D68"/>
    <w:rsid w:val="00723470"/>
    <w:rsid w:val="007236AD"/>
    <w:rsid w:val="00724052"/>
    <w:rsid w:val="00727017"/>
    <w:rsid w:val="0073325D"/>
    <w:rsid w:val="00733708"/>
    <w:rsid w:val="00733B90"/>
    <w:rsid w:val="00734B8F"/>
    <w:rsid w:val="00734D78"/>
    <w:rsid w:val="007369EC"/>
    <w:rsid w:val="00736B07"/>
    <w:rsid w:val="007379CE"/>
    <w:rsid w:val="00740D0E"/>
    <w:rsid w:val="007414FF"/>
    <w:rsid w:val="00741959"/>
    <w:rsid w:val="00741AAF"/>
    <w:rsid w:val="0074379F"/>
    <w:rsid w:val="00746BCE"/>
    <w:rsid w:val="007475F3"/>
    <w:rsid w:val="00747895"/>
    <w:rsid w:val="00750293"/>
    <w:rsid w:val="00751A27"/>
    <w:rsid w:val="007521D3"/>
    <w:rsid w:val="007549D8"/>
    <w:rsid w:val="00754C87"/>
    <w:rsid w:val="00755B4E"/>
    <w:rsid w:val="00763947"/>
    <w:rsid w:val="007662B7"/>
    <w:rsid w:val="0076765A"/>
    <w:rsid w:val="00770C13"/>
    <w:rsid w:val="00771151"/>
    <w:rsid w:val="0077333B"/>
    <w:rsid w:val="0077409B"/>
    <w:rsid w:val="00774EF0"/>
    <w:rsid w:val="00774FC3"/>
    <w:rsid w:val="0077677B"/>
    <w:rsid w:val="007805EB"/>
    <w:rsid w:val="007820C2"/>
    <w:rsid w:val="00783077"/>
    <w:rsid w:val="00786E0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835"/>
    <w:rsid w:val="007D535C"/>
    <w:rsid w:val="007D5B95"/>
    <w:rsid w:val="007D5C61"/>
    <w:rsid w:val="007D6B6A"/>
    <w:rsid w:val="007D7E5B"/>
    <w:rsid w:val="007E2C3B"/>
    <w:rsid w:val="007E4145"/>
    <w:rsid w:val="007E4600"/>
    <w:rsid w:val="007E6A42"/>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F0C"/>
    <w:rsid w:val="00825083"/>
    <w:rsid w:val="00825D3A"/>
    <w:rsid w:val="008262AD"/>
    <w:rsid w:val="0082793F"/>
    <w:rsid w:val="00831C91"/>
    <w:rsid w:val="00832119"/>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445"/>
    <w:rsid w:val="00854D4A"/>
    <w:rsid w:val="00855557"/>
    <w:rsid w:val="00861D98"/>
    <w:rsid w:val="00863A0C"/>
    <w:rsid w:val="00864CFF"/>
    <w:rsid w:val="00866064"/>
    <w:rsid w:val="00870AB9"/>
    <w:rsid w:val="00871ED7"/>
    <w:rsid w:val="008729CA"/>
    <w:rsid w:val="00873548"/>
    <w:rsid w:val="00873556"/>
    <w:rsid w:val="00873F95"/>
    <w:rsid w:val="00875029"/>
    <w:rsid w:val="00877562"/>
    <w:rsid w:val="008776C8"/>
    <w:rsid w:val="0087793D"/>
    <w:rsid w:val="00880733"/>
    <w:rsid w:val="00883548"/>
    <w:rsid w:val="00884184"/>
    <w:rsid w:val="008848E3"/>
    <w:rsid w:val="00884F14"/>
    <w:rsid w:val="00886F35"/>
    <w:rsid w:val="00887EB7"/>
    <w:rsid w:val="00893491"/>
    <w:rsid w:val="008936C3"/>
    <w:rsid w:val="008937C6"/>
    <w:rsid w:val="00893B81"/>
    <w:rsid w:val="00895D2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5D22"/>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45A"/>
    <w:rsid w:val="00910295"/>
    <w:rsid w:val="00910B34"/>
    <w:rsid w:val="00910D40"/>
    <w:rsid w:val="00911864"/>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5AD5"/>
    <w:rsid w:val="00936C3B"/>
    <w:rsid w:val="00937614"/>
    <w:rsid w:val="009419C0"/>
    <w:rsid w:val="00942448"/>
    <w:rsid w:val="00942BAF"/>
    <w:rsid w:val="009442A4"/>
    <w:rsid w:val="00944AAD"/>
    <w:rsid w:val="00944E96"/>
    <w:rsid w:val="0094508B"/>
    <w:rsid w:val="0094783E"/>
    <w:rsid w:val="00947F98"/>
    <w:rsid w:val="00951258"/>
    <w:rsid w:val="0095166B"/>
    <w:rsid w:val="00953255"/>
    <w:rsid w:val="00955ABF"/>
    <w:rsid w:val="00956628"/>
    <w:rsid w:val="009567BE"/>
    <w:rsid w:val="0095703D"/>
    <w:rsid w:val="00957B66"/>
    <w:rsid w:val="0096497B"/>
    <w:rsid w:val="00964B62"/>
    <w:rsid w:val="00965DC6"/>
    <w:rsid w:val="00967453"/>
    <w:rsid w:val="00967F80"/>
    <w:rsid w:val="00970528"/>
    <w:rsid w:val="00971CC6"/>
    <w:rsid w:val="00972FB6"/>
    <w:rsid w:val="009762BD"/>
    <w:rsid w:val="009770D0"/>
    <w:rsid w:val="0098203F"/>
    <w:rsid w:val="00982C50"/>
    <w:rsid w:val="009902A8"/>
    <w:rsid w:val="0099051B"/>
    <w:rsid w:val="00990F1B"/>
    <w:rsid w:val="00991AD4"/>
    <w:rsid w:val="00991AF4"/>
    <w:rsid w:val="00993ED7"/>
    <w:rsid w:val="00994CD2"/>
    <w:rsid w:val="00996066"/>
    <w:rsid w:val="00996388"/>
    <w:rsid w:val="00997E91"/>
    <w:rsid w:val="009A0B52"/>
    <w:rsid w:val="009A15E4"/>
    <w:rsid w:val="009A1799"/>
    <w:rsid w:val="009A22D9"/>
    <w:rsid w:val="009A325D"/>
    <w:rsid w:val="009A4D4D"/>
    <w:rsid w:val="009B6EA4"/>
    <w:rsid w:val="009C09C3"/>
    <w:rsid w:val="009C1268"/>
    <w:rsid w:val="009C167D"/>
    <w:rsid w:val="009C239A"/>
    <w:rsid w:val="009C247F"/>
    <w:rsid w:val="009C2528"/>
    <w:rsid w:val="009C30F5"/>
    <w:rsid w:val="009D10DF"/>
    <w:rsid w:val="009D2F89"/>
    <w:rsid w:val="009D69C4"/>
    <w:rsid w:val="009E076C"/>
    <w:rsid w:val="009E1249"/>
    <w:rsid w:val="009E178C"/>
    <w:rsid w:val="009E2D7E"/>
    <w:rsid w:val="009E44D7"/>
    <w:rsid w:val="009E51F5"/>
    <w:rsid w:val="009E6CCE"/>
    <w:rsid w:val="009E73DF"/>
    <w:rsid w:val="009E7B4E"/>
    <w:rsid w:val="009F018A"/>
    <w:rsid w:val="009F236C"/>
    <w:rsid w:val="009F3532"/>
    <w:rsid w:val="009F431D"/>
    <w:rsid w:val="009F43A4"/>
    <w:rsid w:val="009F4FD1"/>
    <w:rsid w:val="009F683C"/>
    <w:rsid w:val="009F6DD9"/>
    <w:rsid w:val="009F72EB"/>
    <w:rsid w:val="00A01C21"/>
    <w:rsid w:val="00A02F8D"/>
    <w:rsid w:val="00A044D2"/>
    <w:rsid w:val="00A0560B"/>
    <w:rsid w:val="00A05885"/>
    <w:rsid w:val="00A05FF8"/>
    <w:rsid w:val="00A11E12"/>
    <w:rsid w:val="00A1292F"/>
    <w:rsid w:val="00A14BCA"/>
    <w:rsid w:val="00A1754B"/>
    <w:rsid w:val="00A17AD5"/>
    <w:rsid w:val="00A219AF"/>
    <w:rsid w:val="00A248A5"/>
    <w:rsid w:val="00A30082"/>
    <w:rsid w:val="00A31088"/>
    <w:rsid w:val="00A33201"/>
    <w:rsid w:val="00A3362F"/>
    <w:rsid w:val="00A353C0"/>
    <w:rsid w:val="00A35B42"/>
    <w:rsid w:val="00A370C6"/>
    <w:rsid w:val="00A3710B"/>
    <w:rsid w:val="00A404EC"/>
    <w:rsid w:val="00A4103E"/>
    <w:rsid w:val="00A417D0"/>
    <w:rsid w:val="00A42012"/>
    <w:rsid w:val="00A42CB9"/>
    <w:rsid w:val="00A43088"/>
    <w:rsid w:val="00A4482D"/>
    <w:rsid w:val="00A4628A"/>
    <w:rsid w:val="00A4684C"/>
    <w:rsid w:val="00A5098A"/>
    <w:rsid w:val="00A5424B"/>
    <w:rsid w:val="00A56C9E"/>
    <w:rsid w:val="00A57A38"/>
    <w:rsid w:val="00A57F48"/>
    <w:rsid w:val="00A60C24"/>
    <w:rsid w:val="00A62B9D"/>
    <w:rsid w:val="00A63502"/>
    <w:rsid w:val="00A64243"/>
    <w:rsid w:val="00A64E0F"/>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4EE"/>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021D"/>
    <w:rsid w:val="00B12C45"/>
    <w:rsid w:val="00B13E3F"/>
    <w:rsid w:val="00B14016"/>
    <w:rsid w:val="00B1446D"/>
    <w:rsid w:val="00B14B43"/>
    <w:rsid w:val="00B171F4"/>
    <w:rsid w:val="00B220E6"/>
    <w:rsid w:val="00B222D6"/>
    <w:rsid w:val="00B2308D"/>
    <w:rsid w:val="00B2388D"/>
    <w:rsid w:val="00B25CC9"/>
    <w:rsid w:val="00B26FDA"/>
    <w:rsid w:val="00B33B35"/>
    <w:rsid w:val="00B35919"/>
    <w:rsid w:val="00B372A0"/>
    <w:rsid w:val="00B37C7E"/>
    <w:rsid w:val="00B41584"/>
    <w:rsid w:val="00B43DE5"/>
    <w:rsid w:val="00B46745"/>
    <w:rsid w:val="00B46BCA"/>
    <w:rsid w:val="00B47F11"/>
    <w:rsid w:val="00B5000E"/>
    <w:rsid w:val="00B53A27"/>
    <w:rsid w:val="00B53BD9"/>
    <w:rsid w:val="00B54BE9"/>
    <w:rsid w:val="00B5507D"/>
    <w:rsid w:val="00B5674B"/>
    <w:rsid w:val="00B57CCE"/>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44C"/>
    <w:rsid w:val="00B87E47"/>
    <w:rsid w:val="00B938C0"/>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1F50"/>
    <w:rsid w:val="00BB31DD"/>
    <w:rsid w:val="00BB5486"/>
    <w:rsid w:val="00BB70E2"/>
    <w:rsid w:val="00BB770D"/>
    <w:rsid w:val="00BB7E37"/>
    <w:rsid w:val="00BC6725"/>
    <w:rsid w:val="00BD5A17"/>
    <w:rsid w:val="00BD6886"/>
    <w:rsid w:val="00BD7849"/>
    <w:rsid w:val="00BE0471"/>
    <w:rsid w:val="00BE1280"/>
    <w:rsid w:val="00BE178B"/>
    <w:rsid w:val="00BE2E33"/>
    <w:rsid w:val="00BE37C5"/>
    <w:rsid w:val="00BE3CAD"/>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149B"/>
    <w:rsid w:val="00C12507"/>
    <w:rsid w:val="00C144A8"/>
    <w:rsid w:val="00C14649"/>
    <w:rsid w:val="00C1479D"/>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026"/>
    <w:rsid w:val="00C37143"/>
    <w:rsid w:val="00C373C2"/>
    <w:rsid w:val="00C3764A"/>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0EC4"/>
    <w:rsid w:val="00C81108"/>
    <w:rsid w:val="00C83E78"/>
    <w:rsid w:val="00C8409B"/>
    <w:rsid w:val="00C86CF0"/>
    <w:rsid w:val="00C86D1A"/>
    <w:rsid w:val="00C87CC8"/>
    <w:rsid w:val="00C9283D"/>
    <w:rsid w:val="00C928AA"/>
    <w:rsid w:val="00C934E1"/>
    <w:rsid w:val="00C96208"/>
    <w:rsid w:val="00C9746B"/>
    <w:rsid w:val="00CA0024"/>
    <w:rsid w:val="00CA1737"/>
    <w:rsid w:val="00CA2409"/>
    <w:rsid w:val="00CA34CB"/>
    <w:rsid w:val="00CA4742"/>
    <w:rsid w:val="00CA6080"/>
    <w:rsid w:val="00CB19A3"/>
    <w:rsid w:val="00CB19C4"/>
    <w:rsid w:val="00CB2650"/>
    <w:rsid w:val="00CB2837"/>
    <w:rsid w:val="00CB4883"/>
    <w:rsid w:val="00CB589E"/>
    <w:rsid w:val="00CB698C"/>
    <w:rsid w:val="00CC217C"/>
    <w:rsid w:val="00CC2F0B"/>
    <w:rsid w:val="00CC456C"/>
    <w:rsid w:val="00CC4775"/>
    <w:rsid w:val="00CC6E58"/>
    <w:rsid w:val="00CC71CA"/>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7D4"/>
    <w:rsid w:val="00D11ADC"/>
    <w:rsid w:val="00D11B54"/>
    <w:rsid w:val="00D133CC"/>
    <w:rsid w:val="00D15086"/>
    <w:rsid w:val="00D15546"/>
    <w:rsid w:val="00D171F7"/>
    <w:rsid w:val="00D21417"/>
    <w:rsid w:val="00D21F9B"/>
    <w:rsid w:val="00D2262A"/>
    <w:rsid w:val="00D2272F"/>
    <w:rsid w:val="00D233BF"/>
    <w:rsid w:val="00D265DD"/>
    <w:rsid w:val="00D279FD"/>
    <w:rsid w:val="00D30BCF"/>
    <w:rsid w:val="00D34224"/>
    <w:rsid w:val="00D374B4"/>
    <w:rsid w:val="00D40ABE"/>
    <w:rsid w:val="00D4292A"/>
    <w:rsid w:val="00D42AE8"/>
    <w:rsid w:val="00D430FE"/>
    <w:rsid w:val="00D44E0B"/>
    <w:rsid w:val="00D45D34"/>
    <w:rsid w:val="00D476A4"/>
    <w:rsid w:val="00D517DD"/>
    <w:rsid w:val="00D51EF6"/>
    <w:rsid w:val="00D5500B"/>
    <w:rsid w:val="00D5637E"/>
    <w:rsid w:val="00D56B63"/>
    <w:rsid w:val="00D56F7C"/>
    <w:rsid w:val="00D5724F"/>
    <w:rsid w:val="00D612CF"/>
    <w:rsid w:val="00D63679"/>
    <w:rsid w:val="00D64D3F"/>
    <w:rsid w:val="00D66347"/>
    <w:rsid w:val="00D72588"/>
    <w:rsid w:val="00D74681"/>
    <w:rsid w:val="00D75196"/>
    <w:rsid w:val="00D762E2"/>
    <w:rsid w:val="00D8075A"/>
    <w:rsid w:val="00D80827"/>
    <w:rsid w:val="00D80990"/>
    <w:rsid w:val="00D82F98"/>
    <w:rsid w:val="00D859D2"/>
    <w:rsid w:val="00D85B71"/>
    <w:rsid w:val="00D91011"/>
    <w:rsid w:val="00D91B28"/>
    <w:rsid w:val="00D92965"/>
    <w:rsid w:val="00D931E0"/>
    <w:rsid w:val="00D93497"/>
    <w:rsid w:val="00D944B6"/>
    <w:rsid w:val="00D94C72"/>
    <w:rsid w:val="00D95845"/>
    <w:rsid w:val="00D965C7"/>
    <w:rsid w:val="00DA028B"/>
    <w:rsid w:val="00DA0B36"/>
    <w:rsid w:val="00DA0E0F"/>
    <w:rsid w:val="00DA1311"/>
    <w:rsid w:val="00DA583E"/>
    <w:rsid w:val="00DA591B"/>
    <w:rsid w:val="00DA6C69"/>
    <w:rsid w:val="00DA7FB9"/>
    <w:rsid w:val="00DB0D2C"/>
    <w:rsid w:val="00DB1EF3"/>
    <w:rsid w:val="00DB2275"/>
    <w:rsid w:val="00DB2677"/>
    <w:rsid w:val="00DB35C3"/>
    <w:rsid w:val="00DB4B6A"/>
    <w:rsid w:val="00DB4D9E"/>
    <w:rsid w:val="00DB647A"/>
    <w:rsid w:val="00DC0AAD"/>
    <w:rsid w:val="00DC26AE"/>
    <w:rsid w:val="00DC3538"/>
    <w:rsid w:val="00DC4C61"/>
    <w:rsid w:val="00DC5089"/>
    <w:rsid w:val="00DC560F"/>
    <w:rsid w:val="00DC6E62"/>
    <w:rsid w:val="00DC741C"/>
    <w:rsid w:val="00DC7DB2"/>
    <w:rsid w:val="00DD56F3"/>
    <w:rsid w:val="00DD7101"/>
    <w:rsid w:val="00DD7DD5"/>
    <w:rsid w:val="00DE103C"/>
    <w:rsid w:val="00DE3F8D"/>
    <w:rsid w:val="00DE54CA"/>
    <w:rsid w:val="00DE6C59"/>
    <w:rsid w:val="00DE7561"/>
    <w:rsid w:val="00DE7E80"/>
    <w:rsid w:val="00DF2EC5"/>
    <w:rsid w:val="00DF3569"/>
    <w:rsid w:val="00DF41E7"/>
    <w:rsid w:val="00DF64FF"/>
    <w:rsid w:val="00DF764F"/>
    <w:rsid w:val="00E00681"/>
    <w:rsid w:val="00E03391"/>
    <w:rsid w:val="00E052C1"/>
    <w:rsid w:val="00E10945"/>
    <w:rsid w:val="00E13094"/>
    <w:rsid w:val="00E130A8"/>
    <w:rsid w:val="00E13EB3"/>
    <w:rsid w:val="00E15387"/>
    <w:rsid w:val="00E15A6B"/>
    <w:rsid w:val="00E16142"/>
    <w:rsid w:val="00E17141"/>
    <w:rsid w:val="00E20468"/>
    <w:rsid w:val="00E2154E"/>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E51"/>
    <w:rsid w:val="00E47FE8"/>
    <w:rsid w:val="00E513F2"/>
    <w:rsid w:val="00E51AE7"/>
    <w:rsid w:val="00E525AD"/>
    <w:rsid w:val="00E5450E"/>
    <w:rsid w:val="00E549E4"/>
    <w:rsid w:val="00E54E9D"/>
    <w:rsid w:val="00E61331"/>
    <w:rsid w:val="00E61577"/>
    <w:rsid w:val="00E64022"/>
    <w:rsid w:val="00E643D6"/>
    <w:rsid w:val="00E648B9"/>
    <w:rsid w:val="00E64A1F"/>
    <w:rsid w:val="00E651D2"/>
    <w:rsid w:val="00E66008"/>
    <w:rsid w:val="00E7176C"/>
    <w:rsid w:val="00E71F14"/>
    <w:rsid w:val="00E721D5"/>
    <w:rsid w:val="00E74BC5"/>
    <w:rsid w:val="00E751B1"/>
    <w:rsid w:val="00E8045E"/>
    <w:rsid w:val="00E80B4B"/>
    <w:rsid w:val="00E81A9D"/>
    <w:rsid w:val="00E81FC2"/>
    <w:rsid w:val="00E84A4E"/>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D31"/>
    <w:rsid w:val="00F1758B"/>
    <w:rsid w:val="00F177DB"/>
    <w:rsid w:val="00F20CAE"/>
    <w:rsid w:val="00F210DB"/>
    <w:rsid w:val="00F214B1"/>
    <w:rsid w:val="00F21D8C"/>
    <w:rsid w:val="00F26665"/>
    <w:rsid w:val="00F26BA1"/>
    <w:rsid w:val="00F32A59"/>
    <w:rsid w:val="00F404BF"/>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65E4"/>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3C8"/>
    <w:rsid w:val="00F77D08"/>
    <w:rsid w:val="00F837A5"/>
    <w:rsid w:val="00F84103"/>
    <w:rsid w:val="00F85B0B"/>
    <w:rsid w:val="00F86167"/>
    <w:rsid w:val="00F87ADA"/>
    <w:rsid w:val="00F92057"/>
    <w:rsid w:val="00F93590"/>
    <w:rsid w:val="00F948E6"/>
    <w:rsid w:val="00F9568E"/>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855"/>
    <w:rsid w:val="00FD7F75"/>
    <w:rsid w:val="00FE09E0"/>
    <w:rsid w:val="00FE14FD"/>
    <w:rsid w:val="00FE2ABB"/>
    <w:rsid w:val="00FF0243"/>
    <w:rsid w:val="00FF2121"/>
    <w:rsid w:val="00FF23D1"/>
    <w:rsid w:val="00FF3E91"/>
    <w:rsid w:val="00FF4164"/>
    <w:rsid w:val="00FF4547"/>
    <w:rsid w:val="00FF471C"/>
    <w:rsid w:val="00FF4FAF"/>
    <w:rsid w:val="00FF7FEB"/>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mailto:asteponaviciene@ukmergespspc.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baltaduoniene@ukmergespsp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35323</Words>
  <Characters>20135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Vaida Baltaduonienė</cp:lastModifiedBy>
  <cp:revision>3</cp:revision>
  <cp:lastPrinted>2019-03-04T13:54:00Z</cp:lastPrinted>
  <dcterms:created xsi:type="dcterms:W3CDTF">2026-06-11T11:40:00Z</dcterms:created>
  <dcterms:modified xsi:type="dcterms:W3CDTF">2026-06-11T12:34:00Z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